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Layout w:type="fixed"/>
        <w:tblLook w:val="0000" w:firstRow="0" w:lastRow="0" w:firstColumn="0" w:lastColumn="0" w:noHBand="0" w:noVBand="0"/>
      </w:tblPr>
      <w:tblGrid>
        <w:gridCol w:w="1809"/>
        <w:gridCol w:w="4962"/>
        <w:gridCol w:w="2835"/>
      </w:tblGrid>
      <w:tr w:rsidR="0094110C" w14:paraId="3149CA0D" w14:textId="77777777" w:rsidTr="0092321C">
        <w:trPr>
          <w:trHeight w:val="1667"/>
        </w:trPr>
        <w:tc>
          <w:tcPr>
            <w:tcW w:w="9606" w:type="dxa"/>
            <w:gridSpan w:val="3"/>
            <w:tcBorders>
              <w:top w:val="single" w:sz="18" w:space="0" w:color="000000"/>
              <w:bottom w:val="single" w:sz="18" w:space="0" w:color="000000"/>
            </w:tcBorders>
            <w:shd w:val="clear" w:color="auto" w:fill="auto"/>
            <w:vAlign w:val="center"/>
          </w:tcPr>
          <w:p w14:paraId="067A6BE5" w14:textId="77777777" w:rsidR="0094110C" w:rsidRPr="0092321C" w:rsidRDefault="0094110C" w:rsidP="009B6A95">
            <w:pPr>
              <w:ind w:firstLine="0"/>
              <w:jc w:val="center"/>
              <w:rPr>
                <w:rFonts w:ascii="Arial" w:hAnsi="Arial" w:cs="Arial"/>
                <w:sz w:val="22"/>
                <w:szCs w:val="22"/>
              </w:rPr>
            </w:pPr>
            <w:r w:rsidRPr="0092321C">
              <w:rPr>
                <w:rFonts w:ascii="Arial" w:hAnsi="Arial" w:cs="Arial"/>
                <w:b/>
                <w:color w:val="auto"/>
                <w:sz w:val="22"/>
                <w:szCs w:val="22"/>
              </w:rPr>
              <w:t xml:space="preserve">ЕВРАЗИЙСКИЙ СОВЕТ ПО СТАНДАРТИЗАЦИИ, МЕТРОЛОГИИ И СЕРТИФИКАЦИИ </w:t>
            </w:r>
          </w:p>
          <w:p w14:paraId="2189F6ED" w14:textId="77777777" w:rsidR="0094110C" w:rsidRPr="0092321C" w:rsidRDefault="0094110C" w:rsidP="009B6A95">
            <w:pPr>
              <w:ind w:firstLine="0"/>
              <w:jc w:val="center"/>
              <w:rPr>
                <w:rFonts w:ascii="Arial" w:hAnsi="Arial" w:cs="Arial"/>
                <w:sz w:val="22"/>
                <w:szCs w:val="22"/>
                <w:lang w:val="en-US"/>
              </w:rPr>
            </w:pPr>
            <w:r w:rsidRPr="0092321C">
              <w:rPr>
                <w:rFonts w:ascii="Arial" w:hAnsi="Arial" w:cs="Arial"/>
                <w:b/>
                <w:color w:val="auto"/>
                <w:sz w:val="22"/>
                <w:szCs w:val="22"/>
                <w:lang w:val="en-US"/>
              </w:rPr>
              <w:t>(</w:t>
            </w:r>
            <w:r w:rsidRPr="0092321C">
              <w:rPr>
                <w:rFonts w:ascii="Arial" w:hAnsi="Arial" w:cs="Arial"/>
                <w:b/>
                <w:color w:val="auto"/>
                <w:sz w:val="22"/>
                <w:szCs w:val="22"/>
              </w:rPr>
              <w:t>ЕАСС</w:t>
            </w:r>
            <w:r w:rsidRPr="0092321C">
              <w:rPr>
                <w:rFonts w:ascii="Arial" w:hAnsi="Arial" w:cs="Arial"/>
                <w:b/>
                <w:color w:val="auto"/>
                <w:sz w:val="22"/>
                <w:szCs w:val="22"/>
                <w:lang w:val="en-US"/>
              </w:rPr>
              <w:t>)</w:t>
            </w:r>
          </w:p>
          <w:p w14:paraId="44D2A78E" w14:textId="77777777" w:rsidR="0094110C" w:rsidRPr="0092321C" w:rsidRDefault="0094110C" w:rsidP="009B6A95">
            <w:pPr>
              <w:ind w:firstLine="0"/>
              <w:jc w:val="center"/>
              <w:rPr>
                <w:rFonts w:ascii="Arial" w:hAnsi="Arial" w:cs="Arial"/>
                <w:sz w:val="22"/>
                <w:szCs w:val="22"/>
                <w:lang w:val="en-US"/>
              </w:rPr>
            </w:pPr>
            <w:r w:rsidRPr="0092321C">
              <w:rPr>
                <w:rFonts w:ascii="Arial" w:hAnsi="Arial" w:cs="Arial"/>
                <w:b/>
                <w:color w:val="auto"/>
                <w:sz w:val="22"/>
                <w:szCs w:val="22"/>
                <w:lang w:val="en-US"/>
              </w:rPr>
              <w:t>EURO-ASZIAN COUNCIL FOR STANDARDIZATION, METROLOGY AND CERTIFICATION</w:t>
            </w:r>
          </w:p>
          <w:p w14:paraId="6072DB09" w14:textId="77777777" w:rsidR="0094110C" w:rsidRDefault="0094110C" w:rsidP="009B6A95">
            <w:pPr>
              <w:ind w:firstLine="0"/>
              <w:jc w:val="center"/>
            </w:pPr>
            <w:r w:rsidRPr="0092321C">
              <w:rPr>
                <w:rFonts w:ascii="Arial" w:hAnsi="Arial" w:cs="Arial"/>
                <w:b/>
                <w:color w:val="auto"/>
                <w:sz w:val="22"/>
                <w:szCs w:val="22"/>
                <w:lang w:val="en-US"/>
              </w:rPr>
              <w:t>(EASC)</w:t>
            </w:r>
          </w:p>
        </w:tc>
      </w:tr>
      <w:tr w:rsidR="0094110C" w:rsidRPr="006B00FA" w14:paraId="4D022EEC" w14:textId="77777777" w:rsidTr="00935FAA">
        <w:trPr>
          <w:trHeight w:val="2059"/>
        </w:trPr>
        <w:tc>
          <w:tcPr>
            <w:tcW w:w="1809" w:type="dxa"/>
            <w:tcBorders>
              <w:top w:val="single" w:sz="18" w:space="0" w:color="000000"/>
              <w:bottom w:val="single" w:sz="12" w:space="0" w:color="auto"/>
            </w:tcBorders>
            <w:shd w:val="clear" w:color="auto" w:fill="auto"/>
            <w:vAlign w:val="center"/>
          </w:tcPr>
          <w:p w14:paraId="76D93022" w14:textId="77777777" w:rsidR="0094110C" w:rsidRDefault="0094110C" w:rsidP="009B6A95">
            <w:pPr>
              <w:ind w:right="255" w:firstLine="0"/>
              <w:rPr>
                <w:b/>
                <w:bCs/>
                <w:color w:val="auto"/>
                <w:sz w:val="36"/>
                <w:szCs w:val="36"/>
              </w:rPr>
            </w:pPr>
            <w:r>
              <w:object w:dxaOrig="2357" w:dyaOrig="2251" w14:anchorId="68061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84pt" o:ole="" filled="t">
                  <v:fill opacity="0" color2="black"/>
                  <v:imagedata r:id="rId8" o:title="" croptop="-29f" cropbottom="-29f" cropleft="-27f" cropright="-27f"/>
                </v:shape>
                <o:OLEObject Type="Embed" ProgID="Word.Picture.8" ShapeID="_x0000_i1025" DrawAspect="Content" ObjectID="_1796803441" r:id="rId9"/>
              </w:object>
            </w:r>
          </w:p>
        </w:tc>
        <w:tc>
          <w:tcPr>
            <w:tcW w:w="4962" w:type="dxa"/>
            <w:tcBorders>
              <w:top w:val="single" w:sz="18" w:space="0" w:color="000000"/>
              <w:bottom w:val="single" w:sz="12" w:space="0" w:color="auto"/>
            </w:tcBorders>
            <w:shd w:val="clear" w:color="auto" w:fill="auto"/>
            <w:vAlign w:val="center"/>
          </w:tcPr>
          <w:p w14:paraId="05187946" w14:textId="77777777" w:rsidR="0094110C" w:rsidRPr="0092321C" w:rsidRDefault="0094110C" w:rsidP="009B6A95">
            <w:pPr>
              <w:ind w:left="-250" w:right="34" w:firstLine="0"/>
              <w:jc w:val="center"/>
              <w:rPr>
                <w:rFonts w:ascii="Arial" w:hAnsi="Arial" w:cs="Arial"/>
                <w:color w:val="auto"/>
                <w:sz w:val="26"/>
                <w:szCs w:val="26"/>
              </w:rPr>
            </w:pPr>
            <w:r w:rsidRPr="0092321C">
              <w:rPr>
                <w:rFonts w:ascii="Arial" w:hAnsi="Arial" w:cs="Arial"/>
                <w:b/>
                <w:bCs/>
                <w:color w:val="auto"/>
                <w:sz w:val="26"/>
                <w:szCs w:val="26"/>
              </w:rPr>
              <w:t xml:space="preserve">М Е Ж Г О С У Д А Р С Т В Е Н </w:t>
            </w:r>
            <w:proofErr w:type="spellStart"/>
            <w:r w:rsidRPr="0092321C">
              <w:rPr>
                <w:rFonts w:ascii="Arial" w:hAnsi="Arial" w:cs="Arial"/>
                <w:b/>
                <w:bCs/>
                <w:color w:val="auto"/>
                <w:sz w:val="26"/>
                <w:szCs w:val="26"/>
              </w:rPr>
              <w:t>Н</w:t>
            </w:r>
            <w:proofErr w:type="spellEnd"/>
            <w:r w:rsidRPr="0092321C">
              <w:rPr>
                <w:rFonts w:ascii="Arial" w:hAnsi="Arial" w:cs="Arial"/>
                <w:b/>
                <w:bCs/>
                <w:color w:val="auto"/>
                <w:sz w:val="26"/>
                <w:szCs w:val="26"/>
              </w:rPr>
              <w:t xml:space="preserve"> Ы Й</w:t>
            </w:r>
          </w:p>
          <w:p w14:paraId="16F11BB8" w14:textId="77777777" w:rsidR="0094110C" w:rsidRPr="0092321C" w:rsidRDefault="0094110C" w:rsidP="009B6A95">
            <w:pPr>
              <w:ind w:left="-250" w:right="34" w:firstLine="0"/>
              <w:jc w:val="center"/>
              <w:rPr>
                <w:color w:val="auto"/>
                <w:sz w:val="26"/>
                <w:szCs w:val="26"/>
              </w:rPr>
            </w:pPr>
            <w:r w:rsidRPr="0092321C">
              <w:rPr>
                <w:rFonts w:ascii="Arial" w:hAnsi="Arial" w:cs="Arial"/>
                <w:b/>
                <w:bCs/>
                <w:color w:val="auto"/>
                <w:sz w:val="26"/>
                <w:szCs w:val="26"/>
              </w:rPr>
              <w:t>С Т А Н Д А Р Т</w:t>
            </w:r>
          </w:p>
        </w:tc>
        <w:tc>
          <w:tcPr>
            <w:tcW w:w="2835" w:type="dxa"/>
            <w:tcBorders>
              <w:top w:val="single" w:sz="18" w:space="0" w:color="000000"/>
              <w:bottom w:val="single" w:sz="12" w:space="0" w:color="auto"/>
            </w:tcBorders>
            <w:shd w:val="clear" w:color="auto" w:fill="auto"/>
            <w:vAlign w:val="center"/>
          </w:tcPr>
          <w:p w14:paraId="7B9946C6" w14:textId="77777777" w:rsidR="00054DC6" w:rsidRDefault="00054DC6" w:rsidP="00054DC6">
            <w:pPr>
              <w:ind w:firstLine="0"/>
              <w:rPr>
                <w:rFonts w:ascii="Arial" w:hAnsi="Arial" w:cs="Arial"/>
                <w:b/>
                <w:color w:val="auto"/>
                <w:sz w:val="36"/>
                <w:szCs w:val="36"/>
              </w:rPr>
            </w:pPr>
          </w:p>
          <w:p w14:paraId="7E4CE7F3" w14:textId="76E7D1F3" w:rsidR="00054DC6" w:rsidRPr="00054DC6" w:rsidRDefault="00054DC6" w:rsidP="00054DC6">
            <w:pPr>
              <w:ind w:firstLine="0"/>
              <w:rPr>
                <w:rFonts w:ascii="Arial" w:hAnsi="Arial" w:cs="Arial"/>
                <w:b/>
                <w:color w:val="auto"/>
                <w:sz w:val="36"/>
                <w:szCs w:val="36"/>
              </w:rPr>
            </w:pPr>
            <w:r w:rsidRPr="00054DC6">
              <w:rPr>
                <w:rFonts w:ascii="Arial" w:hAnsi="Arial" w:cs="Arial"/>
                <w:b/>
                <w:color w:val="auto"/>
                <w:sz w:val="36"/>
                <w:szCs w:val="36"/>
              </w:rPr>
              <w:t xml:space="preserve">ГОСТ  </w:t>
            </w:r>
          </w:p>
          <w:p w14:paraId="4A309C72" w14:textId="6FF1A553" w:rsidR="00054DC6" w:rsidRDefault="00054DC6" w:rsidP="00054DC6">
            <w:pPr>
              <w:shd w:val="clear" w:color="auto" w:fill="auto"/>
              <w:ind w:firstLine="0"/>
              <w:jc w:val="left"/>
              <w:rPr>
                <w:rFonts w:ascii="Arial" w:hAnsi="Arial" w:cs="Arial"/>
                <w:b/>
                <w:color w:val="auto"/>
                <w:sz w:val="36"/>
                <w:szCs w:val="36"/>
              </w:rPr>
            </w:pPr>
            <w:r>
              <w:rPr>
                <w:rFonts w:ascii="Arial" w:hAnsi="Arial" w:cs="Arial"/>
                <w:b/>
                <w:color w:val="auto"/>
                <w:sz w:val="36"/>
                <w:szCs w:val="36"/>
              </w:rPr>
              <w:t xml:space="preserve">         </w:t>
            </w:r>
            <w:r w:rsidRPr="00054DC6">
              <w:rPr>
                <w:rFonts w:ascii="Arial" w:hAnsi="Arial" w:cs="Arial"/>
                <w:b/>
                <w:color w:val="auto"/>
                <w:sz w:val="36"/>
                <w:szCs w:val="36"/>
              </w:rPr>
              <w:t>―202</w:t>
            </w:r>
            <w:r>
              <w:rPr>
                <w:rFonts w:ascii="Arial" w:hAnsi="Arial" w:cs="Arial"/>
                <w:b/>
                <w:color w:val="auto"/>
                <w:sz w:val="36"/>
                <w:szCs w:val="36"/>
              </w:rPr>
              <w:t>_</w:t>
            </w:r>
          </w:p>
          <w:p w14:paraId="0C2D9D8F" w14:textId="45EEA9B7" w:rsidR="0094110C" w:rsidRPr="00054DC6" w:rsidRDefault="00E33AB6" w:rsidP="00054DC6">
            <w:pPr>
              <w:shd w:val="clear" w:color="auto" w:fill="auto"/>
              <w:ind w:firstLine="0"/>
              <w:jc w:val="left"/>
              <w:rPr>
                <w:rFonts w:ascii="Arial" w:hAnsi="Arial" w:cs="Arial"/>
                <w:b/>
                <w:color w:val="auto"/>
                <w:sz w:val="36"/>
                <w:szCs w:val="36"/>
              </w:rPr>
            </w:pPr>
            <w:r w:rsidRPr="0064168C">
              <w:rPr>
                <w:rFonts w:ascii="Arial" w:hAnsi="Arial" w:cs="Arial"/>
                <w:b/>
                <w:color w:val="auto"/>
              </w:rPr>
              <w:t xml:space="preserve">(ISO </w:t>
            </w:r>
            <w:r w:rsidR="00F5581C">
              <w:rPr>
                <w:rFonts w:ascii="Arial" w:hAnsi="Arial" w:cs="Arial"/>
                <w:b/>
                <w:color w:val="auto"/>
              </w:rPr>
              <w:t>19</w:t>
            </w:r>
            <w:r w:rsidR="0015756A">
              <w:rPr>
                <w:rFonts w:ascii="Arial" w:hAnsi="Arial" w:cs="Arial"/>
                <w:b/>
                <w:color w:val="auto"/>
              </w:rPr>
              <w:t>840</w:t>
            </w:r>
            <w:r w:rsidRPr="0064168C">
              <w:rPr>
                <w:rFonts w:ascii="Arial" w:hAnsi="Arial" w:cs="Arial"/>
                <w:b/>
                <w:color w:val="auto"/>
              </w:rPr>
              <w:t>:201</w:t>
            </w:r>
            <w:r w:rsidR="0015756A">
              <w:rPr>
                <w:rFonts w:ascii="Arial" w:hAnsi="Arial" w:cs="Arial"/>
                <w:b/>
                <w:color w:val="auto"/>
              </w:rPr>
              <w:t>2</w:t>
            </w:r>
            <w:r w:rsidRPr="0064168C">
              <w:rPr>
                <w:rFonts w:ascii="Arial" w:hAnsi="Arial" w:cs="Arial"/>
                <w:b/>
                <w:color w:val="auto"/>
              </w:rPr>
              <w:t>)</w:t>
            </w:r>
          </w:p>
        </w:tc>
      </w:tr>
    </w:tbl>
    <w:p w14:paraId="67CEE182" w14:textId="77777777" w:rsidR="0094110C" w:rsidRDefault="0094110C" w:rsidP="0094110C">
      <w:pPr>
        <w:spacing w:line="240" w:lineRule="auto"/>
        <w:ind w:right="0" w:firstLine="0"/>
        <w:jc w:val="center"/>
        <w:rPr>
          <w:rFonts w:ascii="Arial" w:hAnsi="Arial" w:cs="Arial"/>
          <w:b/>
          <w:color w:val="auto"/>
          <w:sz w:val="32"/>
          <w:szCs w:val="32"/>
        </w:rPr>
      </w:pPr>
    </w:p>
    <w:p w14:paraId="06AE26E6" w14:textId="77777777" w:rsidR="0094110C" w:rsidRDefault="0094110C" w:rsidP="0094110C">
      <w:pPr>
        <w:spacing w:line="240" w:lineRule="auto"/>
        <w:ind w:right="0" w:firstLine="0"/>
        <w:jc w:val="center"/>
        <w:rPr>
          <w:rFonts w:ascii="Arial" w:hAnsi="Arial" w:cs="Arial"/>
          <w:b/>
          <w:color w:val="auto"/>
          <w:sz w:val="32"/>
          <w:szCs w:val="32"/>
        </w:rPr>
      </w:pPr>
    </w:p>
    <w:p w14:paraId="41ED0B63" w14:textId="064E051B" w:rsidR="00D2548D" w:rsidRDefault="00D2548D" w:rsidP="001B6342">
      <w:pPr>
        <w:ind w:right="0" w:firstLine="0"/>
        <w:jc w:val="center"/>
        <w:rPr>
          <w:rFonts w:ascii="Arial" w:hAnsi="Arial" w:cs="Arial"/>
          <w:b/>
          <w:color w:val="auto"/>
          <w:sz w:val="32"/>
          <w:szCs w:val="32"/>
        </w:rPr>
      </w:pPr>
      <w:r w:rsidRPr="000928D9">
        <w:rPr>
          <w:rFonts w:ascii="Arial" w:hAnsi="Arial" w:cs="Arial"/>
          <w:b/>
          <w:color w:val="auto"/>
          <w:sz w:val="32"/>
          <w:szCs w:val="32"/>
        </w:rPr>
        <w:t xml:space="preserve">МАТЕРИАЛЫ ЛАКОКРАСОЧНЫЕ. </w:t>
      </w:r>
    </w:p>
    <w:p w14:paraId="58DE46D8" w14:textId="621930A2" w:rsidR="00632514" w:rsidRPr="00DF3B10" w:rsidRDefault="00D2548D" w:rsidP="00054DC6">
      <w:pPr>
        <w:ind w:right="0" w:firstLine="0"/>
        <w:jc w:val="center"/>
        <w:rPr>
          <w:rFonts w:ascii="Arial" w:hAnsi="Arial" w:cs="Arial"/>
          <w:b/>
          <w:color w:val="auto"/>
          <w:sz w:val="32"/>
          <w:szCs w:val="32"/>
        </w:rPr>
      </w:pPr>
      <w:r w:rsidRPr="000928D9">
        <w:rPr>
          <w:rFonts w:ascii="Arial" w:hAnsi="Arial" w:cs="Arial"/>
          <w:b/>
          <w:color w:val="auto"/>
          <w:sz w:val="32"/>
          <w:szCs w:val="32"/>
        </w:rPr>
        <w:t xml:space="preserve">ИЗМЕРЕНИЕ </w:t>
      </w:r>
      <w:r w:rsidR="00A80591" w:rsidRPr="00A80591">
        <w:rPr>
          <w:rFonts w:ascii="Arial" w:hAnsi="Arial" w:cs="Arial"/>
          <w:b/>
          <w:color w:val="auto"/>
          <w:sz w:val="32"/>
          <w:szCs w:val="32"/>
        </w:rPr>
        <w:t xml:space="preserve">И КРИТЕРИИ ПРИЕМКИ </w:t>
      </w:r>
      <w:r w:rsidRPr="000928D9">
        <w:rPr>
          <w:rFonts w:ascii="Arial" w:hAnsi="Arial" w:cs="Arial"/>
          <w:b/>
          <w:color w:val="auto"/>
          <w:sz w:val="32"/>
          <w:szCs w:val="32"/>
        </w:rPr>
        <w:t>ТОЛЩИНЫ ВЫС</w:t>
      </w:r>
      <w:r w:rsidR="00944E52">
        <w:rPr>
          <w:rFonts w:ascii="Arial" w:hAnsi="Arial" w:cs="Arial"/>
          <w:b/>
          <w:color w:val="auto"/>
          <w:sz w:val="32"/>
          <w:szCs w:val="32"/>
        </w:rPr>
        <w:t>ОХШЕГО</w:t>
      </w:r>
      <w:r w:rsidRPr="000928D9">
        <w:rPr>
          <w:rFonts w:ascii="Arial" w:hAnsi="Arial" w:cs="Arial"/>
          <w:b/>
          <w:color w:val="auto"/>
          <w:sz w:val="32"/>
          <w:szCs w:val="32"/>
        </w:rPr>
        <w:t xml:space="preserve"> ПОКРЫТИ</w:t>
      </w:r>
      <w:r w:rsidR="00010DA5">
        <w:rPr>
          <w:rFonts w:ascii="Arial" w:hAnsi="Arial" w:cs="Arial"/>
          <w:b/>
          <w:color w:val="auto"/>
          <w:sz w:val="32"/>
          <w:szCs w:val="32"/>
        </w:rPr>
        <w:t>Я</w:t>
      </w:r>
      <w:r w:rsidRPr="000928D9">
        <w:rPr>
          <w:rFonts w:ascii="Arial" w:hAnsi="Arial" w:cs="Arial"/>
          <w:b/>
          <w:color w:val="auto"/>
          <w:sz w:val="32"/>
          <w:szCs w:val="32"/>
        </w:rPr>
        <w:t xml:space="preserve"> НА ШЕРОХОВАТЫХ ПОВЕРХНОСТЯХ </w:t>
      </w:r>
    </w:p>
    <w:p w14:paraId="6250B06C" w14:textId="65FF05A2" w:rsidR="0094110C" w:rsidRPr="00732F2B" w:rsidRDefault="0094110C" w:rsidP="00054DC6">
      <w:pPr>
        <w:spacing w:line="276" w:lineRule="auto"/>
        <w:ind w:right="0" w:firstLine="0"/>
        <w:jc w:val="center"/>
        <w:rPr>
          <w:rFonts w:ascii="Arial" w:hAnsi="Arial" w:cs="Arial"/>
          <w:color w:val="auto"/>
          <w:sz w:val="22"/>
          <w:szCs w:val="22"/>
          <w:lang w:val="en-US"/>
        </w:rPr>
      </w:pPr>
      <w:r w:rsidRPr="00054DC6">
        <w:rPr>
          <w:rFonts w:ascii="Arial" w:eastAsia="Calibri" w:hAnsi="Arial" w:cs="Arial"/>
          <w:bCs/>
          <w:color w:val="auto"/>
          <w:sz w:val="22"/>
          <w:szCs w:val="22"/>
          <w:lang w:val="en-US" w:eastAsia="en-US"/>
        </w:rPr>
        <w:t>(</w:t>
      </w:r>
      <w:r w:rsidR="001B1028" w:rsidRPr="00054DC6">
        <w:rPr>
          <w:rFonts w:ascii="Arial" w:eastAsia="Calibri" w:hAnsi="Arial" w:cs="Arial"/>
          <w:bCs/>
          <w:color w:val="auto"/>
          <w:sz w:val="22"/>
          <w:szCs w:val="22"/>
          <w:lang w:val="en-US" w:eastAsia="en-US"/>
        </w:rPr>
        <w:t>ISO 19840:2012</w:t>
      </w:r>
      <w:r w:rsidR="00054DC6" w:rsidRPr="00732F2B">
        <w:rPr>
          <w:rFonts w:ascii="Arial" w:eastAsia="Calibri" w:hAnsi="Arial" w:cs="Arial"/>
          <w:bCs/>
          <w:color w:val="auto"/>
          <w:sz w:val="22"/>
          <w:szCs w:val="22"/>
          <w:lang w:val="en-US" w:eastAsia="en-US"/>
        </w:rPr>
        <w:t>,</w:t>
      </w:r>
    </w:p>
    <w:p w14:paraId="4C8D04E9" w14:textId="6EA8A9CC" w:rsidR="0094110C" w:rsidRPr="00054DC6" w:rsidRDefault="00853C3A" w:rsidP="00054DC6">
      <w:pPr>
        <w:spacing w:line="276" w:lineRule="auto"/>
        <w:ind w:right="0" w:firstLine="0"/>
        <w:jc w:val="center"/>
        <w:rPr>
          <w:rFonts w:ascii="Arial" w:eastAsia="Calibri" w:hAnsi="Arial" w:cs="Arial"/>
          <w:bCs/>
          <w:color w:val="auto"/>
          <w:sz w:val="22"/>
          <w:szCs w:val="22"/>
          <w:lang w:val="en-US" w:eastAsia="en-US"/>
        </w:rPr>
      </w:pPr>
      <w:r w:rsidRPr="00054DC6">
        <w:rPr>
          <w:rFonts w:ascii="Arial" w:hAnsi="Arial" w:cs="Arial"/>
          <w:color w:val="auto"/>
          <w:w w:val="90"/>
          <w:sz w:val="24"/>
          <w:szCs w:val="24"/>
          <w:lang w:val="en-US"/>
        </w:rPr>
        <w:t>Paints and varnishes — Corrosion protection of steel structures by protective paint systems — Measurement of, and acceptance criteria for, the thickness of dry films on rough surfaces</w:t>
      </w:r>
      <w:r w:rsidR="0094110C" w:rsidRPr="00054DC6">
        <w:rPr>
          <w:rFonts w:ascii="Arial" w:hAnsi="Arial" w:cs="Arial"/>
          <w:color w:val="auto"/>
          <w:sz w:val="24"/>
          <w:szCs w:val="24"/>
          <w:lang w:val="en-US"/>
        </w:rPr>
        <w:t>,</w:t>
      </w:r>
      <w:r w:rsidR="0094110C" w:rsidRPr="00054DC6">
        <w:rPr>
          <w:rFonts w:ascii="Arial" w:eastAsia="Calibri" w:hAnsi="Arial" w:cs="Arial"/>
          <w:bCs/>
          <w:color w:val="auto"/>
          <w:sz w:val="22"/>
          <w:szCs w:val="22"/>
          <w:lang w:val="en-US" w:eastAsia="en-US"/>
        </w:rPr>
        <w:t xml:space="preserve"> MOD)</w:t>
      </w:r>
    </w:p>
    <w:p w14:paraId="59024B24" w14:textId="77777777" w:rsidR="0094110C" w:rsidRPr="0047128B" w:rsidRDefault="0094110C" w:rsidP="00054DC6">
      <w:pPr>
        <w:spacing w:line="276" w:lineRule="auto"/>
        <w:ind w:right="0" w:firstLine="0"/>
        <w:jc w:val="center"/>
        <w:rPr>
          <w:rFonts w:ascii="Arial" w:eastAsia="Calibri" w:hAnsi="Arial" w:cs="Arial"/>
          <w:bCs/>
          <w:color w:val="auto"/>
          <w:sz w:val="22"/>
          <w:szCs w:val="22"/>
          <w:lang w:val="en-US" w:eastAsia="en-US"/>
        </w:rPr>
      </w:pPr>
    </w:p>
    <w:p w14:paraId="48097E84" w14:textId="77777777" w:rsidR="0094110C" w:rsidRPr="0047128B" w:rsidRDefault="0094110C" w:rsidP="0094110C">
      <w:pPr>
        <w:spacing w:line="240" w:lineRule="auto"/>
        <w:ind w:right="0" w:firstLine="0"/>
        <w:jc w:val="center"/>
        <w:rPr>
          <w:rFonts w:ascii="Arial" w:eastAsia="Calibri" w:hAnsi="Arial" w:cs="Arial"/>
          <w:bCs/>
          <w:color w:val="auto"/>
          <w:sz w:val="22"/>
          <w:szCs w:val="22"/>
          <w:lang w:val="en-US" w:eastAsia="en-US"/>
        </w:rPr>
      </w:pPr>
    </w:p>
    <w:p w14:paraId="2F477102" w14:textId="77777777" w:rsidR="0094110C" w:rsidRPr="00732F2B" w:rsidRDefault="0094110C" w:rsidP="0094110C">
      <w:pPr>
        <w:spacing w:line="240" w:lineRule="auto"/>
        <w:ind w:right="0" w:firstLine="0"/>
        <w:jc w:val="center"/>
        <w:rPr>
          <w:rFonts w:ascii="Arial" w:eastAsia="Calibri" w:hAnsi="Arial" w:cs="Arial"/>
          <w:bCs/>
          <w:color w:val="auto"/>
          <w:sz w:val="22"/>
          <w:szCs w:val="22"/>
          <w:lang w:val="en-US" w:eastAsia="en-US"/>
        </w:rPr>
      </w:pPr>
    </w:p>
    <w:p w14:paraId="0FE8BBC6" w14:textId="77777777" w:rsidR="00054DC6" w:rsidRPr="00732F2B" w:rsidRDefault="00054DC6" w:rsidP="0094110C">
      <w:pPr>
        <w:spacing w:line="240" w:lineRule="auto"/>
        <w:ind w:right="0" w:firstLine="0"/>
        <w:jc w:val="center"/>
        <w:rPr>
          <w:rFonts w:ascii="Arial" w:eastAsia="Calibri" w:hAnsi="Arial" w:cs="Arial"/>
          <w:bCs/>
          <w:color w:val="auto"/>
          <w:sz w:val="22"/>
          <w:szCs w:val="22"/>
          <w:lang w:val="en-US" w:eastAsia="en-US"/>
        </w:rPr>
      </w:pPr>
    </w:p>
    <w:p w14:paraId="6E7862C9" w14:textId="77777777" w:rsidR="00054DC6" w:rsidRPr="00732F2B" w:rsidRDefault="00054DC6" w:rsidP="0094110C">
      <w:pPr>
        <w:spacing w:line="240" w:lineRule="auto"/>
        <w:ind w:right="0" w:firstLine="0"/>
        <w:jc w:val="center"/>
        <w:rPr>
          <w:rFonts w:ascii="Arial" w:eastAsia="Calibri" w:hAnsi="Arial" w:cs="Arial"/>
          <w:bCs/>
          <w:color w:val="auto"/>
          <w:sz w:val="22"/>
          <w:szCs w:val="22"/>
          <w:lang w:val="en-US" w:eastAsia="en-US"/>
        </w:rPr>
      </w:pPr>
    </w:p>
    <w:p w14:paraId="62C73882" w14:textId="77777777" w:rsidR="007A1430" w:rsidRPr="001B1028" w:rsidRDefault="007A1430" w:rsidP="0094110C">
      <w:pPr>
        <w:spacing w:line="240" w:lineRule="auto"/>
        <w:ind w:right="0" w:firstLine="0"/>
        <w:jc w:val="center"/>
        <w:rPr>
          <w:rFonts w:ascii="Arial" w:eastAsia="Calibri" w:hAnsi="Arial" w:cs="Arial"/>
          <w:bCs/>
          <w:color w:val="auto"/>
          <w:sz w:val="22"/>
          <w:szCs w:val="22"/>
          <w:lang w:val="en-US" w:eastAsia="en-US"/>
        </w:rPr>
      </w:pPr>
    </w:p>
    <w:p w14:paraId="0FCFCAD1" w14:textId="77777777" w:rsidR="0094110C" w:rsidRPr="0094110C" w:rsidRDefault="0094110C" w:rsidP="0094110C">
      <w:pPr>
        <w:spacing w:line="240" w:lineRule="auto"/>
        <w:ind w:right="0" w:firstLine="0"/>
        <w:jc w:val="center"/>
        <w:rPr>
          <w:rFonts w:ascii="Arial" w:hAnsi="Arial" w:cs="Arial"/>
          <w:i/>
          <w:color w:val="auto"/>
          <w:sz w:val="24"/>
          <w:szCs w:val="24"/>
          <w:lang w:val="en-US"/>
        </w:rPr>
      </w:pPr>
    </w:p>
    <w:p w14:paraId="31A46382" w14:textId="77777777" w:rsidR="0094110C" w:rsidRDefault="0094110C" w:rsidP="007D110F">
      <w:pPr>
        <w:ind w:firstLine="0"/>
        <w:jc w:val="center"/>
        <w:rPr>
          <w:rFonts w:ascii="Arial" w:hAnsi="Arial" w:cs="Arial"/>
          <w:b/>
          <w:color w:val="auto"/>
          <w:sz w:val="24"/>
          <w:szCs w:val="24"/>
        </w:rPr>
      </w:pPr>
      <w:r>
        <w:rPr>
          <w:rFonts w:ascii="Arial" w:hAnsi="Arial" w:cs="Arial"/>
          <w:b/>
          <w:color w:val="auto"/>
          <w:sz w:val="24"/>
          <w:szCs w:val="24"/>
        </w:rPr>
        <w:t>Настоящий проект стандарта не подлежит применению до его принятия</w:t>
      </w:r>
    </w:p>
    <w:p w14:paraId="0A8A32D1" w14:textId="77777777" w:rsidR="0094110C" w:rsidRDefault="0094110C" w:rsidP="0094110C">
      <w:pPr>
        <w:jc w:val="center"/>
        <w:rPr>
          <w:rFonts w:ascii="Arial" w:hAnsi="Arial" w:cs="Arial"/>
          <w:b/>
          <w:color w:val="auto"/>
          <w:sz w:val="24"/>
          <w:szCs w:val="24"/>
        </w:rPr>
      </w:pPr>
    </w:p>
    <w:p w14:paraId="72CC456D" w14:textId="77777777" w:rsidR="007A1430" w:rsidRDefault="007A1430" w:rsidP="0094110C">
      <w:pPr>
        <w:jc w:val="center"/>
        <w:rPr>
          <w:rFonts w:ascii="Arial" w:hAnsi="Arial" w:cs="Arial"/>
          <w:b/>
          <w:color w:val="auto"/>
          <w:sz w:val="24"/>
          <w:szCs w:val="24"/>
        </w:rPr>
      </w:pPr>
    </w:p>
    <w:p w14:paraId="21906E12" w14:textId="77777777" w:rsidR="0094110C" w:rsidRDefault="0094110C" w:rsidP="0094110C">
      <w:pPr>
        <w:jc w:val="center"/>
        <w:rPr>
          <w:rFonts w:ascii="Arial" w:hAnsi="Arial" w:cs="Arial"/>
          <w:b/>
          <w:color w:val="auto"/>
          <w:sz w:val="24"/>
          <w:szCs w:val="24"/>
        </w:rPr>
      </w:pPr>
    </w:p>
    <w:p w14:paraId="1B729A47" w14:textId="77777777" w:rsidR="00054DC6" w:rsidRDefault="00054DC6" w:rsidP="0094110C">
      <w:pPr>
        <w:jc w:val="center"/>
        <w:rPr>
          <w:rFonts w:ascii="Arial" w:hAnsi="Arial" w:cs="Arial"/>
          <w:b/>
          <w:color w:val="auto"/>
          <w:sz w:val="24"/>
          <w:szCs w:val="24"/>
        </w:rPr>
      </w:pPr>
    </w:p>
    <w:p w14:paraId="169566F1" w14:textId="77777777" w:rsidR="00054DC6" w:rsidRDefault="00054DC6" w:rsidP="0094110C">
      <w:pPr>
        <w:jc w:val="center"/>
        <w:rPr>
          <w:rFonts w:ascii="Arial" w:hAnsi="Arial" w:cs="Arial"/>
          <w:b/>
          <w:color w:val="auto"/>
          <w:sz w:val="24"/>
          <w:szCs w:val="24"/>
        </w:rPr>
      </w:pPr>
    </w:p>
    <w:p w14:paraId="7C9AFA86" w14:textId="77777777" w:rsidR="00054DC6" w:rsidRPr="00974B4C" w:rsidRDefault="00054DC6" w:rsidP="0094110C">
      <w:pPr>
        <w:jc w:val="center"/>
        <w:rPr>
          <w:rFonts w:ascii="Arial" w:hAnsi="Arial" w:cs="Arial"/>
          <w:b/>
          <w:color w:val="auto"/>
          <w:sz w:val="24"/>
          <w:szCs w:val="24"/>
        </w:rPr>
      </w:pPr>
    </w:p>
    <w:p w14:paraId="3CDB6B9A" w14:textId="77777777" w:rsidR="0094110C" w:rsidRPr="00054DC6" w:rsidRDefault="0094110C" w:rsidP="007D110F">
      <w:pPr>
        <w:ind w:firstLine="0"/>
        <w:jc w:val="center"/>
        <w:rPr>
          <w:rFonts w:ascii="Arial" w:hAnsi="Arial" w:cs="Arial"/>
          <w:color w:val="auto"/>
          <w:sz w:val="24"/>
          <w:szCs w:val="24"/>
        </w:rPr>
      </w:pPr>
      <w:r w:rsidRPr="00054DC6">
        <w:rPr>
          <w:rFonts w:ascii="Arial" w:hAnsi="Arial" w:cs="Arial"/>
          <w:color w:val="auto"/>
          <w:sz w:val="24"/>
          <w:szCs w:val="24"/>
        </w:rPr>
        <w:t>Минск</w:t>
      </w:r>
    </w:p>
    <w:p w14:paraId="48BBBC3A" w14:textId="77777777" w:rsidR="0094110C" w:rsidRPr="00054DC6" w:rsidRDefault="0094110C" w:rsidP="007D110F">
      <w:pPr>
        <w:ind w:firstLine="0"/>
        <w:jc w:val="center"/>
        <w:rPr>
          <w:sz w:val="24"/>
          <w:szCs w:val="24"/>
        </w:rPr>
      </w:pPr>
      <w:r w:rsidRPr="00054DC6">
        <w:rPr>
          <w:rFonts w:ascii="Arial" w:hAnsi="Arial" w:cs="Arial"/>
          <w:color w:val="auto"/>
          <w:sz w:val="24"/>
          <w:szCs w:val="24"/>
        </w:rPr>
        <w:t>Евразийский совет по стандартизации, метрологии и сертификации</w:t>
      </w:r>
    </w:p>
    <w:p w14:paraId="6530C945" w14:textId="77777777" w:rsidR="007D110F" w:rsidRPr="00054DC6" w:rsidRDefault="007D110F" w:rsidP="007D110F">
      <w:pPr>
        <w:ind w:firstLine="0"/>
        <w:jc w:val="center"/>
        <w:rPr>
          <w:rFonts w:ascii="Arial" w:hAnsi="Arial" w:cs="Arial"/>
          <w:color w:val="auto"/>
          <w:sz w:val="24"/>
          <w:szCs w:val="24"/>
        </w:rPr>
      </w:pPr>
    </w:p>
    <w:p w14:paraId="1BA651DB" w14:textId="249FE906" w:rsidR="0094110C" w:rsidRPr="00054DC6" w:rsidRDefault="0094110C" w:rsidP="007D110F">
      <w:pPr>
        <w:ind w:firstLine="0"/>
        <w:jc w:val="center"/>
        <w:rPr>
          <w:sz w:val="24"/>
          <w:szCs w:val="24"/>
        </w:rPr>
      </w:pPr>
      <w:r w:rsidRPr="00054DC6">
        <w:rPr>
          <w:rFonts w:ascii="Arial" w:hAnsi="Arial" w:cs="Arial"/>
          <w:color w:val="auto"/>
          <w:sz w:val="24"/>
          <w:szCs w:val="24"/>
        </w:rPr>
        <w:t>20</w:t>
      </w:r>
      <w:r w:rsidR="00641EF9" w:rsidRPr="00054DC6">
        <w:rPr>
          <w:rFonts w:ascii="Arial" w:hAnsi="Arial" w:cs="Arial"/>
          <w:color w:val="auto"/>
          <w:sz w:val="24"/>
          <w:szCs w:val="24"/>
        </w:rPr>
        <w:t>2</w:t>
      </w:r>
      <w:r w:rsidR="00054DC6">
        <w:rPr>
          <w:rFonts w:ascii="Arial" w:hAnsi="Arial" w:cs="Arial"/>
          <w:color w:val="auto"/>
          <w:sz w:val="24"/>
          <w:szCs w:val="24"/>
        </w:rPr>
        <w:t>_</w:t>
      </w:r>
    </w:p>
    <w:p w14:paraId="569F06B7" w14:textId="77777777" w:rsidR="002D4220" w:rsidRDefault="001B6342" w:rsidP="001B6342">
      <w:pPr>
        <w:widowControl/>
        <w:shd w:val="clear" w:color="auto" w:fill="auto"/>
        <w:autoSpaceDE/>
        <w:spacing w:after="160" w:line="259" w:lineRule="auto"/>
        <w:ind w:right="0" w:firstLine="0"/>
        <w:jc w:val="center"/>
        <w:rPr>
          <w:rFonts w:ascii="Arial" w:hAnsi="Arial" w:cs="Arial"/>
          <w:b/>
          <w:color w:val="auto"/>
        </w:rPr>
      </w:pPr>
      <w:r>
        <w:br w:type="page"/>
      </w:r>
      <w:r w:rsidR="002D4220" w:rsidRPr="007F0796">
        <w:rPr>
          <w:rFonts w:ascii="Arial" w:hAnsi="Arial" w:cs="Arial"/>
          <w:b/>
          <w:color w:val="auto"/>
        </w:rPr>
        <w:lastRenderedPageBreak/>
        <w:t>Предисловие</w:t>
      </w:r>
    </w:p>
    <w:p w14:paraId="2DD17140" w14:textId="77777777" w:rsidR="003D155A" w:rsidRPr="003D155A" w:rsidRDefault="003D155A" w:rsidP="002D4220">
      <w:pPr>
        <w:ind w:right="0" w:firstLine="562"/>
        <w:jc w:val="center"/>
        <w:rPr>
          <w:rFonts w:ascii="Arial" w:hAnsi="Arial" w:cs="Arial"/>
          <w:b/>
          <w:color w:val="auto"/>
          <w:sz w:val="24"/>
          <w:szCs w:val="24"/>
        </w:rPr>
      </w:pPr>
    </w:p>
    <w:p w14:paraId="56F264C3" w14:textId="1BEF2328" w:rsidR="002D4220" w:rsidRPr="00D63E7D" w:rsidRDefault="002D4220" w:rsidP="000D5D2D">
      <w:pPr>
        <w:ind w:right="0" w:firstLine="709"/>
        <w:rPr>
          <w:color w:val="auto"/>
        </w:rPr>
      </w:pPr>
      <w:r w:rsidRPr="00D63E7D">
        <w:rPr>
          <w:rFonts w:ascii="Arial" w:hAnsi="Arial" w:cs="Arial"/>
          <w:color w:val="auto"/>
          <w:sz w:val="24"/>
          <w:szCs w:val="24"/>
        </w:rPr>
        <w:t>Евразийский совет по стандартизации, метрологии и сертификации (</w:t>
      </w:r>
      <w:r w:rsidRPr="00D63E7D">
        <w:rPr>
          <w:rFonts w:ascii="Arial" w:hAnsi="Arial" w:cs="Arial"/>
          <w:color w:val="auto"/>
          <w:sz w:val="24"/>
          <w:szCs w:val="24"/>
          <w:lang w:val="en-US"/>
        </w:rPr>
        <w:t>EACC</w:t>
      </w:r>
      <w:r w:rsidRPr="00D63E7D">
        <w:rPr>
          <w:rFonts w:ascii="Arial" w:hAnsi="Arial" w:cs="Arial"/>
          <w:color w:val="auto"/>
          <w:sz w:val="24"/>
          <w:szCs w:val="24"/>
        </w:rPr>
        <w:t xml:space="preserve">) представляет собой региональное объединение национальных органов по </w:t>
      </w:r>
      <w:r w:rsidR="00B24B0F" w:rsidRPr="00D63E7D">
        <w:rPr>
          <w:rFonts w:ascii="Arial" w:hAnsi="Arial" w:cs="Arial"/>
          <w:color w:val="auto"/>
          <w:sz w:val="24"/>
          <w:szCs w:val="24"/>
        </w:rPr>
        <w:t>стан</w:t>
      </w:r>
      <w:r w:rsidR="00B24B0F">
        <w:rPr>
          <w:rFonts w:ascii="Arial" w:hAnsi="Arial" w:cs="Arial"/>
          <w:color w:val="auto"/>
          <w:sz w:val="24"/>
          <w:szCs w:val="24"/>
        </w:rPr>
        <w:t>дартизации</w:t>
      </w:r>
      <w:r w:rsidRPr="00D63E7D">
        <w:rPr>
          <w:rFonts w:ascii="Arial" w:hAnsi="Arial" w:cs="Arial"/>
          <w:color w:val="auto"/>
          <w:sz w:val="24"/>
          <w:szCs w:val="24"/>
        </w:rPr>
        <w:t xml:space="preserve"> государств, входящих в Содружество Независимых Государств. В дальнейшем возможно вступление в </w:t>
      </w:r>
      <w:r w:rsidRPr="00D63E7D">
        <w:rPr>
          <w:rFonts w:ascii="Arial" w:hAnsi="Arial" w:cs="Arial"/>
          <w:color w:val="auto"/>
          <w:sz w:val="24"/>
          <w:szCs w:val="24"/>
          <w:lang w:val="en-US"/>
        </w:rPr>
        <w:t>EACC</w:t>
      </w:r>
      <w:r w:rsidRPr="00D63E7D">
        <w:rPr>
          <w:rFonts w:ascii="Arial" w:hAnsi="Arial" w:cs="Arial"/>
          <w:color w:val="auto"/>
          <w:sz w:val="24"/>
          <w:szCs w:val="24"/>
        </w:rPr>
        <w:t xml:space="preserve"> национальных </w:t>
      </w:r>
      <w:r w:rsidR="00B24B0F" w:rsidRPr="00D63E7D">
        <w:rPr>
          <w:rFonts w:ascii="Arial" w:hAnsi="Arial" w:cs="Arial"/>
          <w:color w:val="auto"/>
          <w:sz w:val="24"/>
          <w:szCs w:val="24"/>
        </w:rPr>
        <w:t>органов по</w:t>
      </w:r>
      <w:r w:rsidRPr="00D63E7D">
        <w:rPr>
          <w:rFonts w:ascii="Arial" w:hAnsi="Arial" w:cs="Arial"/>
          <w:color w:val="auto"/>
          <w:sz w:val="24"/>
          <w:szCs w:val="24"/>
        </w:rPr>
        <w:t xml:space="preserve"> </w:t>
      </w:r>
      <w:r w:rsidR="00C91E13" w:rsidRPr="00D63E7D">
        <w:rPr>
          <w:rFonts w:ascii="Arial" w:hAnsi="Arial" w:cs="Arial"/>
          <w:color w:val="auto"/>
          <w:sz w:val="24"/>
          <w:szCs w:val="24"/>
        </w:rPr>
        <w:t>стандарти</w:t>
      </w:r>
      <w:r w:rsidR="00C91E13">
        <w:rPr>
          <w:rFonts w:ascii="Arial" w:hAnsi="Arial" w:cs="Arial"/>
          <w:color w:val="auto"/>
          <w:sz w:val="24"/>
          <w:szCs w:val="24"/>
        </w:rPr>
        <w:t>з</w:t>
      </w:r>
      <w:r w:rsidR="00C91E13" w:rsidRPr="00D63E7D">
        <w:rPr>
          <w:rFonts w:ascii="Arial" w:hAnsi="Arial" w:cs="Arial"/>
          <w:color w:val="auto"/>
          <w:sz w:val="24"/>
          <w:szCs w:val="24"/>
        </w:rPr>
        <w:t>ации</w:t>
      </w:r>
      <w:r w:rsidRPr="00D63E7D">
        <w:rPr>
          <w:rFonts w:ascii="Arial" w:hAnsi="Arial" w:cs="Arial"/>
          <w:color w:val="auto"/>
          <w:sz w:val="24"/>
          <w:szCs w:val="24"/>
        </w:rPr>
        <w:t xml:space="preserve"> других государств.</w:t>
      </w:r>
    </w:p>
    <w:p w14:paraId="2C1075BE" w14:textId="2DF03DF0" w:rsidR="002D4220" w:rsidRPr="00835F28" w:rsidRDefault="002D4220" w:rsidP="000D5D2D">
      <w:pPr>
        <w:ind w:right="0" w:firstLine="709"/>
        <w:rPr>
          <w:rFonts w:ascii="Arial" w:hAnsi="Arial" w:cs="Arial"/>
          <w:color w:val="auto"/>
          <w:sz w:val="24"/>
          <w:szCs w:val="24"/>
        </w:rPr>
      </w:pPr>
      <w:r w:rsidRPr="00D63E7D">
        <w:rPr>
          <w:rFonts w:ascii="Arial" w:hAnsi="Arial" w:cs="Arial"/>
          <w:color w:val="auto"/>
          <w:sz w:val="24"/>
          <w:szCs w:val="24"/>
        </w:rPr>
        <w:t xml:space="preserve">Цели, основные принципы и порядок проведения работ по </w:t>
      </w:r>
      <w:r w:rsidR="00B24B0F" w:rsidRPr="00D63E7D">
        <w:rPr>
          <w:rFonts w:ascii="Arial" w:hAnsi="Arial" w:cs="Arial"/>
          <w:color w:val="auto"/>
          <w:sz w:val="24"/>
          <w:szCs w:val="24"/>
        </w:rPr>
        <w:t>межгосударствен</w:t>
      </w:r>
      <w:r w:rsidR="00B24B0F">
        <w:rPr>
          <w:rFonts w:ascii="Arial" w:hAnsi="Arial" w:cs="Arial"/>
          <w:color w:val="auto"/>
          <w:sz w:val="24"/>
          <w:szCs w:val="24"/>
        </w:rPr>
        <w:t>ной</w:t>
      </w:r>
      <w:r w:rsidRPr="00D63E7D">
        <w:rPr>
          <w:rFonts w:ascii="Arial" w:hAnsi="Arial" w:cs="Arial"/>
          <w:color w:val="auto"/>
          <w:sz w:val="24"/>
          <w:szCs w:val="24"/>
        </w:rPr>
        <w:t xml:space="preserve"> стандартизации установлены ГОСТ 1.0</w:t>
      </w:r>
      <w:r>
        <w:rPr>
          <w:rFonts w:ascii="Arial" w:hAnsi="Arial" w:cs="Arial"/>
          <w:color w:val="auto"/>
          <w:sz w:val="24"/>
          <w:szCs w:val="24"/>
        </w:rPr>
        <w:t xml:space="preserve"> </w:t>
      </w:r>
      <w:r w:rsidRPr="00D63E7D">
        <w:rPr>
          <w:rFonts w:ascii="Arial" w:hAnsi="Arial" w:cs="Arial"/>
          <w:color w:val="auto"/>
          <w:sz w:val="24"/>
          <w:szCs w:val="24"/>
        </w:rPr>
        <w:t xml:space="preserve">«Межгосударственная система стандартизации. Основные положения» и ГОСТ </w:t>
      </w:r>
      <w:r w:rsidR="000D5D2D">
        <w:rPr>
          <w:rFonts w:ascii="Arial" w:hAnsi="Arial" w:cs="Arial"/>
          <w:color w:val="auto"/>
          <w:sz w:val="24"/>
          <w:szCs w:val="24"/>
        </w:rPr>
        <w:t>1.2</w:t>
      </w:r>
      <w:r w:rsidRPr="00D63E7D">
        <w:rPr>
          <w:rFonts w:ascii="Arial" w:hAnsi="Arial" w:cs="Arial"/>
          <w:color w:val="auto"/>
          <w:sz w:val="24"/>
          <w:szCs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w:t>
      </w:r>
      <w:r w:rsidR="00C91E13" w:rsidRPr="00D63E7D">
        <w:rPr>
          <w:rFonts w:ascii="Arial" w:hAnsi="Arial" w:cs="Arial"/>
          <w:color w:val="auto"/>
          <w:sz w:val="24"/>
          <w:szCs w:val="24"/>
        </w:rPr>
        <w:t>примене</w:t>
      </w:r>
      <w:r w:rsidR="00C91E13">
        <w:rPr>
          <w:rFonts w:ascii="Arial" w:hAnsi="Arial" w:cs="Arial"/>
          <w:color w:val="auto"/>
          <w:sz w:val="24"/>
          <w:szCs w:val="24"/>
        </w:rPr>
        <w:t>н</w:t>
      </w:r>
      <w:r w:rsidR="00C91E13" w:rsidRPr="00D63E7D">
        <w:rPr>
          <w:rFonts w:ascii="Arial" w:hAnsi="Arial" w:cs="Arial"/>
          <w:color w:val="auto"/>
          <w:sz w:val="24"/>
          <w:szCs w:val="24"/>
        </w:rPr>
        <w:t>ия</w:t>
      </w:r>
      <w:r w:rsidRPr="00D63E7D">
        <w:rPr>
          <w:rFonts w:ascii="Arial" w:hAnsi="Arial" w:cs="Arial"/>
          <w:color w:val="auto"/>
          <w:sz w:val="24"/>
          <w:szCs w:val="24"/>
        </w:rPr>
        <w:t>, обновления и отмены»</w:t>
      </w:r>
    </w:p>
    <w:p w14:paraId="0E81B8E4" w14:textId="77777777" w:rsidR="001B6418" w:rsidRPr="002F5F9F" w:rsidRDefault="001B6418" w:rsidP="007F2C18">
      <w:pPr>
        <w:ind w:firstLine="709"/>
        <w:rPr>
          <w:rFonts w:ascii="Arial" w:hAnsi="Arial" w:cs="Arial"/>
          <w:color w:val="auto"/>
          <w:spacing w:val="2"/>
          <w:sz w:val="24"/>
          <w:szCs w:val="24"/>
        </w:rPr>
      </w:pPr>
    </w:p>
    <w:p w14:paraId="219EC584" w14:textId="77777777" w:rsidR="003D155A" w:rsidRPr="003D155A" w:rsidRDefault="002D4220" w:rsidP="007F2C18">
      <w:pPr>
        <w:spacing w:line="480" w:lineRule="auto"/>
        <w:ind w:firstLine="709"/>
        <w:rPr>
          <w:rFonts w:ascii="Arial" w:hAnsi="Arial" w:cs="Arial"/>
          <w:b/>
          <w:bCs/>
          <w:color w:val="auto"/>
        </w:rPr>
      </w:pPr>
      <w:r w:rsidRPr="009C2725">
        <w:rPr>
          <w:rFonts w:ascii="Arial" w:hAnsi="Arial" w:cs="Arial"/>
          <w:b/>
          <w:bCs/>
          <w:color w:val="auto"/>
        </w:rPr>
        <w:t>Сведения о стандарте</w:t>
      </w:r>
    </w:p>
    <w:p w14:paraId="7381E32C" w14:textId="1F3A0148" w:rsidR="00FA0E2F" w:rsidRPr="00FA0E2F" w:rsidRDefault="002D4220" w:rsidP="00FA0E2F">
      <w:pPr>
        <w:ind w:firstLine="709"/>
        <w:rPr>
          <w:rFonts w:ascii="Arial" w:hAnsi="Arial" w:cs="Arial"/>
          <w:sz w:val="24"/>
          <w:szCs w:val="24"/>
        </w:rPr>
      </w:pPr>
      <w:r w:rsidRPr="00FA0E2F">
        <w:rPr>
          <w:rFonts w:ascii="Arial" w:hAnsi="Arial" w:cs="Arial"/>
          <w:sz w:val="24"/>
          <w:szCs w:val="24"/>
        </w:rPr>
        <w:t xml:space="preserve">1 </w:t>
      </w:r>
      <w:r w:rsidR="00677B0A">
        <w:rPr>
          <w:rFonts w:ascii="Arial" w:hAnsi="Arial" w:cs="Arial"/>
          <w:sz w:val="24"/>
          <w:szCs w:val="24"/>
        </w:rPr>
        <w:t>ПОДГОТОВЛЕН</w:t>
      </w:r>
      <w:r w:rsidR="00B24B0F" w:rsidRPr="00FA0E2F">
        <w:rPr>
          <w:rFonts w:ascii="Arial" w:hAnsi="Arial" w:cs="Arial"/>
          <w:sz w:val="24"/>
          <w:szCs w:val="24"/>
        </w:rPr>
        <w:t xml:space="preserve"> </w:t>
      </w:r>
      <w:r w:rsidR="00FA0E2F" w:rsidRPr="00FA0E2F">
        <w:rPr>
          <w:rFonts w:ascii="Arial" w:hAnsi="Arial" w:cs="Arial"/>
          <w:sz w:val="24"/>
          <w:szCs w:val="24"/>
        </w:rPr>
        <w:t>Акционерным обществом «Научно-производственный хол</w:t>
      </w:r>
      <w:r w:rsidR="00677B0A">
        <w:rPr>
          <w:rFonts w:ascii="Arial" w:hAnsi="Arial" w:cs="Arial"/>
          <w:sz w:val="24"/>
          <w:szCs w:val="24"/>
        </w:rPr>
        <w:t xml:space="preserve">динг «ВМП» (АО НПХ «ВМП) </w:t>
      </w:r>
      <w:r w:rsidR="00677B0A" w:rsidRPr="00677B0A">
        <w:rPr>
          <w:rFonts w:ascii="Arial" w:hAnsi="Arial" w:cs="Arial"/>
          <w:sz w:val="24"/>
          <w:szCs w:val="24"/>
          <w:lang w:eastAsia="ru-RU"/>
        </w:rPr>
        <w:t>на основе собственного перевода на русский язык англоязычной версии стандарта, указанного в пункте 5</w:t>
      </w:r>
      <w:r w:rsidR="00677B0A">
        <w:rPr>
          <w:rFonts w:ascii="Arial" w:hAnsi="Arial" w:cs="Arial"/>
          <w:sz w:val="24"/>
          <w:szCs w:val="24"/>
          <w:lang w:eastAsia="ru-RU"/>
        </w:rPr>
        <w:t>.</w:t>
      </w:r>
    </w:p>
    <w:p w14:paraId="64113DEB" w14:textId="58F4F3B0" w:rsidR="002D4220" w:rsidRPr="00FA0E2F" w:rsidRDefault="00B24B0F" w:rsidP="00FA0E2F">
      <w:pPr>
        <w:ind w:firstLine="709"/>
        <w:rPr>
          <w:rFonts w:ascii="Arial" w:hAnsi="Arial" w:cs="Arial"/>
          <w:sz w:val="24"/>
          <w:szCs w:val="24"/>
        </w:rPr>
      </w:pPr>
      <w:r w:rsidRPr="00FA0E2F">
        <w:rPr>
          <w:rFonts w:ascii="Arial" w:hAnsi="Arial" w:cs="Arial"/>
          <w:sz w:val="24"/>
          <w:szCs w:val="24"/>
        </w:rPr>
        <w:t>2 ВНЕСЕН</w:t>
      </w:r>
      <w:r w:rsidR="002D4220" w:rsidRPr="00FA0E2F">
        <w:rPr>
          <w:rFonts w:ascii="Arial" w:hAnsi="Arial" w:cs="Arial"/>
          <w:sz w:val="24"/>
          <w:szCs w:val="24"/>
        </w:rPr>
        <w:t xml:space="preserve">   Межгосударственным </w:t>
      </w:r>
      <w:r w:rsidR="00804BD8" w:rsidRPr="00FA0E2F">
        <w:rPr>
          <w:rFonts w:ascii="Arial" w:hAnsi="Arial" w:cs="Arial"/>
          <w:sz w:val="24"/>
          <w:szCs w:val="24"/>
        </w:rPr>
        <w:t xml:space="preserve">техническим </w:t>
      </w:r>
      <w:r w:rsidR="002D4220" w:rsidRPr="00FA0E2F">
        <w:rPr>
          <w:rFonts w:ascii="Arial" w:hAnsi="Arial" w:cs="Arial"/>
          <w:sz w:val="24"/>
          <w:szCs w:val="24"/>
        </w:rPr>
        <w:t>комитетом по стандартизации МТК 195 «Материалы и покрытия лакокрасочные»</w:t>
      </w:r>
    </w:p>
    <w:p w14:paraId="0481544A" w14:textId="2C3B34BE" w:rsidR="002D4220" w:rsidRDefault="002D4220" w:rsidP="00327195">
      <w:pPr>
        <w:pStyle w:val="210"/>
        <w:tabs>
          <w:tab w:val="left" w:pos="827"/>
        </w:tabs>
        <w:spacing w:after="0" w:line="360" w:lineRule="auto"/>
        <w:ind w:firstLine="709"/>
        <w:jc w:val="both"/>
        <w:rPr>
          <w:color w:val="333333"/>
          <w:sz w:val="24"/>
          <w:szCs w:val="24"/>
          <w:shd w:val="clear" w:color="auto" w:fill="FFFFFF"/>
        </w:rPr>
      </w:pPr>
      <w:r w:rsidRPr="00F861B6">
        <w:rPr>
          <w:sz w:val="24"/>
          <w:szCs w:val="24"/>
        </w:rPr>
        <w:t xml:space="preserve">3 ПРИНЯТ </w:t>
      </w:r>
      <w:r w:rsidR="007234EE">
        <w:rPr>
          <w:color w:val="333333"/>
          <w:sz w:val="24"/>
          <w:szCs w:val="24"/>
          <w:shd w:val="clear" w:color="auto" w:fill="FFFFFF"/>
        </w:rPr>
        <w:t>Евразийским</w:t>
      </w:r>
      <w:r w:rsidRPr="00F861B6">
        <w:rPr>
          <w:color w:val="333333"/>
          <w:sz w:val="24"/>
          <w:szCs w:val="24"/>
          <w:shd w:val="clear" w:color="auto" w:fill="FFFFFF"/>
        </w:rPr>
        <w:t xml:space="preserve"> советом по стан</w:t>
      </w:r>
      <w:r>
        <w:rPr>
          <w:color w:val="333333"/>
          <w:sz w:val="24"/>
          <w:szCs w:val="24"/>
          <w:shd w:val="clear" w:color="auto" w:fill="FFFFFF"/>
        </w:rPr>
        <w:t xml:space="preserve">дартизации, метрологии и </w:t>
      </w:r>
      <w:r w:rsidR="00B24B0F">
        <w:rPr>
          <w:color w:val="333333"/>
          <w:sz w:val="24"/>
          <w:szCs w:val="24"/>
          <w:shd w:val="clear" w:color="auto" w:fill="FFFFFF"/>
        </w:rPr>
        <w:t>сертифи</w:t>
      </w:r>
      <w:r w:rsidR="00B24B0F" w:rsidRPr="00F861B6">
        <w:rPr>
          <w:color w:val="333333"/>
          <w:sz w:val="24"/>
          <w:szCs w:val="24"/>
          <w:shd w:val="clear" w:color="auto" w:fill="FFFFFF"/>
        </w:rPr>
        <w:t xml:space="preserve">кации </w:t>
      </w:r>
      <w:r w:rsidR="00B24B0F">
        <w:rPr>
          <w:color w:val="333333"/>
          <w:sz w:val="24"/>
          <w:szCs w:val="24"/>
          <w:shd w:val="clear" w:color="auto" w:fill="FFFFFF"/>
        </w:rPr>
        <w:t>(протокол от</w:t>
      </w:r>
      <w:r w:rsidR="008254B0">
        <w:rPr>
          <w:color w:val="333333"/>
          <w:sz w:val="24"/>
          <w:szCs w:val="24"/>
          <w:shd w:val="clear" w:color="auto" w:fill="FFFFFF"/>
        </w:rPr>
        <w:t xml:space="preserve">                           202  г.  </w:t>
      </w:r>
      <w:r>
        <w:rPr>
          <w:color w:val="333333"/>
          <w:sz w:val="24"/>
          <w:szCs w:val="24"/>
          <w:shd w:val="clear" w:color="auto" w:fill="FFFFFF"/>
        </w:rPr>
        <w:t>№           )</w:t>
      </w:r>
    </w:p>
    <w:p w14:paraId="708B4E48" w14:textId="77777777" w:rsidR="00327195" w:rsidRPr="00742094" w:rsidRDefault="00327195" w:rsidP="00327195">
      <w:pPr>
        <w:pStyle w:val="210"/>
        <w:tabs>
          <w:tab w:val="left" w:pos="827"/>
        </w:tabs>
        <w:spacing w:after="0" w:line="360" w:lineRule="auto"/>
        <w:ind w:firstLine="709"/>
        <w:jc w:val="both"/>
        <w:rPr>
          <w:sz w:val="24"/>
          <w:szCs w:val="24"/>
        </w:rPr>
      </w:pPr>
      <w:r>
        <w:rPr>
          <w:color w:val="333333"/>
          <w:sz w:val="24"/>
          <w:szCs w:val="24"/>
          <w:shd w:val="clear" w:color="auto" w:fill="FFFFFF"/>
        </w:rPr>
        <w:t>За принятие голосовали:</w:t>
      </w:r>
    </w:p>
    <w:tbl>
      <w:tblPr>
        <w:tblW w:w="10140" w:type="dxa"/>
        <w:tblInd w:w="-55" w:type="dxa"/>
        <w:tblLayout w:type="fixed"/>
        <w:tblLook w:val="0000" w:firstRow="0" w:lastRow="0" w:firstColumn="0" w:lastColumn="0" w:noHBand="0" w:noVBand="0"/>
      </w:tblPr>
      <w:tblGrid>
        <w:gridCol w:w="3190"/>
        <w:gridCol w:w="2786"/>
        <w:gridCol w:w="4164"/>
      </w:tblGrid>
      <w:tr w:rsidR="001B6418" w:rsidRPr="00F87661" w14:paraId="6A708671" w14:textId="77777777" w:rsidTr="00032474">
        <w:trPr>
          <w:trHeight w:val="585"/>
        </w:trPr>
        <w:tc>
          <w:tcPr>
            <w:tcW w:w="3190" w:type="dxa"/>
            <w:tcBorders>
              <w:top w:val="single" w:sz="4" w:space="0" w:color="000000"/>
              <w:left w:val="single" w:sz="4" w:space="0" w:color="000000"/>
              <w:bottom w:val="double" w:sz="4" w:space="0" w:color="auto"/>
            </w:tcBorders>
            <w:shd w:val="clear" w:color="auto" w:fill="auto"/>
          </w:tcPr>
          <w:p w14:paraId="2B47113A" w14:textId="77777777" w:rsidR="001B6418" w:rsidRPr="00032474" w:rsidRDefault="001B6418" w:rsidP="00032474">
            <w:pPr>
              <w:spacing w:line="240" w:lineRule="auto"/>
              <w:ind w:firstLine="55"/>
              <w:jc w:val="center"/>
              <w:rPr>
                <w:rFonts w:ascii="Arial" w:hAnsi="Arial" w:cs="Arial"/>
                <w:sz w:val="20"/>
                <w:szCs w:val="20"/>
              </w:rPr>
            </w:pPr>
            <w:r w:rsidRPr="00032474">
              <w:rPr>
                <w:rFonts w:ascii="Arial" w:hAnsi="Arial" w:cs="Arial"/>
                <w:color w:val="auto"/>
                <w:sz w:val="20"/>
                <w:szCs w:val="20"/>
              </w:rPr>
              <w:t xml:space="preserve">Краткое наименование страны </w:t>
            </w:r>
          </w:p>
          <w:p w14:paraId="606C954A" w14:textId="77777777" w:rsidR="001B6418" w:rsidRPr="00032474" w:rsidRDefault="001B6418" w:rsidP="0093740C">
            <w:pPr>
              <w:spacing w:line="240" w:lineRule="auto"/>
              <w:ind w:firstLine="55"/>
              <w:jc w:val="center"/>
              <w:rPr>
                <w:rFonts w:ascii="Arial" w:hAnsi="Arial" w:cs="Arial"/>
                <w:sz w:val="20"/>
                <w:szCs w:val="20"/>
              </w:rPr>
            </w:pPr>
            <w:r w:rsidRPr="00032474">
              <w:rPr>
                <w:rFonts w:ascii="Arial" w:hAnsi="Arial" w:cs="Arial"/>
                <w:color w:val="auto"/>
                <w:sz w:val="20"/>
                <w:szCs w:val="20"/>
              </w:rPr>
              <w:t>по МК (ИСО 3166) 004</w:t>
            </w:r>
            <w:r w:rsidR="0093740C">
              <w:rPr>
                <w:rFonts w:ascii="Arial" w:eastAsia="Symbol" w:hAnsi="Arial" w:cs="Arial"/>
                <w:color w:val="auto"/>
                <w:sz w:val="20"/>
                <w:szCs w:val="20"/>
              </w:rPr>
              <w:t>-</w:t>
            </w:r>
            <w:r w:rsidRPr="00032474">
              <w:rPr>
                <w:rFonts w:ascii="Arial" w:hAnsi="Arial" w:cs="Arial"/>
                <w:color w:val="auto"/>
                <w:sz w:val="20"/>
                <w:szCs w:val="20"/>
              </w:rPr>
              <w:t>97</w:t>
            </w:r>
          </w:p>
        </w:tc>
        <w:tc>
          <w:tcPr>
            <w:tcW w:w="2786" w:type="dxa"/>
            <w:tcBorders>
              <w:top w:val="single" w:sz="4" w:space="0" w:color="000000"/>
              <w:left w:val="single" w:sz="4" w:space="0" w:color="000000"/>
              <w:bottom w:val="double" w:sz="4" w:space="0" w:color="auto"/>
            </w:tcBorders>
            <w:shd w:val="clear" w:color="auto" w:fill="auto"/>
          </w:tcPr>
          <w:p w14:paraId="40A83311" w14:textId="77777777" w:rsidR="00032474" w:rsidRPr="00032474" w:rsidRDefault="001B6418" w:rsidP="00032474">
            <w:pPr>
              <w:spacing w:line="240" w:lineRule="auto"/>
              <w:ind w:left="-300" w:firstLine="0"/>
              <w:jc w:val="center"/>
              <w:rPr>
                <w:rFonts w:ascii="Arial" w:hAnsi="Arial" w:cs="Arial"/>
                <w:color w:val="auto"/>
                <w:sz w:val="20"/>
                <w:szCs w:val="20"/>
              </w:rPr>
            </w:pPr>
            <w:r w:rsidRPr="00032474">
              <w:rPr>
                <w:rFonts w:ascii="Arial" w:hAnsi="Arial" w:cs="Arial"/>
                <w:color w:val="auto"/>
                <w:sz w:val="20"/>
                <w:szCs w:val="20"/>
              </w:rPr>
              <w:t>Код страны</w:t>
            </w:r>
            <w:r w:rsidR="00032474" w:rsidRPr="00032474">
              <w:rPr>
                <w:rFonts w:ascii="Arial" w:hAnsi="Arial" w:cs="Arial"/>
                <w:color w:val="auto"/>
                <w:sz w:val="20"/>
                <w:szCs w:val="20"/>
              </w:rPr>
              <w:t xml:space="preserve"> </w:t>
            </w:r>
          </w:p>
          <w:p w14:paraId="0FBBDE55" w14:textId="77777777" w:rsidR="001B6418" w:rsidRPr="00032474" w:rsidRDefault="001B6418" w:rsidP="0093740C">
            <w:pPr>
              <w:spacing w:line="240" w:lineRule="auto"/>
              <w:ind w:left="-300" w:firstLine="0"/>
              <w:jc w:val="center"/>
              <w:rPr>
                <w:rFonts w:ascii="Arial" w:hAnsi="Arial" w:cs="Arial"/>
                <w:sz w:val="20"/>
                <w:szCs w:val="20"/>
              </w:rPr>
            </w:pPr>
            <w:r w:rsidRPr="00032474">
              <w:rPr>
                <w:rFonts w:ascii="Arial" w:hAnsi="Arial" w:cs="Arial"/>
                <w:color w:val="auto"/>
                <w:sz w:val="20"/>
                <w:szCs w:val="20"/>
              </w:rPr>
              <w:t>по МК (ИСО 3166) 004</w:t>
            </w:r>
            <w:r w:rsidR="0093740C">
              <w:rPr>
                <w:rFonts w:ascii="Arial" w:eastAsia="Symbol" w:hAnsi="Arial" w:cs="Arial"/>
                <w:color w:val="auto"/>
                <w:sz w:val="20"/>
                <w:szCs w:val="20"/>
              </w:rPr>
              <w:t>-</w:t>
            </w:r>
            <w:r w:rsidRPr="00032474">
              <w:rPr>
                <w:rFonts w:ascii="Arial" w:hAnsi="Arial" w:cs="Arial"/>
                <w:color w:val="auto"/>
                <w:sz w:val="20"/>
                <w:szCs w:val="20"/>
              </w:rPr>
              <w:t>97</w:t>
            </w:r>
          </w:p>
        </w:tc>
        <w:tc>
          <w:tcPr>
            <w:tcW w:w="4164" w:type="dxa"/>
            <w:tcBorders>
              <w:top w:val="single" w:sz="4" w:space="0" w:color="000000"/>
              <w:left w:val="single" w:sz="4" w:space="0" w:color="000000"/>
              <w:bottom w:val="double" w:sz="4" w:space="0" w:color="auto"/>
              <w:right w:val="single" w:sz="4" w:space="0" w:color="000000"/>
            </w:tcBorders>
            <w:shd w:val="clear" w:color="auto" w:fill="auto"/>
          </w:tcPr>
          <w:p w14:paraId="354D1D79" w14:textId="77777777" w:rsidR="001B6418" w:rsidRPr="00032474" w:rsidRDefault="001B6418" w:rsidP="00032474">
            <w:pPr>
              <w:spacing w:line="240" w:lineRule="auto"/>
              <w:ind w:left="-108" w:firstLine="0"/>
              <w:jc w:val="center"/>
              <w:rPr>
                <w:rFonts w:ascii="Arial" w:hAnsi="Arial" w:cs="Arial"/>
                <w:sz w:val="20"/>
                <w:szCs w:val="20"/>
              </w:rPr>
            </w:pPr>
            <w:r w:rsidRPr="00032474">
              <w:rPr>
                <w:rFonts w:ascii="Arial" w:hAnsi="Arial" w:cs="Arial"/>
                <w:color w:val="auto"/>
                <w:sz w:val="20"/>
                <w:szCs w:val="20"/>
              </w:rPr>
              <w:t>Сокращенное наименование национального органа по стандартизации</w:t>
            </w:r>
          </w:p>
        </w:tc>
      </w:tr>
      <w:tr w:rsidR="001B6418" w:rsidRPr="00F87661" w14:paraId="5A2299B0" w14:textId="77777777" w:rsidTr="00032474">
        <w:trPr>
          <w:trHeight w:val="1620"/>
        </w:trPr>
        <w:tc>
          <w:tcPr>
            <w:tcW w:w="3190" w:type="dxa"/>
            <w:tcBorders>
              <w:top w:val="double" w:sz="4" w:space="0" w:color="auto"/>
              <w:left w:val="single" w:sz="4" w:space="0" w:color="000000"/>
              <w:bottom w:val="single" w:sz="4" w:space="0" w:color="000000"/>
            </w:tcBorders>
            <w:shd w:val="clear" w:color="auto" w:fill="auto"/>
          </w:tcPr>
          <w:p w14:paraId="79E294EF" w14:textId="77777777" w:rsidR="001B6418" w:rsidRPr="00F87661" w:rsidRDefault="001B6418" w:rsidP="007F2C18">
            <w:pPr>
              <w:ind w:right="0" w:firstLine="709"/>
              <w:rPr>
                <w:rFonts w:ascii="Arial" w:hAnsi="Arial" w:cs="Arial"/>
                <w:color w:val="auto"/>
                <w:sz w:val="24"/>
                <w:szCs w:val="24"/>
              </w:rPr>
            </w:pPr>
          </w:p>
        </w:tc>
        <w:tc>
          <w:tcPr>
            <w:tcW w:w="2786" w:type="dxa"/>
            <w:tcBorders>
              <w:top w:val="double" w:sz="4" w:space="0" w:color="auto"/>
              <w:left w:val="single" w:sz="4" w:space="0" w:color="000000"/>
              <w:bottom w:val="single" w:sz="4" w:space="0" w:color="000000"/>
            </w:tcBorders>
            <w:shd w:val="clear" w:color="auto" w:fill="auto"/>
          </w:tcPr>
          <w:p w14:paraId="047886A5" w14:textId="77777777" w:rsidR="001B6418" w:rsidRPr="00176874" w:rsidRDefault="001B6418" w:rsidP="007F2C18">
            <w:pPr>
              <w:ind w:firstLine="709"/>
              <w:jc w:val="center"/>
              <w:rPr>
                <w:rFonts w:ascii="Arial" w:hAnsi="Arial" w:cs="Arial"/>
                <w:color w:val="auto"/>
                <w:sz w:val="16"/>
                <w:szCs w:val="16"/>
              </w:rPr>
            </w:pPr>
          </w:p>
        </w:tc>
        <w:tc>
          <w:tcPr>
            <w:tcW w:w="4164" w:type="dxa"/>
            <w:tcBorders>
              <w:top w:val="double" w:sz="4" w:space="0" w:color="auto"/>
              <w:left w:val="single" w:sz="4" w:space="0" w:color="000000"/>
              <w:bottom w:val="single" w:sz="4" w:space="0" w:color="000000"/>
              <w:right w:val="single" w:sz="4" w:space="0" w:color="000000"/>
            </w:tcBorders>
            <w:shd w:val="clear" w:color="auto" w:fill="auto"/>
          </w:tcPr>
          <w:p w14:paraId="1ED2181F" w14:textId="77777777" w:rsidR="001B6418" w:rsidRPr="00F87661" w:rsidRDefault="001B6418" w:rsidP="007F2C18">
            <w:pPr>
              <w:ind w:right="0" w:firstLine="709"/>
              <w:rPr>
                <w:rFonts w:ascii="Arial" w:hAnsi="Arial" w:cs="Arial"/>
                <w:color w:val="auto"/>
                <w:sz w:val="24"/>
                <w:szCs w:val="24"/>
              </w:rPr>
            </w:pPr>
          </w:p>
          <w:p w14:paraId="7CF42F3B" w14:textId="77777777" w:rsidR="001B6418" w:rsidRPr="00F87661" w:rsidRDefault="001B6418" w:rsidP="007F2C18">
            <w:pPr>
              <w:ind w:right="0" w:firstLine="709"/>
              <w:rPr>
                <w:rFonts w:ascii="Arial" w:hAnsi="Arial" w:cs="Arial"/>
                <w:color w:val="auto"/>
                <w:sz w:val="24"/>
                <w:szCs w:val="24"/>
              </w:rPr>
            </w:pPr>
          </w:p>
          <w:p w14:paraId="3EC4DFB2" w14:textId="77777777" w:rsidR="001B6418" w:rsidRPr="00F87661" w:rsidRDefault="001B6418" w:rsidP="007F2C18">
            <w:pPr>
              <w:ind w:right="0" w:firstLine="709"/>
              <w:rPr>
                <w:rFonts w:ascii="Arial" w:hAnsi="Arial" w:cs="Arial"/>
                <w:color w:val="auto"/>
                <w:sz w:val="24"/>
                <w:szCs w:val="24"/>
              </w:rPr>
            </w:pPr>
          </w:p>
          <w:p w14:paraId="21C693D8" w14:textId="77777777" w:rsidR="001B6418" w:rsidRPr="00F87661" w:rsidRDefault="001B6418" w:rsidP="007F2C18">
            <w:pPr>
              <w:ind w:right="0" w:firstLine="709"/>
              <w:rPr>
                <w:rFonts w:ascii="Arial" w:hAnsi="Arial" w:cs="Arial"/>
                <w:color w:val="auto"/>
                <w:sz w:val="24"/>
                <w:szCs w:val="24"/>
              </w:rPr>
            </w:pPr>
          </w:p>
        </w:tc>
      </w:tr>
    </w:tbl>
    <w:p w14:paraId="7C6ED511" w14:textId="77777777" w:rsidR="00936B42" w:rsidRDefault="00936B42" w:rsidP="00E76801">
      <w:pPr>
        <w:ind w:right="0" w:firstLine="709"/>
        <w:rPr>
          <w:rFonts w:ascii="Arial" w:hAnsi="Arial" w:cs="Arial"/>
          <w:color w:val="auto"/>
          <w:sz w:val="24"/>
          <w:szCs w:val="24"/>
        </w:rPr>
      </w:pPr>
    </w:p>
    <w:p w14:paraId="30119116" w14:textId="5F7B0180" w:rsidR="00BD1636" w:rsidRPr="00BD1636" w:rsidRDefault="001B6418" w:rsidP="00BD1636">
      <w:pPr>
        <w:ind w:right="0" w:firstLine="709"/>
        <w:rPr>
          <w:rFonts w:ascii="Arial" w:hAnsi="Arial" w:cs="Arial"/>
          <w:color w:val="2D2D2D"/>
          <w:spacing w:val="2"/>
          <w:sz w:val="24"/>
          <w:szCs w:val="24"/>
          <w:shd w:val="clear" w:color="auto" w:fill="FFFFFF"/>
        </w:rPr>
      </w:pPr>
      <w:r w:rsidRPr="00327195">
        <w:rPr>
          <w:rFonts w:ascii="Arial" w:eastAsia="Calibri" w:hAnsi="Arial" w:cs="Arial"/>
          <w:color w:val="auto"/>
          <w:sz w:val="24"/>
          <w:szCs w:val="24"/>
          <w:lang w:eastAsia="en-US"/>
        </w:rPr>
        <w:t>4</w:t>
      </w:r>
      <w:r w:rsidRPr="0047128B">
        <w:rPr>
          <w:rFonts w:ascii="Arial" w:eastAsia="Calibri" w:hAnsi="Arial" w:cs="Arial"/>
          <w:color w:val="auto"/>
          <w:sz w:val="24"/>
          <w:szCs w:val="24"/>
          <w:lang w:eastAsia="en-US"/>
        </w:rPr>
        <w:t xml:space="preserve"> </w:t>
      </w:r>
      <w:r w:rsidR="00BD1636" w:rsidRPr="0047128B">
        <w:rPr>
          <w:rFonts w:ascii="Arial" w:eastAsia="Calibri" w:hAnsi="Arial" w:cs="Arial"/>
          <w:color w:val="auto"/>
          <w:sz w:val="24"/>
          <w:szCs w:val="24"/>
          <w:lang w:eastAsia="en-US"/>
        </w:rPr>
        <w:t xml:space="preserve">Настоящий стандарт является модифицированным по отношению к международному стандарту </w:t>
      </w:r>
      <w:r w:rsidR="006735A2" w:rsidRPr="006735A2">
        <w:rPr>
          <w:rFonts w:ascii="Arial" w:eastAsia="Calibri" w:hAnsi="Arial" w:cs="Arial"/>
          <w:color w:val="auto"/>
          <w:sz w:val="24"/>
          <w:szCs w:val="24"/>
          <w:lang w:eastAsia="en-US"/>
        </w:rPr>
        <w:t>ISO 19840:2012</w:t>
      </w:r>
      <w:r w:rsidR="00BD1636" w:rsidRPr="0047128B">
        <w:rPr>
          <w:rFonts w:ascii="Arial" w:eastAsia="Calibri" w:hAnsi="Arial" w:cs="Arial"/>
          <w:color w:val="auto"/>
          <w:sz w:val="24"/>
          <w:szCs w:val="24"/>
          <w:lang w:eastAsia="en-US"/>
        </w:rPr>
        <w:t xml:space="preserve"> «</w:t>
      </w:r>
      <w:r w:rsidR="00B76E8D" w:rsidRPr="00B76E8D">
        <w:rPr>
          <w:rFonts w:ascii="Arial" w:eastAsia="Calibri" w:hAnsi="Arial" w:cs="Arial"/>
          <w:color w:val="auto"/>
          <w:sz w:val="24"/>
          <w:szCs w:val="24"/>
          <w:lang w:eastAsia="en-US"/>
        </w:rPr>
        <w:t xml:space="preserve">Материалы лакокрасочные. Защита от коррозии стальных конструкций при помощи лакокрасочных систем. </w:t>
      </w:r>
      <w:r w:rsidR="00FA0E2F" w:rsidRPr="00FA0E2F">
        <w:rPr>
          <w:rFonts w:ascii="Arial" w:eastAsia="MS Mincho" w:hAnsi="Arial"/>
          <w:color w:val="auto"/>
          <w:sz w:val="24"/>
          <w:szCs w:val="24"/>
          <w:lang w:eastAsia="ja-JP"/>
        </w:rPr>
        <w:t>Измерение и критерии приемки толщины высохшего покрытия на шероховатых поверхностях</w:t>
      </w:r>
      <w:r w:rsidR="00E67344">
        <w:rPr>
          <w:rFonts w:ascii="Arial" w:eastAsia="Calibri" w:hAnsi="Arial" w:cs="Arial"/>
          <w:color w:val="auto"/>
          <w:sz w:val="24"/>
          <w:szCs w:val="24"/>
          <w:lang w:eastAsia="en-US"/>
        </w:rPr>
        <w:t>»</w:t>
      </w:r>
      <w:r w:rsidR="00B76E8D" w:rsidRPr="00B76E8D">
        <w:rPr>
          <w:rFonts w:ascii="Arial" w:eastAsia="Calibri" w:hAnsi="Arial" w:cs="Arial"/>
          <w:color w:val="auto"/>
          <w:sz w:val="24"/>
          <w:szCs w:val="24"/>
          <w:lang w:eastAsia="en-US"/>
        </w:rPr>
        <w:t xml:space="preserve"> </w:t>
      </w:r>
      <w:r w:rsidR="00BD1636" w:rsidRPr="0047128B">
        <w:rPr>
          <w:rFonts w:ascii="Arial" w:hAnsi="Arial" w:cs="Arial"/>
          <w:w w:val="90"/>
          <w:sz w:val="24"/>
          <w:szCs w:val="24"/>
        </w:rPr>
        <w:lastRenderedPageBreak/>
        <w:t>(</w:t>
      </w:r>
      <w:r w:rsidR="00FA0E2F">
        <w:rPr>
          <w:rFonts w:ascii="Arial" w:hAnsi="Arial" w:cs="Arial"/>
          <w:w w:val="90"/>
          <w:sz w:val="24"/>
          <w:szCs w:val="24"/>
        </w:rPr>
        <w:t>«</w:t>
      </w:r>
      <w:proofErr w:type="spellStart"/>
      <w:r w:rsidR="006E1FC3" w:rsidRPr="006E1FC3">
        <w:rPr>
          <w:rFonts w:ascii="Arial" w:hAnsi="Arial" w:cs="Arial"/>
          <w:w w:val="90"/>
          <w:sz w:val="24"/>
          <w:szCs w:val="24"/>
        </w:rPr>
        <w:t>Paints</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and</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varnishes</w:t>
      </w:r>
      <w:proofErr w:type="spellEnd"/>
      <w:r w:rsidR="006E1FC3" w:rsidRPr="006E1FC3">
        <w:rPr>
          <w:rFonts w:ascii="Arial" w:hAnsi="Arial" w:cs="Arial"/>
          <w:w w:val="90"/>
          <w:sz w:val="24"/>
          <w:szCs w:val="24"/>
        </w:rPr>
        <w:t xml:space="preserve"> — </w:t>
      </w:r>
      <w:proofErr w:type="spellStart"/>
      <w:r w:rsidR="006E1FC3" w:rsidRPr="006E1FC3">
        <w:rPr>
          <w:rFonts w:ascii="Arial" w:hAnsi="Arial" w:cs="Arial"/>
          <w:w w:val="90"/>
          <w:sz w:val="24"/>
          <w:szCs w:val="24"/>
        </w:rPr>
        <w:t>Corrosion</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protection</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of</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steel</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structures</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by</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protective</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paint</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systems</w:t>
      </w:r>
      <w:proofErr w:type="spellEnd"/>
      <w:r w:rsidR="006E1FC3" w:rsidRPr="006E1FC3">
        <w:rPr>
          <w:rFonts w:ascii="Arial" w:hAnsi="Arial" w:cs="Arial"/>
          <w:w w:val="90"/>
          <w:sz w:val="24"/>
          <w:szCs w:val="24"/>
        </w:rPr>
        <w:t xml:space="preserve"> — </w:t>
      </w:r>
      <w:proofErr w:type="spellStart"/>
      <w:r w:rsidR="006E1FC3" w:rsidRPr="006E1FC3">
        <w:rPr>
          <w:rFonts w:ascii="Arial" w:hAnsi="Arial" w:cs="Arial"/>
          <w:w w:val="90"/>
          <w:sz w:val="24"/>
          <w:szCs w:val="24"/>
        </w:rPr>
        <w:t>Measurement</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of</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and</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acceptance</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criteria</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for</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the</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thickness</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of</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dry</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films</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on</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rough</w:t>
      </w:r>
      <w:proofErr w:type="spellEnd"/>
      <w:r w:rsidR="006E1FC3" w:rsidRPr="006E1FC3">
        <w:rPr>
          <w:rFonts w:ascii="Arial" w:hAnsi="Arial" w:cs="Arial"/>
          <w:w w:val="90"/>
          <w:sz w:val="24"/>
          <w:szCs w:val="24"/>
        </w:rPr>
        <w:t xml:space="preserve"> </w:t>
      </w:r>
      <w:proofErr w:type="spellStart"/>
      <w:r w:rsidR="006E1FC3" w:rsidRPr="006E1FC3">
        <w:rPr>
          <w:rFonts w:ascii="Arial" w:hAnsi="Arial" w:cs="Arial"/>
          <w:w w:val="90"/>
          <w:sz w:val="24"/>
          <w:szCs w:val="24"/>
        </w:rPr>
        <w:t>surfaces</w:t>
      </w:r>
      <w:proofErr w:type="spellEnd"/>
      <w:r w:rsidR="00FA0E2F">
        <w:rPr>
          <w:rFonts w:ascii="Arial" w:hAnsi="Arial" w:cs="Arial"/>
          <w:w w:val="90"/>
          <w:sz w:val="24"/>
          <w:szCs w:val="24"/>
        </w:rPr>
        <w:t>»</w:t>
      </w:r>
      <w:r w:rsidR="00BD1636" w:rsidRPr="0047128B">
        <w:rPr>
          <w:rFonts w:ascii="Arial" w:eastAsia="Calibri" w:hAnsi="Arial" w:cs="Arial"/>
          <w:bCs/>
          <w:sz w:val="22"/>
          <w:szCs w:val="22"/>
          <w:lang w:eastAsia="en-US"/>
        </w:rPr>
        <w:t xml:space="preserve">) </w:t>
      </w:r>
      <w:r w:rsidR="00BD1636" w:rsidRPr="0047128B">
        <w:rPr>
          <w:rFonts w:ascii="Arial" w:hAnsi="Arial" w:cs="Arial"/>
          <w:spacing w:val="2"/>
          <w:sz w:val="24"/>
          <w:szCs w:val="24"/>
          <w:shd w:val="clear" w:color="auto" w:fill="FFFFFF"/>
        </w:rPr>
        <w:t>путем  включения дополнительных положений, фраз, ссылок, внесения изменений по отношению к тексту применяемого международного стандарта, терминологических статей, которые выделены полужирным курсивом, а также невключения отдельных терминологических статей.</w:t>
      </w:r>
      <w:r w:rsidR="00BD1636" w:rsidRPr="00BD1636">
        <w:rPr>
          <w:rFonts w:ascii="Arial" w:hAnsi="Arial" w:cs="Arial"/>
          <w:color w:val="2D2D2D"/>
          <w:spacing w:val="2"/>
          <w:sz w:val="24"/>
          <w:szCs w:val="24"/>
          <w:shd w:val="clear" w:color="auto" w:fill="FFFFFF"/>
        </w:rPr>
        <w:t xml:space="preserve"> </w:t>
      </w:r>
    </w:p>
    <w:p w14:paraId="1D9F7D38" w14:textId="77777777" w:rsidR="00FE4822" w:rsidRDefault="00BD1636" w:rsidP="00FE4822">
      <w:pPr>
        <w:ind w:right="0" w:firstLine="709"/>
        <w:rPr>
          <w:color w:val="auto"/>
        </w:rPr>
      </w:pPr>
      <w:r w:rsidRPr="00327195">
        <w:rPr>
          <w:rFonts w:ascii="Arial" w:hAnsi="Arial" w:cs="Arial"/>
          <w:color w:val="auto"/>
          <w:spacing w:val="2"/>
          <w:sz w:val="24"/>
          <w:szCs w:val="24"/>
          <w:shd w:val="clear" w:color="auto" w:fill="FFFFFF"/>
        </w:rPr>
        <w:t>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 приведены в с</w:t>
      </w:r>
      <w:r w:rsidR="00180D75" w:rsidRPr="00327195">
        <w:rPr>
          <w:rFonts w:ascii="Arial" w:hAnsi="Arial" w:cs="Arial"/>
          <w:color w:val="auto"/>
          <w:spacing w:val="2"/>
          <w:sz w:val="24"/>
          <w:szCs w:val="24"/>
          <w:shd w:val="clear" w:color="auto" w:fill="FFFFFF"/>
        </w:rPr>
        <w:t>п</w:t>
      </w:r>
      <w:r w:rsidRPr="00327195">
        <w:rPr>
          <w:rFonts w:ascii="Arial" w:hAnsi="Arial" w:cs="Arial"/>
          <w:color w:val="auto"/>
          <w:spacing w:val="2"/>
          <w:sz w:val="24"/>
          <w:szCs w:val="24"/>
          <w:shd w:val="clear" w:color="auto" w:fill="FFFFFF"/>
        </w:rPr>
        <w:t xml:space="preserve">равочном </w:t>
      </w:r>
      <w:r w:rsidR="00B24B0F" w:rsidRPr="00327195">
        <w:rPr>
          <w:rFonts w:ascii="Arial" w:hAnsi="Arial" w:cs="Arial"/>
          <w:color w:val="auto"/>
          <w:spacing w:val="2"/>
          <w:sz w:val="24"/>
          <w:szCs w:val="24"/>
          <w:shd w:val="clear" w:color="auto" w:fill="FFFFFF"/>
        </w:rPr>
        <w:t>приложении ДА</w:t>
      </w:r>
      <w:r w:rsidRPr="00327195">
        <w:rPr>
          <w:rFonts w:ascii="Arial" w:hAnsi="Arial" w:cs="Arial"/>
          <w:color w:val="auto"/>
          <w:spacing w:val="2"/>
          <w:sz w:val="24"/>
          <w:szCs w:val="24"/>
          <w:shd w:val="clear" w:color="auto" w:fill="FFFFFF"/>
        </w:rPr>
        <w:t>.</w:t>
      </w:r>
      <w:r w:rsidR="00327195" w:rsidRPr="00327195">
        <w:rPr>
          <w:color w:val="auto"/>
        </w:rPr>
        <w:t xml:space="preserve"> </w:t>
      </w:r>
      <w:r w:rsidR="00677B0A">
        <w:rPr>
          <w:color w:val="auto"/>
        </w:rPr>
        <w:t xml:space="preserve">          </w:t>
      </w:r>
      <w:r w:rsidR="00FE4822">
        <w:rPr>
          <w:color w:val="auto"/>
        </w:rPr>
        <w:t xml:space="preserve">    </w:t>
      </w:r>
    </w:p>
    <w:p w14:paraId="4A341BC8" w14:textId="1D8A1CF8" w:rsidR="00327195" w:rsidRPr="00327195" w:rsidRDefault="00677B0A" w:rsidP="00FE4822">
      <w:pPr>
        <w:ind w:right="0" w:firstLine="709"/>
        <w:rPr>
          <w:color w:val="auto"/>
        </w:rPr>
      </w:pPr>
      <w:r w:rsidRPr="00677B0A">
        <w:rPr>
          <w:rFonts w:ascii="Arial" w:hAnsi="Arial" w:cs="Arial"/>
          <w:color w:val="1A1A1A"/>
          <w:sz w:val="24"/>
          <w:szCs w:val="24"/>
          <w:lang w:eastAsia="ru-RU"/>
        </w:rPr>
        <w:t>Наименование настоящего стандарта изменено относительно наименования указанного международного стандарта для увязки с наименованиями, принятыми в существующем комплексе межгосударственных стандартов.</w:t>
      </w:r>
    </w:p>
    <w:p w14:paraId="4C1AA564" w14:textId="3187C933" w:rsidR="00BD1636" w:rsidRPr="00327195" w:rsidRDefault="00BD1636" w:rsidP="00BD1636">
      <w:pPr>
        <w:ind w:right="0" w:firstLine="709"/>
        <w:rPr>
          <w:rFonts w:ascii="Arial" w:eastAsia="Calibri" w:hAnsi="Arial" w:cs="Arial"/>
          <w:bCs/>
          <w:color w:val="auto"/>
          <w:sz w:val="22"/>
          <w:szCs w:val="22"/>
          <w:lang w:eastAsia="en-US"/>
        </w:rPr>
      </w:pPr>
      <w:r w:rsidRPr="00327195">
        <w:rPr>
          <w:rFonts w:ascii="Arial" w:hAnsi="Arial" w:cs="Arial"/>
          <w:color w:val="auto"/>
          <w:spacing w:val="2"/>
          <w:sz w:val="24"/>
          <w:szCs w:val="24"/>
          <w:shd w:val="clear" w:color="auto" w:fill="FFFFFF"/>
        </w:rPr>
        <w:t xml:space="preserve">Оригинальный текст </w:t>
      </w:r>
      <w:r w:rsidR="00D51BDE">
        <w:rPr>
          <w:rFonts w:ascii="Arial" w:hAnsi="Arial" w:cs="Arial"/>
          <w:color w:val="auto"/>
          <w:spacing w:val="2"/>
          <w:sz w:val="24"/>
          <w:szCs w:val="24"/>
          <w:shd w:val="clear" w:color="auto" w:fill="FFFFFF"/>
        </w:rPr>
        <w:t>не приведе</w:t>
      </w:r>
      <w:r w:rsidR="00FD3546">
        <w:rPr>
          <w:rFonts w:ascii="Arial" w:hAnsi="Arial" w:cs="Arial"/>
          <w:color w:val="auto"/>
          <w:spacing w:val="2"/>
          <w:sz w:val="24"/>
          <w:szCs w:val="24"/>
          <w:shd w:val="clear" w:color="auto" w:fill="FFFFFF"/>
        </w:rPr>
        <w:t xml:space="preserve">нных и </w:t>
      </w:r>
      <w:r w:rsidRPr="00327195">
        <w:rPr>
          <w:rFonts w:ascii="Arial" w:hAnsi="Arial" w:cs="Arial"/>
          <w:color w:val="auto"/>
          <w:spacing w:val="2"/>
          <w:sz w:val="24"/>
          <w:szCs w:val="24"/>
          <w:shd w:val="clear" w:color="auto" w:fill="FFFFFF"/>
        </w:rPr>
        <w:t>измененных технических терминов примененного международного стандарта пр</w:t>
      </w:r>
      <w:r w:rsidR="00FD3546">
        <w:rPr>
          <w:rFonts w:ascii="Arial" w:hAnsi="Arial" w:cs="Arial"/>
          <w:color w:val="auto"/>
          <w:spacing w:val="2"/>
          <w:sz w:val="24"/>
          <w:szCs w:val="24"/>
          <w:shd w:val="clear" w:color="auto" w:fill="FFFFFF"/>
        </w:rPr>
        <w:t>едставлен</w:t>
      </w:r>
      <w:r w:rsidRPr="00327195">
        <w:rPr>
          <w:rFonts w:ascii="Arial" w:hAnsi="Arial" w:cs="Arial"/>
          <w:color w:val="auto"/>
          <w:spacing w:val="2"/>
          <w:sz w:val="24"/>
          <w:szCs w:val="24"/>
          <w:shd w:val="clear" w:color="auto" w:fill="FFFFFF"/>
        </w:rPr>
        <w:t xml:space="preserve"> в </w:t>
      </w:r>
      <w:r w:rsidR="00B24B0F" w:rsidRPr="00327195">
        <w:rPr>
          <w:rFonts w:ascii="Arial" w:hAnsi="Arial" w:cs="Arial"/>
          <w:color w:val="auto"/>
          <w:spacing w:val="2"/>
          <w:sz w:val="24"/>
          <w:szCs w:val="24"/>
          <w:shd w:val="clear" w:color="auto" w:fill="FFFFFF"/>
        </w:rPr>
        <w:t>справочном приложении</w:t>
      </w:r>
      <w:r w:rsidRPr="00327195">
        <w:rPr>
          <w:rFonts w:ascii="Arial" w:hAnsi="Arial" w:cs="Arial"/>
          <w:color w:val="auto"/>
          <w:spacing w:val="2"/>
          <w:sz w:val="24"/>
          <w:szCs w:val="24"/>
          <w:shd w:val="clear" w:color="auto" w:fill="FFFFFF"/>
        </w:rPr>
        <w:t xml:space="preserve"> ДБ.</w:t>
      </w:r>
    </w:p>
    <w:p w14:paraId="54FCF506" w14:textId="6469801A" w:rsidR="00FA0E2F" w:rsidRDefault="002F5A2E" w:rsidP="00471FE2">
      <w:pPr>
        <w:ind w:right="0" w:firstLine="709"/>
        <w:rPr>
          <w:rFonts w:ascii="Arial" w:hAnsi="Arial" w:cs="Arial"/>
          <w:color w:val="auto"/>
          <w:sz w:val="24"/>
          <w:szCs w:val="24"/>
        </w:rPr>
      </w:pPr>
      <w:r>
        <w:rPr>
          <w:rFonts w:ascii="Arial" w:hAnsi="Arial" w:cs="Arial"/>
          <w:color w:val="auto"/>
          <w:sz w:val="24"/>
          <w:szCs w:val="24"/>
        </w:rPr>
        <w:t>5</w:t>
      </w:r>
      <w:r w:rsidR="00311926">
        <w:rPr>
          <w:rFonts w:ascii="Arial" w:hAnsi="Arial" w:cs="Arial"/>
          <w:color w:val="auto"/>
          <w:sz w:val="24"/>
          <w:szCs w:val="24"/>
        </w:rPr>
        <w:t xml:space="preserve"> ВВЕДЕН</w:t>
      </w:r>
      <w:r w:rsidR="00EB082A">
        <w:rPr>
          <w:rFonts w:ascii="Arial" w:hAnsi="Arial" w:cs="Arial"/>
          <w:color w:val="auto"/>
          <w:sz w:val="24"/>
          <w:szCs w:val="24"/>
        </w:rPr>
        <w:t xml:space="preserve"> ВПЕРВЫЕ</w:t>
      </w:r>
    </w:p>
    <w:p w14:paraId="716239A2" w14:textId="77777777" w:rsidR="00FE4822" w:rsidRDefault="00FE4822" w:rsidP="00471FE2">
      <w:pPr>
        <w:ind w:right="0" w:firstLine="709"/>
        <w:rPr>
          <w:rFonts w:ascii="Arial" w:hAnsi="Arial" w:cs="Arial"/>
          <w:color w:val="auto"/>
          <w:sz w:val="24"/>
          <w:szCs w:val="24"/>
        </w:rPr>
      </w:pPr>
    </w:p>
    <w:p w14:paraId="3D85152A" w14:textId="77777777" w:rsidR="002F5A2E" w:rsidRDefault="002F5A2E" w:rsidP="00471FE2">
      <w:pPr>
        <w:ind w:right="0" w:firstLine="709"/>
        <w:rPr>
          <w:rFonts w:ascii="Arial" w:hAnsi="Arial" w:cs="Arial"/>
          <w:color w:val="auto"/>
          <w:sz w:val="24"/>
          <w:szCs w:val="24"/>
        </w:rPr>
      </w:pPr>
    </w:p>
    <w:p w14:paraId="036D08A5" w14:textId="77777777" w:rsidR="002F5A2E" w:rsidRDefault="002F5A2E" w:rsidP="00471FE2">
      <w:pPr>
        <w:ind w:right="0" w:firstLine="709"/>
        <w:rPr>
          <w:rFonts w:ascii="Arial" w:hAnsi="Arial" w:cs="Arial"/>
          <w:color w:val="auto"/>
          <w:sz w:val="24"/>
          <w:szCs w:val="24"/>
        </w:rPr>
      </w:pPr>
    </w:p>
    <w:p w14:paraId="2B3634C3" w14:textId="77777777" w:rsidR="002F5A2E" w:rsidRDefault="002F5A2E" w:rsidP="00471FE2">
      <w:pPr>
        <w:ind w:right="0" w:firstLine="709"/>
        <w:rPr>
          <w:rFonts w:ascii="Arial" w:hAnsi="Arial" w:cs="Arial"/>
          <w:color w:val="auto"/>
          <w:sz w:val="24"/>
          <w:szCs w:val="24"/>
        </w:rPr>
      </w:pPr>
    </w:p>
    <w:p w14:paraId="75AF6726" w14:textId="77777777" w:rsidR="002F5A2E" w:rsidRDefault="002F5A2E" w:rsidP="00471FE2">
      <w:pPr>
        <w:ind w:right="0" w:firstLine="709"/>
        <w:rPr>
          <w:rFonts w:ascii="Arial" w:hAnsi="Arial" w:cs="Arial"/>
          <w:color w:val="auto"/>
          <w:sz w:val="24"/>
          <w:szCs w:val="24"/>
        </w:rPr>
      </w:pPr>
    </w:p>
    <w:p w14:paraId="71A5A4FF" w14:textId="77777777" w:rsidR="002F5A2E" w:rsidRDefault="002F5A2E" w:rsidP="00471FE2">
      <w:pPr>
        <w:ind w:right="0" w:firstLine="709"/>
        <w:rPr>
          <w:rFonts w:ascii="Arial" w:hAnsi="Arial" w:cs="Arial"/>
          <w:color w:val="auto"/>
          <w:sz w:val="24"/>
          <w:szCs w:val="24"/>
        </w:rPr>
      </w:pPr>
    </w:p>
    <w:p w14:paraId="753E6AAF" w14:textId="77777777" w:rsidR="002F5A2E" w:rsidRDefault="002F5A2E" w:rsidP="00471FE2">
      <w:pPr>
        <w:ind w:right="0" w:firstLine="709"/>
        <w:rPr>
          <w:rFonts w:ascii="Arial" w:hAnsi="Arial" w:cs="Arial"/>
          <w:color w:val="auto"/>
          <w:sz w:val="24"/>
          <w:szCs w:val="24"/>
        </w:rPr>
      </w:pPr>
    </w:p>
    <w:p w14:paraId="7357A64E" w14:textId="77777777" w:rsidR="002F5A2E" w:rsidRDefault="002F5A2E" w:rsidP="00471FE2">
      <w:pPr>
        <w:ind w:right="0" w:firstLine="709"/>
        <w:rPr>
          <w:rFonts w:ascii="Arial" w:hAnsi="Arial" w:cs="Arial"/>
          <w:color w:val="auto"/>
          <w:sz w:val="24"/>
          <w:szCs w:val="24"/>
        </w:rPr>
      </w:pPr>
    </w:p>
    <w:p w14:paraId="3AA77C54" w14:textId="77777777" w:rsidR="002F5A2E" w:rsidRDefault="002F5A2E" w:rsidP="00471FE2">
      <w:pPr>
        <w:ind w:right="0" w:firstLine="709"/>
        <w:rPr>
          <w:rFonts w:ascii="Arial" w:hAnsi="Arial" w:cs="Arial"/>
          <w:color w:val="auto"/>
          <w:sz w:val="24"/>
          <w:szCs w:val="24"/>
        </w:rPr>
      </w:pPr>
    </w:p>
    <w:p w14:paraId="2917FF92" w14:textId="43C07974" w:rsidR="002D4220" w:rsidRPr="006B12CF" w:rsidRDefault="002F5A2E" w:rsidP="007F2C18">
      <w:pPr>
        <w:tabs>
          <w:tab w:val="left" w:pos="770"/>
        </w:tabs>
        <w:spacing w:after="60"/>
        <w:ind w:right="0" w:firstLine="709"/>
        <w:rPr>
          <w:rFonts w:ascii="Arial" w:eastAsia="Calibri" w:hAnsi="Arial" w:cs="Arial"/>
          <w:i/>
          <w:spacing w:val="-10"/>
          <w:sz w:val="24"/>
          <w:szCs w:val="24"/>
          <w:shd w:val="clear" w:color="auto" w:fill="FFFFFF"/>
          <w:lang w:eastAsia="ru-RU"/>
        </w:rPr>
      </w:pPr>
      <w:r>
        <w:rPr>
          <w:rFonts w:ascii="Arial" w:eastAsia="Calibri" w:hAnsi="Arial" w:cs="Arial"/>
          <w:i/>
          <w:spacing w:val="-10"/>
          <w:sz w:val="24"/>
          <w:szCs w:val="24"/>
          <w:shd w:val="clear" w:color="auto" w:fill="FFFFFF"/>
          <w:lang w:eastAsia="ru-RU"/>
        </w:rPr>
        <w:t>И</w:t>
      </w:r>
      <w:r w:rsidR="002D4220" w:rsidRPr="006B12CF">
        <w:rPr>
          <w:rFonts w:ascii="Arial" w:eastAsia="Calibri" w:hAnsi="Arial" w:cs="Arial"/>
          <w:i/>
          <w:spacing w:val="-10"/>
          <w:sz w:val="24"/>
          <w:szCs w:val="24"/>
          <w:shd w:val="clear" w:color="auto" w:fill="FFFFFF"/>
          <w:lang w:eastAsia="ru-RU"/>
        </w:rPr>
        <w:t>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8D605AE" w14:textId="203C87E6" w:rsidR="002D4220" w:rsidRDefault="002D4220" w:rsidP="00BF33EB">
      <w:pPr>
        <w:ind w:right="0" w:firstLine="709"/>
        <w:rPr>
          <w:rFonts w:ascii="Arial" w:hAnsi="Arial" w:cs="Arial"/>
          <w:i/>
          <w:color w:val="auto"/>
          <w:spacing w:val="2"/>
          <w:sz w:val="24"/>
          <w:szCs w:val="24"/>
          <w:shd w:val="clear" w:color="auto" w:fill="FFFFFF"/>
          <w:lang w:eastAsia="ru-RU"/>
        </w:rPr>
      </w:pPr>
      <w:r w:rsidRPr="006B12CF">
        <w:rPr>
          <w:rFonts w:ascii="Arial" w:hAnsi="Arial" w:cs="Arial"/>
          <w:i/>
          <w:spacing w:val="-10"/>
          <w:sz w:val="24"/>
          <w:szCs w:val="24"/>
          <w:shd w:val="clear" w:color="auto" w:fill="FFFFFF"/>
          <w:lang w:eastAsia="ru-RU"/>
        </w:rPr>
        <w:t>В случа</w:t>
      </w:r>
      <w:r w:rsidR="008E489E">
        <w:rPr>
          <w:rFonts w:ascii="Arial" w:hAnsi="Arial" w:cs="Arial"/>
          <w:i/>
          <w:spacing w:val="-10"/>
          <w:sz w:val="24"/>
          <w:szCs w:val="24"/>
          <w:shd w:val="clear" w:color="auto" w:fill="FFFFFF"/>
          <w:lang w:eastAsia="ru-RU"/>
        </w:rPr>
        <w:t>е</w:t>
      </w:r>
      <w:r w:rsidRPr="006B12CF">
        <w:rPr>
          <w:rFonts w:ascii="Arial" w:hAnsi="Arial" w:cs="Arial"/>
          <w:i/>
          <w:spacing w:val="-10"/>
          <w:sz w:val="24"/>
          <w:szCs w:val="24"/>
          <w:shd w:val="clear" w:color="auto" w:fill="FFFFFF"/>
          <w:lang w:eastAsia="ru-RU"/>
        </w:rPr>
        <w:t xml:space="preserve">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w:t>
      </w:r>
      <w:r w:rsidRPr="00E76801">
        <w:rPr>
          <w:rFonts w:ascii="Arial" w:hAnsi="Arial" w:cs="Arial"/>
          <w:i/>
          <w:color w:val="auto"/>
          <w:spacing w:val="-10"/>
          <w:sz w:val="24"/>
          <w:szCs w:val="24"/>
          <w:shd w:val="clear" w:color="auto" w:fill="FFFFFF"/>
          <w:lang w:eastAsia="ru-RU"/>
        </w:rPr>
        <w:t xml:space="preserve">каталоге «Межгосударственные </w:t>
      </w:r>
      <w:r w:rsidRPr="00E76801">
        <w:rPr>
          <w:rFonts w:ascii="Arial" w:hAnsi="Arial" w:cs="Arial"/>
          <w:i/>
          <w:iCs/>
          <w:color w:val="auto"/>
          <w:spacing w:val="2"/>
          <w:sz w:val="24"/>
          <w:szCs w:val="24"/>
          <w:shd w:val="clear" w:color="auto" w:fill="FFFFFF"/>
          <w:lang w:eastAsia="ru-RU"/>
        </w:rPr>
        <w:t>стандарты»</w:t>
      </w:r>
      <w:r w:rsidRPr="00E76801">
        <w:rPr>
          <w:rFonts w:ascii="Arial" w:hAnsi="Arial" w:cs="Arial"/>
          <w:i/>
          <w:color w:val="auto"/>
          <w:spacing w:val="2"/>
          <w:sz w:val="24"/>
          <w:szCs w:val="24"/>
          <w:shd w:val="clear" w:color="auto" w:fill="FFFFFF"/>
          <w:lang w:eastAsia="ru-RU"/>
        </w:rPr>
        <w:t>.</w:t>
      </w:r>
    </w:p>
    <w:p w14:paraId="00D3BB79" w14:textId="77777777" w:rsidR="00FE4822" w:rsidRDefault="00FE4822" w:rsidP="002D4220">
      <w:pPr>
        <w:ind w:right="0" w:firstLine="709"/>
        <w:rPr>
          <w:rFonts w:ascii="Arial" w:hAnsi="Arial" w:cs="Arial"/>
          <w:sz w:val="24"/>
          <w:szCs w:val="24"/>
          <w:lang w:eastAsia="ru-RU"/>
        </w:rPr>
      </w:pPr>
    </w:p>
    <w:p w14:paraId="55CBB1A0" w14:textId="77777777" w:rsidR="00FE4822" w:rsidRDefault="00FE4822" w:rsidP="002D4220">
      <w:pPr>
        <w:ind w:right="0" w:firstLine="709"/>
        <w:rPr>
          <w:rFonts w:ascii="Arial" w:hAnsi="Arial" w:cs="Arial"/>
          <w:sz w:val="24"/>
          <w:szCs w:val="24"/>
          <w:lang w:eastAsia="ru-RU"/>
        </w:rPr>
      </w:pPr>
    </w:p>
    <w:p w14:paraId="026A2876" w14:textId="77777777" w:rsidR="00FE4822" w:rsidRDefault="00FE4822" w:rsidP="002D4220">
      <w:pPr>
        <w:ind w:right="0" w:firstLine="709"/>
        <w:rPr>
          <w:rFonts w:ascii="Arial" w:hAnsi="Arial" w:cs="Arial"/>
          <w:sz w:val="24"/>
          <w:szCs w:val="24"/>
          <w:lang w:eastAsia="ru-RU"/>
        </w:rPr>
      </w:pPr>
    </w:p>
    <w:p w14:paraId="3D9EF3EF" w14:textId="77777777" w:rsidR="00FE4822" w:rsidRDefault="00FE4822" w:rsidP="002D4220">
      <w:pPr>
        <w:ind w:right="0" w:firstLine="709"/>
        <w:rPr>
          <w:rFonts w:ascii="Arial" w:hAnsi="Arial" w:cs="Arial"/>
          <w:sz w:val="24"/>
          <w:szCs w:val="24"/>
          <w:lang w:eastAsia="ru-RU"/>
        </w:rPr>
      </w:pPr>
    </w:p>
    <w:p w14:paraId="1600F318" w14:textId="77777777" w:rsidR="00FE4822" w:rsidRDefault="00FE4822" w:rsidP="002D4220">
      <w:pPr>
        <w:ind w:right="0" w:firstLine="709"/>
        <w:rPr>
          <w:rFonts w:ascii="Arial" w:hAnsi="Arial" w:cs="Arial"/>
          <w:sz w:val="24"/>
          <w:szCs w:val="24"/>
          <w:lang w:eastAsia="ru-RU"/>
        </w:rPr>
      </w:pPr>
    </w:p>
    <w:p w14:paraId="3D7A8CFA" w14:textId="77777777" w:rsidR="00FE4822" w:rsidRDefault="00FE4822" w:rsidP="002D4220">
      <w:pPr>
        <w:ind w:right="0" w:firstLine="709"/>
        <w:rPr>
          <w:rFonts w:ascii="Arial" w:hAnsi="Arial" w:cs="Arial"/>
          <w:sz w:val="24"/>
          <w:szCs w:val="24"/>
          <w:lang w:eastAsia="ru-RU"/>
        </w:rPr>
      </w:pPr>
    </w:p>
    <w:p w14:paraId="217F2192" w14:textId="77777777" w:rsidR="00FE4822" w:rsidRDefault="00FE4822" w:rsidP="002D4220">
      <w:pPr>
        <w:ind w:right="0" w:firstLine="709"/>
        <w:rPr>
          <w:rFonts w:ascii="Arial" w:hAnsi="Arial" w:cs="Arial"/>
          <w:sz w:val="24"/>
          <w:szCs w:val="24"/>
          <w:lang w:eastAsia="ru-RU"/>
        </w:rPr>
      </w:pPr>
    </w:p>
    <w:p w14:paraId="2537B435" w14:textId="77777777" w:rsidR="00FE4822" w:rsidRDefault="00FE4822" w:rsidP="002D4220">
      <w:pPr>
        <w:ind w:right="0" w:firstLine="709"/>
        <w:rPr>
          <w:rFonts w:ascii="Arial" w:hAnsi="Arial" w:cs="Arial"/>
          <w:sz w:val="24"/>
          <w:szCs w:val="24"/>
          <w:lang w:eastAsia="ru-RU"/>
        </w:rPr>
      </w:pPr>
    </w:p>
    <w:p w14:paraId="65092ABF" w14:textId="77777777" w:rsidR="00FE4822" w:rsidRDefault="00FE4822" w:rsidP="002D4220">
      <w:pPr>
        <w:ind w:right="0" w:firstLine="709"/>
        <w:rPr>
          <w:rFonts w:ascii="Arial" w:hAnsi="Arial" w:cs="Arial"/>
          <w:sz w:val="24"/>
          <w:szCs w:val="24"/>
          <w:lang w:eastAsia="ru-RU"/>
        </w:rPr>
      </w:pPr>
    </w:p>
    <w:p w14:paraId="2BB9C4E5" w14:textId="77777777" w:rsidR="00FE4822" w:rsidRDefault="00FE4822" w:rsidP="002D4220">
      <w:pPr>
        <w:ind w:right="0" w:firstLine="709"/>
        <w:rPr>
          <w:rFonts w:ascii="Arial" w:hAnsi="Arial" w:cs="Arial"/>
          <w:sz w:val="24"/>
          <w:szCs w:val="24"/>
          <w:lang w:eastAsia="ru-RU"/>
        </w:rPr>
      </w:pPr>
    </w:p>
    <w:p w14:paraId="10C34110" w14:textId="77777777" w:rsidR="00FE4822" w:rsidRDefault="00FE4822" w:rsidP="002D4220">
      <w:pPr>
        <w:ind w:right="0" w:firstLine="709"/>
        <w:rPr>
          <w:rFonts w:ascii="Arial" w:hAnsi="Arial" w:cs="Arial"/>
          <w:sz w:val="24"/>
          <w:szCs w:val="24"/>
          <w:lang w:eastAsia="ru-RU"/>
        </w:rPr>
      </w:pPr>
    </w:p>
    <w:p w14:paraId="2DA3BB4F" w14:textId="77777777" w:rsidR="00FE4822" w:rsidRDefault="00FE4822" w:rsidP="002D4220">
      <w:pPr>
        <w:ind w:right="0" w:firstLine="709"/>
        <w:rPr>
          <w:rFonts w:ascii="Arial" w:hAnsi="Arial" w:cs="Arial"/>
          <w:sz w:val="24"/>
          <w:szCs w:val="24"/>
          <w:lang w:eastAsia="ru-RU"/>
        </w:rPr>
      </w:pPr>
    </w:p>
    <w:p w14:paraId="7D559DE3" w14:textId="77777777" w:rsidR="00FE4822" w:rsidRDefault="00FE4822" w:rsidP="002D4220">
      <w:pPr>
        <w:ind w:right="0" w:firstLine="709"/>
        <w:rPr>
          <w:rFonts w:ascii="Arial" w:hAnsi="Arial" w:cs="Arial"/>
          <w:sz w:val="24"/>
          <w:szCs w:val="24"/>
          <w:lang w:eastAsia="ru-RU"/>
        </w:rPr>
      </w:pPr>
    </w:p>
    <w:p w14:paraId="589705A6" w14:textId="77777777" w:rsidR="00FE4822" w:rsidRDefault="00FE4822" w:rsidP="002D4220">
      <w:pPr>
        <w:ind w:right="0" w:firstLine="709"/>
        <w:rPr>
          <w:rFonts w:ascii="Arial" w:hAnsi="Arial" w:cs="Arial"/>
          <w:sz w:val="24"/>
          <w:szCs w:val="24"/>
          <w:lang w:eastAsia="ru-RU"/>
        </w:rPr>
      </w:pPr>
    </w:p>
    <w:p w14:paraId="0135294A" w14:textId="77777777" w:rsidR="002F5A2E" w:rsidRDefault="002F5A2E" w:rsidP="002D4220">
      <w:pPr>
        <w:ind w:right="0" w:firstLine="709"/>
        <w:rPr>
          <w:rFonts w:ascii="Arial" w:hAnsi="Arial" w:cs="Arial"/>
          <w:sz w:val="24"/>
          <w:szCs w:val="24"/>
          <w:lang w:eastAsia="ru-RU"/>
        </w:rPr>
      </w:pPr>
    </w:p>
    <w:p w14:paraId="41B7C560" w14:textId="77777777" w:rsidR="002F5A2E" w:rsidRDefault="002F5A2E" w:rsidP="002D4220">
      <w:pPr>
        <w:ind w:right="0" w:firstLine="709"/>
        <w:rPr>
          <w:rFonts w:ascii="Arial" w:hAnsi="Arial" w:cs="Arial"/>
          <w:sz w:val="24"/>
          <w:szCs w:val="24"/>
          <w:lang w:eastAsia="ru-RU"/>
        </w:rPr>
      </w:pPr>
    </w:p>
    <w:p w14:paraId="3D87CFFC" w14:textId="77777777" w:rsidR="002F5A2E" w:rsidRDefault="002F5A2E" w:rsidP="002D4220">
      <w:pPr>
        <w:ind w:right="0" w:firstLine="709"/>
        <w:rPr>
          <w:rFonts w:ascii="Arial" w:hAnsi="Arial" w:cs="Arial"/>
          <w:sz w:val="24"/>
          <w:szCs w:val="24"/>
          <w:lang w:eastAsia="ru-RU"/>
        </w:rPr>
      </w:pPr>
    </w:p>
    <w:p w14:paraId="0208113F" w14:textId="77777777" w:rsidR="002F5A2E" w:rsidRDefault="002F5A2E" w:rsidP="002D4220">
      <w:pPr>
        <w:ind w:right="0" w:firstLine="709"/>
        <w:rPr>
          <w:rFonts w:ascii="Arial" w:hAnsi="Arial" w:cs="Arial"/>
          <w:sz w:val="24"/>
          <w:szCs w:val="24"/>
          <w:lang w:eastAsia="ru-RU"/>
        </w:rPr>
      </w:pPr>
    </w:p>
    <w:p w14:paraId="78DB9D63" w14:textId="77777777" w:rsidR="002F5A2E" w:rsidRDefault="002F5A2E" w:rsidP="002D4220">
      <w:pPr>
        <w:ind w:right="0" w:firstLine="709"/>
        <w:rPr>
          <w:rFonts w:ascii="Arial" w:hAnsi="Arial" w:cs="Arial"/>
          <w:sz w:val="24"/>
          <w:szCs w:val="24"/>
          <w:lang w:eastAsia="ru-RU"/>
        </w:rPr>
      </w:pPr>
    </w:p>
    <w:p w14:paraId="3CE3F19E" w14:textId="77777777" w:rsidR="002F5A2E" w:rsidRDefault="002F5A2E" w:rsidP="002D4220">
      <w:pPr>
        <w:ind w:right="0" w:firstLine="709"/>
        <w:rPr>
          <w:rFonts w:ascii="Arial" w:hAnsi="Arial" w:cs="Arial"/>
          <w:sz w:val="24"/>
          <w:szCs w:val="24"/>
          <w:lang w:eastAsia="ru-RU"/>
        </w:rPr>
      </w:pPr>
    </w:p>
    <w:p w14:paraId="4967240C" w14:textId="77777777" w:rsidR="002F5A2E" w:rsidRDefault="002F5A2E" w:rsidP="002D4220">
      <w:pPr>
        <w:ind w:right="0" w:firstLine="709"/>
        <w:rPr>
          <w:rFonts w:ascii="Arial" w:hAnsi="Arial" w:cs="Arial"/>
          <w:sz w:val="24"/>
          <w:szCs w:val="24"/>
          <w:lang w:eastAsia="ru-RU"/>
        </w:rPr>
      </w:pPr>
    </w:p>
    <w:p w14:paraId="425488C6" w14:textId="77777777" w:rsidR="002F5A2E" w:rsidRDefault="002F5A2E" w:rsidP="002D4220">
      <w:pPr>
        <w:ind w:right="0" w:firstLine="709"/>
        <w:rPr>
          <w:rFonts w:ascii="Arial" w:hAnsi="Arial" w:cs="Arial"/>
          <w:sz w:val="24"/>
          <w:szCs w:val="24"/>
          <w:lang w:eastAsia="ru-RU"/>
        </w:rPr>
      </w:pPr>
    </w:p>
    <w:p w14:paraId="3D77D7DE" w14:textId="77777777" w:rsidR="002F5A2E" w:rsidRDefault="002F5A2E" w:rsidP="002D4220">
      <w:pPr>
        <w:ind w:right="0" w:firstLine="709"/>
        <w:rPr>
          <w:rFonts w:ascii="Arial" w:hAnsi="Arial" w:cs="Arial"/>
          <w:sz w:val="24"/>
          <w:szCs w:val="24"/>
          <w:lang w:eastAsia="ru-RU"/>
        </w:rPr>
      </w:pPr>
    </w:p>
    <w:p w14:paraId="7B074C7B" w14:textId="77777777" w:rsidR="002F5A2E" w:rsidRDefault="002F5A2E" w:rsidP="002D4220">
      <w:pPr>
        <w:ind w:right="0" w:firstLine="709"/>
        <w:rPr>
          <w:rFonts w:ascii="Arial" w:hAnsi="Arial" w:cs="Arial"/>
          <w:sz w:val="24"/>
          <w:szCs w:val="24"/>
          <w:lang w:eastAsia="ru-RU"/>
        </w:rPr>
      </w:pPr>
    </w:p>
    <w:p w14:paraId="500C54E7" w14:textId="77777777" w:rsidR="002F5A2E" w:rsidRDefault="002F5A2E" w:rsidP="002D4220">
      <w:pPr>
        <w:ind w:right="0" w:firstLine="709"/>
        <w:rPr>
          <w:rFonts w:ascii="Arial" w:hAnsi="Arial" w:cs="Arial"/>
          <w:sz w:val="24"/>
          <w:szCs w:val="24"/>
          <w:lang w:eastAsia="ru-RU"/>
        </w:rPr>
      </w:pPr>
    </w:p>
    <w:p w14:paraId="28819F1B" w14:textId="77777777" w:rsidR="002F5A2E" w:rsidRDefault="002F5A2E" w:rsidP="002D4220">
      <w:pPr>
        <w:ind w:right="0" w:firstLine="709"/>
        <w:rPr>
          <w:rFonts w:ascii="Arial" w:hAnsi="Arial" w:cs="Arial"/>
          <w:sz w:val="24"/>
          <w:szCs w:val="24"/>
          <w:lang w:eastAsia="ru-RU"/>
        </w:rPr>
      </w:pPr>
    </w:p>
    <w:p w14:paraId="0FA145D2" w14:textId="77777777" w:rsidR="002F5A2E" w:rsidRDefault="002F5A2E" w:rsidP="002D4220">
      <w:pPr>
        <w:ind w:right="0" w:firstLine="709"/>
        <w:rPr>
          <w:rFonts w:ascii="Arial" w:hAnsi="Arial" w:cs="Arial"/>
          <w:sz w:val="24"/>
          <w:szCs w:val="24"/>
          <w:lang w:eastAsia="ru-RU"/>
        </w:rPr>
      </w:pPr>
    </w:p>
    <w:p w14:paraId="5B7B021A" w14:textId="77777777" w:rsidR="002F5A2E" w:rsidRDefault="002F5A2E" w:rsidP="002D4220">
      <w:pPr>
        <w:ind w:right="0" w:firstLine="709"/>
        <w:rPr>
          <w:rFonts w:ascii="Arial" w:hAnsi="Arial" w:cs="Arial"/>
          <w:sz w:val="24"/>
          <w:szCs w:val="24"/>
          <w:lang w:eastAsia="ru-RU"/>
        </w:rPr>
      </w:pPr>
    </w:p>
    <w:p w14:paraId="12E86567" w14:textId="77777777" w:rsidR="002F5A2E" w:rsidRDefault="002F5A2E" w:rsidP="002D4220">
      <w:pPr>
        <w:ind w:right="0" w:firstLine="709"/>
        <w:rPr>
          <w:rFonts w:ascii="Arial" w:hAnsi="Arial" w:cs="Arial"/>
          <w:sz w:val="24"/>
          <w:szCs w:val="24"/>
          <w:lang w:eastAsia="ru-RU"/>
        </w:rPr>
      </w:pPr>
    </w:p>
    <w:p w14:paraId="6B1C4017" w14:textId="77777777" w:rsidR="002F5A2E" w:rsidRDefault="002F5A2E" w:rsidP="002D4220">
      <w:pPr>
        <w:ind w:right="0" w:firstLine="709"/>
        <w:rPr>
          <w:rFonts w:ascii="Arial" w:hAnsi="Arial" w:cs="Arial"/>
          <w:sz w:val="24"/>
          <w:szCs w:val="24"/>
          <w:lang w:eastAsia="ru-RU"/>
        </w:rPr>
      </w:pPr>
    </w:p>
    <w:p w14:paraId="25A4BDD4" w14:textId="3CB1EA62" w:rsidR="002D4220" w:rsidRDefault="002D4220" w:rsidP="002D4220">
      <w:pPr>
        <w:ind w:right="0" w:firstLine="709"/>
        <w:rPr>
          <w:rFonts w:ascii="Arial" w:hAnsi="Arial" w:cs="Arial"/>
          <w:sz w:val="24"/>
          <w:szCs w:val="24"/>
          <w:lang w:eastAsia="ru-RU"/>
        </w:rPr>
      </w:pPr>
      <w:r w:rsidRPr="00585CE4">
        <w:rPr>
          <w:rFonts w:ascii="Arial" w:hAnsi="Arial" w:cs="Arial"/>
          <w:sz w:val="24"/>
          <w:szCs w:val="24"/>
          <w:lang w:eastAsia="ru-RU"/>
        </w:rPr>
        <w:t>Исключительное право официального опубликования настоящего стандарта на территории указанных выше госуд</w:t>
      </w:r>
      <w:r w:rsidR="00FA0E2F">
        <w:rPr>
          <w:rFonts w:ascii="Arial" w:hAnsi="Arial" w:cs="Arial"/>
          <w:sz w:val="24"/>
          <w:szCs w:val="24"/>
          <w:lang w:eastAsia="ru-RU"/>
        </w:rPr>
        <w:t xml:space="preserve">арств принадлежит национальным </w:t>
      </w:r>
      <w:r w:rsidRPr="00585CE4">
        <w:rPr>
          <w:rFonts w:ascii="Arial" w:hAnsi="Arial" w:cs="Arial"/>
          <w:sz w:val="24"/>
          <w:szCs w:val="24"/>
          <w:lang w:eastAsia="ru-RU"/>
        </w:rPr>
        <w:t>госу</w:t>
      </w:r>
      <w:r w:rsidR="00FA0E2F">
        <w:rPr>
          <w:rFonts w:ascii="Arial" w:hAnsi="Arial" w:cs="Arial"/>
          <w:sz w:val="24"/>
          <w:szCs w:val="24"/>
          <w:lang w:eastAsia="ru-RU"/>
        </w:rPr>
        <w:t>дарственным</w:t>
      </w:r>
      <w:r w:rsidRPr="00585CE4">
        <w:rPr>
          <w:rFonts w:ascii="Arial" w:hAnsi="Arial" w:cs="Arial"/>
          <w:sz w:val="24"/>
          <w:szCs w:val="24"/>
          <w:lang w:eastAsia="ru-RU"/>
        </w:rPr>
        <w:t xml:space="preserve"> органам по стандартизации этих государств. </w:t>
      </w:r>
    </w:p>
    <w:p w14:paraId="3B61ACB0" w14:textId="77777777" w:rsidR="00DF4450" w:rsidRDefault="00DF4450" w:rsidP="002D4220">
      <w:pPr>
        <w:ind w:right="0" w:firstLine="709"/>
        <w:rPr>
          <w:rFonts w:ascii="Arial" w:hAnsi="Arial" w:cs="Arial"/>
          <w:sz w:val="24"/>
          <w:szCs w:val="24"/>
          <w:lang w:eastAsia="ru-RU"/>
        </w:rPr>
      </w:pPr>
    </w:p>
    <w:p w14:paraId="3E597670" w14:textId="77777777" w:rsidR="00FE4822" w:rsidRDefault="00FE4822" w:rsidP="002D4220">
      <w:pPr>
        <w:ind w:right="0" w:firstLine="709"/>
        <w:rPr>
          <w:rFonts w:ascii="Arial" w:hAnsi="Arial" w:cs="Arial"/>
          <w:sz w:val="24"/>
          <w:szCs w:val="24"/>
          <w:lang w:eastAsia="ru-RU"/>
        </w:rPr>
      </w:pPr>
    </w:p>
    <w:p w14:paraId="7929AF77" w14:textId="77777777" w:rsidR="00A87F24" w:rsidRDefault="00A87F24" w:rsidP="002D4220">
      <w:pPr>
        <w:ind w:right="0" w:firstLine="709"/>
        <w:rPr>
          <w:rFonts w:ascii="Arial" w:hAnsi="Arial" w:cs="Arial"/>
          <w:sz w:val="24"/>
          <w:szCs w:val="24"/>
          <w:lang w:eastAsia="ru-RU"/>
        </w:rPr>
      </w:pPr>
    </w:p>
    <w:p w14:paraId="25F030B5" w14:textId="77777777" w:rsidR="003127E8" w:rsidRDefault="00C43D5B" w:rsidP="003127E8">
      <w:pPr>
        <w:jc w:val="center"/>
        <w:rPr>
          <w:rFonts w:ascii="Arial" w:hAnsi="Arial" w:cs="Arial"/>
          <w:color w:val="auto"/>
        </w:rPr>
      </w:pPr>
      <w:r w:rsidRPr="00FA0E2F">
        <w:rPr>
          <w:rFonts w:ascii="Arial" w:hAnsi="Arial" w:cs="Arial"/>
          <w:color w:val="auto"/>
        </w:rPr>
        <w:t>Содержание</w:t>
      </w:r>
    </w:p>
    <w:p w14:paraId="498FA619" w14:textId="63323229" w:rsidR="003127E8" w:rsidRPr="003127E8" w:rsidRDefault="003127E8" w:rsidP="003127E8">
      <w:pPr>
        <w:jc w:val="left"/>
        <w:rPr>
          <w:rFonts w:ascii="Arial" w:hAnsi="Arial" w:cs="Arial"/>
          <w:color w:val="auto"/>
          <w:sz w:val="24"/>
          <w:szCs w:val="24"/>
        </w:rPr>
      </w:pPr>
      <w:r w:rsidRPr="003127E8">
        <w:rPr>
          <w:rFonts w:ascii="Arial" w:hAnsi="Arial" w:cs="Arial"/>
          <w:color w:val="auto"/>
          <w:sz w:val="24"/>
          <w:szCs w:val="24"/>
        </w:rPr>
        <w:t>Введение</w:t>
      </w:r>
      <w:r>
        <w:rPr>
          <w:rFonts w:ascii="Arial" w:hAnsi="Arial" w:cs="Arial"/>
          <w:color w:val="auto"/>
          <w:sz w:val="24"/>
          <w:szCs w:val="24"/>
        </w:rPr>
        <w:t>…………………………………………………………………………………</w:t>
      </w:r>
      <w:r w:rsidRPr="003127E8">
        <w:rPr>
          <w:rFonts w:ascii="Arial" w:hAnsi="Arial" w:cs="Arial"/>
          <w:color w:val="auto"/>
          <w:sz w:val="24"/>
          <w:szCs w:val="24"/>
        </w:rPr>
        <w:tab/>
      </w:r>
    </w:p>
    <w:p w14:paraId="26E3DA43" w14:textId="21803AE7" w:rsidR="003127E8" w:rsidRPr="003127E8" w:rsidRDefault="003127E8" w:rsidP="003127E8">
      <w:pPr>
        <w:jc w:val="left"/>
        <w:rPr>
          <w:rFonts w:ascii="Arial" w:hAnsi="Arial" w:cs="Arial"/>
          <w:color w:val="auto"/>
          <w:sz w:val="24"/>
          <w:szCs w:val="24"/>
        </w:rPr>
      </w:pPr>
      <w:r w:rsidRPr="003127E8">
        <w:rPr>
          <w:rFonts w:ascii="Arial" w:hAnsi="Arial" w:cs="Arial"/>
          <w:color w:val="auto"/>
          <w:sz w:val="24"/>
          <w:szCs w:val="24"/>
        </w:rPr>
        <w:t>1 Область применения</w:t>
      </w:r>
      <w:r>
        <w:rPr>
          <w:rFonts w:ascii="Arial" w:hAnsi="Arial" w:cs="Arial"/>
          <w:color w:val="auto"/>
          <w:sz w:val="24"/>
          <w:szCs w:val="24"/>
        </w:rPr>
        <w:t>………………………………………………………………..</w:t>
      </w:r>
      <w:r w:rsidRPr="003127E8">
        <w:rPr>
          <w:rFonts w:ascii="Arial" w:hAnsi="Arial" w:cs="Arial"/>
          <w:color w:val="auto"/>
          <w:sz w:val="24"/>
          <w:szCs w:val="24"/>
        </w:rPr>
        <w:tab/>
      </w:r>
    </w:p>
    <w:p w14:paraId="0E38F344" w14:textId="53DFE17A" w:rsidR="003127E8" w:rsidRPr="003127E8" w:rsidRDefault="003127E8" w:rsidP="003127E8">
      <w:pPr>
        <w:jc w:val="left"/>
        <w:rPr>
          <w:rFonts w:ascii="Arial" w:hAnsi="Arial" w:cs="Arial"/>
          <w:color w:val="auto"/>
          <w:sz w:val="24"/>
          <w:szCs w:val="24"/>
        </w:rPr>
      </w:pPr>
      <w:r w:rsidRPr="003127E8">
        <w:rPr>
          <w:rFonts w:ascii="Arial" w:hAnsi="Arial" w:cs="Arial"/>
          <w:color w:val="auto"/>
          <w:sz w:val="24"/>
          <w:szCs w:val="24"/>
        </w:rPr>
        <w:t>2 Нормативные ссылки</w:t>
      </w:r>
      <w:r>
        <w:rPr>
          <w:rFonts w:ascii="Arial" w:hAnsi="Arial" w:cs="Arial"/>
          <w:color w:val="auto"/>
          <w:sz w:val="24"/>
          <w:szCs w:val="24"/>
        </w:rPr>
        <w:t>………………………………………………………………..</w:t>
      </w:r>
      <w:r w:rsidRPr="003127E8">
        <w:rPr>
          <w:rFonts w:ascii="Arial" w:hAnsi="Arial" w:cs="Arial"/>
          <w:color w:val="auto"/>
          <w:sz w:val="24"/>
          <w:szCs w:val="24"/>
        </w:rPr>
        <w:tab/>
      </w:r>
    </w:p>
    <w:p w14:paraId="39D930A6" w14:textId="1641DEC7" w:rsidR="003127E8" w:rsidRPr="003127E8" w:rsidRDefault="003127E8" w:rsidP="003127E8">
      <w:pPr>
        <w:jc w:val="left"/>
        <w:rPr>
          <w:rFonts w:ascii="Arial" w:hAnsi="Arial" w:cs="Arial"/>
          <w:color w:val="auto"/>
          <w:sz w:val="24"/>
          <w:szCs w:val="24"/>
        </w:rPr>
      </w:pPr>
      <w:r w:rsidRPr="003127E8">
        <w:rPr>
          <w:rFonts w:ascii="Arial" w:hAnsi="Arial" w:cs="Arial"/>
          <w:color w:val="auto"/>
          <w:sz w:val="24"/>
          <w:szCs w:val="24"/>
        </w:rPr>
        <w:t>3 Термины и определения</w:t>
      </w:r>
      <w:r w:rsidRPr="003127E8">
        <w:rPr>
          <w:rFonts w:ascii="Arial" w:hAnsi="Arial" w:cs="Arial"/>
          <w:color w:val="auto"/>
          <w:sz w:val="24"/>
          <w:szCs w:val="24"/>
        </w:rPr>
        <w:tab/>
      </w:r>
      <w:r>
        <w:rPr>
          <w:rFonts w:ascii="Arial" w:hAnsi="Arial" w:cs="Arial"/>
          <w:color w:val="auto"/>
          <w:sz w:val="24"/>
          <w:szCs w:val="24"/>
        </w:rPr>
        <w:t>…………………………………………………………….</w:t>
      </w:r>
    </w:p>
    <w:p w14:paraId="5C2C2BF1" w14:textId="4416960F" w:rsidR="003127E8" w:rsidRPr="003127E8" w:rsidRDefault="003127E8" w:rsidP="003127E8">
      <w:pPr>
        <w:jc w:val="left"/>
        <w:rPr>
          <w:rFonts w:ascii="Arial" w:hAnsi="Arial" w:cs="Arial"/>
          <w:color w:val="auto"/>
          <w:sz w:val="24"/>
          <w:szCs w:val="24"/>
        </w:rPr>
      </w:pPr>
      <w:r w:rsidRPr="003127E8">
        <w:rPr>
          <w:rFonts w:ascii="Arial" w:hAnsi="Arial" w:cs="Arial"/>
          <w:color w:val="auto"/>
          <w:sz w:val="24"/>
          <w:szCs w:val="24"/>
        </w:rPr>
        <w:t>4 Сущность метод</w:t>
      </w:r>
      <w:r w:rsidR="00527F32">
        <w:rPr>
          <w:rFonts w:ascii="Arial" w:hAnsi="Arial" w:cs="Arial"/>
          <w:color w:val="auto"/>
          <w:sz w:val="24"/>
          <w:szCs w:val="24"/>
        </w:rPr>
        <w:t>ов</w:t>
      </w:r>
      <w:r>
        <w:rPr>
          <w:rFonts w:ascii="Arial" w:hAnsi="Arial" w:cs="Arial"/>
          <w:color w:val="auto"/>
          <w:sz w:val="24"/>
          <w:szCs w:val="24"/>
        </w:rPr>
        <w:t>……………………………………………………………………</w:t>
      </w:r>
      <w:r w:rsidRPr="003127E8">
        <w:rPr>
          <w:rFonts w:ascii="Arial" w:hAnsi="Arial" w:cs="Arial"/>
          <w:color w:val="auto"/>
          <w:sz w:val="24"/>
          <w:szCs w:val="24"/>
        </w:rPr>
        <w:tab/>
      </w:r>
    </w:p>
    <w:p w14:paraId="259E9C03" w14:textId="76C32D76" w:rsidR="003127E8" w:rsidRPr="003127E8" w:rsidRDefault="003127E8" w:rsidP="003127E8">
      <w:pPr>
        <w:jc w:val="left"/>
        <w:rPr>
          <w:rFonts w:ascii="Arial" w:hAnsi="Arial" w:cs="Arial"/>
          <w:color w:val="auto"/>
          <w:sz w:val="24"/>
          <w:szCs w:val="24"/>
        </w:rPr>
      </w:pPr>
      <w:r w:rsidRPr="003127E8">
        <w:rPr>
          <w:rFonts w:ascii="Arial" w:hAnsi="Arial" w:cs="Arial"/>
          <w:color w:val="auto"/>
          <w:sz w:val="24"/>
          <w:szCs w:val="24"/>
        </w:rPr>
        <w:t>5 Оборудование и материалы</w:t>
      </w:r>
      <w:r>
        <w:rPr>
          <w:rFonts w:ascii="Arial" w:hAnsi="Arial" w:cs="Arial"/>
          <w:color w:val="auto"/>
          <w:sz w:val="24"/>
          <w:szCs w:val="24"/>
        </w:rPr>
        <w:t>…………………………………………………………</w:t>
      </w:r>
      <w:r w:rsidRPr="003127E8">
        <w:rPr>
          <w:rFonts w:ascii="Arial" w:hAnsi="Arial" w:cs="Arial"/>
          <w:color w:val="auto"/>
          <w:sz w:val="24"/>
          <w:szCs w:val="24"/>
        </w:rPr>
        <w:tab/>
      </w:r>
    </w:p>
    <w:p w14:paraId="50D3E24D" w14:textId="41990BD1" w:rsidR="003127E8" w:rsidRPr="003127E8" w:rsidRDefault="003127E8" w:rsidP="003127E8">
      <w:pPr>
        <w:jc w:val="left"/>
        <w:rPr>
          <w:rFonts w:ascii="Arial" w:hAnsi="Arial" w:cs="Arial"/>
          <w:color w:val="auto"/>
          <w:sz w:val="24"/>
          <w:szCs w:val="24"/>
        </w:rPr>
      </w:pPr>
      <w:r w:rsidRPr="003127E8">
        <w:rPr>
          <w:rFonts w:ascii="Arial" w:hAnsi="Arial" w:cs="Arial"/>
          <w:color w:val="auto"/>
          <w:sz w:val="24"/>
          <w:szCs w:val="24"/>
        </w:rPr>
        <w:t>6 Проведение измерений</w:t>
      </w:r>
      <w:r>
        <w:rPr>
          <w:rFonts w:ascii="Arial" w:hAnsi="Arial" w:cs="Arial"/>
          <w:color w:val="auto"/>
          <w:sz w:val="24"/>
          <w:szCs w:val="24"/>
        </w:rPr>
        <w:t>……………………………………………………………….</w:t>
      </w:r>
      <w:r w:rsidRPr="003127E8">
        <w:rPr>
          <w:rFonts w:ascii="Arial" w:hAnsi="Arial" w:cs="Arial"/>
          <w:color w:val="auto"/>
          <w:sz w:val="24"/>
          <w:szCs w:val="24"/>
        </w:rPr>
        <w:tab/>
      </w:r>
    </w:p>
    <w:p w14:paraId="6B9D7B30" w14:textId="6FD085F6" w:rsidR="003127E8" w:rsidRPr="003127E8" w:rsidRDefault="003127E8" w:rsidP="003127E8">
      <w:pPr>
        <w:jc w:val="left"/>
        <w:rPr>
          <w:rFonts w:ascii="Arial" w:hAnsi="Arial" w:cs="Arial"/>
          <w:color w:val="auto"/>
          <w:sz w:val="24"/>
          <w:szCs w:val="24"/>
        </w:rPr>
      </w:pPr>
      <w:r w:rsidRPr="003127E8">
        <w:rPr>
          <w:rFonts w:ascii="Arial" w:hAnsi="Arial" w:cs="Arial"/>
          <w:color w:val="auto"/>
          <w:sz w:val="24"/>
          <w:szCs w:val="24"/>
        </w:rPr>
        <w:t>7 Корректирующие значения</w:t>
      </w:r>
      <w:r>
        <w:rPr>
          <w:rFonts w:ascii="Arial" w:hAnsi="Arial" w:cs="Arial"/>
          <w:color w:val="auto"/>
          <w:sz w:val="24"/>
          <w:szCs w:val="24"/>
        </w:rPr>
        <w:t>…………………………………………………………..</w:t>
      </w:r>
      <w:r w:rsidRPr="003127E8">
        <w:rPr>
          <w:rFonts w:ascii="Arial" w:hAnsi="Arial" w:cs="Arial"/>
          <w:color w:val="auto"/>
          <w:sz w:val="24"/>
          <w:szCs w:val="24"/>
        </w:rPr>
        <w:tab/>
      </w:r>
    </w:p>
    <w:p w14:paraId="138BCAC4" w14:textId="0AA1184E" w:rsidR="003127E8" w:rsidRPr="003127E8" w:rsidRDefault="003127E8" w:rsidP="003127E8">
      <w:pPr>
        <w:jc w:val="left"/>
        <w:rPr>
          <w:rFonts w:ascii="Arial" w:hAnsi="Arial" w:cs="Arial"/>
          <w:color w:val="auto"/>
          <w:sz w:val="24"/>
          <w:szCs w:val="24"/>
        </w:rPr>
      </w:pPr>
      <w:r w:rsidRPr="003127E8">
        <w:rPr>
          <w:rFonts w:ascii="Arial" w:hAnsi="Arial" w:cs="Arial"/>
          <w:color w:val="auto"/>
          <w:sz w:val="24"/>
          <w:szCs w:val="24"/>
        </w:rPr>
        <w:t>8 Обработка результатов</w:t>
      </w:r>
      <w:r>
        <w:rPr>
          <w:rFonts w:ascii="Arial" w:hAnsi="Arial" w:cs="Arial"/>
          <w:color w:val="auto"/>
          <w:sz w:val="24"/>
          <w:szCs w:val="24"/>
        </w:rPr>
        <w:t>……………………………………………………………….</w:t>
      </w:r>
      <w:r w:rsidRPr="003127E8">
        <w:rPr>
          <w:rFonts w:ascii="Arial" w:hAnsi="Arial" w:cs="Arial"/>
          <w:color w:val="auto"/>
          <w:sz w:val="24"/>
          <w:szCs w:val="24"/>
        </w:rPr>
        <w:tab/>
      </w:r>
    </w:p>
    <w:p w14:paraId="74EE6B16" w14:textId="0E344736" w:rsidR="003127E8" w:rsidRPr="003127E8" w:rsidRDefault="003127E8" w:rsidP="003127E8">
      <w:pPr>
        <w:jc w:val="left"/>
        <w:rPr>
          <w:rFonts w:ascii="Arial" w:hAnsi="Arial" w:cs="Arial"/>
          <w:color w:val="auto"/>
          <w:sz w:val="24"/>
          <w:szCs w:val="24"/>
        </w:rPr>
      </w:pPr>
      <w:r w:rsidRPr="003127E8">
        <w:rPr>
          <w:rFonts w:ascii="Arial" w:hAnsi="Arial" w:cs="Arial"/>
          <w:color w:val="auto"/>
          <w:sz w:val="24"/>
          <w:szCs w:val="24"/>
        </w:rPr>
        <w:t>9 Критерии соответствия (или несоответствия)</w:t>
      </w:r>
      <w:r>
        <w:rPr>
          <w:rFonts w:ascii="Arial" w:hAnsi="Arial" w:cs="Arial"/>
          <w:color w:val="auto"/>
          <w:sz w:val="24"/>
          <w:szCs w:val="24"/>
        </w:rPr>
        <w:t>……………………………………</w:t>
      </w:r>
      <w:r w:rsidRPr="003127E8">
        <w:rPr>
          <w:rFonts w:ascii="Arial" w:hAnsi="Arial" w:cs="Arial"/>
          <w:color w:val="auto"/>
          <w:sz w:val="24"/>
          <w:szCs w:val="24"/>
        </w:rPr>
        <w:tab/>
      </w:r>
    </w:p>
    <w:p w14:paraId="798F196F" w14:textId="1A071EC6" w:rsidR="003127E8" w:rsidRPr="003127E8" w:rsidRDefault="003127E8" w:rsidP="003127E8">
      <w:pPr>
        <w:jc w:val="left"/>
        <w:rPr>
          <w:rFonts w:ascii="Arial" w:hAnsi="Arial" w:cs="Arial"/>
          <w:color w:val="auto"/>
          <w:sz w:val="24"/>
          <w:szCs w:val="24"/>
        </w:rPr>
      </w:pPr>
      <w:r w:rsidRPr="003127E8">
        <w:rPr>
          <w:rFonts w:ascii="Arial" w:hAnsi="Arial" w:cs="Arial"/>
          <w:color w:val="auto"/>
          <w:sz w:val="24"/>
          <w:szCs w:val="24"/>
        </w:rPr>
        <w:t>10 Протокол испытания</w:t>
      </w:r>
      <w:r>
        <w:rPr>
          <w:rFonts w:ascii="Arial" w:hAnsi="Arial" w:cs="Arial"/>
          <w:color w:val="auto"/>
          <w:sz w:val="24"/>
          <w:szCs w:val="24"/>
        </w:rPr>
        <w:t>…………………………………………………………………</w:t>
      </w:r>
      <w:r w:rsidRPr="003127E8">
        <w:rPr>
          <w:rFonts w:ascii="Arial" w:hAnsi="Arial" w:cs="Arial"/>
          <w:color w:val="auto"/>
          <w:sz w:val="24"/>
          <w:szCs w:val="24"/>
        </w:rPr>
        <w:tab/>
      </w:r>
    </w:p>
    <w:p w14:paraId="01CFADA4" w14:textId="17ECE4E7" w:rsidR="003127E8" w:rsidRPr="003127E8" w:rsidRDefault="003127E8" w:rsidP="003127E8">
      <w:pPr>
        <w:jc w:val="left"/>
        <w:rPr>
          <w:rFonts w:ascii="Arial" w:hAnsi="Arial" w:cs="Arial"/>
          <w:color w:val="auto"/>
          <w:sz w:val="24"/>
          <w:szCs w:val="24"/>
        </w:rPr>
      </w:pPr>
      <w:r w:rsidRPr="003127E8">
        <w:rPr>
          <w:rFonts w:ascii="Arial" w:hAnsi="Arial" w:cs="Arial"/>
          <w:color w:val="auto"/>
          <w:sz w:val="24"/>
          <w:szCs w:val="24"/>
        </w:rPr>
        <w:t>Приложение А (рекомендуемое)  Метод, основанный на настройке измерительного прибора по известным величинам толщин покрытия на шероховатой поверхности</w:t>
      </w:r>
      <w:r>
        <w:rPr>
          <w:rFonts w:ascii="Arial" w:hAnsi="Arial" w:cs="Arial"/>
          <w:color w:val="auto"/>
          <w:sz w:val="24"/>
          <w:szCs w:val="24"/>
        </w:rPr>
        <w:t>……………………………………………………………………………………….</w:t>
      </w:r>
      <w:r w:rsidRPr="003127E8">
        <w:rPr>
          <w:rFonts w:ascii="Arial" w:hAnsi="Arial" w:cs="Arial"/>
          <w:color w:val="auto"/>
          <w:sz w:val="24"/>
          <w:szCs w:val="24"/>
        </w:rPr>
        <w:tab/>
      </w:r>
    </w:p>
    <w:p w14:paraId="174518DD" w14:textId="1B8195A9" w:rsidR="003127E8" w:rsidRPr="00200EA7" w:rsidRDefault="003127E8" w:rsidP="003127E8">
      <w:pPr>
        <w:jc w:val="left"/>
        <w:rPr>
          <w:rFonts w:ascii="Arial" w:hAnsi="Arial" w:cs="Arial"/>
          <w:color w:val="auto"/>
          <w:sz w:val="24"/>
          <w:szCs w:val="24"/>
        </w:rPr>
      </w:pPr>
      <w:r w:rsidRPr="00200EA7">
        <w:rPr>
          <w:rFonts w:ascii="Arial" w:hAnsi="Arial" w:cs="Arial"/>
          <w:color w:val="auto"/>
          <w:sz w:val="24"/>
          <w:szCs w:val="24"/>
        </w:rPr>
        <w:t xml:space="preserve">Приложение </w:t>
      </w:r>
      <w:r w:rsidR="00200EA7" w:rsidRPr="00200EA7">
        <w:rPr>
          <w:rFonts w:ascii="Arial" w:hAnsi="Arial" w:cs="Arial"/>
          <w:color w:val="auto"/>
          <w:sz w:val="24"/>
          <w:szCs w:val="24"/>
          <w:lang w:val="en-US"/>
        </w:rPr>
        <w:t>B</w:t>
      </w:r>
      <w:r w:rsidR="00184B04" w:rsidRPr="00200EA7">
        <w:rPr>
          <w:rFonts w:ascii="Arial" w:hAnsi="Arial" w:cs="Arial"/>
          <w:color w:val="auto"/>
          <w:sz w:val="24"/>
          <w:szCs w:val="24"/>
        </w:rPr>
        <w:t xml:space="preserve"> </w:t>
      </w:r>
      <w:r w:rsidRPr="00200EA7">
        <w:rPr>
          <w:rFonts w:ascii="Arial" w:hAnsi="Arial" w:cs="Arial"/>
          <w:color w:val="auto"/>
          <w:sz w:val="24"/>
          <w:szCs w:val="24"/>
        </w:rPr>
        <w:t>(рекомендуемое)  Метод нескольких показаний…………………</w:t>
      </w:r>
      <w:r w:rsidRPr="00200EA7">
        <w:rPr>
          <w:rFonts w:ascii="Arial" w:hAnsi="Arial" w:cs="Arial"/>
          <w:color w:val="auto"/>
          <w:sz w:val="24"/>
          <w:szCs w:val="24"/>
        </w:rPr>
        <w:tab/>
      </w:r>
    </w:p>
    <w:p w14:paraId="50D7972D" w14:textId="0E9565AD" w:rsidR="003127E8" w:rsidRPr="00200EA7" w:rsidRDefault="003127E8" w:rsidP="003127E8">
      <w:pPr>
        <w:jc w:val="left"/>
        <w:rPr>
          <w:rFonts w:ascii="Arial" w:hAnsi="Arial" w:cs="Arial"/>
          <w:color w:val="auto"/>
          <w:sz w:val="24"/>
          <w:szCs w:val="24"/>
        </w:rPr>
      </w:pPr>
      <w:r w:rsidRPr="00200EA7">
        <w:rPr>
          <w:rFonts w:ascii="Arial" w:hAnsi="Arial" w:cs="Arial"/>
          <w:color w:val="auto"/>
          <w:sz w:val="24"/>
          <w:szCs w:val="24"/>
        </w:rPr>
        <w:t xml:space="preserve">Приложение </w:t>
      </w:r>
      <w:r w:rsidR="00200EA7" w:rsidRPr="00200EA7">
        <w:rPr>
          <w:rFonts w:ascii="Arial" w:hAnsi="Arial" w:cs="Arial"/>
          <w:color w:val="auto"/>
          <w:sz w:val="24"/>
          <w:szCs w:val="24"/>
          <w:lang w:val="en-US"/>
        </w:rPr>
        <w:t>C</w:t>
      </w:r>
      <w:r w:rsidRPr="00200EA7">
        <w:rPr>
          <w:rFonts w:ascii="Arial" w:hAnsi="Arial" w:cs="Arial"/>
          <w:color w:val="auto"/>
          <w:sz w:val="24"/>
          <w:szCs w:val="24"/>
        </w:rPr>
        <w:t xml:space="preserve"> (рекомендуемое)  Области, требующие особого внимания…</w:t>
      </w:r>
      <w:r w:rsidRPr="00200EA7">
        <w:rPr>
          <w:rFonts w:ascii="Arial" w:hAnsi="Arial" w:cs="Arial"/>
          <w:color w:val="auto"/>
          <w:sz w:val="24"/>
          <w:szCs w:val="24"/>
        </w:rPr>
        <w:tab/>
      </w:r>
    </w:p>
    <w:p w14:paraId="465D2069" w14:textId="4C3AA048" w:rsidR="002D4220" w:rsidRPr="00200EA7" w:rsidRDefault="003127E8" w:rsidP="003127E8">
      <w:pPr>
        <w:jc w:val="left"/>
        <w:rPr>
          <w:rFonts w:ascii="Arial" w:hAnsi="Arial" w:cs="Arial"/>
          <w:color w:val="auto"/>
          <w:sz w:val="24"/>
          <w:szCs w:val="24"/>
        </w:rPr>
      </w:pPr>
      <w:r w:rsidRPr="00200EA7">
        <w:rPr>
          <w:rFonts w:ascii="Arial" w:hAnsi="Arial" w:cs="Arial"/>
          <w:color w:val="auto"/>
          <w:sz w:val="24"/>
          <w:szCs w:val="24"/>
        </w:rPr>
        <w:t xml:space="preserve">Приложение </w:t>
      </w:r>
      <w:r w:rsidR="00200EA7" w:rsidRPr="00200EA7">
        <w:rPr>
          <w:rFonts w:ascii="Arial" w:hAnsi="Arial" w:cs="Arial"/>
          <w:color w:val="auto"/>
          <w:sz w:val="24"/>
          <w:szCs w:val="24"/>
          <w:lang w:val="en-US"/>
        </w:rPr>
        <w:t>D</w:t>
      </w:r>
      <w:r w:rsidRPr="00200EA7">
        <w:rPr>
          <w:rFonts w:ascii="Arial" w:hAnsi="Arial" w:cs="Arial"/>
          <w:color w:val="auto"/>
          <w:sz w:val="24"/>
          <w:szCs w:val="24"/>
        </w:rPr>
        <w:t xml:space="preserve"> (обязательное)  Определение точного корректирующего значения</w:t>
      </w:r>
      <w:r w:rsidRPr="00200EA7">
        <w:rPr>
          <w:rFonts w:ascii="Arial" w:hAnsi="Arial" w:cs="Arial"/>
          <w:color w:val="auto"/>
          <w:sz w:val="24"/>
          <w:szCs w:val="24"/>
        </w:rPr>
        <w:tab/>
        <w:t>……………………………………………………………………………………………...</w:t>
      </w:r>
    </w:p>
    <w:p w14:paraId="26C99CD5" w14:textId="79F45ED8" w:rsidR="003127E8" w:rsidRPr="003127E8" w:rsidRDefault="003127E8" w:rsidP="003127E8">
      <w:pPr>
        <w:jc w:val="left"/>
        <w:rPr>
          <w:rFonts w:ascii="Arial" w:hAnsi="Arial" w:cs="Arial"/>
          <w:color w:val="auto"/>
          <w:sz w:val="24"/>
          <w:szCs w:val="24"/>
        </w:rPr>
      </w:pPr>
      <w:r w:rsidRPr="00200EA7">
        <w:rPr>
          <w:rFonts w:ascii="Arial" w:hAnsi="Arial" w:cs="Arial"/>
          <w:color w:val="auto"/>
          <w:sz w:val="24"/>
          <w:szCs w:val="24"/>
        </w:rPr>
        <w:t xml:space="preserve">Приложение </w:t>
      </w:r>
      <w:r w:rsidR="00200EA7" w:rsidRPr="00200EA7">
        <w:rPr>
          <w:rFonts w:ascii="Arial" w:hAnsi="Arial" w:cs="Arial"/>
          <w:color w:val="auto"/>
          <w:sz w:val="24"/>
          <w:szCs w:val="24"/>
          <w:lang w:val="en-US"/>
        </w:rPr>
        <w:t>E</w:t>
      </w:r>
      <w:r w:rsidRPr="00200EA7">
        <w:rPr>
          <w:rFonts w:ascii="Arial" w:hAnsi="Arial" w:cs="Arial"/>
          <w:color w:val="auto"/>
          <w:sz w:val="24"/>
          <w:szCs w:val="24"/>
        </w:rPr>
        <w:t xml:space="preserve"> (</w:t>
      </w:r>
      <w:r w:rsidRPr="003127E8">
        <w:rPr>
          <w:rFonts w:ascii="Arial" w:hAnsi="Arial" w:cs="Arial"/>
          <w:color w:val="auto"/>
          <w:sz w:val="24"/>
          <w:szCs w:val="24"/>
        </w:rPr>
        <w:t>рекомендуемое)  Пример формы протокола испытаний</w:t>
      </w:r>
      <w:r>
        <w:rPr>
          <w:rFonts w:ascii="Arial" w:hAnsi="Arial" w:cs="Arial"/>
          <w:color w:val="auto"/>
          <w:sz w:val="24"/>
          <w:szCs w:val="24"/>
        </w:rPr>
        <w:t>……</w:t>
      </w:r>
      <w:r w:rsidRPr="003127E8">
        <w:rPr>
          <w:rFonts w:ascii="Arial" w:hAnsi="Arial" w:cs="Arial"/>
          <w:color w:val="auto"/>
          <w:sz w:val="24"/>
          <w:szCs w:val="24"/>
        </w:rPr>
        <w:tab/>
      </w:r>
    </w:p>
    <w:p w14:paraId="1F924EFA" w14:textId="40B3EE37" w:rsidR="003127E8" w:rsidRPr="003127E8" w:rsidRDefault="003127E8" w:rsidP="003127E8">
      <w:pPr>
        <w:jc w:val="left"/>
        <w:rPr>
          <w:rFonts w:ascii="Arial" w:hAnsi="Arial" w:cs="Arial"/>
          <w:color w:val="auto"/>
          <w:sz w:val="24"/>
          <w:szCs w:val="24"/>
        </w:rPr>
      </w:pPr>
      <w:r w:rsidRPr="003127E8">
        <w:rPr>
          <w:rFonts w:ascii="Arial" w:hAnsi="Arial" w:cs="Arial"/>
          <w:color w:val="auto"/>
          <w:sz w:val="24"/>
          <w:szCs w:val="24"/>
        </w:rPr>
        <w:t>Приложение ДА (справочное)  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w:t>
      </w:r>
      <w:r>
        <w:rPr>
          <w:rFonts w:ascii="Arial" w:hAnsi="Arial" w:cs="Arial"/>
          <w:color w:val="auto"/>
          <w:sz w:val="24"/>
          <w:szCs w:val="24"/>
        </w:rPr>
        <w:t>…………………………..</w:t>
      </w:r>
      <w:r w:rsidRPr="003127E8">
        <w:rPr>
          <w:rFonts w:ascii="Arial" w:hAnsi="Arial" w:cs="Arial"/>
          <w:color w:val="auto"/>
          <w:sz w:val="24"/>
          <w:szCs w:val="24"/>
        </w:rPr>
        <w:tab/>
      </w:r>
    </w:p>
    <w:p w14:paraId="4AEC9E1E" w14:textId="765CDACC" w:rsidR="003127E8" w:rsidRPr="003127E8" w:rsidRDefault="003127E8" w:rsidP="003127E8">
      <w:pPr>
        <w:jc w:val="left"/>
        <w:rPr>
          <w:rFonts w:ascii="Arial" w:hAnsi="Arial" w:cs="Arial"/>
          <w:color w:val="auto"/>
          <w:sz w:val="24"/>
          <w:szCs w:val="24"/>
        </w:rPr>
      </w:pPr>
      <w:r w:rsidRPr="003127E8">
        <w:rPr>
          <w:rFonts w:ascii="Arial" w:hAnsi="Arial" w:cs="Arial"/>
          <w:color w:val="auto"/>
          <w:sz w:val="24"/>
          <w:szCs w:val="24"/>
        </w:rPr>
        <w:t>Приложение ДБ (справочное)  Оригинальный текст не включенного структурного элемента примененного международного стандарта</w:t>
      </w:r>
      <w:r>
        <w:rPr>
          <w:rFonts w:ascii="Arial" w:hAnsi="Arial" w:cs="Arial"/>
          <w:color w:val="auto"/>
          <w:sz w:val="24"/>
          <w:szCs w:val="24"/>
        </w:rPr>
        <w:t>…………………………….</w:t>
      </w:r>
      <w:r w:rsidRPr="003127E8">
        <w:rPr>
          <w:rFonts w:ascii="Arial" w:hAnsi="Arial" w:cs="Arial"/>
          <w:color w:val="auto"/>
          <w:sz w:val="24"/>
          <w:szCs w:val="24"/>
        </w:rPr>
        <w:tab/>
      </w:r>
    </w:p>
    <w:p w14:paraId="51A2FEDF" w14:textId="26937073" w:rsidR="003127E8" w:rsidRPr="003127E8" w:rsidRDefault="003127E8" w:rsidP="003127E8">
      <w:pPr>
        <w:jc w:val="left"/>
        <w:rPr>
          <w:rFonts w:ascii="Arial" w:hAnsi="Arial" w:cs="Arial"/>
          <w:color w:val="auto"/>
          <w:sz w:val="24"/>
          <w:szCs w:val="24"/>
        </w:rPr>
      </w:pPr>
      <w:r w:rsidRPr="003127E8">
        <w:rPr>
          <w:rFonts w:ascii="Arial" w:hAnsi="Arial" w:cs="Arial"/>
          <w:color w:val="auto"/>
          <w:sz w:val="24"/>
          <w:szCs w:val="24"/>
        </w:rPr>
        <w:t>Библиография</w:t>
      </w:r>
      <w:r>
        <w:rPr>
          <w:rFonts w:ascii="Arial" w:hAnsi="Arial" w:cs="Arial"/>
          <w:color w:val="auto"/>
          <w:sz w:val="24"/>
          <w:szCs w:val="24"/>
        </w:rPr>
        <w:t>……………………………………………………………………………</w:t>
      </w:r>
      <w:r w:rsidRPr="003127E8">
        <w:rPr>
          <w:rFonts w:ascii="Arial" w:hAnsi="Arial" w:cs="Arial"/>
          <w:color w:val="auto"/>
          <w:sz w:val="24"/>
          <w:szCs w:val="24"/>
        </w:rPr>
        <w:tab/>
      </w:r>
    </w:p>
    <w:p w14:paraId="43FA14E8" w14:textId="0086CBEC" w:rsidR="003127E8" w:rsidRPr="003127E8" w:rsidRDefault="00606956" w:rsidP="003127E8">
      <w:pPr>
        <w:pStyle w:val="13"/>
        <w:jc w:val="left"/>
        <w:rPr>
          <w:rFonts w:asciiTheme="minorHAnsi" w:eastAsiaTheme="minorEastAsia" w:hAnsiTheme="minorHAnsi" w:cstheme="minorBidi"/>
          <w:color w:val="auto"/>
          <w:kern w:val="2"/>
          <w14:ligatures w14:val="standardContextual"/>
        </w:rPr>
      </w:pPr>
      <w:r w:rsidRPr="003127E8">
        <w:fldChar w:fldCharType="begin"/>
      </w:r>
      <w:r w:rsidRPr="003127E8">
        <w:instrText xml:space="preserve"> TOC \o "1-3" \h \z \u </w:instrText>
      </w:r>
      <w:r w:rsidRPr="003127E8">
        <w:fldChar w:fldCharType="separate"/>
      </w:r>
    </w:p>
    <w:p w14:paraId="49FA5439" w14:textId="4B17E78F" w:rsidR="00FF7D7D" w:rsidRPr="003127E8" w:rsidRDefault="00FF7D7D" w:rsidP="003127E8">
      <w:pPr>
        <w:pStyle w:val="13"/>
        <w:jc w:val="left"/>
        <w:rPr>
          <w:rFonts w:asciiTheme="minorHAnsi" w:eastAsiaTheme="minorEastAsia" w:hAnsiTheme="minorHAnsi" w:cstheme="minorBidi"/>
          <w:color w:val="auto"/>
          <w:kern w:val="2"/>
          <w14:ligatures w14:val="standardContextual"/>
        </w:rPr>
      </w:pPr>
    </w:p>
    <w:p w14:paraId="3951CD84" w14:textId="237DDF8F" w:rsidR="00606956" w:rsidRPr="00F85C34" w:rsidRDefault="00606956" w:rsidP="003127E8">
      <w:pPr>
        <w:spacing w:before="100" w:beforeAutospacing="1" w:after="100" w:afterAutospacing="1" w:line="240" w:lineRule="auto"/>
        <w:jc w:val="left"/>
        <w:rPr>
          <w:rFonts w:ascii="Arial" w:hAnsi="Arial" w:cs="Arial"/>
          <w:sz w:val="24"/>
          <w:szCs w:val="24"/>
        </w:rPr>
      </w:pPr>
      <w:r w:rsidRPr="003127E8">
        <w:rPr>
          <w:rFonts w:ascii="Arial" w:hAnsi="Arial" w:cs="Arial"/>
          <w:sz w:val="24"/>
          <w:szCs w:val="24"/>
        </w:rPr>
        <w:fldChar w:fldCharType="end"/>
      </w:r>
    </w:p>
    <w:p w14:paraId="7F576EFB" w14:textId="20777CD6" w:rsidR="00B40642" w:rsidRDefault="00B40642"/>
    <w:p w14:paraId="27BB62E0" w14:textId="34429FC0" w:rsidR="000B4706" w:rsidRDefault="000B4706"/>
    <w:p w14:paraId="33B3F5F0" w14:textId="4C43535A" w:rsidR="00CB3609" w:rsidRPr="00225052" w:rsidRDefault="00CB3609" w:rsidP="00432F80">
      <w:pPr>
        <w:pStyle w:val="1"/>
        <w:keepLines w:val="0"/>
        <w:pageBreakBefore/>
        <w:widowControl/>
        <w:shd w:val="clear" w:color="auto" w:fill="auto"/>
        <w:suppressAutoHyphens/>
        <w:autoSpaceDE/>
        <w:spacing w:before="0" w:after="310" w:line="270" w:lineRule="exact"/>
        <w:ind w:right="0" w:firstLine="0"/>
        <w:jc w:val="center"/>
        <w:rPr>
          <w:rFonts w:ascii="Arial" w:eastAsia="MS Mincho" w:hAnsi="Arial"/>
          <w:b/>
          <w:color w:val="auto"/>
          <w:sz w:val="28"/>
          <w:szCs w:val="28"/>
          <w:lang w:eastAsia="ja-JP"/>
        </w:rPr>
      </w:pPr>
      <w:bookmarkStart w:id="0" w:name="_Toc156762845"/>
      <w:bookmarkStart w:id="1" w:name="_Toc156763317"/>
      <w:bookmarkStart w:id="2" w:name="_Toc156763902"/>
      <w:bookmarkStart w:id="3" w:name="_Toc156764451"/>
      <w:bookmarkStart w:id="4" w:name="_Toc156764605"/>
      <w:bookmarkStart w:id="5" w:name="_Toc156764730"/>
      <w:bookmarkStart w:id="6" w:name="_Toc156764926"/>
      <w:bookmarkStart w:id="7" w:name="_Toc156774404"/>
      <w:bookmarkStart w:id="8" w:name="_Toc156774619"/>
      <w:bookmarkStart w:id="9" w:name="_Toc156775740"/>
      <w:bookmarkStart w:id="10" w:name="_Toc156776608"/>
      <w:bookmarkStart w:id="11" w:name="_Toc165382002"/>
      <w:r w:rsidRPr="00225052">
        <w:rPr>
          <w:rFonts w:ascii="Arial" w:eastAsia="MS Mincho" w:hAnsi="Arial"/>
          <w:b/>
          <w:color w:val="auto"/>
          <w:sz w:val="28"/>
          <w:szCs w:val="28"/>
          <w:lang w:eastAsia="ja-JP"/>
        </w:rPr>
        <w:lastRenderedPageBreak/>
        <w:t>Введение</w:t>
      </w:r>
      <w:bookmarkEnd w:id="0"/>
      <w:bookmarkEnd w:id="1"/>
      <w:bookmarkEnd w:id="2"/>
      <w:bookmarkEnd w:id="3"/>
      <w:bookmarkEnd w:id="4"/>
      <w:bookmarkEnd w:id="5"/>
      <w:bookmarkEnd w:id="6"/>
      <w:bookmarkEnd w:id="7"/>
      <w:bookmarkEnd w:id="8"/>
      <w:bookmarkEnd w:id="9"/>
      <w:bookmarkEnd w:id="10"/>
      <w:bookmarkEnd w:id="11"/>
    </w:p>
    <w:p w14:paraId="67333FF3" w14:textId="42F14418" w:rsidR="00D72799" w:rsidRPr="007E7529" w:rsidRDefault="00D72799" w:rsidP="00D72799">
      <w:pPr>
        <w:ind w:right="0" w:firstLine="709"/>
        <w:rPr>
          <w:rFonts w:ascii="Arial" w:hAnsi="Arial" w:cs="Arial"/>
          <w:color w:val="auto"/>
          <w:sz w:val="24"/>
          <w:szCs w:val="24"/>
        </w:rPr>
      </w:pPr>
      <w:r w:rsidRPr="007E7529">
        <w:rPr>
          <w:rFonts w:ascii="Arial" w:hAnsi="Arial" w:cs="Arial"/>
          <w:color w:val="auto"/>
          <w:sz w:val="24"/>
          <w:szCs w:val="24"/>
        </w:rPr>
        <w:t xml:space="preserve">Настоящий стандарт дополняет </w:t>
      </w:r>
      <w:r w:rsidRPr="00FE4822">
        <w:rPr>
          <w:rFonts w:ascii="Arial" w:hAnsi="Arial" w:cs="Arial"/>
          <w:i/>
          <w:color w:val="auto"/>
          <w:sz w:val="24"/>
          <w:szCs w:val="24"/>
        </w:rPr>
        <w:t xml:space="preserve">серию </w:t>
      </w:r>
      <w:r w:rsidR="00AE3BF3" w:rsidRPr="00FE4822">
        <w:rPr>
          <w:rFonts w:ascii="Arial" w:hAnsi="Arial" w:cs="Arial"/>
          <w:i/>
          <w:color w:val="auto"/>
          <w:sz w:val="24"/>
          <w:szCs w:val="24"/>
        </w:rPr>
        <w:t xml:space="preserve">стандартов </w:t>
      </w:r>
      <w:r w:rsidR="00003329" w:rsidRPr="00FE4822">
        <w:rPr>
          <w:rFonts w:ascii="Arial" w:hAnsi="Arial" w:cs="Arial"/>
          <w:i/>
          <w:color w:val="auto"/>
          <w:sz w:val="24"/>
          <w:szCs w:val="24"/>
        </w:rPr>
        <w:t xml:space="preserve">ГОСТ </w:t>
      </w:r>
      <w:r w:rsidR="00AE3BF3" w:rsidRPr="00FE4822">
        <w:rPr>
          <w:rFonts w:ascii="Arial" w:hAnsi="Arial" w:cs="Arial"/>
          <w:i/>
          <w:color w:val="auto"/>
          <w:sz w:val="24"/>
          <w:szCs w:val="24"/>
        </w:rPr>
        <w:t>34667</w:t>
      </w:r>
      <w:r w:rsidR="003D4452" w:rsidRPr="00FE4822">
        <w:rPr>
          <w:rFonts w:ascii="Arial" w:hAnsi="Arial" w:cs="Arial"/>
          <w:i/>
          <w:color w:val="auto"/>
          <w:sz w:val="24"/>
          <w:szCs w:val="24"/>
        </w:rPr>
        <w:t xml:space="preserve"> (части 1-9)</w:t>
      </w:r>
      <w:r w:rsidRPr="007E7529">
        <w:rPr>
          <w:rFonts w:ascii="Arial" w:hAnsi="Arial" w:cs="Arial"/>
          <w:color w:val="auto"/>
          <w:sz w:val="24"/>
          <w:szCs w:val="24"/>
        </w:rPr>
        <w:t xml:space="preserve"> в том, что касается измерения и критериев приемки толщины </w:t>
      </w:r>
      <w:r w:rsidR="00AE3BF3" w:rsidRPr="007E7529">
        <w:rPr>
          <w:rFonts w:ascii="Arial" w:hAnsi="Arial" w:cs="Arial"/>
          <w:color w:val="auto"/>
          <w:sz w:val="24"/>
          <w:szCs w:val="24"/>
        </w:rPr>
        <w:t>выс</w:t>
      </w:r>
      <w:r w:rsidR="00CC0032">
        <w:rPr>
          <w:rFonts w:ascii="Arial" w:hAnsi="Arial" w:cs="Arial"/>
          <w:color w:val="auto"/>
          <w:sz w:val="24"/>
          <w:szCs w:val="24"/>
        </w:rPr>
        <w:t>охшего</w:t>
      </w:r>
      <w:r w:rsidR="00AE3BF3" w:rsidRPr="007E7529">
        <w:rPr>
          <w:rFonts w:ascii="Arial" w:hAnsi="Arial" w:cs="Arial"/>
          <w:color w:val="auto"/>
          <w:sz w:val="24"/>
          <w:szCs w:val="24"/>
        </w:rPr>
        <w:t xml:space="preserve"> </w:t>
      </w:r>
      <w:r w:rsidRPr="007E7529">
        <w:rPr>
          <w:rFonts w:ascii="Arial" w:hAnsi="Arial" w:cs="Arial"/>
          <w:color w:val="auto"/>
          <w:sz w:val="24"/>
          <w:szCs w:val="24"/>
        </w:rPr>
        <w:t>покры</w:t>
      </w:r>
      <w:r w:rsidR="00FE4822">
        <w:rPr>
          <w:rFonts w:ascii="Arial" w:hAnsi="Arial" w:cs="Arial"/>
          <w:color w:val="auto"/>
          <w:sz w:val="24"/>
          <w:szCs w:val="24"/>
        </w:rPr>
        <w:t xml:space="preserve">тия. </w:t>
      </w:r>
      <w:r w:rsidRPr="007E7529">
        <w:rPr>
          <w:rFonts w:ascii="Arial" w:hAnsi="Arial" w:cs="Arial"/>
          <w:color w:val="auto"/>
          <w:sz w:val="24"/>
          <w:szCs w:val="24"/>
        </w:rPr>
        <w:t xml:space="preserve"> </w:t>
      </w:r>
      <w:r w:rsidR="00FE4822">
        <w:rPr>
          <w:rFonts w:ascii="Arial" w:hAnsi="Arial" w:cs="Arial"/>
          <w:color w:val="auto"/>
          <w:sz w:val="24"/>
          <w:szCs w:val="24"/>
        </w:rPr>
        <w:t>Э</w:t>
      </w:r>
      <w:r w:rsidRPr="007E7529">
        <w:rPr>
          <w:rFonts w:ascii="Arial" w:hAnsi="Arial" w:cs="Arial"/>
          <w:color w:val="auto"/>
          <w:sz w:val="24"/>
          <w:szCs w:val="24"/>
        </w:rPr>
        <w:t>тот стандарт может</w:t>
      </w:r>
      <w:r w:rsidR="00677C26" w:rsidRPr="007E7529">
        <w:rPr>
          <w:rFonts w:ascii="Arial" w:hAnsi="Arial" w:cs="Arial"/>
          <w:color w:val="auto"/>
          <w:sz w:val="24"/>
          <w:szCs w:val="24"/>
        </w:rPr>
        <w:t xml:space="preserve"> </w:t>
      </w:r>
      <w:r w:rsidRPr="007E7529">
        <w:rPr>
          <w:rFonts w:ascii="Arial" w:hAnsi="Arial" w:cs="Arial"/>
          <w:color w:val="auto"/>
          <w:sz w:val="24"/>
          <w:szCs w:val="24"/>
        </w:rPr>
        <w:t xml:space="preserve">также </w:t>
      </w:r>
      <w:r w:rsidR="007838C4" w:rsidRPr="007E7529">
        <w:rPr>
          <w:rFonts w:ascii="Arial" w:hAnsi="Arial" w:cs="Arial"/>
          <w:color w:val="auto"/>
          <w:sz w:val="24"/>
          <w:szCs w:val="24"/>
        </w:rPr>
        <w:t xml:space="preserve">быть </w:t>
      </w:r>
      <w:r w:rsidRPr="007E7529">
        <w:rPr>
          <w:rFonts w:ascii="Arial" w:hAnsi="Arial" w:cs="Arial"/>
          <w:color w:val="auto"/>
          <w:sz w:val="24"/>
          <w:szCs w:val="24"/>
        </w:rPr>
        <w:t xml:space="preserve">использован </w:t>
      </w:r>
      <w:r w:rsidR="0084607E" w:rsidRPr="0084607E">
        <w:rPr>
          <w:rFonts w:ascii="Arial" w:hAnsi="Arial" w:cs="Arial"/>
          <w:i/>
          <w:iCs/>
          <w:color w:val="auto"/>
          <w:sz w:val="24"/>
          <w:szCs w:val="24"/>
        </w:rPr>
        <w:t xml:space="preserve">и </w:t>
      </w:r>
      <w:r w:rsidRPr="007E7529">
        <w:rPr>
          <w:rFonts w:ascii="Arial" w:hAnsi="Arial" w:cs="Arial"/>
          <w:color w:val="auto"/>
          <w:sz w:val="24"/>
          <w:szCs w:val="24"/>
        </w:rPr>
        <w:t>для других применений.</w:t>
      </w:r>
    </w:p>
    <w:p w14:paraId="3429435E" w14:textId="11D145D4" w:rsidR="00D72799" w:rsidRPr="007E7529" w:rsidRDefault="00991948" w:rsidP="00D72799">
      <w:pPr>
        <w:ind w:right="0" w:firstLine="709"/>
        <w:rPr>
          <w:rFonts w:ascii="Arial" w:hAnsi="Arial" w:cs="Arial"/>
          <w:color w:val="auto"/>
          <w:sz w:val="24"/>
          <w:szCs w:val="24"/>
        </w:rPr>
      </w:pPr>
      <w:r>
        <w:rPr>
          <w:rFonts w:ascii="Arial" w:hAnsi="Arial" w:cs="Arial"/>
          <w:color w:val="auto"/>
          <w:sz w:val="24"/>
          <w:szCs w:val="24"/>
        </w:rPr>
        <w:t>Целью</w:t>
      </w:r>
      <w:r w:rsidR="00D72799" w:rsidRPr="007E7529">
        <w:rPr>
          <w:rFonts w:ascii="Arial" w:hAnsi="Arial" w:cs="Arial"/>
          <w:color w:val="auto"/>
          <w:sz w:val="24"/>
          <w:szCs w:val="24"/>
        </w:rPr>
        <w:t xml:space="preserve"> настоящего стандарта является достижение практического единообразия </w:t>
      </w:r>
      <w:r w:rsidR="00DD5F7B">
        <w:rPr>
          <w:rFonts w:ascii="Arial" w:hAnsi="Arial" w:cs="Arial"/>
          <w:color w:val="auto"/>
          <w:sz w:val="24"/>
          <w:szCs w:val="24"/>
        </w:rPr>
        <w:t>в</w:t>
      </w:r>
      <w:r w:rsidR="00D72799" w:rsidRPr="007E7529">
        <w:rPr>
          <w:rFonts w:ascii="Arial" w:hAnsi="Arial" w:cs="Arial"/>
          <w:color w:val="auto"/>
          <w:sz w:val="24"/>
          <w:szCs w:val="24"/>
        </w:rPr>
        <w:t xml:space="preserve"> измерени</w:t>
      </w:r>
      <w:r w:rsidR="00DD5F7B">
        <w:rPr>
          <w:rFonts w:ascii="Arial" w:hAnsi="Arial" w:cs="Arial"/>
          <w:color w:val="auto"/>
          <w:sz w:val="24"/>
          <w:szCs w:val="24"/>
        </w:rPr>
        <w:t>и</w:t>
      </w:r>
      <w:r w:rsidR="00D72799" w:rsidRPr="007E7529">
        <w:rPr>
          <w:rFonts w:ascii="Arial" w:hAnsi="Arial" w:cs="Arial"/>
          <w:color w:val="auto"/>
          <w:sz w:val="24"/>
          <w:szCs w:val="24"/>
        </w:rPr>
        <w:t xml:space="preserve"> толщины </w:t>
      </w:r>
      <w:r w:rsidR="0080588D" w:rsidRPr="007E7529">
        <w:rPr>
          <w:rFonts w:ascii="Arial" w:hAnsi="Arial" w:cs="Arial"/>
          <w:color w:val="auto"/>
          <w:sz w:val="24"/>
          <w:szCs w:val="24"/>
        </w:rPr>
        <w:t>выс</w:t>
      </w:r>
      <w:r w:rsidR="00DD1DA7">
        <w:rPr>
          <w:rFonts w:ascii="Arial" w:hAnsi="Arial" w:cs="Arial"/>
          <w:color w:val="auto"/>
          <w:sz w:val="24"/>
          <w:szCs w:val="24"/>
        </w:rPr>
        <w:t>охшего</w:t>
      </w:r>
      <w:r w:rsidR="00D72799" w:rsidRPr="007E7529">
        <w:rPr>
          <w:rFonts w:ascii="Arial" w:hAnsi="Arial" w:cs="Arial"/>
          <w:color w:val="auto"/>
          <w:sz w:val="24"/>
          <w:szCs w:val="24"/>
        </w:rPr>
        <w:t xml:space="preserve"> покрытия на шероховатой поверхности. Выбранные методы определяют порядок измерения толщины </w:t>
      </w:r>
      <w:r w:rsidR="00157713" w:rsidRPr="007E7529">
        <w:rPr>
          <w:rFonts w:ascii="Arial" w:hAnsi="Arial" w:cs="Arial"/>
          <w:color w:val="auto"/>
          <w:sz w:val="24"/>
          <w:szCs w:val="24"/>
        </w:rPr>
        <w:t>выс</w:t>
      </w:r>
      <w:r w:rsidR="00DD1DA7">
        <w:rPr>
          <w:rFonts w:ascii="Arial" w:hAnsi="Arial" w:cs="Arial"/>
          <w:color w:val="auto"/>
          <w:sz w:val="24"/>
          <w:szCs w:val="24"/>
        </w:rPr>
        <w:t>охшего</w:t>
      </w:r>
      <w:r w:rsidR="00D72799" w:rsidRPr="007E7529">
        <w:rPr>
          <w:rFonts w:ascii="Arial" w:hAnsi="Arial" w:cs="Arial"/>
          <w:color w:val="auto"/>
          <w:sz w:val="24"/>
          <w:szCs w:val="24"/>
        </w:rPr>
        <w:t xml:space="preserve"> покрытия с помощью измерительных приборов, работающих на принцип</w:t>
      </w:r>
      <w:r w:rsidR="00157713" w:rsidRPr="007E7529">
        <w:rPr>
          <w:rFonts w:ascii="Arial" w:hAnsi="Arial" w:cs="Arial"/>
          <w:color w:val="auto"/>
          <w:sz w:val="24"/>
          <w:szCs w:val="24"/>
        </w:rPr>
        <w:t>ах</w:t>
      </w:r>
      <w:r w:rsidR="00D72799" w:rsidRPr="007E7529">
        <w:rPr>
          <w:rFonts w:ascii="Arial" w:hAnsi="Arial" w:cs="Arial"/>
          <w:color w:val="auto"/>
          <w:sz w:val="24"/>
          <w:szCs w:val="24"/>
        </w:rPr>
        <w:t xml:space="preserve"> постоянного и индуктивного магнита. </w:t>
      </w:r>
      <w:r w:rsidR="003D4452">
        <w:rPr>
          <w:rFonts w:ascii="Arial" w:hAnsi="Arial" w:cs="Arial"/>
          <w:color w:val="auto"/>
          <w:sz w:val="24"/>
          <w:szCs w:val="24"/>
        </w:rPr>
        <w:t>М</w:t>
      </w:r>
      <w:r w:rsidR="00D72799" w:rsidRPr="007E7529">
        <w:rPr>
          <w:rFonts w:ascii="Arial" w:hAnsi="Arial" w:cs="Arial"/>
          <w:color w:val="auto"/>
          <w:sz w:val="24"/>
          <w:szCs w:val="24"/>
        </w:rPr>
        <w:t xml:space="preserve">ожно </w:t>
      </w:r>
      <w:r w:rsidR="003D4452">
        <w:rPr>
          <w:rFonts w:ascii="Arial" w:hAnsi="Arial" w:cs="Arial"/>
          <w:color w:val="auto"/>
          <w:sz w:val="24"/>
          <w:szCs w:val="24"/>
        </w:rPr>
        <w:t>применять</w:t>
      </w:r>
      <w:r w:rsidR="00D72799" w:rsidRPr="007E7529">
        <w:rPr>
          <w:rFonts w:ascii="Arial" w:hAnsi="Arial" w:cs="Arial"/>
          <w:color w:val="auto"/>
          <w:sz w:val="24"/>
          <w:szCs w:val="24"/>
        </w:rPr>
        <w:t xml:space="preserve"> измерительные приборы, использующие прин</w:t>
      </w:r>
      <w:r w:rsidR="003D4452">
        <w:rPr>
          <w:rFonts w:ascii="Arial" w:hAnsi="Arial" w:cs="Arial"/>
          <w:color w:val="auto"/>
          <w:sz w:val="24"/>
          <w:szCs w:val="24"/>
        </w:rPr>
        <w:t>цип вихревого тока.</w:t>
      </w:r>
      <w:r w:rsidR="00D72799" w:rsidRPr="007E7529">
        <w:rPr>
          <w:rFonts w:ascii="Arial" w:hAnsi="Arial" w:cs="Arial"/>
          <w:color w:val="auto"/>
          <w:sz w:val="24"/>
          <w:szCs w:val="24"/>
        </w:rPr>
        <w:t xml:space="preserve"> </w:t>
      </w:r>
      <w:r w:rsidR="003D4452">
        <w:rPr>
          <w:rFonts w:ascii="Arial" w:hAnsi="Arial" w:cs="Arial"/>
          <w:color w:val="auto"/>
          <w:sz w:val="24"/>
          <w:szCs w:val="24"/>
        </w:rPr>
        <w:t xml:space="preserve">Как правило, такие </w:t>
      </w:r>
      <w:r w:rsidR="002718A5">
        <w:rPr>
          <w:rFonts w:ascii="Arial" w:hAnsi="Arial" w:cs="Arial"/>
          <w:color w:val="auto"/>
          <w:sz w:val="24"/>
          <w:szCs w:val="24"/>
        </w:rPr>
        <w:t xml:space="preserve">приборы </w:t>
      </w:r>
      <w:r w:rsidR="002718A5" w:rsidRPr="007E7529">
        <w:rPr>
          <w:rFonts w:ascii="Arial" w:hAnsi="Arial" w:cs="Arial"/>
          <w:color w:val="auto"/>
          <w:sz w:val="24"/>
          <w:szCs w:val="24"/>
        </w:rPr>
        <w:t>используют</w:t>
      </w:r>
      <w:r w:rsidR="00D72799" w:rsidRPr="007E7529">
        <w:rPr>
          <w:rFonts w:ascii="Arial" w:hAnsi="Arial" w:cs="Arial"/>
          <w:color w:val="auto"/>
          <w:sz w:val="24"/>
          <w:szCs w:val="24"/>
        </w:rPr>
        <w:t xml:space="preserve"> на поверхностях цветных металлов.</w:t>
      </w:r>
    </w:p>
    <w:p w14:paraId="2E0A2AD1" w14:textId="7BC5CFDB" w:rsidR="00D72799" w:rsidRPr="000C7244" w:rsidRDefault="00D72799" w:rsidP="00D72799">
      <w:pPr>
        <w:ind w:right="0" w:firstLine="709"/>
        <w:rPr>
          <w:rFonts w:ascii="Arial" w:hAnsi="Arial" w:cs="Arial"/>
          <w:color w:val="auto"/>
          <w:sz w:val="24"/>
          <w:szCs w:val="24"/>
        </w:rPr>
      </w:pPr>
      <w:r w:rsidRPr="000C7244">
        <w:rPr>
          <w:rFonts w:ascii="Arial" w:hAnsi="Arial" w:cs="Arial"/>
          <w:color w:val="auto"/>
          <w:sz w:val="24"/>
          <w:szCs w:val="24"/>
        </w:rPr>
        <w:t xml:space="preserve">Если лакокрасочный материал нанесен на шероховатую стальную поверхность, то измерение толщины </w:t>
      </w:r>
      <w:r w:rsidR="00A418F6" w:rsidRPr="000C7244">
        <w:rPr>
          <w:rFonts w:ascii="Arial" w:hAnsi="Arial" w:cs="Arial"/>
          <w:color w:val="auto"/>
          <w:sz w:val="24"/>
          <w:szCs w:val="24"/>
        </w:rPr>
        <w:t>выс</w:t>
      </w:r>
      <w:r w:rsidR="00762344">
        <w:rPr>
          <w:rFonts w:ascii="Arial" w:hAnsi="Arial" w:cs="Arial"/>
          <w:color w:val="auto"/>
          <w:sz w:val="24"/>
          <w:szCs w:val="24"/>
        </w:rPr>
        <w:t>охшего</w:t>
      </w:r>
      <w:r w:rsidR="00A418F6" w:rsidRPr="000C7244">
        <w:rPr>
          <w:rFonts w:ascii="Arial" w:hAnsi="Arial" w:cs="Arial"/>
          <w:color w:val="auto"/>
          <w:sz w:val="24"/>
          <w:szCs w:val="24"/>
        </w:rPr>
        <w:t xml:space="preserve"> </w:t>
      </w:r>
      <w:r w:rsidRPr="000C7244">
        <w:rPr>
          <w:rFonts w:ascii="Arial" w:hAnsi="Arial" w:cs="Arial"/>
          <w:color w:val="auto"/>
          <w:sz w:val="24"/>
          <w:szCs w:val="24"/>
        </w:rPr>
        <w:t xml:space="preserve">покрытия является более сложной задачей по сравнению с </w:t>
      </w:r>
      <w:r w:rsidR="00E8220E" w:rsidRPr="000C7244">
        <w:rPr>
          <w:rFonts w:ascii="Arial" w:hAnsi="Arial" w:cs="Arial"/>
          <w:color w:val="auto"/>
          <w:sz w:val="24"/>
          <w:szCs w:val="24"/>
        </w:rPr>
        <w:t>изме</w:t>
      </w:r>
      <w:r w:rsidR="003D4452">
        <w:rPr>
          <w:rFonts w:ascii="Arial" w:hAnsi="Arial" w:cs="Arial"/>
          <w:color w:val="auto"/>
          <w:sz w:val="24"/>
          <w:szCs w:val="24"/>
        </w:rPr>
        <w:t>р</w:t>
      </w:r>
      <w:r w:rsidR="00E8220E" w:rsidRPr="000C7244">
        <w:rPr>
          <w:rFonts w:ascii="Arial" w:hAnsi="Arial" w:cs="Arial"/>
          <w:color w:val="auto"/>
          <w:sz w:val="24"/>
          <w:szCs w:val="24"/>
        </w:rPr>
        <w:t xml:space="preserve">ением толщины </w:t>
      </w:r>
      <w:r w:rsidR="00206018" w:rsidRPr="000C7244">
        <w:rPr>
          <w:rFonts w:ascii="Arial" w:hAnsi="Arial" w:cs="Arial"/>
          <w:color w:val="auto"/>
          <w:sz w:val="24"/>
          <w:szCs w:val="24"/>
        </w:rPr>
        <w:t>покрыти</w:t>
      </w:r>
      <w:r w:rsidR="00E8220E" w:rsidRPr="000C7244">
        <w:rPr>
          <w:rFonts w:ascii="Arial" w:hAnsi="Arial" w:cs="Arial"/>
          <w:color w:val="auto"/>
          <w:sz w:val="24"/>
          <w:szCs w:val="24"/>
        </w:rPr>
        <w:t>й</w:t>
      </w:r>
      <w:r w:rsidR="00206018" w:rsidRPr="000C7244">
        <w:rPr>
          <w:rFonts w:ascii="Arial" w:hAnsi="Arial" w:cs="Arial"/>
          <w:color w:val="auto"/>
          <w:sz w:val="24"/>
          <w:szCs w:val="24"/>
        </w:rPr>
        <w:t xml:space="preserve">, </w:t>
      </w:r>
      <w:r w:rsidRPr="000C7244">
        <w:rPr>
          <w:rFonts w:ascii="Arial" w:hAnsi="Arial" w:cs="Arial"/>
          <w:color w:val="auto"/>
          <w:sz w:val="24"/>
          <w:szCs w:val="24"/>
        </w:rPr>
        <w:t>нанесен</w:t>
      </w:r>
      <w:r w:rsidR="002925A8" w:rsidRPr="000C7244">
        <w:rPr>
          <w:rFonts w:ascii="Arial" w:hAnsi="Arial" w:cs="Arial"/>
          <w:color w:val="auto"/>
          <w:sz w:val="24"/>
          <w:szCs w:val="24"/>
        </w:rPr>
        <w:t>ных</w:t>
      </w:r>
      <w:r w:rsidRPr="000C7244">
        <w:rPr>
          <w:rFonts w:ascii="Arial" w:hAnsi="Arial" w:cs="Arial"/>
          <w:color w:val="auto"/>
          <w:sz w:val="24"/>
          <w:szCs w:val="24"/>
        </w:rPr>
        <w:t xml:space="preserve"> на гладкие поверхности. К шероховатым стальным поверхностям относятся поверхности, подготовленные с помощ</w:t>
      </w:r>
      <w:r w:rsidR="008A6248">
        <w:rPr>
          <w:rFonts w:ascii="Arial" w:hAnsi="Arial" w:cs="Arial"/>
          <w:color w:val="auto"/>
          <w:sz w:val="24"/>
          <w:szCs w:val="24"/>
        </w:rPr>
        <w:t xml:space="preserve">ью абразивной </w:t>
      </w:r>
      <w:r w:rsidRPr="000C7244">
        <w:rPr>
          <w:rFonts w:ascii="Arial" w:hAnsi="Arial" w:cs="Arial"/>
          <w:color w:val="auto"/>
          <w:sz w:val="24"/>
          <w:szCs w:val="24"/>
        </w:rPr>
        <w:t xml:space="preserve">струйной очистки или </w:t>
      </w:r>
      <w:r w:rsidR="004D77C6">
        <w:rPr>
          <w:rFonts w:ascii="Arial" w:hAnsi="Arial" w:cs="Arial"/>
          <w:color w:val="auto"/>
          <w:sz w:val="24"/>
          <w:szCs w:val="24"/>
        </w:rPr>
        <w:t xml:space="preserve">с применением </w:t>
      </w:r>
      <w:r w:rsidR="00505640" w:rsidRPr="000C7244">
        <w:rPr>
          <w:rFonts w:ascii="Arial" w:hAnsi="Arial" w:cs="Arial"/>
          <w:color w:val="auto"/>
          <w:sz w:val="24"/>
          <w:szCs w:val="24"/>
        </w:rPr>
        <w:t>иных методов,</w:t>
      </w:r>
      <w:r w:rsidRPr="000C7244">
        <w:rPr>
          <w:rFonts w:ascii="Arial" w:hAnsi="Arial" w:cs="Arial"/>
          <w:color w:val="auto"/>
          <w:sz w:val="24"/>
          <w:szCs w:val="24"/>
        </w:rPr>
        <w:t xml:space="preserve"> основанных на истирании.</w:t>
      </w:r>
    </w:p>
    <w:p w14:paraId="09A4344C" w14:textId="2CE316FB" w:rsidR="00703767" w:rsidRDefault="00703767" w:rsidP="00D72799">
      <w:pPr>
        <w:ind w:right="0" w:firstLine="709"/>
        <w:rPr>
          <w:rFonts w:ascii="Arial" w:hAnsi="Arial" w:cs="Arial"/>
          <w:color w:val="auto"/>
          <w:sz w:val="24"/>
          <w:szCs w:val="24"/>
        </w:rPr>
      </w:pPr>
      <w:r w:rsidRPr="00703767">
        <w:rPr>
          <w:rFonts w:ascii="Arial" w:hAnsi="Arial" w:cs="Arial"/>
          <w:color w:val="auto"/>
          <w:sz w:val="24"/>
          <w:szCs w:val="24"/>
        </w:rPr>
        <w:t xml:space="preserve">Влияние шероховатости поверхности на результат измерения толщины увеличивается с увеличением глубины ее профиля, но результат будет также зависеть от конструкции датчика измерительного прибора и толщины покрытия. </w:t>
      </w:r>
    </w:p>
    <w:p w14:paraId="179ADEE8" w14:textId="77777777" w:rsidR="00C26318" w:rsidRPr="00A455F1" w:rsidRDefault="00C26318" w:rsidP="00C43D5B">
      <w:pPr>
        <w:rPr>
          <w:rFonts w:ascii="Arial" w:hAnsi="Arial" w:cs="Arial"/>
          <w:i/>
          <w:color w:val="auto"/>
          <w:sz w:val="24"/>
          <w:szCs w:val="24"/>
        </w:rPr>
      </w:pPr>
    </w:p>
    <w:p w14:paraId="2B662181" w14:textId="77777777" w:rsidR="00C85F0B" w:rsidRDefault="00C85F0B" w:rsidP="00C43D5B">
      <w:pPr>
        <w:rPr>
          <w:rFonts w:ascii="Arial" w:hAnsi="Arial" w:cs="Arial"/>
          <w:color w:val="auto"/>
          <w:sz w:val="24"/>
          <w:szCs w:val="24"/>
        </w:rPr>
      </w:pPr>
    </w:p>
    <w:p w14:paraId="3955B888" w14:textId="77777777" w:rsidR="00CD7EE7" w:rsidRDefault="00CD7EE7" w:rsidP="00C43D5B">
      <w:pPr>
        <w:rPr>
          <w:rFonts w:ascii="Arial" w:hAnsi="Arial" w:cs="Arial"/>
          <w:color w:val="auto"/>
          <w:sz w:val="24"/>
          <w:szCs w:val="24"/>
        </w:rPr>
        <w:sectPr w:rsidR="00CD7EE7" w:rsidSect="00D52758">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6" w:h="16838" w:code="9"/>
          <w:pgMar w:top="851" w:right="1134" w:bottom="851" w:left="1418" w:header="680" w:footer="680" w:gutter="0"/>
          <w:pgNumType w:fmt="upperRoman" w:start="1"/>
          <w:cols w:space="708"/>
          <w:titlePg/>
          <w:docGrid w:linePitch="381"/>
        </w:sectPr>
      </w:pPr>
    </w:p>
    <w:p w14:paraId="28950AEE" w14:textId="77777777" w:rsidR="00CD6AB2" w:rsidRPr="00CD08C1" w:rsidRDefault="00CD6AB2" w:rsidP="00CD6AB2">
      <w:pPr>
        <w:jc w:val="center"/>
        <w:rPr>
          <w:rFonts w:ascii="Arial" w:hAnsi="Arial" w:cs="Arial"/>
          <w:b/>
        </w:rPr>
      </w:pPr>
      <w:r w:rsidRPr="00CD08C1">
        <w:rPr>
          <w:rFonts w:ascii="Arial" w:hAnsi="Arial" w:cs="Arial"/>
          <w:b/>
        </w:rPr>
        <w:lastRenderedPageBreak/>
        <w:t xml:space="preserve">М Е Ж Г О С У Д А Р С Т В Е Н </w:t>
      </w:r>
      <w:proofErr w:type="spellStart"/>
      <w:r w:rsidRPr="00CD08C1">
        <w:rPr>
          <w:rFonts w:ascii="Arial" w:hAnsi="Arial" w:cs="Arial"/>
          <w:b/>
        </w:rPr>
        <w:t>Н</w:t>
      </w:r>
      <w:proofErr w:type="spellEnd"/>
      <w:r w:rsidRPr="00CD08C1">
        <w:rPr>
          <w:rFonts w:ascii="Arial" w:hAnsi="Arial" w:cs="Arial"/>
          <w:b/>
        </w:rPr>
        <w:t xml:space="preserve"> Ы Й    С Т А Н Д А Р Т</w:t>
      </w:r>
    </w:p>
    <w:p w14:paraId="78D117E9" w14:textId="77777777" w:rsidR="00CB2394" w:rsidRPr="00CD6AB2" w:rsidRDefault="00CB2394" w:rsidP="00CD6AB2">
      <w:pPr>
        <w:pBdr>
          <w:bottom w:val="single" w:sz="12" w:space="0" w:color="auto"/>
        </w:pBdr>
        <w:ind w:left="709" w:hanging="187"/>
        <w:jc w:val="center"/>
        <w:rPr>
          <w:rFonts w:ascii="Arial" w:hAnsi="Arial" w:cs="Arial"/>
          <w:b/>
          <w:sz w:val="8"/>
          <w:szCs w:val="8"/>
        </w:rPr>
      </w:pPr>
    </w:p>
    <w:p w14:paraId="10B6F741" w14:textId="77777777" w:rsidR="005A76E9" w:rsidRPr="005A76E9" w:rsidRDefault="005A76E9" w:rsidP="005A76E9">
      <w:pPr>
        <w:pBdr>
          <w:bottom w:val="single" w:sz="12" w:space="1" w:color="auto"/>
        </w:pBdr>
        <w:ind w:right="0" w:firstLine="0"/>
        <w:jc w:val="center"/>
        <w:rPr>
          <w:rFonts w:ascii="Arial" w:hAnsi="Arial" w:cs="Arial"/>
          <w:b/>
          <w:sz w:val="24"/>
          <w:szCs w:val="24"/>
        </w:rPr>
      </w:pPr>
      <w:r w:rsidRPr="005A76E9">
        <w:rPr>
          <w:rFonts w:ascii="Arial" w:hAnsi="Arial" w:cs="Arial"/>
          <w:b/>
          <w:sz w:val="24"/>
          <w:szCs w:val="24"/>
        </w:rPr>
        <w:t xml:space="preserve">МАТЕРИАЛЫ ЛАКОКРАСОЧНЫЕ. </w:t>
      </w:r>
    </w:p>
    <w:p w14:paraId="698276C9" w14:textId="1520C504" w:rsidR="005A76E9" w:rsidRDefault="005A76E9" w:rsidP="005A76E9">
      <w:pPr>
        <w:pBdr>
          <w:bottom w:val="single" w:sz="12" w:space="1" w:color="auto"/>
        </w:pBdr>
        <w:ind w:right="0" w:firstLine="0"/>
        <w:jc w:val="center"/>
        <w:rPr>
          <w:rFonts w:ascii="Arial" w:hAnsi="Arial" w:cs="Arial"/>
          <w:b/>
          <w:sz w:val="24"/>
          <w:szCs w:val="24"/>
        </w:rPr>
      </w:pPr>
      <w:r w:rsidRPr="005A76E9">
        <w:rPr>
          <w:rFonts w:ascii="Arial" w:hAnsi="Arial" w:cs="Arial"/>
          <w:b/>
          <w:sz w:val="24"/>
          <w:szCs w:val="24"/>
        </w:rPr>
        <w:t xml:space="preserve">ИЗМЕРЕНИЕ </w:t>
      </w:r>
      <w:r w:rsidR="00A80591" w:rsidRPr="00A80591">
        <w:rPr>
          <w:rFonts w:ascii="Arial" w:hAnsi="Arial" w:cs="Arial"/>
          <w:b/>
          <w:sz w:val="24"/>
          <w:szCs w:val="24"/>
        </w:rPr>
        <w:t xml:space="preserve">И КРИТЕРИИ ПРИЕМКИ </w:t>
      </w:r>
      <w:r w:rsidRPr="005A76E9">
        <w:rPr>
          <w:rFonts w:ascii="Arial" w:hAnsi="Arial" w:cs="Arial"/>
          <w:b/>
          <w:sz w:val="24"/>
          <w:szCs w:val="24"/>
        </w:rPr>
        <w:t>ТОЛЩИНЫ ВЫС</w:t>
      </w:r>
      <w:r w:rsidR="008727A7">
        <w:rPr>
          <w:rFonts w:ascii="Arial" w:hAnsi="Arial" w:cs="Arial"/>
          <w:b/>
          <w:sz w:val="24"/>
          <w:szCs w:val="24"/>
        </w:rPr>
        <w:t>ОХШЕГО</w:t>
      </w:r>
      <w:r w:rsidRPr="005A76E9">
        <w:rPr>
          <w:rFonts w:ascii="Arial" w:hAnsi="Arial" w:cs="Arial"/>
          <w:b/>
          <w:sz w:val="24"/>
          <w:szCs w:val="24"/>
        </w:rPr>
        <w:t xml:space="preserve"> ПОКРЫТИ</w:t>
      </w:r>
      <w:r w:rsidR="00762344">
        <w:rPr>
          <w:rFonts w:ascii="Arial" w:hAnsi="Arial" w:cs="Arial"/>
          <w:b/>
          <w:sz w:val="24"/>
          <w:szCs w:val="24"/>
        </w:rPr>
        <w:t>Я</w:t>
      </w:r>
      <w:r w:rsidRPr="005A76E9">
        <w:rPr>
          <w:rFonts w:ascii="Arial" w:hAnsi="Arial" w:cs="Arial"/>
          <w:b/>
          <w:sz w:val="24"/>
          <w:szCs w:val="24"/>
        </w:rPr>
        <w:t xml:space="preserve"> НА ШЕРОХОВАТЫХ ПОВЕРХНОСТЯХ </w:t>
      </w:r>
    </w:p>
    <w:p w14:paraId="439DBAC7" w14:textId="680F6152" w:rsidR="00DA2BF1" w:rsidRPr="00FE4822" w:rsidRDefault="0072303B" w:rsidP="00FE4822">
      <w:pPr>
        <w:pBdr>
          <w:bottom w:val="single" w:sz="12" w:space="1" w:color="auto"/>
        </w:pBdr>
        <w:spacing w:line="240" w:lineRule="auto"/>
        <w:ind w:right="0" w:firstLine="0"/>
        <w:jc w:val="center"/>
        <w:rPr>
          <w:rFonts w:ascii="Arial" w:hAnsi="Arial" w:cs="Arial"/>
          <w:sz w:val="24"/>
          <w:szCs w:val="24"/>
          <w:lang w:val="en-US"/>
        </w:rPr>
      </w:pPr>
      <w:r w:rsidRPr="0072303B">
        <w:rPr>
          <w:rFonts w:ascii="Arial" w:hAnsi="Arial" w:cs="Arial"/>
          <w:sz w:val="24"/>
          <w:szCs w:val="24"/>
          <w:lang w:val="en-US"/>
        </w:rPr>
        <w:t>Paints and varnishes —</w:t>
      </w:r>
      <w:r w:rsidR="00FE4822" w:rsidRPr="00FE4822">
        <w:rPr>
          <w:rFonts w:ascii="Arial" w:hAnsi="Arial" w:cs="Arial"/>
          <w:sz w:val="24"/>
          <w:szCs w:val="24"/>
          <w:lang w:val="en-US"/>
        </w:rPr>
        <w:t xml:space="preserve"> </w:t>
      </w:r>
      <w:r w:rsidRPr="0072303B">
        <w:rPr>
          <w:rFonts w:ascii="Arial" w:hAnsi="Arial" w:cs="Arial"/>
          <w:sz w:val="24"/>
          <w:szCs w:val="24"/>
          <w:lang w:val="en-US"/>
        </w:rPr>
        <w:t xml:space="preserve">Measurement of, and acceptance criteria for, the thickness of dry films on rough surfaces </w:t>
      </w:r>
    </w:p>
    <w:p w14:paraId="1FF57C7F" w14:textId="77777777" w:rsidR="0037640F" w:rsidRPr="0072303B" w:rsidRDefault="0037640F" w:rsidP="00DA2BF1">
      <w:pPr>
        <w:rPr>
          <w:rFonts w:ascii="Arial" w:hAnsi="Arial" w:cs="Arial"/>
          <w:sz w:val="24"/>
          <w:szCs w:val="24"/>
          <w:lang w:val="en-US"/>
        </w:rPr>
      </w:pPr>
    </w:p>
    <w:p w14:paraId="27B5E510" w14:textId="77777777" w:rsidR="00C434A9" w:rsidRPr="00553C23" w:rsidRDefault="00C434A9" w:rsidP="00C434A9">
      <w:pPr>
        <w:jc w:val="right"/>
        <w:rPr>
          <w:rFonts w:ascii="Arial" w:hAnsi="Arial" w:cs="Arial"/>
          <w:color w:val="auto"/>
          <w:sz w:val="24"/>
          <w:szCs w:val="24"/>
        </w:rPr>
      </w:pPr>
      <w:r w:rsidRPr="00553C23">
        <w:rPr>
          <w:rFonts w:ascii="Arial" w:hAnsi="Arial" w:cs="Arial"/>
          <w:color w:val="auto"/>
          <w:sz w:val="24"/>
          <w:szCs w:val="24"/>
        </w:rPr>
        <w:t xml:space="preserve">Дата введения  - 202  - </w:t>
      </w:r>
    </w:p>
    <w:p w14:paraId="082150E3" w14:textId="77777777" w:rsidR="00F7467B" w:rsidRPr="00404616" w:rsidRDefault="00DA2BF1" w:rsidP="001C2170">
      <w:pPr>
        <w:pStyle w:val="1"/>
        <w:jc w:val="left"/>
        <w:rPr>
          <w:rFonts w:ascii="Arial" w:hAnsi="Arial" w:cs="Arial"/>
          <w:b/>
          <w:bCs/>
          <w:color w:val="auto"/>
          <w:sz w:val="28"/>
          <w:szCs w:val="28"/>
        </w:rPr>
      </w:pPr>
      <w:bookmarkStart w:id="12" w:name="_Toc156762846"/>
      <w:bookmarkStart w:id="13" w:name="_Toc156763318"/>
      <w:bookmarkStart w:id="14" w:name="_Toc156763903"/>
      <w:bookmarkStart w:id="15" w:name="_Toc156764452"/>
      <w:bookmarkStart w:id="16" w:name="_Toc156764606"/>
      <w:bookmarkStart w:id="17" w:name="_Toc156764731"/>
      <w:bookmarkStart w:id="18" w:name="_Toc156764927"/>
      <w:bookmarkStart w:id="19" w:name="_Toc156774405"/>
      <w:bookmarkStart w:id="20" w:name="_Toc156774620"/>
      <w:bookmarkStart w:id="21" w:name="_Toc156775741"/>
      <w:bookmarkStart w:id="22" w:name="_Toc156776609"/>
      <w:bookmarkStart w:id="23" w:name="_Toc165382003"/>
      <w:r w:rsidRPr="00404616">
        <w:rPr>
          <w:rFonts w:ascii="Arial" w:hAnsi="Arial" w:cs="Arial"/>
          <w:b/>
          <w:bCs/>
          <w:color w:val="auto"/>
          <w:sz w:val="28"/>
          <w:szCs w:val="28"/>
        </w:rPr>
        <w:t>1 Область применения</w:t>
      </w:r>
      <w:bookmarkEnd w:id="12"/>
      <w:bookmarkEnd w:id="13"/>
      <w:bookmarkEnd w:id="14"/>
      <w:bookmarkEnd w:id="15"/>
      <w:bookmarkEnd w:id="16"/>
      <w:bookmarkEnd w:id="17"/>
      <w:bookmarkEnd w:id="18"/>
      <w:bookmarkEnd w:id="19"/>
      <w:bookmarkEnd w:id="20"/>
      <w:bookmarkEnd w:id="21"/>
      <w:bookmarkEnd w:id="22"/>
      <w:bookmarkEnd w:id="23"/>
    </w:p>
    <w:p w14:paraId="0128BF2E" w14:textId="77777777" w:rsidR="00CB2394" w:rsidRPr="003D155A" w:rsidRDefault="00CB2394" w:rsidP="007F2C18">
      <w:pPr>
        <w:ind w:firstLine="709"/>
        <w:rPr>
          <w:rFonts w:ascii="Arial" w:hAnsi="Arial" w:cs="Arial"/>
          <w:b/>
          <w:sz w:val="24"/>
          <w:szCs w:val="24"/>
        </w:rPr>
      </w:pPr>
    </w:p>
    <w:p w14:paraId="5AFF6759" w14:textId="463364B7" w:rsidR="00084237" w:rsidRDefault="00FF11CA" w:rsidP="0022203C">
      <w:pPr>
        <w:ind w:right="0" w:firstLine="709"/>
        <w:rPr>
          <w:rFonts w:ascii="Arial" w:hAnsi="Arial" w:cs="Arial"/>
          <w:color w:val="auto"/>
          <w:sz w:val="24"/>
          <w:szCs w:val="24"/>
        </w:rPr>
      </w:pPr>
      <w:r w:rsidRPr="00C43F53">
        <w:rPr>
          <w:rFonts w:ascii="Arial" w:hAnsi="Arial" w:cs="Arial"/>
          <w:color w:val="auto"/>
          <w:sz w:val="24"/>
          <w:szCs w:val="24"/>
        </w:rPr>
        <w:t xml:space="preserve">Настоящий межгосударственный стандарт </w:t>
      </w:r>
      <w:r w:rsidRPr="00C43F53">
        <w:rPr>
          <w:rFonts w:ascii="Arial" w:hAnsi="Arial" w:cs="Arial"/>
          <w:i/>
          <w:color w:val="auto"/>
          <w:sz w:val="24"/>
          <w:szCs w:val="24"/>
        </w:rPr>
        <w:t xml:space="preserve">устанавливает </w:t>
      </w:r>
      <w:r w:rsidR="00D038A5" w:rsidRPr="00C43F53">
        <w:rPr>
          <w:rFonts w:ascii="Arial" w:hAnsi="Arial" w:cs="Arial"/>
          <w:i/>
          <w:color w:val="auto"/>
          <w:sz w:val="24"/>
          <w:szCs w:val="24"/>
        </w:rPr>
        <w:t>методы</w:t>
      </w:r>
      <w:r w:rsidR="00A455F1" w:rsidRPr="00C43F53">
        <w:rPr>
          <w:rFonts w:ascii="Arial" w:hAnsi="Arial" w:cs="Arial"/>
          <w:i/>
          <w:color w:val="auto"/>
          <w:sz w:val="24"/>
          <w:szCs w:val="24"/>
        </w:rPr>
        <w:t xml:space="preserve"> </w:t>
      </w:r>
      <w:r w:rsidR="0010063E">
        <w:rPr>
          <w:rFonts w:ascii="Arial" w:hAnsi="Arial" w:cs="Arial"/>
          <w:i/>
          <w:color w:val="auto"/>
          <w:sz w:val="24"/>
          <w:szCs w:val="24"/>
        </w:rPr>
        <w:t>измерения</w:t>
      </w:r>
      <w:r w:rsidRPr="00C43F53">
        <w:rPr>
          <w:rFonts w:ascii="Arial" w:hAnsi="Arial" w:cs="Arial"/>
          <w:color w:val="auto"/>
          <w:sz w:val="24"/>
          <w:szCs w:val="24"/>
        </w:rPr>
        <w:t xml:space="preserve"> толщины </w:t>
      </w:r>
      <w:r w:rsidR="00084237" w:rsidRPr="00C43F53">
        <w:rPr>
          <w:rFonts w:ascii="Arial" w:hAnsi="Arial" w:cs="Arial"/>
          <w:color w:val="auto"/>
          <w:sz w:val="24"/>
          <w:szCs w:val="24"/>
        </w:rPr>
        <w:t>высохшего покрытия</w:t>
      </w:r>
      <w:r w:rsidRPr="00C43F53">
        <w:rPr>
          <w:rFonts w:ascii="Arial" w:hAnsi="Arial" w:cs="Arial"/>
          <w:color w:val="auto"/>
          <w:sz w:val="24"/>
          <w:szCs w:val="24"/>
        </w:rPr>
        <w:t xml:space="preserve"> на шероховатых поверхностях по сравнению </w:t>
      </w:r>
      <w:r w:rsidR="00A455F1" w:rsidRPr="00C43F53">
        <w:rPr>
          <w:rFonts w:ascii="Arial" w:hAnsi="Arial" w:cs="Arial"/>
          <w:color w:val="auto"/>
          <w:sz w:val="24"/>
          <w:szCs w:val="24"/>
        </w:rPr>
        <w:t xml:space="preserve">с </w:t>
      </w:r>
      <w:r w:rsidRPr="00C43F53">
        <w:rPr>
          <w:rFonts w:ascii="Arial" w:hAnsi="Arial" w:cs="Arial"/>
          <w:i/>
          <w:iCs/>
          <w:color w:val="auto"/>
          <w:sz w:val="24"/>
          <w:szCs w:val="24"/>
        </w:rPr>
        <w:t xml:space="preserve">номинальной </w:t>
      </w:r>
      <w:r w:rsidR="00A455F1" w:rsidRPr="00C43F53">
        <w:rPr>
          <w:rFonts w:ascii="Arial" w:hAnsi="Arial" w:cs="Arial"/>
          <w:i/>
          <w:iCs/>
          <w:color w:val="auto"/>
          <w:sz w:val="24"/>
          <w:szCs w:val="24"/>
        </w:rPr>
        <w:t>толщиной</w:t>
      </w:r>
      <w:r w:rsidR="00BE2813" w:rsidRPr="00C43F53">
        <w:rPr>
          <w:rFonts w:ascii="Arial" w:hAnsi="Arial" w:cs="Arial"/>
          <w:color w:val="auto"/>
          <w:sz w:val="24"/>
          <w:szCs w:val="24"/>
        </w:rPr>
        <w:t xml:space="preserve">, </w:t>
      </w:r>
      <w:r w:rsidR="00BE2813" w:rsidRPr="00C43F53">
        <w:rPr>
          <w:rFonts w:ascii="Arial" w:hAnsi="Arial" w:cs="Arial"/>
          <w:i/>
          <w:iCs/>
          <w:color w:val="auto"/>
          <w:sz w:val="24"/>
          <w:szCs w:val="24"/>
        </w:rPr>
        <w:t>принятой для гладкой поверхности</w:t>
      </w:r>
      <w:r w:rsidR="00BE2813" w:rsidRPr="00BE2813">
        <w:rPr>
          <w:rFonts w:ascii="Arial" w:hAnsi="Arial" w:cs="Arial"/>
          <w:i/>
          <w:iCs/>
          <w:color w:val="auto"/>
          <w:sz w:val="24"/>
          <w:szCs w:val="24"/>
        </w:rPr>
        <w:t>.</w:t>
      </w:r>
      <w:r w:rsidR="00BE2813">
        <w:rPr>
          <w:rFonts w:ascii="Arial" w:hAnsi="Arial" w:cs="Arial"/>
          <w:color w:val="auto"/>
          <w:sz w:val="24"/>
          <w:szCs w:val="24"/>
        </w:rPr>
        <w:t xml:space="preserve"> </w:t>
      </w:r>
      <w:r w:rsidRPr="00FF11CA">
        <w:rPr>
          <w:rFonts w:ascii="Arial" w:hAnsi="Arial" w:cs="Arial"/>
          <w:color w:val="auto"/>
          <w:sz w:val="24"/>
          <w:szCs w:val="24"/>
        </w:rPr>
        <w:t xml:space="preserve"> </w:t>
      </w:r>
    </w:p>
    <w:p w14:paraId="73049C7D" w14:textId="3271FE4F" w:rsidR="0022203C" w:rsidRDefault="00D038A5" w:rsidP="0022203C">
      <w:pPr>
        <w:ind w:right="0" w:firstLine="709"/>
        <w:rPr>
          <w:rFonts w:ascii="Arial" w:hAnsi="Arial" w:cs="Arial"/>
          <w:color w:val="auto"/>
          <w:sz w:val="24"/>
          <w:szCs w:val="24"/>
        </w:rPr>
      </w:pPr>
      <w:r>
        <w:rPr>
          <w:rFonts w:ascii="Arial" w:hAnsi="Arial" w:cs="Arial"/>
          <w:i/>
          <w:color w:val="auto"/>
          <w:sz w:val="24"/>
          <w:szCs w:val="24"/>
        </w:rPr>
        <w:t>Эти</w:t>
      </w:r>
      <w:r w:rsidR="00A455F1" w:rsidRPr="00A455F1">
        <w:rPr>
          <w:rFonts w:ascii="Arial" w:hAnsi="Arial" w:cs="Arial"/>
          <w:i/>
          <w:color w:val="auto"/>
          <w:sz w:val="24"/>
          <w:szCs w:val="24"/>
        </w:rPr>
        <w:t xml:space="preserve"> метод</w:t>
      </w:r>
      <w:r>
        <w:rPr>
          <w:rFonts w:ascii="Arial" w:hAnsi="Arial" w:cs="Arial"/>
          <w:i/>
          <w:color w:val="auto"/>
          <w:sz w:val="24"/>
          <w:szCs w:val="24"/>
        </w:rPr>
        <w:t>ы</w:t>
      </w:r>
      <w:r>
        <w:rPr>
          <w:rFonts w:ascii="Arial" w:hAnsi="Arial" w:cs="Arial"/>
          <w:color w:val="auto"/>
          <w:sz w:val="24"/>
          <w:szCs w:val="24"/>
        </w:rPr>
        <w:t xml:space="preserve"> включаю</w:t>
      </w:r>
      <w:r w:rsidR="0022203C" w:rsidRPr="0046750B">
        <w:rPr>
          <w:rFonts w:ascii="Arial" w:hAnsi="Arial" w:cs="Arial"/>
          <w:color w:val="auto"/>
          <w:sz w:val="24"/>
          <w:szCs w:val="24"/>
        </w:rPr>
        <w:t xml:space="preserve">т </w:t>
      </w:r>
      <w:r w:rsidR="00266B32">
        <w:rPr>
          <w:rFonts w:ascii="Arial" w:hAnsi="Arial" w:cs="Arial"/>
          <w:color w:val="auto"/>
          <w:sz w:val="24"/>
          <w:szCs w:val="24"/>
        </w:rPr>
        <w:t>настройку</w:t>
      </w:r>
      <w:r w:rsidR="0022203C" w:rsidRPr="0046750B">
        <w:rPr>
          <w:rFonts w:ascii="Arial" w:hAnsi="Arial" w:cs="Arial"/>
          <w:color w:val="auto"/>
          <w:sz w:val="24"/>
          <w:szCs w:val="24"/>
        </w:rPr>
        <w:t xml:space="preserve"> используемого измерительного прибора, определение </w:t>
      </w:r>
      <w:r w:rsidR="00AD4744">
        <w:rPr>
          <w:rFonts w:ascii="Arial" w:hAnsi="Arial" w:cs="Arial"/>
          <w:color w:val="auto"/>
          <w:sz w:val="24"/>
          <w:szCs w:val="24"/>
        </w:rPr>
        <w:t>зоны проверки</w:t>
      </w:r>
      <w:r w:rsidR="0022203C" w:rsidRPr="0046750B">
        <w:rPr>
          <w:rFonts w:ascii="Arial" w:hAnsi="Arial" w:cs="Arial"/>
          <w:color w:val="auto"/>
          <w:sz w:val="24"/>
          <w:szCs w:val="24"/>
        </w:rPr>
        <w:t xml:space="preserve"> поверхности для измерения, план выборочного контроля, метод измерения и критерии </w:t>
      </w:r>
      <w:r w:rsidR="00EE4B3D">
        <w:rPr>
          <w:rFonts w:ascii="Arial" w:hAnsi="Arial" w:cs="Arial"/>
          <w:color w:val="auto"/>
          <w:sz w:val="24"/>
          <w:szCs w:val="24"/>
        </w:rPr>
        <w:t xml:space="preserve">соответствия </w:t>
      </w:r>
      <w:r w:rsidR="00281F47">
        <w:rPr>
          <w:rFonts w:ascii="Arial" w:hAnsi="Arial" w:cs="Arial"/>
          <w:color w:val="auto"/>
          <w:sz w:val="24"/>
          <w:szCs w:val="24"/>
        </w:rPr>
        <w:t xml:space="preserve">или </w:t>
      </w:r>
      <w:r w:rsidR="00A84F8B">
        <w:rPr>
          <w:rFonts w:ascii="Arial" w:hAnsi="Arial" w:cs="Arial"/>
          <w:color w:val="auto"/>
          <w:sz w:val="24"/>
          <w:szCs w:val="24"/>
        </w:rPr>
        <w:t>несоответствия</w:t>
      </w:r>
      <w:r w:rsidR="0022203C" w:rsidRPr="0046750B">
        <w:rPr>
          <w:rFonts w:ascii="Arial" w:hAnsi="Arial" w:cs="Arial"/>
          <w:color w:val="auto"/>
          <w:sz w:val="24"/>
          <w:szCs w:val="24"/>
        </w:rPr>
        <w:t>.</w:t>
      </w:r>
    </w:p>
    <w:p w14:paraId="5E10EC85" w14:textId="6801FD6D" w:rsidR="00F9294F" w:rsidRPr="00D71774" w:rsidRDefault="00D71774" w:rsidP="0022203C">
      <w:pPr>
        <w:ind w:right="0" w:firstLine="709"/>
        <w:rPr>
          <w:rFonts w:ascii="Arial" w:hAnsi="Arial" w:cs="Arial"/>
          <w:i/>
          <w:iCs/>
          <w:color w:val="auto"/>
          <w:sz w:val="24"/>
          <w:szCs w:val="24"/>
        </w:rPr>
      </w:pPr>
      <w:r w:rsidRPr="00D71774">
        <w:rPr>
          <w:rFonts w:ascii="Arial" w:hAnsi="Arial" w:cs="Arial"/>
          <w:i/>
          <w:iCs/>
          <w:color w:val="auto"/>
          <w:sz w:val="24"/>
          <w:szCs w:val="24"/>
        </w:rPr>
        <w:t xml:space="preserve">Настоящий стандарт распространяется на процессы измерения толщин всех высохших покрытий на всех поверхностях, к которым применимы измерения посредством методов </w:t>
      </w:r>
      <w:r w:rsidR="00E67A82" w:rsidRPr="00D71774">
        <w:rPr>
          <w:rFonts w:ascii="Arial" w:hAnsi="Arial" w:cs="Arial"/>
          <w:i/>
          <w:iCs/>
          <w:color w:val="auto"/>
          <w:sz w:val="24"/>
          <w:szCs w:val="24"/>
        </w:rPr>
        <w:t>магнитных</w:t>
      </w:r>
      <w:r w:rsidR="00E67A82">
        <w:rPr>
          <w:rFonts w:ascii="Arial" w:hAnsi="Arial" w:cs="Arial"/>
          <w:i/>
          <w:iCs/>
          <w:color w:val="auto"/>
          <w:sz w:val="24"/>
          <w:szCs w:val="24"/>
        </w:rPr>
        <w:t xml:space="preserve"> принципов </w:t>
      </w:r>
      <w:r w:rsidRPr="00D71774">
        <w:rPr>
          <w:rFonts w:ascii="Arial" w:hAnsi="Arial" w:cs="Arial"/>
          <w:i/>
          <w:iCs/>
          <w:color w:val="auto"/>
          <w:sz w:val="24"/>
          <w:szCs w:val="24"/>
        </w:rPr>
        <w:t>по 5.4 ГОСТ 31993.</w:t>
      </w:r>
    </w:p>
    <w:p w14:paraId="5B0ED1E3" w14:textId="41356A44" w:rsidR="00732F2B" w:rsidRDefault="0022203C" w:rsidP="004A10AA">
      <w:pPr>
        <w:ind w:right="0" w:firstLine="709"/>
        <w:rPr>
          <w:rFonts w:ascii="Arial" w:hAnsi="Arial" w:cs="Arial"/>
          <w:color w:val="auto"/>
          <w:sz w:val="24"/>
          <w:szCs w:val="24"/>
        </w:rPr>
      </w:pPr>
      <w:r w:rsidRPr="00E77B2E">
        <w:rPr>
          <w:rFonts w:ascii="Arial" w:hAnsi="Arial" w:cs="Arial"/>
          <w:color w:val="auto"/>
          <w:sz w:val="24"/>
          <w:szCs w:val="24"/>
        </w:rPr>
        <w:t xml:space="preserve">Настоящий стандарт применяют, если номинальная толщина </w:t>
      </w:r>
      <w:r w:rsidR="0014247D">
        <w:rPr>
          <w:rFonts w:ascii="Arial" w:hAnsi="Arial" w:cs="Arial"/>
          <w:color w:val="auto"/>
          <w:sz w:val="24"/>
          <w:szCs w:val="24"/>
        </w:rPr>
        <w:t>высохшего</w:t>
      </w:r>
      <w:r w:rsidRPr="00E77B2E">
        <w:rPr>
          <w:rFonts w:ascii="Arial" w:hAnsi="Arial" w:cs="Arial"/>
          <w:color w:val="auto"/>
          <w:sz w:val="24"/>
          <w:szCs w:val="24"/>
        </w:rPr>
        <w:t xml:space="preserve"> покрытия составляет 40 мкм или больше.</w:t>
      </w:r>
    </w:p>
    <w:p w14:paraId="1AE6D7F3" w14:textId="77777777" w:rsidR="00F5535D" w:rsidRPr="00E77B2E" w:rsidRDefault="00F5535D" w:rsidP="004A10AA">
      <w:pPr>
        <w:ind w:right="0" w:firstLine="709"/>
        <w:rPr>
          <w:rFonts w:ascii="Arial" w:hAnsi="Arial" w:cs="Arial"/>
          <w:color w:val="auto"/>
          <w:sz w:val="24"/>
          <w:szCs w:val="24"/>
        </w:rPr>
      </w:pPr>
    </w:p>
    <w:p w14:paraId="12DF68FD" w14:textId="3A6D1C31" w:rsidR="009F27F1" w:rsidRDefault="00E11E6F" w:rsidP="008D3D09">
      <w:pPr>
        <w:ind w:right="0" w:firstLine="709"/>
        <w:rPr>
          <w:rFonts w:ascii="Arial" w:hAnsi="Arial" w:cs="Arial"/>
          <w:color w:val="auto"/>
          <w:sz w:val="20"/>
          <w:szCs w:val="20"/>
        </w:rPr>
      </w:pPr>
      <w:r w:rsidRPr="008D3D09">
        <w:rPr>
          <w:rFonts w:ascii="Arial" w:hAnsi="Arial" w:cs="Arial"/>
          <w:color w:val="auto"/>
          <w:sz w:val="22"/>
          <w:szCs w:val="22"/>
        </w:rPr>
        <w:t>П</w:t>
      </w:r>
      <w:r w:rsidR="00097E83" w:rsidRPr="008D3D09">
        <w:rPr>
          <w:rFonts w:ascii="Arial" w:hAnsi="Arial" w:cs="Arial"/>
          <w:color w:val="auto"/>
          <w:sz w:val="22"/>
          <w:szCs w:val="22"/>
        </w:rPr>
        <w:t xml:space="preserve"> </w:t>
      </w:r>
      <w:r w:rsidRPr="008D3D09">
        <w:rPr>
          <w:rFonts w:ascii="Arial" w:hAnsi="Arial" w:cs="Arial"/>
          <w:color w:val="auto"/>
          <w:sz w:val="22"/>
          <w:szCs w:val="22"/>
        </w:rPr>
        <w:t>р</w:t>
      </w:r>
      <w:r w:rsidR="00097E83" w:rsidRPr="008D3D09">
        <w:rPr>
          <w:rFonts w:ascii="Arial" w:hAnsi="Arial" w:cs="Arial"/>
          <w:color w:val="auto"/>
          <w:sz w:val="22"/>
          <w:szCs w:val="22"/>
        </w:rPr>
        <w:t xml:space="preserve"> </w:t>
      </w:r>
      <w:r w:rsidRPr="008D3D09">
        <w:rPr>
          <w:rFonts w:ascii="Arial" w:hAnsi="Arial" w:cs="Arial"/>
          <w:color w:val="auto"/>
          <w:sz w:val="22"/>
          <w:szCs w:val="22"/>
        </w:rPr>
        <w:t>и</w:t>
      </w:r>
      <w:r w:rsidR="00097E83" w:rsidRPr="008D3D09">
        <w:rPr>
          <w:rFonts w:ascii="Arial" w:hAnsi="Arial" w:cs="Arial"/>
          <w:color w:val="auto"/>
          <w:sz w:val="22"/>
          <w:szCs w:val="22"/>
        </w:rPr>
        <w:t xml:space="preserve"> </w:t>
      </w:r>
      <w:r w:rsidRPr="008D3D09">
        <w:rPr>
          <w:rFonts w:ascii="Arial" w:hAnsi="Arial" w:cs="Arial"/>
          <w:color w:val="auto"/>
          <w:sz w:val="22"/>
          <w:szCs w:val="22"/>
        </w:rPr>
        <w:t>м</w:t>
      </w:r>
      <w:r w:rsidR="00097E83" w:rsidRPr="008D3D09">
        <w:rPr>
          <w:rFonts w:ascii="Arial" w:hAnsi="Arial" w:cs="Arial"/>
          <w:color w:val="auto"/>
          <w:sz w:val="22"/>
          <w:szCs w:val="22"/>
        </w:rPr>
        <w:t xml:space="preserve"> </w:t>
      </w:r>
      <w:r w:rsidRPr="008D3D09">
        <w:rPr>
          <w:rFonts w:ascii="Arial" w:hAnsi="Arial" w:cs="Arial"/>
          <w:color w:val="auto"/>
          <w:sz w:val="22"/>
          <w:szCs w:val="22"/>
        </w:rPr>
        <w:t>е</w:t>
      </w:r>
      <w:r w:rsidR="00097E83" w:rsidRPr="008D3D09">
        <w:rPr>
          <w:rFonts w:ascii="Arial" w:hAnsi="Arial" w:cs="Arial"/>
          <w:color w:val="auto"/>
          <w:sz w:val="22"/>
          <w:szCs w:val="22"/>
        </w:rPr>
        <w:t xml:space="preserve"> </w:t>
      </w:r>
      <w:r w:rsidRPr="008D3D09">
        <w:rPr>
          <w:rFonts w:ascii="Arial" w:hAnsi="Arial" w:cs="Arial"/>
          <w:color w:val="auto"/>
          <w:sz w:val="22"/>
          <w:szCs w:val="22"/>
        </w:rPr>
        <w:t>ч</w:t>
      </w:r>
      <w:r w:rsidR="00097E83" w:rsidRPr="008D3D09">
        <w:rPr>
          <w:rFonts w:ascii="Arial" w:hAnsi="Arial" w:cs="Arial"/>
          <w:color w:val="auto"/>
          <w:sz w:val="22"/>
          <w:szCs w:val="22"/>
        </w:rPr>
        <w:t xml:space="preserve"> </w:t>
      </w:r>
      <w:r w:rsidRPr="008D3D09">
        <w:rPr>
          <w:rFonts w:ascii="Arial" w:hAnsi="Arial" w:cs="Arial"/>
          <w:color w:val="auto"/>
          <w:sz w:val="22"/>
          <w:szCs w:val="22"/>
        </w:rPr>
        <w:t>а</w:t>
      </w:r>
      <w:r w:rsidR="00097E83" w:rsidRPr="008D3D09">
        <w:rPr>
          <w:rFonts w:ascii="Arial" w:hAnsi="Arial" w:cs="Arial"/>
          <w:color w:val="auto"/>
          <w:sz w:val="22"/>
          <w:szCs w:val="22"/>
        </w:rPr>
        <w:t xml:space="preserve"> </w:t>
      </w:r>
      <w:r w:rsidRPr="008D3D09">
        <w:rPr>
          <w:rFonts w:ascii="Arial" w:hAnsi="Arial" w:cs="Arial"/>
          <w:color w:val="auto"/>
          <w:sz w:val="22"/>
          <w:szCs w:val="22"/>
        </w:rPr>
        <w:t>н</w:t>
      </w:r>
      <w:r w:rsidR="00097E83" w:rsidRPr="008D3D09">
        <w:rPr>
          <w:rFonts w:ascii="Arial" w:hAnsi="Arial" w:cs="Arial"/>
          <w:color w:val="auto"/>
          <w:sz w:val="22"/>
          <w:szCs w:val="22"/>
        </w:rPr>
        <w:t xml:space="preserve"> </w:t>
      </w:r>
      <w:r w:rsidRPr="008D3D09">
        <w:rPr>
          <w:rFonts w:ascii="Arial" w:hAnsi="Arial" w:cs="Arial"/>
          <w:color w:val="auto"/>
          <w:sz w:val="22"/>
          <w:szCs w:val="22"/>
        </w:rPr>
        <w:t>и</w:t>
      </w:r>
      <w:r w:rsidR="00097E83" w:rsidRPr="008D3D09">
        <w:rPr>
          <w:rFonts w:ascii="Arial" w:hAnsi="Arial" w:cs="Arial"/>
          <w:color w:val="auto"/>
          <w:sz w:val="22"/>
          <w:szCs w:val="22"/>
        </w:rPr>
        <w:t xml:space="preserve"> </w:t>
      </w:r>
      <w:r w:rsidRPr="008D3D09">
        <w:rPr>
          <w:rFonts w:ascii="Arial" w:hAnsi="Arial" w:cs="Arial"/>
          <w:color w:val="auto"/>
          <w:sz w:val="22"/>
          <w:szCs w:val="22"/>
        </w:rPr>
        <w:t>е</w:t>
      </w:r>
      <w:r w:rsidR="0022203C" w:rsidRPr="008D3D09">
        <w:rPr>
          <w:rFonts w:ascii="Arial" w:hAnsi="Arial" w:cs="Arial"/>
          <w:color w:val="auto"/>
          <w:sz w:val="22"/>
          <w:szCs w:val="22"/>
        </w:rPr>
        <w:t xml:space="preserve"> </w:t>
      </w:r>
      <w:r w:rsidR="00732F2B" w:rsidRPr="008D3D09">
        <w:rPr>
          <w:rFonts w:ascii="Arial" w:hAnsi="Arial" w:cs="Arial"/>
          <w:color w:val="auto"/>
          <w:w w:val="90"/>
          <w:sz w:val="22"/>
          <w:szCs w:val="22"/>
        </w:rPr>
        <w:t>—</w:t>
      </w:r>
      <w:r w:rsidR="0022203C" w:rsidRPr="008D3D09">
        <w:rPr>
          <w:rFonts w:ascii="Arial" w:hAnsi="Arial" w:cs="Arial"/>
          <w:color w:val="auto"/>
          <w:sz w:val="22"/>
          <w:szCs w:val="22"/>
        </w:rPr>
        <w:t xml:space="preserve"> Если номинальная толщина покрытия меньше шероховатости окрашиваемой поверхности, то </w:t>
      </w:r>
      <w:r w:rsidR="00C20CBE" w:rsidRPr="008D3D09">
        <w:rPr>
          <w:rFonts w:ascii="Arial" w:hAnsi="Arial" w:cs="Arial"/>
          <w:color w:val="auto"/>
          <w:sz w:val="22"/>
          <w:szCs w:val="22"/>
        </w:rPr>
        <w:t>погрешность</w:t>
      </w:r>
      <w:r w:rsidR="0022203C" w:rsidRPr="008D3D09">
        <w:rPr>
          <w:rFonts w:ascii="Arial" w:hAnsi="Arial" w:cs="Arial"/>
          <w:color w:val="auto"/>
          <w:sz w:val="22"/>
          <w:szCs w:val="22"/>
        </w:rPr>
        <w:t xml:space="preserve"> измерения будет увеличиваться</w:t>
      </w:r>
      <w:r w:rsidR="0022203C" w:rsidRPr="00121E09">
        <w:rPr>
          <w:rFonts w:ascii="Arial" w:hAnsi="Arial" w:cs="Arial"/>
          <w:color w:val="auto"/>
          <w:sz w:val="20"/>
          <w:szCs w:val="20"/>
        </w:rPr>
        <w:t>.</w:t>
      </w:r>
    </w:p>
    <w:p w14:paraId="4DEFCF16" w14:textId="77777777" w:rsidR="00C434A9" w:rsidRPr="003D155A" w:rsidRDefault="00C434A9" w:rsidP="0037640F">
      <w:pPr>
        <w:ind w:right="0" w:firstLine="709"/>
        <w:rPr>
          <w:rFonts w:ascii="Arial" w:hAnsi="Arial" w:cs="Arial"/>
          <w:sz w:val="24"/>
          <w:szCs w:val="24"/>
        </w:rPr>
      </w:pPr>
    </w:p>
    <w:p w14:paraId="03E84F78" w14:textId="77777777" w:rsidR="00AC781B" w:rsidRPr="009971CA" w:rsidRDefault="00AC781B" w:rsidP="001C2170">
      <w:pPr>
        <w:pStyle w:val="1"/>
        <w:jc w:val="left"/>
        <w:rPr>
          <w:rFonts w:ascii="Arial" w:hAnsi="Arial" w:cs="Arial"/>
          <w:b/>
          <w:color w:val="auto"/>
        </w:rPr>
      </w:pPr>
      <w:bookmarkStart w:id="24" w:name="_Toc156762847"/>
      <w:bookmarkStart w:id="25" w:name="_Toc156763319"/>
      <w:bookmarkStart w:id="26" w:name="_Toc156763904"/>
      <w:bookmarkStart w:id="27" w:name="_Toc156764453"/>
      <w:bookmarkStart w:id="28" w:name="_Toc156764607"/>
      <w:bookmarkStart w:id="29" w:name="_Toc156764732"/>
      <w:bookmarkStart w:id="30" w:name="_Toc156764928"/>
      <w:bookmarkStart w:id="31" w:name="_Toc156774406"/>
      <w:bookmarkStart w:id="32" w:name="_Toc156774621"/>
      <w:bookmarkStart w:id="33" w:name="_Toc156775742"/>
      <w:bookmarkStart w:id="34" w:name="_Toc156776610"/>
      <w:bookmarkStart w:id="35" w:name="_Toc165382004"/>
      <w:r w:rsidRPr="009971CA">
        <w:rPr>
          <w:rFonts w:ascii="Arial" w:hAnsi="Arial" w:cs="Arial"/>
          <w:b/>
          <w:bCs/>
          <w:color w:val="auto"/>
          <w:sz w:val="28"/>
          <w:szCs w:val="28"/>
        </w:rPr>
        <w:t>2 Нормативные ссылки</w:t>
      </w:r>
      <w:bookmarkEnd w:id="24"/>
      <w:bookmarkEnd w:id="25"/>
      <w:bookmarkEnd w:id="26"/>
      <w:bookmarkEnd w:id="27"/>
      <w:bookmarkEnd w:id="28"/>
      <w:bookmarkEnd w:id="29"/>
      <w:bookmarkEnd w:id="30"/>
      <w:bookmarkEnd w:id="31"/>
      <w:bookmarkEnd w:id="32"/>
      <w:bookmarkEnd w:id="33"/>
      <w:bookmarkEnd w:id="34"/>
      <w:bookmarkEnd w:id="35"/>
    </w:p>
    <w:p w14:paraId="023D6538" w14:textId="77777777" w:rsidR="00AC781B" w:rsidRPr="009971CA" w:rsidRDefault="00AC781B" w:rsidP="0037640F">
      <w:pPr>
        <w:pStyle w:val="ac"/>
        <w:spacing w:line="360" w:lineRule="auto"/>
        <w:ind w:right="0" w:firstLine="709"/>
        <w:jc w:val="left"/>
        <w:rPr>
          <w:rFonts w:ascii="Arial" w:hAnsi="Arial" w:cs="Arial"/>
          <w:b/>
          <w:color w:val="auto"/>
          <w:sz w:val="24"/>
          <w:szCs w:val="24"/>
        </w:rPr>
      </w:pPr>
    </w:p>
    <w:p w14:paraId="0860D8C8" w14:textId="3E4B7DF3" w:rsidR="00AC781B" w:rsidRPr="009971CA" w:rsidRDefault="00AC781B" w:rsidP="00AC781B">
      <w:pPr>
        <w:ind w:right="0" w:firstLine="709"/>
        <w:rPr>
          <w:rFonts w:ascii="Arial" w:hAnsi="Arial" w:cs="Arial"/>
          <w:color w:val="auto"/>
          <w:sz w:val="24"/>
          <w:szCs w:val="24"/>
        </w:rPr>
      </w:pPr>
      <w:r w:rsidRPr="009971CA">
        <w:rPr>
          <w:rFonts w:ascii="Arial" w:hAnsi="Arial" w:cs="Arial"/>
          <w:color w:val="auto"/>
          <w:sz w:val="24"/>
          <w:szCs w:val="24"/>
        </w:rPr>
        <w:t xml:space="preserve">В настоящем стандарте использованы ссылки на следующие </w:t>
      </w:r>
      <w:r w:rsidR="00507493" w:rsidRPr="009971CA">
        <w:rPr>
          <w:rFonts w:ascii="Arial" w:hAnsi="Arial" w:cs="Arial"/>
          <w:color w:val="auto"/>
          <w:sz w:val="24"/>
          <w:szCs w:val="24"/>
        </w:rPr>
        <w:t xml:space="preserve">межгосударственные </w:t>
      </w:r>
      <w:r w:rsidRPr="009971CA">
        <w:rPr>
          <w:rFonts w:ascii="Arial" w:hAnsi="Arial" w:cs="Arial"/>
          <w:color w:val="auto"/>
          <w:sz w:val="24"/>
          <w:szCs w:val="24"/>
        </w:rPr>
        <w:t>стандарты:</w:t>
      </w:r>
    </w:p>
    <w:p w14:paraId="49E0557B" w14:textId="712BA5C5" w:rsidR="00750F96" w:rsidRPr="009971CA" w:rsidRDefault="006A2E90" w:rsidP="0090497D">
      <w:pPr>
        <w:ind w:right="0" w:firstLine="709"/>
        <w:rPr>
          <w:rFonts w:ascii="Arial" w:hAnsi="Arial" w:cs="Arial"/>
          <w:bCs/>
          <w:i/>
          <w:color w:val="auto"/>
          <w:spacing w:val="2"/>
          <w:kern w:val="36"/>
          <w:sz w:val="24"/>
          <w:szCs w:val="24"/>
          <w:lang w:eastAsia="ru-RU"/>
        </w:rPr>
      </w:pPr>
      <w:r w:rsidRPr="009971CA">
        <w:rPr>
          <w:rFonts w:ascii="Arial" w:hAnsi="Arial" w:cs="Arial"/>
          <w:bCs/>
          <w:i/>
          <w:color w:val="auto"/>
          <w:spacing w:val="2"/>
          <w:kern w:val="36"/>
          <w:sz w:val="24"/>
          <w:szCs w:val="24"/>
          <w:lang w:eastAsia="ru-RU"/>
        </w:rPr>
        <w:t>ГОСТ</w:t>
      </w:r>
      <w:r w:rsidR="00663ABA" w:rsidRPr="009971CA">
        <w:rPr>
          <w:rFonts w:ascii="Arial" w:hAnsi="Arial" w:cs="Arial"/>
          <w:bCs/>
          <w:i/>
          <w:color w:val="auto"/>
          <w:spacing w:val="2"/>
          <w:kern w:val="36"/>
          <w:sz w:val="24"/>
          <w:szCs w:val="24"/>
          <w:lang w:eastAsia="ru-RU"/>
        </w:rPr>
        <w:t xml:space="preserve"> </w:t>
      </w:r>
      <w:r w:rsidRPr="009971CA">
        <w:rPr>
          <w:rFonts w:ascii="Arial" w:hAnsi="Arial" w:cs="Arial"/>
          <w:bCs/>
          <w:i/>
          <w:color w:val="auto"/>
          <w:spacing w:val="2"/>
          <w:kern w:val="36"/>
          <w:sz w:val="24"/>
          <w:szCs w:val="24"/>
          <w:lang w:eastAsia="ru-RU"/>
        </w:rPr>
        <w:t>31993</w:t>
      </w:r>
      <w:r w:rsidR="005114D0" w:rsidRPr="009971CA">
        <w:rPr>
          <w:rFonts w:ascii="Arial" w:hAnsi="Arial" w:cs="Arial"/>
          <w:bCs/>
          <w:i/>
          <w:color w:val="auto"/>
          <w:spacing w:val="2"/>
          <w:kern w:val="36"/>
          <w:sz w:val="24"/>
          <w:szCs w:val="24"/>
          <w:lang w:eastAsia="ru-RU"/>
        </w:rPr>
        <w:t xml:space="preserve"> </w:t>
      </w:r>
      <w:r w:rsidRPr="009971CA">
        <w:rPr>
          <w:rFonts w:ascii="Arial" w:hAnsi="Arial" w:cs="Arial"/>
          <w:bCs/>
          <w:i/>
          <w:color w:val="auto"/>
          <w:spacing w:val="2"/>
          <w:kern w:val="36"/>
          <w:sz w:val="24"/>
          <w:szCs w:val="24"/>
          <w:lang w:eastAsia="ru-RU"/>
        </w:rPr>
        <w:t>(ISO 2808:2019</w:t>
      </w:r>
      <w:r w:rsidR="00E5230E" w:rsidRPr="009971CA">
        <w:rPr>
          <w:rFonts w:ascii="Arial" w:hAnsi="Arial" w:cs="Arial"/>
          <w:bCs/>
          <w:i/>
          <w:color w:val="auto"/>
          <w:spacing w:val="2"/>
          <w:kern w:val="36"/>
          <w:sz w:val="24"/>
          <w:szCs w:val="24"/>
          <w:lang w:eastAsia="ru-RU"/>
        </w:rPr>
        <w:t>) Материалы</w:t>
      </w:r>
      <w:r w:rsidR="00507493" w:rsidRPr="009971CA">
        <w:rPr>
          <w:rFonts w:ascii="Arial" w:hAnsi="Arial" w:cs="Arial"/>
          <w:bCs/>
          <w:i/>
          <w:color w:val="auto"/>
          <w:spacing w:val="2"/>
          <w:kern w:val="36"/>
          <w:sz w:val="24"/>
          <w:szCs w:val="24"/>
          <w:lang w:eastAsia="ru-RU"/>
        </w:rPr>
        <w:t xml:space="preserve"> лакокрасочные. Определение толщины покрытия</w:t>
      </w:r>
    </w:p>
    <w:p w14:paraId="1046A67E" w14:textId="77777777" w:rsidR="009971CA" w:rsidRDefault="006C43A4" w:rsidP="00507493">
      <w:pPr>
        <w:ind w:right="0" w:firstLine="709"/>
        <w:rPr>
          <w:rFonts w:ascii="Arial" w:hAnsi="Arial" w:cs="Arial"/>
          <w:bCs/>
          <w:i/>
          <w:color w:val="auto"/>
          <w:spacing w:val="2"/>
          <w:kern w:val="36"/>
          <w:sz w:val="24"/>
          <w:szCs w:val="24"/>
          <w:lang w:eastAsia="ru-RU"/>
        </w:rPr>
      </w:pPr>
      <w:bookmarkStart w:id="36" w:name="_Hlk156838875"/>
      <w:r w:rsidRPr="006C43A4">
        <w:rPr>
          <w:rFonts w:ascii="Arial" w:hAnsi="Arial" w:cs="Arial"/>
          <w:bCs/>
          <w:i/>
          <w:color w:val="auto"/>
          <w:spacing w:val="2"/>
          <w:kern w:val="36"/>
          <w:sz w:val="24"/>
          <w:szCs w:val="24"/>
          <w:lang w:eastAsia="ru-RU"/>
        </w:rPr>
        <w:t>ГОСТ 34667.</w:t>
      </w:r>
      <w:r>
        <w:rPr>
          <w:rFonts w:ascii="Arial" w:hAnsi="Arial" w:cs="Arial"/>
          <w:bCs/>
          <w:i/>
          <w:color w:val="auto"/>
          <w:spacing w:val="2"/>
          <w:kern w:val="36"/>
          <w:sz w:val="24"/>
          <w:szCs w:val="24"/>
          <w:lang w:eastAsia="ru-RU"/>
        </w:rPr>
        <w:t>5</w:t>
      </w:r>
      <w:r w:rsidRPr="006C43A4">
        <w:rPr>
          <w:rFonts w:ascii="Arial" w:hAnsi="Arial" w:cs="Arial"/>
          <w:bCs/>
          <w:i/>
          <w:color w:val="auto"/>
          <w:spacing w:val="2"/>
          <w:kern w:val="36"/>
          <w:sz w:val="24"/>
          <w:szCs w:val="24"/>
          <w:lang w:eastAsia="ru-RU"/>
        </w:rPr>
        <w:t xml:space="preserve"> (ISO </w:t>
      </w:r>
      <w:r w:rsidR="00696129" w:rsidRPr="006C43A4">
        <w:rPr>
          <w:rFonts w:ascii="Arial" w:hAnsi="Arial" w:cs="Arial"/>
          <w:bCs/>
          <w:i/>
          <w:color w:val="auto"/>
          <w:spacing w:val="2"/>
          <w:kern w:val="36"/>
          <w:sz w:val="24"/>
          <w:szCs w:val="24"/>
          <w:lang w:eastAsia="ru-RU"/>
        </w:rPr>
        <w:t>12944–5</w:t>
      </w:r>
      <w:r w:rsidRPr="006C43A4">
        <w:rPr>
          <w:rFonts w:ascii="Arial" w:hAnsi="Arial" w:cs="Arial"/>
          <w:bCs/>
          <w:i/>
          <w:color w:val="auto"/>
          <w:spacing w:val="2"/>
          <w:kern w:val="36"/>
          <w:sz w:val="24"/>
          <w:szCs w:val="24"/>
          <w:lang w:eastAsia="ru-RU"/>
        </w:rPr>
        <w:t>:201</w:t>
      </w:r>
      <w:r w:rsidR="00810650">
        <w:rPr>
          <w:rFonts w:ascii="Arial" w:hAnsi="Arial" w:cs="Arial"/>
          <w:bCs/>
          <w:i/>
          <w:color w:val="auto"/>
          <w:spacing w:val="2"/>
          <w:kern w:val="36"/>
          <w:sz w:val="24"/>
          <w:szCs w:val="24"/>
          <w:lang w:eastAsia="ru-RU"/>
        </w:rPr>
        <w:t>9</w:t>
      </w:r>
      <w:r w:rsidRPr="006C43A4">
        <w:rPr>
          <w:rFonts w:ascii="Arial" w:hAnsi="Arial" w:cs="Arial"/>
          <w:bCs/>
          <w:i/>
          <w:color w:val="auto"/>
          <w:spacing w:val="2"/>
          <w:kern w:val="36"/>
          <w:sz w:val="24"/>
          <w:szCs w:val="24"/>
          <w:lang w:eastAsia="ru-RU"/>
        </w:rPr>
        <w:t xml:space="preserve">) </w:t>
      </w:r>
      <w:bookmarkEnd w:id="36"/>
      <w:r w:rsidR="00507493" w:rsidRPr="00507493">
        <w:rPr>
          <w:rFonts w:ascii="Arial" w:hAnsi="Arial" w:cs="Arial"/>
          <w:bCs/>
          <w:i/>
          <w:color w:val="auto"/>
          <w:spacing w:val="2"/>
          <w:kern w:val="36"/>
          <w:sz w:val="24"/>
          <w:szCs w:val="24"/>
          <w:lang w:eastAsia="ru-RU"/>
        </w:rPr>
        <w:t xml:space="preserve">Материалы лакокрасочные. Защита стальных конструкций от коррозии при помощи лакокрасочных систем. </w:t>
      </w:r>
    </w:p>
    <w:p w14:paraId="252C7BC8" w14:textId="016DE3B4" w:rsidR="00507493" w:rsidRPr="00507493" w:rsidRDefault="00507493" w:rsidP="009971CA">
      <w:pPr>
        <w:ind w:right="0" w:firstLine="0"/>
        <w:rPr>
          <w:rFonts w:ascii="Arial" w:hAnsi="Arial" w:cs="Arial"/>
          <w:bCs/>
          <w:i/>
          <w:color w:val="auto"/>
          <w:spacing w:val="2"/>
          <w:kern w:val="36"/>
          <w:sz w:val="24"/>
          <w:szCs w:val="24"/>
          <w:lang w:eastAsia="ru-RU"/>
        </w:rPr>
      </w:pPr>
      <w:r w:rsidRPr="00507493">
        <w:rPr>
          <w:rFonts w:ascii="Arial" w:hAnsi="Arial" w:cs="Arial"/>
          <w:bCs/>
          <w:i/>
          <w:color w:val="auto"/>
          <w:spacing w:val="2"/>
          <w:kern w:val="36"/>
          <w:sz w:val="24"/>
          <w:szCs w:val="24"/>
          <w:lang w:eastAsia="ru-RU"/>
        </w:rPr>
        <w:lastRenderedPageBreak/>
        <w:t>Часть 5. Защитные лакокрасочные системы</w:t>
      </w:r>
    </w:p>
    <w:p w14:paraId="186698AF" w14:textId="77777777" w:rsidR="009971CA" w:rsidRDefault="0099316F" w:rsidP="00507493">
      <w:pPr>
        <w:ind w:right="0" w:firstLine="709"/>
        <w:rPr>
          <w:rFonts w:ascii="Arial" w:hAnsi="Arial" w:cs="Arial"/>
          <w:bCs/>
          <w:i/>
          <w:color w:val="auto"/>
          <w:spacing w:val="2"/>
          <w:kern w:val="36"/>
          <w:sz w:val="24"/>
          <w:szCs w:val="24"/>
          <w:lang w:eastAsia="ru-RU"/>
        </w:rPr>
      </w:pPr>
      <w:r w:rsidRPr="0099316F">
        <w:rPr>
          <w:rFonts w:ascii="Arial" w:hAnsi="Arial" w:cs="Arial"/>
          <w:bCs/>
          <w:i/>
          <w:color w:val="auto"/>
          <w:spacing w:val="2"/>
          <w:kern w:val="36"/>
          <w:sz w:val="24"/>
          <w:szCs w:val="24"/>
          <w:lang w:eastAsia="ru-RU"/>
        </w:rPr>
        <w:t>ГОСТ 34667.</w:t>
      </w:r>
      <w:r w:rsidR="00F217A8">
        <w:rPr>
          <w:rFonts w:ascii="Arial" w:hAnsi="Arial" w:cs="Arial"/>
          <w:bCs/>
          <w:i/>
          <w:color w:val="auto"/>
          <w:spacing w:val="2"/>
          <w:kern w:val="36"/>
          <w:sz w:val="24"/>
          <w:szCs w:val="24"/>
          <w:lang w:eastAsia="ru-RU"/>
        </w:rPr>
        <w:t>7</w:t>
      </w:r>
      <w:r w:rsidRPr="0099316F">
        <w:rPr>
          <w:rFonts w:ascii="Arial" w:hAnsi="Arial" w:cs="Arial"/>
          <w:bCs/>
          <w:i/>
          <w:color w:val="auto"/>
          <w:spacing w:val="2"/>
          <w:kern w:val="36"/>
          <w:sz w:val="24"/>
          <w:szCs w:val="24"/>
          <w:lang w:eastAsia="ru-RU"/>
        </w:rPr>
        <w:t xml:space="preserve"> (ISO </w:t>
      </w:r>
      <w:r w:rsidR="00696129" w:rsidRPr="0099316F">
        <w:rPr>
          <w:rFonts w:ascii="Arial" w:hAnsi="Arial" w:cs="Arial"/>
          <w:bCs/>
          <w:i/>
          <w:color w:val="auto"/>
          <w:spacing w:val="2"/>
          <w:kern w:val="36"/>
          <w:sz w:val="24"/>
          <w:szCs w:val="24"/>
          <w:lang w:eastAsia="ru-RU"/>
        </w:rPr>
        <w:t>12944–7</w:t>
      </w:r>
      <w:r w:rsidRPr="0099316F">
        <w:rPr>
          <w:rFonts w:ascii="Arial" w:hAnsi="Arial" w:cs="Arial"/>
          <w:bCs/>
          <w:i/>
          <w:color w:val="auto"/>
          <w:spacing w:val="2"/>
          <w:kern w:val="36"/>
          <w:sz w:val="24"/>
          <w:szCs w:val="24"/>
          <w:lang w:eastAsia="ru-RU"/>
        </w:rPr>
        <w:t>:201</w:t>
      </w:r>
      <w:r w:rsidR="00D97BA7">
        <w:rPr>
          <w:rFonts w:ascii="Arial" w:hAnsi="Arial" w:cs="Arial"/>
          <w:bCs/>
          <w:i/>
          <w:color w:val="auto"/>
          <w:spacing w:val="2"/>
          <w:kern w:val="36"/>
          <w:sz w:val="24"/>
          <w:szCs w:val="24"/>
          <w:lang w:eastAsia="ru-RU"/>
        </w:rPr>
        <w:t>7</w:t>
      </w:r>
      <w:r w:rsidRPr="0099316F">
        <w:rPr>
          <w:rFonts w:ascii="Arial" w:hAnsi="Arial" w:cs="Arial"/>
          <w:bCs/>
          <w:i/>
          <w:color w:val="auto"/>
          <w:spacing w:val="2"/>
          <w:kern w:val="36"/>
          <w:sz w:val="24"/>
          <w:szCs w:val="24"/>
          <w:lang w:eastAsia="ru-RU"/>
        </w:rPr>
        <w:t>)</w:t>
      </w:r>
      <w:r w:rsidR="00F217A8">
        <w:rPr>
          <w:rFonts w:ascii="Arial" w:hAnsi="Arial" w:cs="Arial"/>
          <w:bCs/>
          <w:i/>
          <w:color w:val="auto"/>
          <w:spacing w:val="2"/>
          <w:kern w:val="36"/>
          <w:sz w:val="24"/>
          <w:szCs w:val="24"/>
          <w:lang w:eastAsia="ru-RU"/>
        </w:rPr>
        <w:t xml:space="preserve"> </w:t>
      </w:r>
      <w:r w:rsidR="00507493" w:rsidRPr="00507493">
        <w:rPr>
          <w:rFonts w:ascii="Arial" w:hAnsi="Arial" w:cs="Arial"/>
          <w:bCs/>
          <w:i/>
          <w:color w:val="auto"/>
          <w:spacing w:val="2"/>
          <w:kern w:val="36"/>
          <w:sz w:val="24"/>
          <w:szCs w:val="24"/>
          <w:lang w:eastAsia="ru-RU"/>
        </w:rPr>
        <w:t xml:space="preserve">Материалы лакокрасочные. Защита стальных конструкций от коррозии при помощи лакокрасочных систем. </w:t>
      </w:r>
    </w:p>
    <w:p w14:paraId="1CCA3987" w14:textId="32FC2E31" w:rsidR="00507493" w:rsidRPr="00507493" w:rsidRDefault="00507493" w:rsidP="009971CA">
      <w:pPr>
        <w:ind w:right="0" w:firstLine="0"/>
        <w:rPr>
          <w:rFonts w:ascii="Arial" w:hAnsi="Arial" w:cs="Arial"/>
          <w:bCs/>
          <w:i/>
          <w:color w:val="auto"/>
          <w:spacing w:val="2"/>
          <w:kern w:val="36"/>
          <w:sz w:val="24"/>
          <w:szCs w:val="24"/>
          <w:lang w:eastAsia="ru-RU"/>
        </w:rPr>
      </w:pPr>
      <w:r w:rsidRPr="00507493">
        <w:rPr>
          <w:rFonts w:ascii="Arial" w:hAnsi="Arial" w:cs="Arial"/>
          <w:bCs/>
          <w:i/>
          <w:color w:val="auto"/>
          <w:spacing w:val="2"/>
          <w:kern w:val="36"/>
          <w:sz w:val="24"/>
          <w:szCs w:val="24"/>
          <w:lang w:eastAsia="ru-RU"/>
        </w:rPr>
        <w:t xml:space="preserve">Часть 7. Производство </w:t>
      </w:r>
      <w:r w:rsidR="00EB106E">
        <w:rPr>
          <w:rFonts w:ascii="Arial" w:hAnsi="Arial" w:cs="Arial"/>
          <w:bCs/>
          <w:i/>
          <w:color w:val="auto"/>
          <w:spacing w:val="2"/>
          <w:kern w:val="36"/>
          <w:sz w:val="24"/>
          <w:szCs w:val="24"/>
          <w:lang w:eastAsia="ru-RU"/>
        </w:rPr>
        <w:t xml:space="preserve">и контроль </w:t>
      </w:r>
      <w:r w:rsidRPr="00507493">
        <w:rPr>
          <w:rFonts w:ascii="Arial" w:hAnsi="Arial" w:cs="Arial"/>
          <w:bCs/>
          <w:i/>
          <w:color w:val="auto"/>
          <w:spacing w:val="2"/>
          <w:kern w:val="36"/>
          <w:sz w:val="24"/>
          <w:szCs w:val="24"/>
          <w:lang w:eastAsia="ru-RU"/>
        </w:rPr>
        <w:t>окрасочных работ</w:t>
      </w:r>
    </w:p>
    <w:p w14:paraId="0F84E59F" w14:textId="77777777" w:rsidR="009971CA" w:rsidRDefault="00EB106E" w:rsidP="00507493">
      <w:pPr>
        <w:ind w:right="0" w:firstLine="709"/>
        <w:rPr>
          <w:rFonts w:ascii="Arial" w:hAnsi="Arial" w:cs="Arial"/>
          <w:bCs/>
          <w:i/>
          <w:color w:val="auto"/>
          <w:spacing w:val="2"/>
          <w:kern w:val="36"/>
          <w:sz w:val="24"/>
          <w:szCs w:val="24"/>
          <w:lang w:eastAsia="ru-RU"/>
        </w:rPr>
      </w:pPr>
      <w:r w:rsidRPr="00EB106E">
        <w:rPr>
          <w:rFonts w:ascii="Arial" w:hAnsi="Arial" w:cs="Arial"/>
          <w:bCs/>
          <w:i/>
          <w:color w:val="auto"/>
          <w:spacing w:val="2"/>
          <w:kern w:val="36"/>
          <w:sz w:val="24"/>
          <w:szCs w:val="24"/>
          <w:lang w:eastAsia="ru-RU"/>
        </w:rPr>
        <w:t>ГОСТ 34667.</w:t>
      </w:r>
      <w:r w:rsidR="009B0579">
        <w:rPr>
          <w:rFonts w:ascii="Arial" w:hAnsi="Arial" w:cs="Arial"/>
          <w:bCs/>
          <w:i/>
          <w:color w:val="auto"/>
          <w:spacing w:val="2"/>
          <w:kern w:val="36"/>
          <w:sz w:val="24"/>
          <w:szCs w:val="24"/>
          <w:lang w:eastAsia="ru-RU"/>
        </w:rPr>
        <w:t>8</w:t>
      </w:r>
      <w:r w:rsidRPr="00EB106E">
        <w:rPr>
          <w:rFonts w:ascii="Arial" w:hAnsi="Arial" w:cs="Arial"/>
          <w:bCs/>
          <w:i/>
          <w:color w:val="auto"/>
          <w:spacing w:val="2"/>
          <w:kern w:val="36"/>
          <w:sz w:val="24"/>
          <w:szCs w:val="24"/>
          <w:lang w:eastAsia="ru-RU"/>
        </w:rPr>
        <w:t xml:space="preserve"> (ISO </w:t>
      </w:r>
      <w:r w:rsidR="00696129" w:rsidRPr="00EB106E">
        <w:rPr>
          <w:rFonts w:ascii="Arial" w:hAnsi="Arial" w:cs="Arial"/>
          <w:bCs/>
          <w:i/>
          <w:color w:val="auto"/>
          <w:spacing w:val="2"/>
          <w:kern w:val="36"/>
          <w:sz w:val="24"/>
          <w:szCs w:val="24"/>
          <w:lang w:eastAsia="ru-RU"/>
        </w:rPr>
        <w:t>12944–8</w:t>
      </w:r>
      <w:r w:rsidRPr="00EB106E">
        <w:rPr>
          <w:rFonts w:ascii="Arial" w:hAnsi="Arial" w:cs="Arial"/>
          <w:bCs/>
          <w:i/>
          <w:color w:val="auto"/>
          <w:spacing w:val="2"/>
          <w:kern w:val="36"/>
          <w:sz w:val="24"/>
          <w:szCs w:val="24"/>
          <w:lang w:eastAsia="ru-RU"/>
        </w:rPr>
        <w:t>:2017)</w:t>
      </w:r>
      <w:r w:rsidR="009B0579">
        <w:rPr>
          <w:rFonts w:ascii="Arial" w:hAnsi="Arial" w:cs="Arial"/>
          <w:bCs/>
          <w:i/>
          <w:color w:val="auto"/>
          <w:spacing w:val="2"/>
          <w:kern w:val="36"/>
          <w:sz w:val="24"/>
          <w:szCs w:val="24"/>
          <w:lang w:eastAsia="ru-RU"/>
        </w:rPr>
        <w:t xml:space="preserve"> </w:t>
      </w:r>
      <w:r w:rsidR="00507493" w:rsidRPr="00507493">
        <w:rPr>
          <w:rFonts w:ascii="Arial" w:hAnsi="Arial" w:cs="Arial"/>
          <w:bCs/>
          <w:i/>
          <w:color w:val="auto"/>
          <w:spacing w:val="2"/>
          <w:kern w:val="36"/>
          <w:sz w:val="24"/>
          <w:szCs w:val="24"/>
          <w:lang w:eastAsia="ru-RU"/>
        </w:rPr>
        <w:t xml:space="preserve">Материалы лакокрасочные. Защита стальных конструкций от коррозии при помощи лакокрасочных систем. </w:t>
      </w:r>
    </w:p>
    <w:p w14:paraId="47EB9BF0" w14:textId="08E254AA" w:rsidR="00922E02" w:rsidRPr="00606D16" w:rsidRDefault="00507493" w:rsidP="00606D16">
      <w:pPr>
        <w:ind w:right="0" w:firstLine="0"/>
        <w:rPr>
          <w:rFonts w:ascii="Arial" w:hAnsi="Arial" w:cs="Arial"/>
          <w:bCs/>
          <w:i/>
          <w:color w:val="auto"/>
          <w:spacing w:val="2"/>
          <w:kern w:val="36"/>
          <w:sz w:val="24"/>
          <w:szCs w:val="24"/>
          <w:lang w:eastAsia="ru-RU"/>
        </w:rPr>
      </w:pPr>
      <w:r w:rsidRPr="00507493">
        <w:rPr>
          <w:rFonts w:ascii="Arial" w:hAnsi="Arial" w:cs="Arial"/>
          <w:bCs/>
          <w:i/>
          <w:color w:val="auto"/>
          <w:spacing w:val="2"/>
          <w:kern w:val="36"/>
          <w:sz w:val="24"/>
          <w:szCs w:val="24"/>
          <w:lang w:eastAsia="ru-RU"/>
        </w:rPr>
        <w:t>Часть 8. Разработка технических условий на нов</w:t>
      </w:r>
      <w:r w:rsidR="000F6991">
        <w:rPr>
          <w:rFonts w:ascii="Arial" w:hAnsi="Arial" w:cs="Arial"/>
          <w:bCs/>
          <w:i/>
          <w:color w:val="auto"/>
          <w:spacing w:val="2"/>
          <w:kern w:val="36"/>
          <w:sz w:val="24"/>
          <w:szCs w:val="24"/>
          <w:lang w:eastAsia="ru-RU"/>
        </w:rPr>
        <w:t>ые</w:t>
      </w:r>
      <w:r w:rsidRPr="00507493">
        <w:rPr>
          <w:rFonts w:ascii="Arial" w:hAnsi="Arial" w:cs="Arial"/>
          <w:bCs/>
          <w:i/>
          <w:color w:val="auto"/>
          <w:spacing w:val="2"/>
          <w:kern w:val="36"/>
          <w:sz w:val="24"/>
          <w:szCs w:val="24"/>
          <w:lang w:eastAsia="ru-RU"/>
        </w:rPr>
        <w:t xml:space="preserve"> работ</w:t>
      </w:r>
      <w:r w:rsidR="0090497D">
        <w:rPr>
          <w:rFonts w:ascii="Arial" w:hAnsi="Arial" w:cs="Arial"/>
          <w:bCs/>
          <w:i/>
          <w:color w:val="auto"/>
          <w:spacing w:val="2"/>
          <w:kern w:val="36"/>
          <w:sz w:val="24"/>
          <w:szCs w:val="24"/>
          <w:lang w:eastAsia="ru-RU"/>
        </w:rPr>
        <w:t>ы</w:t>
      </w:r>
      <w:r w:rsidRPr="00507493">
        <w:rPr>
          <w:rFonts w:ascii="Arial" w:hAnsi="Arial" w:cs="Arial"/>
          <w:bCs/>
          <w:i/>
          <w:color w:val="auto"/>
          <w:spacing w:val="2"/>
          <w:kern w:val="36"/>
          <w:sz w:val="24"/>
          <w:szCs w:val="24"/>
          <w:lang w:eastAsia="ru-RU"/>
        </w:rPr>
        <w:t xml:space="preserve"> и </w:t>
      </w:r>
      <w:r w:rsidR="009971CA">
        <w:rPr>
          <w:rFonts w:ascii="Arial" w:hAnsi="Arial" w:cs="Arial"/>
          <w:bCs/>
          <w:i/>
          <w:color w:val="auto"/>
          <w:spacing w:val="2"/>
          <w:kern w:val="36"/>
          <w:sz w:val="24"/>
          <w:szCs w:val="24"/>
          <w:lang w:eastAsia="ru-RU"/>
        </w:rPr>
        <w:t>обслуживание</w:t>
      </w:r>
    </w:p>
    <w:p w14:paraId="282D1856" w14:textId="77777777" w:rsidR="00AE4FA6" w:rsidRDefault="00AE4FA6" w:rsidP="00EE6588">
      <w:pPr>
        <w:pStyle w:val="headertext"/>
        <w:spacing w:before="0" w:beforeAutospacing="0" w:after="0" w:afterAutospacing="0"/>
        <w:jc w:val="both"/>
        <w:textAlignment w:val="baseline"/>
        <w:rPr>
          <w:rFonts w:ascii="Arial" w:hAnsi="Arial" w:cs="Arial"/>
          <w:b/>
          <w:sz w:val="22"/>
          <w:szCs w:val="22"/>
        </w:rPr>
      </w:pPr>
    </w:p>
    <w:p w14:paraId="22624425" w14:textId="77777777" w:rsidR="007F3F2B" w:rsidRPr="00F5535D" w:rsidRDefault="007F3F2B" w:rsidP="007F3F2B">
      <w:pPr>
        <w:ind w:firstLine="720"/>
        <w:rPr>
          <w:rStyle w:val="shorttext"/>
          <w:rFonts w:ascii="Arial" w:hAnsi="Arial" w:cs="Arial"/>
          <w:color w:val="auto"/>
          <w:sz w:val="22"/>
          <w:szCs w:val="22"/>
        </w:rPr>
      </w:pPr>
      <w:r w:rsidRPr="00F5535D">
        <w:rPr>
          <w:rStyle w:val="shorttext"/>
          <w:rFonts w:ascii="Arial" w:hAnsi="Arial" w:cs="Arial"/>
          <w:color w:val="auto"/>
          <w:sz w:val="22"/>
          <w:szCs w:val="22"/>
        </w:rPr>
        <w:t>П р и м е ч а н и 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16" w:history="1">
        <w:r w:rsidRPr="00F5535D">
          <w:rPr>
            <w:rStyle w:val="a6"/>
            <w:rFonts w:ascii="Arial" w:hAnsi="Arial" w:cs="Arial"/>
            <w:color w:val="auto"/>
            <w:sz w:val="22"/>
            <w:szCs w:val="22"/>
            <w:lang w:val="en-US"/>
          </w:rPr>
          <w:t>www</w:t>
        </w:r>
        <w:r w:rsidRPr="00F5535D">
          <w:rPr>
            <w:rStyle w:val="a6"/>
            <w:rFonts w:ascii="Arial" w:hAnsi="Arial" w:cs="Arial"/>
            <w:color w:val="auto"/>
            <w:sz w:val="22"/>
            <w:szCs w:val="22"/>
          </w:rPr>
          <w:t>.</w:t>
        </w:r>
        <w:proofErr w:type="spellStart"/>
        <w:r w:rsidRPr="00F5535D">
          <w:rPr>
            <w:rStyle w:val="a6"/>
            <w:rFonts w:ascii="Arial" w:hAnsi="Arial" w:cs="Arial"/>
            <w:color w:val="auto"/>
            <w:sz w:val="22"/>
            <w:szCs w:val="22"/>
            <w:lang w:val="en-US"/>
          </w:rPr>
          <w:t>easc</w:t>
        </w:r>
        <w:proofErr w:type="spellEnd"/>
        <w:r w:rsidRPr="00F5535D">
          <w:rPr>
            <w:rStyle w:val="a6"/>
            <w:rFonts w:ascii="Arial" w:hAnsi="Arial" w:cs="Arial"/>
            <w:color w:val="auto"/>
            <w:sz w:val="22"/>
            <w:szCs w:val="22"/>
          </w:rPr>
          <w:t>.</w:t>
        </w:r>
        <w:r w:rsidRPr="00F5535D">
          <w:rPr>
            <w:rStyle w:val="a6"/>
            <w:rFonts w:ascii="Arial" w:hAnsi="Arial" w:cs="Arial"/>
            <w:color w:val="auto"/>
            <w:sz w:val="22"/>
            <w:szCs w:val="22"/>
            <w:lang w:val="en-US"/>
          </w:rPr>
          <w:t>by</w:t>
        </w:r>
      </w:hyperlink>
      <w:r w:rsidRPr="00F5535D">
        <w:rPr>
          <w:rStyle w:val="shorttext"/>
          <w:rFonts w:ascii="Arial" w:hAnsi="Arial" w:cs="Arial"/>
          <w:color w:val="auto"/>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2137D414" w14:textId="77777777" w:rsidR="004A10AA" w:rsidRPr="009971CA" w:rsidRDefault="004A10AA" w:rsidP="004A10AA">
      <w:pPr>
        <w:widowControl/>
        <w:shd w:val="clear" w:color="auto" w:fill="auto"/>
        <w:autoSpaceDE/>
        <w:spacing w:line="240" w:lineRule="auto"/>
        <w:ind w:right="0" w:firstLine="709"/>
        <w:rPr>
          <w:rFonts w:ascii="Arial" w:eastAsia="Calibri" w:hAnsi="Arial" w:cs="Arial"/>
          <w:i/>
          <w:color w:val="auto"/>
          <w:sz w:val="20"/>
          <w:szCs w:val="20"/>
          <w:lang w:eastAsia="en-US"/>
        </w:rPr>
      </w:pPr>
    </w:p>
    <w:p w14:paraId="650B5A68" w14:textId="77777777" w:rsidR="0037640F" w:rsidRPr="00462FB7" w:rsidRDefault="0037640F" w:rsidP="00EE6588">
      <w:pPr>
        <w:pStyle w:val="headertext"/>
        <w:spacing w:before="0" w:beforeAutospacing="0" w:after="0" w:afterAutospacing="0"/>
        <w:jc w:val="both"/>
        <w:textAlignment w:val="baseline"/>
        <w:rPr>
          <w:rFonts w:ascii="Arial" w:hAnsi="Arial" w:cs="Arial"/>
          <w:b/>
          <w:sz w:val="22"/>
          <w:szCs w:val="22"/>
        </w:rPr>
      </w:pPr>
    </w:p>
    <w:p w14:paraId="7F982656" w14:textId="393A910A" w:rsidR="00DB7001" w:rsidRPr="007F6DAC" w:rsidRDefault="00DB7001" w:rsidP="001C2170">
      <w:pPr>
        <w:pStyle w:val="1"/>
        <w:jc w:val="left"/>
        <w:rPr>
          <w:rFonts w:ascii="Arial" w:hAnsi="Arial" w:cs="Arial"/>
          <w:b/>
          <w:bCs/>
          <w:color w:val="auto"/>
          <w:sz w:val="28"/>
          <w:szCs w:val="28"/>
        </w:rPr>
      </w:pPr>
      <w:bookmarkStart w:id="37" w:name="_Toc156762850"/>
      <w:bookmarkStart w:id="38" w:name="_Toc156763320"/>
      <w:bookmarkStart w:id="39" w:name="_Toc156763905"/>
      <w:bookmarkStart w:id="40" w:name="_Toc156764454"/>
      <w:bookmarkStart w:id="41" w:name="_Toc156764608"/>
      <w:bookmarkStart w:id="42" w:name="_Toc156764733"/>
      <w:bookmarkStart w:id="43" w:name="_Toc156764929"/>
      <w:bookmarkStart w:id="44" w:name="_Toc156774407"/>
      <w:bookmarkStart w:id="45" w:name="_Toc156774622"/>
      <w:bookmarkStart w:id="46" w:name="_Toc156775743"/>
      <w:bookmarkStart w:id="47" w:name="_Toc156776611"/>
      <w:bookmarkStart w:id="48" w:name="_Toc165382005"/>
      <w:r w:rsidRPr="007F6DAC">
        <w:rPr>
          <w:rFonts w:ascii="Arial" w:hAnsi="Arial" w:cs="Arial"/>
          <w:b/>
          <w:bCs/>
          <w:color w:val="auto"/>
          <w:sz w:val="28"/>
          <w:szCs w:val="28"/>
        </w:rPr>
        <w:t>3 Термины и определения</w:t>
      </w:r>
      <w:bookmarkEnd w:id="37"/>
      <w:bookmarkEnd w:id="38"/>
      <w:bookmarkEnd w:id="39"/>
      <w:bookmarkEnd w:id="40"/>
      <w:bookmarkEnd w:id="41"/>
      <w:bookmarkEnd w:id="42"/>
      <w:bookmarkEnd w:id="43"/>
      <w:bookmarkEnd w:id="44"/>
      <w:bookmarkEnd w:id="45"/>
      <w:bookmarkEnd w:id="46"/>
      <w:bookmarkEnd w:id="47"/>
      <w:bookmarkEnd w:id="48"/>
      <w:r w:rsidR="00A77336" w:rsidRPr="007F6DAC">
        <w:rPr>
          <w:rFonts w:ascii="Arial" w:hAnsi="Arial" w:cs="Arial"/>
          <w:b/>
          <w:bCs/>
          <w:color w:val="auto"/>
          <w:sz w:val="28"/>
          <w:szCs w:val="28"/>
        </w:rPr>
        <w:t xml:space="preserve">  </w:t>
      </w:r>
    </w:p>
    <w:p w14:paraId="0B03BA4A" w14:textId="77777777" w:rsidR="00A77336" w:rsidRPr="00B77B5C" w:rsidRDefault="00A77336" w:rsidP="00DB7001">
      <w:pPr>
        <w:rPr>
          <w:rFonts w:ascii="Arial" w:hAnsi="Arial" w:cs="Arial"/>
          <w:b/>
          <w:color w:val="auto"/>
          <w:sz w:val="24"/>
          <w:szCs w:val="24"/>
        </w:rPr>
      </w:pPr>
    </w:p>
    <w:p w14:paraId="50C00F7A" w14:textId="34CA262C" w:rsidR="001C6F3F" w:rsidRPr="00922E02" w:rsidRDefault="00DB7001" w:rsidP="00922E02">
      <w:pPr>
        <w:ind w:right="0" w:firstLine="709"/>
        <w:rPr>
          <w:rFonts w:ascii="Arial" w:hAnsi="Arial" w:cs="Arial"/>
          <w:color w:val="auto"/>
          <w:sz w:val="24"/>
          <w:szCs w:val="24"/>
        </w:rPr>
      </w:pPr>
      <w:r w:rsidRPr="007011DF">
        <w:rPr>
          <w:rFonts w:ascii="Arial" w:hAnsi="Arial" w:cs="Arial"/>
          <w:color w:val="auto"/>
          <w:sz w:val="24"/>
          <w:szCs w:val="24"/>
        </w:rPr>
        <w:t xml:space="preserve">В настоящем стандарте </w:t>
      </w:r>
      <w:r w:rsidR="007011DF" w:rsidRPr="007011DF">
        <w:rPr>
          <w:rFonts w:ascii="Arial" w:hAnsi="Arial" w:cs="Arial"/>
          <w:color w:val="auto"/>
          <w:sz w:val="24"/>
          <w:szCs w:val="24"/>
        </w:rPr>
        <w:t>использованы</w:t>
      </w:r>
      <w:r w:rsidRPr="007011DF">
        <w:rPr>
          <w:rFonts w:ascii="Arial" w:hAnsi="Arial" w:cs="Arial"/>
          <w:color w:val="auto"/>
          <w:sz w:val="24"/>
          <w:szCs w:val="24"/>
        </w:rPr>
        <w:t xml:space="preserve"> следующие термины с соответствующими определениями:</w:t>
      </w:r>
    </w:p>
    <w:p w14:paraId="0FD35138" w14:textId="0C9E23B3" w:rsidR="00D67A80" w:rsidRPr="007011DF" w:rsidRDefault="001C6F3F" w:rsidP="000F2AA3">
      <w:pPr>
        <w:ind w:right="0" w:firstLine="709"/>
        <w:rPr>
          <w:rFonts w:ascii="Arial" w:hAnsi="Arial" w:cs="Arial"/>
          <w:color w:val="auto"/>
          <w:sz w:val="24"/>
          <w:szCs w:val="24"/>
        </w:rPr>
      </w:pPr>
      <w:r w:rsidRPr="00D2523B">
        <w:rPr>
          <w:rFonts w:ascii="Arial" w:hAnsi="Arial" w:cs="Arial"/>
          <w:sz w:val="24"/>
          <w:szCs w:val="24"/>
        </w:rPr>
        <w:t>3.1</w:t>
      </w:r>
    </w:p>
    <w:p w14:paraId="1B4DEA5F" w14:textId="6CDA9732" w:rsidR="001C6F3F" w:rsidRPr="009065D4" w:rsidRDefault="00ED2BDA" w:rsidP="001C6F3F">
      <w:pPr>
        <w:pBdr>
          <w:top w:val="single" w:sz="4" w:space="1" w:color="auto"/>
          <w:left w:val="single" w:sz="4" w:space="4" w:color="auto"/>
          <w:bottom w:val="single" w:sz="4" w:space="0" w:color="auto"/>
          <w:right w:val="single" w:sz="4" w:space="4" w:color="auto"/>
        </w:pBdr>
        <w:ind w:right="0" w:firstLine="709"/>
        <w:rPr>
          <w:i/>
        </w:rPr>
      </w:pPr>
      <w:r w:rsidRPr="00F07F93">
        <w:rPr>
          <w:rFonts w:ascii="Arial" w:hAnsi="Arial" w:cs="Arial"/>
          <w:b/>
          <w:bCs/>
          <w:sz w:val="24"/>
          <w:szCs w:val="24"/>
        </w:rPr>
        <w:t xml:space="preserve">толщина </w:t>
      </w:r>
      <w:r w:rsidR="0014247D">
        <w:rPr>
          <w:rFonts w:ascii="Arial" w:hAnsi="Arial" w:cs="Arial"/>
          <w:b/>
          <w:bCs/>
          <w:sz w:val="24"/>
          <w:szCs w:val="24"/>
        </w:rPr>
        <w:t>высохшего</w:t>
      </w:r>
      <w:r w:rsidR="00D67A80">
        <w:rPr>
          <w:rFonts w:ascii="Arial" w:hAnsi="Arial" w:cs="Arial"/>
          <w:b/>
          <w:bCs/>
          <w:sz w:val="24"/>
          <w:szCs w:val="24"/>
        </w:rPr>
        <w:t xml:space="preserve"> лакокрасочного </w:t>
      </w:r>
      <w:r w:rsidR="00C92D70">
        <w:rPr>
          <w:rFonts w:ascii="Arial" w:hAnsi="Arial" w:cs="Arial"/>
          <w:b/>
          <w:bCs/>
          <w:sz w:val="24"/>
          <w:szCs w:val="24"/>
        </w:rPr>
        <w:t>покрытия</w:t>
      </w:r>
      <w:r w:rsidR="00C92D70" w:rsidRPr="00F07F93">
        <w:rPr>
          <w:rFonts w:ascii="Arial" w:hAnsi="Arial" w:cs="Arial"/>
          <w:b/>
          <w:bCs/>
          <w:sz w:val="24"/>
          <w:szCs w:val="24"/>
        </w:rPr>
        <w:t xml:space="preserve"> </w:t>
      </w:r>
      <w:r w:rsidR="00C92D70" w:rsidRPr="00C92D70">
        <w:rPr>
          <w:rFonts w:ascii="Arial" w:hAnsi="Arial" w:cs="Arial"/>
          <w:sz w:val="24"/>
          <w:szCs w:val="24"/>
        </w:rPr>
        <w:t>(</w:t>
      </w:r>
      <w:proofErr w:type="spellStart"/>
      <w:r w:rsidR="00780445" w:rsidRPr="00780445">
        <w:rPr>
          <w:rFonts w:ascii="Arial" w:hAnsi="Arial" w:cs="Arial"/>
          <w:sz w:val="24"/>
          <w:szCs w:val="24"/>
        </w:rPr>
        <w:t>dry</w:t>
      </w:r>
      <w:proofErr w:type="spellEnd"/>
      <w:r w:rsidR="00780445" w:rsidRPr="00780445">
        <w:rPr>
          <w:rFonts w:ascii="Arial" w:hAnsi="Arial" w:cs="Arial"/>
          <w:sz w:val="24"/>
          <w:szCs w:val="24"/>
        </w:rPr>
        <w:t xml:space="preserve"> </w:t>
      </w:r>
      <w:proofErr w:type="spellStart"/>
      <w:r w:rsidR="00780445" w:rsidRPr="00780445">
        <w:rPr>
          <w:rFonts w:ascii="Arial" w:hAnsi="Arial" w:cs="Arial"/>
          <w:sz w:val="24"/>
          <w:szCs w:val="24"/>
        </w:rPr>
        <w:t>film</w:t>
      </w:r>
      <w:proofErr w:type="spellEnd"/>
      <w:r w:rsidR="00780445" w:rsidRPr="00780445">
        <w:rPr>
          <w:rFonts w:ascii="Arial" w:hAnsi="Arial" w:cs="Arial"/>
          <w:sz w:val="24"/>
          <w:szCs w:val="24"/>
        </w:rPr>
        <w:t xml:space="preserve"> </w:t>
      </w:r>
      <w:proofErr w:type="spellStart"/>
      <w:r w:rsidR="00780445" w:rsidRPr="00780445">
        <w:rPr>
          <w:rFonts w:ascii="Arial" w:hAnsi="Arial" w:cs="Arial"/>
          <w:sz w:val="24"/>
          <w:szCs w:val="24"/>
        </w:rPr>
        <w:t>thickness</w:t>
      </w:r>
      <w:proofErr w:type="spellEnd"/>
      <w:r w:rsidR="00EE2AB4">
        <w:rPr>
          <w:rFonts w:ascii="Arial" w:hAnsi="Arial" w:cs="Arial"/>
          <w:sz w:val="24"/>
          <w:szCs w:val="24"/>
        </w:rPr>
        <w:t xml:space="preserve">, </w:t>
      </w:r>
      <w:r w:rsidR="00780445" w:rsidRPr="00780445">
        <w:rPr>
          <w:rFonts w:ascii="Arial" w:hAnsi="Arial" w:cs="Arial"/>
          <w:sz w:val="24"/>
          <w:szCs w:val="24"/>
        </w:rPr>
        <w:t>DFT</w:t>
      </w:r>
      <w:r w:rsidR="00EE2AB4">
        <w:rPr>
          <w:rFonts w:ascii="Arial" w:hAnsi="Arial" w:cs="Arial"/>
          <w:sz w:val="24"/>
          <w:szCs w:val="24"/>
        </w:rPr>
        <w:t>)</w:t>
      </w:r>
      <w:r w:rsidR="00A82512">
        <w:rPr>
          <w:rFonts w:ascii="Arial" w:hAnsi="Arial" w:cs="Arial"/>
          <w:sz w:val="24"/>
          <w:szCs w:val="24"/>
        </w:rPr>
        <w:t>:</w:t>
      </w:r>
      <w:r w:rsidR="00EE2AB4">
        <w:rPr>
          <w:rFonts w:ascii="Arial" w:hAnsi="Arial" w:cs="Arial"/>
          <w:sz w:val="24"/>
          <w:szCs w:val="24"/>
        </w:rPr>
        <w:t xml:space="preserve"> </w:t>
      </w:r>
      <w:r w:rsidR="002063F6" w:rsidRPr="009065D4">
        <w:rPr>
          <w:rFonts w:ascii="Arial" w:hAnsi="Arial" w:cs="Arial"/>
          <w:i/>
          <w:sz w:val="24"/>
          <w:szCs w:val="24"/>
        </w:rPr>
        <w:t>Т</w:t>
      </w:r>
      <w:r w:rsidR="00EE2AB4" w:rsidRPr="009065D4">
        <w:rPr>
          <w:rFonts w:ascii="Arial" w:hAnsi="Arial" w:cs="Arial"/>
          <w:i/>
          <w:sz w:val="24"/>
          <w:szCs w:val="24"/>
        </w:rPr>
        <w:t xml:space="preserve">олщина покрытия, </w:t>
      </w:r>
      <w:r w:rsidR="00D67A80" w:rsidRPr="009065D4">
        <w:rPr>
          <w:rFonts w:ascii="Arial" w:hAnsi="Arial" w:cs="Arial"/>
          <w:i/>
          <w:sz w:val="24"/>
          <w:szCs w:val="24"/>
        </w:rPr>
        <w:t>оставшегося на поверхности после его высыхания (отверждения</w:t>
      </w:r>
      <w:r w:rsidR="00D67A80" w:rsidRPr="00451F22">
        <w:rPr>
          <w:rFonts w:ascii="Arial" w:hAnsi="Arial" w:cs="Arial"/>
          <w:i/>
          <w:sz w:val="24"/>
          <w:szCs w:val="24"/>
        </w:rPr>
        <w:t>)</w:t>
      </w:r>
      <w:r w:rsidR="00C86D92" w:rsidRPr="00451F22">
        <w:rPr>
          <w:rFonts w:ascii="Arial" w:hAnsi="Arial" w:cs="Arial"/>
          <w:i/>
          <w:sz w:val="24"/>
          <w:szCs w:val="24"/>
        </w:rPr>
        <w:t>.</w:t>
      </w:r>
      <w:r w:rsidR="001C6F3F" w:rsidRPr="009065D4">
        <w:rPr>
          <w:i/>
        </w:rPr>
        <w:t xml:space="preserve"> </w:t>
      </w:r>
    </w:p>
    <w:p w14:paraId="1FD0D366" w14:textId="764E9C88" w:rsidR="00D67A80" w:rsidRPr="009065D4" w:rsidRDefault="001C6F3F" w:rsidP="001C6F3F">
      <w:pPr>
        <w:pBdr>
          <w:top w:val="single" w:sz="4" w:space="1" w:color="auto"/>
          <w:left w:val="single" w:sz="4" w:space="4" w:color="auto"/>
          <w:bottom w:val="single" w:sz="4" w:space="0" w:color="auto"/>
          <w:right w:val="single" w:sz="4" w:space="4" w:color="auto"/>
        </w:pBdr>
        <w:ind w:right="0" w:firstLine="709"/>
        <w:rPr>
          <w:rFonts w:ascii="Arial" w:hAnsi="Arial" w:cs="Arial"/>
          <w:i/>
          <w:sz w:val="24"/>
          <w:szCs w:val="24"/>
        </w:rPr>
      </w:pPr>
      <w:r w:rsidRPr="009065D4">
        <w:rPr>
          <w:rFonts w:ascii="Arial" w:hAnsi="Arial" w:cs="Arial"/>
          <w:i/>
          <w:sz w:val="24"/>
          <w:szCs w:val="24"/>
        </w:rPr>
        <w:t>[ГОСТ 34667.5—20</w:t>
      </w:r>
      <w:r w:rsidR="006A40FA" w:rsidRPr="00323A41">
        <w:rPr>
          <w:rFonts w:ascii="Arial" w:hAnsi="Arial" w:cs="Arial"/>
          <w:i/>
          <w:sz w:val="24"/>
          <w:szCs w:val="24"/>
        </w:rPr>
        <w:t>21</w:t>
      </w:r>
      <w:r w:rsidRPr="009065D4">
        <w:rPr>
          <w:rFonts w:ascii="Arial" w:hAnsi="Arial" w:cs="Arial"/>
          <w:i/>
          <w:sz w:val="24"/>
          <w:szCs w:val="24"/>
        </w:rPr>
        <w:t>, статья 3.10]</w:t>
      </w:r>
    </w:p>
    <w:p w14:paraId="3454606D" w14:textId="0B92716A" w:rsidR="00D67A80" w:rsidRPr="001C6F3F" w:rsidRDefault="00D67A80" w:rsidP="001C6F3F">
      <w:pPr>
        <w:rPr>
          <w:rFonts w:ascii="Arial" w:hAnsi="Arial" w:cs="Arial"/>
          <w:sz w:val="24"/>
          <w:szCs w:val="24"/>
        </w:rPr>
      </w:pPr>
      <w:r w:rsidRPr="00D67A80">
        <w:t xml:space="preserve"> </w:t>
      </w:r>
    </w:p>
    <w:p w14:paraId="46AB58C2" w14:textId="723D6BD2" w:rsidR="00D67A80" w:rsidRPr="004A10AA" w:rsidRDefault="001C6F3F" w:rsidP="008D3D09">
      <w:pPr>
        <w:ind w:right="0" w:firstLine="720"/>
        <w:rPr>
          <w:rFonts w:ascii="Arial" w:hAnsi="Arial" w:cs="Arial"/>
          <w:iCs/>
          <w:sz w:val="20"/>
          <w:szCs w:val="20"/>
        </w:rPr>
      </w:pPr>
      <w:bookmarkStart w:id="49" w:name="_Hlk174089363"/>
      <w:r w:rsidRPr="008D3D09">
        <w:rPr>
          <w:rFonts w:ascii="Arial" w:hAnsi="Arial" w:cs="Arial"/>
          <w:iCs/>
          <w:sz w:val="22"/>
          <w:szCs w:val="22"/>
        </w:rPr>
        <w:t xml:space="preserve">П р и м е ч а н и е — в данном случае речь идет о толщине покрытия, </w:t>
      </w:r>
      <w:r w:rsidR="009065D4" w:rsidRPr="008D3D09">
        <w:rPr>
          <w:rFonts w:ascii="Arial" w:hAnsi="Arial" w:cs="Arial"/>
          <w:iCs/>
          <w:sz w:val="22"/>
          <w:szCs w:val="22"/>
        </w:rPr>
        <w:t>которое остается на выступах шероховатой поверхности</w:t>
      </w:r>
      <w:r w:rsidR="00C86D92" w:rsidRPr="004A10AA">
        <w:rPr>
          <w:rFonts w:ascii="Arial" w:hAnsi="Arial" w:cs="Arial"/>
          <w:iCs/>
          <w:sz w:val="20"/>
          <w:szCs w:val="20"/>
        </w:rPr>
        <w:t>.</w:t>
      </w:r>
    </w:p>
    <w:bookmarkEnd w:id="49"/>
    <w:p w14:paraId="72AF35AE" w14:textId="77777777" w:rsidR="00D67A80" w:rsidRDefault="00D67A80" w:rsidP="000F2AA3">
      <w:pPr>
        <w:ind w:right="0" w:firstLine="709"/>
        <w:rPr>
          <w:rFonts w:ascii="Arial" w:hAnsi="Arial" w:cs="Arial"/>
          <w:sz w:val="24"/>
          <w:szCs w:val="24"/>
        </w:rPr>
      </w:pPr>
    </w:p>
    <w:p w14:paraId="2818F032" w14:textId="55864C56" w:rsidR="006F338E" w:rsidRPr="000F2AA3" w:rsidRDefault="00B5470D" w:rsidP="00F5535D">
      <w:pPr>
        <w:ind w:right="0" w:firstLine="709"/>
        <w:rPr>
          <w:rFonts w:ascii="Arial" w:hAnsi="Arial" w:cs="Arial"/>
          <w:sz w:val="24"/>
          <w:szCs w:val="24"/>
        </w:rPr>
      </w:pPr>
      <w:r>
        <w:rPr>
          <w:rFonts w:ascii="Arial" w:hAnsi="Arial" w:cs="Arial"/>
          <w:sz w:val="24"/>
          <w:szCs w:val="24"/>
        </w:rPr>
        <w:t>3.2</w:t>
      </w:r>
      <w:r w:rsidR="0025436D">
        <w:rPr>
          <w:rFonts w:ascii="Arial" w:hAnsi="Arial" w:cs="Arial"/>
          <w:sz w:val="24"/>
          <w:szCs w:val="24"/>
        </w:rPr>
        <w:t xml:space="preserve"> </w:t>
      </w:r>
      <w:r w:rsidR="00312618" w:rsidRPr="00340A6A">
        <w:rPr>
          <w:rFonts w:ascii="Arial" w:hAnsi="Arial" w:cs="Arial"/>
          <w:b/>
          <w:bCs/>
          <w:sz w:val="24"/>
          <w:szCs w:val="24"/>
        </w:rPr>
        <w:t>одиночное показание измерительного прибора</w:t>
      </w:r>
      <w:r w:rsidR="00312618" w:rsidRPr="00312618">
        <w:rPr>
          <w:rFonts w:ascii="Arial" w:hAnsi="Arial" w:cs="Arial"/>
          <w:sz w:val="24"/>
          <w:szCs w:val="24"/>
        </w:rPr>
        <w:t xml:space="preserve"> (</w:t>
      </w:r>
      <w:proofErr w:type="spellStart"/>
      <w:r w:rsidR="00312618" w:rsidRPr="00312618">
        <w:rPr>
          <w:rFonts w:ascii="Arial" w:hAnsi="Arial" w:cs="Arial"/>
          <w:sz w:val="24"/>
          <w:szCs w:val="24"/>
        </w:rPr>
        <w:t>individual</w:t>
      </w:r>
      <w:proofErr w:type="spellEnd"/>
      <w:r w:rsidR="00312618" w:rsidRPr="00312618">
        <w:rPr>
          <w:rFonts w:ascii="Arial" w:hAnsi="Arial" w:cs="Arial"/>
          <w:sz w:val="24"/>
          <w:szCs w:val="24"/>
        </w:rPr>
        <w:t xml:space="preserve"> </w:t>
      </w:r>
      <w:proofErr w:type="spellStart"/>
      <w:r w:rsidR="00312618" w:rsidRPr="00312618">
        <w:rPr>
          <w:rFonts w:ascii="Arial" w:hAnsi="Arial" w:cs="Arial"/>
          <w:sz w:val="24"/>
          <w:szCs w:val="24"/>
        </w:rPr>
        <w:t>reading</w:t>
      </w:r>
      <w:proofErr w:type="spellEnd"/>
      <w:r w:rsidR="00312618" w:rsidRPr="00312618">
        <w:rPr>
          <w:rFonts w:ascii="Arial" w:hAnsi="Arial" w:cs="Arial"/>
          <w:sz w:val="24"/>
          <w:szCs w:val="24"/>
        </w:rPr>
        <w:t>): Цифра (значение), отображенная измерительным прибором при измерени</w:t>
      </w:r>
      <w:r w:rsidR="00E80DFF">
        <w:rPr>
          <w:rFonts w:ascii="Arial" w:hAnsi="Arial" w:cs="Arial"/>
          <w:sz w:val="24"/>
          <w:szCs w:val="24"/>
        </w:rPr>
        <w:t>и</w:t>
      </w:r>
      <w:r w:rsidR="00312618" w:rsidRPr="00312618">
        <w:rPr>
          <w:rFonts w:ascii="Arial" w:hAnsi="Arial" w:cs="Arial"/>
          <w:sz w:val="24"/>
          <w:szCs w:val="24"/>
        </w:rPr>
        <w:t xml:space="preserve"> толщины высохшего покрытия.</w:t>
      </w:r>
      <w:r w:rsidR="00340A6A">
        <w:rPr>
          <w:rFonts w:ascii="Arial" w:hAnsi="Arial" w:cs="Arial"/>
          <w:sz w:val="24"/>
          <w:szCs w:val="24"/>
        </w:rPr>
        <w:t xml:space="preserve"> </w:t>
      </w:r>
    </w:p>
    <w:p w14:paraId="2EEC4B85" w14:textId="271F7B27" w:rsidR="00B357C1" w:rsidRPr="00C6042E" w:rsidRDefault="00255A8C" w:rsidP="008D3D09">
      <w:pPr>
        <w:pStyle w:val="headertext"/>
        <w:spacing w:before="0" w:beforeAutospacing="0" w:after="0" w:afterAutospacing="0" w:line="360" w:lineRule="auto"/>
        <w:ind w:firstLine="709"/>
        <w:textAlignment w:val="baseline"/>
        <w:rPr>
          <w:rFonts w:ascii="Arial" w:hAnsi="Arial" w:cs="Arial"/>
        </w:rPr>
      </w:pPr>
      <w:r w:rsidRPr="007358EF">
        <w:rPr>
          <w:rFonts w:ascii="Arial" w:hAnsi="Arial" w:cs="Arial"/>
        </w:rPr>
        <w:t>3.</w:t>
      </w:r>
      <w:r>
        <w:rPr>
          <w:rFonts w:ascii="Arial" w:hAnsi="Arial" w:cs="Arial"/>
        </w:rPr>
        <w:t xml:space="preserve">3 </w:t>
      </w:r>
      <w:r w:rsidR="00E469CC">
        <w:rPr>
          <w:rFonts w:ascii="Arial" w:hAnsi="Arial" w:cs="Arial"/>
          <w:b/>
          <w:bCs/>
        </w:rPr>
        <w:t>корректирующее</w:t>
      </w:r>
      <w:r w:rsidR="00006CD8" w:rsidRPr="00F578A4">
        <w:rPr>
          <w:rFonts w:ascii="Arial" w:hAnsi="Arial" w:cs="Arial"/>
          <w:b/>
          <w:bCs/>
        </w:rPr>
        <w:t xml:space="preserve"> </w:t>
      </w:r>
      <w:r w:rsidR="00006CD8" w:rsidRPr="008C48D4">
        <w:rPr>
          <w:rFonts w:ascii="Arial" w:hAnsi="Arial" w:cs="Arial"/>
          <w:b/>
          <w:bCs/>
        </w:rPr>
        <w:t>значение</w:t>
      </w:r>
      <w:r w:rsidR="00D93750">
        <w:rPr>
          <w:rFonts w:ascii="Arial" w:hAnsi="Arial" w:cs="Arial"/>
        </w:rPr>
        <w:t xml:space="preserve"> (</w:t>
      </w:r>
      <w:proofErr w:type="spellStart"/>
      <w:r w:rsidR="00006CD8" w:rsidRPr="00006CD8">
        <w:rPr>
          <w:rFonts w:ascii="Arial" w:hAnsi="Arial" w:cs="Arial"/>
        </w:rPr>
        <w:t>correction</w:t>
      </w:r>
      <w:proofErr w:type="spellEnd"/>
      <w:r w:rsidR="00006CD8" w:rsidRPr="00006CD8">
        <w:rPr>
          <w:rFonts w:ascii="Arial" w:hAnsi="Arial" w:cs="Arial"/>
        </w:rPr>
        <w:t xml:space="preserve"> </w:t>
      </w:r>
      <w:proofErr w:type="spellStart"/>
      <w:r w:rsidR="00006CD8" w:rsidRPr="00006CD8">
        <w:rPr>
          <w:rFonts w:ascii="Arial" w:hAnsi="Arial" w:cs="Arial"/>
        </w:rPr>
        <w:t>value</w:t>
      </w:r>
      <w:proofErr w:type="spellEnd"/>
      <w:r w:rsidR="00D93750">
        <w:rPr>
          <w:rFonts w:ascii="Arial" w:hAnsi="Arial" w:cs="Arial"/>
        </w:rPr>
        <w:t>)</w:t>
      </w:r>
      <w:r w:rsidR="004B402A">
        <w:rPr>
          <w:rFonts w:ascii="Arial" w:hAnsi="Arial" w:cs="Arial"/>
        </w:rPr>
        <w:t>:</w:t>
      </w:r>
      <w:r w:rsidR="00D93750">
        <w:rPr>
          <w:rFonts w:ascii="Arial" w:hAnsi="Arial" w:cs="Arial"/>
        </w:rPr>
        <w:t xml:space="preserve"> </w:t>
      </w:r>
      <w:r w:rsidR="004B402A">
        <w:rPr>
          <w:rFonts w:ascii="Arial" w:hAnsi="Arial" w:cs="Arial"/>
        </w:rPr>
        <w:t>К</w:t>
      </w:r>
      <w:r w:rsidR="00006CD8" w:rsidRPr="00006CD8">
        <w:rPr>
          <w:rFonts w:ascii="Arial" w:hAnsi="Arial" w:cs="Arial"/>
        </w:rPr>
        <w:t>орректирующ</w:t>
      </w:r>
      <w:r w:rsidR="005C40C1">
        <w:rPr>
          <w:rFonts w:ascii="Arial" w:hAnsi="Arial" w:cs="Arial"/>
        </w:rPr>
        <w:t>ая</w:t>
      </w:r>
      <w:r w:rsidR="00006CD8" w:rsidRPr="00006CD8">
        <w:rPr>
          <w:rFonts w:ascii="Arial" w:hAnsi="Arial" w:cs="Arial"/>
        </w:rPr>
        <w:t xml:space="preserve"> поправка на показание прибора для измерения толщины </w:t>
      </w:r>
      <w:r w:rsidR="009065D4">
        <w:rPr>
          <w:rFonts w:ascii="Arial" w:hAnsi="Arial" w:cs="Arial"/>
        </w:rPr>
        <w:t>покрытия</w:t>
      </w:r>
      <w:r w:rsidR="005C40C1">
        <w:rPr>
          <w:rFonts w:ascii="Arial" w:hAnsi="Arial" w:cs="Arial"/>
        </w:rPr>
        <w:t>,</w:t>
      </w:r>
      <w:r w:rsidR="00006CD8" w:rsidRPr="00006CD8">
        <w:rPr>
          <w:rFonts w:ascii="Arial" w:hAnsi="Arial" w:cs="Arial"/>
        </w:rPr>
        <w:t xml:space="preserve"> учитывающая влияние </w:t>
      </w:r>
      <w:r w:rsidRPr="00006CD8">
        <w:rPr>
          <w:rFonts w:ascii="Arial" w:hAnsi="Arial" w:cs="Arial"/>
        </w:rPr>
        <w:t>шероховатой поверхности,</w:t>
      </w:r>
      <w:r w:rsidR="00006CD8" w:rsidRPr="00006CD8">
        <w:rPr>
          <w:rFonts w:ascii="Arial" w:hAnsi="Arial" w:cs="Arial"/>
        </w:rPr>
        <w:t xml:space="preserve"> полученной после </w:t>
      </w:r>
      <w:r w:rsidR="00865523" w:rsidRPr="00006CD8">
        <w:rPr>
          <w:rFonts w:ascii="Arial" w:hAnsi="Arial" w:cs="Arial"/>
        </w:rPr>
        <w:t>абразив</w:t>
      </w:r>
      <w:r w:rsidR="008A6248">
        <w:rPr>
          <w:rFonts w:ascii="Arial" w:hAnsi="Arial" w:cs="Arial"/>
        </w:rPr>
        <w:t xml:space="preserve">ной </w:t>
      </w:r>
      <w:r w:rsidR="00865523">
        <w:rPr>
          <w:rFonts w:ascii="Arial" w:hAnsi="Arial" w:cs="Arial"/>
        </w:rPr>
        <w:t xml:space="preserve">струйной </w:t>
      </w:r>
      <w:r w:rsidR="00C6042E">
        <w:rPr>
          <w:rFonts w:ascii="Arial" w:hAnsi="Arial" w:cs="Arial"/>
        </w:rPr>
        <w:t xml:space="preserve">очистки </w:t>
      </w:r>
      <w:r w:rsidR="00006CD8" w:rsidRPr="00006CD8">
        <w:rPr>
          <w:rFonts w:ascii="Arial" w:hAnsi="Arial" w:cs="Arial"/>
        </w:rPr>
        <w:t>или иного способа придания ей шероховатости</w:t>
      </w:r>
      <w:r w:rsidR="00C86D92">
        <w:rPr>
          <w:rFonts w:ascii="Arial" w:hAnsi="Arial" w:cs="Arial"/>
        </w:rPr>
        <w:t>.</w:t>
      </w:r>
    </w:p>
    <w:p w14:paraId="23557980" w14:textId="36D970C7" w:rsidR="00217161" w:rsidRDefault="00356D11" w:rsidP="008D3D09">
      <w:pPr>
        <w:ind w:firstLine="709"/>
        <w:rPr>
          <w:rFonts w:ascii="Arial" w:hAnsi="Arial" w:cs="Arial"/>
          <w:b/>
          <w:color w:val="auto"/>
          <w:sz w:val="24"/>
          <w:szCs w:val="24"/>
        </w:rPr>
      </w:pPr>
      <w:r w:rsidRPr="009A3D99">
        <w:rPr>
          <w:rFonts w:ascii="Arial" w:hAnsi="Arial" w:cs="Arial"/>
          <w:color w:val="auto"/>
          <w:sz w:val="24"/>
          <w:szCs w:val="24"/>
        </w:rPr>
        <w:t>3.</w:t>
      </w:r>
      <w:r w:rsidR="00D2523B">
        <w:rPr>
          <w:rFonts w:ascii="Arial" w:hAnsi="Arial" w:cs="Arial"/>
          <w:color w:val="auto"/>
          <w:sz w:val="24"/>
          <w:szCs w:val="24"/>
        </w:rPr>
        <w:t>4</w:t>
      </w:r>
      <w:r w:rsidRPr="009A3D99">
        <w:rPr>
          <w:rFonts w:ascii="Arial" w:hAnsi="Arial" w:cs="Arial"/>
          <w:b/>
          <w:color w:val="auto"/>
          <w:sz w:val="24"/>
          <w:szCs w:val="24"/>
        </w:rPr>
        <w:t xml:space="preserve"> </w:t>
      </w:r>
      <w:r w:rsidR="00DE1E3C">
        <w:rPr>
          <w:rFonts w:ascii="Arial" w:hAnsi="Arial" w:cs="Arial"/>
          <w:b/>
          <w:color w:val="auto"/>
          <w:sz w:val="24"/>
          <w:szCs w:val="24"/>
        </w:rPr>
        <w:t>одиноч</w:t>
      </w:r>
      <w:r w:rsidR="000221F8">
        <w:rPr>
          <w:rFonts w:ascii="Arial" w:hAnsi="Arial" w:cs="Arial"/>
          <w:b/>
          <w:color w:val="auto"/>
          <w:sz w:val="24"/>
          <w:szCs w:val="24"/>
        </w:rPr>
        <w:t>ная</w:t>
      </w:r>
      <w:r w:rsidR="0064758C" w:rsidRPr="0064758C">
        <w:rPr>
          <w:rFonts w:ascii="Arial" w:hAnsi="Arial" w:cs="Arial"/>
          <w:b/>
          <w:color w:val="auto"/>
          <w:sz w:val="24"/>
          <w:szCs w:val="24"/>
        </w:rPr>
        <w:t xml:space="preserve"> толщин</w:t>
      </w:r>
      <w:r w:rsidR="00F460ED">
        <w:rPr>
          <w:rFonts w:ascii="Arial" w:hAnsi="Arial" w:cs="Arial"/>
          <w:b/>
          <w:color w:val="auto"/>
          <w:sz w:val="24"/>
          <w:szCs w:val="24"/>
        </w:rPr>
        <w:t>а</w:t>
      </w:r>
      <w:r w:rsidR="0064758C" w:rsidRPr="0064758C">
        <w:rPr>
          <w:rFonts w:ascii="Arial" w:hAnsi="Arial" w:cs="Arial"/>
          <w:b/>
          <w:color w:val="auto"/>
          <w:sz w:val="24"/>
          <w:szCs w:val="24"/>
        </w:rPr>
        <w:t xml:space="preserve"> </w:t>
      </w:r>
      <w:r w:rsidR="0014247D">
        <w:rPr>
          <w:rFonts w:ascii="Arial" w:hAnsi="Arial" w:cs="Arial"/>
          <w:b/>
          <w:color w:val="auto"/>
          <w:sz w:val="24"/>
          <w:szCs w:val="24"/>
        </w:rPr>
        <w:t>высохшего</w:t>
      </w:r>
      <w:r w:rsidR="0064758C" w:rsidRPr="0064758C">
        <w:rPr>
          <w:rFonts w:ascii="Arial" w:hAnsi="Arial" w:cs="Arial"/>
          <w:b/>
          <w:color w:val="auto"/>
          <w:sz w:val="24"/>
          <w:szCs w:val="24"/>
        </w:rPr>
        <w:t xml:space="preserve"> покрытия </w:t>
      </w:r>
      <w:r w:rsidR="00F460ED" w:rsidRPr="00F460ED">
        <w:rPr>
          <w:rFonts w:ascii="Arial" w:hAnsi="Arial" w:cs="Arial"/>
          <w:bCs/>
          <w:color w:val="auto"/>
          <w:sz w:val="24"/>
          <w:szCs w:val="24"/>
        </w:rPr>
        <w:t>(</w:t>
      </w:r>
      <w:proofErr w:type="spellStart"/>
      <w:r w:rsidR="0064758C" w:rsidRPr="00F460ED">
        <w:rPr>
          <w:rFonts w:ascii="Arial" w:hAnsi="Arial" w:cs="Arial"/>
          <w:bCs/>
          <w:color w:val="auto"/>
          <w:sz w:val="24"/>
          <w:szCs w:val="24"/>
        </w:rPr>
        <w:t>individual</w:t>
      </w:r>
      <w:proofErr w:type="spellEnd"/>
      <w:r w:rsidR="0064758C" w:rsidRPr="00F460ED">
        <w:rPr>
          <w:rFonts w:ascii="Arial" w:hAnsi="Arial" w:cs="Arial"/>
          <w:bCs/>
          <w:color w:val="auto"/>
          <w:sz w:val="24"/>
          <w:szCs w:val="24"/>
        </w:rPr>
        <w:t xml:space="preserve"> </w:t>
      </w:r>
      <w:proofErr w:type="spellStart"/>
      <w:r w:rsidR="0064758C" w:rsidRPr="00F460ED">
        <w:rPr>
          <w:rFonts w:ascii="Arial" w:hAnsi="Arial" w:cs="Arial"/>
          <w:bCs/>
          <w:color w:val="auto"/>
          <w:sz w:val="24"/>
          <w:szCs w:val="24"/>
        </w:rPr>
        <w:t>dry</w:t>
      </w:r>
      <w:proofErr w:type="spellEnd"/>
      <w:r w:rsidR="0064758C" w:rsidRPr="00F460ED">
        <w:rPr>
          <w:rFonts w:ascii="Arial" w:hAnsi="Arial" w:cs="Arial"/>
          <w:bCs/>
          <w:color w:val="auto"/>
          <w:sz w:val="24"/>
          <w:szCs w:val="24"/>
        </w:rPr>
        <w:t xml:space="preserve"> </w:t>
      </w:r>
      <w:proofErr w:type="spellStart"/>
      <w:r w:rsidR="0064758C" w:rsidRPr="00F460ED">
        <w:rPr>
          <w:rFonts w:ascii="Arial" w:hAnsi="Arial" w:cs="Arial"/>
          <w:bCs/>
          <w:color w:val="auto"/>
          <w:sz w:val="24"/>
          <w:szCs w:val="24"/>
        </w:rPr>
        <w:t>film</w:t>
      </w:r>
      <w:proofErr w:type="spellEnd"/>
      <w:r w:rsidR="0064758C" w:rsidRPr="00F460ED">
        <w:rPr>
          <w:rFonts w:ascii="Arial" w:hAnsi="Arial" w:cs="Arial"/>
          <w:bCs/>
          <w:color w:val="auto"/>
          <w:sz w:val="24"/>
          <w:szCs w:val="24"/>
        </w:rPr>
        <w:t xml:space="preserve"> </w:t>
      </w:r>
      <w:proofErr w:type="spellStart"/>
      <w:r w:rsidR="0064758C" w:rsidRPr="00F460ED">
        <w:rPr>
          <w:rFonts w:ascii="Arial" w:hAnsi="Arial" w:cs="Arial"/>
          <w:bCs/>
          <w:color w:val="auto"/>
          <w:sz w:val="24"/>
          <w:szCs w:val="24"/>
        </w:rPr>
        <w:t>thickness</w:t>
      </w:r>
      <w:proofErr w:type="spellEnd"/>
      <w:r w:rsidR="00F460ED" w:rsidRPr="00F460ED">
        <w:rPr>
          <w:rFonts w:ascii="Arial" w:hAnsi="Arial" w:cs="Arial"/>
          <w:bCs/>
          <w:color w:val="auto"/>
          <w:sz w:val="24"/>
          <w:szCs w:val="24"/>
        </w:rPr>
        <w:t>)</w:t>
      </w:r>
      <w:r w:rsidR="00E90958">
        <w:rPr>
          <w:rFonts w:ascii="Arial" w:hAnsi="Arial" w:cs="Arial"/>
          <w:bCs/>
          <w:color w:val="auto"/>
          <w:sz w:val="24"/>
          <w:szCs w:val="24"/>
        </w:rPr>
        <w:t>:</w:t>
      </w:r>
      <w:r w:rsidR="00217161">
        <w:rPr>
          <w:rFonts w:ascii="Arial" w:hAnsi="Arial" w:cs="Arial"/>
          <w:bCs/>
          <w:color w:val="auto"/>
          <w:sz w:val="24"/>
          <w:szCs w:val="24"/>
        </w:rPr>
        <w:t xml:space="preserve"> </w:t>
      </w:r>
      <w:r w:rsidR="00DE1E3C">
        <w:rPr>
          <w:rFonts w:ascii="Arial" w:hAnsi="Arial" w:cs="Arial"/>
          <w:bCs/>
          <w:color w:val="auto"/>
          <w:sz w:val="24"/>
          <w:szCs w:val="24"/>
        </w:rPr>
        <w:t>Одиноч</w:t>
      </w:r>
      <w:r w:rsidR="00217161" w:rsidRPr="00217161">
        <w:rPr>
          <w:rFonts w:ascii="Arial" w:hAnsi="Arial" w:cs="Arial"/>
          <w:bCs/>
          <w:color w:val="auto"/>
          <w:sz w:val="24"/>
          <w:szCs w:val="24"/>
        </w:rPr>
        <w:t xml:space="preserve">ное </w:t>
      </w:r>
      <w:r w:rsidR="0064758C" w:rsidRPr="00217161">
        <w:rPr>
          <w:rFonts w:ascii="Arial" w:hAnsi="Arial" w:cs="Arial"/>
          <w:bCs/>
          <w:color w:val="auto"/>
          <w:sz w:val="24"/>
          <w:szCs w:val="24"/>
        </w:rPr>
        <w:t xml:space="preserve">показание измерительного прибора толщины </w:t>
      </w:r>
      <w:r w:rsidR="0014247D">
        <w:rPr>
          <w:rFonts w:ascii="Arial" w:hAnsi="Arial" w:cs="Arial"/>
          <w:bCs/>
          <w:color w:val="auto"/>
          <w:sz w:val="24"/>
          <w:szCs w:val="24"/>
        </w:rPr>
        <w:t>высохшего</w:t>
      </w:r>
      <w:r w:rsidR="0064758C" w:rsidRPr="00217161">
        <w:rPr>
          <w:rFonts w:ascii="Arial" w:hAnsi="Arial" w:cs="Arial"/>
          <w:bCs/>
          <w:color w:val="auto"/>
          <w:sz w:val="24"/>
          <w:szCs w:val="24"/>
        </w:rPr>
        <w:t xml:space="preserve"> покрытия за вычетом </w:t>
      </w:r>
      <w:r w:rsidR="00E469CC">
        <w:rPr>
          <w:rFonts w:ascii="Arial" w:hAnsi="Arial" w:cs="Arial"/>
          <w:bCs/>
          <w:color w:val="auto"/>
          <w:sz w:val="24"/>
          <w:szCs w:val="24"/>
        </w:rPr>
        <w:t>корректирующего</w:t>
      </w:r>
      <w:r w:rsidR="0064758C" w:rsidRPr="00217161">
        <w:rPr>
          <w:rFonts w:ascii="Arial" w:hAnsi="Arial" w:cs="Arial"/>
          <w:bCs/>
          <w:color w:val="auto"/>
          <w:sz w:val="24"/>
          <w:szCs w:val="24"/>
        </w:rPr>
        <w:t xml:space="preserve"> значения</w:t>
      </w:r>
      <w:r w:rsidR="00C86D92">
        <w:rPr>
          <w:rFonts w:ascii="Arial" w:hAnsi="Arial" w:cs="Arial"/>
          <w:bCs/>
          <w:color w:val="auto"/>
          <w:sz w:val="24"/>
          <w:szCs w:val="24"/>
        </w:rPr>
        <w:t>.</w:t>
      </w:r>
    </w:p>
    <w:p w14:paraId="2B0C862B" w14:textId="319C0C6C" w:rsidR="008D3D09" w:rsidRDefault="004C4BA8" w:rsidP="008D3D09">
      <w:pPr>
        <w:ind w:right="0" w:firstLine="709"/>
        <w:rPr>
          <w:rFonts w:ascii="Arial" w:hAnsi="Arial" w:cs="Arial"/>
          <w:bCs/>
          <w:color w:val="auto"/>
          <w:sz w:val="24"/>
          <w:szCs w:val="24"/>
        </w:rPr>
      </w:pPr>
      <w:r w:rsidRPr="004C4BA8">
        <w:rPr>
          <w:rFonts w:ascii="Arial" w:hAnsi="Arial" w:cs="Arial"/>
          <w:color w:val="auto"/>
          <w:sz w:val="24"/>
          <w:szCs w:val="24"/>
        </w:rPr>
        <w:t>3.5</w:t>
      </w:r>
      <w:r>
        <w:rPr>
          <w:rFonts w:ascii="Arial" w:hAnsi="Arial" w:cs="Arial"/>
          <w:b/>
          <w:color w:val="auto"/>
          <w:sz w:val="24"/>
          <w:szCs w:val="24"/>
        </w:rPr>
        <w:t xml:space="preserve"> </w:t>
      </w:r>
      <w:r w:rsidR="00247841" w:rsidRPr="00247841">
        <w:rPr>
          <w:rFonts w:ascii="Arial" w:hAnsi="Arial" w:cs="Arial"/>
          <w:b/>
          <w:color w:val="auto"/>
          <w:sz w:val="24"/>
          <w:szCs w:val="24"/>
        </w:rPr>
        <w:t xml:space="preserve">средняя толщина </w:t>
      </w:r>
      <w:r w:rsidR="0014247D">
        <w:rPr>
          <w:rFonts w:ascii="Arial" w:hAnsi="Arial" w:cs="Arial"/>
          <w:b/>
          <w:color w:val="auto"/>
          <w:sz w:val="24"/>
          <w:szCs w:val="24"/>
        </w:rPr>
        <w:t>высохшего</w:t>
      </w:r>
      <w:r w:rsidR="00247841" w:rsidRPr="00247841">
        <w:rPr>
          <w:rFonts w:ascii="Arial" w:hAnsi="Arial" w:cs="Arial"/>
          <w:b/>
          <w:color w:val="auto"/>
          <w:sz w:val="24"/>
          <w:szCs w:val="24"/>
        </w:rPr>
        <w:t xml:space="preserve"> покрытия</w:t>
      </w:r>
      <w:r w:rsidR="00B00A7D">
        <w:rPr>
          <w:rFonts w:ascii="Arial" w:hAnsi="Arial" w:cs="Arial"/>
          <w:b/>
          <w:color w:val="auto"/>
          <w:sz w:val="24"/>
          <w:szCs w:val="24"/>
        </w:rPr>
        <w:t xml:space="preserve"> </w:t>
      </w:r>
      <w:r w:rsidR="00B00A7D" w:rsidRPr="003614CF">
        <w:rPr>
          <w:rFonts w:ascii="Arial" w:hAnsi="Arial" w:cs="Arial"/>
          <w:bCs/>
          <w:color w:val="auto"/>
          <w:sz w:val="24"/>
          <w:szCs w:val="24"/>
        </w:rPr>
        <w:t>(</w:t>
      </w:r>
      <w:proofErr w:type="spellStart"/>
      <w:r w:rsidR="00247841" w:rsidRPr="00B00A7D">
        <w:rPr>
          <w:rFonts w:ascii="Arial" w:hAnsi="Arial" w:cs="Arial"/>
          <w:bCs/>
          <w:color w:val="auto"/>
          <w:sz w:val="24"/>
          <w:szCs w:val="24"/>
        </w:rPr>
        <w:t>mean</w:t>
      </w:r>
      <w:proofErr w:type="spellEnd"/>
      <w:r w:rsidR="00247841" w:rsidRPr="00B00A7D">
        <w:rPr>
          <w:rFonts w:ascii="Arial" w:hAnsi="Arial" w:cs="Arial"/>
          <w:bCs/>
          <w:color w:val="auto"/>
          <w:sz w:val="24"/>
          <w:szCs w:val="24"/>
        </w:rPr>
        <w:t xml:space="preserve"> </w:t>
      </w:r>
      <w:proofErr w:type="spellStart"/>
      <w:r w:rsidR="00247841" w:rsidRPr="00B00A7D">
        <w:rPr>
          <w:rFonts w:ascii="Arial" w:hAnsi="Arial" w:cs="Arial"/>
          <w:bCs/>
          <w:color w:val="auto"/>
          <w:sz w:val="24"/>
          <w:szCs w:val="24"/>
        </w:rPr>
        <w:t>dry</w:t>
      </w:r>
      <w:proofErr w:type="spellEnd"/>
      <w:r w:rsidR="00247841" w:rsidRPr="00B00A7D">
        <w:rPr>
          <w:rFonts w:ascii="Arial" w:hAnsi="Arial" w:cs="Arial"/>
          <w:bCs/>
          <w:color w:val="auto"/>
          <w:sz w:val="24"/>
          <w:szCs w:val="24"/>
        </w:rPr>
        <w:t xml:space="preserve"> </w:t>
      </w:r>
      <w:proofErr w:type="spellStart"/>
      <w:r w:rsidR="00247841" w:rsidRPr="00B00A7D">
        <w:rPr>
          <w:rFonts w:ascii="Arial" w:hAnsi="Arial" w:cs="Arial"/>
          <w:bCs/>
          <w:color w:val="auto"/>
          <w:sz w:val="24"/>
          <w:szCs w:val="24"/>
        </w:rPr>
        <w:t>film</w:t>
      </w:r>
      <w:proofErr w:type="spellEnd"/>
      <w:r w:rsidR="00247841" w:rsidRPr="00B00A7D">
        <w:rPr>
          <w:rFonts w:ascii="Arial" w:hAnsi="Arial" w:cs="Arial"/>
          <w:bCs/>
          <w:color w:val="auto"/>
          <w:sz w:val="24"/>
          <w:szCs w:val="24"/>
        </w:rPr>
        <w:t xml:space="preserve"> </w:t>
      </w:r>
      <w:proofErr w:type="spellStart"/>
      <w:r w:rsidR="00247841" w:rsidRPr="00B00A7D">
        <w:rPr>
          <w:rFonts w:ascii="Arial" w:hAnsi="Arial" w:cs="Arial"/>
          <w:bCs/>
          <w:color w:val="auto"/>
          <w:sz w:val="24"/>
          <w:szCs w:val="24"/>
        </w:rPr>
        <w:t>thickness</w:t>
      </w:r>
      <w:proofErr w:type="spellEnd"/>
      <w:r w:rsidR="00B00A7D">
        <w:rPr>
          <w:rFonts w:ascii="Arial" w:hAnsi="Arial" w:cs="Arial"/>
          <w:bCs/>
          <w:color w:val="auto"/>
          <w:sz w:val="24"/>
          <w:szCs w:val="24"/>
        </w:rPr>
        <w:t>)</w:t>
      </w:r>
      <w:r w:rsidR="003614CF">
        <w:rPr>
          <w:rFonts w:ascii="Arial" w:hAnsi="Arial" w:cs="Arial"/>
          <w:bCs/>
          <w:color w:val="auto"/>
          <w:sz w:val="24"/>
          <w:szCs w:val="24"/>
        </w:rPr>
        <w:t>:</w:t>
      </w:r>
      <w:r w:rsidR="0047651F">
        <w:rPr>
          <w:rFonts w:ascii="Arial" w:hAnsi="Arial" w:cs="Arial"/>
          <w:b/>
          <w:color w:val="auto"/>
          <w:sz w:val="24"/>
          <w:szCs w:val="24"/>
        </w:rPr>
        <w:t xml:space="preserve"> </w:t>
      </w:r>
      <w:r w:rsidR="003614CF">
        <w:rPr>
          <w:rFonts w:ascii="Arial" w:hAnsi="Arial" w:cs="Arial"/>
          <w:bCs/>
          <w:color w:val="auto"/>
          <w:sz w:val="24"/>
          <w:szCs w:val="24"/>
        </w:rPr>
        <w:t>С</w:t>
      </w:r>
      <w:r w:rsidR="00247841" w:rsidRPr="00B00A7D">
        <w:rPr>
          <w:rFonts w:ascii="Arial" w:hAnsi="Arial" w:cs="Arial"/>
          <w:bCs/>
          <w:color w:val="auto"/>
          <w:sz w:val="24"/>
          <w:szCs w:val="24"/>
        </w:rPr>
        <w:t>редне</w:t>
      </w:r>
      <w:r w:rsidR="00A93472">
        <w:rPr>
          <w:rFonts w:ascii="Arial" w:hAnsi="Arial" w:cs="Arial"/>
          <w:bCs/>
          <w:color w:val="auto"/>
          <w:sz w:val="24"/>
          <w:szCs w:val="24"/>
        </w:rPr>
        <w:t>е</w:t>
      </w:r>
      <w:r w:rsidR="00247841" w:rsidRPr="00B00A7D">
        <w:rPr>
          <w:rFonts w:ascii="Arial" w:hAnsi="Arial" w:cs="Arial"/>
          <w:bCs/>
          <w:color w:val="auto"/>
          <w:sz w:val="24"/>
          <w:szCs w:val="24"/>
        </w:rPr>
        <w:t xml:space="preserve"> арифметическо</w:t>
      </w:r>
      <w:r w:rsidR="0047651F">
        <w:rPr>
          <w:rFonts w:ascii="Arial" w:hAnsi="Arial" w:cs="Arial"/>
          <w:bCs/>
          <w:color w:val="auto"/>
          <w:sz w:val="24"/>
          <w:szCs w:val="24"/>
        </w:rPr>
        <w:t xml:space="preserve">е </w:t>
      </w:r>
      <w:r w:rsidR="0047651F" w:rsidRPr="0047651F">
        <w:rPr>
          <w:rFonts w:ascii="Arial" w:hAnsi="Arial" w:cs="Arial"/>
          <w:bCs/>
          <w:i/>
          <w:iCs/>
          <w:color w:val="auto"/>
          <w:sz w:val="24"/>
          <w:szCs w:val="24"/>
        </w:rPr>
        <w:t>значение</w:t>
      </w:r>
      <w:r w:rsidR="00247841" w:rsidRPr="00B00A7D">
        <w:rPr>
          <w:rFonts w:ascii="Arial" w:hAnsi="Arial" w:cs="Arial"/>
          <w:bCs/>
          <w:color w:val="auto"/>
          <w:sz w:val="24"/>
          <w:szCs w:val="24"/>
        </w:rPr>
        <w:t xml:space="preserve"> всех </w:t>
      </w:r>
      <w:r w:rsidR="00DE1E3C">
        <w:rPr>
          <w:rFonts w:ascii="Arial" w:hAnsi="Arial" w:cs="Arial"/>
          <w:bCs/>
          <w:color w:val="auto"/>
          <w:sz w:val="24"/>
          <w:szCs w:val="24"/>
        </w:rPr>
        <w:t>одиноч</w:t>
      </w:r>
      <w:r w:rsidR="00805186">
        <w:rPr>
          <w:rFonts w:ascii="Arial" w:hAnsi="Arial" w:cs="Arial"/>
          <w:bCs/>
          <w:color w:val="auto"/>
          <w:sz w:val="24"/>
          <w:szCs w:val="24"/>
        </w:rPr>
        <w:t>ных</w:t>
      </w:r>
      <w:r w:rsidR="00247841" w:rsidRPr="00B00A7D">
        <w:rPr>
          <w:rFonts w:ascii="Arial" w:hAnsi="Arial" w:cs="Arial"/>
          <w:bCs/>
          <w:color w:val="auto"/>
          <w:sz w:val="24"/>
          <w:szCs w:val="24"/>
        </w:rPr>
        <w:t xml:space="preserve"> </w:t>
      </w:r>
      <w:r w:rsidR="00805186">
        <w:rPr>
          <w:rFonts w:ascii="Arial" w:hAnsi="Arial" w:cs="Arial"/>
          <w:bCs/>
          <w:color w:val="auto"/>
          <w:sz w:val="24"/>
          <w:szCs w:val="24"/>
        </w:rPr>
        <w:t>величин</w:t>
      </w:r>
      <w:r w:rsidR="00247841" w:rsidRPr="00B00A7D">
        <w:rPr>
          <w:rFonts w:ascii="Arial" w:hAnsi="Arial" w:cs="Arial"/>
          <w:bCs/>
          <w:color w:val="auto"/>
          <w:sz w:val="24"/>
          <w:szCs w:val="24"/>
        </w:rPr>
        <w:t xml:space="preserve"> толщин </w:t>
      </w:r>
      <w:r w:rsidR="0014247D">
        <w:rPr>
          <w:rFonts w:ascii="Arial" w:hAnsi="Arial" w:cs="Arial"/>
          <w:bCs/>
          <w:color w:val="auto"/>
          <w:sz w:val="24"/>
          <w:szCs w:val="24"/>
        </w:rPr>
        <w:t>высохшего</w:t>
      </w:r>
      <w:r w:rsidR="00247841" w:rsidRPr="00B00A7D">
        <w:rPr>
          <w:rFonts w:ascii="Arial" w:hAnsi="Arial" w:cs="Arial"/>
          <w:bCs/>
          <w:color w:val="auto"/>
          <w:sz w:val="24"/>
          <w:szCs w:val="24"/>
        </w:rPr>
        <w:t xml:space="preserve"> покрытия </w:t>
      </w:r>
      <w:r w:rsidR="00F97B61">
        <w:rPr>
          <w:rFonts w:ascii="Arial" w:hAnsi="Arial" w:cs="Arial"/>
          <w:bCs/>
          <w:color w:val="auto"/>
          <w:sz w:val="24"/>
          <w:szCs w:val="24"/>
        </w:rPr>
        <w:t>в зоне про</w:t>
      </w:r>
      <w:r w:rsidR="00174435">
        <w:rPr>
          <w:rFonts w:ascii="Arial" w:hAnsi="Arial" w:cs="Arial"/>
          <w:bCs/>
          <w:color w:val="auto"/>
          <w:sz w:val="24"/>
          <w:szCs w:val="24"/>
        </w:rPr>
        <w:t>верки</w:t>
      </w:r>
    </w:p>
    <w:p w14:paraId="5A8C7E1F" w14:textId="44AD0D11" w:rsidR="00945CD1" w:rsidRPr="00945CD1" w:rsidRDefault="00945CD1" w:rsidP="00945CD1">
      <w:pPr>
        <w:ind w:right="0" w:firstLine="709"/>
        <w:rPr>
          <w:rFonts w:ascii="Arial" w:hAnsi="Arial" w:cs="Arial"/>
          <w:color w:val="auto"/>
          <w:sz w:val="24"/>
          <w:szCs w:val="24"/>
        </w:rPr>
      </w:pPr>
      <w:r w:rsidRPr="005239C5">
        <w:rPr>
          <w:rFonts w:ascii="Arial" w:hAnsi="Arial" w:cs="Arial"/>
          <w:color w:val="auto"/>
          <w:sz w:val="24"/>
          <w:szCs w:val="24"/>
        </w:rPr>
        <w:t>3.</w:t>
      </w:r>
      <w:r>
        <w:rPr>
          <w:rFonts w:ascii="Arial" w:hAnsi="Arial" w:cs="Arial"/>
          <w:color w:val="auto"/>
          <w:sz w:val="24"/>
          <w:szCs w:val="24"/>
        </w:rPr>
        <w:t>6</w:t>
      </w:r>
      <w:r w:rsidRPr="00B5470D">
        <w:rPr>
          <w:rFonts w:ascii="Arial" w:hAnsi="Arial" w:cs="Arial"/>
          <w:color w:val="auto"/>
          <w:sz w:val="24"/>
          <w:szCs w:val="24"/>
        </w:rPr>
        <w:t xml:space="preserve"> </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9"/>
      </w:tblGrid>
      <w:tr w:rsidR="00945CD1" w14:paraId="36205015" w14:textId="77777777" w:rsidTr="00945CD1">
        <w:trPr>
          <w:trHeight w:val="2040"/>
        </w:trPr>
        <w:tc>
          <w:tcPr>
            <w:tcW w:w="9030" w:type="dxa"/>
          </w:tcPr>
          <w:p w14:paraId="17203AC0" w14:textId="77777777" w:rsidR="00945CD1" w:rsidRPr="00945CD1" w:rsidRDefault="00945CD1" w:rsidP="00945CD1">
            <w:pPr>
              <w:ind w:right="0" w:firstLine="709"/>
              <w:rPr>
                <w:rFonts w:ascii="Arial" w:hAnsi="Arial" w:cs="Arial"/>
                <w:i/>
                <w:sz w:val="24"/>
                <w:szCs w:val="24"/>
                <w:bdr w:val="single" w:sz="4" w:space="0" w:color="auto"/>
              </w:rPr>
            </w:pPr>
            <w:r>
              <w:rPr>
                <w:rFonts w:ascii="Arial" w:hAnsi="Arial" w:cs="Arial"/>
                <w:b/>
                <w:i/>
                <w:color w:val="auto"/>
                <w:sz w:val="24"/>
                <w:szCs w:val="24"/>
              </w:rPr>
              <w:t>н</w:t>
            </w:r>
            <w:r w:rsidRPr="00254919">
              <w:rPr>
                <w:rFonts w:ascii="Arial" w:hAnsi="Arial" w:cs="Arial"/>
                <w:b/>
                <w:i/>
                <w:color w:val="auto"/>
                <w:sz w:val="24"/>
                <w:szCs w:val="24"/>
              </w:rPr>
              <w:t>оминальная толщина лакокрасочного покрытия</w:t>
            </w:r>
            <w:r>
              <w:rPr>
                <w:rFonts w:ascii="Arial" w:hAnsi="Arial" w:cs="Arial"/>
                <w:b/>
                <w:i/>
                <w:color w:val="auto"/>
                <w:sz w:val="24"/>
                <w:szCs w:val="24"/>
              </w:rPr>
              <w:t xml:space="preserve"> </w:t>
            </w:r>
            <w:r w:rsidRPr="00B5470D">
              <w:rPr>
                <w:rFonts w:ascii="Arial" w:hAnsi="Arial" w:cs="Arial"/>
                <w:i/>
                <w:color w:val="auto"/>
                <w:sz w:val="24"/>
                <w:szCs w:val="24"/>
              </w:rPr>
              <w:t>(</w:t>
            </w:r>
            <w:r w:rsidRPr="00B5470D">
              <w:rPr>
                <w:rFonts w:ascii="Arial" w:hAnsi="Arial" w:cs="Arial"/>
                <w:i/>
                <w:color w:val="auto"/>
                <w:sz w:val="24"/>
                <w:szCs w:val="24"/>
                <w:lang w:val="en-US"/>
              </w:rPr>
              <w:t>nominal</w:t>
            </w:r>
            <w:r w:rsidRPr="00B5470D">
              <w:rPr>
                <w:rFonts w:ascii="Arial" w:hAnsi="Arial" w:cs="Arial"/>
                <w:i/>
                <w:color w:val="auto"/>
                <w:sz w:val="24"/>
                <w:szCs w:val="24"/>
              </w:rPr>
              <w:t xml:space="preserve"> </w:t>
            </w:r>
            <w:r w:rsidRPr="00B5470D">
              <w:rPr>
                <w:rFonts w:ascii="Arial" w:hAnsi="Arial" w:cs="Arial"/>
                <w:i/>
                <w:color w:val="auto"/>
                <w:sz w:val="24"/>
                <w:szCs w:val="24"/>
                <w:lang w:val="en-US"/>
              </w:rPr>
              <w:t>dry</w:t>
            </w:r>
            <w:r w:rsidRPr="00B5470D">
              <w:rPr>
                <w:rFonts w:ascii="Arial" w:hAnsi="Arial" w:cs="Arial"/>
                <w:i/>
                <w:color w:val="auto"/>
                <w:sz w:val="24"/>
                <w:szCs w:val="24"/>
              </w:rPr>
              <w:t xml:space="preserve"> </w:t>
            </w:r>
            <w:r w:rsidRPr="00B5470D">
              <w:rPr>
                <w:rFonts w:ascii="Arial" w:hAnsi="Arial" w:cs="Arial"/>
                <w:i/>
                <w:color w:val="auto"/>
                <w:sz w:val="24"/>
                <w:szCs w:val="24"/>
                <w:lang w:val="en-US"/>
              </w:rPr>
              <w:t>film</w:t>
            </w:r>
            <w:r w:rsidRPr="00B5470D">
              <w:rPr>
                <w:rFonts w:ascii="Arial" w:hAnsi="Arial" w:cs="Arial"/>
                <w:i/>
                <w:color w:val="auto"/>
                <w:sz w:val="24"/>
                <w:szCs w:val="24"/>
              </w:rPr>
              <w:t xml:space="preserve"> </w:t>
            </w:r>
            <w:r w:rsidRPr="00B5470D">
              <w:rPr>
                <w:rFonts w:ascii="Arial" w:hAnsi="Arial" w:cs="Arial"/>
                <w:i/>
                <w:color w:val="auto"/>
                <w:sz w:val="24"/>
                <w:szCs w:val="24"/>
                <w:lang w:val="en-US"/>
              </w:rPr>
              <w:t>thickness</w:t>
            </w:r>
            <w:r w:rsidRPr="00B5470D">
              <w:rPr>
                <w:rFonts w:ascii="Arial" w:hAnsi="Arial" w:cs="Arial"/>
                <w:i/>
                <w:color w:val="auto"/>
                <w:sz w:val="24"/>
                <w:szCs w:val="24"/>
              </w:rPr>
              <w:t xml:space="preserve"> </w:t>
            </w:r>
            <w:r w:rsidRPr="00B5470D">
              <w:rPr>
                <w:rFonts w:ascii="Arial" w:hAnsi="Arial" w:cs="Arial"/>
                <w:i/>
                <w:color w:val="auto"/>
                <w:sz w:val="24"/>
                <w:szCs w:val="24"/>
                <w:lang w:val="en-US"/>
              </w:rPr>
              <w:t>NDFT</w:t>
            </w:r>
            <w:r w:rsidRPr="00B5470D">
              <w:rPr>
                <w:rFonts w:ascii="Arial" w:hAnsi="Arial" w:cs="Arial"/>
                <w:i/>
                <w:color w:val="auto"/>
                <w:sz w:val="24"/>
                <w:szCs w:val="24"/>
              </w:rPr>
              <w:t>)</w:t>
            </w:r>
            <w:r>
              <w:rPr>
                <w:rFonts w:ascii="Arial" w:hAnsi="Arial" w:cs="Arial"/>
                <w:i/>
                <w:sz w:val="24"/>
                <w:szCs w:val="24"/>
              </w:rPr>
              <w:t xml:space="preserve">: </w:t>
            </w:r>
            <w:r w:rsidRPr="00254919">
              <w:rPr>
                <w:rFonts w:ascii="Arial" w:hAnsi="Arial" w:cs="Arial"/>
                <w:i/>
                <w:sz w:val="24"/>
                <w:szCs w:val="24"/>
              </w:rPr>
              <w:t>Толщина высохшего лакокрасочного покрытия, предусмотренная регламентом, проектом или иным нормативным документом для достижения заданного срока службы.</w:t>
            </w:r>
            <w:r w:rsidRPr="00945CD1">
              <w:rPr>
                <w:rFonts w:ascii="Arial" w:hAnsi="Arial" w:cs="Arial"/>
                <w:i/>
                <w:sz w:val="24"/>
                <w:szCs w:val="24"/>
                <w:bdr w:val="single" w:sz="4" w:space="0" w:color="auto"/>
              </w:rPr>
              <w:t xml:space="preserve"> </w:t>
            </w:r>
          </w:p>
          <w:p w14:paraId="49D97312" w14:textId="6A3BDD61" w:rsidR="00945CD1" w:rsidRDefault="00945CD1" w:rsidP="00945CD1">
            <w:pPr>
              <w:ind w:firstLine="709"/>
              <w:rPr>
                <w:rFonts w:ascii="Arial" w:hAnsi="Arial" w:cs="Arial"/>
                <w:color w:val="auto"/>
                <w:sz w:val="24"/>
                <w:szCs w:val="24"/>
              </w:rPr>
            </w:pPr>
            <w:r w:rsidRPr="00A02C81">
              <w:rPr>
                <w:rFonts w:ascii="Arial" w:hAnsi="Arial" w:cs="Arial"/>
                <w:sz w:val="24"/>
                <w:szCs w:val="24"/>
              </w:rPr>
              <w:t>[</w:t>
            </w:r>
            <w:r w:rsidRPr="007205FB">
              <w:rPr>
                <w:rFonts w:ascii="Arial" w:hAnsi="Arial" w:cs="Arial"/>
                <w:sz w:val="24"/>
                <w:szCs w:val="24"/>
              </w:rPr>
              <w:t>ГОСТ 9.072-2017, статья 110</w:t>
            </w:r>
            <w:r w:rsidRPr="00A02C81">
              <w:rPr>
                <w:rFonts w:ascii="Arial" w:hAnsi="Arial" w:cs="Arial"/>
                <w:sz w:val="24"/>
                <w:szCs w:val="24"/>
              </w:rPr>
              <w:t>]</w:t>
            </w:r>
          </w:p>
        </w:tc>
      </w:tr>
    </w:tbl>
    <w:p w14:paraId="41E8663E" w14:textId="77777777" w:rsidR="00945CD1" w:rsidRDefault="00945CD1" w:rsidP="008D3D09">
      <w:pPr>
        <w:ind w:right="0" w:firstLine="709"/>
        <w:rPr>
          <w:rFonts w:ascii="Arial" w:hAnsi="Arial" w:cs="Arial"/>
          <w:color w:val="auto"/>
          <w:sz w:val="24"/>
          <w:szCs w:val="24"/>
        </w:rPr>
      </w:pPr>
      <w:bookmarkStart w:id="50" w:name="_Hlk168315784"/>
    </w:p>
    <w:p w14:paraId="5FF600DD" w14:textId="4F7BC771" w:rsidR="005D6F8A" w:rsidRDefault="005D6F8A" w:rsidP="008D3D09">
      <w:pPr>
        <w:ind w:right="0" w:firstLine="709"/>
        <w:rPr>
          <w:rFonts w:ascii="Arial" w:hAnsi="Arial" w:cs="Arial"/>
          <w:color w:val="auto"/>
          <w:sz w:val="24"/>
          <w:szCs w:val="24"/>
        </w:rPr>
      </w:pPr>
      <w:r w:rsidRPr="005D6F8A">
        <w:rPr>
          <w:rFonts w:ascii="Arial" w:hAnsi="Arial" w:cs="Arial"/>
          <w:color w:val="auto"/>
          <w:sz w:val="24"/>
          <w:szCs w:val="24"/>
        </w:rPr>
        <w:t>3.</w:t>
      </w:r>
      <w:r w:rsidR="004C4BA8">
        <w:rPr>
          <w:rFonts w:ascii="Arial" w:hAnsi="Arial" w:cs="Arial"/>
          <w:color w:val="auto"/>
          <w:sz w:val="24"/>
          <w:szCs w:val="24"/>
        </w:rPr>
        <w:t>7</w:t>
      </w:r>
      <w:r w:rsidR="007C00BE" w:rsidRPr="007C00BE">
        <w:t xml:space="preserve"> </w:t>
      </w:r>
      <w:r w:rsidR="004F1315">
        <w:rPr>
          <w:rFonts w:ascii="Arial" w:hAnsi="Arial" w:cs="Arial"/>
          <w:b/>
          <w:bCs/>
          <w:color w:val="auto"/>
          <w:sz w:val="24"/>
          <w:szCs w:val="24"/>
        </w:rPr>
        <w:t>з</w:t>
      </w:r>
      <w:r w:rsidR="0099180F">
        <w:rPr>
          <w:rFonts w:ascii="Arial" w:hAnsi="Arial" w:cs="Arial"/>
          <w:b/>
          <w:bCs/>
          <w:color w:val="auto"/>
          <w:sz w:val="24"/>
          <w:szCs w:val="24"/>
        </w:rPr>
        <w:t xml:space="preserve">она </w:t>
      </w:r>
      <w:r w:rsidR="00D066EB">
        <w:rPr>
          <w:rFonts w:ascii="Arial" w:hAnsi="Arial" w:cs="Arial"/>
          <w:b/>
          <w:bCs/>
          <w:color w:val="auto"/>
          <w:sz w:val="24"/>
          <w:szCs w:val="24"/>
        </w:rPr>
        <w:t>проверки</w:t>
      </w:r>
      <w:r w:rsidR="007C00BE">
        <w:rPr>
          <w:rFonts w:ascii="Arial" w:hAnsi="Arial" w:cs="Arial"/>
          <w:color w:val="auto"/>
          <w:sz w:val="24"/>
          <w:szCs w:val="24"/>
        </w:rPr>
        <w:t xml:space="preserve"> (</w:t>
      </w:r>
      <w:proofErr w:type="spellStart"/>
      <w:r w:rsidR="007C00BE" w:rsidRPr="007C00BE">
        <w:rPr>
          <w:rFonts w:ascii="Arial" w:hAnsi="Arial" w:cs="Arial"/>
          <w:color w:val="auto"/>
          <w:sz w:val="24"/>
          <w:szCs w:val="24"/>
        </w:rPr>
        <w:t>inspection</w:t>
      </w:r>
      <w:proofErr w:type="spellEnd"/>
      <w:r w:rsidR="007C00BE" w:rsidRPr="007C00BE">
        <w:rPr>
          <w:rFonts w:ascii="Arial" w:hAnsi="Arial" w:cs="Arial"/>
          <w:color w:val="auto"/>
          <w:sz w:val="24"/>
          <w:szCs w:val="24"/>
        </w:rPr>
        <w:t xml:space="preserve"> </w:t>
      </w:r>
      <w:proofErr w:type="spellStart"/>
      <w:r w:rsidR="007C00BE" w:rsidRPr="007C00BE">
        <w:rPr>
          <w:rFonts w:ascii="Arial" w:hAnsi="Arial" w:cs="Arial"/>
          <w:color w:val="auto"/>
          <w:sz w:val="24"/>
          <w:szCs w:val="24"/>
        </w:rPr>
        <w:t>area</w:t>
      </w:r>
      <w:proofErr w:type="spellEnd"/>
      <w:r w:rsidR="007C00BE">
        <w:rPr>
          <w:rFonts w:ascii="Arial" w:hAnsi="Arial" w:cs="Arial"/>
          <w:color w:val="auto"/>
          <w:sz w:val="24"/>
          <w:szCs w:val="24"/>
        </w:rPr>
        <w:t>)</w:t>
      </w:r>
      <w:r w:rsidR="003614CF">
        <w:rPr>
          <w:rFonts w:ascii="Arial" w:hAnsi="Arial" w:cs="Arial"/>
          <w:color w:val="auto"/>
          <w:sz w:val="24"/>
          <w:szCs w:val="24"/>
        </w:rPr>
        <w:t>:</w:t>
      </w:r>
      <w:r w:rsidR="007C00BE">
        <w:rPr>
          <w:rFonts w:ascii="Arial" w:hAnsi="Arial" w:cs="Arial"/>
          <w:color w:val="auto"/>
          <w:sz w:val="24"/>
          <w:szCs w:val="24"/>
        </w:rPr>
        <w:t xml:space="preserve"> </w:t>
      </w:r>
      <w:r w:rsidR="00D066EB">
        <w:rPr>
          <w:rFonts w:ascii="Arial" w:hAnsi="Arial" w:cs="Arial"/>
          <w:color w:val="auto"/>
          <w:sz w:val="24"/>
          <w:szCs w:val="24"/>
        </w:rPr>
        <w:t>У</w:t>
      </w:r>
      <w:r w:rsidR="007C00BE" w:rsidRPr="007C00BE">
        <w:rPr>
          <w:rFonts w:ascii="Arial" w:hAnsi="Arial" w:cs="Arial"/>
          <w:color w:val="auto"/>
          <w:sz w:val="24"/>
          <w:szCs w:val="24"/>
        </w:rPr>
        <w:t xml:space="preserve">часток </w:t>
      </w:r>
      <w:r w:rsidR="00D3039E" w:rsidRPr="007C00BE">
        <w:rPr>
          <w:rFonts w:ascii="Arial" w:hAnsi="Arial" w:cs="Arial"/>
          <w:color w:val="auto"/>
          <w:sz w:val="24"/>
          <w:szCs w:val="24"/>
        </w:rPr>
        <w:t>поверхности,</w:t>
      </w:r>
      <w:r w:rsidR="007C00BE" w:rsidRPr="007C00BE">
        <w:rPr>
          <w:rFonts w:ascii="Arial" w:hAnsi="Arial" w:cs="Arial"/>
          <w:color w:val="auto"/>
          <w:sz w:val="24"/>
          <w:szCs w:val="24"/>
        </w:rPr>
        <w:t xml:space="preserve"> для которого составляется план выборочного контроля и который может представлять собой целую конструкцию или часть этой конструкции</w:t>
      </w:r>
      <w:r w:rsidR="00215F4E">
        <w:rPr>
          <w:rFonts w:ascii="Arial" w:hAnsi="Arial" w:cs="Arial"/>
          <w:color w:val="auto"/>
          <w:sz w:val="24"/>
          <w:szCs w:val="24"/>
        </w:rPr>
        <w:t>.</w:t>
      </w:r>
      <w:r w:rsidR="006366F6">
        <w:rPr>
          <w:rFonts w:ascii="Arial" w:hAnsi="Arial" w:cs="Arial"/>
          <w:color w:val="auto"/>
          <w:sz w:val="24"/>
          <w:szCs w:val="24"/>
        </w:rPr>
        <w:t xml:space="preserve">  </w:t>
      </w:r>
    </w:p>
    <w:bookmarkEnd w:id="50"/>
    <w:p w14:paraId="68470F78" w14:textId="25D43561" w:rsidR="005D6F8A" w:rsidRPr="00E339EF" w:rsidRDefault="005D6F8A" w:rsidP="008D3D09">
      <w:pPr>
        <w:ind w:right="0" w:firstLine="709"/>
      </w:pPr>
      <w:r w:rsidRPr="005D6F8A">
        <w:rPr>
          <w:rFonts w:ascii="Arial" w:hAnsi="Arial" w:cs="Arial"/>
          <w:color w:val="auto"/>
          <w:sz w:val="24"/>
          <w:szCs w:val="24"/>
        </w:rPr>
        <w:t>3.</w:t>
      </w:r>
      <w:r w:rsidR="004C4BA8">
        <w:rPr>
          <w:rFonts w:ascii="Arial" w:hAnsi="Arial" w:cs="Arial"/>
          <w:color w:val="auto"/>
          <w:sz w:val="24"/>
          <w:szCs w:val="24"/>
        </w:rPr>
        <w:t>8</w:t>
      </w:r>
      <w:r w:rsidR="00912F3F" w:rsidRPr="00912F3F">
        <w:t xml:space="preserve"> </w:t>
      </w:r>
      <w:r w:rsidR="00912F3F" w:rsidRPr="00F128BE">
        <w:rPr>
          <w:rFonts w:ascii="Arial" w:hAnsi="Arial" w:cs="Arial"/>
          <w:b/>
          <w:bCs/>
          <w:color w:val="auto"/>
          <w:sz w:val="24"/>
          <w:szCs w:val="24"/>
        </w:rPr>
        <w:t>план выборочного контроля</w:t>
      </w:r>
      <w:r w:rsidR="00912F3F" w:rsidRPr="00F128BE">
        <w:rPr>
          <w:rFonts w:ascii="Arial" w:hAnsi="Arial" w:cs="Arial"/>
          <w:color w:val="auto"/>
          <w:sz w:val="24"/>
          <w:szCs w:val="24"/>
        </w:rPr>
        <w:t xml:space="preserve"> </w:t>
      </w:r>
      <w:r w:rsidR="002D430E" w:rsidRPr="00F128BE">
        <w:rPr>
          <w:rFonts w:ascii="Arial" w:hAnsi="Arial" w:cs="Arial"/>
          <w:color w:val="auto"/>
          <w:sz w:val="24"/>
          <w:szCs w:val="24"/>
        </w:rPr>
        <w:t>(</w:t>
      </w:r>
      <w:proofErr w:type="spellStart"/>
      <w:r w:rsidR="00912F3F" w:rsidRPr="00F128BE">
        <w:rPr>
          <w:rFonts w:ascii="Arial" w:hAnsi="Arial" w:cs="Arial"/>
          <w:color w:val="auto"/>
          <w:sz w:val="24"/>
          <w:szCs w:val="24"/>
        </w:rPr>
        <w:t>sampling</w:t>
      </w:r>
      <w:proofErr w:type="spellEnd"/>
      <w:r w:rsidR="00912F3F" w:rsidRPr="00F128BE">
        <w:rPr>
          <w:rFonts w:ascii="Arial" w:hAnsi="Arial" w:cs="Arial"/>
          <w:color w:val="auto"/>
          <w:sz w:val="24"/>
          <w:szCs w:val="24"/>
        </w:rPr>
        <w:t xml:space="preserve"> </w:t>
      </w:r>
      <w:proofErr w:type="spellStart"/>
      <w:r w:rsidR="00912F3F" w:rsidRPr="00F128BE">
        <w:rPr>
          <w:rFonts w:ascii="Arial" w:hAnsi="Arial" w:cs="Arial"/>
          <w:color w:val="auto"/>
          <w:sz w:val="24"/>
          <w:szCs w:val="24"/>
        </w:rPr>
        <w:t>plan</w:t>
      </w:r>
      <w:proofErr w:type="spellEnd"/>
      <w:r w:rsidR="002D430E" w:rsidRPr="00F128BE">
        <w:rPr>
          <w:rFonts w:ascii="Arial" w:hAnsi="Arial" w:cs="Arial"/>
          <w:color w:val="auto"/>
          <w:sz w:val="24"/>
          <w:szCs w:val="24"/>
        </w:rPr>
        <w:t>)</w:t>
      </w:r>
      <w:r w:rsidR="003614CF" w:rsidRPr="00F128BE">
        <w:rPr>
          <w:rFonts w:ascii="Arial" w:hAnsi="Arial" w:cs="Arial"/>
          <w:color w:val="auto"/>
          <w:sz w:val="24"/>
          <w:szCs w:val="24"/>
        </w:rPr>
        <w:t>:</w:t>
      </w:r>
      <w:r w:rsidR="002D430E" w:rsidRPr="00F128BE">
        <w:rPr>
          <w:rFonts w:ascii="Arial" w:hAnsi="Arial" w:cs="Arial"/>
          <w:color w:val="auto"/>
          <w:sz w:val="24"/>
          <w:szCs w:val="24"/>
        </w:rPr>
        <w:t xml:space="preserve"> </w:t>
      </w:r>
      <w:r w:rsidR="003614CF" w:rsidRPr="00F128BE">
        <w:rPr>
          <w:rFonts w:ascii="Arial" w:hAnsi="Arial" w:cs="Arial"/>
          <w:color w:val="auto"/>
          <w:sz w:val="24"/>
          <w:szCs w:val="24"/>
        </w:rPr>
        <w:t>П</w:t>
      </w:r>
      <w:r w:rsidR="00912F3F" w:rsidRPr="00F128BE">
        <w:rPr>
          <w:rFonts w:ascii="Arial" w:hAnsi="Arial" w:cs="Arial"/>
          <w:color w:val="auto"/>
          <w:sz w:val="24"/>
          <w:szCs w:val="24"/>
        </w:rPr>
        <w:t xml:space="preserve">лан, определяющий количество измерений, которые необходимо сделать </w:t>
      </w:r>
      <w:r w:rsidR="00EE132A">
        <w:rPr>
          <w:rFonts w:ascii="Arial" w:hAnsi="Arial" w:cs="Arial"/>
          <w:color w:val="auto"/>
          <w:sz w:val="24"/>
          <w:szCs w:val="24"/>
        </w:rPr>
        <w:t xml:space="preserve">в пределах зон </w:t>
      </w:r>
      <w:r w:rsidR="008503CC">
        <w:rPr>
          <w:rFonts w:ascii="Arial" w:hAnsi="Arial" w:cs="Arial"/>
          <w:color w:val="auto"/>
          <w:sz w:val="24"/>
          <w:szCs w:val="24"/>
        </w:rPr>
        <w:t>проверки</w:t>
      </w:r>
      <w:r w:rsidR="00C86D92">
        <w:rPr>
          <w:rFonts w:ascii="Arial" w:hAnsi="Arial" w:cs="Arial"/>
          <w:color w:val="auto"/>
          <w:sz w:val="24"/>
          <w:szCs w:val="24"/>
        </w:rPr>
        <w:t>.</w:t>
      </w:r>
      <w:r w:rsidR="00BD08A9" w:rsidRPr="00F128BE">
        <w:rPr>
          <w:rFonts w:ascii="Arial" w:hAnsi="Arial" w:cs="Arial"/>
          <w:color w:val="auto"/>
          <w:sz w:val="24"/>
          <w:szCs w:val="24"/>
        </w:rPr>
        <w:t xml:space="preserve"> </w:t>
      </w:r>
    </w:p>
    <w:p w14:paraId="518FDB78" w14:textId="77777777" w:rsidR="006F6424" w:rsidRDefault="005D6F8A" w:rsidP="008D3D09">
      <w:pPr>
        <w:ind w:right="0" w:firstLine="709"/>
      </w:pPr>
      <w:r>
        <w:rPr>
          <w:rFonts w:ascii="Arial" w:hAnsi="Arial" w:cs="Arial"/>
          <w:color w:val="auto"/>
          <w:sz w:val="24"/>
          <w:szCs w:val="24"/>
        </w:rPr>
        <w:t>3.</w:t>
      </w:r>
      <w:r w:rsidR="004C4BA8">
        <w:rPr>
          <w:rFonts w:ascii="Arial" w:hAnsi="Arial" w:cs="Arial"/>
          <w:color w:val="auto"/>
          <w:sz w:val="24"/>
          <w:szCs w:val="24"/>
        </w:rPr>
        <w:t>9</w:t>
      </w:r>
      <w:r w:rsidR="00FB560F" w:rsidRPr="00FB560F">
        <w:t xml:space="preserve"> </w:t>
      </w:r>
    </w:p>
    <w:p w14:paraId="7C956A4C" w14:textId="11699D27" w:rsidR="006F6424" w:rsidRPr="00A754DE" w:rsidRDefault="003772FF" w:rsidP="008E1BC1">
      <w:pPr>
        <w:pBdr>
          <w:top w:val="single" w:sz="4" w:space="1" w:color="auto"/>
          <w:left w:val="single" w:sz="4" w:space="4" w:color="auto"/>
          <w:bottom w:val="single" w:sz="4" w:space="1" w:color="auto"/>
          <w:right w:val="single" w:sz="4" w:space="4" w:color="auto"/>
        </w:pBdr>
        <w:ind w:firstLine="709"/>
        <w:rPr>
          <w:rFonts w:ascii="Arial" w:hAnsi="Arial" w:cs="Arial"/>
          <w:b/>
          <w:bCs/>
          <w:i/>
          <w:color w:val="auto"/>
          <w:sz w:val="24"/>
          <w:szCs w:val="24"/>
        </w:rPr>
      </w:pPr>
      <w:r>
        <w:rPr>
          <w:rFonts w:ascii="Arial" w:hAnsi="Arial" w:cs="Arial"/>
          <w:b/>
          <w:bCs/>
          <w:i/>
          <w:color w:val="auto"/>
          <w:sz w:val="24"/>
          <w:szCs w:val="24"/>
        </w:rPr>
        <w:t>н</w:t>
      </w:r>
      <w:r w:rsidR="00A754DE" w:rsidRPr="00A754DE">
        <w:rPr>
          <w:rFonts w:ascii="Arial" w:hAnsi="Arial" w:cs="Arial"/>
          <w:b/>
          <w:bCs/>
          <w:i/>
          <w:color w:val="auto"/>
          <w:sz w:val="24"/>
          <w:szCs w:val="24"/>
        </w:rPr>
        <w:t>астройка</w:t>
      </w:r>
      <w:r>
        <w:rPr>
          <w:rFonts w:ascii="Arial" w:hAnsi="Arial" w:cs="Arial"/>
          <w:b/>
          <w:bCs/>
          <w:i/>
          <w:color w:val="auto"/>
          <w:sz w:val="24"/>
          <w:szCs w:val="24"/>
        </w:rPr>
        <w:t xml:space="preserve"> </w:t>
      </w:r>
      <w:r w:rsidRPr="003772FF">
        <w:rPr>
          <w:rFonts w:ascii="Arial" w:hAnsi="Arial" w:cs="Arial"/>
          <w:i/>
          <w:color w:val="auto"/>
          <w:sz w:val="24"/>
          <w:szCs w:val="24"/>
        </w:rPr>
        <w:t>(регулировка)</w:t>
      </w:r>
      <w:r w:rsidR="00A754DE" w:rsidRPr="00A754DE">
        <w:rPr>
          <w:rFonts w:ascii="Arial" w:hAnsi="Arial" w:cs="Arial"/>
          <w:b/>
          <w:bCs/>
          <w:i/>
          <w:color w:val="auto"/>
          <w:sz w:val="24"/>
          <w:szCs w:val="24"/>
        </w:rPr>
        <w:t xml:space="preserve"> </w:t>
      </w:r>
      <w:r w:rsidR="00A754DE" w:rsidRPr="00A754DE">
        <w:rPr>
          <w:rFonts w:ascii="Arial" w:hAnsi="Arial" w:cs="Arial"/>
          <w:i/>
          <w:color w:val="auto"/>
          <w:sz w:val="24"/>
          <w:szCs w:val="24"/>
        </w:rPr>
        <w:t>(</w:t>
      </w:r>
      <w:proofErr w:type="spellStart"/>
      <w:r w:rsidR="00A754DE" w:rsidRPr="00A754DE">
        <w:rPr>
          <w:rFonts w:ascii="Arial" w:hAnsi="Arial" w:cs="Arial"/>
          <w:i/>
          <w:color w:val="auto"/>
          <w:sz w:val="24"/>
          <w:szCs w:val="24"/>
        </w:rPr>
        <w:t>adjustment</w:t>
      </w:r>
      <w:proofErr w:type="spellEnd"/>
      <w:r w:rsidR="00A754DE" w:rsidRPr="00A754DE">
        <w:rPr>
          <w:rFonts w:ascii="Arial" w:hAnsi="Arial" w:cs="Arial"/>
          <w:i/>
          <w:color w:val="auto"/>
          <w:sz w:val="24"/>
          <w:szCs w:val="24"/>
        </w:rPr>
        <w:t>): Совокупность операций, которые применяются к измерительной системе для того, чтобы обеспечить требуемые показания, соответствующие заданным значениям величины, подлежащей измерению</w:t>
      </w:r>
      <w:r w:rsidR="00A754DE" w:rsidRPr="00A754DE">
        <w:rPr>
          <w:rFonts w:ascii="Arial" w:hAnsi="Arial" w:cs="Arial"/>
          <w:b/>
          <w:bCs/>
          <w:i/>
          <w:color w:val="auto"/>
          <w:sz w:val="24"/>
          <w:szCs w:val="24"/>
        </w:rPr>
        <w:t xml:space="preserve">. </w:t>
      </w:r>
    </w:p>
    <w:p w14:paraId="0B1BEFA1" w14:textId="074BC16A" w:rsidR="006F6424" w:rsidRPr="00D44C38" w:rsidRDefault="006F6424" w:rsidP="006F6424">
      <w:pPr>
        <w:pBdr>
          <w:top w:val="single" w:sz="4" w:space="1" w:color="auto"/>
          <w:left w:val="single" w:sz="4" w:space="4" w:color="auto"/>
          <w:bottom w:val="single" w:sz="4" w:space="1" w:color="auto"/>
          <w:right w:val="single" w:sz="4" w:space="4" w:color="auto"/>
        </w:pBdr>
        <w:ind w:firstLine="709"/>
        <w:rPr>
          <w:rFonts w:ascii="Arial" w:hAnsi="Arial" w:cs="Arial"/>
          <w:i/>
          <w:color w:val="auto"/>
          <w:sz w:val="24"/>
          <w:szCs w:val="24"/>
        </w:rPr>
      </w:pPr>
      <w:r w:rsidRPr="0038674A">
        <w:rPr>
          <w:rFonts w:ascii="Arial" w:hAnsi="Arial" w:cs="Arial"/>
          <w:i/>
          <w:color w:val="auto"/>
          <w:sz w:val="24"/>
          <w:szCs w:val="24"/>
        </w:rPr>
        <w:t>[</w:t>
      </w:r>
      <w:r w:rsidRPr="00D44C38">
        <w:rPr>
          <w:rFonts w:ascii="Arial" w:hAnsi="Arial" w:cs="Arial"/>
          <w:i/>
          <w:color w:val="auto"/>
          <w:sz w:val="24"/>
          <w:szCs w:val="24"/>
        </w:rPr>
        <w:t xml:space="preserve">ГОСТ </w:t>
      </w:r>
      <w:r w:rsidR="009728D1" w:rsidRPr="00451F22">
        <w:rPr>
          <w:rFonts w:ascii="Arial" w:hAnsi="Arial" w:cs="Arial"/>
          <w:i/>
          <w:color w:val="auto"/>
          <w:sz w:val="24"/>
          <w:szCs w:val="24"/>
        </w:rPr>
        <w:t>31993</w:t>
      </w:r>
      <w:r w:rsidRPr="00451F22">
        <w:rPr>
          <w:rFonts w:ascii="Arial" w:hAnsi="Arial" w:cs="Arial"/>
          <w:i/>
          <w:color w:val="auto"/>
          <w:sz w:val="24"/>
          <w:szCs w:val="24"/>
        </w:rPr>
        <w:t>-20</w:t>
      </w:r>
      <w:r w:rsidR="009728D1" w:rsidRPr="00451F22">
        <w:rPr>
          <w:rFonts w:ascii="Arial" w:hAnsi="Arial" w:cs="Arial"/>
          <w:i/>
          <w:color w:val="auto"/>
          <w:sz w:val="24"/>
          <w:szCs w:val="24"/>
        </w:rPr>
        <w:t>2_</w:t>
      </w:r>
      <w:r w:rsidRPr="00451F22">
        <w:rPr>
          <w:rFonts w:ascii="Arial" w:hAnsi="Arial" w:cs="Arial"/>
          <w:i/>
          <w:color w:val="auto"/>
          <w:sz w:val="24"/>
          <w:szCs w:val="24"/>
        </w:rPr>
        <w:t>,</w:t>
      </w:r>
      <w:r w:rsidRPr="00D44C38">
        <w:rPr>
          <w:rFonts w:ascii="Arial" w:hAnsi="Arial" w:cs="Arial"/>
          <w:i/>
          <w:color w:val="auto"/>
          <w:sz w:val="24"/>
          <w:szCs w:val="24"/>
        </w:rPr>
        <w:t xml:space="preserve"> статья </w:t>
      </w:r>
      <w:r w:rsidR="008E1BC1">
        <w:rPr>
          <w:rFonts w:ascii="Arial" w:hAnsi="Arial" w:cs="Arial"/>
          <w:i/>
          <w:color w:val="auto"/>
          <w:sz w:val="24"/>
          <w:szCs w:val="24"/>
        </w:rPr>
        <w:t>3.15</w:t>
      </w:r>
      <w:r w:rsidRPr="0038674A">
        <w:rPr>
          <w:rFonts w:ascii="Arial" w:hAnsi="Arial" w:cs="Arial"/>
          <w:i/>
          <w:color w:val="auto"/>
          <w:sz w:val="24"/>
          <w:szCs w:val="24"/>
        </w:rPr>
        <w:t xml:space="preserve">] </w:t>
      </w:r>
    </w:p>
    <w:p w14:paraId="5B5C83A3" w14:textId="77777777" w:rsidR="008E1BC1" w:rsidRDefault="008E1BC1" w:rsidP="004A10AA">
      <w:pPr>
        <w:ind w:firstLine="709"/>
        <w:rPr>
          <w:rFonts w:ascii="Arial" w:hAnsi="Arial" w:cs="Arial"/>
          <w:color w:val="auto"/>
          <w:sz w:val="24"/>
          <w:szCs w:val="24"/>
        </w:rPr>
      </w:pPr>
    </w:p>
    <w:p w14:paraId="5F97C6E8" w14:textId="40215F94" w:rsidR="00D13A90" w:rsidRDefault="007205FB" w:rsidP="004A10AA">
      <w:pPr>
        <w:ind w:firstLine="709"/>
        <w:rPr>
          <w:rFonts w:ascii="Arial" w:hAnsi="Arial" w:cs="Arial"/>
          <w:color w:val="auto"/>
          <w:sz w:val="24"/>
          <w:szCs w:val="24"/>
        </w:rPr>
      </w:pPr>
      <w:r w:rsidRPr="007205FB">
        <w:rPr>
          <w:rFonts w:ascii="Arial" w:hAnsi="Arial" w:cs="Arial"/>
          <w:color w:val="auto"/>
          <w:sz w:val="24"/>
          <w:szCs w:val="24"/>
        </w:rPr>
        <w:t>3.</w:t>
      </w:r>
      <w:r w:rsidR="004C4BA8">
        <w:rPr>
          <w:rFonts w:ascii="Arial" w:hAnsi="Arial" w:cs="Arial"/>
          <w:color w:val="auto"/>
          <w:sz w:val="24"/>
          <w:szCs w:val="24"/>
        </w:rPr>
        <w:t>10</w:t>
      </w:r>
      <w:r w:rsidR="005D6F8A">
        <w:rPr>
          <w:rFonts w:ascii="Arial" w:hAnsi="Arial" w:cs="Arial"/>
          <w:color w:val="auto"/>
          <w:sz w:val="24"/>
          <w:szCs w:val="24"/>
        </w:rPr>
        <w:t xml:space="preserve"> </w:t>
      </w:r>
      <w:r w:rsidR="00511923" w:rsidRPr="007E1858">
        <w:rPr>
          <w:rFonts w:ascii="Arial" w:hAnsi="Arial" w:cs="Arial"/>
          <w:b/>
          <w:bCs/>
          <w:color w:val="auto"/>
          <w:sz w:val="24"/>
          <w:szCs w:val="24"/>
        </w:rPr>
        <w:t>профиль поверхности</w:t>
      </w:r>
      <w:r w:rsidR="00511923">
        <w:rPr>
          <w:rFonts w:ascii="Arial" w:hAnsi="Arial" w:cs="Arial"/>
          <w:color w:val="auto"/>
          <w:sz w:val="24"/>
          <w:szCs w:val="24"/>
        </w:rPr>
        <w:t xml:space="preserve"> (</w:t>
      </w:r>
      <w:proofErr w:type="spellStart"/>
      <w:r w:rsidR="00511923" w:rsidRPr="00511923">
        <w:rPr>
          <w:rFonts w:ascii="Arial" w:hAnsi="Arial" w:cs="Arial"/>
          <w:color w:val="auto"/>
          <w:sz w:val="24"/>
          <w:szCs w:val="24"/>
        </w:rPr>
        <w:t>surface</w:t>
      </w:r>
      <w:proofErr w:type="spellEnd"/>
      <w:r w:rsidR="00511923" w:rsidRPr="00511923">
        <w:rPr>
          <w:rFonts w:ascii="Arial" w:hAnsi="Arial" w:cs="Arial"/>
          <w:color w:val="auto"/>
          <w:sz w:val="24"/>
          <w:szCs w:val="24"/>
        </w:rPr>
        <w:t xml:space="preserve"> </w:t>
      </w:r>
      <w:proofErr w:type="spellStart"/>
      <w:r w:rsidR="00511923" w:rsidRPr="00511923">
        <w:rPr>
          <w:rFonts w:ascii="Arial" w:hAnsi="Arial" w:cs="Arial"/>
          <w:color w:val="auto"/>
          <w:sz w:val="24"/>
          <w:szCs w:val="24"/>
        </w:rPr>
        <w:t>profile</w:t>
      </w:r>
      <w:proofErr w:type="spellEnd"/>
      <w:r w:rsidR="00511923">
        <w:rPr>
          <w:rFonts w:ascii="Arial" w:hAnsi="Arial" w:cs="Arial"/>
          <w:color w:val="auto"/>
          <w:sz w:val="24"/>
          <w:szCs w:val="24"/>
        </w:rPr>
        <w:t>)</w:t>
      </w:r>
      <w:r w:rsidR="003614CF">
        <w:rPr>
          <w:rFonts w:ascii="Arial" w:hAnsi="Arial" w:cs="Arial"/>
          <w:color w:val="auto"/>
          <w:sz w:val="24"/>
          <w:szCs w:val="24"/>
        </w:rPr>
        <w:t>:</w:t>
      </w:r>
      <w:r w:rsidR="001F2C23">
        <w:rPr>
          <w:rFonts w:ascii="Arial" w:hAnsi="Arial" w:cs="Arial"/>
          <w:color w:val="auto"/>
          <w:sz w:val="24"/>
          <w:szCs w:val="24"/>
        </w:rPr>
        <w:t xml:space="preserve"> </w:t>
      </w:r>
      <w:r w:rsidR="003614CF">
        <w:rPr>
          <w:rFonts w:ascii="Arial" w:hAnsi="Arial" w:cs="Arial"/>
          <w:i/>
          <w:iCs/>
          <w:color w:val="auto"/>
          <w:sz w:val="24"/>
          <w:szCs w:val="24"/>
        </w:rPr>
        <w:t>Х</w:t>
      </w:r>
      <w:r w:rsidR="001F2C23" w:rsidRPr="001F2C23">
        <w:rPr>
          <w:rFonts w:ascii="Arial" w:hAnsi="Arial" w:cs="Arial"/>
          <w:i/>
          <w:iCs/>
          <w:color w:val="auto"/>
          <w:sz w:val="24"/>
          <w:szCs w:val="24"/>
        </w:rPr>
        <w:t>арактер</w:t>
      </w:r>
      <w:r w:rsidR="001F2C23">
        <w:rPr>
          <w:rFonts w:ascii="Arial" w:hAnsi="Arial" w:cs="Arial"/>
          <w:color w:val="auto"/>
          <w:sz w:val="24"/>
          <w:szCs w:val="24"/>
        </w:rPr>
        <w:t xml:space="preserve"> </w:t>
      </w:r>
      <w:proofErr w:type="spellStart"/>
      <w:r w:rsidR="00511923" w:rsidRPr="00511923">
        <w:rPr>
          <w:rFonts w:ascii="Arial" w:hAnsi="Arial" w:cs="Arial"/>
          <w:color w:val="auto"/>
          <w:sz w:val="24"/>
          <w:szCs w:val="24"/>
        </w:rPr>
        <w:t>микрошероховатост</w:t>
      </w:r>
      <w:r w:rsidR="001F2C23">
        <w:rPr>
          <w:rFonts w:ascii="Arial" w:hAnsi="Arial" w:cs="Arial"/>
          <w:color w:val="auto"/>
          <w:sz w:val="24"/>
          <w:szCs w:val="24"/>
        </w:rPr>
        <w:t>и</w:t>
      </w:r>
      <w:proofErr w:type="spellEnd"/>
      <w:r w:rsidR="00511923" w:rsidRPr="00511923">
        <w:rPr>
          <w:rFonts w:ascii="Arial" w:hAnsi="Arial" w:cs="Arial"/>
          <w:color w:val="auto"/>
          <w:sz w:val="24"/>
          <w:szCs w:val="24"/>
        </w:rPr>
        <w:t xml:space="preserve"> </w:t>
      </w:r>
      <w:r w:rsidR="00511923" w:rsidRPr="00511923">
        <w:rPr>
          <w:rFonts w:ascii="Arial" w:hAnsi="Arial" w:cs="Arial"/>
          <w:color w:val="auto"/>
          <w:sz w:val="24"/>
          <w:szCs w:val="24"/>
        </w:rPr>
        <w:lastRenderedPageBreak/>
        <w:t>поверхности</w:t>
      </w:r>
      <w:r w:rsidR="00C86D92">
        <w:rPr>
          <w:rFonts w:ascii="Arial" w:hAnsi="Arial" w:cs="Arial"/>
          <w:color w:val="auto"/>
          <w:sz w:val="24"/>
          <w:szCs w:val="24"/>
        </w:rPr>
        <w:t>.</w:t>
      </w:r>
    </w:p>
    <w:p w14:paraId="39190F06" w14:textId="77777777" w:rsidR="00945CD1" w:rsidRPr="00511923" w:rsidRDefault="00945CD1" w:rsidP="004A10AA">
      <w:pPr>
        <w:ind w:firstLine="709"/>
        <w:rPr>
          <w:rFonts w:ascii="Arial" w:hAnsi="Arial" w:cs="Arial"/>
          <w:color w:val="auto"/>
          <w:sz w:val="24"/>
          <w:szCs w:val="24"/>
        </w:rPr>
      </w:pPr>
    </w:p>
    <w:p w14:paraId="3239CD1B" w14:textId="0FD5B6F8" w:rsidR="004A10AA" w:rsidRPr="00F5535D" w:rsidRDefault="00162342" w:rsidP="00F5535D">
      <w:pPr>
        <w:widowControl/>
        <w:shd w:val="clear" w:color="auto" w:fill="auto"/>
        <w:autoSpaceDN w:val="0"/>
        <w:adjustRightInd w:val="0"/>
        <w:ind w:right="0" w:firstLine="709"/>
        <w:rPr>
          <w:rFonts w:ascii="Arial" w:hAnsi="Arial" w:cs="Arial"/>
          <w:color w:val="FF0000"/>
          <w:sz w:val="22"/>
          <w:szCs w:val="22"/>
        </w:rPr>
      </w:pPr>
      <w:r w:rsidRPr="00945CD1">
        <w:rPr>
          <w:rFonts w:ascii="Arial" w:hAnsi="Arial" w:cs="Arial"/>
          <w:color w:val="auto"/>
          <w:sz w:val="22"/>
          <w:szCs w:val="22"/>
        </w:rPr>
        <w:t>П р и м е ч а н и</w:t>
      </w:r>
      <w:r w:rsidR="007E1858" w:rsidRPr="00945CD1">
        <w:rPr>
          <w:rFonts w:ascii="Arial" w:hAnsi="Arial" w:cs="Arial"/>
          <w:color w:val="auto"/>
          <w:sz w:val="22"/>
          <w:szCs w:val="22"/>
        </w:rPr>
        <w:t xml:space="preserve"> </w:t>
      </w:r>
      <w:r w:rsidRPr="00945CD1">
        <w:rPr>
          <w:rFonts w:ascii="Arial" w:hAnsi="Arial" w:cs="Arial"/>
          <w:color w:val="auto"/>
          <w:sz w:val="22"/>
          <w:szCs w:val="22"/>
        </w:rPr>
        <w:t>е</w:t>
      </w:r>
      <w:r w:rsidR="00511923" w:rsidRPr="00945CD1">
        <w:rPr>
          <w:rFonts w:ascii="Arial" w:hAnsi="Arial" w:cs="Arial"/>
          <w:color w:val="auto"/>
          <w:sz w:val="22"/>
          <w:szCs w:val="22"/>
        </w:rPr>
        <w:t xml:space="preserve"> </w:t>
      </w:r>
      <w:r w:rsidR="00D13A90" w:rsidRPr="00945CD1">
        <w:rPr>
          <w:rFonts w:ascii="Arial" w:hAnsi="Arial" w:cs="Arial"/>
          <w:i/>
          <w:sz w:val="22"/>
          <w:szCs w:val="22"/>
        </w:rPr>
        <w:t>—</w:t>
      </w:r>
      <w:r w:rsidR="00511923" w:rsidRPr="00945CD1">
        <w:rPr>
          <w:rFonts w:ascii="Arial" w:hAnsi="Arial" w:cs="Arial"/>
          <w:color w:val="auto"/>
          <w:sz w:val="22"/>
          <w:szCs w:val="22"/>
        </w:rPr>
        <w:t xml:space="preserve"> Профиль </w:t>
      </w:r>
      <w:r w:rsidR="009B01AA" w:rsidRPr="00945CD1">
        <w:rPr>
          <w:rFonts w:ascii="Arial" w:hAnsi="Arial" w:cs="Arial"/>
          <w:color w:val="auto"/>
          <w:sz w:val="22"/>
          <w:szCs w:val="22"/>
        </w:rPr>
        <w:t xml:space="preserve">поверхности </w:t>
      </w:r>
      <w:r w:rsidR="00511923" w:rsidRPr="00945CD1">
        <w:rPr>
          <w:rFonts w:ascii="Arial" w:hAnsi="Arial" w:cs="Arial"/>
          <w:color w:val="auto"/>
          <w:sz w:val="22"/>
          <w:szCs w:val="22"/>
        </w:rPr>
        <w:t>обычно выражается как высота основных пиков относительно основных впадин</w:t>
      </w:r>
      <w:r w:rsidR="00FE597F" w:rsidRPr="00945CD1">
        <w:rPr>
          <w:rFonts w:ascii="Arial" w:hAnsi="Arial" w:cs="Arial"/>
          <w:color w:val="auto"/>
          <w:sz w:val="22"/>
          <w:szCs w:val="22"/>
        </w:rPr>
        <w:t>, как указано в</w:t>
      </w:r>
      <w:r w:rsidR="00C13598" w:rsidRPr="00945CD1">
        <w:rPr>
          <w:rFonts w:ascii="Arial" w:hAnsi="Arial" w:cs="Arial"/>
          <w:color w:val="auto"/>
          <w:sz w:val="22"/>
          <w:szCs w:val="22"/>
        </w:rPr>
        <w:t xml:space="preserve"> </w:t>
      </w:r>
      <w:r w:rsidR="0031190B" w:rsidRPr="00945CD1">
        <w:rPr>
          <w:rFonts w:ascii="Arial" w:hAnsi="Arial" w:cs="Arial"/>
          <w:color w:val="auto"/>
          <w:sz w:val="22"/>
          <w:szCs w:val="22"/>
        </w:rPr>
        <w:t>документе [</w:t>
      </w:r>
      <w:r w:rsidR="00E82041" w:rsidRPr="00945CD1">
        <w:rPr>
          <w:rFonts w:ascii="Arial" w:hAnsi="Arial" w:cs="Arial"/>
          <w:color w:val="auto"/>
          <w:sz w:val="22"/>
          <w:szCs w:val="22"/>
        </w:rPr>
        <w:t>1</w:t>
      </w:r>
      <w:r w:rsidR="00F5535D">
        <w:rPr>
          <w:rFonts w:ascii="Arial" w:hAnsi="Arial" w:cs="Arial"/>
          <w:color w:val="auto"/>
          <w:sz w:val="22"/>
          <w:szCs w:val="22"/>
        </w:rPr>
        <w:t>]</w:t>
      </w:r>
    </w:p>
    <w:p w14:paraId="2CFFC9C3" w14:textId="77777777" w:rsidR="004A10AA" w:rsidRPr="00D46A89" w:rsidRDefault="004A10AA" w:rsidP="004A10AA">
      <w:pPr>
        <w:widowControl/>
        <w:shd w:val="clear" w:color="auto" w:fill="auto"/>
        <w:autoSpaceDN w:val="0"/>
        <w:adjustRightInd w:val="0"/>
        <w:spacing w:line="240" w:lineRule="auto"/>
        <w:ind w:right="0" w:firstLine="709"/>
        <w:rPr>
          <w:rFonts w:ascii="Arial" w:hAnsi="Arial" w:cs="Arial"/>
          <w:color w:val="auto"/>
          <w:sz w:val="20"/>
          <w:szCs w:val="20"/>
        </w:rPr>
      </w:pPr>
    </w:p>
    <w:p w14:paraId="1F387F76" w14:textId="77777777" w:rsidR="00D44C38" w:rsidRPr="0038674A" w:rsidRDefault="005D6F8A" w:rsidP="003614CF">
      <w:pPr>
        <w:ind w:firstLine="709"/>
      </w:pPr>
      <w:r>
        <w:rPr>
          <w:rFonts w:ascii="Arial" w:hAnsi="Arial" w:cs="Arial"/>
          <w:color w:val="auto"/>
          <w:sz w:val="24"/>
          <w:szCs w:val="24"/>
        </w:rPr>
        <w:t>3.1</w:t>
      </w:r>
      <w:r w:rsidR="004C4BA8">
        <w:rPr>
          <w:rFonts w:ascii="Arial" w:hAnsi="Arial" w:cs="Arial"/>
          <w:color w:val="auto"/>
          <w:sz w:val="24"/>
          <w:szCs w:val="24"/>
        </w:rPr>
        <w:t>1</w:t>
      </w:r>
      <w:r w:rsidR="00233455" w:rsidRPr="00233455">
        <w:t xml:space="preserve"> </w:t>
      </w:r>
    </w:p>
    <w:p w14:paraId="0F185FEC" w14:textId="3ED4A057" w:rsidR="00D2523B" w:rsidRPr="00D44C38" w:rsidRDefault="00233455" w:rsidP="00D44C38">
      <w:pPr>
        <w:pBdr>
          <w:top w:val="single" w:sz="4" w:space="1" w:color="auto"/>
          <w:left w:val="single" w:sz="4" w:space="4" w:color="auto"/>
          <w:bottom w:val="single" w:sz="4" w:space="1" w:color="auto"/>
          <w:right w:val="single" w:sz="4" w:space="4" w:color="auto"/>
        </w:pBdr>
        <w:ind w:firstLine="709"/>
        <w:rPr>
          <w:rFonts w:ascii="Arial" w:hAnsi="Arial" w:cs="Arial"/>
          <w:i/>
          <w:color w:val="auto"/>
          <w:sz w:val="24"/>
          <w:szCs w:val="24"/>
        </w:rPr>
      </w:pPr>
      <w:bookmarkStart w:id="51" w:name="_Hlk172808193"/>
      <w:r w:rsidRPr="00D44C38">
        <w:rPr>
          <w:rFonts w:ascii="Arial" w:hAnsi="Arial" w:cs="Arial"/>
          <w:b/>
          <w:bCs/>
          <w:i/>
          <w:color w:val="auto"/>
          <w:sz w:val="24"/>
          <w:szCs w:val="24"/>
        </w:rPr>
        <w:t xml:space="preserve">максимальная толщина </w:t>
      </w:r>
      <w:r w:rsidR="00D44C38" w:rsidRPr="00D44C38">
        <w:rPr>
          <w:rFonts w:ascii="Arial" w:hAnsi="Arial" w:cs="Arial"/>
          <w:b/>
          <w:bCs/>
          <w:i/>
          <w:color w:val="auto"/>
          <w:sz w:val="24"/>
          <w:szCs w:val="24"/>
        </w:rPr>
        <w:t>лакокрасочного</w:t>
      </w:r>
      <w:r w:rsidRPr="00D44C38">
        <w:rPr>
          <w:rFonts w:ascii="Arial" w:hAnsi="Arial" w:cs="Arial"/>
          <w:b/>
          <w:bCs/>
          <w:i/>
          <w:color w:val="auto"/>
          <w:sz w:val="24"/>
          <w:szCs w:val="24"/>
        </w:rPr>
        <w:t xml:space="preserve"> покрытия</w:t>
      </w:r>
      <w:r w:rsidR="00021137" w:rsidRPr="00D44C38">
        <w:rPr>
          <w:rFonts w:ascii="Arial" w:hAnsi="Arial" w:cs="Arial"/>
          <w:i/>
          <w:color w:val="auto"/>
          <w:sz w:val="24"/>
          <w:szCs w:val="24"/>
        </w:rPr>
        <w:t xml:space="preserve"> (</w:t>
      </w:r>
      <w:proofErr w:type="spellStart"/>
      <w:r w:rsidRPr="00D44C38">
        <w:rPr>
          <w:rFonts w:ascii="Arial" w:hAnsi="Arial" w:cs="Arial"/>
          <w:i/>
          <w:color w:val="auto"/>
          <w:sz w:val="24"/>
          <w:szCs w:val="24"/>
        </w:rPr>
        <w:t>maximum</w:t>
      </w:r>
      <w:proofErr w:type="spellEnd"/>
      <w:r w:rsidRPr="00D44C38">
        <w:rPr>
          <w:rFonts w:ascii="Arial" w:hAnsi="Arial" w:cs="Arial"/>
          <w:i/>
          <w:color w:val="auto"/>
          <w:sz w:val="24"/>
          <w:szCs w:val="24"/>
        </w:rPr>
        <w:t xml:space="preserve"> </w:t>
      </w:r>
      <w:proofErr w:type="spellStart"/>
      <w:r w:rsidRPr="00D44C38">
        <w:rPr>
          <w:rFonts w:ascii="Arial" w:hAnsi="Arial" w:cs="Arial"/>
          <w:i/>
          <w:color w:val="auto"/>
          <w:sz w:val="24"/>
          <w:szCs w:val="24"/>
        </w:rPr>
        <w:t>dry</w:t>
      </w:r>
      <w:proofErr w:type="spellEnd"/>
      <w:r w:rsidRPr="00D44C38">
        <w:rPr>
          <w:rFonts w:ascii="Arial" w:hAnsi="Arial" w:cs="Arial"/>
          <w:i/>
          <w:color w:val="auto"/>
          <w:sz w:val="24"/>
          <w:szCs w:val="24"/>
        </w:rPr>
        <w:t xml:space="preserve"> </w:t>
      </w:r>
      <w:proofErr w:type="spellStart"/>
      <w:r w:rsidRPr="00D44C38">
        <w:rPr>
          <w:rFonts w:ascii="Arial" w:hAnsi="Arial" w:cs="Arial"/>
          <w:i/>
          <w:color w:val="auto"/>
          <w:sz w:val="24"/>
          <w:szCs w:val="24"/>
        </w:rPr>
        <w:t>film</w:t>
      </w:r>
      <w:proofErr w:type="spellEnd"/>
      <w:r w:rsidRPr="00D44C38">
        <w:rPr>
          <w:rFonts w:ascii="Arial" w:hAnsi="Arial" w:cs="Arial"/>
          <w:i/>
          <w:color w:val="auto"/>
          <w:sz w:val="24"/>
          <w:szCs w:val="24"/>
        </w:rPr>
        <w:t xml:space="preserve"> </w:t>
      </w:r>
      <w:proofErr w:type="spellStart"/>
      <w:r w:rsidRPr="00D44C38">
        <w:rPr>
          <w:rFonts w:ascii="Arial" w:hAnsi="Arial" w:cs="Arial"/>
          <w:i/>
          <w:color w:val="auto"/>
          <w:sz w:val="24"/>
          <w:szCs w:val="24"/>
        </w:rPr>
        <w:t>thickness</w:t>
      </w:r>
      <w:proofErr w:type="spellEnd"/>
      <w:r w:rsidR="00021137" w:rsidRPr="00D44C38">
        <w:rPr>
          <w:rFonts w:ascii="Arial" w:hAnsi="Arial" w:cs="Arial"/>
          <w:i/>
          <w:color w:val="auto"/>
          <w:sz w:val="24"/>
          <w:szCs w:val="24"/>
        </w:rPr>
        <w:t xml:space="preserve">): </w:t>
      </w:r>
      <w:r w:rsidR="00D44C38" w:rsidRPr="00D44C38">
        <w:rPr>
          <w:rFonts w:ascii="Arial" w:hAnsi="Arial" w:cs="Arial"/>
          <w:i/>
          <w:color w:val="auto"/>
          <w:sz w:val="24"/>
          <w:szCs w:val="24"/>
        </w:rPr>
        <w:t>Т</w:t>
      </w:r>
      <w:r w:rsidRPr="00D44C38">
        <w:rPr>
          <w:rFonts w:ascii="Arial" w:hAnsi="Arial" w:cs="Arial"/>
          <w:i/>
          <w:color w:val="auto"/>
          <w:sz w:val="24"/>
          <w:szCs w:val="24"/>
        </w:rPr>
        <w:t xml:space="preserve">олщина </w:t>
      </w:r>
      <w:r w:rsidR="00AE3830" w:rsidRPr="00D44C38">
        <w:rPr>
          <w:rFonts w:ascii="Arial" w:hAnsi="Arial" w:cs="Arial"/>
          <w:i/>
          <w:color w:val="auto"/>
          <w:sz w:val="24"/>
          <w:szCs w:val="24"/>
        </w:rPr>
        <w:t>высохшего лакокрасочного</w:t>
      </w:r>
      <w:r w:rsidR="00D44C38" w:rsidRPr="00D44C38">
        <w:rPr>
          <w:rFonts w:ascii="Arial" w:hAnsi="Arial" w:cs="Arial"/>
          <w:i/>
          <w:color w:val="auto"/>
          <w:sz w:val="24"/>
          <w:szCs w:val="24"/>
        </w:rPr>
        <w:t xml:space="preserve"> </w:t>
      </w:r>
      <w:r w:rsidRPr="00D44C38">
        <w:rPr>
          <w:rFonts w:ascii="Arial" w:hAnsi="Arial" w:cs="Arial"/>
          <w:i/>
          <w:color w:val="auto"/>
          <w:sz w:val="24"/>
          <w:szCs w:val="24"/>
        </w:rPr>
        <w:t>покрытия</w:t>
      </w:r>
      <w:r w:rsidR="00D44C38" w:rsidRPr="00D44C38">
        <w:rPr>
          <w:rFonts w:ascii="Arial" w:hAnsi="Arial" w:cs="Arial"/>
          <w:i/>
          <w:color w:val="auto"/>
          <w:sz w:val="24"/>
          <w:szCs w:val="24"/>
        </w:rPr>
        <w:t>,</w:t>
      </w:r>
      <w:r w:rsidRPr="00D44C38">
        <w:rPr>
          <w:rFonts w:ascii="Arial" w:hAnsi="Arial" w:cs="Arial"/>
          <w:i/>
          <w:color w:val="auto"/>
          <w:sz w:val="24"/>
          <w:szCs w:val="24"/>
        </w:rPr>
        <w:t xml:space="preserve"> </w:t>
      </w:r>
      <w:r w:rsidR="00D44C38" w:rsidRPr="00D44C38">
        <w:rPr>
          <w:rFonts w:ascii="Arial" w:hAnsi="Arial" w:cs="Arial"/>
          <w:i/>
          <w:color w:val="auto"/>
          <w:sz w:val="24"/>
          <w:szCs w:val="24"/>
        </w:rPr>
        <w:t>превышение которой</w:t>
      </w:r>
      <w:r w:rsidRPr="00D44C38">
        <w:rPr>
          <w:rFonts w:ascii="Arial" w:hAnsi="Arial" w:cs="Arial"/>
          <w:i/>
          <w:color w:val="auto"/>
          <w:sz w:val="24"/>
          <w:szCs w:val="24"/>
        </w:rPr>
        <w:t xml:space="preserve"> </w:t>
      </w:r>
      <w:r w:rsidR="00D44C38" w:rsidRPr="00D44C38">
        <w:rPr>
          <w:rFonts w:ascii="Arial" w:hAnsi="Arial" w:cs="Arial"/>
          <w:i/>
          <w:color w:val="auto"/>
          <w:sz w:val="24"/>
          <w:szCs w:val="24"/>
        </w:rPr>
        <w:t>может отрицательно влиять на его эксплуатационные свойства</w:t>
      </w:r>
      <w:r w:rsidR="00FA75E4">
        <w:rPr>
          <w:rFonts w:ascii="Arial" w:hAnsi="Arial" w:cs="Arial"/>
          <w:i/>
          <w:color w:val="auto"/>
          <w:sz w:val="24"/>
          <w:szCs w:val="24"/>
        </w:rPr>
        <w:t>.</w:t>
      </w:r>
    </w:p>
    <w:p w14:paraId="66627D3D" w14:textId="7DACB8D7" w:rsidR="00F5535D" w:rsidRPr="00F5535D" w:rsidRDefault="00D44C38" w:rsidP="00F5535D">
      <w:pPr>
        <w:pBdr>
          <w:top w:val="single" w:sz="4" w:space="1" w:color="auto"/>
          <w:left w:val="single" w:sz="4" w:space="4" w:color="auto"/>
          <w:bottom w:val="single" w:sz="4" w:space="1" w:color="auto"/>
          <w:right w:val="single" w:sz="4" w:space="4" w:color="auto"/>
        </w:pBdr>
        <w:ind w:firstLine="709"/>
        <w:rPr>
          <w:rFonts w:ascii="Arial" w:hAnsi="Arial" w:cs="Arial"/>
          <w:i/>
          <w:color w:val="auto"/>
          <w:sz w:val="24"/>
          <w:szCs w:val="24"/>
        </w:rPr>
      </w:pPr>
      <w:r w:rsidRPr="0038674A">
        <w:rPr>
          <w:rFonts w:ascii="Arial" w:hAnsi="Arial" w:cs="Arial"/>
          <w:i/>
          <w:color w:val="auto"/>
          <w:sz w:val="24"/>
          <w:szCs w:val="24"/>
        </w:rPr>
        <w:t>[</w:t>
      </w:r>
      <w:r w:rsidRPr="00D44C38">
        <w:rPr>
          <w:rFonts w:ascii="Arial" w:hAnsi="Arial" w:cs="Arial"/>
          <w:i/>
          <w:color w:val="auto"/>
          <w:sz w:val="24"/>
          <w:szCs w:val="24"/>
        </w:rPr>
        <w:t>ГОСТ 9.072-2017, статья 11</w:t>
      </w:r>
      <w:r w:rsidR="003604E9">
        <w:rPr>
          <w:rFonts w:ascii="Arial" w:hAnsi="Arial" w:cs="Arial"/>
          <w:i/>
          <w:color w:val="auto"/>
          <w:sz w:val="24"/>
          <w:szCs w:val="24"/>
        </w:rPr>
        <w:t>1</w:t>
      </w:r>
      <w:r w:rsidRPr="0038674A">
        <w:rPr>
          <w:rFonts w:ascii="Arial" w:hAnsi="Arial" w:cs="Arial"/>
          <w:i/>
          <w:color w:val="auto"/>
          <w:sz w:val="24"/>
          <w:szCs w:val="24"/>
        </w:rPr>
        <w:t xml:space="preserve">] </w:t>
      </w:r>
      <w:bookmarkStart w:id="52" w:name="_Toc156762851"/>
      <w:bookmarkStart w:id="53" w:name="_Toc156763321"/>
      <w:bookmarkStart w:id="54" w:name="_Toc156763906"/>
      <w:bookmarkStart w:id="55" w:name="_Toc156764455"/>
      <w:bookmarkStart w:id="56" w:name="_Toc156764609"/>
      <w:bookmarkStart w:id="57" w:name="_Toc156764734"/>
      <w:bookmarkStart w:id="58" w:name="_Toc156764930"/>
      <w:bookmarkStart w:id="59" w:name="_Toc156774408"/>
      <w:bookmarkStart w:id="60" w:name="_Toc156774623"/>
      <w:bookmarkStart w:id="61" w:name="_Toc156775744"/>
      <w:bookmarkStart w:id="62" w:name="_Toc156776612"/>
      <w:bookmarkStart w:id="63" w:name="_Toc165382006"/>
      <w:bookmarkEnd w:id="51"/>
    </w:p>
    <w:p w14:paraId="663BFB1A" w14:textId="77777777" w:rsidR="00F5535D" w:rsidRPr="00F5535D" w:rsidRDefault="00F5535D" w:rsidP="00D41AAA">
      <w:pPr>
        <w:pStyle w:val="1"/>
        <w:jc w:val="left"/>
        <w:rPr>
          <w:rFonts w:ascii="Arial" w:hAnsi="Arial" w:cs="Arial"/>
          <w:b/>
          <w:bCs/>
          <w:i/>
          <w:color w:val="auto"/>
          <w:sz w:val="18"/>
          <w:szCs w:val="18"/>
        </w:rPr>
      </w:pPr>
    </w:p>
    <w:p w14:paraId="35249855" w14:textId="6589752F" w:rsidR="00C902AE" w:rsidRPr="00AB0646" w:rsidRDefault="0017502D" w:rsidP="00D41AAA">
      <w:pPr>
        <w:pStyle w:val="1"/>
        <w:jc w:val="left"/>
        <w:rPr>
          <w:rFonts w:ascii="Arial" w:hAnsi="Arial" w:cs="Arial"/>
          <w:b/>
          <w:bCs/>
          <w:i/>
          <w:iCs/>
          <w:color w:val="auto"/>
          <w:sz w:val="28"/>
          <w:szCs w:val="28"/>
        </w:rPr>
      </w:pPr>
      <w:r w:rsidRPr="00AB0646">
        <w:rPr>
          <w:rFonts w:ascii="Arial" w:hAnsi="Arial" w:cs="Arial"/>
          <w:b/>
          <w:bCs/>
          <w:i/>
          <w:color w:val="auto"/>
          <w:sz w:val="28"/>
          <w:szCs w:val="28"/>
        </w:rPr>
        <w:t xml:space="preserve">4 </w:t>
      </w:r>
      <w:bookmarkEnd w:id="52"/>
      <w:bookmarkEnd w:id="53"/>
      <w:bookmarkEnd w:id="54"/>
      <w:bookmarkEnd w:id="55"/>
      <w:bookmarkEnd w:id="56"/>
      <w:bookmarkEnd w:id="57"/>
      <w:bookmarkEnd w:id="58"/>
      <w:bookmarkEnd w:id="59"/>
      <w:bookmarkEnd w:id="60"/>
      <w:bookmarkEnd w:id="61"/>
      <w:bookmarkEnd w:id="62"/>
      <w:bookmarkEnd w:id="63"/>
      <w:r w:rsidR="00BA4C85" w:rsidRPr="00AB0646">
        <w:rPr>
          <w:rFonts w:ascii="Arial" w:hAnsi="Arial" w:cs="Arial"/>
          <w:b/>
          <w:bCs/>
          <w:i/>
          <w:color w:val="auto"/>
          <w:sz w:val="28"/>
          <w:szCs w:val="28"/>
        </w:rPr>
        <w:t>Сущность метод</w:t>
      </w:r>
      <w:r w:rsidR="009D1DC5" w:rsidRPr="00015007">
        <w:rPr>
          <w:rFonts w:ascii="Arial" w:hAnsi="Arial" w:cs="Arial"/>
          <w:b/>
          <w:bCs/>
          <w:i/>
          <w:color w:val="auto"/>
          <w:sz w:val="28"/>
          <w:szCs w:val="28"/>
        </w:rPr>
        <w:t>ов</w:t>
      </w:r>
    </w:p>
    <w:p w14:paraId="57F4C62D" w14:textId="70557CB5" w:rsidR="00A77336" w:rsidRPr="00BA4C85" w:rsidRDefault="007D3D19" w:rsidP="00D41AAA">
      <w:pPr>
        <w:pStyle w:val="1"/>
        <w:jc w:val="left"/>
        <w:rPr>
          <w:rFonts w:ascii="Arial" w:hAnsi="Arial" w:cs="Arial"/>
          <w:b/>
          <w:bCs/>
          <w:color w:val="auto"/>
          <w:sz w:val="24"/>
          <w:szCs w:val="24"/>
        </w:rPr>
      </w:pPr>
      <w:bookmarkStart w:id="64" w:name="_Toc156762852"/>
      <w:bookmarkStart w:id="65" w:name="_Toc156763322"/>
      <w:bookmarkStart w:id="66" w:name="_Toc156763907"/>
      <w:bookmarkStart w:id="67" w:name="_Toc156764456"/>
      <w:bookmarkStart w:id="68" w:name="_Toc156764610"/>
      <w:bookmarkStart w:id="69" w:name="_Toc156764735"/>
      <w:bookmarkStart w:id="70" w:name="_Toc156764931"/>
      <w:bookmarkStart w:id="71" w:name="_Toc156774409"/>
      <w:bookmarkStart w:id="72" w:name="_Toc156774624"/>
      <w:bookmarkStart w:id="73" w:name="_Toc156775745"/>
      <w:bookmarkStart w:id="74" w:name="_Toc156776613"/>
      <w:bookmarkStart w:id="75" w:name="_Toc165382007"/>
      <w:r w:rsidRPr="00BA4C85">
        <w:rPr>
          <w:rFonts w:ascii="Arial" w:hAnsi="Arial" w:cs="Arial"/>
          <w:b/>
          <w:bCs/>
          <w:color w:val="auto"/>
          <w:sz w:val="24"/>
          <w:szCs w:val="24"/>
        </w:rPr>
        <w:t xml:space="preserve">4.1 </w:t>
      </w:r>
      <w:r w:rsidR="00983709" w:rsidRPr="00BA4C85">
        <w:rPr>
          <w:rFonts w:ascii="Arial" w:hAnsi="Arial" w:cs="Arial"/>
          <w:b/>
          <w:bCs/>
          <w:color w:val="auto"/>
          <w:sz w:val="24"/>
          <w:szCs w:val="24"/>
        </w:rPr>
        <w:t>Общие положения</w:t>
      </w:r>
      <w:bookmarkEnd w:id="64"/>
      <w:bookmarkEnd w:id="65"/>
      <w:bookmarkEnd w:id="66"/>
      <w:bookmarkEnd w:id="67"/>
      <w:bookmarkEnd w:id="68"/>
      <w:bookmarkEnd w:id="69"/>
      <w:bookmarkEnd w:id="70"/>
      <w:bookmarkEnd w:id="71"/>
      <w:bookmarkEnd w:id="72"/>
      <w:bookmarkEnd w:id="73"/>
      <w:bookmarkEnd w:id="74"/>
      <w:bookmarkEnd w:id="75"/>
    </w:p>
    <w:p w14:paraId="262C8929" w14:textId="77777777" w:rsidR="0041359D" w:rsidRPr="00DC2EBD" w:rsidRDefault="0041359D" w:rsidP="0041359D">
      <w:pPr>
        <w:ind w:right="0" w:firstLine="709"/>
        <w:rPr>
          <w:rFonts w:ascii="Arial" w:hAnsi="Arial" w:cs="Arial"/>
          <w:color w:val="auto"/>
          <w:sz w:val="24"/>
          <w:szCs w:val="24"/>
        </w:rPr>
      </w:pPr>
      <w:r w:rsidRPr="00DC2EBD">
        <w:rPr>
          <w:rFonts w:ascii="Arial" w:hAnsi="Arial" w:cs="Arial"/>
          <w:color w:val="auto"/>
          <w:sz w:val="24"/>
          <w:szCs w:val="24"/>
        </w:rPr>
        <w:t xml:space="preserve">В настоящем стандарте </w:t>
      </w:r>
      <w:r w:rsidRPr="00DC2EBD">
        <w:rPr>
          <w:rFonts w:ascii="Arial" w:hAnsi="Arial" w:cs="Arial"/>
          <w:i/>
          <w:iCs/>
          <w:color w:val="auto"/>
          <w:sz w:val="24"/>
          <w:szCs w:val="24"/>
        </w:rPr>
        <w:t>за номинальную толщину принимают любую установленную толщину, как это определено в ГОСТ 34667.5</w:t>
      </w:r>
      <w:r w:rsidRPr="00DC2EBD">
        <w:rPr>
          <w:rFonts w:ascii="Arial" w:hAnsi="Arial" w:cs="Arial"/>
          <w:color w:val="auto"/>
          <w:sz w:val="24"/>
          <w:szCs w:val="24"/>
        </w:rPr>
        <w:t>, а за толщину высохшего покрытия принимают типичную толщину выше пиков шероховатости профиля поверхности.</w:t>
      </w:r>
    </w:p>
    <w:p w14:paraId="1596C310" w14:textId="77777777" w:rsidR="0041359D" w:rsidRPr="00DC2EBD" w:rsidRDefault="0041359D" w:rsidP="0041359D">
      <w:pPr>
        <w:ind w:right="0" w:firstLine="709"/>
        <w:rPr>
          <w:rFonts w:ascii="Arial" w:hAnsi="Arial" w:cs="Arial"/>
          <w:color w:val="auto"/>
          <w:sz w:val="24"/>
          <w:szCs w:val="24"/>
        </w:rPr>
      </w:pPr>
      <w:r w:rsidRPr="00DC2EBD">
        <w:rPr>
          <w:rFonts w:ascii="Arial" w:hAnsi="Arial" w:cs="Arial"/>
          <w:color w:val="auto"/>
          <w:sz w:val="24"/>
          <w:szCs w:val="24"/>
        </w:rPr>
        <w:t xml:space="preserve">Методы, установленные в настоящем стандарте, основаны на использовании измерительных приборов, работающих на принципах постоянного магнита, электромагнита и вихревых токов. Точность измерительных приборов проверяют при их настройке на ноль и </w:t>
      </w:r>
      <w:r w:rsidRPr="00DC2EBD">
        <w:rPr>
          <w:rFonts w:ascii="Arial" w:hAnsi="Arial" w:cs="Arial"/>
          <w:i/>
          <w:iCs/>
          <w:color w:val="auto"/>
          <w:sz w:val="24"/>
          <w:szCs w:val="24"/>
        </w:rPr>
        <w:t>по мерам толщины (калибровочным эталонным пленкам)</w:t>
      </w:r>
      <w:r w:rsidRPr="00DC2EBD">
        <w:rPr>
          <w:rFonts w:ascii="Arial" w:hAnsi="Arial" w:cs="Arial"/>
          <w:color w:val="auto"/>
          <w:sz w:val="24"/>
          <w:szCs w:val="24"/>
        </w:rPr>
        <w:t xml:space="preserve">, либо по известной толщине высохшего покрытия, нанесенного на гладкую </w:t>
      </w:r>
      <w:r w:rsidRPr="00DC2EBD">
        <w:rPr>
          <w:rFonts w:ascii="Arial" w:hAnsi="Arial" w:cs="Arial"/>
          <w:i/>
          <w:iCs/>
          <w:color w:val="000000" w:themeColor="text1"/>
          <w:sz w:val="24"/>
          <w:szCs w:val="24"/>
        </w:rPr>
        <w:t>плоскую</w:t>
      </w:r>
      <w:r w:rsidRPr="00DC2EBD">
        <w:rPr>
          <w:rFonts w:ascii="Arial" w:hAnsi="Arial" w:cs="Arial"/>
          <w:color w:val="auto"/>
          <w:sz w:val="24"/>
          <w:szCs w:val="24"/>
        </w:rPr>
        <w:t xml:space="preserve"> поверхность. При необходимости прибор повторно настраивают.</w:t>
      </w:r>
    </w:p>
    <w:p w14:paraId="53C5F622" w14:textId="77777777" w:rsidR="0041359D" w:rsidRPr="00DC2EBD" w:rsidRDefault="0041359D" w:rsidP="0041359D">
      <w:pPr>
        <w:ind w:right="0" w:firstLine="709"/>
        <w:rPr>
          <w:rFonts w:ascii="Arial" w:hAnsi="Arial" w:cs="Arial"/>
          <w:color w:val="auto"/>
          <w:sz w:val="24"/>
          <w:szCs w:val="24"/>
        </w:rPr>
      </w:pPr>
      <w:r w:rsidRPr="00DC2EBD">
        <w:rPr>
          <w:rFonts w:ascii="Arial" w:hAnsi="Arial" w:cs="Arial"/>
          <w:color w:val="auto"/>
          <w:sz w:val="24"/>
          <w:szCs w:val="24"/>
        </w:rPr>
        <w:t xml:space="preserve">Измеренная толщина покрытия, нанесенного на шероховатую стальную поверхность, будет выше фактического значения толщины над пиками профиля поверхности. Поэтому толщину высохшего покрытия над пиками профиля </w:t>
      </w:r>
      <w:r w:rsidRPr="00DC2EBD">
        <w:rPr>
          <w:rFonts w:ascii="Arial" w:hAnsi="Arial" w:cs="Arial"/>
          <w:i/>
          <w:iCs/>
          <w:color w:val="auto"/>
          <w:sz w:val="24"/>
          <w:szCs w:val="24"/>
        </w:rPr>
        <w:t>шероховатости</w:t>
      </w:r>
      <w:r w:rsidRPr="00DC2EBD">
        <w:rPr>
          <w:rFonts w:ascii="Arial" w:hAnsi="Arial" w:cs="Arial"/>
          <w:color w:val="auto"/>
          <w:sz w:val="24"/>
          <w:szCs w:val="24"/>
        </w:rPr>
        <w:t xml:space="preserve"> определяют как показание измерительного прибора за вычетом соответствующего корректирующего значения.</w:t>
      </w:r>
    </w:p>
    <w:p w14:paraId="03C58CA2" w14:textId="77777777" w:rsidR="00AE05F7" w:rsidRPr="00DC2EBD" w:rsidRDefault="00AE05F7" w:rsidP="00AE05F7">
      <w:pPr>
        <w:ind w:right="0" w:firstLine="709"/>
        <w:rPr>
          <w:rFonts w:ascii="Arial" w:hAnsi="Arial" w:cs="Arial"/>
          <w:color w:val="auto"/>
          <w:sz w:val="24"/>
          <w:szCs w:val="24"/>
        </w:rPr>
      </w:pPr>
      <w:r w:rsidRPr="00DC2EBD">
        <w:rPr>
          <w:rFonts w:ascii="Arial" w:hAnsi="Arial" w:cs="Arial"/>
          <w:color w:val="auto"/>
          <w:sz w:val="24"/>
          <w:szCs w:val="24"/>
        </w:rPr>
        <w:t xml:space="preserve">Толщину высохшего покрытия устанавливают путем использования соответствующего корректирующего значения, примененного к показаниям </w:t>
      </w:r>
      <w:r w:rsidRPr="00DC2EBD">
        <w:rPr>
          <w:rFonts w:ascii="Arial" w:hAnsi="Arial" w:cs="Arial"/>
          <w:i/>
          <w:iCs/>
          <w:color w:val="auto"/>
          <w:sz w:val="24"/>
          <w:szCs w:val="24"/>
        </w:rPr>
        <w:t>измерительного</w:t>
      </w:r>
      <w:r w:rsidRPr="00DC2EBD">
        <w:rPr>
          <w:rFonts w:ascii="Arial" w:hAnsi="Arial" w:cs="Arial"/>
          <w:color w:val="auto"/>
          <w:sz w:val="24"/>
          <w:szCs w:val="24"/>
        </w:rPr>
        <w:t xml:space="preserve"> прибора, полученным после его настройки на гладкой плоской стальной поверхности.</w:t>
      </w:r>
    </w:p>
    <w:p w14:paraId="7FA465E8" w14:textId="77777777" w:rsidR="004D348F" w:rsidRDefault="009B2B93" w:rsidP="00301EF7">
      <w:pPr>
        <w:ind w:right="0" w:firstLine="709"/>
        <w:rPr>
          <w:rFonts w:ascii="Arial" w:hAnsi="Arial" w:cs="Arial"/>
          <w:i/>
          <w:iCs/>
          <w:color w:val="auto"/>
          <w:sz w:val="24"/>
          <w:szCs w:val="24"/>
        </w:rPr>
      </w:pPr>
      <w:r w:rsidRPr="004145BB">
        <w:rPr>
          <w:rFonts w:ascii="Arial" w:hAnsi="Arial" w:cs="Arial"/>
          <w:i/>
          <w:iCs/>
          <w:color w:val="auto"/>
          <w:sz w:val="24"/>
          <w:szCs w:val="24"/>
        </w:rPr>
        <w:t xml:space="preserve">За исключением </w:t>
      </w:r>
      <w:r w:rsidR="00301EF7" w:rsidRPr="004145BB">
        <w:rPr>
          <w:rFonts w:ascii="Arial" w:hAnsi="Arial" w:cs="Arial"/>
          <w:i/>
          <w:iCs/>
          <w:color w:val="auto"/>
          <w:sz w:val="24"/>
          <w:szCs w:val="24"/>
        </w:rPr>
        <w:t>метод</w:t>
      </w:r>
      <w:r w:rsidR="004145BB" w:rsidRPr="004145BB">
        <w:rPr>
          <w:rFonts w:ascii="Arial" w:hAnsi="Arial" w:cs="Arial"/>
          <w:i/>
          <w:iCs/>
          <w:color w:val="auto"/>
          <w:sz w:val="24"/>
          <w:szCs w:val="24"/>
        </w:rPr>
        <w:t>а</w:t>
      </w:r>
      <w:r w:rsidR="00301EF7" w:rsidRPr="004145BB">
        <w:rPr>
          <w:rFonts w:ascii="Arial" w:hAnsi="Arial" w:cs="Arial"/>
          <w:i/>
          <w:iCs/>
          <w:color w:val="auto"/>
          <w:sz w:val="24"/>
          <w:szCs w:val="24"/>
        </w:rPr>
        <w:t>, основанн</w:t>
      </w:r>
      <w:r w:rsidR="004145BB" w:rsidRPr="004145BB">
        <w:rPr>
          <w:rFonts w:ascii="Arial" w:hAnsi="Arial" w:cs="Arial"/>
          <w:i/>
          <w:iCs/>
          <w:color w:val="auto"/>
          <w:sz w:val="24"/>
          <w:szCs w:val="24"/>
        </w:rPr>
        <w:t>ого</w:t>
      </w:r>
      <w:r w:rsidR="00301EF7" w:rsidRPr="004145BB">
        <w:rPr>
          <w:rFonts w:ascii="Arial" w:hAnsi="Arial" w:cs="Arial"/>
          <w:i/>
          <w:iCs/>
          <w:color w:val="auto"/>
          <w:sz w:val="24"/>
          <w:szCs w:val="24"/>
        </w:rPr>
        <w:t xml:space="preserve"> на настройке измерительного </w:t>
      </w:r>
      <w:r w:rsidR="00301EF7" w:rsidRPr="004145BB">
        <w:rPr>
          <w:rFonts w:ascii="Arial" w:hAnsi="Arial" w:cs="Arial"/>
          <w:i/>
          <w:iCs/>
          <w:color w:val="auto"/>
          <w:sz w:val="24"/>
          <w:szCs w:val="24"/>
        </w:rPr>
        <w:lastRenderedPageBreak/>
        <w:t>прибора по известной толщине покрытия на шероховатой поверхности</w:t>
      </w:r>
      <w:r w:rsidRPr="004145BB">
        <w:rPr>
          <w:rFonts w:ascii="Arial" w:hAnsi="Arial" w:cs="Arial"/>
          <w:i/>
          <w:iCs/>
          <w:color w:val="auto"/>
          <w:sz w:val="24"/>
          <w:szCs w:val="24"/>
        </w:rPr>
        <w:t xml:space="preserve"> приведённом в </w:t>
      </w:r>
      <w:r w:rsidR="004145BB" w:rsidRPr="004145BB">
        <w:rPr>
          <w:rFonts w:ascii="Arial" w:hAnsi="Arial" w:cs="Arial"/>
          <w:i/>
          <w:iCs/>
          <w:color w:val="auto"/>
          <w:sz w:val="24"/>
          <w:szCs w:val="24"/>
        </w:rPr>
        <w:t>приложении А</w:t>
      </w:r>
      <w:r w:rsidR="00301EF7" w:rsidRPr="004145BB">
        <w:rPr>
          <w:rFonts w:ascii="Arial" w:hAnsi="Arial" w:cs="Arial"/>
          <w:i/>
          <w:iCs/>
          <w:color w:val="auto"/>
          <w:sz w:val="24"/>
          <w:szCs w:val="24"/>
        </w:rPr>
        <w:t>. В этом методе корректирующее значение не используется.</w:t>
      </w:r>
      <w:r w:rsidR="003F76BD">
        <w:rPr>
          <w:rFonts w:ascii="Arial" w:hAnsi="Arial" w:cs="Arial"/>
          <w:i/>
          <w:iCs/>
          <w:color w:val="auto"/>
          <w:sz w:val="24"/>
          <w:szCs w:val="24"/>
        </w:rPr>
        <w:t xml:space="preserve"> </w:t>
      </w:r>
    </w:p>
    <w:p w14:paraId="38F1DAC2" w14:textId="45089239" w:rsidR="00301EF7" w:rsidRPr="004145BB" w:rsidRDefault="00301EF7" w:rsidP="00301EF7">
      <w:pPr>
        <w:ind w:right="0" w:firstLine="709"/>
        <w:rPr>
          <w:rFonts w:ascii="Arial" w:hAnsi="Arial" w:cs="Arial"/>
          <w:i/>
          <w:iCs/>
          <w:color w:val="auto"/>
          <w:sz w:val="24"/>
          <w:szCs w:val="24"/>
        </w:rPr>
      </w:pPr>
      <w:r w:rsidRPr="004145BB">
        <w:rPr>
          <w:rFonts w:ascii="Arial" w:hAnsi="Arial" w:cs="Arial"/>
          <w:i/>
          <w:iCs/>
          <w:color w:val="auto"/>
          <w:sz w:val="24"/>
          <w:szCs w:val="24"/>
        </w:rPr>
        <w:t>В настоящем стандарте используются одиночные показания измерительного прибора.</w:t>
      </w:r>
      <w:r w:rsidR="00B7704B">
        <w:rPr>
          <w:rFonts w:ascii="Arial" w:hAnsi="Arial" w:cs="Arial"/>
          <w:i/>
          <w:iCs/>
          <w:color w:val="auto"/>
          <w:sz w:val="24"/>
          <w:szCs w:val="24"/>
        </w:rPr>
        <w:t xml:space="preserve"> </w:t>
      </w:r>
      <w:r w:rsidRPr="004145BB">
        <w:rPr>
          <w:rFonts w:ascii="Arial" w:hAnsi="Arial" w:cs="Arial"/>
          <w:i/>
          <w:iCs/>
          <w:color w:val="auto"/>
          <w:sz w:val="24"/>
          <w:szCs w:val="24"/>
        </w:rPr>
        <w:t xml:space="preserve"> </w:t>
      </w:r>
    </w:p>
    <w:p w14:paraId="3162060A" w14:textId="3A971B9F" w:rsidR="00301EF7" w:rsidRPr="00587EF5" w:rsidRDefault="006D16AC" w:rsidP="00301EF7">
      <w:pPr>
        <w:ind w:right="0" w:firstLine="709"/>
        <w:rPr>
          <w:rFonts w:ascii="Arial" w:hAnsi="Arial" w:cs="Arial"/>
          <w:i/>
          <w:iCs/>
          <w:color w:val="auto"/>
          <w:sz w:val="24"/>
          <w:szCs w:val="24"/>
        </w:rPr>
      </w:pPr>
      <w:r w:rsidRPr="00587EF5">
        <w:rPr>
          <w:rFonts w:ascii="Arial" w:hAnsi="Arial" w:cs="Arial"/>
          <w:i/>
          <w:iCs/>
          <w:color w:val="auto"/>
          <w:sz w:val="24"/>
          <w:szCs w:val="24"/>
        </w:rPr>
        <w:t>За исключение</w:t>
      </w:r>
      <w:r w:rsidR="00F5535D">
        <w:rPr>
          <w:rFonts w:ascii="Arial" w:hAnsi="Arial" w:cs="Arial"/>
          <w:i/>
          <w:iCs/>
          <w:color w:val="auto"/>
          <w:sz w:val="24"/>
          <w:szCs w:val="24"/>
        </w:rPr>
        <w:t>м</w:t>
      </w:r>
      <w:r w:rsidRPr="00587EF5">
        <w:rPr>
          <w:rFonts w:ascii="Arial" w:hAnsi="Arial" w:cs="Arial"/>
          <w:i/>
          <w:iCs/>
          <w:color w:val="auto"/>
          <w:sz w:val="24"/>
          <w:szCs w:val="24"/>
        </w:rPr>
        <w:t xml:space="preserve"> </w:t>
      </w:r>
      <w:r w:rsidR="00587EF5" w:rsidRPr="00587EF5">
        <w:rPr>
          <w:rFonts w:ascii="Arial" w:hAnsi="Arial" w:cs="Arial"/>
          <w:i/>
          <w:iCs/>
          <w:color w:val="auto"/>
          <w:sz w:val="24"/>
          <w:szCs w:val="24"/>
        </w:rPr>
        <w:t xml:space="preserve">метода, основанного на получении </w:t>
      </w:r>
      <w:r w:rsidR="001E0817" w:rsidRPr="00587EF5">
        <w:rPr>
          <w:rFonts w:ascii="Arial" w:hAnsi="Arial" w:cs="Arial"/>
          <w:i/>
          <w:iCs/>
          <w:color w:val="auto"/>
          <w:sz w:val="24"/>
          <w:szCs w:val="24"/>
        </w:rPr>
        <w:t>нескольких показаний,</w:t>
      </w:r>
      <w:r w:rsidR="005F1DB0">
        <w:rPr>
          <w:rFonts w:ascii="Arial" w:hAnsi="Arial" w:cs="Arial"/>
          <w:i/>
          <w:iCs/>
          <w:color w:val="auto"/>
          <w:sz w:val="24"/>
          <w:szCs w:val="24"/>
        </w:rPr>
        <w:t xml:space="preserve"> приведенном </w:t>
      </w:r>
      <w:r w:rsidR="001E0817">
        <w:rPr>
          <w:rFonts w:ascii="Arial" w:hAnsi="Arial" w:cs="Arial"/>
          <w:i/>
          <w:iCs/>
          <w:color w:val="auto"/>
          <w:sz w:val="24"/>
          <w:szCs w:val="24"/>
        </w:rPr>
        <w:t xml:space="preserve">в </w:t>
      </w:r>
      <w:r w:rsidR="001E0817" w:rsidRPr="00587EF5">
        <w:rPr>
          <w:rFonts w:ascii="Arial" w:hAnsi="Arial" w:cs="Arial"/>
          <w:i/>
          <w:iCs/>
          <w:color w:val="auto"/>
          <w:sz w:val="24"/>
          <w:szCs w:val="24"/>
        </w:rPr>
        <w:t>рекомендуемом</w:t>
      </w:r>
      <w:r w:rsidR="00301EF7" w:rsidRPr="00587EF5">
        <w:rPr>
          <w:rFonts w:ascii="Arial" w:hAnsi="Arial" w:cs="Arial"/>
          <w:i/>
          <w:iCs/>
          <w:color w:val="auto"/>
          <w:sz w:val="24"/>
          <w:szCs w:val="24"/>
        </w:rPr>
        <w:t xml:space="preserve"> приложении </w:t>
      </w:r>
      <w:r w:rsidR="00301EF7" w:rsidRPr="00587EF5">
        <w:rPr>
          <w:rFonts w:ascii="Arial" w:hAnsi="Arial" w:cs="Arial"/>
          <w:i/>
          <w:iCs/>
          <w:color w:val="auto"/>
          <w:sz w:val="24"/>
          <w:szCs w:val="24"/>
          <w:lang w:val="en-US"/>
        </w:rPr>
        <w:t>B</w:t>
      </w:r>
      <w:r w:rsidR="005F1DB0">
        <w:rPr>
          <w:rFonts w:ascii="Arial" w:hAnsi="Arial" w:cs="Arial"/>
          <w:i/>
          <w:iCs/>
          <w:color w:val="auto"/>
          <w:sz w:val="24"/>
          <w:szCs w:val="24"/>
        </w:rPr>
        <w:t>.</w:t>
      </w:r>
      <w:r w:rsidR="00301EF7" w:rsidRPr="00587EF5">
        <w:rPr>
          <w:rFonts w:ascii="Arial" w:hAnsi="Arial" w:cs="Arial"/>
          <w:i/>
          <w:iCs/>
          <w:color w:val="auto"/>
          <w:sz w:val="24"/>
          <w:szCs w:val="24"/>
        </w:rPr>
        <w:t xml:space="preserve"> </w:t>
      </w:r>
    </w:p>
    <w:p w14:paraId="188E8500" w14:textId="77777777" w:rsidR="00301EF7" w:rsidRPr="00A455F1" w:rsidRDefault="00301EF7" w:rsidP="00301EF7">
      <w:pPr>
        <w:ind w:right="0" w:firstLine="709"/>
        <w:rPr>
          <w:rFonts w:ascii="Arial" w:hAnsi="Arial" w:cs="Arial"/>
          <w:i/>
          <w:color w:val="auto"/>
          <w:sz w:val="24"/>
          <w:szCs w:val="24"/>
        </w:rPr>
      </w:pPr>
      <w:r w:rsidRPr="000C7244">
        <w:rPr>
          <w:rFonts w:ascii="Arial" w:hAnsi="Arial" w:cs="Arial"/>
          <w:color w:val="auto"/>
          <w:sz w:val="24"/>
          <w:szCs w:val="24"/>
        </w:rPr>
        <w:t xml:space="preserve">Методы в </w:t>
      </w:r>
      <w:r>
        <w:rPr>
          <w:rFonts w:ascii="Arial" w:hAnsi="Arial" w:cs="Arial"/>
          <w:color w:val="auto"/>
          <w:sz w:val="24"/>
          <w:szCs w:val="24"/>
        </w:rPr>
        <w:t>п</w:t>
      </w:r>
      <w:r w:rsidRPr="000C7244">
        <w:rPr>
          <w:rFonts w:ascii="Arial" w:hAnsi="Arial" w:cs="Arial"/>
          <w:color w:val="auto"/>
          <w:sz w:val="24"/>
          <w:szCs w:val="24"/>
        </w:rPr>
        <w:t xml:space="preserve">риложениях A и </w:t>
      </w:r>
      <w:r w:rsidRPr="00200EA7">
        <w:rPr>
          <w:rFonts w:ascii="Arial" w:hAnsi="Arial" w:cs="Arial"/>
          <w:color w:val="auto"/>
          <w:sz w:val="24"/>
          <w:szCs w:val="24"/>
          <w:lang w:val="en-US"/>
        </w:rPr>
        <w:t>B</w:t>
      </w:r>
      <w:r w:rsidRPr="00200EA7">
        <w:rPr>
          <w:rFonts w:ascii="Arial" w:hAnsi="Arial" w:cs="Arial"/>
          <w:color w:val="auto"/>
          <w:sz w:val="24"/>
          <w:szCs w:val="24"/>
        </w:rPr>
        <w:t xml:space="preserve"> </w:t>
      </w:r>
      <w:r>
        <w:rPr>
          <w:rFonts w:ascii="Arial" w:hAnsi="Arial" w:cs="Arial"/>
          <w:color w:val="auto"/>
          <w:sz w:val="24"/>
          <w:szCs w:val="24"/>
        </w:rPr>
        <w:t>предназначены</w:t>
      </w:r>
      <w:r w:rsidRPr="000C7244">
        <w:rPr>
          <w:rFonts w:ascii="Arial" w:hAnsi="Arial" w:cs="Arial"/>
          <w:color w:val="auto"/>
          <w:sz w:val="24"/>
          <w:szCs w:val="24"/>
        </w:rPr>
        <w:t xml:space="preserve"> для </w:t>
      </w:r>
      <w:r w:rsidRPr="00A455F1">
        <w:rPr>
          <w:rFonts w:ascii="Arial" w:hAnsi="Arial" w:cs="Arial"/>
          <w:i/>
          <w:color w:val="auto"/>
          <w:sz w:val="24"/>
          <w:szCs w:val="24"/>
        </w:rPr>
        <w:t>использования при согласовании заинтересованными сторонами.</w:t>
      </w:r>
    </w:p>
    <w:p w14:paraId="3BF813F4" w14:textId="36D96116" w:rsidR="00504FAD" w:rsidRDefault="002667A1" w:rsidP="00504FAD">
      <w:pPr>
        <w:ind w:firstLine="708"/>
        <w:rPr>
          <w:rFonts w:ascii="Arial" w:hAnsi="Arial" w:cs="Arial"/>
          <w:color w:val="auto"/>
          <w:sz w:val="24"/>
          <w:szCs w:val="24"/>
        </w:rPr>
      </w:pPr>
      <w:r w:rsidRPr="002667A1">
        <w:rPr>
          <w:rFonts w:ascii="Arial" w:hAnsi="Arial" w:cs="Arial"/>
          <w:color w:val="auto"/>
          <w:sz w:val="24"/>
          <w:szCs w:val="24"/>
        </w:rPr>
        <w:t xml:space="preserve">Толщину покрытия на подготовленной стальной поверхности измеряют одним из неразрушающих методов, </w:t>
      </w:r>
      <w:r w:rsidRPr="00F5535D">
        <w:rPr>
          <w:rFonts w:ascii="Arial" w:hAnsi="Arial" w:cs="Arial"/>
          <w:i/>
          <w:color w:val="auto"/>
          <w:sz w:val="24"/>
          <w:szCs w:val="24"/>
        </w:rPr>
        <w:t>изложенных в ГОСТ 31993.</w:t>
      </w:r>
      <w:r w:rsidRPr="002667A1">
        <w:rPr>
          <w:rFonts w:ascii="Arial" w:hAnsi="Arial" w:cs="Arial"/>
          <w:color w:val="auto"/>
          <w:sz w:val="24"/>
          <w:szCs w:val="24"/>
        </w:rPr>
        <w:t xml:space="preserve"> </w:t>
      </w:r>
      <w:r w:rsidRPr="00504FAD">
        <w:rPr>
          <w:rFonts w:ascii="Arial" w:hAnsi="Arial" w:cs="Arial"/>
          <w:i/>
          <w:iCs/>
          <w:color w:val="auto"/>
          <w:sz w:val="24"/>
          <w:szCs w:val="24"/>
        </w:rPr>
        <w:t xml:space="preserve">Используемые измерительные приборы (средства измерений) должны быть утверждённого типа, прошедшие поверку </w:t>
      </w:r>
      <w:r w:rsidR="00F5535D">
        <w:rPr>
          <w:rFonts w:ascii="Arial" w:hAnsi="Arial" w:cs="Arial"/>
          <w:i/>
          <w:iCs/>
          <w:color w:val="auto"/>
          <w:sz w:val="24"/>
          <w:szCs w:val="24"/>
        </w:rPr>
        <w:t>с</w:t>
      </w:r>
      <w:r w:rsidRPr="00504FAD">
        <w:rPr>
          <w:rFonts w:ascii="Arial" w:hAnsi="Arial" w:cs="Arial"/>
          <w:i/>
          <w:iCs/>
          <w:color w:val="auto"/>
          <w:sz w:val="24"/>
          <w:szCs w:val="24"/>
        </w:rPr>
        <w:t xml:space="preserve"> актуальными </w:t>
      </w:r>
      <w:proofErr w:type="spellStart"/>
      <w:r w:rsidRPr="00504FAD">
        <w:rPr>
          <w:rFonts w:ascii="Arial" w:hAnsi="Arial" w:cs="Arial"/>
          <w:i/>
          <w:iCs/>
          <w:color w:val="auto"/>
          <w:sz w:val="24"/>
          <w:szCs w:val="24"/>
        </w:rPr>
        <w:t>межповерочными</w:t>
      </w:r>
      <w:proofErr w:type="spellEnd"/>
      <w:r w:rsidRPr="00504FAD">
        <w:rPr>
          <w:rFonts w:ascii="Arial" w:hAnsi="Arial" w:cs="Arial"/>
          <w:i/>
          <w:iCs/>
          <w:color w:val="auto"/>
          <w:sz w:val="24"/>
          <w:szCs w:val="24"/>
        </w:rPr>
        <w:t xml:space="preserve"> интервалами. </w:t>
      </w:r>
      <w:r w:rsidR="00F5535D">
        <w:rPr>
          <w:rFonts w:ascii="Arial" w:hAnsi="Arial" w:cs="Arial"/>
          <w:i/>
          <w:iCs/>
          <w:color w:val="auto"/>
          <w:sz w:val="24"/>
          <w:szCs w:val="24"/>
        </w:rPr>
        <w:t xml:space="preserve">Приборы </w:t>
      </w:r>
      <w:r w:rsidRPr="00504FAD">
        <w:rPr>
          <w:rFonts w:ascii="Arial" w:hAnsi="Arial" w:cs="Arial"/>
          <w:i/>
          <w:iCs/>
          <w:color w:val="auto"/>
          <w:sz w:val="24"/>
          <w:szCs w:val="24"/>
        </w:rPr>
        <w:t xml:space="preserve"> также должны иметь заводские (серийные) номера или буквенно-цифровые обозначения, идентифицирующие каждый экземпляр средств измерений. Перед использованием измерительные приборы должны быть настроены.</w:t>
      </w:r>
      <w:r w:rsidRPr="002667A1">
        <w:rPr>
          <w:rFonts w:ascii="Arial" w:hAnsi="Arial" w:cs="Arial"/>
          <w:color w:val="auto"/>
          <w:sz w:val="24"/>
          <w:szCs w:val="24"/>
        </w:rPr>
        <w:t xml:space="preserve"> Для проведения измерений составляют план выборочного контроля, а также определяют соответствующие корректирующие значения</w:t>
      </w:r>
      <w:r w:rsidR="003C3DC7">
        <w:rPr>
          <w:rFonts w:ascii="Arial" w:hAnsi="Arial" w:cs="Arial"/>
          <w:color w:val="auto"/>
          <w:sz w:val="24"/>
          <w:szCs w:val="24"/>
        </w:rPr>
        <w:t>.</w:t>
      </w:r>
    </w:p>
    <w:p w14:paraId="0FCF757E" w14:textId="79CD7506" w:rsidR="007E28B2" w:rsidRPr="00945CD1" w:rsidRDefault="007E28B2" w:rsidP="00945CD1">
      <w:r w:rsidRPr="001506C9">
        <w:rPr>
          <w:rFonts w:ascii="Arial" w:hAnsi="Arial" w:cs="Arial"/>
          <w:color w:val="auto"/>
          <w:sz w:val="24"/>
          <w:szCs w:val="24"/>
        </w:rPr>
        <w:t xml:space="preserve">Настоящий </w:t>
      </w:r>
      <w:r w:rsidR="00AE3830" w:rsidRPr="001506C9">
        <w:rPr>
          <w:rFonts w:ascii="Arial" w:hAnsi="Arial" w:cs="Arial"/>
          <w:color w:val="auto"/>
          <w:sz w:val="24"/>
          <w:szCs w:val="24"/>
        </w:rPr>
        <w:t>стандарт устанавливает</w:t>
      </w:r>
      <w:r w:rsidRPr="001506C9">
        <w:rPr>
          <w:rFonts w:ascii="Arial" w:hAnsi="Arial" w:cs="Arial"/>
          <w:color w:val="auto"/>
          <w:sz w:val="24"/>
          <w:szCs w:val="24"/>
        </w:rPr>
        <w:t xml:space="preserve"> критерии </w:t>
      </w:r>
      <w:r w:rsidR="00BE59EE" w:rsidRPr="00BE59EE">
        <w:rPr>
          <w:rFonts w:ascii="Arial" w:hAnsi="Arial" w:cs="Arial"/>
          <w:color w:val="auto"/>
          <w:sz w:val="24"/>
          <w:szCs w:val="24"/>
        </w:rPr>
        <w:t xml:space="preserve">соответствия </w:t>
      </w:r>
      <w:r w:rsidR="00CD0516">
        <w:rPr>
          <w:rFonts w:ascii="Arial" w:hAnsi="Arial" w:cs="Arial"/>
          <w:color w:val="auto"/>
          <w:sz w:val="24"/>
          <w:szCs w:val="24"/>
        </w:rPr>
        <w:t>(</w:t>
      </w:r>
      <w:r w:rsidR="00BE59EE" w:rsidRPr="00BE59EE">
        <w:rPr>
          <w:rFonts w:ascii="Arial" w:hAnsi="Arial" w:cs="Arial"/>
          <w:color w:val="auto"/>
          <w:sz w:val="24"/>
          <w:szCs w:val="24"/>
        </w:rPr>
        <w:t>или несоответствия</w:t>
      </w:r>
      <w:r w:rsidR="00CD0516">
        <w:rPr>
          <w:rFonts w:ascii="Arial" w:hAnsi="Arial" w:cs="Arial"/>
          <w:color w:val="auto"/>
          <w:sz w:val="24"/>
          <w:szCs w:val="24"/>
        </w:rPr>
        <w:t>)</w:t>
      </w:r>
      <w:r w:rsidR="00BE59EE" w:rsidRPr="00BE59EE">
        <w:rPr>
          <w:rFonts w:ascii="Arial" w:hAnsi="Arial" w:cs="Arial"/>
          <w:color w:val="auto"/>
          <w:sz w:val="24"/>
          <w:szCs w:val="24"/>
        </w:rPr>
        <w:t xml:space="preserve"> </w:t>
      </w:r>
      <w:r w:rsidRPr="001506C9">
        <w:rPr>
          <w:rFonts w:ascii="Arial" w:hAnsi="Arial" w:cs="Arial"/>
          <w:color w:val="auto"/>
          <w:sz w:val="24"/>
          <w:szCs w:val="24"/>
        </w:rPr>
        <w:t>покрытия по значениям его толщины.</w:t>
      </w:r>
      <w:r w:rsidR="00BA4C85" w:rsidRPr="00BA4C85">
        <w:t xml:space="preserve"> </w:t>
      </w:r>
    </w:p>
    <w:p w14:paraId="4D56EAB5" w14:textId="134782D6" w:rsidR="00903213" w:rsidRPr="00BA4C85" w:rsidRDefault="00903213" w:rsidP="00CD469F">
      <w:pPr>
        <w:keepNext/>
        <w:keepLines/>
        <w:spacing w:before="240"/>
        <w:jc w:val="left"/>
        <w:outlineLvl w:val="0"/>
        <w:rPr>
          <w:rFonts w:ascii="Arial" w:hAnsi="Arial" w:cs="Arial"/>
          <w:b/>
          <w:bCs/>
          <w:color w:val="auto"/>
          <w:sz w:val="24"/>
          <w:szCs w:val="24"/>
        </w:rPr>
      </w:pPr>
      <w:bookmarkStart w:id="76" w:name="_Toc156762853"/>
      <w:bookmarkStart w:id="77" w:name="_Toc156763323"/>
      <w:bookmarkStart w:id="78" w:name="_Toc156763908"/>
      <w:bookmarkStart w:id="79" w:name="_Toc156764457"/>
      <w:bookmarkStart w:id="80" w:name="_Toc156764611"/>
      <w:bookmarkStart w:id="81" w:name="_Toc156764736"/>
      <w:bookmarkStart w:id="82" w:name="_Toc156764932"/>
      <w:bookmarkStart w:id="83" w:name="_Toc156774410"/>
      <w:bookmarkStart w:id="84" w:name="_Toc156774625"/>
      <w:bookmarkStart w:id="85" w:name="_Toc156775746"/>
      <w:bookmarkStart w:id="86" w:name="_Toc156776614"/>
      <w:bookmarkStart w:id="87" w:name="_Toc165382008"/>
      <w:r w:rsidRPr="00BA4C85">
        <w:rPr>
          <w:rFonts w:ascii="Arial" w:hAnsi="Arial" w:cs="Arial"/>
          <w:b/>
          <w:bCs/>
          <w:color w:val="auto"/>
          <w:sz w:val="24"/>
          <w:szCs w:val="24"/>
        </w:rPr>
        <w:t xml:space="preserve">4.2 </w:t>
      </w:r>
      <w:r w:rsidR="00AE3830">
        <w:rPr>
          <w:rFonts w:ascii="Arial" w:hAnsi="Arial" w:cs="Arial"/>
          <w:b/>
          <w:bCs/>
          <w:color w:val="auto"/>
          <w:sz w:val="24"/>
          <w:szCs w:val="24"/>
        </w:rPr>
        <w:t xml:space="preserve">Принципы </w:t>
      </w:r>
      <w:r w:rsidR="00AE3830" w:rsidRPr="00BA4C85">
        <w:rPr>
          <w:rFonts w:ascii="Arial" w:hAnsi="Arial" w:cs="Arial"/>
          <w:b/>
          <w:bCs/>
          <w:color w:val="auto"/>
          <w:sz w:val="24"/>
          <w:szCs w:val="24"/>
        </w:rPr>
        <w:t>применяемых</w:t>
      </w:r>
      <w:r w:rsidR="00D00483" w:rsidRPr="00BA4C85">
        <w:rPr>
          <w:rFonts w:ascii="Arial" w:hAnsi="Arial" w:cs="Arial"/>
          <w:b/>
          <w:bCs/>
          <w:color w:val="auto"/>
          <w:sz w:val="24"/>
          <w:szCs w:val="24"/>
        </w:rPr>
        <w:t xml:space="preserve"> методов измерени</w:t>
      </w:r>
      <w:bookmarkEnd w:id="76"/>
      <w:bookmarkEnd w:id="77"/>
      <w:bookmarkEnd w:id="78"/>
      <w:bookmarkEnd w:id="79"/>
      <w:bookmarkEnd w:id="80"/>
      <w:bookmarkEnd w:id="81"/>
      <w:bookmarkEnd w:id="82"/>
      <w:bookmarkEnd w:id="83"/>
      <w:bookmarkEnd w:id="84"/>
      <w:bookmarkEnd w:id="85"/>
      <w:bookmarkEnd w:id="86"/>
      <w:r w:rsidR="009E4E4E" w:rsidRPr="00BA4C85">
        <w:rPr>
          <w:rFonts w:ascii="Arial" w:hAnsi="Arial" w:cs="Arial"/>
          <w:b/>
          <w:bCs/>
          <w:color w:val="auto"/>
          <w:sz w:val="24"/>
          <w:szCs w:val="24"/>
        </w:rPr>
        <w:t>й</w:t>
      </w:r>
      <w:bookmarkEnd w:id="87"/>
      <w:r w:rsidR="00D00483" w:rsidRPr="00BA4C85">
        <w:rPr>
          <w:rFonts w:ascii="Arial" w:hAnsi="Arial" w:cs="Arial"/>
          <w:b/>
          <w:bCs/>
          <w:color w:val="auto"/>
          <w:sz w:val="24"/>
          <w:szCs w:val="24"/>
        </w:rPr>
        <w:t xml:space="preserve"> </w:t>
      </w:r>
    </w:p>
    <w:p w14:paraId="5A097189" w14:textId="721E9EF9" w:rsidR="00903213" w:rsidRPr="00310B2A" w:rsidRDefault="00903213" w:rsidP="00310B2A">
      <w:pPr>
        <w:keepNext/>
        <w:keepLines/>
        <w:ind w:right="0" w:firstLine="709"/>
        <w:outlineLvl w:val="0"/>
        <w:rPr>
          <w:rFonts w:ascii="Arial" w:hAnsi="Arial" w:cs="Arial"/>
          <w:bCs/>
          <w:color w:val="auto"/>
          <w:sz w:val="24"/>
          <w:szCs w:val="24"/>
        </w:rPr>
      </w:pPr>
      <w:bookmarkStart w:id="88" w:name="_Toc156762854"/>
      <w:bookmarkStart w:id="89" w:name="_Toc156763324"/>
      <w:bookmarkStart w:id="90" w:name="_Toc156763909"/>
      <w:bookmarkStart w:id="91" w:name="_Toc156764458"/>
      <w:bookmarkStart w:id="92" w:name="_Toc156764612"/>
      <w:bookmarkStart w:id="93" w:name="_Toc156764737"/>
      <w:bookmarkStart w:id="94" w:name="_Toc156764933"/>
      <w:bookmarkStart w:id="95" w:name="_Toc156774411"/>
      <w:bookmarkStart w:id="96" w:name="_Toc156774626"/>
      <w:bookmarkStart w:id="97" w:name="_Toc156775747"/>
      <w:bookmarkStart w:id="98" w:name="_Toc156776615"/>
      <w:bookmarkStart w:id="99" w:name="_Toc165382009"/>
      <w:r w:rsidRPr="00310B2A">
        <w:rPr>
          <w:rFonts w:ascii="Arial" w:hAnsi="Arial" w:cs="Arial"/>
          <w:bCs/>
          <w:color w:val="auto"/>
          <w:sz w:val="24"/>
          <w:szCs w:val="24"/>
        </w:rPr>
        <w:t>4.</w:t>
      </w:r>
      <w:r w:rsidR="004F34DF" w:rsidRPr="00310B2A">
        <w:rPr>
          <w:rFonts w:ascii="Arial" w:hAnsi="Arial" w:cs="Arial"/>
          <w:bCs/>
          <w:color w:val="auto"/>
          <w:sz w:val="24"/>
          <w:szCs w:val="24"/>
        </w:rPr>
        <w:t>2.1</w:t>
      </w:r>
      <w:r w:rsidR="003C12A8" w:rsidRPr="00310B2A">
        <w:rPr>
          <w:rFonts w:ascii="Arial" w:hAnsi="Arial" w:cs="Arial"/>
          <w:bCs/>
          <w:color w:val="auto"/>
          <w:sz w:val="24"/>
          <w:szCs w:val="24"/>
        </w:rPr>
        <w:t xml:space="preserve"> </w:t>
      </w:r>
      <w:r w:rsidR="003C12A8" w:rsidRPr="00310B2A">
        <w:rPr>
          <w:rFonts w:ascii="Arial" w:hAnsi="Arial" w:cs="Arial"/>
          <w:bCs/>
          <w:i/>
          <w:iCs/>
          <w:color w:val="auto"/>
          <w:sz w:val="24"/>
          <w:szCs w:val="24"/>
        </w:rPr>
        <w:t xml:space="preserve">Принцип </w:t>
      </w:r>
      <w:r w:rsidR="00E173DB" w:rsidRPr="00310B2A">
        <w:rPr>
          <w:rFonts w:ascii="Arial" w:hAnsi="Arial" w:cs="Arial"/>
          <w:bCs/>
          <w:i/>
          <w:iCs/>
          <w:color w:val="auto"/>
          <w:sz w:val="24"/>
          <w:szCs w:val="24"/>
        </w:rPr>
        <w:t xml:space="preserve">измерения посредством </w:t>
      </w:r>
      <w:r w:rsidR="003C12A8" w:rsidRPr="00310B2A">
        <w:rPr>
          <w:rFonts w:ascii="Arial" w:hAnsi="Arial" w:cs="Arial"/>
          <w:bCs/>
          <w:i/>
          <w:iCs/>
          <w:color w:val="auto"/>
          <w:sz w:val="24"/>
          <w:szCs w:val="24"/>
        </w:rPr>
        <w:t>постоянного</w:t>
      </w:r>
      <w:r w:rsidR="003C12A8" w:rsidRPr="00310B2A">
        <w:rPr>
          <w:rFonts w:ascii="Arial" w:hAnsi="Arial" w:cs="Arial"/>
          <w:bCs/>
          <w:color w:val="auto"/>
          <w:sz w:val="24"/>
          <w:szCs w:val="24"/>
        </w:rPr>
        <w:t xml:space="preserve"> магнита</w:t>
      </w:r>
      <w:bookmarkEnd w:id="88"/>
      <w:bookmarkEnd w:id="89"/>
      <w:bookmarkEnd w:id="90"/>
      <w:bookmarkEnd w:id="91"/>
      <w:bookmarkEnd w:id="92"/>
      <w:bookmarkEnd w:id="93"/>
      <w:bookmarkEnd w:id="94"/>
      <w:bookmarkEnd w:id="95"/>
      <w:bookmarkEnd w:id="96"/>
      <w:bookmarkEnd w:id="97"/>
      <w:bookmarkEnd w:id="98"/>
      <w:bookmarkEnd w:id="99"/>
      <w:r w:rsidRPr="00310B2A">
        <w:rPr>
          <w:rFonts w:ascii="Arial" w:hAnsi="Arial" w:cs="Arial"/>
          <w:bCs/>
          <w:color w:val="auto"/>
          <w:sz w:val="24"/>
          <w:szCs w:val="24"/>
        </w:rPr>
        <w:t xml:space="preserve"> </w:t>
      </w:r>
    </w:p>
    <w:p w14:paraId="794C0E4B" w14:textId="0D30E349" w:rsidR="00F22502" w:rsidRPr="00EB1DE1" w:rsidRDefault="000936DD" w:rsidP="00EB1DE1">
      <w:pPr>
        <w:widowControl/>
        <w:shd w:val="clear" w:color="auto" w:fill="auto"/>
        <w:autoSpaceDN w:val="0"/>
        <w:adjustRightInd w:val="0"/>
        <w:ind w:right="0" w:firstLine="709"/>
        <w:rPr>
          <w:rFonts w:ascii="Arial" w:hAnsi="Arial" w:cs="Arial"/>
          <w:i/>
          <w:iCs/>
          <w:color w:val="auto"/>
          <w:sz w:val="24"/>
          <w:szCs w:val="24"/>
        </w:rPr>
      </w:pPr>
      <w:r w:rsidRPr="00336248">
        <w:rPr>
          <w:rFonts w:ascii="Arial" w:hAnsi="Arial" w:cs="Arial"/>
          <w:color w:val="auto"/>
          <w:sz w:val="24"/>
          <w:szCs w:val="24"/>
        </w:rPr>
        <w:t xml:space="preserve">Измерительные приборы этого типа создают </w:t>
      </w:r>
      <w:r w:rsidR="004809C6">
        <w:rPr>
          <w:rFonts w:ascii="Arial" w:hAnsi="Arial" w:cs="Arial"/>
          <w:color w:val="auto"/>
          <w:sz w:val="24"/>
          <w:szCs w:val="24"/>
        </w:rPr>
        <w:t>пос</w:t>
      </w:r>
      <w:r w:rsidR="00310B2A">
        <w:rPr>
          <w:rFonts w:ascii="Arial" w:hAnsi="Arial" w:cs="Arial"/>
          <w:color w:val="auto"/>
          <w:sz w:val="24"/>
          <w:szCs w:val="24"/>
        </w:rPr>
        <w:t>то</w:t>
      </w:r>
      <w:r w:rsidR="004809C6">
        <w:rPr>
          <w:rFonts w:ascii="Arial" w:hAnsi="Arial" w:cs="Arial"/>
          <w:color w:val="auto"/>
          <w:sz w:val="24"/>
          <w:szCs w:val="24"/>
        </w:rPr>
        <w:t>янное</w:t>
      </w:r>
      <w:r w:rsidRPr="00336248">
        <w:rPr>
          <w:rFonts w:ascii="Arial" w:hAnsi="Arial" w:cs="Arial"/>
          <w:color w:val="auto"/>
          <w:sz w:val="24"/>
          <w:szCs w:val="24"/>
        </w:rPr>
        <w:t xml:space="preserve"> магнитное поле. Они измеряют напряженность магнитного поля между постоянным магнитом </w:t>
      </w:r>
      <w:r w:rsidR="00676565" w:rsidRPr="00336248">
        <w:rPr>
          <w:rFonts w:ascii="Arial" w:hAnsi="Arial" w:cs="Arial"/>
          <w:color w:val="auto"/>
          <w:sz w:val="24"/>
          <w:szCs w:val="24"/>
        </w:rPr>
        <w:t>и магнитной</w:t>
      </w:r>
      <w:r w:rsidRPr="00336248">
        <w:rPr>
          <w:rFonts w:ascii="Arial" w:hAnsi="Arial" w:cs="Arial"/>
          <w:color w:val="auto"/>
          <w:sz w:val="24"/>
          <w:szCs w:val="24"/>
        </w:rPr>
        <w:t xml:space="preserve"> поверхностью. </w:t>
      </w:r>
      <w:r w:rsidR="00336248" w:rsidRPr="00336248">
        <w:rPr>
          <w:rFonts w:ascii="Arial" w:hAnsi="Arial" w:cs="Arial"/>
          <w:color w:val="auto"/>
          <w:sz w:val="24"/>
          <w:szCs w:val="24"/>
        </w:rPr>
        <w:t>Величина н</w:t>
      </w:r>
      <w:r w:rsidRPr="00336248">
        <w:rPr>
          <w:rFonts w:ascii="Arial" w:hAnsi="Arial" w:cs="Arial"/>
          <w:color w:val="auto"/>
          <w:sz w:val="24"/>
          <w:szCs w:val="24"/>
        </w:rPr>
        <w:t>апряженност</w:t>
      </w:r>
      <w:r w:rsidR="00336248" w:rsidRPr="00336248">
        <w:rPr>
          <w:rFonts w:ascii="Arial" w:hAnsi="Arial" w:cs="Arial"/>
          <w:color w:val="auto"/>
          <w:sz w:val="24"/>
          <w:szCs w:val="24"/>
        </w:rPr>
        <w:t>и</w:t>
      </w:r>
      <w:r w:rsidRPr="00336248">
        <w:rPr>
          <w:rFonts w:ascii="Arial" w:hAnsi="Arial" w:cs="Arial"/>
          <w:color w:val="auto"/>
          <w:sz w:val="24"/>
          <w:szCs w:val="24"/>
        </w:rPr>
        <w:t xml:space="preserve"> магнитного поля связана с толщиной покрытия.</w:t>
      </w:r>
      <w:r w:rsidR="00D43F0A" w:rsidRPr="00D43F0A">
        <w:rPr>
          <w:rFonts w:ascii="Arial" w:hAnsi="Arial" w:cs="Arial"/>
          <w:i/>
          <w:iCs/>
          <w:color w:val="auto"/>
          <w:sz w:val="24"/>
          <w:szCs w:val="24"/>
        </w:rPr>
        <w:t xml:space="preserve"> </w:t>
      </w:r>
      <w:r w:rsidR="00D43F0A" w:rsidRPr="00004D8A">
        <w:rPr>
          <w:rFonts w:ascii="Arial" w:hAnsi="Arial" w:cs="Arial"/>
          <w:i/>
          <w:iCs/>
          <w:color w:val="auto"/>
          <w:sz w:val="24"/>
          <w:szCs w:val="24"/>
        </w:rPr>
        <w:t>Подробнее см. 5.4.</w:t>
      </w:r>
      <w:r w:rsidR="004C5C42">
        <w:rPr>
          <w:rFonts w:ascii="Arial" w:hAnsi="Arial" w:cs="Arial"/>
          <w:i/>
          <w:iCs/>
          <w:color w:val="auto"/>
          <w:sz w:val="24"/>
          <w:szCs w:val="24"/>
        </w:rPr>
        <w:t>3</w:t>
      </w:r>
      <w:r w:rsidR="00D43F0A" w:rsidRPr="00004D8A">
        <w:rPr>
          <w:rFonts w:ascii="Arial" w:hAnsi="Arial" w:cs="Arial"/>
          <w:i/>
          <w:iCs/>
          <w:color w:val="auto"/>
          <w:sz w:val="24"/>
          <w:szCs w:val="24"/>
        </w:rPr>
        <w:t xml:space="preserve">  ГОСТ 31993.</w:t>
      </w:r>
    </w:p>
    <w:p w14:paraId="6978B13B" w14:textId="16AC6AC8" w:rsidR="00903213" w:rsidRPr="00310B2A" w:rsidRDefault="00903213" w:rsidP="00945CD1">
      <w:pPr>
        <w:keepNext/>
        <w:keepLines/>
        <w:ind w:right="0" w:firstLine="709"/>
        <w:jc w:val="left"/>
        <w:outlineLvl w:val="0"/>
        <w:rPr>
          <w:rFonts w:ascii="Arial" w:hAnsi="Arial" w:cs="Arial"/>
          <w:bCs/>
          <w:color w:val="auto"/>
          <w:sz w:val="24"/>
          <w:szCs w:val="24"/>
        </w:rPr>
      </w:pPr>
      <w:bookmarkStart w:id="100" w:name="_Toc156762855"/>
      <w:bookmarkStart w:id="101" w:name="_Toc156763325"/>
      <w:bookmarkStart w:id="102" w:name="_Toc156763910"/>
      <w:bookmarkStart w:id="103" w:name="_Toc156764459"/>
      <w:bookmarkStart w:id="104" w:name="_Toc156764613"/>
      <w:bookmarkStart w:id="105" w:name="_Toc156764738"/>
      <w:bookmarkStart w:id="106" w:name="_Toc156764934"/>
      <w:bookmarkStart w:id="107" w:name="_Toc156774412"/>
      <w:bookmarkStart w:id="108" w:name="_Toc156774627"/>
      <w:bookmarkStart w:id="109" w:name="_Toc156775748"/>
      <w:bookmarkStart w:id="110" w:name="_Toc156776616"/>
      <w:bookmarkStart w:id="111" w:name="_Toc165382010"/>
      <w:r w:rsidRPr="00310B2A">
        <w:rPr>
          <w:rFonts w:ascii="Arial" w:hAnsi="Arial" w:cs="Arial"/>
          <w:bCs/>
          <w:color w:val="auto"/>
          <w:sz w:val="24"/>
          <w:szCs w:val="24"/>
        </w:rPr>
        <w:t>4.</w:t>
      </w:r>
      <w:r w:rsidR="00EE0A2B" w:rsidRPr="00310B2A">
        <w:rPr>
          <w:rFonts w:ascii="Arial" w:hAnsi="Arial" w:cs="Arial"/>
          <w:bCs/>
          <w:color w:val="auto"/>
          <w:sz w:val="24"/>
          <w:szCs w:val="24"/>
        </w:rPr>
        <w:t xml:space="preserve">2.2 </w:t>
      </w:r>
      <w:r w:rsidR="00022C90" w:rsidRPr="00310B2A">
        <w:rPr>
          <w:rFonts w:ascii="Arial" w:hAnsi="Arial" w:cs="Arial"/>
          <w:bCs/>
          <w:i/>
          <w:iCs/>
          <w:color w:val="auto"/>
          <w:sz w:val="24"/>
          <w:szCs w:val="24"/>
        </w:rPr>
        <w:t xml:space="preserve">Принцип </w:t>
      </w:r>
      <w:r w:rsidR="00E173DB" w:rsidRPr="00310B2A">
        <w:rPr>
          <w:rFonts w:ascii="Arial" w:hAnsi="Arial" w:cs="Arial"/>
          <w:bCs/>
          <w:i/>
          <w:iCs/>
          <w:color w:val="auto"/>
          <w:sz w:val="24"/>
          <w:szCs w:val="24"/>
        </w:rPr>
        <w:t>измерения посред</w:t>
      </w:r>
      <w:r w:rsidR="00974BA8" w:rsidRPr="00310B2A">
        <w:rPr>
          <w:rFonts w:ascii="Arial" w:hAnsi="Arial" w:cs="Arial"/>
          <w:bCs/>
          <w:i/>
          <w:iCs/>
          <w:color w:val="auto"/>
          <w:sz w:val="24"/>
          <w:szCs w:val="24"/>
        </w:rPr>
        <w:t xml:space="preserve">ством </w:t>
      </w:r>
      <w:r w:rsidR="00022C90" w:rsidRPr="00310B2A">
        <w:rPr>
          <w:rFonts w:ascii="Arial" w:hAnsi="Arial" w:cs="Arial"/>
          <w:bCs/>
          <w:i/>
          <w:iCs/>
          <w:color w:val="auto"/>
          <w:sz w:val="24"/>
          <w:szCs w:val="24"/>
        </w:rPr>
        <w:t>отрыва</w:t>
      </w:r>
      <w:r w:rsidR="00022C90" w:rsidRPr="00310B2A">
        <w:rPr>
          <w:rFonts w:ascii="Arial" w:hAnsi="Arial" w:cs="Arial"/>
          <w:bCs/>
          <w:color w:val="auto"/>
          <w:sz w:val="24"/>
          <w:szCs w:val="24"/>
        </w:rPr>
        <w:t xml:space="preserve"> постоянного магнита</w:t>
      </w:r>
      <w:bookmarkEnd w:id="100"/>
      <w:bookmarkEnd w:id="101"/>
      <w:bookmarkEnd w:id="102"/>
      <w:bookmarkEnd w:id="103"/>
      <w:bookmarkEnd w:id="104"/>
      <w:bookmarkEnd w:id="105"/>
      <w:bookmarkEnd w:id="106"/>
      <w:bookmarkEnd w:id="107"/>
      <w:bookmarkEnd w:id="108"/>
      <w:bookmarkEnd w:id="109"/>
      <w:bookmarkEnd w:id="110"/>
      <w:bookmarkEnd w:id="111"/>
      <w:r w:rsidR="00022C90" w:rsidRPr="00310B2A">
        <w:rPr>
          <w:rFonts w:ascii="Arial" w:hAnsi="Arial" w:cs="Arial"/>
          <w:bCs/>
          <w:color w:val="auto"/>
          <w:sz w:val="24"/>
          <w:szCs w:val="24"/>
        </w:rPr>
        <w:t xml:space="preserve"> </w:t>
      </w:r>
    </w:p>
    <w:p w14:paraId="28BE4409" w14:textId="03E43731" w:rsidR="00705F42" w:rsidRPr="004809C6" w:rsidRDefault="007F0988" w:rsidP="00945CD1">
      <w:pPr>
        <w:widowControl/>
        <w:shd w:val="clear" w:color="auto" w:fill="auto"/>
        <w:autoSpaceDN w:val="0"/>
        <w:adjustRightInd w:val="0"/>
        <w:ind w:right="0" w:firstLine="709"/>
        <w:rPr>
          <w:rFonts w:ascii="Arial" w:hAnsi="Arial" w:cs="Arial"/>
          <w:color w:val="auto"/>
          <w:sz w:val="24"/>
          <w:szCs w:val="24"/>
        </w:rPr>
      </w:pPr>
      <w:r w:rsidRPr="004809C6">
        <w:rPr>
          <w:rFonts w:ascii="Arial" w:hAnsi="Arial" w:cs="Arial"/>
          <w:color w:val="auto"/>
          <w:sz w:val="24"/>
          <w:szCs w:val="24"/>
        </w:rPr>
        <w:t xml:space="preserve">Измерительные приборы этого типа создают </w:t>
      </w:r>
      <w:r w:rsidR="006D531A" w:rsidRPr="004809C6">
        <w:rPr>
          <w:rFonts w:ascii="Arial" w:hAnsi="Arial" w:cs="Arial"/>
          <w:color w:val="auto"/>
          <w:sz w:val="24"/>
          <w:szCs w:val="24"/>
        </w:rPr>
        <w:t>постоянное</w:t>
      </w:r>
      <w:r w:rsidRPr="004809C6">
        <w:rPr>
          <w:rFonts w:ascii="Arial" w:hAnsi="Arial" w:cs="Arial"/>
          <w:color w:val="auto"/>
          <w:sz w:val="24"/>
          <w:szCs w:val="24"/>
        </w:rPr>
        <w:t xml:space="preserve"> магнитное поле. Они измеряют усилие, которое требуется, чтобы преодолеть магнитное притяжение между магнитом и магнитной поверхностью. </w:t>
      </w:r>
      <w:r w:rsidR="00207138" w:rsidRPr="004809C6">
        <w:rPr>
          <w:rFonts w:ascii="Arial" w:hAnsi="Arial" w:cs="Arial"/>
          <w:color w:val="auto"/>
          <w:sz w:val="24"/>
          <w:szCs w:val="24"/>
        </w:rPr>
        <w:t>Величина э</w:t>
      </w:r>
      <w:r w:rsidRPr="004809C6">
        <w:rPr>
          <w:rFonts w:ascii="Arial" w:hAnsi="Arial" w:cs="Arial"/>
          <w:color w:val="auto"/>
          <w:sz w:val="24"/>
          <w:szCs w:val="24"/>
        </w:rPr>
        <w:t>то</w:t>
      </w:r>
      <w:r w:rsidR="00207138" w:rsidRPr="004809C6">
        <w:rPr>
          <w:rFonts w:ascii="Arial" w:hAnsi="Arial" w:cs="Arial"/>
          <w:color w:val="auto"/>
          <w:sz w:val="24"/>
          <w:szCs w:val="24"/>
        </w:rPr>
        <w:t>го</w:t>
      </w:r>
      <w:r w:rsidRPr="004809C6">
        <w:rPr>
          <w:rFonts w:ascii="Arial" w:hAnsi="Arial" w:cs="Arial"/>
          <w:color w:val="auto"/>
          <w:sz w:val="24"/>
          <w:szCs w:val="24"/>
        </w:rPr>
        <w:t xml:space="preserve"> усили</w:t>
      </w:r>
      <w:r w:rsidR="004809C6" w:rsidRPr="004809C6">
        <w:rPr>
          <w:rFonts w:ascii="Arial" w:hAnsi="Arial" w:cs="Arial"/>
          <w:color w:val="auto"/>
          <w:sz w:val="24"/>
          <w:szCs w:val="24"/>
        </w:rPr>
        <w:t>я</w:t>
      </w:r>
      <w:r w:rsidRPr="004809C6">
        <w:rPr>
          <w:rFonts w:ascii="Arial" w:hAnsi="Arial" w:cs="Arial"/>
          <w:color w:val="auto"/>
          <w:sz w:val="24"/>
          <w:szCs w:val="24"/>
        </w:rPr>
        <w:t xml:space="preserve"> связан</w:t>
      </w:r>
      <w:r w:rsidR="004809C6" w:rsidRPr="004809C6">
        <w:rPr>
          <w:rFonts w:ascii="Arial" w:hAnsi="Arial" w:cs="Arial"/>
          <w:color w:val="auto"/>
          <w:sz w:val="24"/>
          <w:szCs w:val="24"/>
        </w:rPr>
        <w:t>а</w:t>
      </w:r>
      <w:r w:rsidRPr="004809C6">
        <w:rPr>
          <w:rFonts w:ascii="Arial" w:hAnsi="Arial" w:cs="Arial"/>
          <w:color w:val="auto"/>
          <w:sz w:val="24"/>
          <w:szCs w:val="24"/>
        </w:rPr>
        <w:t xml:space="preserve"> с толщиной покрытия.</w:t>
      </w:r>
      <w:r w:rsidR="003C56A8">
        <w:rPr>
          <w:rFonts w:ascii="Arial" w:hAnsi="Arial" w:cs="Arial"/>
          <w:color w:val="auto"/>
          <w:sz w:val="24"/>
          <w:szCs w:val="24"/>
        </w:rPr>
        <w:t xml:space="preserve"> </w:t>
      </w:r>
      <w:r w:rsidR="003C56A8" w:rsidRPr="00004D8A">
        <w:rPr>
          <w:rFonts w:ascii="Arial" w:hAnsi="Arial" w:cs="Arial"/>
          <w:i/>
          <w:iCs/>
          <w:color w:val="auto"/>
          <w:sz w:val="24"/>
          <w:szCs w:val="24"/>
        </w:rPr>
        <w:t>Подробнее см. 5.4.</w:t>
      </w:r>
      <w:r w:rsidR="00D6172F">
        <w:rPr>
          <w:rFonts w:ascii="Arial" w:hAnsi="Arial" w:cs="Arial"/>
          <w:i/>
          <w:iCs/>
          <w:color w:val="auto"/>
          <w:sz w:val="24"/>
          <w:szCs w:val="24"/>
        </w:rPr>
        <w:t>4</w:t>
      </w:r>
      <w:r w:rsidR="003C56A8" w:rsidRPr="00004D8A">
        <w:rPr>
          <w:rFonts w:ascii="Arial" w:hAnsi="Arial" w:cs="Arial"/>
          <w:i/>
          <w:iCs/>
          <w:color w:val="auto"/>
          <w:sz w:val="24"/>
          <w:szCs w:val="24"/>
        </w:rPr>
        <w:t xml:space="preserve"> ГОСТ 31993.</w:t>
      </w:r>
    </w:p>
    <w:p w14:paraId="31F9073F" w14:textId="3F329C35" w:rsidR="00903213" w:rsidRPr="00310B2A" w:rsidRDefault="00903213" w:rsidP="00945CD1">
      <w:pPr>
        <w:keepNext/>
        <w:keepLines/>
        <w:ind w:right="0" w:firstLine="709"/>
        <w:jc w:val="left"/>
        <w:outlineLvl w:val="0"/>
        <w:rPr>
          <w:rFonts w:ascii="Arial" w:hAnsi="Arial" w:cs="Arial"/>
          <w:bCs/>
          <w:color w:val="auto"/>
          <w:sz w:val="24"/>
          <w:szCs w:val="24"/>
        </w:rPr>
      </w:pPr>
      <w:bookmarkStart w:id="112" w:name="_Toc156762856"/>
      <w:bookmarkStart w:id="113" w:name="_Toc156763326"/>
      <w:bookmarkStart w:id="114" w:name="_Toc156763911"/>
      <w:bookmarkStart w:id="115" w:name="_Toc156764460"/>
      <w:bookmarkStart w:id="116" w:name="_Toc156764614"/>
      <w:bookmarkStart w:id="117" w:name="_Toc156764739"/>
      <w:bookmarkStart w:id="118" w:name="_Toc156764935"/>
      <w:bookmarkStart w:id="119" w:name="_Toc156774413"/>
      <w:bookmarkStart w:id="120" w:name="_Toc156774628"/>
      <w:bookmarkStart w:id="121" w:name="_Toc156775749"/>
      <w:bookmarkStart w:id="122" w:name="_Toc156776617"/>
      <w:bookmarkStart w:id="123" w:name="_Toc165382011"/>
      <w:r w:rsidRPr="00310B2A">
        <w:rPr>
          <w:rFonts w:ascii="Arial" w:hAnsi="Arial" w:cs="Arial"/>
          <w:bCs/>
          <w:color w:val="auto"/>
          <w:sz w:val="24"/>
          <w:szCs w:val="24"/>
        </w:rPr>
        <w:t>4.</w:t>
      </w:r>
      <w:r w:rsidR="00935DCE" w:rsidRPr="00310B2A">
        <w:rPr>
          <w:rFonts w:ascii="Arial" w:hAnsi="Arial" w:cs="Arial"/>
          <w:bCs/>
          <w:color w:val="auto"/>
          <w:sz w:val="24"/>
          <w:szCs w:val="24"/>
        </w:rPr>
        <w:t>2.</w:t>
      </w:r>
      <w:r w:rsidR="00D918CA" w:rsidRPr="00310B2A">
        <w:rPr>
          <w:rFonts w:ascii="Arial" w:hAnsi="Arial" w:cs="Arial"/>
          <w:bCs/>
          <w:color w:val="auto"/>
          <w:sz w:val="24"/>
          <w:szCs w:val="24"/>
        </w:rPr>
        <w:t>3</w:t>
      </w:r>
      <w:r w:rsidR="00C95EA9" w:rsidRPr="00310B2A">
        <w:rPr>
          <w:rFonts w:ascii="Arial" w:hAnsi="Arial" w:cs="Arial"/>
          <w:bCs/>
          <w:color w:val="auto"/>
          <w:sz w:val="24"/>
          <w:szCs w:val="24"/>
        </w:rPr>
        <w:t xml:space="preserve"> </w:t>
      </w:r>
      <w:r w:rsidR="00C95EA9" w:rsidRPr="00310B2A">
        <w:rPr>
          <w:rFonts w:ascii="Arial" w:hAnsi="Arial" w:cs="Arial"/>
          <w:bCs/>
          <w:i/>
          <w:iCs/>
          <w:color w:val="auto"/>
          <w:sz w:val="24"/>
          <w:szCs w:val="24"/>
        </w:rPr>
        <w:t xml:space="preserve">Принцип </w:t>
      </w:r>
      <w:r w:rsidR="00974BA8" w:rsidRPr="00310B2A">
        <w:rPr>
          <w:rFonts w:ascii="Arial" w:hAnsi="Arial" w:cs="Arial"/>
          <w:bCs/>
          <w:i/>
          <w:iCs/>
          <w:color w:val="auto"/>
          <w:sz w:val="24"/>
          <w:szCs w:val="24"/>
        </w:rPr>
        <w:t>измерения</w:t>
      </w:r>
      <w:r w:rsidR="0082243A" w:rsidRPr="00310B2A">
        <w:rPr>
          <w:rFonts w:ascii="Arial" w:hAnsi="Arial" w:cs="Arial"/>
          <w:bCs/>
          <w:i/>
          <w:iCs/>
          <w:color w:val="auto"/>
          <w:sz w:val="24"/>
          <w:szCs w:val="24"/>
        </w:rPr>
        <w:t xml:space="preserve"> посредством</w:t>
      </w:r>
      <w:r w:rsidR="0082243A" w:rsidRPr="00310B2A">
        <w:rPr>
          <w:rFonts w:ascii="Arial" w:hAnsi="Arial" w:cs="Arial"/>
          <w:bCs/>
          <w:color w:val="auto"/>
          <w:sz w:val="24"/>
          <w:szCs w:val="24"/>
        </w:rPr>
        <w:t xml:space="preserve"> </w:t>
      </w:r>
      <w:r w:rsidR="00C95EA9" w:rsidRPr="00310B2A">
        <w:rPr>
          <w:rFonts w:ascii="Arial" w:hAnsi="Arial" w:cs="Arial"/>
          <w:bCs/>
          <w:color w:val="auto"/>
          <w:sz w:val="24"/>
          <w:szCs w:val="24"/>
        </w:rPr>
        <w:t>магнитной индукции</w:t>
      </w:r>
      <w:bookmarkEnd w:id="112"/>
      <w:bookmarkEnd w:id="113"/>
      <w:bookmarkEnd w:id="114"/>
      <w:bookmarkEnd w:id="115"/>
      <w:bookmarkEnd w:id="116"/>
      <w:bookmarkEnd w:id="117"/>
      <w:bookmarkEnd w:id="118"/>
      <w:bookmarkEnd w:id="119"/>
      <w:bookmarkEnd w:id="120"/>
      <w:bookmarkEnd w:id="121"/>
      <w:bookmarkEnd w:id="122"/>
      <w:bookmarkEnd w:id="123"/>
      <w:r w:rsidR="00935DCE" w:rsidRPr="00310B2A">
        <w:rPr>
          <w:rFonts w:ascii="Arial" w:hAnsi="Arial" w:cs="Arial"/>
          <w:bCs/>
          <w:color w:val="auto"/>
          <w:sz w:val="24"/>
          <w:szCs w:val="24"/>
        </w:rPr>
        <w:t xml:space="preserve"> </w:t>
      </w:r>
    </w:p>
    <w:p w14:paraId="7635C57B" w14:textId="09F8EA5F" w:rsidR="00787D5C" w:rsidRDefault="00787D5C" w:rsidP="00945CD1">
      <w:pPr>
        <w:widowControl/>
        <w:shd w:val="clear" w:color="auto" w:fill="auto"/>
        <w:autoSpaceDN w:val="0"/>
        <w:adjustRightInd w:val="0"/>
        <w:ind w:right="0" w:firstLine="709"/>
        <w:rPr>
          <w:rFonts w:ascii="Arial" w:hAnsi="Arial" w:cs="Arial"/>
          <w:i/>
          <w:iCs/>
          <w:color w:val="auto"/>
          <w:sz w:val="24"/>
          <w:szCs w:val="24"/>
        </w:rPr>
      </w:pPr>
      <w:r w:rsidRPr="006D4C34">
        <w:rPr>
          <w:rFonts w:ascii="Arial" w:hAnsi="Arial" w:cs="Arial"/>
          <w:color w:val="auto"/>
          <w:sz w:val="24"/>
          <w:szCs w:val="24"/>
        </w:rPr>
        <w:t xml:space="preserve">В измерительных приборах на основе этого принципа используется электронный датчик, создающий магнитное поле с помощью постоянного магнита (с </w:t>
      </w:r>
      <w:r w:rsidRPr="006D4C34">
        <w:rPr>
          <w:rFonts w:ascii="Arial" w:hAnsi="Arial" w:cs="Arial"/>
          <w:color w:val="auto"/>
          <w:sz w:val="24"/>
          <w:szCs w:val="24"/>
        </w:rPr>
        <w:lastRenderedPageBreak/>
        <w:t>датчиком Холла (Hall)) или электромагнита (с катушкой электромагнитной индукции). Эти приборы измеряют толщину покрытия посредством измерения изменения напряженности магнитного поля внутри этих датчиков</w:t>
      </w:r>
      <w:r w:rsidR="00EE4322" w:rsidRPr="006D4C34">
        <w:rPr>
          <w:rFonts w:ascii="Arial" w:hAnsi="Arial" w:cs="Arial"/>
          <w:color w:val="auto"/>
          <w:sz w:val="24"/>
          <w:szCs w:val="24"/>
        </w:rPr>
        <w:t>, зависящей</w:t>
      </w:r>
      <w:r w:rsidR="005E0816" w:rsidRPr="006D4C34">
        <w:rPr>
          <w:rFonts w:ascii="Arial" w:hAnsi="Arial" w:cs="Arial"/>
          <w:color w:val="auto"/>
          <w:sz w:val="24"/>
          <w:szCs w:val="24"/>
        </w:rPr>
        <w:t xml:space="preserve"> от расстояния до</w:t>
      </w:r>
      <w:r w:rsidRPr="006D4C34">
        <w:rPr>
          <w:rFonts w:ascii="Arial" w:hAnsi="Arial" w:cs="Arial"/>
          <w:color w:val="auto"/>
          <w:sz w:val="24"/>
          <w:szCs w:val="24"/>
        </w:rPr>
        <w:t xml:space="preserve"> магнитной поверхности. </w:t>
      </w:r>
      <w:r w:rsidR="005E0816" w:rsidRPr="006D4C34">
        <w:rPr>
          <w:rFonts w:ascii="Arial" w:hAnsi="Arial" w:cs="Arial"/>
          <w:color w:val="auto"/>
          <w:sz w:val="24"/>
          <w:szCs w:val="24"/>
        </w:rPr>
        <w:t>Величина н</w:t>
      </w:r>
      <w:r w:rsidRPr="006D4C34">
        <w:rPr>
          <w:rFonts w:ascii="Arial" w:hAnsi="Arial" w:cs="Arial"/>
          <w:color w:val="auto"/>
          <w:sz w:val="24"/>
          <w:szCs w:val="24"/>
        </w:rPr>
        <w:t>апряженност</w:t>
      </w:r>
      <w:r w:rsidR="005E0816" w:rsidRPr="006D4C34">
        <w:rPr>
          <w:rFonts w:ascii="Arial" w:hAnsi="Arial" w:cs="Arial"/>
          <w:color w:val="auto"/>
          <w:sz w:val="24"/>
          <w:szCs w:val="24"/>
        </w:rPr>
        <w:t>и</w:t>
      </w:r>
      <w:r w:rsidRPr="006D4C34">
        <w:rPr>
          <w:rFonts w:ascii="Arial" w:hAnsi="Arial" w:cs="Arial"/>
          <w:color w:val="auto"/>
          <w:sz w:val="24"/>
          <w:szCs w:val="24"/>
        </w:rPr>
        <w:t xml:space="preserve"> магнитного поля связана с толщиной покрытия.</w:t>
      </w:r>
      <w:r w:rsidR="003C3C78">
        <w:rPr>
          <w:rFonts w:ascii="Arial" w:hAnsi="Arial" w:cs="Arial"/>
          <w:color w:val="auto"/>
          <w:sz w:val="24"/>
          <w:szCs w:val="24"/>
        </w:rPr>
        <w:t xml:space="preserve"> </w:t>
      </w:r>
      <w:r w:rsidR="007A7DD1" w:rsidRPr="00004D8A">
        <w:rPr>
          <w:rFonts w:ascii="Arial" w:hAnsi="Arial" w:cs="Arial"/>
          <w:i/>
          <w:iCs/>
          <w:color w:val="auto"/>
          <w:sz w:val="24"/>
          <w:szCs w:val="24"/>
        </w:rPr>
        <w:t xml:space="preserve">Подробнее </w:t>
      </w:r>
      <w:r w:rsidR="00800445" w:rsidRPr="00004D8A">
        <w:rPr>
          <w:rFonts w:ascii="Arial" w:hAnsi="Arial" w:cs="Arial"/>
          <w:i/>
          <w:iCs/>
          <w:color w:val="auto"/>
          <w:sz w:val="24"/>
          <w:szCs w:val="24"/>
        </w:rPr>
        <w:t xml:space="preserve">см. </w:t>
      </w:r>
      <w:r w:rsidR="002E3C67" w:rsidRPr="00004D8A">
        <w:rPr>
          <w:rFonts w:ascii="Arial" w:hAnsi="Arial" w:cs="Arial"/>
          <w:i/>
          <w:iCs/>
          <w:color w:val="auto"/>
          <w:sz w:val="24"/>
          <w:szCs w:val="24"/>
        </w:rPr>
        <w:t xml:space="preserve">5.4.6 </w:t>
      </w:r>
      <w:r w:rsidR="003F5F74" w:rsidRPr="00004D8A">
        <w:rPr>
          <w:rFonts w:ascii="Arial" w:hAnsi="Arial" w:cs="Arial"/>
          <w:i/>
          <w:iCs/>
          <w:color w:val="auto"/>
          <w:sz w:val="24"/>
          <w:szCs w:val="24"/>
        </w:rPr>
        <w:t>ГОСТ 31993</w:t>
      </w:r>
      <w:r w:rsidR="00004D8A" w:rsidRPr="00004D8A">
        <w:rPr>
          <w:rFonts w:ascii="Arial" w:hAnsi="Arial" w:cs="Arial"/>
          <w:i/>
          <w:iCs/>
          <w:color w:val="auto"/>
          <w:sz w:val="24"/>
          <w:szCs w:val="24"/>
        </w:rPr>
        <w:t>.</w:t>
      </w:r>
    </w:p>
    <w:p w14:paraId="396F2788" w14:textId="77777777" w:rsidR="00945CD1" w:rsidRDefault="00945CD1" w:rsidP="00945CD1">
      <w:pPr>
        <w:widowControl/>
        <w:shd w:val="clear" w:color="auto" w:fill="auto"/>
        <w:autoSpaceDN w:val="0"/>
        <w:adjustRightInd w:val="0"/>
        <w:ind w:right="0" w:firstLine="709"/>
        <w:rPr>
          <w:rFonts w:ascii="Arial" w:hAnsi="Arial" w:cs="Arial"/>
          <w:color w:val="auto"/>
          <w:sz w:val="24"/>
          <w:szCs w:val="24"/>
        </w:rPr>
      </w:pPr>
    </w:p>
    <w:p w14:paraId="2770CBE0" w14:textId="10FC19D9" w:rsidR="00384B98" w:rsidRPr="00945CD1" w:rsidRDefault="00BA2D1C" w:rsidP="00F5535D">
      <w:pPr>
        <w:widowControl/>
        <w:shd w:val="clear" w:color="auto" w:fill="auto"/>
        <w:autoSpaceDN w:val="0"/>
        <w:adjustRightInd w:val="0"/>
        <w:ind w:right="0" w:firstLine="709"/>
        <w:rPr>
          <w:rFonts w:ascii="Arial" w:hAnsi="Arial" w:cs="Arial"/>
          <w:color w:val="auto"/>
          <w:sz w:val="22"/>
          <w:szCs w:val="22"/>
        </w:rPr>
      </w:pPr>
      <w:r w:rsidRPr="00945CD1">
        <w:rPr>
          <w:rFonts w:ascii="Arial" w:hAnsi="Arial" w:cs="Arial"/>
          <w:color w:val="auto"/>
          <w:sz w:val="22"/>
          <w:szCs w:val="22"/>
        </w:rPr>
        <w:t>П р и м е ч а н и е</w:t>
      </w:r>
      <w:r w:rsidR="00787D5C" w:rsidRPr="00945CD1">
        <w:rPr>
          <w:rFonts w:ascii="Arial" w:hAnsi="Arial" w:cs="Arial"/>
          <w:color w:val="auto"/>
          <w:sz w:val="22"/>
          <w:szCs w:val="22"/>
        </w:rPr>
        <w:t xml:space="preserve"> – Существуют и другие методы, использующие аналогичный принцип.</w:t>
      </w:r>
    </w:p>
    <w:p w14:paraId="1592D479" w14:textId="77777777" w:rsidR="00787D5C" w:rsidRPr="00945CD1" w:rsidRDefault="00787D5C" w:rsidP="00787D5C">
      <w:pPr>
        <w:widowControl/>
        <w:shd w:val="clear" w:color="auto" w:fill="auto"/>
        <w:autoSpaceDN w:val="0"/>
        <w:adjustRightInd w:val="0"/>
        <w:ind w:right="0" w:firstLine="709"/>
        <w:rPr>
          <w:rFonts w:ascii="Arial" w:hAnsi="Arial" w:cs="Arial"/>
          <w:b/>
          <w:color w:val="FF0000"/>
          <w:sz w:val="22"/>
          <w:szCs w:val="22"/>
        </w:rPr>
      </w:pPr>
    </w:p>
    <w:p w14:paraId="6C6EC219" w14:textId="0C55B6A0" w:rsidR="00903213" w:rsidRPr="00310B2A" w:rsidRDefault="00AC4218" w:rsidP="00310B2A">
      <w:pPr>
        <w:keepNext/>
        <w:keepLines/>
        <w:ind w:right="0" w:firstLine="709"/>
        <w:jc w:val="left"/>
        <w:outlineLvl w:val="0"/>
        <w:rPr>
          <w:rFonts w:ascii="Arial" w:hAnsi="Arial" w:cs="Arial"/>
          <w:bCs/>
          <w:color w:val="auto"/>
          <w:sz w:val="24"/>
          <w:szCs w:val="24"/>
        </w:rPr>
      </w:pPr>
      <w:bookmarkStart w:id="124" w:name="_Toc156762857"/>
      <w:bookmarkStart w:id="125" w:name="_Toc156763327"/>
      <w:bookmarkStart w:id="126" w:name="_Toc156763912"/>
      <w:bookmarkStart w:id="127" w:name="_Toc156764461"/>
      <w:bookmarkStart w:id="128" w:name="_Toc156764615"/>
      <w:bookmarkStart w:id="129" w:name="_Toc156764740"/>
      <w:bookmarkStart w:id="130" w:name="_Toc156764936"/>
      <w:bookmarkStart w:id="131" w:name="_Toc156774414"/>
      <w:bookmarkStart w:id="132" w:name="_Toc156774629"/>
      <w:bookmarkStart w:id="133" w:name="_Toc156775750"/>
      <w:bookmarkStart w:id="134" w:name="_Toc156776618"/>
      <w:bookmarkStart w:id="135" w:name="_Toc165382012"/>
      <w:r w:rsidRPr="00310B2A">
        <w:rPr>
          <w:rFonts w:ascii="Arial" w:hAnsi="Arial" w:cs="Arial"/>
          <w:bCs/>
          <w:color w:val="auto"/>
          <w:sz w:val="24"/>
          <w:szCs w:val="24"/>
        </w:rPr>
        <w:t xml:space="preserve">4.2.4 </w:t>
      </w:r>
      <w:r w:rsidRPr="00310B2A">
        <w:rPr>
          <w:rFonts w:ascii="Arial" w:hAnsi="Arial" w:cs="Arial"/>
          <w:bCs/>
          <w:i/>
          <w:iCs/>
          <w:color w:val="auto"/>
          <w:sz w:val="24"/>
          <w:szCs w:val="24"/>
        </w:rPr>
        <w:t>Принцип</w:t>
      </w:r>
      <w:r w:rsidR="004B1810" w:rsidRPr="00310B2A">
        <w:rPr>
          <w:rFonts w:ascii="Arial" w:hAnsi="Arial" w:cs="Arial"/>
          <w:bCs/>
          <w:i/>
          <w:iCs/>
          <w:color w:val="auto"/>
          <w:sz w:val="24"/>
          <w:szCs w:val="24"/>
        </w:rPr>
        <w:t xml:space="preserve"> </w:t>
      </w:r>
      <w:r w:rsidR="0082243A" w:rsidRPr="00310B2A">
        <w:rPr>
          <w:rFonts w:ascii="Arial" w:hAnsi="Arial" w:cs="Arial"/>
          <w:bCs/>
          <w:i/>
          <w:iCs/>
          <w:color w:val="auto"/>
          <w:sz w:val="24"/>
          <w:szCs w:val="24"/>
        </w:rPr>
        <w:t>измерения посред</w:t>
      </w:r>
      <w:r w:rsidR="001D3128" w:rsidRPr="00310B2A">
        <w:rPr>
          <w:rFonts w:ascii="Arial" w:hAnsi="Arial" w:cs="Arial"/>
          <w:bCs/>
          <w:i/>
          <w:iCs/>
          <w:color w:val="auto"/>
          <w:sz w:val="24"/>
          <w:szCs w:val="24"/>
        </w:rPr>
        <w:t>ством</w:t>
      </w:r>
      <w:r w:rsidR="001D3128" w:rsidRPr="00310B2A">
        <w:rPr>
          <w:rFonts w:ascii="Arial" w:hAnsi="Arial" w:cs="Arial"/>
          <w:bCs/>
          <w:color w:val="auto"/>
          <w:sz w:val="24"/>
          <w:szCs w:val="24"/>
        </w:rPr>
        <w:t xml:space="preserve"> </w:t>
      </w:r>
      <w:r w:rsidR="004B1810" w:rsidRPr="00310B2A">
        <w:rPr>
          <w:rFonts w:ascii="Arial" w:hAnsi="Arial" w:cs="Arial"/>
          <w:bCs/>
          <w:color w:val="auto"/>
          <w:sz w:val="24"/>
          <w:szCs w:val="24"/>
        </w:rPr>
        <w:t>вихревых токов</w:t>
      </w:r>
      <w:bookmarkEnd w:id="124"/>
      <w:bookmarkEnd w:id="125"/>
      <w:bookmarkEnd w:id="126"/>
      <w:bookmarkEnd w:id="127"/>
      <w:bookmarkEnd w:id="128"/>
      <w:bookmarkEnd w:id="129"/>
      <w:bookmarkEnd w:id="130"/>
      <w:bookmarkEnd w:id="131"/>
      <w:bookmarkEnd w:id="132"/>
      <w:bookmarkEnd w:id="133"/>
      <w:bookmarkEnd w:id="134"/>
      <w:bookmarkEnd w:id="135"/>
      <w:r w:rsidR="004B1810" w:rsidRPr="00310B2A">
        <w:rPr>
          <w:rFonts w:ascii="Arial" w:hAnsi="Arial" w:cs="Arial"/>
          <w:bCs/>
          <w:color w:val="auto"/>
          <w:sz w:val="24"/>
          <w:szCs w:val="24"/>
        </w:rPr>
        <w:t xml:space="preserve"> </w:t>
      </w:r>
    </w:p>
    <w:p w14:paraId="18576949" w14:textId="278C2D0E" w:rsidR="00E02C3A" w:rsidRPr="00475472" w:rsidRDefault="00F2036D" w:rsidP="00310B2A">
      <w:pPr>
        <w:widowControl/>
        <w:shd w:val="clear" w:color="auto" w:fill="auto"/>
        <w:autoSpaceDN w:val="0"/>
        <w:adjustRightInd w:val="0"/>
        <w:ind w:right="0" w:firstLine="709"/>
        <w:rPr>
          <w:rFonts w:ascii="Arial" w:hAnsi="Arial" w:cs="Arial"/>
          <w:color w:val="auto"/>
          <w:sz w:val="24"/>
          <w:szCs w:val="24"/>
        </w:rPr>
      </w:pPr>
      <w:r w:rsidRPr="00475472">
        <w:rPr>
          <w:rFonts w:ascii="Arial" w:hAnsi="Arial" w:cs="Arial"/>
          <w:color w:val="auto"/>
          <w:sz w:val="24"/>
          <w:szCs w:val="24"/>
        </w:rPr>
        <w:t>П</w:t>
      </w:r>
      <w:r w:rsidR="00310B2A">
        <w:rPr>
          <w:rFonts w:ascii="Arial" w:hAnsi="Arial" w:cs="Arial"/>
          <w:color w:val="auto"/>
          <w:sz w:val="24"/>
          <w:szCs w:val="24"/>
        </w:rPr>
        <w:t>риборы на основе вихревых токов</w:t>
      </w:r>
      <w:r w:rsidRPr="00475472">
        <w:rPr>
          <w:rFonts w:ascii="Arial" w:hAnsi="Arial" w:cs="Arial"/>
          <w:color w:val="auto"/>
          <w:sz w:val="24"/>
          <w:szCs w:val="24"/>
        </w:rPr>
        <w:t xml:space="preserve"> использ</w:t>
      </w:r>
      <w:r w:rsidR="00805E09" w:rsidRPr="00475472">
        <w:rPr>
          <w:rFonts w:ascii="Arial" w:hAnsi="Arial" w:cs="Arial"/>
          <w:color w:val="auto"/>
          <w:sz w:val="24"/>
          <w:szCs w:val="24"/>
        </w:rPr>
        <w:t>уют</w:t>
      </w:r>
      <w:r w:rsidR="00310B2A">
        <w:rPr>
          <w:rFonts w:ascii="Arial" w:hAnsi="Arial" w:cs="Arial"/>
          <w:color w:val="auto"/>
          <w:sz w:val="24"/>
          <w:szCs w:val="24"/>
        </w:rPr>
        <w:t>,</w:t>
      </w:r>
      <w:r w:rsidRPr="00475472">
        <w:rPr>
          <w:rFonts w:ascii="Arial" w:hAnsi="Arial" w:cs="Arial"/>
          <w:color w:val="auto"/>
          <w:sz w:val="24"/>
          <w:szCs w:val="24"/>
        </w:rPr>
        <w:t xml:space="preserve"> в основном</w:t>
      </w:r>
      <w:r w:rsidR="00310B2A">
        <w:rPr>
          <w:rFonts w:ascii="Arial" w:hAnsi="Arial" w:cs="Arial"/>
          <w:color w:val="auto"/>
          <w:sz w:val="24"/>
          <w:szCs w:val="24"/>
        </w:rPr>
        <w:t>,</w:t>
      </w:r>
      <w:r w:rsidRPr="00475472">
        <w:rPr>
          <w:rFonts w:ascii="Arial" w:hAnsi="Arial" w:cs="Arial"/>
          <w:color w:val="auto"/>
          <w:sz w:val="24"/>
          <w:szCs w:val="24"/>
        </w:rPr>
        <w:t xml:space="preserve"> на немагнитных поверхностях</w:t>
      </w:r>
      <w:r w:rsidR="00805E09" w:rsidRPr="00475472">
        <w:rPr>
          <w:rFonts w:ascii="Arial" w:hAnsi="Arial" w:cs="Arial"/>
          <w:color w:val="auto"/>
          <w:sz w:val="24"/>
          <w:szCs w:val="24"/>
        </w:rPr>
        <w:t xml:space="preserve">. Они </w:t>
      </w:r>
      <w:r w:rsidRPr="00475472">
        <w:rPr>
          <w:rFonts w:ascii="Arial" w:hAnsi="Arial" w:cs="Arial"/>
          <w:color w:val="auto"/>
          <w:sz w:val="24"/>
          <w:szCs w:val="24"/>
        </w:rPr>
        <w:t>генерируют переменное высокочастотное магнитное поле. Приборы измеряют напряженность магнитного поля</w:t>
      </w:r>
      <w:r w:rsidR="00310B2A">
        <w:rPr>
          <w:rFonts w:ascii="Arial" w:hAnsi="Arial" w:cs="Arial"/>
          <w:color w:val="auto"/>
          <w:sz w:val="24"/>
          <w:szCs w:val="24"/>
        </w:rPr>
        <w:t>,</w:t>
      </w:r>
      <w:r w:rsidRPr="00475472">
        <w:rPr>
          <w:rFonts w:ascii="Arial" w:hAnsi="Arial" w:cs="Arial"/>
          <w:color w:val="auto"/>
          <w:sz w:val="24"/>
          <w:szCs w:val="24"/>
        </w:rPr>
        <w:t xml:space="preserve"> создаваемо</w:t>
      </w:r>
      <w:r w:rsidR="00310B2A">
        <w:rPr>
          <w:rFonts w:ascii="Arial" w:hAnsi="Arial" w:cs="Arial"/>
          <w:color w:val="auto"/>
          <w:sz w:val="24"/>
          <w:szCs w:val="24"/>
        </w:rPr>
        <w:t>го</w:t>
      </w:r>
      <w:r w:rsidRPr="00475472">
        <w:rPr>
          <w:rFonts w:ascii="Arial" w:hAnsi="Arial" w:cs="Arial"/>
          <w:color w:val="auto"/>
          <w:sz w:val="24"/>
          <w:szCs w:val="24"/>
        </w:rPr>
        <w:t xml:space="preserve"> вихревыми токами и наведенн</w:t>
      </w:r>
      <w:r w:rsidR="00E40FF2" w:rsidRPr="00475472">
        <w:rPr>
          <w:rFonts w:ascii="Arial" w:hAnsi="Arial" w:cs="Arial"/>
          <w:color w:val="auto"/>
          <w:sz w:val="24"/>
          <w:szCs w:val="24"/>
        </w:rPr>
        <w:t>ого</w:t>
      </w:r>
      <w:r w:rsidRPr="00475472">
        <w:rPr>
          <w:rFonts w:ascii="Arial" w:hAnsi="Arial" w:cs="Arial"/>
          <w:color w:val="auto"/>
          <w:sz w:val="24"/>
          <w:szCs w:val="24"/>
        </w:rPr>
        <w:t xml:space="preserve"> датчиком на проводящую поверхность. </w:t>
      </w:r>
      <w:r w:rsidR="00475472" w:rsidRPr="00475472">
        <w:rPr>
          <w:rFonts w:ascii="Arial" w:hAnsi="Arial" w:cs="Arial"/>
          <w:color w:val="auto"/>
          <w:sz w:val="24"/>
          <w:szCs w:val="24"/>
        </w:rPr>
        <w:t>Величина н</w:t>
      </w:r>
      <w:r w:rsidRPr="00475472">
        <w:rPr>
          <w:rFonts w:ascii="Arial" w:hAnsi="Arial" w:cs="Arial"/>
          <w:color w:val="auto"/>
          <w:sz w:val="24"/>
          <w:szCs w:val="24"/>
        </w:rPr>
        <w:t>апряженност</w:t>
      </w:r>
      <w:r w:rsidR="00475472" w:rsidRPr="00475472">
        <w:rPr>
          <w:rFonts w:ascii="Arial" w:hAnsi="Arial" w:cs="Arial"/>
          <w:color w:val="auto"/>
          <w:sz w:val="24"/>
          <w:szCs w:val="24"/>
        </w:rPr>
        <w:t>и</w:t>
      </w:r>
      <w:r w:rsidRPr="00475472">
        <w:rPr>
          <w:rFonts w:ascii="Arial" w:hAnsi="Arial" w:cs="Arial"/>
          <w:color w:val="auto"/>
          <w:sz w:val="24"/>
          <w:szCs w:val="24"/>
        </w:rPr>
        <w:t xml:space="preserve"> магнитного поля связана с толщиной покрытия.</w:t>
      </w:r>
      <w:r w:rsidR="00004D8A">
        <w:rPr>
          <w:rFonts w:ascii="Arial" w:hAnsi="Arial" w:cs="Arial"/>
          <w:color w:val="auto"/>
          <w:sz w:val="24"/>
          <w:szCs w:val="24"/>
        </w:rPr>
        <w:t xml:space="preserve"> </w:t>
      </w:r>
      <w:r w:rsidR="00004D8A" w:rsidRPr="00004D8A">
        <w:rPr>
          <w:rFonts w:ascii="Arial" w:hAnsi="Arial" w:cs="Arial"/>
          <w:i/>
          <w:iCs/>
          <w:color w:val="auto"/>
          <w:sz w:val="24"/>
          <w:szCs w:val="24"/>
        </w:rPr>
        <w:t>Подробнее см. 5.4.</w:t>
      </w:r>
      <w:r w:rsidR="004A4B82">
        <w:rPr>
          <w:rFonts w:ascii="Arial" w:hAnsi="Arial" w:cs="Arial"/>
          <w:i/>
          <w:iCs/>
          <w:color w:val="auto"/>
          <w:sz w:val="24"/>
          <w:szCs w:val="24"/>
        </w:rPr>
        <w:t>7</w:t>
      </w:r>
      <w:r w:rsidR="00004D8A" w:rsidRPr="00004D8A">
        <w:rPr>
          <w:rFonts w:ascii="Arial" w:hAnsi="Arial" w:cs="Arial"/>
          <w:i/>
          <w:iCs/>
          <w:color w:val="auto"/>
          <w:sz w:val="24"/>
          <w:szCs w:val="24"/>
        </w:rPr>
        <w:t xml:space="preserve"> </w:t>
      </w:r>
      <w:r w:rsidR="00EB1DE1">
        <w:rPr>
          <w:rFonts w:ascii="Arial" w:hAnsi="Arial" w:cs="Arial"/>
          <w:i/>
          <w:iCs/>
          <w:color w:val="auto"/>
          <w:sz w:val="24"/>
          <w:szCs w:val="24"/>
        </w:rPr>
        <w:t xml:space="preserve">     </w:t>
      </w:r>
      <w:r w:rsidR="00004D8A" w:rsidRPr="00004D8A">
        <w:rPr>
          <w:rFonts w:ascii="Arial" w:hAnsi="Arial" w:cs="Arial"/>
          <w:i/>
          <w:iCs/>
          <w:color w:val="auto"/>
          <w:sz w:val="24"/>
          <w:szCs w:val="24"/>
        </w:rPr>
        <w:t>ГОСТ 31993.</w:t>
      </w:r>
    </w:p>
    <w:p w14:paraId="0CDF75EA" w14:textId="77777777" w:rsidR="00E02C3A" w:rsidRPr="003D155A" w:rsidRDefault="00E02C3A" w:rsidP="00787D5C">
      <w:pPr>
        <w:widowControl/>
        <w:shd w:val="clear" w:color="auto" w:fill="auto"/>
        <w:autoSpaceDN w:val="0"/>
        <w:adjustRightInd w:val="0"/>
        <w:ind w:right="0" w:firstLine="709"/>
        <w:rPr>
          <w:rFonts w:ascii="Arial" w:hAnsi="Arial" w:cs="Arial"/>
          <w:b/>
          <w:color w:val="FF0000"/>
          <w:sz w:val="24"/>
          <w:szCs w:val="24"/>
        </w:rPr>
      </w:pPr>
    </w:p>
    <w:p w14:paraId="17642780" w14:textId="77777777" w:rsidR="00F5535D" w:rsidRDefault="003523F2" w:rsidP="00CD469F">
      <w:pPr>
        <w:pStyle w:val="1"/>
        <w:jc w:val="left"/>
        <w:rPr>
          <w:rFonts w:ascii="Arial" w:hAnsi="Arial" w:cs="Arial"/>
          <w:b/>
          <w:bCs/>
          <w:color w:val="auto"/>
          <w:sz w:val="28"/>
          <w:szCs w:val="28"/>
        </w:rPr>
      </w:pPr>
      <w:bookmarkStart w:id="136" w:name="_Toc156762858"/>
      <w:bookmarkStart w:id="137" w:name="_Toc156763328"/>
      <w:bookmarkStart w:id="138" w:name="_Toc156763913"/>
      <w:bookmarkStart w:id="139" w:name="_Toc156764462"/>
      <w:bookmarkStart w:id="140" w:name="_Toc156764616"/>
      <w:bookmarkStart w:id="141" w:name="_Toc156764741"/>
      <w:bookmarkStart w:id="142" w:name="_Toc156764937"/>
      <w:bookmarkStart w:id="143" w:name="_Toc156774415"/>
      <w:bookmarkStart w:id="144" w:name="_Toc156774630"/>
      <w:bookmarkStart w:id="145" w:name="_Toc156775751"/>
      <w:bookmarkStart w:id="146" w:name="_Toc156776619"/>
      <w:bookmarkStart w:id="147" w:name="_Toc165382013"/>
      <w:r w:rsidRPr="007B70AA">
        <w:rPr>
          <w:rFonts w:ascii="Arial" w:hAnsi="Arial" w:cs="Arial"/>
          <w:b/>
          <w:bCs/>
          <w:color w:val="auto"/>
          <w:sz w:val="28"/>
          <w:szCs w:val="28"/>
        </w:rPr>
        <w:t xml:space="preserve">5 </w:t>
      </w:r>
      <w:r w:rsidR="00AE3830">
        <w:rPr>
          <w:rFonts w:ascii="Arial" w:hAnsi="Arial" w:cs="Arial"/>
          <w:b/>
          <w:bCs/>
          <w:color w:val="auto"/>
          <w:sz w:val="28"/>
          <w:szCs w:val="28"/>
        </w:rPr>
        <w:t xml:space="preserve">Оборудование </w:t>
      </w:r>
      <w:r w:rsidR="00AE3830" w:rsidRPr="007B70AA">
        <w:rPr>
          <w:rFonts w:ascii="Arial" w:hAnsi="Arial" w:cs="Arial"/>
          <w:b/>
          <w:bCs/>
          <w:color w:val="auto"/>
          <w:sz w:val="28"/>
          <w:szCs w:val="28"/>
        </w:rPr>
        <w:t>и</w:t>
      </w:r>
      <w:r w:rsidR="00DA48ED" w:rsidRPr="007B70AA">
        <w:rPr>
          <w:rFonts w:ascii="Arial" w:hAnsi="Arial" w:cs="Arial"/>
          <w:b/>
          <w:bCs/>
          <w:color w:val="auto"/>
          <w:sz w:val="28"/>
          <w:szCs w:val="28"/>
        </w:rPr>
        <w:t xml:space="preserve"> материалы</w:t>
      </w:r>
      <w:bookmarkEnd w:id="136"/>
      <w:bookmarkEnd w:id="137"/>
      <w:bookmarkEnd w:id="138"/>
      <w:bookmarkEnd w:id="139"/>
      <w:bookmarkEnd w:id="140"/>
      <w:bookmarkEnd w:id="141"/>
      <w:bookmarkEnd w:id="142"/>
      <w:bookmarkEnd w:id="143"/>
      <w:bookmarkEnd w:id="144"/>
      <w:bookmarkEnd w:id="145"/>
      <w:bookmarkEnd w:id="146"/>
      <w:bookmarkEnd w:id="147"/>
    </w:p>
    <w:p w14:paraId="396C5531" w14:textId="784C0EB2" w:rsidR="00F65BCF" w:rsidRPr="00F5535D" w:rsidRDefault="007B70AA" w:rsidP="00CD469F">
      <w:pPr>
        <w:pStyle w:val="1"/>
        <w:jc w:val="left"/>
        <w:rPr>
          <w:rFonts w:ascii="Arial" w:hAnsi="Arial" w:cs="Arial"/>
          <w:b/>
          <w:bCs/>
          <w:color w:val="auto"/>
          <w:sz w:val="18"/>
          <w:szCs w:val="18"/>
        </w:rPr>
      </w:pPr>
      <w:r w:rsidRPr="00F5535D">
        <w:rPr>
          <w:rFonts w:ascii="Arial" w:hAnsi="Arial" w:cs="Arial"/>
          <w:b/>
          <w:bCs/>
          <w:color w:val="auto"/>
          <w:sz w:val="18"/>
          <w:szCs w:val="18"/>
        </w:rPr>
        <w:t xml:space="preserve"> </w:t>
      </w:r>
    </w:p>
    <w:p w14:paraId="6C828FE5" w14:textId="7AA6644A" w:rsidR="00046739" w:rsidRPr="00EE7A6B" w:rsidRDefault="003523F2" w:rsidP="00EE7A6B">
      <w:pPr>
        <w:keepNext/>
        <w:keepLines/>
        <w:ind w:right="0" w:firstLine="709"/>
        <w:jc w:val="left"/>
        <w:outlineLvl w:val="0"/>
        <w:rPr>
          <w:rFonts w:ascii="Arial" w:hAnsi="Arial" w:cs="Arial"/>
          <w:b/>
          <w:bCs/>
          <w:color w:val="auto"/>
          <w:sz w:val="24"/>
          <w:szCs w:val="24"/>
        </w:rPr>
      </w:pPr>
      <w:bookmarkStart w:id="148" w:name="_Toc156762859"/>
      <w:bookmarkStart w:id="149" w:name="_Toc156763329"/>
      <w:bookmarkStart w:id="150" w:name="_Toc156763914"/>
      <w:bookmarkStart w:id="151" w:name="_Toc156764463"/>
      <w:bookmarkStart w:id="152" w:name="_Toc156764617"/>
      <w:bookmarkStart w:id="153" w:name="_Toc156764742"/>
      <w:bookmarkStart w:id="154" w:name="_Toc156764938"/>
      <w:bookmarkStart w:id="155" w:name="_Toc156774416"/>
      <w:bookmarkStart w:id="156" w:name="_Toc156774631"/>
      <w:bookmarkStart w:id="157" w:name="_Toc156775752"/>
      <w:bookmarkStart w:id="158" w:name="_Toc156776620"/>
      <w:bookmarkStart w:id="159" w:name="_Toc165382014"/>
      <w:r w:rsidRPr="00EE7A6B">
        <w:rPr>
          <w:rFonts w:ascii="Arial" w:hAnsi="Arial" w:cs="Arial"/>
          <w:b/>
          <w:bCs/>
          <w:color w:val="auto"/>
          <w:sz w:val="24"/>
          <w:szCs w:val="24"/>
        </w:rPr>
        <w:t xml:space="preserve">5.1 </w:t>
      </w:r>
      <w:r w:rsidR="00494307" w:rsidRPr="00EE7A6B">
        <w:rPr>
          <w:rFonts w:ascii="Arial" w:hAnsi="Arial" w:cs="Arial"/>
          <w:b/>
          <w:bCs/>
          <w:color w:val="auto"/>
          <w:sz w:val="24"/>
          <w:szCs w:val="24"/>
        </w:rPr>
        <w:t>Общие положения</w:t>
      </w:r>
      <w:bookmarkEnd w:id="148"/>
      <w:bookmarkEnd w:id="149"/>
      <w:bookmarkEnd w:id="150"/>
      <w:bookmarkEnd w:id="151"/>
      <w:bookmarkEnd w:id="152"/>
      <w:bookmarkEnd w:id="153"/>
      <w:bookmarkEnd w:id="154"/>
      <w:bookmarkEnd w:id="155"/>
      <w:bookmarkEnd w:id="156"/>
      <w:bookmarkEnd w:id="157"/>
      <w:bookmarkEnd w:id="158"/>
      <w:bookmarkEnd w:id="159"/>
    </w:p>
    <w:p w14:paraId="767ADF4A" w14:textId="390EBB4E" w:rsidR="004C41AE" w:rsidRPr="008776C4" w:rsidRDefault="004C41AE" w:rsidP="00EE7A6B">
      <w:pPr>
        <w:widowControl/>
        <w:shd w:val="clear" w:color="auto" w:fill="auto"/>
        <w:autoSpaceDN w:val="0"/>
        <w:adjustRightInd w:val="0"/>
        <w:ind w:right="0" w:firstLine="709"/>
        <w:rPr>
          <w:rFonts w:ascii="Arial" w:hAnsi="Arial" w:cs="Arial"/>
          <w:color w:val="auto"/>
          <w:sz w:val="24"/>
          <w:szCs w:val="24"/>
        </w:rPr>
      </w:pPr>
      <w:r w:rsidRPr="004C41AE">
        <w:rPr>
          <w:rFonts w:ascii="Arial" w:hAnsi="Arial" w:cs="Arial"/>
          <w:color w:val="auto"/>
          <w:sz w:val="24"/>
          <w:szCs w:val="24"/>
        </w:rPr>
        <w:t xml:space="preserve">Из-за влияния шероховатости и неоднородностей, вызванных методами нанесения лакокрасочного материала, </w:t>
      </w:r>
      <w:r w:rsidR="00DC4FF8">
        <w:rPr>
          <w:rFonts w:ascii="Arial" w:hAnsi="Arial" w:cs="Arial"/>
          <w:color w:val="auto"/>
          <w:sz w:val="24"/>
          <w:szCs w:val="24"/>
        </w:rPr>
        <w:t xml:space="preserve">все </w:t>
      </w:r>
      <w:r w:rsidRPr="004C41AE">
        <w:rPr>
          <w:rFonts w:ascii="Arial" w:hAnsi="Arial" w:cs="Arial"/>
          <w:color w:val="auto"/>
          <w:sz w:val="24"/>
          <w:szCs w:val="24"/>
        </w:rPr>
        <w:t xml:space="preserve">приборы для измерения толщины </w:t>
      </w:r>
      <w:r w:rsidR="00F600E8">
        <w:rPr>
          <w:rFonts w:ascii="Arial" w:hAnsi="Arial" w:cs="Arial"/>
          <w:color w:val="auto"/>
          <w:sz w:val="24"/>
          <w:szCs w:val="24"/>
        </w:rPr>
        <w:t>высохшего</w:t>
      </w:r>
      <w:r w:rsidRPr="004C41AE">
        <w:rPr>
          <w:rFonts w:ascii="Arial" w:hAnsi="Arial" w:cs="Arial"/>
          <w:color w:val="auto"/>
          <w:sz w:val="24"/>
          <w:szCs w:val="24"/>
        </w:rPr>
        <w:t xml:space="preserve"> покрытия дают разные показания на очень маленьких участках шероховатых поверхностей</w:t>
      </w:r>
      <w:r w:rsidR="00496B97">
        <w:rPr>
          <w:rFonts w:ascii="Arial" w:hAnsi="Arial" w:cs="Arial"/>
          <w:color w:val="auto"/>
          <w:sz w:val="24"/>
          <w:szCs w:val="24"/>
        </w:rPr>
        <w:t>.</w:t>
      </w:r>
    </w:p>
    <w:p w14:paraId="7F367072" w14:textId="4A4D1CC3" w:rsidR="0054040C" w:rsidRPr="008776C4" w:rsidRDefault="0054040C" w:rsidP="00EE7A6B">
      <w:pPr>
        <w:widowControl/>
        <w:shd w:val="clear" w:color="auto" w:fill="auto"/>
        <w:autoSpaceDN w:val="0"/>
        <w:adjustRightInd w:val="0"/>
        <w:ind w:right="0" w:firstLine="709"/>
        <w:rPr>
          <w:rFonts w:ascii="Arial" w:hAnsi="Arial" w:cs="Arial"/>
          <w:color w:val="auto"/>
          <w:sz w:val="24"/>
          <w:szCs w:val="24"/>
        </w:rPr>
      </w:pPr>
      <w:r w:rsidRPr="008776C4">
        <w:rPr>
          <w:rFonts w:ascii="Arial" w:hAnsi="Arial" w:cs="Arial"/>
          <w:color w:val="auto"/>
          <w:sz w:val="24"/>
          <w:szCs w:val="24"/>
        </w:rPr>
        <w:t>Тип измерительн</w:t>
      </w:r>
      <w:r w:rsidR="00B7762D" w:rsidRPr="008776C4">
        <w:rPr>
          <w:rFonts w:ascii="Arial" w:hAnsi="Arial" w:cs="Arial"/>
          <w:color w:val="auto"/>
          <w:sz w:val="24"/>
          <w:szCs w:val="24"/>
        </w:rPr>
        <w:t>ого</w:t>
      </w:r>
      <w:r w:rsidRPr="008776C4">
        <w:rPr>
          <w:rFonts w:ascii="Arial" w:hAnsi="Arial" w:cs="Arial"/>
          <w:color w:val="auto"/>
          <w:sz w:val="24"/>
          <w:szCs w:val="24"/>
        </w:rPr>
        <w:t xml:space="preserve"> </w:t>
      </w:r>
      <w:r w:rsidR="00B7762D" w:rsidRPr="008776C4">
        <w:rPr>
          <w:rFonts w:ascii="Arial" w:hAnsi="Arial" w:cs="Arial"/>
          <w:color w:val="auto"/>
          <w:sz w:val="24"/>
          <w:szCs w:val="24"/>
        </w:rPr>
        <w:t>оборудования</w:t>
      </w:r>
      <w:r w:rsidRPr="008776C4">
        <w:rPr>
          <w:rFonts w:ascii="Arial" w:hAnsi="Arial" w:cs="Arial"/>
          <w:color w:val="auto"/>
          <w:sz w:val="24"/>
          <w:szCs w:val="24"/>
        </w:rPr>
        <w:t xml:space="preserve"> и</w:t>
      </w:r>
      <w:r w:rsidR="00EE7A6B">
        <w:rPr>
          <w:rFonts w:ascii="Arial" w:hAnsi="Arial" w:cs="Arial"/>
          <w:color w:val="auto"/>
          <w:sz w:val="24"/>
          <w:szCs w:val="24"/>
        </w:rPr>
        <w:t xml:space="preserve"> вид</w:t>
      </w:r>
      <w:r w:rsidRPr="008776C4">
        <w:rPr>
          <w:rFonts w:ascii="Arial" w:hAnsi="Arial" w:cs="Arial"/>
          <w:color w:val="auto"/>
          <w:sz w:val="24"/>
          <w:szCs w:val="24"/>
        </w:rPr>
        <w:t xml:space="preserve"> </w:t>
      </w:r>
      <w:r w:rsidR="00C85D2E" w:rsidRPr="008776C4">
        <w:rPr>
          <w:rFonts w:ascii="Arial" w:hAnsi="Arial" w:cs="Arial"/>
          <w:color w:val="auto"/>
          <w:sz w:val="24"/>
          <w:szCs w:val="24"/>
        </w:rPr>
        <w:t xml:space="preserve">лакокрасочного </w:t>
      </w:r>
      <w:r w:rsidRPr="008776C4">
        <w:rPr>
          <w:rFonts w:ascii="Arial" w:hAnsi="Arial" w:cs="Arial"/>
          <w:color w:val="auto"/>
          <w:sz w:val="24"/>
          <w:szCs w:val="24"/>
        </w:rPr>
        <w:t xml:space="preserve">материала должны </w:t>
      </w:r>
      <w:r w:rsidR="00D46A89" w:rsidRPr="008776C4">
        <w:rPr>
          <w:rFonts w:ascii="Arial" w:hAnsi="Arial" w:cs="Arial"/>
          <w:color w:val="auto"/>
          <w:sz w:val="24"/>
          <w:szCs w:val="24"/>
        </w:rPr>
        <w:t xml:space="preserve">быть </w:t>
      </w:r>
      <w:r w:rsidR="00D46A89">
        <w:rPr>
          <w:rFonts w:ascii="Arial" w:hAnsi="Arial" w:cs="Arial"/>
          <w:color w:val="auto"/>
          <w:sz w:val="24"/>
          <w:szCs w:val="24"/>
        </w:rPr>
        <w:t>заданы</w:t>
      </w:r>
      <w:r w:rsidR="00EE7A6B">
        <w:rPr>
          <w:rFonts w:ascii="Arial" w:hAnsi="Arial" w:cs="Arial"/>
          <w:color w:val="auto"/>
          <w:sz w:val="24"/>
          <w:szCs w:val="24"/>
        </w:rPr>
        <w:t xml:space="preserve"> или </w:t>
      </w:r>
      <w:r w:rsidRPr="008776C4">
        <w:rPr>
          <w:rFonts w:ascii="Arial" w:hAnsi="Arial" w:cs="Arial"/>
          <w:color w:val="auto"/>
          <w:sz w:val="24"/>
          <w:szCs w:val="24"/>
        </w:rPr>
        <w:t>согласованы между заинтересованными сторонами до начала измерений.</w:t>
      </w:r>
    </w:p>
    <w:p w14:paraId="2E5A28D6" w14:textId="77777777" w:rsidR="007175F9" w:rsidRDefault="007175F9" w:rsidP="00576F83">
      <w:pPr>
        <w:widowControl/>
        <w:shd w:val="clear" w:color="auto" w:fill="auto"/>
        <w:autoSpaceDN w:val="0"/>
        <w:adjustRightInd w:val="0"/>
        <w:ind w:right="0" w:firstLine="709"/>
        <w:rPr>
          <w:rFonts w:ascii="Arial" w:hAnsi="Arial" w:cs="Arial"/>
          <w:color w:val="auto"/>
          <w:sz w:val="24"/>
          <w:szCs w:val="24"/>
        </w:rPr>
      </w:pPr>
    </w:p>
    <w:p w14:paraId="53DD54B6" w14:textId="404F70B5" w:rsidR="00707BA3" w:rsidRPr="0038674A" w:rsidRDefault="00707BA3" w:rsidP="0038674A">
      <w:pPr>
        <w:keepNext/>
        <w:keepLines/>
        <w:ind w:right="0" w:firstLine="709"/>
        <w:jc w:val="left"/>
        <w:outlineLvl w:val="0"/>
        <w:rPr>
          <w:rFonts w:ascii="Arial" w:hAnsi="Arial" w:cs="Arial"/>
          <w:b/>
          <w:bCs/>
          <w:color w:val="auto"/>
          <w:sz w:val="24"/>
          <w:szCs w:val="24"/>
        </w:rPr>
      </w:pPr>
      <w:bookmarkStart w:id="160" w:name="_Toc156762860"/>
      <w:bookmarkStart w:id="161" w:name="_Toc156763330"/>
      <w:bookmarkStart w:id="162" w:name="_Toc156763915"/>
      <w:bookmarkStart w:id="163" w:name="_Toc156764464"/>
      <w:bookmarkStart w:id="164" w:name="_Toc156764618"/>
      <w:bookmarkStart w:id="165" w:name="_Toc156764743"/>
      <w:bookmarkStart w:id="166" w:name="_Toc156764939"/>
      <w:bookmarkStart w:id="167" w:name="_Toc156774417"/>
      <w:bookmarkStart w:id="168" w:name="_Toc156774632"/>
      <w:bookmarkStart w:id="169" w:name="_Toc156775753"/>
      <w:bookmarkStart w:id="170" w:name="_Toc156776621"/>
      <w:bookmarkStart w:id="171" w:name="_Toc165382015"/>
      <w:r w:rsidRPr="0038674A">
        <w:rPr>
          <w:rFonts w:ascii="Arial" w:hAnsi="Arial" w:cs="Arial"/>
          <w:b/>
          <w:bCs/>
          <w:color w:val="auto"/>
          <w:sz w:val="24"/>
          <w:szCs w:val="24"/>
        </w:rPr>
        <w:t xml:space="preserve">5.2 </w:t>
      </w:r>
      <w:r w:rsidR="00597B6D" w:rsidRPr="0038674A">
        <w:rPr>
          <w:rFonts w:ascii="Arial" w:hAnsi="Arial" w:cs="Arial"/>
          <w:b/>
          <w:bCs/>
          <w:color w:val="auto"/>
          <w:sz w:val="24"/>
          <w:szCs w:val="24"/>
        </w:rPr>
        <w:t>О</w:t>
      </w:r>
      <w:r w:rsidR="00A9001B" w:rsidRPr="0038674A">
        <w:rPr>
          <w:rFonts w:ascii="Arial" w:hAnsi="Arial" w:cs="Arial"/>
          <w:b/>
          <w:bCs/>
          <w:color w:val="auto"/>
          <w:sz w:val="24"/>
          <w:szCs w:val="24"/>
        </w:rPr>
        <w:t>борудование</w:t>
      </w:r>
      <w:r w:rsidR="00244878" w:rsidRPr="0038674A">
        <w:rPr>
          <w:rFonts w:ascii="Arial" w:hAnsi="Arial" w:cs="Arial"/>
          <w:b/>
          <w:bCs/>
          <w:color w:val="auto"/>
          <w:sz w:val="24"/>
          <w:szCs w:val="24"/>
        </w:rPr>
        <w:t>, использующ</w:t>
      </w:r>
      <w:r w:rsidR="00A9001B" w:rsidRPr="0038674A">
        <w:rPr>
          <w:rFonts w:ascii="Arial" w:hAnsi="Arial" w:cs="Arial"/>
          <w:b/>
          <w:bCs/>
          <w:color w:val="auto"/>
          <w:sz w:val="24"/>
          <w:szCs w:val="24"/>
        </w:rPr>
        <w:t>ее</w:t>
      </w:r>
      <w:r w:rsidR="00244878" w:rsidRPr="0038674A">
        <w:rPr>
          <w:rFonts w:ascii="Arial" w:hAnsi="Arial" w:cs="Arial"/>
          <w:b/>
          <w:bCs/>
          <w:color w:val="auto"/>
          <w:sz w:val="24"/>
          <w:szCs w:val="24"/>
        </w:rPr>
        <w:t xml:space="preserve"> магнитное поле</w:t>
      </w:r>
      <w:bookmarkEnd w:id="160"/>
      <w:bookmarkEnd w:id="161"/>
      <w:bookmarkEnd w:id="162"/>
      <w:bookmarkEnd w:id="163"/>
      <w:bookmarkEnd w:id="164"/>
      <w:bookmarkEnd w:id="165"/>
      <w:bookmarkEnd w:id="166"/>
      <w:bookmarkEnd w:id="167"/>
      <w:bookmarkEnd w:id="168"/>
      <w:bookmarkEnd w:id="169"/>
      <w:bookmarkEnd w:id="170"/>
      <w:bookmarkEnd w:id="171"/>
      <w:r w:rsidR="00244878" w:rsidRPr="0038674A">
        <w:rPr>
          <w:rFonts w:ascii="Arial" w:hAnsi="Arial" w:cs="Arial"/>
          <w:b/>
          <w:bCs/>
          <w:color w:val="auto"/>
          <w:sz w:val="24"/>
          <w:szCs w:val="24"/>
        </w:rPr>
        <w:t xml:space="preserve"> </w:t>
      </w:r>
    </w:p>
    <w:p w14:paraId="5B3F1E84" w14:textId="5D1EC473" w:rsidR="00903213" w:rsidRPr="0038674A" w:rsidRDefault="00920E07" w:rsidP="0038674A">
      <w:pPr>
        <w:keepNext/>
        <w:keepLines/>
        <w:ind w:right="0" w:firstLine="709"/>
        <w:jc w:val="left"/>
        <w:outlineLvl w:val="0"/>
        <w:rPr>
          <w:rFonts w:ascii="Arial" w:hAnsi="Arial" w:cs="Arial"/>
          <w:bCs/>
          <w:color w:val="auto"/>
          <w:sz w:val="24"/>
          <w:szCs w:val="24"/>
        </w:rPr>
      </w:pPr>
      <w:bookmarkStart w:id="172" w:name="_Toc156762861"/>
      <w:bookmarkStart w:id="173" w:name="_Toc156763331"/>
      <w:bookmarkStart w:id="174" w:name="_Toc156763916"/>
      <w:bookmarkStart w:id="175" w:name="_Toc156764465"/>
      <w:bookmarkStart w:id="176" w:name="_Toc156764619"/>
      <w:bookmarkStart w:id="177" w:name="_Toc156764744"/>
      <w:bookmarkStart w:id="178" w:name="_Toc156764940"/>
      <w:bookmarkStart w:id="179" w:name="_Toc156774418"/>
      <w:bookmarkStart w:id="180" w:name="_Toc156774633"/>
      <w:bookmarkStart w:id="181" w:name="_Toc156775754"/>
      <w:bookmarkStart w:id="182" w:name="_Toc156776622"/>
      <w:bookmarkStart w:id="183" w:name="_Toc165382016"/>
      <w:bookmarkStart w:id="184" w:name="_Hlk164692612"/>
      <w:r w:rsidRPr="0038674A">
        <w:rPr>
          <w:rFonts w:ascii="Arial" w:hAnsi="Arial" w:cs="Arial"/>
          <w:bCs/>
          <w:color w:val="auto"/>
          <w:sz w:val="24"/>
          <w:szCs w:val="24"/>
        </w:rPr>
        <w:t>5</w:t>
      </w:r>
      <w:r w:rsidR="00ED1EFA" w:rsidRPr="0038674A">
        <w:rPr>
          <w:rFonts w:ascii="Arial" w:hAnsi="Arial" w:cs="Arial"/>
          <w:bCs/>
          <w:color w:val="auto"/>
          <w:sz w:val="24"/>
          <w:szCs w:val="24"/>
        </w:rPr>
        <w:t>.2.</w:t>
      </w:r>
      <w:r w:rsidRPr="0038674A">
        <w:rPr>
          <w:rFonts w:ascii="Arial" w:hAnsi="Arial" w:cs="Arial"/>
          <w:bCs/>
          <w:color w:val="auto"/>
          <w:sz w:val="24"/>
          <w:szCs w:val="24"/>
        </w:rPr>
        <w:t>1</w:t>
      </w:r>
      <w:r w:rsidR="00ED1EFA" w:rsidRPr="0038674A">
        <w:rPr>
          <w:rFonts w:ascii="Arial" w:hAnsi="Arial" w:cs="Arial"/>
          <w:bCs/>
          <w:color w:val="auto"/>
          <w:sz w:val="24"/>
          <w:szCs w:val="24"/>
        </w:rPr>
        <w:t xml:space="preserve"> </w:t>
      </w:r>
      <w:r w:rsidR="00541157" w:rsidRPr="0038674A">
        <w:rPr>
          <w:rFonts w:ascii="Arial" w:hAnsi="Arial" w:cs="Arial"/>
          <w:bCs/>
          <w:i/>
          <w:iCs/>
          <w:color w:val="auto"/>
          <w:sz w:val="24"/>
          <w:szCs w:val="24"/>
        </w:rPr>
        <w:t>Оборудование, использующее</w:t>
      </w:r>
      <w:r w:rsidR="00541157" w:rsidRPr="0038674A">
        <w:rPr>
          <w:rFonts w:ascii="Arial" w:hAnsi="Arial" w:cs="Arial"/>
          <w:bCs/>
          <w:color w:val="auto"/>
          <w:sz w:val="24"/>
          <w:szCs w:val="24"/>
        </w:rPr>
        <w:t xml:space="preserve"> э</w:t>
      </w:r>
      <w:r w:rsidRPr="0038674A">
        <w:rPr>
          <w:rFonts w:ascii="Arial" w:hAnsi="Arial" w:cs="Arial"/>
          <w:bCs/>
          <w:color w:val="auto"/>
          <w:sz w:val="24"/>
          <w:szCs w:val="24"/>
        </w:rPr>
        <w:t>лектрома</w:t>
      </w:r>
      <w:r w:rsidR="001A2F66" w:rsidRPr="0038674A">
        <w:rPr>
          <w:rFonts w:ascii="Arial" w:hAnsi="Arial" w:cs="Arial"/>
          <w:bCs/>
          <w:color w:val="auto"/>
          <w:sz w:val="24"/>
          <w:szCs w:val="24"/>
        </w:rPr>
        <w:t>гнит</w:t>
      </w:r>
      <w:bookmarkEnd w:id="172"/>
      <w:bookmarkEnd w:id="173"/>
      <w:bookmarkEnd w:id="174"/>
      <w:bookmarkEnd w:id="175"/>
      <w:bookmarkEnd w:id="176"/>
      <w:bookmarkEnd w:id="177"/>
      <w:bookmarkEnd w:id="178"/>
      <w:bookmarkEnd w:id="179"/>
      <w:bookmarkEnd w:id="180"/>
      <w:bookmarkEnd w:id="181"/>
      <w:bookmarkEnd w:id="182"/>
      <w:bookmarkEnd w:id="183"/>
      <w:r w:rsidR="00ED1EFA" w:rsidRPr="0038674A">
        <w:rPr>
          <w:rFonts w:ascii="Arial" w:hAnsi="Arial" w:cs="Arial"/>
          <w:bCs/>
          <w:color w:val="auto"/>
          <w:sz w:val="24"/>
          <w:szCs w:val="24"/>
        </w:rPr>
        <w:t xml:space="preserve"> </w:t>
      </w:r>
    </w:p>
    <w:p w14:paraId="6A5FC886" w14:textId="5F08D6C5" w:rsidR="00595E17" w:rsidRPr="0038674A" w:rsidRDefault="00C933DD" w:rsidP="0038674A">
      <w:pPr>
        <w:widowControl/>
        <w:shd w:val="clear" w:color="auto" w:fill="auto"/>
        <w:autoSpaceDN w:val="0"/>
        <w:adjustRightInd w:val="0"/>
        <w:ind w:right="0" w:firstLine="709"/>
        <w:rPr>
          <w:rFonts w:ascii="Arial" w:hAnsi="Arial" w:cs="Arial"/>
          <w:color w:val="auto"/>
          <w:sz w:val="24"/>
          <w:szCs w:val="24"/>
        </w:rPr>
      </w:pPr>
      <w:r w:rsidRPr="0038674A">
        <w:rPr>
          <w:rFonts w:ascii="Arial" w:hAnsi="Arial" w:cs="Arial"/>
          <w:color w:val="auto"/>
          <w:sz w:val="24"/>
          <w:szCs w:val="24"/>
        </w:rPr>
        <w:t>Измерительные п</w:t>
      </w:r>
      <w:r w:rsidR="00595E17" w:rsidRPr="0038674A">
        <w:rPr>
          <w:rFonts w:ascii="Arial" w:hAnsi="Arial" w:cs="Arial"/>
          <w:color w:val="auto"/>
          <w:sz w:val="24"/>
          <w:szCs w:val="24"/>
        </w:rPr>
        <w:t>риборы, работающие на этом принципе, оснащены однополюсным или двухполюсным датчиком.</w:t>
      </w:r>
    </w:p>
    <w:p w14:paraId="779C9A57" w14:textId="486A1D88" w:rsidR="00595E17" w:rsidRPr="0038674A" w:rsidRDefault="00595E17" w:rsidP="0038674A">
      <w:pPr>
        <w:widowControl/>
        <w:shd w:val="clear" w:color="auto" w:fill="auto"/>
        <w:autoSpaceDN w:val="0"/>
        <w:adjustRightInd w:val="0"/>
        <w:ind w:right="0" w:firstLine="709"/>
        <w:rPr>
          <w:rFonts w:ascii="Arial" w:hAnsi="Arial" w:cs="Arial"/>
          <w:color w:val="auto"/>
          <w:sz w:val="24"/>
          <w:szCs w:val="24"/>
        </w:rPr>
      </w:pPr>
      <w:r w:rsidRPr="0038674A">
        <w:rPr>
          <w:rFonts w:ascii="Arial" w:hAnsi="Arial" w:cs="Arial"/>
          <w:color w:val="auto"/>
          <w:sz w:val="24"/>
          <w:szCs w:val="24"/>
        </w:rPr>
        <w:t>Эт</w:t>
      </w:r>
      <w:r w:rsidR="00EE7A6B" w:rsidRPr="0038674A">
        <w:rPr>
          <w:rFonts w:ascii="Arial" w:hAnsi="Arial" w:cs="Arial"/>
          <w:color w:val="auto"/>
          <w:sz w:val="24"/>
          <w:szCs w:val="24"/>
        </w:rPr>
        <w:t>о</w:t>
      </w:r>
      <w:r w:rsidRPr="0038674A">
        <w:rPr>
          <w:rFonts w:ascii="Arial" w:hAnsi="Arial" w:cs="Arial"/>
          <w:color w:val="auto"/>
          <w:sz w:val="24"/>
          <w:szCs w:val="24"/>
        </w:rPr>
        <w:t xml:space="preserve"> </w:t>
      </w:r>
      <w:r w:rsidR="00EE7A6B" w:rsidRPr="0038674A">
        <w:rPr>
          <w:rFonts w:ascii="Arial" w:hAnsi="Arial" w:cs="Arial"/>
          <w:color w:val="auto"/>
          <w:sz w:val="24"/>
          <w:szCs w:val="24"/>
        </w:rPr>
        <w:t>оборудование</w:t>
      </w:r>
      <w:r w:rsidRPr="0038674A">
        <w:rPr>
          <w:rFonts w:ascii="Arial" w:hAnsi="Arial" w:cs="Arial"/>
          <w:color w:val="auto"/>
          <w:sz w:val="24"/>
          <w:szCs w:val="24"/>
        </w:rPr>
        <w:t xml:space="preserve"> позволяет использовать статистические методы, что дает возможность вычислять минимальное, максимальное</w:t>
      </w:r>
      <w:r w:rsidR="005C2D21" w:rsidRPr="0038674A">
        <w:rPr>
          <w:rFonts w:ascii="Arial" w:hAnsi="Arial" w:cs="Arial"/>
          <w:color w:val="auto"/>
          <w:sz w:val="24"/>
          <w:szCs w:val="24"/>
        </w:rPr>
        <w:t xml:space="preserve"> и </w:t>
      </w:r>
      <w:r w:rsidRPr="0038674A">
        <w:rPr>
          <w:rFonts w:ascii="Arial" w:hAnsi="Arial" w:cs="Arial"/>
          <w:color w:val="auto"/>
          <w:sz w:val="24"/>
          <w:szCs w:val="24"/>
        </w:rPr>
        <w:t xml:space="preserve">среднее </w:t>
      </w:r>
      <w:r w:rsidR="005C2D21" w:rsidRPr="0038674A">
        <w:rPr>
          <w:rFonts w:ascii="Arial" w:hAnsi="Arial" w:cs="Arial"/>
          <w:color w:val="auto"/>
          <w:sz w:val="24"/>
          <w:szCs w:val="24"/>
        </w:rPr>
        <w:t>значения</w:t>
      </w:r>
      <w:r w:rsidR="00EE7A6B" w:rsidRPr="0038674A">
        <w:rPr>
          <w:rFonts w:ascii="Arial" w:hAnsi="Arial" w:cs="Arial"/>
          <w:color w:val="auto"/>
          <w:sz w:val="24"/>
          <w:szCs w:val="24"/>
        </w:rPr>
        <w:t xml:space="preserve"> толщины</w:t>
      </w:r>
      <w:r w:rsidR="005C2D21" w:rsidRPr="0038674A">
        <w:rPr>
          <w:rFonts w:ascii="Arial" w:hAnsi="Arial" w:cs="Arial"/>
          <w:color w:val="auto"/>
          <w:sz w:val="24"/>
          <w:szCs w:val="24"/>
        </w:rPr>
        <w:t>, а также</w:t>
      </w:r>
      <w:r w:rsidR="00C64C2C" w:rsidRPr="0038674A">
        <w:rPr>
          <w:rFonts w:ascii="Arial" w:hAnsi="Arial" w:cs="Arial"/>
          <w:color w:val="auto"/>
          <w:sz w:val="24"/>
          <w:szCs w:val="24"/>
        </w:rPr>
        <w:t xml:space="preserve"> </w:t>
      </w:r>
      <w:r w:rsidRPr="0038674A">
        <w:rPr>
          <w:rFonts w:ascii="Arial" w:hAnsi="Arial" w:cs="Arial"/>
          <w:color w:val="auto"/>
          <w:sz w:val="24"/>
          <w:szCs w:val="24"/>
        </w:rPr>
        <w:t>стандартное отклонение.</w:t>
      </w:r>
    </w:p>
    <w:p w14:paraId="62CC474D" w14:textId="1D7114B8" w:rsidR="00595E17" w:rsidRDefault="00595E17" w:rsidP="0038674A">
      <w:pPr>
        <w:widowControl/>
        <w:shd w:val="clear" w:color="auto" w:fill="auto"/>
        <w:autoSpaceDN w:val="0"/>
        <w:adjustRightInd w:val="0"/>
        <w:ind w:right="0" w:firstLine="709"/>
        <w:rPr>
          <w:rFonts w:ascii="Arial" w:hAnsi="Arial" w:cs="Arial"/>
          <w:color w:val="auto"/>
          <w:sz w:val="24"/>
          <w:szCs w:val="24"/>
        </w:rPr>
      </w:pPr>
      <w:r w:rsidRPr="0038674A">
        <w:rPr>
          <w:rFonts w:ascii="Arial" w:hAnsi="Arial" w:cs="Arial"/>
          <w:color w:val="auto"/>
          <w:sz w:val="24"/>
          <w:szCs w:val="24"/>
        </w:rPr>
        <w:lastRenderedPageBreak/>
        <w:t xml:space="preserve">При использовании прибора </w:t>
      </w:r>
      <w:r w:rsidR="00C933DD" w:rsidRPr="0038674A">
        <w:rPr>
          <w:rFonts w:ascii="Arial" w:hAnsi="Arial" w:cs="Arial"/>
          <w:color w:val="auto"/>
          <w:sz w:val="24"/>
          <w:szCs w:val="24"/>
        </w:rPr>
        <w:t xml:space="preserve">с двухполюсным магнитом </w:t>
      </w:r>
      <w:r w:rsidRPr="0038674A">
        <w:rPr>
          <w:rFonts w:ascii="Arial" w:hAnsi="Arial" w:cs="Arial"/>
          <w:color w:val="auto"/>
          <w:sz w:val="24"/>
          <w:szCs w:val="24"/>
        </w:rPr>
        <w:t xml:space="preserve">рекомендуется </w:t>
      </w:r>
      <w:r w:rsidR="00C71674" w:rsidRPr="0038674A">
        <w:rPr>
          <w:rFonts w:ascii="Arial" w:hAnsi="Arial" w:cs="Arial"/>
          <w:color w:val="auto"/>
          <w:sz w:val="24"/>
          <w:szCs w:val="24"/>
        </w:rPr>
        <w:t xml:space="preserve">проводить измерения, </w:t>
      </w:r>
      <w:r w:rsidRPr="0038674A">
        <w:rPr>
          <w:rFonts w:ascii="Arial" w:hAnsi="Arial" w:cs="Arial"/>
          <w:color w:val="auto"/>
          <w:sz w:val="24"/>
          <w:szCs w:val="24"/>
        </w:rPr>
        <w:t>переме</w:t>
      </w:r>
      <w:r w:rsidR="004A27C9" w:rsidRPr="0038674A">
        <w:rPr>
          <w:rFonts w:ascii="Arial" w:hAnsi="Arial" w:cs="Arial"/>
          <w:color w:val="auto"/>
          <w:sz w:val="24"/>
          <w:szCs w:val="24"/>
        </w:rPr>
        <w:t>щая</w:t>
      </w:r>
      <w:r w:rsidRPr="0038674A">
        <w:rPr>
          <w:rFonts w:ascii="Arial" w:hAnsi="Arial" w:cs="Arial"/>
          <w:color w:val="auto"/>
          <w:sz w:val="24"/>
          <w:szCs w:val="24"/>
        </w:rPr>
        <w:t xml:space="preserve"> прибор </w:t>
      </w:r>
      <w:r w:rsidR="003D46CA" w:rsidRPr="003D46CA">
        <w:rPr>
          <w:rFonts w:ascii="Arial" w:hAnsi="Arial" w:cs="Arial"/>
          <w:i/>
          <w:iCs/>
          <w:color w:val="auto"/>
          <w:sz w:val="24"/>
          <w:szCs w:val="24"/>
        </w:rPr>
        <w:t>приблизительно</w:t>
      </w:r>
      <w:r w:rsidR="003D46CA">
        <w:rPr>
          <w:rFonts w:ascii="Arial" w:hAnsi="Arial" w:cs="Arial"/>
          <w:color w:val="auto"/>
          <w:sz w:val="24"/>
          <w:szCs w:val="24"/>
        </w:rPr>
        <w:t xml:space="preserve"> </w:t>
      </w:r>
      <w:r w:rsidR="00EE7A6B" w:rsidRPr="0038674A">
        <w:rPr>
          <w:rFonts w:ascii="Arial" w:hAnsi="Arial" w:cs="Arial"/>
          <w:color w:val="auto"/>
          <w:sz w:val="24"/>
          <w:szCs w:val="24"/>
        </w:rPr>
        <w:t>на</w:t>
      </w:r>
      <w:r w:rsidR="00EA24B8">
        <w:rPr>
          <w:rFonts w:ascii="Arial" w:hAnsi="Arial" w:cs="Arial"/>
          <w:color w:val="auto"/>
          <w:sz w:val="24"/>
          <w:szCs w:val="24"/>
        </w:rPr>
        <w:t xml:space="preserve"> </w:t>
      </w:r>
      <w:r w:rsidRPr="0038674A">
        <w:rPr>
          <w:rFonts w:ascii="Arial" w:hAnsi="Arial" w:cs="Arial"/>
          <w:color w:val="auto"/>
          <w:sz w:val="24"/>
          <w:szCs w:val="24"/>
        </w:rPr>
        <w:t>90°, 180° и 270° от исходного положения, в котором были сняты первые показания</w:t>
      </w:r>
      <w:r w:rsidR="006A4BBE" w:rsidRPr="0038674A">
        <w:rPr>
          <w:rFonts w:ascii="Arial" w:hAnsi="Arial" w:cs="Arial"/>
          <w:color w:val="auto"/>
          <w:sz w:val="24"/>
          <w:szCs w:val="24"/>
        </w:rPr>
        <w:t xml:space="preserve">, поворачивая </w:t>
      </w:r>
      <w:r w:rsidRPr="0038674A">
        <w:rPr>
          <w:rFonts w:ascii="Arial" w:hAnsi="Arial" w:cs="Arial"/>
          <w:color w:val="auto"/>
          <w:sz w:val="24"/>
          <w:szCs w:val="24"/>
        </w:rPr>
        <w:t xml:space="preserve">прибор вокруг первой точки измерения. Следует определить среднее значение </w:t>
      </w:r>
      <w:r w:rsidR="004A27C9" w:rsidRPr="0038674A">
        <w:rPr>
          <w:rFonts w:ascii="Arial" w:hAnsi="Arial" w:cs="Arial"/>
          <w:color w:val="auto"/>
          <w:sz w:val="24"/>
          <w:szCs w:val="24"/>
        </w:rPr>
        <w:t xml:space="preserve">этих </w:t>
      </w:r>
      <w:r w:rsidRPr="0038674A">
        <w:rPr>
          <w:rFonts w:ascii="Arial" w:hAnsi="Arial" w:cs="Arial"/>
          <w:color w:val="auto"/>
          <w:sz w:val="24"/>
          <w:szCs w:val="24"/>
        </w:rPr>
        <w:t xml:space="preserve">четырех </w:t>
      </w:r>
      <w:r w:rsidR="000C223B" w:rsidRPr="0038674A">
        <w:rPr>
          <w:rFonts w:ascii="Arial" w:hAnsi="Arial" w:cs="Arial"/>
          <w:i/>
          <w:iCs/>
          <w:color w:val="auto"/>
          <w:sz w:val="24"/>
          <w:szCs w:val="24"/>
        </w:rPr>
        <w:t>измеренных</w:t>
      </w:r>
      <w:r w:rsidRPr="0038674A">
        <w:rPr>
          <w:rFonts w:ascii="Arial" w:hAnsi="Arial" w:cs="Arial"/>
          <w:color w:val="auto"/>
          <w:sz w:val="24"/>
          <w:szCs w:val="24"/>
        </w:rPr>
        <w:t xml:space="preserve"> показаний, которое представляет собой толщину </w:t>
      </w:r>
      <w:r w:rsidR="0014247D" w:rsidRPr="0038674A">
        <w:rPr>
          <w:rFonts w:ascii="Arial" w:hAnsi="Arial" w:cs="Arial"/>
          <w:color w:val="auto"/>
          <w:sz w:val="24"/>
          <w:szCs w:val="24"/>
        </w:rPr>
        <w:t>высохшего</w:t>
      </w:r>
      <w:r w:rsidR="00ED5866" w:rsidRPr="0038674A">
        <w:rPr>
          <w:rFonts w:ascii="Arial" w:hAnsi="Arial" w:cs="Arial"/>
          <w:color w:val="auto"/>
          <w:sz w:val="24"/>
          <w:szCs w:val="24"/>
        </w:rPr>
        <w:t xml:space="preserve"> покрытия</w:t>
      </w:r>
      <w:r w:rsidRPr="0038674A">
        <w:rPr>
          <w:rFonts w:ascii="Arial" w:hAnsi="Arial" w:cs="Arial"/>
          <w:color w:val="auto"/>
          <w:sz w:val="24"/>
          <w:szCs w:val="24"/>
        </w:rPr>
        <w:t xml:space="preserve"> в конкретном месте. В этом случае вместо </w:t>
      </w:r>
      <w:r w:rsidR="00DE1E3C" w:rsidRPr="0038674A">
        <w:rPr>
          <w:rFonts w:ascii="Arial" w:hAnsi="Arial" w:cs="Arial"/>
          <w:color w:val="auto"/>
          <w:sz w:val="24"/>
          <w:szCs w:val="24"/>
        </w:rPr>
        <w:t>одиноч</w:t>
      </w:r>
      <w:r w:rsidR="00AC48CB" w:rsidRPr="0038674A">
        <w:rPr>
          <w:rFonts w:ascii="Arial" w:hAnsi="Arial" w:cs="Arial"/>
          <w:color w:val="auto"/>
          <w:sz w:val="24"/>
          <w:szCs w:val="24"/>
        </w:rPr>
        <w:t>ного</w:t>
      </w:r>
      <w:r w:rsidRPr="0038674A">
        <w:rPr>
          <w:rFonts w:ascii="Arial" w:hAnsi="Arial" w:cs="Arial"/>
          <w:color w:val="auto"/>
          <w:sz w:val="24"/>
          <w:szCs w:val="24"/>
        </w:rPr>
        <w:t xml:space="preserve"> показания использу</w:t>
      </w:r>
      <w:r w:rsidR="002A0216" w:rsidRPr="0038674A">
        <w:rPr>
          <w:rFonts w:ascii="Arial" w:hAnsi="Arial" w:cs="Arial"/>
          <w:color w:val="auto"/>
          <w:sz w:val="24"/>
          <w:szCs w:val="24"/>
        </w:rPr>
        <w:t>ют</w:t>
      </w:r>
      <w:r w:rsidRPr="0038674A">
        <w:rPr>
          <w:rFonts w:ascii="Arial" w:hAnsi="Arial" w:cs="Arial"/>
          <w:color w:val="auto"/>
          <w:sz w:val="24"/>
          <w:szCs w:val="24"/>
        </w:rPr>
        <w:t xml:space="preserve"> среднее арифметическое значение четырех показаний.</w:t>
      </w:r>
      <w:bookmarkEnd w:id="184"/>
    </w:p>
    <w:p w14:paraId="49B5CB54" w14:textId="1D726430" w:rsidR="00494F0D" w:rsidRPr="0038674A" w:rsidRDefault="00494F0D" w:rsidP="0038674A">
      <w:pPr>
        <w:keepNext/>
        <w:keepLines/>
        <w:ind w:right="0" w:firstLine="709"/>
        <w:jc w:val="left"/>
        <w:outlineLvl w:val="0"/>
        <w:rPr>
          <w:rFonts w:ascii="Arial" w:hAnsi="Arial" w:cs="Arial"/>
          <w:bCs/>
          <w:color w:val="auto"/>
          <w:sz w:val="24"/>
          <w:szCs w:val="24"/>
        </w:rPr>
      </w:pPr>
      <w:bookmarkStart w:id="185" w:name="_Toc165382017"/>
      <w:r w:rsidRPr="0038674A">
        <w:rPr>
          <w:rFonts w:ascii="Arial" w:hAnsi="Arial" w:cs="Arial"/>
          <w:bCs/>
          <w:color w:val="auto"/>
          <w:sz w:val="24"/>
          <w:szCs w:val="24"/>
        </w:rPr>
        <w:t>5.2.</w:t>
      </w:r>
      <w:r w:rsidR="00BF661C" w:rsidRPr="0038674A">
        <w:rPr>
          <w:rFonts w:ascii="Arial" w:hAnsi="Arial" w:cs="Arial"/>
          <w:bCs/>
          <w:color w:val="auto"/>
          <w:sz w:val="24"/>
          <w:szCs w:val="24"/>
        </w:rPr>
        <w:t>2</w:t>
      </w:r>
      <w:r w:rsidRPr="0038674A">
        <w:rPr>
          <w:rFonts w:ascii="Arial" w:hAnsi="Arial" w:cs="Arial"/>
          <w:bCs/>
          <w:color w:val="auto"/>
          <w:sz w:val="24"/>
          <w:szCs w:val="24"/>
        </w:rPr>
        <w:t xml:space="preserve"> </w:t>
      </w:r>
      <w:r w:rsidRPr="0038674A">
        <w:rPr>
          <w:rFonts w:ascii="Arial" w:hAnsi="Arial" w:cs="Arial"/>
          <w:bCs/>
          <w:i/>
          <w:iCs/>
          <w:color w:val="auto"/>
          <w:sz w:val="24"/>
          <w:szCs w:val="24"/>
        </w:rPr>
        <w:t>Оборудование, использующее</w:t>
      </w:r>
      <w:r w:rsidRPr="0038674A">
        <w:rPr>
          <w:rFonts w:ascii="Arial" w:hAnsi="Arial" w:cs="Arial"/>
          <w:bCs/>
          <w:color w:val="auto"/>
          <w:sz w:val="24"/>
          <w:szCs w:val="24"/>
        </w:rPr>
        <w:t xml:space="preserve"> </w:t>
      </w:r>
      <w:r w:rsidR="00EC315B" w:rsidRPr="0038674A">
        <w:rPr>
          <w:rFonts w:ascii="Arial" w:hAnsi="Arial" w:cs="Arial"/>
          <w:bCs/>
          <w:color w:val="auto"/>
          <w:sz w:val="24"/>
          <w:szCs w:val="24"/>
        </w:rPr>
        <w:t>принцип постоянного магнита</w:t>
      </w:r>
      <w:bookmarkEnd w:id="185"/>
      <w:r w:rsidRPr="0038674A">
        <w:rPr>
          <w:rFonts w:ascii="Arial" w:hAnsi="Arial" w:cs="Arial"/>
          <w:bCs/>
          <w:color w:val="auto"/>
          <w:sz w:val="24"/>
          <w:szCs w:val="24"/>
        </w:rPr>
        <w:t xml:space="preserve"> </w:t>
      </w:r>
    </w:p>
    <w:p w14:paraId="42939642" w14:textId="77777777" w:rsidR="00804C55" w:rsidRPr="00804C55" w:rsidRDefault="00804C55" w:rsidP="0038674A">
      <w:pPr>
        <w:widowControl/>
        <w:shd w:val="clear" w:color="auto" w:fill="auto"/>
        <w:autoSpaceDN w:val="0"/>
        <w:adjustRightInd w:val="0"/>
        <w:ind w:right="0" w:firstLine="709"/>
        <w:rPr>
          <w:rFonts w:ascii="Arial" w:hAnsi="Arial" w:cs="Arial"/>
          <w:color w:val="auto"/>
          <w:sz w:val="24"/>
          <w:szCs w:val="24"/>
        </w:rPr>
      </w:pPr>
      <w:r w:rsidRPr="00804C55">
        <w:rPr>
          <w:rFonts w:ascii="Arial" w:hAnsi="Arial" w:cs="Arial"/>
          <w:color w:val="auto"/>
          <w:sz w:val="24"/>
          <w:szCs w:val="24"/>
        </w:rPr>
        <w:t>Приборы этого типа имеют постоянный магнит с одним или несколькими полюсами в форме полусферических контактов, которые помещают на поверхность с покрытием.</w:t>
      </w:r>
    </w:p>
    <w:p w14:paraId="0080C88F" w14:textId="7A226F54" w:rsidR="00494F0D" w:rsidRPr="000B61EF" w:rsidRDefault="00804C55" w:rsidP="0038674A">
      <w:pPr>
        <w:widowControl/>
        <w:shd w:val="clear" w:color="auto" w:fill="auto"/>
        <w:autoSpaceDN w:val="0"/>
        <w:adjustRightInd w:val="0"/>
        <w:ind w:right="0" w:firstLine="709"/>
        <w:rPr>
          <w:rFonts w:ascii="Arial" w:hAnsi="Arial" w:cs="Arial"/>
          <w:color w:val="auto"/>
          <w:sz w:val="24"/>
          <w:szCs w:val="24"/>
        </w:rPr>
      </w:pPr>
      <w:r w:rsidRPr="00804C55">
        <w:rPr>
          <w:rFonts w:ascii="Arial" w:hAnsi="Arial" w:cs="Arial"/>
          <w:color w:val="auto"/>
          <w:sz w:val="24"/>
          <w:szCs w:val="24"/>
        </w:rPr>
        <w:t xml:space="preserve">При использовании двухполюсного прибора рекомендуется переместить прибор в положения </w:t>
      </w:r>
      <w:r w:rsidR="00B70975" w:rsidRPr="00B70975">
        <w:rPr>
          <w:rFonts w:ascii="Arial" w:hAnsi="Arial" w:cs="Arial"/>
          <w:i/>
          <w:iCs/>
          <w:color w:val="auto"/>
          <w:sz w:val="24"/>
          <w:szCs w:val="24"/>
        </w:rPr>
        <w:t>приблизительно на</w:t>
      </w:r>
      <w:r w:rsidR="00B70975">
        <w:rPr>
          <w:rFonts w:ascii="Arial" w:hAnsi="Arial" w:cs="Arial"/>
          <w:color w:val="auto"/>
          <w:sz w:val="24"/>
          <w:szCs w:val="24"/>
        </w:rPr>
        <w:t xml:space="preserve"> </w:t>
      </w:r>
      <w:r w:rsidRPr="00804C55">
        <w:rPr>
          <w:rFonts w:ascii="Arial" w:hAnsi="Arial" w:cs="Arial"/>
          <w:color w:val="auto"/>
          <w:sz w:val="24"/>
          <w:szCs w:val="24"/>
        </w:rPr>
        <w:t>90°, 180° и 270° от исходного положения, в котором были сняты первые показания, например</w:t>
      </w:r>
      <w:r w:rsidR="0038674A">
        <w:rPr>
          <w:rFonts w:ascii="Arial" w:hAnsi="Arial" w:cs="Arial"/>
          <w:color w:val="auto"/>
          <w:sz w:val="24"/>
          <w:szCs w:val="24"/>
        </w:rPr>
        <w:t>, прибор поворачивают</w:t>
      </w:r>
      <w:r w:rsidRPr="00804C55">
        <w:rPr>
          <w:rFonts w:ascii="Arial" w:hAnsi="Arial" w:cs="Arial"/>
          <w:color w:val="auto"/>
          <w:sz w:val="24"/>
          <w:szCs w:val="24"/>
        </w:rPr>
        <w:t xml:space="preserve"> вокруг первой точки измерения. Следует определить среднее значение четырех </w:t>
      </w:r>
      <w:r w:rsidR="00290BE2" w:rsidRPr="00290BE2">
        <w:rPr>
          <w:rFonts w:ascii="Arial" w:hAnsi="Arial" w:cs="Arial"/>
          <w:i/>
          <w:iCs/>
          <w:color w:val="auto"/>
          <w:sz w:val="24"/>
          <w:szCs w:val="24"/>
        </w:rPr>
        <w:t>измеренных</w:t>
      </w:r>
      <w:r w:rsidRPr="00804C55">
        <w:rPr>
          <w:rFonts w:ascii="Arial" w:hAnsi="Arial" w:cs="Arial"/>
          <w:color w:val="auto"/>
          <w:sz w:val="24"/>
          <w:szCs w:val="24"/>
        </w:rPr>
        <w:t xml:space="preserve"> показаний, которое представляет собой толщину сухой пленки в конкретном месте. </w:t>
      </w:r>
      <w:r w:rsidRPr="000B61EF">
        <w:rPr>
          <w:rFonts w:ascii="Arial" w:hAnsi="Arial" w:cs="Arial"/>
          <w:color w:val="auto"/>
          <w:sz w:val="24"/>
          <w:szCs w:val="24"/>
        </w:rPr>
        <w:t xml:space="preserve">В этом случае вместо </w:t>
      </w:r>
      <w:r w:rsidR="0037172C" w:rsidRPr="000B61EF">
        <w:rPr>
          <w:rFonts w:ascii="Arial" w:hAnsi="Arial" w:cs="Arial"/>
          <w:i/>
          <w:iCs/>
          <w:color w:val="auto"/>
          <w:sz w:val="24"/>
          <w:szCs w:val="24"/>
        </w:rPr>
        <w:t>одиночного</w:t>
      </w:r>
      <w:r w:rsidR="0037172C" w:rsidRPr="000B61EF">
        <w:rPr>
          <w:rFonts w:ascii="Arial" w:hAnsi="Arial" w:cs="Arial"/>
          <w:color w:val="auto"/>
          <w:sz w:val="24"/>
          <w:szCs w:val="24"/>
        </w:rPr>
        <w:t xml:space="preserve"> </w:t>
      </w:r>
      <w:r w:rsidRPr="000B61EF">
        <w:rPr>
          <w:rFonts w:ascii="Arial" w:hAnsi="Arial" w:cs="Arial"/>
          <w:color w:val="auto"/>
          <w:sz w:val="24"/>
          <w:szCs w:val="24"/>
        </w:rPr>
        <w:t>показания используется среднее арифметиче</w:t>
      </w:r>
      <w:r w:rsidR="0038674A" w:rsidRPr="000B61EF">
        <w:rPr>
          <w:rFonts w:ascii="Arial" w:hAnsi="Arial" w:cs="Arial"/>
          <w:color w:val="auto"/>
          <w:sz w:val="24"/>
          <w:szCs w:val="24"/>
        </w:rPr>
        <w:t>ское значение четырех показаний</w:t>
      </w:r>
    </w:p>
    <w:p w14:paraId="155DC284" w14:textId="13D3F9EE" w:rsidR="00903213" w:rsidRPr="0038674A" w:rsidRDefault="00A73F84" w:rsidP="0038674A">
      <w:pPr>
        <w:keepNext/>
        <w:keepLines/>
        <w:ind w:right="0" w:firstLine="709"/>
        <w:outlineLvl w:val="0"/>
        <w:rPr>
          <w:rFonts w:ascii="Arial" w:hAnsi="Arial" w:cs="Arial"/>
          <w:bCs/>
          <w:color w:val="auto"/>
          <w:sz w:val="24"/>
          <w:szCs w:val="24"/>
        </w:rPr>
      </w:pPr>
      <w:bookmarkStart w:id="186" w:name="_Toc156762862"/>
      <w:bookmarkStart w:id="187" w:name="_Toc156763332"/>
      <w:bookmarkStart w:id="188" w:name="_Toc156763917"/>
      <w:bookmarkStart w:id="189" w:name="_Toc156764466"/>
      <w:bookmarkStart w:id="190" w:name="_Toc156764620"/>
      <w:bookmarkStart w:id="191" w:name="_Toc156764745"/>
      <w:bookmarkStart w:id="192" w:name="_Toc156764941"/>
      <w:bookmarkStart w:id="193" w:name="_Toc156774419"/>
      <w:bookmarkStart w:id="194" w:name="_Toc156774634"/>
      <w:bookmarkStart w:id="195" w:name="_Toc156775755"/>
      <w:bookmarkStart w:id="196" w:name="_Toc156776623"/>
      <w:bookmarkStart w:id="197" w:name="_Toc165382018"/>
      <w:r w:rsidRPr="0038674A">
        <w:rPr>
          <w:rFonts w:ascii="Arial" w:hAnsi="Arial" w:cs="Arial"/>
          <w:bCs/>
          <w:color w:val="auto"/>
          <w:sz w:val="24"/>
          <w:szCs w:val="24"/>
        </w:rPr>
        <w:t>5.2.</w:t>
      </w:r>
      <w:r w:rsidR="00584ACF" w:rsidRPr="0038674A">
        <w:rPr>
          <w:rFonts w:ascii="Arial" w:hAnsi="Arial" w:cs="Arial"/>
          <w:bCs/>
          <w:color w:val="auto"/>
          <w:sz w:val="24"/>
          <w:szCs w:val="24"/>
        </w:rPr>
        <w:t>3</w:t>
      </w:r>
      <w:r w:rsidRPr="0038674A">
        <w:rPr>
          <w:rFonts w:ascii="Arial" w:hAnsi="Arial" w:cs="Arial"/>
          <w:bCs/>
          <w:color w:val="auto"/>
          <w:sz w:val="24"/>
          <w:szCs w:val="24"/>
        </w:rPr>
        <w:t xml:space="preserve"> </w:t>
      </w:r>
      <w:r w:rsidR="006A300B" w:rsidRPr="0038674A">
        <w:rPr>
          <w:rFonts w:ascii="Arial" w:hAnsi="Arial" w:cs="Arial"/>
          <w:bCs/>
          <w:i/>
          <w:iCs/>
          <w:color w:val="auto"/>
          <w:sz w:val="24"/>
          <w:szCs w:val="24"/>
        </w:rPr>
        <w:t>Оборудование, использующее принцип</w:t>
      </w:r>
      <w:r w:rsidR="006A300B" w:rsidRPr="0038674A">
        <w:rPr>
          <w:rFonts w:ascii="Arial" w:hAnsi="Arial" w:cs="Arial"/>
          <w:bCs/>
          <w:color w:val="auto"/>
          <w:sz w:val="24"/>
          <w:szCs w:val="24"/>
        </w:rPr>
        <w:t xml:space="preserve"> </w:t>
      </w:r>
      <w:r w:rsidR="00E83321" w:rsidRPr="0038674A">
        <w:rPr>
          <w:rFonts w:ascii="Arial" w:hAnsi="Arial" w:cs="Arial"/>
          <w:bCs/>
          <w:color w:val="auto"/>
          <w:sz w:val="24"/>
          <w:szCs w:val="24"/>
        </w:rPr>
        <w:t>о</w:t>
      </w:r>
      <w:r w:rsidR="00803322" w:rsidRPr="0038674A">
        <w:rPr>
          <w:rFonts w:ascii="Arial" w:hAnsi="Arial" w:cs="Arial"/>
          <w:bCs/>
          <w:color w:val="auto"/>
          <w:sz w:val="24"/>
          <w:szCs w:val="24"/>
        </w:rPr>
        <w:t>трыв</w:t>
      </w:r>
      <w:r w:rsidR="00E83321" w:rsidRPr="0038674A">
        <w:rPr>
          <w:rFonts w:ascii="Arial" w:hAnsi="Arial" w:cs="Arial"/>
          <w:bCs/>
          <w:color w:val="auto"/>
          <w:sz w:val="24"/>
          <w:szCs w:val="24"/>
        </w:rPr>
        <w:t>а</w:t>
      </w:r>
      <w:r w:rsidR="00803322" w:rsidRPr="0038674A">
        <w:rPr>
          <w:rFonts w:ascii="Arial" w:hAnsi="Arial" w:cs="Arial"/>
          <w:bCs/>
          <w:color w:val="auto"/>
          <w:sz w:val="24"/>
          <w:szCs w:val="24"/>
        </w:rPr>
        <w:t xml:space="preserve"> постоянного магнита</w:t>
      </w:r>
      <w:bookmarkEnd w:id="186"/>
      <w:bookmarkEnd w:id="187"/>
      <w:bookmarkEnd w:id="188"/>
      <w:bookmarkEnd w:id="189"/>
      <w:bookmarkEnd w:id="190"/>
      <w:bookmarkEnd w:id="191"/>
      <w:bookmarkEnd w:id="192"/>
      <w:bookmarkEnd w:id="193"/>
      <w:bookmarkEnd w:id="194"/>
      <w:bookmarkEnd w:id="195"/>
      <w:bookmarkEnd w:id="196"/>
      <w:bookmarkEnd w:id="197"/>
    </w:p>
    <w:p w14:paraId="31E0920B" w14:textId="1FCE538D" w:rsidR="0041190A" w:rsidRPr="00BD488B" w:rsidRDefault="00226424" w:rsidP="0038674A">
      <w:pPr>
        <w:widowControl/>
        <w:shd w:val="clear" w:color="auto" w:fill="auto"/>
        <w:autoSpaceDN w:val="0"/>
        <w:adjustRightInd w:val="0"/>
        <w:ind w:right="0" w:firstLine="709"/>
        <w:rPr>
          <w:rFonts w:ascii="Arial" w:hAnsi="Arial" w:cs="Arial"/>
          <w:color w:val="auto"/>
          <w:sz w:val="24"/>
          <w:szCs w:val="24"/>
        </w:rPr>
      </w:pPr>
      <w:r w:rsidRPr="00BD488B">
        <w:rPr>
          <w:rFonts w:ascii="Arial" w:hAnsi="Arial" w:cs="Arial"/>
          <w:color w:val="auto"/>
          <w:sz w:val="24"/>
          <w:szCs w:val="24"/>
        </w:rPr>
        <w:t>В большинстве случаев эти измерительные</w:t>
      </w:r>
      <w:r w:rsidR="0041190A" w:rsidRPr="00BD488B">
        <w:rPr>
          <w:rFonts w:ascii="Arial" w:hAnsi="Arial" w:cs="Arial"/>
          <w:color w:val="auto"/>
          <w:sz w:val="24"/>
          <w:szCs w:val="24"/>
        </w:rPr>
        <w:t xml:space="preserve"> прибор</w:t>
      </w:r>
      <w:r w:rsidRPr="00BD488B">
        <w:rPr>
          <w:rFonts w:ascii="Arial" w:hAnsi="Arial" w:cs="Arial"/>
          <w:color w:val="auto"/>
          <w:sz w:val="24"/>
          <w:szCs w:val="24"/>
        </w:rPr>
        <w:t>ы</w:t>
      </w:r>
      <w:r w:rsidR="0041190A" w:rsidRPr="00BD488B">
        <w:rPr>
          <w:rFonts w:ascii="Arial" w:hAnsi="Arial" w:cs="Arial"/>
          <w:color w:val="auto"/>
          <w:sz w:val="24"/>
          <w:szCs w:val="24"/>
        </w:rPr>
        <w:t xml:space="preserve"> име</w:t>
      </w:r>
      <w:r w:rsidRPr="00BD488B">
        <w:rPr>
          <w:rFonts w:ascii="Arial" w:hAnsi="Arial" w:cs="Arial"/>
          <w:color w:val="auto"/>
          <w:sz w:val="24"/>
          <w:szCs w:val="24"/>
        </w:rPr>
        <w:t>ют</w:t>
      </w:r>
      <w:r w:rsidR="0041190A" w:rsidRPr="00BD488B">
        <w:rPr>
          <w:rFonts w:ascii="Arial" w:hAnsi="Arial" w:cs="Arial"/>
          <w:color w:val="auto"/>
          <w:sz w:val="24"/>
          <w:szCs w:val="24"/>
        </w:rPr>
        <w:t xml:space="preserve"> постоянный магнит с прикрепленной пружиной. Используют приборы разной формы, в том числе в виде простого карандаша, пружинного балансира и другого типа, в котором прикладываемое натяжение создается поворотом калиброванного циферблата до тех пор, пока магнит с пружиной не отделится от поверхности с покрытием.</w:t>
      </w:r>
    </w:p>
    <w:p w14:paraId="5250B01B" w14:textId="6A116844" w:rsidR="0038674A" w:rsidRDefault="00EB1DE1" w:rsidP="0038674A">
      <w:pPr>
        <w:widowControl/>
        <w:shd w:val="clear" w:color="auto" w:fill="auto"/>
        <w:autoSpaceDN w:val="0"/>
        <w:adjustRightInd w:val="0"/>
        <w:ind w:right="0" w:firstLine="709"/>
        <w:rPr>
          <w:rFonts w:ascii="Arial" w:hAnsi="Arial" w:cs="Arial"/>
          <w:color w:val="auto"/>
          <w:sz w:val="24"/>
          <w:szCs w:val="24"/>
        </w:rPr>
      </w:pPr>
      <w:r>
        <w:rPr>
          <w:rFonts w:ascii="Arial" w:hAnsi="Arial" w:cs="Arial"/>
          <w:color w:val="auto"/>
          <w:sz w:val="24"/>
          <w:szCs w:val="24"/>
        </w:rPr>
        <w:t>Измерительные приборы</w:t>
      </w:r>
      <w:r w:rsidR="0041190A" w:rsidRPr="00BD488B">
        <w:rPr>
          <w:rFonts w:ascii="Arial" w:hAnsi="Arial" w:cs="Arial"/>
          <w:color w:val="auto"/>
          <w:sz w:val="24"/>
          <w:szCs w:val="24"/>
        </w:rPr>
        <w:t xml:space="preserve"> </w:t>
      </w:r>
      <w:r>
        <w:rPr>
          <w:rFonts w:ascii="Arial" w:hAnsi="Arial" w:cs="Arial"/>
          <w:color w:val="auto"/>
          <w:sz w:val="24"/>
          <w:szCs w:val="24"/>
        </w:rPr>
        <w:t>по  5.2.2 и 5.2.3</w:t>
      </w:r>
      <w:r w:rsidR="00D147C8">
        <w:rPr>
          <w:rFonts w:ascii="Arial" w:hAnsi="Arial" w:cs="Arial"/>
          <w:color w:val="auto"/>
          <w:sz w:val="24"/>
          <w:szCs w:val="24"/>
        </w:rPr>
        <w:t xml:space="preserve"> имеют фиксированную шкалу,</w:t>
      </w:r>
      <w:r w:rsidR="0041190A" w:rsidRPr="00BD488B">
        <w:rPr>
          <w:rFonts w:ascii="Arial" w:hAnsi="Arial" w:cs="Arial"/>
          <w:color w:val="auto"/>
          <w:sz w:val="24"/>
          <w:szCs w:val="24"/>
        </w:rPr>
        <w:t xml:space="preserve"> их следует применять только в случ</w:t>
      </w:r>
      <w:r w:rsidR="004E49A5" w:rsidRPr="00BD488B">
        <w:rPr>
          <w:rFonts w:ascii="Arial" w:hAnsi="Arial" w:cs="Arial"/>
          <w:color w:val="auto"/>
          <w:sz w:val="24"/>
          <w:szCs w:val="24"/>
        </w:rPr>
        <w:t>ая</w:t>
      </w:r>
      <w:r w:rsidR="007D3CC8" w:rsidRPr="00BD488B">
        <w:rPr>
          <w:rFonts w:ascii="Arial" w:hAnsi="Arial" w:cs="Arial"/>
          <w:color w:val="auto"/>
          <w:sz w:val="24"/>
          <w:szCs w:val="24"/>
        </w:rPr>
        <w:t>х</w:t>
      </w:r>
      <w:r w:rsidR="0041190A" w:rsidRPr="00BD488B">
        <w:rPr>
          <w:rFonts w:ascii="Arial" w:hAnsi="Arial" w:cs="Arial"/>
          <w:color w:val="auto"/>
          <w:sz w:val="24"/>
          <w:szCs w:val="24"/>
        </w:rPr>
        <w:t xml:space="preserve">, </w:t>
      </w:r>
      <w:r w:rsidR="00EA109F" w:rsidRPr="00EA109F">
        <w:rPr>
          <w:rFonts w:ascii="Arial" w:hAnsi="Arial" w:cs="Arial"/>
          <w:color w:val="auto"/>
          <w:sz w:val="24"/>
          <w:szCs w:val="24"/>
        </w:rPr>
        <w:t>когда допускается достаточно низкий уровень точности измерений</w:t>
      </w:r>
      <w:r>
        <w:rPr>
          <w:rFonts w:ascii="Arial" w:hAnsi="Arial" w:cs="Arial"/>
          <w:color w:val="auto"/>
          <w:sz w:val="24"/>
          <w:szCs w:val="24"/>
        </w:rPr>
        <w:t>. Эти приборы настраивают</w:t>
      </w:r>
      <w:r w:rsidR="0041190A" w:rsidRPr="00BD488B">
        <w:rPr>
          <w:rFonts w:ascii="Arial" w:hAnsi="Arial" w:cs="Arial"/>
          <w:color w:val="auto"/>
          <w:sz w:val="24"/>
          <w:szCs w:val="24"/>
        </w:rPr>
        <w:t xml:space="preserve"> только в</w:t>
      </w:r>
      <w:r w:rsidR="0038674A">
        <w:rPr>
          <w:rFonts w:ascii="Arial" w:hAnsi="Arial" w:cs="Arial"/>
          <w:color w:val="auto"/>
          <w:sz w:val="24"/>
          <w:szCs w:val="24"/>
        </w:rPr>
        <w:t xml:space="preserve"> определенной точке, </w:t>
      </w:r>
      <w:r w:rsidR="0041190A" w:rsidRPr="00BD488B">
        <w:rPr>
          <w:rFonts w:ascii="Arial" w:hAnsi="Arial" w:cs="Arial"/>
          <w:color w:val="auto"/>
          <w:sz w:val="24"/>
          <w:szCs w:val="24"/>
        </w:rPr>
        <w:t xml:space="preserve">и </w:t>
      </w:r>
      <w:r w:rsidR="00E23FD9">
        <w:rPr>
          <w:rFonts w:ascii="Arial" w:hAnsi="Arial" w:cs="Arial"/>
          <w:color w:val="auto"/>
          <w:sz w:val="24"/>
          <w:szCs w:val="24"/>
        </w:rPr>
        <w:t>она</w:t>
      </w:r>
      <w:r w:rsidR="0041190A" w:rsidRPr="00BD488B">
        <w:rPr>
          <w:rFonts w:ascii="Arial" w:hAnsi="Arial" w:cs="Arial"/>
          <w:color w:val="auto"/>
          <w:sz w:val="24"/>
          <w:szCs w:val="24"/>
        </w:rPr>
        <w:t xml:space="preserve"> будет мало влиять на </w:t>
      </w:r>
      <w:r w:rsidR="00650160" w:rsidRPr="00BD488B">
        <w:rPr>
          <w:rFonts w:ascii="Arial" w:hAnsi="Arial" w:cs="Arial"/>
          <w:color w:val="auto"/>
          <w:sz w:val="24"/>
          <w:szCs w:val="24"/>
        </w:rPr>
        <w:t>настройку</w:t>
      </w:r>
      <w:r w:rsidR="0041190A" w:rsidRPr="00BD488B">
        <w:rPr>
          <w:rFonts w:ascii="Arial" w:hAnsi="Arial" w:cs="Arial"/>
          <w:color w:val="auto"/>
          <w:sz w:val="24"/>
          <w:szCs w:val="24"/>
        </w:rPr>
        <w:t xml:space="preserve"> во все</w:t>
      </w:r>
      <w:r w:rsidR="0038674A">
        <w:rPr>
          <w:rFonts w:ascii="Arial" w:hAnsi="Arial" w:cs="Arial"/>
          <w:color w:val="auto"/>
          <w:sz w:val="24"/>
          <w:szCs w:val="24"/>
        </w:rPr>
        <w:t>м возможном диапазоне измерений.</w:t>
      </w:r>
      <w:bookmarkStart w:id="198" w:name="_Toc156762863"/>
      <w:bookmarkStart w:id="199" w:name="_Toc156763333"/>
      <w:bookmarkStart w:id="200" w:name="_Toc156763918"/>
      <w:bookmarkStart w:id="201" w:name="_Toc156764467"/>
      <w:bookmarkStart w:id="202" w:name="_Toc156764621"/>
      <w:bookmarkStart w:id="203" w:name="_Toc156764746"/>
      <w:bookmarkStart w:id="204" w:name="_Toc156764942"/>
      <w:bookmarkStart w:id="205" w:name="_Toc156774420"/>
      <w:bookmarkStart w:id="206" w:name="_Toc156774635"/>
      <w:bookmarkStart w:id="207" w:name="_Toc156775756"/>
      <w:bookmarkStart w:id="208" w:name="_Toc156776624"/>
      <w:bookmarkStart w:id="209" w:name="_Toc165382019"/>
    </w:p>
    <w:p w14:paraId="04542BAF" w14:textId="7C80E4B4" w:rsidR="00903213" w:rsidRPr="0038674A" w:rsidRDefault="00F35C01" w:rsidP="0038674A">
      <w:pPr>
        <w:widowControl/>
        <w:shd w:val="clear" w:color="auto" w:fill="auto"/>
        <w:autoSpaceDN w:val="0"/>
        <w:adjustRightInd w:val="0"/>
        <w:ind w:right="0" w:firstLine="709"/>
        <w:rPr>
          <w:rFonts w:ascii="Arial" w:hAnsi="Arial" w:cs="Arial"/>
          <w:color w:val="auto"/>
          <w:sz w:val="24"/>
          <w:szCs w:val="24"/>
        </w:rPr>
      </w:pPr>
      <w:r w:rsidRPr="0038674A">
        <w:rPr>
          <w:rFonts w:ascii="Arial" w:hAnsi="Arial" w:cs="Arial"/>
          <w:bCs/>
          <w:color w:val="auto"/>
          <w:sz w:val="24"/>
          <w:szCs w:val="24"/>
        </w:rPr>
        <w:t>5.2.</w:t>
      </w:r>
      <w:r w:rsidR="00844A4B" w:rsidRPr="0038674A">
        <w:rPr>
          <w:rFonts w:ascii="Arial" w:hAnsi="Arial" w:cs="Arial"/>
          <w:bCs/>
          <w:color w:val="auto"/>
          <w:sz w:val="24"/>
          <w:szCs w:val="24"/>
        </w:rPr>
        <w:t>4</w:t>
      </w:r>
      <w:r w:rsidRPr="0038674A">
        <w:rPr>
          <w:rFonts w:ascii="Arial" w:hAnsi="Arial" w:cs="Arial"/>
          <w:bCs/>
          <w:color w:val="auto"/>
          <w:sz w:val="24"/>
          <w:szCs w:val="24"/>
        </w:rPr>
        <w:t xml:space="preserve"> </w:t>
      </w:r>
      <w:r w:rsidR="00844A4B" w:rsidRPr="0038674A">
        <w:rPr>
          <w:rFonts w:ascii="Arial" w:hAnsi="Arial" w:cs="Arial"/>
          <w:bCs/>
          <w:i/>
          <w:iCs/>
          <w:color w:val="auto"/>
          <w:sz w:val="24"/>
          <w:szCs w:val="24"/>
        </w:rPr>
        <w:t>Оборудование, использующее принцип</w:t>
      </w:r>
      <w:r w:rsidR="00844A4B" w:rsidRPr="0038674A">
        <w:rPr>
          <w:rFonts w:ascii="Arial" w:hAnsi="Arial" w:cs="Arial"/>
          <w:bCs/>
          <w:color w:val="auto"/>
          <w:sz w:val="24"/>
          <w:szCs w:val="24"/>
        </w:rPr>
        <w:t xml:space="preserve"> в</w:t>
      </w:r>
      <w:r w:rsidR="00AE5B55" w:rsidRPr="0038674A">
        <w:rPr>
          <w:rFonts w:ascii="Arial" w:hAnsi="Arial" w:cs="Arial"/>
          <w:bCs/>
          <w:color w:val="auto"/>
          <w:sz w:val="24"/>
          <w:szCs w:val="24"/>
        </w:rPr>
        <w:t>ихревы</w:t>
      </w:r>
      <w:r w:rsidR="00844A4B" w:rsidRPr="0038674A">
        <w:rPr>
          <w:rFonts w:ascii="Arial" w:hAnsi="Arial" w:cs="Arial"/>
          <w:bCs/>
          <w:color w:val="auto"/>
          <w:sz w:val="24"/>
          <w:szCs w:val="24"/>
        </w:rPr>
        <w:t>х</w:t>
      </w:r>
      <w:r w:rsidR="00AE5B55" w:rsidRPr="0038674A">
        <w:rPr>
          <w:rFonts w:ascii="Arial" w:hAnsi="Arial" w:cs="Arial"/>
          <w:bCs/>
          <w:color w:val="auto"/>
          <w:sz w:val="24"/>
          <w:szCs w:val="24"/>
        </w:rPr>
        <w:t xml:space="preserve"> ток</w:t>
      </w:r>
      <w:bookmarkEnd w:id="198"/>
      <w:bookmarkEnd w:id="199"/>
      <w:bookmarkEnd w:id="200"/>
      <w:bookmarkEnd w:id="201"/>
      <w:bookmarkEnd w:id="202"/>
      <w:bookmarkEnd w:id="203"/>
      <w:bookmarkEnd w:id="204"/>
      <w:bookmarkEnd w:id="205"/>
      <w:bookmarkEnd w:id="206"/>
      <w:bookmarkEnd w:id="207"/>
      <w:bookmarkEnd w:id="208"/>
      <w:r w:rsidR="00844A4B" w:rsidRPr="0038674A">
        <w:rPr>
          <w:rFonts w:ascii="Arial" w:hAnsi="Arial" w:cs="Arial"/>
          <w:bCs/>
          <w:color w:val="auto"/>
          <w:sz w:val="24"/>
          <w:szCs w:val="24"/>
        </w:rPr>
        <w:t>ов</w:t>
      </w:r>
      <w:bookmarkEnd w:id="209"/>
      <w:r w:rsidR="00AE5B55" w:rsidRPr="0038674A">
        <w:rPr>
          <w:rFonts w:ascii="Arial" w:hAnsi="Arial" w:cs="Arial"/>
          <w:bCs/>
          <w:color w:val="auto"/>
          <w:sz w:val="24"/>
          <w:szCs w:val="24"/>
        </w:rPr>
        <w:t xml:space="preserve"> </w:t>
      </w:r>
    </w:p>
    <w:p w14:paraId="4144BECD" w14:textId="1B73A6AC" w:rsidR="003650F2" w:rsidRDefault="00B73198" w:rsidP="000953FB">
      <w:pPr>
        <w:widowControl/>
        <w:shd w:val="clear" w:color="auto" w:fill="auto"/>
        <w:autoSpaceDN w:val="0"/>
        <w:adjustRightInd w:val="0"/>
        <w:ind w:right="0" w:firstLine="709"/>
        <w:rPr>
          <w:rFonts w:ascii="Arial" w:hAnsi="Arial" w:cs="Arial"/>
          <w:color w:val="auto"/>
          <w:sz w:val="24"/>
          <w:szCs w:val="24"/>
        </w:rPr>
      </w:pPr>
      <w:r w:rsidRPr="005D6937">
        <w:rPr>
          <w:rFonts w:ascii="Arial" w:hAnsi="Arial" w:cs="Arial"/>
          <w:color w:val="auto"/>
          <w:sz w:val="24"/>
          <w:szCs w:val="24"/>
        </w:rPr>
        <w:t>В измерительных п</w:t>
      </w:r>
      <w:r w:rsidR="00422AE1" w:rsidRPr="005D6937">
        <w:rPr>
          <w:rFonts w:ascii="Arial" w:hAnsi="Arial" w:cs="Arial"/>
          <w:color w:val="auto"/>
          <w:sz w:val="24"/>
          <w:szCs w:val="24"/>
        </w:rPr>
        <w:t>рибор</w:t>
      </w:r>
      <w:r w:rsidRPr="005D6937">
        <w:rPr>
          <w:rFonts w:ascii="Arial" w:hAnsi="Arial" w:cs="Arial"/>
          <w:color w:val="auto"/>
          <w:sz w:val="24"/>
          <w:szCs w:val="24"/>
        </w:rPr>
        <w:t>ах</w:t>
      </w:r>
      <w:r w:rsidR="00422AE1" w:rsidRPr="005D6937">
        <w:rPr>
          <w:rFonts w:ascii="Arial" w:hAnsi="Arial" w:cs="Arial"/>
          <w:color w:val="auto"/>
          <w:sz w:val="24"/>
          <w:szCs w:val="24"/>
        </w:rPr>
        <w:t xml:space="preserve"> этого типа </w:t>
      </w:r>
      <w:r w:rsidR="0038674A" w:rsidRPr="005D6937">
        <w:rPr>
          <w:rFonts w:ascii="Arial" w:hAnsi="Arial" w:cs="Arial"/>
          <w:color w:val="auto"/>
          <w:sz w:val="24"/>
          <w:szCs w:val="24"/>
        </w:rPr>
        <w:t xml:space="preserve">для создания магнитного поля </w:t>
      </w:r>
      <w:r w:rsidR="00422AE1" w:rsidRPr="005D6937">
        <w:rPr>
          <w:rFonts w:ascii="Arial" w:hAnsi="Arial" w:cs="Arial"/>
          <w:color w:val="auto"/>
          <w:sz w:val="24"/>
          <w:szCs w:val="24"/>
        </w:rPr>
        <w:t>использу</w:t>
      </w:r>
      <w:r w:rsidRPr="005D6937">
        <w:rPr>
          <w:rFonts w:ascii="Arial" w:hAnsi="Arial" w:cs="Arial"/>
          <w:color w:val="auto"/>
          <w:sz w:val="24"/>
          <w:szCs w:val="24"/>
        </w:rPr>
        <w:t>ется</w:t>
      </w:r>
      <w:r w:rsidR="00422AE1" w:rsidRPr="005D6937">
        <w:rPr>
          <w:rFonts w:ascii="Arial" w:hAnsi="Arial" w:cs="Arial"/>
          <w:color w:val="auto"/>
          <w:sz w:val="24"/>
          <w:szCs w:val="24"/>
        </w:rPr>
        <w:t xml:space="preserve"> электромагнит. Сила магнитного поля связана с толщиной покрытия. Эти приборы, главным образом, используются для измерения толщины покрытий на немагнитных металлических поверхностях (т.е. на поверхностях из цветных металлов).</w:t>
      </w:r>
    </w:p>
    <w:p w14:paraId="29E8BB42" w14:textId="77777777" w:rsidR="005C7BA7" w:rsidRPr="005D6937" w:rsidRDefault="005C7BA7" w:rsidP="000953FB">
      <w:pPr>
        <w:widowControl/>
        <w:shd w:val="clear" w:color="auto" w:fill="auto"/>
        <w:autoSpaceDN w:val="0"/>
        <w:adjustRightInd w:val="0"/>
        <w:ind w:right="0" w:firstLine="709"/>
        <w:rPr>
          <w:rFonts w:ascii="Arial" w:hAnsi="Arial" w:cs="Arial"/>
          <w:color w:val="auto"/>
          <w:sz w:val="24"/>
          <w:szCs w:val="24"/>
        </w:rPr>
      </w:pPr>
    </w:p>
    <w:p w14:paraId="031F0FFA" w14:textId="3DFD470E" w:rsidR="003577C0" w:rsidRPr="00F5535D" w:rsidRDefault="0040165F" w:rsidP="00F5535D">
      <w:pPr>
        <w:keepNext/>
        <w:keepLines/>
        <w:ind w:right="0" w:firstLine="709"/>
        <w:jc w:val="left"/>
        <w:outlineLvl w:val="0"/>
        <w:rPr>
          <w:rFonts w:ascii="Arial" w:hAnsi="Arial" w:cs="Arial"/>
          <w:b/>
          <w:bCs/>
          <w:color w:val="auto"/>
          <w:sz w:val="24"/>
          <w:szCs w:val="24"/>
        </w:rPr>
      </w:pPr>
      <w:bookmarkStart w:id="210" w:name="_Toc156762864"/>
      <w:bookmarkStart w:id="211" w:name="_Toc156763334"/>
      <w:bookmarkStart w:id="212" w:name="_Toc156763919"/>
      <w:bookmarkStart w:id="213" w:name="_Toc156764468"/>
      <w:bookmarkStart w:id="214" w:name="_Toc156764622"/>
      <w:bookmarkStart w:id="215" w:name="_Toc156764747"/>
      <w:bookmarkStart w:id="216" w:name="_Toc156764943"/>
      <w:bookmarkStart w:id="217" w:name="_Toc156774421"/>
      <w:bookmarkStart w:id="218" w:name="_Toc156774636"/>
      <w:bookmarkStart w:id="219" w:name="_Toc156775757"/>
      <w:bookmarkStart w:id="220" w:name="_Toc156776625"/>
      <w:bookmarkStart w:id="221" w:name="_Toc165382020"/>
      <w:r w:rsidRPr="000953FB">
        <w:rPr>
          <w:rFonts w:ascii="Arial" w:hAnsi="Arial" w:cs="Arial"/>
          <w:b/>
          <w:bCs/>
          <w:color w:val="auto"/>
          <w:sz w:val="24"/>
          <w:szCs w:val="24"/>
        </w:rPr>
        <w:lastRenderedPageBreak/>
        <w:t>5</w:t>
      </w:r>
      <w:r w:rsidR="00AD388B" w:rsidRPr="000953FB">
        <w:rPr>
          <w:rFonts w:ascii="Arial" w:hAnsi="Arial" w:cs="Arial"/>
          <w:b/>
          <w:bCs/>
          <w:color w:val="auto"/>
          <w:sz w:val="24"/>
          <w:szCs w:val="24"/>
        </w:rPr>
        <w:t>.</w:t>
      </w:r>
      <w:r w:rsidRPr="000953FB">
        <w:rPr>
          <w:rFonts w:ascii="Arial" w:hAnsi="Arial" w:cs="Arial"/>
          <w:b/>
          <w:bCs/>
          <w:color w:val="auto"/>
          <w:sz w:val="24"/>
          <w:szCs w:val="24"/>
        </w:rPr>
        <w:t>3</w:t>
      </w:r>
      <w:r w:rsidR="00AD388B" w:rsidRPr="000953FB">
        <w:rPr>
          <w:rFonts w:ascii="Arial" w:hAnsi="Arial" w:cs="Arial"/>
          <w:b/>
          <w:bCs/>
          <w:color w:val="auto"/>
          <w:sz w:val="24"/>
          <w:szCs w:val="24"/>
        </w:rPr>
        <w:t xml:space="preserve"> </w:t>
      </w:r>
      <w:r w:rsidRPr="000953FB">
        <w:rPr>
          <w:rFonts w:ascii="Arial" w:hAnsi="Arial" w:cs="Arial"/>
          <w:b/>
          <w:bCs/>
          <w:color w:val="auto"/>
          <w:sz w:val="24"/>
          <w:szCs w:val="24"/>
        </w:rPr>
        <w:t>Материалы</w:t>
      </w:r>
      <w:bookmarkEnd w:id="210"/>
      <w:bookmarkEnd w:id="211"/>
      <w:bookmarkEnd w:id="212"/>
      <w:bookmarkEnd w:id="213"/>
      <w:bookmarkEnd w:id="214"/>
      <w:bookmarkEnd w:id="215"/>
      <w:bookmarkEnd w:id="216"/>
      <w:bookmarkEnd w:id="217"/>
      <w:bookmarkEnd w:id="218"/>
      <w:bookmarkEnd w:id="219"/>
      <w:bookmarkEnd w:id="220"/>
      <w:bookmarkEnd w:id="221"/>
      <w:r w:rsidR="00AD388B" w:rsidRPr="000953FB">
        <w:rPr>
          <w:rFonts w:ascii="Arial" w:hAnsi="Arial" w:cs="Arial"/>
          <w:b/>
          <w:bCs/>
          <w:color w:val="auto"/>
          <w:sz w:val="24"/>
          <w:szCs w:val="24"/>
        </w:rPr>
        <w:t xml:space="preserve"> </w:t>
      </w:r>
    </w:p>
    <w:p w14:paraId="0D04C014" w14:textId="621389EF" w:rsidR="00E26F0A" w:rsidRPr="003577C0" w:rsidRDefault="00E26F0A" w:rsidP="003577C0">
      <w:pPr>
        <w:keepNext/>
        <w:keepLines/>
        <w:ind w:right="0" w:firstLine="709"/>
        <w:outlineLvl w:val="0"/>
        <w:rPr>
          <w:rFonts w:ascii="Arial" w:hAnsi="Arial" w:cs="Arial"/>
          <w:bCs/>
          <w:color w:val="auto"/>
          <w:sz w:val="24"/>
          <w:szCs w:val="24"/>
        </w:rPr>
      </w:pPr>
      <w:bookmarkStart w:id="222" w:name="_Toc156762865"/>
      <w:bookmarkStart w:id="223" w:name="_Toc156763335"/>
      <w:bookmarkStart w:id="224" w:name="_Toc156763920"/>
      <w:bookmarkStart w:id="225" w:name="_Toc156764469"/>
      <w:bookmarkStart w:id="226" w:name="_Toc156764623"/>
      <w:bookmarkStart w:id="227" w:name="_Toc156764748"/>
      <w:bookmarkStart w:id="228" w:name="_Toc156764944"/>
      <w:bookmarkStart w:id="229" w:name="_Toc156774422"/>
      <w:bookmarkStart w:id="230" w:name="_Toc156774637"/>
      <w:bookmarkStart w:id="231" w:name="_Toc156775758"/>
      <w:bookmarkStart w:id="232" w:name="_Toc156776626"/>
      <w:bookmarkStart w:id="233" w:name="_Toc165382021"/>
      <w:r w:rsidRPr="003577C0">
        <w:rPr>
          <w:rFonts w:ascii="Arial" w:hAnsi="Arial" w:cs="Arial"/>
          <w:bCs/>
          <w:color w:val="auto"/>
          <w:sz w:val="24"/>
          <w:szCs w:val="24"/>
        </w:rPr>
        <w:t xml:space="preserve">5.3.1 </w:t>
      </w:r>
      <w:bookmarkEnd w:id="222"/>
      <w:bookmarkEnd w:id="223"/>
      <w:bookmarkEnd w:id="224"/>
      <w:bookmarkEnd w:id="225"/>
      <w:bookmarkEnd w:id="226"/>
      <w:bookmarkEnd w:id="227"/>
      <w:bookmarkEnd w:id="228"/>
      <w:bookmarkEnd w:id="229"/>
      <w:bookmarkEnd w:id="230"/>
      <w:bookmarkEnd w:id="231"/>
      <w:bookmarkEnd w:id="232"/>
      <w:r w:rsidR="00B42F67">
        <w:rPr>
          <w:rFonts w:ascii="Arial" w:hAnsi="Arial" w:cs="Arial"/>
          <w:bCs/>
          <w:color w:val="auto"/>
          <w:sz w:val="24"/>
          <w:szCs w:val="24"/>
        </w:rPr>
        <w:t>Меры толщин</w:t>
      </w:r>
      <w:r w:rsidR="00A1545E">
        <w:rPr>
          <w:rFonts w:ascii="Arial" w:hAnsi="Arial" w:cs="Arial"/>
          <w:bCs/>
          <w:color w:val="auto"/>
          <w:sz w:val="24"/>
          <w:szCs w:val="24"/>
        </w:rPr>
        <w:t>ы</w:t>
      </w:r>
      <w:r w:rsidR="00B42F67">
        <w:rPr>
          <w:rFonts w:ascii="Arial" w:hAnsi="Arial" w:cs="Arial"/>
          <w:bCs/>
          <w:color w:val="auto"/>
          <w:sz w:val="24"/>
          <w:szCs w:val="24"/>
        </w:rPr>
        <w:t xml:space="preserve"> (к</w:t>
      </w:r>
      <w:r w:rsidR="00F56A2F" w:rsidRPr="003577C0">
        <w:rPr>
          <w:rFonts w:ascii="Arial" w:hAnsi="Arial" w:cs="Arial"/>
          <w:bCs/>
          <w:color w:val="auto"/>
          <w:sz w:val="24"/>
          <w:szCs w:val="24"/>
        </w:rPr>
        <w:t>алибровочные эталонные пленки</w:t>
      </w:r>
      <w:bookmarkEnd w:id="233"/>
      <w:r w:rsidR="00B42F67">
        <w:rPr>
          <w:rFonts w:ascii="Arial" w:hAnsi="Arial" w:cs="Arial"/>
          <w:bCs/>
          <w:color w:val="auto"/>
          <w:sz w:val="24"/>
          <w:szCs w:val="24"/>
        </w:rPr>
        <w:t>)</w:t>
      </w:r>
    </w:p>
    <w:p w14:paraId="5656C950" w14:textId="713DD669" w:rsidR="00153543" w:rsidRPr="005D781C" w:rsidRDefault="003577C0" w:rsidP="003577C0">
      <w:pPr>
        <w:widowControl/>
        <w:shd w:val="clear" w:color="auto" w:fill="auto"/>
        <w:autoSpaceDN w:val="0"/>
        <w:adjustRightInd w:val="0"/>
        <w:ind w:right="0" w:firstLine="709"/>
        <w:rPr>
          <w:rFonts w:ascii="Arial" w:hAnsi="Arial" w:cs="Arial"/>
          <w:color w:val="auto"/>
          <w:sz w:val="24"/>
          <w:szCs w:val="24"/>
        </w:rPr>
      </w:pPr>
      <w:r>
        <w:rPr>
          <w:rFonts w:ascii="Arial" w:hAnsi="Arial" w:cs="Arial"/>
          <w:color w:val="auto"/>
          <w:sz w:val="24"/>
          <w:szCs w:val="24"/>
        </w:rPr>
        <w:t>Необходимо</w:t>
      </w:r>
      <w:r w:rsidR="006E36F0" w:rsidRPr="005D781C">
        <w:rPr>
          <w:rFonts w:ascii="Arial" w:hAnsi="Arial" w:cs="Arial"/>
          <w:color w:val="auto"/>
          <w:sz w:val="24"/>
          <w:szCs w:val="24"/>
        </w:rPr>
        <w:t xml:space="preserve"> использовать</w:t>
      </w:r>
      <w:r w:rsidR="00153543" w:rsidRPr="005D781C">
        <w:rPr>
          <w:rFonts w:ascii="Arial" w:hAnsi="Arial" w:cs="Arial"/>
          <w:color w:val="auto"/>
          <w:sz w:val="24"/>
          <w:szCs w:val="24"/>
        </w:rPr>
        <w:t xml:space="preserve"> </w:t>
      </w:r>
      <w:r w:rsidR="001D0B75">
        <w:rPr>
          <w:rFonts w:ascii="Arial" w:hAnsi="Arial" w:cs="Arial"/>
          <w:color w:val="auto"/>
          <w:sz w:val="24"/>
          <w:szCs w:val="24"/>
        </w:rPr>
        <w:t>меры толщин</w:t>
      </w:r>
      <w:r w:rsidR="00A1545E">
        <w:rPr>
          <w:rFonts w:ascii="Arial" w:hAnsi="Arial" w:cs="Arial"/>
          <w:color w:val="auto"/>
          <w:sz w:val="24"/>
          <w:szCs w:val="24"/>
        </w:rPr>
        <w:t>ы</w:t>
      </w:r>
      <w:r w:rsidR="001D0B75">
        <w:rPr>
          <w:rFonts w:ascii="Arial" w:hAnsi="Arial" w:cs="Arial"/>
          <w:color w:val="auto"/>
          <w:sz w:val="24"/>
          <w:szCs w:val="24"/>
        </w:rPr>
        <w:t xml:space="preserve"> (</w:t>
      </w:r>
      <w:r w:rsidR="006E36F0" w:rsidRPr="005D781C">
        <w:rPr>
          <w:rFonts w:ascii="Arial" w:hAnsi="Arial" w:cs="Arial"/>
          <w:color w:val="auto"/>
          <w:sz w:val="24"/>
          <w:szCs w:val="24"/>
        </w:rPr>
        <w:t>калибровочные эталонные</w:t>
      </w:r>
      <w:r w:rsidR="005B6799">
        <w:rPr>
          <w:rFonts w:ascii="Arial" w:hAnsi="Arial" w:cs="Arial"/>
          <w:color w:val="auto"/>
          <w:sz w:val="24"/>
          <w:szCs w:val="24"/>
        </w:rPr>
        <w:t xml:space="preserve"> пленки</w:t>
      </w:r>
      <w:r w:rsidR="001D0B75">
        <w:rPr>
          <w:rFonts w:ascii="Arial" w:hAnsi="Arial" w:cs="Arial"/>
          <w:color w:val="auto"/>
          <w:sz w:val="24"/>
          <w:szCs w:val="24"/>
        </w:rPr>
        <w:t>)</w:t>
      </w:r>
      <w:r w:rsidR="004E753A" w:rsidRPr="005D781C">
        <w:rPr>
          <w:rFonts w:ascii="Arial" w:hAnsi="Arial" w:cs="Arial"/>
          <w:color w:val="auto"/>
          <w:sz w:val="24"/>
          <w:szCs w:val="24"/>
        </w:rPr>
        <w:t>, превышающие по</w:t>
      </w:r>
      <w:r w:rsidR="00BE14AB" w:rsidRPr="005D781C">
        <w:rPr>
          <w:rFonts w:ascii="Arial" w:hAnsi="Arial" w:cs="Arial"/>
          <w:color w:val="auto"/>
          <w:sz w:val="24"/>
          <w:szCs w:val="24"/>
        </w:rPr>
        <w:t xml:space="preserve"> толщине толщину измеряемого </w:t>
      </w:r>
      <w:r w:rsidR="0014247D">
        <w:rPr>
          <w:rFonts w:ascii="Arial" w:hAnsi="Arial" w:cs="Arial"/>
          <w:color w:val="auto"/>
          <w:sz w:val="24"/>
          <w:szCs w:val="24"/>
        </w:rPr>
        <w:t>высохшего</w:t>
      </w:r>
      <w:r w:rsidR="00BE14AB" w:rsidRPr="005D781C">
        <w:rPr>
          <w:rFonts w:ascii="Arial" w:hAnsi="Arial" w:cs="Arial"/>
          <w:color w:val="auto"/>
          <w:sz w:val="24"/>
          <w:szCs w:val="24"/>
        </w:rPr>
        <w:t xml:space="preserve"> покрытия. </w:t>
      </w:r>
      <w:r w:rsidR="00846D4A">
        <w:rPr>
          <w:rFonts w:ascii="Arial" w:hAnsi="Arial" w:cs="Arial"/>
          <w:color w:val="auto"/>
          <w:sz w:val="24"/>
          <w:szCs w:val="24"/>
        </w:rPr>
        <w:t>Меры толщин</w:t>
      </w:r>
      <w:r w:rsidR="00F65998">
        <w:rPr>
          <w:rFonts w:ascii="Arial" w:hAnsi="Arial" w:cs="Arial"/>
          <w:color w:val="auto"/>
          <w:sz w:val="24"/>
          <w:szCs w:val="24"/>
        </w:rPr>
        <w:t>ы</w:t>
      </w:r>
      <w:r w:rsidR="00846D4A">
        <w:rPr>
          <w:rFonts w:ascii="Arial" w:hAnsi="Arial" w:cs="Arial"/>
          <w:color w:val="auto"/>
          <w:sz w:val="24"/>
          <w:szCs w:val="24"/>
        </w:rPr>
        <w:t xml:space="preserve"> (к</w:t>
      </w:r>
      <w:r w:rsidRPr="005D781C">
        <w:rPr>
          <w:rFonts w:ascii="Arial" w:hAnsi="Arial" w:cs="Arial"/>
          <w:color w:val="auto"/>
          <w:sz w:val="24"/>
          <w:szCs w:val="24"/>
        </w:rPr>
        <w:t>алибровочные эталонные пленки</w:t>
      </w:r>
      <w:r w:rsidR="00846D4A">
        <w:rPr>
          <w:rFonts w:ascii="Arial" w:hAnsi="Arial" w:cs="Arial"/>
          <w:color w:val="auto"/>
          <w:sz w:val="24"/>
          <w:szCs w:val="24"/>
        </w:rPr>
        <w:t>)</w:t>
      </w:r>
      <w:r>
        <w:rPr>
          <w:rFonts w:ascii="Arial" w:hAnsi="Arial" w:cs="Arial"/>
          <w:color w:val="auto"/>
          <w:sz w:val="24"/>
          <w:szCs w:val="24"/>
        </w:rPr>
        <w:t xml:space="preserve"> д</w:t>
      </w:r>
      <w:r w:rsidR="004A1739" w:rsidRPr="005D781C">
        <w:rPr>
          <w:rFonts w:ascii="Arial" w:hAnsi="Arial" w:cs="Arial"/>
          <w:color w:val="auto"/>
          <w:sz w:val="24"/>
          <w:szCs w:val="24"/>
        </w:rPr>
        <w:t xml:space="preserve">олжны быть </w:t>
      </w:r>
      <w:r>
        <w:rPr>
          <w:rFonts w:ascii="Arial" w:hAnsi="Arial" w:cs="Arial"/>
          <w:color w:val="auto"/>
          <w:sz w:val="24"/>
          <w:szCs w:val="24"/>
        </w:rPr>
        <w:t xml:space="preserve">проверены на соответствие </w:t>
      </w:r>
      <w:r w:rsidR="00FE5010" w:rsidRPr="005D781C">
        <w:rPr>
          <w:rFonts w:ascii="Arial" w:hAnsi="Arial" w:cs="Arial"/>
          <w:color w:val="auto"/>
          <w:sz w:val="24"/>
          <w:szCs w:val="24"/>
        </w:rPr>
        <w:t>признанным ста</w:t>
      </w:r>
      <w:r w:rsidR="0088075A" w:rsidRPr="005D781C">
        <w:rPr>
          <w:rFonts w:ascii="Arial" w:hAnsi="Arial" w:cs="Arial"/>
          <w:color w:val="auto"/>
          <w:sz w:val="24"/>
          <w:szCs w:val="24"/>
        </w:rPr>
        <w:t>ндартам</w:t>
      </w:r>
      <w:r w:rsidR="004038A6">
        <w:rPr>
          <w:rFonts w:ascii="Arial" w:hAnsi="Arial" w:cs="Arial"/>
          <w:color w:val="auto"/>
          <w:sz w:val="24"/>
          <w:szCs w:val="24"/>
        </w:rPr>
        <w:t xml:space="preserve"> </w:t>
      </w:r>
      <w:r w:rsidR="00153543" w:rsidRPr="005D781C">
        <w:rPr>
          <w:rFonts w:ascii="Arial" w:hAnsi="Arial" w:cs="Arial"/>
          <w:color w:val="auto"/>
          <w:sz w:val="24"/>
          <w:szCs w:val="24"/>
        </w:rPr>
        <w:t xml:space="preserve">и </w:t>
      </w:r>
      <w:r w:rsidR="008C573C" w:rsidRPr="005D781C">
        <w:rPr>
          <w:rFonts w:ascii="Arial" w:hAnsi="Arial" w:cs="Arial"/>
          <w:color w:val="auto"/>
          <w:sz w:val="24"/>
          <w:szCs w:val="24"/>
        </w:rPr>
        <w:t xml:space="preserve">указанным на них </w:t>
      </w:r>
      <w:r>
        <w:rPr>
          <w:rFonts w:ascii="Arial" w:hAnsi="Arial" w:cs="Arial"/>
          <w:color w:val="auto"/>
          <w:sz w:val="24"/>
          <w:szCs w:val="24"/>
        </w:rPr>
        <w:t>значениям</w:t>
      </w:r>
      <w:r w:rsidR="008C573C" w:rsidRPr="005D781C">
        <w:rPr>
          <w:rFonts w:ascii="Arial" w:hAnsi="Arial" w:cs="Arial"/>
          <w:color w:val="auto"/>
          <w:sz w:val="24"/>
          <w:szCs w:val="24"/>
        </w:rPr>
        <w:t xml:space="preserve"> толщины.</w:t>
      </w:r>
      <w:r w:rsidR="00230DA6" w:rsidRPr="005D781C">
        <w:rPr>
          <w:rFonts w:ascii="Arial" w:hAnsi="Arial" w:cs="Arial"/>
          <w:color w:val="auto"/>
          <w:sz w:val="24"/>
          <w:szCs w:val="24"/>
        </w:rPr>
        <w:t xml:space="preserve"> </w:t>
      </w:r>
    </w:p>
    <w:p w14:paraId="5A75D60E" w14:textId="6C576597" w:rsidR="00153543" w:rsidRPr="005D781C" w:rsidRDefault="00153543" w:rsidP="003577C0">
      <w:pPr>
        <w:widowControl/>
        <w:shd w:val="clear" w:color="auto" w:fill="auto"/>
        <w:autoSpaceDN w:val="0"/>
        <w:adjustRightInd w:val="0"/>
        <w:ind w:right="0" w:firstLine="709"/>
        <w:rPr>
          <w:rFonts w:ascii="Arial" w:hAnsi="Arial" w:cs="Arial"/>
          <w:color w:val="auto"/>
          <w:sz w:val="24"/>
          <w:szCs w:val="24"/>
        </w:rPr>
      </w:pPr>
      <w:r w:rsidRPr="005D781C">
        <w:rPr>
          <w:rFonts w:ascii="Arial" w:hAnsi="Arial" w:cs="Arial"/>
          <w:color w:val="auto"/>
          <w:sz w:val="24"/>
          <w:szCs w:val="24"/>
        </w:rPr>
        <w:t xml:space="preserve">Использование других </w:t>
      </w:r>
      <w:r w:rsidR="00846D4A">
        <w:rPr>
          <w:rFonts w:ascii="Arial" w:hAnsi="Arial" w:cs="Arial"/>
          <w:color w:val="auto"/>
          <w:sz w:val="24"/>
          <w:szCs w:val="24"/>
        </w:rPr>
        <w:t>мер толщин</w:t>
      </w:r>
      <w:r w:rsidR="00F65998">
        <w:rPr>
          <w:rFonts w:ascii="Arial" w:hAnsi="Arial" w:cs="Arial"/>
          <w:color w:val="auto"/>
          <w:sz w:val="24"/>
          <w:szCs w:val="24"/>
        </w:rPr>
        <w:t>ы</w:t>
      </w:r>
      <w:r w:rsidR="00846D4A">
        <w:rPr>
          <w:rFonts w:ascii="Arial" w:hAnsi="Arial" w:cs="Arial"/>
          <w:color w:val="auto"/>
          <w:sz w:val="24"/>
          <w:szCs w:val="24"/>
        </w:rPr>
        <w:t xml:space="preserve"> (</w:t>
      </w:r>
      <w:r w:rsidR="00385F00" w:rsidRPr="005D781C">
        <w:rPr>
          <w:rFonts w:ascii="Arial" w:hAnsi="Arial" w:cs="Arial"/>
          <w:color w:val="auto"/>
          <w:sz w:val="24"/>
          <w:szCs w:val="24"/>
        </w:rPr>
        <w:t>калибровочных эталонных пленок</w:t>
      </w:r>
      <w:r w:rsidR="00846D4A">
        <w:rPr>
          <w:rFonts w:ascii="Arial" w:hAnsi="Arial" w:cs="Arial"/>
          <w:color w:val="auto"/>
          <w:sz w:val="24"/>
          <w:szCs w:val="24"/>
        </w:rPr>
        <w:t>)</w:t>
      </w:r>
      <w:r w:rsidRPr="005D781C">
        <w:rPr>
          <w:rFonts w:ascii="Arial" w:hAnsi="Arial" w:cs="Arial"/>
          <w:color w:val="auto"/>
          <w:sz w:val="24"/>
          <w:szCs w:val="24"/>
        </w:rPr>
        <w:t xml:space="preserve"> допускается</w:t>
      </w:r>
      <w:r w:rsidR="002C2075" w:rsidRPr="005D781C">
        <w:rPr>
          <w:rFonts w:ascii="Arial" w:hAnsi="Arial" w:cs="Arial"/>
          <w:color w:val="auto"/>
          <w:sz w:val="24"/>
          <w:szCs w:val="24"/>
        </w:rPr>
        <w:t xml:space="preserve"> </w:t>
      </w:r>
      <w:r w:rsidRPr="005D781C">
        <w:rPr>
          <w:rFonts w:ascii="Arial" w:hAnsi="Arial" w:cs="Arial"/>
          <w:color w:val="auto"/>
          <w:sz w:val="24"/>
          <w:szCs w:val="24"/>
        </w:rPr>
        <w:t>при условии, что они</w:t>
      </w:r>
      <w:r w:rsidR="003577C0">
        <w:rPr>
          <w:rFonts w:ascii="Arial" w:hAnsi="Arial" w:cs="Arial"/>
          <w:color w:val="auto"/>
          <w:sz w:val="24"/>
          <w:szCs w:val="24"/>
        </w:rPr>
        <w:t xml:space="preserve"> </w:t>
      </w:r>
      <w:r w:rsidRPr="005D781C">
        <w:rPr>
          <w:rFonts w:ascii="Arial" w:hAnsi="Arial" w:cs="Arial"/>
          <w:color w:val="auto"/>
          <w:sz w:val="24"/>
          <w:szCs w:val="24"/>
        </w:rPr>
        <w:t xml:space="preserve">проверены </w:t>
      </w:r>
      <w:r w:rsidR="003577C0">
        <w:rPr>
          <w:rFonts w:ascii="Arial" w:hAnsi="Arial" w:cs="Arial"/>
          <w:color w:val="auto"/>
          <w:sz w:val="24"/>
          <w:szCs w:val="24"/>
        </w:rPr>
        <w:t>на соответствие тем же стандартам.</w:t>
      </w:r>
    </w:p>
    <w:p w14:paraId="00AC725E" w14:textId="6FE13DF9" w:rsidR="00482430" w:rsidRPr="005C7BA7" w:rsidRDefault="0042705C" w:rsidP="005C7BA7">
      <w:pPr>
        <w:widowControl/>
        <w:shd w:val="clear" w:color="auto" w:fill="auto"/>
        <w:autoSpaceDN w:val="0"/>
        <w:adjustRightInd w:val="0"/>
        <w:ind w:right="0" w:firstLine="709"/>
        <w:rPr>
          <w:rFonts w:ascii="Arial" w:hAnsi="Arial" w:cs="Arial"/>
          <w:color w:val="auto"/>
          <w:sz w:val="24"/>
          <w:szCs w:val="24"/>
        </w:rPr>
      </w:pPr>
      <w:r>
        <w:rPr>
          <w:rFonts w:ascii="Arial" w:hAnsi="Arial" w:cs="Arial"/>
          <w:color w:val="auto"/>
          <w:sz w:val="24"/>
          <w:szCs w:val="24"/>
        </w:rPr>
        <w:t>Меры толщин</w:t>
      </w:r>
      <w:r w:rsidR="00F65998">
        <w:rPr>
          <w:rFonts w:ascii="Arial" w:hAnsi="Arial" w:cs="Arial"/>
          <w:color w:val="auto"/>
          <w:sz w:val="24"/>
          <w:szCs w:val="24"/>
        </w:rPr>
        <w:t>ы</w:t>
      </w:r>
      <w:r>
        <w:rPr>
          <w:rFonts w:ascii="Arial" w:hAnsi="Arial" w:cs="Arial"/>
          <w:color w:val="auto"/>
          <w:sz w:val="24"/>
          <w:szCs w:val="24"/>
        </w:rPr>
        <w:t xml:space="preserve"> (к</w:t>
      </w:r>
      <w:r w:rsidR="004D4803">
        <w:rPr>
          <w:rFonts w:ascii="Arial" w:hAnsi="Arial" w:cs="Arial"/>
          <w:color w:val="auto"/>
          <w:sz w:val="24"/>
          <w:szCs w:val="24"/>
        </w:rPr>
        <w:t>алибровочные эталонные пленки</w:t>
      </w:r>
      <w:r>
        <w:rPr>
          <w:rFonts w:ascii="Arial" w:hAnsi="Arial" w:cs="Arial"/>
          <w:color w:val="auto"/>
          <w:sz w:val="24"/>
          <w:szCs w:val="24"/>
        </w:rPr>
        <w:t>)</w:t>
      </w:r>
      <w:r w:rsidR="004D4803">
        <w:rPr>
          <w:rFonts w:ascii="Arial" w:hAnsi="Arial" w:cs="Arial"/>
          <w:color w:val="auto"/>
          <w:sz w:val="24"/>
          <w:szCs w:val="24"/>
        </w:rPr>
        <w:t xml:space="preserve"> быстро изнашиваются при использовании на шероховатых поверхностя</w:t>
      </w:r>
      <w:r w:rsidR="006473F3">
        <w:rPr>
          <w:rFonts w:ascii="Arial" w:hAnsi="Arial" w:cs="Arial"/>
          <w:color w:val="auto"/>
          <w:sz w:val="24"/>
          <w:szCs w:val="24"/>
        </w:rPr>
        <w:t>х, поэтому необходимо хранить их в защищенном состоянии.</w:t>
      </w:r>
    </w:p>
    <w:p w14:paraId="14CA8E23" w14:textId="7A08DF9F" w:rsidR="00C52920" w:rsidRPr="005C7BA7" w:rsidRDefault="00C52920" w:rsidP="000953FB">
      <w:pPr>
        <w:keepNext/>
        <w:keepLines/>
        <w:ind w:right="0" w:firstLine="709"/>
        <w:outlineLvl w:val="0"/>
        <w:rPr>
          <w:rFonts w:ascii="Arial" w:hAnsi="Arial" w:cs="Arial"/>
          <w:bCs/>
          <w:color w:val="auto"/>
          <w:sz w:val="24"/>
          <w:szCs w:val="24"/>
        </w:rPr>
      </w:pPr>
      <w:bookmarkStart w:id="234" w:name="_Toc156762866"/>
      <w:bookmarkStart w:id="235" w:name="_Toc156763336"/>
      <w:bookmarkStart w:id="236" w:name="_Toc156763921"/>
      <w:bookmarkStart w:id="237" w:name="_Toc156764470"/>
      <w:bookmarkStart w:id="238" w:name="_Toc156764624"/>
      <w:bookmarkStart w:id="239" w:name="_Toc156764749"/>
      <w:bookmarkStart w:id="240" w:name="_Toc156764945"/>
      <w:bookmarkStart w:id="241" w:name="_Toc156774423"/>
      <w:bookmarkStart w:id="242" w:name="_Toc156774638"/>
      <w:bookmarkStart w:id="243" w:name="_Toc156775759"/>
      <w:bookmarkStart w:id="244" w:name="_Toc156776627"/>
      <w:bookmarkStart w:id="245" w:name="_Toc165382022"/>
      <w:r w:rsidRPr="005C7BA7">
        <w:rPr>
          <w:rFonts w:ascii="Arial" w:hAnsi="Arial" w:cs="Arial"/>
          <w:bCs/>
          <w:color w:val="auto"/>
          <w:sz w:val="24"/>
          <w:szCs w:val="24"/>
        </w:rPr>
        <w:t xml:space="preserve">5.3.2 </w:t>
      </w:r>
      <w:r w:rsidR="00F37110" w:rsidRPr="005C7BA7">
        <w:rPr>
          <w:rFonts w:ascii="Arial" w:hAnsi="Arial" w:cs="Arial"/>
          <w:bCs/>
          <w:color w:val="auto"/>
          <w:sz w:val="24"/>
          <w:szCs w:val="24"/>
        </w:rPr>
        <w:t>Испытательные пластины без покрытия</w:t>
      </w:r>
      <w:bookmarkEnd w:id="234"/>
      <w:bookmarkEnd w:id="235"/>
      <w:bookmarkEnd w:id="236"/>
      <w:bookmarkEnd w:id="237"/>
      <w:bookmarkEnd w:id="238"/>
      <w:bookmarkEnd w:id="239"/>
      <w:bookmarkEnd w:id="240"/>
      <w:bookmarkEnd w:id="241"/>
      <w:bookmarkEnd w:id="242"/>
      <w:bookmarkEnd w:id="243"/>
      <w:bookmarkEnd w:id="244"/>
      <w:bookmarkEnd w:id="245"/>
      <w:r w:rsidR="00F37110" w:rsidRPr="005C7BA7">
        <w:rPr>
          <w:rFonts w:ascii="Arial" w:hAnsi="Arial" w:cs="Arial"/>
          <w:bCs/>
          <w:color w:val="auto"/>
          <w:sz w:val="24"/>
          <w:szCs w:val="24"/>
        </w:rPr>
        <w:t xml:space="preserve"> </w:t>
      </w:r>
    </w:p>
    <w:p w14:paraId="06951EFA" w14:textId="426AA0CB" w:rsidR="00C52920" w:rsidRDefault="003B6972" w:rsidP="00EB1DE1">
      <w:pPr>
        <w:widowControl/>
        <w:shd w:val="clear" w:color="auto" w:fill="auto"/>
        <w:autoSpaceDN w:val="0"/>
        <w:adjustRightInd w:val="0"/>
        <w:ind w:right="0" w:firstLine="709"/>
        <w:rPr>
          <w:rFonts w:ascii="Arial" w:hAnsi="Arial" w:cs="Arial"/>
          <w:color w:val="auto"/>
          <w:sz w:val="24"/>
          <w:szCs w:val="24"/>
        </w:rPr>
      </w:pPr>
      <w:r w:rsidRPr="005C7BA7">
        <w:rPr>
          <w:rFonts w:ascii="Arial" w:hAnsi="Arial" w:cs="Arial"/>
          <w:color w:val="auto"/>
          <w:sz w:val="24"/>
          <w:szCs w:val="24"/>
        </w:rPr>
        <w:t>Применяют гладкую, плоскую визуально чистую</w:t>
      </w:r>
      <w:r w:rsidRPr="00617C0A">
        <w:rPr>
          <w:rFonts w:ascii="Arial" w:hAnsi="Arial" w:cs="Arial"/>
          <w:color w:val="auto"/>
          <w:sz w:val="24"/>
          <w:szCs w:val="24"/>
        </w:rPr>
        <w:t xml:space="preserve"> квадратную, прямоугольную или круглую стальную испытательную пластину без покрытия,</w:t>
      </w:r>
      <w:r w:rsidR="001E3FAC" w:rsidRPr="001E3FAC">
        <w:t xml:space="preserve"> </w:t>
      </w:r>
      <w:r w:rsidR="001E3FAC" w:rsidRPr="001E3FAC">
        <w:rPr>
          <w:rFonts w:ascii="Arial" w:hAnsi="Arial" w:cs="Arial"/>
          <w:color w:val="auto"/>
          <w:sz w:val="24"/>
          <w:szCs w:val="24"/>
        </w:rPr>
        <w:t>свободн</w:t>
      </w:r>
      <w:r w:rsidR="001E3FAC">
        <w:rPr>
          <w:rFonts w:ascii="Arial" w:hAnsi="Arial" w:cs="Arial"/>
          <w:color w:val="auto"/>
          <w:sz w:val="24"/>
          <w:szCs w:val="24"/>
        </w:rPr>
        <w:t>ую</w:t>
      </w:r>
      <w:r w:rsidR="001E3FAC" w:rsidRPr="001E3FAC">
        <w:rPr>
          <w:rFonts w:ascii="Arial" w:hAnsi="Arial" w:cs="Arial"/>
          <w:color w:val="auto"/>
          <w:sz w:val="24"/>
          <w:szCs w:val="24"/>
        </w:rPr>
        <w:t xml:space="preserve"> от прокатной окалины</w:t>
      </w:r>
      <w:r w:rsidRPr="00617C0A">
        <w:rPr>
          <w:rFonts w:ascii="Arial" w:hAnsi="Arial" w:cs="Arial"/>
          <w:color w:val="auto"/>
          <w:sz w:val="24"/>
          <w:szCs w:val="24"/>
        </w:rPr>
        <w:t xml:space="preserve">, толщиной не менее 3 мм и с </w:t>
      </w:r>
      <w:r w:rsidR="00E85AF5" w:rsidRPr="00617C0A">
        <w:rPr>
          <w:rFonts w:ascii="Arial" w:hAnsi="Arial" w:cs="Arial"/>
          <w:color w:val="auto"/>
          <w:sz w:val="24"/>
          <w:szCs w:val="24"/>
        </w:rPr>
        <w:t xml:space="preserve">величиной </w:t>
      </w:r>
      <w:r w:rsidRPr="00617C0A">
        <w:rPr>
          <w:rFonts w:ascii="Arial" w:hAnsi="Arial" w:cs="Arial"/>
          <w:color w:val="auto"/>
          <w:sz w:val="24"/>
          <w:szCs w:val="24"/>
        </w:rPr>
        <w:t>минимальной сторон</w:t>
      </w:r>
      <w:r w:rsidR="00617C0A" w:rsidRPr="00617C0A">
        <w:rPr>
          <w:rFonts w:ascii="Arial" w:hAnsi="Arial" w:cs="Arial"/>
          <w:color w:val="auto"/>
          <w:sz w:val="24"/>
          <w:szCs w:val="24"/>
        </w:rPr>
        <w:t>ы</w:t>
      </w:r>
      <w:r w:rsidRPr="00617C0A">
        <w:rPr>
          <w:rFonts w:ascii="Arial" w:hAnsi="Arial" w:cs="Arial"/>
          <w:color w:val="auto"/>
          <w:sz w:val="24"/>
          <w:szCs w:val="24"/>
        </w:rPr>
        <w:t xml:space="preserve"> или диаметр</w:t>
      </w:r>
      <w:r w:rsidR="00651694">
        <w:rPr>
          <w:rFonts w:ascii="Arial" w:hAnsi="Arial" w:cs="Arial"/>
          <w:color w:val="auto"/>
          <w:sz w:val="24"/>
          <w:szCs w:val="24"/>
        </w:rPr>
        <w:t>ом</w:t>
      </w:r>
      <w:r w:rsidRPr="00617C0A">
        <w:rPr>
          <w:rFonts w:ascii="Arial" w:hAnsi="Arial" w:cs="Arial"/>
          <w:color w:val="auto"/>
          <w:sz w:val="24"/>
          <w:szCs w:val="24"/>
        </w:rPr>
        <w:t xml:space="preserve"> </w:t>
      </w:r>
      <w:r w:rsidR="005A3158">
        <w:rPr>
          <w:rFonts w:ascii="Arial" w:hAnsi="Arial" w:cs="Arial"/>
          <w:color w:val="auto"/>
          <w:sz w:val="24"/>
          <w:szCs w:val="24"/>
        </w:rPr>
        <w:t xml:space="preserve">не менее </w:t>
      </w:r>
      <w:r w:rsidRPr="00617C0A">
        <w:rPr>
          <w:rFonts w:ascii="Arial" w:hAnsi="Arial" w:cs="Arial"/>
          <w:color w:val="auto"/>
          <w:sz w:val="24"/>
          <w:szCs w:val="24"/>
        </w:rPr>
        <w:t>25 мм.</w:t>
      </w:r>
    </w:p>
    <w:p w14:paraId="5F2578A4" w14:textId="2C7BB1A7" w:rsidR="00CE6C8C" w:rsidRPr="00601CD4" w:rsidRDefault="00CE6C8C" w:rsidP="00EB1DE1">
      <w:pPr>
        <w:keepNext/>
        <w:keepLines/>
        <w:ind w:firstLine="709"/>
        <w:jc w:val="left"/>
        <w:outlineLvl w:val="0"/>
        <w:rPr>
          <w:rFonts w:ascii="Arial" w:hAnsi="Arial" w:cs="Arial"/>
          <w:bCs/>
          <w:color w:val="auto"/>
          <w:sz w:val="24"/>
          <w:szCs w:val="24"/>
        </w:rPr>
      </w:pPr>
      <w:bookmarkStart w:id="246" w:name="_Toc156762867"/>
      <w:bookmarkStart w:id="247" w:name="_Toc156763337"/>
      <w:bookmarkStart w:id="248" w:name="_Toc156763922"/>
      <w:bookmarkStart w:id="249" w:name="_Toc156764471"/>
      <w:bookmarkStart w:id="250" w:name="_Toc156764625"/>
      <w:bookmarkStart w:id="251" w:name="_Toc156764750"/>
      <w:bookmarkStart w:id="252" w:name="_Toc156764946"/>
      <w:bookmarkStart w:id="253" w:name="_Toc156774424"/>
      <w:bookmarkStart w:id="254" w:name="_Toc156774639"/>
      <w:bookmarkStart w:id="255" w:name="_Toc156775760"/>
      <w:bookmarkStart w:id="256" w:name="_Toc156776628"/>
      <w:bookmarkStart w:id="257" w:name="_Toc165382023"/>
      <w:r w:rsidRPr="00601CD4">
        <w:rPr>
          <w:rFonts w:ascii="Arial" w:hAnsi="Arial" w:cs="Arial"/>
          <w:bCs/>
          <w:color w:val="auto"/>
          <w:sz w:val="24"/>
          <w:szCs w:val="24"/>
        </w:rPr>
        <w:t>5.3.</w:t>
      </w:r>
      <w:r w:rsidR="007B639D" w:rsidRPr="00601CD4">
        <w:rPr>
          <w:rFonts w:ascii="Arial" w:hAnsi="Arial" w:cs="Arial"/>
          <w:bCs/>
          <w:color w:val="auto"/>
          <w:sz w:val="24"/>
          <w:szCs w:val="24"/>
        </w:rPr>
        <w:t>3</w:t>
      </w:r>
      <w:r w:rsidR="00115FC0" w:rsidRPr="00601CD4">
        <w:rPr>
          <w:rFonts w:ascii="Arial" w:hAnsi="Arial" w:cs="Arial"/>
          <w:bCs/>
          <w:color w:val="auto"/>
          <w:sz w:val="24"/>
          <w:szCs w:val="24"/>
        </w:rPr>
        <w:t xml:space="preserve"> Испытательные пластины с предварительно нанесенным покрытием</w:t>
      </w:r>
      <w:bookmarkEnd w:id="246"/>
      <w:bookmarkEnd w:id="247"/>
      <w:bookmarkEnd w:id="248"/>
      <w:bookmarkEnd w:id="249"/>
      <w:bookmarkEnd w:id="250"/>
      <w:bookmarkEnd w:id="251"/>
      <w:bookmarkEnd w:id="252"/>
      <w:bookmarkEnd w:id="253"/>
      <w:bookmarkEnd w:id="254"/>
      <w:bookmarkEnd w:id="255"/>
      <w:bookmarkEnd w:id="256"/>
      <w:bookmarkEnd w:id="257"/>
      <w:r w:rsidRPr="00601CD4">
        <w:rPr>
          <w:rFonts w:ascii="Arial" w:hAnsi="Arial" w:cs="Arial"/>
          <w:bCs/>
          <w:color w:val="auto"/>
          <w:sz w:val="24"/>
          <w:szCs w:val="24"/>
        </w:rPr>
        <w:t xml:space="preserve"> </w:t>
      </w:r>
    </w:p>
    <w:p w14:paraId="1B53D8F4" w14:textId="586741AA" w:rsidR="00BF3643" w:rsidRDefault="009837A5" w:rsidP="00EB1DE1">
      <w:pPr>
        <w:widowControl/>
        <w:shd w:val="clear" w:color="auto" w:fill="auto"/>
        <w:autoSpaceDN w:val="0"/>
        <w:adjustRightInd w:val="0"/>
        <w:ind w:right="0" w:firstLine="709"/>
        <w:rPr>
          <w:rFonts w:ascii="Arial" w:hAnsi="Arial" w:cs="Arial"/>
          <w:color w:val="auto"/>
          <w:sz w:val="24"/>
          <w:szCs w:val="24"/>
        </w:rPr>
      </w:pPr>
      <w:r w:rsidRPr="00DF40CF">
        <w:rPr>
          <w:rFonts w:ascii="Arial" w:hAnsi="Arial" w:cs="Arial"/>
          <w:color w:val="auto"/>
          <w:sz w:val="24"/>
          <w:szCs w:val="24"/>
        </w:rPr>
        <w:t xml:space="preserve">Применяют сертифицированные, гладкие, плоские, визуально чистые стальные испытательные пластины с предварительно нанесенным </w:t>
      </w:r>
      <w:r w:rsidR="002C3EB4" w:rsidRPr="00DF40CF">
        <w:rPr>
          <w:rFonts w:ascii="Arial" w:hAnsi="Arial" w:cs="Arial"/>
          <w:color w:val="auto"/>
          <w:sz w:val="24"/>
          <w:szCs w:val="24"/>
        </w:rPr>
        <w:t xml:space="preserve">на них </w:t>
      </w:r>
      <w:r w:rsidRPr="00DF40CF">
        <w:rPr>
          <w:rFonts w:ascii="Arial" w:hAnsi="Arial" w:cs="Arial"/>
          <w:color w:val="auto"/>
          <w:sz w:val="24"/>
          <w:szCs w:val="24"/>
        </w:rPr>
        <w:t xml:space="preserve">покрытием, характеристики которых соответствуют признанным стандартам, а толщина покрытия близка к ожидаемой толщине </w:t>
      </w:r>
      <w:r w:rsidR="0014247D">
        <w:rPr>
          <w:rFonts w:ascii="Arial" w:hAnsi="Arial" w:cs="Arial"/>
          <w:color w:val="auto"/>
          <w:sz w:val="24"/>
          <w:szCs w:val="24"/>
        </w:rPr>
        <w:t>высохшего</w:t>
      </w:r>
      <w:r w:rsidR="0098631D" w:rsidRPr="00DF40CF">
        <w:rPr>
          <w:rFonts w:ascii="Arial" w:hAnsi="Arial" w:cs="Arial"/>
          <w:color w:val="auto"/>
          <w:sz w:val="24"/>
          <w:szCs w:val="24"/>
        </w:rPr>
        <w:t xml:space="preserve"> покрытия</w:t>
      </w:r>
      <w:r w:rsidRPr="00DF40CF">
        <w:rPr>
          <w:rFonts w:ascii="Arial" w:hAnsi="Arial" w:cs="Arial"/>
          <w:color w:val="auto"/>
          <w:sz w:val="24"/>
          <w:szCs w:val="24"/>
        </w:rPr>
        <w:t>, подлежащ</w:t>
      </w:r>
      <w:r w:rsidR="00DF40CF" w:rsidRPr="00DF40CF">
        <w:rPr>
          <w:rFonts w:ascii="Arial" w:hAnsi="Arial" w:cs="Arial"/>
          <w:color w:val="auto"/>
          <w:sz w:val="24"/>
          <w:szCs w:val="24"/>
        </w:rPr>
        <w:t>его</w:t>
      </w:r>
      <w:r w:rsidRPr="00DF40CF">
        <w:rPr>
          <w:rFonts w:ascii="Arial" w:hAnsi="Arial" w:cs="Arial"/>
          <w:color w:val="auto"/>
          <w:sz w:val="24"/>
          <w:szCs w:val="24"/>
        </w:rPr>
        <w:t xml:space="preserve"> измерению. Размеры </w:t>
      </w:r>
      <w:r w:rsidR="00DF40CF" w:rsidRPr="00DF40CF">
        <w:rPr>
          <w:rFonts w:ascii="Arial" w:hAnsi="Arial" w:cs="Arial"/>
          <w:color w:val="auto"/>
          <w:sz w:val="24"/>
          <w:szCs w:val="24"/>
        </w:rPr>
        <w:t xml:space="preserve">пластин </w:t>
      </w:r>
      <w:r w:rsidRPr="00DF40CF">
        <w:rPr>
          <w:rFonts w:ascii="Arial" w:hAnsi="Arial" w:cs="Arial"/>
          <w:color w:val="auto"/>
          <w:sz w:val="24"/>
          <w:szCs w:val="24"/>
        </w:rPr>
        <w:t>должны быть не менее указанных в 5.3.2.</w:t>
      </w:r>
    </w:p>
    <w:p w14:paraId="38A4FF1F" w14:textId="77777777" w:rsidR="00E00FDA" w:rsidRPr="00601CD4" w:rsidRDefault="00E00FDA" w:rsidP="00601CD4">
      <w:pPr>
        <w:widowControl/>
        <w:shd w:val="clear" w:color="auto" w:fill="auto"/>
        <w:autoSpaceDN w:val="0"/>
        <w:adjustRightInd w:val="0"/>
        <w:ind w:right="0" w:firstLine="709"/>
        <w:rPr>
          <w:rFonts w:ascii="Arial" w:hAnsi="Arial" w:cs="Arial"/>
          <w:color w:val="auto"/>
          <w:sz w:val="24"/>
          <w:szCs w:val="24"/>
        </w:rPr>
      </w:pPr>
    </w:p>
    <w:p w14:paraId="528D5B13" w14:textId="7C7C4240" w:rsidR="009C18B6" w:rsidRDefault="00500C5D" w:rsidP="00D147C8">
      <w:pPr>
        <w:pStyle w:val="1"/>
        <w:jc w:val="left"/>
        <w:rPr>
          <w:rFonts w:ascii="Arial" w:hAnsi="Arial" w:cs="Arial"/>
          <w:b/>
          <w:bCs/>
          <w:color w:val="auto"/>
          <w:sz w:val="28"/>
          <w:szCs w:val="28"/>
        </w:rPr>
      </w:pPr>
      <w:bookmarkStart w:id="258" w:name="_Toc156762868"/>
      <w:bookmarkStart w:id="259" w:name="_Toc156763338"/>
      <w:bookmarkStart w:id="260" w:name="_Toc156763923"/>
      <w:bookmarkStart w:id="261" w:name="_Toc156764472"/>
      <w:bookmarkStart w:id="262" w:name="_Toc156764626"/>
      <w:bookmarkStart w:id="263" w:name="_Toc156764751"/>
      <w:bookmarkStart w:id="264" w:name="_Toc156764947"/>
      <w:bookmarkStart w:id="265" w:name="_Toc156774425"/>
      <w:bookmarkStart w:id="266" w:name="_Toc156774640"/>
      <w:bookmarkStart w:id="267" w:name="_Toc156775761"/>
      <w:bookmarkStart w:id="268" w:name="_Toc156776629"/>
      <w:bookmarkStart w:id="269" w:name="_Toc165382024"/>
      <w:r w:rsidRPr="00500C5D">
        <w:rPr>
          <w:rFonts w:ascii="Arial" w:hAnsi="Arial" w:cs="Arial"/>
          <w:b/>
          <w:bCs/>
          <w:color w:val="auto"/>
          <w:sz w:val="28"/>
          <w:szCs w:val="28"/>
        </w:rPr>
        <w:t>6 Проведение измерений</w:t>
      </w:r>
      <w:bookmarkEnd w:id="258"/>
      <w:bookmarkEnd w:id="259"/>
      <w:bookmarkEnd w:id="260"/>
      <w:bookmarkEnd w:id="261"/>
      <w:bookmarkEnd w:id="262"/>
      <w:bookmarkEnd w:id="263"/>
      <w:bookmarkEnd w:id="264"/>
      <w:bookmarkEnd w:id="265"/>
      <w:bookmarkEnd w:id="266"/>
      <w:bookmarkEnd w:id="267"/>
      <w:bookmarkEnd w:id="268"/>
      <w:bookmarkEnd w:id="269"/>
    </w:p>
    <w:p w14:paraId="460685EA" w14:textId="77777777" w:rsidR="00D147C8" w:rsidRPr="00D147C8" w:rsidRDefault="00D147C8" w:rsidP="00D147C8"/>
    <w:p w14:paraId="13EBC80A" w14:textId="68ED2986" w:rsidR="008C28EB" w:rsidRPr="00601CD4" w:rsidRDefault="004334D5" w:rsidP="00601CD4">
      <w:pPr>
        <w:keepNext/>
        <w:keepLines/>
        <w:ind w:right="0" w:firstLine="709"/>
        <w:jc w:val="left"/>
        <w:outlineLvl w:val="0"/>
        <w:rPr>
          <w:rFonts w:ascii="Arial" w:hAnsi="Arial" w:cs="Arial"/>
          <w:b/>
          <w:bCs/>
          <w:color w:val="auto"/>
          <w:sz w:val="24"/>
          <w:szCs w:val="24"/>
        </w:rPr>
      </w:pPr>
      <w:bookmarkStart w:id="270" w:name="_Toc156762869"/>
      <w:bookmarkStart w:id="271" w:name="_Toc156763339"/>
      <w:bookmarkStart w:id="272" w:name="_Toc156763924"/>
      <w:bookmarkStart w:id="273" w:name="_Toc156764473"/>
      <w:bookmarkStart w:id="274" w:name="_Toc156764627"/>
      <w:bookmarkStart w:id="275" w:name="_Toc156764752"/>
      <w:bookmarkStart w:id="276" w:name="_Toc156764948"/>
      <w:bookmarkStart w:id="277" w:name="_Toc156774426"/>
      <w:bookmarkStart w:id="278" w:name="_Toc156774641"/>
      <w:bookmarkStart w:id="279" w:name="_Toc156775762"/>
      <w:bookmarkStart w:id="280" w:name="_Toc156776630"/>
      <w:bookmarkStart w:id="281" w:name="_Toc165382025"/>
      <w:r w:rsidRPr="00601CD4">
        <w:rPr>
          <w:rFonts w:ascii="Arial" w:hAnsi="Arial" w:cs="Arial"/>
          <w:b/>
          <w:bCs/>
          <w:color w:val="auto"/>
          <w:sz w:val="24"/>
          <w:szCs w:val="24"/>
        </w:rPr>
        <w:t>6.1</w:t>
      </w:r>
      <w:r w:rsidR="00942742" w:rsidRPr="00601CD4">
        <w:rPr>
          <w:rFonts w:ascii="Arial" w:hAnsi="Arial" w:cs="Arial"/>
          <w:b/>
          <w:bCs/>
          <w:color w:val="auto"/>
          <w:sz w:val="24"/>
          <w:szCs w:val="24"/>
        </w:rPr>
        <w:t xml:space="preserve"> </w:t>
      </w:r>
      <w:r w:rsidR="004D74A7" w:rsidRPr="00B05E63">
        <w:rPr>
          <w:rFonts w:ascii="Arial" w:hAnsi="Arial" w:cs="Arial"/>
          <w:b/>
          <w:bCs/>
          <w:color w:val="auto"/>
          <w:sz w:val="24"/>
          <w:szCs w:val="24"/>
        </w:rPr>
        <w:t>План выборочного контроля</w:t>
      </w:r>
      <w:bookmarkEnd w:id="270"/>
      <w:bookmarkEnd w:id="271"/>
      <w:bookmarkEnd w:id="272"/>
      <w:bookmarkEnd w:id="273"/>
      <w:bookmarkEnd w:id="274"/>
      <w:bookmarkEnd w:id="275"/>
      <w:bookmarkEnd w:id="276"/>
      <w:bookmarkEnd w:id="277"/>
      <w:bookmarkEnd w:id="278"/>
      <w:bookmarkEnd w:id="279"/>
      <w:bookmarkEnd w:id="280"/>
      <w:bookmarkEnd w:id="281"/>
    </w:p>
    <w:p w14:paraId="444F9EE1" w14:textId="3F0C7CD7" w:rsidR="00C62286" w:rsidRDefault="00C62286" w:rsidP="00601CD4">
      <w:pPr>
        <w:widowControl/>
        <w:shd w:val="clear" w:color="auto" w:fill="auto"/>
        <w:autoSpaceDN w:val="0"/>
        <w:adjustRightInd w:val="0"/>
        <w:ind w:right="0" w:firstLine="709"/>
        <w:rPr>
          <w:rFonts w:ascii="Arial" w:hAnsi="Arial" w:cs="Arial"/>
          <w:color w:val="auto"/>
          <w:sz w:val="24"/>
          <w:szCs w:val="24"/>
        </w:rPr>
      </w:pPr>
      <w:r w:rsidRPr="003601D9">
        <w:rPr>
          <w:rFonts w:ascii="Arial" w:hAnsi="Arial" w:cs="Arial"/>
          <w:color w:val="auto"/>
          <w:sz w:val="24"/>
          <w:szCs w:val="24"/>
        </w:rPr>
        <w:t xml:space="preserve">План </w:t>
      </w:r>
      <w:r w:rsidRPr="00B05E63">
        <w:rPr>
          <w:rFonts w:ascii="Arial" w:hAnsi="Arial" w:cs="Arial"/>
          <w:color w:val="auto"/>
          <w:sz w:val="24"/>
          <w:szCs w:val="24"/>
        </w:rPr>
        <w:t>выборочного контроля</w:t>
      </w:r>
      <w:r w:rsidRPr="003601D9">
        <w:rPr>
          <w:rFonts w:ascii="Arial" w:hAnsi="Arial" w:cs="Arial"/>
          <w:color w:val="auto"/>
          <w:sz w:val="24"/>
          <w:szCs w:val="24"/>
        </w:rPr>
        <w:t xml:space="preserve"> определяет количество измерений, которые необходимо провести </w:t>
      </w:r>
      <w:r w:rsidR="00174435">
        <w:rPr>
          <w:rFonts w:ascii="Arial" w:hAnsi="Arial" w:cs="Arial"/>
          <w:color w:val="auto"/>
          <w:sz w:val="24"/>
          <w:szCs w:val="24"/>
        </w:rPr>
        <w:t>в зоне про</w:t>
      </w:r>
      <w:r w:rsidR="00B05E63">
        <w:rPr>
          <w:rFonts w:ascii="Arial" w:hAnsi="Arial" w:cs="Arial"/>
          <w:color w:val="auto"/>
          <w:sz w:val="24"/>
          <w:szCs w:val="24"/>
        </w:rPr>
        <w:t>верки</w:t>
      </w:r>
      <w:r w:rsidRPr="003601D9">
        <w:rPr>
          <w:rFonts w:ascii="Arial" w:hAnsi="Arial" w:cs="Arial"/>
          <w:color w:val="auto"/>
          <w:sz w:val="24"/>
          <w:szCs w:val="24"/>
        </w:rPr>
        <w:t xml:space="preserve">. Если конструкция не разделена на отдельные участки, то </w:t>
      </w:r>
      <w:r w:rsidR="00DD5743" w:rsidRPr="003601D9">
        <w:rPr>
          <w:rFonts w:ascii="Arial" w:hAnsi="Arial" w:cs="Arial"/>
          <w:color w:val="auto"/>
          <w:sz w:val="24"/>
          <w:szCs w:val="24"/>
        </w:rPr>
        <w:t>для</w:t>
      </w:r>
      <w:r w:rsidR="00E2787E" w:rsidRPr="003601D9">
        <w:rPr>
          <w:rFonts w:ascii="Arial" w:hAnsi="Arial" w:cs="Arial"/>
          <w:color w:val="auto"/>
          <w:sz w:val="24"/>
          <w:szCs w:val="24"/>
        </w:rPr>
        <w:t xml:space="preserve"> измерения толщины </w:t>
      </w:r>
      <w:r w:rsidR="0014247D">
        <w:rPr>
          <w:rFonts w:ascii="Arial" w:hAnsi="Arial" w:cs="Arial"/>
          <w:color w:val="auto"/>
          <w:sz w:val="24"/>
          <w:szCs w:val="24"/>
        </w:rPr>
        <w:t>высохшего</w:t>
      </w:r>
      <w:r w:rsidR="00E2787E" w:rsidRPr="003601D9">
        <w:rPr>
          <w:rFonts w:ascii="Arial" w:hAnsi="Arial" w:cs="Arial"/>
          <w:color w:val="auto"/>
          <w:sz w:val="24"/>
          <w:szCs w:val="24"/>
        </w:rPr>
        <w:t xml:space="preserve"> покрытия </w:t>
      </w:r>
      <w:r w:rsidR="008556C4" w:rsidRPr="003601D9">
        <w:rPr>
          <w:rFonts w:ascii="Arial" w:hAnsi="Arial" w:cs="Arial"/>
          <w:color w:val="auto"/>
          <w:sz w:val="24"/>
          <w:szCs w:val="24"/>
        </w:rPr>
        <w:t xml:space="preserve">вся </w:t>
      </w:r>
      <w:r w:rsidRPr="003601D9">
        <w:rPr>
          <w:rFonts w:ascii="Arial" w:hAnsi="Arial" w:cs="Arial"/>
          <w:color w:val="auto"/>
          <w:sz w:val="24"/>
          <w:szCs w:val="24"/>
        </w:rPr>
        <w:t xml:space="preserve">конструкция рассматривается </w:t>
      </w:r>
      <w:r w:rsidRPr="00B05E63">
        <w:rPr>
          <w:rFonts w:ascii="Arial" w:hAnsi="Arial" w:cs="Arial"/>
          <w:color w:val="auto"/>
          <w:sz w:val="24"/>
          <w:szCs w:val="24"/>
        </w:rPr>
        <w:t xml:space="preserve">как зона </w:t>
      </w:r>
      <w:r w:rsidR="00B05E63">
        <w:rPr>
          <w:rFonts w:ascii="Arial" w:hAnsi="Arial" w:cs="Arial"/>
          <w:color w:val="auto"/>
          <w:sz w:val="24"/>
          <w:szCs w:val="24"/>
        </w:rPr>
        <w:t>проверки</w:t>
      </w:r>
      <w:r w:rsidRPr="003601D9">
        <w:rPr>
          <w:rFonts w:ascii="Arial" w:hAnsi="Arial" w:cs="Arial"/>
          <w:color w:val="auto"/>
          <w:sz w:val="24"/>
          <w:szCs w:val="24"/>
        </w:rPr>
        <w:t xml:space="preserve">. </w:t>
      </w:r>
    </w:p>
    <w:p w14:paraId="056446E4" w14:textId="77777777" w:rsidR="00601CD4" w:rsidRPr="003601D9" w:rsidRDefault="00601CD4" w:rsidP="00601CD4">
      <w:pPr>
        <w:widowControl/>
        <w:shd w:val="clear" w:color="auto" w:fill="auto"/>
        <w:autoSpaceDN w:val="0"/>
        <w:adjustRightInd w:val="0"/>
        <w:ind w:right="0" w:firstLine="709"/>
        <w:rPr>
          <w:rFonts w:ascii="Arial" w:hAnsi="Arial" w:cs="Arial"/>
          <w:color w:val="auto"/>
          <w:sz w:val="24"/>
          <w:szCs w:val="24"/>
        </w:rPr>
      </w:pPr>
    </w:p>
    <w:p w14:paraId="13319BF4" w14:textId="3E652627" w:rsidR="00956287" w:rsidRPr="00EB1DE1" w:rsidRDefault="007F1BB2" w:rsidP="00EB1DE1">
      <w:pPr>
        <w:widowControl/>
        <w:shd w:val="clear" w:color="auto" w:fill="auto"/>
        <w:autoSpaceDN w:val="0"/>
        <w:adjustRightInd w:val="0"/>
        <w:ind w:right="0" w:firstLine="709"/>
        <w:rPr>
          <w:rFonts w:ascii="Arial" w:hAnsi="Arial" w:cs="Arial"/>
          <w:i/>
          <w:color w:val="auto"/>
          <w:sz w:val="22"/>
          <w:szCs w:val="22"/>
        </w:rPr>
      </w:pPr>
      <w:r w:rsidRPr="00EB1DE1">
        <w:rPr>
          <w:rFonts w:ascii="Arial" w:hAnsi="Arial" w:cs="Arial"/>
          <w:color w:val="auto"/>
          <w:sz w:val="22"/>
          <w:szCs w:val="22"/>
        </w:rPr>
        <w:t>П р и м е ч а н и е</w:t>
      </w:r>
      <w:r w:rsidR="00C62286" w:rsidRPr="00EB1DE1">
        <w:rPr>
          <w:rFonts w:ascii="Arial" w:hAnsi="Arial" w:cs="Arial"/>
          <w:color w:val="auto"/>
          <w:sz w:val="22"/>
          <w:szCs w:val="22"/>
        </w:rPr>
        <w:t xml:space="preserve"> – </w:t>
      </w:r>
      <w:r w:rsidR="00A30DC4" w:rsidRPr="00EB1DE1">
        <w:rPr>
          <w:rFonts w:ascii="Arial" w:hAnsi="Arial" w:cs="Arial"/>
          <w:color w:val="auto"/>
          <w:sz w:val="22"/>
          <w:szCs w:val="22"/>
        </w:rPr>
        <w:t xml:space="preserve">Зоны проверки могут совпадать </w:t>
      </w:r>
      <w:r w:rsidR="00C90485" w:rsidRPr="00EB1DE1">
        <w:rPr>
          <w:rFonts w:ascii="Arial" w:hAnsi="Arial" w:cs="Arial"/>
          <w:color w:val="auto"/>
          <w:sz w:val="22"/>
          <w:szCs w:val="22"/>
        </w:rPr>
        <w:t>с контрольными</w:t>
      </w:r>
      <w:r w:rsidR="00C62286" w:rsidRPr="00EB1DE1">
        <w:rPr>
          <w:rFonts w:ascii="Arial" w:hAnsi="Arial" w:cs="Arial"/>
          <w:color w:val="auto"/>
          <w:sz w:val="22"/>
          <w:szCs w:val="22"/>
        </w:rPr>
        <w:t xml:space="preserve"> участк</w:t>
      </w:r>
      <w:r w:rsidR="00A30DC4" w:rsidRPr="00EB1DE1">
        <w:rPr>
          <w:rFonts w:ascii="Arial" w:hAnsi="Arial" w:cs="Arial"/>
          <w:color w:val="auto"/>
          <w:sz w:val="22"/>
          <w:szCs w:val="22"/>
        </w:rPr>
        <w:t>ами, которые</w:t>
      </w:r>
      <w:r w:rsidR="00C62286" w:rsidRPr="00EB1DE1">
        <w:rPr>
          <w:rFonts w:ascii="Arial" w:hAnsi="Arial" w:cs="Arial"/>
          <w:color w:val="auto"/>
          <w:sz w:val="22"/>
          <w:szCs w:val="22"/>
        </w:rPr>
        <w:t xml:space="preserve"> обычно определяются в спецификации проекта </w:t>
      </w:r>
      <w:r w:rsidR="00C62286" w:rsidRPr="00EB1DE1">
        <w:rPr>
          <w:rFonts w:ascii="Arial" w:hAnsi="Arial" w:cs="Arial"/>
          <w:i/>
          <w:color w:val="auto"/>
          <w:sz w:val="22"/>
          <w:szCs w:val="22"/>
        </w:rPr>
        <w:t xml:space="preserve">(см. также </w:t>
      </w:r>
      <w:r w:rsidR="00F22955" w:rsidRPr="00EB1DE1">
        <w:rPr>
          <w:rFonts w:ascii="Arial" w:hAnsi="Arial" w:cs="Arial"/>
          <w:i/>
          <w:color w:val="auto"/>
          <w:sz w:val="22"/>
          <w:szCs w:val="22"/>
        </w:rPr>
        <w:t>ГОСТ 34667</w:t>
      </w:r>
      <w:r w:rsidR="006259A1" w:rsidRPr="00EB1DE1">
        <w:rPr>
          <w:rFonts w:ascii="Arial" w:hAnsi="Arial" w:cs="Arial"/>
          <w:i/>
          <w:color w:val="auto"/>
          <w:sz w:val="22"/>
          <w:szCs w:val="22"/>
        </w:rPr>
        <w:t xml:space="preserve">.7 и </w:t>
      </w:r>
      <w:r w:rsidR="00EB1DE1">
        <w:rPr>
          <w:rFonts w:ascii="Arial" w:hAnsi="Arial" w:cs="Arial"/>
          <w:i/>
          <w:color w:val="auto"/>
          <w:sz w:val="22"/>
          <w:szCs w:val="22"/>
        </w:rPr>
        <w:t xml:space="preserve">    </w:t>
      </w:r>
      <w:r w:rsidR="006259A1" w:rsidRPr="00EB1DE1">
        <w:rPr>
          <w:rFonts w:ascii="Arial" w:hAnsi="Arial" w:cs="Arial"/>
          <w:i/>
          <w:color w:val="auto"/>
          <w:sz w:val="22"/>
          <w:szCs w:val="22"/>
        </w:rPr>
        <w:t>ГОСТ 34667.8</w:t>
      </w:r>
      <w:r w:rsidR="00C62286" w:rsidRPr="00EB1DE1">
        <w:rPr>
          <w:rFonts w:ascii="Arial" w:hAnsi="Arial" w:cs="Arial"/>
          <w:i/>
          <w:color w:val="auto"/>
          <w:sz w:val="22"/>
          <w:szCs w:val="22"/>
        </w:rPr>
        <w:t xml:space="preserve">). </w:t>
      </w:r>
    </w:p>
    <w:p w14:paraId="25EEAF5A" w14:textId="77777777" w:rsidR="00956287" w:rsidRDefault="00956287" w:rsidP="00601CD4">
      <w:pPr>
        <w:widowControl/>
        <w:shd w:val="clear" w:color="auto" w:fill="auto"/>
        <w:autoSpaceDN w:val="0"/>
        <w:adjustRightInd w:val="0"/>
        <w:ind w:right="0" w:firstLine="709"/>
        <w:rPr>
          <w:rFonts w:ascii="Arial" w:hAnsi="Arial" w:cs="Arial"/>
          <w:color w:val="auto"/>
          <w:sz w:val="22"/>
          <w:szCs w:val="22"/>
        </w:rPr>
      </w:pPr>
    </w:p>
    <w:p w14:paraId="418143F5" w14:textId="2101056E" w:rsidR="00D5400B" w:rsidRPr="009F5DA3" w:rsidRDefault="00601CD4" w:rsidP="00601CD4">
      <w:pPr>
        <w:widowControl/>
        <w:shd w:val="clear" w:color="auto" w:fill="auto"/>
        <w:autoSpaceDN w:val="0"/>
        <w:adjustRightInd w:val="0"/>
        <w:ind w:right="0" w:firstLine="709"/>
        <w:rPr>
          <w:rFonts w:ascii="Arial" w:hAnsi="Arial" w:cs="Arial"/>
          <w:color w:val="auto"/>
          <w:sz w:val="24"/>
          <w:szCs w:val="24"/>
        </w:rPr>
      </w:pPr>
      <w:r>
        <w:rPr>
          <w:rFonts w:ascii="Arial" w:hAnsi="Arial" w:cs="Arial"/>
          <w:color w:val="auto"/>
          <w:sz w:val="24"/>
          <w:szCs w:val="24"/>
        </w:rPr>
        <w:t>Определение толщины на таких участках как с</w:t>
      </w:r>
      <w:r w:rsidR="00C62286" w:rsidRPr="009F5DA3">
        <w:rPr>
          <w:rFonts w:ascii="Arial" w:hAnsi="Arial" w:cs="Arial"/>
          <w:color w:val="auto"/>
          <w:sz w:val="24"/>
          <w:szCs w:val="24"/>
        </w:rPr>
        <w:t xml:space="preserve">варные швы, кромки, углы, </w:t>
      </w:r>
      <w:r w:rsidR="003F1E29" w:rsidRPr="009F5DA3">
        <w:rPr>
          <w:rFonts w:ascii="Arial" w:hAnsi="Arial" w:cs="Arial"/>
          <w:color w:val="auto"/>
          <w:sz w:val="24"/>
          <w:szCs w:val="24"/>
        </w:rPr>
        <w:t xml:space="preserve">элементы </w:t>
      </w:r>
      <w:r w:rsidR="00C62286" w:rsidRPr="009F5DA3">
        <w:rPr>
          <w:rFonts w:ascii="Arial" w:hAnsi="Arial" w:cs="Arial"/>
          <w:color w:val="auto"/>
          <w:sz w:val="24"/>
          <w:szCs w:val="24"/>
        </w:rPr>
        <w:t xml:space="preserve">крепления, участки с обнаруженными дефектами </w:t>
      </w:r>
      <w:r>
        <w:rPr>
          <w:rFonts w:ascii="Arial" w:hAnsi="Arial" w:cs="Arial"/>
          <w:color w:val="auto"/>
          <w:sz w:val="24"/>
          <w:szCs w:val="24"/>
        </w:rPr>
        <w:t xml:space="preserve">требует особого внимания, поэтому </w:t>
      </w:r>
      <w:r w:rsidR="00277FF8" w:rsidRPr="00EB1DE1">
        <w:rPr>
          <w:rFonts w:ascii="Arial" w:hAnsi="Arial" w:cs="Arial"/>
          <w:color w:val="auto"/>
          <w:sz w:val="24"/>
          <w:szCs w:val="24"/>
        </w:rPr>
        <w:t>метод</w:t>
      </w:r>
      <w:r>
        <w:rPr>
          <w:rFonts w:ascii="Arial" w:hAnsi="Arial" w:cs="Arial"/>
          <w:color w:val="auto"/>
          <w:sz w:val="24"/>
          <w:szCs w:val="24"/>
        </w:rPr>
        <w:t xml:space="preserve"> определения толщины подлежи</w:t>
      </w:r>
      <w:r w:rsidR="00C62286" w:rsidRPr="009F5DA3">
        <w:rPr>
          <w:rFonts w:ascii="Arial" w:hAnsi="Arial" w:cs="Arial"/>
          <w:color w:val="auto"/>
          <w:sz w:val="24"/>
          <w:szCs w:val="24"/>
        </w:rPr>
        <w:t xml:space="preserve">т согласованию заинтересованными сторонами. Более подробную информацию см. в </w:t>
      </w:r>
      <w:r w:rsidR="002C1F2E">
        <w:rPr>
          <w:rFonts w:ascii="Arial" w:hAnsi="Arial" w:cs="Arial"/>
          <w:color w:val="auto"/>
          <w:sz w:val="24"/>
          <w:szCs w:val="24"/>
        </w:rPr>
        <w:t>п</w:t>
      </w:r>
      <w:r w:rsidR="00C62286" w:rsidRPr="009F5DA3">
        <w:rPr>
          <w:rFonts w:ascii="Arial" w:hAnsi="Arial" w:cs="Arial"/>
          <w:color w:val="auto"/>
          <w:sz w:val="24"/>
          <w:szCs w:val="24"/>
        </w:rPr>
        <w:t xml:space="preserve">риложении </w:t>
      </w:r>
      <w:r w:rsidR="00200EA7" w:rsidRPr="00200EA7">
        <w:rPr>
          <w:rFonts w:ascii="Arial" w:hAnsi="Arial" w:cs="Arial"/>
          <w:color w:val="auto"/>
          <w:sz w:val="24"/>
          <w:szCs w:val="24"/>
        </w:rPr>
        <w:t>С</w:t>
      </w:r>
      <w:r w:rsidR="00C62286" w:rsidRPr="00200EA7">
        <w:rPr>
          <w:rFonts w:ascii="Arial" w:hAnsi="Arial" w:cs="Arial"/>
          <w:color w:val="auto"/>
          <w:sz w:val="24"/>
          <w:szCs w:val="24"/>
        </w:rPr>
        <w:t xml:space="preserve">. </w:t>
      </w:r>
    </w:p>
    <w:p w14:paraId="5765DCD5" w14:textId="4320C05D" w:rsidR="00842A88" w:rsidRPr="003601D9" w:rsidRDefault="00C62286" w:rsidP="00C62286">
      <w:pPr>
        <w:widowControl/>
        <w:shd w:val="clear" w:color="auto" w:fill="auto"/>
        <w:autoSpaceDN w:val="0"/>
        <w:adjustRightInd w:val="0"/>
        <w:ind w:right="0" w:firstLine="709"/>
        <w:rPr>
          <w:rFonts w:ascii="Arial" w:hAnsi="Arial" w:cs="Arial"/>
          <w:color w:val="auto"/>
          <w:sz w:val="24"/>
          <w:szCs w:val="24"/>
        </w:rPr>
      </w:pPr>
      <w:r w:rsidRPr="003601D9">
        <w:rPr>
          <w:rFonts w:ascii="Arial" w:hAnsi="Arial" w:cs="Arial"/>
          <w:color w:val="auto"/>
          <w:sz w:val="24"/>
          <w:szCs w:val="24"/>
        </w:rPr>
        <w:t xml:space="preserve">Минимальное количество произвольных измерений, которые необходимо выполнить для проверки толщины </w:t>
      </w:r>
      <w:r w:rsidR="0014247D">
        <w:rPr>
          <w:rFonts w:ascii="Arial" w:hAnsi="Arial" w:cs="Arial"/>
          <w:color w:val="auto"/>
          <w:sz w:val="24"/>
          <w:szCs w:val="24"/>
        </w:rPr>
        <w:t>высохшего</w:t>
      </w:r>
      <w:r w:rsidR="00F46DF2" w:rsidRPr="003601D9">
        <w:rPr>
          <w:rFonts w:ascii="Arial" w:hAnsi="Arial" w:cs="Arial"/>
          <w:color w:val="auto"/>
          <w:sz w:val="24"/>
          <w:szCs w:val="24"/>
        </w:rPr>
        <w:t xml:space="preserve"> покрыти</w:t>
      </w:r>
      <w:r w:rsidR="00E4299A" w:rsidRPr="003601D9">
        <w:rPr>
          <w:rFonts w:ascii="Arial" w:hAnsi="Arial" w:cs="Arial"/>
          <w:color w:val="auto"/>
          <w:sz w:val="24"/>
          <w:szCs w:val="24"/>
        </w:rPr>
        <w:t xml:space="preserve">я </w:t>
      </w:r>
      <w:r w:rsidR="00134C08">
        <w:rPr>
          <w:rFonts w:ascii="Arial" w:hAnsi="Arial" w:cs="Arial"/>
          <w:color w:val="auto"/>
          <w:sz w:val="24"/>
          <w:szCs w:val="24"/>
        </w:rPr>
        <w:t>в зо</w:t>
      </w:r>
      <w:r w:rsidR="00591C4F">
        <w:rPr>
          <w:rFonts w:ascii="Arial" w:hAnsi="Arial" w:cs="Arial"/>
          <w:color w:val="auto"/>
          <w:sz w:val="24"/>
          <w:szCs w:val="24"/>
        </w:rPr>
        <w:t>нах проверки</w:t>
      </w:r>
      <w:r w:rsidRPr="003601D9">
        <w:rPr>
          <w:rFonts w:ascii="Arial" w:hAnsi="Arial" w:cs="Arial"/>
          <w:color w:val="auto"/>
          <w:sz w:val="24"/>
          <w:szCs w:val="24"/>
        </w:rPr>
        <w:t>, указано в таблице 1. Количество проведенных измерени</w:t>
      </w:r>
      <w:r w:rsidR="00591C4F">
        <w:rPr>
          <w:rFonts w:ascii="Arial" w:hAnsi="Arial" w:cs="Arial"/>
          <w:color w:val="auto"/>
          <w:sz w:val="24"/>
          <w:szCs w:val="24"/>
        </w:rPr>
        <w:t xml:space="preserve">й в зонах </w:t>
      </w:r>
      <w:r w:rsidR="00D147C8">
        <w:rPr>
          <w:rFonts w:ascii="Arial" w:hAnsi="Arial" w:cs="Arial"/>
          <w:color w:val="auto"/>
          <w:sz w:val="24"/>
          <w:szCs w:val="24"/>
        </w:rPr>
        <w:t>проверки</w:t>
      </w:r>
      <w:r w:rsidR="00FE573D" w:rsidRPr="003601D9">
        <w:rPr>
          <w:rFonts w:ascii="Arial" w:hAnsi="Arial" w:cs="Arial"/>
          <w:color w:val="auto"/>
          <w:sz w:val="24"/>
          <w:szCs w:val="24"/>
        </w:rPr>
        <w:t xml:space="preserve"> </w:t>
      </w:r>
      <w:r w:rsidRPr="003601D9">
        <w:rPr>
          <w:rFonts w:ascii="Arial" w:hAnsi="Arial" w:cs="Arial"/>
          <w:color w:val="auto"/>
          <w:sz w:val="24"/>
          <w:szCs w:val="24"/>
        </w:rPr>
        <w:t xml:space="preserve">обычно считается репрезентативным для целей настоящего стандарта. </w:t>
      </w:r>
      <w:r w:rsidR="00601CD4">
        <w:rPr>
          <w:rFonts w:ascii="Arial" w:hAnsi="Arial" w:cs="Arial"/>
          <w:color w:val="auto"/>
          <w:sz w:val="24"/>
          <w:szCs w:val="24"/>
        </w:rPr>
        <w:t>К</w:t>
      </w:r>
      <w:r w:rsidR="004F78EB" w:rsidRPr="003601D9">
        <w:rPr>
          <w:rFonts w:ascii="Arial" w:hAnsi="Arial" w:cs="Arial"/>
          <w:color w:val="auto"/>
          <w:sz w:val="24"/>
          <w:szCs w:val="24"/>
        </w:rPr>
        <w:t xml:space="preserve">оличество </w:t>
      </w:r>
      <w:r w:rsidR="00E10CA4" w:rsidRPr="003601D9">
        <w:rPr>
          <w:rFonts w:ascii="Arial" w:hAnsi="Arial" w:cs="Arial"/>
          <w:color w:val="auto"/>
          <w:sz w:val="24"/>
          <w:szCs w:val="24"/>
        </w:rPr>
        <w:t xml:space="preserve">измерений </w:t>
      </w:r>
      <w:r w:rsidRPr="003601D9">
        <w:rPr>
          <w:rFonts w:ascii="Arial" w:hAnsi="Arial" w:cs="Arial"/>
          <w:color w:val="auto"/>
          <w:sz w:val="24"/>
          <w:szCs w:val="24"/>
        </w:rPr>
        <w:t xml:space="preserve">должно быть увеличено для </w:t>
      </w:r>
      <w:r w:rsidR="00FD4478" w:rsidRPr="00FD4478">
        <w:rPr>
          <w:rFonts w:ascii="Arial" w:hAnsi="Arial" w:cs="Arial"/>
          <w:color w:val="auto"/>
          <w:sz w:val="24"/>
          <w:szCs w:val="24"/>
        </w:rPr>
        <w:t>зон проверки</w:t>
      </w:r>
      <w:r w:rsidRPr="00FD4478">
        <w:rPr>
          <w:rFonts w:ascii="Arial" w:hAnsi="Arial" w:cs="Arial"/>
          <w:color w:val="auto"/>
          <w:sz w:val="24"/>
          <w:szCs w:val="24"/>
        </w:rPr>
        <w:t>,</w:t>
      </w:r>
      <w:r w:rsidRPr="003601D9">
        <w:rPr>
          <w:rFonts w:ascii="Arial" w:hAnsi="Arial" w:cs="Arial"/>
          <w:color w:val="auto"/>
          <w:sz w:val="24"/>
          <w:szCs w:val="24"/>
        </w:rPr>
        <w:t xml:space="preserve"> имеющих сложную конфигурацию с точки зрения нанесения </w:t>
      </w:r>
      <w:r w:rsidR="00601CD4">
        <w:rPr>
          <w:rFonts w:ascii="Arial" w:hAnsi="Arial" w:cs="Arial"/>
          <w:color w:val="auto"/>
          <w:sz w:val="24"/>
          <w:szCs w:val="24"/>
        </w:rPr>
        <w:t>лакокрасочного материала,</w:t>
      </w:r>
      <w:r w:rsidRPr="003601D9">
        <w:rPr>
          <w:rFonts w:ascii="Arial" w:hAnsi="Arial" w:cs="Arial"/>
          <w:color w:val="auto"/>
          <w:sz w:val="24"/>
          <w:szCs w:val="24"/>
        </w:rPr>
        <w:t xml:space="preserve"> измерения</w:t>
      </w:r>
      <w:r w:rsidR="00601CD4">
        <w:rPr>
          <w:rFonts w:ascii="Arial" w:hAnsi="Arial" w:cs="Arial"/>
          <w:color w:val="auto"/>
          <w:sz w:val="24"/>
          <w:szCs w:val="24"/>
        </w:rPr>
        <w:t xml:space="preserve"> толщины или ограничения доступа</w:t>
      </w:r>
      <w:r w:rsidRPr="003601D9">
        <w:rPr>
          <w:rFonts w:ascii="Arial" w:hAnsi="Arial" w:cs="Arial"/>
          <w:color w:val="auto"/>
          <w:sz w:val="24"/>
          <w:szCs w:val="24"/>
        </w:rPr>
        <w:t xml:space="preserve"> </w:t>
      </w:r>
      <w:r w:rsidR="00E10CA4" w:rsidRPr="003601D9">
        <w:rPr>
          <w:rFonts w:ascii="Arial" w:hAnsi="Arial" w:cs="Arial"/>
          <w:color w:val="auto"/>
          <w:sz w:val="24"/>
          <w:szCs w:val="24"/>
        </w:rPr>
        <w:t xml:space="preserve">к ним </w:t>
      </w:r>
      <w:r w:rsidRPr="003601D9">
        <w:rPr>
          <w:rFonts w:ascii="Arial" w:hAnsi="Arial" w:cs="Arial"/>
          <w:color w:val="auto"/>
          <w:sz w:val="24"/>
          <w:szCs w:val="24"/>
        </w:rPr>
        <w:t>(трудн</w:t>
      </w:r>
      <w:r w:rsidR="00D93010">
        <w:rPr>
          <w:rFonts w:ascii="Arial" w:hAnsi="Arial" w:cs="Arial"/>
          <w:color w:val="auto"/>
          <w:sz w:val="24"/>
          <w:szCs w:val="24"/>
        </w:rPr>
        <w:t>одоступные</w:t>
      </w:r>
      <w:r w:rsidRPr="003601D9">
        <w:rPr>
          <w:rFonts w:ascii="Arial" w:hAnsi="Arial" w:cs="Arial"/>
          <w:color w:val="auto"/>
          <w:sz w:val="24"/>
          <w:szCs w:val="24"/>
        </w:rPr>
        <w:t xml:space="preserve"> зоны). Для каждой труд</w:t>
      </w:r>
      <w:r w:rsidR="00DB5CC4">
        <w:rPr>
          <w:rFonts w:ascii="Arial" w:hAnsi="Arial" w:cs="Arial"/>
          <w:color w:val="auto"/>
          <w:sz w:val="24"/>
          <w:szCs w:val="24"/>
        </w:rPr>
        <w:t>нодоступной</w:t>
      </w:r>
      <w:r w:rsidRPr="003601D9">
        <w:rPr>
          <w:rFonts w:ascii="Arial" w:hAnsi="Arial" w:cs="Arial"/>
          <w:color w:val="auto"/>
          <w:sz w:val="24"/>
          <w:szCs w:val="24"/>
        </w:rPr>
        <w:t xml:space="preserve"> зоны, например</w:t>
      </w:r>
      <w:r w:rsidR="00601CD4">
        <w:rPr>
          <w:rFonts w:ascii="Arial" w:hAnsi="Arial" w:cs="Arial"/>
          <w:color w:val="auto"/>
          <w:sz w:val="24"/>
          <w:szCs w:val="24"/>
        </w:rPr>
        <w:t>,</w:t>
      </w:r>
      <w:r w:rsidRPr="003601D9">
        <w:rPr>
          <w:rFonts w:ascii="Arial" w:hAnsi="Arial" w:cs="Arial"/>
          <w:color w:val="auto"/>
          <w:sz w:val="24"/>
          <w:szCs w:val="24"/>
        </w:rPr>
        <w:t xml:space="preserve"> ребра жесткости, кронштейны, опоры, прикрепленные трубопроводы должны быть сделаны дополнительные выборочные измерения, выполненные в </w:t>
      </w:r>
      <w:r w:rsidR="00601CD4">
        <w:rPr>
          <w:rFonts w:ascii="Arial" w:hAnsi="Arial" w:cs="Arial"/>
          <w:color w:val="auto"/>
          <w:sz w:val="24"/>
          <w:szCs w:val="24"/>
        </w:rPr>
        <w:t>зависимости от их площади</w:t>
      </w:r>
      <w:r w:rsidRPr="003601D9">
        <w:rPr>
          <w:rFonts w:ascii="Arial" w:hAnsi="Arial" w:cs="Arial"/>
          <w:color w:val="auto"/>
          <w:sz w:val="24"/>
          <w:szCs w:val="24"/>
        </w:rPr>
        <w:t xml:space="preserve"> в соответствии с </w:t>
      </w:r>
      <w:r w:rsidR="00DF09E7">
        <w:rPr>
          <w:rFonts w:ascii="Arial" w:hAnsi="Arial" w:cs="Arial"/>
          <w:color w:val="auto"/>
          <w:sz w:val="24"/>
          <w:szCs w:val="24"/>
        </w:rPr>
        <w:t>т</w:t>
      </w:r>
      <w:r w:rsidRPr="003601D9">
        <w:rPr>
          <w:rFonts w:ascii="Arial" w:hAnsi="Arial" w:cs="Arial"/>
          <w:color w:val="auto"/>
          <w:sz w:val="24"/>
          <w:szCs w:val="24"/>
        </w:rPr>
        <w:t xml:space="preserve">аблицей 1, сверх </w:t>
      </w:r>
      <w:r w:rsidR="0009389B" w:rsidRPr="003601D9">
        <w:rPr>
          <w:rFonts w:ascii="Arial" w:hAnsi="Arial" w:cs="Arial"/>
          <w:color w:val="auto"/>
          <w:sz w:val="24"/>
          <w:szCs w:val="24"/>
        </w:rPr>
        <w:t>запланированных</w:t>
      </w:r>
      <w:r w:rsidRPr="003601D9">
        <w:rPr>
          <w:rFonts w:ascii="Arial" w:hAnsi="Arial" w:cs="Arial"/>
          <w:color w:val="auto"/>
          <w:sz w:val="24"/>
          <w:szCs w:val="24"/>
        </w:rPr>
        <w:t xml:space="preserve"> измерений </w:t>
      </w:r>
      <w:r w:rsidR="004C4748">
        <w:rPr>
          <w:rFonts w:ascii="Arial" w:hAnsi="Arial" w:cs="Arial"/>
          <w:color w:val="auto"/>
          <w:sz w:val="24"/>
          <w:szCs w:val="24"/>
        </w:rPr>
        <w:t xml:space="preserve">в зоне </w:t>
      </w:r>
      <w:r w:rsidR="008260B3">
        <w:rPr>
          <w:rFonts w:ascii="Arial" w:hAnsi="Arial" w:cs="Arial"/>
          <w:color w:val="auto"/>
          <w:sz w:val="24"/>
          <w:szCs w:val="24"/>
        </w:rPr>
        <w:t>проверки</w:t>
      </w:r>
      <w:r w:rsidRPr="003601D9">
        <w:rPr>
          <w:rFonts w:ascii="Arial" w:hAnsi="Arial" w:cs="Arial"/>
          <w:color w:val="auto"/>
          <w:sz w:val="24"/>
          <w:szCs w:val="24"/>
        </w:rPr>
        <w:t>.</w:t>
      </w:r>
    </w:p>
    <w:p w14:paraId="0A6A6323" w14:textId="77777777" w:rsidR="00175FAB" w:rsidRPr="00202FF5" w:rsidRDefault="00175FAB" w:rsidP="00C62286">
      <w:pPr>
        <w:widowControl/>
        <w:shd w:val="clear" w:color="auto" w:fill="auto"/>
        <w:autoSpaceDN w:val="0"/>
        <w:adjustRightInd w:val="0"/>
        <w:ind w:right="0" w:firstLine="709"/>
        <w:rPr>
          <w:rFonts w:ascii="Arial" w:hAnsi="Arial" w:cs="Arial"/>
          <w:color w:val="0070C0"/>
          <w:sz w:val="14"/>
          <w:szCs w:val="14"/>
        </w:rPr>
      </w:pPr>
    </w:p>
    <w:p w14:paraId="6EEBC38B" w14:textId="108BFF29" w:rsidR="00254D94" w:rsidRPr="00CD29D7" w:rsidRDefault="00254D94" w:rsidP="006C7719">
      <w:pPr>
        <w:pStyle w:val="ac"/>
        <w:spacing w:line="360" w:lineRule="auto"/>
        <w:ind w:right="0" w:firstLine="0"/>
        <w:rPr>
          <w:rFonts w:ascii="Arial" w:hAnsi="Arial" w:cs="Arial"/>
          <w:noProof/>
          <w:sz w:val="22"/>
          <w:szCs w:val="22"/>
          <w:lang w:eastAsia="ru-RU"/>
        </w:rPr>
      </w:pPr>
      <w:r w:rsidRPr="001410A8">
        <w:rPr>
          <w:rFonts w:ascii="Arial" w:hAnsi="Arial" w:cs="Arial"/>
          <w:noProof/>
          <w:sz w:val="22"/>
          <w:szCs w:val="22"/>
          <w:lang w:eastAsia="ru-RU"/>
        </w:rPr>
        <w:t>Т</w:t>
      </w:r>
      <w:r>
        <w:rPr>
          <w:rFonts w:ascii="Arial" w:hAnsi="Arial" w:cs="Arial"/>
          <w:noProof/>
          <w:sz w:val="22"/>
          <w:szCs w:val="22"/>
          <w:lang w:eastAsia="ru-RU"/>
        </w:rPr>
        <w:t xml:space="preserve"> </w:t>
      </w:r>
      <w:r w:rsidRPr="001410A8">
        <w:rPr>
          <w:rFonts w:ascii="Arial" w:hAnsi="Arial" w:cs="Arial"/>
          <w:noProof/>
          <w:sz w:val="22"/>
          <w:szCs w:val="22"/>
          <w:lang w:eastAsia="ru-RU"/>
        </w:rPr>
        <w:t>а</w:t>
      </w:r>
      <w:r>
        <w:rPr>
          <w:rFonts w:ascii="Arial" w:hAnsi="Arial" w:cs="Arial"/>
          <w:noProof/>
          <w:sz w:val="22"/>
          <w:szCs w:val="22"/>
          <w:lang w:eastAsia="ru-RU"/>
        </w:rPr>
        <w:t xml:space="preserve"> </w:t>
      </w:r>
      <w:r w:rsidRPr="0040441D">
        <w:rPr>
          <w:rFonts w:ascii="Arial" w:hAnsi="Arial" w:cs="Arial"/>
          <w:noProof/>
          <w:sz w:val="22"/>
          <w:szCs w:val="22"/>
          <w:lang w:eastAsia="ru-RU"/>
        </w:rPr>
        <w:t>б</w:t>
      </w:r>
      <w:r>
        <w:rPr>
          <w:rFonts w:ascii="Arial" w:hAnsi="Arial" w:cs="Arial"/>
          <w:noProof/>
          <w:sz w:val="22"/>
          <w:szCs w:val="22"/>
          <w:lang w:eastAsia="ru-RU"/>
        </w:rPr>
        <w:t xml:space="preserve"> </w:t>
      </w:r>
      <w:r w:rsidRPr="0040441D">
        <w:rPr>
          <w:rFonts w:ascii="Arial" w:hAnsi="Arial" w:cs="Arial"/>
          <w:noProof/>
          <w:sz w:val="22"/>
          <w:szCs w:val="22"/>
          <w:lang w:eastAsia="ru-RU"/>
        </w:rPr>
        <w:t>л</w:t>
      </w:r>
      <w:r>
        <w:rPr>
          <w:rFonts w:ascii="Arial" w:hAnsi="Arial" w:cs="Arial"/>
          <w:noProof/>
          <w:sz w:val="22"/>
          <w:szCs w:val="22"/>
          <w:lang w:eastAsia="ru-RU"/>
        </w:rPr>
        <w:t xml:space="preserve"> </w:t>
      </w:r>
      <w:r w:rsidRPr="0040441D">
        <w:rPr>
          <w:rFonts w:ascii="Arial" w:hAnsi="Arial" w:cs="Arial"/>
          <w:noProof/>
          <w:sz w:val="22"/>
          <w:szCs w:val="22"/>
          <w:lang w:eastAsia="ru-RU"/>
        </w:rPr>
        <w:t>и</w:t>
      </w:r>
      <w:r>
        <w:rPr>
          <w:rFonts w:ascii="Arial" w:hAnsi="Arial" w:cs="Arial"/>
          <w:noProof/>
          <w:sz w:val="22"/>
          <w:szCs w:val="22"/>
          <w:lang w:eastAsia="ru-RU"/>
        </w:rPr>
        <w:t xml:space="preserve"> </w:t>
      </w:r>
      <w:r w:rsidRPr="0040441D">
        <w:rPr>
          <w:rFonts w:ascii="Arial" w:hAnsi="Arial" w:cs="Arial"/>
          <w:noProof/>
          <w:sz w:val="22"/>
          <w:szCs w:val="22"/>
          <w:lang w:eastAsia="ru-RU"/>
        </w:rPr>
        <w:t>ц</w:t>
      </w:r>
      <w:r>
        <w:rPr>
          <w:rFonts w:ascii="Arial" w:hAnsi="Arial" w:cs="Arial"/>
          <w:noProof/>
          <w:sz w:val="22"/>
          <w:szCs w:val="22"/>
          <w:lang w:eastAsia="ru-RU"/>
        </w:rPr>
        <w:t xml:space="preserve"> </w:t>
      </w:r>
      <w:r w:rsidRPr="0040441D">
        <w:rPr>
          <w:rFonts w:ascii="Arial" w:hAnsi="Arial" w:cs="Arial"/>
          <w:noProof/>
          <w:sz w:val="22"/>
          <w:szCs w:val="22"/>
          <w:lang w:eastAsia="ru-RU"/>
        </w:rPr>
        <w:t>а</w:t>
      </w:r>
      <w:r>
        <w:rPr>
          <w:rFonts w:ascii="Arial" w:hAnsi="Arial" w:cs="Arial"/>
          <w:noProof/>
          <w:sz w:val="22"/>
          <w:szCs w:val="22"/>
          <w:lang w:eastAsia="ru-RU"/>
        </w:rPr>
        <w:t xml:space="preserve"> </w:t>
      </w:r>
      <w:r w:rsidRPr="0040441D">
        <w:rPr>
          <w:rFonts w:ascii="Arial" w:hAnsi="Arial" w:cs="Arial"/>
          <w:noProof/>
          <w:sz w:val="22"/>
          <w:szCs w:val="22"/>
          <w:lang w:eastAsia="ru-RU"/>
        </w:rPr>
        <w:t xml:space="preserve"> </w:t>
      </w:r>
      <w:r w:rsidR="006C7719" w:rsidRPr="00496B97">
        <w:rPr>
          <w:rFonts w:ascii="Arial" w:hAnsi="Arial" w:cs="Arial"/>
          <w:noProof/>
          <w:color w:val="auto"/>
          <w:sz w:val="22"/>
          <w:szCs w:val="22"/>
          <w:lang w:eastAsia="ru-RU"/>
        </w:rPr>
        <w:t xml:space="preserve">1 </w:t>
      </w:r>
      <w:r w:rsidRPr="00496B97">
        <w:rPr>
          <w:rFonts w:ascii="Arial" w:hAnsi="Arial" w:cs="Arial"/>
          <w:noProof/>
          <w:color w:val="auto"/>
          <w:sz w:val="22"/>
          <w:szCs w:val="22"/>
          <w:lang w:eastAsia="ru-RU"/>
        </w:rPr>
        <w:t xml:space="preserve">  ̶ </w:t>
      </w:r>
      <w:r>
        <w:rPr>
          <w:rFonts w:ascii="Arial" w:hAnsi="Arial" w:cs="Arial"/>
          <w:noProof/>
          <w:sz w:val="22"/>
          <w:szCs w:val="22"/>
          <w:lang w:eastAsia="ru-RU"/>
        </w:rPr>
        <w:t xml:space="preserve"> </w:t>
      </w:r>
      <w:r w:rsidR="006C7719" w:rsidRPr="006C7719">
        <w:rPr>
          <w:rFonts w:ascii="Arial" w:hAnsi="Arial" w:cs="Arial"/>
          <w:noProof/>
          <w:sz w:val="22"/>
          <w:szCs w:val="22"/>
          <w:lang w:eastAsia="ru-RU"/>
        </w:rPr>
        <w:t xml:space="preserve">План </w:t>
      </w:r>
      <w:r w:rsidR="006C7719" w:rsidRPr="004C4748">
        <w:rPr>
          <w:rFonts w:ascii="Arial" w:hAnsi="Arial" w:cs="Arial"/>
          <w:noProof/>
          <w:sz w:val="22"/>
          <w:szCs w:val="22"/>
          <w:lang w:eastAsia="ru-RU"/>
        </w:rPr>
        <w:t>выборочного контроля</w:t>
      </w:r>
      <w:r w:rsidR="006C7719" w:rsidRPr="006C7719">
        <w:rPr>
          <w:rFonts w:ascii="Arial" w:hAnsi="Arial" w:cs="Arial"/>
          <w:noProof/>
          <w:sz w:val="22"/>
          <w:szCs w:val="22"/>
          <w:lang w:eastAsia="ru-RU"/>
        </w:rPr>
        <w:t xml:space="preserve"> </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5"/>
        <w:gridCol w:w="3285"/>
        <w:gridCol w:w="3234"/>
      </w:tblGrid>
      <w:tr w:rsidR="00CD29D7" w:rsidRPr="00CD29D7" w14:paraId="6B44E355" w14:textId="77777777" w:rsidTr="00D147C8">
        <w:trPr>
          <w:trHeight w:val="579"/>
          <w:jc w:val="center"/>
        </w:trPr>
        <w:tc>
          <w:tcPr>
            <w:tcW w:w="3175" w:type="dxa"/>
            <w:tcBorders>
              <w:top w:val="single" w:sz="4" w:space="0" w:color="auto"/>
              <w:left w:val="single" w:sz="4" w:space="0" w:color="auto"/>
              <w:bottom w:val="single" w:sz="4" w:space="0" w:color="auto"/>
            </w:tcBorders>
          </w:tcPr>
          <w:p w14:paraId="01A0FAF7" w14:textId="7B899153" w:rsidR="00CD29D7" w:rsidRPr="00096DC8" w:rsidRDefault="00CD29D7" w:rsidP="00CD29D7">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096DC8">
              <w:rPr>
                <w:rFonts w:ascii="Arial" w:eastAsia="MS Mincho" w:hAnsi="Arial"/>
                <w:color w:val="auto"/>
                <w:sz w:val="22"/>
                <w:szCs w:val="22"/>
                <w:lang w:eastAsia="ja-JP"/>
              </w:rPr>
              <w:t>Площадь</w:t>
            </w:r>
            <w:r w:rsidR="00AD2E8A">
              <w:rPr>
                <w:rFonts w:ascii="Arial" w:eastAsia="MS Mincho" w:hAnsi="Arial"/>
                <w:color w:val="auto"/>
                <w:sz w:val="22"/>
                <w:szCs w:val="22"/>
                <w:lang w:eastAsia="ja-JP"/>
              </w:rPr>
              <w:t xml:space="preserve"> или </w:t>
            </w:r>
            <w:r w:rsidRPr="00096DC8">
              <w:rPr>
                <w:rFonts w:ascii="Arial" w:eastAsia="MS Mincho" w:hAnsi="Arial"/>
                <w:color w:val="auto"/>
                <w:sz w:val="22"/>
                <w:szCs w:val="22"/>
                <w:lang w:eastAsia="ja-JP"/>
              </w:rPr>
              <w:t>длина</w:t>
            </w:r>
          </w:p>
          <w:p w14:paraId="17C88D1B" w14:textId="2BE0386C" w:rsidR="00CD29D7" w:rsidRPr="00096DC8" w:rsidRDefault="00096DC8" w:rsidP="00096DC8">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Pr>
                <w:rFonts w:ascii="Arial" w:eastAsia="MS Mincho" w:hAnsi="Arial"/>
                <w:color w:val="auto"/>
                <w:sz w:val="22"/>
                <w:szCs w:val="22"/>
                <w:lang w:eastAsia="ja-JP"/>
              </w:rPr>
              <w:t xml:space="preserve"> </w:t>
            </w:r>
            <w:r w:rsidR="0051030F">
              <w:rPr>
                <w:rFonts w:ascii="Arial" w:eastAsia="MS Mincho" w:hAnsi="Arial"/>
                <w:color w:val="auto"/>
                <w:sz w:val="22"/>
                <w:szCs w:val="22"/>
                <w:lang w:eastAsia="ja-JP"/>
              </w:rPr>
              <w:t>з</w:t>
            </w:r>
            <w:r w:rsidR="00E25616">
              <w:rPr>
                <w:rFonts w:ascii="Arial" w:eastAsia="MS Mincho" w:hAnsi="Arial"/>
                <w:color w:val="auto"/>
                <w:sz w:val="22"/>
                <w:szCs w:val="22"/>
                <w:lang w:eastAsia="ja-JP"/>
              </w:rPr>
              <w:t xml:space="preserve">оны </w:t>
            </w:r>
            <w:r w:rsidR="0051030F">
              <w:rPr>
                <w:rFonts w:ascii="Arial" w:eastAsia="MS Mincho" w:hAnsi="Arial"/>
                <w:color w:val="auto"/>
                <w:sz w:val="22"/>
                <w:szCs w:val="22"/>
                <w:lang w:eastAsia="ja-JP"/>
              </w:rPr>
              <w:t>проверки</w:t>
            </w:r>
            <w:r>
              <w:rPr>
                <w:rFonts w:ascii="Arial" w:eastAsia="MS Mincho" w:hAnsi="Arial"/>
                <w:color w:val="auto"/>
                <w:sz w:val="22"/>
                <w:szCs w:val="22"/>
                <w:lang w:eastAsia="ja-JP"/>
              </w:rPr>
              <w:br/>
            </w:r>
            <w:r w:rsidR="00CD29D7" w:rsidRPr="00842230">
              <w:rPr>
                <w:rFonts w:ascii="Arial" w:eastAsia="MS Mincho" w:hAnsi="Arial"/>
                <w:color w:val="auto"/>
                <w:sz w:val="22"/>
                <w:szCs w:val="22"/>
                <w:lang w:eastAsia="ja-JP"/>
              </w:rPr>
              <w:t>м</w:t>
            </w:r>
            <w:r w:rsidRPr="00D147C8">
              <w:rPr>
                <w:rFonts w:ascii="Arial" w:eastAsia="MS Mincho" w:hAnsi="Arial"/>
                <w:color w:val="auto"/>
                <w:sz w:val="22"/>
                <w:szCs w:val="22"/>
                <w:vertAlign w:val="superscript"/>
                <w:lang w:eastAsia="ja-JP"/>
              </w:rPr>
              <w:t>2</w:t>
            </w:r>
            <w:r w:rsidR="0062292F" w:rsidRPr="00842230">
              <w:rPr>
                <w:rFonts w:ascii="Arial" w:eastAsia="MS Mincho" w:hAnsi="Arial"/>
                <w:color w:val="auto"/>
                <w:sz w:val="22"/>
                <w:szCs w:val="22"/>
                <w:lang w:eastAsia="ja-JP"/>
              </w:rPr>
              <w:t xml:space="preserve"> или </w:t>
            </w:r>
            <w:r w:rsidR="00CD29D7" w:rsidRPr="00842230">
              <w:rPr>
                <w:rFonts w:ascii="Arial" w:eastAsia="MS Mincho" w:hAnsi="Arial"/>
                <w:color w:val="auto"/>
                <w:sz w:val="22"/>
                <w:szCs w:val="22"/>
                <w:lang w:eastAsia="ja-JP"/>
              </w:rPr>
              <w:t>м</w:t>
            </w:r>
          </w:p>
        </w:tc>
        <w:tc>
          <w:tcPr>
            <w:tcW w:w="3285" w:type="dxa"/>
            <w:tcBorders>
              <w:top w:val="single" w:sz="4" w:space="0" w:color="auto"/>
              <w:bottom w:val="single" w:sz="4" w:space="0" w:color="auto"/>
            </w:tcBorders>
          </w:tcPr>
          <w:p w14:paraId="03DA0135" w14:textId="77777777" w:rsidR="00CD29D7" w:rsidRPr="00096DC8" w:rsidRDefault="00CD29D7" w:rsidP="00CD29D7">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096DC8">
              <w:rPr>
                <w:rFonts w:ascii="Arial" w:eastAsia="MS Mincho" w:hAnsi="Arial"/>
                <w:color w:val="auto"/>
                <w:sz w:val="22"/>
                <w:szCs w:val="22"/>
                <w:lang w:eastAsia="ja-JP"/>
              </w:rPr>
              <w:t>Минимальное количество измерений</w:t>
            </w:r>
          </w:p>
        </w:tc>
        <w:tc>
          <w:tcPr>
            <w:tcW w:w="3234" w:type="dxa"/>
            <w:tcBorders>
              <w:top w:val="single" w:sz="4" w:space="0" w:color="auto"/>
              <w:bottom w:val="single" w:sz="4" w:space="0" w:color="auto"/>
              <w:right w:val="single" w:sz="4" w:space="0" w:color="auto"/>
            </w:tcBorders>
          </w:tcPr>
          <w:p w14:paraId="5D6CF64D" w14:textId="77777777" w:rsidR="00CD29D7" w:rsidRPr="00096DC8" w:rsidRDefault="00CD29D7" w:rsidP="00CD29D7">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096DC8">
              <w:rPr>
                <w:rFonts w:ascii="Arial" w:eastAsia="MS Mincho" w:hAnsi="Arial"/>
                <w:color w:val="auto"/>
                <w:sz w:val="22"/>
                <w:szCs w:val="22"/>
                <w:lang w:eastAsia="ja-JP"/>
              </w:rPr>
              <w:t xml:space="preserve">Максимальное количество повторных измерений </w:t>
            </w:r>
          </w:p>
          <w:p w14:paraId="3831D854" w14:textId="1820DD74" w:rsidR="00CD29D7" w:rsidRPr="00096DC8" w:rsidRDefault="00CD29D7" w:rsidP="00CD29D7">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096DC8">
              <w:rPr>
                <w:rFonts w:ascii="Arial" w:eastAsia="MS Mincho" w:hAnsi="Arial"/>
                <w:color w:val="auto"/>
                <w:sz w:val="22"/>
                <w:szCs w:val="22"/>
                <w:lang w:eastAsia="ja-JP"/>
              </w:rPr>
              <w:t xml:space="preserve"> (см.</w:t>
            </w:r>
            <w:r w:rsidR="00096DC8">
              <w:rPr>
                <w:rFonts w:ascii="Arial" w:eastAsia="MS Mincho" w:hAnsi="Arial"/>
                <w:color w:val="auto"/>
                <w:sz w:val="22"/>
                <w:szCs w:val="22"/>
                <w:lang w:eastAsia="ja-JP"/>
              </w:rPr>
              <w:t xml:space="preserve"> </w:t>
            </w:r>
            <w:r w:rsidRPr="00096DC8">
              <w:rPr>
                <w:rFonts w:ascii="Arial" w:eastAsia="MS Mincho" w:hAnsi="Arial"/>
                <w:color w:val="auto"/>
                <w:sz w:val="22"/>
                <w:szCs w:val="22"/>
                <w:lang w:eastAsia="ja-JP"/>
              </w:rPr>
              <w:t>6.3)</w:t>
            </w:r>
          </w:p>
        </w:tc>
      </w:tr>
      <w:tr w:rsidR="00CD29D7" w:rsidRPr="00CD29D7" w14:paraId="6020AA28" w14:textId="77777777" w:rsidTr="00D147C8">
        <w:trPr>
          <w:trHeight w:val="199"/>
          <w:jc w:val="center"/>
        </w:trPr>
        <w:tc>
          <w:tcPr>
            <w:tcW w:w="3175" w:type="dxa"/>
            <w:tcBorders>
              <w:top w:val="single" w:sz="4" w:space="0" w:color="auto"/>
              <w:left w:val="single" w:sz="4" w:space="0" w:color="auto"/>
            </w:tcBorders>
          </w:tcPr>
          <w:p w14:paraId="4CD22565" w14:textId="77777777" w:rsidR="00CD29D7" w:rsidRPr="004C4748" w:rsidRDefault="00CD29D7" w:rsidP="00CD29D7">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4C4748">
              <w:rPr>
                <w:rFonts w:ascii="Arial" w:eastAsia="MS Mincho" w:hAnsi="Arial"/>
                <w:color w:val="auto"/>
                <w:sz w:val="22"/>
                <w:szCs w:val="22"/>
                <w:lang w:eastAsia="ja-JP"/>
              </w:rPr>
              <w:t>до 1</w:t>
            </w:r>
          </w:p>
        </w:tc>
        <w:tc>
          <w:tcPr>
            <w:tcW w:w="3285" w:type="dxa"/>
            <w:tcBorders>
              <w:top w:val="single" w:sz="4" w:space="0" w:color="auto"/>
            </w:tcBorders>
          </w:tcPr>
          <w:p w14:paraId="34F174B9" w14:textId="77777777" w:rsidR="00CD29D7" w:rsidRPr="00096DC8" w:rsidRDefault="00CD29D7" w:rsidP="00CD29D7">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096DC8">
              <w:rPr>
                <w:rFonts w:ascii="Arial" w:eastAsia="MS Mincho" w:hAnsi="Arial"/>
                <w:color w:val="auto"/>
                <w:sz w:val="22"/>
                <w:szCs w:val="22"/>
                <w:lang w:eastAsia="ja-JP"/>
              </w:rPr>
              <w:t>5</w:t>
            </w:r>
          </w:p>
        </w:tc>
        <w:tc>
          <w:tcPr>
            <w:tcW w:w="3234" w:type="dxa"/>
            <w:tcBorders>
              <w:top w:val="single" w:sz="4" w:space="0" w:color="auto"/>
              <w:right w:val="single" w:sz="4" w:space="0" w:color="auto"/>
            </w:tcBorders>
          </w:tcPr>
          <w:p w14:paraId="2E17BFAA" w14:textId="77777777" w:rsidR="00CD29D7" w:rsidRPr="00096DC8" w:rsidRDefault="00CD29D7" w:rsidP="00CD29D7">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096DC8">
              <w:rPr>
                <w:rFonts w:ascii="Arial" w:eastAsia="MS Mincho" w:hAnsi="Arial"/>
                <w:color w:val="auto"/>
                <w:sz w:val="22"/>
                <w:szCs w:val="22"/>
                <w:lang w:eastAsia="ja-JP"/>
              </w:rPr>
              <w:t>1</w:t>
            </w:r>
          </w:p>
        </w:tc>
      </w:tr>
      <w:tr w:rsidR="00CD29D7" w:rsidRPr="00CD29D7" w14:paraId="6FD5495A" w14:textId="77777777" w:rsidTr="00D147C8">
        <w:trPr>
          <w:trHeight w:val="190"/>
          <w:jc w:val="center"/>
        </w:trPr>
        <w:tc>
          <w:tcPr>
            <w:tcW w:w="3175" w:type="dxa"/>
            <w:tcBorders>
              <w:left w:val="single" w:sz="4" w:space="0" w:color="auto"/>
            </w:tcBorders>
          </w:tcPr>
          <w:p w14:paraId="602CB2B8" w14:textId="6385B4B6" w:rsidR="00CD29D7" w:rsidRPr="004C4748" w:rsidRDefault="00CD29D7" w:rsidP="00096DC8">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4C4748">
              <w:rPr>
                <w:rFonts w:ascii="Arial" w:eastAsia="MS Mincho" w:hAnsi="Arial"/>
                <w:color w:val="auto"/>
                <w:sz w:val="22"/>
                <w:szCs w:val="22"/>
                <w:lang w:eastAsia="ja-JP"/>
              </w:rPr>
              <w:t xml:space="preserve"> </w:t>
            </w:r>
            <w:r w:rsidR="00096DC8" w:rsidRPr="004C4748">
              <w:rPr>
                <w:rFonts w:ascii="Arial" w:eastAsia="MS Mincho" w:hAnsi="Arial" w:cs="Arial"/>
                <w:color w:val="auto"/>
                <w:sz w:val="22"/>
                <w:szCs w:val="22"/>
                <w:lang w:eastAsia="ja-JP"/>
              </w:rPr>
              <w:t xml:space="preserve">от </w:t>
            </w:r>
            <w:r w:rsidRPr="004C4748">
              <w:rPr>
                <w:rFonts w:ascii="Arial" w:eastAsia="MS Mincho" w:hAnsi="Arial"/>
                <w:color w:val="auto"/>
                <w:sz w:val="22"/>
                <w:szCs w:val="22"/>
                <w:lang w:eastAsia="ja-JP"/>
              </w:rPr>
              <w:t xml:space="preserve">1 </w:t>
            </w:r>
            <w:r w:rsidR="00096DC8" w:rsidRPr="004C4748">
              <w:rPr>
                <w:rFonts w:ascii="Arial" w:eastAsia="MS Mincho" w:hAnsi="Arial"/>
                <w:color w:val="auto"/>
                <w:sz w:val="22"/>
                <w:szCs w:val="22"/>
                <w:lang w:eastAsia="ja-JP"/>
              </w:rPr>
              <w:t>до</w:t>
            </w:r>
            <w:r w:rsidR="00096DC8" w:rsidRPr="004C4748">
              <w:rPr>
                <w:rFonts w:ascii="Arial" w:eastAsia="MS Mincho" w:hAnsi="Arial" w:cs="Arial"/>
                <w:color w:val="auto"/>
                <w:sz w:val="22"/>
                <w:szCs w:val="22"/>
                <w:lang w:eastAsia="ja-JP"/>
              </w:rPr>
              <w:t xml:space="preserve"> </w:t>
            </w:r>
            <w:r w:rsidRPr="004C4748">
              <w:rPr>
                <w:rFonts w:ascii="Arial" w:eastAsia="MS Mincho" w:hAnsi="Arial"/>
                <w:color w:val="auto"/>
                <w:sz w:val="22"/>
                <w:szCs w:val="22"/>
                <w:lang w:eastAsia="ja-JP"/>
              </w:rPr>
              <w:t>3</w:t>
            </w:r>
          </w:p>
        </w:tc>
        <w:tc>
          <w:tcPr>
            <w:tcW w:w="3285" w:type="dxa"/>
          </w:tcPr>
          <w:p w14:paraId="2DD13627" w14:textId="77777777" w:rsidR="00CD29D7" w:rsidRPr="00096DC8" w:rsidRDefault="00CD29D7" w:rsidP="00CD29D7">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096DC8">
              <w:rPr>
                <w:rFonts w:ascii="Arial" w:eastAsia="MS Mincho" w:hAnsi="Arial"/>
                <w:color w:val="auto"/>
                <w:sz w:val="22"/>
                <w:szCs w:val="22"/>
                <w:lang w:eastAsia="ja-JP"/>
              </w:rPr>
              <w:t>10</w:t>
            </w:r>
          </w:p>
        </w:tc>
        <w:tc>
          <w:tcPr>
            <w:tcW w:w="3234" w:type="dxa"/>
            <w:tcBorders>
              <w:right w:val="single" w:sz="4" w:space="0" w:color="auto"/>
            </w:tcBorders>
          </w:tcPr>
          <w:p w14:paraId="4E1752EE" w14:textId="77777777" w:rsidR="00CD29D7" w:rsidRPr="00096DC8" w:rsidRDefault="00CD29D7" w:rsidP="00CD29D7">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096DC8">
              <w:rPr>
                <w:rFonts w:ascii="Arial" w:eastAsia="MS Mincho" w:hAnsi="Arial"/>
                <w:color w:val="auto"/>
                <w:sz w:val="22"/>
                <w:szCs w:val="22"/>
                <w:lang w:eastAsia="ja-JP"/>
              </w:rPr>
              <w:t>2</w:t>
            </w:r>
          </w:p>
        </w:tc>
      </w:tr>
      <w:tr w:rsidR="00CD29D7" w:rsidRPr="00CD29D7" w14:paraId="32A2B035" w14:textId="77777777" w:rsidTr="00D147C8">
        <w:trPr>
          <w:trHeight w:val="199"/>
          <w:jc w:val="center"/>
        </w:trPr>
        <w:tc>
          <w:tcPr>
            <w:tcW w:w="3175" w:type="dxa"/>
            <w:tcBorders>
              <w:left w:val="single" w:sz="4" w:space="0" w:color="auto"/>
            </w:tcBorders>
          </w:tcPr>
          <w:p w14:paraId="646BFA2E" w14:textId="1147ED9F" w:rsidR="00CD29D7" w:rsidRPr="004C4748" w:rsidRDefault="00096DC8" w:rsidP="00CD29D7">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4C4748">
              <w:rPr>
                <w:rFonts w:ascii="Arial" w:eastAsia="MS Mincho" w:hAnsi="Arial"/>
                <w:color w:val="auto"/>
                <w:sz w:val="22"/>
                <w:szCs w:val="22"/>
                <w:lang w:eastAsia="ja-JP"/>
              </w:rPr>
              <w:t xml:space="preserve">от 3 </w:t>
            </w:r>
            <w:r w:rsidR="00CD29D7" w:rsidRPr="004C4748">
              <w:rPr>
                <w:rFonts w:ascii="Arial" w:eastAsia="MS Mincho" w:hAnsi="Arial"/>
                <w:color w:val="auto"/>
                <w:sz w:val="22"/>
                <w:szCs w:val="22"/>
                <w:lang w:eastAsia="ja-JP"/>
              </w:rPr>
              <w:t xml:space="preserve"> до 10</w:t>
            </w:r>
          </w:p>
        </w:tc>
        <w:tc>
          <w:tcPr>
            <w:tcW w:w="3285" w:type="dxa"/>
          </w:tcPr>
          <w:p w14:paraId="1D69938D" w14:textId="77777777" w:rsidR="00CD29D7" w:rsidRPr="00096DC8" w:rsidRDefault="00CD29D7" w:rsidP="00CD29D7">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096DC8">
              <w:rPr>
                <w:rFonts w:ascii="Arial" w:eastAsia="MS Mincho" w:hAnsi="Arial"/>
                <w:color w:val="auto"/>
                <w:sz w:val="22"/>
                <w:szCs w:val="22"/>
                <w:lang w:eastAsia="ja-JP"/>
              </w:rPr>
              <w:t>15</w:t>
            </w:r>
          </w:p>
        </w:tc>
        <w:tc>
          <w:tcPr>
            <w:tcW w:w="3234" w:type="dxa"/>
            <w:tcBorders>
              <w:right w:val="single" w:sz="4" w:space="0" w:color="auto"/>
            </w:tcBorders>
          </w:tcPr>
          <w:p w14:paraId="764E3DB8" w14:textId="77777777" w:rsidR="00CD29D7" w:rsidRPr="00096DC8" w:rsidRDefault="00CD29D7" w:rsidP="00CD29D7">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096DC8">
              <w:rPr>
                <w:rFonts w:ascii="Arial" w:eastAsia="MS Mincho" w:hAnsi="Arial"/>
                <w:color w:val="auto"/>
                <w:sz w:val="22"/>
                <w:szCs w:val="22"/>
                <w:lang w:eastAsia="ja-JP"/>
              </w:rPr>
              <w:t>3</w:t>
            </w:r>
          </w:p>
        </w:tc>
      </w:tr>
      <w:tr w:rsidR="00CD29D7" w:rsidRPr="00CD29D7" w14:paraId="04600C66" w14:textId="77777777" w:rsidTr="00D147C8">
        <w:trPr>
          <w:trHeight w:val="199"/>
          <w:jc w:val="center"/>
        </w:trPr>
        <w:tc>
          <w:tcPr>
            <w:tcW w:w="3175" w:type="dxa"/>
            <w:tcBorders>
              <w:left w:val="single" w:sz="4" w:space="0" w:color="auto"/>
            </w:tcBorders>
          </w:tcPr>
          <w:p w14:paraId="264EBE8B" w14:textId="08E69753" w:rsidR="00CD29D7" w:rsidRPr="004C4748" w:rsidRDefault="00096DC8" w:rsidP="00CD29D7">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4C4748">
              <w:rPr>
                <w:rFonts w:ascii="Arial" w:eastAsia="MS Mincho" w:hAnsi="Arial"/>
                <w:color w:val="auto"/>
                <w:sz w:val="22"/>
                <w:szCs w:val="22"/>
                <w:lang w:eastAsia="ja-JP"/>
              </w:rPr>
              <w:t xml:space="preserve">от 10 </w:t>
            </w:r>
            <w:r w:rsidR="00CD29D7" w:rsidRPr="004C4748">
              <w:rPr>
                <w:rFonts w:ascii="Arial" w:eastAsia="MS Mincho" w:hAnsi="Arial"/>
                <w:color w:val="auto"/>
                <w:sz w:val="22"/>
                <w:szCs w:val="22"/>
                <w:lang w:eastAsia="ja-JP"/>
              </w:rPr>
              <w:t>до 30</w:t>
            </w:r>
          </w:p>
        </w:tc>
        <w:tc>
          <w:tcPr>
            <w:tcW w:w="3285" w:type="dxa"/>
          </w:tcPr>
          <w:p w14:paraId="35F09371" w14:textId="77777777" w:rsidR="00CD29D7" w:rsidRPr="00096DC8" w:rsidRDefault="00CD29D7" w:rsidP="00CD29D7">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096DC8">
              <w:rPr>
                <w:rFonts w:ascii="Arial" w:eastAsia="MS Mincho" w:hAnsi="Arial"/>
                <w:color w:val="auto"/>
                <w:sz w:val="22"/>
                <w:szCs w:val="22"/>
                <w:lang w:eastAsia="ja-JP"/>
              </w:rPr>
              <w:t>20</w:t>
            </w:r>
          </w:p>
        </w:tc>
        <w:tc>
          <w:tcPr>
            <w:tcW w:w="3234" w:type="dxa"/>
            <w:tcBorders>
              <w:right w:val="single" w:sz="4" w:space="0" w:color="auto"/>
            </w:tcBorders>
          </w:tcPr>
          <w:p w14:paraId="695531B0" w14:textId="77777777" w:rsidR="00CD29D7" w:rsidRPr="00096DC8" w:rsidRDefault="00CD29D7" w:rsidP="00CD29D7">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096DC8">
              <w:rPr>
                <w:rFonts w:ascii="Arial" w:eastAsia="MS Mincho" w:hAnsi="Arial"/>
                <w:color w:val="auto"/>
                <w:sz w:val="22"/>
                <w:szCs w:val="22"/>
                <w:lang w:eastAsia="ja-JP"/>
              </w:rPr>
              <w:t>4</w:t>
            </w:r>
          </w:p>
        </w:tc>
      </w:tr>
      <w:tr w:rsidR="00CD29D7" w:rsidRPr="00CD29D7" w14:paraId="2AF300D7" w14:textId="77777777" w:rsidTr="00D147C8">
        <w:trPr>
          <w:trHeight w:val="190"/>
          <w:jc w:val="center"/>
        </w:trPr>
        <w:tc>
          <w:tcPr>
            <w:tcW w:w="3175" w:type="dxa"/>
            <w:tcBorders>
              <w:left w:val="single" w:sz="4" w:space="0" w:color="auto"/>
              <w:bottom w:val="single" w:sz="4" w:space="0" w:color="auto"/>
            </w:tcBorders>
          </w:tcPr>
          <w:p w14:paraId="73C86843" w14:textId="0F8EFE61" w:rsidR="00CD29D7" w:rsidRPr="004C4748" w:rsidRDefault="00096DC8" w:rsidP="00CD29D7">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4C4748">
              <w:rPr>
                <w:rFonts w:ascii="Arial" w:eastAsia="MS Mincho" w:hAnsi="Arial"/>
                <w:color w:val="auto"/>
                <w:sz w:val="22"/>
                <w:szCs w:val="22"/>
                <w:lang w:eastAsia="ja-JP"/>
              </w:rPr>
              <w:t xml:space="preserve">от 30 </w:t>
            </w:r>
            <w:r w:rsidR="00CD29D7" w:rsidRPr="004C4748">
              <w:rPr>
                <w:rFonts w:ascii="Arial" w:eastAsia="MS Mincho" w:hAnsi="Arial"/>
                <w:color w:val="auto"/>
                <w:sz w:val="22"/>
                <w:szCs w:val="22"/>
                <w:lang w:eastAsia="ja-JP"/>
              </w:rPr>
              <w:t xml:space="preserve"> до 100</w:t>
            </w:r>
          </w:p>
        </w:tc>
        <w:tc>
          <w:tcPr>
            <w:tcW w:w="3285" w:type="dxa"/>
            <w:tcBorders>
              <w:bottom w:val="single" w:sz="4" w:space="0" w:color="auto"/>
            </w:tcBorders>
          </w:tcPr>
          <w:p w14:paraId="6A54CFEB" w14:textId="77777777" w:rsidR="00CD29D7" w:rsidRPr="00096DC8" w:rsidRDefault="00CD29D7" w:rsidP="00CD29D7">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096DC8">
              <w:rPr>
                <w:rFonts w:ascii="Arial" w:eastAsia="MS Mincho" w:hAnsi="Arial"/>
                <w:color w:val="auto"/>
                <w:sz w:val="22"/>
                <w:szCs w:val="22"/>
                <w:lang w:eastAsia="ja-JP"/>
              </w:rPr>
              <w:t>30</w:t>
            </w:r>
          </w:p>
        </w:tc>
        <w:tc>
          <w:tcPr>
            <w:tcW w:w="3234" w:type="dxa"/>
            <w:tcBorders>
              <w:bottom w:val="single" w:sz="4" w:space="0" w:color="auto"/>
              <w:right w:val="single" w:sz="4" w:space="0" w:color="auto"/>
            </w:tcBorders>
          </w:tcPr>
          <w:p w14:paraId="52B954B2" w14:textId="77777777" w:rsidR="00CD29D7" w:rsidRPr="00096DC8" w:rsidRDefault="00CD29D7" w:rsidP="00CD29D7">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096DC8">
              <w:rPr>
                <w:rFonts w:ascii="Arial" w:eastAsia="MS Mincho" w:hAnsi="Arial"/>
                <w:color w:val="auto"/>
                <w:sz w:val="22"/>
                <w:szCs w:val="22"/>
                <w:lang w:eastAsia="ja-JP"/>
              </w:rPr>
              <w:t>6</w:t>
            </w:r>
          </w:p>
        </w:tc>
      </w:tr>
      <w:tr w:rsidR="00CD29D7" w:rsidRPr="00CD29D7" w14:paraId="4B8D426A" w14:textId="77777777" w:rsidTr="00D147C8">
        <w:trPr>
          <w:trHeight w:val="453"/>
          <w:jc w:val="center"/>
        </w:trPr>
        <w:tc>
          <w:tcPr>
            <w:tcW w:w="3175" w:type="dxa"/>
            <w:tcBorders>
              <w:left w:val="single" w:sz="4" w:space="0" w:color="auto"/>
              <w:bottom w:val="single" w:sz="4" w:space="0" w:color="auto"/>
            </w:tcBorders>
          </w:tcPr>
          <w:p w14:paraId="4773F938" w14:textId="6FC5D5A5" w:rsidR="00CD29D7" w:rsidRPr="004C4748" w:rsidRDefault="00096DC8" w:rsidP="00CD29D7">
            <w:pPr>
              <w:widowControl/>
              <w:shd w:val="clear" w:color="auto" w:fill="auto"/>
              <w:autoSpaceDE/>
              <w:spacing w:before="40" w:after="40" w:line="210" w:lineRule="atLeast"/>
              <w:ind w:right="0" w:firstLine="0"/>
              <w:jc w:val="center"/>
              <w:rPr>
                <w:rFonts w:ascii="Arial" w:eastAsia="MS Mincho" w:hAnsi="Arial"/>
                <w:color w:val="auto"/>
                <w:sz w:val="22"/>
                <w:szCs w:val="22"/>
                <w:vertAlign w:val="superscript"/>
                <w:lang w:eastAsia="ja-JP"/>
              </w:rPr>
            </w:pPr>
            <w:r w:rsidRPr="004C4748">
              <w:rPr>
                <w:rFonts w:ascii="Arial" w:eastAsia="MS Mincho" w:hAnsi="Arial"/>
                <w:color w:val="auto"/>
                <w:sz w:val="22"/>
                <w:szCs w:val="22"/>
                <w:lang w:eastAsia="ja-JP"/>
              </w:rPr>
              <w:t xml:space="preserve">больше </w:t>
            </w:r>
            <w:r w:rsidR="00CD29D7" w:rsidRPr="004C4748">
              <w:rPr>
                <w:rFonts w:ascii="Arial" w:eastAsia="MS Mincho" w:hAnsi="Arial"/>
                <w:color w:val="auto"/>
                <w:sz w:val="22"/>
                <w:szCs w:val="22"/>
                <w:lang w:eastAsia="ja-JP"/>
              </w:rPr>
              <w:t xml:space="preserve"> 100 </w:t>
            </w:r>
            <w:r w:rsidR="00CD29D7" w:rsidRPr="004C4748">
              <w:rPr>
                <w:rFonts w:ascii="Arial" w:eastAsia="MS Mincho" w:hAnsi="Arial"/>
                <w:color w:val="auto"/>
                <w:vertAlign w:val="superscript"/>
                <w:lang w:val="en-US" w:eastAsia="ja-JP"/>
              </w:rPr>
              <w:t>a</w:t>
            </w:r>
            <w:r w:rsidRPr="004C4748">
              <w:rPr>
                <w:rFonts w:ascii="Arial" w:eastAsia="MS Mincho" w:hAnsi="Arial"/>
                <w:color w:val="auto"/>
                <w:vertAlign w:val="superscript"/>
                <w:lang w:eastAsia="ja-JP"/>
              </w:rPr>
              <w:t>)</w:t>
            </w:r>
          </w:p>
        </w:tc>
        <w:tc>
          <w:tcPr>
            <w:tcW w:w="3285" w:type="dxa"/>
            <w:tcBorders>
              <w:bottom w:val="single" w:sz="4" w:space="0" w:color="auto"/>
            </w:tcBorders>
          </w:tcPr>
          <w:p w14:paraId="472CAD43" w14:textId="77777777" w:rsidR="00CD29D7" w:rsidRPr="00096DC8" w:rsidRDefault="00CD29D7" w:rsidP="00CD29D7">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096DC8">
              <w:rPr>
                <w:rFonts w:ascii="Arial" w:eastAsia="MS Mincho" w:hAnsi="Arial"/>
                <w:color w:val="auto"/>
                <w:sz w:val="22"/>
                <w:szCs w:val="22"/>
                <w:lang w:eastAsia="ja-JP"/>
              </w:rPr>
              <w:t>добавляют по 10 измерений на каждые дополнительные 100 м</w:t>
            </w:r>
            <w:r w:rsidRPr="00096DC8">
              <w:rPr>
                <w:rFonts w:ascii="Arial" w:eastAsia="MS Mincho" w:hAnsi="Arial"/>
                <w:color w:val="auto"/>
                <w:sz w:val="22"/>
                <w:szCs w:val="22"/>
                <w:vertAlign w:val="superscript"/>
                <w:lang w:eastAsia="ja-JP"/>
              </w:rPr>
              <w:t xml:space="preserve">2 </w:t>
            </w:r>
            <w:r w:rsidRPr="00096DC8">
              <w:rPr>
                <w:rFonts w:ascii="Arial" w:eastAsia="MS Mincho" w:hAnsi="Arial"/>
                <w:color w:val="auto"/>
                <w:sz w:val="22"/>
                <w:szCs w:val="22"/>
                <w:lang w:eastAsia="ja-JP"/>
              </w:rPr>
              <w:t>или 100 м или их часть</w:t>
            </w:r>
          </w:p>
        </w:tc>
        <w:tc>
          <w:tcPr>
            <w:tcW w:w="3234" w:type="dxa"/>
            <w:tcBorders>
              <w:bottom w:val="single" w:sz="4" w:space="0" w:color="auto"/>
              <w:right w:val="single" w:sz="4" w:space="0" w:color="auto"/>
            </w:tcBorders>
          </w:tcPr>
          <w:p w14:paraId="17FFCDF7" w14:textId="77777777" w:rsidR="00CD29D7" w:rsidRPr="00096DC8" w:rsidRDefault="00CD29D7" w:rsidP="00CD29D7">
            <w:pPr>
              <w:widowControl/>
              <w:shd w:val="clear" w:color="auto" w:fill="auto"/>
              <w:autoSpaceDE/>
              <w:spacing w:before="40" w:after="40" w:line="210" w:lineRule="atLeast"/>
              <w:ind w:right="0" w:firstLine="0"/>
              <w:jc w:val="center"/>
              <w:rPr>
                <w:rFonts w:ascii="Arial" w:eastAsia="MS Mincho" w:hAnsi="Arial"/>
                <w:color w:val="auto"/>
                <w:sz w:val="22"/>
                <w:szCs w:val="22"/>
                <w:lang w:eastAsia="ja-JP"/>
              </w:rPr>
            </w:pPr>
            <w:r w:rsidRPr="00096DC8">
              <w:rPr>
                <w:rFonts w:ascii="Arial" w:eastAsia="MS Mincho" w:hAnsi="Arial"/>
                <w:color w:val="auto"/>
                <w:sz w:val="22"/>
                <w:szCs w:val="22"/>
                <w:lang w:eastAsia="ja-JP"/>
              </w:rPr>
              <w:t>20 % от минимального числа измерений</w:t>
            </w:r>
          </w:p>
        </w:tc>
      </w:tr>
      <w:tr w:rsidR="00CD29D7" w:rsidRPr="00CD29D7" w14:paraId="11A80AEC" w14:textId="77777777" w:rsidTr="00D147C8">
        <w:trPr>
          <w:cantSplit/>
          <w:trHeight w:val="199"/>
          <w:jc w:val="center"/>
        </w:trPr>
        <w:tc>
          <w:tcPr>
            <w:tcW w:w="9694" w:type="dxa"/>
            <w:gridSpan w:val="3"/>
            <w:tcBorders>
              <w:top w:val="single" w:sz="12" w:space="0" w:color="auto"/>
              <w:left w:val="single" w:sz="4" w:space="0" w:color="auto"/>
              <w:bottom w:val="single" w:sz="4" w:space="0" w:color="auto"/>
              <w:right w:val="single" w:sz="4" w:space="0" w:color="auto"/>
            </w:tcBorders>
          </w:tcPr>
          <w:p w14:paraId="0539B381" w14:textId="7AAC9960" w:rsidR="00CD29D7" w:rsidRPr="00096DC8" w:rsidRDefault="00CD29D7" w:rsidP="00CD29D7">
            <w:pPr>
              <w:keepNext/>
              <w:widowControl/>
              <w:shd w:val="clear" w:color="auto" w:fill="auto"/>
              <w:tabs>
                <w:tab w:val="left" w:pos="340"/>
              </w:tabs>
              <w:autoSpaceDE/>
              <w:spacing w:before="40" w:after="40" w:line="210" w:lineRule="atLeast"/>
              <w:ind w:right="0" w:firstLine="0"/>
              <w:rPr>
                <w:rFonts w:ascii="Arial" w:eastAsia="MS Mincho" w:hAnsi="Arial"/>
                <w:color w:val="auto"/>
                <w:sz w:val="22"/>
                <w:szCs w:val="22"/>
                <w:lang w:eastAsia="ja-JP"/>
              </w:rPr>
            </w:pPr>
            <w:r w:rsidRPr="004C4748">
              <w:rPr>
                <w:rFonts w:ascii="Arial" w:eastAsia="MS Mincho" w:hAnsi="Arial"/>
                <w:color w:val="auto"/>
                <w:sz w:val="22"/>
                <w:szCs w:val="22"/>
                <w:vertAlign w:val="superscript"/>
                <w:lang w:val="en-US" w:eastAsia="ja-JP"/>
              </w:rPr>
              <w:t>a</w:t>
            </w:r>
            <w:r w:rsidR="00096DC8" w:rsidRPr="004C4748">
              <w:rPr>
                <w:rFonts w:ascii="Arial" w:eastAsia="MS Mincho" w:hAnsi="Arial"/>
                <w:color w:val="auto"/>
                <w:sz w:val="22"/>
                <w:szCs w:val="22"/>
                <w:vertAlign w:val="superscript"/>
                <w:lang w:eastAsia="ja-JP"/>
              </w:rPr>
              <w:t>)</w:t>
            </w:r>
            <w:r w:rsidRPr="004C4748">
              <w:rPr>
                <w:rFonts w:ascii="Arial" w:eastAsia="MS Mincho" w:hAnsi="Arial"/>
                <w:color w:val="auto"/>
                <w:sz w:val="22"/>
                <w:szCs w:val="22"/>
                <w:lang w:eastAsia="ja-JP"/>
              </w:rPr>
              <w:t xml:space="preserve">    </w:t>
            </w:r>
            <w:r w:rsidRPr="005F05DE">
              <w:rPr>
                <w:rFonts w:ascii="Arial" w:eastAsia="MS Mincho" w:hAnsi="Arial"/>
                <w:color w:val="auto"/>
                <w:sz w:val="20"/>
                <w:szCs w:val="20"/>
                <w:lang w:eastAsia="ja-JP"/>
              </w:rPr>
              <w:t>Площади свыше 1 000 м</w:t>
            </w:r>
            <w:r w:rsidR="00096DC8" w:rsidRPr="005F05DE">
              <w:rPr>
                <w:rFonts w:ascii="Arial" w:eastAsia="MS Mincho" w:hAnsi="Arial"/>
                <w:color w:val="auto"/>
                <w:sz w:val="20"/>
                <w:szCs w:val="20"/>
                <w:vertAlign w:val="superscript"/>
                <w:lang w:eastAsia="ja-JP"/>
              </w:rPr>
              <w:t xml:space="preserve">2 </w:t>
            </w:r>
            <w:r w:rsidR="0062292F" w:rsidRPr="005F05DE">
              <w:rPr>
                <w:rFonts w:ascii="Arial" w:eastAsia="MS Mincho" w:hAnsi="Arial"/>
                <w:color w:val="auto"/>
                <w:sz w:val="20"/>
                <w:szCs w:val="20"/>
                <w:lang w:eastAsia="ja-JP"/>
              </w:rPr>
              <w:t>или</w:t>
            </w:r>
            <w:r w:rsidRPr="005F05DE">
              <w:rPr>
                <w:rFonts w:ascii="Arial" w:eastAsia="MS Mincho" w:hAnsi="Arial"/>
                <w:color w:val="auto"/>
                <w:sz w:val="20"/>
                <w:szCs w:val="20"/>
                <w:lang w:eastAsia="ja-JP"/>
              </w:rPr>
              <w:t xml:space="preserve"> м</w:t>
            </w:r>
            <w:r w:rsidRPr="005F05DE">
              <w:rPr>
                <w:rFonts w:ascii="Arial" w:eastAsia="MS Mincho" w:hAnsi="Arial"/>
                <w:color w:val="auto"/>
                <w:sz w:val="20"/>
                <w:szCs w:val="20"/>
                <w:vertAlign w:val="superscript"/>
                <w:lang w:eastAsia="ja-JP"/>
              </w:rPr>
              <w:t xml:space="preserve"> </w:t>
            </w:r>
            <w:r w:rsidRPr="005F05DE">
              <w:rPr>
                <w:rFonts w:ascii="Arial" w:eastAsia="MS Mincho" w:hAnsi="Arial"/>
                <w:color w:val="auto"/>
                <w:sz w:val="20"/>
                <w:szCs w:val="20"/>
                <w:lang w:eastAsia="ja-JP"/>
              </w:rPr>
              <w:t xml:space="preserve">следует разделить на небольшие </w:t>
            </w:r>
            <w:r w:rsidR="000B6803" w:rsidRPr="005F05DE">
              <w:rPr>
                <w:rFonts w:ascii="Arial" w:eastAsia="MS Mincho" w:hAnsi="Arial"/>
                <w:color w:val="auto"/>
                <w:sz w:val="20"/>
                <w:szCs w:val="20"/>
                <w:lang w:eastAsia="ja-JP"/>
              </w:rPr>
              <w:t>зоны проверки</w:t>
            </w:r>
            <w:r w:rsidRPr="005F05DE">
              <w:rPr>
                <w:rFonts w:ascii="Arial" w:eastAsia="MS Mincho" w:hAnsi="Arial"/>
                <w:color w:val="auto"/>
                <w:sz w:val="20"/>
                <w:szCs w:val="20"/>
                <w:lang w:eastAsia="ja-JP"/>
              </w:rPr>
              <w:t>.</w:t>
            </w:r>
          </w:p>
        </w:tc>
      </w:tr>
    </w:tbl>
    <w:p w14:paraId="1DC860C7" w14:textId="77777777" w:rsidR="00B608A3" w:rsidRDefault="00B608A3" w:rsidP="00B608A3">
      <w:pPr>
        <w:widowControl/>
        <w:shd w:val="clear" w:color="auto" w:fill="auto"/>
        <w:autoSpaceDN w:val="0"/>
        <w:adjustRightInd w:val="0"/>
        <w:ind w:right="0" w:firstLine="709"/>
        <w:rPr>
          <w:rFonts w:ascii="Arial" w:hAnsi="Arial" w:cs="Arial"/>
          <w:color w:val="auto"/>
          <w:sz w:val="24"/>
          <w:szCs w:val="24"/>
        </w:rPr>
      </w:pPr>
    </w:p>
    <w:p w14:paraId="2B357189" w14:textId="419A90F0" w:rsidR="00B55EF6" w:rsidRPr="007B6AD1" w:rsidRDefault="00B55EF6" w:rsidP="007B6AD1">
      <w:pPr>
        <w:keepNext/>
        <w:keepLines/>
        <w:ind w:right="0" w:firstLine="709"/>
        <w:jc w:val="left"/>
        <w:outlineLvl w:val="0"/>
        <w:rPr>
          <w:rFonts w:ascii="Arial" w:hAnsi="Arial" w:cs="Arial"/>
          <w:b/>
          <w:bCs/>
          <w:color w:val="auto"/>
          <w:sz w:val="24"/>
          <w:szCs w:val="24"/>
        </w:rPr>
      </w:pPr>
      <w:bookmarkStart w:id="282" w:name="_Toc156762870"/>
      <w:bookmarkStart w:id="283" w:name="_Toc156763340"/>
      <w:bookmarkStart w:id="284" w:name="_Toc156763925"/>
      <w:bookmarkStart w:id="285" w:name="_Toc156764474"/>
      <w:bookmarkStart w:id="286" w:name="_Toc156764628"/>
      <w:bookmarkStart w:id="287" w:name="_Toc156764753"/>
      <w:bookmarkStart w:id="288" w:name="_Toc156764949"/>
      <w:bookmarkStart w:id="289" w:name="_Toc156774427"/>
      <w:bookmarkStart w:id="290" w:name="_Toc156774642"/>
      <w:bookmarkStart w:id="291" w:name="_Toc156775763"/>
      <w:bookmarkStart w:id="292" w:name="_Toc156776631"/>
      <w:bookmarkStart w:id="293" w:name="_Toc165382026"/>
      <w:r w:rsidRPr="007B6AD1">
        <w:rPr>
          <w:rFonts w:ascii="Arial" w:hAnsi="Arial" w:cs="Arial"/>
          <w:b/>
          <w:bCs/>
          <w:color w:val="auto"/>
          <w:sz w:val="24"/>
          <w:szCs w:val="24"/>
        </w:rPr>
        <w:t xml:space="preserve">6.2 </w:t>
      </w:r>
      <w:r w:rsidR="00464862" w:rsidRPr="007B6AD1">
        <w:rPr>
          <w:rFonts w:ascii="Arial" w:hAnsi="Arial" w:cs="Arial"/>
          <w:b/>
          <w:bCs/>
          <w:color w:val="auto"/>
          <w:sz w:val="24"/>
          <w:szCs w:val="24"/>
        </w:rPr>
        <w:t>Настройка</w:t>
      </w:r>
      <w:r w:rsidR="00C249F1" w:rsidRPr="007B6AD1">
        <w:rPr>
          <w:rFonts w:ascii="Arial" w:hAnsi="Arial" w:cs="Arial"/>
          <w:b/>
          <w:bCs/>
          <w:color w:val="auto"/>
          <w:sz w:val="24"/>
          <w:szCs w:val="24"/>
        </w:rPr>
        <w:t xml:space="preserve"> измерительного прибора</w:t>
      </w:r>
      <w:bookmarkEnd w:id="282"/>
      <w:bookmarkEnd w:id="283"/>
      <w:bookmarkEnd w:id="284"/>
      <w:bookmarkEnd w:id="285"/>
      <w:bookmarkEnd w:id="286"/>
      <w:bookmarkEnd w:id="287"/>
      <w:bookmarkEnd w:id="288"/>
      <w:bookmarkEnd w:id="289"/>
      <w:bookmarkEnd w:id="290"/>
      <w:bookmarkEnd w:id="291"/>
      <w:bookmarkEnd w:id="292"/>
      <w:bookmarkEnd w:id="293"/>
      <w:r w:rsidR="00C249F1" w:rsidRPr="007B6AD1">
        <w:rPr>
          <w:rFonts w:ascii="Arial" w:hAnsi="Arial" w:cs="Arial"/>
          <w:b/>
          <w:bCs/>
          <w:color w:val="auto"/>
          <w:sz w:val="24"/>
          <w:szCs w:val="24"/>
        </w:rPr>
        <w:t xml:space="preserve"> </w:t>
      </w:r>
    </w:p>
    <w:p w14:paraId="0BEDA8AA" w14:textId="2B7C4A52" w:rsidR="003415E4" w:rsidRPr="007B6AD1" w:rsidRDefault="003415E4" w:rsidP="007B6AD1">
      <w:pPr>
        <w:widowControl/>
        <w:shd w:val="clear" w:color="auto" w:fill="auto"/>
        <w:autoSpaceDN w:val="0"/>
        <w:adjustRightInd w:val="0"/>
        <w:ind w:right="0" w:firstLine="709"/>
        <w:rPr>
          <w:rFonts w:ascii="Arial" w:hAnsi="Arial" w:cs="Arial"/>
          <w:color w:val="auto"/>
          <w:sz w:val="24"/>
          <w:szCs w:val="24"/>
        </w:rPr>
      </w:pPr>
      <w:r w:rsidRPr="007B6AD1">
        <w:rPr>
          <w:rFonts w:ascii="Arial" w:hAnsi="Arial" w:cs="Arial"/>
          <w:color w:val="auto"/>
          <w:sz w:val="24"/>
          <w:szCs w:val="24"/>
        </w:rPr>
        <w:t xml:space="preserve">Перед использованием необходимо убедиться, что прибор находится в </w:t>
      </w:r>
      <w:r w:rsidR="00D8265F" w:rsidRPr="007B6AD1">
        <w:rPr>
          <w:rFonts w:ascii="Arial" w:hAnsi="Arial" w:cs="Arial"/>
          <w:color w:val="auto"/>
          <w:sz w:val="24"/>
          <w:szCs w:val="24"/>
        </w:rPr>
        <w:t>надлежащем</w:t>
      </w:r>
      <w:r w:rsidRPr="007B6AD1">
        <w:rPr>
          <w:rFonts w:ascii="Arial" w:hAnsi="Arial" w:cs="Arial"/>
          <w:color w:val="auto"/>
          <w:sz w:val="24"/>
          <w:szCs w:val="24"/>
        </w:rPr>
        <w:t xml:space="preserve"> рабочем состоянии и правильно </w:t>
      </w:r>
      <w:r w:rsidR="009E53D4" w:rsidRPr="007B6AD1">
        <w:rPr>
          <w:rFonts w:ascii="Arial" w:hAnsi="Arial" w:cs="Arial"/>
          <w:color w:val="auto"/>
          <w:sz w:val="24"/>
          <w:szCs w:val="24"/>
        </w:rPr>
        <w:t>настроен</w:t>
      </w:r>
      <w:r w:rsidRPr="007B6AD1">
        <w:rPr>
          <w:rFonts w:ascii="Arial" w:hAnsi="Arial" w:cs="Arial"/>
          <w:color w:val="auto"/>
          <w:sz w:val="24"/>
          <w:szCs w:val="24"/>
        </w:rPr>
        <w:t xml:space="preserve">. </w:t>
      </w:r>
      <w:r w:rsidR="008D0C9C" w:rsidRPr="007B6AD1">
        <w:rPr>
          <w:rFonts w:ascii="Arial" w:hAnsi="Arial" w:cs="Arial"/>
          <w:color w:val="auto"/>
          <w:sz w:val="24"/>
          <w:szCs w:val="24"/>
        </w:rPr>
        <w:t>П</w:t>
      </w:r>
      <w:r w:rsidRPr="007B6AD1">
        <w:rPr>
          <w:rFonts w:ascii="Arial" w:hAnsi="Arial" w:cs="Arial"/>
          <w:color w:val="auto"/>
          <w:sz w:val="24"/>
          <w:szCs w:val="24"/>
        </w:rPr>
        <w:t xml:space="preserve">роверку следует проводить на </w:t>
      </w:r>
      <w:r w:rsidR="007B6AD1">
        <w:rPr>
          <w:rFonts w:ascii="Arial" w:hAnsi="Arial" w:cs="Arial"/>
          <w:color w:val="auto"/>
          <w:sz w:val="24"/>
          <w:szCs w:val="24"/>
        </w:rPr>
        <w:t xml:space="preserve">неокрашенных </w:t>
      </w:r>
      <w:r w:rsidRPr="007B6AD1">
        <w:rPr>
          <w:rFonts w:ascii="Arial" w:hAnsi="Arial" w:cs="Arial"/>
          <w:color w:val="auto"/>
          <w:sz w:val="24"/>
          <w:szCs w:val="24"/>
        </w:rPr>
        <w:t>испытательных пластинах (</w:t>
      </w:r>
      <w:r w:rsidR="007B6AD1">
        <w:rPr>
          <w:rFonts w:ascii="Arial" w:hAnsi="Arial" w:cs="Arial"/>
          <w:color w:val="auto"/>
          <w:sz w:val="24"/>
          <w:szCs w:val="24"/>
        </w:rPr>
        <w:t>см.</w:t>
      </w:r>
      <w:r w:rsidR="001E5291" w:rsidRPr="007B6AD1">
        <w:rPr>
          <w:rFonts w:ascii="Arial" w:hAnsi="Arial" w:cs="Arial"/>
          <w:color w:val="auto"/>
          <w:sz w:val="24"/>
          <w:szCs w:val="24"/>
        </w:rPr>
        <w:t xml:space="preserve"> </w:t>
      </w:r>
      <w:r w:rsidRPr="007B6AD1">
        <w:rPr>
          <w:rFonts w:ascii="Arial" w:hAnsi="Arial" w:cs="Arial"/>
          <w:color w:val="auto"/>
          <w:sz w:val="24"/>
          <w:szCs w:val="24"/>
        </w:rPr>
        <w:t xml:space="preserve">5.3.2) при установке нулевого значения и с проверенными </w:t>
      </w:r>
      <w:r w:rsidR="00B56C0D">
        <w:rPr>
          <w:rFonts w:ascii="Arial" w:hAnsi="Arial" w:cs="Arial"/>
          <w:color w:val="auto"/>
          <w:sz w:val="24"/>
          <w:szCs w:val="24"/>
        </w:rPr>
        <w:t>мерами толщины (</w:t>
      </w:r>
      <w:r w:rsidR="00B432A0" w:rsidRPr="007B6AD1">
        <w:rPr>
          <w:rFonts w:ascii="Arial" w:hAnsi="Arial" w:cs="Arial"/>
          <w:color w:val="auto"/>
          <w:sz w:val="24"/>
          <w:szCs w:val="24"/>
        </w:rPr>
        <w:t>калибровочными эталонными пленками</w:t>
      </w:r>
      <w:r w:rsidR="00B56C0D">
        <w:rPr>
          <w:rFonts w:ascii="Arial" w:hAnsi="Arial" w:cs="Arial"/>
          <w:color w:val="auto"/>
          <w:sz w:val="24"/>
          <w:szCs w:val="24"/>
        </w:rPr>
        <w:t>)</w:t>
      </w:r>
      <w:r w:rsidRPr="007B6AD1">
        <w:rPr>
          <w:rFonts w:ascii="Arial" w:hAnsi="Arial" w:cs="Arial"/>
          <w:color w:val="auto"/>
          <w:sz w:val="24"/>
          <w:szCs w:val="24"/>
        </w:rPr>
        <w:t xml:space="preserve"> (</w:t>
      </w:r>
      <w:r w:rsidR="007B6AD1">
        <w:rPr>
          <w:rFonts w:ascii="Arial" w:hAnsi="Arial" w:cs="Arial"/>
          <w:color w:val="auto"/>
          <w:sz w:val="24"/>
          <w:szCs w:val="24"/>
        </w:rPr>
        <w:t>см.</w:t>
      </w:r>
      <w:r w:rsidR="001E5291" w:rsidRPr="007B6AD1">
        <w:rPr>
          <w:rFonts w:ascii="Arial" w:hAnsi="Arial" w:cs="Arial"/>
          <w:color w:val="auto"/>
          <w:sz w:val="24"/>
          <w:szCs w:val="24"/>
        </w:rPr>
        <w:t xml:space="preserve"> </w:t>
      </w:r>
      <w:r w:rsidRPr="007B6AD1">
        <w:rPr>
          <w:rFonts w:ascii="Arial" w:hAnsi="Arial" w:cs="Arial"/>
          <w:color w:val="auto"/>
          <w:sz w:val="24"/>
          <w:szCs w:val="24"/>
        </w:rPr>
        <w:t xml:space="preserve">5.3.1) толщиной выше и ниже указанной </w:t>
      </w:r>
      <w:r w:rsidR="00527193" w:rsidRPr="007B6AD1">
        <w:rPr>
          <w:rFonts w:ascii="Arial" w:hAnsi="Arial" w:cs="Arial"/>
          <w:color w:val="auto"/>
          <w:sz w:val="24"/>
          <w:szCs w:val="24"/>
        </w:rPr>
        <w:t xml:space="preserve">толщины </w:t>
      </w:r>
      <w:r w:rsidR="0014247D" w:rsidRPr="007B6AD1">
        <w:rPr>
          <w:rFonts w:ascii="Arial" w:hAnsi="Arial" w:cs="Arial"/>
          <w:color w:val="auto"/>
          <w:sz w:val="24"/>
          <w:szCs w:val="24"/>
        </w:rPr>
        <w:t>высохшего</w:t>
      </w:r>
      <w:r w:rsidR="00E20129" w:rsidRPr="007B6AD1">
        <w:rPr>
          <w:rFonts w:ascii="Arial" w:hAnsi="Arial" w:cs="Arial"/>
          <w:color w:val="auto"/>
          <w:sz w:val="24"/>
          <w:szCs w:val="24"/>
        </w:rPr>
        <w:t xml:space="preserve"> покрытия</w:t>
      </w:r>
      <w:r w:rsidRPr="007B6AD1">
        <w:rPr>
          <w:rFonts w:ascii="Arial" w:hAnsi="Arial" w:cs="Arial"/>
          <w:color w:val="auto"/>
          <w:sz w:val="24"/>
          <w:szCs w:val="24"/>
        </w:rPr>
        <w:t xml:space="preserve">. </w:t>
      </w:r>
      <w:r w:rsidRPr="007B6AD1">
        <w:rPr>
          <w:rFonts w:ascii="Arial" w:hAnsi="Arial" w:cs="Arial"/>
          <w:color w:val="auto"/>
          <w:sz w:val="24"/>
          <w:szCs w:val="24"/>
        </w:rPr>
        <w:lastRenderedPageBreak/>
        <w:t xml:space="preserve">Вместо проверенных </w:t>
      </w:r>
      <w:r w:rsidR="00146426">
        <w:rPr>
          <w:rFonts w:ascii="Arial" w:hAnsi="Arial" w:cs="Arial"/>
          <w:color w:val="auto"/>
          <w:sz w:val="24"/>
          <w:szCs w:val="24"/>
        </w:rPr>
        <w:t>мер толщин (</w:t>
      </w:r>
      <w:r w:rsidR="007C6AA4" w:rsidRPr="007B6AD1">
        <w:rPr>
          <w:rFonts w:ascii="Arial" w:hAnsi="Arial" w:cs="Arial"/>
          <w:color w:val="auto"/>
          <w:sz w:val="24"/>
          <w:szCs w:val="24"/>
        </w:rPr>
        <w:t>калибровочных эталонных пленок</w:t>
      </w:r>
      <w:r w:rsidR="00146426">
        <w:rPr>
          <w:rFonts w:ascii="Arial" w:hAnsi="Arial" w:cs="Arial"/>
          <w:color w:val="auto"/>
          <w:sz w:val="24"/>
          <w:szCs w:val="24"/>
        </w:rPr>
        <w:t>)</w:t>
      </w:r>
      <w:r w:rsidRPr="007B6AD1">
        <w:rPr>
          <w:rFonts w:ascii="Arial" w:hAnsi="Arial" w:cs="Arial"/>
          <w:color w:val="auto"/>
          <w:sz w:val="24"/>
          <w:szCs w:val="24"/>
        </w:rPr>
        <w:t xml:space="preserve"> можно использовать </w:t>
      </w:r>
      <w:r w:rsidR="007C6AA4" w:rsidRPr="007B6AD1">
        <w:rPr>
          <w:rFonts w:ascii="Arial" w:hAnsi="Arial" w:cs="Arial"/>
          <w:color w:val="auto"/>
          <w:sz w:val="24"/>
          <w:szCs w:val="24"/>
        </w:rPr>
        <w:t xml:space="preserve">и </w:t>
      </w:r>
      <w:r w:rsidRPr="007B6AD1">
        <w:rPr>
          <w:rFonts w:ascii="Arial" w:hAnsi="Arial" w:cs="Arial"/>
          <w:color w:val="auto"/>
          <w:sz w:val="24"/>
          <w:szCs w:val="24"/>
        </w:rPr>
        <w:t xml:space="preserve">испытательные пластины с </w:t>
      </w:r>
      <w:r w:rsidR="00DD5A8D">
        <w:rPr>
          <w:rFonts w:ascii="Arial" w:hAnsi="Arial" w:cs="Arial"/>
          <w:color w:val="auto"/>
          <w:sz w:val="24"/>
          <w:szCs w:val="24"/>
        </w:rPr>
        <w:t>высохшим</w:t>
      </w:r>
      <w:r w:rsidRPr="007B6AD1">
        <w:rPr>
          <w:rFonts w:ascii="Arial" w:hAnsi="Arial" w:cs="Arial"/>
          <w:color w:val="auto"/>
          <w:sz w:val="24"/>
          <w:szCs w:val="24"/>
        </w:rPr>
        <w:t xml:space="preserve"> покрытием (</w:t>
      </w:r>
      <w:r w:rsidR="00DD5A8D">
        <w:rPr>
          <w:rFonts w:ascii="Arial" w:hAnsi="Arial" w:cs="Arial"/>
          <w:color w:val="auto"/>
          <w:sz w:val="24"/>
          <w:szCs w:val="24"/>
        </w:rPr>
        <w:t>см.</w:t>
      </w:r>
      <w:r w:rsidRPr="007B6AD1">
        <w:rPr>
          <w:rFonts w:ascii="Arial" w:hAnsi="Arial" w:cs="Arial"/>
          <w:color w:val="auto"/>
          <w:sz w:val="24"/>
          <w:szCs w:val="24"/>
        </w:rPr>
        <w:t>5.3.3).</w:t>
      </w:r>
    </w:p>
    <w:p w14:paraId="376C2C51" w14:textId="77777777" w:rsidR="003415E4" w:rsidRDefault="003415E4" w:rsidP="007B6AD1">
      <w:pPr>
        <w:widowControl/>
        <w:shd w:val="clear" w:color="auto" w:fill="auto"/>
        <w:autoSpaceDN w:val="0"/>
        <w:adjustRightInd w:val="0"/>
        <w:ind w:right="0" w:firstLine="709"/>
        <w:rPr>
          <w:rFonts w:ascii="Arial" w:hAnsi="Arial" w:cs="Arial"/>
          <w:color w:val="auto"/>
          <w:sz w:val="24"/>
          <w:szCs w:val="24"/>
        </w:rPr>
      </w:pPr>
      <w:r w:rsidRPr="007B6AD1">
        <w:rPr>
          <w:rFonts w:ascii="Arial" w:hAnsi="Arial" w:cs="Arial"/>
          <w:color w:val="auto"/>
          <w:sz w:val="24"/>
          <w:szCs w:val="24"/>
        </w:rPr>
        <w:t>Если результат проверки выходит за пределы диапазона, указанного изготовителем, прибор использовать нельзя.</w:t>
      </w:r>
    </w:p>
    <w:p w14:paraId="349F830E" w14:textId="77777777" w:rsidR="003336F3" w:rsidRPr="007B6AD1" w:rsidRDefault="003336F3" w:rsidP="007B6AD1">
      <w:pPr>
        <w:widowControl/>
        <w:shd w:val="clear" w:color="auto" w:fill="auto"/>
        <w:autoSpaceDN w:val="0"/>
        <w:adjustRightInd w:val="0"/>
        <w:ind w:right="0" w:firstLine="709"/>
        <w:rPr>
          <w:rFonts w:ascii="Arial" w:hAnsi="Arial" w:cs="Arial"/>
          <w:color w:val="auto"/>
          <w:sz w:val="24"/>
          <w:szCs w:val="24"/>
        </w:rPr>
      </w:pPr>
    </w:p>
    <w:p w14:paraId="6D3FD3D1" w14:textId="563BC388" w:rsidR="00912E56" w:rsidRPr="00694B6F" w:rsidRDefault="001632D3" w:rsidP="003336F3">
      <w:pPr>
        <w:widowControl/>
        <w:shd w:val="clear" w:color="auto" w:fill="auto"/>
        <w:autoSpaceDN w:val="0"/>
        <w:adjustRightInd w:val="0"/>
        <w:ind w:right="0" w:firstLine="709"/>
        <w:rPr>
          <w:rFonts w:ascii="Arial" w:eastAsia="Calibri" w:hAnsi="Arial" w:cs="Arial"/>
          <w:i/>
          <w:iCs/>
          <w:color w:val="auto"/>
          <w:sz w:val="22"/>
          <w:szCs w:val="22"/>
          <w:lang w:eastAsia="ru-RU"/>
        </w:rPr>
      </w:pPr>
      <w:r w:rsidRPr="003336F3">
        <w:rPr>
          <w:rFonts w:ascii="Arial" w:eastAsia="Calibri" w:hAnsi="Arial" w:cs="Arial"/>
          <w:iCs/>
          <w:color w:val="auto"/>
          <w:sz w:val="22"/>
          <w:szCs w:val="22"/>
          <w:lang w:eastAsia="ru-RU"/>
        </w:rPr>
        <w:t>П р и м е ч а н и е</w:t>
      </w:r>
      <w:r w:rsidR="003415E4" w:rsidRPr="00694B6F">
        <w:rPr>
          <w:rFonts w:ascii="Arial" w:eastAsia="Calibri" w:hAnsi="Arial" w:cs="Arial"/>
          <w:i/>
          <w:iCs/>
          <w:color w:val="auto"/>
          <w:sz w:val="22"/>
          <w:szCs w:val="22"/>
          <w:lang w:eastAsia="ru-RU"/>
        </w:rPr>
        <w:t xml:space="preserve"> </w:t>
      </w:r>
      <w:r w:rsidR="00584A6C" w:rsidRPr="00694B6F">
        <w:rPr>
          <w:rFonts w:ascii="Arial" w:eastAsia="Calibri" w:hAnsi="Arial" w:cs="Arial"/>
          <w:i/>
          <w:iCs/>
          <w:color w:val="auto"/>
          <w:sz w:val="22"/>
          <w:szCs w:val="22"/>
          <w:lang w:eastAsia="ru-RU"/>
        </w:rPr>
        <w:t>–</w:t>
      </w:r>
      <w:r w:rsidR="003415E4" w:rsidRPr="00694B6F">
        <w:rPr>
          <w:rFonts w:ascii="Arial" w:eastAsia="Calibri" w:hAnsi="Arial" w:cs="Arial"/>
          <w:i/>
          <w:iCs/>
          <w:color w:val="auto"/>
          <w:sz w:val="22"/>
          <w:szCs w:val="22"/>
          <w:lang w:eastAsia="ru-RU"/>
        </w:rPr>
        <w:t xml:space="preserve"> </w:t>
      </w:r>
      <w:r w:rsidR="00584A6C" w:rsidRPr="00842230">
        <w:rPr>
          <w:rFonts w:ascii="Arial" w:eastAsia="Calibri" w:hAnsi="Arial" w:cs="Arial"/>
          <w:color w:val="auto"/>
          <w:sz w:val="22"/>
          <w:szCs w:val="22"/>
          <w:lang w:eastAsia="ru-RU"/>
        </w:rPr>
        <w:t>Как правило,</w:t>
      </w:r>
      <w:r w:rsidR="003415E4" w:rsidRPr="00842230">
        <w:rPr>
          <w:rFonts w:ascii="Arial" w:eastAsia="Calibri" w:hAnsi="Arial" w:cs="Arial"/>
          <w:color w:val="auto"/>
          <w:sz w:val="22"/>
          <w:szCs w:val="22"/>
          <w:lang w:eastAsia="ru-RU"/>
        </w:rPr>
        <w:t xml:space="preserve"> </w:t>
      </w:r>
      <w:r w:rsidR="009E53D4" w:rsidRPr="00842230">
        <w:rPr>
          <w:rFonts w:ascii="Arial" w:eastAsia="Calibri" w:hAnsi="Arial" w:cs="Arial"/>
          <w:color w:val="auto"/>
          <w:sz w:val="22"/>
          <w:szCs w:val="22"/>
          <w:lang w:eastAsia="ru-RU"/>
        </w:rPr>
        <w:t>настройка</w:t>
      </w:r>
      <w:r w:rsidR="003415E4" w:rsidRPr="00842230">
        <w:rPr>
          <w:rFonts w:ascii="Arial" w:eastAsia="Calibri" w:hAnsi="Arial" w:cs="Arial"/>
          <w:color w:val="auto"/>
          <w:sz w:val="22"/>
          <w:szCs w:val="22"/>
          <w:lang w:eastAsia="ru-RU"/>
        </w:rPr>
        <w:t xml:space="preserve"> выполняется пользователем. </w:t>
      </w:r>
      <w:r w:rsidR="00EE3EEE" w:rsidRPr="00842230">
        <w:rPr>
          <w:rFonts w:ascii="Arial" w:eastAsia="Calibri" w:hAnsi="Arial" w:cs="Arial"/>
          <w:color w:val="auto"/>
          <w:sz w:val="22"/>
          <w:szCs w:val="22"/>
          <w:lang w:eastAsia="ru-RU"/>
        </w:rPr>
        <w:t>Калибровка представляет</w:t>
      </w:r>
      <w:r w:rsidR="003415E4" w:rsidRPr="00842230">
        <w:rPr>
          <w:rFonts w:ascii="Arial" w:eastAsia="Calibri" w:hAnsi="Arial" w:cs="Arial"/>
          <w:color w:val="auto"/>
          <w:sz w:val="22"/>
          <w:szCs w:val="22"/>
          <w:lang w:eastAsia="ru-RU"/>
        </w:rPr>
        <w:t xml:space="preserve"> собой процесс установки и записи значений толщины, отображаемых на толщиномере, в соответствии с известными значениями толщины во всем диапазоне датчика. Калибровка</w:t>
      </w:r>
      <w:r w:rsidR="00995BFE" w:rsidRPr="00842230">
        <w:rPr>
          <w:rFonts w:ascii="Arial" w:eastAsia="Calibri" w:hAnsi="Arial" w:cs="Arial"/>
          <w:color w:val="auto"/>
          <w:sz w:val="22"/>
          <w:szCs w:val="22"/>
          <w:lang w:eastAsia="ru-RU"/>
        </w:rPr>
        <w:t>, как правило,</w:t>
      </w:r>
      <w:r w:rsidR="003415E4" w:rsidRPr="00842230">
        <w:rPr>
          <w:rFonts w:ascii="Arial" w:eastAsia="Calibri" w:hAnsi="Arial" w:cs="Arial"/>
          <w:color w:val="auto"/>
          <w:sz w:val="22"/>
          <w:szCs w:val="22"/>
          <w:lang w:eastAsia="ru-RU"/>
        </w:rPr>
        <w:t xml:space="preserve"> выполняется производителем прибора </w:t>
      </w:r>
      <w:r w:rsidR="00F13920" w:rsidRPr="00842230">
        <w:rPr>
          <w:rFonts w:ascii="Arial" w:eastAsia="Calibri" w:hAnsi="Arial" w:cs="Arial"/>
          <w:color w:val="auto"/>
          <w:sz w:val="22"/>
          <w:szCs w:val="22"/>
          <w:lang w:eastAsia="ru-RU"/>
        </w:rPr>
        <w:t>или специализированной орг</w:t>
      </w:r>
      <w:r w:rsidR="001D5EBA" w:rsidRPr="00842230">
        <w:rPr>
          <w:rFonts w:ascii="Arial" w:eastAsia="Calibri" w:hAnsi="Arial" w:cs="Arial"/>
          <w:color w:val="auto"/>
          <w:sz w:val="22"/>
          <w:szCs w:val="22"/>
          <w:lang w:eastAsia="ru-RU"/>
        </w:rPr>
        <w:t xml:space="preserve">анизацией </w:t>
      </w:r>
      <w:r w:rsidR="003415E4" w:rsidRPr="00842230">
        <w:rPr>
          <w:rFonts w:ascii="Arial" w:eastAsia="Calibri" w:hAnsi="Arial" w:cs="Arial"/>
          <w:color w:val="auto"/>
          <w:sz w:val="22"/>
          <w:szCs w:val="22"/>
          <w:lang w:eastAsia="ru-RU"/>
        </w:rPr>
        <w:t>с использованием предписанных эталонов толщины</w:t>
      </w:r>
      <w:r w:rsidR="003415E4" w:rsidRPr="00694B6F">
        <w:rPr>
          <w:rFonts w:ascii="Arial" w:eastAsia="Calibri" w:hAnsi="Arial" w:cs="Arial"/>
          <w:i/>
          <w:iCs/>
          <w:color w:val="auto"/>
          <w:sz w:val="22"/>
          <w:szCs w:val="22"/>
          <w:lang w:eastAsia="ru-RU"/>
        </w:rPr>
        <w:t>.</w:t>
      </w:r>
    </w:p>
    <w:p w14:paraId="055CBF71" w14:textId="77777777" w:rsidR="00DD5A8D" w:rsidRPr="00DD5A8D" w:rsidRDefault="00DD5A8D" w:rsidP="00DD5A8D">
      <w:pPr>
        <w:widowControl/>
        <w:shd w:val="clear" w:color="auto" w:fill="auto"/>
        <w:autoSpaceDN w:val="0"/>
        <w:adjustRightInd w:val="0"/>
        <w:ind w:right="0" w:firstLine="709"/>
        <w:rPr>
          <w:rFonts w:ascii="Arial" w:hAnsi="Arial" w:cs="Arial"/>
          <w:color w:val="auto"/>
          <w:sz w:val="22"/>
          <w:szCs w:val="22"/>
        </w:rPr>
      </w:pPr>
    </w:p>
    <w:p w14:paraId="5277874A" w14:textId="34141C0D" w:rsidR="007D74AA" w:rsidRPr="00DD5A8D" w:rsidRDefault="007D74AA" w:rsidP="00DD5A8D">
      <w:pPr>
        <w:keepNext/>
        <w:keepLines/>
        <w:ind w:right="0" w:firstLine="709"/>
        <w:jc w:val="left"/>
        <w:outlineLvl w:val="0"/>
        <w:rPr>
          <w:rFonts w:ascii="Arial" w:hAnsi="Arial" w:cs="Arial"/>
          <w:b/>
          <w:bCs/>
          <w:color w:val="auto"/>
          <w:sz w:val="24"/>
          <w:szCs w:val="24"/>
        </w:rPr>
      </w:pPr>
      <w:bookmarkStart w:id="294" w:name="_Toc156762871"/>
      <w:bookmarkStart w:id="295" w:name="_Toc156763341"/>
      <w:bookmarkStart w:id="296" w:name="_Toc156763926"/>
      <w:bookmarkStart w:id="297" w:name="_Toc156764475"/>
      <w:bookmarkStart w:id="298" w:name="_Toc156764629"/>
      <w:bookmarkStart w:id="299" w:name="_Toc156764754"/>
      <w:bookmarkStart w:id="300" w:name="_Toc156764950"/>
      <w:bookmarkStart w:id="301" w:name="_Toc156774428"/>
      <w:bookmarkStart w:id="302" w:name="_Toc156774643"/>
      <w:bookmarkStart w:id="303" w:name="_Toc156775764"/>
      <w:bookmarkStart w:id="304" w:name="_Toc156776632"/>
      <w:bookmarkStart w:id="305" w:name="_Toc165382027"/>
      <w:r w:rsidRPr="00DD5A8D">
        <w:rPr>
          <w:rFonts w:ascii="Arial" w:hAnsi="Arial" w:cs="Arial"/>
          <w:b/>
          <w:bCs/>
          <w:color w:val="auto"/>
          <w:sz w:val="24"/>
          <w:szCs w:val="24"/>
        </w:rPr>
        <w:t>6.</w:t>
      </w:r>
      <w:r w:rsidR="00FE3D64" w:rsidRPr="00DD5A8D">
        <w:rPr>
          <w:rFonts w:ascii="Arial" w:hAnsi="Arial" w:cs="Arial"/>
          <w:b/>
          <w:bCs/>
          <w:color w:val="auto"/>
          <w:sz w:val="24"/>
          <w:szCs w:val="24"/>
        </w:rPr>
        <w:t>3</w:t>
      </w:r>
      <w:r w:rsidRPr="00DD5A8D">
        <w:rPr>
          <w:rFonts w:ascii="Arial" w:hAnsi="Arial" w:cs="Arial"/>
          <w:b/>
          <w:bCs/>
          <w:color w:val="auto"/>
          <w:sz w:val="24"/>
          <w:szCs w:val="24"/>
        </w:rPr>
        <w:t xml:space="preserve"> </w:t>
      </w:r>
      <w:r w:rsidR="00C92CF8" w:rsidRPr="00DD5A8D">
        <w:rPr>
          <w:rFonts w:ascii="Arial" w:hAnsi="Arial" w:cs="Arial"/>
          <w:b/>
          <w:bCs/>
          <w:color w:val="auto"/>
          <w:sz w:val="24"/>
          <w:szCs w:val="24"/>
        </w:rPr>
        <w:t>И</w:t>
      </w:r>
      <w:r w:rsidR="00C61024" w:rsidRPr="00DD5A8D">
        <w:rPr>
          <w:rFonts w:ascii="Arial" w:hAnsi="Arial" w:cs="Arial"/>
          <w:b/>
          <w:bCs/>
          <w:color w:val="auto"/>
          <w:sz w:val="24"/>
          <w:szCs w:val="24"/>
        </w:rPr>
        <w:t>змерени</w:t>
      </w:r>
      <w:bookmarkEnd w:id="294"/>
      <w:bookmarkEnd w:id="295"/>
      <w:bookmarkEnd w:id="296"/>
      <w:bookmarkEnd w:id="297"/>
      <w:bookmarkEnd w:id="298"/>
      <w:bookmarkEnd w:id="299"/>
      <w:bookmarkEnd w:id="300"/>
      <w:bookmarkEnd w:id="301"/>
      <w:bookmarkEnd w:id="302"/>
      <w:bookmarkEnd w:id="303"/>
      <w:bookmarkEnd w:id="304"/>
      <w:r w:rsidR="00C92CF8" w:rsidRPr="00DD5A8D">
        <w:rPr>
          <w:rFonts w:ascii="Arial" w:hAnsi="Arial" w:cs="Arial"/>
          <w:b/>
          <w:bCs/>
          <w:color w:val="auto"/>
          <w:sz w:val="24"/>
          <w:szCs w:val="24"/>
        </w:rPr>
        <w:t>е</w:t>
      </w:r>
      <w:bookmarkEnd w:id="305"/>
      <w:r w:rsidR="00C61024" w:rsidRPr="00DD5A8D">
        <w:rPr>
          <w:rFonts w:ascii="Arial" w:hAnsi="Arial" w:cs="Arial"/>
          <w:b/>
          <w:bCs/>
          <w:color w:val="auto"/>
          <w:sz w:val="24"/>
          <w:szCs w:val="24"/>
        </w:rPr>
        <w:t xml:space="preserve"> </w:t>
      </w:r>
    </w:p>
    <w:p w14:paraId="1D7FE272" w14:textId="35D681BA" w:rsidR="000D10AB" w:rsidRPr="00DD5A8D" w:rsidRDefault="000D10AB" w:rsidP="00DD5A8D">
      <w:pPr>
        <w:widowControl/>
        <w:shd w:val="clear" w:color="auto" w:fill="auto"/>
        <w:autoSpaceDN w:val="0"/>
        <w:adjustRightInd w:val="0"/>
        <w:ind w:right="0" w:firstLine="709"/>
        <w:rPr>
          <w:rFonts w:ascii="Arial" w:hAnsi="Arial" w:cs="Arial"/>
          <w:color w:val="auto"/>
          <w:sz w:val="24"/>
          <w:szCs w:val="24"/>
        </w:rPr>
      </w:pPr>
      <w:r w:rsidRPr="00DD5A8D">
        <w:rPr>
          <w:rFonts w:ascii="Arial" w:hAnsi="Arial" w:cs="Arial"/>
          <w:color w:val="auto"/>
          <w:sz w:val="24"/>
          <w:szCs w:val="24"/>
        </w:rPr>
        <w:t xml:space="preserve">Измерения </w:t>
      </w:r>
      <w:r w:rsidR="00BD25A3" w:rsidRPr="00DD5A8D">
        <w:rPr>
          <w:rFonts w:ascii="Arial" w:hAnsi="Arial" w:cs="Arial"/>
          <w:color w:val="auto"/>
          <w:sz w:val="24"/>
          <w:szCs w:val="24"/>
        </w:rPr>
        <w:t xml:space="preserve">толщины </w:t>
      </w:r>
      <w:r w:rsidR="0014247D" w:rsidRPr="00DD5A8D">
        <w:rPr>
          <w:rFonts w:ascii="Arial" w:hAnsi="Arial" w:cs="Arial"/>
          <w:color w:val="auto"/>
          <w:sz w:val="24"/>
          <w:szCs w:val="24"/>
        </w:rPr>
        <w:t>высохшего</w:t>
      </w:r>
      <w:r w:rsidR="00BD25A3" w:rsidRPr="00DD5A8D">
        <w:rPr>
          <w:rFonts w:ascii="Arial" w:hAnsi="Arial" w:cs="Arial"/>
          <w:color w:val="auto"/>
          <w:sz w:val="24"/>
          <w:szCs w:val="24"/>
        </w:rPr>
        <w:t xml:space="preserve"> покрытия </w:t>
      </w:r>
      <w:r w:rsidRPr="00DD5A8D">
        <w:rPr>
          <w:rFonts w:ascii="Arial" w:hAnsi="Arial" w:cs="Arial"/>
          <w:color w:val="auto"/>
          <w:sz w:val="24"/>
          <w:szCs w:val="24"/>
        </w:rPr>
        <w:t xml:space="preserve">следует проводить только после проверки точности </w:t>
      </w:r>
      <w:r w:rsidR="00A55AE5" w:rsidRPr="00DD5A8D">
        <w:rPr>
          <w:rFonts w:ascii="Arial" w:hAnsi="Arial" w:cs="Arial"/>
          <w:i/>
          <w:iCs/>
          <w:color w:val="auto"/>
          <w:sz w:val="24"/>
          <w:szCs w:val="24"/>
        </w:rPr>
        <w:t>настройки</w:t>
      </w:r>
      <w:r w:rsidR="00A55AE5" w:rsidRPr="00DD5A8D">
        <w:rPr>
          <w:rFonts w:ascii="Arial" w:hAnsi="Arial" w:cs="Arial"/>
          <w:color w:val="auto"/>
          <w:sz w:val="24"/>
          <w:szCs w:val="24"/>
        </w:rPr>
        <w:t xml:space="preserve"> </w:t>
      </w:r>
      <w:r w:rsidRPr="00DD5A8D">
        <w:rPr>
          <w:rFonts w:ascii="Arial" w:hAnsi="Arial" w:cs="Arial"/>
          <w:color w:val="auto"/>
          <w:sz w:val="24"/>
          <w:szCs w:val="24"/>
        </w:rPr>
        <w:t xml:space="preserve">прибора в соответствии с 6.2. </w:t>
      </w:r>
      <w:r w:rsidR="00F771D1" w:rsidRPr="00DD5A8D">
        <w:rPr>
          <w:rFonts w:ascii="Arial" w:hAnsi="Arial" w:cs="Arial"/>
          <w:color w:val="auto"/>
          <w:sz w:val="24"/>
          <w:szCs w:val="24"/>
        </w:rPr>
        <w:t>И</w:t>
      </w:r>
      <w:r w:rsidRPr="00DD5A8D">
        <w:rPr>
          <w:rFonts w:ascii="Arial" w:hAnsi="Arial" w:cs="Arial"/>
          <w:color w:val="auto"/>
          <w:sz w:val="24"/>
          <w:szCs w:val="24"/>
        </w:rPr>
        <w:t xml:space="preserve">змерительный прибор следует использовать в соответствии с инструкциями изготовителя прибора. </w:t>
      </w:r>
    </w:p>
    <w:p w14:paraId="4E1EE6C9" w14:textId="259ED411" w:rsidR="000D10AB" w:rsidRPr="00FB12BC" w:rsidRDefault="000D10AB" w:rsidP="00DD5A8D">
      <w:pPr>
        <w:widowControl/>
        <w:shd w:val="clear" w:color="auto" w:fill="auto"/>
        <w:autoSpaceDN w:val="0"/>
        <w:adjustRightInd w:val="0"/>
        <w:ind w:right="0" w:firstLine="709"/>
        <w:rPr>
          <w:rFonts w:ascii="Arial" w:hAnsi="Arial" w:cs="Arial"/>
          <w:color w:val="auto"/>
          <w:sz w:val="24"/>
          <w:szCs w:val="24"/>
        </w:rPr>
      </w:pPr>
      <w:r w:rsidRPr="00DD5A8D">
        <w:rPr>
          <w:rFonts w:ascii="Arial" w:hAnsi="Arial" w:cs="Arial"/>
          <w:color w:val="auto"/>
          <w:sz w:val="24"/>
          <w:szCs w:val="24"/>
        </w:rPr>
        <w:t xml:space="preserve">После завершения серии измерений, а лучше во время измерений, </w:t>
      </w:r>
      <w:r w:rsidR="00C26A73" w:rsidRPr="00DD5A8D">
        <w:rPr>
          <w:rFonts w:ascii="Arial" w:hAnsi="Arial" w:cs="Arial"/>
          <w:color w:val="auto"/>
          <w:sz w:val="24"/>
          <w:szCs w:val="24"/>
        </w:rPr>
        <w:t>настройка</w:t>
      </w:r>
      <w:r w:rsidRPr="00DD5A8D">
        <w:rPr>
          <w:rFonts w:ascii="Arial" w:hAnsi="Arial" w:cs="Arial"/>
          <w:color w:val="auto"/>
          <w:sz w:val="24"/>
          <w:szCs w:val="24"/>
        </w:rPr>
        <w:t xml:space="preserve"> прибора подлежит повторной проверке. Если проверка показывает, что</w:t>
      </w:r>
      <w:r w:rsidRPr="00FB12BC">
        <w:rPr>
          <w:rFonts w:ascii="Arial" w:hAnsi="Arial" w:cs="Arial"/>
          <w:color w:val="auto"/>
          <w:sz w:val="24"/>
          <w:szCs w:val="24"/>
        </w:rPr>
        <w:t xml:space="preserve"> прибор не соответствует требованиям 6.2, то результаты измерений должны быть признаны недействительными. </w:t>
      </w:r>
    </w:p>
    <w:p w14:paraId="12888FC7" w14:textId="07D120DA" w:rsidR="000D10AB" w:rsidRPr="00FB12BC" w:rsidRDefault="000D10AB" w:rsidP="00B53CA0">
      <w:pPr>
        <w:widowControl/>
        <w:shd w:val="clear" w:color="auto" w:fill="auto"/>
        <w:autoSpaceDN w:val="0"/>
        <w:adjustRightInd w:val="0"/>
        <w:ind w:right="0" w:firstLine="709"/>
        <w:rPr>
          <w:rFonts w:ascii="Arial" w:hAnsi="Arial" w:cs="Arial"/>
          <w:color w:val="auto"/>
          <w:sz w:val="24"/>
          <w:szCs w:val="24"/>
        </w:rPr>
      </w:pPr>
      <w:r w:rsidRPr="00FB12BC">
        <w:rPr>
          <w:rFonts w:ascii="Arial" w:hAnsi="Arial" w:cs="Arial"/>
          <w:color w:val="auto"/>
          <w:sz w:val="24"/>
          <w:szCs w:val="24"/>
        </w:rPr>
        <w:t xml:space="preserve">Если в ходе серии измерений отдельное значение толщины </w:t>
      </w:r>
      <w:r w:rsidR="0014247D">
        <w:rPr>
          <w:rFonts w:ascii="Arial" w:hAnsi="Arial" w:cs="Arial"/>
          <w:color w:val="auto"/>
          <w:sz w:val="24"/>
          <w:szCs w:val="24"/>
        </w:rPr>
        <w:t>высохшего</w:t>
      </w:r>
      <w:r w:rsidR="00E10177" w:rsidRPr="00FB12BC">
        <w:rPr>
          <w:rFonts w:ascii="Arial" w:hAnsi="Arial" w:cs="Arial"/>
          <w:color w:val="auto"/>
          <w:sz w:val="24"/>
          <w:szCs w:val="24"/>
        </w:rPr>
        <w:t xml:space="preserve"> покрытия</w:t>
      </w:r>
      <w:r w:rsidRPr="00FB12BC">
        <w:rPr>
          <w:rFonts w:ascii="Arial" w:hAnsi="Arial" w:cs="Arial"/>
          <w:color w:val="auto"/>
          <w:sz w:val="24"/>
          <w:szCs w:val="24"/>
        </w:rPr>
        <w:t xml:space="preserve"> не соответствует критери</w:t>
      </w:r>
      <w:r w:rsidR="003A0AC7">
        <w:rPr>
          <w:rFonts w:ascii="Arial" w:hAnsi="Arial" w:cs="Arial"/>
          <w:color w:val="auto"/>
          <w:sz w:val="24"/>
          <w:szCs w:val="24"/>
        </w:rPr>
        <w:t>ям</w:t>
      </w:r>
      <w:r w:rsidRPr="00FB12BC">
        <w:rPr>
          <w:rFonts w:ascii="Arial" w:hAnsi="Arial" w:cs="Arial"/>
          <w:color w:val="auto"/>
          <w:sz w:val="24"/>
          <w:szCs w:val="24"/>
        </w:rPr>
        <w:t xml:space="preserve"> 9 </w:t>
      </w:r>
      <w:r w:rsidR="002366D2" w:rsidRPr="00FB12BC">
        <w:rPr>
          <w:rFonts w:ascii="Arial" w:hAnsi="Arial" w:cs="Arial"/>
          <w:color w:val="auto"/>
          <w:sz w:val="24"/>
          <w:szCs w:val="24"/>
          <w:lang w:val="en-US"/>
        </w:rPr>
        <w:t>b</w:t>
      </w:r>
      <w:r w:rsidRPr="00FB12BC">
        <w:rPr>
          <w:rFonts w:ascii="Arial" w:hAnsi="Arial" w:cs="Arial"/>
          <w:color w:val="auto"/>
          <w:sz w:val="24"/>
          <w:szCs w:val="24"/>
        </w:rPr>
        <w:t xml:space="preserve"> и </w:t>
      </w:r>
      <w:r w:rsidR="00877D62" w:rsidRPr="00FB12BC">
        <w:rPr>
          <w:rFonts w:ascii="Arial" w:hAnsi="Arial" w:cs="Arial"/>
          <w:color w:val="auto"/>
          <w:sz w:val="24"/>
          <w:szCs w:val="24"/>
        </w:rPr>
        <w:t xml:space="preserve">9 </w:t>
      </w:r>
      <w:r w:rsidR="00877D62" w:rsidRPr="00FB12BC">
        <w:rPr>
          <w:rFonts w:ascii="Arial" w:hAnsi="Arial" w:cs="Arial"/>
          <w:color w:val="auto"/>
          <w:sz w:val="24"/>
          <w:szCs w:val="24"/>
          <w:lang w:val="en-US"/>
        </w:rPr>
        <w:t>d</w:t>
      </w:r>
      <w:r w:rsidRPr="00FB12BC">
        <w:rPr>
          <w:rFonts w:ascii="Arial" w:hAnsi="Arial" w:cs="Arial"/>
          <w:color w:val="auto"/>
          <w:sz w:val="24"/>
          <w:szCs w:val="24"/>
        </w:rPr>
        <w:t xml:space="preserve">, необходимо провести повторное измерение не далее, чем в 10 мм от точки первого измерения. Первое значение затем отбрасывается и заменяется результатом повторного измерения. Это новое измерение будет представлять </w:t>
      </w:r>
      <w:r w:rsidR="00DE1E3C">
        <w:rPr>
          <w:rFonts w:ascii="Arial" w:hAnsi="Arial" w:cs="Arial"/>
          <w:color w:val="auto"/>
          <w:sz w:val="24"/>
          <w:szCs w:val="24"/>
        </w:rPr>
        <w:t>одиноч</w:t>
      </w:r>
      <w:r w:rsidR="009750BE" w:rsidRPr="00FB12BC">
        <w:rPr>
          <w:rFonts w:ascii="Arial" w:hAnsi="Arial" w:cs="Arial"/>
          <w:color w:val="auto"/>
          <w:sz w:val="24"/>
          <w:szCs w:val="24"/>
        </w:rPr>
        <w:t>ную величину</w:t>
      </w:r>
      <w:r w:rsidRPr="00FB12BC">
        <w:rPr>
          <w:rFonts w:ascii="Arial" w:hAnsi="Arial" w:cs="Arial"/>
          <w:color w:val="auto"/>
          <w:sz w:val="24"/>
          <w:szCs w:val="24"/>
        </w:rPr>
        <w:t xml:space="preserve"> толщин</w:t>
      </w:r>
      <w:r w:rsidR="009750BE" w:rsidRPr="00FB12BC">
        <w:rPr>
          <w:rFonts w:ascii="Arial" w:hAnsi="Arial" w:cs="Arial"/>
          <w:color w:val="auto"/>
          <w:sz w:val="24"/>
          <w:szCs w:val="24"/>
        </w:rPr>
        <w:t>ы</w:t>
      </w:r>
      <w:r w:rsidRPr="00FB12BC">
        <w:rPr>
          <w:rFonts w:ascii="Arial" w:hAnsi="Arial" w:cs="Arial"/>
          <w:color w:val="auto"/>
          <w:sz w:val="24"/>
          <w:szCs w:val="24"/>
        </w:rPr>
        <w:t xml:space="preserve"> </w:t>
      </w:r>
      <w:r w:rsidR="0014247D">
        <w:rPr>
          <w:rFonts w:ascii="Arial" w:hAnsi="Arial" w:cs="Arial"/>
          <w:color w:val="auto"/>
          <w:sz w:val="24"/>
          <w:szCs w:val="24"/>
        </w:rPr>
        <w:t>высохшего</w:t>
      </w:r>
      <w:r w:rsidR="009750BE" w:rsidRPr="00FB12BC">
        <w:rPr>
          <w:rFonts w:ascii="Arial" w:hAnsi="Arial" w:cs="Arial"/>
          <w:color w:val="auto"/>
          <w:sz w:val="24"/>
          <w:szCs w:val="24"/>
        </w:rPr>
        <w:t xml:space="preserve"> покрытия</w:t>
      </w:r>
      <w:r w:rsidRPr="00FB12BC">
        <w:rPr>
          <w:rFonts w:ascii="Arial" w:hAnsi="Arial" w:cs="Arial"/>
          <w:color w:val="auto"/>
          <w:sz w:val="24"/>
          <w:szCs w:val="24"/>
        </w:rPr>
        <w:t xml:space="preserve">. Если </w:t>
      </w:r>
      <w:r w:rsidR="00D06314" w:rsidRPr="00FB12BC">
        <w:rPr>
          <w:rFonts w:ascii="Arial" w:hAnsi="Arial" w:cs="Arial"/>
          <w:color w:val="auto"/>
          <w:sz w:val="24"/>
          <w:szCs w:val="24"/>
        </w:rPr>
        <w:t xml:space="preserve">и </w:t>
      </w:r>
      <w:r w:rsidRPr="00FB12BC">
        <w:rPr>
          <w:rFonts w:ascii="Arial" w:hAnsi="Arial" w:cs="Arial"/>
          <w:color w:val="auto"/>
          <w:sz w:val="24"/>
          <w:szCs w:val="24"/>
        </w:rPr>
        <w:t xml:space="preserve">эта </w:t>
      </w:r>
      <w:r w:rsidR="00DE1E3C">
        <w:rPr>
          <w:rFonts w:ascii="Arial" w:hAnsi="Arial" w:cs="Arial"/>
          <w:color w:val="auto"/>
          <w:sz w:val="24"/>
          <w:szCs w:val="24"/>
        </w:rPr>
        <w:t>одиноч</w:t>
      </w:r>
      <w:r w:rsidR="008E6850" w:rsidRPr="00FB12BC">
        <w:rPr>
          <w:rFonts w:ascii="Arial" w:hAnsi="Arial" w:cs="Arial"/>
          <w:color w:val="auto"/>
          <w:sz w:val="24"/>
          <w:szCs w:val="24"/>
        </w:rPr>
        <w:t xml:space="preserve">ная толщина </w:t>
      </w:r>
      <w:r w:rsidR="0014247D">
        <w:rPr>
          <w:rFonts w:ascii="Arial" w:hAnsi="Arial" w:cs="Arial"/>
          <w:color w:val="auto"/>
          <w:sz w:val="24"/>
          <w:szCs w:val="24"/>
        </w:rPr>
        <w:t>высохшего</w:t>
      </w:r>
      <w:r w:rsidR="008E6850" w:rsidRPr="00FB12BC">
        <w:rPr>
          <w:rFonts w:ascii="Arial" w:hAnsi="Arial" w:cs="Arial"/>
          <w:color w:val="auto"/>
          <w:sz w:val="24"/>
          <w:szCs w:val="24"/>
        </w:rPr>
        <w:t xml:space="preserve"> покрытия </w:t>
      </w:r>
      <w:r w:rsidRPr="00FB12BC">
        <w:rPr>
          <w:rFonts w:ascii="Arial" w:hAnsi="Arial" w:cs="Arial"/>
          <w:color w:val="auto"/>
          <w:sz w:val="24"/>
          <w:szCs w:val="24"/>
        </w:rPr>
        <w:t>не соответствует критери</w:t>
      </w:r>
      <w:r w:rsidR="00616780" w:rsidRPr="00FB12BC">
        <w:rPr>
          <w:rFonts w:ascii="Arial" w:hAnsi="Arial" w:cs="Arial"/>
          <w:color w:val="auto"/>
          <w:sz w:val="24"/>
          <w:szCs w:val="24"/>
        </w:rPr>
        <w:t>ям</w:t>
      </w:r>
      <w:r w:rsidR="00B53CA0">
        <w:rPr>
          <w:rFonts w:ascii="Arial" w:hAnsi="Arial" w:cs="Arial"/>
          <w:color w:val="auto"/>
          <w:sz w:val="24"/>
          <w:szCs w:val="24"/>
        </w:rPr>
        <w:t>, указанным в 9</w:t>
      </w:r>
      <w:r w:rsidRPr="00FB12BC">
        <w:rPr>
          <w:rFonts w:ascii="Arial" w:hAnsi="Arial" w:cs="Arial"/>
          <w:color w:val="auto"/>
          <w:sz w:val="24"/>
          <w:szCs w:val="24"/>
        </w:rPr>
        <w:t xml:space="preserve">, </w:t>
      </w:r>
      <w:r w:rsidR="00B30FB4" w:rsidRPr="00FB12BC">
        <w:rPr>
          <w:rFonts w:ascii="Arial" w:hAnsi="Arial" w:cs="Arial"/>
          <w:color w:val="auto"/>
          <w:sz w:val="24"/>
          <w:szCs w:val="24"/>
        </w:rPr>
        <w:t xml:space="preserve">то </w:t>
      </w:r>
      <w:r w:rsidRPr="00FB12BC">
        <w:rPr>
          <w:rFonts w:ascii="Arial" w:hAnsi="Arial" w:cs="Arial"/>
          <w:color w:val="auto"/>
          <w:sz w:val="24"/>
          <w:szCs w:val="24"/>
        </w:rPr>
        <w:t xml:space="preserve">ее не следует </w:t>
      </w:r>
      <w:r w:rsidR="00B53CA0">
        <w:rPr>
          <w:rFonts w:ascii="Arial" w:hAnsi="Arial" w:cs="Arial"/>
          <w:color w:val="auto"/>
          <w:sz w:val="24"/>
          <w:szCs w:val="24"/>
        </w:rPr>
        <w:t>применять</w:t>
      </w:r>
      <w:r w:rsidRPr="00FB12BC">
        <w:rPr>
          <w:rFonts w:ascii="Arial" w:hAnsi="Arial" w:cs="Arial"/>
          <w:color w:val="auto"/>
          <w:sz w:val="24"/>
          <w:szCs w:val="24"/>
        </w:rPr>
        <w:t xml:space="preserve">. Максимальное количество повторных измерений в пределах </w:t>
      </w:r>
      <w:r w:rsidR="000B6803">
        <w:rPr>
          <w:rFonts w:ascii="Arial" w:hAnsi="Arial" w:cs="Arial"/>
          <w:color w:val="auto"/>
          <w:sz w:val="24"/>
          <w:szCs w:val="24"/>
        </w:rPr>
        <w:t xml:space="preserve">зоны </w:t>
      </w:r>
      <w:r w:rsidR="00824687">
        <w:rPr>
          <w:rFonts w:ascii="Arial" w:hAnsi="Arial" w:cs="Arial"/>
          <w:color w:val="auto"/>
          <w:sz w:val="24"/>
          <w:szCs w:val="24"/>
        </w:rPr>
        <w:t>проверки</w:t>
      </w:r>
      <w:r w:rsidRPr="00FB12BC">
        <w:rPr>
          <w:rFonts w:ascii="Arial" w:hAnsi="Arial" w:cs="Arial"/>
          <w:color w:val="auto"/>
          <w:sz w:val="24"/>
          <w:szCs w:val="24"/>
        </w:rPr>
        <w:t xml:space="preserve"> см. в </w:t>
      </w:r>
      <w:r w:rsidR="00354970">
        <w:rPr>
          <w:rFonts w:ascii="Arial" w:hAnsi="Arial" w:cs="Arial"/>
          <w:color w:val="auto"/>
          <w:sz w:val="24"/>
          <w:szCs w:val="24"/>
        </w:rPr>
        <w:t>т</w:t>
      </w:r>
      <w:r w:rsidRPr="00FB12BC">
        <w:rPr>
          <w:rFonts w:ascii="Arial" w:hAnsi="Arial" w:cs="Arial"/>
          <w:color w:val="auto"/>
          <w:sz w:val="24"/>
          <w:szCs w:val="24"/>
        </w:rPr>
        <w:t xml:space="preserve">аблице 1. Количество замененных измерений должно быть указано в протоколе испытаний. </w:t>
      </w:r>
    </w:p>
    <w:p w14:paraId="44DC5D8D" w14:textId="437E793E" w:rsidR="000D10AB" w:rsidRDefault="000D10AB" w:rsidP="00DC787C">
      <w:pPr>
        <w:widowControl/>
        <w:shd w:val="clear" w:color="auto" w:fill="auto"/>
        <w:autoSpaceDN w:val="0"/>
        <w:adjustRightInd w:val="0"/>
        <w:ind w:right="0" w:firstLine="709"/>
        <w:rPr>
          <w:rFonts w:ascii="Arial" w:hAnsi="Arial" w:cs="Arial"/>
          <w:color w:val="auto"/>
          <w:sz w:val="24"/>
          <w:szCs w:val="24"/>
        </w:rPr>
      </w:pPr>
      <w:r w:rsidRPr="00FB12BC">
        <w:rPr>
          <w:rFonts w:ascii="Arial" w:hAnsi="Arial" w:cs="Arial"/>
          <w:color w:val="auto"/>
          <w:sz w:val="24"/>
          <w:szCs w:val="24"/>
        </w:rPr>
        <w:t xml:space="preserve">План </w:t>
      </w:r>
      <w:r w:rsidRPr="00824687">
        <w:rPr>
          <w:rFonts w:ascii="Arial" w:hAnsi="Arial" w:cs="Arial"/>
          <w:color w:val="auto"/>
          <w:sz w:val="24"/>
          <w:szCs w:val="24"/>
        </w:rPr>
        <w:t>выборочного контроля</w:t>
      </w:r>
      <w:r w:rsidRPr="00FB12BC">
        <w:rPr>
          <w:rFonts w:ascii="Arial" w:hAnsi="Arial" w:cs="Arial"/>
          <w:color w:val="auto"/>
          <w:sz w:val="24"/>
          <w:szCs w:val="24"/>
        </w:rPr>
        <w:t xml:space="preserve"> должен быть выполнен даже если значения измерений не соответствуют критериям, за исключением случаев, когда согласовано ин</w:t>
      </w:r>
      <w:r w:rsidR="00FB12BC" w:rsidRPr="00FB12BC">
        <w:rPr>
          <w:rFonts w:ascii="Arial" w:hAnsi="Arial" w:cs="Arial"/>
          <w:color w:val="auto"/>
          <w:sz w:val="24"/>
          <w:szCs w:val="24"/>
        </w:rPr>
        <w:t>ое</w:t>
      </w:r>
      <w:r w:rsidRPr="00FB12BC">
        <w:rPr>
          <w:rFonts w:ascii="Arial" w:hAnsi="Arial" w:cs="Arial"/>
          <w:color w:val="auto"/>
          <w:sz w:val="24"/>
          <w:szCs w:val="24"/>
        </w:rPr>
        <w:t>.</w:t>
      </w:r>
    </w:p>
    <w:p w14:paraId="11CCAA53" w14:textId="77777777" w:rsidR="00E84F9A" w:rsidRDefault="00E84F9A" w:rsidP="00DC787C">
      <w:pPr>
        <w:widowControl/>
        <w:shd w:val="clear" w:color="auto" w:fill="auto"/>
        <w:autoSpaceDN w:val="0"/>
        <w:adjustRightInd w:val="0"/>
        <w:ind w:right="0" w:firstLine="709"/>
        <w:rPr>
          <w:rFonts w:ascii="Arial" w:hAnsi="Arial" w:cs="Arial"/>
          <w:color w:val="auto"/>
          <w:sz w:val="24"/>
          <w:szCs w:val="24"/>
        </w:rPr>
      </w:pPr>
    </w:p>
    <w:p w14:paraId="59154145" w14:textId="2229B225" w:rsidR="00C06CD7" w:rsidRPr="00DC787C" w:rsidRDefault="003508EF" w:rsidP="00DC787C">
      <w:pPr>
        <w:keepNext/>
        <w:keepLines/>
        <w:ind w:right="0" w:firstLine="709"/>
        <w:jc w:val="left"/>
        <w:outlineLvl w:val="0"/>
        <w:rPr>
          <w:rFonts w:ascii="Arial" w:hAnsi="Arial" w:cs="Arial"/>
          <w:b/>
          <w:bCs/>
          <w:color w:val="auto"/>
        </w:rPr>
      </w:pPr>
      <w:bookmarkStart w:id="306" w:name="_Toc156762872"/>
      <w:bookmarkStart w:id="307" w:name="_Toc156763342"/>
      <w:bookmarkStart w:id="308" w:name="_Toc156763927"/>
      <w:bookmarkStart w:id="309" w:name="_Toc156764476"/>
      <w:bookmarkStart w:id="310" w:name="_Toc156764630"/>
      <w:bookmarkStart w:id="311" w:name="_Toc156764755"/>
      <w:bookmarkStart w:id="312" w:name="_Toc156764951"/>
      <w:bookmarkStart w:id="313" w:name="_Toc156774429"/>
      <w:bookmarkStart w:id="314" w:name="_Toc156774644"/>
      <w:bookmarkStart w:id="315" w:name="_Toc156775765"/>
      <w:bookmarkStart w:id="316" w:name="_Toc156776633"/>
      <w:bookmarkStart w:id="317" w:name="_Toc165382028"/>
      <w:r w:rsidRPr="00DC787C">
        <w:rPr>
          <w:rFonts w:ascii="Arial" w:hAnsi="Arial" w:cs="Arial"/>
          <w:b/>
          <w:bCs/>
          <w:color w:val="auto"/>
        </w:rPr>
        <w:lastRenderedPageBreak/>
        <w:t>7</w:t>
      </w:r>
      <w:r w:rsidR="00C06CD7" w:rsidRPr="00DC787C">
        <w:rPr>
          <w:rFonts w:ascii="Arial" w:hAnsi="Arial" w:cs="Arial"/>
          <w:b/>
          <w:bCs/>
          <w:color w:val="auto"/>
        </w:rPr>
        <w:t xml:space="preserve"> </w:t>
      </w:r>
      <w:r w:rsidR="003327E1" w:rsidRPr="00DC787C">
        <w:rPr>
          <w:rFonts w:ascii="Arial" w:hAnsi="Arial" w:cs="Arial"/>
          <w:b/>
          <w:bCs/>
          <w:color w:val="auto"/>
        </w:rPr>
        <w:t>Корректирующие</w:t>
      </w:r>
      <w:r w:rsidRPr="00DC787C">
        <w:rPr>
          <w:rFonts w:ascii="Arial" w:hAnsi="Arial" w:cs="Arial"/>
          <w:b/>
          <w:bCs/>
          <w:color w:val="auto"/>
        </w:rPr>
        <w:t xml:space="preserve"> значения</w:t>
      </w:r>
      <w:bookmarkEnd w:id="306"/>
      <w:bookmarkEnd w:id="307"/>
      <w:bookmarkEnd w:id="308"/>
      <w:bookmarkEnd w:id="309"/>
      <w:bookmarkEnd w:id="310"/>
      <w:bookmarkEnd w:id="311"/>
      <w:bookmarkEnd w:id="312"/>
      <w:bookmarkEnd w:id="313"/>
      <w:bookmarkEnd w:id="314"/>
      <w:bookmarkEnd w:id="315"/>
      <w:bookmarkEnd w:id="316"/>
      <w:bookmarkEnd w:id="317"/>
      <w:r w:rsidR="00C06CD7" w:rsidRPr="00DC787C">
        <w:rPr>
          <w:rFonts w:ascii="Arial" w:hAnsi="Arial" w:cs="Arial"/>
          <w:b/>
          <w:bCs/>
          <w:color w:val="auto"/>
        </w:rPr>
        <w:t xml:space="preserve"> </w:t>
      </w:r>
    </w:p>
    <w:p w14:paraId="65FE2A4B" w14:textId="77777777" w:rsidR="00DC787C" w:rsidRPr="00DC787C" w:rsidRDefault="00DC787C" w:rsidP="00DC787C">
      <w:pPr>
        <w:keepNext/>
        <w:keepLines/>
        <w:ind w:right="0" w:firstLine="709"/>
        <w:jc w:val="left"/>
        <w:outlineLvl w:val="0"/>
        <w:rPr>
          <w:rFonts w:ascii="Arial" w:hAnsi="Arial" w:cs="Arial"/>
          <w:b/>
          <w:bCs/>
          <w:color w:val="auto"/>
          <w:sz w:val="24"/>
          <w:szCs w:val="24"/>
        </w:rPr>
      </w:pPr>
    </w:p>
    <w:p w14:paraId="76547F3D" w14:textId="389BBB74" w:rsidR="003336F3" w:rsidRDefault="00094D8E" w:rsidP="00F5535D">
      <w:pPr>
        <w:widowControl/>
        <w:shd w:val="clear" w:color="auto" w:fill="auto"/>
        <w:autoSpaceDN w:val="0"/>
        <w:adjustRightInd w:val="0"/>
        <w:ind w:right="0" w:firstLine="709"/>
        <w:rPr>
          <w:rFonts w:ascii="Arial" w:hAnsi="Arial" w:cs="Arial"/>
          <w:color w:val="auto"/>
          <w:sz w:val="24"/>
          <w:szCs w:val="24"/>
        </w:rPr>
      </w:pPr>
      <w:r w:rsidRPr="00DC787C">
        <w:rPr>
          <w:rFonts w:ascii="Arial" w:hAnsi="Arial" w:cs="Arial"/>
          <w:color w:val="auto"/>
          <w:sz w:val="24"/>
          <w:szCs w:val="24"/>
        </w:rPr>
        <w:t xml:space="preserve">Если профиль поверхности известен и соответствует </w:t>
      </w:r>
      <w:r w:rsidR="00234064" w:rsidRPr="00DC787C">
        <w:rPr>
          <w:rFonts w:ascii="Arial" w:hAnsi="Arial" w:cs="Arial"/>
          <w:color w:val="auto"/>
          <w:sz w:val="24"/>
          <w:szCs w:val="24"/>
        </w:rPr>
        <w:t>установленному</w:t>
      </w:r>
      <w:r w:rsidR="00F43752" w:rsidRPr="00DC787C">
        <w:rPr>
          <w:rFonts w:ascii="Arial" w:hAnsi="Arial" w:cs="Arial"/>
          <w:color w:val="auto"/>
          <w:sz w:val="24"/>
          <w:szCs w:val="24"/>
        </w:rPr>
        <w:t xml:space="preserve"> в</w:t>
      </w:r>
      <w:r w:rsidR="00B9246F" w:rsidRPr="00DC787C">
        <w:rPr>
          <w:rFonts w:ascii="Arial" w:hAnsi="Arial" w:cs="Arial"/>
          <w:color w:val="auto"/>
          <w:sz w:val="24"/>
          <w:szCs w:val="24"/>
        </w:rPr>
        <w:t xml:space="preserve"> </w:t>
      </w:r>
      <w:r w:rsidR="00DC787C">
        <w:rPr>
          <w:rFonts w:ascii="Arial" w:hAnsi="Arial" w:cs="Arial"/>
          <w:color w:val="auto"/>
          <w:sz w:val="24"/>
          <w:szCs w:val="24"/>
        </w:rPr>
        <w:t xml:space="preserve">документе </w:t>
      </w:r>
      <w:r w:rsidR="00DC787C" w:rsidRPr="00922E02">
        <w:rPr>
          <w:rFonts w:ascii="Arial" w:eastAsia="MS Mincho" w:hAnsi="Arial"/>
          <w:color w:val="auto"/>
          <w:sz w:val="22"/>
          <w:szCs w:val="22"/>
          <w:lang w:eastAsia="ja-JP"/>
        </w:rPr>
        <w:t>[</w:t>
      </w:r>
      <w:r w:rsidR="00922E02" w:rsidRPr="00922E02">
        <w:rPr>
          <w:rFonts w:ascii="Arial" w:eastAsia="MS Mincho" w:hAnsi="Arial"/>
          <w:color w:val="auto"/>
          <w:sz w:val="22"/>
          <w:szCs w:val="22"/>
          <w:lang w:eastAsia="ja-JP"/>
        </w:rPr>
        <w:t>1</w:t>
      </w:r>
      <w:r w:rsidR="00DC787C" w:rsidRPr="00922E02">
        <w:rPr>
          <w:rFonts w:ascii="Arial" w:eastAsia="MS Mincho" w:hAnsi="Arial"/>
          <w:color w:val="auto"/>
          <w:sz w:val="22"/>
          <w:szCs w:val="22"/>
          <w:lang w:eastAsia="ja-JP"/>
        </w:rPr>
        <w:t>]</w:t>
      </w:r>
      <w:r w:rsidR="00DC787C" w:rsidRPr="00922E02">
        <w:rPr>
          <w:rFonts w:ascii="Arial" w:hAnsi="Arial" w:cs="Arial"/>
          <w:color w:val="auto"/>
          <w:sz w:val="24"/>
          <w:szCs w:val="24"/>
        </w:rPr>
        <w:t>,</w:t>
      </w:r>
      <w:r w:rsidR="00585FD1" w:rsidRPr="00922E02">
        <w:rPr>
          <w:rFonts w:ascii="Arial" w:hAnsi="Arial" w:cs="Arial"/>
          <w:color w:val="auto"/>
          <w:sz w:val="24"/>
          <w:szCs w:val="24"/>
        </w:rPr>
        <w:t xml:space="preserve"> </w:t>
      </w:r>
      <w:r w:rsidRPr="00DC787C">
        <w:rPr>
          <w:rFonts w:ascii="Arial" w:hAnsi="Arial" w:cs="Arial"/>
          <w:color w:val="auto"/>
          <w:sz w:val="24"/>
          <w:szCs w:val="24"/>
        </w:rPr>
        <w:t xml:space="preserve">то должны быть применены </w:t>
      </w:r>
      <w:r w:rsidR="005D5874" w:rsidRPr="00DC787C">
        <w:rPr>
          <w:rFonts w:ascii="Arial" w:hAnsi="Arial" w:cs="Arial"/>
          <w:color w:val="auto"/>
          <w:sz w:val="24"/>
          <w:szCs w:val="24"/>
        </w:rPr>
        <w:t>корректирующие</w:t>
      </w:r>
      <w:r w:rsidRPr="00DC787C">
        <w:rPr>
          <w:rFonts w:ascii="Arial" w:hAnsi="Arial" w:cs="Arial"/>
          <w:color w:val="auto"/>
          <w:sz w:val="24"/>
          <w:szCs w:val="24"/>
        </w:rPr>
        <w:t xml:space="preserve"> значения</w:t>
      </w:r>
      <w:r w:rsidR="00DC787C">
        <w:rPr>
          <w:rFonts w:ascii="Arial" w:hAnsi="Arial" w:cs="Arial"/>
          <w:color w:val="auto"/>
          <w:sz w:val="24"/>
          <w:szCs w:val="24"/>
        </w:rPr>
        <w:t>,</w:t>
      </w:r>
      <w:r w:rsidRPr="00DC787C">
        <w:rPr>
          <w:rFonts w:ascii="Arial" w:hAnsi="Arial" w:cs="Arial"/>
          <w:color w:val="auto"/>
          <w:sz w:val="24"/>
          <w:szCs w:val="24"/>
        </w:rPr>
        <w:t xml:space="preserve"> приведенные в </w:t>
      </w:r>
      <w:r w:rsidR="00354970" w:rsidRPr="00DC787C">
        <w:rPr>
          <w:rFonts w:ascii="Arial" w:hAnsi="Arial" w:cs="Arial"/>
          <w:color w:val="auto"/>
          <w:sz w:val="24"/>
          <w:szCs w:val="24"/>
        </w:rPr>
        <w:t>т</w:t>
      </w:r>
      <w:r w:rsidRPr="00DC787C">
        <w:rPr>
          <w:rFonts w:ascii="Arial" w:hAnsi="Arial" w:cs="Arial"/>
          <w:color w:val="auto"/>
          <w:sz w:val="24"/>
          <w:szCs w:val="24"/>
        </w:rPr>
        <w:t>аблице 2.</w:t>
      </w:r>
    </w:p>
    <w:p w14:paraId="22A22BCA" w14:textId="77777777" w:rsidR="003336F3" w:rsidRPr="00DC787C" w:rsidRDefault="003336F3" w:rsidP="003C48DA">
      <w:pPr>
        <w:widowControl/>
        <w:shd w:val="clear" w:color="auto" w:fill="auto"/>
        <w:autoSpaceDN w:val="0"/>
        <w:adjustRightInd w:val="0"/>
        <w:ind w:right="0" w:firstLine="709"/>
        <w:rPr>
          <w:rFonts w:ascii="Arial" w:hAnsi="Arial" w:cs="Arial"/>
          <w:color w:val="auto"/>
          <w:sz w:val="24"/>
          <w:szCs w:val="24"/>
        </w:rPr>
      </w:pPr>
    </w:p>
    <w:p w14:paraId="44713832" w14:textId="5372DCA2" w:rsidR="00B52039" w:rsidRPr="00DC787C" w:rsidRDefault="003336F3" w:rsidP="00DC787C">
      <w:pPr>
        <w:pStyle w:val="ac"/>
        <w:spacing w:line="360" w:lineRule="auto"/>
        <w:ind w:right="0" w:firstLine="709"/>
        <w:rPr>
          <w:rFonts w:ascii="Arial" w:hAnsi="Arial" w:cs="Arial"/>
          <w:noProof/>
          <w:sz w:val="24"/>
          <w:szCs w:val="24"/>
          <w:lang w:eastAsia="ru-RU"/>
        </w:rPr>
      </w:pPr>
      <w:r>
        <w:rPr>
          <w:rFonts w:ascii="Arial" w:hAnsi="Arial" w:cs="Arial"/>
          <w:noProof/>
          <w:sz w:val="24"/>
          <w:szCs w:val="24"/>
          <w:lang w:eastAsia="ru-RU"/>
        </w:rPr>
        <w:t xml:space="preserve">            </w:t>
      </w:r>
      <w:r w:rsidR="00E05EC4" w:rsidRPr="00DC787C">
        <w:rPr>
          <w:rFonts w:ascii="Arial" w:hAnsi="Arial" w:cs="Arial"/>
          <w:noProof/>
          <w:sz w:val="24"/>
          <w:szCs w:val="24"/>
          <w:lang w:eastAsia="ru-RU"/>
        </w:rPr>
        <w:t xml:space="preserve"> </w:t>
      </w:r>
      <w:r w:rsidR="00B52039" w:rsidRPr="00DC787C">
        <w:rPr>
          <w:rFonts w:ascii="Arial" w:hAnsi="Arial" w:cs="Arial"/>
          <w:noProof/>
          <w:sz w:val="24"/>
          <w:szCs w:val="24"/>
          <w:lang w:eastAsia="ru-RU"/>
        </w:rPr>
        <w:t xml:space="preserve">Т а б л и ц а  </w:t>
      </w:r>
      <w:r w:rsidR="00D27AF7" w:rsidRPr="00DC787C">
        <w:rPr>
          <w:rFonts w:ascii="Arial" w:hAnsi="Arial" w:cs="Arial"/>
          <w:noProof/>
          <w:sz w:val="24"/>
          <w:szCs w:val="24"/>
          <w:lang w:eastAsia="ru-RU"/>
        </w:rPr>
        <w:t>2</w:t>
      </w:r>
      <w:r w:rsidR="00B52039" w:rsidRPr="00DC787C">
        <w:rPr>
          <w:rFonts w:ascii="Arial" w:hAnsi="Arial" w:cs="Arial"/>
          <w:noProof/>
          <w:sz w:val="24"/>
          <w:szCs w:val="24"/>
          <w:lang w:eastAsia="ru-RU"/>
        </w:rPr>
        <w:t xml:space="preserve"> </w:t>
      </w:r>
      <w:r w:rsidR="00B52039" w:rsidRPr="00DC787C">
        <w:rPr>
          <w:rFonts w:ascii="Arial" w:hAnsi="Arial" w:cs="Arial"/>
          <w:noProof/>
          <w:color w:val="auto"/>
          <w:sz w:val="24"/>
          <w:szCs w:val="24"/>
          <w:lang w:eastAsia="ru-RU"/>
        </w:rPr>
        <w:t xml:space="preserve">  ̶ </w:t>
      </w:r>
      <w:r w:rsidR="00E05EC4" w:rsidRPr="00DC787C">
        <w:rPr>
          <w:rFonts w:ascii="Arial" w:hAnsi="Arial" w:cs="Arial"/>
          <w:noProof/>
          <w:color w:val="auto"/>
          <w:sz w:val="24"/>
          <w:szCs w:val="24"/>
          <w:lang w:eastAsia="ru-RU"/>
        </w:rPr>
        <w:t xml:space="preserve"> </w:t>
      </w:r>
      <w:r w:rsidR="005D5874" w:rsidRPr="00DC787C">
        <w:rPr>
          <w:rFonts w:ascii="Arial" w:hAnsi="Arial" w:cs="Arial"/>
          <w:noProof/>
          <w:color w:val="auto"/>
          <w:sz w:val="24"/>
          <w:szCs w:val="24"/>
          <w:lang w:eastAsia="ru-RU"/>
        </w:rPr>
        <w:t>Корректирующие</w:t>
      </w:r>
      <w:r w:rsidR="00D27AF7" w:rsidRPr="00DC787C">
        <w:rPr>
          <w:rFonts w:ascii="Arial" w:hAnsi="Arial" w:cs="Arial"/>
          <w:noProof/>
          <w:color w:val="auto"/>
          <w:sz w:val="24"/>
          <w:szCs w:val="24"/>
          <w:lang w:eastAsia="ru-RU"/>
        </w:rPr>
        <w:t xml:space="preserve"> значения</w:t>
      </w:r>
      <w:r w:rsidR="00B52039" w:rsidRPr="00DC787C">
        <w:rPr>
          <w:rFonts w:ascii="Arial" w:hAnsi="Arial" w:cs="Arial"/>
          <w:noProof/>
          <w:color w:val="auto"/>
          <w:sz w:val="24"/>
          <w:szCs w:val="24"/>
          <w:lang w:eastAsia="ru-RU"/>
        </w:rPr>
        <w:t xml:space="preserve"> </w:t>
      </w:r>
    </w:p>
    <w:tbl>
      <w:tblPr>
        <w:tblW w:w="0" w:type="auto"/>
        <w:tblInd w:w="154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960"/>
        <w:gridCol w:w="3060"/>
      </w:tblGrid>
      <w:tr w:rsidR="00B52039" w:rsidRPr="00DC787C" w14:paraId="6D94BF9F" w14:textId="77777777" w:rsidTr="003336F3">
        <w:tc>
          <w:tcPr>
            <w:tcW w:w="3960" w:type="dxa"/>
            <w:tcBorders>
              <w:top w:val="single" w:sz="4" w:space="0" w:color="auto"/>
              <w:left w:val="single" w:sz="4" w:space="0" w:color="auto"/>
              <w:bottom w:val="double" w:sz="4" w:space="0" w:color="auto"/>
              <w:right w:val="single" w:sz="4" w:space="0" w:color="auto"/>
            </w:tcBorders>
          </w:tcPr>
          <w:p w14:paraId="3353EBCE" w14:textId="0C31CEEE" w:rsidR="00DC787C" w:rsidRDefault="00C72CCF" w:rsidP="00DC787C">
            <w:pPr>
              <w:widowControl/>
              <w:shd w:val="clear" w:color="auto" w:fill="auto"/>
              <w:autoSpaceDE/>
              <w:spacing w:before="40" w:after="40" w:line="240" w:lineRule="auto"/>
              <w:ind w:right="0" w:firstLine="0"/>
              <w:jc w:val="center"/>
              <w:rPr>
                <w:rFonts w:ascii="Arial" w:eastAsia="MS Mincho" w:hAnsi="Arial"/>
                <w:color w:val="auto"/>
                <w:sz w:val="22"/>
                <w:szCs w:val="22"/>
                <w:lang w:eastAsia="ja-JP"/>
              </w:rPr>
            </w:pPr>
            <w:r w:rsidRPr="00DC787C">
              <w:rPr>
                <w:rFonts w:ascii="Arial" w:eastAsia="MS Mincho" w:hAnsi="Arial"/>
                <w:color w:val="auto"/>
                <w:sz w:val="22"/>
                <w:szCs w:val="22"/>
                <w:lang w:eastAsia="ja-JP"/>
              </w:rPr>
              <w:t>Т</w:t>
            </w:r>
            <w:r w:rsidR="009B186E" w:rsidRPr="00DC787C">
              <w:rPr>
                <w:rFonts w:ascii="Arial" w:eastAsia="MS Mincho" w:hAnsi="Arial"/>
                <w:color w:val="auto"/>
                <w:sz w:val="22"/>
                <w:szCs w:val="22"/>
                <w:lang w:eastAsia="ja-JP"/>
              </w:rPr>
              <w:t>ип шероховатости</w:t>
            </w:r>
            <w:r w:rsidR="005916CB" w:rsidRPr="00DC787C">
              <w:rPr>
                <w:rFonts w:ascii="Arial" w:eastAsia="MS Mincho" w:hAnsi="Arial"/>
                <w:color w:val="auto"/>
                <w:sz w:val="22"/>
                <w:szCs w:val="22"/>
                <w:lang w:eastAsia="ja-JP"/>
              </w:rPr>
              <w:t xml:space="preserve"> </w:t>
            </w:r>
            <w:r w:rsidR="00B52039" w:rsidRPr="00DC787C">
              <w:rPr>
                <w:rFonts w:ascii="Arial" w:eastAsia="MS Mincho" w:hAnsi="Arial"/>
                <w:color w:val="auto"/>
                <w:sz w:val="22"/>
                <w:szCs w:val="22"/>
                <w:lang w:eastAsia="ja-JP"/>
              </w:rPr>
              <w:t>поверхнос</w:t>
            </w:r>
            <w:r w:rsidR="005916CB" w:rsidRPr="00DC787C">
              <w:rPr>
                <w:rFonts w:ascii="Arial" w:eastAsia="MS Mincho" w:hAnsi="Arial"/>
                <w:color w:val="auto"/>
                <w:sz w:val="22"/>
                <w:szCs w:val="22"/>
                <w:lang w:eastAsia="ja-JP"/>
              </w:rPr>
              <w:t>ти</w:t>
            </w:r>
            <w:r w:rsidRPr="00DC787C">
              <w:rPr>
                <w:rFonts w:ascii="Arial" w:eastAsia="MS Mincho" w:hAnsi="Arial"/>
                <w:color w:val="auto"/>
                <w:sz w:val="22"/>
                <w:szCs w:val="22"/>
                <w:lang w:eastAsia="ja-JP"/>
              </w:rPr>
              <w:t xml:space="preserve">, </w:t>
            </w:r>
          </w:p>
          <w:p w14:paraId="4AE35133" w14:textId="538B4240" w:rsidR="00B52039" w:rsidRPr="00DC787C" w:rsidRDefault="00DC787C" w:rsidP="00922E02">
            <w:pPr>
              <w:widowControl/>
              <w:shd w:val="clear" w:color="auto" w:fill="auto"/>
              <w:autoSpaceDE/>
              <w:spacing w:before="40" w:after="40" w:line="240" w:lineRule="auto"/>
              <w:ind w:right="0" w:firstLine="0"/>
              <w:jc w:val="center"/>
              <w:rPr>
                <w:rFonts w:ascii="Arial" w:eastAsia="MS Mincho" w:hAnsi="Arial"/>
                <w:color w:val="auto"/>
                <w:sz w:val="22"/>
                <w:szCs w:val="22"/>
                <w:lang w:eastAsia="ja-JP"/>
              </w:rPr>
            </w:pPr>
            <w:r>
              <w:rPr>
                <w:rFonts w:ascii="Arial" w:eastAsia="MS Mincho" w:hAnsi="Arial"/>
                <w:color w:val="auto"/>
                <w:sz w:val="22"/>
                <w:szCs w:val="22"/>
                <w:lang w:eastAsia="ja-JP"/>
              </w:rPr>
              <w:t>по документу</w:t>
            </w:r>
            <w:r w:rsidR="00B9246F" w:rsidRPr="00DC787C">
              <w:rPr>
                <w:rFonts w:ascii="Arial" w:eastAsia="MS Mincho" w:hAnsi="Arial"/>
                <w:color w:val="FF0000"/>
                <w:sz w:val="22"/>
                <w:szCs w:val="22"/>
                <w:lang w:eastAsia="ja-JP"/>
              </w:rPr>
              <w:t xml:space="preserve"> </w:t>
            </w:r>
            <w:r w:rsidRPr="00922E02">
              <w:rPr>
                <w:rFonts w:ascii="Arial" w:eastAsia="MS Mincho" w:hAnsi="Arial"/>
                <w:color w:val="auto"/>
                <w:sz w:val="22"/>
                <w:szCs w:val="22"/>
                <w:lang w:eastAsia="ja-JP"/>
              </w:rPr>
              <w:t>[</w:t>
            </w:r>
            <w:r w:rsidR="00922E02" w:rsidRPr="00922E02">
              <w:rPr>
                <w:rFonts w:ascii="Arial" w:eastAsia="MS Mincho" w:hAnsi="Arial"/>
                <w:color w:val="auto"/>
                <w:sz w:val="22"/>
                <w:szCs w:val="22"/>
                <w:lang w:eastAsia="ja-JP"/>
              </w:rPr>
              <w:t>1</w:t>
            </w:r>
            <w:r w:rsidRPr="00922E02">
              <w:rPr>
                <w:rFonts w:ascii="Arial" w:eastAsia="MS Mincho" w:hAnsi="Arial"/>
                <w:color w:val="auto"/>
                <w:sz w:val="22"/>
                <w:szCs w:val="22"/>
                <w:lang w:eastAsia="ja-JP"/>
              </w:rPr>
              <w:t xml:space="preserve">] </w:t>
            </w:r>
          </w:p>
        </w:tc>
        <w:tc>
          <w:tcPr>
            <w:tcW w:w="3060" w:type="dxa"/>
            <w:tcBorders>
              <w:top w:val="single" w:sz="4" w:space="0" w:color="auto"/>
              <w:left w:val="single" w:sz="4" w:space="0" w:color="auto"/>
              <w:bottom w:val="double" w:sz="4" w:space="0" w:color="auto"/>
              <w:right w:val="single" w:sz="4" w:space="0" w:color="auto"/>
            </w:tcBorders>
          </w:tcPr>
          <w:p w14:paraId="0DAEFBDB" w14:textId="5970B176" w:rsidR="00B52039" w:rsidRPr="00DC787C" w:rsidRDefault="00895C7C" w:rsidP="00B52039">
            <w:pPr>
              <w:widowControl/>
              <w:shd w:val="clear" w:color="auto" w:fill="auto"/>
              <w:autoSpaceDE/>
              <w:spacing w:before="40" w:after="40" w:line="240" w:lineRule="auto"/>
              <w:ind w:right="0" w:firstLine="0"/>
              <w:jc w:val="center"/>
              <w:rPr>
                <w:rFonts w:ascii="Arial" w:eastAsia="MS Mincho" w:hAnsi="Arial"/>
                <w:color w:val="auto"/>
                <w:sz w:val="22"/>
                <w:szCs w:val="22"/>
                <w:lang w:eastAsia="ja-JP"/>
              </w:rPr>
            </w:pPr>
            <w:r w:rsidRPr="00DC787C">
              <w:rPr>
                <w:rFonts w:ascii="Arial" w:eastAsia="MS Mincho" w:hAnsi="Arial"/>
                <w:color w:val="auto"/>
                <w:sz w:val="22"/>
                <w:szCs w:val="22"/>
                <w:lang w:eastAsia="ja-JP"/>
              </w:rPr>
              <w:t>Корректирующее</w:t>
            </w:r>
            <w:r w:rsidR="00B52039" w:rsidRPr="00DC787C">
              <w:rPr>
                <w:rFonts w:ascii="Arial" w:eastAsia="MS Mincho" w:hAnsi="Arial"/>
                <w:color w:val="auto"/>
                <w:sz w:val="22"/>
                <w:szCs w:val="22"/>
                <w:lang w:eastAsia="ja-JP"/>
              </w:rPr>
              <w:t xml:space="preserve"> значение</w:t>
            </w:r>
            <w:r w:rsidR="00DC787C">
              <w:rPr>
                <w:rFonts w:ascii="Arial" w:eastAsia="MS Mincho" w:hAnsi="Arial"/>
                <w:color w:val="auto"/>
                <w:sz w:val="22"/>
                <w:szCs w:val="22"/>
                <w:lang w:eastAsia="ja-JP"/>
              </w:rPr>
              <w:t>,</w:t>
            </w:r>
          </w:p>
          <w:p w14:paraId="0D00AA5F" w14:textId="77777777" w:rsidR="00B52039" w:rsidRPr="00DC787C" w:rsidRDefault="00B52039" w:rsidP="00B52039">
            <w:pPr>
              <w:widowControl/>
              <w:shd w:val="clear" w:color="auto" w:fill="auto"/>
              <w:autoSpaceDE/>
              <w:spacing w:before="40" w:after="40" w:line="240" w:lineRule="auto"/>
              <w:ind w:right="0" w:firstLine="0"/>
              <w:jc w:val="center"/>
              <w:rPr>
                <w:rFonts w:ascii="Arial" w:eastAsia="MS Mincho" w:hAnsi="Arial"/>
                <w:color w:val="auto"/>
                <w:sz w:val="22"/>
                <w:szCs w:val="22"/>
                <w:lang w:eastAsia="ja-JP"/>
              </w:rPr>
            </w:pPr>
            <w:r w:rsidRPr="00DC787C">
              <w:rPr>
                <w:rFonts w:ascii="Arial" w:eastAsia="MS Mincho" w:hAnsi="Arial"/>
                <w:color w:val="auto"/>
                <w:sz w:val="22"/>
                <w:szCs w:val="22"/>
                <w:lang w:eastAsia="ja-JP"/>
              </w:rPr>
              <w:t>мкм</w:t>
            </w:r>
          </w:p>
        </w:tc>
      </w:tr>
      <w:tr w:rsidR="00B52039" w:rsidRPr="00DC787C" w14:paraId="0CEA6286" w14:textId="77777777" w:rsidTr="003336F3">
        <w:tc>
          <w:tcPr>
            <w:tcW w:w="3960" w:type="dxa"/>
            <w:tcBorders>
              <w:top w:val="double" w:sz="4" w:space="0" w:color="auto"/>
              <w:left w:val="single" w:sz="4" w:space="0" w:color="auto"/>
              <w:bottom w:val="single" w:sz="4" w:space="0" w:color="auto"/>
              <w:right w:val="single" w:sz="4" w:space="0" w:color="auto"/>
            </w:tcBorders>
          </w:tcPr>
          <w:p w14:paraId="7E88310B" w14:textId="77777777" w:rsidR="00B52039" w:rsidRPr="00DC787C" w:rsidRDefault="00B52039" w:rsidP="00B52039">
            <w:pPr>
              <w:widowControl/>
              <w:shd w:val="clear" w:color="auto" w:fill="auto"/>
              <w:autoSpaceDE/>
              <w:spacing w:before="40" w:after="40" w:line="240" w:lineRule="auto"/>
              <w:ind w:right="0" w:firstLine="0"/>
              <w:jc w:val="center"/>
              <w:rPr>
                <w:rFonts w:ascii="Arial" w:eastAsia="MS Mincho" w:hAnsi="Arial"/>
                <w:color w:val="auto"/>
                <w:sz w:val="24"/>
                <w:szCs w:val="24"/>
                <w:lang w:eastAsia="ja-JP"/>
              </w:rPr>
            </w:pPr>
            <w:r w:rsidRPr="00DC787C">
              <w:rPr>
                <w:rFonts w:ascii="Arial" w:eastAsia="MS Mincho" w:hAnsi="Arial"/>
                <w:color w:val="auto"/>
                <w:sz w:val="24"/>
                <w:szCs w:val="24"/>
                <w:lang w:eastAsia="ja-JP"/>
              </w:rPr>
              <w:t>Тонкий</w:t>
            </w:r>
          </w:p>
        </w:tc>
        <w:tc>
          <w:tcPr>
            <w:tcW w:w="3060" w:type="dxa"/>
            <w:tcBorders>
              <w:top w:val="double" w:sz="4" w:space="0" w:color="auto"/>
              <w:left w:val="single" w:sz="4" w:space="0" w:color="auto"/>
              <w:bottom w:val="single" w:sz="4" w:space="0" w:color="auto"/>
              <w:right w:val="single" w:sz="4" w:space="0" w:color="auto"/>
            </w:tcBorders>
          </w:tcPr>
          <w:p w14:paraId="49CE5D9E" w14:textId="77777777" w:rsidR="00B52039" w:rsidRPr="00DC787C" w:rsidRDefault="00B52039" w:rsidP="00B52039">
            <w:pPr>
              <w:widowControl/>
              <w:shd w:val="clear" w:color="auto" w:fill="auto"/>
              <w:autoSpaceDE/>
              <w:spacing w:before="40" w:after="40" w:line="240" w:lineRule="auto"/>
              <w:ind w:right="0" w:firstLine="0"/>
              <w:jc w:val="center"/>
              <w:rPr>
                <w:rFonts w:ascii="Arial" w:eastAsia="MS Mincho" w:hAnsi="Arial"/>
                <w:color w:val="auto"/>
                <w:sz w:val="24"/>
                <w:szCs w:val="24"/>
                <w:lang w:eastAsia="ja-JP"/>
              </w:rPr>
            </w:pPr>
            <w:r w:rsidRPr="00DC787C">
              <w:rPr>
                <w:rFonts w:ascii="Arial" w:eastAsia="MS Mincho" w:hAnsi="Arial"/>
                <w:color w:val="auto"/>
                <w:sz w:val="24"/>
                <w:szCs w:val="24"/>
                <w:lang w:eastAsia="ja-JP"/>
              </w:rPr>
              <w:t>10</w:t>
            </w:r>
          </w:p>
        </w:tc>
      </w:tr>
      <w:tr w:rsidR="00B52039" w:rsidRPr="00DC787C" w14:paraId="4873E644" w14:textId="77777777" w:rsidTr="003336F3">
        <w:tc>
          <w:tcPr>
            <w:tcW w:w="3960" w:type="dxa"/>
            <w:tcBorders>
              <w:top w:val="single" w:sz="4" w:space="0" w:color="auto"/>
              <w:left w:val="single" w:sz="4" w:space="0" w:color="auto"/>
              <w:bottom w:val="single" w:sz="4" w:space="0" w:color="auto"/>
              <w:right w:val="single" w:sz="4" w:space="0" w:color="auto"/>
            </w:tcBorders>
          </w:tcPr>
          <w:p w14:paraId="16D26648" w14:textId="77777777" w:rsidR="00B52039" w:rsidRPr="00DC787C" w:rsidRDefault="00B52039" w:rsidP="00B52039">
            <w:pPr>
              <w:widowControl/>
              <w:shd w:val="clear" w:color="auto" w:fill="auto"/>
              <w:autoSpaceDE/>
              <w:spacing w:before="40" w:after="40" w:line="240" w:lineRule="auto"/>
              <w:ind w:right="0" w:firstLine="0"/>
              <w:jc w:val="center"/>
              <w:rPr>
                <w:rFonts w:ascii="Arial" w:eastAsia="MS Mincho" w:hAnsi="Arial"/>
                <w:color w:val="auto"/>
                <w:sz w:val="24"/>
                <w:szCs w:val="24"/>
                <w:lang w:eastAsia="ja-JP"/>
              </w:rPr>
            </w:pPr>
            <w:r w:rsidRPr="00DC787C">
              <w:rPr>
                <w:rFonts w:ascii="Arial" w:eastAsia="MS Mincho" w:hAnsi="Arial"/>
                <w:color w:val="auto"/>
                <w:sz w:val="24"/>
                <w:szCs w:val="24"/>
                <w:lang w:eastAsia="ja-JP"/>
              </w:rPr>
              <w:t>Средний</w:t>
            </w:r>
          </w:p>
        </w:tc>
        <w:tc>
          <w:tcPr>
            <w:tcW w:w="3060" w:type="dxa"/>
            <w:tcBorders>
              <w:top w:val="single" w:sz="4" w:space="0" w:color="auto"/>
              <w:left w:val="single" w:sz="4" w:space="0" w:color="auto"/>
              <w:bottom w:val="single" w:sz="4" w:space="0" w:color="auto"/>
              <w:right w:val="single" w:sz="4" w:space="0" w:color="auto"/>
            </w:tcBorders>
          </w:tcPr>
          <w:p w14:paraId="20AA8318" w14:textId="77777777" w:rsidR="00B52039" w:rsidRPr="00DC787C" w:rsidRDefault="00B52039" w:rsidP="00B52039">
            <w:pPr>
              <w:widowControl/>
              <w:shd w:val="clear" w:color="auto" w:fill="auto"/>
              <w:autoSpaceDE/>
              <w:spacing w:before="40" w:after="40" w:line="240" w:lineRule="auto"/>
              <w:ind w:right="0" w:firstLine="0"/>
              <w:jc w:val="center"/>
              <w:rPr>
                <w:rFonts w:ascii="Arial" w:eastAsia="MS Mincho" w:hAnsi="Arial"/>
                <w:color w:val="auto"/>
                <w:sz w:val="24"/>
                <w:szCs w:val="24"/>
                <w:lang w:eastAsia="ja-JP"/>
              </w:rPr>
            </w:pPr>
            <w:r w:rsidRPr="00DC787C">
              <w:rPr>
                <w:rFonts w:ascii="Arial" w:eastAsia="MS Mincho" w:hAnsi="Arial"/>
                <w:color w:val="auto"/>
                <w:sz w:val="24"/>
                <w:szCs w:val="24"/>
                <w:lang w:eastAsia="ja-JP"/>
              </w:rPr>
              <w:t>25</w:t>
            </w:r>
          </w:p>
        </w:tc>
      </w:tr>
      <w:tr w:rsidR="00B52039" w:rsidRPr="00DC787C" w14:paraId="6B5E93E3" w14:textId="77777777" w:rsidTr="003336F3">
        <w:tc>
          <w:tcPr>
            <w:tcW w:w="3960" w:type="dxa"/>
            <w:tcBorders>
              <w:top w:val="single" w:sz="4" w:space="0" w:color="auto"/>
              <w:left w:val="single" w:sz="4" w:space="0" w:color="auto"/>
              <w:bottom w:val="single" w:sz="4" w:space="0" w:color="auto"/>
              <w:right w:val="single" w:sz="4" w:space="0" w:color="auto"/>
            </w:tcBorders>
          </w:tcPr>
          <w:p w14:paraId="2155A189" w14:textId="77777777" w:rsidR="00B52039" w:rsidRPr="00DC787C" w:rsidRDefault="00B52039" w:rsidP="00B52039">
            <w:pPr>
              <w:widowControl/>
              <w:shd w:val="clear" w:color="auto" w:fill="auto"/>
              <w:autoSpaceDE/>
              <w:spacing w:before="40" w:after="40" w:line="240" w:lineRule="auto"/>
              <w:ind w:right="0" w:firstLine="0"/>
              <w:jc w:val="center"/>
              <w:rPr>
                <w:rFonts w:ascii="Arial" w:eastAsia="MS Mincho" w:hAnsi="Arial"/>
                <w:color w:val="auto"/>
                <w:sz w:val="24"/>
                <w:szCs w:val="24"/>
                <w:lang w:eastAsia="ja-JP"/>
              </w:rPr>
            </w:pPr>
            <w:r w:rsidRPr="00DC787C">
              <w:rPr>
                <w:rFonts w:ascii="Arial" w:eastAsia="MS Mincho" w:hAnsi="Arial"/>
                <w:color w:val="auto"/>
                <w:sz w:val="24"/>
                <w:szCs w:val="24"/>
                <w:lang w:eastAsia="ja-JP"/>
              </w:rPr>
              <w:t>Грубый</w:t>
            </w:r>
          </w:p>
        </w:tc>
        <w:tc>
          <w:tcPr>
            <w:tcW w:w="3060" w:type="dxa"/>
            <w:tcBorders>
              <w:top w:val="single" w:sz="4" w:space="0" w:color="auto"/>
              <w:left w:val="single" w:sz="4" w:space="0" w:color="auto"/>
              <w:bottom w:val="single" w:sz="4" w:space="0" w:color="auto"/>
              <w:right w:val="single" w:sz="4" w:space="0" w:color="auto"/>
            </w:tcBorders>
          </w:tcPr>
          <w:p w14:paraId="6D22CEA5" w14:textId="77777777" w:rsidR="00B52039" w:rsidRPr="00DC787C" w:rsidRDefault="00B52039" w:rsidP="00B52039">
            <w:pPr>
              <w:widowControl/>
              <w:shd w:val="clear" w:color="auto" w:fill="auto"/>
              <w:autoSpaceDE/>
              <w:spacing w:before="40" w:after="40" w:line="240" w:lineRule="auto"/>
              <w:ind w:right="0" w:firstLine="0"/>
              <w:jc w:val="center"/>
              <w:rPr>
                <w:rFonts w:ascii="Arial" w:eastAsia="MS Mincho" w:hAnsi="Arial"/>
                <w:color w:val="auto"/>
                <w:sz w:val="24"/>
                <w:szCs w:val="24"/>
                <w:lang w:eastAsia="ja-JP"/>
              </w:rPr>
            </w:pPr>
            <w:r w:rsidRPr="00DC787C">
              <w:rPr>
                <w:rFonts w:ascii="Arial" w:eastAsia="MS Mincho" w:hAnsi="Arial"/>
                <w:color w:val="auto"/>
                <w:sz w:val="24"/>
                <w:szCs w:val="24"/>
                <w:lang w:eastAsia="ja-JP"/>
              </w:rPr>
              <w:t>40</w:t>
            </w:r>
          </w:p>
        </w:tc>
      </w:tr>
    </w:tbl>
    <w:p w14:paraId="7C98DDEA" w14:textId="77777777" w:rsidR="00B11B26" w:rsidRPr="00B11B26" w:rsidRDefault="00B11B26" w:rsidP="00844238">
      <w:pPr>
        <w:widowControl/>
        <w:shd w:val="clear" w:color="auto" w:fill="auto"/>
        <w:autoSpaceDN w:val="0"/>
        <w:adjustRightInd w:val="0"/>
        <w:ind w:right="0" w:firstLine="709"/>
        <w:rPr>
          <w:rFonts w:ascii="Arial" w:hAnsi="Arial" w:cs="Arial"/>
          <w:color w:val="auto"/>
          <w:sz w:val="6"/>
          <w:szCs w:val="6"/>
          <w:lang w:val="en-US"/>
        </w:rPr>
      </w:pPr>
    </w:p>
    <w:p w14:paraId="7B1E0E44" w14:textId="77777777" w:rsidR="00645981" w:rsidRPr="00645981" w:rsidRDefault="00645981" w:rsidP="003E6632">
      <w:pPr>
        <w:widowControl/>
        <w:shd w:val="clear" w:color="auto" w:fill="auto"/>
        <w:autoSpaceDN w:val="0"/>
        <w:adjustRightInd w:val="0"/>
        <w:ind w:right="0" w:firstLine="709"/>
        <w:rPr>
          <w:rFonts w:ascii="Arial" w:hAnsi="Arial" w:cs="Arial"/>
          <w:i/>
          <w:iCs/>
          <w:color w:val="auto"/>
          <w:sz w:val="14"/>
          <w:szCs w:val="14"/>
        </w:rPr>
      </w:pPr>
    </w:p>
    <w:p w14:paraId="545B9D0F" w14:textId="31DBBB95" w:rsidR="0019196A" w:rsidRPr="00DE1E3C" w:rsidRDefault="000D195F" w:rsidP="003E6632">
      <w:pPr>
        <w:widowControl/>
        <w:shd w:val="clear" w:color="auto" w:fill="auto"/>
        <w:autoSpaceDN w:val="0"/>
        <w:adjustRightInd w:val="0"/>
        <w:ind w:right="0" w:firstLine="709"/>
        <w:rPr>
          <w:rFonts w:ascii="Arial" w:hAnsi="Arial" w:cs="Arial"/>
          <w:color w:val="auto"/>
          <w:sz w:val="24"/>
          <w:szCs w:val="24"/>
        </w:rPr>
      </w:pPr>
      <w:r w:rsidRPr="00DE1E3C">
        <w:rPr>
          <w:rFonts w:ascii="Arial" w:hAnsi="Arial" w:cs="Arial"/>
          <w:i/>
          <w:iCs/>
          <w:color w:val="auto"/>
          <w:sz w:val="24"/>
          <w:szCs w:val="24"/>
        </w:rPr>
        <w:t xml:space="preserve">Спецификация (или контракт) </w:t>
      </w:r>
      <w:r w:rsidR="003E6632" w:rsidRPr="00DE1E3C">
        <w:rPr>
          <w:rFonts w:ascii="Arial" w:hAnsi="Arial" w:cs="Arial"/>
          <w:i/>
          <w:iCs/>
          <w:color w:val="auto"/>
          <w:sz w:val="24"/>
          <w:szCs w:val="24"/>
        </w:rPr>
        <w:t>может потребовать опред</w:t>
      </w:r>
      <w:r w:rsidR="00DC787C">
        <w:rPr>
          <w:rFonts w:ascii="Arial" w:hAnsi="Arial" w:cs="Arial"/>
          <w:i/>
          <w:iCs/>
          <w:color w:val="auto"/>
          <w:sz w:val="24"/>
          <w:szCs w:val="24"/>
        </w:rPr>
        <w:t>еления</w:t>
      </w:r>
      <w:r w:rsidR="003E6632" w:rsidRPr="00DE1E3C">
        <w:rPr>
          <w:rFonts w:ascii="Arial" w:hAnsi="Arial" w:cs="Arial"/>
          <w:i/>
          <w:iCs/>
          <w:color w:val="auto"/>
          <w:sz w:val="24"/>
          <w:szCs w:val="24"/>
        </w:rPr>
        <w:t xml:space="preserve"> </w:t>
      </w:r>
      <w:r w:rsidR="00012C57" w:rsidRPr="00DE1E3C">
        <w:rPr>
          <w:rFonts w:ascii="Arial" w:hAnsi="Arial" w:cs="Arial"/>
          <w:i/>
          <w:iCs/>
          <w:color w:val="auto"/>
          <w:sz w:val="24"/>
          <w:szCs w:val="24"/>
        </w:rPr>
        <w:t xml:space="preserve">точного </w:t>
      </w:r>
      <w:r w:rsidR="003E6632" w:rsidRPr="00DE1E3C">
        <w:rPr>
          <w:rFonts w:ascii="Arial" w:hAnsi="Arial" w:cs="Arial"/>
          <w:i/>
          <w:iCs/>
          <w:color w:val="auto"/>
          <w:sz w:val="24"/>
          <w:szCs w:val="24"/>
        </w:rPr>
        <w:t>к</w:t>
      </w:r>
      <w:r w:rsidR="00012C57" w:rsidRPr="00DE1E3C">
        <w:rPr>
          <w:rFonts w:ascii="Arial" w:hAnsi="Arial" w:cs="Arial"/>
          <w:i/>
          <w:iCs/>
          <w:color w:val="auto"/>
          <w:sz w:val="24"/>
          <w:szCs w:val="24"/>
        </w:rPr>
        <w:t>орре</w:t>
      </w:r>
      <w:r w:rsidR="00493EE3" w:rsidRPr="00DE1E3C">
        <w:rPr>
          <w:rFonts w:ascii="Arial" w:hAnsi="Arial" w:cs="Arial"/>
          <w:i/>
          <w:iCs/>
          <w:color w:val="auto"/>
          <w:sz w:val="24"/>
          <w:szCs w:val="24"/>
        </w:rPr>
        <w:t>ктирующего значения</w:t>
      </w:r>
      <w:r w:rsidR="003E6632" w:rsidRPr="00DE1E3C">
        <w:rPr>
          <w:rFonts w:ascii="Arial" w:hAnsi="Arial" w:cs="Arial"/>
          <w:i/>
          <w:iCs/>
          <w:color w:val="auto"/>
          <w:sz w:val="24"/>
          <w:szCs w:val="24"/>
        </w:rPr>
        <w:t>, то есть значения корректировки, определенного на очищенной</w:t>
      </w:r>
      <w:r w:rsidR="00B700FE" w:rsidRPr="00DE1E3C">
        <w:rPr>
          <w:rFonts w:ascii="Arial" w:hAnsi="Arial" w:cs="Arial"/>
          <w:i/>
          <w:iCs/>
          <w:color w:val="auto"/>
          <w:sz w:val="24"/>
          <w:szCs w:val="24"/>
        </w:rPr>
        <w:t xml:space="preserve"> с приданием шероховатости </w:t>
      </w:r>
      <w:r w:rsidR="003E6632" w:rsidRPr="00DE1E3C">
        <w:rPr>
          <w:rFonts w:ascii="Arial" w:hAnsi="Arial" w:cs="Arial"/>
          <w:i/>
          <w:iCs/>
          <w:color w:val="auto"/>
          <w:sz w:val="24"/>
          <w:szCs w:val="24"/>
        </w:rPr>
        <w:t xml:space="preserve">абразивной обработкой или иным образом </w:t>
      </w:r>
      <w:r w:rsidR="00462AE4" w:rsidRPr="00DE1E3C">
        <w:rPr>
          <w:rFonts w:ascii="Arial" w:hAnsi="Arial" w:cs="Arial"/>
          <w:i/>
          <w:iCs/>
          <w:color w:val="auto"/>
          <w:sz w:val="24"/>
          <w:szCs w:val="24"/>
        </w:rPr>
        <w:t xml:space="preserve">поверхности </w:t>
      </w:r>
      <w:r w:rsidR="003E6632" w:rsidRPr="00DE1E3C">
        <w:rPr>
          <w:rFonts w:ascii="Arial" w:hAnsi="Arial" w:cs="Arial"/>
          <w:i/>
          <w:iCs/>
          <w:color w:val="auto"/>
          <w:sz w:val="24"/>
          <w:szCs w:val="24"/>
        </w:rPr>
        <w:t xml:space="preserve">с использованием конкретного прибора для определения толщины </w:t>
      </w:r>
      <w:r w:rsidR="00AB528E" w:rsidRPr="00DE1E3C">
        <w:rPr>
          <w:rFonts w:ascii="Arial" w:hAnsi="Arial" w:cs="Arial"/>
          <w:i/>
          <w:iCs/>
          <w:color w:val="auto"/>
          <w:sz w:val="24"/>
          <w:szCs w:val="24"/>
        </w:rPr>
        <w:t>высохшего покрытия.</w:t>
      </w:r>
      <w:r w:rsidR="00AB528E" w:rsidRPr="00DE1E3C">
        <w:rPr>
          <w:rFonts w:ascii="Arial" w:hAnsi="Arial" w:cs="Arial"/>
          <w:color w:val="auto"/>
          <w:sz w:val="24"/>
          <w:szCs w:val="24"/>
        </w:rPr>
        <w:t xml:space="preserve"> </w:t>
      </w:r>
      <w:r w:rsidR="003E6632" w:rsidRPr="00DE1E3C">
        <w:rPr>
          <w:rFonts w:ascii="Arial" w:hAnsi="Arial" w:cs="Arial"/>
          <w:color w:val="auto"/>
          <w:sz w:val="24"/>
          <w:szCs w:val="24"/>
        </w:rPr>
        <w:t xml:space="preserve">В этом случае </w:t>
      </w:r>
      <w:r w:rsidR="00DF4D26">
        <w:rPr>
          <w:rFonts w:ascii="Arial" w:hAnsi="Arial" w:cs="Arial"/>
          <w:color w:val="auto"/>
          <w:sz w:val="24"/>
          <w:szCs w:val="24"/>
        </w:rPr>
        <w:t>корректирующее значение</w:t>
      </w:r>
      <w:r w:rsidR="003E6632" w:rsidRPr="00DE1E3C">
        <w:rPr>
          <w:rFonts w:ascii="Arial" w:hAnsi="Arial" w:cs="Arial"/>
          <w:color w:val="auto"/>
          <w:sz w:val="24"/>
          <w:szCs w:val="24"/>
        </w:rPr>
        <w:t xml:space="preserve"> должн</w:t>
      </w:r>
      <w:r w:rsidR="00385654" w:rsidRPr="00DE1E3C">
        <w:rPr>
          <w:rFonts w:ascii="Arial" w:hAnsi="Arial" w:cs="Arial"/>
          <w:color w:val="auto"/>
          <w:sz w:val="24"/>
          <w:szCs w:val="24"/>
        </w:rPr>
        <w:t>о</w:t>
      </w:r>
      <w:r w:rsidR="003E6632" w:rsidRPr="00DE1E3C">
        <w:rPr>
          <w:rFonts w:ascii="Arial" w:hAnsi="Arial" w:cs="Arial"/>
          <w:color w:val="auto"/>
          <w:sz w:val="24"/>
          <w:szCs w:val="24"/>
        </w:rPr>
        <w:t xml:space="preserve"> определяться в соответствии </w:t>
      </w:r>
      <w:r w:rsidR="003E6632" w:rsidRPr="00656FF6">
        <w:rPr>
          <w:rFonts w:ascii="Arial" w:hAnsi="Arial" w:cs="Arial"/>
          <w:i/>
          <w:iCs/>
          <w:color w:val="auto"/>
          <w:sz w:val="24"/>
          <w:szCs w:val="24"/>
        </w:rPr>
        <w:t xml:space="preserve">с </w:t>
      </w:r>
      <w:r w:rsidR="00656FF6" w:rsidRPr="00656FF6">
        <w:rPr>
          <w:rFonts w:ascii="Arial" w:hAnsi="Arial" w:cs="Arial"/>
          <w:i/>
          <w:iCs/>
          <w:color w:val="auto"/>
          <w:sz w:val="24"/>
          <w:szCs w:val="24"/>
        </w:rPr>
        <w:t>указаниями</w:t>
      </w:r>
      <w:r w:rsidR="00656FF6">
        <w:rPr>
          <w:rFonts w:ascii="Arial" w:hAnsi="Arial" w:cs="Arial"/>
          <w:color w:val="auto"/>
          <w:sz w:val="24"/>
          <w:szCs w:val="24"/>
        </w:rPr>
        <w:t xml:space="preserve"> в </w:t>
      </w:r>
      <w:r w:rsidR="00CF7147" w:rsidRPr="00E84F9A">
        <w:rPr>
          <w:rFonts w:ascii="Arial" w:hAnsi="Arial" w:cs="Arial"/>
          <w:color w:val="auto"/>
          <w:sz w:val="24"/>
          <w:szCs w:val="24"/>
        </w:rPr>
        <w:t>п</w:t>
      </w:r>
      <w:r w:rsidR="003E6632" w:rsidRPr="00E84F9A">
        <w:rPr>
          <w:rFonts w:ascii="Arial" w:hAnsi="Arial" w:cs="Arial"/>
          <w:color w:val="auto"/>
          <w:sz w:val="24"/>
          <w:szCs w:val="24"/>
        </w:rPr>
        <w:t>риложени</w:t>
      </w:r>
      <w:r w:rsidR="00656FF6">
        <w:rPr>
          <w:rFonts w:ascii="Arial" w:hAnsi="Arial" w:cs="Arial"/>
          <w:color w:val="auto"/>
          <w:sz w:val="24"/>
          <w:szCs w:val="24"/>
        </w:rPr>
        <w:t>и</w:t>
      </w:r>
      <w:r w:rsidR="003E6632" w:rsidRPr="00E84F9A">
        <w:rPr>
          <w:rFonts w:ascii="Arial" w:hAnsi="Arial" w:cs="Arial"/>
          <w:color w:val="auto"/>
          <w:sz w:val="24"/>
          <w:szCs w:val="24"/>
        </w:rPr>
        <w:t xml:space="preserve"> </w:t>
      </w:r>
      <w:bookmarkStart w:id="318" w:name="_Hlk173336414"/>
      <w:r w:rsidR="00200EA7" w:rsidRPr="00200EA7">
        <w:rPr>
          <w:rFonts w:ascii="Arial" w:hAnsi="Arial" w:cs="Arial"/>
          <w:color w:val="auto"/>
          <w:sz w:val="24"/>
          <w:szCs w:val="24"/>
          <w:lang w:val="en-US"/>
        </w:rPr>
        <w:t>D</w:t>
      </w:r>
      <w:bookmarkEnd w:id="318"/>
      <w:r w:rsidR="003E6632" w:rsidRPr="00200EA7">
        <w:rPr>
          <w:rFonts w:ascii="Arial" w:hAnsi="Arial" w:cs="Arial"/>
          <w:color w:val="auto"/>
          <w:sz w:val="24"/>
          <w:szCs w:val="24"/>
        </w:rPr>
        <w:t xml:space="preserve">. </w:t>
      </w:r>
    </w:p>
    <w:p w14:paraId="3A86B9A6" w14:textId="6D97C740" w:rsidR="00195581" w:rsidRPr="00DE1E3C" w:rsidRDefault="00195581" w:rsidP="00195581">
      <w:pPr>
        <w:widowControl/>
        <w:shd w:val="clear" w:color="auto" w:fill="auto"/>
        <w:autoSpaceDN w:val="0"/>
        <w:adjustRightInd w:val="0"/>
        <w:ind w:right="0" w:firstLine="709"/>
        <w:rPr>
          <w:rFonts w:ascii="Arial" w:hAnsi="Arial" w:cs="Arial"/>
          <w:color w:val="auto"/>
          <w:sz w:val="24"/>
          <w:szCs w:val="24"/>
        </w:rPr>
      </w:pPr>
      <w:r w:rsidRPr="00DE1E3C">
        <w:rPr>
          <w:rFonts w:ascii="Arial" w:hAnsi="Arial" w:cs="Arial"/>
          <w:color w:val="auto"/>
          <w:sz w:val="24"/>
          <w:szCs w:val="24"/>
        </w:rPr>
        <w:t>Если параметры профиля шеро</w:t>
      </w:r>
      <w:r w:rsidR="00DC787C">
        <w:rPr>
          <w:rFonts w:ascii="Arial" w:hAnsi="Arial" w:cs="Arial"/>
          <w:color w:val="auto"/>
          <w:sz w:val="24"/>
          <w:szCs w:val="24"/>
        </w:rPr>
        <w:t>ховатости поверхности неизвестны</w:t>
      </w:r>
      <w:r w:rsidRPr="00DE1E3C">
        <w:rPr>
          <w:rFonts w:ascii="Arial" w:hAnsi="Arial" w:cs="Arial"/>
          <w:color w:val="auto"/>
          <w:sz w:val="24"/>
          <w:szCs w:val="24"/>
        </w:rPr>
        <w:t xml:space="preserve"> и участок поверхности без покрытия недоступен, то следует использовать корректирующее значение равное 25 мкм. </w:t>
      </w:r>
    </w:p>
    <w:p w14:paraId="5D8CD597" w14:textId="345DDBE7" w:rsidR="00195581" w:rsidRPr="00DE1E3C" w:rsidRDefault="00195581" w:rsidP="00195581">
      <w:pPr>
        <w:widowControl/>
        <w:shd w:val="clear" w:color="auto" w:fill="auto"/>
        <w:autoSpaceDN w:val="0"/>
        <w:adjustRightInd w:val="0"/>
        <w:ind w:right="0" w:firstLine="709"/>
        <w:rPr>
          <w:rFonts w:ascii="Arial" w:hAnsi="Arial" w:cs="Arial"/>
          <w:color w:val="auto"/>
          <w:sz w:val="24"/>
          <w:szCs w:val="24"/>
        </w:rPr>
      </w:pPr>
      <w:r w:rsidRPr="00DE1E3C">
        <w:rPr>
          <w:rFonts w:ascii="Arial" w:hAnsi="Arial" w:cs="Arial"/>
          <w:color w:val="auto"/>
          <w:sz w:val="24"/>
          <w:szCs w:val="24"/>
        </w:rPr>
        <w:t xml:space="preserve">Если доступен участок поверхности, </w:t>
      </w:r>
      <w:r w:rsidR="008832D7" w:rsidRPr="00DE1E3C">
        <w:rPr>
          <w:rFonts w:ascii="Arial" w:hAnsi="Arial" w:cs="Arial"/>
          <w:color w:val="auto"/>
          <w:sz w:val="24"/>
          <w:szCs w:val="24"/>
        </w:rPr>
        <w:t xml:space="preserve">по </w:t>
      </w:r>
      <w:r w:rsidRPr="00DE1E3C">
        <w:rPr>
          <w:rFonts w:ascii="Arial" w:hAnsi="Arial" w:cs="Arial"/>
          <w:color w:val="auto"/>
          <w:sz w:val="24"/>
          <w:szCs w:val="24"/>
        </w:rPr>
        <w:t>котор</w:t>
      </w:r>
      <w:r w:rsidR="008832D7" w:rsidRPr="00DE1E3C">
        <w:rPr>
          <w:rFonts w:ascii="Arial" w:hAnsi="Arial" w:cs="Arial"/>
          <w:color w:val="auto"/>
          <w:sz w:val="24"/>
          <w:szCs w:val="24"/>
        </w:rPr>
        <w:t>ому</w:t>
      </w:r>
      <w:r w:rsidRPr="00DE1E3C">
        <w:rPr>
          <w:rFonts w:ascii="Arial" w:hAnsi="Arial" w:cs="Arial"/>
          <w:color w:val="auto"/>
          <w:sz w:val="24"/>
          <w:szCs w:val="24"/>
        </w:rPr>
        <w:t xml:space="preserve"> мож</w:t>
      </w:r>
      <w:r w:rsidR="002C14A6" w:rsidRPr="00DE1E3C">
        <w:rPr>
          <w:rFonts w:ascii="Arial" w:hAnsi="Arial" w:cs="Arial"/>
          <w:color w:val="auto"/>
          <w:sz w:val="24"/>
          <w:szCs w:val="24"/>
        </w:rPr>
        <w:t>но определить</w:t>
      </w:r>
      <w:r w:rsidRPr="00DE1E3C">
        <w:rPr>
          <w:rFonts w:ascii="Arial" w:hAnsi="Arial" w:cs="Arial"/>
          <w:color w:val="auto"/>
          <w:sz w:val="24"/>
          <w:szCs w:val="24"/>
        </w:rPr>
        <w:t xml:space="preserve"> параметры ее профиля </w:t>
      </w:r>
      <w:r w:rsidR="008B7B0E" w:rsidRPr="008B7B0E">
        <w:rPr>
          <w:rFonts w:ascii="Arial" w:hAnsi="Arial" w:cs="Arial"/>
          <w:i/>
          <w:iCs/>
          <w:color w:val="auto"/>
          <w:sz w:val="24"/>
          <w:szCs w:val="24"/>
        </w:rPr>
        <w:t>шероховатости</w:t>
      </w:r>
      <w:r w:rsidR="003336F3">
        <w:rPr>
          <w:rFonts w:ascii="Arial" w:hAnsi="Arial" w:cs="Arial"/>
          <w:i/>
          <w:iCs/>
          <w:color w:val="auto"/>
          <w:sz w:val="24"/>
          <w:szCs w:val="24"/>
        </w:rPr>
        <w:t>,</w:t>
      </w:r>
      <w:r w:rsidR="008B7B0E">
        <w:rPr>
          <w:rFonts w:ascii="Arial" w:hAnsi="Arial" w:cs="Arial"/>
          <w:color w:val="auto"/>
          <w:sz w:val="24"/>
          <w:szCs w:val="24"/>
        </w:rPr>
        <w:t xml:space="preserve"> </w:t>
      </w:r>
      <w:r w:rsidRPr="00DE1E3C">
        <w:rPr>
          <w:rFonts w:ascii="Arial" w:hAnsi="Arial" w:cs="Arial"/>
          <w:color w:val="auto"/>
          <w:sz w:val="24"/>
          <w:szCs w:val="24"/>
        </w:rPr>
        <w:t>и параметры этого профиля не соответствуют указан</w:t>
      </w:r>
      <w:r w:rsidR="00D8234C" w:rsidRPr="00DE1E3C">
        <w:rPr>
          <w:rFonts w:ascii="Arial" w:hAnsi="Arial" w:cs="Arial"/>
          <w:color w:val="auto"/>
          <w:sz w:val="24"/>
          <w:szCs w:val="24"/>
        </w:rPr>
        <w:t>ным в</w:t>
      </w:r>
      <w:r w:rsidRPr="00DE1E3C">
        <w:rPr>
          <w:rFonts w:ascii="Arial" w:hAnsi="Arial" w:cs="Arial"/>
          <w:color w:val="auto"/>
          <w:sz w:val="24"/>
          <w:szCs w:val="24"/>
        </w:rPr>
        <w:t xml:space="preserve"> </w:t>
      </w:r>
      <w:r w:rsidR="0013066E">
        <w:rPr>
          <w:rFonts w:ascii="Arial" w:hAnsi="Arial" w:cs="Arial"/>
          <w:color w:val="auto"/>
          <w:sz w:val="24"/>
          <w:szCs w:val="24"/>
        </w:rPr>
        <w:t xml:space="preserve">документе </w:t>
      </w:r>
      <w:r w:rsidR="0013066E" w:rsidRPr="00922E02">
        <w:rPr>
          <w:rFonts w:ascii="Arial" w:eastAsia="MS Mincho" w:hAnsi="Arial"/>
          <w:color w:val="auto"/>
          <w:sz w:val="22"/>
          <w:szCs w:val="22"/>
          <w:lang w:eastAsia="ja-JP"/>
        </w:rPr>
        <w:t>[</w:t>
      </w:r>
      <w:r w:rsidR="00922E02" w:rsidRPr="00922E02">
        <w:rPr>
          <w:rFonts w:ascii="Arial" w:eastAsia="MS Mincho" w:hAnsi="Arial"/>
          <w:color w:val="auto"/>
          <w:sz w:val="22"/>
          <w:szCs w:val="22"/>
          <w:lang w:eastAsia="ja-JP"/>
        </w:rPr>
        <w:t>1</w:t>
      </w:r>
      <w:r w:rsidR="0013066E" w:rsidRPr="00922E02">
        <w:rPr>
          <w:rFonts w:ascii="Arial" w:eastAsia="MS Mincho" w:hAnsi="Arial"/>
          <w:color w:val="auto"/>
          <w:sz w:val="22"/>
          <w:szCs w:val="22"/>
          <w:lang w:eastAsia="ja-JP"/>
        </w:rPr>
        <w:t>]</w:t>
      </w:r>
      <w:r w:rsidRPr="00922E02">
        <w:rPr>
          <w:rFonts w:ascii="Arial" w:hAnsi="Arial" w:cs="Arial"/>
          <w:color w:val="auto"/>
          <w:sz w:val="24"/>
          <w:szCs w:val="24"/>
        </w:rPr>
        <w:t xml:space="preserve">, </w:t>
      </w:r>
      <w:r w:rsidRPr="00DE1E3C">
        <w:rPr>
          <w:rFonts w:ascii="Arial" w:hAnsi="Arial" w:cs="Arial"/>
          <w:color w:val="auto"/>
          <w:sz w:val="24"/>
          <w:szCs w:val="24"/>
        </w:rPr>
        <w:t xml:space="preserve">то величина корректирующего значения должна быть определена в соответствии с приложением </w:t>
      </w:r>
      <w:r w:rsidR="00200EA7" w:rsidRPr="00200EA7">
        <w:rPr>
          <w:rFonts w:ascii="Arial" w:hAnsi="Arial" w:cs="Arial"/>
          <w:color w:val="auto"/>
          <w:sz w:val="24"/>
          <w:szCs w:val="24"/>
        </w:rPr>
        <w:t>D</w:t>
      </w:r>
      <w:r w:rsidRPr="00DE1E3C">
        <w:rPr>
          <w:rFonts w:ascii="Arial" w:hAnsi="Arial" w:cs="Arial"/>
          <w:color w:val="auto"/>
          <w:sz w:val="24"/>
          <w:szCs w:val="24"/>
        </w:rPr>
        <w:t xml:space="preserve">. </w:t>
      </w:r>
    </w:p>
    <w:p w14:paraId="115A2020" w14:textId="31B1BE4F" w:rsidR="006274FE" w:rsidRDefault="00195581" w:rsidP="003C48DA">
      <w:pPr>
        <w:widowControl/>
        <w:shd w:val="clear" w:color="auto" w:fill="auto"/>
        <w:autoSpaceDN w:val="0"/>
        <w:adjustRightInd w:val="0"/>
        <w:ind w:right="0" w:firstLine="709"/>
        <w:rPr>
          <w:rFonts w:ascii="Arial" w:hAnsi="Arial" w:cs="Arial"/>
          <w:color w:val="auto"/>
          <w:sz w:val="24"/>
          <w:szCs w:val="24"/>
        </w:rPr>
      </w:pPr>
      <w:r w:rsidRPr="00DE1E3C">
        <w:rPr>
          <w:rFonts w:ascii="Arial" w:hAnsi="Arial" w:cs="Arial"/>
          <w:color w:val="auto"/>
          <w:sz w:val="24"/>
          <w:szCs w:val="24"/>
        </w:rPr>
        <w:t xml:space="preserve">Если используется корректирующее значение, то оно должно быть вычтено из величины </w:t>
      </w:r>
      <w:r w:rsidR="00DE1E3C" w:rsidRPr="00DE1E3C">
        <w:rPr>
          <w:rFonts w:ascii="Arial" w:hAnsi="Arial" w:cs="Arial"/>
          <w:color w:val="auto"/>
          <w:sz w:val="24"/>
          <w:szCs w:val="24"/>
        </w:rPr>
        <w:t>одиноч</w:t>
      </w:r>
      <w:r w:rsidRPr="00DE1E3C">
        <w:rPr>
          <w:rFonts w:ascii="Arial" w:hAnsi="Arial" w:cs="Arial"/>
          <w:color w:val="auto"/>
          <w:sz w:val="24"/>
          <w:szCs w:val="24"/>
        </w:rPr>
        <w:t xml:space="preserve">ного показания, чтобы получить величину единой толщины </w:t>
      </w:r>
      <w:r w:rsidR="0013066E">
        <w:rPr>
          <w:rFonts w:ascii="Arial" w:hAnsi="Arial" w:cs="Arial"/>
          <w:color w:val="auto"/>
          <w:sz w:val="24"/>
          <w:szCs w:val="24"/>
        </w:rPr>
        <w:t>высохшего покрытия в мкм</w:t>
      </w:r>
      <w:r w:rsidRPr="00DE1E3C">
        <w:rPr>
          <w:rFonts w:ascii="Arial" w:hAnsi="Arial" w:cs="Arial"/>
          <w:color w:val="auto"/>
          <w:sz w:val="24"/>
          <w:szCs w:val="24"/>
        </w:rPr>
        <w:t xml:space="preserve">. </w:t>
      </w:r>
    </w:p>
    <w:p w14:paraId="725F3B1A" w14:textId="77777777" w:rsidR="003336F3" w:rsidRPr="003C48DA" w:rsidRDefault="003336F3" w:rsidP="003C48DA">
      <w:pPr>
        <w:widowControl/>
        <w:shd w:val="clear" w:color="auto" w:fill="auto"/>
        <w:autoSpaceDN w:val="0"/>
        <w:adjustRightInd w:val="0"/>
        <w:ind w:right="0" w:firstLine="709"/>
        <w:rPr>
          <w:rFonts w:ascii="Arial" w:hAnsi="Arial" w:cs="Arial"/>
          <w:color w:val="auto"/>
          <w:sz w:val="24"/>
          <w:szCs w:val="24"/>
        </w:rPr>
      </w:pPr>
    </w:p>
    <w:p w14:paraId="6D7E2F17" w14:textId="4E3B625D" w:rsidR="0013066E" w:rsidRPr="00842230" w:rsidRDefault="0013066E" w:rsidP="003336F3">
      <w:pPr>
        <w:widowControl/>
        <w:shd w:val="clear" w:color="auto" w:fill="auto"/>
        <w:autoSpaceDN w:val="0"/>
        <w:adjustRightInd w:val="0"/>
        <w:ind w:right="0" w:firstLine="709"/>
        <w:rPr>
          <w:rFonts w:ascii="Arial" w:hAnsi="Arial" w:cs="Arial"/>
          <w:color w:val="auto"/>
          <w:sz w:val="22"/>
          <w:szCs w:val="22"/>
        </w:rPr>
      </w:pPr>
      <w:r w:rsidRPr="00842230">
        <w:rPr>
          <w:rFonts w:ascii="Arial" w:hAnsi="Arial" w:cs="Arial"/>
          <w:color w:val="auto"/>
          <w:sz w:val="22"/>
          <w:szCs w:val="22"/>
        </w:rPr>
        <w:t>П р и м е ч а н и я</w:t>
      </w:r>
      <w:r w:rsidR="00842230" w:rsidRPr="00842230">
        <w:rPr>
          <w:rFonts w:ascii="Arial" w:hAnsi="Arial" w:cs="Arial"/>
          <w:color w:val="auto"/>
          <w:sz w:val="22"/>
          <w:szCs w:val="22"/>
        </w:rPr>
        <w:t>:</w:t>
      </w:r>
    </w:p>
    <w:p w14:paraId="029DCFDB" w14:textId="1AC23FCB" w:rsidR="001A709F" w:rsidRPr="00842230" w:rsidRDefault="00EA422C" w:rsidP="003336F3">
      <w:pPr>
        <w:widowControl/>
        <w:shd w:val="clear" w:color="auto" w:fill="auto"/>
        <w:autoSpaceDN w:val="0"/>
        <w:adjustRightInd w:val="0"/>
        <w:ind w:right="0" w:firstLine="709"/>
        <w:rPr>
          <w:rFonts w:ascii="Arial" w:hAnsi="Arial" w:cs="Arial"/>
          <w:color w:val="auto"/>
          <w:sz w:val="22"/>
          <w:szCs w:val="22"/>
        </w:rPr>
      </w:pPr>
      <w:r w:rsidRPr="00842230">
        <w:rPr>
          <w:rFonts w:ascii="Arial" w:hAnsi="Arial" w:cs="Arial"/>
          <w:color w:val="auto"/>
          <w:sz w:val="22"/>
          <w:szCs w:val="22"/>
        </w:rPr>
        <w:t>1</w:t>
      </w:r>
      <w:r w:rsidR="00844238" w:rsidRPr="00842230">
        <w:rPr>
          <w:rFonts w:ascii="Arial" w:hAnsi="Arial" w:cs="Arial"/>
          <w:color w:val="auto"/>
          <w:sz w:val="22"/>
          <w:szCs w:val="22"/>
        </w:rPr>
        <w:t xml:space="preserve"> </w:t>
      </w:r>
      <w:r w:rsidR="00580718" w:rsidRPr="00842230">
        <w:rPr>
          <w:rFonts w:ascii="Arial" w:hAnsi="Arial" w:cs="Arial"/>
          <w:color w:val="auto"/>
          <w:sz w:val="22"/>
          <w:szCs w:val="22"/>
        </w:rPr>
        <w:t>Корректирующее</w:t>
      </w:r>
      <w:r w:rsidR="00844238" w:rsidRPr="00842230">
        <w:rPr>
          <w:rFonts w:ascii="Arial" w:hAnsi="Arial" w:cs="Arial"/>
          <w:color w:val="auto"/>
          <w:sz w:val="22"/>
          <w:szCs w:val="22"/>
        </w:rPr>
        <w:t xml:space="preserve"> значение применяется один раз к каждому показанию, независимо от того, состоит ли покрытие из одного или нескольких слоев (см. </w:t>
      </w:r>
      <w:r w:rsidR="0013066E" w:rsidRPr="00842230">
        <w:rPr>
          <w:rFonts w:ascii="Arial" w:hAnsi="Arial" w:cs="Arial"/>
          <w:color w:val="auto"/>
          <w:sz w:val="22"/>
          <w:szCs w:val="22"/>
        </w:rPr>
        <w:t>р</w:t>
      </w:r>
      <w:r w:rsidR="00844238" w:rsidRPr="00842230">
        <w:rPr>
          <w:rFonts w:ascii="Arial" w:hAnsi="Arial" w:cs="Arial"/>
          <w:color w:val="auto"/>
          <w:sz w:val="22"/>
          <w:szCs w:val="22"/>
        </w:rPr>
        <w:t>исун</w:t>
      </w:r>
      <w:r w:rsidR="004F7D44" w:rsidRPr="00842230">
        <w:rPr>
          <w:rFonts w:ascii="Arial" w:hAnsi="Arial" w:cs="Arial"/>
          <w:color w:val="auto"/>
          <w:sz w:val="22"/>
          <w:szCs w:val="22"/>
        </w:rPr>
        <w:t>ок</w:t>
      </w:r>
      <w:r w:rsidR="003336F3">
        <w:rPr>
          <w:rFonts w:ascii="Arial" w:hAnsi="Arial" w:cs="Arial"/>
          <w:color w:val="auto"/>
          <w:sz w:val="22"/>
          <w:szCs w:val="22"/>
        </w:rPr>
        <w:t xml:space="preserve"> 1).</w:t>
      </w:r>
    </w:p>
    <w:p w14:paraId="24CECA49" w14:textId="54BC5B4F" w:rsidR="00B52039" w:rsidRPr="00842230" w:rsidRDefault="00EA422C" w:rsidP="003336F3">
      <w:pPr>
        <w:widowControl/>
        <w:shd w:val="clear" w:color="auto" w:fill="auto"/>
        <w:autoSpaceDN w:val="0"/>
        <w:adjustRightInd w:val="0"/>
        <w:ind w:right="0" w:firstLine="709"/>
        <w:rPr>
          <w:rFonts w:ascii="Arial" w:hAnsi="Arial" w:cs="Arial"/>
          <w:color w:val="auto"/>
          <w:sz w:val="22"/>
          <w:szCs w:val="22"/>
        </w:rPr>
      </w:pPr>
      <w:r w:rsidRPr="00842230">
        <w:rPr>
          <w:rFonts w:ascii="Arial" w:hAnsi="Arial" w:cs="Arial"/>
          <w:color w:val="auto"/>
          <w:sz w:val="22"/>
          <w:szCs w:val="22"/>
        </w:rPr>
        <w:t xml:space="preserve"> 2</w:t>
      </w:r>
      <w:r w:rsidR="00844238" w:rsidRPr="00842230">
        <w:rPr>
          <w:rFonts w:ascii="Arial" w:hAnsi="Arial" w:cs="Arial"/>
          <w:color w:val="auto"/>
          <w:sz w:val="22"/>
          <w:szCs w:val="22"/>
        </w:rPr>
        <w:t xml:space="preserve"> Для отклоняющегося от установленного норматива профиля </w:t>
      </w:r>
      <w:r w:rsidR="004E390F" w:rsidRPr="00842230">
        <w:rPr>
          <w:rFonts w:ascii="Arial" w:hAnsi="Arial" w:cs="Arial"/>
          <w:i/>
          <w:iCs/>
          <w:color w:val="auto"/>
          <w:sz w:val="22"/>
          <w:szCs w:val="22"/>
        </w:rPr>
        <w:t>шероховатости</w:t>
      </w:r>
      <w:r w:rsidR="004E390F" w:rsidRPr="00842230">
        <w:rPr>
          <w:rFonts w:ascii="Arial" w:hAnsi="Arial" w:cs="Arial"/>
          <w:color w:val="auto"/>
          <w:sz w:val="22"/>
          <w:szCs w:val="22"/>
        </w:rPr>
        <w:t xml:space="preserve"> </w:t>
      </w:r>
      <w:r w:rsidR="00844238" w:rsidRPr="00842230">
        <w:rPr>
          <w:rFonts w:ascii="Arial" w:hAnsi="Arial" w:cs="Arial"/>
          <w:color w:val="auto"/>
          <w:sz w:val="22"/>
          <w:szCs w:val="22"/>
        </w:rPr>
        <w:t xml:space="preserve">поверхности или в случае особых соглашений между заинтересованными сторонами метод определения используемой </w:t>
      </w:r>
      <w:r w:rsidR="00580718" w:rsidRPr="00842230">
        <w:rPr>
          <w:rFonts w:ascii="Arial" w:hAnsi="Arial" w:cs="Arial"/>
          <w:color w:val="auto"/>
          <w:sz w:val="22"/>
          <w:szCs w:val="22"/>
        </w:rPr>
        <w:t>корректирующей</w:t>
      </w:r>
      <w:r w:rsidR="00844238" w:rsidRPr="00842230">
        <w:rPr>
          <w:rFonts w:ascii="Arial" w:hAnsi="Arial" w:cs="Arial"/>
          <w:color w:val="auto"/>
          <w:sz w:val="22"/>
          <w:szCs w:val="22"/>
        </w:rPr>
        <w:t xml:space="preserve"> величины приведен в приложении </w:t>
      </w:r>
      <w:r w:rsidR="00200EA7" w:rsidRPr="00842230">
        <w:rPr>
          <w:rFonts w:ascii="Arial" w:hAnsi="Arial" w:cs="Arial"/>
          <w:color w:val="auto"/>
          <w:sz w:val="22"/>
          <w:szCs w:val="22"/>
          <w:lang w:val="en-US"/>
        </w:rPr>
        <w:t>D</w:t>
      </w:r>
      <w:r w:rsidR="00844238" w:rsidRPr="00842230">
        <w:rPr>
          <w:rFonts w:ascii="Arial" w:hAnsi="Arial" w:cs="Arial"/>
          <w:color w:val="C00000"/>
          <w:sz w:val="22"/>
          <w:szCs w:val="22"/>
        </w:rPr>
        <w:t>.</w:t>
      </w:r>
    </w:p>
    <w:p w14:paraId="168699B2" w14:textId="77777777" w:rsidR="00B929BF" w:rsidRPr="00CF4319" w:rsidRDefault="00B929BF" w:rsidP="002E561F">
      <w:pPr>
        <w:widowControl/>
        <w:shd w:val="clear" w:color="auto" w:fill="auto"/>
        <w:autoSpaceDN w:val="0"/>
        <w:adjustRightInd w:val="0"/>
        <w:spacing w:line="240" w:lineRule="auto"/>
        <w:ind w:right="0" w:firstLine="709"/>
        <w:rPr>
          <w:rFonts w:ascii="Arial" w:hAnsi="Arial" w:cs="Arial"/>
          <w:color w:val="auto"/>
          <w:sz w:val="20"/>
          <w:szCs w:val="20"/>
        </w:rPr>
      </w:pPr>
    </w:p>
    <w:p w14:paraId="0F5799EC" w14:textId="77777777" w:rsidR="00674476" w:rsidRPr="00522C76" w:rsidRDefault="00674476" w:rsidP="008226A4">
      <w:pPr>
        <w:widowControl/>
        <w:shd w:val="clear" w:color="auto" w:fill="auto"/>
        <w:autoSpaceDN w:val="0"/>
        <w:adjustRightInd w:val="0"/>
        <w:spacing w:line="240" w:lineRule="auto"/>
        <w:ind w:right="0" w:firstLine="709"/>
        <w:rPr>
          <w:rFonts w:ascii="Arial" w:hAnsi="Arial" w:cs="Arial"/>
          <w:color w:val="auto"/>
          <w:sz w:val="22"/>
          <w:szCs w:val="22"/>
        </w:rPr>
      </w:pPr>
    </w:p>
    <w:p w14:paraId="06D034EB" w14:textId="40DE89A1" w:rsidR="00094D8E" w:rsidRDefault="00B01987" w:rsidP="00B776F5">
      <w:pPr>
        <w:widowControl/>
        <w:shd w:val="clear" w:color="auto" w:fill="auto"/>
        <w:autoSpaceDN w:val="0"/>
        <w:adjustRightInd w:val="0"/>
        <w:ind w:right="0" w:firstLine="0"/>
        <w:jc w:val="center"/>
        <w:rPr>
          <w:rFonts w:ascii="Arial" w:hAnsi="Arial" w:cs="Arial"/>
          <w:color w:val="auto"/>
          <w:sz w:val="24"/>
          <w:szCs w:val="24"/>
        </w:rPr>
      </w:pPr>
      <w:r w:rsidRPr="00C3596E">
        <w:rPr>
          <w:noProof/>
          <w:lang w:eastAsia="ru-RU"/>
        </w:rPr>
        <w:drawing>
          <wp:inline distT="0" distB="0" distL="0" distR="0" wp14:anchorId="3452CE64" wp14:editId="248B27DA">
            <wp:extent cx="3589020" cy="1737728"/>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lum contrast="-1000"/>
                      <a:extLst>
                        <a:ext uri="{28A0092B-C50C-407E-A947-70E740481C1C}">
                          <a14:useLocalDpi xmlns:a14="http://schemas.microsoft.com/office/drawing/2010/main" val="0"/>
                        </a:ext>
                      </a:extLst>
                    </a:blip>
                    <a:srcRect t="5783" b="5167"/>
                    <a:stretch/>
                  </pic:blipFill>
                  <pic:spPr bwMode="auto">
                    <a:xfrm>
                      <a:off x="0" y="0"/>
                      <a:ext cx="3828057" cy="1853465"/>
                    </a:xfrm>
                    <a:prstGeom prst="rect">
                      <a:avLst/>
                    </a:prstGeom>
                    <a:noFill/>
                    <a:ln>
                      <a:noFill/>
                    </a:ln>
                    <a:extLst>
                      <a:ext uri="{53640926-AAD7-44D8-BBD7-CCE9431645EC}">
                        <a14:shadowObscured xmlns:a14="http://schemas.microsoft.com/office/drawing/2010/main"/>
                      </a:ext>
                    </a:extLst>
                  </pic:spPr>
                </pic:pic>
              </a:graphicData>
            </a:graphic>
          </wp:inline>
        </w:drawing>
      </w:r>
    </w:p>
    <w:p w14:paraId="6C5CBFC9" w14:textId="5BBABEE1" w:rsidR="000C779D" w:rsidRPr="00F5535D" w:rsidRDefault="000C779D" w:rsidP="0013066E">
      <w:pPr>
        <w:widowControl/>
        <w:shd w:val="clear" w:color="auto" w:fill="auto"/>
        <w:autoSpaceDE/>
        <w:ind w:right="0" w:firstLine="709"/>
        <w:jc w:val="left"/>
        <w:rPr>
          <w:rFonts w:ascii="Arial" w:eastAsia="MS Mincho" w:hAnsi="Arial"/>
          <w:color w:val="auto"/>
          <w:sz w:val="22"/>
          <w:szCs w:val="22"/>
          <w:lang w:eastAsia="ja-JP"/>
        </w:rPr>
      </w:pPr>
      <w:r w:rsidRPr="00F5535D">
        <w:rPr>
          <w:rFonts w:ascii="Arial" w:eastAsia="MS Mincho" w:hAnsi="Arial"/>
          <w:i/>
          <w:color w:val="auto"/>
          <w:sz w:val="22"/>
          <w:szCs w:val="22"/>
          <w:lang w:eastAsia="ja-JP"/>
        </w:rPr>
        <w:t>1</w:t>
      </w:r>
      <w:r w:rsidR="0013066E" w:rsidRPr="00F5535D">
        <w:rPr>
          <w:rFonts w:ascii="Arial" w:eastAsia="MS Mincho" w:hAnsi="Arial"/>
          <w:color w:val="auto"/>
          <w:sz w:val="22"/>
          <w:szCs w:val="22"/>
          <w:lang w:eastAsia="ja-JP"/>
        </w:rPr>
        <w:t xml:space="preserve"> - </w:t>
      </w:r>
      <w:r w:rsidRPr="00F5535D">
        <w:rPr>
          <w:rFonts w:ascii="Arial" w:eastAsia="MS Mincho" w:hAnsi="Arial"/>
          <w:color w:val="auto"/>
          <w:sz w:val="22"/>
          <w:szCs w:val="22"/>
          <w:lang w:eastAsia="ja-JP"/>
        </w:rPr>
        <w:t>окрашиваемая поверхность</w:t>
      </w:r>
    </w:p>
    <w:p w14:paraId="3D366D2B" w14:textId="0A30FDAD" w:rsidR="000C779D" w:rsidRPr="00F5535D" w:rsidRDefault="000C779D" w:rsidP="0013066E">
      <w:pPr>
        <w:widowControl/>
        <w:shd w:val="clear" w:color="auto" w:fill="auto"/>
        <w:autoSpaceDE/>
        <w:ind w:right="0" w:firstLine="709"/>
        <w:jc w:val="left"/>
        <w:rPr>
          <w:rFonts w:ascii="Arial" w:eastAsia="MS Mincho" w:hAnsi="Arial"/>
          <w:color w:val="auto"/>
          <w:sz w:val="22"/>
          <w:szCs w:val="22"/>
          <w:lang w:eastAsia="ja-JP"/>
        </w:rPr>
      </w:pPr>
      <w:r w:rsidRPr="00F5535D">
        <w:rPr>
          <w:rFonts w:ascii="Arial" w:eastAsia="MS Mincho" w:hAnsi="Arial"/>
          <w:i/>
          <w:color w:val="auto"/>
          <w:sz w:val="22"/>
          <w:szCs w:val="22"/>
          <w:lang w:eastAsia="ja-JP"/>
        </w:rPr>
        <w:t>2</w:t>
      </w:r>
      <w:r w:rsidR="0013066E" w:rsidRPr="00F5535D">
        <w:rPr>
          <w:rFonts w:ascii="Arial" w:eastAsia="MS Mincho" w:hAnsi="Arial"/>
          <w:color w:val="auto"/>
          <w:sz w:val="22"/>
          <w:szCs w:val="22"/>
          <w:lang w:eastAsia="ja-JP"/>
        </w:rPr>
        <w:t xml:space="preserve"> - </w:t>
      </w:r>
      <w:r w:rsidRPr="00F5535D">
        <w:rPr>
          <w:rFonts w:ascii="Arial" w:eastAsia="MS Mincho" w:hAnsi="Arial"/>
          <w:color w:val="auto"/>
          <w:sz w:val="22"/>
          <w:szCs w:val="22"/>
          <w:lang w:eastAsia="ja-JP"/>
        </w:rPr>
        <w:t>грунтовочный слой лакокрасочной системы</w:t>
      </w:r>
    </w:p>
    <w:p w14:paraId="6C06DADE" w14:textId="2040FC6D" w:rsidR="000C779D" w:rsidRPr="00F5535D" w:rsidRDefault="000C779D" w:rsidP="0013066E">
      <w:pPr>
        <w:widowControl/>
        <w:shd w:val="clear" w:color="auto" w:fill="auto"/>
        <w:autoSpaceDE/>
        <w:ind w:right="0" w:firstLine="709"/>
        <w:jc w:val="left"/>
        <w:rPr>
          <w:rFonts w:ascii="Arial" w:eastAsia="MS Mincho" w:hAnsi="Arial"/>
          <w:color w:val="auto"/>
          <w:sz w:val="22"/>
          <w:szCs w:val="22"/>
          <w:lang w:eastAsia="ja-JP"/>
        </w:rPr>
      </w:pPr>
      <w:r w:rsidRPr="00F5535D">
        <w:rPr>
          <w:rFonts w:ascii="Arial" w:eastAsia="MS Mincho" w:hAnsi="Arial"/>
          <w:i/>
          <w:color w:val="auto"/>
          <w:sz w:val="22"/>
          <w:szCs w:val="22"/>
          <w:lang w:eastAsia="ja-JP"/>
        </w:rPr>
        <w:t>3</w:t>
      </w:r>
      <w:r w:rsidR="0013066E" w:rsidRPr="00F5535D">
        <w:rPr>
          <w:rFonts w:ascii="Arial" w:eastAsia="MS Mincho" w:hAnsi="Arial"/>
          <w:color w:val="auto"/>
          <w:sz w:val="22"/>
          <w:szCs w:val="22"/>
          <w:lang w:eastAsia="ja-JP"/>
        </w:rPr>
        <w:t xml:space="preserve"> - </w:t>
      </w:r>
      <w:r w:rsidRPr="00F5535D">
        <w:rPr>
          <w:rFonts w:ascii="Arial" w:eastAsia="MS Mincho" w:hAnsi="Arial"/>
          <w:color w:val="auto"/>
          <w:sz w:val="22"/>
          <w:szCs w:val="22"/>
          <w:lang w:eastAsia="ja-JP"/>
        </w:rPr>
        <w:t>промежуточный слой лакокрасочной системы</w:t>
      </w:r>
    </w:p>
    <w:p w14:paraId="54836501" w14:textId="2C143B6B" w:rsidR="003B5657" w:rsidRPr="00F5535D" w:rsidRDefault="000C779D" w:rsidP="00952897">
      <w:pPr>
        <w:widowControl/>
        <w:shd w:val="clear" w:color="auto" w:fill="auto"/>
        <w:autoSpaceDE/>
        <w:ind w:right="0" w:firstLine="709"/>
        <w:jc w:val="left"/>
        <w:rPr>
          <w:rFonts w:ascii="Arial" w:eastAsia="MS Mincho" w:hAnsi="Arial"/>
          <w:color w:val="auto"/>
          <w:sz w:val="22"/>
          <w:szCs w:val="22"/>
          <w:lang w:eastAsia="ja-JP"/>
        </w:rPr>
      </w:pPr>
      <w:r w:rsidRPr="00F5535D">
        <w:rPr>
          <w:rFonts w:ascii="Arial" w:eastAsia="MS Mincho" w:hAnsi="Arial"/>
          <w:i/>
          <w:color w:val="auto"/>
          <w:sz w:val="22"/>
          <w:szCs w:val="22"/>
          <w:lang w:eastAsia="ja-JP"/>
        </w:rPr>
        <w:t>4</w:t>
      </w:r>
      <w:r w:rsidR="0013066E" w:rsidRPr="00F5535D">
        <w:rPr>
          <w:rFonts w:ascii="Arial" w:eastAsia="MS Mincho" w:hAnsi="Arial"/>
          <w:i/>
          <w:color w:val="auto"/>
          <w:sz w:val="22"/>
          <w:szCs w:val="22"/>
          <w:lang w:eastAsia="ja-JP"/>
        </w:rPr>
        <w:t xml:space="preserve"> </w:t>
      </w:r>
      <w:r w:rsidR="0013066E" w:rsidRPr="00F5535D">
        <w:rPr>
          <w:rFonts w:ascii="Arial" w:eastAsia="MS Mincho" w:hAnsi="Arial"/>
          <w:color w:val="auto"/>
          <w:sz w:val="22"/>
          <w:szCs w:val="22"/>
          <w:lang w:eastAsia="ja-JP"/>
        </w:rPr>
        <w:t xml:space="preserve">- </w:t>
      </w:r>
      <w:r w:rsidRPr="00F5535D">
        <w:rPr>
          <w:rFonts w:ascii="Arial" w:eastAsia="MS Mincho" w:hAnsi="Arial"/>
          <w:color w:val="auto"/>
          <w:sz w:val="22"/>
          <w:szCs w:val="22"/>
          <w:lang w:eastAsia="ja-JP"/>
        </w:rPr>
        <w:t>верхний слой лакокрасочной системы</w:t>
      </w:r>
    </w:p>
    <w:p w14:paraId="4FF5C71C" w14:textId="77777777" w:rsidR="000801DF" w:rsidRPr="00952897" w:rsidRDefault="000801DF" w:rsidP="00952897">
      <w:pPr>
        <w:widowControl/>
        <w:shd w:val="clear" w:color="auto" w:fill="auto"/>
        <w:autoSpaceDE/>
        <w:ind w:right="0" w:firstLine="709"/>
        <w:jc w:val="left"/>
        <w:rPr>
          <w:rFonts w:ascii="Arial" w:eastAsia="MS Mincho" w:hAnsi="Arial"/>
          <w:color w:val="auto"/>
          <w:sz w:val="22"/>
          <w:szCs w:val="22"/>
          <w:lang w:eastAsia="ja-JP"/>
        </w:rPr>
      </w:pPr>
    </w:p>
    <w:p w14:paraId="3BD7FE71" w14:textId="77777777" w:rsidR="0013066E" w:rsidRPr="0045424E" w:rsidRDefault="0090540F" w:rsidP="0045424E">
      <w:pPr>
        <w:pStyle w:val="ac"/>
        <w:ind w:right="0" w:firstLine="0"/>
        <w:jc w:val="center"/>
        <w:rPr>
          <w:rFonts w:ascii="Arial" w:hAnsi="Arial" w:cs="Arial"/>
          <w:noProof/>
          <w:color w:val="auto"/>
          <w:sz w:val="24"/>
          <w:szCs w:val="24"/>
          <w:lang w:eastAsia="ru-RU"/>
        </w:rPr>
      </w:pPr>
      <w:r w:rsidRPr="0045424E">
        <w:rPr>
          <w:rFonts w:ascii="Arial" w:hAnsi="Arial" w:cs="Arial"/>
          <w:noProof/>
          <w:color w:val="auto"/>
          <w:sz w:val="24"/>
          <w:szCs w:val="24"/>
          <w:lang w:eastAsia="ru-RU"/>
        </w:rPr>
        <w:t xml:space="preserve">Р и с у н о к 1 — Пример измерений </w:t>
      </w:r>
      <w:r w:rsidR="0013066E" w:rsidRPr="0045424E">
        <w:rPr>
          <w:rFonts w:ascii="Arial" w:hAnsi="Arial" w:cs="Arial"/>
          <w:noProof/>
          <w:color w:val="auto"/>
          <w:sz w:val="24"/>
          <w:szCs w:val="24"/>
          <w:lang w:eastAsia="ru-RU"/>
        </w:rPr>
        <w:t xml:space="preserve"> толщины </w:t>
      </w:r>
      <w:r w:rsidRPr="0045424E">
        <w:rPr>
          <w:rFonts w:ascii="Arial" w:hAnsi="Arial" w:cs="Arial"/>
          <w:noProof/>
          <w:color w:val="auto"/>
          <w:sz w:val="24"/>
          <w:szCs w:val="24"/>
          <w:lang w:eastAsia="ru-RU"/>
        </w:rPr>
        <w:t>одно- и многослойной</w:t>
      </w:r>
    </w:p>
    <w:p w14:paraId="765BD369" w14:textId="6D8650C3" w:rsidR="00094D8E" w:rsidRPr="0045424E" w:rsidRDefault="0013066E" w:rsidP="0045424E">
      <w:pPr>
        <w:pStyle w:val="ac"/>
        <w:ind w:right="0" w:firstLine="0"/>
        <w:jc w:val="center"/>
        <w:rPr>
          <w:rFonts w:ascii="Arial" w:hAnsi="Arial" w:cs="Arial"/>
          <w:noProof/>
          <w:color w:val="auto"/>
          <w:sz w:val="24"/>
          <w:szCs w:val="24"/>
          <w:lang w:eastAsia="ru-RU"/>
        </w:rPr>
      </w:pPr>
      <w:r w:rsidRPr="0045424E">
        <w:rPr>
          <w:rFonts w:ascii="Arial" w:hAnsi="Arial" w:cs="Arial"/>
          <w:noProof/>
          <w:color w:val="auto"/>
          <w:sz w:val="24"/>
          <w:szCs w:val="24"/>
          <w:lang w:eastAsia="ru-RU"/>
        </w:rPr>
        <w:t xml:space="preserve">                 </w:t>
      </w:r>
      <w:r w:rsidR="0090540F" w:rsidRPr="0045424E">
        <w:rPr>
          <w:rFonts w:ascii="Arial" w:hAnsi="Arial" w:cs="Arial"/>
          <w:noProof/>
          <w:color w:val="auto"/>
          <w:sz w:val="24"/>
          <w:szCs w:val="24"/>
          <w:lang w:eastAsia="ru-RU"/>
        </w:rPr>
        <w:t xml:space="preserve"> </w:t>
      </w:r>
      <w:r w:rsidRPr="0045424E">
        <w:rPr>
          <w:rFonts w:ascii="Arial" w:hAnsi="Arial" w:cs="Arial"/>
          <w:noProof/>
          <w:color w:val="auto"/>
          <w:sz w:val="24"/>
          <w:szCs w:val="24"/>
          <w:lang w:eastAsia="ru-RU"/>
        </w:rPr>
        <w:t xml:space="preserve">    </w:t>
      </w:r>
      <w:r w:rsidR="003336F3">
        <w:rPr>
          <w:rFonts w:ascii="Arial" w:hAnsi="Arial" w:cs="Arial"/>
          <w:noProof/>
          <w:color w:val="auto"/>
          <w:sz w:val="24"/>
          <w:szCs w:val="24"/>
          <w:lang w:eastAsia="ru-RU"/>
        </w:rPr>
        <w:t>лакокрасочной системы для «</w:t>
      </w:r>
      <w:r w:rsidR="0090540F" w:rsidRPr="0045424E">
        <w:rPr>
          <w:rFonts w:ascii="Arial" w:hAnsi="Arial" w:cs="Arial"/>
          <w:noProof/>
          <w:color w:val="auto"/>
          <w:sz w:val="24"/>
          <w:szCs w:val="24"/>
          <w:lang w:eastAsia="ru-RU"/>
        </w:rPr>
        <w:t>средн</w:t>
      </w:r>
      <w:r w:rsidR="003336F3">
        <w:rPr>
          <w:rFonts w:ascii="Arial" w:hAnsi="Arial" w:cs="Arial"/>
          <w:noProof/>
          <w:color w:val="auto"/>
          <w:sz w:val="24"/>
          <w:szCs w:val="24"/>
          <w:lang w:eastAsia="ru-RU"/>
        </w:rPr>
        <w:t>его»</w:t>
      </w:r>
      <w:r w:rsidR="0090540F" w:rsidRPr="0045424E">
        <w:rPr>
          <w:rFonts w:ascii="Arial" w:hAnsi="Arial" w:cs="Arial"/>
          <w:noProof/>
          <w:color w:val="auto"/>
          <w:sz w:val="24"/>
          <w:szCs w:val="24"/>
          <w:lang w:eastAsia="ru-RU"/>
        </w:rPr>
        <w:t xml:space="preserve"> профиля</w:t>
      </w:r>
    </w:p>
    <w:p w14:paraId="15A0F1F7" w14:textId="77777777" w:rsidR="00645981" w:rsidRDefault="00645981" w:rsidP="0013066E">
      <w:pPr>
        <w:pStyle w:val="ac"/>
        <w:spacing w:line="360" w:lineRule="auto"/>
        <w:ind w:right="0" w:firstLine="0"/>
        <w:rPr>
          <w:rFonts w:ascii="Arial" w:hAnsi="Arial" w:cs="Arial"/>
          <w:noProof/>
          <w:color w:val="FF0000"/>
          <w:sz w:val="22"/>
          <w:szCs w:val="22"/>
          <w:lang w:eastAsia="ru-RU"/>
        </w:rPr>
      </w:pPr>
    </w:p>
    <w:p w14:paraId="648B98BC" w14:textId="0DAF49A2" w:rsidR="000801DF" w:rsidRPr="0045424E" w:rsidRDefault="000801DF" w:rsidP="000801DF">
      <w:pPr>
        <w:widowControl/>
        <w:shd w:val="clear" w:color="auto" w:fill="auto"/>
        <w:autoSpaceDE/>
        <w:spacing w:after="120"/>
        <w:ind w:right="0" w:firstLine="709"/>
        <w:jc w:val="left"/>
        <w:rPr>
          <w:rFonts w:ascii="Arial" w:eastAsia="MS Mincho" w:hAnsi="Arial"/>
          <w:i/>
          <w:iCs/>
          <w:color w:val="auto"/>
          <w:sz w:val="24"/>
          <w:szCs w:val="24"/>
          <w:lang w:eastAsia="ja-JP"/>
        </w:rPr>
      </w:pPr>
      <w:r w:rsidRPr="0045424E">
        <w:rPr>
          <w:rFonts w:ascii="Arial" w:eastAsia="MS Mincho" w:hAnsi="Arial"/>
          <w:i/>
          <w:iCs/>
          <w:color w:val="auto"/>
          <w:sz w:val="22"/>
          <w:szCs w:val="22"/>
          <w:lang w:eastAsia="ja-JP"/>
        </w:rPr>
        <w:t>Т</w:t>
      </w:r>
      <w:r w:rsidRPr="0045424E">
        <w:rPr>
          <w:rFonts w:ascii="Arial" w:eastAsia="MS Mincho" w:hAnsi="Arial"/>
          <w:i/>
          <w:iCs/>
          <w:color w:val="auto"/>
          <w:sz w:val="24"/>
          <w:szCs w:val="24"/>
          <w:lang w:eastAsia="ja-JP"/>
        </w:rPr>
        <w:t>олщину высохшего покрытия (</w:t>
      </w:r>
      <w:r w:rsidRPr="0045424E">
        <w:rPr>
          <w:rFonts w:ascii="Arial" w:eastAsia="MS Mincho" w:hAnsi="Arial"/>
          <w:i/>
          <w:iCs/>
          <w:color w:val="auto"/>
          <w:sz w:val="24"/>
          <w:szCs w:val="24"/>
          <w:lang w:val="en-US" w:eastAsia="ja-JP"/>
        </w:rPr>
        <w:t>DFT</w:t>
      </w:r>
      <w:r w:rsidRPr="0045424E">
        <w:rPr>
          <w:rFonts w:ascii="Arial" w:eastAsia="MS Mincho" w:hAnsi="Arial"/>
          <w:i/>
          <w:iCs/>
          <w:color w:val="auto"/>
          <w:sz w:val="24"/>
          <w:szCs w:val="24"/>
          <w:lang w:eastAsia="ja-JP"/>
        </w:rPr>
        <w:t xml:space="preserve">) </w:t>
      </w:r>
      <w:r>
        <w:rPr>
          <w:rFonts w:ascii="Arial" w:eastAsia="MS Mincho" w:hAnsi="Arial"/>
          <w:i/>
          <w:iCs/>
          <w:color w:val="auto"/>
          <w:sz w:val="24"/>
          <w:szCs w:val="24"/>
          <w:lang w:eastAsia="ja-JP"/>
        </w:rPr>
        <w:t>в дан</w:t>
      </w:r>
      <w:r w:rsidR="00747D29">
        <w:rPr>
          <w:rFonts w:ascii="Arial" w:eastAsia="MS Mincho" w:hAnsi="Arial"/>
          <w:i/>
          <w:iCs/>
          <w:color w:val="auto"/>
          <w:sz w:val="24"/>
          <w:szCs w:val="24"/>
          <w:lang w:eastAsia="ja-JP"/>
        </w:rPr>
        <w:t xml:space="preserve">ном примере </w:t>
      </w:r>
      <w:r w:rsidR="00B929BF">
        <w:rPr>
          <w:rFonts w:ascii="Arial" w:eastAsia="MS Mincho" w:hAnsi="Arial"/>
          <w:i/>
          <w:iCs/>
          <w:color w:val="auto"/>
          <w:sz w:val="24"/>
          <w:szCs w:val="24"/>
          <w:lang w:eastAsia="ja-JP"/>
        </w:rPr>
        <w:t>(для «</w:t>
      </w:r>
      <w:r w:rsidR="00186B81">
        <w:rPr>
          <w:rFonts w:ascii="Arial" w:eastAsia="MS Mincho" w:hAnsi="Arial"/>
          <w:i/>
          <w:iCs/>
          <w:color w:val="auto"/>
          <w:sz w:val="24"/>
          <w:szCs w:val="24"/>
          <w:lang w:eastAsia="ja-JP"/>
        </w:rPr>
        <w:t xml:space="preserve">среднего» профиля) </w:t>
      </w:r>
      <w:r w:rsidRPr="0045424E">
        <w:rPr>
          <w:rFonts w:ascii="Arial" w:eastAsia="MS Mincho" w:hAnsi="Arial"/>
          <w:i/>
          <w:iCs/>
          <w:color w:val="auto"/>
          <w:sz w:val="24"/>
          <w:szCs w:val="24"/>
          <w:lang w:eastAsia="ja-JP"/>
        </w:rPr>
        <w:t>определяют по формуле:</w:t>
      </w:r>
    </w:p>
    <w:p w14:paraId="5A6F4F38" w14:textId="54D52F1E" w:rsidR="000801DF" w:rsidRPr="0045424E" w:rsidRDefault="000801DF" w:rsidP="000801DF">
      <w:pPr>
        <w:widowControl/>
        <w:shd w:val="clear" w:color="auto" w:fill="auto"/>
        <w:autoSpaceDE/>
        <w:spacing w:after="60" w:line="180" w:lineRule="atLeast"/>
        <w:ind w:right="0" w:firstLine="0"/>
        <w:jc w:val="left"/>
        <w:rPr>
          <w:rFonts w:ascii="Arial" w:eastAsia="MS Mincho" w:hAnsi="Arial"/>
          <w:color w:val="auto"/>
          <w:sz w:val="24"/>
          <w:szCs w:val="24"/>
          <w:lang w:eastAsia="ja-JP"/>
        </w:rPr>
      </w:pPr>
      <w:r w:rsidRPr="0045424E">
        <w:rPr>
          <w:rFonts w:ascii="Arial" w:eastAsia="MS Mincho" w:hAnsi="Arial"/>
          <w:color w:val="auto"/>
          <w:sz w:val="24"/>
          <w:szCs w:val="24"/>
          <w:lang w:eastAsia="ja-JP"/>
        </w:rPr>
        <w:t xml:space="preserve">             </w:t>
      </w:r>
      <w:r w:rsidRPr="0045424E">
        <w:rPr>
          <w:rFonts w:ascii="Arial" w:eastAsia="MS Mincho" w:hAnsi="Arial"/>
          <w:color w:val="auto"/>
          <w:sz w:val="24"/>
          <w:szCs w:val="24"/>
          <w:lang w:val="en-US" w:eastAsia="ja-JP"/>
        </w:rPr>
        <w:t>DFT</w:t>
      </w:r>
      <w:r w:rsidRPr="0045424E">
        <w:rPr>
          <w:rFonts w:ascii="Arial" w:eastAsia="MS Mincho" w:hAnsi="Arial"/>
          <w:color w:val="auto"/>
          <w:sz w:val="24"/>
          <w:szCs w:val="24"/>
          <w:lang w:eastAsia="ja-JP"/>
        </w:rPr>
        <w:t xml:space="preserve"> мкм = [Одиночное показание] мкм – 25 мкм</w:t>
      </w:r>
      <w:r w:rsidR="00747D29">
        <w:rPr>
          <w:rFonts w:ascii="Arial" w:eastAsia="MS Mincho" w:hAnsi="Arial"/>
          <w:color w:val="auto"/>
          <w:sz w:val="24"/>
          <w:szCs w:val="24"/>
          <w:lang w:eastAsia="ja-JP"/>
        </w:rPr>
        <w:t xml:space="preserve">              </w:t>
      </w:r>
      <w:r w:rsidR="003336F3">
        <w:rPr>
          <w:rFonts w:ascii="Arial" w:eastAsia="MS Mincho" w:hAnsi="Arial"/>
          <w:color w:val="auto"/>
          <w:sz w:val="24"/>
          <w:szCs w:val="24"/>
          <w:lang w:eastAsia="ja-JP"/>
        </w:rPr>
        <w:t xml:space="preserve">                 </w:t>
      </w:r>
      <w:r w:rsidR="00747D29">
        <w:rPr>
          <w:rFonts w:ascii="Arial" w:eastAsia="MS Mincho" w:hAnsi="Arial"/>
          <w:color w:val="auto"/>
          <w:sz w:val="24"/>
          <w:szCs w:val="24"/>
          <w:lang w:eastAsia="ja-JP"/>
        </w:rPr>
        <w:t>(1)</w:t>
      </w:r>
    </w:p>
    <w:p w14:paraId="2EA58BD9" w14:textId="77777777" w:rsidR="000801DF" w:rsidRPr="0013066E" w:rsidRDefault="000801DF" w:rsidP="0013066E">
      <w:pPr>
        <w:pStyle w:val="ac"/>
        <w:spacing w:line="360" w:lineRule="auto"/>
        <w:ind w:right="0" w:firstLine="0"/>
        <w:rPr>
          <w:rFonts w:ascii="Arial" w:hAnsi="Arial" w:cs="Arial"/>
          <w:noProof/>
          <w:color w:val="FF0000"/>
          <w:sz w:val="22"/>
          <w:szCs w:val="22"/>
          <w:lang w:eastAsia="ru-RU"/>
        </w:rPr>
      </w:pPr>
    </w:p>
    <w:p w14:paraId="2F3BCFC9" w14:textId="77777777" w:rsidR="003650F2" w:rsidRPr="0013066E" w:rsidRDefault="003650F2" w:rsidP="00E03892">
      <w:pPr>
        <w:pStyle w:val="ac"/>
        <w:ind w:right="0" w:firstLine="0"/>
        <w:rPr>
          <w:rFonts w:ascii="Arial" w:hAnsi="Arial" w:cs="Arial"/>
          <w:noProof/>
          <w:color w:val="FF0000"/>
          <w:sz w:val="22"/>
          <w:szCs w:val="22"/>
          <w:lang w:eastAsia="ru-RU"/>
        </w:rPr>
      </w:pPr>
    </w:p>
    <w:p w14:paraId="08E18A9C" w14:textId="60A5A326" w:rsidR="004731B8" w:rsidRDefault="004731B8" w:rsidP="0013066E">
      <w:pPr>
        <w:keepNext/>
        <w:keepLines/>
        <w:ind w:right="0" w:firstLine="709"/>
        <w:jc w:val="left"/>
        <w:outlineLvl w:val="0"/>
        <w:rPr>
          <w:rFonts w:ascii="Arial" w:hAnsi="Arial" w:cs="Arial"/>
          <w:b/>
          <w:bCs/>
          <w:color w:val="auto"/>
        </w:rPr>
      </w:pPr>
      <w:bookmarkStart w:id="319" w:name="_Toc156762873"/>
      <w:bookmarkStart w:id="320" w:name="_Toc156763343"/>
      <w:bookmarkStart w:id="321" w:name="_Toc156763928"/>
      <w:bookmarkStart w:id="322" w:name="_Toc156764477"/>
      <w:bookmarkStart w:id="323" w:name="_Toc156764631"/>
      <w:bookmarkStart w:id="324" w:name="_Toc156764756"/>
      <w:bookmarkStart w:id="325" w:name="_Toc156764952"/>
      <w:bookmarkStart w:id="326" w:name="_Toc156774430"/>
      <w:bookmarkStart w:id="327" w:name="_Toc156774645"/>
      <w:bookmarkStart w:id="328" w:name="_Toc156775766"/>
      <w:bookmarkStart w:id="329" w:name="_Toc156776634"/>
      <w:bookmarkStart w:id="330" w:name="_Toc165382029"/>
      <w:r>
        <w:rPr>
          <w:rFonts w:ascii="Arial" w:hAnsi="Arial" w:cs="Arial"/>
          <w:b/>
          <w:bCs/>
          <w:color w:val="auto"/>
        </w:rPr>
        <w:t>8</w:t>
      </w:r>
      <w:r w:rsidRPr="00C06CD7">
        <w:rPr>
          <w:rFonts w:ascii="Arial" w:hAnsi="Arial" w:cs="Arial"/>
          <w:b/>
          <w:bCs/>
          <w:color w:val="auto"/>
        </w:rPr>
        <w:t xml:space="preserve"> </w:t>
      </w:r>
      <w:r w:rsidR="002C0C1E" w:rsidRPr="002C0C1E">
        <w:rPr>
          <w:rFonts w:ascii="Arial" w:hAnsi="Arial" w:cs="Arial"/>
          <w:b/>
          <w:bCs/>
          <w:color w:val="auto"/>
        </w:rPr>
        <w:t>Обработка результатов</w:t>
      </w:r>
      <w:bookmarkEnd w:id="319"/>
      <w:bookmarkEnd w:id="320"/>
      <w:bookmarkEnd w:id="321"/>
      <w:bookmarkEnd w:id="322"/>
      <w:bookmarkEnd w:id="323"/>
      <w:bookmarkEnd w:id="324"/>
      <w:bookmarkEnd w:id="325"/>
      <w:bookmarkEnd w:id="326"/>
      <w:bookmarkEnd w:id="327"/>
      <w:bookmarkEnd w:id="328"/>
      <w:bookmarkEnd w:id="329"/>
      <w:bookmarkEnd w:id="330"/>
    </w:p>
    <w:p w14:paraId="7C7D8806" w14:textId="77777777" w:rsidR="0013066E" w:rsidRPr="0013066E" w:rsidRDefault="0013066E" w:rsidP="0013066E">
      <w:pPr>
        <w:keepNext/>
        <w:keepLines/>
        <w:ind w:right="0" w:firstLine="709"/>
        <w:jc w:val="left"/>
        <w:outlineLvl w:val="0"/>
        <w:rPr>
          <w:rFonts w:ascii="Arial" w:hAnsi="Arial" w:cs="Arial"/>
          <w:b/>
          <w:bCs/>
          <w:color w:val="auto"/>
          <w:sz w:val="18"/>
          <w:szCs w:val="18"/>
        </w:rPr>
      </w:pPr>
    </w:p>
    <w:p w14:paraId="4C5C74D3" w14:textId="76D3FFB7" w:rsidR="00EE3CD4" w:rsidRPr="00C8106A" w:rsidRDefault="00497BD0" w:rsidP="0013066E">
      <w:pPr>
        <w:widowControl/>
        <w:shd w:val="clear" w:color="auto" w:fill="auto"/>
        <w:autoSpaceDN w:val="0"/>
        <w:adjustRightInd w:val="0"/>
        <w:ind w:right="0" w:firstLine="709"/>
        <w:rPr>
          <w:rFonts w:ascii="Arial" w:hAnsi="Arial" w:cs="Arial"/>
          <w:color w:val="auto"/>
          <w:sz w:val="24"/>
          <w:szCs w:val="24"/>
        </w:rPr>
      </w:pPr>
      <w:r w:rsidRPr="00C8106A">
        <w:rPr>
          <w:rFonts w:ascii="Arial" w:hAnsi="Arial" w:cs="Arial"/>
          <w:color w:val="auto"/>
          <w:sz w:val="24"/>
          <w:szCs w:val="24"/>
        </w:rPr>
        <w:t>Результаты изме</w:t>
      </w:r>
      <w:r w:rsidR="0013066E">
        <w:rPr>
          <w:rFonts w:ascii="Arial" w:hAnsi="Arial" w:cs="Arial"/>
          <w:color w:val="auto"/>
          <w:sz w:val="24"/>
          <w:szCs w:val="24"/>
        </w:rPr>
        <w:t>рений должны быть записаны (см.</w:t>
      </w:r>
      <w:r w:rsidR="002718A5">
        <w:rPr>
          <w:rFonts w:ascii="Arial" w:hAnsi="Arial" w:cs="Arial"/>
          <w:color w:val="auto"/>
          <w:sz w:val="24"/>
          <w:szCs w:val="24"/>
        </w:rPr>
        <w:t xml:space="preserve"> раздел </w:t>
      </w:r>
      <w:r w:rsidRPr="00C8106A">
        <w:rPr>
          <w:rFonts w:ascii="Arial" w:hAnsi="Arial" w:cs="Arial"/>
          <w:color w:val="auto"/>
          <w:sz w:val="24"/>
          <w:szCs w:val="24"/>
        </w:rPr>
        <w:t xml:space="preserve">10) как </w:t>
      </w:r>
      <w:r w:rsidR="00DE1E3C">
        <w:rPr>
          <w:rFonts w:ascii="Arial" w:hAnsi="Arial" w:cs="Arial"/>
          <w:color w:val="auto"/>
          <w:sz w:val="24"/>
          <w:szCs w:val="24"/>
        </w:rPr>
        <w:t>одиноч</w:t>
      </w:r>
      <w:r w:rsidR="00F273A9" w:rsidRPr="00C8106A">
        <w:rPr>
          <w:rFonts w:ascii="Arial" w:hAnsi="Arial" w:cs="Arial"/>
          <w:color w:val="auto"/>
          <w:sz w:val="24"/>
          <w:szCs w:val="24"/>
        </w:rPr>
        <w:t xml:space="preserve">ные величины </w:t>
      </w:r>
      <w:r w:rsidRPr="00C8106A">
        <w:rPr>
          <w:rFonts w:ascii="Arial" w:hAnsi="Arial" w:cs="Arial"/>
          <w:color w:val="auto"/>
          <w:sz w:val="24"/>
          <w:szCs w:val="24"/>
        </w:rPr>
        <w:t xml:space="preserve">толщины </w:t>
      </w:r>
      <w:r w:rsidR="0014247D">
        <w:rPr>
          <w:rFonts w:ascii="Arial" w:hAnsi="Arial" w:cs="Arial"/>
          <w:color w:val="auto"/>
          <w:sz w:val="24"/>
          <w:szCs w:val="24"/>
        </w:rPr>
        <w:t>высохшего</w:t>
      </w:r>
      <w:r w:rsidR="00F273A9" w:rsidRPr="00C8106A">
        <w:rPr>
          <w:rFonts w:ascii="Arial" w:hAnsi="Arial" w:cs="Arial"/>
          <w:color w:val="auto"/>
          <w:sz w:val="24"/>
          <w:szCs w:val="24"/>
        </w:rPr>
        <w:t xml:space="preserve"> </w:t>
      </w:r>
      <w:r w:rsidR="0013066E">
        <w:rPr>
          <w:rFonts w:ascii="Arial" w:hAnsi="Arial" w:cs="Arial"/>
          <w:color w:val="auto"/>
          <w:sz w:val="24"/>
          <w:szCs w:val="24"/>
        </w:rPr>
        <w:t xml:space="preserve">покрытия (см. </w:t>
      </w:r>
      <w:r w:rsidRPr="00C8106A">
        <w:rPr>
          <w:rFonts w:ascii="Arial" w:hAnsi="Arial" w:cs="Arial"/>
          <w:color w:val="auto"/>
          <w:sz w:val="24"/>
          <w:szCs w:val="24"/>
        </w:rPr>
        <w:t>3.4)</w:t>
      </w:r>
      <w:r w:rsidR="00D83CE1" w:rsidRPr="00C8106A">
        <w:rPr>
          <w:rFonts w:ascii="Arial" w:hAnsi="Arial" w:cs="Arial"/>
          <w:color w:val="auto"/>
          <w:sz w:val="24"/>
          <w:szCs w:val="24"/>
        </w:rPr>
        <w:t xml:space="preserve"> и </w:t>
      </w:r>
      <w:r w:rsidRPr="00C8106A">
        <w:rPr>
          <w:rFonts w:ascii="Arial" w:hAnsi="Arial" w:cs="Arial"/>
          <w:color w:val="auto"/>
          <w:sz w:val="24"/>
          <w:szCs w:val="24"/>
        </w:rPr>
        <w:t>выражен</w:t>
      </w:r>
      <w:r w:rsidR="005C78A0" w:rsidRPr="00C8106A">
        <w:rPr>
          <w:rFonts w:ascii="Arial" w:hAnsi="Arial" w:cs="Arial"/>
          <w:color w:val="auto"/>
          <w:sz w:val="24"/>
          <w:szCs w:val="24"/>
        </w:rPr>
        <w:t>ы</w:t>
      </w:r>
      <w:r w:rsidRPr="00C8106A">
        <w:rPr>
          <w:rFonts w:ascii="Arial" w:hAnsi="Arial" w:cs="Arial"/>
          <w:color w:val="auto"/>
          <w:sz w:val="24"/>
          <w:szCs w:val="24"/>
        </w:rPr>
        <w:t xml:space="preserve"> в</w:t>
      </w:r>
      <w:r w:rsidR="005C78A0" w:rsidRPr="00C8106A">
        <w:rPr>
          <w:rFonts w:ascii="Arial" w:hAnsi="Arial" w:cs="Arial"/>
          <w:color w:val="auto"/>
          <w:sz w:val="24"/>
          <w:szCs w:val="24"/>
        </w:rPr>
        <w:t xml:space="preserve"> </w:t>
      </w:r>
      <w:r w:rsidR="0013066E">
        <w:rPr>
          <w:rFonts w:ascii="Arial" w:hAnsi="Arial" w:cs="Arial"/>
          <w:color w:val="auto"/>
          <w:sz w:val="24"/>
          <w:szCs w:val="24"/>
        </w:rPr>
        <w:t>мкм</w:t>
      </w:r>
      <w:r w:rsidRPr="00C8106A">
        <w:rPr>
          <w:rFonts w:ascii="Arial" w:hAnsi="Arial" w:cs="Arial"/>
          <w:color w:val="auto"/>
          <w:sz w:val="24"/>
          <w:szCs w:val="24"/>
        </w:rPr>
        <w:t xml:space="preserve"> или </w:t>
      </w:r>
      <w:r w:rsidR="005C78A0" w:rsidRPr="00C8106A">
        <w:rPr>
          <w:rFonts w:ascii="Arial" w:hAnsi="Arial" w:cs="Arial"/>
          <w:color w:val="auto"/>
          <w:sz w:val="24"/>
          <w:szCs w:val="24"/>
        </w:rPr>
        <w:t xml:space="preserve">в </w:t>
      </w:r>
      <w:r w:rsidR="0013066E">
        <w:rPr>
          <w:rFonts w:ascii="Arial" w:hAnsi="Arial" w:cs="Arial"/>
          <w:color w:val="auto"/>
          <w:sz w:val="24"/>
          <w:szCs w:val="24"/>
        </w:rPr>
        <w:t>мм</w:t>
      </w:r>
      <w:r w:rsidRPr="00C8106A">
        <w:rPr>
          <w:rFonts w:ascii="Arial" w:hAnsi="Arial" w:cs="Arial"/>
          <w:color w:val="auto"/>
          <w:sz w:val="24"/>
          <w:szCs w:val="24"/>
        </w:rPr>
        <w:t xml:space="preserve"> в зависимости от конкретного случая. Также должна быть указана средняя толщина </w:t>
      </w:r>
      <w:r w:rsidR="0014247D">
        <w:rPr>
          <w:rFonts w:ascii="Arial" w:hAnsi="Arial" w:cs="Arial"/>
          <w:color w:val="auto"/>
          <w:sz w:val="24"/>
          <w:szCs w:val="24"/>
        </w:rPr>
        <w:t>высохшего</w:t>
      </w:r>
      <w:r w:rsidRPr="00C8106A">
        <w:rPr>
          <w:rFonts w:ascii="Arial" w:hAnsi="Arial" w:cs="Arial"/>
          <w:color w:val="auto"/>
          <w:sz w:val="24"/>
          <w:szCs w:val="24"/>
        </w:rPr>
        <w:t xml:space="preserve"> покрытия в пределах </w:t>
      </w:r>
      <w:r w:rsidR="00824687">
        <w:rPr>
          <w:rFonts w:ascii="Arial" w:hAnsi="Arial" w:cs="Arial"/>
          <w:color w:val="auto"/>
          <w:sz w:val="24"/>
          <w:szCs w:val="24"/>
        </w:rPr>
        <w:t>зоны проверки</w:t>
      </w:r>
      <w:r w:rsidR="00496B97">
        <w:rPr>
          <w:rFonts w:ascii="Arial" w:hAnsi="Arial" w:cs="Arial"/>
          <w:color w:val="auto"/>
          <w:sz w:val="24"/>
          <w:szCs w:val="24"/>
        </w:rPr>
        <w:t>.</w:t>
      </w:r>
    </w:p>
    <w:p w14:paraId="58A8448B" w14:textId="77777777" w:rsidR="00EE3CD4" w:rsidRPr="00C8106A" w:rsidRDefault="00EE3CD4" w:rsidP="0013066E">
      <w:pPr>
        <w:widowControl/>
        <w:shd w:val="clear" w:color="auto" w:fill="auto"/>
        <w:autoSpaceDN w:val="0"/>
        <w:adjustRightInd w:val="0"/>
        <w:ind w:right="0" w:firstLine="709"/>
        <w:rPr>
          <w:rFonts w:ascii="Arial" w:hAnsi="Arial" w:cs="Arial"/>
          <w:color w:val="auto"/>
          <w:sz w:val="24"/>
          <w:szCs w:val="24"/>
        </w:rPr>
      </w:pPr>
    </w:p>
    <w:p w14:paraId="2FC011EC" w14:textId="0C8B5B96" w:rsidR="0052599E" w:rsidRPr="00460CE9" w:rsidRDefault="0052599E" w:rsidP="0013066E">
      <w:pPr>
        <w:keepNext/>
        <w:keepLines/>
        <w:ind w:right="0" w:firstLine="709"/>
        <w:jc w:val="left"/>
        <w:outlineLvl w:val="0"/>
        <w:rPr>
          <w:rFonts w:ascii="Arial" w:hAnsi="Arial" w:cs="Arial"/>
          <w:b/>
          <w:bCs/>
          <w:color w:val="auto"/>
        </w:rPr>
      </w:pPr>
      <w:bookmarkStart w:id="331" w:name="_Toc156762874"/>
      <w:bookmarkStart w:id="332" w:name="_Toc156763344"/>
      <w:bookmarkStart w:id="333" w:name="_Toc156763929"/>
      <w:bookmarkStart w:id="334" w:name="_Toc156764478"/>
      <w:bookmarkStart w:id="335" w:name="_Toc156764632"/>
      <w:bookmarkStart w:id="336" w:name="_Toc156764757"/>
      <w:bookmarkStart w:id="337" w:name="_Toc156764953"/>
      <w:bookmarkStart w:id="338" w:name="_Toc156774431"/>
      <w:bookmarkStart w:id="339" w:name="_Toc156774646"/>
      <w:bookmarkStart w:id="340" w:name="_Toc156775767"/>
      <w:bookmarkStart w:id="341" w:name="_Toc156776635"/>
      <w:bookmarkStart w:id="342" w:name="_Toc165382030"/>
      <w:r w:rsidRPr="00460CE9">
        <w:rPr>
          <w:rFonts w:ascii="Arial" w:hAnsi="Arial" w:cs="Arial"/>
          <w:b/>
          <w:bCs/>
          <w:color w:val="auto"/>
        </w:rPr>
        <w:t xml:space="preserve">9 </w:t>
      </w:r>
      <w:r w:rsidR="00A03BF4">
        <w:rPr>
          <w:rFonts w:ascii="Arial" w:hAnsi="Arial" w:cs="Arial"/>
          <w:b/>
          <w:bCs/>
          <w:color w:val="auto"/>
        </w:rPr>
        <w:t>Кр</w:t>
      </w:r>
      <w:r w:rsidR="006E31B7">
        <w:rPr>
          <w:rFonts w:ascii="Arial" w:hAnsi="Arial" w:cs="Arial"/>
          <w:b/>
          <w:bCs/>
          <w:color w:val="auto"/>
        </w:rPr>
        <w:t>итерии</w:t>
      </w:r>
      <w:r w:rsidR="007841A6" w:rsidRPr="00460CE9">
        <w:rPr>
          <w:rFonts w:ascii="Arial" w:hAnsi="Arial" w:cs="Arial"/>
          <w:b/>
          <w:bCs/>
          <w:color w:val="auto"/>
        </w:rPr>
        <w:t xml:space="preserve"> </w:t>
      </w:r>
      <w:r w:rsidR="00CD0516" w:rsidRPr="00460CE9">
        <w:rPr>
          <w:rFonts w:ascii="Arial" w:hAnsi="Arial" w:cs="Arial"/>
          <w:b/>
          <w:bCs/>
          <w:color w:val="auto"/>
        </w:rPr>
        <w:t>соответствия (или несоответствия)</w:t>
      </w:r>
      <w:bookmarkEnd w:id="331"/>
      <w:bookmarkEnd w:id="332"/>
      <w:bookmarkEnd w:id="333"/>
      <w:bookmarkEnd w:id="334"/>
      <w:bookmarkEnd w:id="335"/>
      <w:bookmarkEnd w:id="336"/>
      <w:bookmarkEnd w:id="337"/>
      <w:bookmarkEnd w:id="338"/>
      <w:bookmarkEnd w:id="339"/>
      <w:bookmarkEnd w:id="340"/>
      <w:bookmarkEnd w:id="341"/>
      <w:bookmarkEnd w:id="342"/>
      <w:r w:rsidR="007841A6" w:rsidRPr="00460CE9">
        <w:rPr>
          <w:rFonts w:ascii="Arial" w:hAnsi="Arial" w:cs="Arial"/>
          <w:b/>
          <w:bCs/>
          <w:color w:val="auto"/>
        </w:rPr>
        <w:t xml:space="preserve"> </w:t>
      </w:r>
    </w:p>
    <w:p w14:paraId="5EE23FCE" w14:textId="77777777" w:rsidR="0013066E" w:rsidRPr="0013066E" w:rsidRDefault="0013066E" w:rsidP="0013066E">
      <w:pPr>
        <w:keepNext/>
        <w:keepLines/>
        <w:ind w:right="0" w:firstLine="709"/>
        <w:jc w:val="left"/>
        <w:outlineLvl w:val="0"/>
        <w:rPr>
          <w:rFonts w:ascii="Arial" w:hAnsi="Arial" w:cs="Arial"/>
          <w:b/>
          <w:bCs/>
          <w:color w:val="FF0000"/>
          <w:sz w:val="16"/>
          <w:szCs w:val="16"/>
        </w:rPr>
      </w:pPr>
    </w:p>
    <w:p w14:paraId="5DCD6535" w14:textId="36B32F6B" w:rsidR="0052599E" w:rsidRPr="00AF506A" w:rsidRDefault="00BF67DB" w:rsidP="00842230">
      <w:pPr>
        <w:widowControl/>
        <w:shd w:val="clear" w:color="auto" w:fill="auto"/>
        <w:autoSpaceDN w:val="0"/>
        <w:adjustRightInd w:val="0"/>
        <w:ind w:right="0" w:firstLine="709"/>
        <w:rPr>
          <w:rFonts w:ascii="Arial" w:hAnsi="Arial" w:cs="Arial"/>
          <w:color w:val="auto"/>
          <w:sz w:val="24"/>
          <w:szCs w:val="24"/>
        </w:rPr>
      </w:pPr>
      <w:r w:rsidRPr="00AF506A">
        <w:rPr>
          <w:rFonts w:ascii="Arial" w:hAnsi="Arial" w:cs="Arial"/>
          <w:color w:val="auto"/>
          <w:sz w:val="24"/>
          <w:szCs w:val="24"/>
        </w:rPr>
        <w:t xml:space="preserve">Для приемки </w:t>
      </w:r>
      <w:r w:rsidR="00460CE9" w:rsidRPr="00AF506A">
        <w:rPr>
          <w:rFonts w:ascii="Arial" w:hAnsi="Arial" w:cs="Arial"/>
          <w:color w:val="auto"/>
          <w:sz w:val="24"/>
          <w:szCs w:val="24"/>
        </w:rPr>
        <w:t>зоны пров</w:t>
      </w:r>
      <w:r w:rsidR="00AF506A" w:rsidRPr="00AF506A">
        <w:rPr>
          <w:rFonts w:ascii="Arial" w:hAnsi="Arial" w:cs="Arial"/>
          <w:color w:val="auto"/>
          <w:sz w:val="24"/>
          <w:szCs w:val="24"/>
        </w:rPr>
        <w:t>е</w:t>
      </w:r>
      <w:r w:rsidR="00460CE9" w:rsidRPr="00AF506A">
        <w:rPr>
          <w:rFonts w:ascii="Arial" w:hAnsi="Arial" w:cs="Arial"/>
          <w:color w:val="auto"/>
          <w:sz w:val="24"/>
          <w:szCs w:val="24"/>
        </w:rPr>
        <w:t>рки</w:t>
      </w:r>
      <w:r w:rsidRPr="00AF506A">
        <w:rPr>
          <w:rFonts w:ascii="Arial" w:hAnsi="Arial" w:cs="Arial"/>
          <w:color w:val="auto"/>
          <w:sz w:val="24"/>
          <w:szCs w:val="24"/>
        </w:rPr>
        <w:t xml:space="preserve"> должны быть выполнены следующие </w:t>
      </w:r>
      <w:r w:rsidR="0013066E" w:rsidRPr="00AF506A">
        <w:rPr>
          <w:rFonts w:ascii="Arial" w:hAnsi="Arial" w:cs="Arial"/>
          <w:color w:val="auto"/>
          <w:sz w:val="24"/>
          <w:szCs w:val="24"/>
        </w:rPr>
        <w:t>условия</w:t>
      </w:r>
      <w:r w:rsidRPr="00AF506A">
        <w:rPr>
          <w:rFonts w:ascii="Arial" w:hAnsi="Arial" w:cs="Arial"/>
          <w:color w:val="auto"/>
          <w:sz w:val="24"/>
          <w:szCs w:val="24"/>
        </w:rPr>
        <w:t>:</w:t>
      </w:r>
    </w:p>
    <w:p w14:paraId="28F6BA4E" w14:textId="29FA7045" w:rsidR="003336F3" w:rsidRDefault="003336F3" w:rsidP="003336F3">
      <w:pPr>
        <w:widowControl/>
        <w:shd w:val="clear" w:color="auto" w:fill="auto"/>
        <w:autoSpaceDN w:val="0"/>
        <w:adjustRightInd w:val="0"/>
        <w:ind w:left="709" w:right="0" w:firstLine="0"/>
        <w:rPr>
          <w:rFonts w:ascii="Arial" w:hAnsi="Arial" w:cs="Arial"/>
          <w:color w:val="auto"/>
          <w:sz w:val="24"/>
          <w:szCs w:val="24"/>
        </w:rPr>
      </w:pPr>
      <w:r>
        <w:rPr>
          <w:rFonts w:ascii="Arial" w:hAnsi="Arial" w:cs="Arial"/>
          <w:color w:val="auto"/>
          <w:sz w:val="24"/>
          <w:szCs w:val="24"/>
        </w:rPr>
        <w:t xml:space="preserve">а) </w:t>
      </w:r>
      <w:r w:rsidR="00D71C7A" w:rsidRPr="00DF67F0">
        <w:rPr>
          <w:rFonts w:ascii="Arial" w:hAnsi="Arial" w:cs="Arial"/>
          <w:color w:val="auto"/>
          <w:sz w:val="24"/>
          <w:szCs w:val="24"/>
        </w:rPr>
        <w:t>среднее арифметическое всех значени</w:t>
      </w:r>
      <w:r w:rsidR="0013066E">
        <w:rPr>
          <w:rFonts w:ascii="Arial" w:hAnsi="Arial" w:cs="Arial"/>
          <w:color w:val="auto"/>
          <w:sz w:val="24"/>
          <w:szCs w:val="24"/>
        </w:rPr>
        <w:t>й</w:t>
      </w:r>
      <w:r w:rsidR="00D71C7A" w:rsidRPr="00DF67F0">
        <w:rPr>
          <w:rFonts w:ascii="Arial" w:hAnsi="Arial" w:cs="Arial"/>
          <w:color w:val="auto"/>
          <w:sz w:val="24"/>
          <w:szCs w:val="24"/>
        </w:rPr>
        <w:t xml:space="preserve"> </w:t>
      </w:r>
      <w:r w:rsidR="00DE1E3C">
        <w:rPr>
          <w:rFonts w:ascii="Arial" w:hAnsi="Arial" w:cs="Arial"/>
          <w:color w:val="auto"/>
          <w:sz w:val="24"/>
          <w:szCs w:val="24"/>
        </w:rPr>
        <w:t>одиноч</w:t>
      </w:r>
      <w:r w:rsidR="000E65BB" w:rsidRPr="00DF67F0">
        <w:rPr>
          <w:rFonts w:ascii="Arial" w:hAnsi="Arial" w:cs="Arial"/>
          <w:color w:val="auto"/>
          <w:sz w:val="24"/>
          <w:szCs w:val="24"/>
        </w:rPr>
        <w:t>ных</w:t>
      </w:r>
      <w:r>
        <w:rPr>
          <w:rFonts w:ascii="Arial" w:hAnsi="Arial" w:cs="Arial"/>
          <w:color w:val="auto"/>
          <w:sz w:val="24"/>
          <w:szCs w:val="24"/>
        </w:rPr>
        <w:t xml:space="preserve"> толщин</w:t>
      </w:r>
      <w:r w:rsidR="0013066E">
        <w:rPr>
          <w:rFonts w:ascii="Arial" w:hAnsi="Arial" w:cs="Arial"/>
          <w:color w:val="auto"/>
          <w:sz w:val="24"/>
          <w:szCs w:val="24"/>
        </w:rPr>
        <w:t xml:space="preserve"> </w:t>
      </w:r>
      <w:r w:rsidR="00C94E2E">
        <w:rPr>
          <w:rFonts w:ascii="Arial" w:hAnsi="Arial" w:cs="Arial"/>
          <w:color w:val="auto"/>
          <w:sz w:val="24"/>
          <w:szCs w:val="24"/>
        </w:rPr>
        <w:t>высохше</w:t>
      </w:r>
      <w:r>
        <w:rPr>
          <w:rFonts w:ascii="Arial" w:hAnsi="Arial" w:cs="Arial"/>
          <w:color w:val="auto"/>
          <w:sz w:val="24"/>
          <w:szCs w:val="24"/>
        </w:rPr>
        <w:t xml:space="preserve">го </w:t>
      </w:r>
    </w:p>
    <w:p w14:paraId="544F0B91" w14:textId="1C55FDE8" w:rsidR="00AC2696" w:rsidRPr="00DF67F0" w:rsidRDefault="00891201" w:rsidP="003336F3">
      <w:pPr>
        <w:widowControl/>
        <w:shd w:val="clear" w:color="auto" w:fill="auto"/>
        <w:autoSpaceDN w:val="0"/>
        <w:adjustRightInd w:val="0"/>
        <w:ind w:right="0" w:firstLine="0"/>
        <w:rPr>
          <w:rFonts w:ascii="Arial" w:hAnsi="Arial" w:cs="Arial"/>
          <w:color w:val="auto"/>
          <w:sz w:val="24"/>
          <w:szCs w:val="24"/>
        </w:rPr>
      </w:pPr>
      <w:r w:rsidRPr="00DF67F0">
        <w:rPr>
          <w:rFonts w:ascii="Arial" w:hAnsi="Arial" w:cs="Arial"/>
          <w:color w:val="auto"/>
          <w:sz w:val="24"/>
          <w:szCs w:val="24"/>
        </w:rPr>
        <w:t xml:space="preserve">покрытия </w:t>
      </w:r>
      <w:r w:rsidR="00D71C7A" w:rsidRPr="00DF67F0">
        <w:rPr>
          <w:rFonts w:ascii="Arial" w:hAnsi="Arial" w:cs="Arial"/>
          <w:color w:val="auto"/>
          <w:sz w:val="24"/>
          <w:szCs w:val="24"/>
        </w:rPr>
        <w:t xml:space="preserve">должно быть равно или превышать номинальную толщину </w:t>
      </w:r>
      <w:r w:rsidR="0013066E">
        <w:rPr>
          <w:rFonts w:ascii="Arial" w:hAnsi="Arial" w:cs="Arial"/>
          <w:color w:val="auto"/>
          <w:sz w:val="24"/>
          <w:szCs w:val="24"/>
        </w:rPr>
        <w:t xml:space="preserve">высохшего покрытия </w:t>
      </w:r>
      <w:r w:rsidR="00D71C7A" w:rsidRPr="00DF67F0">
        <w:rPr>
          <w:rFonts w:ascii="Arial" w:hAnsi="Arial" w:cs="Arial"/>
          <w:color w:val="auto"/>
          <w:sz w:val="24"/>
          <w:szCs w:val="24"/>
        </w:rPr>
        <w:t xml:space="preserve">(NDFT); </w:t>
      </w:r>
    </w:p>
    <w:p w14:paraId="6AB51E95" w14:textId="77777777" w:rsidR="003336F3" w:rsidRPr="00175944" w:rsidRDefault="003336F3" w:rsidP="003336F3">
      <w:pPr>
        <w:widowControl/>
        <w:shd w:val="clear" w:color="auto" w:fill="auto"/>
        <w:autoSpaceDN w:val="0"/>
        <w:adjustRightInd w:val="0"/>
        <w:ind w:left="709" w:right="0" w:firstLine="0"/>
        <w:rPr>
          <w:rFonts w:ascii="Arial" w:hAnsi="Arial" w:cs="Arial"/>
          <w:color w:val="auto"/>
          <w:sz w:val="24"/>
          <w:szCs w:val="24"/>
        </w:rPr>
      </w:pPr>
      <w:r>
        <w:rPr>
          <w:rFonts w:ascii="Arial" w:hAnsi="Arial" w:cs="Arial"/>
          <w:color w:val="auto"/>
          <w:sz w:val="24"/>
          <w:szCs w:val="24"/>
          <w:lang w:val="en-US"/>
        </w:rPr>
        <w:t>b</w:t>
      </w:r>
      <w:r w:rsidRPr="003336F3">
        <w:rPr>
          <w:rFonts w:ascii="Arial" w:hAnsi="Arial" w:cs="Arial"/>
          <w:color w:val="auto"/>
          <w:sz w:val="24"/>
          <w:szCs w:val="24"/>
        </w:rPr>
        <w:t xml:space="preserve">) </w:t>
      </w:r>
      <w:r w:rsidR="00D71C7A" w:rsidRPr="00DF67F0">
        <w:rPr>
          <w:rFonts w:ascii="Arial" w:hAnsi="Arial" w:cs="Arial"/>
          <w:color w:val="auto"/>
          <w:sz w:val="24"/>
          <w:szCs w:val="24"/>
        </w:rPr>
        <w:t xml:space="preserve">все </w:t>
      </w:r>
      <w:r w:rsidR="00DE1E3C">
        <w:rPr>
          <w:rFonts w:ascii="Arial" w:hAnsi="Arial" w:cs="Arial"/>
          <w:color w:val="auto"/>
          <w:sz w:val="24"/>
          <w:szCs w:val="24"/>
        </w:rPr>
        <w:t>одиноч</w:t>
      </w:r>
      <w:r w:rsidR="00F2198B" w:rsidRPr="00DF67F0">
        <w:rPr>
          <w:rFonts w:ascii="Arial" w:hAnsi="Arial" w:cs="Arial"/>
          <w:color w:val="auto"/>
          <w:sz w:val="24"/>
          <w:szCs w:val="24"/>
        </w:rPr>
        <w:t>ные</w:t>
      </w:r>
      <w:r w:rsidR="00D71C7A" w:rsidRPr="00DF67F0">
        <w:rPr>
          <w:rFonts w:ascii="Arial" w:hAnsi="Arial" w:cs="Arial"/>
          <w:color w:val="auto"/>
          <w:sz w:val="24"/>
          <w:szCs w:val="24"/>
        </w:rPr>
        <w:t xml:space="preserve"> </w:t>
      </w:r>
      <w:r w:rsidR="00F2198B" w:rsidRPr="00DF67F0">
        <w:rPr>
          <w:rFonts w:ascii="Arial" w:hAnsi="Arial" w:cs="Arial"/>
          <w:color w:val="auto"/>
          <w:sz w:val="24"/>
          <w:szCs w:val="24"/>
        </w:rPr>
        <w:t>величины</w:t>
      </w:r>
      <w:r w:rsidR="00D71C7A" w:rsidRPr="00DF67F0">
        <w:rPr>
          <w:rFonts w:ascii="Arial" w:hAnsi="Arial" w:cs="Arial"/>
          <w:color w:val="auto"/>
          <w:sz w:val="24"/>
          <w:szCs w:val="24"/>
        </w:rPr>
        <w:t xml:space="preserve"> толщины </w:t>
      </w:r>
      <w:r w:rsidR="0014247D">
        <w:rPr>
          <w:rFonts w:ascii="Arial" w:hAnsi="Arial" w:cs="Arial"/>
          <w:color w:val="auto"/>
          <w:sz w:val="24"/>
          <w:szCs w:val="24"/>
        </w:rPr>
        <w:t>высохшего</w:t>
      </w:r>
      <w:r w:rsidR="00D71C7A" w:rsidRPr="00DF67F0">
        <w:rPr>
          <w:rFonts w:ascii="Arial" w:hAnsi="Arial" w:cs="Arial"/>
          <w:color w:val="auto"/>
          <w:sz w:val="24"/>
          <w:szCs w:val="24"/>
        </w:rPr>
        <w:t xml:space="preserve"> покрытия должны быть</w:t>
      </w:r>
    </w:p>
    <w:p w14:paraId="240E9E9A" w14:textId="416319D0" w:rsidR="00AC2696" w:rsidRPr="00DF67F0" w:rsidRDefault="00D71C7A" w:rsidP="003336F3">
      <w:pPr>
        <w:widowControl/>
        <w:shd w:val="clear" w:color="auto" w:fill="auto"/>
        <w:autoSpaceDN w:val="0"/>
        <w:adjustRightInd w:val="0"/>
        <w:ind w:right="0" w:firstLine="0"/>
        <w:rPr>
          <w:rFonts w:ascii="Arial" w:hAnsi="Arial" w:cs="Arial"/>
          <w:color w:val="auto"/>
          <w:sz w:val="24"/>
          <w:szCs w:val="24"/>
        </w:rPr>
      </w:pPr>
      <w:r w:rsidRPr="00DF67F0">
        <w:rPr>
          <w:rFonts w:ascii="Arial" w:hAnsi="Arial" w:cs="Arial"/>
          <w:color w:val="auto"/>
          <w:sz w:val="24"/>
          <w:szCs w:val="24"/>
        </w:rPr>
        <w:t xml:space="preserve"> равны или превышать 80 </w:t>
      </w:r>
      <w:r w:rsidR="00AF506A" w:rsidRPr="00DF67F0">
        <w:rPr>
          <w:rFonts w:ascii="Arial" w:hAnsi="Arial" w:cs="Arial"/>
          <w:color w:val="auto"/>
          <w:sz w:val="24"/>
          <w:szCs w:val="24"/>
        </w:rPr>
        <w:t xml:space="preserve">% </w:t>
      </w:r>
      <w:r w:rsidR="00AF506A">
        <w:rPr>
          <w:rFonts w:ascii="Arial" w:hAnsi="Arial" w:cs="Arial"/>
          <w:color w:val="auto"/>
          <w:sz w:val="24"/>
          <w:szCs w:val="24"/>
        </w:rPr>
        <w:t>NDF</w:t>
      </w:r>
      <w:r w:rsidRPr="00DF67F0">
        <w:rPr>
          <w:rFonts w:ascii="Arial" w:hAnsi="Arial" w:cs="Arial"/>
          <w:color w:val="auto"/>
          <w:sz w:val="24"/>
          <w:szCs w:val="24"/>
        </w:rPr>
        <w:t>Т;</w:t>
      </w:r>
    </w:p>
    <w:p w14:paraId="7A5FED24" w14:textId="77777777" w:rsidR="005076B7" w:rsidRPr="00175944" w:rsidRDefault="005076B7" w:rsidP="005076B7">
      <w:pPr>
        <w:widowControl/>
        <w:shd w:val="clear" w:color="auto" w:fill="auto"/>
        <w:autoSpaceDN w:val="0"/>
        <w:adjustRightInd w:val="0"/>
        <w:ind w:left="709" w:right="0" w:firstLine="0"/>
        <w:rPr>
          <w:rFonts w:ascii="Arial" w:hAnsi="Arial" w:cs="Arial"/>
          <w:color w:val="auto"/>
          <w:sz w:val="24"/>
          <w:szCs w:val="24"/>
        </w:rPr>
      </w:pPr>
      <w:r>
        <w:rPr>
          <w:rFonts w:ascii="Arial" w:hAnsi="Arial" w:cs="Arial"/>
          <w:color w:val="auto"/>
          <w:sz w:val="24"/>
          <w:szCs w:val="24"/>
          <w:lang w:val="en-US"/>
        </w:rPr>
        <w:lastRenderedPageBreak/>
        <w:t>c</w:t>
      </w:r>
      <w:r w:rsidRPr="005076B7">
        <w:rPr>
          <w:rFonts w:ascii="Arial" w:hAnsi="Arial" w:cs="Arial"/>
          <w:color w:val="auto"/>
          <w:sz w:val="24"/>
          <w:szCs w:val="24"/>
        </w:rPr>
        <w:t xml:space="preserve">) </w:t>
      </w:r>
      <w:r w:rsidR="00DE1E3C">
        <w:rPr>
          <w:rFonts w:ascii="Arial" w:hAnsi="Arial" w:cs="Arial"/>
          <w:color w:val="auto"/>
          <w:sz w:val="24"/>
          <w:szCs w:val="24"/>
        </w:rPr>
        <w:t>одиноч</w:t>
      </w:r>
      <w:r w:rsidR="002834E1" w:rsidRPr="00DF67F0">
        <w:rPr>
          <w:rFonts w:ascii="Arial" w:hAnsi="Arial" w:cs="Arial"/>
          <w:color w:val="auto"/>
          <w:sz w:val="24"/>
          <w:szCs w:val="24"/>
        </w:rPr>
        <w:t>ные величины</w:t>
      </w:r>
      <w:r w:rsidR="00D71C7A" w:rsidRPr="00DF67F0">
        <w:rPr>
          <w:rFonts w:ascii="Arial" w:hAnsi="Arial" w:cs="Arial"/>
          <w:color w:val="auto"/>
          <w:sz w:val="24"/>
          <w:szCs w:val="24"/>
        </w:rPr>
        <w:t xml:space="preserve"> толщины </w:t>
      </w:r>
      <w:r w:rsidR="0014247D">
        <w:rPr>
          <w:rFonts w:ascii="Arial" w:hAnsi="Arial" w:cs="Arial"/>
          <w:color w:val="auto"/>
          <w:sz w:val="24"/>
          <w:szCs w:val="24"/>
        </w:rPr>
        <w:t>высохшего</w:t>
      </w:r>
      <w:r w:rsidR="00D71C7A" w:rsidRPr="00DF67F0">
        <w:rPr>
          <w:rFonts w:ascii="Arial" w:hAnsi="Arial" w:cs="Arial"/>
          <w:color w:val="auto"/>
          <w:sz w:val="24"/>
          <w:szCs w:val="24"/>
        </w:rPr>
        <w:t xml:space="preserve"> покрытия между 80 % NDFТ и</w:t>
      </w:r>
    </w:p>
    <w:p w14:paraId="6F4A1DF9" w14:textId="4D19681A" w:rsidR="00AC2696" w:rsidRPr="00DF67F0" w:rsidRDefault="00D71C7A" w:rsidP="005076B7">
      <w:pPr>
        <w:widowControl/>
        <w:shd w:val="clear" w:color="auto" w:fill="auto"/>
        <w:autoSpaceDN w:val="0"/>
        <w:adjustRightInd w:val="0"/>
        <w:ind w:right="0" w:firstLine="0"/>
        <w:rPr>
          <w:rFonts w:ascii="Arial" w:hAnsi="Arial" w:cs="Arial"/>
          <w:color w:val="auto"/>
          <w:sz w:val="24"/>
          <w:szCs w:val="24"/>
        </w:rPr>
      </w:pPr>
      <w:r w:rsidRPr="00DF67F0">
        <w:rPr>
          <w:rFonts w:ascii="Arial" w:hAnsi="Arial" w:cs="Arial"/>
          <w:color w:val="auto"/>
          <w:sz w:val="24"/>
          <w:szCs w:val="24"/>
        </w:rPr>
        <w:t xml:space="preserve"> NDFТ считаются приемлемыми при условии, что число </w:t>
      </w:r>
      <w:r w:rsidR="002F2144" w:rsidRPr="00DF67F0">
        <w:rPr>
          <w:rFonts w:ascii="Arial" w:hAnsi="Arial" w:cs="Arial"/>
          <w:color w:val="auto"/>
          <w:sz w:val="24"/>
          <w:szCs w:val="24"/>
        </w:rPr>
        <w:t>таких</w:t>
      </w:r>
      <w:r w:rsidRPr="00DF67F0">
        <w:rPr>
          <w:rFonts w:ascii="Arial" w:hAnsi="Arial" w:cs="Arial"/>
          <w:color w:val="auto"/>
          <w:sz w:val="24"/>
          <w:szCs w:val="24"/>
        </w:rPr>
        <w:t xml:space="preserve"> измерений составляет </w:t>
      </w:r>
      <w:r w:rsidR="00FA0DDD">
        <w:rPr>
          <w:rFonts w:ascii="Arial" w:hAnsi="Arial" w:cs="Arial"/>
          <w:color w:val="auto"/>
          <w:sz w:val="24"/>
          <w:szCs w:val="24"/>
        </w:rPr>
        <w:t>менее</w:t>
      </w:r>
      <w:r w:rsidRPr="00DF67F0">
        <w:rPr>
          <w:rFonts w:ascii="Arial" w:hAnsi="Arial" w:cs="Arial"/>
          <w:color w:val="auto"/>
          <w:sz w:val="24"/>
          <w:szCs w:val="24"/>
        </w:rPr>
        <w:t xml:space="preserve"> 20 % от общего числа выполненных </w:t>
      </w:r>
      <w:r w:rsidR="00DE1E3C">
        <w:rPr>
          <w:rFonts w:ascii="Arial" w:hAnsi="Arial" w:cs="Arial"/>
          <w:color w:val="auto"/>
          <w:sz w:val="24"/>
          <w:szCs w:val="24"/>
        </w:rPr>
        <w:t>одиноч</w:t>
      </w:r>
      <w:r w:rsidR="002F2144" w:rsidRPr="00DF67F0">
        <w:rPr>
          <w:rFonts w:ascii="Arial" w:hAnsi="Arial" w:cs="Arial"/>
          <w:color w:val="auto"/>
          <w:sz w:val="24"/>
          <w:szCs w:val="24"/>
        </w:rPr>
        <w:t xml:space="preserve">ных </w:t>
      </w:r>
      <w:r w:rsidRPr="00DF67F0">
        <w:rPr>
          <w:rFonts w:ascii="Arial" w:hAnsi="Arial" w:cs="Arial"/>
          <w:color w:val="auto"/>
          <w:sz w:val="24"/>
          <w:szCs w:val="24"/>
        </w:rPr>
        <w:t>измерений;</w:t>
      </w:r>
    </w:p>
    <w:p w14:paraId="36174AD4" w14:textId="77777777" w:rsidR="00175004" w:rsidRPr="00175944" w:rsidRDefault="00175004" w:rsidP="005076B7">
      <w:pPr>
        <w:widowControl/>
        <w:shd w:val="clear" w:color="auto" w:fill="auto"/>
        <w:autoSpaceDN w:val="0"/>
        <w:adjustRightInd w:val="0"/>
        <w:ind w:left="709" w:right="0" w:firstLine="0"/>
        <w:rPr>
          <w:rFonts w:ascii="Arial" w:hAnsi="Arial" w:cs="Arial"/>
          <w:color w:val="auto"/>
          <w:sz w:val="24"/>
          <w:szCs w:val="24"/>
        </w:rPr>
      </w:pPr>
      <w:r>
        <w:rPr>
          <w:rFonts w:ascii="Arial" w:hAnsi="Arial" w:cs="Arial"/>
          <w:color w:val="auto"/>
          <w:sz w:val="24"/>
          <w:szCs w:val="24"/>
          <w:lang w:val="en-US"/>
        </w:rPr>
        <w:t>d</w:t>
      </w:r>
      <w:r w:rsidRPr="00175004">
        <w:rPr>
          <w:rFonts w:ascii="Arial" w:hAnsi="Arial" w:cs="Arial"/>
          <w:color w:val="auto"/>
          <w:sz w:val="24"/>
          <w:szCs w:val="24"/>
        </w:rPr>
        <w:t xml:space="preserve">) </w:t>
      </w:r>
      <w:r w:rsidR="00D71C7A" w:rsidRPr="00DF67F0">
        <w:rPr>
          <w:rFonts w:ascii="Arial" w:hAnsi="Arial" w:cs="Arial"/>
          <w:color w:val="auto"/>
          <w:sz w:val="24"/>
          <w:szCs w:val="24"/>
        </w:rPr>
        <w:t xml:space="preserve">все </w:t>
      </w:r>
      <w:r w:rsidR="00DE1E3C">
        <w:rPr>
          <w:rFonts w:ascii="Arial" w:hAnsi="Arial" w:cs="Arial"/>
          <w:color w:val="auto"/>
          <w:sz w:val="24"/>
          <w:szCs w:val="24"/>
        </w:rPr>
        <w:t>одиноч</w:t>
      </w:r>
      <w:r w:rsidR="00D400EE" w:rsidRPr="00DF67F0">
        <w:rPr>
          <w:rFonts w:ascii="Arial" w:hAnsi="Arial" w:cs="Arial"/>
          <w:color w:val="auto"/>
          <w:sz w:val="24"/>
          <w:szCs w:val="24"/>
        </w:rPr>
        <w:t>ные величины</w:t>
      </w:r>
      <w:r w:rsidR="00D71C7A" w:rsidRPr="00DF67F0">
        <w:rPr>
          <w:rFonts w:ascii="Arial" w:hAnsi="Arial" w:cs="Arial"/>
          <w:color w:val="auto"/>
          <w:sz w:val="24"/>
          <w:szCs w:val="24"/>
        </w:rPr>
        <w:t xml:space="preserve"> толщины </w:t>
      </w:r>
      <w:r w:rsidR="0014247D">
        <w:rPr>
          <w:rFonts w:ascii="Arial" w:hAnsi="Arial" w:cs="Arial"/>
          <w:color w:val="auto"/>
          <w:sz w:val="24"/>
          <w:szCs w:val="24"/>
        </w:rPr>
        <w:t>высохшего</w:t>
      </w:r>
      <w:r w:rsidR="00D71C7A" w:rsidRPr="00DF67F0">
        <w:rPr>
          <w:rFonts w:ascii="Arial" w:hAnsi="Arial" w:cs="Arial"/>
          <w:color w:val="auto"/>
          <w:sz w:val="24"/>
          <w:szCs w:val="24"/>
        </w:rPr>
        <w:t xml:space="preserve"> покрытия должны быть</w:t>
      </w:r>
    </w:p>
    <w:p w14:paraId="772AE517" w14:textId="369E770A" w:rsidR="00D71C7A" w:rsidRPr="00175004" w:rsidRDefault="00D71C7A" w:rsidP="00175004">
      <w:pPr>
        <w:widowControl/>
        <w:shd w:val="clear" w:color="auto" w:fill="auto"/>
        <w:autoSpaceDN w:val="0"/>
        <w:adjustRightInd w:val="0"/>
        <w:ind w:right="0" w:firstLine="0"/>
        <w:rPr>
          <w:rFonts w:ascii="Arial" w:hAnsi="Arial" w:cs="Arial"/>
          <w:i/>
          <w:color w:val="auto"/>
          <w:sz w:val="24"/>
          <w:szCs w:val="24"/>
        </w:rPr>
      </w:pPr>
      <w:r w:rsidRPr="00DF67F0">
        <w:rPr>
          <w:rFonts w:ascii="Arial" w:hAnsi="Arial" w:cs="Arial"/>
          <w:color w:val="auto"/>
          <w:sz w:val="24"/>
          <w:szCs w:val="24"/>
        </w:rPr>
        <w:t xml:space="preserve"> меньше или равны заданной максимальной толщин</w:t>
      </w:r>
      <w:r w:rsidR="00C94E2E">
        <w:rPr>
          <w:rFonts w:ascii="Arial" w:hAnsi="Arial" w:cs="Arial"/>
          <w:color w:val="auto"/>
          <w:sz w:val="24"/>
          <w:szCs w:val="24"/>
        </w:rPr>
        <w:t>е</w:t>
      </w:r>
      <w:r w:rsidRPr="00DF67F0">
        <w:rPr>
          <w:rFonts w:ascii="Arial" w:hAnsi="Arial" w:cs="Arial"/>
          <w:color w:val="auto"/>
          <w:sz w:val="24"/>
          <w:szCs w:val="24"/>
        </w:rPr>
        <w:t xml:space="preserve"> </w:t>
      </w:r>
      <w:r w:rsidR="0014247D">
        <w:rPr>
          <w:rFonts w:ascii="Arial" w:hAnsi="Arial" w:cs="Arial"/>
          <w:color w:val="auto"/>
          <w:sz w:val="24"/>
          <w:szCs w:val="24"/>
        </w:rPr>
        <w:t>высохшего</w:t>
      </w:r>
      <w:r w:rsidRPr="00DF67F0">
        <w:rPr>
          <w:rFonts w:ascii="Arial" w:hAnsi="Arial" w:cs="Arial"/>
          <w:color w:val="auto"/>
          <w:sz w:val="24"/>
          <w:szCs w:val="24"/>
        </w:rPr>
        <w:t xml:space="preserve"> покрытия. Если максимальное значение толщины </w:t>
      </w:r>
      <w:r w:rsidR="0014247D">
        <w:rPr>
          <w:rFonts w:ascii="Arial" w:hAnsi="Arial" w:cs="Arial"/>
          <w:color w:val="auto"/>
          <w:sz w:val="24"/>
          <w:szCs w:val="24"/>
        </w:rPr>
        <w:t>высохшего</w:t>
      </w:r>
      <w:r w:rsidR="00411F55" w:rsidRPr="00DF67F0">
        <w:rPr>
          <w:rFonts w:ascii="Arial" w:hAnsi="Arial" w:cs="Arial"/>
          <w:color w:val="auto"/>
          <w:sz w:val="24"/>
          <w:szCs w:val="24"/>
        </w:rPr>
        <w:t xml:space="preserve"> </w:t>
      </w:r>
      <w:r w:rsidRPr="00DF67F0">
        <w:rPr>
          <w:rFonts w:ascii="Arial" w:hAnsi="Arial" w:cs="Arial"/>
          <w:color w:val="auto"/>
          <w:sz w:val="24"/>
          <w:szCs w:val="24"/>
        </w:rPr>
        <w:t xml:space="preserve">покрытия не задано, то </w:t>
      </w:r>
      <w:r w:rsidR="00C94E2E">
        <w:rPr>
          <w:rFonts w:ascii="Arial" w:hAnsi="Arial" w:cs="Arial"/>
          <w:color w:val="auto"/>
          <w:sz w:val="24"/>
          <w:szCs w:val="24"/>
        </w:rPr>
        <w:t xml:space="preserve">необходимо следовать </w:t>
      </w:r>
      <w:r w:rsidR="00411F55" w:rsidRPr="00DF67F0">
        <w:rPr>
          <w:rFonts w:ascii="Arial" w:hAnsi="Arial" w:cs="Arial"/>
          <w:color w:val="auto"/>
          <w:sz w:val="24"/>
          <w:szCs w:val="24"/>
        </w:rPr>
        <w:t>указания</w:t>
      </w:r>
      <w:r w:rsidR="00804720">
        <w:rPr>
          <w:rFonts w:ascii="Arial" w:hAnsi="Arial" w:cs="Arial"/>
          <w:color w:val="auto"/>
          <w:sz w:val="24"/>
          <w:szCs w:val="24"/>
        </w:rPr>
        <w:t>м</w:t>
      </w:r>
      <w:r w:rsidR="00411F55" w:rsidRPr="00DF67F0">
        <w:rPr>
          <w:rFonts w:ascii="Arial" w:hAnsi="Arial" w:cs="Arial"/>
          <w:color w:val="auto"/>
          <w:sz w:val="24"/>
          <w:szCs w:val="24"/>
        </w:rPr>
        <w:t xml:space="preserve"> </w:t>
      </w:r>
      <w:r w:rsidR="00411F55" w:rsidRPr="00175004">
        <w:rPr>
          <w:rFonts w:ascii="Arial" w:hAnsi="Arial" w:cs="Arial"/>
          <w:i/>
          <w:color w:val="auto"/>
          <w:sz w:val="24"/>
          <w:szCs w:val="24"/>
        </w:rPr>
        <w:t>в ГОСТ 34667.5</w:t>
      </w:r>
      <w:r w:rsidRPr="00175004">
        <w:rPr>
          <w:rFonts w:ascii="Arial" w:hAnsi="Arial" w:cs="Arial"/>
          <w:i/>
          <w:color w:val="auto"/>
          <w:sz w:val="24"/>
          <w:szCs w:val="24"/>
        </w:rPr>
        <w:t>.</w:t>
      </w:r>
    </w:p>
    <w:p w14:paraId="2C54E345" w14:textId="77777777" w:rsidR="00AC2696" w:rsidRPr="00DF67F0" w:rsidRDefault="00AC2696" w:rsidP="00C0139B">
      <w:pPr>
        <w:widowControl/>
        <w:shd w:val="clear" w:color="auto" w:fill="auto"/>
        <w:autoSpaceDN w:val="0"/>
        <w:adjustRightInd w:val="0"/>
        <w:ind w:right="0" w:firstLine="0"/>
        <w:rPr>
          <w:rFonts w:ascii="Arial" w:hAnsi="Arial" w:cs="Arial"/>
          <w:color w:val="auto"/>
          <w:sz w:val="24"/>
          <w:szCs w:val="24"/>
        </w:rPr>
      </w:pPr>
    </w:p>
    <w:p w14:paraId="74905BAE" w14:textId="506B8054" w:rsidR="00D71C7A" w:rsidRPr="00175004" w:rsidRDefault="0018484D" w:rsidP="00175004">
      <w:pPr>
        <w:widowControl/>
        <w:shd w:val="clear" w:color="auto" w:fill="auto"/>
        <w:autoSpaceDN w:val="0"/>
        <w:adjustRightInd w:val="0"/>
        <w:ind w:right="0" w:firstLine="709"/>
        <w:rPr>
          <w:rFonts w:ascii="Arial" w:hAnsi="Arial" w:cs="Arial"/>
          <w:color w:val="auto"/>
          <w:sz w:val="22"/>
          <w:szCs w:val="22"/>
        </w:rPr>
      </w:pPr>
      <w:r w:rsidRPr="00175004">
        <w:rPr>
          <w:rFonts w:ascii="Arial" w:hAnsi="Arial" w:cs="Arial"/>
          <w:color w:val="auto"/>
          <w:sz w:val="22"/>
          <w:szCs w:val="22"/>
        </w:rPr>
        <w:t>П р и м е ч а н и е</w:t>
      </w:r>
      <w:r w:rsidR="00D71C7A" w:rsidRPr="00175004">
        <w:rPr>
          <w:rFonts w:ascii="Arial" w:hAnsi="Arial" w:cs="Arial"/>
          <w:color w:val="auto"/>
          <w:sz w:val="22"/>
          <w:szCs w:val="22"/>
        </w:rPr>
        <w:t xml:space="preserve"> </w:t>
      </w:r>
      <w:r w:rsidR="00C94E2E" w:rsidRPr="00175004">
        <w:rPr>
          <w:rFonts w:ascii="Arial" w:hAnsi="Arial" w:cs="Arial"/>
          <w:noProof/>
          <w:color w:val="auto"/>
          <w:sz w:val="22"/>
          <w:szCs w:val="22"/>
          <w:lang w:eastAsia="ru-RU"/>
        </w:rPr>
        <w:t>—</w:t>
      </w:r>
      <w:r w:rsidR="00C94E2E" w:rsidRPr="00175004">
        <w:rPr>
          <w:rFonts w:ascii="Arial" w:hAnsi="Arial" w:cs="Arial"/>
          <w:noProof/>
          <w:color w:val="FF0000"/>
          <w:sz w:val="22"/>
          <w:szCs w:val="22"/>
          <w:lang w:eastAsia="ru-RU"/>
        </w:rPr>
        <w:t xml:space="preserve"> </w:t>
      </w:r>
      <w:r w:rsidR="00D71C7A" w:rsidRPr="00175004">
        <w:rPr>
          <w:rFonts w:ascii="Arial" w:hAnsi="Arial" w:cs="Arial"/>
          <w:color w:val="auto"/>
          <w:sz w:val="22"/>
          <w:szCs w:val="22"/>
        </w:rPr>
        <w:t xml:space="preserve">Критерии, указанные выше, включают все </w:t>
      </w:r>
      <w:r w:rsidR="00200527" w:rsidRPr="00175004">
        <w:rPr>
          <w:rFonts w:ascii="Arial" w:hAnsi="Arial" w:cs="Arial"/>
          <w:color w:val="auto"/>
          <w:sz w:val="22"/>
          <w:szCs w:val="22"/>
        </w:rPr>
        <w:t>погрешности</w:t>
      </w:r>
      <w:r w:rsidR="00D71C7A" w:rsidRPr="00175004">
        <w:rPr>
          <w:rFonts w:ascii="Arial" w:hAnsi="Arial" w:cs="Arial"/>
          <w:color w:val="auto"/>
          <w:sz w:val="22"/>
          <w:szCs w:val="22"/>
        </w:rPr>
        <w:t xml:space="preserve"> измерений (например, точность измерительного прибора, навыки оператора) при условии, что удовлетворяются требования настоящего стандарта.</w:t>
      </w:r>
    </w:p>
    <w:p w14:paraId="2AE0C986" w14:textId="77777777" w:rsidR="008F3052" w:rsidRPr="00175004" w:rsidRDefault="008F3052" w:rsidP="00175004">
      <w:pPr>
        <w:widowControl/>
        <w:shd w:val="clear" w:color="auto" w:fill="auto"/>
        <w:autoSpaceDN w:val="0"/>
        <w:adjustRightInd w:val="0"/>
        <w:ind w:right="0" w:firstLine="709"/>
        <w:rPr>
          <w:rFonts w:ascii="Arial" w:hAnsi="Arial" w:cs="Arial"/>
          <w:color w:val="auto"/>
          <w:sz w:val="22"/>
          <w:szCs w:val="22"/>
        </w:rPr>
      </w:pPr>
    </w:p>
    <w:p w14:paraId="308F7E6C" w14:textId="77777777" w:rsidR="00175004" w:rsidRPr="00175944" w:rsidRDefault="00D71C7A" w:rsidP="00175004">
      <w:pPr>
        <w:widowControl/>
        <w:shd w:val="clear" w:color="auto" w:fill="auto"/>
        <w:autoSpaceDN w:val="0"/>
        <w:adjustRightInd w:val="0"/>
        <w:ind w:right="0" w:firstLine="709"/>
        <w:rPr>
          <w:rFonts w:ascii="Arial" w:hAnsi="Arial" w:cs="Arial"/>
          <w:i/>
          <w:color w:val="auto"/>
          <w:sz w:val="24"/>
          <w:szCs w:val="24"/>
        </w:rPr>
      </w:pPr>
      <w:bookmarkStart w:id="343" w:name="_Hlk168315470"/>
      <w:r w:rsidRPr="00DF67F0">
        <w:rPr>
          <w:rFonts w:ascii="Arial" w:hAnsi="Arial" w:cs="Arial"/>
          <w:color w:val="auto"/>
          <w:sz w:val="24"/>
          <w:szCs w:val="24"/>
        </w:rPr>
        <w:t xml:space="preserve">Если критерии приемки, упомянутые выше, не удовлетворяются, то </w:t>
      </w:r>
      <w:r w:rsidR="0000429D" w:rsidRPr="00547B29">
        <w:rPr>
          <w:rFonts w:ascii="Arial" w:hAnsi="Arial" w:cs="Arial"/>
          <w:i/>
          <w:iCs/>
          <w:color w:val="auto"/>
          <w:sz w:val="24"/>
          <w:szCs w:val="24"/>
        </w:rPr>
        <w:t>з</w:t>
      </w:r>
      <w:r w:rsidR="00547B29" w:rsidRPr="00547B29">
        <w:rPr>
          <w:rFonts w:ascii="Arial" w:hAnsi="Arial" w:cs="Arial"/>
          <w:i/>
          <w:iCs/>
          <w:color w:val="auto"/>
          <w:sz w:val="24"/>
          <w:szCs w:val="24"/>
        </w:rPr>
        <w:t>она проверки, как</w:t>
      </w:r>
      <w:r w:rsidR="00547B29">
        <w:rPr>
          <w:rFonts w:ascii="Arial" w:hAnsi="Arial" w:cs="Arial"/>
          <w:color w:val="auto"/>
          <w:sz w:val="24"/>
          <w:szCs w:val="24"/>
        </w:rPr>
        <w:t xml:space="preserve"> </w:t>
      </w:r>
      <w:r w:rsidRPr="00FB728F">
        <w:rPr>
          <w:rFonts w:ascii="Arial" w:hAnsi="Arial" w:cs="Arial"/>
          <w:color w:val="auto"/>
          <w:sz w:val="24"/>
          <w:szCs w:val="24"/>
        </w:rPr>
        <w:t>контрольный участок</w:t>
      </w:r>
      <w:r w:rsidRPr="00DF67F0">
        <w:rPr>
          <w:rFonts w:ascii="Arial" w:hAnsi="Arial" w:cs="Arial"/>
          <w:color w:val="auto"/>
          <w:sz w:val="24"/>
          <w:szCs w:val="24"/>
        </w:rPr>
        <w:t xml:space="preserve"> бракуется (</w:t>
      </w:r>
      <w:r w:rsidRPr="00175004">
        <w:rPr>
          <w:rFonts w:ascii="Arial" w:hAnsi="Arial" w:cs="Arial"/>
          <w:i/>
          <w:color w:val="auto"/>
          <w:sz w:val="24"/>
          <w:szCs w:val="24"/>
        </w:rPr>
        <w:t xml:space="preserve">см. также серию стандартов </w:t>
      </w:r>
      <w:r w:rsidR="00DF67F0" w:rsidRPr="00175004">
        <w:rPr>
          <w:rFonts w:ascii="Arial" w:hAnsi="Arial" w:cs="Arial"/>
          <w:i/>
          <w:color w:val="auto"/>
          <w:sz w:val="24"/>
          <w:szCs w:val="24"/>
        </w:rPr>
        <w:t>ГОСТ 34667</w:t>
      </w:r>
      <w:r w:rsidRPr="00175004">
        <w:rPr>
          <w:rFonts w:ascii="Arial" w:hAnsi="Arial" w:cs="Arial"/>
          <w:i/>
          <w:color w:val="auto"/>
          <w:sz w:val="24"/>
          <w:szCs w:val="24"/>
        </w:rPr>
        <w:t>).</w:t>
      </w:r>
      <w:bookmarkStart w:id="344" w:name="_Toc156762875"/>
      <w:bookmarkStart w:id="345" w:name="_Toc156763345"/>
      <w:bookmarkStart w:id="346" w:name="_Toc156763930"/>
      <w:bookmarkStart w:id="347" w:name="_Toc156764479"/>
      <w:bookmarkStart w:id="348" w:name="_Toc156764633"/>
      <w:bookmarkStart w:id="349" w:name="_Toc156764758"/>
      <w:bookmarkStart w:id="350" w:name="_Toc156764954"/>
      <w:bookmarkStart w:id="351" w:name="_Toc156774432"/>
      <w:bookmarkStart w:id="352" w:name="_Toc156774647"/>
      <w:bookmarkStart w:id="353" w:name="_Toc156775768"/>
      <w:bookmarkStart w:id="354" w:name="_Toc156776636"/>
      <w:bookmarkStart w:id="355" w:name="_Toc165382031"/>
      <w:bookmarkEnd w:id="343"/>
    </w:p>
    <w:p w14:paraId="578D92F8" w14:textId="77777777" w:rsidR="00175004" w:rsidRPr="00175944" w:rsidRDefault="00175004" w:rsidP="00175004">
      <w:pPr>
        <w:widowControl/>
        <w:shd w:val="clear" w:color="auto" w:fill="auto"/>
        <w:autoSpaceDN w:val="0"/>
        <w:adjustRightInd w:val="0"/>
        <w:ind w:right="0" w:firstLine="709"/>
        <w:rPr>
          <w:rFonts w:ascii="Arial" w:hAnsi="Arial" w:cs="Arial"/>
          <w:i/>
          <w:color w:val="auto"/>
          <w:sz w:val="24"/>
          <w:szCs w:val="24"/>
        </w:rPr>
      </w:pPr>
    </w:p>
    <w:p w14:paraId="05116710" w14:textId="0BF1D539" w:rsidR="00BA58E8" w:rsidRPr="00175004" w:rsidRDefault="00BA58E8" w:rsidP="00175004">
      <w:pPr>
        <w:widowControl/>
        <w:shd w:val="clear" w:color="auto" w:fill="auto"/>
        <w:autoSpaceDN w:val="0"/>
        <w:adjustRightInd w:val="0"/>
        <w:ind w:right="0" w:firstLine="709"/>
        <w:rPr>
          <w:rFonts w:ascii="Arial" w:hAnsi="Arial" w:cs="Arial"/>
          <w:i/>
          <w:color w:val="auto"/>
          <w:sz w:val="24"/>
          <w:szCs w:val="24"/>
        </w:rPr>
      </w:pPr>
      <w:r w:rsidRPr="0021483B">
        <w:rPr>
          <w:rFonts w:ascii="Arial" w:hAnsi="Arial" w:cs="Arial"/>
          <w:b/>
          <w:bCs/>
          <w:color w:val="auto"/>
        </w:rPr>
        <w:t xml:space="preserve">10 </w:t>
      </w:r>
      <w:r w:rsidR="004162AD" w:rsidRPr="0021483B">
        <w:rPr>
          <w:rFonts w:ascii="Arial" w:hAnsi="Arial" w:cs="Arial"/>
          <w:b/>
          <w:bCs/>
          <w:color w:val="auto"/>
        </w:rPr>
        <w:t>Протокол испытания</w:t>
      </w:r>
      <w:bookmarkEnd w:id="344"/>
      <w:bookmarkEnd w:id="345"/>
      <w:bookmarkEnd w:id="346"/>
      <w:bookmarkEnd w:id="347"/>
      <w:bookmarkEnd w:id="348"/>
      <w:bookmarkEnd w:id="349"/>
      <w:bookmarkEnd w:id="350"/>
      <w:bookmarkEnd w:id="351"/>
      <w:bookmarkEnd w:id="352"/>
      <w:bookmarkEnd w:id="353"/>
      <w:bookmarkEnd w:id="354"/>
      <w:bookmarkEnd w:id="355"/>
      <w:r w:rsidR="004162AD" w:rsidRPr="0021483B">
        <w:rPr>
          <w:rFonts w:ascii="Arial" w:hAnsi="Arial" w:cs="Arial"/>
          <w:b/>
          <w:bCs/>
          <w:color w:val="auto"/>
        </w:rPr>
        <w:t xml:space="preserve"> </w:t>
      </w:r>
    </w:p>
    <w:p w14:paraId="05C916A9" w14:textId="5C3A1480" w:rsidR="00BA58E8" w:rsidRPr="0021483B" w:rsidRDefault="00CB5ED9" w:rsidP="0021483B">
      <w:pPr>
        <w:widowControl/>
        <w:shd w:val="clear" w:color="auto" w:fill="auto"/>
        <w:autoSpaceDN w:val="0"/>
        <w:adjustRightInd w:val="0"/>
        <w:spacing w:before="100" w:beforeAutospacing="1"/>
        <w:ind w:right="0" w:firstLine="709"/>
        <w:rPr>
          <w:rFonts w:ascii="Arial" w:hAnsi="Arial" w:cs="Arial"/>
          <w:color w:val="auto"/>
          <w:sz w:val="24"/>
          <w:szCs w:val="24"/>
        </w:rPr>
      </w:pPr>
      <w:r w:rsidRPr="0021483B">
        <w:rPr>
          <w:rFonts w:ascii="Arial" w:hAnsi="Arial" w:cs="Arial"/>
          <w:color w:val="auto"/>
          <w:sz w:val="24"/>
          <w:szCs w:val="24"/>
        </w:rPr>
        <w:t>Протокол испытания должен содержать следующую информацию:</w:t>
      </w:r>
    </w:p>
    <w:p w14:paraId="08714868" w14:textId="6D58878B" w:rsidR="00BE7FE1" w:rsidRPr="0021483B" w:rsidRDefault="00175004" w:rsidP="00175004">
      <w:pPr>
        <w:widowControl/>
        <w:shd w:val="clear" w:color="auto" w:fill="auto"/>
        <w:autoSpaceDN w:val="0"/>
        <w:adjustRightInd w:val="0"/>
        <w:spacing w:before="100" w:beforeAutospacing="1"/>
        <w:ind w:left="709" w:right="0" w:firstLine="0"/>
        <w:rPr>
          <w:rFonts w:ascii="Arial" w:hAnsi="Arial" w:cs="Arial"/>
          <w:color w:val="auto"/>
          <w:sz w:val="24"/>
          <w:szCs w:val="24"/>
        </w:rPr>
      </w:pPr>
      <w:r>
        <w:rPr>
          <w:rFonts w:ascii="Arial" w:hAnsi="Arial" w:cs="Arial"/>
          <w:color w:val="auto"/>
          <w:sz w:val="24"/>
          <w:szCs w:val="24"/>
          <w:lang w:val="en-US"/>
        </w:rPr>
        <w:t>a</w:t>
      </w:r>
      <w:r w:rsidRPr="00175004">
        <w:rPr>
          <w:rFonts w:ascii="Arial" w:hAnsi="Arial" w:cs="Arial"/>
          <w:color w:val="auto"/>
          <w:sz w:val="24"/>
          <w:szCs w:val="24"/>
        </w:rPr>
        <w:t xml:space="preserve">) </w:t>
      </w:r>
      <w:r w:rsidR="00BE7FE1" w:rsidRPr="0021483B">
        <w:rPr>
          <w:rFonts w:ascii="Arial" w:hAnsi="Arial" w:cs="Arial"/>
          <w:color w:val="auto"/>
          <w:sz w:val="24"/>
          <w:szCs w:val="24"/>
        </w:rPr>
        <w:t xml:space="preserve">ссылку на </w:t>
      </w:r>
      <w:r w:rsidR="0021483B">
        <w:rPr>
          <w:rFonts w:ascii="Arial" w:hAnsi="Arial" w:cs="Arial"/>
          <w:color w:val="auto"/>
          <w:sz w:val="24"/>
          <w:szCs w:val="24"/>
        </w:rPr>
        <w:t xml:space="preserve">настоящий </w:t>
      </w:r>
      <w:r w:rsidR="00DE769A" w:rsidRPr="0021483B">
        <w:rPr>
          <w:rFonts w:ascii="Arial" w:hAnsi="Arial" w:cs="Arial"/>
          <w:color w:val="auto"/>
          <w:sz w:val="24"/>
          <w:szCs w:val="24"/>
        </w:rPr>
        <w:t>стандарт</w:t>
      </w:r>
      <w:r>
        <w:rPr>
          <w:rFonts w:ascii="Arial" w:hAnsi="Arial" w:cs="Arial"/>
          <w:color w:val="auto"/>
          <w:sz w:val="24"/>
          <w:szCs w:val="24"/>
        </w:rPr>
        <w:t xml:space="preserve"> </w:t>
      </w:r>
      <w:r w:rsidRPr="00175004">
        <w:rPr>
          <w:rFonts w:ascii="Arial" w:hAnsi="Arial" w:cs="Arial"/>
          <w:color w:val="auto"/>
          <w:sz w:val="24"/>
          <w:szCs w:val="24"/>
        </w:rPr>
        <w:t>[</w:t>
      </w:r>
      <w:r w:rsidR="00943C3B" w:rsidRPr="0021483B">
        <w:rPr>
          <w:rFonts w:ascii="Arial" w:hAnsi="Arial" w:cs="Arial"/>
          <w:color w:val="auto"/>
          <w:sz w:val="24"/>
          <w:szCs w:val="24"/>
        </w:rPr>
        <w:t xml:space="preserve">ГОСТ     </w:t>
      </w:r>
      <w:r w:rsidR="0021483B">
        <w:rPr>
          <w:rFonts w:ascii="Arial" w:hAnsi="Arial" w:cs="Arial"/>
          <w:color w:val="auto"/>
          <w:sz w:val="24"/>
          <w:szCs w:val="24"/>
        </w:rPr>
        <w:t xml:space="preserve">˗ </w:t>
      </w:r>
      <w:r w:rsidR="00943C3B" w:rsidRPr="0021483B">
        <w:rPr>
          <w:rFonts w:ascii="Arial" w:hAnsi="Arial" w:cs="Arial"/>
          <w:color w:val="auto"/>
          <w:sz w:val="24"/>
          <w:szCs w:val="24"/>
        </w:rPr>
        <w:t>202</w:t>
      </w:r>
      <w:r w:rsidR="0021483B">
        <w:rPr>
          <w:rFonts w:ascii="Arial" w:hAnsi="Arial" w:cs="Arial"/>
          <w:color w:val="auto"/>
          <w:sz w:val="24"/>
          <w:szCs w:val="24"/>
        </w:rPr>
        <w:t>_</w:t>
      </w:r>
      <w:r w:rsidR="00943C3B" w:rsidRPr="0021483B">
        <w:rPr>
          <w:rFonts w:ascii="Arial" w:hAnsi="Arial" w:cs="Arial"/>
          <w:color w:val="auto"/>
          <w:sz w:val="24"/>
          <w:szCs w:val="24"/>
        </w:rPr>
        <w:t xml:space="preserve">  (</w:t>
      </w:r>
      <w:r w:rsidR="00BE7FE1" w:rsidRPr="0021483B">
        <w:rPr>
          <w:rFonts w:ascii="Arial" w:hAnsi="Arial" w:cs="Arial"/>
          <w:color w:val="auto"/>
          <w:sz w:val="24"/>
          <w:szCs w:val="24"/>
        </w:rPr>
        <w:t>ISO 19840:2012)</w:t>
      </w:r>
      <w:r w:rsidRPr="00175004">
        <w:rPr>
          <w:rFonts w:ascii="Arial" w:hAnsi="Arial" w:cs="Arial"/>
          <w:color w:val="auto"/>
          <w:sz w:val="24"/>
          <w:szCs w:val="24"/>
        </w:rPr>
        <w:t>]</w:t>
      </w:r>
      <w:r w:rsidR="00BE7FE1" w:rsidRPr="0021483B">
        <w:rPr>
          <w:rFonts w:ascii="Arial" w:hAnsi="Arial" w:cs="Arial"/>
          <w:color w:val="auto"/>
          <w:sz w:val="24"/>
          <w:szCs w:val="24"/>
        </w:rPr>
        <w:t>;</w:t>
      </w:r>
    </w:p>
    <w:p w14:paraId="7CF362DE" w14:textId="7510A5B8" w:rsidR="00BE7FE1" w:rsidRPr="00175004" w:rsidRDefault="00175004" w:rsidP="00175004">
      <w:pPr>
        <w:widowControl/>
        <w:shd w:val="clear" w:color="auto" w:fill="auto"/>
        <w:autoSpaceDN w:val="0"/>
        <w:adjustRightInd w:val="0"/>
        <w:ind w:right="0" w:firstLine="709"/>
        <w:rPr>
          <w:rFonts w:ascii="Arial" w:hAnsi="Arial" w:cs="Arial"/>
          <w:color w:val="auto"/>
          <w:sz w:val="24"/>
          <w:szCs w:val="24"/>
        </w:rPr>
      </w:pPr>
      <w:r>
        <w:rPr>
          <w:rFonts w:ascii="Arial" w:hAnsi="Arial" w:cs="Arial"/>
          <w:color w:val="auto"/>
          <w:sz w:val="24"/>
          <w:szCs w:val="24"/>
          <w:lang w:val="en-US"/>
        </w:rPr>
        <w:t>b</w:t>
      </w:r>
      <w:r w:rsidRPr="00175004">
        <w:rPr>
          <w:rFonts w:ascii="Arial" w:hAnsi="Arial" w:cs="Arial"/>
          <w:color w:val="auto"/>
          <w:sz w:val="24"/>
          <w:szCs w:val="24"/>
        </w:rPr>
        <w:t>)</w:t>
      </w:r>
      <w:r>
        <w:rPr>
          <w:rFonts w:ascii="Arial" w:hAnsi="Arial" w:cs="Arial"/>
          <w:color w:val="auto"/>
          <w:sz w:val="24"/>
          <w:szCs w:val="24"/>
        </w:rPr>
        <w:t xml:space="preserve"> </w:t>
      </w:r>
      <w:r w:rsidR="00BE7FE1" w:rsidRPr="0021483B">
        <w:rPr>
          <w:rFonts w:ascii="Arial" w:hAnsi="Arial" w:cs="Arial"/>
          <w:color w:val="auto"/>
          <w:sz w:val="24"/>
          <w:szCs w:val="24"/>
        </w:rPr>
        <w:t>все подробности, необходимые для идентификации испытуем</w:t>
      </w:r>
      <w:r w:rsidR="00314D60" w:rsidRPr="0021483B">
        <w:rPr>
          <w:rFonts w:ascii="Arial" w:hAnsi="Arial" w:cs="Arial"/>
          <w:color w:val="auto"/>
          <w:sz w:val="24"/>
          <w:szCs w:val="24"/>
        </w:rPr>
        <w:t xml:space="preserve">ых </w:t>
      </w:r>
      <w:r>
        <w:rPr>
          <w:rFonts w:ascii="Arial" w:hAnsi="Arial" w:cs="Arial"/>
          <w:color w:val="auto"/>
          <w:sz w:val="24"/>
          <w:szCs w:val="24"/>
        </w:rPr>
        <w:t>лако</w:t>
      </w:r>
      <w:r w:rsidR="00314D60" w:rsidRPr="00175004">
        <w:rPr>
          <w:rFonts w:ascii="Arial" w:hAnsi="Arial" w:cs="Arial"/>
          <w:color w:val="auto"/>
          <w:sz w:val="24"/>
          <w:szCs w:val="24"/>
        </w:rPr>
        <w:t>кр</w:t>
      </w:r>
      <w:r>
        <w:rPr>
          <w:rFonts w:ascii="Arial" w:hAnsi="Arial" w:cs="Arial"/>
          <w:color w:val="auto"/>
          <w:sz w:val="24"/>
          <w:szCs w:val="24"/>
        </w:rPr>
        <w:t>а</w:t>
      </w:r>
      <w:r w:rsidR="00314D60" w:rsidRPr="00175004">
        <w:rPr>
          <w:rFonts w:ascii="Arial" w:hAnsi="Arial" w:cs="Arial"/>
          <w:color w:val="auto"/>
          <w:sz w:val="24"/>
          <w:szCs w:val="24"/>
        </w:rPr>
        <w:t>сочных материалов</w:t>
      </w:r>
      <w:r w:rsidR="00BE7FE1" w:rsidRPr="00175004">
        <w:rPr>
          <w:rFonts w:ascii="Arial" w:hAnsi="Arial" w:cs="Arial"/>
          <w:color w:val="auto"/>
          <w:sz w:val="24"/>
          <w:szCs w:val="24"/>
        </w:rPr>
        <w:t xml:space="preserve"> или лакокрасочной системы;</w:t>
      </w:r>
    </w:p>
    <w:p w14:paraId="2024DB7B" w14:textId="3F0FB2E7" w:rsidR="00BE7FE1" w:rsidRPr="0021483B" w:rsidRDefault="00175004" w:rsidP="00175004">
      <w:pPr>
        <w:widowControl/>
        <w:shd w:val="clear" w:color="auto" w:fill="auto"/>
        <w:autoSpaceDN w:val="0"/>
        <w:adjustRightInd w:val="0"/>
        <w:ind w:right="0" w:firstLine="709"/>
        <w:rPr>
          <w:rFonts w:ascii="Arial" w:hAnsi="Arial" w:cs="Arial"/>
          <w:color w:val="auto"/>
          <w:sz w:val="24"/>
          <w:szCs w:val="24"/>
        </w:rPr>
      </w:pPr>
      <w:r>
        <w:rPr>
          <w:rFonts w:ascii="Arial" w:hAnsi="Arial" w:cs="Arial"/>
          <w:color w:val="auto"/>
          <w:sz w:val="24"/>
          <w:szCs w:val="24"/>
        </w:rPr>
        <w:t xml:space="preserve">с) </w:t>
      </w:r>
      <w:r w:rsidR="00BE7FE1" w:rsidRPr="0021483B">
        <w:rPr>
          <w:rFonts w:ascii="Arial" w:hAnsi="Arial" w:cs="Arial"/>
          <w:color w:val="auto"/>
          <w:sz w:val="24"/>
          <w:szCs w:val="24"/>
        </w:rPr>
        <w:t>все подробности, необходимые для идентификации окрашиваемой п</w:t>
      </w:r>
      <w:r>
        <w:rPr>
          <w:rFonts w:ascii="Arial" w:hAnsi="Arial" w:cs="Arial"/>
          <w:color w:val="auto"/>
          <w:sz w:val="24"/>
          <w:szCs w:val="24"/>
        </w:rPr>
        <w:t>о</w:t>
      </w:r>
      <w:r w:rsidR="00BE7FE1" w:rsidRPr="0021483B">
        <w:rPr>
          <w:rFonts w:ascii="Arial" w:hAnsi="Arial" w:cs="Arial"/>
          <w:color w:val="auto"/>
          <w:sz w:val="24"/>
          <w:szCs w:val="24"/>
        </w:rPr>
        <w:t>верхности;</w:t>
      </w:r>
    </w:p>
    <w:p w14:paraId="4104C8D6" w14:textId="761EE760" w:rsidR="00BE7FE1" w:rsidRPr="0021483B" w:rsidRDefault="00175004" w:rsidP="00175004">
      <w:pPr>
        <w:widowControl/>
        <w:shd w:val="clear" w:color="auto" w:fill="auto"/>
        <w:autoSpaceDN w:val="0"/>
        <w:adjustRightInd w:val="0"/>
        <w:ind w:right="0" w:firstLine="709"/>
        <w:rPr>
          <w:rFonts w:ascii="Arial" w:hAnsi="Arial" w:cs="Arial"/>
          <w:color w:val="auto"/>
          <w:sz w:val="24"/>
          <w:szCs w:val="24"/>
        </w:rPr>
      </w:pPr>
      <w:r>
        <w:rPr>
          <w:rFonts w:ascii="Arial" w:hAnsi="Arial" w:cs="Arial"/>
          <w:color w:val="auto"/>
          <w:sz w:val="24"/>
          <w:szCs w:val="24"/>
          <w:lang w:val="en-US"/>
        </w:rPr>
        <w:t>d</w:t>
      </w:r>
      <w:r w:rsidRPr="00175004">
        <w:rPr>
          <w:rFonts w:ascii="Arial" w:hAnsi="Arial" w:cs="Arial"/>
          <w:color w:val="auto"/>
          <w:sz w:val="24"/>
          <w:szCs w:val="24"/>
        </w:rPr>
        <w:t xml:space="preserve">) </w:t>
      </w:r>
      <w:r w:rsidR="00BE7FE1" w:rsidRPr="0021483B">
        <w:rPr>
          <w:rFonts w:ascii="Arial" w:hAnsi="Arial" w:cs="Arial"/>
          <w:color w:val="auto"/>
          <w:sz w:val="24"/>
          <w:szCs w:val="24"/>
        </w:rPr>
        <w:t>все подробности, необходимые для идентификации подготовки поверхности п</w:t>
      </w:r>
      <w:r w:rsidR="00624E68" w:rsidRPr="0021483B">
        <w:rPr>
          <w:rFonts w:ascii="Arial" w:hAnsi="Arial" w:cs="Arial"/>
          <w:color w:val="auto"/>
          <w:sz w:val="24"/>
          <w:szCs w:val="24"/>
        </w:rPr>
        <w:t>еред</w:t>
      </w:r>
      <w:r w:rsidR="00BE7FE1" w:rsidRPr="0021483B">
        <w:rPr>
          <w:rFonts w:ascii="Arial" w:hAnsi="Arial" w:cs="Arial"/>
          <w:color w:val="auto"/>
          <w:sz w:val="24"/>
          <w:szCs w:val="24"/>
        </w:rPr>
        <w:t xml:space="preserve"> окрашиванием;</w:t>
      </w:r>
    </w:p>
    <w:p w14:paraId="6F999AB2" w14:textId="569B9F36" w:rsidR="00BE7FE1" w:rsidRPr="0021483B" w:rsidRDefault="00175004" w:rsidP="00175004">
      <w:pPr>
        <w:widowControl/>
        <w:shd w:val="clear" w:color="auto" w:fill="auto"/>
        <w:autoSpaceDN w:val="0"/>
        <w:adjustRightInd w:val="0"/>
        <w:ind w:right="0" w:firstLine="709"/>
        <w:rPr>
          <w:rFonts w:ascii="Arial" w:hAnsi="Arial" w:cs="Arial"/>
          <w:color w:val="auto"/>
          <w:sz w:val="24"/>
          <w:szCs w:val="24"/>
        </w:rPr>
      </w:pPr>
      <w:r>
        <w:rPr>
          <w:rFonts w:ascii="Arial" w:hAnsi="Arial" w:cs="Arial"/>
          <w:color w:val="auto"/>
          <w:sz w:val="24"/>
          <w:szCs w:val="24"/>
          <w:lang w:val="en-US"/>
        </w:rPr>
        <w:t>e</w:t>
      </w:r>
      <w:r w:rsidRPr="00175004">
        <w:rPr>
          <w:rFonts w:ascii="Arial" w:hAnsi="Arial" w:cs="Arial"/>
          <w:color w:val="auto"/>
          <w:sz w:val="24"/>
          <w:szCs w:val="24"/>
        </w:rPr>
        <w:t xml:space="preserve">) </w:t>
      </w:r>
      <w:r w:rsidR="00A72C15" w:rsidRPr="0021483B">
        <w:rPr>
          <w:rFonts w:ascii="Arial" w:hAnsi="Arial" w:cs="Arial"/>
          <w:color w:val="auto"/>
          <w:sz w:val="24"/>
          <w:szCs w:val="24"/>
        </w:rPr>
        <w:t>примененный</w:t>
      </w:r>
      <w:r w:rsidR="00BE7FE1" w:rsidRPr="0021483B">
        <w:rPr>
          <w:rFonts w:ascii="Arial" w:hAnsi="Arial" w:cs="Arial"/>
          <w:color w:val="auto"/>
          <w:sz w:val="24"/>
          <w:szCs w:val="24"/>
        </w:rPr>
        <w:t xml:space="preserve"> измерительный прибор (включая серийный номер);</w:t>
      </w:r>
    </w:p>
    <w:p w14:paraId="72D0A083" w14:textId="6F2D8B93" w:rsidR="00BE7FE1" w:rsidRPr="0021483B" w:rsidRDefault="00175004" w:rsidP="00175004">
      <w:pPr>
        <w:widowControl/>
        <w:shd w:val="clear" w:color="auto" w:fill="auto"/>
        <w:autoSpaceDN w:val="0"/>
        <w:adjustRightInd w:val="0"/>
        <w:ind w:right="0" w:firstLine="709"/>
        <w:rPr>
          <w:rFonts w:ascii="Arial" w:hAnsi="Arial" w:cs="Arial"/>
          <w:color w:val="auto"/>
          <w:sz w:val="24"/>
          <w:szCs w:val="24"/>
        </w:rPr>
      </w:pPr>
      <w:r>
        <w:rPr>
          <w:rFonts w:ascii="Arial" w:hAnsi="Arial" w:cs="Arial"/>
          <w:color w:val="auto"/>
          <w:sz w:val="24"/>
          <w:szCs w:val="24"/>
          <w:lang w:val="en-US"/>
        </w:rPr>
        <w:t>f</w:t>
      </w:r>
      <w:r w:rsidRPr="00175004">
        <w:rPr>
          <w:rFonts w:ascii="Arial" w:hAnsi="Arial" w:cs="Arial"/>
          <w:color w:val="auto"/>
          <w:sz w:val="24"/>
          <w:szCs w:val="24"/>
        </w:rPr>
        <w:t xml:space="preserve">) </w:t>
      </w:r>
      <w:r w:rsidR="00BE7FE1" w:rsidRPr="0021483B">
        <w:rPr>
          <w:rFonts w:ascii="Arial" w:hAnsi="Arial" w:cs="Arial"/>
          <w:color w:val="auto"/>
          <w:sz w:val="24"/>
          <w:szCs w:val="24"/>
        </w:rPr>
        <w:t xml:space="preserve">метод, </w:t>
      </w:r>
      <w:r w:rsidR="00A72C15" w:rsidRPr="0021483B">
        <w:rPr>
          <w:rFonts w:ascii="Arial" w:hAnsi="Arial" w:cs="Arial"/>
          <w:color w:val="auto"/>
          <w:sz w:val="24"/>
          <w:szCs w:val="24"/>
        </w:rPr>
        <w:t>примененный</w:t>
      </w:r>
      <w:r w:rsidR="00BE7FE1" w:rsidRPr="0021483B">
        <w:rPr>
          <w:rFonts w:ascii="Arial" w:hAnsi="Arial" w:cs="Arial"/>
          <w:color w:val="auto"/>
          <w:sz w:val="24"/>
          <w:szCs w:val="24"/>
        </w:rPr>
        <w:t xml:space="preserve"> для </w:t>
      </w:r>
      <w:r w:rsidR="00C26A73" w:rsidRPr="0021483B">
        <w:rPr>
          <w:rFonts w:ascii="Arial" w:hAnsi="Arial" w:cs="Arial"/>
          <w:color w:val="auto"/>
          <w:sz w:val="24"/>
          <w:szCs w:val="24"/>
        </w:rPr>
        <w:t>настройки</w:t>
      </w:r>
      <w:r w:rsidR="00BE7FE1" w:rsidRPr="0021483B">
        <w:rPr>
          <w:rFonts w:ascii="Arial" w:hAnsi="Arial" w:cs="Arial"/>
          <w:color w:val="auto"/>
          <w:sz w:val="24"/>
          <w:szCs w:val="24"/>
        </w:rPr>
        <w:t xml:space="preserve"> измерительного прибора;</w:t>
      </w:r>
    </w:p>
    <w:p w14:paraId="48AAB98D" w14:textId="3F5112EA" w:rsidR="00BE7FE1" w:rsidRPr="0021483B" w:rsidRDefault="00175004" w:rsidP="00175004">
      <w:pPr>
        <w:widowControl/>
        <w:shd w:val="clear" w:color="auto" w:fill="auto"/>
        <w:autoSpaceDN w:val="0"/>
        <w:adjustRightInd w:val="0"/>
        <w:ind w:left="709" w:right="0" w:firstLine="0"/>
        <w:rPr>
          <w:rFonts w:ascii="Arial" w:hAnsi="Arial" w:cs="Arial"/>
          <w:color w:val="auto"/>
          <w:sz w:val="24"/>
          <w:szCs w:val="24"/>
        </w:rPr>
      </w:pPr>
      <w:r>
        <w:rPr>
          <w:rFonts w:ascii="Arial" w:hAnsi="Arial" w:cs="Arial"/>
          <w:color w:val="auto"/>
          <w:sz w:val="24"/>
          <w:szCs w:val="24"/>
          <w:lang w:val="en-US"/>
        </w:rPr>
        <w:t>g</w:t>
      </w:r>
      <w:r w:rsidRPr="00175004">
        <w:rPr>
          <w:rFonts w:ascii="Arial" w:hAnsi="Arial" w:cs="Arial"/>
          <w:color w:val="auto"/>
          <w:sz w:val="24"/>
          <w:szCs w:val="24"/>
        </w:rPr>
        <w:t xml:space="preserve">) </w:t>
      </w:r>
      <w:r w:rsidR="00A72C15" w:rsidRPr="0021483B">
        <w:rPr>
          <w:rFonts w:ascii="Arial" w:hAnsi="Arial" w:cs="Arial"/>
          <w:color w:val="auto"/>
          <w:sz w:val="24"/>
          <w:szCs w:val="24"/>
        </w:rPr>
        <w:t>примененн</w:t>
      </w:r>
      <w:r w:rsidR="00141704" w:rsidRPr="0021483B">
        <w:rPr>
          <w:rFonts w:ascii="Arial" w:hAnsi="Arial" w:cs="Arial"/>
          <w:color w:val="auto"/>
          <w:sz w:val="24"/>
          <w:szCs w:val="24"/>
        </w:rPr>
        <w:t>ое</w:t>
      </w:r>
      <w:r w:rsidR="00BE7FE1" w:rsidRPr="0021483B">
        <w:rPr>
          <w:rFonts w:ascii="Arial" w:hAnsi="Arial" w:cs="Arial"/>
          <w:color w:val="auto"/>
          <w:sz w:val="24"/>
          <w:szCs w:val="24"/>
        </w:rPr>
        <w:t xml:space="preserve"> </w:t>
      </w:r>
      <w:r w:rsidR="003B0359" w:rsidRPr="0021483B">
        <w:rPr>
          <w:rFonts w:ascii="Arial" w:hAnsi="Arial" w:cs="Arial"/>
          <w:color w:val="auto"/>
          <w:sz w:val="24"/>
          <w:szCs w:val="24"/>
        </w:rPr>
        <w:t>корректирующее</w:t>
      </w:r>
      <w:r w:rsidR="00BE7FE1" w:rsidRPr="0021483B">
        <w:rPr>
          <w:rFonts w:ascii="Arial" w:hAnsi="Arial" w:cs="Arial"/>
          <w:color w:val="auto"/>
          <w:sz w:val="24"/>
          <w:szCs w:val="24"/>
        </w:rPr>
        <w:t xml:space="preserve"> значение;</w:t>
      </w:r>
    </w:p>
    <w:p w14:paraId="589D28B8" w14:textId="1B3E3874" w:rsidR="00BE7FE1" w:rsidRPr="0021483B" w:rsidRDefault="00175004" w:rsidP="00175004">
      <w:pPr>
        <w:widowControl/>
        <w:shd w:val="clear" w:color="auto" w:fill="auto"/>
        <w:autoSpaceDN w:val="0"/>
        <w:adjustRightInd w:val="0"/>
        <w:ind w:left="709" w:right="0" w:firstLine="0"/>
        <w:rPr>
          <w:rFonts w:ascii="Arial" w:hAnsi="Arial" w:cs="Arial"/>
          <w:color w:val="auto"/>
          <w:sz w:val="24"/>
          <w:szCs w:val="24"/>
        </w:rPr>
      </w:pPr>
      <w:r>
        <w:rPr>
          <w:rFonts w:ascii="Arial" w:hAnsi="Arial" w:cs="Arial"/>
          <w:color w:val="auto"/>
          <w:sz w:val="24"/>
          <w:szCs w:val="24"/>
          <w:lang w:val="en-US"/>
        </w:rPr>
        <w:t>h</w:t>
      </w:r>
      <w:r w:rsidRPr="00175004">
        <w:rPr>
          <w:rFonts w:ascii="Arial" w:hAnsi="Arial" w:cs="Arial"/>
          <w:color w:val="auto"/>
          <w:sz w:val="24"/>
          <w:szCs w:val="24"/>
        </w:rPr>
        <w:t xml:space="preserve">) </w:t>
      </w:r>
      <w:r w:rsidR="00BE7FE1" w:rsidRPr="0021483B">
        <w:rPr>
          <w:rFonts w:ascii="Arial" w:hAnsi="Arial" w:cs="Arial"/>
          <w:color w:val="auto"/>
          <w:sz w:val="24"/>
          <w:szCs w:val="24"/>
        </w:rPr>
        <w:t>количество повторных измерений;</w:t>
      </w:r>
    </w:p>
    <w:p w14:paraId="202FF429" w14:textId="4A0A61E2" w:rsidR="00BE7FE1" w:rsidRPr="0021483B" w:rsidRDefault="00B55C99" w:rsidP="00175004">
      <w:pPr>
        <w:widowControl/>
        <w:shd w:val="clear" w:color="auto" w:fill="auto"/>
        <w:autoSpaceDN w:val="0"/>
        <w:adjustRightInd w:val="0"/>
        <w:ind w:left="709" w:right="0" w:firstLine="0"/>
        <w:rPr>
          <w:rFonts w:ascii="Arial" w:hAnsi="Arial" w:cs="Arial"/>
          <w:color w:val="auto"/>
          <w:sz w:val="24"/>
          <w:szCs w:val="24"/>
        </w:rPr>
      </w:pPr>
      <w:r>
        <w:rPr>
          <w:rFonts w:ascii="Arial" w:hAnsi="Arial" w:cs="Arial"/>
          <w:color w:val="auto"/>
          <w:sz w:val="24"/>
          <w:szCs w:val="24"/>
          <w:lang w:val="en-US"/>
        </w:rPr>
        <w:t>j</w:t>
      </w:r>
      <w:r w:rsidR="00175004" w:rsidRPr="00175004">
        <w:rPr>
          <w:rFonts w:ascii="Arial" w:hAnsi="Arial" w:cs="Arial"/>
          <w:color w:val="auto"/>
          <w:sz w:val="24"/>
          <w:szCs w:val="24"/>
        </w:rPr>
        <w:t xml:space="preserve">) </w:t>
      </w:r>
      <w:r w:rsidR="00BE7FE1" w:rsidRPr="0021483B">
        <w:rPr>
          <w:rFonts w:ascii="Arial" w:hAnsi="Arial" w:cs="Arial"/>
          <w:color w:val="auto"/>
          <w:sz w:val="24"/>
          <w:szCs w:val="24"/>
        </w:rPr>
        <w:t xml:space="preserve">результаты измерений, как указано в </w:t>
      </w:r>
      <w:r w:rsidR="00BC6755">
        <w:rPr>
          <w:rFonts w:ascii="Arial" w:hAnsi="Arial" w:cs="Arial"/>
          <w:color w:val="auto"/>
          <w:sz w:val="24"/>
          <w:szCs w:val="24"/>
        </w:rPr>
        <w:t xml:space="preserve">разделе </w:t>
      </w:r>
      <w:r w:rsidR="00BE7FE1" w:rsidRPr="0021483B">
        <w:rPr>
          <w:rFonts w:ascii="Arial" w:hAnsi="Arial" w:cs="Arial"/>
          <w:color w:val="auto"/>
          <w:sz w:val="24"/>
          <w:szCs w:val="24"/>
        </w:rPr>
        <w:t>8;</w:t>
      </w:r>
    </w:p>
    <w:p w14:paraId="21595D21" w14:textId="12DA8CF6" w:rsidR="00175004" w:rsidRDefault="00B55C99" w:rsidP="00175004">
      <w:pPr>
        <w:widowControl/>
        <w:shd w:val="clear" w:color="auto" w:fill="auto"/>
        <w:autoSpaceDN w:val="0"/>
        <w:adjustRightInd w:val="0"/>
        <w:ind w:right="0" w:firstLine="709"/>
        <w:rPr>
          <w:rFonts w:ascii="Arial" w:hAnsi="Arial" w:cs="Arial"/>
          <w:color w:val="auto"/>
          <w:sz w:val="24"/>
          <w:szCs w:val="24"/>
        </w:rPr>
      </w:pPr>
      <w:r>
        <w:rPr>
          <w:rFonts w:ascii="Arial" w:hAnsi="Arial" w:cs="Arial"/>
          <w:color w:val="auto"/>
          <w:sz w:val="24"/>
          <w:szCs w:val="24"/>
          <w:lang w:val="en-US"/>
        </w:rPr>
        <w:t>k</w:t>
      </w:r>
      <w:r w:rsidR="00175004" w:rsidRPr="00175004">
        <w:rPr>
          <w:rFonts w:ascii="Arial" w:hAnsi="Arial" w:cs="Arial"/>
          <w:color w:val="auto"/>
          <w:sz w:val="24"/>
          <w:szCs w:val="24"/>
        </w:rPr>
        <w:t xml:space="preserve">) </w:t>
      </w:r>
      <w:r w:rsidR="00BE7FE1" w:rsidRPr="0021483B">
        <w:rPr>
          <w:rFonts w:ascii="Arial" w:hAnsi="Arial" w:cs="Arial"/>
          <w:color w:val="auto"/>
          <w:sz w:val="24"/>
          <w:szCs w:val="24"/>
        </w:rPr>
        <w:t xml:space="preserve">идентификацию </w:t>
      </w:r>
      <w:r w:rsidR="00DF1FE7">
        <w:rPr>
          <w:rFonts w:ascii="Arial" w:hAnsi="Arial" w:cs="Arial"/>
          <w:color w:val="auto"/>
          <w:sz w:val="24"/>
          <w:szCs w:val="24"/>
        </w:rPr>
        <w:t>зон проверки</w:t>
      </w:r>
      <w:r w:rsidR="00BE7FE1" w:rsidRPr="0021483B">
        <w:rPr>
          <w:rFonts w:ascii="Arial" w:hAnsi="Arial" w:cs="Arial"/>
          <w:color w:val="auto"/>
          <w:sz w:val="24"/>
          <w:szCs w:val="24"/>
        </w:rPr>
        <w:t xml:space="preserve"> и </w:t>
      </w:r>
      <w:r w:rsidR="0021483B" w:rsidRPr="0021483B">
        <w:rPr>
          <w:rFonts w:ascii="Arial" w:hAnsi="Arial" w:cs="Arial"/>
          <w:color w:val="auto"/>
          <w:sz w:val="24"/>
          <w:szCs w:val="24"/>
        </w:rPr>
        <w:t>соответствие каждо</w:t>
      </w:r>
      <w:r w:rsidR="00DF1FE7">
        <w:rPr>
          <w:rFonts w:ascii="Arial" w:hAnsi="Arial" w:cs="Arial"/>
          <w:color w:val="auto"/>
          <w:sz w:val="24"/>
          <w:szCs w:val="24"/>
        </w:rPr>
        <w:t>й зоны</w:t>
      </w:r>
      <w:r w:rsidR="00A85CA5">
        <w:rPr>
          <w:rFonts w:ascii="Arial" w:hAnsi="Arial" w:cs="Arial"/>
          <w:color w:val="auto"/>
          <w:sz w:val="24"/>
          <w:szCs w:val="24"/>
        </w:rPr>
        <w:t xml:space="preserve"> проверки</w:t>
      </w:r>
    </w:p>
    <w:p w14:paraId="2325D2B2" w14:textId="7C5687B6" w:rsidR="0021483B" w:rsidRDefault="00A85CA5" w:rsidP="00175004">
      <w:pPr>
        <w:widowControl/>
        <w:shd w:val="clear" w:color="auto" w:fill="auto"/>
        <w:autoSpaceDN w:val="0"/>
        <w:adjustRightInd w:val="0"/>
        <w:ind w:right="0" w:firstLine="709"/>
        <w:rPr>
          <w:rFonts w:ascii="Arial" w:hAnsi="Arial" w:cs="Arial"/>
          <w:color w:val="auto"/>
          <w:sz w:val="24"/>
          <w:szCs w:val="24"/>
        </w:rPr>
      </w:pPr>
      <w:r>
        <w:rPr>
          <w:rFonts w:ascii="Arial" w:hAnsi="Arial" w:cs="Arial"/>
          <w:color w:val="auto"/>
          <w:sz w:val="24"/>
          <w:szCs w:val="24"/>
        </w:rPr>
        <w:t xml:space="preserve"> </w:t>
      </w:r>
      <w:r w:rsidR="00BE7FE1" w:rsidRPr="0021483B">
        <w:rPr>
          <w:rFonts w:ascii="Arial" w:hAnsi="Arial" w:cs="Arial"/>
          <w:color w:val="auto"/>
          <w:sz w:val="24"/>
          <w:szCs w:val="24"/>
        </w:rPr>
        <w:t>кр</w:t>
      </w:r>
      <w:r w:rsidR="00175004">
        <w:rPr>
          <w:rFonts w:ascii="Arial" w:hAnsi="Arial" w:cs="Arial"/>
          <w:color w:val="auto"/>
          <w:sz w:val="24"/>
          <w:szCs w:val="24"/>
        </w:rPr>
        <w:t>и</w:t>
      </w:r>
      <w:r w:rsidR="00BE7FE1" w:rsidRPr="0021483B">
        <w:rPr>
          <w:rFonts w:ascii="Arial" w:hAnsi="Arial" w:cs="Arial"/>
          <w:color w:val="auto"/>
          <w:sz w:val="24"/>
          <w:szCs w:val="24"/>
        </w:rPr>
        <w:t>териям приемки;</w:t>
      </w:r>
    </w:p>
    <w:p w14:paraId="78C4F80A" w14:textId="749BF3F4" w:rsidR="00BE7FE1" w:rsidRPr="0021483B" w:rsidRDefault="00B55C99" w:rsidP="00175004">
      <w:pPr>
        <w:widowControl/>
        <w:shd w:val="clear" w:color="auto" w:fill="auto"/>
        <w:autoSpaceDN w:val="0"/>
        <w:adjustRightInd w:val="0"/>
        <w:ind w:right="0" w:firstLine="709"/>
        <w:rPr>
          <w:rFonts w:ascii="Arial" w:hAnsi="Arial" w:cs="Arial"/>
          <w:color w:val="auto"/>
          <w:sz w:val="24"/>
          <w:szCs w:val="24"/>
        </w:rPr>
      </w:pPr>
      <w:r>
        <w:rPr>
          <w:rFonts w:ascii="Arial" w:hAnsi="Arial" w:cs="Arial"/>
          <w:color w:val="auto"/>
          <w:sz w:val="24"/>
          <w:szCs w:val="24"/>
          <w:lang w:val="en-US"/>
        </w:rPr>
        <w:lastRenderedPageBreak/>
        <w:t>l</w:t>
      </w:r>
      <w:r w:rsidR="00175004" w:rsidRPr="00175004">
        <w:rPr>
          <w:rFonts w:ascii="Arial" w:hAnsi="Arial" w:cs="Arial"/>
          <w:color w:val="auto"/>
          <w:sz w:val="24"/>
          <w:szCs w:val="24"/>
        </w:rPr>
        <w:t xml:space="preserve">) </w:t>
      </w:r>
      <w:r w:rsidR="00BE7FE1" w:rsidRPr="0021483B">
        <w:rPr>
          <w:rFonts w:ascii="Arial" w:hAnsi="Arial" w:cs="Arial"/>
          <w:color w:val="auto"/>
          <w:sz w:val="24"/>
          <w:szCs w:val="24"/>
        </w:rPr>
        <w:t xml:space="preserve">температуру окружающей среды во время проведения измерений (см. </w:t>
      </w:r>
      <w:r w:rsidR="00DD0586" w:rsidRPr="0021483B">
        <w:rPr>
          <w:rFonts w:ascii="Arial" w:hAnsi="Arial" w:cs="Arial"/>
          <w:color w:val="auto"/>
          <w:sz w:val="24"/>
          <w:szCs w:val="24"/>
        </w:rPr>
        <w:t>п</w:t>
      </w:r>
      <w:r w:rsidR="00BE7FE1" w:rsidRPr="0021483B">
        <w:rPr>
          <w:rFonts w:ascii="Arial" w:hAnsi="Arial" w:cs="Arial"/>
          <w:color w:val="auto"/>
          <w:sz w:val="24"/>
          <w:szCs w:val="24"/>
        </w:rPr>
        <w:t>римечание 1);</w:t>
      </w:r>
    </w:p>
    <w:p w14:paraId="376C8999" w14:textId="54D4B1BC" w:rsidR="00BE7FE1" w:rsidRPr="00175944" w:rsidRDefault="00B55C99" w:rsidP="00175004">
      <w:pPr>
        <w:widowControl/>
        <w:shd w:val="clear" w:color="auto" w:fill="auto"/>
        <w:autoSpaceDN w:val="0"/>
        <w:adjustRightInd w:val="0"/>
        <w:ind w:left="709" w:right="0" w:firstLine="0"/>
        <w:rPr>
          <w:rFonts w:ascii="Arial" w:hAnsi="Arial" w:cs="Arial"/>
          <w:color w:val="auto"/>
          <w:sz w:val="24"/>
          <w:szCs w:val="24"/>
        </w:rPr>
      </w:pPr>
      <w:r>
        <w:rPr>
          <w:rFonts w:ascii="Arial" w:hAnsi="Arial" w:cs="Arial"/>
          <w:color w:val="auto"/>
          <w:sz w:val="24"/>
          <w:szCs w:val="24"/>
          <w:lang w:val="en-US"/>
        </w:rPr>
        <w:t>m</w:t>
      </w:r>
      <w:r w:rsidR="00175004" w:rsidRPr="00175004">
        <w:rPr>
          <w:rFonts w:ascii="Arial" w:hAnsi="Arial" w:cs="Arial"/>
          <w:color w:val="auto"/>
          <w:sz w:val="24"/>
          <w:szCs w:val="24"/>
        </w:rPr>
        <w:t xml:space="preserve">) </w:t>
      </w:r>
      <w:r w:rsidR="00BE7FE1" w:rsidRPr="00175004">
        <w:rPr>
          <w:rFonts w:ascii="Arial" w:hAnsi="Arial" w:cs="Arial"/>
          <w:color w:val="auto"/>
          <w:sz w:val="24"/>
          <w:szCs w:val="24"/>
        </w:rPr>
        <w:t>температуру поверхности во время измерений;</w:t>
      </w:r>
    </w:p>
    <w:p w14:paraId="5DA02B06" w14:textId="77777777" w:rsidR="00175004" w:rsidRPr="00175944" w:rsidRDefault="00175004" w:rsidP="00175004">
      <w:pPr>
        <w:widowControl/>
        <w:shd w:val="clear" w:color="auto" w:fill="auto"/>
        <w:autoSpaceDN w:val="0"/>
        <w:adjustRightInd w:val="0"/>
        <w:ind w:left="709" w:right="0" w:firstLine="0"/>
        <w:rPr>
          <w:rFonts w:ascii="Arial" w:hAnsi="Arial" w:cs="Arial"/>
          <w:color w:val="auto"/>
          <w:sz w:val="24"/>
          <w:szCs w:val="24"/>
        </w:rPr>
      </w:pPr>
    </w:p>
    <w:p w14:paraId="59E7970F" w14:textId="56994EE7" w:rsidR="00BE7FE1" w:rsidRPr="00842230" w:rsidRDefault="00BF308E" w:rsidP="00175004">
      <w:pPr>
        <w:widowControl/>
        <w:shd w:val="clear" w:color="auto" w:fill="auto"/>
        <w:autoSpaceDN w:val="0"/>
        <w:adjustRightInd w:val="0"/>
        <w:ind w:right="0" w:firstLine="709"/>
        <w:rPr>
          <w:rFonts w:ascii="Arial" w:hAnsi="Arial" w:cs="Arial"/>
          <w:color w:val="auto"/>
          <w:sz w:val="22"/>
          <w:szCs w:val="22"/>
        </w:rPr>
      </w:pPr>
      <w:r w:rsidRPr="00175004">
        <w:rPr>
          <w:rFonts w:ascii="Arial" w:hAnsi="Arial" w:cs="Arial"/>
          <w:color w:val="auto"/>
          <w:sz w:val="22"/>
          <w:szCs w:val="22"/>
        </w:rPr>
        <w:t xml:space="preserve">П р и м е ч а н и </w:t>
      </w:r>
      <w:r w:rsidR="00A709A8" w:rsidRPr="00175004">
        <w:rPr>
          <w:rFonts w:ascii="Arial" w:hAnsi="Arial" w:cs="Arial"/>
          <w:color w:val="auto"/>
          <w:sz w:val="22"/>
          <w:szCs w:val="22"/>
        </w:rPr>
        <w:t xml:space="preserve">е </w:t>
      </w:r>
      <w:r w:rsidRPr="00175004">
        <w:rPr>
          <w:rFonts w:ascii="Arial" w:hAnsi="Arial" w:cs="Arial"/>
          <w:color w:val="auto"/>
          <w:sz w:val="22"/>
          <w:szCs w:val="22"/>
        </w:rPr>
        <w:t xml:space="preserve"> </w:t>
      </w:r>
      <w:r w:rsidR="00F5535D" w:rsidRPr="00F5535D">
        <w:rPr>
          <w:rFonts w:ascii="Arial" w:hAnsi="Arial" w:cs="Arial"/>
          <w:color w:val="auto"/>
          <w:sz w:val="22"/>
          <w:szCs w:val="22"/>
        </w:rPr>
        <w:t>—</w:t>
      </w:r>
      <w:r w:rsidR="00BE7FE1" w:rsidRPr="00175004">
        <w:rPr>
          <w:rFonts w:ascii="Arial" w:hAnsi="Arial" w:cs="Arial"/>
          <w:color w:val="auto"/>
          <w:sz w:val="22"/>
          <w:szCs w:val="22"/>
        </w:rPr>
        <w:t xml:space="preserve"> Ориентировочная температура является важной информацией для проверки условий во время проведения измерения. Экстремальные температуры могут влиять на функционирование измерительного прибора. </w:t>
      </w:r>
    </w:p>
    <w:p w14:paraId="7B87D45A" w14:textId="77777777" w:rsidR="00112A66" w:rsidRPr="00E7546D" w:rsidRDefault="00112A66" w:rsidP="00175004">
      <w:pPr>
        <w:widowControl/>
        <w:shd w:val="clear" w:color="auto" w:fill="auto"/>
        <w:autoSpaceDN w:val="0"/>
        <w:adjustRightInd w:val="0"/>
        <w:ind w:right="0" w:firstLine="709"/>
        <w:rPr>
          <w:rFonts w:ascii="Arial" w:hAnsi="Arial" w:cs="Arial"/>
          <w:color w:val="auto"/>
          <w:sz w:val="24"/>
          <w:szCs w:val="24"/>
        </w:rPr>
      </w:pPr>
    </w:p>
    <w:p w14:paraId="789830C3" w14:textId="4338387A" w:rsidR="00260F8A" w:rsidRPr="00260F8A" w:rsidRDefault="00B55C99" w:rsidP="00260F8A">
      <w:pPr>
        <w:widowControl/>
        <w:shd w:val="clear" w:color="auto" w:fill="auto"/>
        <w:autoSpaceDN w:val="0"/>
        <w:adjustRightInd w:val="0"/>
        <w:ind w:left="709" w:right="0" w:firstLine="0"/>
        <w:rPr>
          <w:rFonts w:ascii="Arial" w:hAnsi="Arial" w:cs="Arial"/>
          <w:color w:val="auto"/>
          <w:sz w:val="24"/>
          <w:szCs w:val="24"/>
        </w:rPr>
      </w:pPr>
      <w:r>
        <w:rPr>
          <w:rFonts w:ascii="Arial" w:hAnsi="Arial" w:cs="Arial"/>
          <w:color w:val="auto"/>
          <w:sz w:val="24"/>
          <w:szCs w:val="24"/>
          <w:lang w:val="en-US"/>
        </w:rPr>
        <w:t>n</w:t>
      </w:r>
      <w:r w:rsidR="00260F8A" w:rsidRPr="00260F8A">
        <w:rPr>
          <w:rFonts w:ascii="Arial" w:hAnsi="Arial" w:cs="Arial"/>
          <w:color w:val="auto"/>
          <w:sz w:val="24"/>
          <w:szCs w:val="24"/>
        </w:rPr>
        <w:t xml:space="preserve">) </w:t>
      </w:r>
      <w:r w:rsidR="00BE7FE1" w:rsidRPr="00E7546D">
        <w:rPr>
          <w:rFonts w:ascii="Arial" w:hAnsi="Arial" w:cs="Arial"/>
          <w:color w:val="auto"/>
          <w:sz w:val="24"/>
          <w:szCs w:val="24"/>
        </w:rPr>
        <w:t>любую дополнительную информацию по требованию, например, мини</w:t>
      </w:r>
      <w:r w:rsidR="00260F8A" w:rsidRPr="00260F8A">
        <w:rPr>
          <w:rFonts w:ascii="Arial" w:hAnsi="Arial" w:cs="Arial"/>
          <w:color w:val="auto"/>
          <w:sz w:val="24"/>
          <w:szCs w:val="24"/>
        </w:rPr>
        <w:t>-</w:t>
      </w:r>
    </w:p>
    <w:p w14:paraId="249B0A8B" w14:textId="0193A513" w:rsidR="00BE7FE1" w:rsidRPr="00E7546D" w:rsidRDefault="00BE7FE1" w:rsidP="00260F8A">
      <w:pPr>
        <w:widowControl/>
        <w:shd w:val="clear" w:color="auto" w:fill="auto"/>
        <w:autoSpaceDN w:val="0"/>
        <w:adjustRightInd w:val="0"/>
        <w:ind w:right="0" w:firstLine="0"/>
        <w:rPr>
          <w:rFonts w:ascii="Arial" w:hAnsi="Arial" w:cs="Arial"/>
          <w:color w:val="auto"/>
          <w:sz w:val="24"/>
          <w:szCs w:val="24"/>
        </w:rPr>
      </w:pPr>
      <w:proofErr w:type="spellStart"/>
      <w:r w:rsidRPr="00E7546D">
        <w:rPr>
          <w:rFonts w:ascii="Arial" w:hAnsi="Arial" w:cs="Arial"/>
          <w:color w:val="auto"/>
          <w:sz w:val="24"/>
          <w:szCs w:val="24"/>
        </w:rPr>
        <w:t>мальную</w:t>
      </w:r>
      <w:proofErr w:type="spellEnd"/>
      <w:r w:rsidRPr="00E7546D">
        <w:rPr>
          <w:rFonts w:ascii="Arial" w:hAnsi="Arial" w:cs="Arial"/>
          <w:color w:val="auto"/>
          <w:sz w:val="24"/>
          <w:szCs w:val="24"/>
        </w:rPr>
        <w:t xml:space="preserve"> и/или максимальную толщину </w:t>
      </w:r>
      <w:r w:rsidR="0014247D">
        <w:rPr>
          <w:rFonts w:ascii="Arial" w:hAnsi="Arial" w:cs="Arial"/>
          <w:color w:val="auto"/>
          <w:sz w:val="24"/>
          <w:szCs w:val="24"/>
        </w:rPr>
        <w:t>высохшего</w:t>
      </w:r>
      <w:r w:rsidRPr="00E7546D">
        <w:rPr>
          <w:rFonts w:ascii="Arial" w:hAnsi="Arial" w:cs="Arial"/>
          <w:color w:val="auto"/>
          <w:sz w:val="24"/>
          <w:szCs w:val="24"/>
        </w:rPr>
        <w:t xml:space="preserve"> покрытия, среднеквадратическое отклонение;</w:t>
      </w:r>
    </w:p>
    <w:p w14:paraId="6AF04624" w14:textId="26BBF39E" w:rsidR="00BE7FE1" w:rsidRDefault="00B55C99" w:rsidP="00260F8A">
      <w:pPr>
        <w:widowControl/>
        <w:shd w:val="clear" w:color="auto" w:fill="auto"/>
        <w:autoSpaceDN w:val="0"/>
        <w:adjustRightInd w:val="0"/>
        <w:ind w:left="709" w:right="0" w:firstLine="0"/>
        <w:rPr>
          <w:rFonts w:ascii="Arial" w:hAnsi="Arial" w:cs="Arial"/>
          <w:color w:val="auto"/>
          <w:sz w:val="24"/>
          <w:szCs w:val="24"/>
        </w:rPr>
      </w:pPr>
      <w:r>
        <w:rPr>
          <w:rFonts w:ascii="Arial" w:hAnsi="Arial" w:cs="Arial"/>
          <w:color w:val="auto"/>
          <w:sz w:val="24"/>
          <w:szCs w:val="24"/>
          <w:lang w:val="en-US"/>
        </w:rPr>
        <w:t>p</w:t>
      </w:r>
      <w:r w:rsidR="00260F8A" w:rsidRPr="00260F8A">
        <w:rPr>
          <w:rFonts w:ascii="Arial" w:hAnsi="Arial" w:cs="Arial"/>
          <w:color w:val="auto"/>
          <w:sz w:val="24"/>
          <w:szCs w:val="24"/>
        </w:rPr>
        <w:t xml:space="preserve">) </w:t>
      </w:r>
      <w:r w:rsidR="0021483B">
        <w:rPr>
          <w:rFonts w:ascii="Arial" w:hAnsi="Arial" w:cs="Arial"/>
          <w:color w:val="auto"/>
          <w:sz w:val="24"/>
          <w:szCs w:val="24"/>
        </w:rPr>
        <w:t>дату выполнения измерений</w:t>
      </w:r>
    </w:p>
    <w:p w14:paraId="6DD87C3D" w14:textId="77777777" w:rsidR="0021483B" w:rsidRPr="00200EA7" w:rsidRDefault="0021483B" w:rsidP="0021483B">
      <w:pPr>
        <w:widowControl/>
        <w:shd w:val="clear" w:color="auto" w:fill="auto"/>
        <w:autoSpaceDN w:val="0"/>
        <w:adjustRightInd w:val="0"/>
        <w:ind w:left="993" w:right="0" w:firstLine="0"/>
        <w:rPr>
          <w:rFonts w:ascii="Arial" w:hAnsi="Arial" w:cs="Arial"/>
          <w:color w:val="auto"/>
          <w:sz w:val="24"/>
          <w:szCs w:val="24"/>
        </w:rPr>
      </w:pPr>
    </w:p>
    <w:p w14:paraId="1EBFD681" w14:textId="4EEB18F1" w:rsidR="00BE7FE1" w:rsidRPr="00842230" w:rsidRDefault="008556CB" w:rsidP="00260F8A">
      <w:pPr>
        <w:widowControl/>
        <w:shd w:val="clear" w:color="auto" w:fill="auto"/>
        <w:autoSpaceDN w:val="0"/>
        <w:adjustRightInd w:val="0"/>
        <w:ind w:right="0" w:firstLine="709"/>
        <w:rPr>
          <w:rFonts w:ascii="Arial" w:hAnsi="Arial" w:cs="Arial"/>
          <w:color w:val="auto"/>
          <w:sz w:val="22"/>
          <w:szCs w:val="22"/>
        </w:rPr>
      </w:pPr>
      <w:r w:rsidRPr="00260F8A">
        <w:rPr>
          <w:rFonts w:ascii="Arial" w:hAnsi="Arial" w:cs="Arial"/>
          <w:color w:val="auto"/>
          <w:sz w:val="22"/>
          <w:szCs w:val="22"/>
        </w:rPr>
        <w:t>П р и</w:t>
      </w:r>
      <w:r w:rsidR="00500364" w:rsidRPr="00260F8A">
        <w:rPr>
          <w:rFonts w:ascii="Arial" w:hAnsi="Arial" w:cs="Arial"/>
          <w:color w:val="auto"/>
          <w:sz w:val="22"/>
          <w:szCs w:val="22"/>
        </w:rPr>
        <w:t xml:space="preserve"> </w:t>
      </w:r>
      <w:r w:rsidRPr="00260F8A">
        <w:rPr>
          <w:rFonts w:ascii="Arial" w:hAnsi="Arial" w:cs="Arial"/>
          <w:color w:val="auto"/>
          <w:sz w:val="22"/>
          <w:szCs w:val="22"/>
        </w:rPr>
        <w:t>м</w:t>
      </w:r>
      <w:r w:rsidR="00500364" w:rsidRPr="00260F8A">
        <w:rPr>
          <w:rFonts w:ascii="Arial" w:hAnsi="Arial" w:cs="Arial"/>
          <w:color w:val="auto"/>
          <w:sz w:val="22"/>
          <w:szCs w:val="22"/>
        </w:rPr>
        <w:t xml:space="preserve"> </w:t>
      </w:r>
      <w:r w:rsidRPr="00260F8A">
        <w:rPr>
          <w:rFonts w:ascii="Arial" w:hAnsi="Arial" w:cs="Arial"/>
          <w:color w:val="auto"/>
          <w:sz w:val="22"/>
          <w:szCs w:val="22"/>
        </w:rPr>
        <w:t>е</w:t>
      </w:r>
      <w:r w:rsidR="00500364" w:rsidRPr="00260F8A">
        <w:rPr>
          <w:rFonts w:ascii="Arial" w:hAnsi="Arial" w:cs="Arial"/>
          <w:color w:val="auto"/>
          <w:sz w:val="22"/>
          <w:szCs w:val="22"/>
        </w:rPr>
        <w:t xml:space="preserve"> </w:t>
      </w:r>
      <w:r w:rsidRPr="00260F8A">
        <w:rPr>
          <w:rFonts w:ascii="Arial" w:hAnsi="Arial" w:cs="Arial"/>
          <w:color w:val="auto"/>
          <w:sz w:val="22"/>
          <w:szCs w:val="22"/>
        </w:rPr>
        <w:t>ч</w:t>
      </w:r>
      <w:r w:rsidR="00500364" w:rsidRPr="00260F8A">
        <w:rPr>
          <w:rFonts w:ascii="Arial" w:hAnsi="Arial" w:cs="Arial"/>
          <w:color w:val="auto"/>
          <w:sz w:val="22"/>
          <w:szCs w:val="22"/>
        </w:rPr>
        <w:t xml:space="preserve"> </w:t>
      </w:r>
      <w:r w:rsidRPr="00260F8A">
        <w:rPr>
          <w:rFonts w:ascii="Arial" w:hAnsi="Arial" w:cs="Arial"/>
          <w:color w:val="auto"/>
          <w:sz w:val="22"/>
          <w:szCs w:val="22"/>
        </w:rPr>
        <w:t>а</w:t>
      </w:r>
      <w:r w:rsidR="00500364" w:rsidRPr="00260F8A">
        <w:rPr>
          <w:rFonts w:ascii="Arial" w:hAnsi="Arial" w:cs="Arial"/>
          <w:color w:val="auto"/>
          <w:sz w:val="22"/>
          <w:szCs w:val="22"/>
        </w:rPr>
        <w:t xml:space="preserve"> </w:t>
      </w:r>
      <w:r w:rsidRPr="00260F8A">
        <w:rPr>
          <w:rFonts w:ascii="Arial" w:hAnsi="Arial" w:cs="Arial"/>
          <w:color w:val="auto"/>
          <w:sz w:val="22"/>
          <w:szCs w:val="22"/>
        </w:rPr>
        <w:t>н</w:t>
      </w:r>
      <w:r w:rsidR="00500364" w:rsidRPr="00260F8A">
        <w:rPr>
          <w:rFonts w:ascii="Arial" w:hAnsi="Arial" w:cs="Arial"/>
          <w:color w:val="auto"/>
          <w:sz w:val="22"/>
          <w:szCs w:val="22"/>
        </w:rPr>
        <w:t xml:space="preserve"> </w:t>
      </w:r>
      <w:r w:rsidRPr="00260F8A">
        <w:rPr>
          <w:rFonts w:ascii="Arial" w:hAnsi="Arial" w:cs="Arial"/>
          <w:color w:val="auto"/>
          <w:sz w:val="22"/>
          <w:szCs w:val="22"/>
        </w:rPr>
        <w:t>и</w:t>
      </w:r>
      <w:r w:rsidR="00500364" w:rsidRPr="00260F8A">
        <w:rPr>
          <w:rFonts w:ascii="Arial" w:hAnsi="Arial" w:cs="Arial"/>
          <w:color w:val="auto"/>
          <w:sz w:val="22"/>
          <w:szCs w:val="22"/>
        </w:rPr>
        <w:t xml:space="preserve"> </w:t>
      </w:r>
      <w:r w:rsidRPr="00260F8A">
        <w:rPr>
          <w:rFonts w:ascii="Arial" w:hAnsi="Arial" w:cs="Arial"/>
          <w:color w:val="auto"/>
          <w:sz w:val="22"/>
          <w:szCs w:val="22"/>
        </w:rPr>
        <w:t>е</w:t>
      </w:r>
      <w:r w:rsidR="0021483B" w:rsidRPr="00260F8A">
        <w:rPr>
          <w:rFonts w:ascii="Arial" w:hAnsi="Arial" w:cs="Arial"/>
          <w:color w:val="auto"/>
          <w:sz w:val="22"/>
          <w:szCs w:val="22"/>
        </w:rPr>
        <w:t xml:space="preserve"> </w:t>
      </w:r>
      <w:r w:rsidR="00A709A8" w:rsidRPr="00260F8A">
        <w:rPr>
          <w:rFonts w:ascii="Arial" w:hAnsi="Arial" w:cs="Arial"/>
          <w:color w:val="auto"/>
          <w:sz w:val="22"/>
          <w:szCs w:val="22"/>
        </w:rPr>
        <w:t xml:space="preserve"> </w:t>
      </w:r>
      <w:r w:rsidR="00BE7FE1" w:rsidRPr="00260F8A">
        <w:rPr>
          <w:rFonts w:ascii="Arial" w:hAnsi="Arial" w:cs="Arial"/>
          <w:color w:val="auto"/>
          <w:sz w:val="22"/>
          <w:szCs w:val="22"/>
        </w:rPr>
        <w:t xml:space="preserve">- Пример формы протокола испытания приводится в </w:t>
      </w:r>
      <w:r w:rsidR="001B4FF2" w:rsidRPr="00260F8A">
        <w:rPr>
          <w:rFonts w:ascii="Arial" w:hAnsi="Arial" w:cs="Arial"/>
          <w:color w:val="auto"/>
          <w:sz w:val="22"/>
          <w:szCs w:val="22"/>
        </w:rPr>
        <w:t>п</w:t>
      </w:r>
      <w:r w:rsidR="00BE7FE1" w:rsidRPr="00260F8A">
        <w:rPr>
          <w:rFonts w:ascii="Arial" w:hAnsi="Arial" w:cs="Arial"/>
          <w:color w:val="auto"/>
          <w:sz w:val="22"/>
          <w:szCs w:val="22"/>
        </w:rPr>
        <w:t xml:space="preserve">риложении </w:t>
      </w:r>
      <w:r w:rsidR="00200EA7" w:rsidRPr="00260F8A">
        <w:rPr>
          <w:rFonts w:ascii="Arial" w:hAnsi="Arial" w:cs="Arial"/>
          <w:color w:val="auto"/>
          <w:sz w:val="22"/>
          <w:szCs w:val="22"/>
          <w:lang w:val="en-US"/>
        </w:rPr>
        <w:t>E</w:t>
      </w:r>
      <w:r w:rsidR="00BE7FE1" w:rsidRPr="00260F8A">
        <w:rPr>
          <w:rFonts w:ascii="Arial" w:hAnsi="Arial" w:cs="Arial"/>
          <w:color w:val="auto"/>
          <w:sz w:val="22"/>
          <w:szCs w:val="22"/>
        </w:rPr>
        <w:t xml:space="preserve">. Этот пример также применим при использовании методов, описание которых дано в </w:t>
      </w:r>
      <w:r w:rsidR="001B4FF2" w:rsidRPr="00260F8A">
        <w:rPr>
          <w:rFonts w:ascii="Arial" w:hAnsi="Arial" w:cs="Arial"/>
          <w:color w:val="auto"/>
          <w:sz w:val="22"/>
          <w:szCs w:val="22"/>
        </w:rPr>
        <w:t>п</w:t>
      </w:r>
      <w:r w:rsidR="00BE7FE1" w:rsidRPr="00260F8A">
        <w:rPr>
          <w:rFonts w:ascii="Arial" w:hAnsi="Arial" w:cs="Arial"/>
          <w:color w:val="auto"/>
          <w:sz w:val="22"/>
          <w:szCs w:val="22"/>
        </w:rPr>
        <w:t xml:space="preserve">риложениях A и </w:t>
      </w:r>
      <w:r w:rsidR="00200EA7" w:rsidRPr="00260F8A">
        <w:rPr>
          <w:rFonts w:ascii="Arial" w:hAnsi="Arial" w:cs="Arial"/>
          <w:color w:val="auto"/>
          <w:sz w:val="22"/>
          <w:szCs w:val="22"/>
          <w:lang w:val="en-US"/>
        </w:rPr>
        <w:t>B</w:t>
      </w:r>
      <w:r w:rsidR="00BE7FE1" w:rsidRPr="00260F8A">
        <w:rPr>
          <w:rFonts w:ascii="Arial" w:hAnsi="Arial" w:cs="Arial"/>
          <w:color w:val="auto"/>
          <w:sz w:val="22"/>
          <w:szCs w:val="22"/>
        </w:rPr>
        <w:t>.</w:t>
      </w:r>
    </w:p>
    <w:p w14:paraId="12D64E95" w14:textId="77777777" w:rsidR="00500364" w:rsidRPr="00E7546D" w:rsidRDefault="00500364" w:rsidP="00500364">
      <w:pPr>
        <w:widowControl/>
        <w:shd w:val="clear" w:color="auto" w:fill="auto"/>
        <w:autoSpaceDN w:val="0"/>
        <w:adjustRightInd w:val="0"/>
        <w:spacing w:line="240" w:lineRule="auto"/>
        <w:ind w:left="1429" w:right="0" w:firstLine="0"/>
        <w:rPr>
          <w:rFonts w:ascii="Arial" w:hAnsi="Arial" w:cs="Arial"/>
          <w:color w:val="auto"/>
          <w:sz w:val="24"/>
          <w:szCs w:val="24"/>
        </w:rPr>
      </w:pPr>
    </w:p>
    <w:p w14:paraId="793E4AE2" w14:textId="59FC673F" w:rsidR="00260F8A" w:rsidRPr="00175944" w:rsidRDefault="00B55C99" w:rsidP="00260F8A">
      <w:pPr>
        <w:widowControl/>
        <w:shd w:val="clear" w:color="auto" w:fill="auto"/>
        <w:autoSpaceDN w:val="0"/>
        <w:adjustRightInd w:val="0"/>
        <w:ind w:left="709" w:right="0" w:firstLine="0"/>
        <w:rPr>
          <w:rFonts w:ascii="Arial" w:hAnsi="Arial" w:cs="Arial"/>
          <w:color w:val="auto"/>
          <w:sz w:val="24"/>
          <w:szCs w:val="24"/>
        </w:rPr>
      </w:pPr>
      <w:r>
        <w:rPr>
          <w:rFonts w:ascii="Arial" w:hAnsi="Arial" w:cs="Arial"/>
          <w:color w:val="auto"/>
          <w:sz w:val="24"/>
          <w:szCs w:val="24"/>
          <w:lang w:val="en-US"/>
        </w:rPr>
        <w:t>q</w:t>
      </w:r>
      <w:r w:rsidR="00260F8A" w:rsidRPr="00260F8A">
        <w:rPr>
          <w:rFonts w:ascii="Arial" w:hAnsi="Arial" w:cs="Arial"/>
          <w:color w:val="auto"/>
          <w:sz w:val="24"/>
          <w:szCs w:val="24"/>
        </w:rPr>
        <w:t xml:space="preserve">) </w:t>
      </w:r>
      <w:r w:rsidR="00BE7FE1" w:rsidRPr="00E7546D">
        <w:rPr>
          <w:rFonts w:ascii="Arial" w:hAnsi="Arial" w:cs="Arial"/>
          <w:color w:val="auto"/>
          <w:sz w:val="24"/>
          <w:szCs w:val="24"/>
        </w:rPr>
        <w:t>ФИО контролера или контролеров, которые проводили измерения для</w:t>
      </w:r>
    </w:p>
    <w:p w14:paraId="53C108F4" w14:textId="65CBBC55" w:rsidR="00BE7FE1" w:rsidRPr="001D73D0" w:rsidRDefault="00BE7FE1" w:rsidP="00260F8A">
      <w:pPr>
        <w:widowControl/>
        <w:shd w:val="clear" w:color="auto" w:fill="auto"/>
        <w:autoSpaceDN w:val="0"/>
        <w:adjustRightInd w:val="0"/>
        <w:ind w:right="0" w:firstLine="0"/>
        <w:rPr>
          <w:rFonts w:ascii="Arial" w:hAnsi="Arial" w:cs="Arial"/>
          <w:color w:val="auto"/>
          <w:sz w:val="24"/>
          <w:szCs w:val="24"/>
        </w:rPr>
      </w:pPr>
      <w:r w:rsidRPr="00E7546D">
        <w:rPr>
          <w:rFonts w:ascii="Arial" w:hAnsi="Arial" w:cs="Arial"/>
          <w:color w:val="auto"/>
          <w:sz w:val="24"/>
          <w:szCs w:val="24"/>
        </w:rPr>
        <w:t xml:space="preserve"> определения толщины </w:t>
      </w:r>
      <w:r w:rsidR="00D27BC7">
        <w:rPr>
          <w:rFonts w:ascii="Arial" w:hAnsi="Arial" w:cs="Arial"/>
          <w:color w:val="auto"/>
          <w:sz w:val="24"/>
          <w:szCs w:val="24"/>
        </w:rPr>
        <w:t>высохшего</w:t>
      </w:r>
      <w:r w:rsidRPr="00E7546D">
        <w:rPr>
          <w:rFonts w:ascii="Arial" w:hAnsi="Arial" w:cs="Arial"/>
          <w:color w:val="auto"/>
          <w:sz w:val="24"/>
          <w:szCs w:val="24"/>
        </w:rPr>
        <w:t xml:space="preserve"> лакокрасочного покрытия (DFT).</w:t>
      </w:r>
    </w:p>
    <w:p w14:paraId="1ECA88E0" w14:textId="21861D55" w:rsidR="00C542F6" w:rsidRPr="006328C4" w:rsidRDefault="00C542F6" w:rsidP="005F618C">
      <w:pPr>
        <w:pStyle w:val="ANNEX"/>
        <w:keepNext w:val="0"/>
        <w:spacing w:after="100" w:afterAutospacing="1" w:line="360" w:lineRule="auto"/>
        <w:rPr>
          <w:sz w:val="22"/>
          <w:szCs w:val="22"/>
          <w:lang w:val="ru-RU"/>
        </w:rPr>
      </w:pPr>
      <w:bookmarkStart w:id="356" w:name="_Toc164061638"/>
      <w:bookmarkStart w:id="357" w:name="_Toc164135188"/>
      <w:bookmarkStart w:id="358" w:name="_Toc164570619"/>
      <w:bookmarkStart w:id="359" w:name="_Toc3385699"/>
      <w:bookmarkStart w:id="360" w:name="_Toc155307453"/>
      <w:bookmarkStart w:id="361" w:name="_Toc156762876"/>
      <w:bookmarkStart w:id="362" w:name="_Toc156763346"/>
      <w:bookmarkStart w:id="363" w:name="_Toc156763931"/>
      <w:bookmarkStart w:id="364" w:name="_Toc156764480"/>
      <w:bookmarkStart w:id="365" w:name="_Toc156764634"/>
      <w:bookmarkStart w:id="366" w:name="_Toc156764759"/>
      <w:bookmarkStart w:id="367" w:name="_Toc156764955"/>
      <w:bookmarkStart w:id="368" w:name="_Toc156774433"/>
      <w:bookmarkStart w:id="369" w:name="_Toc156774648"/>
      <w:bookmarkStart w:id="370" w:name="_Toc156775769"/>
      <w:bookmarkStart w:id="371" w:name="_Toc156776637"/>
      <w:bookmarkStart w:id="372" w:name="_Toc165382032"/>
      <w:bookmarkStart w:id="373" w:name="_Hlk156760210"/>
      <w:r w:rsidRPr="00CE00DE">
        <w:rPr>
          <w:sz w:val="24"/>
          <w:szCs w:val="24"/>
          <w:lang w:val="ru-RU"/>
        </w:rPr>
        <w:lastRenderedPageBreak/>
        <w:t>Приложение А</w:t>
      </w:r>
      <w:r w:rsidRPr="00CE00DE">
        <w:rPr>
          <w:sz w:val="24"/>
          <w:szCs w:val="24"/>
          <w:lang w:val="ru-RU"/>
        </w:rPr>
        <w:br/>
      </w:r>
      <w:bookmarkStart w:id="374" w:name="_Toc72026831"/>
      <w:r w:rsidRPr="00F85A25">
        <w:rPr>
          <w:bCs/>
          <w:sz w:val="24"/>
          <w:szCs w:val="24"/>
          <w:lang w:val="ru-RU"/>
        </w:rPr>
        <w:t>(</w:t>
      </w:r>
      <w:r w:rsidR="00622B58" w:rsidRPr="00F85A25">
        <w:rPr>
          <w:bCs/>
          <w:sz w:val="24"/>
          <w:szCs w:val="24"/>
          <w:lang w:val="ru-RU"/>
        </w:rPr>
        <w:t>рекомендуемое</w:t>
      </w:r>
      <w:r w:rsidRPr="00F85A25">
        <w:rPr>
          <w:bCs/>
          <w:sz w:val="24"/>
          <w:szCs w:val="24"/>
          <w:lang w:val="ru-RU"/>
        </w:rPr>
        <w:t>)</w:t>
      </w:r>
      <w:r w:rsidRPr="00F85A25">
        <w:rPr>
          <w:lang w:val="ru-RU"/>
        </w:rPr>
        <w:fldChar w:fldCharType="begin"/>
      </w:r>
      <w:r w:rsidRPr="00F85A25">
        <w:rPr>
          <w:lang w:val="ru-RU"/>
        </w:rPr>
        <w:instrText xml:space="preserve">SEQ aaa \h </w:instrText>
      </w:r>
      <w:r w:rsidRPr="00F85A25">
        <w:rPr>
          <w:lang w:val="ru-RU"/>
        </w:rPr>
        <w:fldChar w:fldCharType="end"/>
      </w:r>
      <w:r w:rsidRPr="00F85A25">
        <w:rPr>
          <w:lang w:val="ru-RU"/>
        </w:rPr>
        <w:fldChar w:fldCharType="begin"/>
      </w:r>
      <w:r w:rsidRPr="00F85A25">
        <w:rPr>
          <w:lang w:val="ru-RU"/>
        </w:rPr>
        <w:instrText xml:space="preserve">SEQ table \r0\h </w:instrText>
      </w:r>
      <w:r w:rsidRPr="00F85A25">
        <w:rPr>
          <w:lang w:val="ru-RU"/>
        </w:rPr>
        <w:fldChar w:fldCharType="end"/>
      </w:r>
      <w:r w:rsidRPr="00F85A25">
        <w:rPr>
          <w:lang w:val="ru-RU"/>
        </w:rPr>
        <w:fldChar w:fldCharType="begin"/>
      </w:r>
      <w:r w:rsidRPr="00F85A25">
        <w:rPr>
          <w:lang w:val="ru-RU"/>
        </w:rPr>
        <w:instrText xml:space="preserve">SEQ figure \r0\h </w:instrText>
      </w:r>
      <w:r w:rsidRPr="00F85A25">
        <w:rPr>
          <w:lang w:val="ru-RU"/>
        </w:rPr>
        <w:fldChar w:fldCharType="end"/>
      </w:r>
      <w:r w:rsidRPr="00F85A25">
        <w:rPr>
          <w:lang w:val="ru-RU"/>
        </w:rPr>
        <w:br/>
      </w:r>
      <w:r w:rsidRPr="00EC1677">
        <w:rPr>
          <w:lang w:val="ru-RU"/>
        </w:rPr>
        <w:br/>
      </w:r>
      <w:bookmarkEnd w:id="356"/>
      <w:bookmarkEnd w:id="357"/>
      <w:bookmarkEnd w:id="374"/>
      <w:r w:rsidRPr="00793234">
        <w:rPr>
          <w:sz w:val="24"/>
          <w:szCs w:val="24"/>
          <w:lang w:val="ru-RU"/>
        </w:rPr>
        <w:t xml:space="preserve">Метод, основанный на </w:t>
      </w:r>
      <w:r w:rsidR="00C26A73" w:rsidRPr="00793234">
        <w:rPr>
          <w:sz w:val="24"/>
          <w:szCs w:val="24"/>
          <w:lang w:val="ru-RU"/>
        </w:rPr>
        <w:t>на</w:t>
      </w:r>
      <w:r w:rsidR="0013463E" w:rsidRPr="00793234">
        <w:rPr>
          <w:sz w:val="24"/>
          <w:szCs w:val="24"/>
          <w:lang w:val="ru-RU"/>
        </w:rPr>
        <w:t>стройке</w:t>
      </w:r>
      <w:r w:rsidRPr="00793234">
        <w:rPr>
          <w:sz w:val="24"/>
          <w:szCs w:val="24"/>
          <w:lang w:val="ru-RU"/>
        </w:rPr>
        <w:t xml:space="preserve"> измерительного прибора по известным величинам толщин покрытия на шероховатой поверхности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bookmarkEnd w:id="373"/>
    <w:p w14:paraId="6688E2E7" w14:textId="77777777" w:rsidR="001B2FD9" w:rsidRPr="006328C4" w:rsidRDefault="001B2FD9" w:rsidP="00DB07A1">
      <w:pPr>
        <w:widowControl/>
        <w:shd w:val="clear" w:color="auto" w:fill="auto"/>
        <w:autoSpaceDN w:val="0"/>
        <w:adjustRightInd w:val="0"/>
        <w:ind w:right="0" w:firstLine="709"/>
        <w:rPr>
          <w:rFonts w:ascii="Arial" w:hAnsi="Arial" w:cs="Arial"/>
          <w:b/>
          <w:bCs/>
          <w:color w:val="auto"/>
          <w:sz w:val="22"/>
          <w:szCs w:val="22"/>
        </w:rPr>
      </w:pPr>
      <w:r w:rsidRPr="00E21327">
        <w:rPr>
          <w:rFonts w:ascii="Arial" w:hAnsi="Arial" w:cs="Arial"/>
          <w:b/>
          <w:bCs/>
          <w:color w:val="auto"/>
          <w:sz w:val="22"/>
          <w:szCs w:val="22"/>
        </w:rPr>
        <w:t>A.1</w:t>
      </w:r>
      <w:r w:rsidRPr="006328C4">
        <w:rPr>
          <w:rFonts w:ascii="Arial" w:hAnsi="Arial" w:cs="Arial"/>
          <w:b/>
          <w:bCs/>
          <w:color w:val="auto"/>
          <w:sz w:val="22"/>
          <w:szCs w:val="22"/>
        </w:rPr>
        <w:tab/>
        <w:t>Общие положения</w:t>
      </w:r>
    </w:p>
    <w:p w14:paraId="2C75B546" w14:textId="0F1D4CB2" w:rsidR="001B2FD9" w:rsidRPr="006328C4" w:rsidRDefault="001B2FD9" w:rsidP="00DB07A1">
      <w:pPr>
        <w:widowControl/>
        <w:shd w:val="clear" w:color="auto" w:fill="auto"/>
        <w:autoSpaceDN w:val="0"/>
        <w:adjustRightInd w:val="0"/>
        <w:ind w:right="0" w:firstLine="709"/>
        <w:rPr>
          <w:rFonts w:ascii="Arial" w:hAnsi="Arial" w:cs="Arial"/>
          <w:color w:val="auto"/>
          <w:sz w:val="22"/>
          <w:szCs w:val="22"/>
        </w:rPr>
      </w:pPr>
      <w:r w:rsidRPr="006328C4">
        <w:rPr>
          <w:rFonts w:ascii="Arial" w:hAnsi="Arial" w:cs="Arial"/>
          <w:color w:val="auto"/>
          <w:sz w:val="22"/>
          <w:szCs w:val="22"/>
        </w:rPr>
        <w:t xml:space="preserve">В настоящем приложении дается описание метода измерения толщины </w:t>
      </w:r>
      <w:r w:rsidR="0014247D" w:rsidRPr="006328C4">
        <w:rPr>
          <w:rFonts w:ascii="Arial" w:hAnsi="Arial" w:cs="Arial"/>
          <w:color w:val="auto"/>
          <w:sz w:val="22"/>
          <w:szCs w:val="22"/>
        </w:rPr>
        <w:t>высохшего</w:t>
      </w:r>
      <w:r w:rsidRPr="006328C4">
        <w:rPr>
          <w:rFonts w:ascii="Arial" w:hAnsi="Arial" w:cs="Arial"/>
          <w:color w:val="auto"/>
          <w:sz w:val="22"/>
          <w:szCs w:val="22"/>
        </w:rPr>
        <w:t xml:space="preserve"> покрытия, нанесенного на шероховатую поверхность после абразив</w:t>
      </w:r>
      <w:r w:rsidR="008A6248">
        <w:rPr>
          <w:rFonts w:ascii="Arial" w:hAnsi="Arial" w:cs="Arial"/>
          <w:color w:val="auto"/>
          <w:sz w:val="22"/>
          <w:szCs w:val="22"/>
        </w:rPr>
        <w:t xml:space="preserve">ной </w:t>
      </w:r>
      <w:r w:rsidR="00E25252" w:rsidRPr="006328C4">
        <w:rPr>
          <w:rFonts w:ascii="Arial" w:hAnsi="Arial" w:cs="Arial"/>
          <w:color w:val="auto"/>
          <w:sz w:val="22"/>
          <w:szCs w:val="22"/>
        </w:rPr>
        <w:t>струйной</w:t>
      </w:r>
      <w:r w:rsidRPr="006328C4">
        <w:rPr>
          <w:rFonts w:ascii="Arial" w:hAnsi="Arial" w:cs="Arial"/>
          <w:color w:val="auto"/>
          <w:sz w:val="22"/>
          <w:szCs w:val="22"/>
        </w:rPr>
        <w:t>, пескоструйной</w:t>
      </w:r>
      <w:r w:rsidR="005F618C">
        <w:rPr>
          <w:rFonts w:ascii="Arial" w:hAnsi="Arial" w:cs="Arial"/>
          <w:color w:val="auto"/>
          <w:sz w:val="22"/>
          <w:szCs w:val="22"/>
        </w:rPr>
        <w:t xml:space="preserve"> или другой механической очистки</w:t>
      </w:r>
      <w:r w:rsidRPr="006328C4">
        <w:rPr>
          <w:rFonts w:ascii="Arial" w:hAnsi="Arial" w:cs="Arial"/>
          <w:color w:val="auto"/>
          <w:sz w:val="22"/>
          <w:szCs w:val="22"/>
        </w:rPr>
        <w:t xml:space="preserve">, придающей шероховатость. В основе метода лежит </w:t>
      </w:r>
      <w:r w:rsidR="0013463E" w:rsidRPr="006328C4">
        <w:rPr>
          <w:rFonts w:ascii="Arial" w:hAnsi="Arial" w:cs="Arial"/>
          <w:color w:val="auto"/>
          <w:sz w:val="22"/>
          <w:szCs w:val="22"/>
        </w:rPr>
        <w:t>настройка</w:t>
      </w:r>
      <w:r w:rsidRPr="006328C4">
        <w:rPr>
          <w:rFonts w:ascii="Arial" w:hAnsi="Arial" w:cs="Arial"/>
          <w:color w:val="auto"/>
          <w:sz w:val="22"/>
          <w:szCs w:val="22"/>
        </w:rPr>
        <w:t xml:space="preserve"> измерительного прибора </w:t>
      </w:r>
      <w:r w:rsidR="00531F35" w:rsidRPr="006328C4">
        <w:rPr>
          <w:rFonts w:ascii="Arial" w:hAnsi="Arial" w:cs="Arial"/>
          <w:color w:val="auto"/>
          <w:sz w:val="22"/>
          <w:szCs w:val="22"/>
        </w:rPr>
        <w:t>по</w:t>
      </w:r>
      <w:r w:rsidRPr="006328C4">
        <w:rPr>
          <w:rFonts w:ascii="Arial" w:hAnsi="Arial" w:cs="Arial"/>
          <w:color w:val="auto"/>
          <w:sz w:val="22"/>
          <w:szCs w:val="22"/>
        </w:rPr>
        <w:t xml:space="preserve"> известны</w:t>
      </w:r>
      <w:r w:rsidR="00531F35" w:rsidRPr="006328C4">
        <w:rPr>
          <w:rFonts w:ascii="Arial" w:hAnsi="Arial" w:cs="Arial"/>
          <w:color w:val="auto"/>
          <w:sz w:val="22"/>
          <w:szCs w:val="22"/>
        </w:rPr>
        <w:t>м</w:t>
      </w:r>
      <w:r w:rsidRPr="006328C4">
        <w:rPr>
          <w:rFonts w:ascii="Arial" w:hAnsi="Arial" w:cs="Arial"/>
          <w:color w:val="auto"/>
          <w:sz w:val="22"/>
          <w:szCs w:val="22"/>
        </w:rPr>
        <w:t xml:space="preserve"> значения</w:t>
      </w:r>
      <w:r w:rsidR="00531F35" w:rsidRPr="006328C4">
        <w:rPr>
          <w:rFonts w:ascii="Arial" w:hAnsi="Arial" w:cs="Arial"/>
          <w:color w:val="auto"/>
          <w:sz w:val="22"/>
          <w:szCs w:val="22"/>
        </w:rPr>
        <w:t>м</w:t>
      </w:r>
      <w:r w:rsidRPr="006328C4">
        <w:rPr>
          <w:rFonts w:ascii="Arial" w:hAnsi="Arial" w:cs="Arial"/>
          <w:color w:val="auto"/>
          <w:sz w:val="22"/>
          <w:szCs w:val="22"/>
        </w:rPr>
        <w:t xml:space="preserve"> толщины покрытий, нанесенны</w:t>
      </w:r>
      <w:r w:rsidR="005F618C">
        <w:rPr>
          <w:rFonts w:ascii="Arial" w:hAnsi="Arial" w:cs="Arial"/>
          <w:color w:val="auto"/>
          <w:sz w:val="22"/>
          <w:szCs w:val="22"/>
        </w:rPr>
        <w:t>х</w:t>
      </w:r>
      <w:r w:rsidRPr="006328C4">
        <w:rPr>
          <w:rFonts w:ascii="Arial" w:hAnsi="Arial" w:cs="Arial"/>
          <w:color w:val="auto"/>
          <w:sz w:val="22"/>
          <w:szCs w:val="22"/>
        </w:rPr>
        <w:t xml:space="preserve"> на шероховатую поверхность, </w:t>
      </w:r>
      <w:r w:rsidR="00F12055" w:rsidRPr="006328C4">
        <w:rPr>
          <w:rFonts w:ascii="Arial" w:hAnsi="Arial" w:cs="Arial"/>
          <w:color w:val="auto"/>
          <w:sz w:val="22"/>
          <w:szCs w:val="22"/>
        </w:rPr>
        <w:t xml:space="preserve">соответствующую </w:t>
      </w:r>
      <w:r w:rsidRPr="006328C4">
        <w:rPr>
          <w:rFonts w:ascii="Arial" w:hAnsi="Arial" w:cs="Arial"/>
          <w:color w:val="auto"/>
          <w:sz w:val="22"/>
          <w:szCs w:val="22"/>
        </w:rPr>
        <w:t>той поверхности, на которой предполагается производить измерения.</w:t>
      </w:r>
    </w:p>
    <w:p w14:paraId="3AB813D9" w14:textId="5E4015BF" w:rsidR="001B2FD9" w:rsidRPr="006328C4" w:rsidRDefault="001B2FD9" w:rsidP="00DB07A1">
      <w:pPr>
        <w:widowControl/>
        <w:shd w:val="clear" w:color="auto" w:fill="auto"/>
        <w:autoSpaceDN w:val="0"/>
        <w:adjustRightInd w:val="0"/>
        <w:ind w:right="0" w:firstLine="709"/>
        <w:rPr>
          <w:rFonts w:ascii="Arial" w:hAnsi="Arial" w:cs="Arial"/>
          <w:color w:val="auto"/>
          <w:sz w:val="22"/>
          <w:szCs w:val="22"/>
        </w:rPr>
      </w:pPr>
      <w:r w:rsidRPr="002051D1">
        <w:rPr>
          <w:rFonts w:ascii="Arial" w:hAnsi="Arial" w:cs="Arial"/>
          <w:color w:val="auto"/>
          <w:sz w:val="22"/>
          <w:szCs w:val="22"/>
        </w:rPr>
        <w:t xml:space="preserve">При использовании этого метода не применяются следующие части настоящего стандарта: </w:t>
      </w:r>
      <w:r w:rsidR="00073EBE" w:rsidRPr="002051D1">
        <w:rPr>
          <w:rFonts w:ascii="Arial" w:hAnsi="Arial" w:cs="Arial"/>
          <w:color w:val="auto"/>
          <w:sz w:val="22"/>
          <w:szCs w:val="22"/>
        </w:rPr>
        <w:t xml:space="preserve">раздел </w:t>
      </w:r>
      <w:r w:rsidRPr="002051D1">
        <w:rPr>
          <w:rFonts w:ascii="Arial" w:hAnsi="Arial" w:cs="Arial"/>
          <w:color w:val="auto"/>
          <w:sz w:val="22"/>
          <w:szCs w:val="22"/>
        </w:rPr>
        <w:t>1</w:t>
      </w:r>
      <w:r w:rsidR="00F87EF3" w:rsidRPr="002051D1">
        <w:rPr>
          <w:rFonts w:ascii="Arial" w:hAnsi="Arial" w:cs="Arial"/>
          <w:color w:val="auto"/>
          <w:sz w:val="22"/>
          <w:szCs w:val="22"/>
        </w:rPr>
        <w:t xml:space="preserve"> (</w:t>
      </w:r>
      <w:r w:rsidR="00BC1AE3" w:rsidRPr="002051D1">
        <w:rPr>
          <w:rFonts w:ascii="Arial" w:hAnsi="Arial" w:cs="Arial"/>
          <w:color w:val="auto"/>
          <w:sz w:val="22"/>
          <w:szCs w:val="22"/>
        </w:rPr>
        <w:t>2-й абзац</w:t>
      </w:r>
      <w:r w:rsidR="00F87EF3" w:rsidRPr="002051D1">
        <w:rPr>
          <w:rFonts w:ascii="Arial" w:hAnsi="Arial" w:cs="Arial"/>
          <w:color w:val="auto"/>
          <w:sz w:val="22"/>
          <w:szCs w:val="22"/>
        </w:rPr>
        <w:t>),</w:t>
      </w:r>
      <w:r w:rsidRPr="002051D1">
        <w:rPr>
          <w:rFonts w:ascii="Arial" w:hAnsi="Arial" w:cs="Arial"/>
          <w:color w:val="auto"/>
          <w:sz w:val="22"/>
          <w:szCs w:val="22"/>
        </w:rPr>
        <w:t xml:space="preserve"> </w:t>
      </w:r>
      <w:r w:rsidR="001169D0" w:rsidRPr="002051D1">
        <w:rPr>
          <w:rFonts w:ascii="Arial" w:hAnsi="Arial" w:cs="Arial"/>
          <w:color w:val="auto"/>
          <w:sz w:val="22"/>
          <w:szCs w:val="22"/>
        </w:rPr>
        <w:t>4.1</w:t>
      </w:r>
      <w:r w:rsidR="006562CE" w:rsidRPr="002051D1">
        <w:rPr>
          <w:rFonts w:ascii="Arial" w:hAnsi="Arial" w:cs="Arial"/>
          <w:color w:val="auto"/>
          <w:sz w:val="22"/>
          <w:szCs w:val="22"/>
        </w:rPr>
        <w:t xml:space="preserve"> (3-й абзац), </w:t>
      </w:r>
      <w:r w:rsidRPr="002051D1">
        <w:rPr>
          <w:rFonts w:ascii="Arial" w:hAnsi="Arial" w:cs="Arial"/>
          <w:color w:val="auto"/>
          <w:sz w:val="22"/>
          <w:szCs w:val="22"/>
        </w:rPr>
        <w:t>6.1</w:t>
      </w:r>
      <w:r w:rsidR="00F87EF3" w:rsidRPr="002051D1">
        <w:rPr>
          <w:rFonts w:ascii="Arial" w:hAnsi="Arial" w:cs="Arial"/>
          <w:color w:val="auto"/>
          <w:sz w:val="22"/>
          <w:szCs w:val="22"/>
        </w:rPr>
        <w:t>, раздел</w:t>
      </w:r>
      <w:r w:rsidRPr="002051D1">
        <w:rPr>
          <w:rFonts w:ascii="Arial" w:hAnsi="Arial" w:cs="Arial"/>
          <w:color w:val="auto"/>
          <w:sz w:val="22"/>
          <w:szCs w:val="22"/>
        </w:rPr>
        <w:t xml:space="preserve"> 7</w:t>
      </w:r>
      <w:r w:rsidR="00BC6755" w:rsidRPr="002051D1">
        <w:rPr>
          <w:rFonts w:ascii="Arial" w:hAnsi="Arial" w:cs="Arial"/>
          <w:color w:val="auto"/>
          <w:sz w:val="22"/>
          <w:szCs w:val="22"/>
        </w:rPr>
        <w:t xml:space="preserve"> </w:t>
      </w:r>
      <w:r w:rsidRPr="002051D1">
        <w:rPr>
          <w:rFonts w:ascii="Arial" w:hAnsi="Arial" w:cs="Arial"/>
          <w:color w:val="auto"/>
          <w:sz w:val="22"/>
          <w:szCs w:val="22"/>
        </w:rPr>
        <w:t>и 10g.</w:t>
      </w:r>
    </w:p>
    <w:p w14:paraId="0D236F7C" w14:textId="77777777" w:rsidR="00B53CD5" w:rsidRPr="006328C4" w:rsidRDefault="00B53CD5" w:rsidP="00DB07A1">
      <w:pPr>
        <w:widowControl/>
        <w:shd w:val="clear" w:color="auto" w:fill="auto"/>
        <w:autoSpaceDN w:val="0"/>
        <w:adjustRightInd w:val="0"/>
        <w:ind w:right="0" w:firstLine="709"/>
        <w:rPr>
          <w:rFonts w:ascii="Arial" w:hAnsi="Arial" w:cs="Arial"/>
          <w:color w:val="auto"/>
          <w:sz w:val="22"/>
          <w:szCs w:val="22"/>
        </w:rPr>
      </w:pPr>
    </w:p>
    <w:p w14:paraId="42DE485E" w14:textId="62B519EE" w:rsidR="001B2FD9" w:rsidRPr="006328C4" w:rsidRDefault="001B2FD9" w:rsidP="00DB07A1">
      <w:pPr>
        <w:widowControl/>
        <w:shd w:val="clear" w:color="auto" w:fill="auto"/>
        <w:autoSpaceDN w:val="0"/>
        <w:adjustRightInd w:val="0"/>
        <w:ind w:right="0" w:firstLine="709"/>
        <w:rPr>
          <w:rFonts w:ascii="Arial" w:hAnsi="Arial" w:cs="Arial"/>
          <w:b/>
          <w:bCs/>
          <w:color w:val="auto"/>
          <w:sz w:val="22"/>
          <w:szCs w:val="22"/>
        </w:rPr>
      </w:pPr>
      <w:r w:rsidRPr="006328C4">
        <w:rPr>
          <w:rFonts w:ascii="Arial" w:hAnsi="Arial" w:cs="Arial"/>
          <w:b/>
          <w:bCs/>
          <w:color w:val="auto"/>
          <w:sz w:val="22"/>
          <w:szCs w:val="22"/>
        </w:rPr>
        <w:t>A.2</w:t>
      </w:r>
      <w:r w:rsidRPr="006328C4">
        <w:rPr>
          <w:rFonts w:ascii="Arial" w:hAnsi="Arial" w:cs="Arial"/>
          <w:b/>
          <w:bCs/>
          <w:color w:val="auto"/>
          <w:sz w:val="22"/>
          <w:szCs w:val="22"/>
        </w:rPr>
        <w:tab/>
      </w:r>
      <w:r w:rsidR="0013463E" w:rsidRPr="006328C4">
        <w:rPr>
          <w:rFonts w:ascii="Arial" w:hAnsi="Arial" w:cs="Arial"/>
          <w:b/>
          <w:bCs/>
          <w:color w:val="auto"/>
          <w:sz w:val="22"/>
          <w:szCs w:val="22"/>
        </w:rPr>
        <w:t>Настройка</w:t>
      </w:r>
      <w:r w:rsidRPr="006328C4">
        <w:rPr>
          <w:rFonts w:ascii="Arial" w:hAnsi="Arial" w:cs="Arial"/>
          <w:b/>
          <w:bCs/>
          <w:color w:val="auto"/>
          <w:sz w:val="22"/>
          <w:szCs w:val="22"/>
        </w:rPr>
        <w:t xml:space="preserve"> измерительного прибора</w:t>
      </w:r>
    </w:p>
    <w:p w14:paraId="648B2480" w14:textId="05A9DCAF" w:rsidR="001B2FD9" w:rsidRPr="006328C4" w:rsidRDefault="001B2FD9" w:rsidP="00DB07A1">
      <w:pPr>
        <w:widowControl/>
        <w:shd w:val="clear" w:color="auto" w:fill="auto"/>
        <w:autoSpaceDN w:val="0"/>
        <w:adjustRightInd w:val="0"/>
        <w:ind w:right="0" w:firstLine="709"/>
        <w:rPr>
          <w:rFonts w:ascii="Arial" w:hAnsi="Arial" w:cs="Arial"/>
          <w:color w:val="auto"/>
          <w:sz w:val="22"/>
          <w:szCs w:val="22"/>
        </w:rPr>
      </w:pPr>
      <w:r w:rsidRPr="00E21327">
        <w:rPr>
          <w:rFonts w:ascii="Arial" w:hAnsi="Arial" w:cs="Arial"/>
          <w:bCs/>
          <w:color w:val="auto"/>
          <w:sz w:val="22"/>
          <w:szCs w:val="22"/>
        </w:rPr>
        <w:t>A.2.1</w:t>
      </w:r>
      <w:r w:rsidRPr="006328C4">
        <w:rPr>
          <w:rFonts w:ascii="Arial" w:hAnsi="Arial" w:cs="Arial"/>
          <w:color w:val="auto"/>
          <w:sz w:val="22"/>
          <w:szCs w:val="22"/>
        </w:rPr>
        <w:tab/>
        <w:t xml:space="preserve">Перед </w:t>
      </w:r>
      <w:r w:rsidR="0013463E" w:rsidRPr="006328C4">
        <w:rPr>
          <w:rFonts w:ascii="Arial" w:hAnsi="Arial" w:cs="Arial"/>
          <w:color w:val="auto"/>
          <w:sz w:val="22"/>
          <w:szCs w:val="22"/>
        </w:rPr>
        <w:t>настройкой</w:t>
      </w:r>
      <w:r w:rsidRPr="006328C4">
        <w:rPr>
          <w:rFonts w:ascii="Arial" w:hAnsi="Arial" w:cs="Arial"/>
          <w:color w:val="auto"/>
          <w:sz w:val="22"/>
          <w:szCs w:val="22"/>
        </w:rPr>
        <w:t xml:space="preserve"> проверяют источник питания измерительного прибора, чтобы убедиться в его достаточности. </w:t>
      </w:r>
      <w:r w:rsidR="00C07758" w:rsidRPr="006328C4">
        <w:rPr>
          <w:rFonts w:ascii="Arial" w:hAnsi="Arial" w:cs="Arial"/>
          <w:color w:val="auto"/>
          <w:sz w:val="22"/>
          <w:szCs w:val="22"/>
        </w:rPr>
        <w:t>Дополнительно</w:t>
      </w:r>
      <w:r w:rsidRPr="006328C4">
        <w:rPr>
          <w:rFonts w:ascii="Arial" w:hAnsi="Arial" w:cs="Arial"/>
          <w:color w:val="auto"/>
          <w:sz w:val="22"/>
          <w:szCs w:val="22"/>
        </w:rPr>
        <w:t xml:space="preserve"> проверяют чистоту </w:t>
      </w:r>
      <w:r w:rsidR="00555795" w:rsidRPr="006328C4">
        <w:rPr>
          <w:rFonts w:ascii="Arial" w:hAnsi="Arial" w:cs="Arial"/>
          <w:color w:val="auto"/>
          <w:sz w:val="22"/>
          <w:szCs w:val="22"/>
        </w:rPr>
        <w:t xml:space="preserve">измерительного </w:t>
      </w:r>
      <w:r w:rsidRPr="006328C4">
        <w:rPr>
          <w:rFonts w:ascii="Arial" w:hAnsi="Arial" w:cs="Arial"/>
          <w:color w:val="auto"/>
          <w:sz w:val="22"/>
          <w:szCs w:val="22"/>
        </w:rPr>
        <w:t>датчика и поверхности, подлежащей измерению.</w:t>
      </w:r>
    </w:p>
    <w:p w14:paraId="490420FC" w14:textId="29D177F8" w:rsidR="001B2FD9" w:rsidRPr="006328C4" w:rsidRDefault="001B2FD9" w:rsidP="00DB07A1">
      <w:pPr>
        <w:widowControl/>
        <w:shd w:val="clear" w:color="auto" w:fill="auto"/>
        <w:autoSpaceDN w:val="0"/>
        <w:adjustRightInd w:val="0"/>
        <w:ind w:right="0" w:firstLine="709"/>
        <w:rPr>
          <w:rFonts w:ascii="Arial" w:hAnsi="Arial" w:cs="Arial"/>
          <w:color w:val="auto"/>
          <w:sz w:val="22"/>
          <w:szCs w:val="22"/>
        </w:rPr>
      </w:pPr>
      <w:r w:rsidRPr="00E21327">
        <w:rPr>
          <w:rFonts w:ascii="Arial" w:hAnsi="Arial" w:cs="Arial"/>
          <w:bCs/>
          <w:color w:val="auto"/>
          <w:sz w:val="22"/>
          <w:szCs w:val="22"/>
        </w:rPr>
        <w:t>A.2.2</w:t>
      </w:r>
      <w:r w:rsidRPr="006328C4">
        <w:rPr>
          <w:rFonts w:ascii="Arial" w:hAnsi="Arial" w:cs="Arial"/>
          <w:b/>
          <w:bCs/>
          <w:color w:val="auto"/>
          <w:sz w:val="22"/>
          <w:szCs w:val="22"/>
        </w:rPr>
        <w:tab/>
      </w:r>
      <w:r w:rsidRPr="006328C4">
        <w:rPr>
          <w:rFonts w:ascii="Arial" w:hAnsi="Arial" w:cs="Arial"/>
          <w:color w:val="auto"/>
          <w:sz w:val="22"/>
          <w:szCs w:val="22"/>
        </w:rPr>
        <w:t>В начале измерений настраивают измерительный прибор в условиях окружающей среды и в том месте, где планируется его использовать. Особое внимание следует обратить на следующее:</w:t>
      </w:r>
    </w:p>
    <w:p w14:paraId="356437E1" w14:textId="2F67CF15" w:rsidR="008A3ED8" w:rsidRDefault="008A3ED8" w:rsidP="008A3ED8">
      <w:pPr>
        <w:widowControl/>
        <w:shd w:val="clear" w:color="auto" w:fill="auto"/>
        <w:autoSpaceDN w:val="0"/>
        <w:adjustRightInd w:val="0"/>
        <w:ind w:left="360" w:right="0" w:firstLine="0"/>
        <w:rPr>
          <w:rFonts w:ascii="Arial" w:hAnsi="Arial" w:cs="Arial"/>
          <w:color w:val="auto"/>
          <w:sz w:val="22"/>
          <w:szCs w:val="22"/>
        </w:rPr>
      </w:pPr>
      <w:r>
        <w:rPr>
          <w:rFonts w:ascii="Arial" w:hAnsi="Arial" w:cs="Arial"/>
          <w:color w:val="auto"/>
          <w:sz w:val="22"/>
          <w:szCs w:val="22"/>
        </w:rPr>
        <w:t xml:space="preserve">- </w:t>
      </w:r>
      <w:r w:rsidR="00D74EB6" w:rsidRPr="006328C4">
        <w:rPr>
          <w:rFonts w:ascii="Arial" w:hAnsi="Arial" w:cs="Arial"/>
          <w:color w:val="auto"/>
          <w:sz w:val="22"/>
          <w:szCs w:val="22"/>
        </w:rPr>
        <w:t xml:space="preserve">убедиться, что </w:t>
      </w:r>
      <w:r w:rsidR="001B2FD9" w:rsidRPr="006328C4">
        <w:rPr>
          <w:rFonts w:ascii="Arial" w:hAnsi="Arial" w:cs="Arial"/>
          <w:color w:val="auto"/>
          <w:sz w:val="22"/>
          <w:szCs w:val="22"/>
        </w:rPr>
        <w:t>температур</w:t>
      </w:r>
      <w:r w:rsidR="008505EE" w:rsidRPr="006328C4">
        <w:rPr>
          <w:rFonts w:ascii="Arial" w:hAnsi="Arial" w:cs="Arial"/>
          <w:color w:val="auto"/>
          <w:sz w:val="22"/>
          <w:szCs w:val="22"/>
        </w:rPr>
        <w:t>а</w:t>
      </w:r>
      <w:r w:rsidR="001B2FD9" w:rsidRPr="006328C4">
        <w:rPr>
          <w:rFonts w:ascii="Arial" w:hAnsi="Arial" w:cs="Arial"/>
          <w:color w:val="auto"/>
          <w:sz w:val="22"/>
          <w:szCs w:val="22"/>
        </w:rPr>
        <w:t xml:space="preserve"> измерительного прибора </w:t>
      </w:r>
      <w:r w:rsidR="006337B5" w:rsidRPr="006328C4">
        <w:rPr>
          <w:rFonts w:ascii="Arial" w:hAnsi="Arial" w:cs="Arial"/>
          <w:color w:val="auto"/>
          <w:sz w:val="22"/>
          <w:szCs w:val="22"/>
        </w:rPr>
        <w:t xml:space="preserve">до начала </w:t>
      </w:r>
      <w:r w:rsidR="001A4518" w:rsidRPr="006328C4">
        <w:rPr>
          <w:rFonts w:ascii="Arial" w:hAnsi="Arial" w:cs="Arial"/>
          <w:color w:val="auto"/>
          <w:sz w:val="22"/>
          <w:szCs w:val="22"/>
        </w:rPr>
        <w:t>настройки</w:t>
      </w:r>
      <w:r w:rsidR="003D24EC" w:rsidRPr="006328C4">
        <w:rPr>
          <w:rFonts w:ascii="Arial" w:hAnsi="Arial" w:cs="Arial"/>
          <w:color w:val="auto"/>
          <w:sz w:val="22"/>
          <w:szCs w:val="22"/>
        </w:rPr>
        <w:t xml:space="preserve"> </w:t>
      </w:r>
      <w:r w:rsidR="00A47BFC" w:rsidRPr="006328C4">
        <w:rPr>
          <w:rFonts w:ascii="Arial" w:hAnsi="Arial" w:cs="Arial"/>
          <w:color w:val="auto"/>
          <w:sz w:val="22"/>
          <w:szCs w:val="22"/>
        </w:rPr>
        <w:t>достиг</w:t>
      </w:r>
      <w:r>
        <w:rPr>
          <w:rFonts w:ascii="Arial" w:hAnsi="Arial" w:cs="Arial"/>
          <w:color w:val="auto"/>
          <w:sz w:val="22"/>
          <w:szCs w:val="22"/>
        </w:rPr>
        <w:t>-</w:t>
      </w:r>
    </w:p>
    <w:p w14:paraId="3E723F42" w14:textId="288751E2" w:rsidR="001B2FD9" w:rsidRPr="006328C4" w:rsidRDefault="00A47BFC" w:rsidP="008A3ED8">
      <w:pPr>
        <w:widowControl/>
        <w:shd w:val="clear" w:color="auto" w:fill="auto"/>
        <w:autoSpaceDN w:val="0"/>
        <w:adjustRightInd w:val="0"/>
        <w:ind w:right="0" w:firstLine="0"/>
        <w:rPr>
          <w:rFonts w:ascii="Arial" w:hAnsi="Arial" w:cs="Arial"/>
          <w:color w:val="auto"/>
          <w:sz w:val="22"/>
          <w:szCs w:val="22"/>
        </w:rPr>
      </w:pPr>
      <w:r w:rsidRPr="006328C4">
        <w:rPr>
          <w:rFonts w:ascii="Arial" w:hAnsi="Arial" w:cs="Arial"/>
          <w:color w:val="auto"/>
          <w:sz w:val="22"/>
          <w:szCs w:val="22"/>
        </w:rPr>
        <w:t>ла условий</w:t>
      </w:r>
      <w:r w:rsidR="006337B5" w:rsidRPr="006328C4">
        <w:rPr>
          <w:rFonts w:ascii="Arial" w:hAnsi="Arial" w:cs="Arial"/>
          <w:color w:val="auto"/>
          <w:sz w:val="22"/>
          <w:szCs w:val="22"/>
        </w:rPr>
        <w:t>,</w:t>
      </w:r>
      <w:r w:rsidR="008505EE" w:rsidRPr="006328C4">
        <w:rPr>
          <w:rFonts w:ascii="Arial" w:hAnsi="Arial" w:cs="Arial"/>
          <w:color w:val="auto"/>
          <w:sz w:val="22"/>
          <w:szCs w:val="22"/>
        </w:rPr>
        <w:t xml:space="preserve"> при которых будут</w:t>
      </w:r>
      <w:r w:rsidR="006337B5" w:rsidRPr="006328C4">
        <w:rPr>
          <w:rFonts w:ascii="Arial" w:hAnsi="Arial" w:cs="Arial"/>
          <w:color w:val="auto"/>
          <w:sz w:val="22"/>
          <w:szCs w:val="22"/>
        </w:rPr>
        <w:t xml:space="preserve"> проводиться измерения</w:t>
      </w:r>
      <w:r w:rsidR="001B2FD9" w:rsidRPr="006328C4">
        <w:rPr>
          <w:rFonts w:ascii="Arial" w:hAnsi="Arial" w:cs="Arial"/>
          <w:color w:val="auto"/>
          <w:sz w:val="22"/>
          <w:szCs w:val="22"/>
        </w:rPr>
        <w:t>;</w:t>
      </w:r>
    </w:p>
    <w:p w14:paraId="34267CAE" w14:textId="407075CE" w:rsidR="008A3ED8" w:rsidRDefault="008A3ED8" w:rsidP="008A3ED8">
      <w:pPr>
        <w:widowControl/>
        <w:shd w:val="clear" w:color="auto" w:fill="auto"/>
        <w:autoSpaceDN w:val="0"/>
        <w:adjustRightInd w:val="0"/>
        <w:ind w:left="360" w:right="0" w:firstLine="0"/>
        <w:rPr>
          <w:rFonts w:ascii="Arial" w:hAnsi="Arial" w:cs="Arial"/>
          <w:color w:val="auto"/>
          <w:sz w:val="22"/>
          <w:szCs w:val="22"/>
        </w:rPr>
      </w:pPr>
      <w:r>
        <w:rPr>
          <w:rFonts w:ascii="Arial" w:hAnsi="Arial" w:cs="Arial"/>
          <w:color w:val="auto"/>
          <w:sz w:val="22"/>
          <w:szCs w:val="22"/>
        </w:rPr>
        <w:t xml:space="preserve">- </w:t>
      </w:r>
      <w:r w:rsidR="00A47BFC" w:rsidRPr="006328C4">
        <w:rPr>
          <w:rFonts w:ascii="Arial" w:hAnsi="Arial" w:cs="Arial"/>
          <w:color w:val="auto"/>
          <w:sz w:val="22"/>
          <w:szCs w:val="22"/>
        </w:rPr>
        <w:t>убедиться</w:t>
      </w:r>
      <w:r w:rsidR="003D24EC" w:rsidRPr="006328C4">
        <w:rPr>
          <w:rFonts w:ascii="Arial" w:hAnsi="Arial" w:cs="Arial"/>
          <w:color w:val="auto"/>
          <w:sz w:val="22"/>
          <w:szCs w:val="22"/>
        </w:rPr>
        <w:t xml:space="preserve"> в </w:t>
      </w:r>
      <w:r w:rsidR="001B2FD9" w:rsidRPr="006328C4">
        <w:rPr>
          <w:rFonts w:ascii="Arial" w:hAnsi="Arial" w:cs="Arial"/>
          <w:color w:val="auto"/>
          <w:sz w:val="22"/>
          <w:szCs w:val="22"/>
        </w:rPr>
        <w:t>отсутстви</w:t>
      </w:r>
      <w:r w:rsidR="00ED73EB">
        <w:rPr>
          <w:rFonts w:ascii="Arial" w:hAnsi="Arial" w:cs="Arial"/>
          <w:color w:val="auto"/>
          <w:sz w:val="22"/>
          <w:szCs w:val="22"/>
        </w:rPr>
        <w:t>и</w:t>
      </w:r>
      <w:r w:rsidR="001B2FD9" w:rsidRPr="006328C4">
        <w:rPr>
          <w:rFonts w:ascii="Arial" w:hAnsi="Arial" w:cs="Arial"/>
          <w:color w:val="auto"/>
          <w:sz w:val="22"/>
          <w:szCs w:val="22"/>
        </w:rPr>
        <w:t xml:space="preserve"> близких источников ма</w:t>
      </w:r>
      <w:r w:rsidR="00E21327">
        <w:rPr>
          <w:rFonts w:ascii="Arial" w:hAnsi="Arial" w:cs="Arial"/>
          <w:color w:val="auto"/>
          <w:sz w:val="22"/>
          <w:szCs w:val="22"/>
        </w:rPr>
        <w:t xml:space="preserve">гнитных помех, например, </w:t>
      </w:r>
      <w:proofErr w:type="spellStart"/>
      <w:r w:rsidR="00E21327">
        <w:rPr>
          <w:rFonts w:ascii="Arial" w:hAnsi="Arial" w:cs="Arial"/>
          <w:color w:val="auto"/>
          <w:sz w:val="22"/>
          <w:szCs w:val="22"/>
        </w:rPr>
        <w:t>электри</w:t>
      </w:r>
      <w:r w:rsidR="00E21327" w:rsidRPr="00357382">
        <w:rPr>
          <w:rFonts w:ascii="Arial" w:hAnsi="Arial" w:cs="Arial"/>
          <w:color w:val="auto"/>
          <w:sz w:val="22"/>
          <w:szCs w:val="22"/>
        </w:rPr>
        <w:t>ч</w:t>
      </w:r>
      <w:r>
        <w:rPr>
          <w:rFonts w:ascii="Arial" w:hAnsi="Arial" w:cs="Arial"/>
          <w:color w:val="auto"/>
          <w:sz w:val="22"/>
          <w:szCs w:val="22"/>
        </w:rPr>
        <w:t>е</w:t>
      </w:r>
      <w:r w:rsidR="001B2FD9" w:rsidRPr="00357382">
        <w:rPr>
          <w:rFonts w:ascii="Arial" w:hAnsi="Arial" w:cs="Arial"/>
          <w:color w:val="auto"/>
          <w:sz w:val="22"/>
          <w:szCs w:val="22"/>
        </w:rPr>
        <w:t>с</w:t>
      </w:r>
      <w:proofErr w:type="spellEnd"/>
      <w:r>
        <w:rPr>
          <w:rFonts w:ascii="Arial" w:hAnsi="Arial" w:cs="Arial"/>
          <w:color w:val="auto"/>
          <w:sz w:val="22"/>
          <w:szCs w:val="22"/>
        </w:rPr>
        <w:t>-</w:t>
      </w:r>
    </w:p>
    <w:p w14:paraId="3FF1AD67" w14:textId="4389E3FF" w:rsidR="001B2FD9" w:rsidRPr="00357382" w:rsidRDefault="001B2FD9" w:rsidP="008A3ED8">
      <w:pPr>
        <w:widowControl/>
        <w:shd w:val="clear" w:color="auto" w:fill="auto"/>
        <w:autoSpaceDN w:val="0"/>
        <w:adjustRightInd w:val="0"/>
        <w:ind w:right="0" w:firstLine="0"/>
        <w:rPr>
          <w:rFonts w:ascii="Arial" w:hAnsi="Arial" w:cs="Arial"/>
          <w:color w:val="auto"/>
          <w:sz w:val="22"/>
          <w:szCs w:val="22"/>
        </w:rPr>
      </w:pPr>
      <w:r w:rsidRPr="00357382">
        <w:rPr>
          <w:rFonts w:ascii="Arial" w:hAnsi="Arial" w:cs="Arial"/>
          <w:color w:val="auto"/>
          <w:sz w:val="22"/>
          <w:szCs w:val="22"/>
        </w:rPr>
        <w:t>ких кабелей, сварочных агрегатов, генераторов;</w:t>
      </w:r>
    </w:p>
    <w:p w14:paraId="2AFD1572" w14:textId="77777777" w:rsidR="008A3ED8" w:rsidRDefault="008A3ED8" w:rsidP="008A3ED8">
      <w:pPr>
        <w:widowControl/>
        <w:shd w:val="clear" w:color="auto" w:fill="auto"/>
        <w:autoSpaceDN w:val="0"/>
        <w:adjustRightInd w:val="0"/>
        <w:ind w:left="360" w:right="0" w:firstLine="0"/>
        <w:rPr>
          <w:rFonts w:ascii="Arial" w:hAnsi="Arial" w:cs="Arial"/>
          <w:color w:val="auto"/>
          <w:sz w:val="22"/>
          <w:szCs w:val="22"/>
        </w:rPr>
      </w:pPr>
      <w:r>
        <w:rPr>
          <w:rFonts w:ascii="Arial" w:hAnsi="Arial" w:cs="Arial"/>
          <w:color w:val="auto"/>
          <w:sz w:val="22"/>
          <w:szCs w:val="22"/>
        </w:rPr>
        <w:t xml:space="preserve">- </w:t>
      </w:r>
      <w:r w:rsidR="00E77A48" w:rsidRPr="006328C4">
        <w:rPr>
          <w:rFonts w:ascii="Arial" w:hAnsi="Arial" w:cs="Arial"/>
          <w:color w:val="auto"/>
          <w:sz w:val="22"/>
          <w:szCs w:val="22"/>
        </w:rPr>
        <w:t xml:space="preserve">убедиться, что </w:t>
      </w:r>
      <w:r w:rsidR="001B2FD9" w:rsidRPr="006328C4">
        <w:rPr>
          <w:rFonts w:ascii="Arial" w:hAnsi="Arial" w:cs="Arial"/>
          <w:color w:val="auto"/>
          <w:sz w:val="22"/>
          <w:szCs w:val="22"/>
        </w:rPr>
        <w:t>объект, на котором проводят измерение</w:t>
      </w:r>
      <w:r>
        <w:rPr>
          <w:rFonts w:ascii="Arial" w:hAnsi="Arial" w:cs="Arial"/>
          <w:color w:val="auto"/>
          <w:sz w:val="22"/>
          <w:szCs w:val="22"/>
        </w:rPr>
        <w:t>,</w:t>
      </w:r>
      <w:r w:rsidR="001B2FD9" w:rsidRPr="006328C4">
        <w:rPr>
          <w:rFonts w:ascii="Arial" w:hAnsi="Arial" w:cs="Arial"/>
          <w:color w:val="auto"/>
          <w:sz w:val="22"/>
          <w:szCs w:val="22"/>
        </w:rPr>
        <w:t xml:space="preserve"> не вибрирует при </w:t>
      </w:r>
      <w:proofErr w:type="spellStart"/>
      <w:r w:rsidR="001B2FD9" w:rsidRPr="006328C4">
        <w:rPr>
          <w:rFonts w:ascii="Arial" w:hAnsi="Arial" w:cs="Arial"/>
          <w:color w:val="auto"/>
          <w:sz w:val="22"/>
          <w:szCs w:val="22"/>
        </w:rPr>
        <w:t>выполн</w:t>
      </w:r>
      <w:r w:rsidR="00E21327">
        <w:rPr>
          <w:rFonts w:ascii="Arial" w:hAnsi="Arial" w:cs="Arial"/>
          <w:color w:val="auto"/>
          <w:sz w:val="22"/>
          <w:szCs w:val="22"/>
        </w:rPr>
        <w:t>е</w:t>
      </w:r>
      <w:proofErr w:type="spellEnd"/>
      <w:r>
        <w:rPr>
          <w:rFonts w:ascii="Arial" w:hAnsi="Arial" w:cs="Arial"/>
          <w:color w:val="auto"/>
          <w:sz w:val="22"/>
          <w:szCs w:val="22"/>
        </w:rPr>
        <w:t>-</w:t>
      </w:r>
    </w:p>
    <w:p w14:paraId="35962DDF" w14:textId="26E10ABE" w:rsidR="001B2FD9" w:rsidRPr="000263DC" w:rsidRDefault="001B2FD9" w:rsidP="008A3ED8">
      <w:pPr>
        <w:widowControl/>
        <w:shd w:val="clear" w:color="auto" w:fill="auto"/>
        <w:autoSpaceDN w:val="0"/>
        <w:adjustRightInd w:val="0"/>
        <w:ind w:right="0" w:firstLine="0"/>
        <w:rPr>
          <w:rFonts w:ascii="Arial" w:hAnsi="Arial" w:cs="Arial"/>
          <w:color w:val="auto"/>
          <w:sz w:val="22"/>
          <w:szCs w:val="22"/>
        </w:rPr>
      </w:pPr>
      <w:proofErr w:type="spellStart"/>
      <w:r w:rsidRPr="000263DC">
        <w:rPr>
          <w:rFonts w:ascii="Arial" w:hAnsi="Arial" w:cs="Arial"/>
          <w:color w:val="auto"/>
          <w:sz w:val="22"/>
          <w:szCs w:val="22"/>
        </w:rPr>
        <w:t>нии</w:t>
      </w:r>
      <w:proofErr w:type="spellEnd"/>
      <w:r w:rsidRPr="000263DC">
        <w:rPr>
          <w:rFonts w:ascii="Arial" w:hAnsi="Arial" w:cs="Arial"/>
          <w:color w:val="auto"/>
          <w:sz w:val="22"/>
          <w:szCs w:val="22"/>
        </w:rPr>
        <w:t xml:space="preserve"> </w:t>
      </w:r>
      <w:r w:rsidR="001A4518" w:rsidRPr="000263DC">
        <w:rPr>
          <w:rFonts w:ascii="Arial" w:hAnsi="Arial" w:cs="Arial"/>
          <w:color w:val="auto"/>
          <w:sz w:val="22"/>
          <w:szCs w:val="22"/>
        </w:rPr>
        <w:t>настройк</w:t>
      </w:r>
      <w:r w:rsidR="006315AA" w:rsidRPr="000263DC">
        <w:rPr>
          <w:rFonts w:ascii="Arial" w:hAnsi="Arial" w:cs="Arial"/>
          <w:color w:val="auto"/>
          <w:sz w:val="22"/>
          <w:szCs w:val="22"/>
        </w:rPr>
        <w:t>и</w:t>
      </w:r>
      <w:r w:rsidRPr="000263DC">
        <w:rPr>
          <w:rFonts w:ascii="Arial" w:hAnsi="Arial" w:cs="Arial"/>
          <w:color w:val="auto"/>
          <w:sz w:val="22"/>
          <w:szCs w:val="22"/>
        </w:rPr>
        <w:t xml:space="preserve"> измерительного прибора.</w:t>
      </w:r>
    </w:p>
    <w:p w14:paraId="5D6A9B9A" w14:textId="58215602" w:rsidR="001B2FD9" w:rsidRPr="006328C4" w:rsidRDefault="001B2FD9" w:rsidP="00DB07A1">
      <w:pPr>
        <w:widowControl/>
        <w:shd w:val="clear" w:color="auto" w:fill="auto"/>
        <w:autoSpaceDN w:val="0"/>
        <w:adjustRightInd w:val="0"/>
        <w:ind w:right="0" w:firstLine="709"/>
        <w:rPr>
          <w:rFonts w:ascii="Arial" w:hAnsi="Arial" w:cs="Arial"/>
          <w:color w:val="auto"/>
          <w:sz w:val="22"/>
          <w:szCs w:val="22"/>
        </w:rPr>
      </w:pPr>
      <w:r w:rsidRPr="00E21327">
        <w:rPr>
          <w:rFonts w:ascii="Arial" w:hAnsi="Arial" w:cs="Arial"/>
          <w:bCs/>
          <w:color w:val="auto"/>
          <w:sz w:val="22"/>
          <w:szCs w:val="22"/>
        </w:rPr>
        <w:t>A.2.3</w:t>
      </w:r>
      <w:r w:rsidRPr="006328C4">
        <w:rPr>
          <w:rFonts w:ascii="Arial" w:hAnsi="Arial" w:cs="Arial"/>
          <w:color w:val="auto"/>
          <w:sz w:val="22"/>
          <w:szCs w:val="22"/>
        </w:rPr>
        <w:tab/>
        <w:t xml:space="preserve">Для </w:t>
      </w:r>
      <w:r w:rsidR="001A4518" w:rsidRPr="006328C4">
        <w:rPr>
          <w:rFonts w:ascii="Arial" w:hAnsi="Arial" w:cs="Arial"/>
          <w:color w:val="auto"/>
          <w:sz w:val="22"/>
          <w:szCs w:val="22"/>
        </w:rPr>
        <w:t>настройки</w:t>
      </w:r>
      <w:r w:rsidRPr="006328C4">
        <w:rPr>
          <w:rFonts w:ascii="Arial" w:hAnsi="Arial" w:cs="Arial"/>
          <w:color w:val="auto"/>
          <w:sz w:val="22"/>
          <w:szCs w:val="22"/>
        </w:rPr>
        <w:t xml:space="preserve"> используют неокрашенную часть стальной конструкции, которая была очищена и предварительно обработана таким же образом, как были обработаны ее окрашенные части. Если такое невозможно, то можно использовать специальный образец для </w:t>
      </w:r>
      <w:r w:rsidR="00B67E17" w:rsidRPr="006328C4">
        <w:rPr>
          <w:rFonts w:ascii="Arial" w:hAnsi="Arial" w:cs="Arial"/>
          <w:color w:val="auto"/>
          <w:sz w:val="22"/>
          <w:szCs w:val="22"/>
        </w:rPr>
        <w:t>настройки</w:t>
      </w:r>
      <w:r w:rsidRPr="006328C4">
        <w:rPr>
          <w:rFonts w:ascii="Arial" w:hAnsi="Arial" w:cs="Arial"/>
          <w:color w:val="auto"/>
          <w:sz w:val="22"/>
          <w:szCs w:val="22"/>
        </w:rPr>
        <w:t xml:space="preserve">, который по своим материальным свойствам, влияющим на измерение толщины покрытия, аналогичен стальной конструкции и прошел такую же очистку и предварительную обработку. Электрические и магнитные свойства поверхности могут в значительной степени зависеть от различий в ее химическом составе и морфологической структуры, </w:t>
      </w:r>
      <w:r w:rsidR="00E85FF6" w:rsidRPr="006328C4">
        <w:rPr>
          <w:rFonts w:ascii="Arial" w:hAnsi="Arial" w:cs="Arial"/>
          <w:color w:val="auto"/>
          <w:sz w:val="22"/>
          <w:szCs w:val="22"/>
        </w:rPr>
        <w:t>вызванны</w:t>
      </w:r>
      <w:r w:rsidR="001B240E">
        <w:rPr>
          <w:rFonts w:ascii="Arial" w:hAnsi="Arial" w:cs="Arial"/>
          <w:color w:val="auto"/>
          <w:sz w:val="22"/>
          <w:szCs w:val="22"/>
        </w:rPr>
        <w:t>х</w:t>
      </w:r>
      <w:r w:rsidR="00E85FF6" w:rsidRPr="006328C4">
        <w:rPr>
          <w:rFonts w:ascii="Arial" w:hAnsi="Arial" w:cs="Arial"/>
          <w:color w:val="auto"/>
          <w:sz w:val="22"/>
          <w:szCs w:val="22"/>
        </w:rPr>
        <w:t xml:space="preserve">, </w:t>
      </w:r>
      <w:r w:rsidRPr="006328C4">
        <w:rPr>
          <w:rFonts w:ascii="Arial" w:hAnsi="Arial" w:cs="Arial"/>
          <w:color w:val="auto"/>
          <w:sz w:val="22"/>
          <w:szCs w:val="22"/>
        </w:rPr>
        <w:t>например, разной термической обработкой.</w:t>
      </w:r>
    </w:p>
    <w:p w14:paraId="3FB30946" w14:textId="77777777" w:rsidR="00881840" w:rsidRPr="006328C4" w:rsidRDefault="00881840" w:rsidP="00DB07A1">
      <w:pPr>
        <w:widowControl/>
        <w:shd w:val="clear" w:color="auto" w:fill="auto"/>
        <w:autoSpaceDN w:val="0"/>
        <w:adjustRightInd w:val="0"/>
        <w:ind w:right="0" w:firstLine="709"/>
        <w:rPr>
          <w:rFonts w:ascii="Arial" w:hAnsi="Arial" w:cs="Arial"/>
          <w:color w:val="auto"/>
          <w:sz w:val="22"/>
          <w:szCs w:val="22"/>
        </w:rPr>
      </w:pPr>
    </w:p>
    <w:p w14:paraId="444A3480" w14:textId="64AB4279" w:rsidR="00E21327" w:rsidRPr="00F5535D" w:rsidRDefault="00944053" w:rsidP="008A3ED8">
      <w:pPr>
        <w:widowControl/>
        <w:shd w:val="clear" w:color="auto" w:fill="auto"/>
        <w:autoSpaceDN w:val="0"/>
        <w:adjustRightInd w:val="0"/>
        <w:ind w:right="0" w:firstLine="709"/>
        <w:rPr>
          <w:rFonts w:ascii="Arial" w:hAnsi="Arial" w:cs="Arial"/>
          <w:color w:val="auto"/>
          <w:sz w:val="20"/>
          <w:szCs w:val="20"/>
        </w:rPr>
      </w:pPr>
      <w:r w:rsidRPr="00F5535D">
        <w:rPr>
          <w:rFonts w:ascii="Arial" w:hAnsi="Arial" w:cs="Arial"/>
          <w:color w:val="auto"/>
          <w:sz w:val="20"/>
          <w:szCs w:val="20"/>
        </w:rPr>
        <w:t>П р и м е ч а н и е</w:t>
      </w:r>
      <w:r w:rsidR="001B2FD9" w:rsidRPr="00F5535D">
        <w:rPr>
          <w:rFonts w:ascii="Arial" w:hAnsi="Arial" w:cs="Arial"/>
          <w:color w:val="auto"/>
          <w:sz w:val="20"/>
          <w:szCs w:val="20"/>
        </w:rPr>
        <w:t xml:space="preserve"> -</w:t>
      </w:r>
      <w:r w:rsidR="00F5535D" w:rsidRPr="00F5535D">
        <w:rPr>
          <w:rFonts w:ascii="Arial" w:hAnsi="Arial" w:cs="Arial"/>
          <w:color w:val="auto"/>
          <w:sz w:val="20"/>
          <w:szCs w:val="20"/>
        </w:rPr>
        <w:t>—</w:t>
      </w:r>
      <w:r w:rsidR="001B2FD9" w:rsidRPr="00F5535D">
        <w:rPr>
          <w:rFonts w:ascii="Arial" w:hAnsi="Arial" w:cs="Arial"/>
          <w:color w:val="auto"/>
          <w:sz w:val="20"/>
          <w:szCs w:val="20"/>
        </w:rPr>
        <w:t xml:space="preserve"> </w:t>
      </w:r>
      <w:r w:rsidR="00EF62D0" w:rsidRPr="00F5535D">
        <w:rPr>
          <w:rFonts w:ascii="Arial" w:hAnsi="Arial" w:cs="Arial"/>
          <w:color w:val="auto"/>
          <w:sz w:val="20"/>
          <w:szCs w:val="20"/>
        </w:rPr>
        <w:t>Как правило, влияние подложки на измерение покрытия проявляется до ее толщины примерно 1 мм. Далее это влияние ослабевает. На подложках толщиной более 5 мм ее влияние на измерение толщины покрытия на ней является незначительным</w:t>
      </w:r>
      <w:r w:rsidR="004C7134" w:rsidRPr="00F5535D">
        <w:rPr>
          <w:rFonts w:ascii="Arial" w:hAnsi="Arial" w:cs="Arial"/>
          <w:color w:val="auto"/>
          <w:sz w:val="20"/>
          <w:szCs w:val="20"/>
        </w:rPr>
        <w:t xml:space="preserve">. </w:t>
      </w:r>
      <w:r w:rsidR="00323A41" w:rsidRPr="00F5535D">
        <w:rPr>
          <w:rFonts w:ascii="Arial" w:hAnsi="Arial" w:cs="Arial"/>
          <w:color w:val="auto"/>
          <w:sz w:val="20"/>
          <w:szCs w:val="20"/>
        </w:rPr>
        <w:t xml:space="preserve"> </w:t>
      </w:r>
    </w:p>
    <w:p w14:paraId="69123D18" w14:textId="77777777" w:rsidR="00E21327" w:rsidRPr="008A3ED8" w:rsidRDefault="00E21327" w:rsidP="008A3ED8">
      <w:pPr>
        <w:widowControl/>
        <w:shd w:val="clear" w:color="auto" w:fill="auto"/>
        <w:autoSpaceDN w:val="0"/>
        <w:adjustRightInd w:val="0"/>
        <w:ind w:right="0" w:firstLine="709"/>
        <w:rPr>
          <w:rFonts w:ascii="Arial" w:hAnsi="Arial" w:cs="Arial"/>
          <w:color w:val="auto"/>
          <w:sz w:val="22"/>
          <w:szCs w:val="22"/>
        </w:rPr>
      </w:pPr>
    </w:p>
    <w:p w14:paraId="007A0652" w14:textId="082F4820" w:rsidR="001B2FD9" w:rsidRPr="006328C4" w:rsidRDefault="001B2FD9" w:rsidP="00DB07A1">
      <w:pPr>
        <w:widowControl/>
        <w:shd w:val="clear" w:color="auto" w:fill="auto"/>
        <w:autoSpaceDN w:val="0"/>
        <w:adjustRightInd w:val="0"/>
        <w:ind w:right="0" w:firstLine="709"/>
        <w:rPr>
          <w:rFonts w:ascii="Arial" w:hAnsi="Arial" w:cs="Arial"/>
          <w:color w:val="auto"/>
          <w:sz w:val="22"/>
          <w:szCs w:val="22"/>
        </w:rPr>
      </w:pPr>
      <w:r w:rsidRPr="00E21327">
        <w:rPr>
          <w:rFonts w:ascii="Arial" w:hAnsi="Arial" w:cs="Arial"/>
          <w:bCs/>
          <w:color w:val="auto"/>
          <w:sz w:val="22"/>
          <w:szCs w:val="22"/>
        </w:rPr>
        <w:t>A.2.4</w:t>
      </w:r>
      <w:r w:rsidRPr="006328C4">
        <w:rPr>
          <w:rFonts w:ascii="Arial" w:hAnsi="Arial" w:cs="Arial"/>
          <w:color w:val="auto"/>
          <w:sz w:val="22"/>
          <w:szCs w:val="22"/>
        </w:rPr>
        <w:tab/>
        <w:t xml:space="preserve">Если прибор имеет несколько диапазонов измерения, то выбирают тот диапазон, который лучше всего подходит для объекта измерения. </w:t>
      </w:r>
      <w:r w:rsidR="00B01B4B" w:rsidRPr="006328C4">
        <w:rPr>
          <w:rFonts w:ascii="Arial" w:hAnsi="Arial" w:cs="Arial"/>
          <w:color w:val="auto"/>
          <w:sz w:val="22"/>
          <w:szCs w:val="22"/>
        </w:rPr>
        <w:t>Для выбранного измерительного диапазона п</w:t>
      </w:r>
      <w:r w:rsidRPr="006328C4">
        <w:rPr>
          <w:rFonts w:ascii="Arial" w:hAnsi="Arial" w:cs="Arial"/>
          <w:color w:val="auto"/>
          <w:sz w:val="22"/>
          <w:szCs w:val="22"/>
        </w:rPr>
        <w:t xml:space="preserve">одбирают подходящие </w:t>
      </w:r>
      <w:r w:rsidR="00B6153E">
        <w:rPr>
          <w:rFonts w:ascii="Arial" w:hAnsi="Arial" w:cs="Arial"/>
          <w:color w:val="auto"/>
          <w:sz w:val="22"/>
          <w:szCs w:val="22"/>
        </w:rPr>
        <w:t>мер</w:t>
      </w:r>
      <w:r w:rsidR="00CD73CF">
        <w:rPr>
          <w:rFonts w:ascii="Arial" w:hAnsi="Arial" w:cs="Arial"/>
          <w:color w:val="auto"/>
          <w:sz w:val="22"/>
          <w:szCs w:val="22"/>
        </w:rPr>
        <w:t>ы</w:t>
      </w:r>
      <w:r w:rsidR="00B6153E">
        <w:rPr>
          <w:rFonts w:ascii="Arial" w:hAnsi="Arial" w:cs="Arial"/>
          <w:color w:val="auto"/>
          <w:sz w:val="22"/>
          <w:szCs w:val="22"/>
        </w:rPr>
        <w:t xml:space="preserve"> толщины (</w:t>
      </w:r>
      <w:r w:rsidRPr="006328C4">
        <w:rPr>
          <w:rFonts w:ascii="Arial" w:hAnsi="Arial" w:cs="Arial"/>
          <w:color w:val="auto"/>
          <w:sz w:val="22"/>
          <w:szCs w:val="22"/>
        </w:rPr>
        <w:t xml:space="preserve">калибровочные </w:t>
      </w:r>
      <w:r w:rsidR="008958AD" w:rsidRPr="006328C4">
        <w:rPr>
          <w:rFonts w:ascii="Arial" w:hAnsi="Arial" w:cs="Arial"/>
          <w:color w:val="auto"/>
          <w:sz w:val="22"/>
          <w:szCs w:val="22"/>
        </w:rPr>
        <w:t>эталонные пленки</w:t>
      </w:r>
      <w:r w:rsidR="00CD73CF">
        <w:rPr>
          <w:rFonts w:ascii="Arial" w:hAnsi="Arial" w:cs="Arial"/>
          <w:color w:val="auto"/>
          <w:sz w:val="22"/>
          <w:szCs w:val="22"/>
        </w:rPr>
        <w:t>)</w:t>
      </w:r>
      <w:r w:rsidR="00B01B4B" w:rsidRPr="006328C4">
        <w:rPr>
          <w:rFonts w:ascii="Arial" w:hAnsi="Arial" w:cs="Arial"/>
          <w:color w:val="auto"/>
          <w:sz w:val="22"/>
          <w:szCs w:val="22"/>
        </w:rPr>
        <w:t>.</w:t>
      </w:r>
      <w:r w:rsidRPr="006328C4">
        <w:rPr>
          <w:rFonts w:ascii="Arial" w:hAnsi="Arial" w:cs="Arial"/>
          <w:color w:val="auto"/>
          <w:sz w:val="22"/>
          <w:szCs w:val="22"/>
        </w:rPr>
        <w:t xml:space="preserve"> Одна </w:t>
      </w:r>
      <w:r w:rsidR="00CD73CF">
        <w:rPr>
          <w:rFonts w:ascii="Arial" w:hAnsi="Arial" w:cs="Arial"/>
          <w:color w:val="auto"/>
          <w:sz w:val="22"/>
          <w:szCs w:val="22"/>
        </w:rPr>
        <w:t>мера толщины (</w:t>
      </w:r>
      <w:r w:rsidR="00B01B4B" w:rsidRPr="006328C4">
        <w:rPr>
          <w:rFonts w:ascii="Arial" w:hAnsi="Arial" w:cs="Arial"/>
          <w:color w:val="auto"/>
          <w:sz w:val="22"/>
          <w:szCs w:val="22"/>
        </w:rPr>
        <w:t>калибровочная эталонная</w:t>
      </w:r>
      <w:r w:rsidR="00CD73CF">
        <w:rPr>
          <w:rFonts w:ascii="Arial" w:hAnsi="Arial" w:cs="Arial"/>
          <w:color w:val="auto"/>
          <w:sz w:val="22"/>
          <w:szCs w:val="22"/>
        </w:rPr>
        <w:t>)</w:t>
      </w:r>
      <w:r w:rsidR="00B01B4B" w:rsidRPr="006328C4">
        <w:rPr>
          <w:rFonts w:ascii="Arial" w:hAnsi="Arial" w:cs="Arial"/>
          <w:color w:val="auto"/>
          <w:sz w:val="22"/>
          <w:szCs w:val="22"/>
        </w:rPr>
        <w:t xml:space="preserve"> пленка</w:t>
      </w:r>
      <w:r w:rsidRPr="006328C4">
        <w:rPr>
          <w:rFonts w:ascii="Arial" w:hAnsi="Arial" w:cs="Arial"/>
          <w:color w:val="auto"/>
          <w:sz w:val="22"/>
          <w:szCs w:val="22"/>
        </w:rPr>
        <w:t xml:space="preserve"> должна быть тоньше, а другая толще номинальной толщины (NDFT) </w:t>
      </w:r>
      <w:r w:rsidR="0014247D" w:rsidRPr="006328C4">
        <w:rPr>
          <w:rFonts w:ascii="Arial" w:hAnsi="Arial" w:cs="Arial"/>
          <w:color w:val="auto"/>
          <w:sz w:val="22"/>
          <w:szCs w:val="22"/>
        </w:rPr>
        <w:t>высохшего</w:t>
      </w:r>
      <w:r w:rsidRPr="006328C4">
        <w:rPr>
          <w:rFonts w:ascii="Arial" w:hAnsi="Arial" w:cs="Arial"/>
          <w:color w:val="auto"/>
          <w:sz w:val="22"/>
          <w:szCs w:val="22"/>
        </w:rPr>
        <w:t xml:space="preserve"> покрытия (или покрытий), нанесенных на объект. Более тонкую </w:t>
      </w:r>
      <w:r w:rsidR="00910A73">
        <w:rPr>
          <w:rFonts w:ascii="Arial" w:hAnsi="Arial" w:cs="Arial"/>
          <w:color w:val="auto"/>
          <w:sz w:val="22"/>
          <w:szCs w:val="22"/>
        </w:rPr>
        <w:t>меру толщины (</w:t>
      </w:r>
      <w:r w:rsidR="003F34B3" w:rsidRPr="006328C4">
        <w:rPr>
          <w:rFonts w:ascii="Arial" w:hAnsi="Arial" w:cs="Arial"/>
          <w:color w:val="auto"/>
          <w:sz w:val="22"/>
          <w:szCs w:val="22"/>
        </w:rPr>
        <w:t xml:space="preserve">калибровочную </w:t>
      </w:r>
      <w:r w:rsidRPr="006328C4">
        <w:rPr>
          <w:rFonts w:ascii="Arial" w:hAnsi="Arial" w:cs="Arial"/>
          <w:color w:val="auto"/>
          <w:sz w:val="22"/>
          <w:szCs w:val="22"/>
        </w:rPr>
        <w:t>пленку</w:t>
      </w:r>
      <w:r w:rsidR="00910A73">
        <w:rPr>
          <w:rFonts w:ascii="Arial" w:hAnsi="Arial" w:cs="Arial"/>
          <w:color w:val="auto"/>
          <w:sz w:val="22"/>
          <w:szCs w:val="22"/>
        </w:rPr>
        <w:t>)</w:t>
      </w:r>
      <w:r w:rsidRPr="006328C4">
        <w:rPr>
          <w:rFonts w:ascii="Arial" w:hAnsi="Arial" w:cs="Arial"/>
          <w:color w:val="auto"/>
          <w:sz w:val="22"/>
          <w:szCs w:val="22"/>
        </w:rPr>
        <w:t xml:space="preserve"> помещают на неокрашенную поверхность</w:t>
      </w:r>
      <w:r w:rsidR="00F837EE" w:rsidRPr="006328C4">
        <w:rPr>
          <w:rFonts w:ascii="Arial" w:hAnsi="Arial" w:cs="Arial"/>
          <w:color w:val="auto"/>
          <w:sz w:val="22"/>
          <w:szCs w:val="22"/>
        </w:rPr>
        <w:t xml:space="preserve"> </w:t>
      </w:r>
      <w:r w:rsidR="00EA3D6E" w:rsidRPr="006328C4">
        <w:rPr>
          <w:rFonts w:ascii="Arial" w:hAnsi="Arial" w:cs="Arial"/>
          <w:color w:val="auto"/>
          <w:sz w:val="22"/>
          <w:szCs w:val="22"/>
        </w:rPr>
        <w:t>и</w:t>
      </w:r>
      <w:r w:rsidR="00E21327">
        <w:rPr>
          <w:rFonts w:ascii="Arial" w:hAnsi="Arial" w:cs="Arial"/>
          <w:color w:val="auto"/>
          <w:sz w:val="22"/>
          <w:szCs w:val="22"/>
        </w:rPr>
        <w:t xml:space="preserve"> на нее помещают </w:t>
      </w:r>
      <w:r w:rsidRPr="006328C4">
        <w:rPr>
          <w:rFonts w:ascii="Arial" w:hAnsi="Arial" w:cs="Arial"/>
          <w:color w:val="auto"/>
          <w:sz w:val="22"/>
          <w:szCs w:val="22"/>
        </w:rPr>
        <w:t xml:space="preserve">датчик прибора. </w:t>
      </w:r>
      <w:r w:rsidR="00AB7357" w:rsidRPr="006328C4">
        <w:rPr>
          <w:rFonts w:ascii="Arial" w:hAnsi="Arial" w:cs="Arial"/>
          <w:color w:val="auto"/>
          <w:sz w:val="22"/>
          <w:szCs w:val="22"/>
        </w:rPr>
        <w:t>Устанавливают</w:t>
      </w:r>
      <w:r w:rsidR="00E21327">
        <w:rPr>
          <w:rFonts w:ascii="Arial" w:hAnsi="Arial" w:cs="Arial"/>
          <w:color w:val="auto"/>
          <w:sz w:val="22"/>
          <w:szCs w:val="22"/>
        </w:rPr>
        <w:t xml:space="preserve"> по шкале прибора </w:t>
      </w:r>
      <w:r w:rsidRPr="006328C4">
        <w:rPr>
          <w:rFonts w:ascii="Arial" w:hAnsi="Arial" w:cs="Arial"/>
          <w:color w:val="auto"/>
          <w:sz w:val="22"/>
          <w:szCs w:val="22"/>
        </w:rPr>
        <w:t xml:space="preserve">значение установленной </w:t>
      </w:r>
      <w:r w:rsidR="00C36377">
        <w:rPr>
          <w:rFonts w:ascii="Arial" w:hAnsi="Arial" w:cs="Arial"/>
          <w:color w:val="auto"/>
          <w:sz w:val="22"/>
          <w:szCs w:val="22"/>
        </w:rPr>
        <w:t xml:space="preserve">величины для </w:t>
      </w:r>
      <w:r w:rsidR="00551B14">
        <w:rPr>
          <w:rFonts w:ascii="Arial" w:hAnsi="Arial" w:cs="Arial"/>
          <w:color w:val="auto"/>
          <w:sz w:val="22"/>
          <w:szCs w:val="22"/>
        </w:rPr>
        <w:t xml:space="preserve">выбранной меры </w:t>
      </w:r>
      <w:r w:rsidRPr="006328C4">
        <w:rPr>
          <w:rFonts w:ascii="Arial" w:hAnsi="Arial" w:cs="Arial"/>
          <w:color w:val="auto"/>
          <w:sz w:val="22"/>
          <w:szCs w:val="22"/>
        </w:rPr>
        <w:t xml:space="preserve">толщины </w:t>
      </w:r>
      <w:r w:rsidR="00551B14">
        <w:rPr>
          <w:rFonts w:ascii="Arial" w:hAnsi="Arial" w:cs="Arial"/>
          <w:color w:val="auto"/>
          <w:sz w:val="22"/>
          <w:szCs w:val="22"/>
        </w:rPr>
        <w:t>(</w:t>
      </w:r>
      <w:r w:rsidR="00AB7357" w:rsidRPr="006328C4">
        <w:rPr>
          <w:rFonts w:ascii="Arial" w:hAnsi="Arial" w:cs="Arial"/>
          <w:color w:val="auto"/>
          <w:sz w:val="22"/>
          <w:szCs w:val="22"/>
        </w:rPr>
        <w:t xml:space="preserve">калибровочной </w:t>
      </w:r>
      <w:r w:rsidRPr="006328C4">
        <w:rPr>
          <w:rFonts w:ascii="Arial" w:hAnsi="Arial" w:cs="Arial"/>
          <w:color w:val="auto"/>
          <w:sz w:val="22"/>
          <w:szCs w:val="22"/>
        </w:rPr>
        <w:t>пленки</w:t>
      </w:r>
      <w:r w:rsidR="00551B14">
        <w:rPr>
          <w:rFonts w:ascii="Arial" w:hAnsi="Arial" w:cs="Arial"/>
          <w:color w:val="auto"/>
          <w:sz w:val="22"/>
          <w:szCs w:val="22"/>
        </w:rPr>
        <w:t>)</w:t>
      </w:r>
      <w:r w:rsidRPr="006328C4">
        <w:rPr>
          <w:rFonts w:ascii="Arial" w:hAnsi="Arial" w:cs="Arial"/>
          <w:color w:val="auto"/>
          <w:sz w:val="22"/>
          <w:szCs w:val="22"/>
        </w:rPr>
        <w:t xml:space="preserve">. Затем помещают более толстую </w:t>
      </w:r>
      <w:r w:rsidR="00551B14">
        <w:rPr>
          <w:rFonts w:ascii="Arial" w:hAnsi="Arial" w:cs="Arial"/>
          <w:color w:val="auto"/>
          <w:sz w:val="22"/>
          <w:szCs w:val="22"/>
        </w:rPr>
        <w:t>меру толщины (</w:t>
      </w:r>
      <w:r w:rsidR="005F6A9D" w:rsidRPr="006328C4">
        <w:rPr>
          <w:rFonts w:ascii="Arial" w:hAnsi="Arial" w:cs="Arial"/>
          <w:color w:val="auto"/>
          <w:sz w:val="22"/>
          <w:szCs w:val="22"/>
        </w:rPr>
        <w:t>калибровочную пленку</w:t>
      </w:r>
      <w:r w:rsidR="00A47686">
        <w:rPr>
          <w:rFonts w:ascii="Arial" w:hAnsi="Arial" w:cs="Arial"/>
          <w:color w:val="auto"/>
          <w:sz w:val="22"/>
          <w:szCs w:val="22"/>
        </w:rPr>
        <w:t>)</w:t>
      </w:r>
      <w:r w:rsidRPr="006328C4">
        <w:rPr>
          <w:rFonts w:ascii="Arial" w:hAnsi="Arial" w:cs="Arial"/>
          <w:color w:val="auto"/>
          <w:sz w:val="22"/>
          <w:szCs w:val="22"/>
        </w:rPr>
        <w:t xml:space="preserve"> на неокрашенную поверхность и повторяют </w:t>
      </w:r>
      <w:r w:rsidR="008A3ED8">
        <w:rPr>
          <w:rFonts w:ascii="Arial" w:hAnsi="Arial" w:cs="Arial"/>
          <w:i/>
          <w:color w:val="auto"/>
          <w:sz w:val="22"/>
          <w:szCs w:val="22"/>
        </w:rPr>
        <w:t xml:space="preserve">измерение. </w:t>
      </w:r>
      <w:r w:rsidRPr="006328C4">
        <w:rPr>
          <w:rFonts w:ascii="Arial" w:hAnsi="Arial" w:cs="Arial"/>
          <w:color w:val="auto"/>
          <w:sz w:val="22"/>
          <w:szCs w:val="22"/>
        </w:rPr>
        <w:t xml:space="preserve"> Проводят проверочное измерение </w:t>
      </w:r>
      <w:r w:rsidR="00121C32" w:rsidRPr="006328C4">
        <w:rPr>
          <w:rFonts w:ascii="Arial" w:hAnsi="Arial" w:cs="Arial"/>
          <w:color w:val="auto"/>
          <w:sz w:val="22"/>
          <w:szCs w:val="22"/>
        </w:rPr>
        <w:t xml:space="preserve">с </w:t>
      </w:r>
      <w:r w:rsidR="006402F2">
        <w:rPr>
          <w:rFonts w:ascii="Arial" w:hAnsi="Arial" w:cs="Arial"/>
          <w:color w:val="auto"/>
          <w:sz w:val="22"/>
          <w:szCs w:val="22"/>
        </w:rPr>
        <w:t>мерой толщины (</w:t>
      </w:r>
      <w:r w:rsidR="00121C32" w:rsidRPr="006328C4">
        <w:rPr>
          <w:rFonts w:ascii="Arial" w:hAnsi="Arial" w:cs="Arial"/>
          <w:color w:val="auto"/>
          <w:sz w:val="22"/>
          <w:szCs w:val="22"/>
        </w:rPr>
        <w:t>калибровочной</w:t>
      </w:r>
      <w:r w:rsidR="005F6A9D" w:rsidRPr="006328C4">
        <w:rPr>
          <w:rFonts w:ascii="Arial" w:hAnsi="Arial" w:cs="Arial"/>
          <w:color w:val="auto"/>
          <w:sz w:val="22"/>
          <w:szCs w:val="22"/>
        </w:rPr>
        <w:t xml:space="preserve"> эталонной пленкой</w:t>
      </w:r>
      <w:r w:rsidR="006402F2">
        <w:rPr>
          <w:rFonts w:ascii="Arial" w:hAnsi="Arial" w:cs="Arial"/>
          <w:color w:val="auto"/>
          <w:sz w:val="22"/>
          <w:szCs w:val="22"/>
        </w:rPr>
        <w:t>)</w:t>
      </w:r>
      <w:r w:rsidRPr="006328C4">
        <w:rPr>
          <w:rFonts w:ascii="Arial" w:hAnsi="Arial" w:cs="Arial"/>
          <w:color w:val="auto"/>
          <w:sz w:val="22"/>
          <w:szCs w:val="22"/>
        </w:rPr>
        <w:t xml:space="preserve"> промежуточного номинального значения </w:t>
      </w:r>
      <w:r w:rsidR="005F6A9D" w:rsidRPr="006328C4">
        <w:rPr>
          <w:rFonts w:ascii="Arial" w:hAnsi="Arial" w:cs="Arial"/>
          <w:color w:val="auto"/>
          <w:sz w:val="22"/>
          <w:szCs w:val="22"/>
        </w:rPr>
        <w:t xml:space="preserve">ее </w:t>
      </w:r>
      <w:r w:rsidRPr="006328C4">
        <w:rPr>
          <w:rFonts w:ascii="Arial" w:hAnsi="Arial" w:cs="Arial"/>
          <w:color w:val="auto"/>
          <w:sz w:val="22"/>
          <w:szCs w:val="22"/>
        </w:rPr>
        <w:t xml:space="preserve">толщины, чтобы убедиться в правильности </w:t>
      </w:r>
      <w:r w:rsidR="00B67E17" w:rsidRPr="006328C4">
        <w:rPr>
          <w:rFonts w:ascii="Arial" w:hAnsi="Arial" w:cs="Arial"/>
          <w:color w:val="auto"/>
          <w:sz w:val="22"/>
          <w:szCs w:val="22"/>
        </w:rPr>
        <w:t>настройки</w:t>
      </w:r>
      <w:r w:rsidRPr="006328C4">
        <w:rPr>
          <w:rFonts w:ascii="Arial" w:hAnsi="Arial" w:cs="Arial"/>
          <w:color w:val="auto"/>
          <w:sz w:val="22"/>
          <w:szCs w:val="22"/>
        </w:rPr>
        <w:t xml:space="preserve"> измерительного прибора.</w:t>
      </w:r>
    </w:p>
    <w:p w14:paraId="64513AC6" w14:textId="2386A9B5" w:rsidR="001B2FD9" w:rsidRPr="006328C4" w:rsidRDefault="001B2FD9" w:rsidP="00DB07A1">
      <w:pPr>
        <w:widowControl/>
        <w:shd w:val="clear" w:color="auto" w:fill="auto"/>
        <w:autoSpaceDN w:val="0"/>
        <w:adjustRightInd w:val="0"/>
        <w:ind w:right="0" w:firstLine="709"/>
        <w:rPr>
          <w:rFonts w:ascii="Arial" w:hAnsi="Arial" w:cs="Arial"/>
          <w:color w:val="auto"/>
          <w:sz w:val="22"/>
          <w:szCs w:val="22"/>
        </w:rPr>
      </w:pPr>
      <w:r w:rsidRPr="006328C4">
        <w:rPr>
          <w:rFonts w:ascii="Arial" w:hAnsi="Arial" w:cs="Arial"/>
          <w:color w:val="auto"/>
          <w:sz w:val="22"/>
          <w:szCs w:val="22"/>
        </w:rPr>
        <w:t>Теперь измерительный прибор готов к и</w:t>
      </w:r>
      <w:r w:rsidR="005D3D24" w:rsidRPr="006328C4">
        <w:rPr>
          <w:rFonts w:ascii="Arial" w:hAnsi="Arial" w:cs="Arial"/>
          <w:color w:val="auto"/>
          <w:sz w:val="22"/>
          <w:szCs w:val="22"/>
        </w:rPr>
        <w:t>змерению</w:t>
      </w:r>
      <w:r w:rsidRPr="006328C4">
        <w:rPr>
          <w:rFonts w:ascii="Arial" w:hAnsi="Arial" w:cs="Arial"/>
          <w:color w:val="auto"/>
          <w:sz w:val="22"/>
          <w:szCs w:val="22"/>
        </w:rPr>
        <w:t>.</w:t>
      </w:r>
    </w:p>
    <w:p w14:paraId="0A650BF7" w14:textId="5F4D4387" w:rsidR="002E39E8" w:rsidRPr="006328C4" w:rsidRDefault="001B2FD9" w:rsidP="002E39E8">
      <w:pPr>
        <w:widowControl/>
        <w:shd w:val="clear" w:color="auto" w:fill="auto"/>
        <w:autoSpaceDN w:val="0"/>
        <w:adjustRightInd w:val="0"/>
        <w:ind w:right="0" w:firstLine="709"/>
        <w:rPr>
          <w:rFonts w:ascii="Arial" w:hAnsi="Arial" w:cs="Arial"/>
          <w:color w:val="auto"/>
          <w:sz w:val="22"/>
          <w:szCs w:val="22"/>
        </w:rPr>
      </w:pPr>
      <w:r w:rsidRPr="006328C4">
        <w:rPr>
          <w:rFonts w:ascii="Arial" w:hAnsi="Arial" w:cs="Arial"/>
          <w:color w:val="auto"/>
          <w:sz w:val="22"/>
          <w:szCs w:val="22"/>
        </w:rPr>
        <w:t xml:space="preserve">Для некоторых измерительных приборов требуется установка на нуль при положении датчика прибора на подготовленной, но </w:t>
      </w:r>
      <w:r w:rsidR="00E21327">
        <w:rPr>
          <w:rFonts w:ascii="Arial" w:hAnsi="Arial" w:cs="Arial"/>
          <w:color w:val="auto"/>
          <w:sz w:val="22"/>
          <w:szCs w:val="22"/>
        </w:rPr>
        <w:t>неокрашенной п</w:t>
      </w:r>
      <w:r w:rsidRPr="006328C4">
        <w:rPr>
          <w:rFonts w:ascii="Arial" w:hAnsi="Arial" w:cs="Arial"/>
          <w:color w:val="auto"/>
          <w:sz w:val="22"/>
          <w:szCs w:val="22"/>
        </w:rPr>
        <w:t xml:space="preserve">оверхности. На шероховатых поверхностях после </w:t>
      </w:r>
      <w:r w:rsidR="00C841FE" w:rsidRPr="006328C4">
        <w:rPr>
          <w:rFonts w:ascii="Arial" w:hAnsi="Arial" w:cs="Arial"/>
          <w:color w:val="auto"/>
          <w:sz w:val="22"/>
          <w:szCs w:val="22"/>
        </w:rPr>
        <w:t xml:space="preserve">абразивоструйной </w:t>
      </w:r>
      <w:r w:rsidRPr="006328C4">
        <w:rPr>
          <w:rFonts w:ascii="Arial" w:hAnsi="Arial" w:cs="Arial"/>
          <w:color w:val="auto"/>
          <w:sz w:val="22"/>
          <w:szCs w:val="22"/>
        </w:rPr>
        <w:t xml:space="preserve">обработки </w:t>
      </w:r>
      <w:r w:rsidRPr="008A3ED8">
        <w:rPr>
          <w:rFonts w:ascii="Arial" w:hAnsi="Arial" w:cs="Arial"/>
          <w:color w:val="auto"/>
          <w:sz w:val="22"/>
          <w:szCs w:val="22"/>
        </w:rPr>
        <w:t xml:space="preserve">такая процедура </w:t>
      </w:r>
      <w:r w:rsidRPr="006328C4">
        <w:rPr>
          <w:rFonts w:ascii="Arial" w:hAnsi="Arial" w:cs="Arial"/>
          <w:color w:val="auto"/>
          <w:sz w:val="22"/>
          <w:szCs w:val="22"/>
        </w:rPr>
        <w:t xml:space="preserve">будет давать ошибки. Чтобы свести к минимуму эти ошибки измерения на поверхности после </w:t>
      </w:r>
      <w:r w:rsidR="00773AE0" w:rsidRPr="006328C4">
        <w:rPr>
          <w:rFonts w:ascii="Arial" w:hAnsi="Arial" w:cs="Arial"/>
          <w:color w:val="auto"/>
          <w:sz w:val="22"/>
          <w:szCs w:val="22"/>
        </w:rPr>
        <w:t>абразивоструйной</w:t>
      </w:r>
      <w:r w:rsidRPr="006328C4">
        <w:rPr>
          <w:rFonts w:ascii="Arial" w:hAnsi="Arial" w:cs="Arial"/>
          <w:color w:val="auto"/>
          <w:sz w:val="22"/>
          <w:szCs w:val="22"/>
        </w:rPr>
        <w:t xml:space="preserve"> обработки, рекомендуется использовать</w:t>
      </w:r>
      <w:r w:rsidR="004345FB" w:rsidRPr="006328C4">
        <w:rPr>
          <w:rFonts w:ascii="Arial" w:hAnsi="Arial" w:cs="Arial"/>
          <w:color w:val="auto"/>
          <w:sz w:val="22"/>
          <w:szCs w:val="22"/>
        </w:rPr>
        <w:t xml:space="preserve"> </w:t>
      </w:r>
      <w:r w:rsidRPr="006328C4">
        <w:rPr>
          <w:rFonts w:ascii="Arial" w:hAnsi="Arial" w:cs="Arial"/>
          <w:color w:val="auto"/>
          <w:sz w:val="22"/>
          <w:szCs w:val="22"/>
        </w:rPr>
        <w:t xml:space="preserve">по меньшей мере одну из примененных для настройки </w:t>
      </w:r>
      <w:r w:rsidR="003E08EC">
        <w:rPr>
          <w:rFonts w:ascii="Arial" w:hAnsi="Arial" w:cs="Arial"/>
          <w:color w:val="auto"/>
          <w:sz w:val="22"/>
          <w:szCs w:val="22"/>
        </w:rPr>
        <w:t>мер толщины (</w:t>
      </w:r>
      <w:r w:rsidR="00827059" w:rsidRPr="006328C4">
        <w:rPr>
          <w:rFonts w:ascii="Arial" w:hAnsi="Arial" w:cs="Arial"/>
          <w:color w:val="auto"/>
          <w:sz w:val="22"/>
          <w:szCs w:val="22"/>
        </w:rPr>
        <w:t>калибровочных эталонных</w:t>
      </w:r>
      <w:r w:rsidR="009E1AAB" w:rsidRPr="006328C4">
        <w:rPr>
          <w:rFonts w:ascii="Arial" w:hAnsi="Arial" w:cs="Arial"/>
          <w:color w:val="auto"/>
          <w:sz w:val="22"/>
          <w:szCs w:val="22"/>
        </w:rPr>
        <w:t xml:space="preserve"> пленок</w:t>
      </w:r>
      <w:r w:rsidR="003E08EC">
        <w:rPr>
          <w:rFonts w:ascii="Arial" w:hAnsi="Arial" w:cs="Arial"/>
          <w:color w:val="auto"/>
          <w:sz w:val="22"/>
          <w:szCs w:val="22"/>
        </w:rPr>
        <w:t>)</w:t>
      </w:r>
      <w:r w:rsidRPr="006328C4">
        <w:rPr>
          <w:rFonts w:ascii="Arial" w:hAnsi="Arial" w:cs="Arial"/>
          <w:color w:val="auto"/>
          <w:sz w:val="22"/>
          <w:szCs w:val="22"/>
        </w:rPr>
        <w:t xml:space="preserve">, которая </w:t>
      </w:r>
      <w:r w:rsidR="009E1AAB" w:rsidRPr="006328C4">
        <w:rPr>
          <w:rFonts w:ascii="Arial" w:hAnsi="Arial" w:cs="Arial"/>
          <w:color w:val="auto"/>
          <w:sz w:val="22"/>
          <w:szCs w:val="22"/>
        </w:rPr>
        <w:t xml:space="preserve">заведомо </w:t>
      </w:r>
      <w:r w:rsidRPr="006328C4">
        <w:rPr>
          <w:rFonts w:ascii="Arial" w:hAnsi="Arial" w:cs="Arial"/>
          <w:color w:val="auto"/>
          <w:sz w:val="22"/>
          <w:szCs w:val="22"/>
        </w:rPr>
        <w:t xml:space="preserve">тоньше пленки </w:t>
      </w:r>
      <w:r w:rsidR="0014247D" w:rsidRPr="006328C4">
        <w:rPr>
          <w:rFonts w:ascii="Arial" w:hAnsi="Arial" w:cs="Arial"/>
          <w:color w:val="auto"/>
          <w:sz w:val="22"/>
          <w:szCs w:val="22"/>
        </w:rPr>
        <w:t>высохшего</w:t>
      </w:r>
      <w:r w:rsidR="009E1AAB" w:rsidRPr="006328C4">
        <w:rPr>
          <w:rFonts w:ascii="Arial" w:hAnsi="Arial" w:cs="Arial"/>
          <w:color w:val="auto"/>
          <w:sz w:val="22"/>
          <w:szCs w:val="22"/>
        </w:rPr>
        <w:t xml:space="preserve"> </w:t>
      </w:r>
      <w:r w:rsidRPr="006328C4">
        <w:rPr>
          <w:rFonts w:ascii="Arial" w:hAnsi="Arial" w:cs="Arial"/>
          <w:color w:val="auto"/>
          <w:sz w:val="22"/>
          <w:szCs w:val="22"/>
        </w:rPr>
        <w:t>покрытия, подлежащего измерению.</w:t>
      </w:r>
    </w:p>
    <w:p w14:paraId="4D2C6418" w14:textId="1BDF3BAA" w:rsidR="001B2FD9" w:rsidRPr="006328C4" w:rsidRDefault="001B2FD9" w:rsidP="00DB07A1">
      <w:pPr>
        <w:widowControl/>
        <w:shd w:val="clear" w:color="auto" w:fill="auto"/>
        <w:autoSpaceDN w:val="0"/>
        <w:adjustRightInd w:val="0"/>
        <w:ind w:right="0" w:firstLine="709"/>
        <w:rPr>
          <w:rFonts w:ascii="Arial" w:hAnsi="Arial" w:cs="Arial"/>
          <w:color w:val="auto"/>
          <w:sz w:val="22"/>
          <w:szCs w:val="22"/>
        </w:rPr>
      </w:pPr>
      <w:r w:rsidRPr="00E21327">
        <w:rPr>
          <w:rFonts w:ascii="Arial" w:hAnsi="Arial" w:cs="Arial"/>
          <w:bCs/>
          <w:color w:val="auto"/>
          <w:sz w:val="22"/>
          <w:szCs w:val="22"/>
        </w:rPr>
        <w:t>A.2.5</w:t>
      </w:r>
      <w:r w:rsidRPr="006328C4">
        <w:rPr>
          <w:rFonts w:ascii="Arial" w:hAnsi="Arial" w:cs="Arial"/>
          <w:color w:val="auto"/>
          <w:sz w:val="22"/>
          <w:szCs w:val="22"/>
        </w:rPr>
        <w:tab/>
        <w:t xml:space="preserve">Если измерительный прибор не удается настроить с разными </w:t>
      </w:r>
      <w:r w:rsidR="00E71C36">
        <w:rPr>
          <w:rFonts w:ascii="Arial" w:hAnsi="Arial" w:cs="Arial"/>
          <w:color w:val="auto"/>
          <w:sz w:val="22"/>
          <w:szCs w:val="22"/>
        </w:rPr>
        <w:t>мерами толщины (</w:t>
      </w:r>
      <w:r w:rsidR="001615B7" w:rsidRPr="006328C4">
        <w:rPr>
          <w:rFonts w:ascii="Arial" w:hAnsi="Arial" w:cs="Arial"/>
          <w:color w:val="auto"/>
          <w:sz w:val="22"/>
          <w:szCs w:val="22"/>
        </w:rPr>
        <w:t>калибровочными эталонными пленками</w:t>
      </w:r>
      <w:r w:rsidR="00E71C36">
        <w:rPr>
          <w:rFonts w:ascii="Arial" w:hAnsi="Arial" w:cs="Arial"/>
          <w:color w:val="auto"/>
          <w:sz w:val="22"/>
          <w:szCs w:val="22"/>
        </w:rPr>
        <w:t>)</w:t>
      </w:r>
      <w:r w:rsidRPr="006328C4">
        <w:rPr>
          <w:rFonts w:ascii="Arial" w:hAnsi="Arial" w:cs="Arial"/>
          <w:color w:val="auto"/>
          <w:sz w:val="22"/>
          <w:szCs w:val="22"/>
        </w:rPr>
        <w:t xml:space="preserve">, то для облегчения дальнейших измерений можно построить калибровочную кривую, показывающую правильные значения в зависимости от показаний прибора. </w:t>
      </w:r>
    </w:p>
    <w:p w14:paraId="3B08DA1D" w14:textId="6899D44C" w:rsidR="001B2FD9" w:rsidRPr="006328C4" w:rsidRDefault="001B2FD9" w:rsidP="00DB07A1">
      <w:pPr>
        <w:widowControl/>
        <w:shd w:val="clear" w:color="auto" w:fill="auto"/>
        <w:autoSpaceDN w:val="0"/>
        <w:adjustRightInd w:val="0"/>
        <w:ind w:right="0" w:firstLine="709"/>
        <w:rPr>
          <w:rFonts w:ascii="Arial" w:hAnsi="Arial" w:cs="Arial"/>
          <w:color w:val="auto"/>
          <w:sz w:val="22"/>
          <w:szCs w:val="22"/>
        </w:rPr>
      </w:pPr>
      <w:r w:rsidRPr="004F24E9">
        <w:rPr>
          <w:rFonts w:ascii="Arial" w:hAnsi="Arial" w:cs="Arial"/>
          <w:bCs/>
          <w:color w:val="auto"/>
          <w:sz w:val="22"/>
          <w:szCs w:val="22"/>
        </w:rPr>
        <w:t>A.2.6</w:t>
      </w:r>
      <w:r w:rsidRPr="006328C4">
        <w:rPr>
          <w:rFonts w:ascii="Arial" w:hAnsi="Arial" w:cs="Arial"/>
          <w:color w:val="auto"/>
          <w:sz w:val="22"/>
          <w:szCs w:val="22"/>
        </w:rPr>
        <w:tab/>
        <w:t xml:space="preserve">При смене диапазона </w:t>
      </w:r>
      <w:r w:rsidR="00C55026" w:rsidRPr="006328C4">
        <w:rPr>
          <w:rFonts w:ascii="Arial" w:hAnsi="Arial" w:cs="Arial"/>
          <w:color w:val="auto"/>
          <w:sz w:val="22"/>
          <w:szCs w:val="22"/>
        </w:rPr>
        <w:t xml:space="preserve">измерений </w:t>
      </w:r>
      <w:r w:rsidRPr="006328C4">
        <w:rPr>
          <w:rFonts w:ascii="Arial" w:hAnsi="Arial" w:cs="Arial"/>
          <w:color w:val="auto"/>
          <w:sz w:val="22"/>
          <w:szCs w:val="22"/>
        </w:rPr>
        <w:t xml:space="preserve">измерительного прибора требуется его новая </w:t>
      </w:r>
      <w:r w:rsidR="00B67E17" w:rsidRPr="006328C4">
        <w:rPr>
          <w:rFonts w:ascii="Arial" w:hAnsi="Arial" w:cs="Arial"/>
          <w:color w:val="auto"/>
          <w:sz w:val="22"/>
          <w:szCs w:val="22"/>
        </w:rPr>
        <w:t>настройка</w:t>
      </w:r>
      <w:r w:rsidRPr="006328C4">
        <w:rPr>
          <w:rFonts w:ascii="Arial" w:hAnsi="Arial" w:cs="Arial"/>
          <w:color w:val="auto"/>
          <w:sz w:val="22"/>
          <w:szCs w:val="22"/>
        </w:rPr>
        <w:t xml:space="preserve">. В случае длительного и большого числа измерений необходимо проверять измерительный прибор, используя </w:t>
      </w:r>
      <w:r w:rsidR="00F467DD">
        <w:rPr>
          <w:rFonts w:ascii="Arial" w:hAnsi="Arial" w:cs="Arial"/>
          <w:color w:val="auto"/>
          <w:sz w:val="22"/>
          <w:szCs w:val="22"/>
        </w:rPr>
        <w:t>меры толщины (</w:t>
      </w:r>
      <w:r w:rsidR="00A12B15" w:rsidRPr="006328C4">
        <w:rPr>
          <w:rFonts w:ascii="Arial" w:hAnsi="Arial" w:cs="Arial"/>
          <w:color w:val="auto"/>
          <w:sz w:val="22"/>
          <w:szCs w:val="22"/>
        </w:rPr>
        <w:t>калибровочные эталонные пленки</w:t>
      </w:r>
      <w:r w:rsidR="00F467DD">
        <w:rPr>
          <w:rFonts w:ascii="Arial" w:hAnsi="Arial" w:cs="Arial"/>
          <w:color w:val="auto"/>
          <w:sz w:val="22"/>
          <w:szCs w:val="22"/>
        </w:rPr>
        <w:t>)</w:t>
      </w:r>
      <w:r w:rsidRPr="006328C4">
        <w:rPr>
          <w:rFonts w:ascii="Arial" w:hAnsi="Arial" w:cs="Arial"/>
          <w:color w:val="auto"/>
          <w:sz w:val="22"/>
          <w:szCs w:val="22"/>
        </w:rPr>
        <w:t xml:space="preserve">, </w:t>
      </w:r>
      <w:r w:rsidR="004F24E9">
        <w:rPr>
          <w:rFonts w:ascii="Arial" w:hAnsi="Arial" w:cs="Arial"/>
          <w:color w:val="auto"/>
          <w:sz w:val="22"/>
          <w:szCs w:val="22"/>
        </w:rPr>
        <w:t>не менее одного раза в час</w:t>
      </w:r>
      <w:r w:rsidRPr="006328C4">
        <w:rPr>
          <w:rFonts w:ascii="Arial" w:hAnsi="Arial" w:cs="Arial"/>
          <w:color w:val="auto"/>
          <w:sz w:val="22"/>
          <w:szCs w:val="22"/>
        </w:rPr>
        <w:t xml:space="preserve">. При возникновении расхождений </w:t>
      </w:r>
      <w:r w:rsidR="00B67E17" w:rsidRPr="006328C4">
        <w:rPr>
          <w:rFonts w:ascii="Arial" w:hAnsi="Arial" w:cs="Arial"/>
          <w:color w:val="auto"/>
          <w:sz w:val="22"/>
          <w:szCs w:val="22"/>
        </w:rPr>
        <w:t>настройку</w:t>
      </w:r>
      <w:r w:rsidRPr="006328C4">
        <w:rPr>
          <w:rFonts w:ascii="Arial" w:hAnsi="Arial" w:cs="Arial"/>
          <w:color w:val="auto"/>
          <w:sz w:val="22"/>
          <w:szCs w:val="22"/>
        </w:rPr>
        <w:t xml:space="preserve"> измерительного прибора следует повторить.</w:t>
      </w:r>
    </w:p>
    <w:p w14:paraId="641C8F1D" w14:textId="77777777" w:rsidR="00D33E57" w:rsidRPr="006328C4" w:rsidRDefault="00D33E57" w:rsidP="00DB07A1">
      <w:pPr>
        <w:widowControl/>
        <w:shd w:val="clear" w:color="auto" w:fill="auto"/>
        <w:autoSpaceDN w:val="0"/>
        <w:adjustRightInd w:val="0"/>
        <w:ind w:right="0" w:firstLine="709"/>
        <w:rPr>
          <w:rFonts w:ascii="Arial" w:hAnsi="Arial" w:cs="Arial"/>
          <w:color w:val="auto"/>
          <w:sz w:val="22"/>
          <w:szCs w:val="22"/>
        </w:rPr>
      </w:pPr>
    </w:p>
    <w:p w14:paraId="5DA46BDE" w14:textId="77777777" w:rsidR="001B2FD9" w:rsidRPr="004F24E9" w:rsidRDefault="001B2FD9" w:rsidP="00DB07A1">
      <w:pPr>
        <w:widowControl/>
        <w:shd w:val="clear" w:color="auto" w:fill="auto"/>
        <w:autoSpaceDN w:val="0"/>
        <w:adjustRightInd w:val="0"/>
        <w:ind w:right="0" w:firstLine="709"/>
        <w:rPr>
          <w:rFonts w:ascii="Arial" w:hAnsi="Arial" w:cs="Arial"/>
          <w:b/>
          <w:bCs/>
          <w:color w:val="auto"/>
          <w:sz w:val="22"/>
          <w:szCs w:val="22"/>
        </w:rPr>
      </w:pPr>
      <w:r w:rsidRPr="004F24E9">
        <w:rPr>
          <w:rFonts w:ascii="Arial" w:hAnsi="Arial" w:cs="Arial"/>
          <w:b/>
          <w:bCs/>
          <w:color w:val="auto"/>
          <w:sz w:val="22"/>
          <w:szCs w:val="22"/>
        </w:rPr>
        <w:t>A.3</w:t>
      </w:r>
      <w:r w:rsidRPr="004F24E9">
        <w:rPr>
          <w:rFonts w:ascii="Arial" w:hAnsi="Arial" w:cs="Arial"/>
          <w:b/>
          <w:bCs/>
          <w:color w:val="auto"/>
          <w:sz w:val="22"/>
          <w:szCs w:val="22"/>
        </w:rPr>
        <w:tab/>
        <w:t>Статистические измерительные приборы</w:t>
      </w:r>
    </w:p>
    <w:p w14:paraId="1B56F8DE" w14:textId="7B51331F" w:rsidR="00834110" w:rsidRPr="001D73D0" w:rsidRDefault="001B2FD9" w:rsidP="001D73D0">
      <w:pPr>
        <w:widowControl/>
        <w:shd w:val="clear" w:color="auto" w:fill="auto"/>
        <w:autoSpaceDN w:val="0"/>
        <w:adjustRightInd w:val="0"/>
        <w:ind w:right="0" w:firstLine="709"/>
        <w:rPr>
          <w:rFonts w:ascii="Arial" w:hAnsi="Arial" w:cs="Arial"/>
          <w:color w:val="auto"/>
          <w:sz w:val="22"/>
          <w:szCs w:val="22"/>
        </w:rPr>
      </w:pPr>
      <w:r w:rsidRPr="006328C4">
        <w:rPr>
          <w:rFonts w:ascii="Arial" w:hAnsi="Arial" w:cs="Arial"/>
          <w:color w:val="auto"/>
          <w:sz w:val="22"/>
          <w:szCs w:val="22"/>
        </w:rPr>
        <w:t xml:space="preserve">Некоторые измерительные приборы допускают настройку на средние значения, полученные из серии измерений, выполненных на разных частях поверхности. Так как такая </w:t>
      </w:r>
      <w:r w:rsidR="00B67E17" w:rsidRPr="006328C4">
        <w:rPr>
          <w:rFonts w:ascii="Arial" w:hAnsi="Arial" w:cs="Arial"/>
          <w:color w:val="auto"/>
          <w:sz w:val="22"/>
          <w:szCs w:val="22"/>
        </w:rPr>
        <w:lastRenderedPageBreak/>
        <w:t>настройка</w:t>
      </w:r>
      <w:r w:rsidRPr="006328C4">
        <w:rPr>
          <w:rFonts w:ascii="Arial" w:hAnsi="Arial" w:cs="Arial"/>
          <w:color w:val="auto"/>
          <w:sz w:val="22"/>
          <w:szCs w:val="22"/>
        </w:rPr>
        <w:t xml:space="preserve"> является более </w:t>
      </w:r>
      <w:r w:rsidR="008A3ED8">
        <w:rPr>
          <w:rFonts w:ascii="Arial" w:hAnsi="Arial" w:cs="Arial"/>
          <w:color w:val="auto"/>
          <w:sz w:val="22"/>
          <w:szCs w:val="22"/>
        </w:rPr>
        <w:t>показательной</w:t>
      </w:r>
      <w:r w:rsidRPr="006328C4">
        <w:rPr>
          <w:rFonts w:ascii="Arial" w:hAnsi="Arial" w:cs="Arial"/>
          <w:color w:val="auto"/>
          <w:sz w:val="22"/>
          <w:szCs w:val="22"/>
        </w:rPr>
        <w:t xml:space="preserve"> для</w:t>
      </w:r>
      <w:r w:rsidR="00BF7B04" w:rsidRPr="006328C4">
        <w:rPr>
          <w:rFonts w:ascii="Arial" w:hAnsi="Arial" w:cs="Arial"/>
          <w:color w:val="auto"/>
          <w:sz w:val="22"/>
          <w:szCs w:val="22"/>
        </w:rPr>
        <w:t xml:space="preserve"> </w:t>
      </w:r>
      <w:r w:rsidR="00B53CD5" w:rsidRPr="006328C4">
        <w:rPr>
          <w:rFonts w:ascii="Arial" w:hAnsi="Arial" w:cs="Arial"/>
          <w:color w:val="auto"/>
          <w:sz w:val="22"/>
          <w:szCs w:val="22"/>
        </w:rPr>
        <w:t>измеряемой поверхности, то разброс в показаниях прибора уменьшается.</w:t>
      </w:r>
    </w:p>
    <w:p w14:paraId="3380E76F" w14:textId="7D57D6D7" w:rsidR="00834110" w:rsidRPr="00793234" w:rsidRDefault="00834110" w:rsidP="00F85A25">
      <w:pPr>
        <w:pStyle w:val="ANNEX"/>
        <w:spacing w:after="0" w:line="360" w:lineRule="auto"/>
        <w:rPr>
          <w:sz w:val="24"/>
          <w:szCs w:val="24"/>
          <w:lang w:val="ru-RU"/>
        </w:rPr>
      </w:pPr>
      <w:bookmarkStart w:id="375" w:name="_Toc156762877"/>
      <w:bookmarkStart w:id="376" w:name="_Toc156763347"/>
      <w:bookmarkStart w:id="377" w:name="_Toc156763932"/>
      <w:bookmarkStart w:id="378" w:name="_Toc156764481"/>
      <w:bookmarkStart w:id="379" w:name="_Toc156764635"/>
      <w:bookmarkStart w:id="380" w:name="_Toc156764760"/>
      <w:bookmarkStart w:id="381" w:name="_Toc156764956"/>
      <w:bookmarkStart w:id="382" w:name="_Toc156774434"/>
      <w:bookmarkStart w:id="383" w:name="_Toc156774649"/>
      <w:bookmarkStart w:id="384" w:name="_Toc156775770"/>
      <w:bookmarkStart w:id="385" w:name="_Toc156776638"/>
      <w:bookmarkStart w:id="386" w:name="_Toc165382033"/>
      <w:r w:rsidRPr="00F85A25">
        <w:rPr>
          <w:sz w:val="24"/>
          <w:szCs w:val="24"/>
          <w:lang w:val="ru-RU"/>
        </w:rPr>
        <w:lastRenderedPageBreak/>
        <w:t>Приложение</w:t>
      </w:r>
      <w:r w:rsidRPr="00200EA7">
        <w:rPr>
          <w:sz w:val="24"/>
          <w:szCs w:val="24"/>
          <w:lang w:val="ru-RU"/>
        </w:rPr>
        <w:t xml:space="preserve"> </w:t>
      </w:r>
      <w:r w:rsidR="00200EA7" w:rsidRPr="00200EA7">
        <w:rPr>
          <w:sz w:val="24"/>
          <w:szCs w:val="24"/>
          <w:lang w:val="en-US"/>
        </w:rPr>
        <w:t>B</w:t>
      </w:r>
      <w:r w:rsidRPr="00F85A25">
        <w:rPr>
          <w:sz w:val="24"/>
          <w:szCs w:val="24"/>
          <w:lang w:val="ru-RU"/>
        </w:rPr>
        <w:br/>
      </w:r>
      <w:r w:rsidRPr="00F85A25">
        <w:rPr>
          <w:bCs/>
          <w:sz w:val="24"/>
          <w:szCs w:val="24"/>
          <w:lang w:val="ru-RU"/>
        </w:rPr>
        <w:t>(</w:t>
      </w:r>
      <w:r w:rsidR="001F12B5" w:rsidRPr="00F85A25">
        <w:rPr>
          <w:bCs/>
          <w:sz w:val="24"/>
          <w:szCs w:val="24"/>
          <w:lang w:val="ru-RU"/>
        </w:rPr>
        <w:t>рекомендуемое</w:t>
      </w:r>
      <w:r w:rsidRPr="00F85A25">
        <w:rPr>
          <w:bCs/>
          <w:sz w:val="24"/>
          <w:szCs w:val="24"/>
          <w:lang w:val="ru-RU"/>
        </w:rPr>
        <w:t>)</w:t>
      </w:r>
      <w:r w:rsidRPr="00F85A25">
        <w:rPr>
          <w:sz w:val="24"/>
          <w:szCs w:val="24"/>
        </w:rPr>
        <w:fldChar w:fldCharType="begin"/>
      </w:r>
      <w:r w:rsidRPr="00F85A25">
        <w:rPr>
          <w:sz w:val="24"/>
          <w:szCs w:val="24"/>
        </w:rPr>
        <w:instrText>SEQ</w:instrText>
      </w:r>
      <w:r w:rsidRPr="00F85A25">
        <w:rPr>
          <w:sz w:val="24"/>
          <w:szCs w:val="24"/>
          <w:lang w:val="ru-RU"/>
        </w:rPr>
        <w:instrText xml:space="preserve"> </w:instrText>
      </w:r>
      <w:r w:rsidRPr="00F85A25">
        <w:rPr>
          <w:sz w:val="24"/>
          <w:szCs w:val="24"/>
        </w:rPr>
        <w:instrText>aaa</w:instrText>
      </w:r>
      <w:r w:rsidRPr="00F85A25">
        <w:rPr>
          <w:sz w:val="24"/>
          <w:szCs w:val="24"/>
          <w:lang w:val="ru-RU"/>
        </w:rPr>
        <w:instrText xml:space="preserve"> \</w:instrText>
      </w:r>
      <w:r w:rsidRPr="00F85A25">
        <w:rPr>
          <w:sz w:val="24"/>
          <w:szCs w:val="24"/>
        </w:rPr>
        <w:instrText>h</w:instrText>
      </w:r>
      <w:r w:rsidRPr="00F85A25">
        <w:rPr>
          <w:sz w:val="24"/>
          <w:szCs w:val="24"/>
          <w:lang w:val="ru-RU"/>
        </w:rPr>
        <w:instrText xml:space="preserve"> </w:instrText>
      </w:r>
      <w:r w:rsidRPr="00F85A25">
        <w:rPr>
          <w:sz w:val="24"/>
          <w:szCs w:val="24"/>
        </w:rPr>
        <w:fldChar w:fldCharType="end"/>
      </w:r>
      <w:r w:rsidRPr="00F85A25">
        <w:rPr>
          <w:sz w:val="24"/>
          <w:szCs w:val="24"/>
        </w:rPr>
        <w:fldChar w:fldCharType="begin"/>
      </w:r>
      <w:r w:rsidRPr="00F85A25">
        <w:rPr>
          <w:sz w:val="24"/>
          <w:szCs w:val="24"/>
        </w:rPr>
        <w:instrText>SEQ</w:instrText>
      </w:r>
      <w:r w:rsidRPr="00F85A25">
        <w:rPr>
          <w:sz w:val="24"/>
          <w:szCs w:val="24"/>
          <w:lang w:val="ru-RU"/>
        </w:rPr>
        <w:instrText xml:space="preserve"> </w:instrText>
      </w:r>
      <w:r w:rsidRPr="00F85A25">
        <w:rPr>
          <w:sz w:val="24"/>
          <w:szCs w:val="24"/>
        </w:rPr>
        <w:instrText>table</w:instrText>
      </w:r>
      <w:r w:rsidRPr="00F85A25">
        <w:rPr>
          <w:sz w:val="24"/>
          <w:szCs w:val="24"/>
          <w:lang w:val="ru-RU"/>
        </w:rPr>
        <w:instrText xml:space="preserve"> \</w:instrText>
      </w:r>
      <w:r w:rsidRPr="00F85A25">
        <w:rPr>
          <w:sz w:val="24"/>
          <w:szCs w:val="24"/>
        </w:rPr>
        <w:instrText>r</w:instrText>
      </w:r>
      <w:r w:rsidRPr="00F85A25">
        <w:rPr>
          <w:sz w:val="24"/>
          <w:szCs w:val="24"/>
          <w:lang w:val="ru-RU"/>
        </w:rPr>
        <w:instrText>0\</w:instrText>
      </w:r>
      <w:r w:rsidRPr="00F85A25">
        <w:rPr>
          <w:sz w:val="24"/>
          <w:szCs w:val="24"/>
        </w:rPr>
        <w:instrText>h</w:instrText>
      </w:r>
      <w:r w:rsidRPr="00F85A25">
        <w:rPr>
          <w:sz w:val="24"/>
          <w:szCs w:val="24"/>
          <w:lang w:val="ru-RU"/>
        </w:rPr>
        <w:instrText xml:space="preserve"> </w:instrText>
      </w:r>
      <w:r w:rsidRPr="00F85A25">
        <w:rPr>
          <w:sz w:val="24"/>
          <w:szCs w:val="24"/>
        </w:rPr>
        <w:fldChar w:fldCharType="end"/>
      </w:r>
      <w:r w:rsidRPr="00F85A25">
        <w:rPr>
          <w:sz w:val="24"/>
          <w:szCs w:val="24"/>
        </w:rPr>
        <w:fldChar w:fldCharType="begin"/>
      </w:r>
      <w:r w:rsidRPr="00F85A25">
        <w:rPr>
          <w:sz w:val="24"/>
          <w:szCs w:val="24"/>
        </w:rPr>
        <w:instrText>SEQ</w:instrText>
      </w:r>
      <w:r w:rsidRPr="00F85A25">
        <w:rPr>
          <w:sz w:val="24"/>
          <w:szCs w:val="24"/>
          <w:lang w:val="ru-RU"/>
        </w:rPr>
        <w:instrText xml:space="preserve"> </w:instrText>
      </w:r>
      <w:r w:rsidRPr="00F85A25">
        <w:rPr>
          <w:sz w:val="24"/>
          <w:szCs w:val="24"/>
        </w:rPr>
        <w:instrText>figure</w:instrText>
      </w:r>
      <w:r w:rsidRPr="00F85A25">
        <w:rPr>
          <w:sz w:val="24"/>
          <w:szCs w:val="24"/>
          <w:lang w:val="ru-RU"/>
        </w:rPr>
        <w:instrText xml:space="preserve"> \</w:instrText>
      </w:r>
      <w:r w:rsidRPr="00F85A25">
        <w:rPr>
          <w:sz w:val="24"/>
          <w:szCs w:val="24"/>
        </w:rPr>
        <w:instrText>r</w:instrText>
      </w:r>
      <w:r w:rsidRPr="00F85A25">
        <w:rPr>
          <w:sz w:val="24"/>
          <w:szCs w:val="24"/>
          <w:lang w:val="ru-RU"/>
        </w:rPr>
        <w:instrText>0\</w:instrText>
      </w:r>
      <w:r w:rsidRPr="00F85A25">
        <w:rPr>
          <w:sz w:val="24"/>
          <w:szCs w:val="24"/>
        </w:rPr>
        <w:instrText>h</w:instrText>
      </w:r>
      <w:r w:rsidRPr="00F85A25">
        <w:rPr>
          <w:sz w:val="24"/>
          <w:szCs w:val="24"/>
          <w:lang w:val="ru-RU"/>
        </w:rPr>
        <w:instrText xml:space="preserve"> </w:instrText>
      </w:r>
      <w:r w:rsidRPr="00F85A25">
        <w:rPr>
          <w:sz w:val="24"/>
          <w:szCs w:val="24"/>
        </w:rPr>
        <w:fldChar w:fldCharType="end"/>
      </w:r>
      <w:r w:rsidRPr="00E46548">
        <w:rPr>
          <w:lang w:val="ru-RU"/>
        </w:rPr>
        <w:br/>
      </w:r>
      <w:r w:rsidR="00124278" w:rsidRPr="00793234">
        <w:rPr>
          <w:i/>
          <w:iCs/>
          <w:sz w:val="24"/>
          <w:szCs w:val="24"/>
          <w:lang w:val="ru-RU" w:eastAsia="ru-RU"/>
        </w:rPr>
        <w:t>Метод</w:t>
      </w:r>
      <w:r w:rsidR="00124278" w:rsidRPr="00793234">
        <w:rPr>
          <w:sz w:val="24"/>
          <w:szCs w:val="24"/>
          <w:lang w:val="ru-RU" w:eastAsia="ru-RU"/>
        </w:rPr>
        <w:t xml:space="preserve"> </w:t>
      </w:r>
      <w:r w:rsidR="00D12CA4" w:rsidRPr="00793234">
        <w:rPr>
          <w:i/>
          <w:iCs/>
          <w:sz w:val="24"/>
          <w:szCs w:val="24"/>
          <w:lang w:val="ru-RU" w:eastAsia="ru-RU"/>
        </w:rPr>
        <w:t>нескольких</w:t>
      </w:r>
      <w:r w:rsidR="000C65F0" w:rsidRPr="00793234">
        <w:rPr>
          <w:sz w:val="24"/>
          <w:szCs w:val="24"/>
          <w:lang w:val="ru-RU" w:eastAsia="ru-RU"/>
        </w:rPr>
        <w:t xml:space="preserve"> </w:t>
      </w:r>
      <w:bookmarkEnd w:id="375"/>
      <w:bookmarkEnd w:id="376"/>
      <w:bookmarkEnd w:id="377"/>
      <w:bookmarkEnd w:id="378"/>
      <w:bookmarkEnd w:id="379"/>
      <w:bookmarkEnd w:id="380"/>
      <w:bookmarkEnd w:id="381"/>
      <w:bookmarkEnd w:id="382"/>
      <w:bookmarkEnd w:id="383"/>
      <w:bookmarkEnd w:id="384"/>
      <w:bookmarkEnd w:id="385"/>
      <w:r w:rsidR="002745C1" w:rsidRPr="00793234">
        <w:rPr>
          <w:sz w:val="24"/>
          <w:szCs w:val="24"/>
          <w:lang w:val="ru-RU" w:eastAsia="ru-RU"/>
        </w:rPr>
        <w:t>показаний</w:t>
      </w:r>
      <w:bookmarkEnd w:id="386"/>
      <w:r w:rsidR="000C65F0" w:rsidRPr="00793234">
        <w:rPr>
          <w:sz w:val="24"/>
          <w:szCs w:val="24"/>
          <w:lang w:val="ru-RU"/>
        </w:rPr>
        <w:t xml:space="preserve"> </w:t>
      </w:r>
    </w:p>
    <w:p w14:paraId="7E46FD54" w14:textId="674BD810" w:rsidR="002E586F" w:rsidRPr="004B77B6" w:rsidRDefault="00200EA7" w:rsidP="00B07EC8">
      <w:pPr>
        <w:widowControl/>
        <w:shd w:val="clear" w:color="auto" w:fill="auto"/>
        <w:autoSpaceDN w:val="0"/>
        <w:adjustRightInd w:val="0"/>
        <w:ind w:right="0" w:firstLine="709"/>
        <w:rPr>
          <w:rFonts w:ascii="Arial" w:hAnsi="Arial" w:cs="Arial"/>
          <w:b/>
          <w:bCs/>
          <w:i/>
          <w:iCs/>
          <w:color w:val="auto"/>
          <w:sz w:val="22"/>
          <w:szCs w:val="22"/>
        </w:rPr>
      </w:pPr>
      <w:r w:rsidRPr="004B77B6">
        <w:rPr>
          <w:rFonts w:ascii="Arial" w:hAnsi="Arial" w:cs="Arial"/>
          <w:b/>
          <w:bCs/>
          <w:color w:val="auto"/>
          <w:sz w:val="22"/>
          <w:szCs w:val="22"/>
          <w:lang w:val="en-US"/>
        </w:rPr>
        <w:t>B</w:t>
      </w:r>
      <w:r w:rsidR="002E586F" w:rsidRPr="004B77B6">
        <w:rPr>
          <w:rFonts w:ascii="Arial" w:hAnsi="Arial" w:cs="Arial"/>
          <w:b/>
          <w:bCs/>
          <w:color w:val="auto"/>
          <w:sz w:val="22"/>
          <w:szCs w:val="22"/>
        </w:rPr>
        <w:t>.1</w:t>
      </w:r>
      <w:r w:rsidR="002E586F" w:rsidRPr="004B77B6">
        <w:rPr>
          <w:rFonts w:ascii="Arial" w:hAnsi="Arial" w:cs="Arial"/>
          <w:b/>
          <w:bCs/>
          <w:color w:val="auto"/>
          <w:sz w:val="22"/>
          <w:szCs w:val="22"/>
        </w:rPr>
        <w:tab/>
      </w:r>
      <w:r w:rsidR="001648C7" w:rsidRPr="004B77B6">
        <w:rPr>
          <w:rFonts w:ascii="Arial" w:hAnsi="Arial" w:cs="Arial"/>
          <w:b/>
          <w:bCs/>
          <w:i/>
          <w:iCs/>
          <w:color w:val="auto"/>
          <w:sz w:val="22"/>
          <w:szCs w:val="22"/>
        </w:rPr>
        <w:t xml:space="preserve">Измерение посредством нескольких показаний </w:t>
      </w:r>
      <w:r w:rsidR="002E586F" w:rsidRPr="004B77B6">
        <w:rPr>
          <w:rFonts w:ascii="Arial" w:hAnsi="Arial" w:cs="Arial"/>
          <w:b/>
          <w:bCs/>
          <w:i/>
          <w:iCs/>
          <w:color w:val="auto"/>
          <w:sz w:val="22"/>
          <w:szCs w:val="22"/>
        </w:rPr>
        <w:t xml:space="preserve">прибора </w:t>
      </w:r>
      <w:r w:rsidR="00AA73D7" w:rsidRPr="004B77B6">
        <w:rPr>
          <w:rFonts w:ascii="Arial" w:hAnsi="Arial" w:cs="Arial"/>
          <w:b/>
          <w:bCs/>
          <w:i/>
          <w:iCs/>
          <w:color w:val="auto"/>
          <w:sz w:val="22"/>
          <w:szCs w:val="22"/>
        </w:rPr>
        <w:t>в</w:t>
      </w:r>
      <w:r w:rsidR="002E586F" w:rsidRPr="004B77B6">
        <w:rPr>
          <w:rFonts w:ascii="Arial" w:hAnsi="Arial" w:cs="Arial"/>
          <w:b/>
          <w:bCs/>
          <w:i/>
          <w:iCs/>
          <w:color w:val="auto"/>
          <w:sz w:val="22"/>
          <w:szCs w:val="22"/>
        </w:rPr>
        <w:t xml:space="preserve"> </w:t>
      </w:r>
      <w:r w:rsidR="00A85CA5" w:rsidRPr="004B77B6">
        <w:rPr>
          <w:rFonts w:ascii="Arial" w:hAnsi="Arial" w:cs="Arial"/>
          <w:b/>
          <w:bCs/>
          <w:i/>
          <w:iCs/>
          <w:color w:val="auto"/>
          <w:sz w:val="22"/>
          <w:szCs w:val="22"/>
        </w:rPr>
        <w:t>зоне проверки</w:t>
      </w:r>
    </w:p>
    <w:p w14:paraId="047168DE" w14:textId="4C7EADCE" w:rsidR="002E586F" w:rsidRPr="004B77B6" w:rsidRDefault="00756648" w:rsidP="000D2CA7">
      <w:pPr>
        <w:widowControl/>
        <w:shd w:val="clear" w:color="auto" w:fill="auto"/>
        <w:autoSpaceDN w:val="0"/>
        <w:adjustRightInd w:val="0"/>
        <w:ind w:right="0" w:firstLine="709"/>
        <w:rPr>
          <w:rFonts w:ascii="Arial" w:hAnsi="Arial" w:cs="Arial"/>
          <w:color w:val="auto"/>
          <w:sz w:val="22"/>
          <w:szCs w:val="22"/>
        </w:rPr>
      </w:pPr>
      <w:r w:rsidRPr="004B77B6">
        <w:rPr>
          <w:rFonts w:ascii="Arial" w:hAnsi="Arial" w:cs="Arial"/>
          <w:color w:val="auto"/>
          <w:sz w:val="22"/>
          <w:szCs w:val="22"/>
        </w:rPr>
        <w:t xml:space="preserve">В зоне проверки </w:t>
      </w:r>
      <w:r w:rsidR="00E30F1E" w:rsidRPr="004B77B6">
        <w:rPr>
          <w:rFonts w:ascii="Arial" w:hAnsi="Arial" w:cs="Arial"/>
          <w:color w:val="auto"/>
          <w:sz w:val="22"/>
          <w:szCs w:val="22"/>
        </w:rPr>
        <w:t>выбира</w:t>
      </w:r>
      <w:r w:rsidR="003B565A" w:rsidRPr="004B77B6">
        <w:rPr>
          <w:rFonts w:ascii="Arial" w:hAnsi="Arial" w:cs="Arial"/>
          <w:color w:val="auto"/>
          <w:sz w:val="22"/>
          <w:szCs w:val="22"/>
        </w:rPr>
        <w:t>ют</w:t>
      </w:r>
      <w:r w:rsidR="002E586F" w:rsidRPr="004B77B6">
        <w:rPr>
          <w:rFonts w:ascii="Arial" w:hAnsi="Arial" w:cs="Arial"/>
          <w:color w:val="auto"/>
          <w:sz w:val="22"/>
          <w:szCs w:val="22"/>
        </w:rPr>
        <w:t xml:space="preserve"> </w:t>
      </w:r>
      <w:r w:rsidR="003B565A" w:rsidRPr="004B77B6">
        <w:rPr>
          <w:rFonts w:ascii="Arial" w:hAnsi="Arial" w:cs="Arial"/>
          <w:color w:val="auto"/>
          <w:sz w:val="22"/>
          <w:szCs w:val="22"/>
        </w:rPr>
        <w:t xml:space="preserve">круглую область диаметром </w:t>
      </w:r>
      <w:r w:rsidR="0066556C">
        <w:rPr>
          <w:rFonts w:ascii="Arial" w:hAnsi="Arial" w:cs="Arial"/>
          <w:color w:val="auto"/>
          <w:sz w:val="22"/>
          <w:szCs w:val="22"/>
        </w:rPr>
        <w:t>(</w:t>
      </w:r>
      <w:r w:rsidR="003B565A" w:rsidRPr="004B77B6">
        <w:rPr>
          <w:rFonts w:ascii="Arial" w:hAnsi="Arial" w:cs="Arial"/>
          <w:color w:val="auto"/>
          <w:sz w:val="22"/>
          <w:szCs w:val="22"/>
        </w:rPr>
        <w:t>30</w:t>
      </w:r>
      <w:r w:rsidR="00EE1D64">
        <w:rPr>
          <w:rFonts w:ascii="Arial" w:hAnsi="Arial" w:cs="Arial"/>
          <w:color w:val="auto"/>
          <w:sz w:val="22"/>
          <w:szCs w:val="22"/>
        </w:rPr>
        <w:t>±1)</w:t>
      </w:r>
      <w:r w:rsidR="003B565A" w:rsidRPr="004B77B6">
        <w:rPr>
          <w:rFonts w:ascii="Arial" w:hAnsi="Arial" w:cs="Arial"/>
          <w:color w:val="auto"/>
          <w:sz w:val="22"/>
          <w:szCs w:val="22"/>
        </w:rPr>
        <w:t xml:space="preserve"> мм</w:t>
      </w:r>
      <w:r w:rsidR="002E586F" w:rsidRPr="004B77B6">
        <w:rPr>
          <w:rFonts w:ascii="Arial" w:hAnsi="Arial" w:cs="Arial"/>
          <w:color w:val="auto"/>
          <w:sz w:val="22"/>
          <w:szCs w:val="22"/>
        </w:rPr>
        <w:t xml:space="preserve"> и </w:t>
      </w:r>
      <w:r w:rsidR="003B565A" w:rsidRPr="004B77B6">
        <w:rPr>
          <w:rFonts w:ascii="Arial" w:hAnsi="Arial" w:cs="Arial"/>
          <w:color w:val="auto"/>
          <w:sz w:val="22"/>
          <w:szCs w:val="22"/>
        </w:rPr>
        <w:t xml:space="preserve">снимают несколько показаний </w:t>
      </w:r>
      <w:r w:rsidR="002E586F" w:rsidRPr="004B77B6">
        <w:rPr>
          <w:rFonts w:ascii="Arial" w:hAnsi="Arial" w:cs="Arial"/>
          <w:color w:val="auto"/>
          <w:sz w:val="22"/>
          <w:szCs w:val="22"/>
        </w:rPr>
        <w:t xml:space="preserve">внутри этой </w:t>
      </w:r>
      <w:r w:rsidRPr="004B77B6">
        <w:rPr>
          <w:rFonts w:ascii="Arial" w:hAnsi="Arial" w:cs="Arial"/>
          <w:color w:val="auto"/>
          <w:sz w:val="22"/>
          <w:szCs w:val="22"/>
        </w:rPr>
        <w:t>области</w:t>
      </w:r>
      <w:r w:rsidR="002E586F" w:rsidRPr="004B77B6">
        <w:rPr>
          <w:rFonts w:ascii="Arial" w:hAnsi="Arial" w:cs="Arial"/>
          <w:color w:val="auto"/>
          <w:sz w:val="22"/>
          <w:szCs w:val="22"/>
        </w:rPr>
        <w:t xml:space="preserve">. Если количество показаний не указано в контракте или спецификации, то снимают пять </w:t>
      </w:r>
      <w:r w:rsidR="00DE1E3C" w:rsidRPr="004B77B6">
        <w:rPr>
          <w:rFonts w:ascii="Arial" w:hAnsi="Arial" w:cs="Arial"/>
          <w:color w:val="auto"/>
          <w:sz w:val="22"/>
          <w:szCs w:val="22"/>
        </w:rPr>
        <w:t>одиноч</w:t>
      </w:r>
      <w:r w:rsidR="00916337" w:rsidRPr="004B77B6">
        <w:rPr>
          <w:rFonts w:ascii="Arial" w:hAnsi="Arial" w:cs="Arial"/>
          <w:color w:val="auto"/>
          <w:sz w:val="22"/>
          <w:szCs w:val="22"/>
        </w:rPr>
        <w:t>ных</w:t>
      </w:r>
      <w:r w:rsidR="000D2CA7" w:rsidRPr="004B77B6">
        <w:rPr>
          <w:rFonts w:ascii="Arial" w:hAnsi="Arial" w:cs="Arial"/>
          <w:color w:val="auto"/>
          <w:sz w:val="22"/>
          <w:szCs w:val="22"/>
        </w:rPr>
        <w:t xml:space="preserve"> показаний (см. </w:t>
      </w:r>
      <w:r w:rsidR="002E586F" w:rsidRPr="004B77B6">
        <w:rPr>
          <w:rFonts w:ascii="Arial" w:hAnsi="Arial" w:cs="Arial"/>
          <w:color w:val="auto"/>
          <w:sz w:val="22"/>
          <w:szCs w:val="22"/>
        </w:rPr>
        <w:t xml:space="preserve">3.2). Критерий </w:t>
      </w:r>
      <w:r w:rsidR="00CD0516" w:rsidRPr="004B77B6">
        <w:rPr>
          <w:rFonts w:ascii="Arial" w:hAnsi="Arial" w:cs="Arial"/>
          <w:color w:val="auto"/>
          <w:sz w:val="22"/>
          <w:szCs w:val="22"/>
        </w:rPr>
        <w:t xml:space="preserve">соответствия </w:t>
      </w:r>
      <w:r w:rsidR="0063504C" w:rsidRPr="004B77B6">
        <w:rPr>
          <w:rFonts w:ascii="Arial" w:hAnsi="Arial" w:cs="Arial"/>
          <w:color w:val="auto"/>
          <w:sz w:val="22"/>
          <w:szCs w:val="22"/>
        </w:rPr>
        <w:t>(</w:t>
      </w:r>
      <w:r w:rsidR="00CD0516" w:rsidRPr="004B77B6">
        <w:rPr>
          <w:rFonts w:ascii="Arial" w:hAnsi="Arial" w:cs="Arial"/>
          <w:color w:val="auto"/>
          <w:sz w:val="22"/>
          <w:szCs w:val="22"/>
        </w:rPr>
        <w:t>или несоответствия</w:t>
      </w:r>
      <w:r w:rsidR="0063504C" w:rsidRPr="004B77B6">
        <w:rPr>
          <w:rFonts w:ascii="Arial" w:hAnsi="Arial" w:cs="Arial"/>
          <w:color w:val="auto"/>
          <w:sz w:val="22"/>
          <w:szCs w:val="22"/>
        </w:rPr>
        <w:t>)</w:t>
      </w:r>
      <w:r w:rsidR="00CD0516" w:rsidRPr="004B77B6">
        <w:rPr>
          <w:rFonts w:ascii="Arial" w:hAnsi="Arial" w:cs="Arial"/>
          <w:color w:val="auto"/>
          <w:sz w:val="22"/>
          <w:szCs w:val="22"/>
        </w:rPr>
        <w:t xml:space="preserve"> </w:t>
      </w:r>
      <w:r w:rsidR="002E586F" w:rsidRPr="004B77B6">
        <w:rPr>
          <w:rFonts w:ascii="Arial" w:hAnsi="Arial" w:cs="Arial"/>
          <w:color w:val="auto"/>
          <w:sz w:val="22"/>
          <w:szCs w:val="22"/>
        </w:rPr>
        <w:t xml:space="preserve">базируется на среднем арифметическом от этих </w:t>
      </w:r>
      <w:r w:rsidR="00F948BA" w:rsidRPr="004B77B6">
        <w:rPr>
          <w:rFonts w:ascii="Arial" w:hAnsi="Arial" w:cs="Arial"/>
          <w:color w:val="auto"/>
          <w:sz w:val="22"/>
          <w:szCs w:val="22"/>
        </w:rPr>
        <w:t>нескольких</w:t>
      </w:r>
      <w:r w:rsidR="002E586F" w:rsidRPr="004B77B6">
        <w:rPr>
          <w:rFonts w:ascii="Arial" w:hAnsi="Arial" w:cs="Arial"/>
          <w:color w:val="auto"/>
          <w:sz w:val="22"/>
          <w:szCs w:val="22"/>
        </w:rPr>
        <w:t xml:space="preserve"> показаний и любое </w:t>
      </w:r>
      <w:r w:rsidR="00DE1E3C" w:rsidRPr="004B77B6">
        <w:rPr>
          <w:rFonts w:ascii="Arial" w:hAnsi="Arial" w:cs="Arial"/>
          <w:color w:val="auto"/>
          <w:sz w:val="22"/>
          <w:szCs w:val="22"/>
        </w:rPr>
        <w:t>одиноч</w:t>
      </w:r>
      <w:r w:rsidR="003065F6" w:rsidRPr="004B77B6">
        <w:rPr>
          <w:rFonts w:ascii="Arial" w:hAnsi="Arial" w:cs="Arial"/>
          <w:color w:val="auto"/>
          <w:sz w:val="22"/>
          <w:szCs w:val="22"/>
        </w:rPr>
        <w:t>ное</w:t>
      </w:r>
      <w:r w:rsidR="002E586F" w:rsidRPr="004B77B6">
        <w:rPr>
          <w:rFonts w:ascii="Arial" w:hAnsi="Arial" w:cs="Arial"/>
          <w:color w:val="auto"/>
          <w:sz w:val="22"/>
          <w:szCs w:val="22"/>
        </w:rPr>
        <w:t xml:space="preserve"> показание уже не имеет значения при </w:t>
      </w:r>
      <w:r w:rsidR="00124E0B" w:rsidRPr="004B77B6">
        <w:rPr>
          <w:rFonts w:ascii="Arial" w:hAnsi="Arial" w:cs="Arial"/>
          <w:color w:val="auto"/>
          <w:sz w:val="22"/>
          <w:szCs w:val="22"/>
        </w:rPr>
        <w:t>применении</w:t>
      </w:r>
      <w:r w:rsidR="002E586F" w:rsidRPr="004B77B6">
        <w:rPr>
          <w:rFonts w:ascii="Arial" w:hAnsi="Arial" w:cs="Arial"/>
          <w:color w:val="auto"/>
          <w:sz w:val="22"/>
          <w:szCs w:val="22"/>
        </w:rPr>
        <w:t xml:space="preserve"> этого </w:t>
      </w:r>
      <w:r w:rsidR="00673C86" w:rsidRPr="004B77B6">
        <w:rPr>
          <w:rFonts w:ascii="Arial" w:hAnsi="Arial" w:cs="Arial"/>
          <w:color w:val="auto"/>
          <w:sz w:val="22"/>
          <w:szCs w:val="22"/>
        </w:rPr>
        <w:t>метода</w:t>
      </w:r>
      <w:r w:rsidR="002E586F" w:rsidRPr="004B77B6">
        <w:rPr>
          <w:rFonts w:ascii="Arial" w:hAnsi="Arial" w:cs="Arial"/>
          <w:color w:val="auto"/>
          <w:sz w:val="22"/>
          <w:szCs w:val="22"/>
        </w:rPr>
        <w:t>.</w:t>
      </w:r>
    </w:p>
    <w:p w14:paraId="59C33728" w14:textId="77777777" w:rsidR="00F77297" w:rsidRPr="004B77B6" w:rsidRDefault="00F77297" w:rsidP="00B07EC8">
      <w:pPr>
        <w:widowControl/>
        <w:shd w:val="clear" w:color="auto" w:fill="auto"/>
        <w:autoSpaceDN w:val="0"/>
        <w:adjustRightInd w:val="0"/>
        <w:ind w:right="0" w:firstLine="709"/>
        <w:rPr>
          <w:rFonts w:ascii="Arial" w:hAnsi="Arial" w:cs="Arial"/>
          <w:color w:val="auto"/>
          <w:sz w:val="22"/>
          <w:szCs w:val="22"/>
        </w:rPr>
      </w:pPr>
    </w:p>
    <w:p w14:paraId="0DD0CF1D" w14:textId="79344801" w:rsidR="002E586F" w:rsidRPr="004B77B6" w:rsidRDefault="00200EA7" w:rsidP="00B07EC8">
      <w:pPr>
        <w:widowControl/>
        <w:shd w:val="clear" w:color="auto" w:fill="auto"/>
        <w:autoSpaceDN w:val="0"/>
        <w:adjustRightInd w:val="0"/>
        <w:ind w:right="0" w:firstLine="709"/>
        <w:rPr>
          <w:rFonts w:ascii="Arial" w:hAnsi="Arial" w:cs="Arial"/>
          <w:b/>
          <w:bCs/>
          <w:color w:val="auto"/>
          <w:sz w:val="22"/>
          <w:szCs w:val="22"/>
        </w:rPr>
      </w:pPr>
      <w:r w:rsidRPr="004B77B6">
        <w:rPr>
          <w:rFonts w:ascii="Arial" w:hAnsi="Arial" w:cs="Arial"/>
          <w:b/>
          <w:bCs/>
          <w:color w:val="auto"/>
          <w:sz w:val="22"/>
          <w:szCs w:val="22"/>
          <w:lang w:val="en-US"/>
        </w:rPr>
        <w:t>B</w:t>
      </w:r>
      <w:r w:rsidR="002E586F" w:rsidRPr="004B77B6">
        <w:rPr>
          <w:rFonts w:ascii="Arial" w:hAnsi="Arial" w:cs="Arial"/>
          <w:b/>
          <w:bCs/>
          <w:color w:val="auto"/>
          <w:sz w:val="22"/>
          <w:szCs w:val="22"/>
        </w:rPr>
        <w:t>.2</w:t>
      </w:r>
      <w:r w:rsidR="002E586F" w:rsidRPr="004B77B6">
        <w:rPr>
          <w:rFonts w:ascii="Arial" w:hAnsi="Arial" w:cs="Arial"/>
          <w:b/>
          <w:bCs/>
          <w:color w:val="auto"/>
          <w:sz w:val="22"/>
          <w:szCs w:val="22"/>
        </w:rPr>
        <w:tab/>
        <w:t>Количество и распределение зон</w:t>
      </w:r>
      <w:r w:rsidR="009B70F8" w:rsidRPr="004B77B6">
        <w:rPr>
          <w:rFonts w:ascii="Arial" w:hAnsi="Arial" w:cs="Arial"/>
          <w:b/>
          <w:bCs/>
          <w:color w:val="auto"/>
          <w:sz w:val="22"/>
          <w:szCs w:val="22"/>
        </w:rPr>
        <w:t xml:space="preserve"> </w:t>
      </w:r>
      <w:r w:rsidR="004C1277" w:rsidRPr="004B77B6">
        <w:rPr>
          <w:rFonts w:ascii="Arial" w:hAnsi="Arial" w:cs="Arial"/>
          <w:b/>
          <w:bCs/>
          <w:color w:val="auto"/>
          <w:sz w:val="22"/>
          <w:szCs w:val="22"/>
        </w:rPr>
        <w:t>проверки</w:t>
      </w:r>
    </w:p>
    <w:p w14:paraId="37D8B390" w14:textId="0A1DA4B7" w:rsidR="00577E8E" w:rsidRPr="00BD033E" w:rsidRDefault="002E586F" w:rsidP="00B07EC8">
      <w:pPr>
        <w:widowControl/>
        <w:shd w:val="clear" w:color="auto" w:fill="auto"/>
        <w:autoSpaceDN w:val="0"/>
        <w:adjustRightInd w:val="0"/>
        <w:ind w:right="0" w:firstLine="709"/>
        <w:rPr>
          <w:rFonts w:ascii="Arial" w:hAnsi="Arial" w:cs="Arial"/>
          <w:color w:val="auto"/>
          <w:sz w:val="24"/>
          <w:szCs w:val="24"/>
        </w:rPr>
      </w:pPr>
      <w:r w:rsidRPr="004B77B6">
        <w:rPr>
          <w:rFonts w:ascii="Arial" w:hAnsi="Arial" w:cs="Arial"/>
          <w:color w:val="auto"/>
          <w:sz w:val="22"/>
          <w:szCs w:val="22"/>
        </w:rPr>
        <w:t>Количество зон и их распределение должно соответствовать таблице 1</w:t>
      </w:r>
      <w:r w:rsidR="004C1277">
        <w:rPr>
          <w:rFonts w:ascii="Arial" w:hAnsi="Arial" w:cs="Arial"/>
          <w:color w:val="auto"/>
          <w:sz w:val="24"/>
          <w:szCs w:val="24"/>
        </w:rPr>
        <w:t>.</w:t>
      </w:r>
    </w:p>
    <w:p w14:paraId="06311C8B" w14:textId="77777777" w:rsidR="00834110" w:rsidRDefault="00834110" w:rsidP="00D23188">
      <w:pPr>
        <w:widowControl/>
        <w:shd w:val="clear" w:color="auto" w:fill="auto"/>
        <w:autoSpaceDN w:val="0"/>
        <w:adjustRightInd w:val="0"/>
        <w:spacing w:line="240" w:lineRule="auto"/>
        <w:ind w:right="0" w:firstLine="0"/>
        <w:jc w:val="left"/>
        <w:rPr>
          <w:rFonts w:ascii="Arial" w:hAnsi="Arial" w:cs="Arial"/>
          <w:sz w:val="20"/>
          <w:szCs w:val="20"/>
        </w:rPr>
      </w:pPr>
    </w:p>
    <w:p w14:paraId="1897E4EE" w14:textId="77777777" w:rsidR="000848E8" w:rsidRDefault="000848E8" w:rsidP="00D23188">
      <w:pPr>
        <w:widowControl/>
        <w:shd w:val="clear" w:color="auto" w:fill="auto"/>
        <w:autoSpaceDN w:val="0"/>
        <w:adjustRightInd w:val="0"/>
        <w:spacing w:line="240" w:lineRule="auto"/>
        <w:ind w:right="0" w:firstLine="0"/>
        <w:jc w:val="left"/>
        <w:rPr>
          <w:rFonts w:ascii="Arial" w:hAnsi="Arial" w:cs="Arial"/>
          <w:sz w:val="20"/>
          <w:szCs w:val="20"/>
        </w:rPr>
      </w:pPr>
    </w:p>
    <w:p w14:paraId="3BEF4A47" w14:textId="77777777" w:rsidR="000848E8" w:rsidRDefault="000848E8" w:rsidP="00D23188">
      <w:pPr>
        <w:widowControl/>
        <w:shd w:val="clear" w:color="auto" w:fill="auto"/>
        <w:autoSpaceDN w:val="0"/>
        <w:adjustRightInd w:val="0"/>
        <w:spacing w:line="240" w:lineRule="auto"/>
        <w:ind w:right="0" w:firstLine="0"/>
        <w:jc w:val="left"/>
        <w:rPr>
          <w:rFonts w:ascii="Arial" w:hAnsi="Arial" w:cs="Arial"/>
          <w:sz w:val="20"/>
          <w:szCs w:val="20"/>
        </w:rPr>
      </w:pPr>
    </w:p>
    <w:p w14:paraId="5C85499E" w14:textId="77777777" w:rsidR="000848E8" w:rsidRDefault="000848E8" w:rsidP="00D23188">
      <w:pPr>
        <w:widowControl/>
        <w:shd w:val="clear" w:color="auto" w:fill="auto"/>
        <w:autoSpaceDN w:val="0"/>
        <w:adjustRightInd w:val="0"/>
        <w:spacing w:line="240" w:lineRule="auto"/>
        <w:ind w:right="0" w:firstLine="0"/>
        <w:jc w:val="left"/>
        <w:rPr>
          <w:rFonts w:ascii="Arial" w:hAnsi="Arial" w:cs="Arial"/>
          <w:sz w:val="20"/>
          <w:szCs w:val="20"/>
        </w:rPr>
      </w:pPr>
    </w:p>
    <w:p w14:paraId="69F283A9" w14:textId="77777777" w:rsidR="000848E8" w:rsidRDefault="000848E8" w:rsidP="00D23188">
      <w:pPr>
        <w:widowControl/>
        <w:shd w:val="clear" w:color="auto" w:fill="auto"/>
        <w:autoSpaceDN w:val="0"/>
        <w:adjustRightInd w:val="0"/>
        <w:spacing w:line="240" w:lineRule="auto"/>
        <w:ind w:right="0" w:firstLine="0"/>
        <w:jc w:val="left"/>
        <w:rPr>
          <w:rFonts w:ascii="Arial" w:hAnsi="Arial" w:cs="Arial"/>
          <w:sz w:val="20"/>
          <w:szCs w:val="20"/>
        </w:rPr>
      </w:pPr>
    </w:p>
    <w:p w14:paraId="27DB35E3" w14:textId="34480091" w:rsidR="000848E8" w:rsidRPr="004B77B6" w:rsidRDefault="000848E8" w:rsidP="00CE00DE">
      <w:pPr>
        <w:pStyle w:val="ANNEX"/>
        <w:spacing w:after="0" w:line="360" w:lineRule="auto"/>
        <w:rPr>
          <w:sz w:val="22"/>
          <w:szCs w:val="22"/>
          <w:lang w:val="ru-RU"/>
        </w:rPr>
      </w:pPr>
      <w:bookmarkStart w:id="387" w:name="_Toc156762878"/>
      <w:bookmarkStart w:id="388" w:name="_Toc156763348"/>
      <w:bookmarkStart w:id="389" w:name="_Toc156763933"/>
      <w:bookmarkStart w:id="390" w:name="_Toc156764482"/>
      <w:bookmarkStart w:id="391" w:name="_Toc156764636"/>
      <w:bookmarkStart w:id="392" w:name="_Toc156764761"/>
      <w:bookmarkStart w:id="393" w:name="_Toc156764957"/>
      <w:bookmarkStart w:id="394" w:name="_Toc156774435"/>
      <w:bookmarkStart w:id="395" w:name="_Toc156774650"/>
      <w:bookmarkStart w:id="396" w:name="_Toc156775771"/>
      <w:bookmarkStart w:id="397" w:name="_Toc156776639"/>
      <w:bookmarkStart w:id="398" w:name="_Toc165382034"/>
      <w:bookmarkStart w:id="399" w:name="_Hlk156760606"/>
      <w:r w:rsidRPr="00200EA7">
        <w:rPr>
          <w:sz w:val="24"/>
          <w:szCs w:val="24"/>
          <w:lang w:val="ru-RU"/>
        </w:rPr>
        <w:lastRenderedPageBreak/>
        <w:t xml:space="preserve">Приложение </w:t>
      </w:r>
      <w:r w:rsidR="00200EA7" w:rsidRPr="00200EA7">
        <w:rPr>
          <w:sz w:val="24"/>
          <w:szCs w:val="24"/>
          <w:lang w:val="en-US"/>
        </w:rPr>
        <w:t>C</w:t>
      </w:r>
      <w:r w:rsidRPr="00CE00DE">
        <w:rPr>
          <w:sz w:val="24"/>
          <w:szCs w:val="24"/>
          <w:lang w:val="ru-RU"/>
        </w:rPr>
        <w:br/>
      </w:r>
      <w:r w:rsidRPr="00CE00DE">
        <w:rPr>
          <w:bCs/>
          <w:sz w:val="24"/>
          <w:szCs w:val="24"/>
          <w:lang w:val="ru-RU"/>
        </w:rPr>
        <w:t>(</w:t>
      </w:r>
      <w:r w:rsidR="001F12B5" w:rsidRPr="00CE00DE">
        <w:rPr>
          <w:bCs/>
          <w:sz w:val="24"/>
          <w:szCs w:val="24"/>
          <w:lang w:val="ru-RU"/>
        </w:rPr>
        <w:t>рекомендуемое</w:t>
      </w:r>
      <w:r w:rsidRPr="00CE00DE">
        <w:rPr>
          <w:bCs/>
          <w:sz w:val="24"/>
          <w:szCs w:val="24"/>
          <w:lang w:val="ru-RU"/>
        </w:rPr>
        <w:t>)</w:t>
      </w:r>
      <w:r w:rsidRPr="00CE00DE">
        <w:rPr>
          <w:sz w:val="24"/>
          <w:szCs w:val="24"/>
        </w:rPr>
        <w:fldChar w:fldCharType="begin"/>
      </w:r>
      <w:r w:rsidRPr="00CE00DE">
        <w:rPr>
          <w:sz w:val="24"/>
          <w:szCs w:val="24"/>
        </w:rPr>
        <w:instrText>SEQ</w:instrText>
      </w:r>
      <w:r w:rsidRPr="00CE00DE">
        <w:rPr>
          <w:sz w:val="24"/>
          <w:szCs w:val="24"/>
          <w:lang w:val="ru-RU"/>
        </w:rPr>
        <w:instrText xml:space="preserve"> </w:instrText>
      </w:r>
      <w:r w:rsidRPr="00CE00DE">
        <w:rPr>
          <w:sz w:val="24"/>
          <w:szCs w:val="24"/>
        </w:rPr>
        <w:instrText>aaa</w:instrText>
      </w:r>
      <w:r w:rsidRPr="00CE00DE">
        <w:rPr>
          <w:sz w:val="24"/>
          <w:szCs w:val="24"/>
          <w:lang w:val="ru-RU"/>
        </w:rPr>
        <w:instrText xml:space="preserve"> \</w:instrText>
      </w:r>
      <w:r w:rsidRPr="00CE00DE">
        <w:rPr>
          <w:sz w:val="24"/>
          <w:szCs w:val="24"/>
        </w:rPr>
        <w:instrText>h</w:instrText>
      </w:r>
      <w:r w:rsidRPr="00CE00DE">
        <w:rPr>
          <w:sz w:val="24"/>
          <w:szCs w:val="24"/>
          <w:lang w:val="ru-RU"/>
        </w:rPr>
        <w:instrText xml:space="preserve"> </w:instrText>
      </w:r>
      <w:r w:rsidRPr="00CE00DE">
        <w:rPr>
          <w:sz w:val="24"/>
          <w:szCs w:val="24"/>
        </w:rPr>
        <w:fldChar w:fldCharType="end"/>
      </w:r>
      <w:r w:rsidRPr="00CE00DE">
        <w:rPr>
          <w:sz w:val="24"/>
          <w:szCs w:val="24"/>
        </w:rPr>
        <w:fldChar w:fldCharType="begin"/>
      </w:r>
      <w:r w:rsidRPr="00CE00DE">
        <w:rPr>
          <w:sz w:val="24"/>
          <w:szCs w:val="24"/>
        </w:rPr>
        <w:instrText>SEQ</w:instrText>
      </w:r>
      <w:r w:rsidRPr="00CE00DE">
        <w:rPr>
          <w:sz w:val="24"/>
          <w:szCs w:val="24"/>
          <w:lang w:val="ru-RU"/>
        </w:rPr>
        <w:instrText xml:space="preserve"> </w:instrText>
      </w:r>
      <w:r w:rsidRPr="00CE00DE">
        <w:rPr>
          <w:sz w:val="24"/>
          <w:szCs w:val="24"/>
        </w:rPr>
        <w:instrText>table</w:instrText>
      </w:r>
      <w:r w:rsidRPr="00CE00DE">
        <w:rPr>
          <w:sz w:val="24"/>
          <w:szCs w:val="24"/>
          <w:lang w:val="ru-RU"/>
        </w:rPr>
        <w:instrText xml:space="preserve"> \</w:instrText>
      </w:r>
      <w:r w:rsidRPr="00CE00DE">
        <w:rPr>
          <w:sz w:val="24"/>
          <w:szCs w:val="24"/>
        </w:rPr>
        <w:instrText>r</w:instrText>
      </w:r>
      <w:r w:rsidRPr="00CE00DE">
        <w:rPr>
          <w:sz w:val="24"/>
          <w:szCs w:val="24"/>
          <w:lang w:val="ru-RU"/>
        </w:rPr>
        <w:instrText>0\</w:instrText>
      </w:r>
      <w:r w:rsidRPr="00CE00DE">
        <w:rPr>
          <w:sz w:val="24"/>
          <w:szCs w:val="24"/>
        </w:rPr>
        <w:instrText>h</w:instrText>
      </w:r>
      <w:r w:rsidRPr="00CE00DE">
        <w:rPr>
          <w:sz w:val="24"/>
          <w:szCs w:val="24"/>
          <w:lang w:val="ru-RU"/>
        </w:rPr>
        <w:instrText xml:space="preserve"> </w:instrText>
      </w:r>
      <w:r w:rsidRPr="00CE00DE">
        <w:rPr>
          <w:sz w:val="24"/>
          <w:szCs w:val="24"/>
        </w:rPr>
        <w:fldChar w:fldCharType="end"/>
      </w:r>
      <w:r w:rsidRPr="00CE00DE">
        <w:rPr>
          <w:sz w:val="24"/>
          <w:szCs w:val="24"/>
        </w:rPr>
        <w:fldChar w:fldCharType="begin"/>
      </w:r>
      <w:r w:rsidRPr="00CE00DE">
        <w:rPr>
          <w:sz w:val="24"/>
          <w:szCs w:val="24"/>
        </w:rPr>
        <w:instrText>SEQ</w:instrText>
      </w:r>
      <w:r w:rsidRPr="00CE00DE">
        <w:rPr>
          <w:sz w:val="24"/>
          <w:szCs w:val="24"/>
          <w:lang w:val="ru-RU"/>
        </w:rPr>
        <w:instrText xml:space="preserve"> </w:instrText>
      </w:r>
      <w:r w:rsidRPr="00CE00DE">
        <w:rPr>
          <w:sz w:val="24"/>
          <w:szCs w:val="24"/>
        </w:rPr>
        <w:instrText>figure</w:instrText>
      </w:r>
      <w:r w:rsidRPr="00CE00DE">
        <w:rPr>
          <w:sz w:val="24"/>
          <w:szCs w:val="24"/>
          <w:lang w:val="ru-RU"/>
        </w:rPr>
        <w:instrText xml:space="preserve"> \</w:instrText>
      </w:r>
      <w:r w:rsidRPr="00CE00DE">
        <w:rPr>
          <w:sz w:val="24"/>
          <w:szCs w:val="24"/>
        </w:rPr>
        <w:instrText>r</w:instrText>
      </w:r>
      <w:r w:rsidRPr="00CE00DE">
        <w:rPr>
          <w:sz w:val="24"/>
          <w:szCs w:val="24"/>
          <w:lang w:val="ru-RU"/>
        </w:rPr>
        <w:instrText>0\</w:instrText>
      </w:r>
      <w:r w:rsidRPr="00CE00DE">
        <w:rPr>
          <w:sz w:val="24"/>
          <w:szCs w:val="24"/>
        </w:rPr>
        <w:instrText>h</w:instrText>
      </w:r>
      <w:r w:rsidRPr="00CE00DE">
        <w:rPr>
          <w:sz w:val="24"/>
          <w:szCs w:val="24"/>
          <w:lang w:val="ru-RU"/>
        </w:rPr>
        <w:instrText xml:space="preserve"> </w:instrText>
      </w:r>
      <w:r w:rsidRPr="00CE00DE">
        <w:rPr>
          <w:sz w:val="24"/>
          <w:szCs w:val="24"/>
        </w:rPr>
        <w:fldChar w:fldCharType="end"/>
      </w:r>
      <w:r w:rsidRPr="00CE00DE">
        <w:rPr>
          <w:sz w:val="24"/>
          <w:szCs w:val="24"/>
          <w:lang w:val="ru-RU"/>
        </w:rPr>
        <w:br/>
      </w:r>
      <w:r w:rsidRPr="00CE00DE">
        <w:rPr>
          <w:sz w:val="18"/>
          <w:szCs w:val="18"/>
          <w:lang w:val="ru-RU"/>
        </w:rPr>
        <w:br/>
      </w:r>
      <w:r w:rsidR="00181DDF" w:rsidRPr="004B77B6">
        <w:rPr>
          <w:sz w:val="22"/>
          <w:szCs w:val="22"/>
          <w:lang w:val="ru-RU" w:eastAsia="ru-RU"/>
        </w:rPr>
        <w:t>Области, требующие особого внимания</w:t>
      </w:r>
      <w:bookmarkEnd w:id="387"/>
      <w:bookmarkEnd w:id="388"/>
      <w:bookmarkEnd w:id="389"/>
      <w:bookmarkEnd w:id="390"/>
      <w:bookmarkEnd w:id="391"/>
      <w:bookmarkEnd w:id="392"/>
      <w:bookmarkEnd w:id="393"/>
      <w:bookmarkEnd w:id="394"/>
      <w:bookmarkEnd w:id="395"/>
      <w:bookmarkEnd w:id="396"/>
      <w:bookmarkEnd w:id="397"/>
      <w:bookmarkEnd w:id="398"/>
      <w:r w:rsidRPr="004B77B6">
        <w:rPr>
          <w:sz w:val="22"/>
          <w:szCs w:val="22"/>
          <w:lang w:val="ru-RU"/>
        </w:rPr>
        <w:t xml:space="preserve"> </w:t>
      </w:r>
    </w:p>
    <w:p w14:paraId="0C4C3809" w14:textId="039E3A88" w:rsidR="00116266" w:rsidRPr="004B77B6" w:rsidRDefault="00116266" w:rsidP="00CE00DE">
      <w:pPr>
        <w:widowControl/>
        <w:shd w:val="clear" w:color="auto" w:fill="auto"/>
        <w:autoSpaceDN w:val="0"/>
        <w:adjustRightInd w:val="0"/>
        <w:ind w:right="0" w:firstLine="709"/>
        <w:rPr>
          <w:rFonts w:ascii="Arial" w:hAnsi="Arial" w:cs="Arial"/>
          <w:color w:val="auto"/>
          <w:sz w:val="22"/>
          <w:szCs w:val="22"/>
        </w:rPr>
      </w:pPr>
      <w:r w:rsidRPr="004B77B6">
        <w:rPr>
          <w:rFonts w:ascii="Arial" w:hAnsi="Arial" w:cs="Arial"/>
          <w:color w:val="auto"/>
          <w:sz w:val="22"/>
          <w:szCs w:val="22"/>
        </w:rPr>
        <w:t xml:space="preserve">На </w:t>
      </w:r>
      <w:r w:rsidR="00B11F09" w:rsidRPr="004B77B6">
        <w:rPr>
          <w:rFonts w:ascii="Arial" w:hAnsi="Arial" w:cs="Arial"/>
          <w:i/>
          <w:iCs/>
          <w:color w:val="auto"/>
          <w:sz w:val="22"/>
          <w:szCs w:val="22"/>
        </w:rPr>
        <w:t>показания</w:t>
      </w:r>
      <w:r w:rsidR="00B11F09" w:rsidRPr="004B77B6">
        <w:rPr>
          <w:rFonts w:ascii="Arial" w:hAnsi="Arial" w:cs="Arial"/>
          <w:color w:val="auto"/>
          <w:sz w:val="22"/>
          <w:szCs w:val="22"/>
        </w:rPr>
        <w:t xml:space="preserve"> </w:t>
      </w:r>
      <w:r w:rsidRPr="004B77B6">
        <w:rPr>
          <w:rFonts w:ascii="Arial" w:hAnsi="Arial" w:cs="Arial"/>
          <w:color w:val="auto"/>
          <w:sz w:val="22"/>
          <w:szCs w:val="22"/>
        </w:rPr>
        <w:t>толщиномер</w:t>
      </w:r>
      <w:r w:rsidR="00BE4386" w:rsidRPr="004B77B6">
        <w:rPr>
          <w:rFonts w:ascii="Arial" w:hAnsi="Arial" w:cs="Arial"/>
          <w:color w:val="auto"/>
          <w:sz w:val="22"/>
          <w:szCs w:val="22"/>
        </w:rPr>
        <w:t>ов</w:t>
      </w:r>
      <w:r w:rsidRPr="004B77B6">
        <w:rPr>
          <w:rFonts w:ascii="Arial" w:hAnsi="Arial" w:cs="Arial"/>
          <w:color w:val="auto"/>
          <w:sz w:val="22"/>
          <w:szCs w:val="22"/>
        </w:rPr>
        <w:t xml:space="preserve">, </w:t>
      </w:r>
      <w:r w:rsidR="00980300" w:rsidRPr="004B77B6">
        <w:rPr>
          <w:rFonts w:ascii="Arial" w:hAnsi="Arial" w:cs="Arial"/>
          <w:i/>
          <w:iCs/>
          <w:color w:val="auto"/>
          <w:sz w:val="22"/>
          <w:szCs w:val="22"/>
        </w:rPr>
        <w:t>измерения</w:t>
      </w:r>
      <w:r w:rsidR="0069179E" w:rsidRPr="004B77B6">
        <w:rPr>
          <w:rFonts w:ascii="Arial" w:hAnsi="Arial" w:cs="Arial"/>
          <w:i/>
          <w:iCs/>
          <w:color w:val="auto"/>
          <w:sz w:val="22"/>
          <w:szCs w:val="22"/>
        </w:rPr>
        <w:t xml:space="preserve"> которых</w:t>
      </w:r>
      <w:r w:rsidR="0069179E" w:rsidRPr="004B77B6">
        <w:rPr>
          <w:rFonts w:ascii="Arial" w:hAnsi="Arial" w:cs="Arial"/>
          <w:color w:val="auto"/>
          <w:sz w:val="22"/>
          <w:szCs w:val="22"/>
        </w:rPr>
        <w:t xml:space="preserve"> </w:t>
      </w:r>
      <w:r w:rsidRPr="004B77B6">
        <w:rPr>
          <w:rFonts w:ascii="Arial" w:hAnsi="Arial" w:cs="Arial"/>
          <w:color w:val="auto"/>
          <w:sz w:val="22"/>
          <w:szCs w:val="22"/>
        </w:rPr>
        <w:t>основан</w:t>
      </w:r>
      <w:r w:rsidR="00980300" w:rsidRPr="004B77B6">
        <w:rPr>
          <w:rFonts w:ascii="Arial" w:hAnsi="Arial" w:cs="Arial"/>
          <w:color w:val="auto"/>
          <w:sz w:val="22"/>
          <w:szCs w:val="22"/>
        </w:rPr>
        <w:t>ы</w:t>
      </w:r>
      <w:r w:rsidRPr="004B77B6">
        <w:rPr>
          <w:rFonts w:ascii="Arial" w:hAnsi="Arial" w:cs="Arial"/>
          <w:color w:val="auto"/>
          <w:sz w:val="22"/>
          <w:szCs w:val="22"/>
        </w:rPr>
        <w:t xml:space="preserve"> на магнитных принципах, влияют магнитные свойства, форма и качество поверхности, на кото</w:t>
      </w:r>
      <w:r w:rsidR="000D2CA7" w:rsidRPr="004B77B6">
        <w:rPr>
          <w:rFonts w:ascii="Arial" w:hAnsi="Arial" w:cs="Arial"/>
          <w:color w:val="auto"/>
          <w:sz w:val="22"/>
          <w:szCs w:val="22"/>
        </w:rPr>
        <w:t>рой</w:t>
      </w:r>
      <w:r w:rsidRPr="004B77B6">
        <w:rPr>
          <w:rFonts w:ascii="Arial" w:hAnsi="Arial" w:cs="Arial"/>
          <w:color w:val="auto"/>
          <w:sz w:val="22"/>
          <w:szCs w:val="22"/>
        </w:rPr>
        <w:t xml:space="preserve"> </w:t>
      </w:r>
      <w:r w:rsidR="000D2CA7" w:rsidRPr="004B77B6">
        <w:rPr>
          <w:rFonts w:ascii="Arial" w:hAnsi="Arial" w:cs="Arial"/>
          <w:color w:val="auto"/>
          <w:sz w:val="22"/>
          <w:szCs w:val="22"/>
        </w:rPr>
        <w:t xml:space="preserve">образовано </w:t>
      </w:r>
      <w:r w:rsidRPr="004B77B6">
        <w:rPr>
          <w:rFonts w:ascii="Arial" w:hAnsi="Arial" w:cs="Arial"/>
          <w:color w:val="auto"/>
          <w:sz w:val="22"/>
          <w:szCs w:val="22"/>
        </w:rPr>
        <w:t>покрытие.</w:t>
      </w:r>
    </w:p>
    <w:p w14:paraId="630E6126" w14:textId="68B978E4" w:rsidR="00116266" w:rsidRPr="004B77B6" w:rsidRDefault="00116266" w:rsidP="00CE00DE">
      <w:pPr>
        <w:ind w:right="0"/>
        <w:rPr>
          <w:rFonts w:ascii="Arial" w:hAnsi="Arial" w:cs="Arial"/>
          <w:color w:val="auto"/>
          <w:sz w:val="22"/>
          <w:szCs w:val="22"/>
        </w:rPr>
      </w:pPr>
      <w:r w:rsidRPr="004B77B6">
        <w:rPr>
          <w:rFonts w:ascii="Arial" w:hAnsi="Arial" w:cs="Arial"/>
          <w:color w:val="auto"/>
          <w:sz w:val="22"/>
          <w:szCs w:val="22"/>
        </w:rPr>
        <w:t xml:space="preserve">В идеале </w:t>
      </w:r>
      <w:r w:rsidR="00B67E17" w:rsidRPr="004B77B6">
        <w:rPr>
          <w:rFonts w:ascii="Arial" w:hAnsi="Arial" w:cs="Arial"/>
          <w:color w:val="auto"/>
          <w:sz w:val="22"/>
          <w:szCs w:val="22"/>
        </w:rPr>
        <w:t>настройка</w:t>
      </w:r>
      <w:r w:rsidRPr="004B77B6">
        <w:rPr>
          <w:rFonts w:ascii="Arial" w:hAnsi="Arial" w:cs="Arial"/>
          <w:color w:val="auto"/>
          <w:sz w:val="22"/>
          <w:szCs w:val="22"/>
        </w:rPr>
        <w:t xml:space="preserve"> измерительного прибора должна производиться с использованием образца стали, </w:t>
      </w:r>
      <w:r w:rsidR="004B77B6">
        <w:rPr>
          <w:rFonts w:ascii="Arial" w:hAnsi="Arial" w:cs="Arial"/>
          <w:color w:val="auto"/>
          <w:sz w:val="22"/>
          <w:szCs w:val="22"/>
        </w:rPr>
        <w:t xml:space="preserve">являющемся </w:t>
      </w:r>
      <w:r w:rsidRPr="004B77B6">
        <w:rPr>
          <w:rFonts w:ascii="Arial" w:hAnsi="Arial" w:cs="Arial"/>
          <w:color w:val="auto"/>
          <w:sz w:val="22"/>
          <w:szCs w:val="22"/>
        </w:rPr>
        <w:t xml:space="preserve"> </w:t>
      </w:r>
      <w:r w:rsidR="004B77B6" w:rsidRPr="004B77B6">
        <w:rPr>
          <w:rFonts w:ascii="Arial" w:hAnsi="Arial" w:cs="Arial"/>
          <w:i/>
          <w:color w:val="auto"/>
          <w:sz w:val="22"/>
          <w:szCs w:val="22"/>
        </w:rPr>
        <w:t>показательным</w:t>
      </w:r>
      <w:r w:rsidRPr="004B77B6">
        <w:rPr>
          <w:rFonts w:ascii="Arial" w:hAnsi="Arial" w:cs="Arial"/>
          <w:i/>
          <w:color w:val="auto"/>
          <w:sz w:val="22"/>
          <w:szCs w:val="22"/>
        </w:rPr>
        <w:t xml:space="preserve"> </w:t>
      </w:r>
      <w:r w:rsidR="000D2CA7" w:rsidRPr="004B77B6">
        <w:rPr>
          <w:rFonts w:ascii="Arial" w:hAnsi="Arial" w:cs="Arial"/>
          <w:color w:val="auto"/>
          <w:sz w:val="22"/>
          <w:szCs w:val="22"/>
        </w:rPr>
        <w:t xml:space="preserve">для </w:t>
      </w:r>
      <w:r w:rsidR="00B00C56" w:rsidRPr="004B77B6">
        <w:rPr>
          <w:rFonts w:ascii="Arial" w:hAnsi="Arial" w:cs="Arial"/>
          <w:color w:val="auto"/>
          <w:sz w:val="22"/>
          <w:szCs w:val="22"/>
        </w:rPr>
        <w:t>объекта</w:t>
      </w:r>
      <w:r w:rsidR="00E1230C" w:rsidRPr="004B77B6">
        <w:rPr>
          <w:rFonts w:ascii="Arial" w:hAnsi="Arial" w:cs="Arial"/>
          <w:color w:val="auto"/>
          <w:sz w:val="22"/>
          <w:szCs w:val="22"/>
        </w:rPr>
        <w:t>, на котором производится измерение толщины покрытия</w:t>
      </w:r>
      <w:r w:rsidR="002C14AB" w:rsidRPr="004B77B6">
        <w:rPr>
          <w:rFonts w:ascii="Arial" w:hAnsi="Arial" w:cs="Arial"/>
          <w:color w:val="auto"/>
          <w:sz w:val="22"/>
          <w:szCs w:val="22"/>
        </w:rPr>
        <w:t>.</w:t>
      </w:r>
      <w:r w:rsidR="00E1230C" w:rsidRPr="004B77B6">
        <w:rPr>
          <w:rFonts w:ascii="Arial" w:hAnsi="Arial" w:cs="Arial"/>
          <w:color w:val="auto"/>
          <w:sz w:val="22"/>
          <w:szCs w:val="22"/>
        </w:rPr>
        <w:t xml:space="preserve"> </w:t>
      </w:r>
      <w:r w:rsidR="000D2CA7" w:rsidRPr="004B77B6">
        <w:rPr>
          <w:rFonts w:ascii="Arial" w:hAnsi="Arial" w:cs="Arial"/>
          <w:color w:val="auto"/>
          <w:sz w:val="22"/>
          <w:szCs w:val="22"/>
        </w:rPr>
        <w:t>Одна</w:t>
      </w:r>
      <w:r w:rsidR="004B77B6">
        <w:rPr>
          <w:rFonts w:ascii="Arial" w:hAnsi="Arial" w:cs="Arial"/>
          <w:color w:val="auto"/>
          <w:sz w:val="22"/>
          <w:szCs w:val="22"/>
        </w:rPr>
        <w:t>ко</w:t>
      </w:r>
      <w:r w:rsidRPr="004B77B6">
        <w:rPr>
          <w:rFonts w:ascii="Arial" w:hAnsi="Arial" w:cs="Arial"/>
          <w:color w:val="auto"/>
          <w:sz w:val="22"/>
          <w:szCs w:val="22"/>
        </w:rPr>
        <w:t xml:space="preserve"> во многих случаях это оказывается </w:t>
      </w:r>
      <w:r w:rsidR="00755CE4" w:rsidRPr="004B77B6">
        <w:rPr>
          <w:rFonts w:ascii="Arial" w:hAnsi="Arial" w:cs="Arial"/>
          <w:i/>
          <w:iCs/>
          <w:color w:val="auto"/>
          <w:sz w:val="22"/>
          <w:szCs w:val="22"/>
        </w:rPr>
        <w:t>практически</w:t>
      </w:r>
      <w:r w:rsidR="00755CE4" w:rsidRPr="004B77B6">
        <w:rPr>
          <w:rFonts w:ascii="Arial" w:hAnsi="Arial" w:cs="Arial"/>
          <w:color w:val="auto"/>
          <w:sz w:val="22"/>
          <w:szCs w:val="22"/>
        </w:rPr>
        <w:t xml:space="preserve"> </w:t>
      </w:r>
      <w:r w:rsidR="000D2CA7" w:rsidRPr="004B77B6">
        <w:rPr>
          <w:rFonts w:ascii="Arial" w:hAnsi="Arial" w:cs="Arial"/>
          <w:color w:val="auto"/>
          <w:sz w:val="22"/>
          <w:szCs w:val="22"/>
        </w:rPr>
        <w:t>невозможным</w:t>
      </w:r>
      <w:r w:rsidRPr="004B77B6">
        <w:rPr>
          <w:rFonts w:ascii="Arial" w:hAnsi="Arial" w:cs="Arial"/>
          <w:color w:val="auto"/>
          <w:sz w:val="22"/>
          <w:szCs w:val="22"/>
        </w:rPr>
        <w:t xml:space="preserve">, например, когда поверхность объекта недоступна, </w:t>
      </w:r>
      <w:r w:rsidR="00F3236A" w:rsidRPr="004B77B6">
        <w:rPr>
          <w:rFonts w:ascii="Arial" w:hAnsi="Arial" w:cs="Arial"/>
          <w:color w:val="auto"/>
          <w:sz w:val="22"/>
          <w:szCs w:val="22"/>
        </w:rPr>
        <w:t>так как</w:t>
      </w:r>
      <w:r w:rsidRPr="004B77B6">
        <w:rPr>
          <w:rFonts w:ascii="Arial" w:hAnsi="Arial" w:cs="Arial"/>
          <w:color w:val="auto"/>
          <w:sz w:val="22"/>
          <w:szCs w:val="22"/>
        </w:rPr>
        <w:t xml:space="preserve"> </w:t>
      </w:r>
      <w:r w:rsidR="000D2CA7" w:rsidRPr="004B77B6">
        <w:rPr>
          <w:rFonts w:ascii="Arial" w:hAnsi="Arial" w:cs="Arial"/>
          <w:color w:val="auto"/>
          <w:sz w:val="22"/>
          <w:szCs w:val="22"/>
        </w:rPr>
        <w:t xml:space="preserve">покрытие на ней уже было получено, </w:t>
      </w:r>
      <w:r w:rsidRPr="004B77B6">
        <w:rPr>
          <w:rFonts w:ascii="Arial" w:hAnsi="Arial" w:cs="Arial"/>
          <w:color w:val="auto"/>
          <w:sz w:val="22"/>
          <w:szCs w:val="22"/>
        </w:rPr>
        <w:t xml:space="preserve">или когда </w:t>
      </w:r>
      <w:r w:rsidR="006E62B0" w:rsidRPr="004B77B6">
        <w:rPr>
          <w:rFonts w:ascii="Arial" w:hAnsi="Arial" w:cs="Arial"/>
          <w:i/>
          <w:iCs/>
          <w:color w:val="auto"/>
          <w:sz w:val="22"/>
          <w:szCs w:val="22"/>
        </w:rPr>
        <w:t>изделие</w:t>
      </w:r>
      <w:r w:rsidR="006E62B0" w:rsidRPr="004B77B6">
        <w:rPr>
          <w:rFonts w:ascii="Arial" w:hAnsi="Arial" w:cs="Arial"/>
          <w:color w:val="auto"/>
          <w:sz w:val="22"/>
          <w:szCs w:val="22"/>
        </w:rPr>
        <w:t xml:space="preserve"> повергалось</w:t>
      </w:r>
      <w:r w:rsidRPr="004B77B6">
        <w:rPr>
          <w:rFonts w:ascii="Arial" w:hAnsi="Arial" w:cs="Arial"/>
          <w:color w:val="auto"/>
          <w:sz w:val="22"/>
          <w:szCs w:val="22"/>
        </w:rPr>
        <w:t xml:space="preserve"> </w:t>
      </w:r>
      <w:r w:rsidR="002A65E9" w:rsidRPr="004B77B6">
        <w:rPr>
          <w:rFonts w:ascii="Arial" w:hAnsi="Arial" w:cs="Arial"/>
          <w:color w:val="auto"/>
          <w:sz w:val="22"/>
          <w:szCs w:val="22"/>
        </w:rPr>
        <w:t>таким</w:t>
      </w:r>
      <w:r w:rsidRPr="004B77B6">
        <w:rPr>
          <w:rFonts w:ascii="Arial" w:hAnsi="Arial" w:cs="Arial"/>
          <w:color w:val="auto"/>
          <w:sz w:val="22"/>
          <w:szCs w:val="22"/>
        </w:rPr>
        <w:t xml:space="preserve"> воздействия</w:t>
      </w:r>
      <w:r w:rsidR="002A65E9" w:rsidRPr="004B77B6">
        <w:rPr>
          <w:rFonts w:ascii="Arial" w:hAnsi="Arial" w:cs="Arial"/>
          <w:color w:val="auto"/>
          <w:sz w:val="22"/>
          <w:szCs w:val="22"/>
        </w:rPr>
        <w:t>м</w:t>
      </w:r>
      <w:r w:rsidRPr="004B77B6">
        <w:rPr>
          <w:rFonts w:ascii="Arial" w:hAnsi="Arial" w:cs="Arial"/>
          <w:color w:val="auto"/>
          <w:sz w:val="22"/>
          <w:szCs w:val="22"/>
        </w:rPr>
        <w:t>, как сварка, резка, гибка и т. д</w:t>
      </w:r>
      <w:r w:rsidR="000D2CA7" w:rsidRPr="004B77B6">
        <w:rPr>
          <w:rFonts w:ascii="Arial" w:hAnsi="Arial" w:cs="Arial"/>
          <w:color w:val="auto"/>
          <w:sz w:val="22"/>
          <w:szCs w:val="22"/>
        </w:rPr>
        <w:t>.,</w:t>
      </w:r>
      <w:r w:rsidRPr="004B77B6">
        <w:rPr>
          <w:rFonts w:ascii="Arial" w:hAnsi="Arial" w:cs="Arial"/>
          <w:color w:val="auto"/>
          <w:sz w:val="22"/>
          <w:szCs w:val="22"/>
        </w:rPr>
        <w:t xml:space="preserve"> </w:t>
      </w:r>
      <w:r w:rsidR="00F27105" w:rsidRPr="004B77B6">
        <w:rPr>
          <w:rFonts w:ascii="Arial" w:hAnsi="Arial" w:cs="Arial"/>
          <w:color w:val="auto"/>
          <w:sz w:val="22"/>
          <w:szCs w:val="22"/>
        </w:rPr>
        <w:t>изменяющим</w:t>
      </w:r>
      <w:r w:rsidRPr="004B77B6">
        <w:rPr>
          <w:rFonts w:ascii="Arial" w:hAnsi="Arial" w:cs="Arial"/>
          <w:color w:val="auto"/>
          <w:sz w:val="22"/>
          <w:szCs w:val="22"/>
        </w:rPr>
        <w:t xml:space="preserve"> характер поверхности. </w:t>
      </w:r>
    </w:p>
    <w:p w14:paraId="39B1CB44" w14:textId="042CDDB6" w:rsidR="00116266" w:rsidRPr="004B77B6" w:rsidRDefault="00116266" w:rsidP="00116266">
      <w:pPr>
        <w:rPr>
          <w:rFonts w:ascii="Arial" w:hAnsi="Arial" w:cs="Arial"/>
          <w:color w:val="auto"/>
          <w:sz w:val="22"/>
          <w:szCs w:val="22"/>
        </w:rPr>
      </w:pPr>
      <w:r w:rsidRPr="004B77B6">
        <w:rPr>
          <w:rFonts w:ascii="Arial" w:hAnsi="Arial" w:cs="Arial"/>
          <w:color w:val="auto"/>
          <w:sz w:val="22"/>
          <w:szCs w:val="22"/>
        </w:rPr>
        <w:t xml:space="preserve">Как правило, эффект этих изменений будет небольшим по сравнению с эффектом от обработки поверхности </w:t>
      </w:r>
      <w:r w:rsidR="00773AE0" w:rsidRPr="004B77B6">
        <w:rPr>
          <w:rFonts w:ascii="Arial" w:hAnsi="Arial" w:cs="Arial"/>
          <w:color w:val="auto"/>
          <w:sz w:val="22"/>
          <w:szCs w:val="22"/>
        </w:rPr>
        <w:t>абразив</w:t>
      </w:r>
      <w:r w:rsidR="008A6248" w:rsidRPr="004B77B6">
        <w:rPr>
          <w:rFonts w:ascii="Arial" w:hAnsi="Arial" w:cs="Arial"/>
          <w:color w:val="auto"/>
          <w:sz w:val="22"/>
          <w:szCs w:val="22"/>
        </w:rPr>
        <w:t xml:space="preserve">ной </w:t>
      </w:r>
      <w:r w:rsidR="00773AE0" w:rsidRPr="004B77B6">
        <w:rPr>
          <w:rFonts w:ascii="Arial" w:hAnsi="Arial" w:cs="Arial"/>
          <w:color w:val="auto"/>
          <w:sz w:val="22"/>
          <w:szCs w:val="22"/>
        </w:rPr>
        <w:t>струйной</w:t>
      </w:r>
      <w:r w:rsidR="002154DA" w:rsidRPr="004B77B6">
        <w:rPr>
          <w:rFonts w:ascii="Arial" w:hAnsi="Arial" w:cs="Arial"/>
          <w:color w:val="auto"/>
          <w:sz w:val="22"/>
          <w:szCs w:val="22"/>
        </w:rPr>
        <w:t xml:space="preserve"> очисткой</w:t>
      </w:r>
      <w:r w:rsidRPr="004B77B6">
        <w:rPr>
          <w:rFonts w:ascii="Arial" w:hAnsi="Arial" w:cs="Arial"/>
          <w:color w:val="auto"/>
          <w:sz w:val="22"/>
          <w:szCs w:val="22"/>
        </w:rPr>
        <w:t xml:space="preserve">. Но необходимо проявлять осторожность при замерах на сварочном шве, участках на краях конструкции или вблизи них, а также на изгибах или вблизи них, так как в зависимости от конструкции </w:t>
      </w:r>
      <w:r w:rsidR="008D144B" w:rsidRPr="004B77B6">
        <w:rPr>
          <w:rFonts w:ascii="Arial" w:hAnsi="Arial" w:cs="Arial"/>
          <w:color w:val="auto"/>
          <w:sz w:val="22"/>
          <w:szCs w:val="22"/>
        </w:rPr>
        <w:t xml:space="preserve">применяемого </w:t>
      </w:r>
      <w:r w:rsidRPr="004B77B6">
        <w:rPr>
          <w:rFonts w:ascii="Arial" w:hAnsi="Arial" w:cs="Arial"/>
          <w:color w:val="auto"/>
          <w:sz w:val="22"/>
          <w:szCs w:val="22"/>
        </w:rPr>
        <w:t>толщиномера влияние на</w:t>
      </w:r>
      <w:r w:rsidR="002154DA" w:rsidRPr="004B77B6">
        <w:rPr>
          <w:rFonts w:ascii="Arial" w:hAnsi="Arial" w:cs="Arial"/>
          <w:color w:val="auto"/>
          <w:sz w:val="22"/>
          <w:szCs w:val="22"/>
        </w:rPr>
        <w:t xml:space="preserve"> измерение будет наиболее замет</w:t>
      </w:r>
      <w:r w:rsidRPr="004B77B6">
        <w:rPr>
          <w:rFonts w:ascii="Arial" w:hAnsi="Arial" w:cs="Arial"/>
          <w:color w:val="auto"/>
          <w:sz w:val="22"/>
          <w:szCs w:val="22"/>
        </w:rPr>
        <w:t xml:space="preserve">но </w:t>
      </w:r>
      <w:r w:rsidR="008D144B" w:rsidRPr="004B77B6">
        <w:rPr>
          <w:rFonts w:ascii="Arial" w:hAnsi="Arial" w:cs="Arial"/>
          <w:i/>
          <w:iCs/>
          <w:color w:val="auto"/>
          <w:sz w:val="22"/>
          <w:szCs w:val="22"/>
        </w:rPr>
        <w:t xml:space="preserve">именно </w:t>
      </w:r>
      <w:r w:rsidRPr="004B77B6">
        <w:rPr>
          <w:rFonts w:ascii="Arial" w:hAnsi="Arial" w:cs="Arial"/>
          <w:color w:val="auto"/>
          <w:sz w:val="22"/>
          <w:szCs w:val="22"/>
        </w:rPr>
        <w:t xml:space="preserve">в этих областях. </w:t>
      </w:r>
    </w:p>
    <w:p w14:paraId="74CFCF15" w14:textId="51504DF5" w:rsidR="00116266" w:rsidRPr="004B77B6" w:rsidRDefault="00116266" w:rsidP="00116266">
      <w:pPr>
        <w:rPr>
          <w:rFonts w:ascii="Arial" w:hAnsi="Arial" w:cs="Arial"/>
          <w:color w:val="auto"/>
          <w:sz w:val="22"/>
          <w:szCs w:val="22"/>
        </w:rPr>
      </w:pPr>
      <w:r w:rsidRPr="004B77B6">
        <w:rPr>
          <w:rFonts w:ascii="Arial" w:hAnsi="Arial" w:cs="Arial"/>
          <w:color w:val="auto"/>
          <w:sz w:val="22"/>
          <w:szCs w:val="22"/>
        </w:rPr>
        <w:t>Наилучш</w:t>
      </w:r>
      <w:r w:rsidR="00C63CB0" w:rsidRPr="004B77B6">
        <w:rPr>
          <w:rFonts w:ascii="Arial" w:hAnsi="Arial" w:cs="Arial"/>
          <w:color w:val="auto"/>
          <w:sz w:val="22"/>
          <w:szCs w:val="22"/>
        </w:rPr>
        <w:t>ие действия</w:t>
      </w:r>
      <w:r w:rsidRPr="004B77B6">
        <w:rPr>
          <w:rFonts w:ascii="Arial" w:hAnsi="Arial" w:cs="Arial"/>
          <w:color w:val="auto"/>
          <w:sz w:val="22"/>
          <w:szCs w:val="22"/>
        </w:rPr>
        <w:t xml:space="preserve"> заключа</w:t>
      </w:r>
      <w:r w:rsidR="00C63CB0" w:rsidRPr="004B77B6">
        <w:rPr>
          <w:rFonts w:ascii="Arial" w:hAnsi="Arial" w:cs="Arial"/>
          <w:color w:val="auto"/>
          <w:sz w:val="22"/>
          <w:szCs w:val="22"/>
        </w:rPr>
        <w:t>ю</w:t>
      </w:r>
      <w:r w:rsidRPr="004B77B6">
        <w:rPr>
          <w:rFonts w:ascii="Arial" w:hAnsi="Arial" w:cs="Arial"/>
          <w:color w:val="auto"/>
          <w:sz w:val="22"/>
          <w:szCs w:val="22"/>
        </w:rPr>
        <w:t xml:space="preserve">тся в выявлении критических участков конструкции, на которые воздействовала сварка, резка, гибка и другие действия, </w:t>
      </w:r>
      <w:r w:rsidR="004B77B6">
        <w:rPr>
          <w:rFonts w:ascii="Arial" w:hAnsi="Arial" w:cs="Arial"/>
          <w:color w:val="auto"/>
          <w:sz w:val="22"/>
          <w:szCs w:val="22"/>
        </w:rPr>
        <w:t xml:space="preserve">изменяющие </w:t>
      </w:r>
      <w:r w:rsidRPr="004B77B6">
        <w:rPr>
          <w:rFonts w:ascii="Arial" w:hAnsi="Arial" w:cs="Arial"/>
          <w:color w:val="auto"/>
          <w:sz w:val="22"/>
          <w:szCs w:val="22"/>
        </w:rPr>
        <w:t xml:space="preserve"> форму, толщину, магнитные свойства (из-за наклепа, термообработки и т. д.) или </w:t>
      </w:r>
      <w:r w:rsidR="002074A2" w:rsidRPr="004B77B6">
        <w:rPr>
          <w:rFonts w:ascii="Arial" w:hAnsi="Arial" w:cs="Arial"/>
          <w:i/>
          <w:iCs/>
          <w:color w:val="auto"/>
          <w:sz w:val="22"/>
          <w:szCs w:val="22"/>
        </w:rPr>
        <w:t>вызыва</w:t>
      </w:r>
      <w:r w:rsidR="004B77B6">
        <w:rPr>
          <w:rFonts w:ascii="Arial" w:hAnsi="Arial" w:cs="Arial"/>
          <w:i/>
          <w:iCs/>
          <w:color w:val="auto"/>
          <w:sz w:val="22"/>
          <w:szCs w:val="22"/>
        </w:rPr>
        <w:t>ющие</w:t>
      </w:r>
      <w:r w:rsidR="002074A2" w:rsidRPr="004B77B6">
        <w:rPr>
          <w:rFonts w:ascii="Arial" w:hAnsi="Arial" w:cs="Arial"/>
          <w:i/>
          <w:iCs/>
          <w:color w:val="auto"/>
          <w:sz w:val="22"/>
          <w:szCs w:val="22"/>
        </w:rPr>
        <w:t xml:space="preserve"> </w:t>
      </w:r>
      <w:r w:rsidR="00E44AC9" w:rsidRPr="004B77B6">
        <w:rPr>
          <w:rFonts w:ascii="Arial" w:hAnsi="Arial" w:cs="Arial"/>
          <w:i/>
          <w:iCs/>
          <w:color w:val="auto"/>
          <w:sz w:val="22"/>
          <w:szCs w:val="22"/>
        </w:rPr>
        <w:t>иные</w:t>
      </w:r>
      <w:r w:rsidR="00E44AC9" w:rsidRPr="004B77B6">
        <w:rPr>
          <w:rFonts w:ascii="Arial" w:hAnsi="Arial" w:cs="Arial"/>
          <w:color w:val="auto"/>
          <w:sz w:val="22"/>
          <w:szCs w:val="22"/>
        </w:rPr>
        <w:t xml:space="preserve"> </w:t>
      </w:r>
      <w:r w:rsidRPr="004B77B6">
        <w:rPr>
          <w:rFonts w:ascii="Arial" w:hAnsi="Arial" w:cs="Arial"/>
          <w:color w:val="auto"/>
          <w:sz w:val="22"/>
          <w:szCs w:val="22"/>
        </w:rPr>
        <w:t>изменения качества поверхности (из-за ударных повреждений, дефектов при погрузо-разгрузочных операциях и т. д.)</w:t>
      </w:r>
      <w:r w:rsidR="002154DA" w:rsidRPr="004B77B6">
        <w:rPr>
          <w:rFonts w:ascii="Arial" w:hAnsi="Arial" w:cs="Arial"/>
          <w:color w:val="auto"/>
          <w:sz w:val="22"/>
          <w:szCs w:val="22"/>
        </w:rPr>
        <w:t>,</w:t>
      </w:r>
      <w:r w:rsidR="0025335A" w:rsidRPr="004B77B6">
        <w:rPr>
          <w:rFonts w:ascii="Arial" w:hAnsi="Arial" w:cs="Arial"/>
          <w:color w:val="auto"/>
          <w:sz w:val="22"/>
          <w:szCs w:val="22"/>
        </w:rPr>
        <w:t xml:space="preserve"> </w:t>
      </w:r>
      <w:r w:rsidR="002154DA" w:rsidRPr="004B77B6">
        <w:rPr>
          <w:rFonts w:ascii="Arial" w:hAnsi="Arial" w:cs="Arial"/>
          <w:i/>
          <w:iCs/>
          <w:color w:val="auto"/>
          <w:sz w:val="22"/>
          <w:szCs w:val="22"/>
        </w:rPr>
        <w:t xml:space="preserve">поскольку </w:t>
      </w:r>
      <w:r w:rsidR="00DE52BB" w:rsidRPr="004B77B6">
        <w:rPr>
          <w:rFonts w:ascii="Arial" w:hAnsi="Arial" w:cs="Arial"/>
          <w:color w:val="auto"/>
          <w:sz w:val="22"/>
          <w:szCs w:val="22"/>
        </w:rPr>
        <w:t>п</w:t>
      </w:r>
      <w:r w:rsidRPr="004B77B6">
        <w:rPr>
          <w:rFonts w:ascii="Arial" w:hAnsi="Arial" w:cs="Arial"/>
          <w:color w:val="auto"/>
          <w:sz w:val="22"/>
          <w:szCs w:val="22"/>
        </w:rPr>
        <w:t xml:space="preserve">ри измерении толщины покрытия на этих участках требуется использовать специально согласованные </w:t>
      </w:r>
      <w:r w:rsidR="00EE5D02" w:rsidRPr="004B77B6">
        <w:rPr>
          <w:rFonts w:ascii="Arial" w:hAnsi="Arial" w:cs="Arial"/>
          <w:color w:val="auto"/>
          <w:sz w:val="22"/>
          <w:szCs w:val="22"/>
        </w:rPr>
        <w:t>метод</w:t>
      </w:r>
      <w:r w:rsidRPr="004B77B6">
        <w:rPr>
          <w:rFonts w:ascii="Arial" w:hAnsi="Arial" w:cs="Arial"/>
          <w:color w:val="auto"/>
          <w:sz w:val="22"/>
          <w:szCs w:val="22"/>
        </w:rPr>
        <w:t>ы.</w:t>
      </w:r>
    </w:p>
    <w:p w14:paraId="63486199" w14:textId="7EAE9AA8" w:rsidR="00116266" w:rsidRPr="004B77B6" w:rsidRDefault="002154DA" w:rsidP="00116266">
      <w:pPr>
        <w:rPr>
          <w:rFonts w:ascii="Arial" w:hAnsi="Arial" w:cs="Arial"/>
          <w:color w:val="auto"/>
          <w:sz w:val="22"/>
          <w:szCs w:val="22"/>
        </w:rPr>
      </w:pPr>
      <w:r w:rsidRPr="004B77B6">
        <w:rPr>
          <w:rFonts w:ascii="Arial" w:hAnsi="Arial" w:cs="Arial"/>
          <w:color w:val="auto"/>
          <w:sz w:val="22"/>
          <w:szCs w:val="22"/>
        </w:rPr>
        <w:t>К</w:t>
      </w:r>
      <w:r w:rsidR="00116266" w:rsidRPr="004B77B6">
        <w:rPr>
          <w:rFonts w:ascii="Arial" w:hAnsi="Arial" w:cs="Arial"/>
          <w:color w:val="auto"/>
          <w:sz w:val="22"/>
          <w:szCs w:val="22"/>
        </w:rPr>
        <w:t xml:space="preserve"> области, требующей особого внимания, следует </w:t>
      </w:r>
      <w:r w:rsidR="00177B85" w:rsidRPr="004B77B6">
        <w:rPr>
          <w:rFonts w:ascii="Arial" w:hAnsi="Arial" w:cs="Arial"/>
          <w:color w:val="auto"/>
          <w:sz w:val="22"/>
          <w:szCs w:val="22"/>
        </w:rPr>
        <w:t>относить</w:t>
      </w:r>
      <w:r w:rsidR="00116266" w:rsidRPr="004B77B6">
        <w:rPr>
          <w:rFonts w:ascii="Arial" w:hAnsi="Arial" w:cs="Arial"/>
          <w:color w:val="auto"/>
          <w:sz w:val="22"/>
          <w:szCs w:val="22"/>
        </w:rPr>
        <w:t xml:space="preserve"> зоны измерений в пределах 15 мм от кромок, сварных швов, отверстий и т. д. </w:t>
      </w:r>
    </w:p>
    <w:p w14:paraId="6AD505EB" w14:textId="5EA55DA1" w:rsidR="00116266" w:rsidRPr="004B77B6" w:rsidRDefault="00116266" w:rsidP="00116266">
      <w:pPr>
        <w:rPr>
          <w:rFonts w:ascii="Arial" w:hAnsi="Arial" w:cs="Arial"/>
          <w:color w:val="auto"/>
          <w:sz w:val="22"/>
          <w:szCs w:val="22"/>
        </w:rPr>
      </w:pPr>
      <w:r w:rsidRPr="004B77B6">
        <w:rPr>
          <w:rFonts w:ascii="Arial" w:hAnsi="Arial" w:cs="Arial"/>
          <w:color w:val="auto"/>
          <w:sz w:val="22"/>
          <w:szCs w:val="22"/>
        </w:rPr>
        <w:t>Производители измерительных датчиков указывают такие параметры, как минимальная толщина поверхности и минимальный диаметр образца</w:t>
      </w:r>
      <w:r w:rsidR="008504C3" w:rsidRPr="004B77B6">
        <w:rPr>
          <w:rFonts w:ascii="Arial" w:hAnsi="Arial" w:cs="Arial"/>
          <w:color w:val="auto"/>
          <w:sz w:val="22"/>
          <w:szCs w:val="22"/>
        </w:rPr>
        <w:t xml:space="preserve"> </w:t>
      </w:r>
      <w:r w:rsidR="008504C3" w:rsidRPr="004B77B6">
        <w:rPr>
          <w:rFonts w:ascii="Arial" w:hAnsi="Arial" w:cs="Arial"/>
          <w:i/>
          <w:iCs/>
          <w:color w:val="auto"/>
          <w:sz w:val="22"/>
          <w:szCs w:val="22"/>
        </w:rPr>
        <w:t>измерения</w:t>
      </w:r>
      <w:r w:rsidRPr="004B77B6">
        <w:rPr>
          <w:rFonts w:ascii="Arial" w:hAnsi="Arial" w:cs="Arial"/>
          <w:color w:val="auto"/>
          <w:sz w:val="22"/>
          <w:szCs w:val="22"/>
        </w:rPr>
        <w:t xml:space="preserve">. Эти параметры характеризуют конструкцию датчика и, в </w:t>
      </w:r>
      <w:r w:rsidR="00315E9B" w:rsidRPr="004B77B6">
        <w:rPr>
          <w:rFonts w:ascii="Arial" w:hAnsi="Arial" w:cs="Arial"/>
          <w:color w:val="auto"/>
          <w:sz w:val="22"/>
          <w:szCs w:val="22"/>
        </w:rPr>
        <w:t xml:space="preserve">частности, позволяют </w:t>
      </w:r>
      <w:r w:rsidRPr="004B77B6">
        <w:rPr>
          <w:rFonts w:ascii="Arial" w:hAnsi="Arial" w:cs="Arial"/>
          <w:color w:val="auto"/>
          <w:sz w:val="22"/>
          <w:szCs w:val="22"/>
        </w:rPr>
        <w:t>пользовател</w:t>
      </w:r>
      <w:r w:rsidR="00315E9B" w:rsidRPr="004B77B6">
        <w:rPr>
          <w:rFonts w:ascii="Arial" w:hAnsi="Arial" w:cs="Arial"/>
          <w:color w:val="auto"/>
          <w:sz w:val="22"/>
          <w:szCs w:val="22"/>
        </w:rPr>
        <w:t xml:space="preserve">ю </w:t>
      </w:r>
      <w:r w:rsidRPr="004B77B6">
        <w:rPr>
          <w:rFonts w:ascii="Arial" w:hAnsi="Arial" w:cs="Arial"/>
          <w:color w:val="auto"/>
          <w:sz w:val="22"/>
          <w:szCs w:val="22"/>
        </w:rPr>
        <w:t xml:space="preserve">определить, когда конкретное применение </w:t>
      </w:r>
      <w:r w:rsidR="000824A8" w:rsidRPr="004B77B6">
        <w:rPr>
          <w:rFonts w:ascii="Arial" w:hAnsi="Arial" w:cs="Arial"/>
          <w:i/>
          <w:iCs/>
          <w:color w:val="auto"/>
          <w:sz w:val="22"/>
          <w:szCs w:val="22"/>
        </w:rPr>
        <w:t>данного</w:t>
      </w:r>
      <w:r w:rsidR="000824A8" w:rsidRPr="004B77B6">
        <w:rPr>
          <w:rFonts w:ascii="Arial" w:hAnsi="Arial" w:cs="Arial"/>
          <w:color w:val="auto"/>
          <w:sz w:val="22"/>
          <w:szCs w:val="22"/>
        </w:rPr>
        <w:t xml:space="preserve"> </w:t>
      </w:r>
      <w:r w:rsidRPr="004B77B6">
        <w:rPr>
          <w:rFonts w:ascii="Arial" w:hAnsi="Arial" w:cs="Arial"/>
          <w:color w:val="auto"/>
          <w:sz w:val="22"/>
          <w:szCs w:val="22"/>
        </w:rPr>
        <w:t xml:space="preserve">измерительного прибора будет влиять на его нормальную работу и производительность. </w:t>
      </w:r>
    </w:p>
    <w:p w14:paraId="794007C9" w14:textId="77777777" w:rsidR="00017543" w:rsidRPr="00CA422D" w:rsidRDefault="00017543" w:rsidP="00116266">
      <w:pPr>
        <w:rPr>
          <w:rFonts w:ascii="Arial" w:hAnsi="Arial" w:cs="Arial"/>
          <w:color w:val="auto"/>
          <w:sz w:val="24"/>
          <w:szCs w:val="24"/>
        </w:rPr>
      </w:pPr>
    </w:p>
    <w:p w14:paraId="0950F253" w14:textId="466FE6D9" w:rsidR="00116266" w:rsidRPr="005F05DE" w:rsidRDefault="005C453D" w:rsidP="004B77B6">
      <w:pPr>
        <w:ind w:right="0" w:firstLine="709"/>
        <w:rPr>
          <w:rFonts w:ascii="Arial" w:hAnsi="Arial" w:cs="Arial"/>
          <w:color w:val="auto"/>
          <w:sz w:val="20"/>
          <w:szCs w:val="20"/>
        </w:rPr>
      </w:pPr>
      <w:r w:rsidRPr="005F05DE">
        <w:rPr>
          <w:rFonts w:ascii="Arial" w:hAnsi="Arial" w:cs="Arial"/>
          <w:color w:val="auto"/>
          <w:sz w:val="20"/>
          <w:szCs w:val="20"/>
        </w:rPr>
        <w:t>П р и м е ч а н и е</w:t>
      </w:r>
      <w:r w:rsidR="00116266" w:rsidRPr="005F05DE">
        <w:rPr>
          <w:rFonts w:ascii="Arial" w:hAnsi="Arial" w:cs="Arial"/>
          <w:color w:val="auto"/>
          <w:sz w:val="20"/>
          <w:szCs w:val="20"/>
        </w:rPr>
        <w:t xml:space="preserve"> </w:t>
      </w:r>
      <w:r w:rsidR="00CE00DE" w:rsidRPr="005F05DE">
        <w:rPr>
          <w:rFonts w:ascii="Arial" w:hAnsi="Arial" w:cs="Arial"/>
          <w:color w:val="auto"/>
          <w:sz w:val="20"/>
          <w:szCs w:val="20"/>
        </w:rPr>
        <w:t>―</w:t>
      </w:r>
      <w:r w:rsidR="00116266" w:rsidRPr="005F05DE">
        <w:rPr>
          <w:rFonts w:ascii="Arial" w:hAnsi="Arial" w:cs="Arial"/>
          <w:color w:val="auto"/>
          <w:sz w:val="20"/>
          <w:szCs w:val="20"/>
        </w:rPr>
        <w:t xml:space="preserve"> Практическая оценка этих местных воздействий может быть сделана на </w:t>
      </w:r>
      <w:r w:rsidR="002154DA" w:rsidRPr="005F05DE">
        <w:rPr>
          <w:rFonts w:ascii="Arial" w:hAnsi="Arial" w:cs="Arial"/>
          <w:color w:val="auto"/>
          <w:sz w:val="20"/>
          <w:szCs w:val="20"/>
        </w:rPr>
        <w:t>неокрашенном</w:t>
      </w:r>
      <w:r w:rsidR="00116266" w:rsidRPr="005F05DE">
        <w:rPr>
          <w:rFonts w:ascii="Arial" w:hAnsi="Arial" w:cs="Arial"/>
          <w:color w:val="auto"/>
          <w:sz w:val="20"/>
          <w:szCs w:val="20"/>
        </w:rPr>
        <w:t xml:space="preserve"> образце поверхности после его </w:t>
      </w:r>
      <w:r w:rsidR="00773AE0" w:rsidRPr="005F05DE">
        <w:rPr>
          <w:rFonts w:ascii="Arial" w:hAnsi="Arial" w:cs="Arial"/>
          <w:color w:val="auto"/>
          <w:sz w:val="20"/>
          <w:szCs w:val="20"/>
        </w:rPr>
        <w:t>абразив</w:t>
      </w:r>
      <w:r w:rsidR="008A6248" w:rsidRPr="005F05DE">
        <w:rPr>
          <w:rFonts w:ascii="Arial" w:hAnsi="Arial" w:cs="Arial"/>
          <w:color w:val="auto"/>
          <w:sz w:val="20"/>
          <w:szCs w:val="20"/>
        </w:rPr>
        <w:t xml:space="preserve">ной </w:t>
      </w:r>
      <w:r w:rsidR="00773AE0" w:rsidRPr="005F05DE">
        <w:rPr>
          <w:rFonts w:ascii="Arial" w:hAnsi="Arial" w:cs="Arial"/>
          <w:color w:val="auto"/>
          <w:sz w:val="20"/>
          <w:szCs w:val="20"/>
        </w:rPr>
        <w:t>струйной</w:t>
      </w:r>
      <w:r w:rsidR="00116266" w:rsidRPr="005F05DE">
        <w:rPr>
          <w:rFonts w:ascii="Arial" w:hAnsi="Arial" w:cs="Arial"/>
          <w:color w:val="auto"/>
          <w:sz w:val="20"/>
          <w:szCs w:val="20"/>
        </w:rPr>
        <w:t xml:space="preserve"> обработки. Эта оценка касается влияния на </w:t>
      </w:r>
      <w:r w:rsidR="00934F3B" w:rsidRPr="005F05DE">
        <w:rPr>
          <w:rFonts w:ascii="Arial" w:hAnsi="Arial" w:cs="Arial"/>
          <w:color w:val="auto"/>
          <w:sz w:val="20"/>
          <w:szCs w:val="20"/>
        </w:rPr>
        <w:t>настройку</w:t>
      </w:r>
      <w:r w:rsidR="00116266" w:rsidRPr="005F05DE">
        <w:rPr>
          <w:rFonts w:ascii="Arial" w:hAnsi="Arial" w:cs="Arial"/>
          <w:color w:val="auto"/>
          <w:sz w:val="20"/>
          <w:szCs w:val="20"/>
        </w:rPr>
        <w:t xml:space="preserve"> нуля измерительного прибора, установленного для измерений на гладкой, плоской, чистой стальной испытательной пластине без покрытия, как определено  5.3.2.</w:t>
      </w:r>
    </w:p>
    <w:p w14:paraId="0154C8DF" w14:textId="77777777" w:rsidR="00C501B1" w:rsidRPr="002154DA" w:rsidRDefault="00C501B1" w:rsidP="004B77B6">
      <w:pPr>
        <w:ind w:right="0" w:firstLine="709"/>
        <w:rPr>
          <w:rFonts w:ascii="Arial" w:hAnsi="Arial" w:cs="Arial"/>
          <w:color w:val="auto"/>
          <w:sz w:val="20"/>
          <w:szCs w:val="20"/>
        </w:rPr>
      </w:pPr>
    </w:p>
    <w:p w14:paraId="2D728EFE" w14:textId="42880C72" w:rsidR="00094A62" w:rsidRPr="004B77B6" w:rsidRDefault="00116266" w:rsidP="00FD1CA5">
      <w:pPr>
        <w:ind w:right="0" w:firstLine="709"/>
        <w:rPr>
          <w:rFonts w:ascii="Arial" w:hAnsi="Arial" w:cs="Arial"/>
          <w:color w:val="auto"/>
          <w:sz w:val="22"/>
          <w:szCs w:val="22"/>
        </w:rPr>
      </w:pPr>
      <w:r w:rsidRPr="004B77B6">
        <w:rPr>
          <w:rFonts w:ascii="Arial" w:hAnsi="Arial" w:cs="Arial"/>
          <w:color w:val="auto"/>
          <w:sz w:val="22"/>
          <w:szCs w:val="22"/>
        </w:rPr>
        <w:t xml:space="preserve">Если состояние образца поверхности влияет на показания измерительного прибора </w:t>
      </w:r>
      <w:r w:rsidRPr="004B77B6">
        <w:rPr>
          <w:rFonts w:ascii="Arial" w:hAnsi="Arial" w:cs="Arial"/>
          <w:color w:val="auto"/>
          <w:sz w:val="22"/>
          <w:szCs w:val="22"/>
        </w:rPr>
        <w:lastRenderedPageBreak/>
        <w:t xml:space="preserve">при измерении на </w:t>
      </w:r>
      <w:r w:rsidR="001C3268" w:rsidRPr="004B77B6">
        <w:rPr>
          <w:rFonts w:ascii="Arial" w:hAnsi="Arial" w:cs="Arial"/>
          <w:i/>
          <w:iCs/>
          <w:color w:val="auto"/>
          <w:sz w:val="22"/>
          <w:szCs w:val="22"/>
        </w:rPr>
        <w:t>соответствующей</w:t>
      </w:r>
      <w:r w:rsidRPr="004B77B6">
        <w:rPr>
          <w:rFonts w:ascii="Arial" w:hAnsi="Arial" w:cs="Arial"/>
          <w:color w:val="auto"/>
          <w:sz w:val="22"/>
          <w:szCs w:val="22"/>
        </w:rPr>
        <w:t xml:space="preserve"> </w:t>
      </w:r>
      <w:r w:rsidR="00164797">
        <w:rPr>
          <w:rFonts w:ascii="Arial" w:hAnsi="Arial" w:cs="Arial"/>
          <w:color w:val="auto"/>
          <w:sz w:val="22"/>
          <w:szCs w:val="22"/>
        </w:rPr>
        <w:t>мере толщины (</w:t>
      </w:r>
      <w:r w:rsidR="00AD11FF" w:rsidRPr="004B77B6">
        <w:rPr>
          <w:rFonts w:ascii="Arial" w:hAnsi="Arial" w:cs="Arial"/>
          <w:color w:val="auto"/>
          <w:sz w:val="22"/>
          <w:szCs w:val="22"/>
        </w:rPr>
        <w:t>калибровочной эталонной пленке</w:t>
      </w:r>
      <w:r w:rsidR="00164797">
        <w:rPr>
          <w:rFonts w:ascii="Arial" w:hAnsi="Arial" w:cs="Arial"/>
          <w:color w:val="auto"/>
          <w:sz w:val="22"/>
          <w:szCs w:val="22"/>
        </w:rPr>
        <w:t>)</w:t>
      </w:r>
      <w:r w:rsidRPr="004B77B6">
        <w:rPr>
          <w:rFonts w:ascii="Arial" w:hAnsi="Arial" w:cs="Arial"/>
          <w:color w:val="auto"/>
          <w:sz w:val="22"/>
          <w:szCs w:val="22"/>
        </w:rPr>
        <w:t xml:space="preserve"> известной толщины, то это влияние проявится как </w:t>
      </w:r>
      <w:r w:rsidR="001A7FAA" w:rsidRPr="004B77B6">
        <w:rPr>
          <w:rFonts w:ascii="Arial" w:hAnsi="Arial" w:cs="Arial"/>
          <w:color w:val="auto"/>
          <w:sz w:val="22"/>
          <w:szCs w:val="22"/>
        </w:rPr>
        <w:t>отклонение от</w:t>
      </w:r>
      <w:r w:rsidRPr="004B77B6">
        <w:rPr>
          <w:rFonts w:ascii="Arial" w:hAnsi="Arial" w:cs="Arial"/>
          <w:color w:val="auto"/>
          <w:sz w:val="22"/>
          <w:szCs w:val="22"/>
        </w:rPr>
        <w:t xml:space="preserve"> показаний на </w:t>
      </w:r>
      <w:r w:rsidR="00DF302C">
        <w:rPr>
          <w:rFonts w:ascii="Arial" w:hAnsi="Arial" w:cs="Arial"/>
          <w:color w:val="auto"/>
          <w:sz w:val="22"/>
          <w:szCs w:val="22"/>
        </w:rPr>
        <w:t>мере толщины (</w:t>
      </w:r>
      <w:r w:rsidR="001A7FAA" w:rsidRPr="004B77B6">
        <w:rPr>
          <w:rFonts w:ascii="Arial" w:hAnsi="Arial" w:cs="Arial"/>
          <w:color w:val="auto"/>
          <w:sz w:val="22"/>
          <w:szCs w:val="22"/>
        </w:rPr>
        <w:t xml:space="preserve">калибровочной </w:t>
      </w:r>
      <w:r w:rsidR="00EA72DB" w:rsidRPr="004B77B6">
        <w:rPr>
          <w:rFonts w:ascii="Arial" w:hAnsi="Arial" w:cs="Arial"/>
          <w:color w:val="auto"/>
          <w:sz w:val="22"/>
          <w:szCs w:val="22"/>
        </w:rPr>
        <w:t>эталонной пленке</w:t>
      </w:r>
      <w:r w:rsidR="00DF302C">
        <w:rPr>
          <w:rFonts w:ascii="Arial" w:hAnsi="Arial" w:cs="Arial"/>
          <w:color w:val="auto"/>
          <w:sz w:val="22"/>
          <w:szCs w:val="22"/>
        </w:rPr>
        <w:t>)</w:t>
      </w:r>
      <w:r w:rsidRPr="004B77B6">
        <w:rPr>
          <w:rFonts w:ascii="Arial" w:hAnsi="Arial" w:cs="Arial"/>
          <w:color w:val="auto"/>
          <w:sz w:val="22"/>
          <w:szCs w:val="22"/>
        </w:rPr>
        <w:t xml:space="preserve"> на обычной стальной поверхности в состоянии </w:t>
      </w:r>
      <w:r w:rsidR="00EA72DB" w:rsidRPr="004B77B6">
        <w:rPr>
          <w:rFonts w:ascii="Arial" w:hAnsi="Arial" w:cs="Arial"/>
          <w:color w:val="auto"/>
          <w:sz w:val="22"/>
          <w:szCs w:val="22"/>
        </w:rPr>
        <w:t>сразу</w:t>
      </w:r>
      <w:r w:rsidRPr="004B77B6">
        <w:rPr>
          <w:rFonts w:ascii="Arial" w:hAnsi="Arial" w:cs="Arial"/>
          <w:color w:val="auto"/>
          <w:sz w:val="22"/>
          <w:szCs w:val="22"/>
        </w:rPr>
        <w:t xml:space="preserve"> после </w:t>
      </w:r>
      <w:r w:rsidR="00773AE0" w:rsidRPr="004B77B6">
        <w:rPr>
          <w:rFonts w:ascii="Arial" w:hAnsi="Arial" w:cs="Arial"/>
          <w:color w:val="auto"/>
          <w:sz w:val="22"/>
          <w:szCs w:val="22"/>
        </w:rPr>
        <w:t>абразив</w:t>
      </w:r>
      <w:r w:rsidR="008A6248" w:rsidRPr="004B77B6">
        <w:rPr>
          <w:rFonts w:ascii="Arial" w:hAnsi="Arial" w:cs="Arial"/>
          <w:color w:val="auto"/>
          <w:sz w:val="22"/>
          <w:szCs w:val="22"/>
        </w:rPr>
        <w:t xml:space="preserve">ной </w:t>
      </w:r>
      <w:r w:rsidR="00773AE0" w:rsidRPr="004B77B6">
        <w:rPr>
          <w:rFonts w:ascii="Arial" w:hAnsi="Arial" w:cs="Arial"/>
          <w:color w:val="auto"/>
          <w:sz w:val="22"/>
          <w:szCs w:val="22"/>
        </w:rPr>
        <w:t>струйной</w:t>
      </w:r>
      <w:r w:rsidRPr="004B77B6">
        <w:rPr>
          <w:rFonts w:ascii="Arial" w:hAnsi="Arial" w:cs="Arial"/>
          <w:color w:val="auto"/>
          <w:sz w:val="22"/>
          <w:szCs w:val="22"/>
        </w:rPr>
        <w:t xml:space="preserve"> обработки. Показания желательно снимать на</w:t>
      </w:r>
      <w:r w:rsidR="00DF302C">
        <w:rPr>
          <w:rFonts w:ascii="Arial" w:hAnsi="Arial" w:cs="Arial"/>
          <w:color w:val="auto"/>
          <w:sz w:val="22"/>
          <w:szCs w:val="22"/>
        </w:rPr>
        <w:t xml:space="preserve"> мере толщины</w:t>
      </w:r>
      <w:r w:rsidRPr="004B77B6">
        <w:rPr>
          <w:rFonts w:ascii="Arial" w:hAnsi="Arial" w:cs="Arial"/>
          <w:color w:val="auto"/>
          <w:sz w:val="22"/>
          <w:szCs w:val="22"/>
        </w:rPr>
        <w:t xml:space="preserve"> </w:t>
      </w:r>
      <w:r w:rsidR="00F979A9">
        <w:rPr>
          <w:rFonts w:ascii="Arial" w:hAnsi="Arial" w:cs="Arial"/>
          <w:color w:val="auto"/>
          <w:sz w:val="22"/>
          <w:szCs w:val="22"/>
        </w:rPr>
        <w:t>(</w:t>
      </w:r>
      <w:r w:rsidR="00EA72DB" w:rsidRPr="004B77B6">
        <w:rPr>
          <w:rFonts w:ascii="Arial" w:hAnsi="Arial" w:cs="Arial"/>
          <w:color w:val="auto"/>
          <w:sz w:val="22"/>
          <w:szCs w:val="22"/>
        </w:rPr>
        <w:t>калибровочной эталонной пленке</w:t>
      </w:r>
      <w:r w:rsidR="00F979A9">
        <w:rPr>
          <w:rFonts w:ascii="Arial" w:hAnsi="Arial" w:cs="Arial"/>
          <w:color w:val="auto"/>
          <w:sz w:val="22"/>
          <w:szCs w:val="22"/>
        </w:rPr>
        <w:t>)</w:t>
      </w:r>
      <w:r w:rsidR="00EA72DB" w:rsidRPr="004B77B6">
        <w:rPr>
          <w:rFonts w:ascii="Arial" w:hAnsi="Arial" w:cs="Arial"/>
          <w:color w:val="auto"/>
          <w:sz w:val="22"/>
          <w:szCs w:val="22"/>
        </w:rPr>
        <w:t xml:space="preserve"> </w:t>
      </w:r>
      <w:r w:rsidRPr="004B77B6">
        <w:rPr>
          <w:rFonts w:ascii="Arial" w:hAnsi="Arial" w:cs="Arial"/>
          <w:color w:val="auto"/>
          <w:sz w:val="22"/>
          <w:szCs w:val="22"/>
        </w:rPr>
        <w:t xml:space="preserve">толщиной, соответствующей толщине покрытия, которое необходимо измерить, сначала на пораженном участке, а затем на незатронутом воздействиями участке, прилегающем к пораженному участку. Если эти показания отличаются более чем на 10 мкм и участок площади считается критически важным, то датчик следует </w:t>
      </w:r>
      <w:r w:rsidR="00204843" w:rsidRPr="004B77B6">
        <w:rPr>
          <w:rFonts w:ascii="Arial" w:hAnsi="Arial" w:cs="Arial"/>
          <w:color w:val="auto"/>
          <w:sz w:val="22"/>
          <w:szCs w:val="22"/>
        </w:rPr>
        <w:t>настроить</w:t>
      </w:r>
      <w:r w:rsidRPr="004B77B6">
        <w:rPr>
          <w:rFonts w:ascii="Arial" w:hAnsi="Arial" w:cs="Arial"/>
          <w:color w:val="auto"/>
          <w:sz w:val="22"/>
          <w:szCs w:val="22"/>
        </w:rPr>
        <w:t xml:space="preserve"> на типичном примере, чтобы компенсировать это влияние. Показания, </w:t>
      </w:r>
      <w:r w:rsidR="00E9285B" w:rsidRPr="004B77B6">
        <w:rPr>
          <w:rFonts w:ascii="Arial" w:hAnsi="Arial" w:cs="Arial"/>
          <w:color w:val="auto"/>
          <w:sz w:val="22"/>
          <w:szCs w:val="22"/>
        </w:rPr>
        <w:t>полученные</w:t>
      </w:r>
      <w:r w:rsidRPr="004B77B6">
        <w:rPr>
          <w:rFonts w:ascii="Arial" w:hAnsi="Arial" w:cs="Arial"/>
          <w:color w:val="auto"/>
          <w:sz w:val="22"/>
          <w:szCs w:val="22"/>
        </w:rPr>
        <w:t xml:space="preserve"> таким образом, следует записывать отдельно вместе с </w:t>
      </w:r>
      <w:r w:rsidR="00A819E6" w:rsidRPr="004B77B6">
        <w:rPr>
          <w:rFonts w:ascii="Arial" w:hAnsi="Arial" w:cs="Arial"/>
          <w:color w:val="auto"/>
          <w:sz w:val="22"/>
          <w:szCs w:val="22"/>
        </w:rPr>
        <w:t>остальными</w:t>
      </w:r>
      <w:r w:rsidRPr="004B77B6">
        <w:rPr>
          <w:rFonts w:ascii="Arial" w:hAnsi="Arial" w:cs="Arial"/>
          <w:color w:val="auto"/>
          <w:sz w:val="22"/>
          <w:szCs w:val="22"/>
        </w:rPr>
        <w:t xml:space="preserve"> результатами испытаний.</w:t>
      </w:r>
    </w:p>
    <w:bookmarkEnd w:id="399"/>
    <w:p w14:paraId="1D6E0791" w14:textId="77777777" w:rsidR="000848E8" w:rsidRDefault="000848E8" w:rsidP="00D23188">
      <w:pPr>
        <w:widowControl/>
        <w:shd w:val="clear" w:color="auto" w:fill="auto"/>
        <w:autoSpaceDN w:val="0"/>
        <w:adjustRightInd w:val="0"/>
        <w:spacing w:line="240" w:lineRule="auto"/>
        <w:ind w:right="0" w:firstLine="0"/>
        <w:jc w:val="left"/>
        <w:rPr>
          <w:rFonts w:ascii="Arial" w:hAnsi="Arial" w:cs="Arial"/>
          <w:sz w:val="20"/>
          <w:szCs w:val="20"/>
        </w:rPr>
      </w:pPr>
    </w:p>
    <w:p w14:paraId="1EDDC178" w14:textId="77777777" w:rsidR="00181DDF" w:rsidRDefault="00181DDF" w:rsidP="00D23188">
      <w:pPr>
        <w:widowControl/>
        <w:shd w:val="clear" w:color="auto" w:fill="auto"/>
        <w:autoSpaceDN w:val="0"/>
        <w:adjustRightInd w:val="0"/>
        <w:spacing w:line="240" w:lineRule="auto"/>
        <w:ind w:right="0" w:firstLine="0"/>
        <w:jc w:val="left"/>
        <w:rPr>
          <w:rFonts w:ascii="Arial" w:hAnsi="Arial" w:cs="Arial"/>
          <w:sz w:val="20"/>
          <w:szCs w:val="20"/>
        </w:rPr>
      </w:pPr>
    </w:p>
    <w:p w14:paraId="7A2F6D83" w14:textId="77777777" w:rsidR="00181DDF" w:rsidRDefault="00181DDF" w:rsidP="00D23188">
      <w:pPr>
        <w:widowControl/>
        <w:shd w:val="clear" w:color="auto" w:fill="auto"/>
        <w:autoSpaceDN w:val="0"/>
        <w:adjustRightInd w:val="0"/>
        <w:spacing w:line="240" w:lineRule="auto"/>
        <w:ind w:right="0" w:firstLine="0"/>
        <w:jc w:val="left"/>
        <w:rPr>
          <w:rFonts w:ascii="Arial" w:hAnsi="Arial" w:cs="Arial"/>
          <w:sz w:val="20"/>
          <w:szCs w:val="20"/>
        </w:rPr>
      </w:pPr>
    </w:p>
    <w:p w14:paraId="32D7C5A3" w14:textId="6C6F5F5C" w:rsidR="00181DDF" w:rsidRPr="00CE00DE" w:rsidRDefault="00181DDF" w:rsidP="00CE00DE">
      <w:pPr>
        <w:pStyle w:val="ANNEX"/>
        <w:spacing w:after="0" w:line="360" w:lineRule="auto"/>
        <w:rPr>
          <w:sz w:val="24"/>
          <w:szCs w:val="24"/>
          <w:lang w:val="ru-RU" w:eastAsia="ru-RU"/>
        </w:rPr>
      </w:pPr>
      <w:bookmarkStart w:id="400" w:name="_Toc156762879"/>
      <w:bookmarkStart w:id="401" w:name="_Toc156763349"/>
      <w:bookmarkStart w:id="402" w:name="_Toc156763934"/>
      <w:bookmarkStart w:id="403" w:name="_Toc156764483"/>
      <w:bookmarkStart w:id="404" w:name="_Toc156764637"/>
      <w:bookmarkStart w:id="405" w:name="_Toc156764762"/>
      <w:bookmarkStart w:id="406" w:name="_Toc156764958"/>
      <w:bookmarkStart w:id="407" w:name="_Toc156774436"/>
      <w:bookmarkStart w:id="408" w:name="_Toc156774651"/>
      <w:bookmarkStart w:id="409" w:name="_Toc156775772"/>
      <w:bookmarkStart w:id="410" w:name="_Toc156776640"/>
      <w:bookmarkStart w:id="411" w:name="_Toc165382035"/>
      <w:r w:rsidRPr="00F85A25">
        <w:rPr>
          <w:sz w:val="24"/>
          <w:szCs w:val="24"/>
          <w:lang w:val="ru-RU"/>
        </w:rPr>
        <w:lastRenderedPageBreak/>
        <w:t xml:space="preserve">Приложение </w:t>
      </w:r>
      <w:r w:rsidR="00200EA7" w:rsidRPr="00200EA7">
        <w:rPr>
          <w:rFonts w:cs="Arial"/>
          <w:sz w:val="24"/>
          <w:szCs w:val="24"/>
          <w:lang w:val="en-US"/>
        </w:rPr>
        <w:t>D</w:t>
      </w:r>
      <w:r w:rsidRPr="00F85A25">
        <w:rPr>
          <w:sz w:val="24"/>
          <w:szCs w:val="24"/>
          <w:lang w:val="ru-RU"/>
        </w:rPr>
        <w:br/>
      </w:r>
      <w:r w:rsidRPr="00F85A25">
        <w:rPr>
          <w:bCs/>
          <w:sz w:val="24"/>
          <w:szCs w:val="24"/>
          <w:lang w:val="ru-RU"/>
        </w:rPr>
        <w:t>(</w:t>
      </w:r>
      <w:r w:rsidR="00CB7E53" w:rsidRPr="00F85A25">
        <w:rPr>
          <w:bCs/>
          <w:sz w:val="24"/>
          <w:szCs w:val="24"/>
          <w:lang w:val="ru-RU"/>
        </w:rPr>
        <w:t>обязательное</w:t>
      </w:r>
      <w:r w:rsidRPr="00F85A25">
        <w:rPr>
          <w:bCs/>
          <w:sz w:val="24"/>
          <w:szCs w:val="24"/>
          <w:lang w:val="ru-RU"/>
        </w:rPr>
        <w:t>)</w:t>
      </w:r>
      <w:r w:rsidRPr="00F85A25">
        <w:rPr>
          <w:sz w:val="24"/>
          <w:szCs w:val="24"/>
        </w:rPr>
        <w:fldChar w:fldCharType="begin"/>
      </w:r>
      <w:r w:rsidRPr="00F85A25">
        <w:rPr>
          <w:sz w:val="24"/>
          <w:szCs w:val="24"/>
        </w:rPr>
        <w:instrText>SEQ</w:instrText>
      </w:r>
      <w:r w:rsidRPr="00F85A25">
        <w:rPr>
          <w:sz w:val="24"/>
          <w:szCs w:val="24"/>
          <w:lang w:val="ru-RU"/>
        </w:rPr>
        <w:instrText xml:space="preserve"> </w:instrText>
      </w:r>
      <w:r w:rsidRPr="00F85A25">
        <w:rPr>
          <w:sz w:val="24"/>
          <w:szCs w:val="24"/>
        </w:rPr>
        <w:instrText>aaa</w:instrText>
      </w:r>
      <w:r w:rsidRPr="00F85A25">
        <w:rPr>
          <w:sz w:val="24"/>
          <w:szCs w:val="24"/>
          <w:lang w:val="ru-RU"/>
        </w:rPr>
        <w:instrText xml:space="preserve"> \</w:instrText>
      </w:r>
      <w:r w:rsidRPr="00F85A25">
        <w:rPr>
          <w:sz w:val="24"/>
          <w:szCs w:val="24"/>
        </w:rPr>
        <w:instrText>h</w:instrText>
      </w:r>
      <w:r w:rsidRPr="00F85A25">
        <w:rPr>
          <w:sz w:val="24"/>
          <w:szCs w:val="24"/>
          <w:lang w:val="ru-RU"/>
        </w:rPr>
        <w:instrText xml:space="preserve"> </w:instrText>
      </w:r>
      <w:r w:rsidRPr="00F85A25">
        <w:rPr>
          <w:sz w:val="24"/>
          <w:szCs w:val="24"/>
        </w:rPr>
        <w:fldChar w:fldCharType="end"/>
      </w:r>
      <w:r w:rsidRPr="00F85A25">
        <w:rPr>
          <w:sz w:val="24"/>
          <w:szCs w:val="24"/>
        </w:rPr>
        <w:fldChar w:fldCharType="begin"/>
      </w:r>
      <w:r w:rsidRPr="00F85A25">
        <w:rPr>
          <w:sz w:val="24"/>
          <w:szCs w:val="24"/>
        </w:rPr>
        <w:instrText>SEQ</w:instrText>
      </w:r>
      <w:r w:rsidRPr="00F85A25">
        <w:rPr>
          <w:sz w:val="24"/>
          <w:szCs w:val="24"/>
          <w:lang w:val="ru-RU"/>
        </w:rPr>
        <w:instrText xml:space="preserve"> </w:instrText>
      </w:r>
      <w:r w:rsidRPr="00F85A25">
        <w:rPr>
          <w:sz w:val="24"/>
          <w:szCs w:val="24"/>
        </w:rPr>
        <w:instrText>table</w:instrText>
      </w:r>
      <w:r w:rsidRPr="00F85A25">
        <w:rPr>
          <w:sz w:val="24"/>
          <w:szCs w:val="24"/>
          <w:lang w:val="ru-RU"/>
        </w:rPr>
        <w:instrText xml:space="preserve"> \</w:instrText>
      </w:r>
      <w:r w:rsidRPr="00F85A25">
        <w:rPr>
          <w:sz w:val="24"/>
          <w:szCs w:val="24"/>
        </w:rPr>
        <w:instrText>r</w:instrText>
      </w:r>
      <w:r w:rsidRPr="00F85A25">
        <w:rPr>
          <w:sz w:val="24"/>
          <w:szCs w:val="24"/>
          <w:lang w:val="ru-RU"/>
        </w:rPr>
        <w:instrText>0\</w:instrText>
      </w:r>
      <w:r w:rsidRPr="00F85A25">
        <w:rPr>
          <w:sz w:val="24"/>
          <w:szCs w:val="24"/>
        </w:rPr>
        <w:instrText>h</w:instrText>
      </w:r>
      <w:r w:rsidRPr="00F85A25">
        <w:rPr>
          <w:sz w:val="24"/>
          <w:szCs w:val="24"/>
          <w:lang w:val="ru-RU"/>
        </w:rPr>
        <w:instrText xml:space="preserve"> </w:instrText>
      </w:r>
      <w:r w:rsidRPr="00F85A25">
        <w:rPr>
          <w:sz w:val="24"/>
          <w:szCs w:val="24"/>
        </w:rPr>
        <w:fldChar w:fldCharType="end"/>
      </w:r>
      <w:r w:rsidRPr="00F85A25">
        <w:rPr>
          <w:sz w:val="24"/>
          <w:szCs w:val="24"/>
        </w:rPr>
        <w:fldChar w:fldCharType="begin"/>
      </w:r>
      <w:r w:rsidRPr="00F85A25">
        <w:rPr>
          <w:sz w:val="24"/>
          <w:szCs w:val="24"/>
        </w:rPr>
        <w:instrText>SEQ</w:instrText>
      </w:r>
      <w:r w:rsidRPr="00F85A25">
        <w:rPr>
          <w:sz w:val="24"/>
          <w:szCs w:val="24"/>
          <w:lang w:val="ru-RU"/>
        </w:rPr>
        <w:instrText xml:space="preserve"> </w:instrText>
      </w:r>
      <w:r w:rsidRPr="00F85A25">
        <w:rPr>
          <w:sz w:val="24"/>
          <w:szCs w:val="24"/>
        </w:rPr>
        <w:instrText>figure</w:instrText>
      </w:r>
      <w:r w:rsidRPr="00F85A25">
        <w:rPr>
          <w:sz w:val="24"/>
          <w:szCs w:val="24"/>
          <w:lang w:val="ru-RU"/>
        </w:rPr>
        <w:instrText xml:space="preserve"> \</w:instrText>
      </w:r>
      <w:r w:rsidRPr="00F85A25">
        <w:rPr>
          <w:sz w:val="24"/>
          <w:szCs w:val="24"/>
        </w:rPr>
        <w:instrText>r</w:instrText>
      </w:r>
      <w:r w:rsidRPr="00F85A25">
        <w:rPr>
          <w:sz w:val="24"/>
          <w:szCs w:val="24"/>
          <w:lang w:val="ru-RU"/>
        </w:rPr>
        <w:instrText>0\</w:instrText>
      </w:r>
      <w:r w:rsidRPr="00F85A25">
        <w:rPr>
          <w:sz w:val="24"/>
          <w:szCs w:val="24"/>
        </w:rPr>
        <w:instrText>h</w:instrText>
      </w:r>
      <w:r w:rsidRPr="00F85A25">
        <w:rPr>
          <w:sz w:val="24"/>
          <w:szCs w:val="24"/>
          <w:lang w:val="ru-RU"/>
        </w:rPr>
        <w:instrText xml:space="preserve"> </w:instrText>
      </w:r>
      <w:r w:rsidRPr="00F85A25">
        <w:rPr>
          <w:sz w:val="24"/>
          <w:szCs w:val="24"/>
        </w:rPr>
        <w:fldChar w:fldCharType="end"/>
      </w:r>
      <w:r w:rsidRPr="00F85A25">
        <w:rPr>
          <w:sz w:val="24"/>
          <w:szCs w:val="24"/>
          <w:lang w:val="ru-RU"/>
        </w:rPr>
        <w:br/>
      </w:r>
      <w:r w:rsidRPr="00CE00DE">
        <w:rPr>
          <w:sz w:val="24"/>
          <w:szCs w:val="24"/>
          <w:lang w:val="ru-RU"/>
        </w:rPr>
        <w:br/>
      </w:r>
      <w:r w:rsidR="001C74FF" w:rsidRPr="00CE00DE">
        <w:rPr>
          <w:sz w:val="24"/>
          <w:szCs w:val="24"/>
          <w:lang w:val="ru-RU" w:eastAsia="ru-RU"/>
        </w:rPr>
        <w:t xml:space="preserve">Определение точного </w:t>
      </w:r>
      <w:r w:rsidR="003B0359" w:rsidRPr="00CE00DE">
        <w:rPr>
          <w:sz w:val="24"/>
          <w:szCs w:val="24"/>
          <w:lang w:val="ru-RU" w:eastAsia="ru-RU"/>
        </w:rPr>
        <w:t>корректирующего</w:t>
      </w:r>
      <w:r w:rsidR="001C74FF" w:rsidRPr="00CE00DE">
        <w:rPr>
          <w:sz w:val="24"/>
          <w:szCs w:val="24"/>
          <w:lang w:val="ru-RU" w:eastAsia="ru-RU"/>
        </w:rPr>
        <w:t xml:space="preserve"> значения</w:t>
      </w:r>
      <w:bookmarkEnd w:id="400"/>
      <w:bookmarkEnd w:id="401"/>
      <w:bookmarkEnd w:id="402"/>
      <w:bookmarkEnd w:id="403"/>
      <w:bookmarkEnd w:id="404"/>
      <w:bookmarkEnd w:id="405"/>
      <w:bookmarkEnd w:id="406"/>
      <w:bookmarkEnd w:id="407"/>
      <w:bookmarkEnd w:id="408"/>
      <w:bookmarkEnd w:id="409"/>
      <w:bookmarkEnd w:id="410"/>
      <w:bookmarkEnd w:id="411"/>
      <w:r w:rsidR="001C74FF" w:rsidRPr="00CE00DE">
        <w:rPr>
          <w:sz w:val="24"/>
          <w:szCs w:val="24"/>
          <w:lang w:val="ru-RU" w:eastAsia="ru-RU"/>
        </w:rPr>
        <w:t xml:space="preserve"> </w:t>
      </w:r>
    </w:p>
    <w:p w14:paraId="616E2B64" w14:textId="086F7B8E" w:rsidR="005B64C1" w:rsidRPr="004B77B6" w:rsidRDefault="005B64C1" w:rsidP="00CE00DE">
      <w:pPr>
        <w:ind w:right="0"/>
        <w:rPr>
          <w:rFonts w:ascii="Arial" w:hAnsi="Arial" w:cs="Arial"/>
          <w:color w:val="auto"/>
          <w:sz w:val="22"/>
          <w:szCs w:val="22"/>
        </w:rPr>
      </w:pPr>
      <w:r w:rsidRPr="004B77B6">
        <w:rPr>
          <w:rFonts w:ascii="Arial" w:hAnsi="Arial" w:cs="Arial"/>
          <w:color w:val="auto"/>
          <w:sz w:val="22"/>
          <w:szCs w:val="22"/>
        </w:rPr>
        <w:t xml:space="preserve">Для определения точного </w:t>
      </w:r>
      <w:r w:rsidR="003B0359" w:rsidRPr="004B77B6">
        <w:rPr>
          <w:rFonts w:ascii="Arial" w:hAnsi="Arial" w:cs="Arial"/>
          <w:color w:val="auto"/>
          <w:sz w:val="22"/>
          <w:szCs w:val="22"/>
        </w:rPr>
        <w:t>корректирующего</w:t>
      </w:r>
      <w:r w:rsidRPr="004B77B6">
        <w:rPr>
          <w:rFonts w:ascii="Arial" w:hAnsi="Arial" w:cs="Arial"/>
          <w:color w:val="auto"/>
          <w:sz w:val="22"/>
          <w:szCs w:val="22"/>
        </w:rPr>
        <w:t xml:space="preserve"> значения необходимо выполнить следующее:</w:t>
      </w:r>
    </w:p>
    <w:p w14:paraId="3F47C3B9" w14:textId="77777777" w:rsidR="004B77B6" w:rsidRDefault="00204843" w:rsidP="00CE00DE">
      <w:pPr>
        <w:ind w:right="0"/>
        <w:rPr>
          <w:rFonts w:ascii="Arial" w:hAnsi="Arial" w:cs="Arial"/>
          <w:color w:val="auto"/>
          <w:sz w:val="22"/>
          <w:szCs w:val="22"/>
        </w:rPr>
      </w:pPr>
      <w:r w:rsidRPr="004B77B6">
        <w:rPr>
          <w:rFonts w:ascii="Arial" w:hAnsi="Arial" w:cs="Arial"/>
          <w:color w:val="auto"/>
          <w:sz w:val="22"/>
          <w:szCs w:val="22"/>
        </w:rPr>
        <w:t>Настроить</w:t>
      </w:r>
      <w:r w:rsidR="005B64C1" w:rsidRPr="004B77B6">
        <w:rPr>
          <w:rFonts w:ascii="Arial" w:hAnsi="Arial" w:cs="Arial"/>
          <w:color w:val="auto"/>
          <w:sz w:val="22"/>
          <w:szCs w:val="22"/>
        </w:rPr>
        <w:t xml:space="preserve"> измерительный прибор в соответствии с инструкциями изготовителя и 6.2. </w:t>
      </w:r>
    </w:p>
    <w:p w14:paraId="5A8384FA" w14:textId="3F2C712A" w:rsidR="005B64C1" w:rsidRPr="004B77B6" w:rsidRDefault="005B64C1" w:rsidP="00CE00DE">
      <w:pPr>
        <w:ind w:right="0"/>
        <w:rPr>
          <w:rFonts w:ascii="Arial" w:hAnsi="Arial" w:cs="Arial"/>
          <w:color w:val="auto"/>
          <w:sz w:val="22"/>
          <w:szCs w:val="22"/>
        </w:rPr>
      </w:pPr>
      <w:r w:rsidRPr="004B77B6">
        <w:rPr>
          <w:rFonts w:ascii="Arial" w:hAnsi="Arial" w:cs="Arial"/>
          <w:color w:val="auto"/>
          <w:sz w:val="22"/>
          <w:szCs w:val="22"/>
        </w:rPr>
        <w:t>Провер</w:t>
      </w:r>
      <w:r w:rsidR="001F6E25" w:rsidRPr="004B77B6">
        <w:rPr>
          <w:rFonts w:ascii="Arial" w:hAnsi="Arial" w:cs="Arial"/>
          <w:color w:val="auto"/>
          <w:sz w:val="22"/>
          <w:szCs w:val="22"/>
        </w:rPr>
        <w:t>ить</w:t>
      </w:r>
      <w:r w:rsidRPr="004B77B6">
        <w:rPr>
          <w:rFonts w:ascii="Arial" w:hAnsi="Arial" w:cs="Arial"/>
          <w:color w:val="auto"/>
          <w:sz w:val="22"/>
          <w:szCs w:val="22"/>
        </w:rPr>
        <w:t xml:space="preserve"> </w:t>
      </w:r>
      <w:r w:rsidR="00204843" w:rsidRPr="004B77B6">
        <w:rPr>
          <w:rFonts w:ascii="Arial" w:hAnsi="Arial" w:cs="Arial"/>
          <w:color w:val="auto"/>
          <w:sz w:val="22"/>
          <w:szCs w:val="22"/>
        </w:rPr>
        <w:t>настройку</w:t>
      </w:r>
      <w:r w:rsidRPr="004B77B6">
        <w:rPr>
          <w:rFonts w:ascii="Arial" w:hAnsi="Arial" w:cs="Arial"/>
          <w:color w:val="auto"/>
          <w:sz w:val="22"/>
          <w:szCs w:val="22"/>
        </w:rPr>
        <w:t xml:space="preserve"> для промежуточных значений, следуя спецификации изготовителя.</w:t>
      </w:r>
    </w:p>
    <w:p w14:paraId="011BB53C" w14:textId="7311094C" w:rsidR="005B6CCC" w:rsidRPr="004B77B6" w:rsidRDefault="005B64C1" w:rsidP="00CE00DE">
      <w:pPr>
        <w:ind w:right="0"/>
        <w:rPr>
          <w:rFonts w:ascii="Arial" w:hAnsi="Arial" w:cs="Arial"/>
          <w:color w:val="auto"/>
          <w:sz w:val="22"/>
          <w:szCs w:val="22"/>
        </w:rPr>
      </w:pPr>
      <w:r w:rsidRPr="004B77B6">
        <w:rPr>
          <w:rFonts w:ascii="Arial" w:hAnsi="Arial" w:cs="Arial"/>
          <w:color w:val="auto"/>
          <w:sz w:val="22"/>
          <w:szCs w:val="22"/>
        </w:rPr>
        <w:t xml:space="preserve">Применяют </w:t>
      </w:r>
      <w:r w:rsidR="005A2C69" w:rsidRPr="004B77B6">
        <w:rPr>
          <w:rFonts w:ascii="Arial" w:hAnsi="Arial" w:cs="Arial"/>
          <w:color w:val="auto"/>
          <w:sz w:val="22"/>
          <w:szCs w:val="22"/>
        </w:rPr>
        <w:t>настроенный</w:t>
      </w:r>
      <w:r w:rsidRPr="004B77B6">
        <w:rPr>
          <w:rFonts w:ascii="Arial" w:hAnsi="Arial" w:cs="Arial"/>
          <w:color w:val="auto"/>
          <w:sz w:val="22"/>
          <w:szCs w:val="22"/>
        </w:rPr>
        <w:t xml:space="preserve"> </w:t>
      </w:r>
      <w:r w:rsidR="00DB0A07" w:rsidRPr="004B77B6">
        <w:rPr>
          <w:rFonts w:ascii="Arial" w:hAnsi="Arial" w:cs="Arial"/>
          <w:color w:val="auto"/>
          <w:sz w:val="22"/>
          <w:szCs w:val="22"/>
        </w:rPr>
        <w:t xml:space="preserve">на обработанной </w:t>
      </w:r>
      <w:r w:rsidR="00C2121B" w:rsidRPr="004B77B6">
        <w:rPr>
          <w:rFonts w:ascii="Arial" w:hAnsi="Arial" w:cs="Arial"/>
          <w:color w:val="auto"/>
          <w:sz w:val="22"/>
          <w:szCs w:val="22"/>
        </w:rPr>
        <w:t>абразив</w:t>
      </w:r>
      <w:r w:rsidR="008A6248" w:rsidRPr="004B77B6">
        <w:rPr>
          <w:rFonts w:ascii="Arial" w:hAnsi="Arial" w:cs="Arial"/>
          <w:color w:val="auto"/>
          <w:sz w:val="22"/>
          <w:szCs w:val="22"/>
        </w:rPr>
        <w:t>н</w:t>
      </w:r>
      <w:r w:rsidR="00C2121B" w:rsidRPr="004B77B6">
        <w:rPr>
          <w:rFonts w:ascii="Arial" w:hAnsi="Arial" w:cs="Arial"/>
          <w:color w:val="auto"/>
          <w:sz w:val="22"/>
          <w:szCs w:val="22"/>
        </w:rPr>
        <w:t>о</w:t>
      </w:r>
      <w:r w:rsidR="008A6248" w:rsidRPr="004B77B6">
        <w:rPr>
          <w:rFonts w:ascii="Arial" w:hAnsi="Arial" w:cs="Arial"/>
          <w:color w:val="auto"/>
          <w:sz w:val="22"/>
          <w:szCs w:val="22"/>
        </w:rPr>
        <w:t xml:space="preserve">й </w:t>
      </w:r>
      <w:r w:rsidR="00C2121B" w:rsidRPr="004B77B6">
        <w:rPr>
          <w:rFonts w:ascii="Arial" w:hAnsi="Arial" w:cs="Arial"/>
          <w:color w:val="auto"/>
          <w:sz w:val="22"/>
          <w:szCs w:val="22"/>
        </w:rPr>
        <w:t>струйной</w:t>
      </w:r>
      <w:r w:rsidR="00DB0A07" w:rsidRPr="004B77B6">
        <w:rPr>
          <w:rFonts w:ascii="Arial" w:hAnsi="Arial" w:cs="Arial"/>
          <w:color w:val="auto"/>
          <w:sz w:val="22"/>
          <w:szCs w:val="22"/>
        </w:rPr>
        <w:t xml:space="preserve"> очисткой или иным образом шероховатой поверхности</w:t>
      </w:r>
      <w:r w:rsidR="00BD0110" w:rsidRPr="004B77B6">
        <w:rPr>
          <w:rFonts w:ascii="Arial" w:hAnsi="Arial" w:cs="Arial"/>
          <w:color w:val="auto"/>
          <w:sz w:val="22"/>
          <w:szCs w:val="22"/>
        </w:rPr>
        <w:t xml:space="preserve"> </w:t>
      </w:r>
      <w:r w:rsidRPr="004B77B6">
        <w:rPr>
          <w:rFonts w:ascii="Arial" w:hAnsi="Arial" w:cs="Arial"/>
          <w:color w:val="auto"/>
          <w:sz w:val="22"/>
          <w:szCs w:val="22"/>
        </w:rPr>
        <w:t>измерительный прибор</w:t>
      </w:r>
      <w:r w:rsidR="00BD0110" w:rsidRPr="004B77B6">
        <w:rPr>
          <w:rFonts w:ascii="Arial" w:hAnsi="Arial" w:cs="Arial"/>
          <w:color w:val="auto"/>
          <w:sz w:val="22"/>
          <w:szCs w:val="22"/>
        </w:rPr>
        <w:t>,</w:t>
      </w:r>
      <w:r w:rsidRPr="004B77B6">
        <w:rPr>
          <w:rFonts w:ascii="Arial" w:hAnsi="Arial" w:cs="Arial"/>
          <w:color w:val="auto"/>
          <w:sz w:val="22"/>
          <w:szCs w:val="22"/>
        </w:rPr>
        <w:t xml:space="preserve"> чтобы </w:t>
      </w:r>
      <w:r w:rsidR="00B976CF" w:rsidRPr="004B77B6">
        <w:rPr>
          <w:rFonts w:ascii="Arial" w:hAnsi="Arial" w:cs="Arial"/>
          <w:color w:val="auto"/>
          <w:sz w:val="22"/>
          <w:szCs w:val="22"/>
        </w:rPr>
        <w:t>проверить известную</w:t>
      </w:r>
      <w:r w:rsidR="00F979A9">
        <w:rPr>
          <w:rFonts w:ascii="Arial" w:hAnsi="Arial" w:cs="Arial"/>
          <w:color w:val="auto"/>
          <w:sz w:val="22"/>
          <w:szCs w:val="22"/>
        </w:rPr>
        <w:t xml:space="preserve"> меру толщины</w:t>
      </w:r>
      <w:r w:rsidRPr="004B77B6">
        <w:rPr>
          <w:rFonts w:ascii="Arial" w:hAnsi="Arial" w:cs="Arial"/>
          <w:color w:val="auto"/>
          <w:sz w:val="22"/>
          <w:szCs w:val="22"/>
        </w:rPr>
        <w:t xml:space="preserve"> </w:t>
      </w:r>
      <w:r w:rsidR="00F061C3">
        <w:rPr>
          <w:rFonts w:ascii="Arial" w:hAnsi="Arial" w:cs="Arial"/>
          <w:color w:val="auto"/>
          <w:sz w:val="22"/>
          <w:szCs w:val="22"/>
        </w:rPr>
        <w:t>(</w:t>
      </w:r>
      <w:r w:rsidR="00041C60" w:rsidRPr="004B77B6">
        <w:rPr>
          <w:rFonts w:ascii="Arial" w:hAnsi="Arial" w:cs="Arial"/>
          <w:color w:val="auto"/>
          <w:sz w:val="22"/>
          <w:szCs w:val="22"/>
        </w:rPr>
        <w:t>калибровочн</w:t>
      </w:r>
      <w:r w:rsidR="00C66E9B" w:rsidRPr="004B77B6">
        <w:rPr>
          <w:rFonts w:ascii="Arial" w:hAnsi="Arial" w:cs="Arial"/>
          <w:color w:val="auto"/>
          <w:sz w:val="22"/>
          <w:szCs w:val="22"/>
        </w:rPr>
        <w:t>ую</w:t>
      </w:r>
      <w:r w:rsidR="00041C60" w:rsidRPr="004B77B6">
        <w:rPr>
          <w:rFonts w:ascii="Arial" w:hAnsi="Arial" w:cs="Arial"/>
          <w:color w:val="auto"/>
          <w:sz w:val="22"/>
          <w:szCs w:val="22"/>
        </w:rPr>
        <w:t xml:space="preserve"> </w:t>
      </w:r>
      <w:r w:rsidR="00EF5A19" w:rsidRPr="004B77B6">
        <w:rPr>
          <w:rFonts w:ascii="Arial" w:hAnsi="Arial" w:cs="Arial"/>
          <w:color w:val="auto"/>
          <w:sz w:val="22"/>
          <w:szCs w:val="22"/>
        </w:rPr>
        <w:t>эталонн</w:t>
      </w:r>
      <w:r w:rsidR="00C66E9B" w:rsidRPr="004B77B6">
        <w:rPr>
          <w:rFonts w:ascii="Arial" w:hAnsi="Arial" w:cs="Arial"/>
          <w:color w:val="auto"/>
          <w:sz w:val="22"/>
          <w:szCs w:val="22"/>
        </w:rPr>
        <w:t>ую</w:t>
      </w:r>
      <w:r w:rsidR="00EF5A19" w:rsidRPr="004B77B6">
        <w:rPr>
          <w:rFonts w:ascii="Arial" w:hAnsi="Arial" w:cs="Arial"/>
          <w:color w:val="auto"/>
          <w:sz w:val="22"/>
          <w:szCs w:val="22"/>
        </w:rPr>
        <w:t xml:space="preserve"> пленк</w:t>
      </w:r>
      <w:r w:rsidR="00C66E9B" w:rsidRPr="004B77B6">
        <w:rPr>
          <w:rFonts w:ascii="Arial" w:hAnsi="Arial" w:cs="Arial"/>
          <w:color w:val="auto"/>
          <w:sz w:val="22"/>
          <w:szCs w:val="22"/>
        </w:rPr>
        <w:t>у</w:t>
      </w:r>
      <w:r w:rsidR="00F061C3">
        <w:rPr>
          <w:rFonts w:ascii="Arial" w:hAnsi="Arial" w:cs="Arial"/>
          <w:color w:val="auto"/>
          <w:sz w:val="22"/>
          <w:szCs w:val="22"/>
        </w:rPr>
        <w:t>)</w:t>
      </w:r>
      <w:r w:rsidR="004E279F" w:rsidRPr="004B77B6">
        <w:rPr>
          <w:rFonts w:ascii="Arial" w:hAnsi="Arial" w:cs="Arial"/>
          <w:color w:val="auto"/>
          <w:sz w:val="22"/>
          <w:szCs w:val="22"/>
        </w:rPr>
        <w:t xml:space="preserve"> толщиной примерно 125 мкм (</w:t>
      </w:r>
      <w:r w:rsidRPr="004B77B6">
        <w:rPr>
          <w:rFonts w:ascii="Arial" w:hAnsi="Arial" w:cs="Arial"/>
          <w:color w:val="auto"/>
          <w:sz w:val="22"/>
          <w:szCs w:val="22"/>
        </w:rPr>
        <w:t xml:space="preserve">не менее 115 мкм и </w:t>
      </w:r>
      <w:r w:rsidR="00AE15C6" w:rsidRPr="004B77B6">
        <w:rPr>
          <w:rFonts w:ascii="Arial" w:hAnsi="Arial" w:cs="Arial"/>
          <w:color w:val="auto"/>
          <w:sz w:val="22"/>
          <w:szCs w:val="22"/>
        </w:rPr>
        <w:t xml:space="preserve">не </w:t>
      </w:r>
      <w:r w:rsidRPr="004B77B6">
        <w:rPr>
          <w:rFonts w:ascii="Arial" w:hAnsi="Arial" w:cs="Arial"/>
          <w:color w:val="auto"/>
          <w:sz w:val="22"/>
          <w:szCs w:val="22"/>
        </w:rPr>
        <w:t xml:space="preserve">более 160 мкм). Используя </w:t>
      </w:r>
      <w:r w:rsidR="00B976CF" w:rsidRPr="004B77B6">
        <w:rPr>
          <w:rFonts w:ascii="Arial" w:hAnsi="Arial" w:cs="Arial"/>
          <w:i/>
          <w:iCs/>
          <w:color w:val="auto"/>
          <w:sz w:val="22"/>
          <w:szCs w:val="22"/>
        </w:rPr>
        <w:t>эту</w:t>
      </w:r>
      <w:r w:rsidR="00B976CF" w:rsidRPr="004B77B6">
        <w:rPr>
          <w:rFonts w:ascii="Arial" w:hAnsi="Arial" w:cs="Arial"/>
          <w:color w:val="auto"/>
          <w:sz w:val="22"/>
          <w:szCs w:val="22"/>
        </w:rPr>
        <w:t xml:space="preserve"> </w:t>
      </w:r>
      <w:r w:rsidR="00F061C3">
        <w:rPr>
          <w:rFonts w:ascii="Arial" w:hAnsi="Arial" w:cs="Arial"/>
          <w:color w:val="auto"/>
          <w:sz w:val="22"/>
          <w:szCs w:val="22"/>
        </w:rPr>
        <w:t>меру толщины (</w:t>
      </w:r>
      <w:r w:rsidR="00E24E5F" w:rsidRPr="004B77B6">
        <w:rPr>
          <w:rFonts w:ascii="Arial" w:hAnsi="Arial" w:cs="Arial"/>
          <w:color w:val="auto"/>
          <w:sz w:val="22"/>
          <w:szCs w:val="22"/>
        </w:rPr>
        <w:t>калибро</w:t>
      </w:r>
      <w:r w:rsidR="000928D8" w:rsidRPr="004B77B6">
        <w:rPr>
          <w:rFonts w:ascii="Arial" w:hAnsi="Arial" w:cs="Arial"/>
          <w:color w:val="auto"/>
          <w:sz w:val="22"/>
          <w:szCs w:val="22"/>
        </w:rPr>
        <w:t>вочную эталонную пленку</w:t>
      </w:r>
      <w:r w:rsidR="00F061C3">
        <w:rPr>
          <w:rFonts w:ascii="Arial" w:hAnsi="Arial" w:cs="Arial"/>
          <w:color w:val="auto"/>
          <w:sz w:val="22"/>
          <w:szCs w:val="22"/>
        </w:rPr>
        <w:t>)</w:t>
      </w:r>
      <w:r w:rsidRPr="004B77B6">
        <w:rPr>
          <w:rFonts w:ascii="Arial" w:hAnsi="Arial" w:cs="Arial"/>
          <w:color w:val="auto"/>
          <w:sz w:val="22"/>
          <w:szCs w:val="22"/>
        </w:rPr>
        <w:t xml:space="preserve">, </w:t>
      </w:r>
      <w:r w:rsidR="004E279F" w:rsidRPr="004B77B6">
        <w:rPr>
          <w:rFonts w:ascii="Arial" w:hAnsi="Arial" w:cs="Arial"/>
          <w:color w:val="auto"/>
          <w:sz w:val="22"/>
          <w:szCs w:val="22"/>
        </w:rPr>
        <w:t>необходимо сделать</w:t>
      </w:r>
      <w:r w:rsidRPr="004B77B6">
        <w:rPr>
          <w:rFonts w:ascii="Arial" w:hAnsi="Arial" w:cs="Arial"/>
          <w:color w:val="auto"/>
          <w:sz w:val="22"/>
          <w:szCs w:val="22"/>
        </w:rPr>
        <w:t xml:space="preserve"> 10 измерений в разных точках на </w:t>
      </w:r>
      <w:r w:rsidR="000928D8" w:rsidRPr="004B77B6">
        <w:rPr>
          <w:rFonts w:ascii="Arial" w:hAnsi="Arial" w:cs="Arial"/>
          <w:color w:val="auto"/>
          <w:sz w:val="22"/>
          <w:szCs w:val="22"/>
        </w:rPr>
        <w:t>обработанной</w:t>
      </w:r>
      <w:r w:rsidRPr="004B77B6">
        <w:rPr>
          <w:rFonts w:ascii="Arial" w:hAnsi="Arial" w:cs="Arial"/>
          <w:color w:val="auto"/>
          <w:sz w:val="22"/>
          <w:szCs w:val="22"/>
        </w:rPr>
        <w:t xml:space="preserve"> </w:t>
      </w:r>
      <w:r w:rsidR="00C2121B" w:rsidRPr="004B77B6">
        <w:rPr>
          <w:rFonts w:ascii="Arial" w:hAnsi="Arial" w:cs="Arial"/>
          <w:color w:val="auto"/>
          <w:sz w:val="22"/>
          <w:szCs w:val="22"/>
        </w:rPr>
        <w:t>абразив</w:t>
      </w:r>
      <w:r w:rsidR="008A6248" w:rsidRPr="004B77B6">
        <w:rPr>
          <w:rFonts w:ascii="Arial" w:hAnsi="Arial" w:cs="Arial"/>
          <w:color w:val="auto"/>
          <w:sz w:val="22"/>
          <w:szCs w:val="22"/>
        </w:rPr>
        <w:t>н</w:t>
      </w:r>
      <w:r w:rsidR="00C2121B" w:rsidRPr="004B77B6">
        <w:rPr>
          <w:rFonts w:ascii="Arial" w:hAnsi="Arial" w:cs="Arial"/>
          <w:color w:val="auto"/>
          <w:sz w:val="22"/>
          <w:szCs w:val="22"/>
        </w:rPr>
        <w:t>о</w:t>
      </w:r>
      <w:r w:rsidR="008A6248" w:rsidRPr="004B77B6">
        <w:rPr>
          <w:rFonts w:ascii="Arial" w:hAnsi="Arial" w:cs="Arial"/>
          <w:color w:val="auto"/>
          <w:sz w:val="22"/>
          <w:szCs w:val="22"/>
        </w:rPr>
        <w:t xml:space="preserve">й </w:t>
      </w:r>
      <w:r w:rsidR="00C2121B" w:rsidRPr="004B77B6">
        <w:rPr>
          <w:rFonts w:ascii="Arial" w:hAnsi="Arial" w:cs="Arial"/>
          <w:color w:val="auto"/>
          <w:sz w:val="22"/>
          <w:szCs w:val="22"/>
        </w:rPr>
        <w:t>струйной</w:t>
      </w:r>
      <w:r w:rsidRPr="004B77B6">
        <w:rPr>
          <w:rFonts w:ascii="Arial" w:hAnsi="Arial" w:cs="Arial"/>
          <w:color w:val="auto"/>
          <w:sz w:val="22"/>
          <w:szCs w:val="22"/>
        </w:rPr>
        <w:t xml:space="preserve"> очисткой </w:t>
      </w:r>
      <w:r w:rsidR="008E7509" w:rsidRPr="004B77B6">
        <w:rPr>
          <w:rFonts w:ascii="Arial" w:hAnsi="Arial" w:cs="Arial"/>
          <w:color w:val="auto"/>
          <w:sz w:val="22"/>
          <w:szCs w:val="22"/>
        </w:rPr>
        <w:t xml:space="preserve">или подготовленной иным образом шероховатой </w:t>
      </w:r>
      <w:r w:rsidR="005236FC" w:rsidRPr="004B77B6">
        <w:rPr>
          <w:rFonts w:ascii="Arial" w:hAnsi="Arial" w:cs="Arial"/>
          <w:color w:val="auto"/>
          <w:sz w:val="22"/>
          <w:szCs w:val="22"/>
        </w:rPr>
        <w:t>поверхности и</w:t>
      </w:r>
      <w:r w:rsidRPr="004B77B6">
        <w:rPr>
          <w:rFonts w:ascii="Arial" w:hAnsi="Arial" w:cs="Arial"/>
          <w:color w:val="auto"/>
          <w:sz w:val="22"/>
          <w:szCs w:val="22"/>
        </w:rPr>
        <w:t xml:space="preserve"> опре</w:t>
      </w:r>
      <w:r w:rsidR="004E279F" w:rsidRPr="004B77B6">
        <w:rPr>
          <w:rFonts w:ascii="Arial" w:hAnsi="Arial" w:cs="Arial"/>
          <w:color w:val="auto"/>
          <w:sz w:val="22"/>
          <w:szCs w:val="22"/>
        </w:rPr>
        <w:t>делить</w:t>
      </w:r>
      <w:r w:rsidRPr="004B77B6">
        <w:rPr>
          <w:rFonts w:ascii="Arial" w:hAnsi="Arial" w:cs="Arial"/>
          <w:color w:val="auto"/>
          <w:sz w:val="22"/>
          <w:szCs w:val="22"/>
        </w:rPr>
        <w:t xml:space="preserve"> среднее арифметическое значение</w:t>
      </w:r>
      <w:r w:rsidR="00B96DD2" w:rsidRPr="004B77B6">
        <w:rPr>
          <w:rFonts w:ascii="Arial" w:hAnsi="Arial" w:cs="Arial"/>
          <w:color w:val="auto"/>
          <w:sz w:val="22"/>
          <w:szCs w:val="22"/>
        </w:rPr>
        <w:t xml:space="preserve"> измерений</w:t>
      </w:r>
      <w:r w:rsidRPr="004B77B6">
        <w:rPr>
          <w:rFonts w:ascii="Arial" w:hAnsi="Arial" w:cs="Arial"/>
          <w:color w:val="auto"/>
          <w:sz w:val="22"/>
          <w:szCs w:val="22"/>
        </w:rPr>
        <w:t xml:space="preserve">. Из этого среднего значения </w:t>
      </w:r>
      <w:r w:rsidR="004E279F" w:rsidRPr="004B77B6">
        <w:rPr>
          <w:rFonts w:ascii="Arial" w:hAnsi="Arial" w:cs="Arial"/>
          <w:color w:val="auto"/>
          <w:sz w:val="22"/>
          <w:szCs w:val="22"/>
        </w:rPr>
        <w:t>вычесть</w:t>
      </w:r>
      <w:r w:rsidRPr="004B77B6">
        <w:rPr>
          <w:rFonts w:ascii="Arial" w:hAnsi="Arial" w:cs="Arial"/>
          <w:color w:val="auto"/>
          <w:sz w:val="22"/>
          <w:szCs w:val="22"/>
        </w:rPr>
        <w:t xml:space="preserve"> известное значение толщины </w:t>
      </w:r>
      <w:r w:rsidR="00B96DD2" w:rsidRPr="004B77B6">
        <w:rPr>
          <w:rFonts w:ascii="Arial" w:hAnsi="Arial" w:cs="Arial"/>
          <w:color w:val="auto"/>
          <w:sz w:val="22"/>
          <w:szCs w:val="22"/>
        </w:rPr>
        <w:t>примененной</w:t>
      </w:r>
      <w:r w:rsidR="00F43065">
        <w:rPr>
          <w:rFonts w:ascii="Arial" w:hAnsi="Arial" w:cs="Arial"/>
          <w:color w:val="auto"/>
          <w:sz w:val="22"/>
          <w:szCs w:val="22"/>
        </w:rPr>
        <w:t xml:space="preserve"> меры толщины</w:t>
      </w:r>
      <w:r w:rsidR="00B96DD2" w:rsidRPr="004B77B6">
        <w:rPr>
          <w:rFonts w:ascii="Arial" w:hAnsi="Arial" w:cs="Arial"/>
          <w:color w:val="auto"/>
          <w:sz w:val="22"/>
          <w:szCs w:val="22"/>
        </w:rPr>
        <w:t xml:space="preserve"> </w:t>
      </w:r>
      <w:r w:rsidR="00F43065">
        <w:rPr>
          <w:rFonts w:ascii="Arial" w:hAnsi="Arial" w:cs="Arial"/>
          <w:color w:val="auto"/>
          <w:sz w:val="22"/>
          <w:szCs w:val="22"/>
        </w:rPr>
        <w:t>(</w:t>
      </w:r>
      <w:r w:rsidR="00B96DD2" w:rsidRPr="004B77B6">
        <w:rPr>
          <w:rFonts w:ascii="Arial" w:hAnsi="Arial" w:cs="Arial"/>
          <w:color w:val="auto"/>
          <w:sz w:val="22"/>
          <w:szCs w:val="22"/>
        </w:rPr>
        <w:t>к</w:t>
      </w:r>
      <w:r w:rsidR="007C454E" w:rsidRPr="004B77B6">
        <w:rPr>
          <w:rFonts w:ascii="Arial" w:hAnsi="Arial" w:cs="Arial"/>
          <w:color w:val="auto"/>
          <w:sz w:val="22"/>
          <w:szCs w:val="22"/>
        </w:rPr>
        <w:t>алибровочн</w:t>
      </w:r>
      <w:r w:rsidR="00F37C88" w:rsidRPr="004B77B6">
        <w:rPr>
          <w:rFonts w:ascii="Arial" w:hAnsi="Arial" w:cs="Arial"/>
          <w:color w:val="auto"/>
          <w:sz w:val="22"/>
          <w:szCs w:val="22"/>
        </w:rPr>
        <w:t>ой</w:t>
      </w:r>
      <w:r w:rsidR="00B96DD2" w:rsidRPr="004B77B6">
        <w:rPr>
          <w:rFonts w:ascii="Arial" w:hAnsi="Arial" w:cs="Arial"/>
          <w:color w:val="auto"/>
          <w:sz w:val="22"/>
          <w:szCs w:val="22"/>
        </w:rPr>
        <w:t xml:space="preserve"> эталонной пленки</w:t>
      </w:r>
      <w:r w:rsidR="00F43065">
        <w:rPr>
          <w:rFonts w:ascii="Arial" w:hAnsi="Arial" w:cs="Arial"/>
          <w:color w:val="auto"/>
          <w:sz w:val="22"/>
          <w:szCs w:val="22"/>
        </w:rPr>
        <w:t>)</w:t>
      </w:r>
      <w:r w:rsidRPr="004B77B6">
        <w:rPr>
          <w:rFonts w:ascii="Arial" w:hAnsi="Arial" w:cs="Arial"/>
          <w:color w:val="auto"/>
          <w:sz w:val="22"/>
          <w:szCs w:val="22"/>
        </w:rPr>
        <w:t xml:space="preserve">. Полученное значение является </w:t>
      </w:r>
      <w:r w:rsidR="003B0359" w:rsidRPr="004B77B6">
        <w:rPr>
          <w:rFonts w:ascii="Arial" w:hAnsi="Arial" w:cs="Arial"/>
          <w:color w:val="auto"/>
          <w:sz w:val="22"/>
          <w:szCs w:val="22"/>
        </w:rPr>
        <w:t>корректирующим</w:t>
      </w:r>
      <w:r w:rsidRPr="004B77B6">
        <w:rPr>
          <w:rFonts w:ascii="Arial" w:hAnsi="Arial" w:cs="Arial"/>
          <w:color w:val="auto"/>
          <w:sz w:val="22"/>
          <w:szCs w:val="22"/>
        </w:rPr>
        <w:t xml:space="preserve"> значением.</w:t>
      </w:r>
    </w:p>
    <w:p w14:paraId="12EF1784" w14:textId="77777777" w:rsidR="00181DDF" w:rsidRPr="005B64C1" w:rsidRDefault="00181DDF" w:rsidP="00D23188">
      <w:pPr>
        <w:widowControl/>
        <w:shd w:val="clear" w:color="auto" w:fill="auto"/>
        <w:autoSpaceDN w:val="0"/>
        <w:adjustRightInd w:val="0"/>
        <w:spacing w:line="240" w:lineRule="auto"/>
        <w:ind w:right="0" w:firstLine="0"/>
        <w:jc w:val="left"/>
        <w:rPr>
          <w:rFonts w:ascii="Arial" w:hAnsi="Arial" w:cs="Arial"/>
          <w:color w:val="0070C0"/>
          <w:sz w:val="24"/>
          <w:szCs w:val="24"/>
        </w:rPr>
      </w:pPr>
    </w:p>
    <w:p w14:paraId="0B03CB4E" w14:textId="77777777" w:rsidR="00565A08" w:rsidRPr="005B64C1" w:rsidRDefault="00565A08" w:rsidP="00D23188">
      <w:pPr>
        <w:widowControl/>
        <w:shd w:val="clear" w:color="auto" w:fill="auto"/>
        <w:autoSpaceDN w:val="0"/>
        <w:adjustRightInd w:val="0"/>
        <w:spacing w:line="240" w:lineRule="auto"/>
        <w:ind w:right="0" w:firstLine="0"/>
        <w:jc w:val="left"/>
        <w:rPr>
          <w:rFonts w:ascii="Arial" w:hAnsi="Arial" w:cs="Arial"/>
          <w:color w:val="0070C0"/>
          <w:sz w:val="24"/>
          <w:szCs w:val="24"/>
        </w:rPr>
      </w:pPr>
    </w:p>
    <w:p w14:paraId="538213E5" w14:textId="199CA1CA" w:rsidR="00565A08" w:rsidRPr="00F85A25" w:rsidRDefault="00565A08" w:rsidP="00F85A25">
      <w:pPr>
        <w:pStyle w:val="ANNEX"/>
        <w:spacing w:after="0" w:line="360" w:lineRule="auto"/>
        <w:rPr>
          <w:sz w:val="24"/>
          <w:szCs w:val="24"/>
          <w:lang w:val="ru-RU"/>
        </w:rPr>
      </w:pPr>
      <w:bookmarkStart w:id="412" w:name="_Toc156762880"/>
      <w:bookmarkStart w:id="413" w:name="_Toc156763350"/>
      <w:bookmarkStart w:id="414" w:name="_Toc156763935"/>
      <w:bookmarkStart w:id="415" w:name="_Toc156764484"/>
      <w:bookmarkStart w:id="416" w:name="_Toc156764638"/>
      <w:bookmarkStart w:id="417" w:name="_Toc156764763"/>
      <w:bookmarkStart w:id="418" w:name="_Toc156764959"/>
      <w:bookmarkStart w:id="419" w:name="_Toc156774437"/>
      <w:bookmarkStart w:id="420" w:name="_Toc156774652"/>
      <w:bookmarkStart w:id="421" w:name="_Toc156775773"/>
      <w:bookmarkStart w:id="422" w:name="_Toc156776641"/>
      <w:bookmarkStart w:id="423" w:name="_Toc165382036"/>
      <w:r w:rsidRPr="00F85A25">
        <w:rPr>
          <w:sz w:val="24"/>
          <w:szCs w:val="24"/>
          <w:lang w:val="ru-RU"/>
        </w:rPr>
        <w:lastRenderedPageBreak/>
        <w:t xml:space="preserve">Приложение </w:t>
      </w:r>
      <w:r w:rsidR="00200EA7" w:rsidRPr="00200EA7">
        <w:rPr>
          <w:sz w:val="24"/>
          <w:szCs w:val="24"/>
          <w:lang w:val="en-US"/>
        </w:rPr>
        <w:t>E</w:t>
      </w:r>
      <w:r w:rsidRPr="00F85A25">
        <w:rPr>
          <w:sz w:val="24"/>
          <w:szCs w:val="24"/>
          <w:lang w:val="ru-RU"/>
        </w:rPr>
        <w:br/>
      </w:r>
      <w:r w:rsidRPr="00F85A25">
        <w:rPr>
          <w:bCs/>
          <w:sz w:val="24"/>
          <w:szCs w:val="24"/>
          <w:lang w:val="ru-RU"/>
        </w:rPr>
        <w:t>(</w:t>
      </w:r>
      <w:r w:rsidR="001F12B5" w:rsidRPr="00F85A25">
        <w:rPr>
          <w:bCs/>
          <w:sz w:val="24"/>
          <w:szCs w:val="24"/>
          <w:lang w:val="ru-RU"/>
        </w:rPr>
        <w:t>рекомендуемое</w:t>
      </w:r>
      <w:r w:rsidRPr="00F85A25">
        <w:rPr>
          <w:bCs/>
          <w:sz w:val="24"/>
          <w:szCs w:val="24"/>
          <w:lang w:val="ru-RU"/>
        </w:rPr>
        <w:t>)</w:t>
      </w:r>
      <w:r w:rsidRPr="00F85A25">
        <w:rPr>
          <w:sz w:val="24"/>
          <w:szCs w:val="24"/>
        </w:rPr>
        <w:fldChar w:fldCharType="begin"/>
      </w:r>
      <w:r w:rsidRPr="00F85A25">
        <w:rPr>
          <w:sz w:val="24"/>
          <w:szCs w:val="24"/>
        </w:rPr>
        <w:instrText>SEQ</w:instrText>
      </w:r>
      <w:r w:rsidRPr="00F85A25">
        <w:rPr>
          <w:sz w:val="24"/>
          <w:szCs w:val="24"/>
          <w:lang w:val="ru-RU"/>
        </w:rPr>
        <w:instrText xml:space="preserve"> </w:instrText>
      </w:r>
      <w:r w:rsidRPr="00F85A25">
        <w:rPr>
          <w:sz w:val="24"/>
          <w:szCs w:val="24"/>
        </w:rPr>
        <w:instrText>aaa</w:instrText>
      </w:r>
      <w:r w:rsidRPr="00F85A25">
        <w:rPr>
          <w:sz w:val="24"/>
          <w:szCs w:val="24"/>
          <w:lang w:val="ru-RU"/>
        </w:rPr>
        <w:instrText xml:space="preserve"> \</w:instrText>
      </w:r>
      <w:r w:rsidRPr="00F85A25">
        <w:rPr>
          <w:sz w:val="24"/>
          <w:szCs w:val="24"/>
        </w:rPr>
        <w:instrText>h</w:instrText>
      </w:r>
      <w:r w:rsidRPr="00F85A25">
        <w:rPr>
          <w:sz w:val="24"/>
          <w:szCs w:val="24"/>
          <w:lang w:val="ru-RU"/>
        </w:rPr>
        <w:instrText xml:space="preserve"> </w:instrText>
      </w:r>
      <w:r w:rsidRPr="00F85A25">
        <w:rPr>
          <w:sz w:val="24"/>
          <w:szCs w:val="24"/>
        </w:rPr>
        <w:fldChar w:fldCharType="end"/>
      </w:r>
      <w:r w:rsidRPr="00F85A25">
        <w:rPr>
          <w:sz w:val="24"/>
          <w:szCs w:val="24"/>
        </w:rPr>
        <w:fldChar w:fldCharType="begin"/>
      </w:r>
      <w:r w:rsidRPr="00F85A25">
        <w:rPr>
          <w:sz w:val="24"/>
          <w:szCs w:val="24"/>
        </w:rPr>
        <w:instrText>SEQ</w:instrText>
      </w:r>
      <w:r w:rsidRPr="00F85A25">
        <w:rPr>
          <w:sz w:val="24"/>
          <w:szCs w:val="24"/>
          <w:lang w:val="ru-RU"/>
        </w:rPr>
        <w:instrText xml:space="preserve"> </w:instrText>
      </w:r>
      <w:r w:rsidRPr="00F85A25">
        <w:rPr>
          <w:sz w:val="24"/>
          <w:szCs w:val="24"/>
        </w:rPr>
        <w:instrText>table</w:instrText>
      </w:r>
      <w:r w:rsidRPr="00F85A25">
        <w:rPr>
          <w:sz w:val="24"/>
          <w:szCs w:val="24"/>
          <w:lang w:val="ru-RU"/>
        </w:rPr>
        <w:instrText xml:space="preserve"> \</w:instrText>
      </w:r>
      <w:r w:rsidRPr="00F85A25">
        <w:rPr>
          <w:sz w:val="24"/>
          <w:szCs w:val="24"/>
        </w:rPr>
        <w:instrText>r</w:instrText>
      </w:r>
      <w:r w:rsidRPr="00F85A25">
        <w:rPr>
          <w:sz w:val="24"/>
          <w:szCs w:val="24"/>
          <w:lang w:val="ru-RU"/>
        </w:rPr>
        <w:instrText>0\</w:instrText>
      </w:r>
      <w:r w:rsidRPr="00F85A25">
        <w:rPr>
          <w:sz w:val="24"/>
          <w:szCs w:val="24"/>
        </w:rPr>
        <w:instrText>h</w:instrText>
      </w:r>
      <w:r w:rsidRPr="00F85A25">
        <w:rPr>
          <w:sz w:val="24"/>
          <w:szCs w:val="24"/>
          <w:lang w:val="ru-RU"/>
        </w:rPr>
        <w:instrText xml:space="preserve"> </w:instrText>
      </w:r>
      <w:r w:rsidRPr="00F85A25">
        <w:rPr>
          <w:sz w:val="24"/>
          <w:szCs w:val="24"/>
        </w:rPr>
        <w:fldChar w:fldCharType="end"/>
      </w:r>
      <w:r w:rsidRPr="00F85A25">
        <w:rPr>
          <w:sz w:val="24"/>
          <w:szCs w:val="24"/>
        </w:rPr>
        <w:fldChar w:fldCharType="begin"/>
      </w:r>
      <w:r w:rsidRPr="00F85A25">
        <w:rPr>
          <w:sz w:val="24"/>
          <w:szCs w:val="24"/>
        </w:rPr>
        <w:instrText>SEQ</w:instrText>
      </w:r>
      <w:r w:rsidRPr="00F85A25">
        <w:rPr>
          <w:sz w:val="24"/>
          <w:szCs w:val="24"/>
          <w:lang w:val="ru-RU"/>
        </w:rPr>
        <w:instrText xml:space="preserve"> </w:instrText>
      </w:r>
      <w:r w:rsidRPr="00F85A25">
        <w:rPr>
          <w:sz w:val="24"/>
          <w:szCs w:val="24"/>
        </w:rPr>
        <w:instrText>figure</w:instrText>
      </w:r>
      <w:r w:rsidRPr="00F85A25">
        <w:rPr>
          <w:sz w:val="24"/>
          <w:szCs w:val="24"/>
          <w:lang w:val="ru-RU"/>
        </w:rPr>
        <w:instrText xml:space="preserve"> \</w:instrText>
      </w:r>
      <w:r w:rsidRPr="00F85A25">
        <w:rPr>
          <w:sz w:val="24"/>
          <w:szCs w:val="24"/>
        </w:rPr>
        <w:instrText>r</w:instrText>
      </w:r>
      <w:r w:rsidRPr="00F85A25">
        <w:rPr>
          <w:sz w:val="24"/>
          <w:szCs w:val="24"/>
          <w:lang w:val="ru-RU"/>
        </w:rPr>
        <w:instrText>0\</w:instrText>
      </w:r>
      <w:r w:rsidRPr="00F85A25">
        <w:rPr>
          <w:sz w:val="24"/>
          <w:szCs w:val="24"/>
        </w:rPr>
        <w:instrText>h</w:instrText>
      </w:r>
      <w:r w:rsidRPr="00F85A25">
        <w:rPr>
          <w:sz w:val="24"/>
          <w:szCs w:val="24"/>
          <w:lang w:val="ru-RU"/>
        </w:rPr>
        <w:instrText xml:space="preserve"> </w:instrText>
      </w:r>
      <w:r w:rsidRPr="00F85A25">
        <w:rPr>
          <w:sz w:val="24"/>
          <w:szCs w:val="24"/>
        </w:rPr>
        <w:fldChar w:fldCharType="end"/>
      </w:r>
      <w:r w:rsidRPr="00F85A25">
        <w:rPr>
          <w:sz w:val="24"/>
          <w:szCs w:val="24"/>
          <w:lang w:val="ru-RU"/>
        </w:rPr>
        <w:br/>
      </w:r>
      <w:r w:rsidR="00961069" w:rsidRPr="00F85A25">
        <w:rPr>
          <w:sz w:val="24"/>
          <w:szCs w:val="24"/>
          <w:lang w:val="ru-RU" w:eastAsia="ru-RU"/>
        </w:rPr>
        <w:t>Пример формы протокола испытаний</w:t>
      </w:r>
      <w:bookmarkEnd w:id="412"/>
      <w:bookmarkEnd w:id="413"/>
      <w:bookmarkEnd w:id="414"/>
      <w:bookmarkEnd w:id="415"/>
      <w:bookmarkEnd w:id="416"/>
      <w:bookmarkEnd w:id="417"/>
      <w:bookmarkEnd w:id="418"/>
      <w:bookmarkEnd w:id="419"/>
      <w:bookmarkEnd w:id="420"/>
      <w:bookmarkEnd w:id="421"/>
      <w:bookmarkEnd w:id="422"/>
      <w:bookmarkEnd w:id="423"/>
      <w:r w:rsidRPr="00F85A25">
        <w:rPr>
          <w:sz w:val="24"/>
          <w:szCs w:val="24"/>
          <w:lang w:val="ru-RU" w:eastAsia="ru-RU"/>
        </w:rPr>
        <w:t xml:space="preserve"> </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057"/>
        <w:gridCol w:w="168"/>
        <w:gridCol w:w="494"/>
        <w:gridCol w:w="2458"/>
        <w:gridCol w:w="2075"/>
        <w:gridCol w:w="748"/>
      </w:tblGrid>
      <w:tr w:rsidR="00F236B4" w:rsidRPr="00F236B4" w14:paraId="71959217" w14:textId="77777777" w:rsidTr="00FA0E2F">
        <w:trPr>
          <w:trHeight w:val="14"/>
          <w:jc w:val="center"/>
        </w:trPr>
        <w:tc>
          <w:tcPr>
            <w:tcW w:w="611" w:type="dxa"/>
            <w:tcBorders>
              <w:top w:val="single" w:sz="12" w:space="0" w:color="auto"/>
              <w:left w:val="single" w:sz="12" w:space="0" w:color="auto"/>
              <w:bottom w:val="single" w:sz="12" w:space="0" w:color="auto"/>
              <w:right w:val="nil"/>
            </w:tcBorders>
          </w:tcPr>
          <w:p w14:paraId="6356F374"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r w:rsidRPr="005D2EBF">
              <w:rPr>
                <w:rFonts w:ascii="Arial" w:eastAsia="MS Mincho" w:hAnsi="Arial"/>
                <w:color w:val="auto"/>
                <w:sz w:val="22"/>
                <w:szCs w:val="22"/>
                <w:lang w:val="en-US" w:eastAsia="ru-RU"/>
              </w:rPr>
              <w:t>A</w:t>
            </w:r>
          </w:p>
        </w:tc>
        <w:tc>
          <w:tcPr>
            <w:tcW w:w="9000" w:type="dxa"/>
            <w:gridSpan w:val="6"/>
            <w:tcBorders>
              <w:top w:val="single" w:sz="12" w:space="0" w:color="auto"/>
              <w:left w:val="nil"/>
              <w:bottom w:val="single" w:sz="12" w:space="0" w:color="auto"/>
              <w:right w:val="single" w:sz="12" w:space="0" w:color="auto"/>
            </w:tcBorders>
          </w:tcPr>
          <w:p w14:paraId="19C6902B" w14:textId="6770200B" w:rsidR="00F236B4" w:rsidRPr="005D2EBF" w:rsidRDefault="00F236B4" w:rsidP="00F236B4">
            <w:pPr>
              <w:widowControl/>
              <w:shd w:val="clear" w:color="auto" w:fill="auto"/>
              <w:autoSpaceDE/>
              <w:spacing w:before="20" w:after="20" w:line="210" w:lineRule="atLeast"/>
              <w:ind w:right="0" w:firstLine="0"/>
              <w:rPr>
                <w:rFonts w:ascii="Arial" w:eastAsia="MS Mincho" w:hAnsi="Arial"/>
                <w:bCs/>
                <w:color w:val="auto"/>
                <w:sz w:val="22"/>
                <w:szCs w:val="22"/>
                <w:lang w:eastAsia="ru-RU"/>
              </w:rPr>
            </w:pPr>
            <w:r w:rsidRPr="005D2EBF">
              <w:rPr>
                <w:rFonts w:ascii="Arial" w:eastAsia="MS Mincho" w:hAnsi="Arial"/>
                <w:bCs/>
                <w:color w:val="auto"/>
                <w:sz w:val="22"/>
                <w:szCs w:val="22"/>
                <w:lang w:eastAsia="ru-RU"/>
              </w:rPr>
              <w:t xml:space="preserve">ОСНОВНАЯ ИНФОРМАЦИЯ (испытание проводится в соответствии с </w:t>
            </w:r>
            <w:r w:rsidR="00193BD4" w:rsidRPr="005D2EBF">
              <w:rPr>
                <w:rFonts w:ascii="Arial" w:eastAsia="MS Mincho" w:hAnsi="Arial"/>
                <w:bCs/>
                <w:color w:val="auto"/>
                <w:sz w:val="22"/>
                <w:szCs w:val="22"/>
                <w:lang w:eastAsia="ru-RU"/>
              </w:rPr>
              <w:t>Г</w:t>
            </w:r>
            <w:r w:rsidR="005D2EBF" w:rsidRPr="005D2EBF">
              <w:rPr>
                <w:rFonts w:ascii="Arial" w:eastAsia="MS Mincho" w:hAnsi="Arial"/>
                <w:bCs/>
                <w:color w:val="auto"/>
                <w:sz w:val="22"/>
                <w:szCs w:val="22"/>
                <w:lang w:eastAsia="ru-RU"/>
              </w:rPr>
              <w:t xml:space="preserve">ОСТ    </w:t>
            </w:r>
            <w:r w:rsidR="005D2EBF" w:rsidRPr="005D2EBF">
              <w:rPr>
                <w:rFonts w:ascii="Arial" w:hAnsi="Arial" w:cs="Arial"/>
                <w:color w:val="auto"/>
                <w:sz w:val="22"/>
                <w:szCs w:val="22"/>
              </w:rPr>
              <w:t>―</w:t>
            </w:r>
            <w:r w:rsidR="00CF4E2C" w:rsidRPr="005D2EBF">
              <w:rPr>
                <w:rFonts w:ascii="Arial" w:eastAsia="MS Mincho" w:hAnsi="Arial"/>
                <w:bCs/>
                <w:color w:val="auto"/>
                <w:sz w:val="22"/>
                <w:szCs w:val="22"/>
                <w:lang w:eastAsia="ru-RU"/>
              </w:rPr>
              <w:t>202  (</w:t>
            </w:r>
            <w:r w:rsidRPr="005D2EBF">
              <w:rPr>
                <w:rFonts w:ascii="Arial" w:eastAsia="MS Mincho" w:hAnsi="Arial"/>
                <w:bCs/>
                <w:color w:val="auto"/>
                <w:sz w:val="22"/>
                <w:szCs w:val="22"/>
                <w:lang w:val="en-US" w:eastAsia="ru-RU"/>
              </w:rPr>
              <w:t>ISO</w:t>
            </w:r>
            <w:r w:rsidRPr="005D2EBF">
              <w:rPr>
                <w:rFonts w:ascii="Arial" w:eastAsia="MS Mincho" w:hAnsi="Arial"/>
                <w:bCs/>
                <w:color w:val="auto"/>
                <w:sz w:val="22"/>
                <w:szCs w:val="22"/>
                <w:lang w:eastAsia="ru-RU"/>
              </w:rPr>
              <w:t xml:space="preserve"> 19840:2012)</w:t>
            </w:r>
          </w:p>
        </w:tc>
      </w:tr>
      <w:tr w:rsidR="00F236B4" w:rsidRPr="00F236B4" w14:paraId="7D8F2B6D" w14:textId="77777777" w:rsidTr="00FA0E2F">
        <w:trPr>
          <w:trHeight w:val="14"/>
          <w:jc w:val="center"/>
        </w:trPr>
        <w:tc>
          <w:tcPr>
            <w:tcW w:w="611" w:type="dxa"/>
            <w:tcBorders>
              <w:top w:val="single" w:sz="12" w:space="0" w:color="auto"/>
              <w:left w:val="single" w:sz="12" w:space="0" w:color="auto"/>
              <w:bottom w:val="nil"/>
              <w:right w:val="single" w:sz="4" w:space="0" w:color="auto"/>
            </w:tcBorders>
          </w:tcPr>
          <w:p w14:paraId="12127FB5" w14:textId="77777777" w:rsidR="00F236B4" w:rsidRPr="00F236B4" w:rsidRDefault="00F236B4" w:rsidP="00F236B4">
            <w:pPr>
              <w:widowControl/>
              <w:shd w:val="clear" w:color="auto" w:fill="auto"/>
              <w:autoSpaceDE/>
              <w:spacing w:before="20" w:after="20" w:line="210" w:lineRule="atLeast"/>
              <w:ind w:right="0" w:firstLine="0"/>
              <w:rPr>
                <w:rFonts w:ascii="Arial" w:eastAsia="MS Mincho" w:hAnsi="Arial"/>
                <w:color w:val="auto"/>
                <w:sz w:val="18"/>
                <w:szCs w:val="20"/>
                <w:lang w:val="en-GB" w:eastAsia="ru-RU"/>
              </w:rPr>
            </w:pPr>
            <w:r w:rsidRPr="00F236B4">
              <w:rPr>
                <w:rFonts w:ascii="Arial" w:eastAsia="MS Mincho" w:hAnsi="Arial"/>
                <w:color w:val="auto"/>
                <w:sz w:val="18"/>
                <w:szCs w:val="20"/>
                <w:lang w:val="en-US" w:eastAsia="ru-RU"/>
              </w:rPr>
              <w:t>A</w:t>
            </w:r>
            <w:r w:rsidRPr="00F236B4">
              <w:rPr>
                <w:rFonts w:ascii="Arial" w:eastAsia="MS Mincho" w:hAnsi="Arial"/>
                <w:color w:val="auto"/>
                <w:sz w:val="18"/>
                <w:szCs w:val="20"/>
                <w:lang w:val="en-GB" w:eastAsia="ru-RU"/>
              </w:rPr>
              <w:t>1</w:t>
            </w:r>
          </w:p>
        </w:tc>
        <w:tc>
          <w:tcPr>
            <w:tcW w:w="9000" w:type="dxa"/>
            <w:gridSpan w:val="6"/>
            <w:tcBorders>
              <w:top w:val="single" w:sz="12" w:space="0" w:color="auto"/>
              <w:left w:val="single" w:sz="4" w:space="0" w:color="auto"/>
              <w:bottom w:val="nil"/>
              <w:right w:val="single" w:sz="12" w:space="0" w:color="auto"/>
            </w:tcBorders>
          </w:tcPr>
          <w:p w14:paraId="6ABA0643"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proofErr w:type="spellStart"/>
            <w:r w:rsidRPr="005D2EBF">
              <w:rPr>
                <w:rFonts w:ascii="Arial" w:eastAsia="MS Mincho" w:hAnsi="Arial" w:cs="Arial"/>
                <w:color w:val="auto"/>
                <w:sz w:val="22"/>
                <w:szCs w:val="22"/>
                <w:lang w:val="en-GB" w:eastAsia="ru-RU"/>
              </w:rPr>
              <w:t>Название</w:t>
            </w:r>
            <w:proofErr w:type="spellEnd"/>
            <w:r w:rsidRPr="005D2EBF">
              <w:rPr>
                <w:rFonts w:ascii="Arial" w:eastAsia="MS Mincho" w:hAnsi="Arial" w:cs="Arial"/>
                <w:color w:val="auto"/>
                <w:sz w:val="22"/>
                <w:szCs w:val="22"/>
                <w:lang w:val="en-GB" w:eastAsia="ru-RU"/>
              </w:rPr>
              <w:t xml:space="preserve"> </w:t>
            </w:r>
            <w:proofErr w:type="spellStart"/>
            <w:r w:rsidRPr="005D2EBF">
              <w:rPr>
                <w:rFonts w:ascii="Arial" w:eastAsia="MS Mincho" w:hAnsi="Arial" w:cs="Arial"/>
                <w:color w:val="auto"/>
                <w:sz w:val="22"/>
                <w:szCs w:val="22"/>
                <w:lang w:val="en-GB" w:eastAsia="ru-RU"/>
              </w:rPr>
              <w:t>проекта</w:t>
            </w:r>
            <w:proofErr w:type="spellEnd"/>
            <w:r w:rsidRPr="005D2EBF">
              <w:rPr>
                <w:rFonts w:ascii="Arial" w:eastAsia="MS Mincho" w:hAnsi="Arial" w:cs="Arial"/>
                <w:color w:val="auto"/>
                <w:sz w:val="22"/>
                <w:szCs w:val="22"/>
                <w:lang w:eastAsia="ru-RU"/>
              </w:rPr>
              <w:t>:</w:t>
            </w:r>
          </w:p>
        </w:tc>
      </w:tr>
      <w:tr w:rsidR="00F236B4" w:rsidRPr="00F236B4" w14:paraId="0B8EFAC8" w14:textId="77777777" w:rsidTr="00FA0E2F">
        <w:trPr>
          <w:trHeight w:val="14"/>
          <w:jc w:val="center"/>
        </w:trPr>
        <w:tc>
          <w:tcPr>
            <w:tcW w:w="611" w:type="dxa"/>
            <w:tcBorders>
              <w:top w:val="nil"/>
              <w:left w:val="single" w:sz="12" w:space="0" w:color="auto"/>
              <w:bottom w:val="nil"/>
              <w:right w:val="single" w:sz="4" w:space="0" w:color="auto"/>
            </w:tcBorders>
          </w:tcPr>
          <w:p w14:paraId="7881F4CC" w14:textId="77777777" w:rsidR="00F236B4" w:rsidRPr="00F236B4" w:rsidRDefault="00F236B4" w:rsidP="00F236B4">
            <w:pPr>
              <w:widowControl/>
              <w:shd w:val="clear" w:color="auto" w:fill="auto"/>
              <w:autoSpaceDE/>
              <w:spacing w:before="20" w:after="20" w:line="210" w:lineRule="atLeast"/>
              <w:ind w:right="0" w:firstLine="0"/>
              <w:rPr>
                <w:rFonts w:ascii="Arial" w:eastAsia="MS Mincho" w:hAnsi="Arial"/>
                <w:color w:val="auto"/>
                <w:sz w:val="18"/>
                <w:szCs w:val="20"/>
                <w:lang w:val="en-GB" w:eastAsia="ru-RU"/>
              </w:rPr>
            </w:pPr>
            <w:r w:rsidRPr="00F236B4">
              <w:rPr>
                <w:rFonts w:ascii="Arial" w:eastAsia="MS Mincho" w:hAnsi="Arial"/>
                <w:color w:val="auto"/>
                <w:sz w:val="18"/>
                <w:szCs w:val="20"/>
                <w:lang w:val="en-US" w:eastAsia="ru-RU"/>
              </w:rPr>
              <w:t>A</w:t>
            </w:r>
            <w:r w:rsidRPr="00F236B4">
              <w:rPr>
                <w:rFonts w:ascii="Arial" w:eastAsia="MS Mincho" w:hAnsi="Arial"/>
                <w:color w:val="auto"/>
                <w:sz w:val="18"/>
                <w:szCs w:val="20"/>
                <w:lang w:val="en-GB" w:eastAsia="ru-RU"/>
              </w:rPr>
              <w:t>2</w:t>
            </w:r>
          </w:p>
        </w:tc>
        <w:tc>
          <w:tcPr>
            <w:tcW w:w="9000" w:type="dxa"/>
            <w:gridSpan w:val="6"/>
            <w:tcBorders>
              <w:top w:val="nil"/>
              <w:left w:val="single" w:sz="4" w:space="0" w:color="auto"/>
              <w:bottom w:val="nil"/>
              <w:right w:val="single" w:sz="12" w:space="0" w:color="auto"/>
            </w:tcBorders>
          </w:tcPr>
          <w:p w14:paraId="2C992E39"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r w:rsidRPr="005D2EBF">
              <w:rPr>
                <w:rFonts w:ascii="Arial" w:eastAsia="MS Mincho" w:hAnsi="Arial" w:cs="Arial"/>
                <w:color w:val="auto"/>
                <w:sz w:val="22"/>
                <w:szCs w:val="22"/>
                <w:lang w:eastAsia="ru-RU"/>
              </w:rPr>
              <w:t>Наименование владельца:</w:t>
            </w:r>
          </w:p>
        </w:tc>
      </w:tr>
      <w:tr w:rsidR="00F236B4" w:rsidRPr="00F236B4" w14:paraId="57B54A5C" w14:textId="77777777" w:rsidTr="00FA0E2F">
        <w:trPr>
          <w:trHeight w:val="14"/>
          <w:jc w:val="center"/>
        </w:trPr>
        <w:tc>
          <w:tcPr>
            <w:tcW w:w="611" w:type="dxa"/>
            <w:tcBorders>
              <w:top w:val="nil"/>
              <w:left w:val="single" w:sz="12" w:space="0" w:color="auto"/>
              <w:bottom w:val="nil"/>
              <w:right w:val="single" w:sz="4" w:space="0" w:color="auto"/>
            </w:tcBorders>
          </w:tcPr>
          <w:p w14:paraId="0737755F" w14:textId="77777777" w:rsidR="00F236B4" w:rsidRPr="00F236B4" w:rsidRDefault="00F236B4" w:rsidP="00F236B4">
            <w:pPr>
              <w:widowControl/>
              <w:shd w:val="clear" w:color="auto" w:fill="auto"/>
              <w:autoSpaceDE/>
              <w:spacing w:before="20" w:after="20" w:line="210" w:lineRule="atLeast"/>
              <w:ind w:right="0" w:firstLine="0"/>
              <w:rPr>
                <w:rFonts w:ascii="Arial" w:eastAsia="MS Mincho" w:hAnsi="Arial"/>
                <w:color w:val="auto"/>
                <w:sz w:val="18"/>
                <w:szCs w:val="20"/>
                <w:lang w:val="en-GB" w:eastAsia="ru-RU"/>
              </w:rPr>
            </w:pPr>
            <w:r w:rsidRPr="00F236B4">
              <w:rPr>
                <w:rFonts w:ascii="Arial" w:eastAsia="MS Mincho" w:hAnsi="Arial"/>
                <w:color w:val="auto"/>
                <w:sz w:val="18"/>
                <w:szCs w:val="20"/>
                <w:lang w:val="en-US" w:eastAsia="ru-RU"/>
              </w:rPr>
              <w:t>A</w:t>
            </w:r>
            <w:r w:rsidRPr="00F236B4">
              <w:rPr>
                <w:rFonts w:ascii="Arial" w:eastAsia="MS Mincho" w:hAnsi="Arial"/>
                <w:color w:val="auto"/>
                <w:sz w:val="18"/>
                <w:szCs w:val="20"/>
                <w:lang w:val="en-GB" w:eastAsia="ru-RU"/>
              </w:rPr>
              <w:t>3</w:t>
            </w:r>
          </w:p>
        </w:tc>
        <w:tc>
          <w:tcPr>
            <w:tcW w:w="9000" w:type="dxa"/>
            <w:gridSpan w:val="6"/>
            <w:tcBorders>
              <w:top w:val="nil"/>
              <w:left w:val="single" w:sz="4" w:space="0" w:color="auto"/>
              <w:bottom w:val="nil"/>
              <w:right w:val="single" w:sz="12" w:space="0" w:color="auto"/>
            </w:tcBorders>
          </w:tcPr>
          <w:p w14:paraId="759E5F27"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proofErr w:type="spellStart"/>
            <w:r w:rsidRPr="005D2EBF">
              <w:rPr>
                <w:rFonts w:ascii="Arial" w:eastAsia="MS Mincho" w:hAnsi="Arial" w:cs="Arial"/>
                <w:color w:val="auto"/>
                <w:sz w:val="22"/>
                <w:szCs w:val="22"/>
                <w:lang w:val="en-GB" w:eastAsia="ru-RU"/>
              </w:rPr>
              <w:t>Местонахождение</w:t>
            </w:r>
            <w:proofErr w:type="spellEnd"/>
            <w:r w:rsidRPr="005D2EBF">
              <w:rPr>
                <w:rFonts w:ascii="Arial" w:eastAsia="MS Mincho" w:hAnsi="Arial" w:cs="Arial"/>
                <w:color w:val="auto"/>
                <w:sz w:val="22"/>
                <w:szCs w:val="22"/>
                <w:lang w:val="en-GB" w:eastAsia="ru-RU"/>
              </w:rPr>
              <w:t xml:space="preserve"> </w:t>
            </w:r>
            <w:proofErr w:type="spellStart"/>
            <w:r w:rsidRPr="005D2EBF">
              <w:rPr>
                <w:rFonts w:ascii="Arial" w:eastAsia="MS Mincho" w:hAnsi="Arial" w:cs="Arial"/>
                <w:color w:val="auto"/>
                <w:sz w:val="22"/>
                <w:szCs w:val="22"/>
                <w:lang w:val="en-GB" w:eastAsia="ru-RU"/>
              </w:rPr>
              <w:t>проекта</w:t>
            </w:r>
            <w:proofErr w:type="spellEnd"/>
            <w:r w:rsidRPr="005D2EBF">
              <w:rPr>
                <w:rFonts w:ascii="Arial" w:eastAsia="MS Mincho" w:hAnsi="Arial" w:cs="Arial"/>
                <w:color w:val="auto"/>
                <w:sz w:val="22"/>
                <w:szCs w:val="22"/>
                <w:lang w:val="en-GB" w:eastAsia="ru-RU"/>
              </w:rPr>
              <w:t>/</w:t>
            </w:r>
            <w:proofErr w:type="spellStart"/>
            <w:r w:rsidRPr="005D2EBF">
              <w:rPr>
                <w:rFonts w:ascii="Arial" w:eastAsia="MS Mincho" w:hAnsi="Arial" w:cs="Arial"/>
                <w:color w:val="auto"/>
                <w:sz w:val="22"/>
                <w:szCs w:val="22"/>
                <w:lang w:val="en-GB" w:eastAsia="ru-RU"/>
              </w:rPr>
              <w:t>конструкции</w:t>
            </w:r>
            <w:proofErr w:type="spellEnd"/>
            <w:r w:rsidRPr="005D2EBF">
              <w:rPr>
                <w:rFonts w:ascii="Arial" w:eastAsia="MS Mincho" w:hAnsi="Arial" w:cs="Arial"/>
                <w:color w:val="auto"/>
                <w:sz w:val="22"/>
                <w:szCs w:val="22"/>
                <w:lang w:eastAsia="ru-RU"/>
              </w:rPr>
              <w:t>:</w:t>
            </w:r>
          </w:p>
        </w:tc>
      </w:tr>
      <w:tr w:rsidR="00F236B4" w:rsidRPr="00F236B4" w14:paraId="12BC1E6E" w14:textId="77777777" w:rsidTr="00FA0E2F">
        <w:trPr>
          <w:trHeight w:val="14"/>
          <w:jc w:val="center"/>
        </w:trPr>
        <w:tc>
          <w:tcPr>
            <w:tcW w:w="611" w:type="dxa"/>
            <w:tcBorders>
              <w:top w:val="nil"/>
              <w:left w:val="single" w:sz="12" w:space="0" w:color="auto"/>
              <w:bottom w:val="nil"/>
              <w:right w:val="single" w:sz="4" w:space="0" w:color="auto"/>
            </w:tcBorders>
          </w:tcPr>
          <w:p w14:paraId="60F29A8A" w14:textId="77777777" w:rsidR="00F236B4" w:rsidRPr="00F236B4" w:rsidRDefault="00F236B4" w:rsidP="00F236B4">
            <w:pPr>
              <w:widowControl/>
              <w:shd w:val="clear" w:color="auto" w:fill="auto"/>
              <w:autoSpaceDE/>
              <w:spacing w:before="20" w:after="20" w:line="210" w:lineRule="atLeast"/>
              <w:ind w:right="0" w:firstLine="0"/>
              <w:rPr>
                <w:rFonts w:ascii="Arial" w:eastAsia="MS Mincho" w:hAnsi="Arial"/>
                <w:color w:val="auto"/>
                <w:sz w:val="18"/>
                <w:szCs w:val="20"/>
                <w:lang w:val="en-GB" w:eastAsia="ru-RU"/>
              </w:rPr>
            </w:pPr>
            <w:r w:rsidRPr="00F236B4">
              <w:rPr>
                <w:rFonts w:ascii="Arial" w:eastAsia="MS Mincho" w:hAnsi="Arial"/>
                <w:color w:val="auto"/>
                <w:sz w:val="18"/>
                <w:szCs w:val="20"/>
                <w:lang w:val="en-US" w:eastAsia="ru-RU"/>
              </w:rPr>
              <w:t>A</w:t>
            </w:r>
            <w:r w:rsidRPr="00F236B4">
              <w:rPr>
                <w:rFonts w:ascii="Arial" w:eastAsia="MS Mincho" w:hAnsi="Arial"/>
                <w:color w:val="auto"/>
                <w:sz w:val="18"/>
                <w:szCs w:val="20"/>
                <w:lang w:val="en-GB" w:eastAsia="ru-RU"/>
              </w:rPr>
              <w:t>4</w:t>
            </w:r>
          </w:p>
        </w:tc>
        <w:tc>
          <w:tcPr>
            <w:tcW w:w="9000" w:type="dxa"/>
            <w:gridSpan w:val="6"/>
            <w:tcBorders>
              <w:top w:val="nil"/>
              <w:left w:val="single" w:sz="4" w:space="0" w:color="auto"/>
              <w:bottom w:val="nil"/>
              <w:right w:val="single" w:sz="12" w:space="0" w:color="auto"/>
            </w:tcBorders>
          </w:tcPr>
          <w:p w14:paraId="561F8848" w14:textId="1E25687C"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proofErr w:type="spellStart"/>
            <w:r w:rsidRPr="005D2EBF">
              <w:rPr>
                <w:rFonts w:ascii="Arial" w:eastAsia="MS Mincho" w:hAnsi="Arial" w:cs="Arial"/>
                <w:color w:val="auto"/>
                <w:sz w:val="22"/>
                <w:szCs w:val="22"/>
                <w:lang w:val="en-GB" w:eastAsia="ru-RU"/>
              </w:rPr>
              <w:t>Изготовитель</w:t>
            </w:r>
            <w:proofErr w:type="spellEnd"/>
            <w:r w:rsidRPr="005D2EBF">
              <w:rPr>
                <w:rFonts w:ascii="Arial" w:eastAsia="MS Mincho" w:hAnsi="Arial" w:cs="Arial"/>
                <w:color w:val="auto"/>
                <w:sz w:val="22"/>
                <w:szCs w:val="22"/>
                <w:lang w:val="en-GB" w:eastAsia="ru-RU"/>
              </w:rPr>
              <w:t xml:space="preserve"> </w:t>
            </w:r>
            <w:r w:rsidRPr="005D2EBF">
              <w:rPr>
                <w:rFonts w:ascii="Arial" w:eastAsia="MS Mincho" w:hAnsi="Arial" w:cs="Arial"/>
                <w:color w:val="auto"/>
                <w:sz w:val="22"/>
                <w:szCs w:val="22"/>
                <w:lang w:eastAsia="ru-RU"/>
              </w:rPr>
              <w:t>лакокрасочной продукции</w:t>
            </w:r>
            <w:r w:rsidR="004B7B5E" w:rsidRPr="005D2EBF">
              <w:rPr>
                <w:rFonts w:ascii="Arial" w:eastAsia="MS Mincho" w:hAnsi="Arial" w:cs="Arial"/>
                <w:color w:val="auto"/>
                <w:sz w:val="22"/>
                <w:szCs w:val="22"/>
                <w:lang w:eastAsia="ru-RU"/>
              </w:rPr>
              <w:t>:</w:t>
            </w:r>
          </w:p>
        </w:tc>
      </w:tr>
      <w:tr w:rsidR="00F236B4" w:rsidRPr="00F236B4" w14:paraId="1FBAC177" w14:textId="77777777" w:rsidTr="00FA0E2F">
        <w:trPr>
          <w:trHeight w:val="14"/>
          <w:jc w:val="center"/>
        </w:trPr>
        <w:tc>
          <w:tcPr>
            <w:tcW w:w="611" w:type="dxa"/>
            <w:tcBorders>
              <w:top w:val="nil"/>
              <w:left w:val="single" w:sz="12" w:space="0" w:color="auto"/>
              <w:bottom w:val="nil"/>
              <w:right w:val="single" w:sz="4" w:space="0" w:color="auto"/>
            </w:tcBorders>
          </w:tcPr>
          <w:p w14:paraId="55E8277E" w14:textId="77777777" w:rsidR="00F236B4" w:rsidRPr="00F236B4" w:rsidRDefault="00F236B4" w:rsidP="00F236B4">
            <w:pPr>
              <w:widowControl/>
              <w:shd w:val="clear" w:color="auto" w:fill="auto"/>
              <w:autoSpaceDE/>
              <w:spacing w:before="20" w:after="20" w:line="210" w:lineRule="atLeast"/>
              <w:ind w:right="0" w:firstLine="0"/>
              <w:rPr>
                <w:rFonts w:ascii="Arial" w:eastAsia="MS Mincho" w:hAnsi="Arial"/>
                <w:color w:val="auto"/>
                <w:sz w:val="18"/>
                <w:szCs w:val="20"/>
                <w:lang w:val="en-GB" w:eastAsia="ru-RU"/>
              </w:rPr>
            </w:pPr>
            <w:r w:rsidRPr="00F236B4">
              <w:rPr>
                <w:rFonts w:ascii="Arial" w:eastAsia="MS Mincho" w:hAnsi="Arial"/>
                <w:color w:val="auto"/>
                <w:sz w:val="18"/>
                <w:szCs w:val="20"/>
                <w:lang w:val="en-US" w:eastAsia="ru-RU"/>
              </w:rPr>
              <w:t>A</w:t>
            </w:r>
            <w:r w:rsidRPr="00F236B4">
              <w:rPr>
                <w:rFonts w:ascii="Arial" w:eastAsia="MS Mincho" w:hAnsi="Arial"/>
                <w:color w:val="auto"/>
                <w:sz w:val="18"/>
                <w:szCs w:val="20"/>
                <w:lang w:val="en-GB" w:eastAsia="ru-RU"/>
              </w:rPr>
              <w:t>5</w:t>
            </w:r>
          </w:p>
        </w:tc>
        <w:tc>
          <w:tcPr>
            <w:tcW w:w="9000" w:type="dxa"/>
            <w:gridSpan w:val="6"/>
            <w:tcBorders>
              <w:top w:val="nil"/>
              <w:left w:val="single" w:sz="4" w:space="0" w:color="auto"/>
              <w:bottom w:val="nil"/>
              <w:right w:val="single" w:sz="12" w:space="0" w:color="auto"/>
            </w:tcBorders>
          </w:tcPr>
          <w:p w14:paraId="463FFC31"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r w:rsidRPr="005D2EBF">
              <w:rPr>
                <w:rFonts w:ascii="Arial" w:eastAsia="MS Mincho" w:hAnsi="Arial" w:cs="Arial"/>
                <w:color w:val="auto"/>
                <w:sz w:val="22"/>
                <w:szCs w:val="22"/>
                <w:lang w:eastAsia="ru-RU"/>
              </w:rPr>
              <w:t>Работа по защите от коррозии выполнена:</w:t>
            </w:r>
          </w:p>
        </w:tc>
      </w:tr>
      <w:tr w:rsidR="00F236B4" w:rsidRPr="00F236B4" w14:paraId="3A80D4E1" w14:textId="77777777" w:rsidTr="00FA0E2F">
        <w:trPr>
          <w:cantSplit/>
          <w:trHeight w:val="15"/>
          <w:jc w:val="center"/>
        </w:trPr>
        <w:tc>
          <w:tcPr>
            <w:tcW w:w="611" w:type="dxa"/>
            <w:tcBorders>
              <w:top w:val="nil"/>
              <w:left w:val="single" w:sz="12" w:space="0" w:color="auto"/>
              <w:bottom w:val="nil"/>
              <w:right w:val="single" w:sz="4" w:space="0" w:color="auto"/>
            </w:tcBorders>
          </w:tcPr>
          <w:p w14:paraId="5A9CA7A7" w14:textId="77777777" w:rsidR="00F236B4" w:rsidRPr="00F236B4" w:rsidRDefault="00F236B4" w:rsidP="00F236B4">
            <w:pPr>
              <w:widowControl/>
              <w:shd w:val="clear" w:color="auto" w:fill="auto"/>
              <w:autoSpaceDE/>
              <w:spacing w:before="20" w:after="20" w:line="210" w:lineRule="atLeast"/>
              <w:ind w:right="0" w:firstLine="0"/>
              <w:rPr>
                <w:rFonts w:ascii="Arial" w:eastAsia="MS Mincho" w:hAnsi="Arial"/>
                <w:color w:val="auto"/>
                <w:sz w:val="18"/>
                <w:szCs w:val="20"/>
                <w:lang w:val="en-GB" w:eastAsia="ru-RU"/>
              </w:rPr>
            </w:pPr>
            <w:r w:rsidRPr="00F236B4">
              <w:rPr>
                <w:rFonts w:ascii="Arial" w:eastAsia="MS Mincho" w:hAnsi="Arial"/>
                <w:color w:val="auto"/>
                <w:sz w:val="18"/>
                <w:szCs w:val="20"/>
                <w:lang w:val="en-US" w:eastAsia="ru-RU"/>
              </w:rPr>
              <w:t>A</w:t>
            </w:r>
            <w:r w:rsidRPr="00F236B4">
              <w:rPr>
                <w:rFonts w:ascii="Arial" w:eastAsia="MS Mincho" w:hAnsi="Arial"/>
                <w:color w:val="auto"/>
                <w:sz w:val="18"/>
                <w:szCs w:val="20"/>
                <w:lang w:val="en-GB" w:eastAsia="ru-RU"/>
              </w:rPr>
              <w:t>6</w:t>
            </w:r>
          </w:p>
        </w:tc>
        <w:tc>
          <w:tcPr>
            <w:tcW w:w="3719" w:type="dxa"/>
            <w:gridSpan w:val="3"/>
            <w:tcBorders>
              <w:top w:val="nil"/>
              <w:left w:val="single" w:sz="4" w:space="0" w:color="auto"/>
              <w:bottom w:val="nil"/>
              <w:right w:val="nil"/>
            </w:tcBorders>
          </w:tcPr>
          <w:p w14:paraId="46D89F10"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proofErr w:type="spellStart"/>
            <w:r w:rsidRPr="005D2EBF">
              <w:rPr>
                <w:rFonts w:ascii="Arial" w:eastAsia="MS Mincho" w:hAnsi="Arial" w:cs="Arial"/>
                <w:color w:val="auto"/>
                <w:sz w:val="22"/>
                <w:szCs w:val="22"/>
                <w:lang w:val="en-GB" w:eastAsia="ru-RU"/>
              </w:rPr>
              <w:t>Конструкция</w:t>
            </w:r>
            <w:proofErr w:type="spellEnd"/>
            <w:r w:rsidRPr="005D2EBF">
              <w:rPr>
                <w:rFonts w:ascii="Arial" w:eastAsia="MS Mincho" w:hAnsi="Arial" w:cs="Arial"/>
                <w:color w:val="auto"/>
                <w:sz w:val="22"/>
                <w:szCs w:val="22"/>
                <w:lang w:eastAsia="ru-RU"/>
              </w:rPr>
              <w:t>:</w:t>
            </w:r>
          </w:p>
        </w:tc>
        <w:tc>
          <w:tcPr>
            <w:tcW w:w="2458" w:type="dxa"/>
            <w:tcBorders>
              <w:top w:val="nil"/>
              <w:left w:val="nil"/>
              <w:bottom w:val="nil"/>
              <w:right w:val="nil"/>
            </w:tcBorders>
          </w:tcPr>
          <w:p w14:paraId="7F5B0A24"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vertAlign w:val="superscript"/>
                <w:lang w:val="en-GB" w:eastAsia="ru-RU"/>
              </w:rPr>
            </w:pPr>
            <w:proofErr w:type="spellStart"/>
            <w:r w:rsidRPr="005D2EBF">
              <w:rPr>
                <w:rFonts w:ascii="Arial" w:eastAsia="MS Mincho" w:hAnsi="Arial" w:cs="Arial"/>
                <w:color w:val="auto"/>
                <w:sz w:val="22"/>
                <w:szCs w:val="22"/>
                <w:lang w:val="en-GB" w:eastAsia="ru-RU"/>
              </w:rPr>
              <w:t>Площадь</w:t>
            </w:r>
            <w:proofErr w:type="spellEnd"/>
            <w:r w:rsidRPr="005D2EBF">
              <w:rPr>
                <w:rFonts w:ascii="Arial" w:eastAsia="MS Mincho" w:hAnsi="Arial" w:cs="Arial"/>
                <w:color w:val="auto"/>
                <w:sz w:val="22"/>
                <w:szCs w:val="22"/>
                <w:lang w:val="en-GB" w:eastAsia="ru-RU"/>
              </w:rPr>
              <w:t>……….…м</w:t>
            </w:r>
            <w:r w:rsidRPr="005D2EBF">
              <w:rPr>
                <w:rFonts w:ascii="Arial" w:eastAsia="MS Mincho" w:hAnsi="Arial" w:cs="Arial"/>
                <w:color w:val="auto"/>
                <w:sz w:val="22"/>
                <w:szCs w:val="22"/>
                <w:vertAlign w:val="superscript"/>
                <w:lang w:val="en-GB" w:eastAsia="ru-RU"/>
              </w:rPr>
              <w:t>2</w:t>
            </w:r>
          </w:p>
        </w:tc>
        <w:tc>
          <w:tcPr>
            <w:tcW w:w="2075" w:type="dxa"/>
            <w:tcBorders>
              <w:top w:val="nil"/>
              <w:left w:val="nil"/>
              <w:bottom w:val="nil"/>
              <w:right w:val="nil"/>
            </w:tcBorders>
          </w:tcPr>
          <w:p w14:paraId="62A10568"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r w:rsidRPr="005D2EBF">
              <w:rPr>
                <w:rFonts w:ascii="Arial" w:eastAsia="MS Mincho" w:hAnsi="Arial" w:cs="Arial"/>
                <w:color w:val="auto"/>
                <w:sz w:val="22"/>
                <w:szCs w:val="22"/>
                <w:lang w:eastAsia="ru-RU"/>
              </w:rPr>
              <w:t>Оценочная</w:t>
            </w:r>
            <w:r w:rsidRPr="005D2EBF">
              <w:rPr>
                <w:rFonts w:ascii="Arial" w:eastAsia="MS Mincho" w:hAnsi="Arial" w:cs="Arial"/>
                <w:color w:val="auto"/>
                <w:sz w:val="22"/>
                <w:szCs w:val="22"/>
                <w:lang w:val="en-GB" w:eastAsia="ru-RU"/>
              </w:rPr>
              <w:t>:</w:t>
            </w:r>
          </w:p>
        </w:tc>
        <w:tc>
          <w:tcPr>
            <w:tcW w:w="748" w:type="dxa"/>
            <w:tcBorders>
              <w:top w:val="nil"/>
              <w:left w:val="nil"/>
              <w:bottom w:val="nil"/>
              <w:right w:val="single" w:sz="12" w:space="0" w:color="auto"/>
            </w:tcBorders>
          </w:tcPr>
          <w:p w14:paraId="56594A36"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sym w:font="Symbol" w:char="F082"/>
            </w:r>
          </w:p>
        </w:tc>
      </w:tr>
      <w:tr w:rsidR="00F236B4" w:rsidRPr="00F236B4" w14:paraId="488A019B" w14:textId="77777777" w:rsidTr="00FA0E2F">
        <w:trPr>
          <w:cantSplit/>
          <w:trHeight w:val="15"/>
          <w:jc w:val="center"/>
        </w:trPr>
        <w:tc>
          <w:tcPr>
            <w:tcW w:w="611" w:type="dxa"/>
            <w:tcBorders>
              <w:top w:val="nil"/>
              <w:left w:val="single" w:sz="12" w:space="0" w:color="auto"/>
              <w:bottom w:val="nil"/>
              <w:right w:val="single" w:sz="4" w:space="0" w:color="auto"/>
            </w:tcBorders>
          </w:tcPr>
          <w:p w14:paraId="7B739EB7" w14:textId="77777777" w:rsidR="00F236B4" w:rsidRPr="00F236B4" w:rsidRDefault="00F236B4" w:rsidP="00F236B4">
            <w:pPr>
              <w:widowControl/>
              <w:shd w:val="clear" w:color="auto" w:fill="auto"/>
              <w:autoSpaceDE/>
              <w:spacing w:before="20" w:after="20" w:line="210" w:lineRule="atLeast"/>
              <w:ind w:right="0" w:firstLine="0"/>
              <w:rPr>
                <w:rFonts w:ascii="Arial" w:eastAsia="MS Mincho" w:hAnsi="Arial"/>
                <w:color w:val="auto"/>
                <w:sz w:val="18"/>
                <w:szCs w:val="20"/>
                <w:lang w:val="en-GB" w:eastAsia="ru-RU"/>
              </w:rPr>
            </w:pPr>
          </w:p>
        </w:tc>
        <w:tc>
          <w:tcPr>
            <w:tcW w:w="3719" w:type="dxa"/>
            <w:gridSpan w:val="3"/>
            <w:tcBorders>
              <w:top w:val="nil"/>
              <w:left w:val="single" w:sz="4" w:space="0" w:color="auto"/>
              <w:bottom w:val="nil"/>
              <w:right w:val="nil"/>
            </w:tcBorders>
          </w:tcPr>
          <w:p w14:paraId="1D9CD0AA"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
        </w:tc>
        <w:tc>
          <w:tcPr>
            <w:tcW w:w="2458" w:type="dxa"/>
            <w:tcBorders>
              <w:top w:val="nil"/>
              <w:left w:val="nil"/>
              <w:bottom w:val="nil"/>
              <w:right w:val="nil"/>
            </w:tcBorders>
          </w:tcPr>
          <w:p w14:paraId="23FDB8BD"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
        </w:tc>
        <w:tc>
          <w:tcPr>
            <w:tcW w:w="2075" w:type="dxa"/>
            <w:tcBorders>
              <w:top w:val="nil"/>
              <w:left w:val="nil"/>
              <w:bottom w:val="nil"/>
              <w:right w:val="nil"/>
            </w:tcBorders>
          </w:tcPr>
          <w:p w14:paraId="57A5003A"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roofErr w:type="spellStart"/>
            <w:r w:rsidRPr="005D2EBF">
              <w:rPr>
                <w:rFonts w:ascii="Arial" w:eastAsia="MS Mincho" w:hAnsi="Arial" w:cs="Arial"/>
                <w:color w:val="auto"/>
                <w:sz w:val="22"/>
                <w:szCs w:val="22"/>
                <w:lang w:val="en-GB" w:eastAsia="ru-RU"/>
              </w:rPr>
              <w:t>Известная</w:t>
            </w:r>
            <w:proofErr w:type="spellEnd"/>
            <w:r w:rsidRPr="005D2EBF">
              <w:rPr>
                <w:rFonts w:ascii="Arial" w:eastAsia="MS Mincho" w:hAnsi="Arial" w:cs="Arial"/>
                <w:color w:val="auto"/>
                <w:sz w:val="22"/>
                <w:szCs w:val="22"/>
                <w:lang w:val="en-GB" w:eastAsia="ru-RU"/>
              </w:rPr>
              <w:t>:</w:t>
            </w:r>
          </w:p>
        </w:tc>
        <w:tc>
          <w:tcPr>
            <w:tcW w:w="748" w:type="dxa"/>
            <w:tcBorders>
              <w:top w:val="nil"/>
              <w:left w:val="nil"/>
              <w:bottom w:val="nil"/>
              <w:right w:val="single" w:sz="12" w:space="0" w:color="auto"/>
            </w:tcBorders>
          </w:tcPr>
          <w:p w14:paraId="70069B8A"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sym w:font="Symbol" w:char="F082"/>
            </w:r>
          </w:p>
        </w:tc>
      </w:tr>
      <w:tr w:rsidR="00F236B4" w:rsidRPr="00F236B4" w14:paraId="73080EDA" w14:textId="77777777" w:rsidTr="00FA0E2F">
        <w:trPr>
          <w:cantSplit/>
          <w:trHeight w:val="14"/>
          <w:jc w:val="center"/>
        </w:trPr>
        <w:tc>
          <w:tcPr>
            <w:tcW w:w="611" w:type="dxa"/>
            <w:tcBorders>
              <w:top w:val="nil"/>
              <w:left w:val="single" w:sz="12" w:space="0" w:color="auto"/>
              <w:bottom w:val="nil"/>
              <w:right w:val="single" w:sz="4" w:space="0" w:color="auto"/>
            </w:tcBorders>
          </w:tcPr>
          <w:p w14:paraId="716C768A" w14:textId="77777777" w:rsidR="00F236B4" w:rsidRPr="00F236B4" w:rsidRDefault="00F236B4" w:rsidP="00F236B4">
            <w:pPr>
              <w:widowControl/>
              <w:shd w:val="clear" w:color="auto" w:fill="auto"/>
              <w:autoSpaceDE/>
              <w:spacing w:before="20" w:after="20" w:line="210" w:lineRule="atLeast"/>
              <w:ind w:right="0" w:firstLine="0"/>
              <w:rPr>
                <w:rFonts w:ascii="Arial" w:eastAsia="MS Mincho" w:hAnsi="Arial"/>
                <w:color w:val="auto"/>
                <w:sz w:val="18"/>
                <w:szCs w:val="20"/>
                <w:lang w:val="en-GB" w:eastAsia="ru-RU"/>
              </w:rPr>
            </w:pPr>
          </w:p>
        </w:tc>
        <w:tc>
          <w:tcPr>
            <w:tcW w:w="3719" w:type="dxa"/>
            <w:gridSpan w:val="3"/>
            <w:tcBorders>
              <w:top w:val="nil"/>
              <w:left w:val="single" w:sz="4" w:space="0" w:color="auto"/>
              <w:bottom w:val="nil"/>
              <w:right w:val="nil"/>
            </w:tcBorders>
          </w:tcPr>
          <w:p w14:paraId="690C872A"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
        </w:tc>
        <w:tc>
          <w:tcPr>
            <w:tcW w:w="2458" w:type="dxa"/>
            <w:tcBorders>
              <w:top w:val="nil"/>
              <w:left w:val="nil"/>
              <w:bottom w:val="nil"/>
              <w:right w:val="nil"/>
            </w:tcBorders>
          </w:tcPr>
          <w:p w14:paraId="20AA39FD"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
        </w:tc>
        <w:tc>
          <w:tcPr>
            <w:tcW w:w="2075" w:type="dxa"/>
            <w:tcBorders>
              <w:top w:val="nil"/>
              <w:left w:val="nil"/>
              <w:bottom w:val="nil"/>
              <w:right w:val="nil"/>
            </w:tcBorders>
          </w:tcPr>
          <w:p w14:paraId="3D7F6FAF"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
        </w:tc>
        <w:tc>
          <w:tcPr>
            <w:tcW w:w="748" w:type="dxa"/>
            <w:tcBorders>
              <w:top w:val="nil"/>
              <w:left w:val="nil"/>
              <w:bottom w:val="nil"/>
              <w:right w:val="single" w:sz="12" w:space="0" w:color="auto"/>
            </w:tcBorders>
          </w:tcPr>
          <w:p w14:paraId="5CEC5F12"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
        </w:tc>
      </w:tr>
      <w:tr w:rsidR="00F236B4" w:rsidRPr="00F236B4" w14:paraId="431CD9CA" w14:textId="77777777" w:rsidTr="00FA0E2F">
        <w:trPr>
          <w:cantSplit/>
          <w:trHeight w:val="14"/>
          <w:jc w:val="center"/>
        </w:trPr>
        <w:tc>
          <w:tcPr>
            <w:tcW w:w="611" w:type="dxa"/>
            <w:tcBorders>
              <w:top w:val="nil"/>
              <w:left w:val="single" w:sz="12" w:space="0" w:color="auto"/>
              <w:bottom w:val="nil"/>
              <w:right w:val="single" w:sz="4" w:space="0" w:color="auto"/>
            </w:tcBorders>
          </w:tcPr>
          <w:p w14:paraId="172EAED1" w14:textId="77777777" w:rsidR="00F236B4" w:rsidRPr="00F236B4" w:rsidRDefault="00F236B4" w:rsidP="00F236B4">
            <w:pPr>
              <w:widowControl/>
              <w:shd w:val="clear" w:color="auto" w:fill="auto"/>
              <w:autoSpaceDE/>
              <w:spacing w:before="20" w:after="20" w:line="210" w:lineRule="atLeast"/>
              <w:ind w:right="0" w:firstLine="0"/>
              <w:rPr>
                <w:rFonts w:ascii="Arial" w:eastAsia="MS Mincho" w:hAnsi="Arial"/>
                <w:color w:val="auto"/>
                <w:sz w:val="18"/>
                <w:szCs w:val="20"/>
                <w:lang w:val="en-GB" w:eastAsia="ru-RU"/>
              </w:rPr>
            </w:pPr>
            <w:r w:rsidRPr="00F236B4">
              <w:rPr>
                <w:rFonts w:ascii="Arial" w:eastAsia="MS Mincho" w:hAnsi="Arial"/>
                <w:color w:val="auto"/>
                <w:sz w:val="18"/>
                <w:szCs w:val="20"/>
                <w:lang w:val="en-US" w:eastAsia="ru-RU"/>
              </w:rPr>
              <w:t>A</w:t>
            </w:r>
            <w:r w:rsidRPr="00F236B4">
              <w:rPr>
                <w:rFonts w:ascii="Arial" w:eastAsia="MS Mincho" w:hAnsi="Arial"/>
                <w:color w:val="auto"/>
                <w:sz w:val="18"/>
                <w:szCs w:val="20"/>
                <w:lang w:val="en-GB" w:eastAsia="ru-RU"/>
              </w:rPr>
              <w:t>7</w:t>
            </w:r>
          </w:p>
        </w:tc>
        <w:tc>
          <w:tcPr>
            <w:tcW w:w="3719" w:type="dxa"/>
            <w:gridSpan w:val="3"/>
            <w:tcBorders>
              <w:top w:val="nil"/>
              <w:left w:val="single" w:sz="4" w:space="0" w:color="auto"/>
              <w:bottom w:val="nil"/>
              <w:right w:val="nil"/>
            </w:tcBorders>
          </w:tcPr>
          <w:p w14:paraId="74F557DF"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roofErr w:type="spellStart"/>
            <w:r w:rsidRPr="005D2EBF">
              <w:rPr>
                <w:rFonts w:ascii="Arial" w:eastAsia="MS Mincho" w:hAnsi="Arial" w:cs="Arial"/>
                <w:color w:val="auto"/>
                <w:sz w:val="22"/>
                <w:szCs w:val="22"/>
                <w:lang w:val="en-GB" w:eastAsia="ru-RU"/>
              </w:rPr>
              <w:t>Составной</w:t>
            </w:r>
            <w:proofErr w:type="spellEnd"/>
            <w:r w:rsidRPr="005D2EBF">
              <w:rPr>
                <w:rFonts w:ascii="Arial" w:eastAsia="MS Mincho" w:hAnsi="Arial" w:cs="Arial"/>
                <w:color w:val="auto"/>
                <w:sz w:val="22"/>
                <w:szCs w:val="22"/>
                <w:lang w:val="en-GB" w:eastAsia="ru-RU"/>
              </w:rPr>
              <w:t xml:space="preserve"> </w:t>
            </w:r>
            <w:proofErr w:type="spellStart"/>
            <w:r w:rsidRPr="005D2EBF">
              <w:rPr>
                <w:rFonts w:ascii="Arial" w:eastAsia="MS Mincho" w:hAnsi="Arial" w:cs="Arial"/>
                <w:color w:val="auto"/>
                <w:sz w:val="22"/>
                <w:szCs w:val="22"/>
                <w:lang w:val="en-GB" w:eastAsia="ru-RU"/>
              </w:rPr>
              <w:t>элемент</w:t>
            </w:r>
            <w:proofErr w:type="spellEnd"/>
          </w:p>
        </w:tc>
        <w:tc>
          <w:tcPr>
            <w:tcW w:w="2458" w:type="dxa"/>
            <w:tcBorders>
              <w:top w:val="nil"/>
              <w:left w:val="nil"/>
              <w:bottom w:val="nil"/>
              <w:right w:val="nil"/>
            </w:tcBorders>
          </w:tcPr>
          <w:p w14:paraId="0338FEF3"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vertAlign w:val="superscript"/>
                <w:lang w:val="en-GB" w:eastAsia="ru-RU"/>
              </w:rPr>
            </w:pPr>
            <w:proofErr w:type="spellStart"/>
            <w:r w:rsidRPr="005D2EBF">
              <w:rPr>
                <w:rFonts w:ascii="Arial" w:eastAsia="MS Mincho" w:hAnsi="Arial" w:cs="Arial"/>
                <w:color w:val="auto"/>
                <w:sz w:val="22"/>
                <w:szCs w:val="22"/>
                <w:lang w:val="en-GB" w:eastAsia="ru-RU"/>
              </w:rPr>
              <w:t>Площадь</w:t>
            </w:r>
            <w:proofErr w:type="spellEnd"/>
            <w:r w:rsidRPr="005D2EBF">
              <w:rPr>
                <w:rFonts w:ascii="Arial" w:eastAsia="MS Mincho" w:hAnsi="Arial" w:cs="Arial"/>
                <w:color w:val="auto"/>
                <w:sz w:val="22"/>
                <w:szCs w:val="22"/>
                <w:lang w:val="en-GB" w:eastAsia="ru-RU"/>
              </w:rPr>
              <w:t>…………..м</w:t>
            </w:r>
            <w:r w:rsidRPr="005D2EBF">
              <w:rPr>
                <w:rFonts w:ascii="Arial" w:eastAsia="MS Mincho" w:hAnsi="Arial" w:cs="Arial"/>
                <w:color w:val="auto"/>
                <w:sz w:val="22"/>
                <w:szCs w:val="22"/>
                <w:vertAlign w:val="superscript"/>
                <w:lang w:val="en-GB" w:eastAsia="ru-RU"/>
              </w:rPr>
              <w:t>2</w:t>
            </w:r>
          </w:p>
        </w:tc>
        <w:tc>
          <w:tcPr>
            <w:tcW w:w="2075" w:type="dxa"/>
            <w:tcBorders>
              <w:top w:val="nil"/>
              <w:left w:val="nil"/>
              <w:bottom w:val="nil"/>
              <w:right w:val="nil"/>
            </w:tcBorders>
          </w:tcPr>
          <w:p w14:paraId="3C996A59"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r w:rsidRPr="005D2EBF">
              <w:rPr>
                <w:rFonts w:ascii="Arial" w:eastAsia="MS Mincho" w:hAnsi="Arial" w:cs="Arial"/>
                <w:color w:val="auto"/>
                <w:sz w:val="22"/>
                <w:szCs w:val="22"/>
                <w:lang w:eastAsia="ru-RU"/>
              </w:rPr>
              <w:t>Оценочная</w:t>
            </w:r>
            <w:r w:rsidRPr="005D2EBF">
              <w:rPr>
                <w:rFonts w:ascii="Arial" w:eastAsia="MS Mincho" w:hAnsi="Arial" w:cs="Arial"/>
                <w:color w:val="auto"/>
                <w:sz w:val="22"/>
                <w:szCs w:val="22"/>
                <w:lang w:val="en-GB" w:eastAsia="ru-RU"/>
              </w:rPr>
              <w:t>:</w:t>
            </w:r>
          </w:p>
        </w:tc>
        <w:tc>
          <w:tcPr>
            <w:tcW w:w="748" w:type="dxa"/>
            <w:tcBorders>
              <w:top w:val="nil"/>
              <w:left w:val="nil"/>
              <w:bottom w:val="nil"/>
              <w:right w:val="single" w:sz="12" w:space="0" w:color="auto"/>
            </w:tcBorders>
          </w:tcPr>
          <w:p w14:paraId="6491A968"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sym w:font="Symbol" w:char="F082"/>
            </w:r>
          </w:p>
        </w:tc>
      </w:tr>
      <w:tr w:rsidR="00F236B4" w:rsidRPr="00F236B4" w14:paraId="7D97C66D" w14:textId="77777777" w:rsidTr="00FA0E2F">
        <w:trPr>
          <w:cantSplit/>
          <w:trHeight w:val="15"/>
          <w:jc w:val="center"/>
        </w:trPr>
        <w:tc>
          <w:tcPr>
            <w:tcW w:w="611" w:type="dxa"/>
            <w:tcBorders>
              <w:top w:val="nil"/>
              <w:left w:val="single" w:sz="12" w:space="0" w:color="auto"/>
              <w:bottom w:val="nil"/>
              <w:right w:val="single" w:sz="4" w:space="0" w:color="auto"/>
            </w:tcBorders>
          </w:tcPr>
          <w:p w14:paraId="44DC0083" w14:textId="77777777" w:rsidR="00F236B4" w:rsidRPr="00F236B4" w:rsidRDefault="00F236B4" w:rsidP="00F236B4">
            <w:pPr>
              <w:widowControl/>
              <w:shd w:val="clear" w:color="auto" w:fill="auto"/>
              <w:autoSpaceDE/>
              <w:spacing w:before="20" w:after="20" w:line="210" w:lineRule="atLeast"/>
              <w:ind w:right="0" w:firstLine="0"/>
              <w:rPr>
                <w:rFonts w:ascii="Arial" w:eastAsia="MS Mincho" w:hAnsi="Arial"/>
                <w:color w:val="auto"/>
                <w:sz w:val="18"/>
                <w:szCs w:val="20"/>
                <w:lang w:val="en-GB" w:eastAsia="ru-RU"/>
              </w:rPr>
            </w:pPr>
          </w:p>
        </w:tc>
        <w:tc>
          <w:tcPr>
            <w:tcW w:w="3719" w:type="dxa"/>
            <w:gridSpan w:val="3"/>
            <w:tcBorders>
              <w:top w:val="nil"/>
              <w:left w:val="single" w:sz="4" w:space="0" w:color="auto"/>
              <w:bottom w:val="nil"/>
              <w:right w:val="nil"/>
            </w:tcBorders>
          </w:tcPr>
          <w:p w14:paraId="470C6B2B"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
        </w:tc>
        <w:tc>
          <w:tcPr>
            <w:tcW w:w="2458" w:type="dxa"/>
            <w:tcBorders>
              <w:top w:val="nil"/>
              <w:left w:val="nil"/>
              <w:bottom w:val="nil"/>
              <w:right w:val="nil"/>
            </w:tcBorders>
          </w:tcPr>
          <w:p w14:paraId="427838B2"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
        </w:tc>
        <w:tc>
          <w:tcPr>
            <w:tcW w:w="2075" w:type="dxa"/>
            <w:tcBorders>
              <w:top w:val="nil"/>
              <w:left w:val="nil"/>
              <w:bottom w:val="nil"/>
              <w:right w:val="nil"/>
            </w:tcBorders>
          </w:tcPr>
          <w:p w14:paraId="1923E9F8"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roofErr w:type="spellStart"/>
            <w:r w:rsidRPr="005D2EBF">
              <w:rPr>
                <w:rFonts w:ascii="Arial" w:eastAsia="MS Mincho" w:hAnsi="Arial" w:cs="Arial"/>
                <w:color w:val="auto"/>
                <w:sz w:val="22"/>
                <w:szCs w:val="22"/>
                <w:lang w:val="en-GB" w:eastAsia="ru-RU"/>
              </w:rPr>
              <w:t>Известная</w:t>
            </w:r>
            <w:proofErr w:type="spellEnd"/>
            <w:r w:rsidRPr="005D2EBF">
              <w:rPr>
                <w:rFonts w:ascii="Arial" w:eastAsia="MS Mincho" w:hAnsi="Arial" w:cs="Arial"/>
                <w:color w:val="auto"/>
                <w:sz w:val="22"/>
                <w:szCs w:val="22"/>
                <w:lang w:val="en-GB" w:eastAsia="ru-RU"/>
              </w:rPr>
              <w:t>:</w:t>
            </w:r>
          </w:p>
        </w:tc>
        <w:tc>
          <w:tcPr>
            <w:tcW w:w="748" w:type="dxa"/>
            <w:tcBorders>
              <w:top w:val="nil"/>
              <w:left w:val="nil"/>
              <w:bottom w:val="nil"/>
              <w:right w:val="single" w:sz="12" w:space="0" w:color="auto"/>
            </w:tcBorders>
          </w:tcPr>
          <w:p w14:paraId="11D398C0"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sym w:font="Symbol" w:char="F082"/>
            </w:r>
          </w:p>
        </w:tc>
      </w:tr>
      <w:tr w:rsidR="00F236B4" w:rsidRPr="00F236B4" w14:paraId="1155B9FE" w14:textId="77777777" w:rsidTr="00FA0E2F">
        <w:trPr>
          <w:cantSplit/>
          <w:trHeight w:val="14"/>
          <w:jc w:val="center"/>
        </w:trPr>
        <w:tc>
          <w:tcPr>
            <w:tcW w:w="611" w:type="dxa"/>
            <w:tcBorders>
              <w:top w:val="nil"/>
              <w:left w:val="single" w:sz="12" w:space="0" w:color="auto"/>
              <w:bottom w:val="nil"/>
              <w:right w:val="single" w:sz="4" w:space="0" w:color="auto"/>
            </w:tcBorders>
          </w:tcPr>
          <w:p w14:paraId="42A44B25" w14:textId="77777777" w:rsidR="00F236B4" w:rsidRPr="00F236B4" w:rsidRDefault="00F236B4" w:rsidP="00F236B4">
            <w:pPr>
              <w:widowControl/>
              <w:shd w:val="clear" w:color="auto" w:fill="auto"/>
              <w:autoSpaceDE/>
              <w:spacing w:before="20" w:after="20" w:line="210" w:lineRule="atLeast"/>
              <w:ind w:right="0" w:firstLine="0"/>
              <w:rPr>
                <w:rFonts w:ascii="Arial" w:eastAsia="MS Mincho" w:hAnsi="Arial"/>
                <w:color w:val="auto"/>
                <w:sz w:val="18"/>
                <w:szCs w:val="20"/>
                <w:lang w:val="en-GB" w:eastAsia="ru-RU"/>
              </w:rPr>
            </w:pPr>
          </w:p>
        </w:tc>
        <w:tc>
          <w:tcPr>
            <w:tcW w:w="3719" w:type="dxa"/>
            <w:gridSpan w:val="3"/>
            <w:tcBorders>
              <w:top w:val="nil"/>
              <w:left w:val="single" w:sz="4" w:space="0" w:color="auto"/>
              <w:bottom w:val="nil"/>
              <w:right w:val="nil"/>
            </w:tcBorders>
          </w:tcPr>
          <w:p w14:paraId="33E3948C"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
        </w:tc>
        <w:tc>
          <w:tcPr>
            <w:tcW w:w="2458" w:type="dxa"/>
            <w:tcBorders>
              <w:top w:val="nil"/>
              <w:left w:val="nil"/>
              <w:bottom w:val="nil"/>
              <w:right w:val="nil"/>
            </w:tcBorders>
          </w:tcPr>
          <w:p w14:paraId="3CC68AFD"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
        </w:tc>
        <w:tc>
          <w:tcPr>
            <w:tcW w:w="2075" w:type="dxa"/>
            <w:tcBorders>
              <w:top w:val="nil"/>
              <w:left w:val="nil"/>
              <w:bottom w:val="nil"/>
              <w:right w:val="nil"/>
            </w:tcBorders>
          </w:tcPr>
          <w:p w14:paraId="27CED45E"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
        </w:tc>
        <w:tc>
          <w:tcPr>
            <w:tcW w:w="748" w:type="dxa"/>
            <w:tcBorders>
              <w:top w:val="nil"/>
              <w:left w:val="nil"/>
              <w:bottom w:val="nil"/>
              <w:right w:val="single" w:sz="12" w:space="0" w:color="auto"/>
            </w:tcBorders>
          </w:tcPr>
          <w:p w14:paraId="44B5E66D"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
        </w:tc>
      </w:tr>
      <w:tr w:rsidR="00F236B4" w:rsidRPr="00F236B4" w14:paraId="7122B4CD" w14:textId="77777777" w:rsidTr="00FA0E2F">
        <w:trPr>
          <w:cantSplit/>
          <w:trHeight w:val="15"/>
          <w:jc w:val="center"/>
        </w:trPr>
        <w:tc>
          <w:tcPr>
            <w:tcW w:w="611" w:type="dxa"/>
            <w:tcBorders>
              <w:top w:val="nil"/>
              <w:left w:val="single" w:sz="12" w:space="0" w:color="auto"/>
              <w:bottom w:val="nil"/>
              <w:right w:val="single" w:sz="4" w:space="0" w:color="auto"/>
            </w:tcBorders>
          </w:tcPr>
          <w:p w14:paraId="20CD0950" w14:textId="77777777" w:rsidR="00F236B4" w:rsidRPr="00F236B4" w:rsidRDefault="00F236B4" w:rsidP="00F236B4">
            <w:pPr>
              <w:widowControl/>
              <w:shd w:val="clear" w:color="auto" w:fill="auto"/>
              <w:autoSpaceDE/>
              <w:spacing w:before="20" w:after="20" w:line="210" w:lineRule="atLeast"/>
              <w:ind w:right="0" w:firstLine="0"/>
              <w:rPr>
                <w:rFonts w:ascii="Arial" w:eastAsia="MS Mincho" w:hAnsi="Arial"/>
                <w:color w:val="auto"/>
                <w:sz w:val="18"/>
                <w:szCs w:val="20"/>
                <w:lang w:val="en-GB" w:eastAsia="ru-RU"/>
              </w:rPr>
            </w:pPr>
            <w:r w:rsidRPr="00F236B4">
              <w:rPr>
                <w:rFonts w:ascii="Arial" w:eastAsia="MS Mincho" w:hAnsi="Arial"/>
                <w:color w:val="auto"/>
                <w:sz w:val="18"/>
                <w:szCs w:val="20"/>
                <w:lang w:val="en-US" w:eastAsia="ru-RU"/>
              </w:rPr>
              <w:t>A</w:t>
            </w:r>
            <w:r w:rsidRPr="00F236B4">
              <w:rPr>
                <w:rFonts w:ascii="Arial" w:eastAsia="MS Mincho" w:hAnsi="Arial"/>
                <w:color w:val="auto"/>
                <w:sz w:val="18"/>
                <w:szCs w:val="20"/>
                <w:lang w:val="en-GB" w:eastAsia="ru-RU"/>
              </w:rPr>
              <w:t>8</w:t>
            </w:r>
          </w:p>
        </w:tc>
        <w:tc>
          <w:tcPr>
            <w:tcW w:w="3719" w:type="dxa"/>
            <w:gridSpan w:val="3"/>
            <w:tcBorders>
              <w:top w:val="nil"/>
              <w:left w:val="single" w:sz="4" w:space="0" w:color="auto"/>
              <w:bottom w:val="nil"/>
              <w:right w:val="nil"/>
            </w:tcBorders>
          </w:tcPr>
          <w:p w14:paraId="74EAF2D7" w14:textId="1BA63459" w:rsidR="00F236B4" w:rsidRPr="005D2EBF" w:rsidRDefault="00C4480E" w:rsidP="00F236B4">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r>
              <w:rPr>
                <w:rFonts w:ascii="Arial" w:eastAsia="MS Mincho" w:hAnsi="Arial" w:cs="Arial"/>
                <w:color w:val="auto"/>
                <w:sz w:val="22"/>
                <w:szCs w:val="22"/>
                <w:lang w:eastAsia="ru-RU"/>
              </w:rPr>
              <w:t>Зона проверки</w:t>
            </w:r>
            <w:r w:rsidR="00F236B4" w:rsidRPr="005D2EBF">
              <w:rPr>
                <w:rFonts w:ascii="Arial" w:eastAsia="MS Mincho" w:hAnsi="Arial" w:cs="Arial"/>
                <w:color w:val="auto"/>
                <w:sz w:val="22"/>
                <w:szCs w:val="22"/>
                <w:lang w:eastAsia="ru-RU"/>
              </w:rPr>
              <w:t xml:space="preserve"> </w:t>
            </w:r>
            <w:r w:rsidR="00F236B4" w:rsidRPr="008632FA">
              <w:rPr>
                <w:rFonts w:ascii="Arial" w:eastAsia="MS Mincho" w:hAnsi="Arial" w:cs="Arial"/>
                <w:color w:val="auto"/>
                <w:sz w:val="20"/>
                <w:szCs w:val="20"/>
                <w:lang w:eastAsia="ru-RU"/>
              </w:rPr>
              <w:t xml:space="preserve">(если не </w:t>
            </w:r>
            <w:r w:rsidR="00F236B4" w:rsidRPr="008632FA">
              <w:rPr>
                <w:rFonts w:ascii="Arial" w:eastAsia="MS Mincho" w:hAnsi="Arial" w:cs="Arial"/>
                <w:color w:val="auto"/>
                <w:sz w:val="20"/>
                <w:szCs w:val="20"/>
                <w:lang w:val="en-US" w:eastAsia="ru-RU"/>
              </w:rPr>
              <w:t>A</w:t>
            </w:r>
            <w:r w:rsidR="00F236B4" w:rsidRPr="008632FA">
              <w:rPr>
                <w:rFonts w:ascii="Arial" w:eastAsia="MS Mincho" w:hAnsi="Arial" w:cs="Arial"/>
                <w:color w:val="auto"/>
                <w:sz w:val="20"/>
                <w:szCs w:val="20"/>
                <w:lang w:eastAsia="ru-RU"/>
              </w:rPr>
              <w:t xml:space="preserve">6 или </w:t>
            </w:r>
            <w:r w:rsidR="00F236B4" w:rsidRPr="008632FA">
              <w:rPr>
                <w:rFonts w:ascii="Arial" w:eastAsia="MS Mincho" w:hAnsi="Arial" w:cs="Arial"/>
                <w:color w:val="auto"/>
                <w:sz w:val="20"/>
                <w:szCs w:val="20"/>
                <w:lang w:val="en-US" w:eastAsia="ru-RU"/>
              </w:rPr>
              <w:t>A</w:t>
            </w:r>
            <w:r w:rsidR="00F236B4" w:rsidRPr="008632FA">
              <w:rPr>
                <w:rFonts w:ascii="Arial" w:eastAsia="MS Mincho" w:hAnsi="Arial" w:cs="Arial"/>
                <w:color w:val="auto"/>
                <w:sz w:val="20"/>
                <w:szCs w:val="20"/>
                <w:lang w:eastAsia="ru-RU"/>
              </w:rPr>
              <w:t>7)</w:t>
            </w:r>
          </w:p>
        </w:tc>
        <w:tc>
          <w:tcPr>
            <w:tcW w:w="2458" w:type="dxa"/>
            <w:tcBorders>
              <w:top w:val="nil"/>
              <w:left w:val="nil"/>
              <w:bottom w:val="nil"/>
              <w:right w:val="nil"/>
            </w:tcBorders>
          </w:tcPr>
          <w:p w14:paraId="74730575"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vertAlign w:val="superscript"/>
                <w:lang w:val="en-GB" w:eastAsia="ru-RU"/>
              </w:rPr>
            </w:pPr>
            <w:proofErr w:type="spellStart"/>
            <w:r w:rsidRPr="005D2EBF">
              <w:rPr>
                <w:rFonts w:ascii="Arial" w:eastAsia="MS Mincho" w:hAnsi="Arial" w:cs="Arial"/>
                <w:color w:val="auto"/>
                <w:sz w:val="22"/>
                <w:szCs w:val="22"/>
                <w:lang w:val="en-GB" w:eastAsia="ru-RU"/>
              </w:rPr>
              <w:t>Площадь</w:t>
            </w:r>
            <w:proofErr w:type="spellEnd"/>
            <w:r w:rsidRPr="005D2EBF">
              <w:rPr>
                <w:rFonts w:ascii="Arial" w:eastAsia="MS Mincho" w:hAnsi="Arial" w:cs="Arial"/>
                <w:color w:val="auto"/>
                <w:sz w:val="22"/>
                <w:szCs w:val="22"/>
                <w:lang w:val="en-GB" w:eastAsia="ru-RU"/>
              </w:rPr>
              <w:t>………….м</w:t>
            </w:r>
            <w:r w:rsidRPr="005D2EBF">
              <w:rPr>
                <w:rFonts w:ascii="Arial" w:eastAsia="MS Mincho" w:hAnsi="Arial" w:cs="Arial"/>
                <w:color w:val="auto"/>
                <w:sz w:val="22"/>
                <w:szCs w:val="22"/>
                <w:vertAlign w:val="superscript"/>
                <w:lang w:val="en-GB" w:eastAsia="ru-RU"/>
              </w:rPr>
              <w:t>2</w:t>
            </w:r>
          </w:p>
        </w:tc>
        <w:tc>
          <w:tcPr>
            <w:tcW w:w="2075" w:type="dxa"/>
            <w:tcBorders>
              <w:top w:val="nil"/>
              <w:left w:val="nil"/>
              <w:bottom w:val="nil"/>
              <w:right w:val="nil"/>
            </w:tcBorders>
          </w:tcPr>
          <w:p w14:paraId="7BA5544F"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r w:rsidRPr="005D2EBF">
              <w:rPr>
                <w:rFonts w:ascii="Arial" w:eastAsia="MS Mincho" w:hAnsi="Arial" w:cs="Arial"/>
                <w:color w:val="auto"/>
                <w:sz w:val="22"/>
                <w:szCs w:val="22"/>
                <w:lang w:eastAsia="ru-RU"/>
              </w:rPr>
              <w:t>Оценочная</w:t>
            </w:r>
            <w:r w:rsidRPr="005D2EBF">
              <w:rPr>
                <w:rFonts w:ascii="Arial" w:eastAsia="MS Mincho" w:hAnsi="Arial" w:cs="Arial"/>
                <w:color w:val="auto"/>
                <w:sz w:val="22"/>
                <w:szCs w:val="22"/>
                <w:lang w:val="en-GB" w:eastAsia="ru-RU"/>
              </w:rPr>
              <w:t>:</w:t>
            </w:r>
          </w:p>
        </w:tc>
        <w:tc>
          <w:tcPr>
            <w:tcW w:w="748" w:type="dxa"/>
            <w:tcBorders>
              <w:top w:val="nil"/>
              <w:left w:val="nil"/>
              <w:bottom w:val="nil"/>
              <w:right w:val="single" w:sz="12" w:space="0" w:color="auto"/>
            </w:tcBorders>
          </w:tcPr>
          <w:p w14:paraId="10A04FD1"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sym w:font="Symbol" w:char="F082"/>
            </w:r>
          </w:p>
        </w:tc>
      </w:tr>
      <w:tr w:rsidR="00F236B4" w:rsidRPr="00F236B4" w14:paraId="48EB61A1" w14:textId="77777777" w:rsidTr="00FA0E2F">
        <w:trPr>
          <w:cantSplit/>
          <w:trHeight w:val="14"/>
          <w:jc w:val="center"/>
        </w:trPr>
        <w:tc>
          <w:tcPr>
            <w:tcW w:w="611" w:type="dxa"/>
            <w:tcBorders>
              <w:top w:val="nil"/>
              <w:left w:val="single" w:sz="12" w:space="0" w:color="auto"/>
              <w:bottom w:val="nil"/>
              <w:right w:val="single" w:sz="4" w:space="0" w:color="auto"/>
            </w:tcBorders>
          </w:tcPr>
          <w:p w14:paraId="5B7F1F4C" w14:textId="77777777" w:rsidR="00F236B4" w:rsidRPr="00F236B4" w:rsidRDefault="00F236B4" w:rsidP="00F236B4">
            <w:pPr>
              <w:widowControl/>
              <w:shd w:val="clear" w:color="auto" w:fill="auto"/>
              <w:autoSpaceDE/>
              <w:spacing w:before="20" w:after="20" w:line="210" w:lineRule="atLeast"/>
              <w:ind w:right="0" w:firstLine="0"/>
              <w:rPr>
                <w:rFonts w:ascii="Arial" w:eastAsia="MS Mincho" w:hAnsi="Arial"/>
                <w:color w:val="auto"/>
                <w:sz w:val="18"/>
                <w:szCs w:val="20"/>
                <w:lang w:val="en-GB" w:eastAsia="ru-RU"/>
              </w:rPr>
            </w:pPr>
          </w:p>
        </w:tc>
        <w:tc>
          <w:tcPr>
            <w:tcW w:w="3719" w:type="dxa"/>
            <w:gridSpan w:val="3"/>
            <w:tcBorders>
              <w:top w:val="nil"/>
              <w:left w:val="single" w:sz="4" w:space="0" w:color="auto"/>
              <w:bottom w:val="nil"/>
              <w:right w:val="nil"/>
            </w:tcBorders>
          </w:tcPr>
          <w:p w14:paraId="36E08625"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
        </w:tc>
        <w:tc>
          <w:tcPr>
            <w:tcW w:w="2458" w:type="dxa"/>
            <w:tcBorders>
              <w:top w:val="nil"/>
              <w:left w:val="nil"/>
              <w:bottom w:val="nil"/>
              <w:right w:val="nil"/>
            </w:tcBorders>
          </w:tcPr>
          <w:p w14:paraId="5E87039E"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
        </w:tc>
        <w:tc>
          <w:tcPr>
            <w:tcW w:w="2075" w:type="dxa"/>
            <w:tcBorders>
              <w:top w:val="nil"/>
              <w:left w:val="nil"/>
              <w:bottom w:val="nil"/>
              <w:right w:val="nil"/>
            </w:tcBorders>
          </w:tcPr>
          <w:p w14:paraId="7CA2BDDB"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roofErr w:type="spellStart"/>
            <w:r w:rsidRPr="005D2EBF">
              <w:rPr>
                <w:rFonts w:ascii="Arial" w:eastAsia="MS Mincho" w:hAnsi="Arial" w:cs="Arial"/>
                <w:color w:val="auto"/>
                <w:sz w:val="22"/>
                <w:szCs w:val="22"/>
                <w:lang w:val="en-GB" w:eastAsia="ru-RU"/>
              </w:rPr>
              <w:t>Известная</w:t>
            </w:r>
            <w:proofErr w:type="spellEnd"/>
            <w:r w:rsidRPr="005D2EBF">
              <w:rPr>
                <w:rFonts w:ascii="Arial" w:eastAsia="MS Mincho" w:hAnsi="Arial" w:cs="Arial"/>
                <w:color w:val="auto"/>
                <w:sz w:val="22"/>
                <w:szCs w:val="22"/>
                <w:lang w:val="en-GB" w:eastAsia="ru-RU"/>
              </w:rPr>
              <w:t>:</w:t>
            </w:r>
          </w:p>
        </w:tc>
        <w:tc>
          <w:tcPr>
            <w:tcW w:w="748" w:type="dxa"/>
            <w:tcBorders>
              <w:top w:val="nil"/>
              <w:left w:val="nil"/>
              <w:bottom w:val="nil"/>
              <w:right w:val="single" w:sz="12" w:space="0" w:color="auto"/>
            </w:tcBorders>
          </w:tcPr>
          <w:p w14:paraId="0A5A6543"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sym w:font="Symbol" w:char="F082"/>
            </w:r>
          </w:p>
        </w:tc>
      </w:tr>
      <w:tr w:rsidR="00F236B4" w:rsidRPr="00F236B4" w14:paraId="152B8F79" w14:textId="77777777" w:rsidTr="00FA0E2F">
        <w:trPr>
          <w:cantSplit/>
          <w:trHeight w:val="14"/>
          <w:jc w:val="center"/>
        </w:trPr>
        <w:tc>
          <w:tcPr>
            <w:tcW w:w="611" w:type="dxa"/>
            <w:tcBorders>
              <w:top w:val="nil"/>
              <w:left w:val="single" w:sz="12" w:space="0" w:color="auto"/>
              <w:bottom w:val="nil"/>
              <w:right w:val="single" w:sz="4" w:space="0" w:color="auto"/>
            </w:tcBorders>
          </w:tcPr>
          <w:p w14:paraId="090D305D" w14:textId="77777777" w:rsidR="00F236B4" w:rsidRPr="00F236B4" w:rsidRDefault="00F236B4" w:rsidP="00F236B4">
            <w:pPr>
              <w:widowControl/>
              <w:shd w:val="clear" w:color="auto" w:fill="auto"/>
              <w:autoSpaceDE/>
              <w:spacing w:before="20" w:after="20" w:line="210" w:lineRule="atLeast"/>
              <w:ind w:right="0" w:firstLine="0"/>
              <w:rPr>
                <w:rFonts w:ascii="Arial" w:eastAsia="MS Mincho" w:hAnsi="Arial"/>
                <w:color w:val="auto"/>
                <w:sz w:val="18"/>
                <w:szCs w:val="20"/>
                <w:lang w:val="en-GB" w:eastAsia="ru-RU"/>
              </w:rPr>
            </w:pPr>
          </w:p>
        </w:tc>
        <w:tc>
          <w:tcPr>
            <w:tcW w:w="3719" w:type="dxa"/>
            <w:gridSpan w:val="3"/>
            <w:tcBorders>
              <w:top w:val="nil"/>
              <w:left w:val="single" w:sz="4" w:space="0" w:color="auto"/>
              <w:bottom w:val="nil"/>
              <w:right w:val="nil"/>
            </w:tcBorders>
          </w:tcPr>
          <w:p w14:paraId="5A050F37"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
        </w:tc>
        <w:tc>
          <w:tcPr>
            <w:tcW w:w="2458" w:type="dxa"/>
            <w:tcBorders>
              <w:top w:val="nil"/>
              <w:left w:val="nil"/>
              <w:bottom w:val="nil"/>
              <w:right w:val="nil"/>
            </w:tcBorders>
          </w:tcPr>
          <w:p w14:paraId="0F258A00"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
        </w:tc>
        <w:tc>
          <w:tcPr>
            <w:tcW w:w="2075" w:type="dxa"/>
            <w:tcBorders>
              <w:top w:val="nil"/>
              <w:left w:val="nil"/>
              <w:bottom w:val="nil"/>
              <w:right w:val="nil"/>
            </w:tcBorders>
          </w:tcPr>
          <w:p w14:paraId="2E2BCD63"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
        </w:tc>
        <w:tc>
          <w:tcPr>
            <w:tcW w:w="748" w:type="dxa"/>
            <w:tcBorders>
              <w:top w:val="nil"/>
              <w:left w:val="nil"/>
              <w:bottom w:val="nil"/>
              <w:right w:val="single" w:sz="12" w:space="0" w:color="auto"/>
            </w:tcBorders>
          </w:tcPr>
          <w:p w14:paraId="617308F5"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
        </w:tc>
      </w:tr>
      <w:tr w:rsidR="00F236B4" w:rsidRPr="00F236B4" w14:paraId="7F2EF07A" w14:textId="77777777" w:rsidTr="00FA0E2F">
        <w:trPr>
          <w:cantSplit/>
          <w:trHeight w:val="14"/>
          <w:jc w:val="center"/>
        </w:trPr>
        <w:tc>
          <w:tcPr>
            <w:tcW w:w="611" w:type="dxa"/>
            <w:tcBorders>
              <w:top w:val="nil"/>
              <w:left w:val="single" w:sz="12" w:space="0" w:color="auto"/>
              <w:bottom w:val="nil"/>
              <w:right w:val="single" w:sz="4" w:space="0" w:color="auto"/>
            </w:tcBorders>
          </w:tcPr>
          <w:p w14:paraId="432BE116" w14:textId="77777777" w:rsidR="00F236B4" w:rsidRPr="00F236B4" w:rsidRDefault="00F236B4" w:rsidP="00F236B4">
            <w:pPr>
              <w:widowControl/>
              <w:shd w:val="clear" w:color="auto" w:fill="auto"/>
              <w:autoSpaceDE/>
              <w:spacing w:before="20" w:after="20" w:line="210" w:lineRule="atLeast"/>
              <w:ind w:right="0" w:firstLine="0"/>
              <w:rPr>
                <w:rFonts w:ascii="Arial" w:eastAsia="MS Mincho" w:hAnsi="Arial"/>
                <w:color w:val="auto"/>
                <w:sz w:val="18"/>
                <w:szCs w:val="20"/>
                <w:lang w:val="en-GB" w:eastAsia="ru-RU"/>
              </w:rPr>
            </w:pPr>
            <w:r w:rsidRPr="00F236B4">
              <w:rPr>
                <w:rFonts w:ascii="Arial" w:eastAsia="MS Mincho" w:hAnsi="Arial"/>
                <w:color w:val="auto"/>
                <w:sz w:val="18"/>
                <w:szCs w:val="20"/>
                <w:lang w:val="en-US" w:eastAsia="ru-RU"/>
              </w:rPr>
              <w:t>A</w:t>
            </w:r>
            <w:r w:rsidRPr="00F236B4">
              <w:rPr>
                <w:rFonts w:ascii="Arial" w:eastAsia="MS Mincho" w:hAnsi="Arial"/>
                <w:color w:val="auto"/>
                <w:sz w:val="18"/>
                <w:szCs w:val="20"/>
                <w:lang w:val="en-GB" w:eastAsia="ru-RU"/>
              </w:rPr>
              <w:t>9</w:t>
            </w:r>
          </w:p>
        </w:tc>
        <w:tc>
          <w:tcPr>
            <w:tcW w:w="3719" w:type="dxa"/>
            <w:gridSpan w:val="3"/>
            <w:tcBorders>
              <w:top w:val="nil"/>
              <w:left w:val="single" w:sz="4" w:space="0" w:color="auto"/>
              <w:bottom w:val="nil"/>
              <w:right w:val="nil"/>
            </w:tcBorders>
          </w:tcPr>
          <w:p w14:paraId="0566D174"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roofErr w:type="spellStart"/>
            <w:r w:rsidRPr="005D2EBF">
              <w:rPr>
                <w:rFonts w:ascii="Arial" w:eastAsia="MS Mincho" w:hAnsi="Arial" w:cs="Arial"/>
                <w:color w:val="auto"/>
                <w:sz w:val="22"/>
                <w:szCs w:val="22"/>
                <w:lang w:val="en-GB" w:eastAsia="ru-RU"/>
              </w:rPr>
              <w:t>Чертеж</w:t>
            </w:r>
            <w:proofErr w:type="spellEnd"/>
            <w:r w:rsidRPr="005D2EBF">
              <w:rPr>
                <w:rFonts w:ascii="Arial" w:eastAsia="MS Mincho" w:hAnsi="Arial" w:cs="Arial"/>
                <w:color w:val="auto"/>
                <w:sz w:val="22"/>
                <w:szCs w:val="22"/>
                <w:lang w:val="en-GB" w:eastAsia="ru-RU"/>
              </w:rPr>
              <w:t xml:space="preserve"> №:</w:t>
            </w:r>
          </w:p>
        </w:tc>
        <w:tc>
          <w:tcPr>
            <w:tcW w:w="5281" w:type="dxa"/>
            <w:gridSpan w:val="3"/>
            <w:tcBorders>
              <w:top w:val="nil"/>
              <w:left w:val="nil"/>
              <w:bottom w:val="nil"/>
              <w:right w:val="single" w:sz="12" w:space="0" w:color="auto"/>
            </w:tcBorders>
          </w:tcPr>
          <w:p w14:paraId="547DF50E"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val="en-GB" w:eastAsia="ru-RU"/>
              </w:rPr>
            </w:pPr>
            <w:proofErr w:type="spellStart"/>
            <w:r w:rsidRPr="005D2EBF">
              <w:rPr>
                <w:rFonts w:ascii="Arial" w:eastAsia="MS Mincho" w:hAnsi="Arial" w:cs="Arial"/>
                <w:color w:val="auto"/>
                <w:sz w:val="22"/>
                <w:szCs w:val="22"/>
                <w:lang w:val="en-GB" w:eastAsia="ru-RU"/>
              </w:rPr>
              <w:t>Позиция</w:t>
            </w:r>
            <w:proofErr w:type="spellEnd"/>
            <w:r w:rsidRPr="005D2EBF">
              <w:rPr>
                <w:rFonts w:ascii="Arial" w:eastAsia="MS Mincho" w:hAnsi="Arial" w:cs="Arial"/>
                <w:color w:val="auto"/>
                <w:sz w:val="22"/>
                <w:szCs w:val="22"/>
                <w:lang w:eastAsia="ru-RU"/>
              </w:rPr>
              <w:t>(</w:t>
            </w:r>
            <w:proofErr w:type="spellStart"/>
            <w:r w:rsidRPr="005D2EBF">
              <w:rPr>
                <w:rFonts w:ascii="Arial" w:eastAsia="MS Mincho" w:hAnsi="Arial" w:cs="Arial"/>
                <w:color w:val="auto"/>
                <w:sz w:val="22"/>
                <w:szCs w:val="22"/>
                <w:lang w:eastAsia="ru-RU"/>
              </w:rPr>
              <w:t>ии</w:t>
            </w:r>
            <w:proofErr w:type="spellEnd"/>
            <w:r w:rsidRPr="005D2EBF">
              <w:rPr>
                <w:rFonts w:ascii="Arial" w:eastAsia="MS Mincho" w:hAnsi="Arial" w:cs="Arial"/>
                <w:color w:val="auto"/>
                <w:sz w:val="22"/>
                <w:szCs w:val="22"/>
                <w:lang w:eastAsia="ru-RU"/>
              </w:rPr>
              <w:t>)</w:t>
            </w:r>
            <w:r w:rsidRPr="005D2EBF">
              <w:rPr>
                <w:rFonts w:ascii="Arial" w:eastAsia="MS Mincho" w:hAnsi="Arial" w:cs="Arial"/>
                <w:color w:val="auto"/>
                <w:sz w:val="22"/>
                <w:szCs w:val="22"/>
                <w:lang w:val="en-GB" w:eastAsia="ru-RU"/>
              </w:rPr>
              <w:t xml:space="preserve"> №:</w:t>
            </w:r>
          </w:p>
        </w:tc>
      </w:tr>
      <w:tr w:rsidR="00F236B4" w:rsidRPr="00F236B4" w14:paraId="1149BDE8" w14:textId="77777777" w:rsidTr="00FA0E2F">
        <w:trPr>
          <w:trHeight w:val="14"/>
          <w:jc w:val="center"/>
        </w:trPr>
        <w:tc>
          <w:tcPr>
            <w:tcW w:w="611" w:type="dxa"/>
            <w:tcBorders>
              <w:top w:val="nil"/>
              <w:left w:val="single" w:sz="12" w:space="0" w:color="auto"/>
              <w:bottom w:val="single" w:sz="12" w:space="0" w:color="auto"/>
              <w:right w:val="single" w:sz="4" w:space="0" w:color="auto"/>
            </w:tcBorders>
          </w:tcPr>
          <w:p w14:paraId="46CC62B8" w14:textId="77777777" w:rsidR="00F236B4" w:rsidRPr="00F236B4" w:rsidRDefault="00F236B4" w:rsidP="00F236B4">
            <w:pPr>
              <w:widowControl/>
              <w:shd w:val="clear" w:color="auto" w:fill="auto"/>
              <w:autoSpaceDE/>
              <w:spacing w:before="20" w:after="20" w:line="210" w:lineRule="atLeast"/>
              <w:ind w:right="0" w:firstLine="0"/>
              <w:rPr>
                <w:rFonts w:ascii="Arial" w:eastAsia="MS Mincho" w:hAnsi="Arial"/>
                <w:color w:val="auto"/>
                <w:sz w:val="18"/>
                <w:szCs w:val="20"/>
                <w:lang w:val="en-GB" w:eastAsia="ru-RU"/>
              </w:rPr>
            </w:pPr>
            <w:r w:rsidRPr="00F236B4">
              <w:rPr>
                <w:rFonts w:ascii="Arial" w:eastAsia="MS Mincho" w:hAnsi="Arial"/>
                <w:color w:val="auto"/>
                <w:sz w:val="18"/>
                <w:szCs w:val="20"/>
                <w:lang w:val="en-US" w:eastAsia="ru-RU"/>
              </w:rPr>
              <w:t>A</w:t>
            </w:r>
            <w:r w:rsidRPr="00F236B4">
              <w:rPr>
                <w:rFonts w:ascii="Arial" w:eastAsia="MS Mincho" w:hAnsi="Arial"/>
                <w:color w:val="auto"/>
                <w:sz w:val="18"/>
                <w:szCs w:val="20"/>
                <w:lang w:val="en-GB" w:eastAsia="ru-RU"/>
              </w:rPr>
              <w:t>10</w:t>
            </w:r>
          </w:p>
        </w:tc>
        <w:tc>
          <w:tcPr>
            <w:tcW w:w="9000" w:type="dxa"/>
            <w:gridSpan w:val="6"/>
            <w:tcBorders>
              <w:top w:val="nil"/>
              <w:left w:val="single" w:sz="4" w:space="0" w:color="auto"/>
              <w:bottom w:val="single" w:sz="12" w:space="0" w:color="auto"/>
              <w:right w:val="single" w:sz="12" w:space="0" w:color="auto"/>
            </w:tcBorders>
          </w:tcPr>
          <w:p w14:paraId="29F403FD" w14:textId="4B92402D"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r w:rsidRPr="005D2EBF">
              <w:rPr>
                <w:rFonts w:ascii="Arial" w:eastAsia="MS Mincho" w:hAnsi="Arial" w:cs="Arial"/>
                <w:color w:val="auto"/>
                <w:sz w:val="22"/>
                <w:szCs w:val="22"/>
                <w:lang w:eastAsia="ru-RU"/>
              </w:rPr>
              <w:t xml:space="preserve">Рисунок для идентификации </w:t>
            </w:r>
            <w:r w:rsidR="00174954">
              <w:rPr>
                <w:rFonts w:ascii="Arial" w:eastAsia="MS Mincho" w:hAnsi="Arial" w:cs="Arial"/>
                <w:color w:val="auto"/>
                <w:sz w:val="22"/>
                <w:szCs w:val="22"/>
                <w:lang w:eastAsia="ru-RU"/>
              </w:rPr>
              <w:t xml:space="preserve">зоны </w:t>
            </w:r>
            <w:r w:rsidR="00080521">
              <w:rPr>
                <w:rFonts w:ascii="Arial" w:eastAsia="MS Mincho" w:hAnsi="Arial" w:cs="Arial"/>
                <w:color w:val="auto"/>
                <w:sz w:val="22"/>
                <w:szCs w:val="22"/>
                <w:lang w:eastAsia="ru-RU"/>
              </w:rPr>
              <w:t>проверки</w:t>
            </w:r>
            <w:r w:rsidR="00397650">
              <w:rPr>
                <w:rFonts w:ascii="Arial" w:eastAsia="MS Mincho" w:hAnsi="Arial" w:cs="Arial"/>
                <w:color w:val="auto"/>
                <w:sz w:val="22"/>
                <w:szCs w:val="22"/>
                <w:lang w:eastAsia="ru-RU"/>
              </w:rPr>
              <w:t>:</w:t>
            </w:r>
          </w:p>
        </w:tc>
      </w:tr>
      <w:tr w:rsidR="00F236B4" w:rsidRPr="00F236B4" w14:paraId="35FFE349" w14:textId="77777777" w:rsidTr="00FA0E2F">
        <w:trPr>
          <w:trHeight w:val="14"/>
          <w:jc w:val="center"/>
        </w:trPr>
        <w:tc>
          <w:tcPr>
            <w:tcW w:w="611" w:type="dxa"/>
            <w:tcBorders>
              <w:top w:val="single" w:sz="12" w:space="0" w:color="auto"/>
              <w:left w:val="single" w:sz="12" w:space="0" w:color="auto"/>
              <w:bottom w:val="single" w:sz="12" w:space="0" w:color="auto"/>
              <w:right w:val="single" w:sz="4" w:space="0" w:color="auto"/>
            </w:tcBorders>
          </w:tcPr>
          <w:p w14:paraId="55071B36"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bCs/>
                <w:color w:val="auto"/>
                <w:sz w:val="22"/>
                <w:szCs w:val="22"/>
                <w:lang w:val="en-GB" w:eastAsia="ru-RU"/>
              </w:rPr>
            </w:pPr>
            <w:r w:rsidRPr="005D2EBF">
              <w:rPr>
                <w:rFonts w:ascii="Arial" w:eastAsia="MS Mincho" w:hAnsi="Arial"/>
                <w:bCs/>
                <w:color w:val="auto"/>
                <w:sz w:val="22"/>
                <w:szCs w:val="22"/>
                <w:lang w:val="en-US" w:eastAsia="ru-RU"/>
              </w:rPr>
              <w:t>B</w:t>
            </w:r>
          </w:p>
        </w:tc>
        <w:tc>
          <w:tcPr>
            <w:tcW w:w="9000" w:type="dxa"/>
            <w:gridSpan w:val="6"/>
            <w:tcBorders>
              <w:top w:val="single" w:sz="12" w:space="0" w:color="auto"/>
              <w:left w:val="single" w:sz="4" w:space="0" w:color="auto"/>
              <w:bottom w:val="single" w:sz="12" w:space="0" w:color="auto"/>
              <w:right w:val="single" w:sz="12" w:space="0" w:color="auto"/>
            </w:tcBorders>
          </w:tcPr>
          <w:p w14:paraId="0CABCDB9"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bCs/>
                <w:color w:val="auto"/>
                <w:sz w:val="22"/>
                <w:szCs w:val="22"/>
                <w:lang w:eastAsia="ru-RU"/>
              </w:rPr>
            </w:pPr>
            <w:r w:rsidRPr="005D2EBF">
              <w:rPr>
                <w:rFonts w:ascii="Arial" w:eastAsia="MS Mincho" w:hAnsi="Arial" w:cs="Arial"/>
                <w:bCs/>
                <w:color w:val="auto"/>
                <w:sz w:val="22"/>
                <w:szCs w:val="22"/>
                <w:lang w:val="en-GB" w:eastAsia="ru-RU"/>
              </w:rPr>
              <w:t>ЗАЩИТНАЯ ЛАКОКРАСОЧН</w:t>
            </w:r>
            <w:r w:rsidRPr="005D2EBF">
              <w:rPr>
                <w:rFonts w:ascii="Arial" w:eastAsia="MS Mincho" w:hAnsi="Arial" w:cs="Arial"/>
                <w:bCs/>
                <w:color w:val="auto"/>
                <w:sz w:val="22"/>
                <w:szCs w:val="22"/>
                <w:lang w:eastAsia="ru-RU"/>
              </w:rPr>
              <w:t>АЯ</w:t>
            </w:r>
            <w:r w:rsidRPr="005D2EBF">
              <w:rPr>
                <w:rFonts w:ascii="Arial" w:eastAsia="MS Mincho" w:hAnsi="Arial" w:cs="Arial"/>
                <w:bCs/>
                <w:color w:val="auto"/>
                <w:sz w:val="22"/>
                <w:szCs w:val="22"/>
                <w:lang w:val="en-GB" w:eastAsia="ru-RU"/>
              </w:rPr>
              <w:t xml:space="preserve"> СИСТЕМ</w:t>
            </w:r>
            <w:r w:rsidRPr="005D2EBF">
              <w:rPr>
                <w:rFonts w:ascii="Arial" w:eastAsia="MS Mincho" w:hAnsi="Arial" w:cs="Arial"/>
                <w:bCs/>
                <w:color w:val="auto"/>
                <w:sz w:val="22"/>
                <w:szCs w:val="22"/>
                <w:lang w:eastAsia="ru-RU"/>
              </w:rPr>
              <w:t>А</w:t>
            </w:r>
          </w:p>
        </w:tc>
      </w:tr>
      <w:tr w:rsidR="00F236B4" w:rsidRPr="00F236B4" w14:paraId="69506987" w14:textId="77777777" w:rsidTr="00FA0E2F">
        <w:trPr>
          <w:trHeight w:val="14"/>
          <w:jc w:val="center"/>
        </w:trPr>
        <w:tc>
          <w:tcPr>
            <w:tcW w:w="611" w:type="dxa"/>
            <w:tcBorders>
              <w:top w:val="single" w:sz="12" w:space="0" w:color="auto"/>
              <w:left w:val="single" w:sz="12" w:space="0" w:color="auto"/>
              <w:bottom w:val="nil"/>
              <w:right w:val="single" w:sz="4" w:space="0" w:color="auto"/>
            </w:tcBorders>
          </w:tcPr>
          <w:p w14:paraId="34BF4063"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r w:rsidRPr="005D2EBF">
              <w:rPr>
                <w:rFonts w:ascii="Arial" w:eastAsia="MS Mincho" w:hAnsi="Arial"/>
                <w:color w:val="auto"/>
                <w:sz w:val="22"/>
                <w:szCs w:val="22"/>
                <w:lang w:val="en-US" w:eastAsia="ru-RU"/>
              </w:rPr>
              <w:t>B</w:t>
            </w:r>
            <w:r w:rsidRPr="005D2EBF">
              <w:rPr>
                <w:rFonts w:ascii="Arial" w:eastAsia="MS Mincho" w:hAnsi="Arial"/>
                <w:color w:val="auto"/>
                <w:sz w:val="22"/>
                <w:szCs w:val="22"/>
                <w:lang w:val="en-GB" w:eastAsia="ru-RU"/>
              </w:rPr>
              <w:t>1</w:t>
            </w:r>
          </w:p>
        </w:tc>
        <w:tc>
          <w:tcPr>
            <w:tcW w:w="9000" w:type="dxa"/>
            <w:gridSpan w:val="6"/>
            <w:tcBorders>
              <w:top w:val="single" w:sz="12" w:space="0" w:color="auto"/>
              <w:left w:val="single" w:sz="4" w:space="0" w:color="auto"/>
              <w:bottom w:val="nil"/>
              <w:right w:val="single" w:sz="12" w:space="0" w:color="auto"/>
            </w:tcBorders>
          </w:tcPr>
          <w:p w14:paraId="2815D9C7" w14:textId="67A14E80" w:rsidR="00F236B4" w:rsidRPr="009C41A9" w:rsidRDefault="00F236B4" w:rsidP="00E00CDE">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r w:rsidRPr="005D2EBF">
              <w:rPr>
                <w:rFonts w:ascii="Arial" w:eastAsia="MS Mincho" w:hAnsi="Arial" w:cs="Arial"/>
                <w:color w:val="auto"/>
                <w:sz w:val="22"/>
                <w:szCs w:val="22"/>
                <w:lang w:eastAsia="ru-RU"/>
              </w:rPr>
              <w:t>Подготовка</w:t>
            </w:r>
            <w:r w:rsidR="005D2EBF" w:rsidRPr="005D2EBF">
              <w:rPr>
                <w:rFonts w:ascii="Arial" w:eastAsia="MS Mincho" w:hAnsi="Arial" w:cs="Arial"/>
                <w:color w:val="auto"/>
                <w:sz w:val="22"/>
                <w:szCs w:val="22"/>
                <w:lang w:eastAsia="ru-RU"/>
              </w:rPr>
              <w:t xml:space="preserve"> поверхности </w:t>
            </w:r>
            <w:r w:rsidRPr="005D2EBF">
              <w:rPr>
                <w:rFonts w:ascii="Arial" w:eastAsia="MS Mincho" w:hAnsi="Arial" w:cs="Arial"/>
                <w:color w:val="auto"/>
                <w:sz w:val="22"/>
                <w:szCs w:val="22"/>
                <w:lang w:eastAsia="ru-RU"/>
              </w:rPr>
              <w:t xml:space="preserve"> </w:t>
            </w:r>
            <w:r w:rsidRPr="00080521">
              <w:rPr>
                <w:rFonts w:ascii="Arial" w:eastAsia="MS Mincho" w:hAnsi="Arial" w:cs="Arial"/>
                <w:color w:val="auto"/>
                <w:sz w:val="22"/>
                <w:szCs w:val="22"/>
                <w:lang w:eastAsia="ru-RU"/>
              </w:rPr>
              <w:t xml:space="preserve">по </w:t>
            </w:r>
            <w:r w:rsidR="005D2EBF" w:rsidRPr="00080521">
              <w:rPr>
                <w:rFonts w:ascii="Arial" w:eastAsia="MS Mincho" w:hAnsi="Arial" w:cs="Arial"/>
                <w:color w:val="auto"/>
                <w:sz w:val="22"/>
                <w:szCs w:val="22"/>
                <w:lang w:val="en-US" w:eastAsia="ru-RU"/>
              </w:rPr>
              <w:t>[</w:t>
            </w:r>
            <w:r w:rsidR="00E00CDE" w:rsidRPr="00080521">
              <w:rPr>
                <w:rFonts w:ascii="Arial" w:eastAsia="MS Mincho" w:hAnsi="Arial" w:cs="Arial"/>
                <w:color w:val="auto"/>
                <w:sz w:val="22"/>
                <w:szCs w:val="22"/>
                <w:lang w:eastAsia="ru-RU"/>
              </w:rPr>
              <w:t>2</w:t>
            </w:r>
            <w:r w:rsidR="005D2EBF" w:rsidRPr="00080521">
              <w:rPr>
                <w:rFonts w:ascii="Arial" w:eastAsia="MS Mincho" w:hAnsi="Arial" w:cs="Arial"/>
                <w:color w:val="auto"/>
                <w:sz w:val="22"/>
                <w:szCs w:val="22"/>
                <w:lang w:val="en-US" w:eastAsia="ru-RU"/>
              </w:rPr>
              <w:t>]</w:t>
            </w:r>
          </w:p>
        </w:tc>
      </w:tr>
      <w:tr w:rsidR="00F236B4" w:rsidRPr="00F236B4" w14:paraId="41C1A165" w14:textId="77777777" w:rsidTr="00FA0E2F">
        <w:trPr>
          <w:trHeight w:val="14"/>
          <w:jc w:val="center"/>
        </w:trPr>
        <w:tc>
          <w:tcPr>
            <w:tcW w:w="611" w:type="dxa"/>
            <w:tcBorders>
              <w:top w:val="nil"/>
              <w:left w:val="single" w:sz="12" w:space="0" w:color="auto"/>
              <w:bottom w:val="nil"/>
              <w:right w:val="single" w:sz="4" w:space="0" w:color="auto"/>
            </w:tcBorders>
          </w:tcPr>
          <w:p w14:paraId="4CED4FC3"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r w:rsidRPr="005D2EBF">
              <w:rPr>
                <w:rFonts w:ascii="Arial" w:eastAsia="MS Mincho" w:hAnsi="Arial"/>
                <w:color w:val="auto"/>
                <w:sz w:val="22"/>
                <w:szCs w:val="22"/>
                <w:lang w:val="en-US" w:eastAsia="ru-RU"/>
              </w:rPr>
              <w:t>B</w:t>
            </w:r>
            <w:r w:rsidRPr="005D2EBF">
              <w:rPr>
                <w:rFonts w:ascii="Arial" w:eastAsia="MS Mincho" w:hAnsi="Arial"/>
                <w:color w:val="auto"/>
                <w:sz w:val="22"/>
                <w:szCs w:val="22"/>
                <w:lang w:val="en-GB" w:eastAsia="ru-RU"/>
              </w:rPr>
              <w:t>2</w:t>
            </w:r>
          </w:p>
        </w:tc>
        <w:tc>
          <w:tcPr>
            <w:tcW w:w="9000" w:type="dxa"/>
            <w:gridSpan w:val="6"/>
            <w:tcBorders>
              <w:top w:val="nil"/>
              <w:left w:val="single" w:sz="4" w:space="0" w:color="auto"/>
              <w:bottom w:val="nil"/>
              <w:right w:val="single" w:sz="12" w:space="0" w:color="auto"/>
            </w:tcBorders>
          </w:tcPr>
          <w:p w14:paraId="4719BF03" w14:textId="342F3558" w:rsidR="00F236B4" w:rsidRPr="005D2EBF" w:rsidRDefault="00F236B4" w:rsidP="00922E02">
            <w:pPr>
              <w:widowControl/>
              <w:shd w:val="clear" w:color="auto" w:fill="auto"/>
              <w:autoSpaceDE/>
              <w:spacing w:before="20" w:after="20" w:line="210" w:lineRule="atLeast"/>
              <w:ind w:right="0" w:firstLine="0"/>
              <w:jc w:val="left"/>
              <w:rPr>
                <w:rFonts w:ascii="Arial" w:eastAsia="MS Mincho" w:hAnsi="Arial" w:cs="Arial"/>
                <w:color w:val="auto"/>
                <w:sz w:val="22"/>
                <w:szCs w:val="22"/>
                <w:lang w:val="en-GB" w:eastAsia="ru-RU"/>
              </w:rPr>
            </w:pPr>
            <w:proofErr w:type="spellStart"/>
            <w:r w:rsidRPr="005D2EBF">
              <w:rPr>
                <w:rFonts w:ascii="Arial" w:eastAsia="MS Mincho" w:hAnsi="Arial" w:cs="Arial"/>
                <w:color w:val="auto"/>
                <w:sz w:val="22"/>
                <w:szCs w:val="22"/>
                <w:lang w:val="en-GB" w:eastAsia="ru-RU"/>
              </w:rPr>
              <w:t>Профи</w:t>
            </w:r>
            <w:r w:rsidR="005D2EBF" w:rsidRPr="005D2EBF">
              <w:rPr>
                <w:rFonts w:ascii="Arial" w:eastAsia="MS Mincho" w:hAnsi="Arial" w:cs="Arial"/>
                <w:color w:val="auto"/>
                <w:sz w:val="22"/>
                <w:szCs w:val="22"/>
                <w:lang w:val="en-GB" w:eastAsia="ru-RU"/>
              </w:rPr>
              <w:t>ль</w:t>
            </w:r>
            <w:proofErr w:type="spellEnd"/>
            <w:r w:rsidR="005D2EBF" w:rsidRPr="005D2EBF">
              <w:rPr>
                <w:rFonts w:ascii="Arial" w:eastAsia="MS Mincho" w:hAnsi="Arial" w:cs="Arial"/>
                <w:color w:val="auto"/>
                <w:sz w:val="22"/>
                <w:szCs w:val="22"/>
                <w:lang w:val="en-GB" w:eastAsia="ru-RU"/>
              </w:rPr>
              <w:t xml:space="preserve"> </w:t>
            </w:r>
            <w:proofErr w:type="spellStart"/>
            <w:r w:rsidR="005D2EBF" w:rsidRPr="005D2EBF">
              <w:rPr>
                <w:rFonts w:ascii="Arial" w:eastAsia="MS Mincho" w:hAnsi="Arial" w:cs="Arial"/>
                <w:color w:val="auto"/>
                <w:sz w:val="22"/>
                <w:szCs w:val="22"/>
                <w:lang w:val="en-GB" w:eastAsia="ru-RU"/>
              </w:rPr>
              <w:t>поверхности</w:t>
            </w:r>
            <w:proofErr w:type="spellEnd"/>
            <w:r w:rsidR="005D2EBF" w:rsidRPr="005D2EBF">
              <w:rPr>
                <w:rFonts w:ascii="Arial" w:eastAsia="MS Mincho" w:hAnsi="Arial" w:cs="Arial"/>
                <w:color w:val="auto"/>
                <w:sz w:val="22"/>
                <w:szCs w:val="22"/>
                <w:lang w:val="en-GB" w:eastAsia="ru-RU"/>
              </w:rPr>
              <w:t xml:space="preserve"> (</w:t>
            </w:r>
            <w:proofErr w:type="spellStart"/>
            <w:r w:rsidR="005D2EBF" w:rsidRPr="005D2EBF">
              <w:rPr>
                <w:rFonts w:ascii="Arial" w:eastAsia="MS Mincho" w:hAnsi="Arial" w:cs="Arial"/>
                <w:color w:val="auto"/>
                <w:sz w:val="22"/>
                <w:szCs w:val="22"/>
                <w:lang w:val="en-GB" w:eastAsia="ru-RU"/>
              </w:rPr>
              <w:t>шероховатость</w:t>
            </w:r>
            <w:proofErr w:type="spellEnd"/>
            <w:r w:rsidR="005D2EBF" w:rsidRPr="00922E02">
              <w:rPr>
                <w:rFonts w:ascii="Arial" w:eastAsia="MS Mincho" w:hAnsi="Arial" w:cs="Arial"/>
                <w:color w:val="auto"/>
                <w:sz w:val="22"/>
                <w:szCs w:val="22"/>
                <w:lang w:val="en-GB" w:eastAsia="ru-RU"/>
              </w:rPr>
              <w:t xml:space="preserve">)  </w:t>
            </w:r>
            <w:r w:rsidR="00922E02" w:rsidRPr="00080521">
              <w:rPr>
                <w:rFonts w:ascii="Arial" w:eastAsia="MS Mincho" w:hAnsi="Arial" w:cs="Arial"/>
                <w:color w:val="auto"/>
                <w:sz w:val="22"/>
                <w:szCs w:val="22"/>
                <w:lang w:val="en-US" w:eastAsia="ru-RU"/>
              </w:rPr>
              <w:t>[1]</w:t>
            </w:r>
            <w:r w:rsidR="00193BD4" w:rsidRPr="00080521">
              <w:rPr>
                <w:rFonts w:ascii="Arial" w:eastAsia="MS Mincho" w:hAnsi="Arial" w:cs="Arial"/>
                <w:color w:val="auto"/>
                <w:sz w:val="22"/>
                <w:szCs w:val="22"/>
                <w:lang w:val="en-GB" w:eastAsia="ru-RU"/>
              </w:rPr>
              <w:t>_</w:t>
            </w:r>
            <w:r w:rsidRPr="00080521">
              <w:rPr>
                <w:rFonts w:ascii="Arial" w:eastAsia="MS Mincho" w:hAnsi="Arial" w:cs="Arial"/>
                <w:color w:val="auto"/>
                <w:sz w:val="22"/>
                <w:szCs w:val="22"/>
                <w:lang w:val="en-GB" w:eastAsia="ru-RU"/>
              </w:rPr>
              <w:t>_______________________________</w:t>
            </w:r>
            <w:r w:rsidR="00922E02" w:rsidRPr="00080521">
              <w:rPr>
                <w:rFonts w:ascii="Arial" w:eastAsia="MS Mincho" w:hAnsi="Arial" w:cs="Arial"/>
                <w:color w:val="auto"/>
                <w:sz w:val="22"/>
                <w:szCs w:val="22"/>
                <w:lang w:val="en-GB" w:eastAsia="ru-RU"/>
              </w:rPr>
              <w:t>_</w:t>
            </w:r>
          </w:p>
        </w:tc>
      </w:tr>
      <w:tr w:rsidR="00F236B4" w:rsidRPr="00F236B4" w14:paraId="19BCD3EA" w14:textId="77777777" w:rsidTr="00FA0E2F">
        <w:trPr>
          <w:trHeight w:val="14"/>
          <w:jc w:val="center"/>
        </w:trPr>
        <w:tc>
          <w:tcPr>
            <w:tcW w:w="611" w:type="dxa"/>
            <w:tcBorders>
              <w:top w:val="nil"/>
              <w:left w:val="single" w:sz="12" w:space="0" w:color="auto"/>
              <w:bottom w:val="nil"/>
              <w:right w:val="single" w:sz="4" w:space="0" w:color="auto"/>
            </w:tcBorders>
          </w:tcPr>
          <w:p w14:paraId="3C596839"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r w:rsidRPr="005D2EBF">
              <w:rPr>
                <w:rFonts w:ascii="Arial" w:eastAsia="MS Mincho" w:hAnsi="Arial"/>
                <w:color w:val="auto"/>
                <w:sz w:val="22"/>
                <w:szCs w:val="22"/>
                <w:lang w:val="en-US" w:eastAsia="ru-RU"/>
              </w:rPr>
              <w:t>B</w:t>
            </w:r>
            <w:r w:rsidRPr="005D2EBF">
              <w:rPr>
                <w:rFonts w:ascii="Arial" w:eastAsia="MS Mincho" w:hAnsi="Arial"/>
                <w:color w:val="auto"/>
                <w:sz w:val="22"/>
                <w:szCs w:val="22"/>
                <w:lang w:val="en-GB" w:eastAsia="ru-RU"/>
              </w:rPr>
              <w:t>3</w:t>
            </w:r>
          </w:p>
        </w:tc>
        <w:tc>
          <w:tcPr>
            <w:tcW w:w="9000" w:type="dxa"/>
            <w:gridSpan w:val="6"/>
            <w:tcBorders>
              <w:top w:val="nil"/>
              <w:left w:val="single" w:sz="4" w:space="0" w:color="auto"/>
              <w:bottom w:val="nil"/>
              <w:right w:val="single" w:sz="12" w:space="0" w:color="auto"/>
            </w:tcBorders>
          </w:tcPr>
          <w:p w14:paraId="4D0025F4"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r w:rsidRPr="005D2EBF">
              <w:rPr>
                <w:rFonts w:ascii="Arial" w:eastAsia="MS Mincho" w:hAnsi="Arial" w:cs="Arial"/>
                <w:color w:val="auto"/>
                <w:sz w:val="22"/>
                <w:szCs w:val="22"/>
                <w:lang w:eastAsia="ru-RU"/>
              </w:rPr>
              <w:t>Окрашиваемая поверхность (например, сталь оцинкованная):___________________________________</w:t>
            </w:r>
          </w:p>
        </w:tc>
      </w:tr>
      <w:tr w:rsidR="00F236B4" w:rsidRPr="00F236B4" w14:paraId="373D02D9" w14:textId="77777777" w:rsidTr="00FA0E2F">
        <w:trPr>
          <w:cantSplit/>
          <w:trHeight w:val="14"/>
          <w:jc w:val="center"/>
        </w:trPr>
        <w:tc>
          <w:tcPr>
            <w:tcW w:w="611" w:type="dxa"/>
            <w:tcBorders>
              <w:top w:val="nil"/>
              <w:left w:val="single" w:sz="12" w:space="0" w:color="auto"/>
              <w:bottom w:val="nil"/>
              <w:right w:val="single" w:sz="4" w:space="0" w:color="auto"/>
            </w:tcBorders>
          </w:tcPr>
          <w:p w14:paraId="7C1A7C6A"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r w:rsidRPr="005D2EBF">
              <w:rPr>
                <w:rFonts w:ascii="Arial" w:eastAsia="MS Mincho" w:hAnsi="Arial"/>
                <w:color w:val="auto"/>
                <w:sz w:val="22"/>
                <w:szCs w:val="22"/>
                <w:lang w:val="en-US" w:eastAsia="ru-RU"/>
              </w:rPr>
              <w:t>B</w:t>
            </w:r>
            <w:r w:rsidRPr="005D2EBF">
              <w:rPr>
                <w:rFonts w:ascii="Arial" w:eastAsia="MS Mincho" w:hAnsi="Arial"/>
                <w:color w:val="auto"/>
                <w:sz w:val="22"/>
                <w:szCs w:val="22"/>
                <w:lang w:val="en-GB" w:eastAsia="ru-RU"/>
              </w:rPr>
              <w:t>4</w:t>
            </w:r>
          </w:p>
        </w:tc>
        <w:tc>
          <w:tcPr>
            <w:tcW w:w="3057" w:type="dxa"/>
            <w:tcBorders>
              <w:top w:val="nil"/>
              <w:left w:val="single" w:sz="4" w:space="0" w:color="auto"/>
              <w:bottom w:val="nil"/>
              <w:right w:val="nil"/>
            </w:tcBorders>
          </w:tcPr>
          <w:p w14:paraId="1F23E87E"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r w:rsidRPr="005D2EBF">
              <w:rPr>
                <w:rFonts w:ascii="Arial" w:eastAsia="MS Mincho" w:hAnsi="Arial" w:cs="Arial"/>
                <w:color w:val="auto"/>
                <w:sz w:val="22"/>
                <w:szCs w:val="22"/>
                <w:lang w:eastAsia="ru-RU"/>
              </w:rPr>
              <w:t>Межоперационная грунтовка:</w:t>
            </w:r>
          </w:p>
        </w:tc>
        <w:tc>
          <w:tcPr>
            <w:tcW w:w="5943" w:type="dxa"/>
            <w:gridSpan w:val="5"/>
            <w:tcBorders>
              <w:top w:val="nil"/>
              <w:left w:val="nil"/>
              <w:bottom w:val="nil"/>
              <w:right w:val="single" w:sz="12" w:space="0" w:color="auto"/>
            </w:tcBorders>
          </w:tcPr>
          <w:p w14:paraId="3F9AF886" w14:textId="09E0FCF4"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pacing w:val="-14"/>
                <w:sz w:val="22"/>
                <w:szCs w:val="22"/>
                <w:lang w:eastAsia="ru-RU"/>
              </w:rPr>
            </w:pPr>
            <w:r w:rsidRPr="005D2EBF">
              <w:rPr>
                <w:rFonts w:ascii="Arial" w:eastAsia="MS Mincho" w:hAnsi="Arial" w:cs="Arial"/>
                <w:color w:val="auto"/>
                <w:spacing w:val="-6"/>
                <w:sz w:val="22"/>
                <w:szCs w:val="22"/>
                <w:lang w:eastAsia="ru-RU"/>
              </w:rPr>
              <w:t xml:space="preserve">Номинальная (заданная) толщина </w:t>
            </w:r>
            <w:r w:rsidR="0014247D" w:rsidRPr="005D2EBF">
              <w:rPr>
                <w:rFonts w:ascii="Arial" w:eastAsia="MS Mincho" w:hAnsi="Arial" w:cs="Arial"/>
                <w:color w:val="auto"/>
                <w:spacing w:val="-6"/>
                <w:sz w:val="22"/>
                <w:szCs w:val="22"/>
                <w:lang w:eastAsia="ru-RU"/>
              </w:rPr>
              <w:t>высохшего</w:t>
            </w:r>
            <w:r w:rsidRPr="005D2EBF">
              <w:rPr>
                <w:rFonts w:ascii="Arial" w:eastAsia="MS Mincho" w:hAnsi="Arial" w:cs="Arial"/>
                <w:color w:val="auto"/>
                <w:spacing w:val="-6"/>
                <w:sz w:val="22"/>
                <w:szCs w:val="22"/>
                <w:lang w:eastAsia="ru-RU"/>
              </w:rPr>
              <w:t xml:space="preserve"> покрытия</w:t>
            </w:r>
            <w:r w:rsidRPr="005D2EBF">
              <w:rPr>
                <w:rFonts w:ascii="Arial" w:eastAsia="MS Mincho" w:hAnsi="Arial" w:cs="Arial"/>
                <w:color w:val="auto"/>
                <w:spacing w:val="-14"/>
                <w:sz w:val="22"/>
                <w:szCs w:val="22"/>
                <w:lang w:eastAsia="ru-RU"/>
              </w:rPr>
              <w:t>………мкм</w:t>
            </w:r>
          </w:p>
        </w:tc>
      </w:tr>
      <w:tr w:rsidR="00F236B4" w:rsidRPr="00F236B4" w14:paraId="1179EA44" w14:textId="77777777" w:rsidTr="00FA0E2F">
        <w:trPr>
          <w:cantSplit/>
          <w:trHeight w:val="14"/>
          <w:jc w:val="center"/>
        </w:trPr>
        <w:tc>
          <w:tcPr>
            <w:tcW w:w="611" w:type="dxa"/>
            <w:tcBorders>
              <w:top w:val="nil"/>
              <w:left w:val="single" w:sz="12" w:space="0" w:color="auto"/>
              <w:bottom w:val="nil"/>
            </w:tcBorders>
          </w:tcPr>
          <w:p w14:paraId="3AA31453"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olor w:val="auto"/>
                <w:sz w:val="22"/>
                <w:szCs w:val="22"/>
                <w:lang w:eastAsia="ru-RU"/>
              </w:rPr>
            </w:pPr>
          </w:p>
        </w:tc>
        <w:tc>
          <w:tcPr>
            <w:tcW w:w="9000" w:type="dxa"/>
            <w:gridSpan w:val="6"/>
            <w:tcBorders>
              <w:top w:val="nil"/>
              <w:bottom w:val="nil"/>
              <w:right w:val="single" w:sz="12" w:space="0" w:color="auto"/>
            </w:tcBorders>
          </w:tcPr>
          <w:p w14:paraId="1D4F97A9"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p>
        </w:tc>
      </w:tr>
      <w:tr w:rsidR="00F236B4" w:rsidRPr="00F236B4" w14:paraId="6874A815" w14:textId="77777777" w:rsidTr="00FA0E2F">
        <w:trPr>
          <w:cantSplit/>
          <w:trHeight w:val="14"/>
          <w:jc w:val="center"/>
        </w:trPr>
        <w:tc>
          <w:tcPr>
            <w:tcW w:w="611" w:type="dxa"/>
            <w:tcBorders>
              <w:top w:val="nil"/>
              <w:left w:val="single" w:sz="12" w:space="0" w:color="auto"/>
              <w:bottom w:val="nil"/>
              <w:right w:val="single" w:sz="4" w:space="0" w:color="auto"/>
            </w:tcBorders>
          </w:tcPr>
          <w:p w14:paraId="0D1CEB34"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olor w:val="auto"/>
                <w:sz w:val="22"/>
                <w:szCs w:val="22"/>
                <w:lang w:eastAsia="ru-RU"/>
              </w:rPr>
            </w:pPr>
            <w:r w:rsidRPr="005D2EBF">
              <w:rPr>
                <w:rFonts w:ascii="Arial" w:eastAsia="MS Mincho" w:hAnsi="Arial"/>
                <w:color w:val="auto"/>
                <w:sz w:val="22"/>
                <w:szCs w:val="22"/>
                <w:lang w:val="en-US" w:eastAsia="ru-RU"/>
              </w:rPr>
              <w:t>B</w:t>
            </w:r>
            <w:r w:rsidRPr="005D2EBF">
              <w:rPr>
                <w:rFonts w:ascii="Arial" w:eastAsia="MS Mincho" w:hAnsi="Arial"/>
                <w:color w:val="auto"/>
                <w:sz w:val="22"/>
                <w:szCs w:val="22"/>
                <w:lang w:eastAsia="ru-RU"/>
              </w:rPr>
              <w:t>5</w:t>
            </w:r>
          </w:p>
        </w:tc>
        <w:tc>
          <w:tcPr>
            <w:tcW w:w="3057" w:type="dxa"/>
            <w:tcBorders>
              <w:top w:val="nil"/>
              <w:left w:val="single" w:sz="4" w:space="0" w:color="auto"/>
              <w:bottom w:val="nil"/>
              <w:right w:val="nil"/>
            </w:tcBorders>
          </w:tcPr>
          <w:p w14:paraId="2977DBB8"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r w:rsidRPr="005D2EBF">
              <w:rPr>
                <w:rFonts w:ascii="Arial" w:eastAsia="MS Mincho" w:hAnsi="Arial" w:cs="Arial"/>
                <w:color w:val="auto"/>
                <w:sz w:val="22"/>
                <w:szCs w:val="22"/>
                <w:lang w:eastAsia="ru-RU"/>
              </w:rPr>
              <w:t>Грунтовочный слой:</w:t>
            </w:r>
          </w:p>
        </w:tc>
        <w:tc>
          <w:tcPr>
            <w:tcW w:w="5943" w:type="dxa"/>
            <w:gridSpan w:val="5"/>
            <w:tcBorders>
              <w:top w:val="nil"/>
              <w:left w:val="nil"/>
              <w:bottom w:val="nil"/>
              <w:right w:val="single" w:sz="12" w:space="0" w:color="auto"/>
            </w:tcBorders>
          </w:tcPr>
          <w:p w14:paraId="7634F3AA" w14:textId="2ECEBD65"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pacing w:val="-14"/>
                <w:sz w:val="22"/>
                <w:szCs w:val="22"/>
                <w:lang w:eastAsia="ru-RU"/>
              </w:rPr>
            </w:pPr>
            <w:r w:rsidRPr="005D2EBF">
              <w:rPr>
                <w:rFonts w:ascii="Arial" w:eastAsia="MS Mincho" w:hAnsi="Arial" w:cs="Arial"/>
                <w:color w:val="auto"/>
                <w:spacing w:val="-6"/>
                <w:sz w:val="22"/>
                <w:szCs w:val="22"/>
                <w:lang w:eastAsia="ru-RU"/>
              </w:rPr>
              <w:t xml:space="preserve">Номинальная (заданная) толщина </w:t>
            </w:r>
            <w:r w:rsidR="0014247D" w:rsidRPr="005D2EBF">
              <w:rPr>
                <w:rFonts w:ascii="Arial" w:eastAsia="MS Mincho" w:hAnsi="Arial" w:cs="Arial"/>
                <w:color w:val="auto"/>
                <w:spacing w:val="-6"/>
                <w:sz w:val="22"/>
                <w:szCs w:val="22"/>
                <w:lang w:eastAsia="ru-RU"/>
              </w:rPr>
              <w:t>высохшего</w:t>
            </w:r>
            <w:r w:rsidRPr="005D2EBF">
              <w:rPr>
                <w:rFonts w:ascii="Arial" w:eastAsia="MS Mincho" w:hAnsi="Arial" w:cs="Arial"/>
                <w:color w:val="auto"/>
                <w:spacing w:val="-6"/>
                <w:sz w:val="22"/>
                <w:szCs w:val="22"/>
                <w:lang w:eastAsia="ru-RU"/>
              </w:rPr>
              <w:t xml:space="preserve"> покрытия</w:t>
            </w:r>
            <w:r w:rsidRPr="005D2EBF">
              <w:rPr>
                <w:rFonts w:ascii="Arial" w:eastAsia="MS Mincho" w:hAnsi="Arial" w:cs="Arial"/>
                <w:color w:val="auto"/>
                <w:spacing w:val="-14"/>
                <w:sz w:val="22"/>
                <w:szCs w:val="22"/>
                <w:lang w:eastAsia="ru-RU"/>
              </w:rPr>
              <w:t>………мкм</w:t>
            </w:r>
          </w:p>
        </w:tc>
      </w:tr>
      <w:tr w:rsidR="00F236B4" w:rsidRPr="00F236B4" w14:paraId="75BDD33A" w14:textId="77777777" w:rsidTr="00FA0E2F">
        <w:trPr>
          <w:cantSplit/>
          <w:trHeight w:val="14"/>
          <w:jc w:val="center"/>
        </w:trPr>
        <w:tc>
          <w:tcPr>
            <w:tcW w:w="611" w:type="dxa"/>
            <w:tcBorders>
              <w:top w:val="nil"/>
              <w:left w:val="single" w:sz="12" w:space="0" w:color="auto"/>
              <w:bottom w:val="nil"/>
              <w:right w:val="single" w:sz="4" w:space="0" w:color="auto"/>
            </w:tcBorders>
          </w:tcPr>
          <w:p w14:paraId="5E611A0C"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olor w:val="auto"/>
                <w:sz w:val="22"/>
                <w:szCs w:val="22"/>
                <w:lang w:eastAsia="ru-RU"/>
              </w:rPr>
            </w:pPr>
          </w:p>
        </w:tc>
        <w:tc>
          <w:tcPr>
            <w:tcW w:w="3057" w:type="dxa"/>
            <w:tcBorders>
              <w:top w:val="nil"/>
              <w:left w:val="single" w:sz="4" w:space="0" w:color="auto"/>
              <w:bottom w:val="nil"/>
              <w:right w:val="nil"/>
            </w:tcBorders>
          </w:tcPr>
          <w:p w14:paraId="4E313831"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r w:rsidRPr="005D2EBF">
              <w:rPr>
                <w:rFonts w:ascii="Arial" w:eastAsia="MS Mincho" w:hAnsi="Arial" w:cs="Arial"/>
                <w:color w:val="auto"/>
                <w:sz w:val="22"/>
                <w:szCs w:val="22"/>
                <w:lang w:eastAsia="ru-RU"/>
              </w:rPr>
              <w:t>__________________________</w:t>
            </w:r>
          </w:p>
        </w:tc>
        <w:tc>
          <w:tcPr>
            <w:tcW w:w="5943" w:type="dxa"/>
            <w:gridSpan w:val="5"/>
            <w:tcBorders>
              <w:top w:val="nil"/>
              <w:left w:val="nil"/>
              <w:bottom w:val="nil"/>
              <w:right w:val="single" w:sz="12" w:space="0" w:color="auto"/>
            </w:tcBorders>
          </w:tcPr>
          <w:p w14:paraId="514596FA" w14:textId="7F3BF356"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pacing w:val="-14"/>
                <w:sz w:val="22"/>
                <w:szCs w:val="22"/>
                <w:lang w:eastAsia="ru-RU"/>
              </w:rPr>
            </w:pPr>
            <w:r w:rsidRPr="005D2EBF">
              <w:rPr>
                <w:rFonts w:ascii="Arial" w:eastAsia="MS Mincho" w:hAnsi="Arial" w:cs="Arial"/>
                <w:color w:val="auto"/>
                <w:spacing w:val="-6"/>
                <w:sz w:val="22"/>
                <w:szCs w:val="22"/>
                <w:lang w:eastAsia="ru-RU"/>
              </w:rPr>
              <w:t xml:space="preserve">Номинальная (заданная) толщина </w:t>
            </w:r>
            <w:r w:rsidR="0014247D" w:rsidRPr="005D2EBF">
              <w:rPr>
                <w:rFonts w:ascii="Arial" w:eastAsia="MS Mincho" w:hAnsi="Arial" w:cs="Arial"/>
                <w:color w:val="auto"/>
                <w:spacing w:val="-6"/>
                <w:sz w:val="22"/>
                <w:szCs w:val="22"/>
                <w:lang w:eastAsia="ru-RU"/>
              </w:rPr>
              <w:t>высохшего</w:t>
            </w:r>
            <w:r w:rsidRPr="005D2EBF">
              <w:rPr>
                <w:rFonts w:ascii="Arial" w:eastAsia="MS Mincho" w:hAnsi="Arial" w:cs="Arial"/>
                <w:color w:val="auto"/>
                <w:spacing w:val="-6"/>
                <w:sz w:val="22"/>
                <w:szCs w:val="22"/>
                <w:lang w:eastAsia="ru-RU"/>
              </w:rPr>
              <w:t xml:space="preserve"> покрытия</w:t>
            </w:r>
            <w:r w:rsidRPr="005D2EBF">
              <w:rPr>
                <w:rFonts w:ascii="Arial" w:eastAsia="MS Mincho" w:hAnsi="Arial" w:cs="Arial"/>
                <w:color w:val="auto"/>
                <w:spacing w:val="-14"/>
                <w:sz w:val="22"/>
                <w:szCs w:val="22"/>
                <w:lang w:eastAsia="ru-RU"/>
              </w:rPr>
              <w:t>………мкм</w:t>
            </w:r>
          </w:p>
        </w:tc>
      </w:tr>
      <w:tr w:rsidR="00F236B4" w:rsidRPr="00F236B4" w14:paraId="76D34923" w14:textId="77777777" w:rsidTr="00FA0E2F">
        <w:trPr>
          <w:cantSplit/>
          <w:trHeight w:val="14"/>
          <w:jc w:val="center"/>
        </w:trPr>
        <w:tc>
          <w:tcPr>
            <w:tcW w:w="611" w:type="dxa"/>
            <w:tcBorders>
              <w:top w:val="nil"/>
              <w:left w:val="single" w:sz="12" w:space="0" w:color="auto"/>
              <w:bottom w:val="nil"/>
            </w:tcBorders>
          </w:tcPr>
          <w:p w14:paraId="0E5D532E"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olor w:val="auto"/>
                <w:sz w:val="22"/>
                <w:szCs w:val="22"/>
                <w:lang w:eastAsia="ru-RU"/>
              </w:rPr>
            </w:pPr>
          </w:p>
        </w:tc>
        <w:tc>
          <w:tcPr>
            <w:tcW w:w="9000" w:type="dxa"/>
            <w:gridSpan w:val="6"/>
            <w:tcBorders>
              <w:top w:val="nil"/>
              <w:bottom w:val="nil"/>
              <w:right w:val="single" w:sz="12" w:space="0" w:color="auto"/>
            </w:tcBorders>
          </w:tcPr>
          <w:p w14:paraId="2D4CCFF9"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p>
        </w:tc>
      </w:tr>
      <w:tr w:rsidR="00F236B4" w:rsidRPr="00F236B4" w14:paraId="14312961" w14:textId="77777777" w:rsidTr="00FA0E2F">
        <w:trPr>
          <w:cantSplit/>
          <w:trHeight w:val="14"/>
          <w:jc w:val="center"/>
        </w:trPr>
        <w:tc>
          <w:tcPr>
            <w:tcW w:w="611" w:type="dxa"/>
            <w:tcBorders>
              <w:top w:val="nil"/>
              <w:left w:val="single" w:sz="12" w:space="0" w:color="auto"/>
              <w:bottom w:val="nil"/>
              <w:right w:val="single" w:sz="4" w:space="0" w:color="auto"/>
            </w:tcBorders>
          </w:tcPr>
          <w:p w14:paraId="22A9C112"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r w:rsidRPr="005D2EBF">
              <w:rPr>
                <w:rFonts w:ascii="Arial" w:eastAsia="MS Mincho" w:hAnsi="Arial"/>
                <w:color w:val="auto"/>
                <w:sz w:val="22"/>
                <w:szCs w:val="22"/>
                <w:lang w:val="en-US" w:eastAsia="ru-RU"/>
              </w:rPr>
              <w:t>B</w:t>
            </w:r>
            <w:r w:rsidRPr="005D2EBF">
              <w:rPr>
                <w:rFonts w:ascii="Arial" w:eastAsia="MS Mincho" w:hAnsi="Arial"/>
                <w:color w:val="auto"/>
                <w:sz w:val="22"/>
                <w:szCs w:val="22"/>
                <w:lang w:val="en-GB" w:eastAsia="ru-RU"/>
              </w:rPr>
              <w:t>6</w:t>
            </w:r>
          </w:p>
        </w:tc>
        <w:tc>
          <w:tcPr>
            <w:tcW w:w="3225" w:type="dxa"/>
            <w:gridSpan w:val="2"/>
            <w:tcBorders>
              <w:top w:val="nil"/>
              <w:left w:val="single" w:sz="4" w:space="0" w:color="auto"/>
              <w:bottom w:val="nil"/>
              <w:right w:val="nil"/>
            </w:tcBorders>
          </w:tcPr>
          <w:p w14:paraId="6560A508" w14:textId="77777777" w:rsidR="00F236B4" w:rsidRPr="005D2EBF" w:rsidRDefault="00F236B4" w:rsidP="00F236B4">
            <w:pPr>
              <w:widowControl/>
              <w:shd w:val="clear" w:color="auto" w:fill="auto"/>
              <w:autoSpaceDE/>
              <w:spacing w:before="20" w:after="20" w:line="210" w:lineRule="atLeast"/>
              <w:ind w:right="0" w:firstLine="0"/>
              <w:jc w:val="left"/>
              <w:rPr>
                <w:rFonts w:ascii="Arial" w:eastAsia="MS Mincho" w:hAnsi="Arial" w:cs="Arial"/>
                <w:color w:val="auto"/>
                <w:sz w:val="22"/>
                <w:szCs w:val="22"/>
                <w:lang w:eastAsia="ru-RU"/>
              </w:rPr>
            </w:pPr>
            <w:proofErr w:type="spellStart"/>
            <w:r w:rsidRPr="005D2EBF">
              <w:rPr>
                <w:rFonts w:ascii="Arial" w:eastAsia="MS Mincho" w:hAnsi="Arial" w:cs="Arial"/>
                <w:color w:val="auto"/>
                <w:sz w:val="22"/>
                <w:szCs w:val="22"/>
                <w:lang w:val="en-GB" w:eastAsia="ru-RU"/>
              </w:rPr>
              <w:t>Промежуточн</w:t>
            </w:r>
            <w:r w:rsidRPr="005D2EBF">
              <w:rPr>
                <w:rFonts w:ascii="Arial" w:eastAsia="MS Mincho" w:hAnsi="Arial" w:cs="Arial"/>
                <w:color w:val="auto"/>
                <w:sz w:val="22"/>
                <w:szCs w:val="22"/>
                <w:lang w:eastAsia="ru-RU"/>
              </w:rPr>
              <w:t>ый</w:t>
            </w:r>
            <w:proofErr w:type="spellEnd"/>
            <w:r w:rsidRPr="005D2EBF">
              <w:rPr>
                <w:rFonts w:ascii="Arial" w:eastAsia="MS Mincho" w:hAnsi="Arial" w:cs="Arial"/>
                <w:color w:val="auto"/>
                <w:sz w:val="22"/>
                <w:szCs w:val="22"/>
                <w:lang w:eastAsia="ru-RU"/>
              </w:rPr>
              <w:t xml:space="preserve"> слой:</w:t>
            </w:r>
          </w:p>
        </w:tc>
        <w:tc>
          <w:tcPr>
            <w:tcW w:w="5775" w:type="dxa"/>
            <w:gridSpan w:val="4"/>
            <w:tcBorders>
              <w:top w:val="nil"/>
              <w:left w:val="nil"/>
              <w:bottom w:val="nil"/>
              <w:right w:val="single" w:sz="12" w:space="0" w:color="auto"/>
            </w:tcBorders>
          </w:tcPr>
          <w:p w14:paraId="47A80769" w14:textId="3EC1BF68" w:rsidR="00F236B4" w:rsidRPr="005D2EBF" w:rsidRDefault="00F236B4" w:rsidP="00F236B4">
            <w:pPr>
              <w:widowControl/>
              <w:shd w:val="clear" w:color="auto" w:fill="auto"/>
              <w:autoSpaceDE/>
              <w:spacing w:before="20" w:after="20" w:line="210" w:lineRule="atLeast"/>
              <w:ind w:left="-114" w:right="0" w:firstLine="0"/>
              <w:jc w:val="left"/>
              <w:rPr>
                <w:rFonts w:ascii="Arial" w:eastAsia="MS Mincho" w:hAnsi="Arial" w:cs="Arial"/>
                <w:color w:val="auto"/>
                <w:spacing w:val="-14"/>
                <w:sz w:val="22"/>
                <w:szCs w:val="22"/>
                <w:lang w:eastAsia="ru-RU"/>
              </w:rPr>
            </w:pPr>
            <w:r w:rsidRPr="005D2EBF">
              <w:rPr>
                <w:rFonts w:ascii="Arial" w:eastAsia="MS Mincho" w:hAnsi="Arial" w:cs="Arial"/>
                <w:color w:val="auto"/>
                <w:spacing w:val="-6"/>
                <w:sz w:val="22"/>
                <w:szCs w:val="22"/>
                <w:lang w:eastAsia="ru-RU"/>
              </w:rPr>
              <w:t xml:space="preserve">Номинальная (заданная) толщина </w:t>
            </w:r>
            <w:r w:rsidR="0014247D" w:rsidRPr="005D2EBF">
              <w:rPr>
                <w:rFonts w:ascii="Arial" w:eastAsia="MS Mincho" w:hAnsi="Arial" w:cs="Arial"/>
                <w:color w:val="auto"/>
                <w:spacing w:val="-6"/>
                <w:sz w:val="22"/>
                <w:szCs w:val="22"/>
                <w:lang w:eastAsia="ru-RU"/>
              </w:rPr>
              <w:t>высохшего</w:t>
            </w:r>
            <w:r w:rsidRPr="005D2EBF">
              <w:rPr>
                <w:rFonts w:ascii="Arial" w:eastAsia="MS Mincho" w:hAnsi="Arial" w:cs="Arial"/>
                <w:color w:val="auto"/>
                <w:spacing w:val="-6"/>
                <w:sz w:val="22"/>
                <w:szCs w:val="22"/>
                <w:lang w:eastAsia="ru-RU"/>
              </w:rPr>
              <w:t xml:space="preserve"> покрытия</w:t>
            </w:r>
            <w:r w:rsidRPr="005D2EBF">
              <w:rPr>
                <w:rFonts w:ascii="Arial" w:eastAsia="MS Mincho" w:hAnsi="Arial" w:cs="Arial"/>
                <w:color w:val="auto"/>
                <w:spacing w:val="-14"/>
                <w:sz w:val="22"/>
                <w:szCs w:val="22"/>
                <w:lang w:eastAsia="ru-RU"/>
              </w:rPr>
              <w:t>……...мкм</w:t>
            </w:r>
          </w:p>
        </w:tc>
      </w:tr>
      <w:tr w:rsidR="00F236B4" w:rsidRPr="00F236B4" w14:paraId="0493D9C3" w14:textId="77777777" w:rsidTr="00FA0E2F">
        <w:trPr>
          <w:cantSplit/>
          <w:trHeight w:val="14"/>
          <w:jc w:val="center"/>
        </w:trPr>
        <w:tc>
          <w:tcPr>
            <w:tcW w:w="611" w:type="dxa"/>
            <w:tcBorders>
              <w:top w:val="nil"/>
              <w:left w:val="single" w:sz="12" w:space="0" w:color="auto"/>
              <w:bottom w:val="nil"/>
              <w:right w:val="single" w:sz="4" w:space="0" w:color="auto"/>
            </w:tcBorders>
          </w:tcPr>
          <w:p w14:paraId="3D0D26BC"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olor w:val="auto"/>
                <w:sz w:val="22"/>
                <w:szCs w:val="22"/>
                <w:lang w:eastAsia="ru-RU"/>
              </w:rPr>
            </w:pPr>
          </w:p>
        </w:tc>
        <w:tc>
          <w:tcPr>
            <w:tcW w:w="3225" w:type="dxa"/>
            <w:gridSpan w:val="2"/>
            <w:tcBorders>
              <w:top w:val="nil"/>
              <w:left w:val="single" w:sz="4" w:space="0" w:color="auto"/>
              <w:bottom w:val="nil"/>
              <w:right w:val="nil"/>
            </w:tcBorders>
          </w:tcPr>
          <w:p w14:paraId="3C93D27D" w14:textId="5EE5E92C"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r w:rsidRPr="005D2EBF">
              <w:rPr>
                <w:rFonts w:ascii="Arial" w:eastAsia="MS Mincho" w:hAnsi="Arial" w:cs="Arial"/>
                <w:color w:val="auto"/>
                <w:sz w:val="22"/>
                <w:szCs w:val="22"/>
                <w:lang w:eastAsia="ru-RU"/>
              </w:rPr>
              <w:t>________________________</w:t>
            </w:r>
          </w:p>
        </w:tc>
        <w:tc>
          <w:tcPr>
            <w:tcW w:w="5775" w:type="dxa"/>
            <w:gridSpan w:val="4"/>
            <w:tcBorders>
              <w:top w:val="nil"/>
              <w:left w:val="nil"/>
              <w:bottom w:val="nil"/>
              <w:right w:val="single" w:sz="12" w:space="0" w:color="auto"/>
            </w:tcBorders>
          </w:tcPr>
          <w:p w14:paraId="0DFED73C" w14:textId="7C0CA6D7" w:rsidR="00F236B4" w:rsidRPr="005D2EBF" w:rsidRDefault="00F236B4" w:rsidP="00F236B4">
            <w:pPr>
              <w:widowControl/>
              <w:shd w:val="clear" w:color="auto" w:fill="auto"/>
              <w:autoSpaceDE/>
              <w:spacing w:before="20" w:after="20" w:line="210" w:lineRule="atLeast"/>
              <w:ind w:left="-114" w:right="0" w:firstLine="0"/>
              <w:jc w:val="left"/>
              <w:rPr>
                <w:rFonts w:ascii="Arial" w:eastAsia="MS Mincho" w:hAnsi="Arial" w:cs="Arial"/>
                <w:color w:val="auto"/>
                <w:spacing w:val="-14"/>
                <w:sz w:val="22"/>
                <w:szCs w:val="22"/>
                <w:lang w:eastAsia="ru-RU"/>
              </w:rPr>
            </w:pPr>
            <w:r w:rsidRPr="005D2EBF">
              <w:rPr>
                <w:rFonts w:ascii="Arial" w:eastAsia="MS Mincho" w:hAnsi="Arial" w:cs="Arial"/>
                <w:color w:val="auto"/>
                <w:spacing w:val="-6"/>
                <w:sz w:val="22"/>
                <w:szCs w:val="22"/>
                <w:lang w:eastAsia="ru-RU"/>
              </w:rPr>
              <w:t xml:space="preserve">Номинальная (заданная) толщина </w:t>
            </w:r>
            <w:r w:rsidR="0014247D" w:rsidRPr="005D2EBF">
              <w:rPr>
                <w:rFonts w:ascii="Arial" w:eastAsia="MS Mincho" w:hAnsi="Arial" w:cs="Arial"/>
                <w:color w:val="auto"/>
                <w:spacing w:val="-6"/>
                <w:sz w:val="22"/>
                <w:szCs w:val="22"/>
                <w:lang w:eastAsia="ru-RU"/>
              </w:rPr>
              <w:t>высохшего</w:t>
            </w:r>
            <w:r w:rsidRPr="005D2EBF">
              <w:rPr>
                <w:rFonts w:ascii="Arial" w:eastAsia="MS Mincho" w:hAnsi="Arial" w:cs="Arial"/>
                <w:color w:val="auto"/>
                <w:spacing w:val="-6"/>
                <w:sz w:val="22"/>
                <w:szCs w:val="22"/>
                <w:lang w:eastAsia="ru-RU"/>
              </w:rPr>
              <w:t xml:space="preserve"> </w:t>
            </w:r>
            <w:r w:rsidR="004F2033" w:rsidRPr="005D2EBF">
              <w:rPr>
                <w:rFonts w:ascii="Arial" w:eastAsia="MS Mincho" w:hAnsi="Arial" w:cs="Arial"/>
                <w:color w:val="auto"/>
                <w:spacing w:val="-6"/>
                <w:sz w:val="22"/>
                <w:szCs w:val="22"/>
                <w:lang w:eastAsia="ru-RU"/>
              </w:rPr>
              <w:t>покрытия</w:t>
            </w:r>
            <w:r w:rsidR="004F2033" w:rsidRPr="005D2EBF">
              <w:rPr>
                <w:rFonts w:ascii="Arial" w:eastAsia="MS Mincho" w:hAnsi="Arial" w:cs="Arial"/>
                <w:color w:val="auto"/>
                <w:spacing w:val="-14"/>
                <w:sz w:val="22"/>
                <w:szCs w:val="22"/>
                <w:lang w:eastAsia="ru-RU"/>
              </w:rPr>
              <w:t>…</w:t>
            </w:r>
            <w:r w:rsidRPr="005D2EBF">
              <w:rPr>
                <w:rFonts w:ascii="Arial" w:eastAsia="MS Mincho" w:hAnsi="Arial" w:cs="Arial"/>
                <w:color w:val="auto"/>
                <w:spacing w:val="-14"/>
                <w:sz w:val="22"/>
                <w:szCs w:val="22"/>
                <w:lang w:eastAsia="ru-RU"/>
              </w:rPr>
              <w:t>.….мкм</w:t>
            </w:r>
          </w:p>
        </w:tc>
      </w:tr>
      <w:tr w:rsidR="00F236B4" w:rsidRPr="00F236B4" w14:paraId="5C014D77" w14:textId="77777777" w:rsidTr="00FA0E2F">
        <w:trPr>
          <w:cantSplit/>
          <w:trHeight w:val="14"/>
          <w:jc w:val="center"/>
        </w:trPr>
        <w:tc>
          <w:tcPr>
            <w:tcW w:w="611" w:type="dxa"/>
            <w:tcBorders>
              <w:top w:val="nil"/>
              <w:left w:val="single" w:sz="12" w:space="0" w:color="auto"/>
              <w:bottom w:val="nil"/>
            </w:tcBorders>
          </w:tcPr>
          <w:p w14:paraId="3715D3D3"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olor w:val="auto"/>
                <w:sz w:val="22"/>
                <w:szCs w:val="22"/>
                <w:lang w:eastAsia="ru-RU"/>
              </w:rPr>
            </w:pPr>
          </w:p>
        </w:tc>
        <w:tc>
          <w:tcPr>
            <w:tcW w:w="9000" w:type="dxa"/>
            <w:gridSpan w:val="6"/>
            <w:tcBorders>
              <w:top w:val="nil"/>
              <w:bottom w:val="nil"/>
              <w:right w:val="single" w:sz="12" w:space="0" w:color="auto"/>
            </w:tcBorders>
          </w:tcPr>
          <w:p w14:paraId="5B6C1227"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p>
        </w:tc>
      </w:tr>
      <w:tr w:rsidR="00F236B4" w:rsidRPr="00F236B4" w14:paraId="761F1F4E" w14:textId="77777777" w:rsidTr="00FA0E2F">
        <w:trPr>
          <w:cantSplit/>
          <w:trHeight w:val="14"/>
          <w:jc w:val="center"/>
        </w:trPr>
        <w:tc>
          <w:tcPr>
            <w:tcW w:w="611" w:type="dxa"/>
            <w:tcBorders>
              <w:top w:val="nil"/>
              <w:left w:val="single" w:sz="12" w:space="0" w:color="auto"/>
              <w:bottom w:val="nil"/>
              <w:right w:val="single" w:sz="4" w:space="0" w:color="auto"/>
            </w:tcBorders>
          </w:tcPr>
          <w:p w14:paraId="3905AC44"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olor w:val="auto"/>
                <w:sz w:val="22"/>
                <w:szCs w:val="22"/>
                <w:lang w:eastAsia="ru-RU"/>
              </w:rPr>
            </w:pPr>
            <w:r w:rsidRPr="005D2EBF">
              <w:rPr>
                <w:rFonts w:ascii="Arial" w:eastAsia="MS Mincho" w:hAnsi="Arial"/>
                <w:color w:val="auto"/>
                <w:sz w:val="22"/>
                <w:szCs w:val="22"/>
                <w:lang w:val="en-US" w:eastAsia="ru-RU"/>
              </w:rPr>
              <w:t>B</w:t>
            </w:r>
            <w:r w:rsidRPr="005D2EBF">
              <w:rPr>
                <w:rFonts w:ascii="Arial" w:eastAsia="MS Mincho" w:hAnsi="Arial"/>
                <w:color w:val="auto"/>
                <w:sz w:val="22"/>
                <w:szCs w:val="22"/>
                <w:lang w:eastAsia="ru-RU"/>
              </w:rPr>
              <w:t>7</w:t>
            </w:r>
          </w:p>
        </w:tc>
        <w:tc>
          <w:tcPr>
            <w:tcW w:w="3225" w:type="dxa"/>
            <w:gridSpan w:val="2"/>
            <w:tcBorders>
              <w:top w:val="nil"/>
              <w:left w:val="single" w:sz="4" w:space="0" w:color="auto"/>
              <w:bottom w:val="nil"/>
              <w:right w:val="nil"/>
            </w:tcBorders>
          </w:tcPr>
          <w:p w14:paraId="29AE84F8"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r w:rsidRPr="005D2EBF">
              <w:rPr>
                <w:rFonts w:ascii="Arial" w:eastAsia="MS Mincho" w:hAnsi="Arial" w:cs="Arial"/>
                <w:color w:val="auto"/>
                <w:sz w:val="22"/>
                <w:szCs w:val="22"/>
                <w:lang w:eastAsia="ru-RU"/>
              </w:rPr>
              <w:t>Верхний слой:</w:t>
            </w:r>
          </w:p>
        </w:tc>
        <w:tc>
          <w:tcPr>
            <w:tcW w:w="5775" w:type="dxa"/>
            <w:gridSpan w:val="4"/>
            <w:tcBorders>
              <w:top w:val="nil"/>
              <w:left w:val="nil"/>
              <w:bottom w:val="nil"/>
              <w:right w:val="single" w:sz="12" w:space="0" w:color="auto"/>
            </w:tcBorders>
          </w:tcPr>
          <w:p w14:paraId="272FF6E3" w14:textId="440DDC01" w:rsidR="00F236B4" w:rsidRPr="005D2EBF" w:rsidRDefault="00F236B4" w:rsidP="00F236B4">
            <w:pPr>
              <w:widowControl/>
              <w:shd w:val="clear" w:color="auto" w:fill="auto"/>
              <w:autoSpaceDE/>
              <w:spacing w:before="20" w:after="20" w:line="210" w:lineRule="atLeast"/>
              <w:ind w:left="-114" w:right="0" w:firstLine="0"/>
              <w:rPr>
                <w:rFonts w:ascii="Arial" w:eastAsia="MS Mincho" w:hAnsi="Arial" w:cs="Arial"/>
                <w:color w:val="auto"/>
                <w:spacing w:val="-14"/>
                <w:sz w:val="22"/>
                <w:szCs w:val="22"/>
                <w:lang w:eastAsia="ru-RU"/>
              </w:rPr>
            </w:pPr>
            <w:r w:rsidRPr="005D2EBF">
              <w:rPr>
                <w:rFonts w:ascii="Arial" w:eastAsia="MS Mincho" w:hAnsi="Arial" w:cs="Arial"/>
                <w:color w:val="auto"/>
                <w:spacing w:val="-6"/>
                <w:sz w:val="22"/>
                <w:szCs w:val="22"/>
                <w:lang w:eastAsia="ru-RU"/>
              </w:rPr>
              <w:t xml:space="preserve">Номинальная (заданная) толщина </w:t>
            </w:r>
            <w:r w:rsidR="0014247D" w:rsidRPr="005D2EBF">
              <w:rPr>
                <w:rFonts w:ascii="Arial" w:eastAsia="MS Mincho" w:hAnsi="Arial" w:cs="Arial"/>
                <w:color w:val="auto"/>
                <w:spacing w:val="-6"/>
                <w:sz w:val="22"/>
                <w:szCs w:val="22"/>
                <w:lang w:eastAsia="ru-RU"/>
              </w:rPr>
              <w:t>высохшего</w:t>
            </w:r>
            <w:r w:rsidRPr="005D2EBF">
              <w:rPr>
                <w:rFonts w:ascii="Arial" w:eastAsia="MS Mincho" w:hAnsi="Arial" w:cs="Arial"/>
                <w:color w:val="auto"/>
                <w:spacing w:val="-6"/>
                <w:sz w:val="22"/>
                <w:szCs w:val="22"/>
                <w:lang w:eastAsia="ru-RU"/>
              </w:rPr>
              <w:t xml:space="preserve"> </w:t>
            </w:r>
            <w:r w:rsidR="004F2033" w:rsidRPr="005D2EBF">
              <w:rPr>
                <w:rFonts w:ascii="Arial" w:eastAsia="MS Mincho" w:hAnsi="Arial" w:cs="Arial"/>
                <w:color w:val="auto"/>
                <w:spacing w:val="-6"/>
                <w:sz w:val="22"/>
                <w:szCs w:val="22"/>
                <w:lang w:eastAsia="ru-RU"/>
              </w:rPr>
              <w:t>покрыти</w:t>
            </w:r>
            <w:r w:rsidR="004F2033" w:rsidRPr="005D2EBF">
              <w:rPr>
                <w:rFonts w:ascii="Arial" w:eastAsia="MS Mincho" w:hAnsi="Arial" w:cs="Arial"/>
                <w:color w:val="auto"/>
                <w:spacing w:val="-14"/>
                <w:sz w:val="22"/>
                <w:szCs w:val="22"/>
                <w:lang w:eastAsia="ru-RU"/>
              </w:rPr>
              <w:t>я…</w:t>
            </w:r>
            <w:r w:rsidRPr="005D2EBF">
              <w:rPr>
                <w:rFonts w:ascii="Arial" w:eastAsia="MS Mincho" w:hAnsi="Arial" w:cs="Arial"/>
                <w:color w:val="auto"/>
                <w:spacing w:val="-14"/>
                <w:sz w:val="22"/>
                <w:szCs w:val="22"/>
                <w:lang w:eastAsia="ru-RU"/>
              </w:rPr>
              <w:t>..….мкм</w:t>
            </w:r>
          </w:p>
        </w:tc>
      </w:tr>
      <w:tr w:rsidR="00F236B4" w:rsidRPr="00F236B4" w14:paraId="0AF8C29F" w14:textId="77777777" w:rsidTr="00FA0E2F">
        <w:trPr>
          <w:cantSplit/>
          <w:trHeight w:val="14"/>
          <w:jc w:val="center"/>
        </w:trPr>
        <w:tc>
          <w:tcPr>
            <w:tcW w:w="611" w:type="dxa"/>
            <w:tcBorders>
              <w:top w:val="nil"/>
              <w:left w:val="single" w:sz="12" w:space="0" w:color="auto"/>
              <w:bottom w:val="single" w:sz="12" w:space="0" w:color="auto"/>
              <w:right w:val="single" w:sz="4" w:space="0" w:color="auto"/>
            </w:tcBorders>
          </w:tcPr>
          <w:p w14:paraId="2300E00F"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olor w:val="auto"/>
                <w:sz w:val="22"/>
                <w:szCs w:val="22"/>
                <w:lang w:eastAsia="ru-RU"/>
              </w:rPr>
            </w:pPr>
          </w:p>
        </w:tc>
        <w:tc>
          <w:tcPr>
            <w:tcW w:w="3225" w:type="dxa"/>
            <w:gridSpan w:val="2"/>
            <w:tcBorders>
              <w:top w:val="nil"/>
              <w:left w:val="single" w:sz="4" w:space="0" w:color="auto"/>
              <w:bottom w:val="single" w:sz="12" w:space="0" w:color="auto"/>
              <w:right w:val="nil"/>
            </w:tcBorders>
          </w:tcPr>
          <w:p w14:paraId="73A06880" w14:textId="77777777" w:rsidR="00F236B4" w:rsidRPr="005D2EBF" w:rsidRDefault="00F236B4" w:rsidP="00F236B4">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p>
        </w:tc>
        <w:tc>
          <w:tcPr>
            <w:tcW w:w="5775" w:type="dxa"/>
            <w:gridSpan w:val="4"/>
            <w:tcBorders>
              <w:top w:val="nil"/>
              <w:left w:val="nil"/>
              <w:bottom w:val="single" w:sz="12" w:space="0" w:color="auto"/>
              <w:right w:val="single" w:sz="12" w:space="0" w:color="auto"/>
            </w:tcBorders>
          </w:tcPr>
          <w:p w14:paraId="6BD5FA85" w14:textId="2C886824" w:rsidR="00F236B4" w:rsidRPr="005D2EBF" w:rsidRDefault="00F236B4" w:rsidP="00F236B4">
            <w:pPr>
              <w:widowControl/>
              <w:shd w:val="clear" w:color="auto" w:fill="auto"/>
              <w:autoSpaceDE/>
              <w:spacing w:before="20" w:after="20" w:line="210" w:lineRule="atLeast"/>
              <w:ind w:left="-114" w:right="0" w:firstLine="0"/>
              <w:rPr>
                <w:rFonts w:ascii="Arial" w:eastAsia="MS Mincho" w:hAnsi="Arial" w:cs="Arial"/>
                <w:color w:val="auto"/>
                <w:spacing w:val="-14"/>
                <w:sz w:val="22"/>
                <w:szCs w:val="22"/>
                <w:lang w:eastAsia="ru-RU"/>
              </w:rPr>
            </w:pPr>
            <w:r w:rsidRPr="005D2EBF">
              <w:rPr>
                <w:rFonts w:ascii="Arial" w:eastAsia="MS Mincho" w:hAnsi="Arial" w:cs="Arial"/>
                <w:color w:val="auto"/>
                <w:spacing w:val="-6"/>
                <w:sz w:val="22"/>
                <w:szCs w:val="22"/>
                <w:lang w:eastAsia="ru-RU"/>
              </w:rPr>
              <w:t xml:space="preserve">Номинальная (заданная) толщина </w:t>
            </w:r>
            <w:r w:rsidR="0014247D" w:rsidRPr="005D2EBF">
              <w:rPr>
                <w:rFonts w:ascii="Arial" w:eastAsia="MS Mincho" w:hAnsi="Arial" w:cs="Arial"/>
                <w:color w:val="auto"/>
                <w:spacing w:val="-6"/>
                <w:sz w:val="22"/>
                <w:szCs w:val="22"/>
                <w:lang w:eastAsia="ru-RU"/>
              </w:rPr>
              <w:t>высохшего</w:t>
            </w:r>
            <w:r w:rsidRPr="005D2EBF">
              <w:rPr>
                <w:rFonts w:ascii="Arial" w:eastAsia="MS Mincho" w:hAnsi="Arial" w:cs="Arial"/>
                <w:color w:val="auto"/>
                <w:spacing w:val="-6"/>
                <w:sz w:val="22"/>
                <w:szCs w:val="22"/>
                <w:lang w:eastAsia="ru-RU"/>
              </w:rPr>
              <w:t xml:space="preserve"> покрытия</w:t>
            </w:r>
            <w:r w:rsidRPr="005D2EBF">
              <w:rPr>
                <w:rFonts w:ascii="Arial" w:eastAsia="MS Mincho" w:hAnsi="Arial" w:cs="Arial"/>
                <w:color w:val="auto"/>
                <w:spacing w:val="-14"/>
                <w:sz w:val="22"/>
                <w:szCs w:val="22"/>
                <w:lang w:eastAsia="ru-RU"/>
              </w:rPr>
              <w:t>…..….мкм</w:t>
            </w:r>
          </w:p>
        </w:tc>
      </w:tr>
    </w:tbl>
    <w:p w14:paraId="70D82AF6" w14:textId="19310401" w:rsidR="00200739" w:rsidRDefault="00200739">
      <w:r>
        <w:br w:type="page"/>
      </w:r>
    </w:p>
    <w:p w14:paraId="087354D0" w14:textId="77777777" w:rsidR="00200739" w:rsidRDefault="00200739"/>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2619"/>
        <w:gridCol w:w="16"/>
        <w:gridCol w:w="590"/>
        <w:gridCol w:w="494"/>
        <w:gridCol w:w="836"/>
        <w:gridCol w:w="864"/>
        <w:gridCol w:w="863"/>
        <w:gridCol w:w="338"/>
        <w:gridCol w:w="499"/>
        <w:gridCol w:w="1881"/>
      </w:tblGrid>
      <w:tr w:rsidR="00200739" w:rsidRPr="005D2EBF" w14:paraId="39D9207B" w14:textId="77777777" w:rsidTr="00B27789">
        <w:trPr>
          <w:cantSplit/>
          <w:trHeight w:val="14"/>
          <w:jc w:val="center"/>
        </w:trPr>
        <w:tc>
          <w:tcPr>
            <w:tcW w:w="611" w:type="dxa"/>
            <w:tcBorders>
              <w:top w:val="single" w:sz="12" w:space="0" w:color="auto"/>
              <w:left w:val="single" w:sz="12" w:space="0" w:color="auto"/>
              <w:bottom w:val="single" w:sz="12" w:space="0" w:color="auto"/>
              <w:right w:val="single" w:sz="4" w:space="0" w:color="auto"/>
            </w:tcBorders>
          </w:tcPr>
          <w:p w14:paraId="4F835F5D"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bCs/>
                <w:color w:val="auto"/>
                <w:sz w:val="22"/>
                <w:szCs w:val="22"/>
                <w:lang w:eastAsia="ru-RU"/>
              </w:rPr>
            </w:pPr>
            <w:r w:rsidRPr="005D2EBF">
              <w:rPr>
                <w:rFonts w:ascii="Arial" w:eastAsia="MS Mincho" w:hAnsi="Arial"/>
                <w:bCs/>
                <w:color w:val="auto"/>
                <w:sz w:val="22"/>
                <w:szCs w:val="22"/>
                <w:lang w:val="en-US" w:eastAsia="ru-RU"/>
              </w:rPr>
              <w:t>C</w:t>
            </w:r>
          </w:p>
        </w:tc>
        <w:tc>
          <w:tcPr>
            <w:tcW w:w="9000" w:type="dxa"/>
            <w:gridSpan w:val="10"/>
            <w:tcBorders>
              <w:top w:val="single" w:sz="12" w:space="0" w:color="auto"/>
              <w:left w:val="single" w:sz="4" w:space="0" w:color="auto"/>
              <w:bottom w:val="single" w:sz="12" w:space="0" w:color="auto"/>
              <w:right w:val="single" w:sz="12" w:space="0" w:color="auto"/>
            </w:tcBorders>
          </w:tcPr>
          <w:p w14:paraId="7DEE4BA6"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s="Arial"/>
                <w:bCs/>
                <w:color w:val="auto"/>
                <w:sz w:val="22"/>
                <w:szCs w:val="22"/>
                <w:lang w:eastAsia="ru-RU"/>
              </w:rPr>
            </w:pPr>
            <w:r w:rsidRPr="005D2EBF">
              <w:rPr>
                <w:rFonts w:ascii="Arial" w:eastAsia="MS Mincho" w:hAnsi="Arial" w:cs="Arial"/>
                <w:bCs/>
                <w:color w:val="auto"/>
                <w:sz w:val="22"/>
                <w:szCs w:val="22"/>
                <w:lang w:eastAsia="ru-RU"/>
              </w:rPr>
              <w:t>Измерение/настройка</w:t>
            </w:r>
          </w:p>
        </w:tc>
      </w:tr>
      <w:tr w:rsidR="00200739" w:rsidRPr="005D2EBF" w14:paraId="530E7BC6" w14:textId="77777777" w:rsidTr="00B27789">
        <w:trPr>
          <w:cantSplit/>
          <w:trHeight w:val="14"/>
          <w:jc w:val="center"/>
        </w:trPr>
        <w:tc>
          <w:tcPr>
            <w:tcW w:w="611" w:type="dxa"/>
            <w:tcBorders>
              <w:top w:val="single" w:sz="12" w:space="0" w:color="auto"/>
              <w:left w:val="single" w:sz="12" w:space="0" w:color="auto"/>
              <w:bottom w:val="nil"/>
              <w:right w:val="single" w:sz="4" w:space="0" w:color="auto"/>
            </w:tcBorders>
          </w:tcPr>
          <w:p w14:paraId="59BFEE37"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eastAsia="ru-RU"/>
              </w:rPr>
            </w:pPr>
            <w:r w:rsidRPr="005D2EBF">
              <w:rPr>
                <w:rFonts w:ascii="Arial" w:eastAsia="MS Mincho" w:hAnsi="Arial"/>
                <w:color w:val="auto"/>
                <w:sz w:val="22"/>
                <w:szCs w:val="22"/>
                <w:lang w:val="en-US" w:eastAsia="ru-RU"/>
              </w:rPr>
              <w:t>C</w:t>
            </w:r>
            <w:r w:rsidRPr="005D2EBF">
              <w:rPr>
                <w:rFonts w:ascii="Arial" w:eastAsia="MS Mincho" w:hAnsi="Arial"/>
                <w:color w:val="auto"/>
                <w:sz w:val="22"/>
                <w:szCs w:val="22"/>
                <w:lang w:eastAsia="ru-RU"/>
              </w:rPr>
              <w:t>1</w:t>
            </w:r>
          </w:p>
        </w:tc>
        <w:tc>
          <w:tcPr>
            <w:tcW w:w="9000" w:type="dxa"/>
            <w:gridSpan w:val="10"/>
            <w:tcBorders>
              <w:top w:val="single" w:sz="12" w:space="0" w:color="auto"/>
              <w:left w:val="single" w:sz="4" w:space="0" w:color="auto"/>
              <w:bottom w:val="nil"/>
              <w:right w:val="single" w:sz="12" w:space="0" w:color="auto"/>
            </w:tcBorders>
          </w:tcPr>
          <w:p w14:paraId="3322A486"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r w:rsidRPr="005D2EBF">
              <w:rPr>
                <w:rFonts w:ascii="Arial" w:eastAsia="MS Mincho" w:hAnsi="Arial" w:cs="Arial"/>
                <w:color w:val="auto"/>
                <w:sz w:val="22"/>
                <w:szCs w:val="22"/>
                <w:lang w:eastAsia="ru-RU"/>
              </w:rPr>
              <w:t>Принцип работы измерительного прибора: _______________________________________________</w:t>
            </w:r>
          </w:p>
        </w:tc>
      </w:tr>
      <w:tr w:rsidR="00200739" w:rsidRPr="005D2EBF" w14:paraId="72387E05" w14:textId="77777777" w:rsidTr="00B27789">
        <w:trPr>
          <w:cantSplit/>
          <w:trHeight w:val="14"/>
          <w:jc w:val="center"/>
        </w:trPr>
        <w:tc>
          <w:tcPr>
            <w:tcW w:w="611" w:type="dxa"/>
            <w:tcBorders>
              <w:top w:val="nil"/>
              <w:left w:val="single" w:sz="12" w:space="0" w:color="auto"/>
              <w:bottom w:val="nil"/>
              <w:right w:val="single" w:sz="4" w:space="0" w:color="auto"/>
            </w:tcBorders>
          </w:tcPr>
          <w:p w14:paraId="6DAF45A0"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eastAsia="ru-RU"/>
              </w:rPr>
            </w:pPr>
          </w:p>
        </w:tc>
        <w:tc>
          <w:tcPr>
            <w:tcW w:w="9000" w:type="dxa"/>
            <w:gridSpan w:val="10"/>
            <w:tcBorders>
              <w:top w:val="nil"/>
              <w:left w:val="single" w:sz="4" w:space="0" w:color="auto"/>
              <w:bottom w:val="nil"/>
              <w:right w:val="single" w:sz="12" w:space="0" w:color="auto"/>
            </w:tcBorders>
          </w:tcPr>
          <w:p w14:paraId="780EFE23"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s="Arial"/>
                <w:color w:val="auto"/>
                <w:sz w:val="22"/>
                <w:szCs w:val="22"/>
                <w:lang w:eastAsia="ru-RU"/>
              </w:rPr>
            </w:pPr>
          </w:p>
        </w:tc>
      </w:tr>
      <w:tr w:rsidR="00200739" w:rsidRPr="005D2EBF" w14:paraId="13791CA3" w14:textId="77777777" w:rsidTr="00B27789">
        <w:trPr>
          <w:cantSplit/>
          <w:trHeight w:val="14"/>
          <w:jc w:val="center"/>
        </w:trPr>
        <w:tc>
          <w:tcPr>
            <w:tcW w:w="611" w:type="dxa"/>
            <w:tcBorders>
              <w:top w:val="nil"/>
              <w:left w:val="single" w:sz="12" w:space="0" w:color="auto"/>
              <w:bottom w:val="nil"/>
              <w:right w:val="single" w:sz="4" w:space="0" w:color="auto"/>
            </w:tcBorders>
          </w:tcPr>
          <w:p w14:paraId="7C478903"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r w:rsidRPr="005D2EBF">
              <w:rPr>
                <w:rFonts w:ascii="Arial" w:eastAsia="MS Mincho" w:hAnsi="Arial"/>
                <w:color w:val="auto"/>
                <w:sz w:val="22"/>
                <w:szCs w:val="22"/>
                <w:lang w:val="en-US" w:eastAsia="ru-RU"/>
              </w:rPr>
              <w:t>C</w:t>
            </w:r>
            <w:r w:rsidRPr="005D2EBF">
              <w:rPr>
                <w:rFonts w:ascii="Arial" w:eastAsia="MS Mincho" w:hAnsi="Arial"/>
                <w:color w:val="auto"/>
                <w:sz w:val="22"/>
                <w:szCs w:val="22"/>
                <w:lang w:val="en-GB" w:eastAsia="ru-RU"/>
              </w:rPr>
              <w:t>2</w:t>
            </w:r>
          </w:p>
        </w:tc>
        <w:tc>
          <w:tcPr>
            <w:tcW w:w="4555" w:type="dxa"/>
            <w:gridSpan w:val="5"/>
            <w:tcBorders>
              <w:top w:val="nil"/>
              <w:left w:val="single" w:sz="4" w:space="0" w:color="auto"/>
              <w:bottom w:val="nil"/>
              <w:right w:val="nil"/>
            </w:tcBorders>
          </w:tcPr>
          <w:p w14:paraId="5F603A63"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proofErr w:type="spellStart"/>
            <w:r w:rsidRPr="005D2EBF">
              <w:rPr>
                <w:rFonts w:ascii="Arial" w:eastAsia="MS Mincho" w:hAnsi="Arial"/>
                <w:color w:val="auto"/>
                <w:sz w:val="22"/>
                <w:szCs w:val="22"/>
                <w:lang w:val="en-GB" w:eastAsia="ru-RU"/>
              </w:rPr>
              <w:t>Измерительный</w:t>
            </w:r>
            <w:proofErr w:type="spellEnd"/>
            <w:r w:rsidRPr="005D2EBF">
              <w:rPr>
                <w:rFonts w:ascii="Arial" w:eastAsia="MS Mincho" w:hAnsi="Arial"/>
                <w:color w:val="auto"/>
                <w:sz w:val="22"/>
                <w:szCs w:val="22"/>
                <w:lang w:val="en-GB" w:eastAsia="ru-RU"/>
              </w:rPr>
              <w:t xml:space="preserve"> </w:t>
            </w:r>
            <w:proofErr w:type="spellStart"/>
            <w:r w:rsidRPr="005D2EBF">
              <w:rPr>
                <w:rFonts w:ascii="Arial" w:eastAsia="MS Mincho" w:hAnsi="Arial"/>
                <w:color w:val="auto"/>
                <w:sz w:val="22"/>
                <w:szCs w:val="22"/>
                <w:lang w:val="en-GB" w:eastAsia="ru-RU"/>
              </w:rPr>
              <w:t>прибор</w:t>
            </w:r>
            <w:proofErr w:type="spellEnd"/>
            <w:r w:rsidRPr="005D2EBF">
              <w:rPr>
                <w:rFonts w:ascii="Arial" w:eastAsia="MS Mincho" w:hAnsi="Arial"/>
                <w:color w:val="auto"/>
                <w:sz w:val="22"/>
                <w:szCs w:val="22"/>
                <w:lang w:val="en-GB" w:eastAsia="ru-RU"/>
              </w:rPr>
              <w:t>:______________</w:t>
            </w:r>
          </w:p>
        </w:tc>
        <w:tc>
          <w:tcPr>
            <w:tcW w:w="2065" w:type="dxa"/>
            <w:gridSpan w:val="3"/>
            <w:tcBorders>
              <w:top w:val="nil"/>
              <w:left w:val="nil"/>
              <w:bottom w:val="nil"/>
              <w:right w:val="nil"/>
            </w:tcBorders>
          </w:tcPr>
          <w:p w14:paraId="09ACE360"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proofErr w:type="spellStart"/>
            <w:r w:rsidRPr="005D2EBF">
              <w:rPr>
                <w:rFonts w:ascii="Arial" w:eastAsia="MS Mincho" w:hAnsi="Arial"/>
                <w:color w:val="auto"/>
                <w:sz w:val="22"/>
                <w:szCs w:val="22"/>
                <w:lang w:val="en-GB" w:eastAsia="ru-RU"/>
              </w:rPr>
              <w:t>Серийный</w:t>
            </w:r>
            <w:proofErr w:type="spellEnd"/>
            <w:r w:rsidRPr="005D2EBF">
              <w:rPr>
                <w:rFonts w:ascii="Arial" w:eastAsia="MS Mincho" w:hAnsi="Arial"/>
                <w:color w:val="auto"/>
                <w:sz w:val="22"/>
                <w:szCs w:val="22"/>
                <w:lang w:val="en-GB" w:eastAsia="ru-RU"/>
              </w:rPr>
              <w:t xml:space="preserve"> №: </w:t>
            </w:r>
          </w:p>
        </w:tc>
        <w:tc>
          <w:tcPr>
            <w:tcW w:w="2380" w:type="dxa"/>
            <w:gridSpan w:val="2"/>
            <w:tcBorders>
              <w:top w:val="nil"/>
              <w:left w:val="nil"/>
              <w:bottom w:val="nil"/>
              <w:right w:val="single" w:sz="12" w:space="0" w:color="auto"/>
            </w:tcBorders>
          </w:tcPr>
          <w:p w14:paraId="489B9392"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r w:rsidRPr="005D2EBF">
              <w:rPr>
                <w:rFonts w:ascii="Arial" w:eastAsia="MS Mincho" w:hAnsi="Arial"/>
                <w:color w:val="auto"/>
                <w:sz w:val="22"/>
                <w:szCs w:val="22"/>
                <w:lang w:val="en-GB" w:eastAsia="ru-RU"/>
              </w:rPr>
              <w:t>__________________</w:t>
            </w:r>
          </w:p>
        </w:tc>
      </w:tr>
      <w:tr w:rsidR="00200739" w:rsidRPr="005D2EBF" w14:paraId="355942EE" w14:textId="77777777" w:rsidTr="00B27789">
        <w:trPr>
          <w:cantSplit/>
          <w:trHeight w:val="14"/>
          <w:jc w:val="center"/>
        </w:trPr>
        <w:tc>
          <w:tcPr>
            <w:tcW w:w="611" w:type="dxa"/>
            <w:tcBorders>
              <w:top w:val="nil"/>
              <w:left w:val="single" w:sz="12" w:space="0" w:color="auto"/>
              <w:bottom w:val="nil"/>
              <w:right w:val="single" w:sz="4" w:space="0" w:color="auto"/>
            </w:tcBorders>
          </w:tcPr>
          <w:p w14:paraId="284C4F77"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p>
        </w:tc>
        <w:tc>
          <w:tcPr>
            <w:tcW w:w="4555" w:type="dxa"/>
            <w:gridSpan w:val="5"/>
            <w:tcBorders>
              <w:top w:val="nil"/>
              <w:left w:val="single" w:sz="4" w:space="0" w:color="auto"/>
              <w:bottom w:val="nil"/>
              <w:right w:val="nil"/>
            </w:tcBorders>
          </w:tcPr>
          <w:p w14:paraId="12914F31"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p>
        </w:tc>
        <w:tc>
          <w:tcPr>
            <w:tcW w:w="2065" w:type="dxa"/>
            <w:gridSpan w:val="3"/>
            <w:tcBorders>
              <w:top w:val="nil"/>
              <w:left w:val="nil"/>
              <w:bottom w:val="nil"/>
              <w:right w:val="nil"/>
            </w:tcBorders>
          </w:tcPr>
          <w:p w14:paraId="6B97BECC"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eastAsia="ru-RU"/>
              </w:rPr>
            </w:pPr>
            <w:proofErr w:type="spellStart"/>
            <w:r w:rsidRPr="005D2EBF">
              <w:rPr>
                <w:rFonts w:ascii="Arial" w:eastAsia="MS Mincho" w:hAnsi="Arial"/>
                <w:color w:val="auto"/>
                <w:sz w:val="22"/>
                <w:szCs w:val="22"/>
                <w:lang w:val="en-GB" w:eastAsia="ru-RU"/>
              </w:rPr>
              <w:t>Диапазон</w:t>
            </w:r>
            <w:proofErr w:type="spellEnd"/>
            <w:r w:rsidRPr="005D2EBF">
              <w:rPr>
                <w:rFonts w:ascii="Arial" w:eastAsia="MS Mincho" w:hAnsi="Arial"/>
                <w:color w:val="auto"/>
                <w:sz w:val="22"/>
                <w:szCs w:val="22"/>
                <w:lang w:val="en-GB" w:eastAsia="ru-RU"/>
              </w:rPr>
              <w:t xml:space="preserve"> </w:t>
            </w:r>
            <w:r w:rsidRPr="005D2EBF">
              <w:rPr>
                <w:rFonts w:ascii="Arial" w:eastAsia="MS Mincho" w:hAnsi="Arial"/>
                <w:color w:val="auto"/>
                <w:sz w:val="22"/>
                <w:szCs w:val="22"/>
                <w:lang w:eastAsia="ru-RU"/>
              </w:rPr>
              <w:t>датчика:</w:t>
            </w:r>
          </w:p>
        </w:tc>
        <w:tc>
          <w:tcPr>
            <w:tcW w:w="2380" w:type="dxa"/>
            <w:gridSpan w:val="2"/>
            <w:tcBorders>
              <w:top w:val="nil"/>
              <w:left w:val="nil"/>
              <w:bottom w:val="nil"/>
              <w:right w:val="single" w:sz="12" w:space="0" w:color="auto"/>
            </w:tcBorders>
          </w:tcPr>
          <w:p w14:paraId="377F9A8F"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r w:rsidRPr="005D2EBF">
              <w:rPr>
                <w:rFonts w:ascii="Arial" w:eastAsia="MS Mincho" w:hAnsi="Arial"/>
                <w:color w:val="auto"/>
                <w:sz w:val="22"/>
                <w:szCs w:val="22"/>
                <w:lang w:val="en-GB" w:eastAsia="ru-RU"/>
              </w:rPr>
              <w:t>__________________</w:t>
            </w:r>
          </w:p>
        </w:tc>
      </w:tr>
      <w:tr w:rsidR="00200739" w:rsidRPr="005D2EBF" w14:paraId="596EAF99" w14:textId="77777777" w:rsidTr="00B27789">
        <w:trPr>
          <w:cantSplit/>
          <w:trHeight w:val="14"/>
          <w:jc w:val="center"/>
        </w:trPr>
        <w:tc>
          <w:tcPr>
            <w:tcW w:w="611" w:type="dxa"/>
            <w:tcBorders>
              <w:top w:val="nil"/>
              <w:left w:val="single" w:sz="12" w:space="0" w:color="auto"/>
              <w:bottom w:val="nil"/>
              <w:right w:val="single" w:sz="4" w:space="0" w:color="auto"/>
            </w:tcBorders>
          </w:tcPr>
          <w:p w14:paraId="3C697C47"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p>
        </w:tc>
        <w:tc>
          <w:tcPr>
            <w:tcW w:w="4555" w:type="dxa"/>
            <w:gridSpan w:val="5"/>
            <w:tcBorders>
              <w:top w:val="nil"/>
              <w:left w:val="single" w:sz="4" w:space="0" w:color="auto"/>
              <w:bottom w:val="nil"/>
              <w:right w:val="nil"/>
            </w:tcBorders>
          </w:tcPr>
          <w:p w14:paraId="35D18523"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p>
        </w:tc>
        <w:tc>
          <w:tcPr>
            <w:tcW w:w="2065" w:type="dxa"/>
            <w:gridSpan w:val="3"/>
            <w:tcBorders>
              <w:top w:val="nil"/>
              <w:left w:val="nil"/>
              <w:bottom w:val="nil"/>
              <w:right w:val="nil"/>
            </w:tcBorders>
          </w:tcPr>
          <w:p w14:paraId="41ED6548"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eastAsia="ru-RU"/>
              </w:rPr>
            </w:pPr>
            <w:proofErr w:type="spellStart"/>
            <w:r w:rsidRPr="005D2EBF">
              <w:rPr>
                <w:rFonts w:ascii="Arial" w:eastAsia="MS Mincho" w:hAnsi="Arial"/>
                <w:color w:val="auto"/>
                <w:sz w:val="22"/>
                <w:szCs w:val="22"/>
                <w:lang w:val="en-GB" w:eastAsia="ru-RU"/>
              </w:rPr>
              <w:t>Дата</w:t>
            </w:r>
            <w:proofErr w:type="spellEnd"/>
            <w:r w:rsidRPr="005D2EBF">
              <w:rPr>
                <w:rFonts w:ascii="Arial" w:eastAsia="MS Mincho" w:hAnsi="Arial"/>
                <w:color w:val="auto"/>
                <w:sz w:val="22"/>
                <w:szCs w:val="22"/>
                <w:lang w:val="en-GB" w:eastAsia="ru-RU"/>
              </w:rPr>
              <w:t xml:space="preserve"> </w:t>
            </w:r>
            <w:r w:rsidRPr="005D2EBF">
              <w:rPr>
                <w:rFonts w:ascii="Arial" w:eastAsia="MS Mincho" w:hAnsi="Arial"/>
                <w:color w:val="auto"/>
                <w:sz w:val="22"/>
                <w:szCs w:val="22"/>
                <w:lang w:eastAsia="ru-RU"/>
              </w:rPr>
              <w:t>поверки:</w:t>
            </w:r>
          </w:p>
        </w:tc>
        <w:tc>
          <w:tcPr>
            <w:tcW w:w="2380" w:type="dxa"/>
            <w:gridSpan w:val="2"/>
            <w:tcBorders>
              <w:top w:val="nil"/>
              <w:left w:val="nil"/>
              <w:bottom w:val="nil"/>
              <w:right w:val="single" w:sz="12" w:space="0" w:color="auto"/>
            </w:tcBorders>
          </w:tcPr>
          <w:p w14:paraId="4B5365A1"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r w:rsidRPr="005D2EBF">
              <w:rPr>
                <w:rFonts w:ascii="Arial" w:eastAsia="MS Mincho" w:hAnsi="Arial"/>
                <w:color w:val="auto"/>
                <w:sz w:val="22"/>
                <w:szCs w:val="22"/>
                <w:lang w:val="en-GB" w:eastAsia="ru-RU"/>
              </w:rPr>
              <w:t>__________________</w:t>
            </w:r>
          </w:p>
        </w:tc>
      </w:tr>
      <w:tr w:rsidR="00200739" w:rsidRPr="005D2EBF" w14:paraId="6D6A0FCC" w14:textId="77777777" w:rsidTr="00B27789">
        <w:trPr>
          <w:cantSplit/>
          <w:trHeight w:val="14"/>
          <w:jc w:val="center"/>
        </w:trPr>
        <w:tc>
          <w:tcPr>
            <w:tcW w:w="611" w:type="dxa"/>
            <w:tcBorders>
              <w:top w:val="nil"/>
              <w:left w:val="single" w:sz="12" w:space="0" w:color="auto"/>
              <w:bottom w:val="nil"/>
              <w:right w:val="single" w:sz="4" w:space="0" w:color="auto"/>
            </w:tcBorders>
          </w:tcPr>
          <w:p w14:paraId="06535FD2"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p>
        </w:tc>
        <w:tc>
          <w:tcPr>
            <w:tcW w:w="9000" w:type="dxa"/>
            <w:gridSpan w:val="10"/>
            <w:tcBorders>
              <w:top w:val="nil"/>
              <w:left w:val="single" w:sz="4" w:space="0" w:color="auto"/>
              <w:bottom w:val="nil"/>
              <w:right w:val="single" w:sz="12" w:space="0" w:color="auto"/>
            </w:tcBorders>
          </w:tcPr>
          <w:p w14:paraId="478FA998"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p>
        </w:tc>
      </w:tr>
      <w:tr w:rsidR="00200739" w:rsidRPr="005D2EBF" w14:paraId="2D18CC41" w14:textId="77777777" w:rsidTr="00B27789">
        <w:trPr>
          <w:cantSplit/>
          <w:trHeight w:val="14"/>
          <w:jc w:val="center"/>
        </w:trPr>
        <w:tc>
          <w:tcPr>
            <w:tcW w:w="611" w:type="dxa"/>
            <w:tcBorders>
              <w:top w:val="nil"/>
              <w:left w:val="single" w:sz="12" w:space="0" w:color="auto"/>
              <w:bottom w:val="nil"/>
              <w:right w:val="single" w:sz="4" w:space="0" w:color="auto"/>
            </w:tcBorders>
          </w:tcPr>
          <w:p w14:paraId="18ECEE50"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r w:rsidRPr="005D2EBF">
              <w:rPr>
                <w:rFonts w:ascii="Arial" w:eastAsia="MS Mincho" w:hAnsi="Arial"/>
                <w:color w:val="auto"/>
                <w:sz w:val="22"/>
                <w:szCs w:val="22"/>
                <w:lang w:val="en-US" w:eastAsia="ru-RU"/>
              </w:rPr>
              <w:t>C</w:t>
            </w:r>
            <w:r w:rsidRPr="005D2EBF">
              <w:rPr>
                <w:rFonts w:ascii="Arial" w:eastAsia="MS Mincho" w:hAnsi="Arial"/>
                <w:color w:val="auto"/>
                <w:sz w:val="22"/>
                <w:szCs w:val="22"/>
                <w:lang w:val="en-GB" w:eastAsia="ru-RU"/>
              </w:rPr>
              <w:t>3</w:t>
            </w:r>
          </w:p>
        </w:tc>
        <w:tc>
          <w:tcPr>
            <w:tcW w:w="9000" w:type="dxa"/>
            <w:gridSpan w:val="10"/>
            <w:tcBorders>
              <w:top w:val="nil"/>
              <w:left w:val="single" w:sz="4" w:space="0" w:color="auto"/>
              <w:bottom w:val="nil"/>
              <w:right w:val="single" w:sz="12" w:space="0" w:color="auto"/>
            </w:tcBorders>
          </w:tcPr>
          <w:p w14:paraId="547F2770"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proofErr w:type="spellStart"/>
            <w:r w:rsidRPr="005D2EBF">
              <w:rPr>
                <w:rFonts w:ascii="Arial" w:eastAsia="MS Mincho" w:hAnsi="Arial"/>
                <w:color w:val="auto"/>
                <w:sz w:val="22"/>
                <w:szCs w:val="22"/>
                <w:lang w:val="en-GB" w:eastAsia="ru-RU"/>
              </w:rPr>
              <w:t>Дата</w:t>
            </w:r>
            <w:proofErr w:type="spellEnd"/>
            <w:r w:rsidRPr="005D2EBF">
              <w:rPr>
                <w:rFonts w:ascii="Arial" w:eastAsia="MS Mincho" w:hAnsi="Arial"/>
                <w:color w:val="auto"/>
                <w:sz w:val="22"/>
                <w:szCs w:val="22"/>
                <w:lang w:val="en-GB" w:eastAsia="ru-RU"/>
              </w:rPr>
              <w:t xml:space="preserve"> </w:t>
            </w:r>
            <w:proofErr w:type="spellStart"/>
            <w:r w:rsidRPr="005D2EBF">
              <w:rPr>
                <w:rFonts w:ascii="Arial" w:eastAsia="MS Mincho" w:hAnsi="Arial"/>
                <w:color w:val="auto"/>
                <w:sz w:val="22"/>
                <w:szCs w:val="22"/>
                <w:lang w:val="en-GB" w:eastAsia="ru-RU"/>
              </w:rPr>
              <w:t>измерения</w:t>
            </w:r>
            <w:proofErr w:type="spellEnd"/>
            <w:r w:rsidRPr="005D2EBF">
              <w:rPr>
                <w:rFonts w:ascii="Arial" w:eastAsia="MS Mincho" w:hAnsi="Arial"/>
                <w:color w:val="auto"/>
                <w:sz w:val="22"/>
                <w:szCs w:val="22"/>
                <w:lang w:val="en-GB" w:eastAsia="ru-RU"/>
              </w:rPr>
              <w:t>:_____________________</w:t>
            </w:r>
          </w:p>
        </w:tc>
      </w:tr>
      <w:tr w:rsidR="00200739" w:rsidRPr="005D2EBF" w14:paraId="1A6E63CB" w14:textId="77777777" w:rsidTr="00B27789">
        <w:trPr>
          <w:cantSplit/>
          <w:trHeight w:val="14"/>
          <w:jc w:val="center"/>
        </w:trPr>
        <w:tc>
          <w:tcPr>
            <w:tcW w:w="611" w:type="dxa"/>
            <w:tcBorders>
              <w:top w:val="nil"/>
              <w:left w:val="single" w:sz="12" w:space="0" w:color="auto"/>
              <w:bottom w:val="nil"/>
              <w:right w:val="single" w:sz="4" w:space="0" w:color="auto"/>
            </w:tcBorders>
          </w:tcPr>
          <w:p w14:paraId="2B60A7EA"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p>
        </w:tc>
        <w:tc>
          <w:tcPr>
            <w:tcW w:w="9000" w:type="dxa"/>
            <w:gridSpan w:val="10"/>
            <w:tcBorders>
              <w:top w:val="nil"/>
              <w:left w:val="single" w:sz="4" w:space="0" w:color="auto"/>
              <w:bottom w:val="nil"/>
              <w:right w:val="single" w:sz="12" w:space="0" w:color="auto"/>
            </w:tcBorders>
          </w:tcPr>
          <w:p w14:paraId="36168EBB"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p>
        </w:tc>
      </w:tr>
      <w:tr w:rsidR="00200739" w:rsidRPr="005D2EBF" w14:paraId="66D1ABC3" w14:textId="77777777" w:rsidTr="00B27789">
        <w:trPr>
          <w:cantSplit/>
          <w:trHeight w:val="15"/>
          <w:jc w:val="center"/>
        </w:trPr>
        <w:tc>
          <w:tcPr>
            <w:tcW w:w="611" w:type="dxa"/>
            <w:tcBorders>
              <w:top w:val="nil"/>
              <w:left w:val="single" w:sz="12" w:space="0" w:color="auto"/>
              <w:bottom w:val="nil"/>
              <w:right w:val="single" w:sz="4" w:space="0" w:color="auto"/>
            </w:tcBorders>
          </w:tcPr>
          <w:p w14:paraId="17F71DA4"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r w:rsidRPr="005D2EBF">
              <w:rPr>
                <w:rFonts w:ascii="Arial" w:eastAsia="MS Mincho" w:hAnsi="Arial"/>
                <w:color w:val="auto"/>
                <w:sz w:val="22"/>
                <w:szCs w:val="22"/>
                <w:lang w:val="en-US" w:eastAsia="ru-RU"/>
              </w:rPr>
              <w:t>C</w:t>
            </w:r>
            <w:r w:rsidRPr="005D2EBF">
              <w:rPr>
                <w:rFonts w:ascii="Arial" w:eastAsia="MS Mincho" w:hAnsi="Arial"/>
                <w:color w:val="auto"/>
                <w:sz w:val="22"/>
                <w:szCs w:val="22"/>
                <w:lang w:val="en-GB" w:eastAsia="ru-RU"/>
              </w:rPr>
              <w:t>4</w:t>
            </w:r>
          </w:p>
        </w:tc>
        <w:tc>
          <w:tcPr>
            <w:tcW w:w="3225" w:type="dxa"/>
            <w:gridSpan w:val="3"/>
            <w:tcBorders>
              <w:top w:val="nil"/>
              <w:left w:val="single" w:sz="4" w:space="0" w:color="auto"/>
              <w:bottom w:val="nil"/>
              <w:right w:val="nil"/>
            </w:tcBorders>
          </w:tcPr>
          <w:p w14:paraId="7E38ED92"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eastAsia="ru-RU"/>
              </w:rPr>
            </w:pPr>
            <w:r w:rsidRPr="005D2EBF">
              <w:rPr>
                <w:rFonts w:ascii="Arial" w:eastAsia="MS Mincho" w:hAnsi="Arial"/>
                <w:color w:val="auto"/>
                <w:sz w:val="22"/>
                <w:szCs w:val="22"/>
                <w:lang w:eastAsia="ru-RU"/>
              </w:rPr>
              <w:t>Настройка:</w:t>
            </w:r>
          </w:p>
        </w:tc>
        <w:tc>
          <w:tcPr>
            <w:tcW w:w="3057" w:type="dxa"/>
            <w:gridSpan w:val="4"/>
            <w:tcBorders>
              <w:top w:val="nil"/>
              <w:left w:val="nil"/>
              <w:bottom w:val="nil"/>
              <w:right w:val="nil"/>
            </w:tcBorders>
          </w:tcPr>
          <w:p w14:paraId="68FF07CD"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proofErr w:type="spellStart"/>
            <w:r w:rsidRPr="005D2EBF">
              <w:rPr>
                <w:rFonts w:ascii="Arial" w:eastAsia="MS Mincho" w:hAnsi="Arial"/>
                <w:color w:val="auto"/>
                <w:sz w:val="22"/>
                <w:szCs w:val="22"/>
                <w:lang w:val="en-GB" w:eastAsia="ru-RU"/>
              </w:rPr>
              <w:t>Гладкая</w:t>
            </w:r>
            <w:proofErr w:type="spellEnd"/>
            <w:r w:rsidRPr="005D2EBF">
              <w:rPr>
                <w:rFonts w:ascii="Arial" w:eastAsia="MS Mincho" w:hAnsi="Arial"/>
                <w:color w:val="auto"/>
                <w:sz w:val="22"/>
                <w:szCs w:val="22"/>
                <w:lang w:val="en-GB" w:eastAsia="ru-RU"/>
              </w:rPr>
              <w:t xml:space="preserve"> </w:t>
            </w:r>
            <w:proofErr w:type="spellStart"/>
            <w:r w:rsidRPr="005D2EBF">
              <w:rPr>
                <w:rFonts w:ascii="Arial" w:eastAsia="MS Mincho" w:hAnsi="Arial"/>
                <w:color w:val="auto"/>
                <w:sz w:val="22"/>
                <w:szCs w:val="22"/>
                <w:lang w:val="en-GB" w:eastAsia="ru-RU"/>
              </w:rPr>
              <w:t>поверхность</w:t>
            </w:r>
            <w:proofErr w:type="spellEnd"/>
          </w:p>
        </w:tc>
        <w:tc>
          <w:tcPr>
            <w:tcW w:w="2718" w:type="dxa"/>
            <w:gridSpan w:val="3"/>
            <w:tcBorders>
              <w:top w:val="nil"/>
              <w:left w:val="nil"/>
              <w:bottom w:val="nil"/>
              <w:right w:val="single" w:sz="12" w:space="0" w:color="auto"/>
            </w:tcBorders>
          </w:tcPr>
          <w:p w14:paraId="1ADB36CA"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r w:rsidRPr="005D2EBF">
              <w:rPr>
                <w:rFonts w:ascii="Arial" w:eastAsia="MS Mincho" w:hAnsi="Arial"/>
                <w:color w:val="auto"/>
                <w:sz w:val="22"/>
                <w:szCs w:val="22"/>
                <w:lang w:val="en-GB" w:eastAsia="ru-RU"/>
              </w:rPr>
              <w:sym w:font="Symbol" w:char="F082"/>
            </w:r>
          </w:p>
        </w:tc>
      </w:tr>
      <w:tr w:rsidR="00200739" w:rsidRPr="005D2EBF" w14:paraId="45291993" w14:textId="77777777" w:rsidTr="00B27789">
        <w:trPr>
          <w:cantSplit/>
          <w:trHeight w:val="15"/>
          <w:jc w:val="center"/>
        </w:trPr>
        <w:tc>
          <w:tcPr>
            <w:tcW w:w="611" w:type="dxa"/>
            <w:tcBorders>
              <w:top w:val="nil"/>
              <w:left w:val="single" w:sz="12" w:space="0" w:color="auto"/>
              <w:bottom w:val="single" w:sz="12" w:space="0" w:color="auto"/>
              <w:right w:val="single" w:sz="4" w:space="0" w:color="auto"/>
            </w:tcBorders>
          </w:tcPr>
          <w:p w14:paraId="14B74384"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p>
        </w:tc>
        <w:tc>
          <w:tcPr>
            <w:tcW w:w="3225" w:type="dxa"/>
            <w:gridSpan w:val="3"/>
            <w:tcBorders>
              <w:top w:val="nil"/>
              <w:left w:val="single" w:sz="4" w:space="0" w:color="auto"/>
              <w:bottom w:val="single" w:sz="12" w:space="0" w:color="auto"/>
              <w:right w:val="nil"/>
            </w:tcBorders>
          </w:tcPr>
          <w:p w14:paraId="55A5D31A"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p>
        </w:tc>
        <w:tc>
          <w:tcPr>
            <w:tcW w:w="3057" w:type="dxa"/>
            <w:gridSpan w:val="4"/>
            <w:tcBorders>
              <w:top w:val="nil"/>
              <w:left w:val="nil"/>
              <w:bottom w:val="single" w:sz="12" w:space="0" w:color="auto"/>
              <w:right w:val="nil"/>
            </w:tcBorders>
          </w:tcPr>
          <w:p w14:paraId="55A07678"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proofErr w:type="spellStart"/>
            <w:r w:rsidRPr="005D2EBF">
              <w:rPr>
                <w:rFonts w:ascii="Arial" w:eastAsia="MS Mincho" w:hAnsi="Arial"/>
                <w:color w:val="auto"/>
                <w:sz w:val="22"/>
                <w:szCs w:val="22"/>
                <w:lang w:val="en-GB" w:eastAsia="ru-RU"/>
              </w:rPr>
              <w:t>Шероховатая</w:t>
            </w:r>
            <w:proofErr w:type="spellEnd"/>
            <w:r w:rsidRPr="005D2EBF">
              <w:rPr>
                <w:rFonts w:ascii="Arial" w:eastAsia="MS Mincho" w:hAnsi="Arial"/>
                <w:color w:val="auto"/>
                <w:sz w:val="22"/>
                <w:szCs w:val="22"/>
                <w:lang w:val="en-GB" w:eastAsia="ru-RU"/>
              </w:rPr>
              <w:t xml:space="preserve"> </w:t>
            </w:r>
            <w:proofErr w:type="spellStart"/>
            <w:r w:rsidRPr="005D2EBF">
              <w:rPr>
                <w:rFonts w:ascii="Arial" w:eastAsia="MS Mincho" w:hAnsi="Arial"/>
                <w:color w:val="auto"/>
                <w:sz w:val="22"/>
                <w:szCs w:val="22"/>
                <w:lang w:val="en-GB" w:eastAsia="ru-RU"/>
              </w:rPr>
              <w:t>поверхность</w:t>
            </w:r>
            <w:proofErr w:type="spellEnd"/>
          </w:p>
        </w:tc>
        <w:tc>
          <w:tcPr>
            <w:tcW w:w="2718" w:type="dxa"/>
            <w:gridSpan w:val="3"/>
            <w:tcBorders>
              <w:top w:val="nil"/>
              <w:left w:val="nil"/>
              <w:bottom w:val="single" w:sz="12" w:space="0" w:color="auto"/>
              <w:right w:val="single" w:sz="12" w:space="0" w:color="auto"/>
            </w:tcBorders>
          </w:tcPr>
          <w:p w14:paraId="07EDB443"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eastAsia="ru-RU"/>
              </w:rPr>
            </w:pPr>
            <w:r w:rsidRPr="005D2EBF">
              <w:rPr>
                <w:rFonts w:ascii="Arial" w:eastAsia="MS Mincho" w:hAnsi="Arial"/>
                <w:color w:val="auto"/>
                <w:sz w:val="22"/>
                <w:szCs w:val="22"/>
                <w:lang w:val="en-GB" w:eastAsia="ru-RU"/>
              </w:rPr>
              <w:sym w:font="Symbol" w:char="F082"/>
            </w:r>
          </w:p>
        </w:tc>
      </w:tr>
      <w:tr w:rsidR="00200739" w:rsidRPr="005D2EBF" w14:paraId="12DEB662" w14:textId="77777777" w:rsidTr="00B27789">
        <w:trPr>
          <w:cantSplit/>
          <w:trHeight w:val="14"/>
          <w:jc w:val="center"/>
        </w:trPr>
        <w:tc>
          <w:tcPr>
            <w:tcW w:w="611" w:type="dxa"/>
            <w:tcBorders>
              <w:top w:val="single" w:sz="12" w:space="0" w:color="auto"/>
              <w:left w:val="single" w:sz="12" w:space="0" w:color="auto"/>
              <w:bottom w:val="single" w:sz="12" w:space="0" w:color="auto"/>
              <w:right w:val="single" w:sz="4" w:space="0" w:color="auto"/>
            </w:tcBorders>
          </w:tcPr>
          <w:p w14:paraId="54C6EED3"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val="en-GB" w:eastAsia="ru-RU"/>
              </w:rPr>
            </w:pPr>
          </w:p>
        </w:tc>
        <w:tc>
          <w:tcPr>
            <w:tcW w:w="9000" w:type="dxa"/>
            <w:gridSpan w:val="10"/>
            <w:tcBorders>
              <w:top w:val="single" w:sz="12" w:space="0" w:color="auto"/>
              <w:left w:val="single" w:sz="4" w:space="0" w:color="auto"/>
              <w:bottom w:val="single" w:sz="12" w:space="0" w:color="auto"/>
              <w:right w:val="single" w:sz="12" w:space="0" w:color="auto"/>
            </w:tcBorders>
          </w:tcPr>
          <w:p w14:paraId="6EC4E6FF" w14:textId="77777777" w:rsidR="00200739" w:rsidRPr="005D2EBF" w:rsidRDefault="00200739" w:rsidP="00B27789">
            <w:pPr>
              <w:widowControl/>
              <w:shd w:val="clear" w:color="auto" w:fill="auto"/>
              <w:autoSpaceDE/>
              <w:spacing w:before="20" w:after="20" w:line="210" w:lineRule="atLeast"/>
              <w:ind w:right="0" w:firstLine="0"/>
              <w:rPr>
                <w:rFonts w:ascii="Arial" w:eastAsia="MS Mincho" w:hAnsi="Arial"/>
                <w:color w:val="auto"/>
                <w:sz w:val="22"/>
                <w:szCs w:val="22"/>
                <w:lang w:eastAsia="ru-RU"/>
              </w:rPr>
            </w:pPr>
          </w:p>
        </w:tc>
      </w:tr>
      <w:tr w:rsidR="00200739" w:rsidRPr="005D2EBF" w14:paraId="477151D8" w14:textId="77777777" w:rsidTr="00B27789">
        <w:trPr>
          <w:cantSplit/>
          <w:trHeight w:val="28"/>
          <w:jc w:val="center"/>
        </w:trPr>
        <w:tc>
          <w:tcPr>
            <w:tcW w:w="611" w:type="dxa"/>
            <w:tcBorders>
              <w:top w:val="single" w:sz="12" w:space="0" w:color="auto"/>
              <w:left w:val="single" w:sz="12" w:space="0" w:color="auto"/>
              <w:bottom w:val="single" w:sz="12" w:space="0" w:color="auto"/>
            </w:tcBorders>
          </w:tcPr>
          <w:p w14:paraId="050776E4"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Cs/>
                <w:color w:val="auto"/>
                <w:sz w:val="22"/>
                <w:szCs w:val="22"/>
                <w:lang w:val="en-US" w:eastAsia="ru-RU"/>
              </w:rPr>
            </w:pPr>
            <w:r w:rsidRPr="005D2EBF">
              <w:rPr>
                <w:rFonts w:ascii="Arial" w:eastAsia="MS Mincho" w:hAnsi="Arial" w:cs="Arial"/>
                <w:bCs/>
                <w:color w:val="auto"/>
                <w:sz w:val="22"/>
                <w:szCs w:val="22"/>
                <w:lang w:val="en-US" w:eastAsia="ru-RU"/>
              </w:rPr>
              <w:t>D</w:t>
            </w:r>
          </w:p>
        </w:tc>
        <w:tc>
          <w:tcPr>
            <w:tcW w:w="2619" w:type="dxa"/>
            <w:tcBorders>
              <w:top w:val="single" w:sz="12" w:space="0" w:color="auto"/>
              <w:bottom w:val="single" w:sz="12" w:space="0" w:color="auto"/>
            </w:tcBorders>
          </w:tcPr>
          <w:p w14:paraId="0A68BF88"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Cs/>
                <w:color w:val="auto"/>
                <w:sz w:val="22"/>
                <w:szCs w:val="22"/>
                <w:lang w:eastAsia="ru-RU"/>
              </w:rPr>
            </w:pPr>
            <w:r w:rsidRPr="005D2EBF">
              <w:rPr>
                <w:rFonts w:ascii="Arial" w:eastAsia="MS Mincho" w:hAnsi="Arial" w:cs="Arial"/>
                <w:bCs/>
                <w:color w:val="auto"/>
                <w:sz w:val="22"/>
                <w:szCs w:val="22"/>
                <w:lang w:eastAsia="ru-RU"/>
              </w:rPr>
              <w:t xml:space="preserve">Критерии </w:t>
            </w:r>
          </w:p>
          <w:p w14:paraId="6F886872"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Cs/>
                <w:color w:val="auto"/>
                <w:sz w:val="22"/>
                <w:szCs w:val="22"/>
                <w:lang w:eastAsia="ru-RU"/>
              </w:rPr>
            </w:pPr>
            <w:r w:rsidRPr="005D2EBF">
              <w:rPr>
                <w:rFonts w:ascii="Arial" w:eastAsia="MS Mincho" w:hAnsi="Arial" w:cs="Arial"/>
                <w:bCs/>
                <w:color w:val="auto"/>
                <w:sz w:val="22"/>
                <w:szCs w:val="22"/>
                <w:lang w:eastAsia="ru-RU"/>
              </w:rPr>
              <w:t>соответствия/несоответствия</w:t>
            </w:r>
          </w:p>
        </w:tc>
        <w:tc>
          <w:tcPr>
            <w:tcW w:w="6381" w:type="dxa"/>
            <w:gridSpan w:val="9"/>
            <w:tcBorders>
              <w:top w:val="single" w:sz="12" w:space="0" w:color="auto"/>
              <w:bottom w:val="single" w:sz="12" w:space="0" w:color="auto"/>
              <w:right w:val="single" w:sz="12" w:space="0" w:color="auto"/>
            </w:tcBorders>
          </w:tcPr>
          <w:p w14:paraId="5F1BC56A" w14:textId="77777777" w:rsidR="00200739" w:rsidRPr="005D2EBF" w:rsidRDefault="00200739" w:rsidP="00B27789">
            <w:pPr>
              <w:widowControl/>
              <w:shd w:val="clear" w:color="auto" w:fill="auto"/>
              <w:autoSpaceDE/>
              <w:spacing w:line="210" w:lineRule="atLeast"/>
              <w:ind w:right="0" w:firstLine="0"/>
              <w:jc w:val="center"/>
              <w:rPr>
                <w:rFonts w:ascii="Arial" w:eastAsia="MS Mincho" w:hAnsi="Arial" w:cs="Arial"/>
                <w:bCs/>
                <w:color w:val="auto"/>
                <w:sz w:val="22"/>
                <w:szCs w:val="22"/>
                <w:lang w:eastAsia="ru-RU"/>
              </w:rPr>
            </w:pPr>
          </w:p>
        </w:tc>
      </w:tr>
      <w:tr w:rsidR="00200739" w:rsidRPr="005D2EBF" w14:paraId="208CEDFC" w14:textId="77777777" w:rsidTr="00B27789">
        <w:trPr>
          <w:cantSplit/>
          <w:trHeight w:val="28"/>
          <w:jc w:val="center"/>
        </w:trPr>
        <w:tc>
          <w:tcPr>
            <w:tcW w:w="611" w:type="dxa"/>
            <w:tcBorders>
              <w:top w:val="single" w:sz="12" w:space="0" w:color="auto"/>
              <w:left w:val="single" w:sz="12" w:space="0" w:color="auto"/>
              <w:bottom w:val="single" w:sz="2" w:space="0" w:color="auto"/>
            </w:tcBorders>
          </w:tcPr>
          <w:p w14:paraId="615D993E"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eastAsia="ru-RU"/>
              </w:rPr>
            </w:pPr>
          </w:p>
        </w:tc>
        <w:tc>
          <w:tcPr>
            <w:tcW w:w="2619" w:type="dxa"/>
            <w:tcBorders>
              <w:top w:val="single" w:sz="12" w:space="0" w:color="auto"/>
              <w:bottom w:val="single" w:sz="2" w:space="0" w:color="auto"/>
            </w:tcBorders>
          </w:tcPr>
          <w:p w14:paraId="5ECCCE31"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Cs/>
                <w:color w:val="auto"/>
                <w:sz w:val="22"/>
                <w:szCs w:val="22"/>
                <w:lang w:eastAsia="ru-RU"/>
              </w:rPr>
            </w:pPr>
          </w:p>
        </w:tc>
        <w:tc>
          <w:tcPr>
            <w:tcW w:w="1100" w:type="dxa"/>
            <w:gridSpan w:val="3"/>
            <w:tcBorders>
              <w:top w:val="single" w:sz="12" w:space="0" w:color="auto"/>
              <w:bottom w:val="single" w:sz="2" w:space="0" w:color="auto"/>
            </w:tcBorders>
          </w:tcPr>
          <w:p w14:paraId="720F1280" w14:textId="77777777" w:rsidR="00200739" w:rsidRPr="005D2EBF" w:rsidRDefault="00200739" w:rsidP="00B27789">
            <w:pPr>
              <w:widowControl/>
              <w:shd w:val="clear" w:color="auto" w:fill="auto"/>
              <w:autoSpaceDE/>
              <w:spacing w:line="210" w:lineRule="atLeast"/>
              <w:ind w:right="0" w:firstLine="0"/>
              <w:jc w:val="center"/>
              <w:rPr>
                <w:rFonts w:ascii="Arial" w:eastAsia="MS Mincho" w:hAnsi="Arial" w:cs="Arial"/>
                <w:bCs/>
                <w:color w:val="auto"/>
                <w:sz w:val="22"/>
                <w:szCs w:val="22"/>
                <w:lang w:eastAsia="ru-RU"/>
              </w:rPr>
            </w:pPr>
          </w:p>
        </w:tc>
        <w:tc>
          <w:tcPr>
            <w:tcW w:w="1700" w:type="dxa"/>
            <w:gridSpan w:val="2"/>
            <w:tcBorders>
              <w:top w:val="single" w:sz="12" w:space="0" w:color="auto"/>
              <w:bottom w:val="single" w:sz="2" w:space="0" w:color="auto"/>
            </w:tcBorders>
            <w:vAlign w:val="center"/>
          </w:tcPr>
          <w:p w14:paraId="4745BD7F" w14:textId="77777777" w:rsidR="00200739" w:rsidRPr="005D2EBF" w:rsidRDefault="00200739" w:rsidP="00B27789">
            <w:pPr>
              <w:widowControl/>
              <w:shd w:val="clear" w:color="auto" w:fill="auto"/>
              <w:autoSpaceDE/>
              <w:spacing w:line="210" w:lineRule="atLeast"/>
              <w:ind w:right="0" w:firstLine="0"/>
              <w:jc w:val="center"/>
              <w:rPr>
                <w:rFonts w:ascii="Arial" w:eastAsia="MS Mincho" w:hAnsi="Arial" w:cs="Arial"/>
                <w:bCs/>
                <w:color w:val="auto"/>
                <w:sz w:val="22"/>
                <w:szCs w:val="22"/>
                <w:lang w:eastAsia="ru-RU"/>
              </w:rPr>
            </w:pPr>
          </w:p>
        </w:tc>
        <w:tc>
          <w:tcPr>
            <w:tcW w:w="1700" w:type="dxa"/>
            <w:gridSpan w:val="3"/>
            <w:tcBorders>
              <w:top w:val="single" w:sz="12" w:space="0" w:color="auto"/>
              <w:bottom w:val="single" w:sz="2" w:space="0" w:color="auto"/>
            </w:tcBorders>
            <w:vAlign w:val="center"/>
          </w:tcPr>
          <w:p w14:paraId="59839ADC" w14:textId="77777777" w:rsidR="00200739" w:rsidRPr="005D2EBF" w:rsidRDefault="00200739" w:rsidP="00B27789">
            <w:pPr>
              <w:widowControl/>
              <w:shd w:val="clear" w:color="auto" w:fill="auto"/>
              <w:autoSpaceDE/>
              <w:spacing w:line="210" w:lineRule="atLeast"/>
              <w:ind w:right="0" w:firstLine="0"/>
              <w:jc w:val="center"/>
              <w:rPr>
                <w:rFonts w:ascii="Arial" w:eastAsia="MS Mincho" w:hAnsi="Arial" w:cs="Arial"/>
                <w:bCs/>
                <w:color w:val="auto"/>
                <w:sz w:val="22"/>
                <w:szCs w:val="22"/>
                <w:lang w:eastAsia="ru-RU"/>
              </w:rPr>
            </w:pPr>
          </w:p>
        </w:tc>
        <w:tc>
          <w:tcPr>
            <w:tcW w:w="1881" w:type="dxa"/>
            <w:tcBorders>
              <w:top w:val="single" w:sz="12" w:space="0" w:color="auto"/>
              <w:bottom w:val="single" w:sz="2" w:space="0" w:color="auto"/>
              <w:right w:val="single" w:sz="12" w:space="0" w:color="auto"/>
            </w:tcBorders>
            <w:vAlign w:val="center"/>
          </w:tcPr>
          <w:p w14:paraId="28D8CF14" w14:textId="77777777" w:rsidR="00200739" w:rsidRPr="005D2EBF" w:rsidRDefault="00200739" w:rsidP="00B27789">
            <w:pPr>
              <w:widowControl/>
              <w:shd w:val="clear" w:color="auto" w:fill="auto"/>
              <w:autoSpaceDE/>
              <w:spacing w:line="210" w:lineRule="atLeast"/>
              <w:ind w:right="0" w:firstLine="0"/>
              <w:jc w:val="center"/>
              <w:rPr>
                <w:rFonts w:ascii="Arial" w:eastAsia="MS Mincho" w:hAnsi="Arial" w:cs="Arial"/>
                <w:bCs/>
                <w:color w:val="auto"/>
                <w:sz w:val="22"/>
                <w:szCs w:val="22"/>
                <w:lang w:eastAsia="ru-RU"/>
              </w:rPr>
            </w:pPr>
          </w:p>
        </w:tc>
      </w:tr>
      <w:tr w:rsidR="00200739" w:rsidRPr="005D2EBF" w14:paraId="14B99604" w14:textId="77777777" w:rsidTr="00B27789">
        <w:trPr>
          <w:cantSplit/>
          <w:trHeight w:val="28"/>
          <w:jc w:val="center"/>
        </w:trPr>
        <w:tc>
          <w:tcPr>
            <w:tcW w:w="611" w:type="dxa"/>
            <w:tcBorders>
              <w:top w:val="single" w:sz="2" w:space="0" w:color="auto"/>
              <w:left w:val="single" w:sz="12" w:space="0" w:color="auto"/>
            </w:tcBorders>
          </w:tcPr>
          <w:p w14:paraId="5992AD78"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eastAsia="ru-RU"/>
              </w:rPr>
            </w:pPr>
          </w:p>
        </w:tc>
        <w:tc>
          <w:tcPr>
            <w:tcW w:w="2619" w:type="dxa"/>
            <w:tcBorders>
              <w:top w:val="single" w:sz="2" w:space="0" w:color="auto"/>
              <w:bottom w:val="single" w:sz="4" w:space="0" w:color="auto"/>
            </w:tcBorders>
          </w:tcPr>
          <w:p w14:paraId="6B15B506"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Cs/>
                <w:color w:val="auto"/>
                <w:sz w:val="22"/>
                <w:szCs w:val="22"/>
                <w:lang w:val="en-GB" w:eastAsia="ru-RU"/>
              </w:rPr>
            </w:pPr>
            <w:proofErr w:type="spellStart"/>
            <w:r w:rsidRPr="005D2EBF">
              <w:rPr>
                <w:rFonts w:ascii="Arial" w:eastAsia="MS Mincho" w:hAnsi="Arial" w:cs="Arial"/>
                <w:bCs/>
                <w:color w:val="auto"/>
                <w:sz w:val="22"/>
                <w:szCs w:val="22"/>
                <w:lang w:val="en-GB" w:eastAsia="ru-RU"/>
              </w:rPr>
              <w:t>Измерение</w:t>
            </w:r>
            <w:proofErr w:type="spellEnd"/>
          </w:p>
        </w:tc>
        <w:tc>
          <w:tcPr>
            <w:tcW w:w="1100" w:type="dxa"/>
            <w:gridSpan w:val="3"/>
            <w:tcBorders>
              <w:top w:val="single" w:sz="2" w:space="0" w:color="auto"/>
              <w:bottom w:val="single" w:sz="4" w:space="0" w:color="auto"/>
            </w:tcBorders>
          </w:tcPr>
          <w:p w14:paraId="3ACE9E9E" w14:textId="77777777" w:rsidR="00200739" w:rsidRPr="005D2EBF" w:rsidRDefault="00200739" w:rsidP="00B27789">
            <w:pPr>
              <w:widowControl/>
              <w:shd w:val="clear" w:color="auto" w:fill="auto"/>
              <w:autoSpaceDE/>
              <w:spacing w:line="210" w:lineRule="atLeast"/>
              <w:ind w:right="0" w:firstLine="0"/>
              <w:jc w:val="center"/>
              <w:rPr>
                <w:rFonts w:ascii="Arial" w:eastAsia="MS Mincho" w:hAnsi="Arial" w:cs="Arial"/>
                <w:bCs/>
                <w:color w:val="auto"/>
                <w:sz w:val="22"/>
                <w:szCs w:val="22"/>
                <w:lang w:val="en-GB" w:eastAsia="ru-RU"/>
              </w:rPr>
            </w:pPr>
            <w:r w:rsidRPr="005D2EBF">
              <w:rPr>
                <w:rFonts w:ascii="Arial" w:eastAsia="MS Mincho" w:hAnsi="Arial" w:cs="Arial"/>
                <w:bCs/>
                <w:color w:val="auto"/>
                <w:sz w:val="22"/>
                <w:szCs w:val="22"/>
                <w:lang w:val="en-GB" w:eastAsia="ru-RU"/>
              </w:rPr>
              <w:t>1</w:t>
            </w:r>
            <w:r w:rsidRPr="005D2EBF">
              <w:rPr>
                <w:rFonts w:ascii="Arial" w:eastAsia="MS Mincho" w:hAnsi="Arial" w:cs="Arial"/>
                <w:bCs/>
                <w:color w:val="auto"/>
                <w:sz w:val="22"/>
                <w:szCs w:val="22"/>
                <w:lang w:eastAsia="ru-RU"/>
              </w:rPr>
              <w:t>-</w:t>
            </w:r>
            <w:proofErr w:type="spellStart"/>
            <w:r w:rsidRPr="005D2EBF">
              <w:rPr>
                <w:rFonts w:ascii="Arial" w:eastAsia="MS Mincho" w:hAnsi="Arial" w:cs="Arial"/>
                <w:bCs/>
                <w:color w:val="auto"/>
                <w:sz w:val="22"/>
                <w:szCs w:val="22"/>
                <w:lang w:eastAsia="ru-RU"/>
              </w:rPr>
              <w:t>ый</w:t>
            </w:r>
            <w:proofErr w:type="spellEnd"/>
            <w:r w:rsidRPr="005D2EBF">
              <w:rPr>
                <w:rFonts w:ascii="Arial" w:eastAsia="MS Mincho" w:hAnsi="Arial" w:cs="Arial"/>
                <w:bCs/>
                <w:color w:val="auto"/>
                <w:sz w:val="22"/>
                <w:szCs w:val="22"/>
                <w:lang w:eastAsia="ru-RU"/>
              </w:rPr>
              <w:t xml:space="preserve"> слой</w:t>
            </w:r>
          </w:p>
        </w:tc>
        <w:tc>
          <w:tcPr>
            <w:tcW w:w="1700" w:type="dxa"/>
            <w:gridSpan w:val="2"/>
            <w:tcBorders>
              <w:top w:val="single" w:sz="2" w:space="0" w:color="auto"/>
              <w:bottom w:val="single" w:sz="4" w:space="0" w:color="auto"/>
            </w:tcBorders>
            <w:vAlign w:val="center"/>
          </w:tcPr>
          <w:p w14:paraId="23A7DB8E" w14:textId="77777777" w:rsidR="00200739" w:rsidRPr="005D2EBF" w:rsidRDefault="00200739" w:rsidP="00B27789">
            <w:pPr>
              <w:widowControl/>
              <w:shd w:val="clear" w:color="auto" w:fill="auto"/>
              <w:autoSpaceDE/>
              <w:spacing w:line="210" w:lineRule="atLeast"/>
              <w:ind w:right="0" w:firstLine="0"/>
              <w:jc w:val="center"/>
              <w:rPr>
                <w:rFonts w:ascii="Arial" w:eastAsia="MS Mincho" w:hAnsi="Arial" w:cs="Arial"/>
                <w:bCs/>
                <w:color w:val="auto"/>
                <w:sz w:val="22"/>
                <w:szCs w:val="22"/>
                <w:lang w:val="en-GB" w:eastAsia="ru-RU"/>
              </w:rPr>
            </w:pPr>
            <w:r w:rsidRPr="005D2EBF">
              <w:rPr>
                <w:rFonts w:ascii="Arial" w:eastAsia="MS Mincho" w:hAnsi="Arial" w:cs="Arial"/>
                <w:bCs/>
                <w:color w:val="auto"/>
                <w:sz w:val="22"/>
                <w:szCs w:val="22"/>
                <w:lang w:eastAsia="ru-RU"/>
              </w:rPr>
              <w:t>2-ой слой</w:t>
            </w:r>
          </w:p>
        </w:tc>
        <w:tc>
          <w:tcPr>
            <w:tcW w:w="1700" w:type="dxa"/>
            <w:gridSpan w:val="3"/>
            <w:tcBorders>
              <w:top w:val="single" w:sz="2" w:space="0" w:color="auto"/>
              <w:bottom w:val="single" w:sz="4" w:space="0" w:color="auto"/>
            </w:tcBorders>
            <w:vAlign w:val="center"/>
          </w:tcPr>
          <w:p w14:paraId="799EAD5A" w14:textId="77777777" w:rsidR="00200739" w:rsidRPr="005D2EBF" w:rsidRDefault="00200739" w:rsidP="00B27789">
            <w:pPr>
              <w:widowControl/>
              <w:shd w:val="clear" w:color="auto" w:fill="auto"/>
              <w:autoSpaceDE/>
              <w:spacing w:line="210" w:lineRule="atLeast"/>
              <w:ind w:right="0" w:firstLine="0"/>
              <w:jc w:val="center"/>
              <w:rPr>
                <w:rFonts w:ascii="Arial" w:eastAsia="MS Mincho" w:hAnsi="Arial" w:cs="Arial"/>
                <w:bCs/>
                <w:color w:val="auto"/>
                <w:sz w:val="22"/>
                <w:szCs w:val="22"/>
                <w:lang w:val="en-GB" w:eastAsia="ru-RU"/>
              </w:rPr>
            </w:pPr>
            <w:r w:rsidRPr="005D2EBF">
              <w:rPr>
                <w:rFonts w:ascii="Arial" w:eastAsia="MS Mincho" w:hAnsi="Arial" w:cs="Arial"/>
                <w:bCs/>
                <w:color w:val="auto"/>
                <w:sz w:val="22"/>
                <w:szCs w:val="22"/>
                <w:lang w:val="en-US" w:eastAsia="ru-RU"/>
              </w:rPr>
              <w:t>3</w:t>
            </w:r>
            <w:r w:rsidRPr="005D2EBF">
              <w:rPr>
                <w:rFonts w:ascii="Arial" w:eastAsia="MS Mincho" w:hAnsi="Arial" w:cs="Arial"/>
                <w:bCs/>
                <w:color w:val="auto"/>
                <w:sz w:val="22"/>
                <w:szCs w:val="22"/>
                <w:lang w:eastAsia="ru-RU"/>
              </w:rPr>
              <w:t>-</w:t>
            </w:r>
            <w:proofErr w:type="spellStart"/>
            <w:r w:rsidRPr="005D2EBF">
              <w:rPr>
                <w:rFonts w:ascii="Arial" w:eastAsia="MS Mincho" w:hAnsi="Arial" w:cs="Arial"/>
                <w:bCs/>
                <w:color w:val="auto"/>
                <w:sz w:val="22"/>
                <w:szCs w:val="22"/>
                <w:lang w:eastAsia="ru-RU"/>
              </w:rPr>
              <w:t>ий</w:t>
            </w:r>
            <w:proofErr w:type="spellEnd"/>
            <w:r w:rsidRPr="005D2EBF">
              <w:rPr>
                <w:rFonts w:ascii="Arial" w:eastAsia="MS Mincho" w:hAnsi="Arial" w:cs="Arial"/>
                <w:bCs/>
                <w:color w:val="auto"/>
                <w:sz w:val="22"/>
                <w:szCs w:val="22"/>
                <w:lang w:eastAsia="ru-RU"/>
              </w:rPr>
              <w:t xml:space="preserve"> слой</w:t>
            </w:r>
          </w:p>
        </w:tc>
        <w:tc>
          <w:tcPr>
            <w:tcW w:w="1881" w:type="dxa"/>
            <w:tcBorders>
              <w:top w:val="single" w:sz="2" w:space="0" w:color="auto"/>
              <w:bottom w:val="single" w:sz="4" w:space="0" w:color="auto"/>
              <w:right w:val="single" w:sz="12" w:space="0" w:color="auto"/>
            </w:tcBorders>
            <w:vAlign w:val="center"/>
          </w:tcPr>
          <w:p w14:paraId="576D3C92" w14:textId="77777777" w:rsidR="00200739" w:rsidRPr="005D2EBF" w:rsidRDefault="00200739" w:rsidP="00B27789">
            <w:pPr>
              <w:widowControl/>
              <w:shd w:val="clear" w:color="auto" w:fill="auto"/>
              <w:autoSpaceDE/>
              <w:spacing w:line="210" w:lineRule="atLeast"/>
              <w:ind w:right="0" w:firstLine="0"/>
              <w:jc w:val="center"/>
              <w:rPr>
                <w:rFonts w:ascii="Arial" w:eastAsia="MS Mincho" w:hAnsi="Arial" w:cs="Arial"/>
                <w:bCs/>
                <w:color w:val="auto"/>
                <w:sz w:val="22"/>
                <w:szCs w:val="22"/>
                <w:lang w:eastAsia="ru-RU"/>
              </w:rPr>
            </w:pPr>
            <w:r w:rsidRPr="005D2EBF">
              <w:rPr>
                <w:rFonts w:ascii="Arial" w:eastAsia="MS Mincho" w:hAnsi="Arial" w:cs="Arial"/>
                <w:bCs/>
                <w:color w:val="auto"/>
                <w:sz w:val="22"/>
                <w:szCs w:val="22"/>
                <w:lang w:eastAsia="ru-RU"/>
              </w:rPr>
              <w:t>4-ый слой</w:t>
            </w:r>
          </w:p>
        </w:tc>
      </w:tr>
      <w:tr w:rsidR="00200739" w:rsidRPr="005D2EBF" w14:paraId="5099E3ED" w14:textId="77777777" w:rsidTr="00B27789">
        <w:trPr>
          <w:cantSplit/>
          <w:trHeight w:val="14"/>
          <w:jc w:val="center"/>
        </w:trPr>
        <w:tc>
          <w:tcPr>
            <w:tcW w:w="611" w:type="dxa"/>
            <w:tcBorders>
              <w:left w:val="single" w:sz="12" w:space="0" w:color="auto"/>
            </w:tcBorders>
          </w:tcPr>
          <w:p w14:paraId="2EBCDD4A"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2619" w:type="dxa"/>
            <w:tcBorders>
              <w:bottom w:val="single" w:sz="4" w:space="0" w:color="auto"/>
            </w:tcBorders>
          </w:tcPr>
          <w:p w14:paraId="1E821E73"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6381" w:type="dxa"/>
            <w:gridSpan w:val="9"/>
            <w:tcBorders>
              <w:bottom w:val="single" w:sz="4" w:space="0" w:color="auto"/>
              <w:right w:val="single" w:sz="12" w:space="0" w:color="auto"/>
            </w:tcBorders>
          </w:tcPr>
          <w:p w14:paraId="00D6EEF5" w14:textId="77777777" w:rsidR="00200739" w:rsidRPr="005D2EBF" w:rsidRDefault="00200739" w:rsidP="00B27789">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proofErr w:type="spellStart"/>
            <w:r w:rsidRPr="005D2EBF">
              <w:rPr>
                <w:rFonts w:ascii="Arial" w:eastAsia="MS Mincho" w:hAnsi="Arial" w:cs="Arial"/>
                <w:color w:val="auto"/>
                <w:sz w:val="22"/>
                <w:szCs w:val="22"/>
                <w:lang w:val="en-GB" w:eastAsia="ru-RU"/>
              </w:rPr>
              <w:t>мкм</w:t>
            </w:r>
            <w:proofErr w:type="spellEnd"/>
          </w:p>
        </w:tc>
      </w:tr>
      <w:tr w:rsidR="00200739" w:rsidRPr="005D2EBF" w14:paraId="2890EBD9" w14:textId="77777777" w:rsidTr="00B27789">
        <w:trPr>
          <w:cantSplit/>
          <w:trHeight w:val="14"/>
          <w:jc w:val="center"/>
        </w:trPr>
        <w:tc>
          <w:tcPr>
            <w:tcW w:w="611" w:type="dxa"/>
            <w:tcBorders>
              <w:left w:val="single" w:sz="12" w:space="0" w:color="auto"/>
              <w:bottom w:val="single" w:sz="12" w:space="0" w:color="auto"/>
            </w:tcBorders>
          </w:tcPr>
          <w:p w14:paraId="3AC9DA69"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2619" w:type="dxa"/>
            <w:tcBorders>
              <w:top w:val="single" w:sz="4" w:space="0" w:color="auto"/>
              <w:bottom w:val="single" w:sz="12" w:space="0" w:color="auto"/>
            </w:tcBorders>
          </w:tcPr>
          <w:p w14:paraId="6CCCAEE1"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Cs/>
                <w:color w:val="auto"/>
                <w:sz w:val="22"/>
                <w:szCs w:val="22"/>
                <w:lang w:val="en-GB" w:eastAsia="ru-RU"/>
              </w:rPr>
            </w:pPr>
            <w:r w:rsidRPr="005D2EBF">
              <w:rPr>
                <w:rFonts w:ascii="Arial" w:eastAsia="MS Mincho" w:hAnsi="Arial" w:cs="Arial"/>
                <w:bCs/>
                <w:color w:val="auto"/>
                <w:sz w:val="22"/>
                <w:szCs w:val="22"/>
                <w:lang w:val="en-US" w:eastAsia="ru-RU"/>
              </w:rPr>
              <w:t>NDFT</w:t>
            </w:r>
            <w:r w:rsidRPr="005D2EBF">
              <w:rPr>
                <w:rFonts w:ascii="Arial" w:eastAsia="MS Mincho" w:hAnsi="Arial" w:cs="Arial"/>
                <w:bCs/>
                <w:color w:val="auto"/>
                <w:sz w:val="22"/>
                <w:szCs w:val="22"/>
                <w:lang w:val="en-GB" w:eastAsia="ru-RU"/>
              </w:rPr>
              <w:t xml:space="preserve"> (</w:t>
            </w:r>
            <w:proofErr w:type="spellStart"/>
            <w:r w:rsidRPr="005D2EBF">
              <w:rPr>
                <w:rFonts w:ascii="Arial" w:eastAsia="MS Mincho" w:hAnsi="Arial" w:cs="Arial"/>
                <w:bCs/>
                <w:color w:val="auto"/>
                <w:sz w:val="22"/>
                <w:szCs w:val="22"/>
                <w:lang w:val="en-GB" w:eastAsia="ru-RU"/>
              </w:rPr>
              <w:t>отдельн</w:t>
            </w:r>
            <w:r w:rsidRPr="005D2EBF">
              <w:rPr>
                <w:rFonts w:ascii="Arial" w:eastAsia="MS Mincho" w:hAnsi="Arial" w:cs="Arial"/>
                <w:bCs/>
                <w:color w:val="auto"/>
                <w:sz w:val="22"/>
                <w:szCs w:val="22"/>
                <w:lang w:eastAsia="ru-RU"/>
              </w:rPr>
              <w:t>ый</w:t>
            </w:r>
            <w:proofErr w:type="spellEnd"/>
            <w:r w:rsidRPr="005D2EBF">
              <w:rPr>
                <w:rFonts w:ascii="Arial" w:eastAsia="MS Mincho" w:hAnsi="Arial" w:cs="Arial"/>
                <w:bCs/>
                <w:color w:val="auto"/>
                <w:sz w:val="22"/>
                <w:szCs w:val="22"/>
                <w:lang w:val="en-GB" w:eastAsia="ru-RU"/>
              </w:rPr>
              <w:t xml:space="preserve"> </w:t>
            </w:r>
            <w:r w:rsidRPr="005D2EBF">
              <w:rPr>
                <w:rFonts w:ascii="Arial" w:eastAsia="MS Mincho" w:hAnsi="Arial" w:cs="Arial"/>
                <w:bCs/>
                <w:color w:val="auto"/>
                <w:sz w:val="22"/>
                <w:szCs w:val="22"/>
                <w:lang w:eastAsia="ru-RU"/>
              </w:rPr>
              <w:t>слой</w:t>
            </w:r>
            <w:r w:rsidRPr="005D2EBF">
              <w:rPr>
                <w:rFonts w:ascii="Arial" w:eastAsia="MS Mincho" w:hAnsi="Arial" w:cs="Arial"/>
                <w:bCs/>
                <w:color w:val="auto"/>
                <w:sz w:val="22"/>
                <w:szCs w:val="22"/>
                <w:lang w:val="en-GB" w:eastAsia="ru-RU"/>
              </w:rPr>
              <w:t>)</w:t>
            </w:r>
          </w:p>
        </w:tc>
        <w:tc>
          <w:tcPr>
            <w:tcW w:w="1100" w:type="dxa"/>
            <w:gridSpan w:val="3"/>
            <w:tcBorders>
              <w:top w:val="single" w:sz="4" w:space="0" w:color="auto"/>
              <w:bottom w:val="single" w:sz="12" w:space="0" w:color="auto"/>
            </w:tcBorders>
          </w:tcPr>
          <w:p w14:paraId="035DEB8C"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1700" w:type="dxa"/>
            <w:gridSpan w:val="2"/>
            <w:tcBorders>
              <w:top w:val="single" w:sz="4" w:space="0" w:color="auto"/>
              <w:bottom w:val="single" w:sz="12" w:space="0" w:color="auto"/>
            </w:tcBorders>
          </w:tcPr>
          <w:p w14:paraId="45220C70"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1700" w:type="dxa"/>
            <w:gridSpan w:val="3"/>
            <w:tcBorders>
              <w:top w:val="single" w:sz="4" w:space="0" w:color="auto"/>
              <w:bottom w:val="single" w:sz="12" w:space="0" w:color="auto"/>
            </w:tcBorders>
          </w:tcPr>
          <w:p w14:paraId="4643EF77"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1881" w:type="dxa"/>
            <w:tcBorders>
              <w:top w:val="single" w:sz="4" w:space="0" w:color="auto"/>
              <w:bottom w:val="single" w:sz="12" w:space="0" w:color="auto"/>
              <w:right w:val="single" w:sz="12" w:space="0" w:color="auto"/>
            </w:tcBorders>
          </w:tcPr>
          <w:p w14:paraId="37468CB6"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r>
      <w:tr w:rsidR="00200739" w:rsidRPr="005D2EBF" w14:paraId="18EE18E9" w14:textId="77777777" w:rsidTr="00B27789">
        <w:trPr>
          <w:cantSplit/>
          <w:trHeight w:val="14"/>
          <w:jc w:val="center"/>
        </w:trPr>
        <w:tc>
          <w:tcPr>
            <w:tcW w:w="611" w:type="dxa"/>
            <w:tcBorders>
              <w:top w:val="single" w:sz="12" w:space="0" w:color="auto"/>
              <w:left w:val="single" w:sz="12" w:space="0" w:color="auto"/>
              <w:bottom w:val="single" w:sz="12" w:space="0" w:color="auto"/>
            </w:tcBorders>
          </w:tcPr>
          <w:p w14:paraId="5AB4B37B"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2619" w:type="dxa"/>
            <w:tcBorders>
              <w:top w:val="single" w:sz="12" w:space="0" w:color="auto"/>
              <w:bottom w:val="single" w:sz="12" w:space="0" w:color="auto"/>
            </w:tcBorders>
          </w:tcPr>
          <w:p w14:paraId="615652BE"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Cs/>
                <w:color w:val="auto"/>
                <w:sz w:val="22"/>
                <w:szCs w:val="22"/>
                <w:lang w:val="en-GB" w:eastAsia="ru-RU"/>
              </w:rPr>
            </w:pPr>
            <w:proofErr w:type="spellStart"/>
            <w:r w:rsidRPr="005D2EBF">
              <w:rPr>
                <w:rFonts w:ascii="Arial" w:eastAsia="MS Mincho" w:hAnsi="Arial" w:cs="Arial"/>
                <w:bCs/>
                <w:color w:val="auto"/>
                <w:sz w:val="22"/>
                <w:szCs w:val="22"/>
                <w:lang w:val="en-GB" w:eastAsia="ru-RU"/>
              </w:rPr>
              <w:t>Совокупная</w:t>
            </w:r>
            <w:proofErr w:type="spellEnd"/>
            <w:r w:rsidRPr="005D2EBF">
              <w:rPr>
                <w:rFonts w:ascii="Arial" w:eastAsia="MS Mincho" w:hAnsi="Arial" w:cs="Arial"/>
                <w:bCs/>
                <w:color w:val="auto"/>
                <w:sz w:val="22"/>
                <w:szCs w:val="22"/>
                <w:lang w:val="en-GB" w:eastAsia="ru-RU"/>
              </w:rPr>
              <w:t xml:space="preserve"> </w:t>
            </w:r>
            <w:r w:rsidRPr="005D2EBF">
              <w:rPr>
                <w:rFonts w:ascii="Arial" w:eastAsia="MS Mincho" w:hAnsi="Arial" w:cs="Arial"/>
                <w:bCs/>
                <w:color w:val="auto"/>
                <w:sz w:val="22"/>
                <w:szCs w:val="22"/>
                <w:lang w:val="en-US" w:eastAsia="ru-RU"/>
              </w:rPr>
              <w:t>NDFT</w:t>
            </w:r>
          </w:p>
        </w:tc>
        <w:tc>
          <w:tcPr>
            <w:tcW w:w="1100" w:type="dxa"/>
            <w:gridSpan w:val="3"/>
            <w:tcBorders>
              <w:top w:val="single" w:sz="12" w:space="0" w:color="auto"/>
              <w:bottom w:val="single" w:sz="12" w:space="0" w:color="auto"/>
            </w:tcBorders>
          </w:tcPr>
          <w:p w14:paraId="47B133CA"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1700" w:type="dxa"/>
            <w:gridSpan w:val="2"/>
            <w:tcBorders>
              <w:top w:val="single" w:sz="12" w:space="0" w:color="auto"/>
              <w:bottom w:val="single" w:sz="12" w:space="0" w:color="auto"/>
            </w:tcBorders>
          </w:tcPr>
          <w:p w14:paraId="741CB461"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1700" w:type="dxa"/>
            <w:gridSpan w:val="3"/>
            <w:tcBorders>
              <w:top w:val="single" w:sz="12" w:space="0" w:color="auto"/>
              <w:bottom w:val="single" w:sz="12" w:space="0" w:color="auto"/>
            </w:tcBorders>
          </w:tcPr>
          <w:p w14:paraId="0C40F1F1"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1881" w:type="dxa"/>
            <w:tcBorders>
              <w:top w:val="single" w:sz="12" w:space="0" w:color="auto"/>
              <w:bottom w:val="single" w:sz="12" w:space="0" w:color="auto"/>
              <w:right w:val="single" w:sz="12" w:space="0" w:color="auto"/>
            </w:tcBorders>
          </w:tcPr>
          <w:p w14:paraId="328E520A"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r>
      <w:tr w:rsidR="00200739" w:rsidRPr="005D2EBF" w14:paraId="0F6E226E" w14:textId="77777777" w:rsidTr="00B27789">
        <w:trPr>
          <w:cantSplit/>
          <w:trHeight w:val="14"/>
          <w:jc w:val="center"/>
        </w:trPr>
        <w:tc>
          <w:tcPr>
            <w:tcW w:w="611" w:type="dxa"/>
            <w:tcBorders>
              <w:top w:val="single" w:sz="12" w:space="0" w:color="auto"/>
              <w:left w:val="single" w:sz="12" w:space="0" w:color="auto"/>
              <w:bottom w:val="single" w:sz="12" w:space="0" w:color="auto"/>
            </w:tcBorders>
          </w:tcPr>
          <w:p w14:paraId="013E5CDE"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3719" w:type="dxa"/>
            <w:gridSpan w:val="4"/>
            <w:tcBorders>
              <w:top w:val="single" w:sz="12" w:space="0" w:color="auto"/>
              <w:bottom w:val="single" w:sz="12" w:space="0" w:color="auto"/>
            </w:tcBorders>
          </w:tcPr>
          <w:p w14:paraId="507D694B"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Cs/>
                <w:color w:val="auto"/>
                <w:sz w:val="22"/>
                <w:szCs w:val="22"/>
                <w:lang w:val="en-GB" w:eastAsia="ru-RU"/>
              </w:rPr>
            </w:pPr>
            <w:r w:rsidRPr="005D2EBF">
              <w:rPr>
                <w:rFonts w:ascii="Arial" w:eastAsia="MS Mincho" w:hAnsi="Arial" w:cs="Arial"/>
                <w:bCs/>
                <w:color w:val="auto"/>
                <w:sz w:val="22"/>
                <w:szCs w:val="22"/>
                <w:lang w:val="en-GB" w:eastAsia="ru-RU"/>
              </w:rPr>
              <w:t xml:space="preserve">80% </w:t>
            </w:r>
            <w:proofErr w:type="spellStart"/>
            <w:r w:rsidRPr="005D2EBF">
              <w:rPr>
                <w:rFonts w:ascii="Arial" w:eastAsia="MS Mincho" w:hAnsi="Arial" w:cs="Arial"/>
                <w:bCs/>
                <w:color w:val="auto"/>
                <w:sz w:val="22"/>
                <w:szCs w:val="22"/>
                <w:lang w:val="en-GB" w:eastAsia="ru-RU"/>
              </w:rPr>
              <w:t>совокупной</w:t>
            </w:r>
            <w:proofErr w:type="spellEnd"/>
            <w:r w:rsidRPr="005D2EBF">
              <w:rPr>
                <w:rFonts w:ascii="Arial" w:eastAsia="MS Mincho" w:hAnsi="Arial" w:cs="Arial"/>
                <w:bCs/>
                <w:color w:val="auto"/>
                <w:sz w:val="22"/>
                <w:szCs w:val="22"/>
                <w:lang w:val="en-GB" w:eastAsia="ru-RU"/>
              </w:rPr>
              <w:t xml:space="preserve"> </w:t>
            </w:r>
            <w:r w:rsidRPr="005D2EBF">
              <w:rPr>
                <w:rFonts w:ascii="Arial" w:eastAsia="MS Mincho" w:hAnsi="Arial" w:cs="Arial"/>
                <w:bCs/>
                <w:color w:val="auto"/>
                <w:sz w:val="22"/>
                <w:szCs w:val="22"/>
                <w:lang w:val="en-US" w:eastAsia="ru-RU"/>
              </w:rPr>
              <w:t>NDFT</w:t>
            </w:r>
          </w:p>
        </w:tc>
        <w:tc>
          <w:tcPr>
            <w:tcW w:w="1700" w:type="dxa"/>
            <w:gridSpan w:val="2"/>
            <w:tcBorders>
              <w:top w:val="single" w:sz="12" w:space="0" w:color="auto"/>
              <w:bottom w:val="single" w:sz="12" w:space="0" w:color="auto"/>
            </w:tcBorders>
          </w:tcPr>
          <w:p w14:paraId="763D485F"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1700" w:type="dxa"/>
            <w:gridSpan w:val="3"/>
            <w:tcBorders>
              <w:top w:val="single" w:sz="12" w:space="0" w:color="auto"/>
              <w:bottom w:val="single" w:sz="12" w:space="0" w:color="auto"/>
            </w:tcBorders>
          </w:tcPr>
          <w:p w14:paraId="280E5FEC"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1881" w:type="dxa"/>
            <w:tcBorders>
              <w:top w:val="single" w:sz="12" w:space="0" w:color="auto"/>
              <w:bottom w:val="single" w:sz="12" w:space="0" w:color="auto"/>
              <w:right w:val="single" w:sz="12" w:space="0" w:color="auto"/>
            </w:tcBorders>
          </w:tcPr>
          <w:p w14:paraId="4A829A81"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r>
      <w:tr w:rsidR="00200739" w:rsidRPr="005D2EBF" w14:paraId="067BD15A" w14:textId="77777777" w:rsidTr="00B27789">
        <w:trPr>
          <w:cantSplit/>
          <w:trHeight w:val="32"/>
          <w:jc w:val="center"/>
        </w:trPr>
        <w:tc>
          <w:tcPr>
            <w:tcW w:w="611" w:type="dxa"/>
            <w:tcBorders>
              <w:top w:val="single" w:sz="12" w:space="0" w:color="auto"/>
              <w:left w:val="single" w:sz="12" w:space="0" w:color="auto"/>
              <w:bottom w:val="single" w:sz="12" w:space="0" w:color="auto"/>
            </w:tcBorders>
          </w:tcPr>
          <w:p w14:paraId="0F2B8817"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2635" w:type="dxa"/>
            <w:gridSpan w:val="2"/>
            <w:tcBorders>
              <w:top w:val="single" w:sz="12" w:space="0" w:color="auto"/>
              <w:bottom w:val="single" w:sz="12" w:space="0" w:color="auto"/>
            </w:tcBorders>
          </w:tcPr>
          <w:p w14:paraId="1410A1B1"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Cs/>
                <w:color w:val="auto"/>
                <w:sz w:val="22"/>
                <w:szCs w:val="22"/>
                <w:lang w:eastAsia="ru-RU"/>
              </w:rPr>
            </w:pPr>
            <w:r w:rsidRPr="005D2EBF">
              <w:rPr>
                <w:rFonts w:ascii="Arial" w:eastAsia="MS Mincho" w:hAnsi="Arial" w:cs="Arial"/>
                <w:bCs/>
                <w:color w:val="auto"/>
                <w:sz w:val="22"/>
                <w:szCs w:val="22"/>
                <w:lang w:eastAsia="ru-RU"/>
              </w:rPr>
              <w:t>Максимальная совокупная толщина высохшего покрытия</w:t>
            </w:r>
          </w:p>
        </w:tc>
        <w:tc>
          <w:tcPr>
            <w:tcW w:w="1084" w:type="dxa"/>
            <w:gridSpan w:val="2"/>
            <w:tcBorders>
              <w:top w:val="single" w:sz="12" w:space="0" w:color="auto"/>
              <w:bottom w:val="single" w:sz="12" w:space="0" w:color="auto"/>
            </w:tcBorders>
          </w:tcPr>
          <w:p w14:paraId="5D17B3C7"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Cs/>
                <w:color w:val="auto"/>
                <w:sz w:val="22"/>
                <w:szCs w:val="22"/>
                <w:lang w:eastAsia="ru-RU"/>
              </w:rPr>
            </w:pPr>
          </w:p>
        </w:tc>
        <w:tc>
          <w:tcPr>
            <w:tcW w:w="1700" w:type="dxa"/>
            <w:gridSpan w:val="2"/>
            <w:tcBorders>
              <w:top w:val="single" w:sz="12" w:space="0" w:color="auto"/>
              <w:bottom w:val="single" w:sz="12" w:space="0" w:color="auto"/>
            </w:tcBorders>
          </w:tcPr>
          <w:p w14:paraId="7158C723"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eastAsia="ru-RU"/>
              </w:rPr>
            </w:pPr>
          </w:p>
        </w:tc>
        <w:tc>
          <w:tcPr>
            <w:tcW w:w="1700" w:type="dxa"/>
            <w:gridSpan w:val="3"/>
            <w:tcBorders>
              <w:top w:val="single" w:sz="12" w:space="0" w:color="auto"/>
              <w:bottom w:val="single" w:sz="12" w:space="0" w:color="auto"/>
            </w:tcBorders>
          </w:tcPr>
          <w:p w14:paraId="75DC6E7E"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eastAsia="ru-RU"/>
              </w:rPr>
            </w:pPr>
          </w:p>
        </w:tc>
        <w:tc>
          <w:tcPr>
            <w:tcW w:w="1881" w:type="dxa"/>
            <w:tcBorders>
              <w:top w:val="single" w:sz="12" w:space="0" w:color="auto"/>
              <w:bottom w:val="single" w:sz="12" w:space="0" w:color="auto"/>
              <w:right w:val="single" w:sz="12" w:space="0" w:color="auto"/>
            </w:tcBorders>
          </w:tcPr>
          <w:p w14:paraId="2487BD74" w14:textId="77777777" w:rsidR="00200739" w:rsidRPr="005D2EBF" w:rsidRDefault="00200739" w:rsidP="00B27789">
            <w:pPr>
              <w:widowControl/>
              <w:shd w:val="clear" w:color="auto" w:fill="auto"/>
              <w:autoSpaceDE/>
              <w:spacing w:line="210" w:lineRule="atLeast"/>
              <w:ind w:right="0" w:firstLine="0"/>
              <w:rPr>
                <w:rFonts w:ascii="Arial" w:eastAsia="MS Mincho" w:hAnsi="Arial" w:cs="Arial"/>
                <w:b/>
                <w:color w:val="auto"/>
                <w:sz w:val="22"/>
                <w:szCs w:val="22"/>
                <w:lang w:eastAsia="ru-RU"/>
              </w:rPr>
            </w:pPr>
          </w:p>
        </w:tc>
      </w:tr>
    </w:tbl>
    <w:p w14:paraId="6728540C" w14:textId="77777777" w:rsidR="00200739" w:rsidRDefault="00200739"/>
    <w:p w14:paraId="0E7C03E6" w14:textId="77777777" w:rsidR="00200739" w:rsidRDefault="00200739"/>
    <w:p w14:paraId="26DD166F" w14:textId="77777777" w:rsidR="00200739" w:rsidRDefault="00200739"/>
    <w:p w14:paraId="3236945B" w14:textId="46AE46C0" w:rsidR="00345517" w:rsidRDefault="00345517">
      <w:r>
        <w:br w:type="page"/>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2493"/>
        <w:gridCol w:w="52"/>
        <w:gridCol w:w="1082"/>
        <w:gridCol w:w="1701"/>
        <w:gridCol w:w="1701"/>
        <w:gridCol w:w="1971"/>
      </w:tblGrid>
      <w:tr w:rsidR="00050B9A" w:rsidRPr="005D2EBF" w14:paraId="1FCFE572" w14:textId="77777777" w:rsidTr="0049640D">
        <w:trPr>
          <w:cantSplit/>
          <w:trHeight w:val="14"/>
          <w:jc w:val="center"/>
        </w:trPr>
        <w:tc>
          <w:tcPr>
            <w:tcW w:w="611" w:type="dxa"/>
            <w:tcBorders>
              <w:top w:val="single" w:sz="12" w:space="0" w:color="auto"/>
              <w:left w:val="single" w:sz="12" w:space="0" w:color="auto"/>
              <w:bottom w:val="single" w:sz="12" w:space="0" w:color="auto"/>
              <w:right w:val="single" w:sz="4" w:space="0" w:color="auto"/>
            </w:tcBorders>
          </w:tcPr>
          <w:p w14:paraId="21149850" w14:textId="235FEDE8" w:rsidR="00050B9A" w:rsidRPr="005D2EBF" w:rsidRDefault="00050B9A" w:rsidP="00AA0618">
            <w:pPr>
              <w:widowControl/>
              <w:shd w:val="clear" w:color="auto" w:fill="auto"/>
              <w:autoSpaceDE/>
              <w:spacing w:line="210" w:lineRule="atLeast"/>
              <w:ind w:right="0" w:firstLine="0"/>
              <w:rPr>
                <w:rFonts w:ascii="Arial" w:eastAsia="MS Mincho" w:hAnsi="Arial" w:cs="Arial"/>
                <w:bCs/>
                <w:color w:val="auto"/>
                <w:sz w:val="22"/>
                <w:szCs w:val="22"/>
                <w:lang w:val="en-GB" w:eastAsia="ru-RU"/>
              </w:rPr>
            </w:pPr>
            <w:r w:rsidRPr="005D2EBF">
              <w:rPr>
                <w:rFonts w:ascii="Arial" w:eastAsia="MS Mincho" w:hAnsi="Arial" w:cs="Arial"/>
                <w:bCs/>
                <w:color w:val="auto"/>
                <w:sz w:val="22"/>
                <w:szCs w:val="22"/>
                <w:lang w:val="en-US" w:eastAsia="ru-RU"/>
              </w:rPr>
              <w:lastRenderedPageBreak/>
              <w:t>E</w:t>
            </w:r>
          </w:p>
        </w:tc>
        <w:tc>
          <w:tcPr>
            <w:tcW w:w="2493" w:type="dxa"/>
            <w:tcBorders>
              <w:top w:val="single" w:sz="12" w:space="0" w:color="auto"/>
              <w:left w:val="single" w:sz="4" w:space="0" w:color="auto"/>
              <w:bottom w:val="single" w:sz="12" w:space="0" w:color="auto"/>
            </w:tcBorders>
          </w:tcPr>
          <w:p w14:paraId="2E23FE6B" w14:textId="77777777" w:rsidR="00050B9A" w:rsidRPr="005D2EBF" w:rsidRDefault="00050B9A" w:rsidP="00AA0618">
            <w:pPr>
              <w:widowControl/>
              <w:shd w:val="clear" w:color="auto" w:fill="auto"/>
              <w:autoSpaceDE/>
              <w:spacing w:line="210" w:lineRule="atLeast"/>
              <w:ind w:right="0" w:firstLine="0"/>
              <w:rPr>
                <w:rFonts w:ascii="Arial" w:eastAsia="MS Mincho" w:hAnsi="Arial" w:cs="Arial"/>
                <w:bCs/>
                <w:color w:val="auto"/>
                <w:sz w:val="22"/>
                <w:szCs w:val="22"/>
                <w:lang w:val="en-GB" w:eastAsia="ru-RU"/>
              </w:rPr>
            </w:pPr>
            <w:proofErr w:type="spellStart"/>
            <w:r w:rsidRPr="005D2EBF">
              <w:rPr>
                <w:rFonts w:ascii="Arial" w:eastAsia="MS Mincho" w:hAnsi="Arial" w:cs="Arial"/>
                <w:bCs/>
                <w:color w:val="auto"/>
                <w:sz w:val="22"/>
                <w:szCs w:val="22"/>
                <w:lang w:val="en-GB" w:eastAsia="ru-RU"/>
              </w:rPr>
              <w:t>Результаты</w:t>
            </w:r>
            <w:proofErr w:type="spellEnd"/>
          </w:p>
        </w:tc>
        <w:tc>
          <w:tcPr>
            <w:tcW w:w="6507" w:type="dxa"/>
            <w:gridSpan w:val="5"/>
            <w:tcBorders>
              <w:top w:val="single" w:sz="12" w:space="0" w:color="auto"/>
              <w:bottom w:val="single" w:sz="12" w:space="0" w:color="auto"/>
              <w:right w:val="single" w:sz="12" w:space="0" w:color="auto"/>
            </w:tcBorders>
          </w:tcPr>
          <w:p w14:paraId="13EA551D" w14:textId="77777777" w:rsidR="00050B9A" w:rsidRPr="005D2EBF" w:rsidRDefault="00050B9A" w:rsidP="00AA0618">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r>
      <w:tr w:rsidR="00DD5AC7" w:rsidRPr="005D2EBF" w14:paraId="7F73526A" w14:textId="77777777" w:rsidTr="0049640D">
        <w:trPr>
          <w:cantSplit/>
          <w:trHeight w:val="14"/>
          <w:jc w:val="center"/>
        </w:trPr>
        <w:tc>
          <w:tcPr>
            <w:tcW w:w="611" w:type="dxa"/>
            <w:tcBorders>
              <w:top w:val="single" w:sz="12" w:space="0" w:color="auto"/>
              <w:left w:val="single" w:sz="12" w:space="0" w:color="auto"/>
              <w:right w:val="single" w:sz="12" w:space="0" w:color="auto"/>
            </w:tcBorders>
          </w:tcPr>
          <w:p w14:paraId="05A20AD4" w14:textId="77777777" w:rsidR="00DD5AC7" w:rsidRPr="005D2EBF" w:rsidRDefault="00DD5AC7" w:rsidP="00AA0618">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2493" w:type="dxa"/>
            <w:tcBorders>
              <w:top w:val="single" w:sz="12" w:space="0" w:color="auto"/>
              <w:left w:val="single" w:sz="12" w:space="0" w:color="auto"/>
              <w:bottom w:val="single" w:sz="4" w:space="0" w:color="auto"/>
            </w:tcBorders>
          </w:tcPr>
          <w:p w14:paraId="34861446" w14:textId="77777777" w:rsidR="00DD5AC7" w:rsidRPr="005D2EBF" w:rsidRDefault="00DD5AC7"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roofErr w:type="spellStart"/>
            <w:r w:rsidRPr="005D2EBF">
              <w:rPr>
                <w:rFonts w:ascii="Arial" w:eastAsia="MS Mincho" w:hAnsi="Arial" w:cs="Arial"/>
                <w:color w:val="auto"/>
                <w:sz w:val="22"/>
                <w:szCs w:val="22"/>
                <w:lang w:val="en-GB" w:eastAsia="ru-RU"/>
              </w:rPr>
              <w:t>Проект</w:t>
            </w:r>
            <w:proofErr w:type="spellEnd"/>
            <w:r w:rsidRPr="005D2EBF">
              <w:rPr>
                <w:rFonts w:ascii="Arial" w:eastAsia="MS Mincho" w:hAnsi="Arial" w:cs="Arial"/>
                <w:color w:val="auto"/>
                <w:sz w:val="22"/>
                <w:szCs w:val="22"/>
                <w:lang w:val="en-GB" w:eastAsia="ru-RU"/>
              </w:rPr>
              <w:t>:</w:t>
            </w:r>
          </w:p>
        </w:tc>
        <w:tc>
          <w:tcPr>
            <w:tcW w:w="6507" w:type="dxa"/>
            <w:gridSpan w:val="5"/>
            <w:tcBorders>
              <w:top w:val="single" w:sz="12" w:space="0" w:color="auto"/>
              <w:bottom w:val="single" w:sz="4" w:space="0" w:color="auto"/>
              <w:right w:val="single" w:sz="12" w:space="0" w:color="auto"/>
            </w:tcBorders>
          </w:tcPr>
          <w:p w14:paraId="2F12CDF1" w14:textId="77777777" w:rsidR="00DD5AC7" w:rsidRPr="005D2EBF" w:rsidRDefault="00DD5AC7"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050B9A" w:rsidRPr="005D2EBF" w14:paraId="3A33B2F8" w14:textId="77777777" w:rsidTr="0049640D">
        <w:trPr>
          <w:cantSplit/>
          <w:trHeight w:val="14"/>
          <w:jc w:val="center"/>
        </w:trPr>
        <w:tc>
          <w:tcPr>
            <w:tcW w:w="611" w:type="dxa"/>
            <w:tcBorders>
              <w:left w:val="single" w:sz="12" w:space="0" w:color="auto"/>
              <w:right w:val="single" w:sz="12" w:space="0" w:color="auto"/>
            </w:tcBorders>
          </w:tcPr>
          <w:p w14:paraId="062DB1BC" w14:textId="77777777" w:rsidR="00050B9A" w:rsidRPr="005D2EBF" w:rsidRDefault="00050B9A" w:rsidP="00AA0618">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2493" w:type="dxa"/>
            <w:tcBorders>
              <w:left w:val="single" w:sz="12" w:space="0" w:color="auto"/>
              <w:right w:val="single" w:sz="4" w:space="0" w:color="auto"/>
            </w:tcBorders>
          </w:tcPr>
          <w:p w14:paraId="422A0C1D" w14:textId="77777777" w:rsidR="00050B9A" w:rsidRPr="005D2EBF" w:rsidRDefault="00050B9A"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roofErr w:type="spellStart"/>
            <w:r w:rsidRPr="005D2EBF">
              <w:rPr>
                <w:rFonts w:ascii="Arial" w:eastAsia="MS Mincho" w:hAnsi="Arial" w:cs="Arial"/>
                <w:color w:val="auto"/>
                <w:sz w:val="22"/>
                <w:szCs w:val="22"/>
                <w:lang w:val="en-GB" w:eastAsia="ru-RU"/>
              </w:rPr>
              <w:t>Соответствующий</w:t>
            </w:r>
            <w:proofErr w:type="spellEnd"/>
            <w:r w:rsidRPr="005D2EBF">
              <w:rPr>
                <w:rFonts w:ascii="Arial" w:eastAsia="MS Mincho" w:hAnsi="Arial" w:cs="Arial"/>
                <w:color w:val="auto"/>
                <w:sz w:val="22"/>
                <w:szCs w:val="22"/>
                <w:lang w:val="en-GB" w:eastAsia="ru-RU"/>
              </w:rPr>
              <w:t xml:space="preserve"> </w:t>
            </w:r>
            <w:proofErr w:type="spellStart"/>
            <w:r w:rsidRPr="005D2EBF">
              <w:rPr>
                <w:rFonts w:ascii="Arial" w:eastAsia="MS Mincho" w:hAnsi="Arial" w:cs="Arial"/>
                <w:color w:val="auto"/>
                <w:sz w:val="22"/>
                <w:szCs w:val="22"/>
                <w:lang w:val="en-GB" w:eastAsia="ru-RU"/>
              </w:rPr>
              <w:t>чертеж</w:t>
            </w:r>
            <w:proofErr w:type="spellEnd"/>
            <w:r w:rsidRPr="005D2EBF">
              <w:rPr>
                <w:rFonts w:ascii="Arial" w:eastAsia="MS Mincho" w:hAnsi="Arial" w:cs="Arial"/>
                <w:color w:val="auto"/>
                <w:sz w:val="22"/>
                <w:szCs w:val="22"/>
                <w:lang w:val="en-GB" w:eastAsia="ru-RU"/>
              </w:rPr>
              <w:t xml:space="preserve"> №:</w:t>
            </w:r>
          </w:p>
        </w:tc>
        <w:tc>
          <w:tcPr>
            <w:tcW w:w="6507" w:type="dxa"/>
            <w:gridSpan w:val="5"/>
            <w:tcBorders>
              <w:left w:val="single" w:sz="4" w:space="0" w:color="auto"/>
              <w:right w:val="single" w:sz="12" w:space="0" w:color="auto"/>
            </w:tcBorders>
          </w:tcPr>
          <w:p w14:paraId="508C8769" w14:textId="77777777" w:rsidR="00050B9A" w:rsidRPr="005D2EBF" w:rsidRDefault="00050B9A"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66337142" w14:textId="77777777" w:rsidTr="00FA0E2F">
        <w:trPr>
          <w:cantSplit/>
          <w:trHeight w:val="14"/>
          <w:jc w:val="center"/>
        </w:trPr>
        <w:tc>
          <w:tcPr>
            <w:tcW w:w="611" w:type="dxa"/>
            <w:tcBorders>
              <w:left w:val="single" w:sz="12" w:space="0" w:color="auto"/>
              <w:right w:val="single" w:sz="12" w:space="0" w:color="auto"/>
            </w:tcBorders>
          </w:tcPr>
          <w:p w14:paraId="6C65962E"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9000" w:type="dxa"/>
            <w:gridSpan w:val="6"/>
            <w:tcBorders>
              <w:left w:val="single" w:sz="12" w:space="0" w:color="auto"/>
              <w:bottom w:val="single" w:sz="12" w:space="0" w:color="auto"/>
              <w:right w:val="single" w:sz="12" w:space="0" w:color="auto"/>
            </w:tcBorders>
          </w:tcPr>
          <w:p w14:paraId="103F447F" w14:textId="338BD9EF" w:rsidR="00AA0618" w:rsidRPr="005D2EBF" w:rsidRDefault="00AA0618" w:rsidP="00AA0618">
            <w:pPr>
              <w:pageBreakBefore/>
              <w:shd w:val="clear" w:color="auto" w:fill="auto"/>
              <w:autoSpaceDE/>
              <w:spacing w:line="210" w:lineRule="atLeast"/>
              <w:ind w:right="0" w:firstLine="0"/>
              <w:rPr>
                <w:rFonts w:ascii="Arial" w:eastAsia="MS Mincho" w:hAnsi="Arial" w:cs="Arial"/>
                <w:color w:val="auto"/>
                <w:sz w:val="22"/>
                <w:szCs w:val="22"/>
                <w:lang w:eastAsia="ru-RU"/>
              </w:rPr>
            </w:pPr>
            <w:r w:rsidRPr="005D2EBF">
              <w:rPr>
                <w:rFonts w:ascii="Arial" w:eastAsia="MS Mincho" w:hAnsi="Arial" w:cs="Arial"/>
                <w:color w:val="auto"/>
                <w:sz w:val="22"/>
                <w:szCs w:val="22"/>
                <w:lang w:eastAsia="ru-RU"/>
              </w:rPr>
              <w:t>Количество намеченных измерений в соответствии с</w:t>
            </w:r>
            <w:r w:rsidR="005D2EBF">
              <w:rPr>
                <w:rFonts w:ascii="Arial" w:eastAsia="MS Mincho" w:hAnsi="Arial" w:cs="Arial"/>
                <w:color w:val="auto"/>
                <w:sz w:val="22"/>
                <w:szCs w:val="22"/>
                <w:lang w:eastAsia="ru-RU"/>
              </w:rPr>
              <w:t xml:space="preserve"> ГОСТ   </w:t>
            </w:r>
            <w:r w:rsidR="005D2EBF" w:rsidRPr="005D2EBF">
              <w:rPr>
                <w:rFonts w:ascii="Arial" w:eastAsia="MS Mincho" w:hAnsi="Arial" w:cs="Arial"/>
                <w:color w:val="auto"/>
                <w:sz w:val="22"/>
                <w:szCs w:val="22"/>
                <w:lang w:eastAsia="ru-RU"/>
              </w:rPr>
              <w:t xml:space="preserve"> </w:t>
            </w:r>
            <w:r w:rsidR="005D2EBF" w:rsidRPr="00054DC6">
              <w:rPr>
                <w:rFonts w:ascii="Arial" w:hAnsi="Arial" w:cs="Arial"/>
                <w:color w:val="auto"/>
                <w:sz w:val="24"/>
                <w:szCs w:val="24"/>
              </w:rPr>
              <w:t>―</w:t>
            </w:r>
            <w:r w:rsidR="002010A8" w:rsidRPr="005D2EBF">
              <w:rPr>
                <w:rFonts w:ascii="Arial" w:eastAsia="MS Mincho" w:hAnsi="Arial" w:cs="Arial"/>
                <w:color w:val="auto"/>
                <w:sz w:val="22"/>
                <w:szCs w:val="22"/>
                <w:lang w:eastAsia="ru-RU"/>
              </w:rPr>
              <w:t>202 (</w:t>
            </w:r>
            <w:r w:rsidRPr="005D2EBF">
              <w:rPr>
                <w:rFonts w:ascii="Arial" w:eastAsia="MS Mincho" w:hAnsi="Arial" w:cs="Arial"/>
                <w:color w:val="auto"/>
                <w:sz w:val="22"/>
                <w:szCs w:val="22"/>
                <w:lang w:val="en-US" w:eastAsia="ru-RU"/>
              </w:rPr>
              <w:t>ISO</w:t>
            </w:r>
            <w:r w:rsidRPr="005D2EBF">
              <w:rPr>
                <w:rFonts w:ascii="Arial" w:eastAsia="MS Mincho" w:hAnsi="Arial" w:cs="Arial"/>
                <w:color w:val="auto"/>
                <w:sz w:val="22"/>
                <w:szCs w:val="22"/>
                <w:lang w:eastAsia="ru-RU"/>
              </w:rPr>
              <w:t xml:space="preserve"> 19840:2012</w:t>
            </w:r>
            <w:r w:rsidR="00D22A20" w:rsidRPr="005D2EBF">
              <w:rPr>
                <w:rFonts w:ascii="Arial" w:eastAsia="MS Mincho" w:hAnsi="Arial" w:cs="Arial"/>
                <w:color w:val="auto"/>
                <w:sz w:val="22"/>
                <w:szCs w:val="22"/>
                <w:lang w:eastAsia="ru-RU"/>
              </w:rPr>
              <w:t>)</w:t>
            </w:r>
            <w:r w:rsidRPr="005D2EBF">
              <w:rPr>
                <w:rFonts w:ascii="Arial" w:eastAsia="MS Mincho" w:hAnsi="Arial" w:cs="Arial"/>
                <w:color w:val="auto"/>
                <w:sz w:val="22"/>
                <w:szCs w:val="22"/>
                <w:lang w:eastAsia="ru-RU"/>
              </w:rPr>
              <w:t xml:space="preserve">, </w:t>
            </w:r>
            <w:r w:rsidR="002010A8" w:rsidRPr="005D2EBF">
              <w:rPr>
                <w:rFonts w:ascii="Arial" w:eastAsia="MS Mincho" w:hAnsi="Arial" w:cs="Arial"/>
                <w:color w:val="auto"/>
                <w:sz w:val="22"/>
                <w:szCs w:val="22"/>
                <w:lang w:eastAsia="ru-RU"/>
              </w:rPr>
              <w:t>п.</w:t>
            </w:r>
            <w:r w:rsidRPr="005D2EBF">
              <w:rPr>
                <w:rFonts w:ascii="Arial" w:eastAsia="MS Mincho" w:hAnsi="Arial" w:cs="Arial"/>
                <w:color w:val="auto"/>
                <w:sz w:val="22"/>
                <w:szCs w:val="22"/>
                <w:lang w:eastAsia="ru-RU"/>
              </w:rPr>
              <w:t xml:space="preserve"> 6</w:t>
            </w:r>
          </w:p>
        </w:tc>
      </w:tr>
      <w:tr w:rsidR="00AA0618" w:rsidRPr="005D2EBF" w14:paraId="0272A499" w14:textId="77777777" w:rsidTr="0049640D">
        <w:trPr>
          <w:cantSplit/>
          <w:trHeight w:val="14"/>
          <w:jc w:val="center"/>
        </w:trPr>
        <w:tc>
          <w:tcPr>
            <w:tcW w:w="611" w:type="dxa"/>
            <w:tcBorders>
              <w:left w:val="single" w:sz="12" w:space="0" w:color="auto"/>
              <w:right w:val="single" w:sz="12" w:space="0" w:color="auto"/>
            </w:tcBorders>
          </w:tcPr>
          <w:p w14:paraId="5E8CE8DC"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eastAsia="ru-RU"/>
              </w:rPr>
            </w:pPr>
          </w:p>
        </w:tc>
        <w:tc>
          <w:tcPr>
            <w:tcW w:w="2493" w:type="dxa"/>
            <w:tcBorders>
              <w:top w:val="single" w:sz="12" w:space="0" w:color="auto"/>
              <w:left w:val="single" w:sz="12" w:space="0" w:color="auto"/>
              <w:bottom w:val="single" w:sz="12" w:space="0" w:color="auto"/>
              <w:right w:val="single" w:sz="12" w:space="0" w:color="auto"/>
            </w:tcBorders>
          </w:tcPr>
          <w:p w14:paraId="5ECE31BD"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b/>
                <w:color w:val="auto"/>
                <w:sz w:val="22"/>
                <w:szCs w:val="22"/>
                <w:lang w:val="en-GB" w:eastAsia="ru-RU"/>
              </w:rPr>
            </w:pPr>
            <w:r w:rsidRPr="005D2EBF">
              <w:rPr>
                <w:rFonts w:ascii="Arial" w:eastAsia="MS Mincho" w:hAnsi="Arial" w:cs="Arial"/>
                <w:b/>
                <w:color w:val="auto"/>
                <w:sz w:val="22"/>
                <w:szCs w:val="22"/>
                <w:lang w:val="en-GB" w:eastAsia="ru-RU"/>
              </w:rPr>
              <w:t>1</w:t>
            </w:r>
          </w:p>
        </w:tc>
        <w:tc>
          <w:tcPr>
            <w:tcW w:w="1134" w:type="dxa"/>
            <w:gridSpan w:val="2"/>
            <w:tcBorders>
              <w:top w:val="single" w:sz="12" w:space="0" w:color="auto"/>
              <w:left w:val="single" w:sz="12" w:space="0" w:color="auto"/>
              <w:bottom w:val="single" w:sz="12" w:space="0" w:color="auto"/>
            </w:tcBorders>
          </w:tcPr>
          <w:p w14:paraId="2756F621"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b/>
                <w:color w:val="auto"/>
                <w:sz w:val="22"/>
                <w:szCs w:val="22"/>
                <w:lang w:val="en-GB" w:eastAsia="ru-RU"/>
              </w:rPr>
            </w:pPr>
            <w:r w:rsidRPr="005D2EBF">
              <w:rPr>
                <w:rFonts w:ascii="Arial" w:eastAsia="MS Mincho" w:hAnsi="Arial" w:cs="Arial"/>
                <w:b/>
                <w:color w:val="auto"/>
                <w:sz w:val="22"/>
                <w:szCs w:val="22"/>
                <w:lang w:val="en-GB" w:eastAsia="ru-RU"/>
              </w:rPr>
              <w:t>2</w:t>
            </w:r>
          </w:p>
        </w:tc>
        <w:tc>
          <w:tcPr>
            <w:tcW w:w="1701" w:type="dxa"/>
            <w:tcBorders>
              <w:top w:val="single" w:sz="12" w:space="0" w:color="auto"/>
              <w:bottom w:val="single" w:sz="12" w:space="0" w:color="auto"/>
            </w:tcBorders>
          </w:tcPr>
          <w:p w14:paraId="4E2D1AFE"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b/>
                <w:color w:val="auto"/>
                <w:sz w:val="22"/>
                <w:szCs w:val="22"/>
                <w:lang w:val="en-GB" w:eastAsia="ru-RU"/>
              </w:rPr>
            </w:pPr>
            <w:r w:rsidRPr="005D2EBF">
              <w:rPr>
                <w:rFonts w:ascii="Arial" w:eastAsia="MS Mincho" w:hAnsi="Arial" w:cs="Arial"/>
                <w:b/>
                <w:color w:val="auto"/>
                <w:sz w:val="22"/>
                <w:szCs w:val="22"/>
                <w:lang w:val="en-GB" w:eastAsia="ru-RU"/>
              </w:rPr>
              <w:t>3</w:t>
            </w:r>
          </w:p>
        </w:tc>
        <w:tc>
          <w:tcPr>
            <w:tcW w:w="1701" w:type="dxa"/>
            <w:tcBorders>
              <w:top w:val="single" w:sz="12" w:space="0" w:color="auto"/>
              <w:bottom w:val="single" w:sz="12" w:space="0" w:color="auto"/>
            </w:tcBorders>
          </w:tcPr>
          <w:p w14:paraId="3371554C"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b/>
                <w:color w:val="auto"/>
                <w:sz w:val="22"/>
                <w:szCs w:val="22"/>
                <w:lang w:val="en-GB" w:eastAsia="ru-RU"/>
              </w:rPr>
            </w:pPr>
            <w:r w:rsidRPr="005D2EBF">
              <w:rPr>
                <w:rFonts w:ascii="Arial" w:eastAsia="MS Mincho" w:hAnsi="Arial" w:cs="Arial"/>
                <w:b/>
                <w:color w:val="auto"/>
                <w:sz w:val="22"/>
                <w:szCs w:val="22"/>
                <w:lang w:val="en-GB" w:eastAsia="ru-RU"/>
              </w:rPr>
              <w:t>4</w:t>
            </w:r>
          </w:p>
        </w:tc>
        <w:tc>
          <w:tcPr>
            <w:tcW w:w="1971" w:type="dxa"/>
            <w:tcBorders>
              <w:top w:val="single" w:sz="12" w:space="0" w:color="auto"/>
              <w:bottom w:val="single" w:sz="12" w:space="0" w:color="auto"/>
              <w:right w:val="single" w:sz="12" w:space="0" w:color="auto"/>
            </w:tcBorders>
          </w:tcPr>
          <w:p w14:paraId="1DE201FA"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b/>
                <w:color w:val="auto"/>
                <w:sz w:val="22"/>
                <w:szCs w:val="22"/>
                <w:lang w:val="en-GB" w:eastAsia="ru-RU"/>
              </w:rPr>
            </w:pPr>
            <w:r w:rsidRPr="005D2EBF">
              <w:rPr>
                <w:rFonts w:ascii="Arial" w:eastAsia="MS Mincho" w:hAnsi="Arial" w:cs="Arial"/>
                <w:b/>
                <w:color w:val="auto"/>
                <w:sz w:val="22"/>
                <w:szCs w:val="22"/>
                <w:lang w:val="en-GB" w:eastAsia="ru-RU"/>
              </w:rPr>
              <w:t>5</w:t>
            </w:r>
          </w:p>
        </w:tc>
      </w:tr>
      <w:tr w:rsidR="00AA0618" w:rsidRPr="005D2EBF" w14:paraId="3504A1F3" w14:textId="77777777" w:rsidTr="0049640D">
        <w:trPr>
          <w:cantSplit/>
          <w:trHeight w:val="1566"/>
          <w:jc w:val="center"/>
        </w:trPr>
        <w:tc>
          <w:tcPr>
            <w:tcW w:w="611" w:type="dxa"/>
            <w:tcBorders>
              <w:left w:val="single" w:sz="12" w:space="0" w:color="auto"/>
              <w:right w:val="single" w:sz="12" w:space="0" w:color="auto"/>
            </w:tcBorders>
          </w:tcPr>
          <w:p w14:paraId="03212DB8"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top w:val="single" w:sz="12" w:space="0" w:color="auto"/>
              <w:left w:val="single" w:sz="12" w:space="0" w:color="auto"/>
              <w:bottom w:val="single" w:sz="4" w:space="0" w:color="auto"/>
              <w:right w:val="single" w:sz="12" w:space="0" w:color="auto"/>
            </w:tcBorders>
          </w:tcPr>
          <w:p w14:paraId="2AE39ECD"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proofErr w:type="spellStart"/>
            <w:r w:rsidRPr="005D2EBF">
              <w:rPr>
                <w:rFonts w:ascii="Arial" w:eastAsia="MS Mincho" w:hAnsi="Arial" w:cs="Arial"/>
                <w:color w:val="auto"/>
                <w:sz w:val="22"/>
                <w:szCs w:val="22"/>
                <w:lang w:val="en-GB" w:eastAsia="ru-RU"/>
              </w:rPr>
              <w:t>Измерение</w:t>
            </w:r>
            <w:proofErr w:type="spellEnd"/>
            <w:r w:rsidRPr="005D2EBF">
              <w:rPr>
                <w:rFonts w:ascii="Arial" w:eastAsia="MS Mincho" w:hAnsi="Arial" w:cs="Arial"/>
                <w:color w:val="auto"/>
                <w:sz w:val="22"/>
                <w:szCs w:val="22"/>
                <w:lang w:eastAsia="ru-RU"/>
              </w:rPr>
              <w:t xml:space="preserve"> </w:t>
            </w:r>
            <w:r w:rsidRPr="005D2EBF">
              <w:rPr>
                <w:rFonts w:ascii="Arial" w:eastAsia="MS Mincho" w:hAnsi="Arial" w:cs="Arial"/>
                <w:color w:val="auto"/>
                <w:sz w:val="22"/>
                <w:szCs w:val="22"/>
                <w:lang w:val="en-GB" w:eastAsia="ru-RU"/>
              </w:rPr>
              <w:t>№</w:t>
            </w:r>
          </w:p>
        </w:tc>
        <w:tc>
          <w:tcPr>
            <w:tcW w:w="1134" w:type="dxa"/>
            <w:gridSpan w:val="2"/>
            <w:tcBorders>
              <w:top w:val="single" w:sz="12" w:space="0" w:color="auto"/>
              <w:left w:val="single" w:sz="12" w:space="0" w:color="auto"/>
              <w:bottom w:val="single" w:sz="4" w:space="0" w:color="auto"/>
            </w:tcBorders>
          </w:tcPr>
          <w:p w14:paraId="794FD65C" w14:textId="4170E6C2" w:rsidR="00AA0618" w:rsidRPr="005D2EBF" w:rsidRDefault="00DE1E3C" w:rsidP="00AA0618">
            <w:pPr>
              <w:widowControl/>
              <w:shd w:val="clear" w:color="auto" w:fill="auto"/>
              <w:autoSpaceDE/>
              <w:spacing w:line="210" w:lineRule="atLeast"/>
              <w:ind w:right="0" w:firstLine="0"/>
              <w:rPr>
                <w:rFonts w:ascii="Arial" w:eastAsia="MS Mincho" w:hAnsi="Arial" w:cs="Arial"/>
                <w:color w:val="auto"/>
                <w:sz w:val="22"/>
                <w:szCs w:val="22"/>
                <w:lang w:eastAsia="ru-RU"/>
              </w:rPr>
            </w:pPr>
            <w:r w:rsidRPr="005D2EBF">
              <w:rPr>
                <w:rFonts w:ascii="Arial" w:eastAsia="MS Mincho" w:hAnsi="Arial" w:cs="Arial"/>
                <w:color w:val="auto"/>
                <w:sz w:val="22"/>
                <w:szCs w:val="22"/>
                <w:lang w:eastAsia="ru-RU"/>
              </w:rPr>
              <w:t>Одиноч</w:t>
            </w:r>
            <w:r w:rsidR="00AE041F" w:rsidRPr="005D2EBF">
              <w:rPr>
                <w:rFonts w:ascii="Arial" w:eastAsia="MS Mincho" w:hAnsi="Arial" w:cs="Arial"/>
                <w:color w:val="auto"/>
                <w:sz w:val="22"/>
                <w:szCs w:val="22"/>
                <w:lang w:eastAsia="ru-RU"/>
              </w:rPr>
              <w:t xml:space="preserve">ное </w:t>
            </w:r>
            <w:r w:rsidR="00AA0618" w:rsidRPr="005D2EBF">
              <w:rPr>
                <w:rFonts w:ascii="Arial" w:eastAsia="MS Mincho" w:hAnsi="Arial" w:cs="Arial"/>
                <w:color w:val="auto"/>
                <w:sz w:val="22"/>
                <w:szCs w:val="22"/>
                <w:lang w:eastAsia="ru-RU"/>
              </w:rPr>
              <w:t>показание прибора</w:t>
            </w:r>
          </w:p>
        </w:tc>
        <w:tc>
          <w:tcPr>
            <w:tcW w:w="1701" w:type="dxa"/>
            <w:tcBorders>
              <w:top w:val="single" w:sz="12" w:space="0" w:color="auto"/>
              <w:bottom w:val="single" w:sz="4" w:space="0" w:color="auto"/>
            </w:tcBorders>
          </w:tcPr>
          <w:p w14:paraId="06DF9351" w14:textId="0BADED7E" w:rsidR="00AA0618" w:rsidRPr="005D2EBF" w:rsidRDefault="00AA0618" w:rsidP="00AA0618">
            <w:pPr>
              <w:widowControl/>
              <w:shd w:val="clear" w:color="auto" w:fill="auto"/>
              <w:autoSpaceDE/>
              <w:spacing w:line="210" w:lineRule="atLeast"/>
              <w:ind w:left="-108" w:right="-108" w:firstLine="0"/>
              <w:jc w:val="center"/>
              <w:rPr>
                <w:rFonts w:ascii="Arial" w:eastAsia="MS Mincho" w:hAnsi="Arial" w:cs="Arial"/>
                <w:color w:val="auto"/>
                <w:sz w:val="22"/>
                <w:szCs w:val="22"/>
                <w:lang w:eastAsia="ru-RU"/>
              </w:rPr>
            </w:pPr>
            <w:r w:rsidRPr="005D2EBF">
              <w:rPr>
                <w:rFonts w:ascii="Arial" w:eastAsia="MS Mincho" w:hAnsi="Arial" w:cs="Arial"/>
                <w:color w:val="auto"/>
                <w:sz w:val="22"/>
                <w:szCs w:val="22"/>
                <w:lang w:eastAsia="ru-RU"/>
              </w:rPr>
              <w:t xml:space="preserve">Использованное </w:t>
            </w:r>
            <w:r w:rsidR="00ED380A" w:rsidRPr="005D2EBF">
              <w:rPr>
                <w:rFonts w:ascii="Arial" w:eastAsia="MS Mincho" w:hAnsi="Arial" w:cs="Arial"/>
                <w:color w:val="auto"/>
                <w:sz w:val="22"/>
                <w:szCs w:val="22"/>
                <w:lang w:eastAsia="ru-RU"/>
              </w:rPr>
              <w:t>корректирующее</w:t>
            </w:r>
            <w:r w:rsidRPr="005D2EBF">
              <w:rPr>
                <w:rFonts w:ascii="Arial" w:eastAsia="MS Mincho" w:hAnsi="Arial" w:cs="Arial"/>
                <w:color w:val="auto"/>
                <w:sz w:val="22"/>
                <w:szCs w:val="22"/>
                <w:lang w:eastAsia="ru-RU"/>
              </w:rPr>
              <w:t xml:space="preserve"> значение</w:t>
            </w:r>
          </w:p>
          <w:p w14:paraId="4A2342B2" w14:textId="129CC5E0" w:rsidR="00AA0618" w:rsidRPr="005D2EBF" w:rsidRDefault="00AA0618" w:rsidP="00AA0618">
            <w:pPr>
              <w:widowControl/>
              <w:shd w:val="clear" w:color="auto" w:fill="auto"/>
              <w:autoSpaceDE/>
              <w:spacing w:line="210" w:lineRule="atLeast"/>
              <w:ind w:left="-108" w:right="-108" w:firstLine="0"/>
              <w:jc w:val="center"/>
              <w:rPr>
                <w:rFonts w:ascii="Arial" w:eastAsia="MS Mincho" w:hAnsi="Arial" w:cs="Arial"/>
                <w:color w:val="auto"/>
                <w:sz w:val="22"/>
                <w:szCs w:val="22"/>
                <w:lang w:eastAsia="ru-RU"/>
              </w:rPr>
            </w:pPr>
            <w:r w:rsidRPr="005D2EBF">
              <w:rPr>
                <w:rFonts w:ascii="Arial" w:eastAsia="MS Mincho" w:hAnsi="Arial" w:cs="Arial"/>
                <w:color w:val="auto"/>
                <w:sz w:val="22"/>
                <w:szCs w:val="22"/>
                <w:lang w:eastAsia="ru-RU"/>
              </w:rPr>
              <w:t xml:space="preserve">(см. </w:t>
            </w:r>
            <w:r w:rsidR="00345517">
              <w:rPr>
                <w:rFonts w:ascii="Arial" w:eastAsia="MS Mincho" w:hAnsi="Arial" w:cs="Arial"/>
                <w:color w:val="auto"/>
                <w:sz w:val="22"/>
                <w:szCs w:val="22"/>
                <w:lang w:eastAsia="ru-RU"/>
              </w:rPr>
              <w:t>т</w:t>
            </w:r>
            <w:r w:rsidRPr="005D2EBF">
              <w:rPr>
                <w:rFonts w:ascii="Arial" w:eastAsia="MS Mincho" w:hAnsi="Arial" w:cs="Arial"/>
                <w:color w:val="auto"/>
                <w:sz w:val="22"/>
                <w:szCs w:val="22"/>
                <w:lang w:eastAsia="ru-RU"/>
              </w:rPr>
              <w:t>аблицу 2</w:t>
            </w:r>
          </w:p>
          <w:p w14:paraId="45C29050" w14:textId="137D6602" w:rsidR="00AA0618" w:rsidRPr="00345517" w:rsidRDefault="00A369D2" w:rsidP="00345517">
            <w:pPr>
              <w:widowControl/>
              <w:shd w:val="clear" w:color="auto" w:fill="auto"/>
              <w:autoSpaceDE/>
              <w:spacing w:line="210" w:lineRule="atLeast"/>
              <w:ind w:left="-108" w:right="-108" w:firstLine="0"/>
              <w:jc w:val="center"/>
              <w:rPr>
                <w:rFonts w:ascii="Arial" w:eastAsia="MS Mincho" w:hAnsi="Arial" w:cs="Arial"/>
                <w:color w:val="auto"/>
                <w:sz w:val="22"/>
                <w:szCs w:val="22"/>
                <w:lang w:eastAsia="ru-RU"/>
              </w:rPr>
            </w:pPr>
            <w:r w:rsidRPr="006928CD">
              <w:rPr>
                <w:rFonts w:ascii="Arial" w:eastAsia="MS Mincho" w:hAnsi="Arial" w:cs="Arial"/>
                <w:color w:val="auto"/>
                <w:sz w:val="22"/>
                <w:szCs w:val="22"/>
                <w:lang w:eastAsia="ru-RU"/>
              </w:rPr>
              <w:t xml:space="preserve">ГОСТ </w:t>
            </w:r>
            <w:r w:rsidR="00FB2C1B" w:rsidRPr="006928CD">
              <w:rPr>
                <w:rFonts w:ascii="Arial" w:eastAsia="MS Mincho" w:hAnsi="Arial" w:cs="Arial"/>
                <w:color w:val="auto"/>
                <w:sz w:val="22"/>
                <w:szCs w:val="22"/>
                <w:lang w:eastAsia="ru-RU"/>
              </w:rPr>
              <w:t xml:space="preserve">   </w:t>
            </w:r>
            <w:r w:rsidR="00345517" w:rsidRPr="00054DC6">
              <w:rPr>
                <w:rFonts w:ascii="Arial" w:hAnsi="Arial" w:cs="Arial"/>
                <w:color w:val="auto"/>
                <w:sz w:val="24"/>
                <w:szCs w:val="24"/>
              </w:rPr>
              <w:t>―</w:t>
            </w:r>
            <w:r w:rsidR="00FB2C1B" w:rsidRPr="006928CD">
              <w:rPr>
                <w:rFonts w:ascii="Arial" w:eastAsia="MS Mincho" w:hAnsi="Arial" w:cs="Arial"/>
                <w:color w:val="auto"/>
                <w:sz w:val="22"/>
                <w:szCs w:val="22"/>
                <w:lang w:eastAsia="ru-RU"/>
              </w:rPr>
              <w:t>202</w:t>
            </w:r>
            <w:r w:rsidR="00345517">
              <w:rPr>
                <w:rFonts w:ascii="Arial" w:eastAsia="MS Mincho" w:hAnsi="Arial" w:cs="Arial"/>
                <w:color w:val="auto"/>
                <w:sz w:val="22"/>
                <w:szCs w:val="22"/>
                <w:lang w:eastAsia="ru-RU"/>
              </w:rPr>
              <w:t>_</w:t>
            </w:r>
            <w:r w:rsidR="00345517" w:rsidRPr="006928CD">
              <w:rPr>
                <w:rFonts w:ascii="Arial" w:eastAsia="MS Mincho" w:hAnsi="Arial" w:cs="Arial"/>
                <w:color w:val="auto"/>
                <w:sz w:val="22"/>
                <w:szCs w:val="22"/>
                <w:lang w:eastAsia="ru-RU"/>
              </w:rPr>
              <w:t xml:space="preserve"> </w:t>
            </w:r>
          </w:p>
        </w:tc>
        <w:tc>
          <w:tcPr>
            <w:tcW w:w="1701" w:type="dxa"/>
            <w:tcBorders>
              <w:top w:val="single" w:sz="12" w:space="0" w:color="auto"/>
              <w:bottom w:val="single" w:sz="4" w:space="0" w:color="auto"/>
            </w:tcBorders>
          </w:tcPr>
          <w:p w14:paraId="54272B3F" w14:textId="053644FA" w:rsidR="00AA0618" w:rsidRPr="005D2EBF" w:rsidRDefault="00AA0618" w:rsidP="00AA0618">
            <w:pPr>
              <w:widowControl/>
              <w:shd w:val="clear" w:color="auto" w:fill="auto"/>
              <w:autoSpaceDE/>
              <w:spacing w:line="180" w:lineRule="atLeast"/>
              <w:ind w:left="-108" w:right="-108" w:firstLine="0"/>
              <w:jc w:val="center"/>
              <w:rPr>
                <w:rFonts w:ascii="Arial" w:eastAsia="MS Mincho" w:hAnsi="Arial" w:cs="Arial"/>
                <w:color w:val="auto"/>
                <w:sz w:val="22"/>
                <w:szCs w:val="22"/>
                <w:lang w:eastAsia="ru-RU"/>
              </w:rPr>
            </w:pPr>
            <w:r w:rsidRPr="005D2EBF">
              <w:rPr>
                <w:rFonts w:ascii="Arial" w:eastAsia="MS Mincho" w:hAnsi="Arial" w:cs="Arial"/>
                <w:color w:val="auto"/>
                <w:sz w:val="22"/>
                <w:szCs w:val="22"/>
                <w:lang w:eastAsia="ru-RU"/>
              </w:rPr>
              <w:t xml:space="preserve">Результирующая </w:t>
            </w:r>
            <w:r w:rsidR="00DE1E3C" w:rsidRPr="005D2EBF">
              <w:rPr>
                <w:rFonts w:ascii="Arial" w:eastAsia="MS Mincho" w:hAnsi="Arial" w:cs="Arial"/>
                <w:color w:val="auto"/>
                <w:sz w:val="22"/>
                <w:szCs w:val="22"/>
                <w:lang w:eastAsia="ru-RU"/>
              </w:rPr>
              <w:t>одиноч</w:t>
            </w:r>
            <w:r w:rsidR="00AE041F" w:rsidRPr="005D2EBF">
              <w:rPr>
                <w:rFonts w:ascii="Arial" w:eastAsia="MS Mincho" w:hAnsi="Arial" w:cs="Arial"/>
                <w:color w:val="auto"/>
                <w:sz w:val="22"/>
                <w:szCs w:val="22"/>
                <w:lang w:eastAsia="ru-RU"/>
              </w:rPr>
              <w:t xml:space="preserve">ная </w:t>
            </w:r>
            <w:r w:rsidR="00DB1BB5" w:rsidRPr="005D2EBF">
              <w:rPr>
                <w:rFonts w:ascii="Arial" w:eastAsia="MS Mincho" w:hAnsi="Arial" w:cs="Arial"/>
                <w:color w:val="auto"/>
                <w:spacing w:val="-14"/>
                <w:sz w:val="22"/>
                <w:szCs w:val="22"/>
                <w:lang w:eastAsia="ru-RU"/>
              </w:rPr>
              <w:t>толщина</w:t>
            </w:r>
            <w:r w:rsidRPr="005D2EBF">
              <w:rPr>
                <w:rFonts w:ascii="Arial" w:eastAsia="MS Mincho" w:hAnsi="Arial" w:cs="Arial"/>
                <w:color w:val="auto"/>
                <w:sz w:val="22"/>
                <w:szCs w:val="22"/>
                <w:lang w:eastAsia="ru-RU"/>
              </w:rPr>
              <w:t xml:space="preserve"> </w:t>
            </w:r>
            <w:r w:rsidR="0014247D" w:rsidRPr="005D2EBF">
              <w:rPr>
                <w:rFonts w:ascii="Arial" w:eastAsia="MS Mincho" w:hAnsi="Arial" w:cs="Arial"/>
                <w:color w:val="auto"/>
                <w:sz w:val="22"/>
                <w:szCs w:val="22"/>
                <w:lang w:eastAsia="ru-RU"/>
              </w:rPr>
              <w:t>высохшего</w:t>
            </w:r>
            <w:r w:rsidRPr="005D2EBF">
              <w:rPr>
                <w:rFonts w:ascii="Arial" w:eastAsia="MS Mincho" w:hAnsi="Arial" w:cs="Arial"/>
                <w:color w:val="auto"/>
                <w:sz w:val="22"/>
                <w:szCs w:val="22"/>
                <w:lang w:eastAsia="ru-RU"/>
              </w:rPr>
              <w:t xml:space="preserve"> покрытия</w:t>
            </w:r>
          </w:p>
          <w:p w14:paraId="7DB2F616" w14:textId="77777777" w:rsidR="00AA0618" w:rsidRPr="005D2EBF" w:rsidRDefault="00AA0618" w:rsidP="00AA0618">
            <w:pPr>
              <w:widowControl/>
              <w:shd w:val="clear" w:color="auto" w:fill="auto"/>
              <w:autoSpaceDE/>
              <w:spacing w:line="180" w:lineRule="atLeast"/>
              <w:ind w:left="-108" w:right="-108" w:firstLine="0"/>
              <w:jc w:val="left"/>
              <w:rPr>
                <w:rFonts w:ascii="Arial" w:eastAsia="MS Mincho" w:hAnsi="Arial" w:cs="Arial"/>
                <w:color w:val="auto"/>
                <w:spacing w:val="-6"/>
                <w:sz w:val="22"/>
                <w:szCs w:val="22"/>
                <w:lang w:eastAsia="ru-RU"/>
              </w:rPr>
            </w:pPr>
            <w:r w:rsidRPr="005D2EBF">
              <w:rPr>
                <w:rFonts w:ascii="Arial" w:eastAsia="MS Mincho" w:hAnsi="Arial" w:cs="Arial"/>
                <w:color w:val="auto"/>
                <w:spacing w:val="-6"/>
                <w:sz w:val="22"/>
                <w:szCs w:val="22"/>
                <w:lang w:eastAsia="ru-RU"/>
              </w:rPr>
              <w:t>(столбец 2 минус столбец 3)</w:t>
            </w:r>
          </w:p>
        </w:tc>
        <w:tc>
          <w:tcPr>
            <w:tcW w:w="1971" w:type="dxa"/>
            <w:tcBorders>
              <w:top w:val="single" w:sz="12" w:space="0" w:color="auto"/>
              <w:bottom w:val="single" w:sz="4" w:space="0" w:color="auto"/>
              <w:right w:val="single" w:sz="12" w:space="0" w:color="auto"/>
            </w:tcBorders>
          </w:tcPr>
          <w:p w14:paraId="5597A0E7" w14:textId="539BBC7B" w:rsidR="00AA0618" w:rsidRPr="005D2EBF" w:rsidRDefault="00BD2ADF" w:rsidP="009A7FFD">
            <w:pPr>
              <w:widowControl/>
              <w:shd w:val="clear" w:color="auto" w:fill="auto"/>
              <w:autoSpaceDE/>
              <w:spacing w:line="210" w:lineRule="atLeast"/>
              <w:ind w:left="-108" w:right="-127" w:firstLine="0"/>
              <w:jc w:val="center"/>
              <w:rPr>
                <w:rFonts w:ascii="Arial" w:eastAsia="MS Mincho" w:hAnsi="Arial" w:cs="Arial"/>
                <w:color w:val="auto"/>
                <w:sz w:val="22"/>
                <w:szCs w:val="22"/>
                <w:lang w:eastAsia="ru-RU"/>
              </w:rPr>
            </w:pPr>
            <w:r w:rsidRPr="00BD2ADF">
              <w:rPr>
                <w:rFonts w:ascii="Arial" w:eastAsia="MS Mincho" w:hAnsi="Arial" w:cs="Arial"/>
                <w:color w:val="auto"/>
                <w:sz w:val="22"/>
                <w:szCs w:val="22"/>
                <w:lang w:eastAsia="ru-RU"/>
              </w:rPr>
              <w:t>Значения одиночной толщины высохшего покрытия, выходящие за пределы, указанные в спецификации</w:t>
            </w:r>
          </w:p>
        </w:tc>
      </w:tr>
      <w:tr w:rsidR="00AA0618" w:rsidRPr="005D2EBF" w14:paraId="67638F32" w14:textId="77777777" w:rsidTr="0049640D">
        <w:trPr>
          <w:cantSplit/>
          <w:trHeight w:val="14"/>
          <w:jc w:val="center"/>
        </w:trPr>
        <w:tc>
          <w:tcPr>
            <w:tcW w:w="611" w:type="dxa"/>
            <w:tcBorders>
              <w:left w:val="single" w:sz="12" w:space="0" w:color="auto"/>
              <w:right w:val="single" w:sz="12" w:space="0" w:color="auto"/>
            </w:tcBorders>
          </w:tcPr>
          <w:p w14:paraId="0DC5AD90"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eastAsia="ru-RU"/>
              </w:rPr>
            </w:pPr>
          </w:p>
        </w:tc>
        <w:tc>
          <w:tcPr>
            <w:tcW w:w="2493" w:type="dxa"/>
            <w:tcBorders>
              <w:left w:val="single" w:sz="12" w:space="0" w:color="auto"/>
              <w:bottom w:val="single" w:sz="12" w:space="0" w:color="auto"/>
              <w:right w:val="single" w:sz="12" w:space="0" w:color="auto"/>
            </w:tcBorders>
          </w:tcPr>
          <w:p w14:paraId="73A02F52"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eastAsia="ru-RU"/>
              </w:rPr>
            </w:pPr>
          </w:p>
        </w:tc>
        <w:tc>
          <w:tcPr>
            <w:tcW w:w="1134" w:type="dxa"/>
            <w:gridSpan w:val="2"/>
            <w:tcBorders>
              <w:left w:val="single" w:sz="12" w:space="0" w:color="auto"/>
              <w:bottom w:val="single" w:sz="12" w:space="0" w:color="auto"/>
              <w:right w:val="nil"/>
            </w:tcBorders>
          </w:tcPr>
          <w:p w14:paraId="63445DF7"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eastAsia="ru-RU"/>
              </w:rPr>
            </w:pPr>
          </w:p>
        </w:tc>
        <w:tc>
          <w:tcPr>
            <w:tcW w:w="1701" w:type="dxa"/>
            <w:tcBorders>
              <w:left w:val="nil"/>
              <w:bottom w:val="single" w:sz="12" w:space="0" w:color="auto"/>
              <w:right w:val="nil"/>
            </w:tcBorders>
          </w:tcPr>
          <w:p w14:paraId="50D5AC43"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eastAsia="ru-RU"/>
              </w:rPr>
            </w:pPr>
          </w:p>
        </w:tc>
        <w:tc>
          <w:tcPr>
            <w:tcW w:w="3672" w:type="dxa"/>
            <w:gridSpan w:val="2"/>
            <w:tcBorders>
              <w:left w:val="nil"/>
              <w:bottom w:val="single" w:sz="12" w:space="0" w:color="auto"/>
              <w:right w:val="single" w:sz="12" w:space="0" w:color="auto"/>
            </w:tcBorders>
          </w:tcPr>
          <w:p w14:paraId="303E76E2" w14:textId="77777777" w:rsidR="00AA0618" w:rsidRPr="005D2EBF" w:rsidRDefault="00AA0618" w:rsidP="00AA0618">
            <w:pPr>
              <w:widowControl/>
              <w:shd w:val="clear" w:color="auto" w:fill="auto"/>
              <w:autoSpaceDE/>
              <w:spacing w:line="210" w:lineRule="atLeast"/>
              <w:ind w:right="0" w:firstLine="0"/>
              <w:jc w:val="left"/>
              <w:rPr>
                <w:rFonts w:ascii="Arial" w:eastAsia="MS Mincho" w:hAnsi="Arial" w:cs="Arial"/>
                <w:color w:val="auto"/>
                <w:sz w:val="22"/>
                <w:szCs w:val="22"/>
                <w:lang w:val="en-GB" w:eastAsia="ru-RU"/>
              </w:rPr>
            </w:pPr>
            <w:r w:rsidRPr="005D2EBF">
              <w:rPr>
                <w:rFonts w:ascii="Arial" w:eastAsia="MS Mincho" w:hAnsi="Arial" w:cs="Arial"/>
                <w:color w:val="auto"/>
                <w:sz w:val="22"/>
                <w:szCs w:val="22"/>
                <w:lang w:eastAsia="ru-RU"/>
              </w:rPr>
              <w:tab/>
            </w:r>
            <w:proofErr w:type="spellStart"/>
            <w:r w:rsidRPr="005D2EBF">
              <w:rPr>
                <w:rFonts w:ascii="Arial" w:eastAsia="MS Mincho" w:hAnsi="Arial" w:cs="Arial"/>
                <w:color w:val="auto"/>
                <w:sz w:val="22"/>
                <w:szCs w:val="22"/>
                <w:lang w:val="en-GB" w:eastAsia="ru-RU"/>
              </w:rPr>
              <w:t>мкм</w:t>
            </w:r>
            <w:proofErr w:type="spellEnd"/>
          </w:p>
        </w:tc>
      </w:tr>
      <w:tr w:rsidR="00AA0618" w:rsidRPr="005D2EBF" w14:paraId="44FEE577" w14:textId="77777777" w:rsidTr="0049640D">
        <w:trPr>
          <w:cantSplit/>
          <w:trHeight w:val="14"/>
          <w:jc w:val="center"/>
        </w:trPr>
        <w:tc>
          <w:tcPr>
            <w:tcW w:w="611" w:type="dxa"/>
            <w:tcBorders>
              <w:left w:val="single" w:sz="12" w:space="0" w:color="auto"/>
              <w:right w:val="single" w:sz="12" w:space="0" w:color="auto"/>
            </w:tcBorders>
          </w:tcPr>
          <w:p w14:paraId="71795BDC"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top w:val="single" w:sz="12" w:space="0" w:color="auto"/>
              <w:left w:val="single" w:sz="12" w:space="0" w:color="auto"/>
              <w:bottom w:val="single" w:sz="4" w:space="0" w:color="auto"/>
              <w:right w:val="single" w:sz="12" w:space="0" w:color="auto"/>
            </w:tcBorders>
          </w:tcPr>
          <w:p w14:paraId="57C5F9F0"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t>1</w:t>
            </w:r>
          </w:p>
        </w:tc>
        <w:tc>
          <w:tcPr>
            <w:tcW w:w="1134" w:type="dxa"/>
            <w:gridSpan w:val="2"/>
            <w:tcBorders>
              <w:top w:val="single" w:sz="12" w:space="0" w:color="auto"/>
              <w:left w:val="single" w:sz="12" w:space="0" w:color="auto"/>
              <w:bottom w:val="single" w:sz="4" w:space="0" w:color="auto"/>
            </w:tcBorders>
          </w:tcPr>
          <w:p w14:paraId="61123F22"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Borders>
              <w:top w:val="single" w:sz="12" w:space="0" w:color="auto"/>
              <w:bottom w:val="single" w:sz="4" w:space="0" w:color="auto"/>
            </w:tcBorders>
          </w:tcPr>
          <w:p w14:paraId="140CD81E"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Borders>
              <w:top w:val="single" w:sz="12" w:space="0" w:color="auto"/>
              <w:bottom w:val="single" w:sz="4" w:space="0" w:color="auto"/>
            </w:tcBorders>
          </w:tcPr>
          <w:p w14:paraId="4BCBA56E"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top w:val="single" w:sz="12" w:space="0" w:color="auto"/>
              <w:bottom w:val="single" w:sz="4" w:space="0" w:color="auto"/>
              <w:right w:val="single" w:sz="12" w:space="0" w:color="auto"/>
            </w:tcBorders>
          </w:tcPr>
          <w:p w14:paraId="5E963F15"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4DB2FC6C" w14:textId="77777777" w:rsidTr="0049640D">
        <w:trPr>
          <w:cantSplit/>
          <w:trHeight w:val="14"/>
          <w:jc w:val="center"/>
        </w:trPr>
        <w:tc>
          <w:tcPr>
            <w:tcW w:w="611" w:type="dxa"/>
            <w:tcBorders>
              <w:left w:val="single" w:sz="12" w:space="0" w:color="auto"/>
              <w:right w:val="single" w:sz="12" w:space="0" w:color="auto"/>
            </w:tcBorders>
          </w:tcPr>
          <w:p w14:paraId="01B5E219"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top w:val="single" w:sz="4" w:space="0" w:color="auto"/>
              <w:left w:val="single" w:sz="12" w:space="0" w:color="auto"/>
              <w:right w:val="single" w:sz="12" w:space="0" w:color="auto"/>
            </w:tcBorders>
          </w:tcPr>
          <w:p w14:paraId="39AF80B8"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t>2</w:t>
            </w:r>
          </w:p>
        </w:tc>
        <w:tc>
          <w:tcPr>
            <w:tcW w:w="1134" w:type="dxa"/>
            <w:gridSpan w:val="2"/>
            <w:tcBorders>
              <w:top w:val="single" w:sz="4" w:space="0" w:color="auto"/>
              <w:left w:val="single" w:sz="12" w:space="0" w:color="auto"/>
            </w:tcBorders>
          </w:tcPr>
          <w:p w14:paraId="1CE9F00F"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Borders>
              <w:top w:val="single" w:sz="4" w:space="0" w:color="auto"/>
            </w:tcBorders>
          </w:tcPr>
          <w:p w14:paraId="55AB386E"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Borders>
              <w:top w:val="single" w:sz="4" w:space="0" w:color="auto"/>
            </w:tcBorders>
          </w:tcPr>
          <w:p w14:paraId="24A0AAA8"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top w:val="single" w:sz="4" w:space="0" w:color="auto"/>
              <w:right w:val="single" w:sz="12" w:space="0" w:color="auto"/>
            </w:tcBorders>
          </w:tcPr>
          <w:p w14:paraId="42BFA894"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0C445DCF" w14:textId="77777777" w:rsidTr="0049640D">
        <w:trPr>
          <w:cantSplit/>
          <w:trHeight w:val="14"/>
          <w:jc w:val="center"/>
        </w:trPr>
        <w:tc>
          <w:tcPr>
            <w:tcW w:w="611" w:type="dxa"/>
            <w:tcBorders>
              <w:left w:val="single" w:sz="12" w:space="0" w:color="auto"/>
              <w:right w:val="single" w:sz="12" w:space="0" w:color="auto"/>
            </w:tcBorders>
          </w:tcPr>
          <w:p w14:paraId="668AA016"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left w:val="single" w:sz="12" w:space="0" w:color="auto"/>
              <w:right w:val="single" w:sz="12" w:space="0" w:color="auto"/>
            </w:tcBorders>
          </w:tcPr>
          <w:p w14:paraId="6F2C5890"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t>3</w:t>
            </w:r>
          </w:p>
        </w:tc>
        <w:tc>
          <w:tcPr>
            <w:tcW w:w="1134" w:type="dxa"/>
            <w:gridSpan w:val="2"/>
            <w:tcBorders>
              <w:left w:val="single" w:sz="12" w:space="0" w:color="auto"/>
            </w:tcBorders>
          </w:tcPr>
          <w:p w14:paraId="134E6DB9"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42D40AC7"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5BAE5373"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right w:val="single" w:sz="12" w:space="0" w:color="auto"/>
            </w:tcBorders>
          </w:tcPr>
          <w:p w14:paraId="49C456D7"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6CD6B14F" w14:textId="77777777" w:rsidTr="0049640D">
        <w:trPr>
          <w:cantSplit/>
          <w:trHeight w:val="14"/>
          <w:jc w:val="center"/>
        </w:trPr>
        <w:tc>
          <w:tcPr>
            <w:tcW w:w="611" w:type="dxa"/>
            <w:tcBorders>
              <w:left w:val="single" w:sz="12" w:space="0" w:color="auto"/>
              <w:right w:val="single" w:sz="12" w:space="0" w:color="auto"/>
            </w:tcBorders>
          </w:tcPr>
          <w:p w14:paraId="35CF90A9"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left w:val="single" w:sz="12" w:space="0" w:color="auto"/>
              <w:right w:val="single" w:sz="12" w:space="0" w:color="auto"/>
            </w:tcBorders>
          </w:tcPr>
          <w:p w14:paraId="76ED81A7"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t>4</w:t>
            </w:r>
          </w:p>
        </w:tc>
        <w:tc>
          <w:tcPr>
            <w:tcW w:w="1134" w:type="dxa"/>
            <w:gridSpan w:val="2"/>
            <w:tcBorders>
              <w:left w:val="single" w:sz="12" w:space="0" w:color="auto"/>
            </w:tcBorders>
          </w:tcPr>
          <w:p w14:paraId="1093D0D7"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11BF949C"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7DB4E99A"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right w:val="single" w:sz="12" w:space="0" w:color="auto"/>
            </w:tcBorders>
          </w:tcPr>
          <w:p w14:paraId="2072BD59"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4ACDBCBD" w14:textId="77777777" w:rsidTr="0049640D">
        <w:trPr>
          <w:cantSplit/>
          <w:trHeight w:val="14"/>
          <w:jc w:val="center"/>
        </w:trPr>
        <w:tc>
          <w:tcPr>
            <w:tcW w:w="611" w:type="dxa"/>
            <w:tcBorders>
              <w:left w:val="single" w:sz="12" w:space="0" w:color="auto"/>
              <w:right w:val="single" w:sz="12" w:space="0" w:color="auto"/>
            </w:tcBorders>
          </w:tcPr>
          <w:p w14:paraId="035D0376"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left w:val="single" w:sz="12" w:space="0" w:color="auto"/>
              <w:right w:val="single" w:sz="12" w:space="0" w:color="auto"/>
            </w:tcBorders>
          </w:tcPr>
          <w:p w14:paraId="225A7EBD"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t>5</w:t>
            </w:r>
          </w:p>
        </w:tc>
        <w:tc>
          <w:tcPr>
            <w:tcW w:w="1134" w:type="dxa"/>
            <w:gridSpan w:val="2"/>
            <w:tcBorders>
              <w:left w:val="single" w:sz="12" w:space="0" w:color="auto"/>
            </w:tcBorders>
          </w:tcPr>
          <w:p w14:paraId="04BCED55"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5EE99318"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41BCE8EB"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right w:val="single" w:sz="12" w:space="0" w:color="auto"/>
            </w:tcBorders>
          </w:tcPr>
          <w:p w14:paraId="07405A1D"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7E358529" w14:textId="77777777" w:rsidTr="0049640D">
        <w:trPr>
          <w:cantSplit/>
          <w:trHeight w:val="14"/>
          <w:jc w:val="center"/>
        </w:trPr>
        <w:tc>
          <w:tcPr>
            <w:tcW w:w="611" w:type="dxa"/>
            <w:tcBorders>
              <w:left w:val="single" w:sz="12" w:space="0" w:color="auto"/>
              <w:right w:val="single" w:sz="12" w:space="0" w:color="auto"/>
            </w:tcBorders>
          </w:tcPr>
          <w:p w14:paraId="51CE6CF6"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left w:val="single" w:sz="12" w:space="0" w:color="auto"/>
              <w:right w:val="single" w:sz="12" w:space="0" w:color="auto"/>
            </w:tcBorders>
          </w:tcPr>
          <w:p w14:paraId="7736EC16"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t>6</w:t>
            </w:r>
          </w:p>
        </w:tc>
        <w:tc>
          <w:tcPr>
            <w:tcW w:w="1134" w:type="dxa"/>
            <w:gridSpan w:val="2"/>
            <w:tcBorders>
              <w:left w:val="single" w:sz="12" w:space="0" w:color="auto"/>
            </w:tcBorders>
          </w:tcPr>
          <w:p w14:paraId="110BF637"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12F156F4"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4FA1803E"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right w:val="single" w:sz="12" w:space="0" w:color="auto"/>
            </w:tcBorders>
          </w:tcPr>
          <w:p w14:paraId="01C1ADCF"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2331F1B8" w14:textId="77777777" w:rsidTr="0049640D">
        <w:trPr>
          <w:cantSplit/>
          <w:trHeight w:val="14"/>
          <w:jc w:val="center"/>
        </w:trPr>
        <w:tc>
          <w:tcPr>
            <w:tcW w:w="611" w:type="dxa"/>
            <w:tcBorders>
              <w:left w:val="single" w:sz="12" w:space="0" w:color="auto"/>
              <w:right w:val="single" w:sz="12" w:space="0" w:color="auto"/>
            </w:tcBorders>
          </w:tcPr>
          <w:p w14:paraId="6642611E"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left w:val="single" w:sz="12" w:space="0" w:color="auto"/>
              <w:right w:val="single" w:sz="12" w:space="0" w:color="auto"/>
            </w:tcBorders>
          </w:tcPr>
          <w:p w14:paraId="1B94A9F8"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t>7</w:t>
            </w:r>
          </w:p>
        </w:tc>
        <w:tc>
          <w:tcPr>
            <w:tcW w:w="1134" w:type="dxa"/>
            <w:gridSpan w:val="2"/>
            <w:tcBorders>
              <w:left w:val="single" w:sz="12" w:space="0" w:color="auto"/>
            </w:tcBorders>
          </w:tcPr>
          <w:p w14:paraId="3149626A"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675155BF"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3653670A"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right w:val="single" w:sz="12" w:space="0" w:color="auto"/>
            </w:tcBorders>
          </w:tcPr>
          <w:p w14:paraId="38A4BEA1"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1C337F4C" w14:textId="77777777" w:rsidTr="0049640D">
        <w:trPr>
          <w:cantSplit/>
          <w:trHeight w:val="14"/>
          <w:jc w:val="center"/>
        </w:trPr>
        <w:tc>
          <w:tcPr>
            <w:tcW w:w="611" w:type="dxa"/>
            <w:tcBorders>
              <w:left w:val="single" w:sz="12" w:space="0" w:color="auto"/>
              <w:right w:val="single" w:sz="12" w:space="0" w:color="auto"/>
            </w:tcBorders>
          </w:tcPr>
          <w:p w14:paraId="4E12E168"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left w:val="single" w:sz="12" w:space="0" w:color="auto"/>
              <w:right w:val="single" w:sz="12" w:space="0" w:color="auto"/>
            </w:tcBorders>
          </w:tcPr>
          <w:p w14:paraId="455E2A26"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t>8</w:t>
            </w:r>
          </w:p>
        </w:tc>
        <w:tc>
          <w:tcPr>
            <w:tcW w:w="1134" w:type="dxa"/>
            <w:gridSpan w:val="2"/>
            <w:tcBorders>
              <w:left w:val="single" w:sz="12" w:space="0" w:color="auto"/>
            </w:tcBorders>
          </w:tcPr>
          <w:p w14:paraId="4883C5B3"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02445253"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1216FC04"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right w:val="single" w:sz="12" w:space="0" w:color="auto"/>
            </w:tcBorders>
          </w:tcPr>
          <w:p w14:paraId="16CEF256"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6146ADF9" w14:textId="77777777" w:rsidTr="0049640D">
        <w:trPr>
          <w:cantSplit/>
          <w:trHeight w:val="14"/>
          <w:jc w:val="center"/>
        </w:trPr>
        <w:tc>
          <w:tcPr>
            <w:tcW w:w="611" w:type="dxa"/>
            <w:tcBorders>
              <w:left w:val="single" w:sz="12" w:space="0" w:color="auto"/>
              <w:right w:val="single" w:sz="12" w:space="0" w:color="auto"/>
            </w:tcBorders>
          </w:tcPr>
          <w:p w14:paraId="7EA746F8"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left w:val="single" w:sz="12" w:space="0" w:color="auto"/>
              <w:right w:val="single" w:sz="12" w:space="0" w:color="auto"/>
            </w:tcBorders>
          </w:tcPr>
          <w:p w14:paraId="725A996B"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t>9</w:t>
            </w:r>
          </w:p>
        </w:tc>
        <w:tc>
          <w:tcPr>
            <w:tcW w:w="1134" w:type="dxa"/>
            <w:gridSpan w:val="2"/>
            <w:tcBorders>
              <w:left w:val="single" w:sz="12" w:space="0" w:color="auto"/>
            </w:tcBorders>
          </w:tcPr>
          <w:p w14:paraId="18BC8B7E"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144030BA"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7D99FBC6"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right w:val="single" w:sz="12" w:space="0" w:color="auto"/>
            </w:tcBorders>
          </w:tcPr>
          <w:p w14:paraId="175CE194"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2299CF7F" w14:textId="77777777" w:rsidTr="0049640D">
        <w:trPr>
          <w:cantSplit/>
          <w:trHeight w:val="14"/>
          <w:jc w:val="center"/>
        </w:trPr>
        <w:tc>
          <w:tcPr>
            <w:tcW w:w="611" w:type="dxa"/>
            <w:tcBorders>
              <w:left w:val="single" w:sz="12" w:space="0" w:color="auto"/>
              <w:right w:val="single" w:sz="12" w:space="0" w:color="auto"/>
            </w:tcBorders>
          </w:tcPr>
          <w:p w14:paraId="6F8D2709"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left w:val="single" w:sz="12" w:space="0" w:color="auto"/>
              <w:right w:val="single" w:sz="12" w:space="0" w:color="auto"/>
            </w:tcBorders>
          </w:tcPr>
          <w:p w14:paraId="151F6E99"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t>10</w:t>
            </w:r>
          </w:p>
        </w:tc>
        <w:tc>
          <w:tcPr>
            <w:tcW w:w="1134" w:type="dxa"/>
            <w:gridSpan w:val="2"/>
            <w:tcBorders>
              <w:left w:val="single" w:sz="12" w:space="0" w:color="auto"/>
            </w:tcBorders>
          </w:tcPr>
          <w:p w14:paraId="71E28D77"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1B59FCAD"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663F48CB"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right w:val="single" w:sz="12" w:space="0" w:color="auto"/>
            </w:tcBorders>
          </w:tcPr>
          <w:p w14:paraId="24D88CAF"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6CE0F41B" w14:textId="77777777" w:rsidTr="0049640D">
        <w:trPr>
          <w:cantSplit/>
          <w:trHeight w:val="14"/>
          <w:jc w:val="center"/>
        </w:trPr>
        <w:tc>
          <w:tcPr>
            <w:tcW w:w="611" w:type="dxa"/>
            <w:tcBorders>
              <w:left w:val="single" w:sz="12" w:space="0" w:color="auto"/>
              <w:right w:val="single" w:sz="12" w:space="0" w:color="auto"/>
            </w:tcBorders>
          </w:tcPr>
          <w:p w14:paraId="01B9FE47"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left w:val="single" w:sz="12" w:space="0" w:color="auto"/>
              <w:right w:val="single" w:sz="12" w:space="0" w:color="auto"/>
            </w:tcBorders>
          </w:tcPr>
          <w:p w14:paraId="575C93AD"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t>11</w:t>
            </w:r>
          </w:p>
        </w:tc>
        <w:tc>
          <w:tcPr>
            <w:tcW w:w="1134" w:type="dxa"/>
            <w:gridSpan w:val="2"/>
            <w:tcBorders>
              <w:left w:val="single" w:sz="12" w:space="0" w:color="auto"/>
            </w:tcBorders>
          </w:tcPr>
          <w:p w14:paraId="159A424C"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59EE1E0C"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1F03944B"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right w:val="single" w:sz="12" w:space="0" w:color="auto"/>
            </w:tcBorders>
          </w:tcPr>
          <w:p w14:paraId="675CC43B"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048C9EC3" w14:textId="77777777" w:rsidTr="0049640D">
        <w:trPr>
          <w:cantSplit/>
          <w:trHeight w:val="15"/>
          <w:jc w:val="center"/>
        </w:trPr>
        <w:tc>
          <w:tcPr>
            <w:tcW w:w="611" w:type="dxa"/>
            <w:tcBorders>
              <w:left w:val="single" w:sz="12" w:space="0" w:color="auto"/>
              <w:right w:val="single" w:sz="12" w:space="0" w:color="auto"/>
            </w:tcBorders>
          </w:tcPr>
          <w:p w14:paraId="0D01A680"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left w:val="single" w:sz="12" w:space="0" w:color="auto"/>
              <w:right w:val="single" w:sz="12" w:space="0" w:color="auto"/>
            </w:tcBorders>
          </w:tcPr>
          <w:p w14:paraId="135D2530"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t>12</w:t>
            </w:r>
          </w:p>
        </w:tc>
        <w:tc>
          <w:tcPr>
            <w:tcW w:w="1134" w:type="dxa"/>
            <w:gridSpan w:val="2"/>
            <w:tcBorders>
              <w:left w:val="single" w:sz="12" w:space="0" w:color="auto"/>
            </w:tcBorders>
          </w:tcPr>
          <w:p w14:paraId="77686E1D"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7C5539E7"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6C9B5E5B"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right w:val="single" w:sz="12" w:space="0" w:color="auto"/>
            </w:tcBorders>
          </w:tcPr>
          <w:p w14:paraId="1F7FCA9D"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2CB45554" w14:textId="77777777" w:rsidTr="0049640D">
        <w:trPr>
          <w:cantSplit/>
          <w:trHeight w:val="6"/>
          <w:jc w:val="center"/>
        </w:trPr>
        <w:tc>
          <w:tcPr>
            <w:tcW w:w="611" w:type="dxa"/>
            <w:tcBorders>
              <w:left w:val="single" w:sz="12" w:space="0" w:color="auto"/>
              <w:right w:val="single" w:sz="12" w:space="0" w:color="auto"/>
            </w:tcBorders>
          </w:tcPr>
          <w:p w14:paraId="21B35B62"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left w:val="single" w:sz="12" w:space="0" w:color="auto"/>
              <w:right w:val="single" w:sz="12" w:space="0" w:color="auto"/>
            </w:tcBorders>
          </w:tcPr>
          <w:p w14:paraId="78C58F72"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t>13</w:t>
            </w:r>
          </w:p>
        </w:tc>
        <w:tc>
          <w:tcPr>
            <w:tcW w:w="1134" w:type="dxa"/>
            <w:gridSpan w:val="2"/>
            <w:tcBorders>
              <w:left w:val="single" w:sz="12" w:space="0" w:color="auto"/>
            </w:tcBorders>
          </w:tcPr>
          <w:p w14:paraId="4E1D083E"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4AD207DE"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7684A537"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right w:val="single" w:sz="12" w:space="0" w:color="auto"/>
            </w:tcBorders>
          </w:tcPr>
          <w:p w14:paraId="59C31974"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5BC57489" w14:textId="77777777" w:rsidTr="0049640D">
        <w:trPr>
          <w:cantSplit/>
          <w:trHeight w:val="6"/>
          <w:jc w:val="center"/>
        </w:trPr>
        <w:tc>
          <w:tcPr>
            <w:tcW w:w="611" w:type="dxa"/>
            <w:tcBorders>
              <w:left w:val="single" w:sz="12" w:space="0" w:color="auto"/>
              <w:right w:val="single" w:sz="12" w:space="0" w:color="auto"/>
            </w:tcBorders>
          </w:tcPr>
          <w:p w14:paraId="1D3A375B"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left w:val="single" w:sz="12" w:space="0" w:color="auto"/>
              <w:right w:val="single" w:sz="12" w:space="0" w:color="auto"/>
            </w:tcBorders>
          </w:tcPr>
          <w:p w14:paraId="5D6A6E9B"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t>14</w:t>
            </w:r>
          </w:p>
        </w:tc>
        <w:tc>
          <w:tcPr>
            <w:tcW w:w="1134" w:type="dxa"/>
            <w:gridSpan w:val="2"/>
            <w:tcBorders>
              <w:left w:val="single" w:sz="12" w:space="0" w:color="auto"/>
            </w:tcBorders>
          </w:tcPr>
          <w:p w14:paraId="57221443"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51703404"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588869F3"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right w:val="single" w:sz="12" w:space="0" w:color="auto"/>
            </w:tcBorders>
          </w:tcPr>
          <w:p w14:paraId="045569B8"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28CB3E8C" w14:textId="77777777" w:rsidTr="0049640D">
        <w:trPr>
          <w:cantSplit/>
          <w:trHeight w:val="6"/>
          <w:jc w:val="center"/>
        </w:trPr>
        <w:tc>
          <w:tcPr>
            <w:tcW w:w="611" w:type="dxa"/>
            <w:tcBorders>
              <w:left w:val="single" w:sz="12" w:space="0" w:color="auto"/>
              <w:right w:val="single" w:sz="12" w:space="0" w:color="auto"/>
            </w:tcBorders>
          </w:tcPr>
          <w:p w14:paraId="41148A8E"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left w:val="single" w:sz="12" w:space="0" w:color="auto"/>
              <w:right w:val="single" w:sz="12" w:space="0" w:color="auto"/>
            </w:tcBorders>
          </w:tcPr>
          <w:p w14:paraId="4C143ACF"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t>15</w:t>
            </w:r>
          </w:p>
        </w:tc>
        <w:tc>
          <w:tcPr>
            <w:tcW w:w="1134" w:type="dxa"/>
            <w:gridSpan w:val="2"/>
            <w:tcBorders>
              <w:left w:val="single" w:sz="12" w:space="0" w:color="auto"/>
            </w:tcBorders>
          </w:tcPr>
          <w:p w14:paraId="3F20ED24"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6D366507"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5ACEAD69"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right w:val="single" w:sz="12" w:space="0" w:color="auto"/>
            </w:tcBorders>
          </w:tcPr>
          <w:p w14:paraId="45DF7654"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52602918" w14:textId="77777777" w:rsidTr="0049640D">
        <w:trPr>
          <w:cantSplit/>
          <w:trHeight w:val="6"/>
          <w:jc w:val="center"/>
        </w:trPr>
        <w:tc>
          <w:tcPr>
            <w:tcW w:w="611" w:type="dxa"/>
            <w:tcBorders>
              <w:left w:val="single" w:sz="12" w:space="0" w:color="auto"/>
              <w:right w:val="single" w:sz="12" w:space="0" w:color="auto"/>
            </w:tcBorders>
          </w:tcPr>
          <w:p w14:paraId="182B4605"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left w:val="single" w:sz="12" w:space="0" w:color="auto"/>
              <w:right w:val="single" w:sz="12" w:space="0" w:color="auto"/>
            </w:tcBorders>
          </w:tcPr>
          <w:p w14:paraId="4F29FA64"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t>16</w:t>
            </w:r>
          </w:p>
        </w:tc>
        <w:tc>
          <w:tcPr>
            <w:tcW w:w="1134" w:type="dxa"/>
            <w:gridSpan w:val="2"/>
            <w:tcBorders>
              <w:left w:val="single" w:sz="12" w:space="0" w:color="auto"/>
            </w:tcBorders>
          </w:tcPr>
          <w:p w14:paraId="1877C099"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45246122"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1FAF2DFE"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right w:val="single" w:sz="12" w:space="0" w:color="auto"/>
            </w:tcBorders>
          </w:tcPr>
          <w:p w14:paraId="1E843E8B"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41CBAFFF" w14:textId="77777777" w:rsidTr="0049640D">
        <w:trPr>
          <w:cantSplit/>
          <w:trHeight w:val="6"/>
          <w:jc w:val="center"/>
        </w:trPr>
        <w:tc>
          <w:tcPr>
            <w:tcW w:w="611" w:type="dxa"/>
            <w:tcBorders>
              <w:left w:val="single" w:sz="12" w:space="0" w:color="auto"/>
              <w:right w:val="single" w:sz="12" w:space="0" w:color="auto"/>
            </w:tcBorders>
          </w:tcPr>
          <w:p w14:paraId="4E156C50"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left w:val="single" w:sz="12" w:space="0" w:color="auto"/>
              <w:right w:val="single" w:sz="12" w:space="0" w:color="auto"/>
            </w:tcBorders>
          </w:tcPr>
          <w:p w14:paraId="26E916CD"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t>17</w:t>
            </w:r>
          </w:p>
        </w:tc>
        <w:tc>
          <w:tcPr>
            <w:tcW w:w="1134" w:type="dxa"/>
            <w:gridSpan w:val="2"/>
            <w:tcBorders>
              <w:left w:val="single" w:sz="12" w:space="0" w:color="auto"/>
            </w:tcBorders>
          </w:tcPr>
          <w:p w14:paraId="571C72DD"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796F718E"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43645CA8"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right w:val="single" w:sz="12" w:space="0" w:color="auto"/>
            </w:tcBorders>
          </w:tcPr>
          <w:p w14:paraId="7C436D79"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09F209B0" w14:textId="77777777" w:rsidTr="0049640D">
        <w:trPr>
          <w:cantSplit/>
          <w:trHeight w:val="6"/>
          <w:jc w:val="center"/>
        </w:trPr>
        <w:tc>
          <w:tcPr>
            <w:tcW w:w="611" w:type="dxa"/>
            <w:tcBorders>
              <w:left w:val="single" w:sz="12" w:space="0" w:color="auto"/>
              <w:right w:val="single" w:sz="12" w:space="0" w:color="auto"/>
            </w:tcBorders>
          </w:tcPr>
          <w:p w14:paraId="3E2B98FC"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left w:val="single" w:sz="12" w:space="0" w:color="auto"/>
              <w:right w:val="single" w:sz="12" w:space="0" w:color="auto"/>
            </w:tcBorders>
          </w:tcPr>
          <w:p w14:paraId="2998E319"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t>18</w:t>
            </w:r>
          </w:p>
        </w:tc>
        <w:tc>
          <w:tcPr>
            <w:tcW w:w="1134" w:type="dxa"/>
            <w:gridSpan w:val="2"/>
            <w:tcBorders>
              <w:left w:val="single" w:sz="12" w:space="0" w:color="auto"/>
            </w:tcBorders>
          </w:tcPr>
          <w:p w14:paraId="694D10F8"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4C90E098"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6D0513A3"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right w:val="single" w:sz="12" w:space="0" w:color="auto"/>
            </w:tcBorders>
          </w:tcPr>
          <w:p w14:paraId="76CF4E0C"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6184411B" w14:textId="77777777" w:rsidTr="0049640D">
        <w:trPr>
          <w:cantSplit/>
          <w:trHeight w:val="6"/>
          <w:jc w:val="center"/>
        </w:trPr>
        <w:tc>
          <w:tcPr>
            <w:tcW w:w="611" w:type="dxa"/>
            <w:tcBorders>
              <w:left w:val="single" w:sz="12" w:space="0" w:color="auto"/>
              <w:right w:val="single" w:sz="12" w:space="0" w:color="auto"/>
            </w:tcBorders>
          </w:tcPr>
          <w:p w14:paraId="256A6AFF"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left w:val="single" w:sz="12" w:space="0" w:color="auto"/>
              <w:right w:val="single" w:sz="12" w:space="0" w:color="auto"/>
            </w:tcBorders>
          </w:tcPr>
          <w:p w14:paraId="7E978C1A"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t>19</w:t>
            </w:r>
          </w:p>
        </w:tc>
        <w:tc>
          <w:tcPr>
            <w:tcW w:w="1134" w:type="dxa"/>
            <w:gridSpan w:val="2"/>
            <w:tcBorders>
              <w:left w:val="single" w:sz="12" w:space="0" w:color="auto"/>
            </w:tcBorders>
          </w:tcPr>
          <w:p w14:paraId="16E6CEFD"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2F9F7808"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13CCA69F"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right w:val="single" w:sz="12" w:space="0" w:color="auto"/>
            </w:tcBorders>
          </w:tcPr>
          <w:p w14:paraId="2D20E1D4"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05C825D4" w14:textId="77777777" w:rsidTr="0049640D">
        <w:trPr>
          <w:cantSplit/>
          <w:trHeight w:val="6"/>
          <w:jc w:val="center"/>
        </w:trPr>
        <w:tc>
          <w:tcPr>
            <w:tcW w:w="611" w:type="dxa"/>
            <w:tcBorders>
              <w:left w:val="single" w:sz="12" w:space="0" w:color="auto"/>
              <w:right w:val="single" w:sz="12" w:space="0" w:color="auto"/>
            </w:tcBorders>
          </w:tcPr>
          <w:p w14:paraId="29C28067"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left w:val="single" w:sz="12" w:space="0" w:color="auto"/>
              <w:bottom w:val="single" w:sz="4" w:space="0" w:color="auto"/>
              <w:right w:val="single" w:sz="12" w:space="0" w:color="auto"/>
            </w:tcBorders>
          </w:tcPr>
          <w:p w14:paraId="25C4AFDC"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r w:rsidRPr="005D2EBF">
              <w:rPr>
                <w:rFonts w:ascii="Arial" w:eastAsia="MS Mincho" w:hAnsi="Arial" w:cs="Arial"/>
                <w:color w:val="auto"/>
                <w:sz w:val="22"/>
                <w:szCs w:val="22"/>
                <w:lang w:val="en-GB" w:eastAsia="ru-RU"/>
              </w:rPr>
              <w:t>20</w:t>
            </w:r>
          </w:p>
        </w:tc>
        <w:tc>
          <w:tcPr>
            <w:tcW w:w="1134" w:type="dxa"/>
            <w:gridSpan w:val="2"/>
            <w:tcBorders>
              <w:left w:val="single" w:sz="12" w:space="0" w:color="auto"/>
              <w:bottom w:val="single" w:sz="4" w:space="0" w:color="auto"/>
            </w:tcBorders>
          </w:tcPr>
          <w:p w14:paraId="059B467E"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Borders>
              <w:bottom w:val="single" w:sz="4" w:space="0" w:color="auto"/>
            </w:tcBorders>
          </w:tcPr>
          <w:p w14:paraId="30EC12C3"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Pr>
          <w:p w14:paraId="6B988526"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right w:val="single" w:sz="12" w:space="0" w:color="auto"/>
            </w:tcBorders>
          </w:tcPr>
          <w:p w14:paraId="5538F97D"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r>
      <w:tr w:rsidR="00AA0618" w:rsidRPr="005D2EBF" w14:paraId="4351C240" w14:textId="77777777" w:rsidTr="0049640D">
        <w:trPr>
          <w:cantSplit/>
          <w:trHeight w:val="6"/>
          <w:jc w:val="center"/>
        </w:trPr>
        <w:tc>
          <w:tcPr>
            <w:tcW w:w="611" w:type="dxa"/>
            <w:tcBorders>
              <w:left w:val="single" w:sz="12" w:space="0" w:color="auto"/>
              <w:bottom w:val="single" w:sz="4" w:space="0" w:color="auto"/>
            </w:tcBorders>
          </w:tcPr>
          <w:p w14:paraId="6A5FDB54"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493" w:type="dxa"/>
            <w:tcBorders>
              <w:top w:val="single" w:sz="12" w:space="0" w:color="auto"/>
              <w:bottom w:val="single" w:sz="4" w:space="0" w:color="auto"/>
            </w:tcBorders>
          </w:tcPr>
          <w:p w14:paraId="7A6E10E2" w14:textId="77777777" w:rsidR="00AA0618" w:rsidRPr="00345517" w:rsidRDefault="00AA0618" w:rsidP="00AA0618">
            <w:pPr>
              <w:widowControl/>
              <w:shd w:val="clear" w:color="auto" w:fill="auto"/>
              <w:autoSpaceDE/>
              <w:spacing w:line="210" w:lineRule="atLeast"/>
              <w:ind w:right="0" w:firstLine="0"/>
              <w:rPr>
                <w:rFonts w:ascii="Arial" w:eastAsia="MS Mincho" w:hAnsi="Arial" w:cs="Arial"/>
                <w:color w:val="auto"/>
                <w:sz w:val="20"/>
                <w:szCs w:val="20"/>
                <w:lang w:val="en-GB" w:eastAsia="ru-RU"/>
              </w:rPr>
            </w:pPr>
          </w:p>
        </w:tc>
        <w:tc>
          <w:tcPr>
            <w:tcW w:w="1134" w:type="dxa"/>
            <w:gridSpan w:val="2"/>
            <w:tcBorders>
              <w:top w:val="single" w:sz="12" w:space="0" w:color="auto"/>
              <w:bottom w:val="single" w:sz="4" w:space="0" w:color="auto"/>
              <w:right w:val="single" w:sz="12" w:space="0" w:color="auto"/>
            </w:tcBorders>
          </w:tcPr>
          <w:p w14:paraId="6B8AB977" w14:textId="77777777" w:rsidR="00AA0618" w:rsidRPr="00345517" w:rsidRDefault="00AA0618" w:rsidP="00AA0618">
            <w:pPr>
              <w:widowControl/>
              <w:shd w:val="clear" w:color="auto" w:fill="auto"/>
              <w:autoSpaceDE/>
              <w:spacing w:line="210" w:lineRule="atLeast"/>
              <w:ind w:right="0" w:firstLine="0"/>
              <w:rPr>
                <w:rFonts w:ascii="Arial" w:eastAsia="MS Mincho" w:hAnsi="Arial" w:cs="Arial"/>
                <w:color w:val="auto"/>
                <w:sz w:val="20"/>
                <w:szCs w:val="20"/>
                <w:lang w:val="en-GB" w:eastAsia="ru-RU"/>
              </w:rPr>
            </w:pPr>
          </w:p>
        </w:tc>
        <w:tc>
          <w:tcPr>
            <w:tcW w:w="1701" w:type="dxa"/>
            <w:tcBorders>
              <w:top w:val="single" w:sz="12" w:space="0" w:color="auto"/>
              <w:left w:val="single" w:sz="12" w:space="0" w:color="auto"/>
              <w:bottom w:val="single" w:sz="12" w:space="0" w:color="auto"/>
            </w:tcBorders>
          </w:tcPr>
          <w:p w14:paraId="464962D0" w14:textId="77777777" w:rsidR="00021BDF" w:rsidRPr="00345517" w:rsidRDefault="00AA0618" w:rsidP="00AA0618">
            <w:pPr>
              <w:widowControl/>
              <w:shd w:val="clear" w:color="auto" w:fill="auto"/>
              <w:autoSpaceDE/>
              <w:spacing w:line="210" w:lineRule="atLeast"/>
              <w:ind w:left="-108" w:right="-108" w:firstLine="0"/>
              <w:jc w:val="center"/>
              <w:rPr>
                <w:rFonts w:ascii="Arial" w:eastAsia="MS Mincho" w:hAnsi="Arial" w:cs="Arial"/>
                <w:color w:val="auto"/>
                <w:sz w:val="20"/>
                <w:szCs w:val="20"/>
                <w:lang w:eastAsia="ru-RU"/>
              </w:rPr>
            </w:pPr>
            <w:r w:rsidRPr="00345517">
              <w:rPr>
                <w:rFonts w:ascii="Arial" w:eastAsia="MS Mincho" w:hAnsi="Arial" w:cs="Arial"/>
                <w:color w:val="auto"/>
                <w:sz w:val="20"/>
                <w:szCs w:val="20"/>
                <w:lang w:eastAsia="ru-RU"/>
              </w:rPr>
              <w:t xml:space="preserve">Среднее </w:t>
            </w:r>
          </w:p>
          <w:p w14:paraId="43FA04BD" w14:textId="003682ED" w:rsidR="00AA0618" w:rsidRPr="00345517" w:rsidRDefault="00AA0618" w:rsidP="00AA0618">
            <w:pPr>
              <w:widowControl/>
              <w:shd w:val="clear" w:color="auto" w:fill="auto"/>
              <w:autoSpaceDE/>
              <w:spacing w:line="210" w:lineRule="atLeast"/>
              <w:ind w:left="-108" w:right="-108" w:firstLine="0"/>
              <w:jc w:val="center"/>
              <w:rPr>
                <w:rFonts w:ascii="Arial" w:eastAsia="MS Mincho" w:hAnsi="Arial" w:cs="Arial"/>
                <w:b/>
                <w:color w:val="auto"/>
                <w:sz w:val="20"/>
                <w:szCs w:val="20"/>
                <w:lang w:val="en-GB" w:eastAsia="ru-RU"/>
              </w:rPr>
            </w:pPr>
            <w:r w:rsidRPr="00345517">
              <w:rPr>
                <w:rFonts w:ascii="Arial" w:eastAsia="MS Mincho" w:hAnsi="Arial" w:cs="Arial"/>
                <w:color w:val="auto"/>
                <w:sz w:val="20"/>
                <w:szCs w:val="20"/>
                <w:lang w:eastAsia="ru-RU"/>
              </w:rPr>
              <w:t>а</w:t>
            </w:r>
            <w:proofErr w:type="spellStart"/>
            <w:r w:rsidRPr="00345517">
              <w:rPr>
                <w:rFonts w:ascii="Arial" w:eastAsia="MS Mincho" w:hAnsi="Arial" w:cs="Arial"/>
                <w:color w:val="auto"/>
                <w:sz w:val="20"/>
                <w:szCs w:val="20"/>
                <w:lang w:val="en-GB" w:eastAsia="ru-RU"/>
              </w:rPr>
              <w:t>риф</w:t>
            </w:r>
            <w:r w:rsidRPr="00345517">
              <w:rPr>
                <w:rFonts w:ascii="Arial" w:eastAsia="MS Mincho" w:hAnsi="Arial" w:cs="Arial"/>
                <w:color w:val="auto"/>
                <w:sz w:val="20"/>
                <w:szCs w:val="20"/>
                <w:lang w:eastAsia="ru-RU"/>
              </w:rPr>
              <w:t>метическое</w:t>
            </w:r>
            <w:proofErr w:type="spellEnd"/>
          </w:p>
        </w:tc>
        <w:tc>
          <w:tcPr>
            <w:tcW w:w="1701" w:type="dxa"/>
            <w:tcBorders>
              <w:bottom w:val="single" w:sz="12" w:space="0" w:color="auto"/>
              <w:right w:val="single" w:sz="12" w:space="0" w:color="auto"/>
            </w:tcBorders>
          </w:tcPr>
          <w:p w14:paraId="69949FE6" w14:textId="77777777" w:rsidR="00AA0618" w:rsidRPr="00345517" w:rsidRDefault="00AA0618" w:rsidP="00AA0618">
            <w:pPr>
              <w:widowControl/>
              <w:shd w:val="clear" w:color="auto" w:fill="auto"/>
              <w:autoSpaceDE/>
              <w:spacing w:line="210" w:lineRule="atLeast"/>
              <w:ind w:right="0" w:firstLine="0"/>
              <w:rPr>
                <w:rFonts w:ascii="Arial" w:eastAsia="MS Mincho" w:hAnsi="Arial" w:cs="Arial"/>
                <w:color w:val="auto"/>
                <w:sz w:val="20"/>
                <w:szCs w:val="20"/>
                <w:lang w:val="en-GB" w:eastAsia="ru-RU"/>
              </w:rPr>
            </w:pPr>
          </w:p>
        </w:tc>
        <w:tc>
          <w:tcPr>
            <w:tcW w:w="1971" w:type="dxa"/>
            <w:tcBorders>
              <w:top w:val="single" w:sz="12" w:space="0" w:color="auto"/>
              <w:left w:val="single" w:sz="12" w:space="0" w:color="auto"/>
              <w:bottom w:val="single" w:sz="4" w:space="0" w:color="auto"/>
              <w:right w:val="single" w:sz="12" w:space="0" w:color="auto"/>
            </w:tcBorders>
          </w:tcPr>
          <w:p w14:paraId="05C72136" w14:textId="77777777" w:rsidR="00AA0618" w:rsidRPr="00345517" w:rsidRDefault="00AA0618" w:rsidP="00AA0618">
            <w:pPr>
              <w:widowControl/>
              <w:shd w:val="clear" w:color="auto" w:fill="auto"/>
              <w:autoSpaceDE/>
              <w:spacing w:line="210" w:lineRule="atLeast"/>
              <w:ind w:right="0" w:firstLine="0"/>
              <w:rPr>
                <w:rFonts w:ascii="Arial" w:eastAsia="MS Mincho" w:hAnsi="Arial" w:cs="Arial"/>
                <w:color w:val="auto"/>
                <w:sz w:val="20"/>
                <w:szCs w:val="20"/>
                <w:lang w:val="en-GB" w:eastAsia="ru-RU"/>
              </w:rPr>
            </w:pPr>
          </w:p>
        </w:tc>
      </w:tr>
      <w:tr w:rsidR="00214AC2" w:rsidRPr="005D2EBF" w14:paraId="4588868B" w14:textId="77777777" w:rsidTr="00FA0E2F">
        <w:trPr>
          <w:cantSplit/>
          <w:trHeight w:val="6"/>
          <w:jc w:val="center"/>
        </w:trPr>
        <w:tc>
          <w:tcPr>
            <w:tcW w:w="611" w:type="dxa"/>
            <w:tcBorders>
              <w:top w:val="single" w:sz="4" w:space="0" w:color="auto"/>
              <w:left w:val="single" w:sz="12" w:space="0" w:color="auto"/>
              <w:bottom w:val="single" w:sz="4" w:space="0" w:color="auto"/>
              <w:right w:val="single" w:sz="4" w:space="0" w:color="auto"/>
            </w:tcBorders>
          </w:tcPr>
          <w:p w14:paraId="3295DC7B" w14:textId="77777777" w:rsidR="00214AC2" w:rsidRPr="005D2EBF" w:rsidRDefault="00214AC2" w:rsidP="00AA0618">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9000" w:type="dxa"/>
            <w:gridSpan w:val="6"/>
            <w:tcBorders>
              <w:top w:val="single" w:sz="4" w:space="0" w:color="auto"/>
              <w:left w:val="single" w:sz="4" w:space="0" w:color="auto"/>
              <w:bottom w:val="single" w:sz="4" w:space="0" w:color="auto"/>
              <w:right w:val="single" w:sz="12" w:space="0" w:color="auto"/>
            </w:tcBorders>
          </w:tcPr>
          <w:p w14:paraId="482B7085" w14:textId="753CD58C" w:rsidR="00214AC2" w:rsidRPr="005D2EBF" w:rsidRDefault="00214AC2" w:rsidP="00AA0618">
            <w:pPr>
              <w:widowControl/>
              <w:shd w:val="clear" w:color="auto" w:fill="auto"/>
              <w:autoSpaceDE/>
              <w:spacing w:line="210" w:lineRule="atLeast"/>
              <w:ind w:right="0" w:firstLine="0"/>
              <w:rPr>
                <w:rFonts w:ascii="Arial" w:eastAsia="MS Mincho" w:hAnsi="Arial" w:cs="Arial"/>
                <w:b/>
                <w:color w:val="auto"/>
                <w:sz w:val="22"/>
                <w:szCs w:val="22"/>
                <w:lang w:val="en-GB" w:eastAsia="ru-RU"/>
              </w:rPr>
            </w:pPr>
            <w:proofErr w:type="spellStart"/>
            <w:r w:rsidRPr="005D2EBF">
              <w:rPr>
                <w:rFonts w:ascii="Arial" w:eastAsia="MS Mincho" w:hAnsi="Arial" w:cs="Arial"/>
                <w:color w:val="auto"/>
                <w:sz w:val="22"/>
                <w:szCs w:val="22"/>
                <w:lang w:val="en-GB" w:eastAsia="ru-RU"/>
              </w:rPr>
              <w:t>Количество</w:t>
            </w:r>
            <w:proofErr w:type="spellEnd"/>
            <w:r w:rsidRPr="005D2EBF">
              <w:rPr>
                <w:rFonts w:ascii="Arial" w:eastAsia="MS Mincho" w:hAnsi="Arial" w:cs="Arial"/>
                <w:color w:val="auto"/>
                <w:sz w:val="22"/>
                <w:szCs w:val="22"/>
                <w:lang w:val="en-GB" w:eastAsia="ru-RU"/>
              </w:rPr>
              <w:t xml:space="preserve"> </w:t>
            </w:r>
            <w:proofErr w:type="spellStart"/>
            <w:r w:rsidRPr="005D2EBF">
              <w:rPr>
                <w:rFonts w:ascii="Arial" w:eastAsia="MS Mincho" w:hAnsi="Arial" w:cs="Arial"/>
                <w:color w:val="auto"/>
                <w:sz w:val="22"/>
                <w:szCs w:val="22"/>
                <w:lang w:val="en-GB" w:eastAsia="ru-RU"/>
              </w:rPr>
              <w:t>измерений</w:t>
            </w:r>
            <w:proofErr w:type="spellEnd"/>
            <w:r w:rsidRPr="005D2EBF">
              <w:rPr>
                <w:rFonts w:ascii="Arial" w:eastAsia="MS Mincho" w:hAnsi="Arial" w:cs="Arial"/>
                <w:color w:val="auto"/>
                <w:sz w:val="22"/>
                <w:szCs w:val="22"/>
                <w:lang w:val="en-GB" w:eastAsia="ru-RU"/>
              </w:rPr>
              <w:t>:</w:t>
            </w:r>
          </w:p>
        </w:tc>
      </w:tr>
      <w:tr w:rsidR="00AA0618" w:rsidRPr="005D2EBF" w14:paraId="72F811EC" w14:textId="77777777" w:rsidTr="0049640D">
        <w:trPr>
          <w:cantSplit/>
          <w:trHeight w:val="6"/>
          <w:jc w:val="center"/>
        </w:trPr>
        <w:tc>
          <w:tcPr>
            <w:tcW w:w="611" w:type="dxa"/>
            <w:tcBorders>
              <w:top w:val="single" w:sz="4" w:space="0" w:color="auto"/>
              <w:left w:val="single" w:sz="12" w:space="0" w:color="auto"/>
              <w:bottom w:val="single" w:sz="4" w:space="0" w:color="auto"/>
              <w:right w:val="single" w:sz="4" w:space="0" w:color="auto"/>
            </w:tcBorders>
          </w:tcPr>
          <w:p w14:paraId="219E4F60"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2493" w:type="dxa"/>
            <w:tcBorders>
              <w:top w:val="single" w:sz="4" w:space="0" w:color="auto"/>
              <w:left w:val="single" w:sz="4" w:space="0" w:color="auto"/>
              <w:bottom w:val="single" w:sz="4" w:space="0" w:color="auto"/>
              <w:right w:val="single" w:sz="4" w:space="0" w:color="auto"/>
            </w:tcBorders>
          </w:tcPr>
          <w:p w14:paraId="5157D749"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31EAFB50"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Borders>
              <w:top w:val="single" w:sz="4" w:space="0" w:color="auto"/>
              <w:left w:val="single" w:sz="4" w:space="0" w:color="auto"/>
              <w:bottom w:val="single" w:sz="4" w:space="0" w:color="auto"/>
              <w:right w:val="single" w:sz="4" w:space="0" w:color="auto"/>
            </w:tcBorders>
          </w:tcPr>
          <w:p w14:paraId="1EB80634"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Borders>
              <w:top w:val="single" w:sz="4" w:space="0" w:color="auto"/>
              <w:left w:val="single" w:sz="4" w:space="0" w:color="auto"/>
              <w:bottom w:val="single" w:sz="4" w:space="0" w:color="auto"/>
              <w:right w:val="single" w:sz="4" w:space="0" w:color="auto"/>
            </w:tcBorders>
          </w:tcPr>
          <w:p w14:paraId="14D2C013"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top w:val="single" w:sz="4" w:space="0" w:color="auto"/>
              <w:left w:val="single" w:sz="4" w:space="0" w:color="auto"/>
              <w:bottom w:val="single" w:sz="4" w:space="0" w:color="auto"/>
              <w:right w:val="single" w:sz="12" w:space="0" w:color="auto"/>
            </w:tcBorders>
          </w:tcPr>
          <w:p w14:paraId="741F61CE"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r>
      <w:tr w:rsidR="00214AC2" w:rsidRPr="005D2EBF" w14:paraId="6FD04A18" w14:textId="77777777" w:rsidTr="00FA0E2F">
        <w:trPr>
          <w:cantSplit/>
          <w:trHeight w:val="6"/>
          <w:jc w:val="center"/>
        </w:trPr>
        <w:tc>
          <w:tcPr>
            <w:tcW w:w="611" w:type="dxa"/>
            <w:tcBorders>
              <w:top w:val="single" w:sz="4" w:space="0" w:color="auto"/>
              <w:left w:val="single" w:sz="12" w:space="0" w:color="auto"/>
              <w:bottom w:val="single" w:sz="4" w:space="0" w:color="auto"/>
              <w:right w:val="single" w:sz="4" w:space="0" w:color="auto"/>
            </w:tcBorders>
          </w:tcPr>
          <w:p w14:paraId="31D46EC4" w14:textId="77777777" w:rsidR="00214AC2" w:rsidRPr="005D2EBF" w:rsidRDefault="00214AC2" w:rsidP="00AA0618">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9000" w:type="dxa"/>
            <w:gridSpan w:val="6"/>
            <w:tcBorders>
              <w:top w:val="single" w:sz="4" w:space="0" w:color="auto"/>
              <w:left w:val="single" w:sz="4" w:space="0" w:color="auto"/>
              <w:bottom w:val="single" w:sz="4" w:space="0" w:color="auto"/>
              <w:right w:val="single" w:sz="12" w:space="0" w:color="auto"/>
            </w:tcBorders>
          </w:tcPr>
          <w:p w14:paraId="35E00FF0" w14:textId="492C2D17" w:rsidR="00214AC2" w:rsidRPr="005D2EBF" w:rsidRDefault="00214AC2" w:rsidP="00AA0618">
            <w:pPr>
              <w:widowControl/>
              <w:shd w:val="clear" w:color="auto" w:fill="auto"/>
              <w:autoSpaceDE/>
              <w:spacing w:line="210" w:lineRule="atLeast"/>
              <w:ind w:right="0" w:firstLine="0"/>
              <w:rPr>
                <w:rFonts w:ascii="Arial" w:eastAsia="MS Mincho" w:hAnsi="Arial" w:cs="Arial"/>
                <w:b/>
                <w:color w:val="auto"/>
                <w:sz w:val="22"/>
                <w:szCs w:val="22"/>
                <w:lang w:eastAsia="ru-RU"/>
              </w:rPr>
            </w:pPr>
            <w:r w:rsidRPr="005D2EBF">
              <w:rPr>
                <w:rFonts w:ascii="Arial" w:eastAsia="MS Mincho" w:hAnsi="Arial" w:cs="Arial"/>
                <w:color w:val="auto"/>
                <w:sz w:val="22"/>
                <w:szCs w:val="22"/>
                <w:lang w:eastAsia="ru-RU"/>
              </w:rPr>
              <w:t xml:space="preserve">Количество измерений между </w:t>
            </w:r>
            <w:r w:rsidRPr="005D2EBF">
              <w:rPr>
                <w:rFonts w:ascii="Arial" w:eastAsia="MS Mincho" w:hAnsi="Arial" w:cs="Arial"/>
                <w:color w:val="auto"/>
                <w:sz w:val="22"/>
                <w:szCs w:val="22"/>
                <w:lang w:val="en-US" w:eastAsia="ru-RU"/>
              </w:rPr>
              <w:t>NDFT</w:t>
            </w:r>
            <w:r w:rsidRPr="005D2EBF">
              <w:rPr>
                <w:rFonts w:ascii="Arial" w:eastAsia="MS Mincho" w:hAnsi="Arial" w:cs="Arial"/>
                <w:color w:val="auto"/>
                <w:sz w:val="22"/>
                <w:szCs w:val="22"/>
                <w:lang w:eastAsia="ru-RU"/>
              </w:rPr>
              <w:t xml:space="preserve"> и 80% </w:t>
            </w:r>
            <w:r w:rsidRPr="005D2EBF">
              <w:rPr>
                <w:rFonts w:ascii="Arial" w:eastAsia="MS Mincho" w:hAnsi="Arial" w:cs="Arial"/>
                <w:color w:val="auto"/>
                <w:sz w:val="22"/>
                <w:szCs w:val="22"/>
                <w:lang w:val="en-US" w:eastAsia="ru-RU"/>
              </w:rPr>
              <w:t>NDFT</w:t>
            </w:r>
            <w:r w:rsidRPr="005D2EBF">
              <w:rPr>
                <w:rFonts w:ascii="Arial" w:eastAsia="MS Mincho" w:hAnsi="Arial" w:cs="Arial"/>
                <w:color w:val="auto"/>
                <w:sz w:val="22"/>
                <w:szCs w:val="22"/>
                <w:lang w:eastAsia="ru-RU"/>
              </w:rPr>
              <w:t>:</w:t>
            </w:r>
          </w:p>
        </w:tc>
      </w:tr>
      <w:tr w:rsidR="00AA0618" w:rsidRPr="005D2EBF" w14:paraId="2B514808" w14:textId="77777777" w:rsidTr="00FA0E2F">
        <w:trPr>
          <w:cantSplit/>
          <w:trHeight w:val="6"/>
          <w:jc w:val="center"/>
        </w:trPr>
        <w:tc>
          <w:tcPr>
            <w:tcW w:w="611" w:type="dxa"/>
            <w:tcBorders>
              <w:top w:val="single" w:sz="4" w:space="0" w:color="auto"/>
              <w:left w:val="single" w:sz="12" w:space="0" w:color="auto"/>
              <w:bottom w:val="single" w:sz="4" w:space="0" w:color="auto"/>
              <w:right w:val="single" w:sz="4" w:space="0" w:color="auto"/>
            </w:tcBorders>
          </w:tcPr>
          <w:p w14:paraId="24B767BE"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b/>
                <w:color w:val="auto"/>
                <w:sz w:val="22"/>
                <w:szCs w:val="22"/>
                <w:lang w:eastAsia="ru-RU"/>
              </w:rPr>
            </w:pPr>
          </w:p>
        </w:tc>
        <w:tc>
          <w:tcPr>
            <w:tcW w:w="9000" w:type="dxa"/>
            <w:gridSpan w:val="6"/>
            <w:tcBorders>
              <w:top w:val="single" w:sz="4" w:space="0" w:color="auto"/>
              <w:left w:val="single" w:sz="4" w:space="0" w:color="auto"/>
              <w:bottom w:val="single" w:sz="4" w:space="0" w:color="auto"/>
              <w:right w:val="single" w:sz="12" w:space="0" w:color="auto"/>
            </w:tcBorders>
          </w:tcPr>
          <w:p w14:paraId="2B13A297"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eastAsia="ru-RU"/>
              </w:rPr>
            </w:pPr>
            <w:r w:rsidRPr="005D2EBF">
              <w:rPr>
                <w:rFonts w:ascii="Arial" w:eastAsia="MS Mincho" w:hAnsi="Arial" w:cs="Arial"/>
                <w:color w:val="auto"/>
                <w:sz w:val="22"/>
                <w:szCs w:val="22"/>
                <w:lang w:eastAsia="ru-RU"/>
              </w:rPr>
              <w:t>Процент упомянутых выше измерений по сравнению с общим числом измерений:</w:t>
            </w:r>
          </w:p>
        </w:tc>
      </w:tr>
      <w:tr w:rsidR="00AA0618" w:rsidRPr="005D2EBF" w14:paraId="4E68C5E0" w14:textId="77777777" w:rsidTr="0049640D">
        <w:trPr>
          <w:cantSplit/>
          <w:trHeight w:val="6"/>
          <w:jc w:val="center"/>
        </w:trPr>
        <w:tc>
          <w:tcPr>
            <w:tcW w:w="611" w:type="dxa"/>
            <w:tcBorders>
              <w:top w:val="single" w:sz="4" w:space="0" w:color="auto"/>
              <w:left w:val="single" w:sz="12" w:space="0" w:color="auto"/>
              <w:bottom w:val="single" w:sz="4" w:space="0" w:color="auto"/>
              <w:right w:val="single" w:sz="4" w:space="0" w:color="auto"/>
            </w:tcBorders>
          </w:tcPr>
          <w:p w14:paraId="68453831"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b/>
                <w:color w:val="auto"/>
                <w:sz w:val="22"/>
                <w:szCs w:val="22"/>
                <w:lang w:eastAsia="ru-RU"/>
              </w:rPr>
            </w:pPr>
          </w:p>
        </w:tc>
        <w:tc>
          <w:tcPr>
            <w:tcW w:w="2493" w:type="dxa"/>
            <w:tcBorders>
              <w:top w:val="single" w:sz="4" w:space="0" w:color="auto"/>
              <w:left w:val="single" w:sz="4" w:space="0" w:color="auto"/>
              <w:bottom w:val="single" w:sz="4" w:space="0" w:color="auto"/>
              <w:right w:val="single" w:sz="4" w:space="0" w:color="auto"/>
            </w:tcBorders>
          </w:tcPr>
          <w:p w14:paraId="42898F1C"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324400CF"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75DFE4A8"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2953EA9B"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eastAsia="ru-RU"/>
              </w:rPr>
            </w:pPr>
          </w:p>
        </w:tc>
        <w:tc>
          <w:tcPr>
            <w:tcW w:w="1971" w:type="dxa"/>
            <w:tcBorders>
              <w:top w:val="single" w:sz="4" w:space="0" w:color="auto"/>
              <w:left w:val="single" w:sz="4" w:space="0" w:color="auto"/>
              <w:bottom w:val="single" w:sz="4" w:space="0" w:color="auto"/>
              <w:right w:val="single" w:sz="12" w:space="0" w:color="auto"/>
            </w:tcBorders>
          </w:tcPr>
          <w:p w14:paraId="135C139A"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b/>
                <w:color w:val="auto"/>
                <w:sz w:val="22"/>
                <w:szCs w:val="22"/>
                <w:lang w:eastAsia="ru-RU"/>
              </w:rPr>
            </w:pPr>
          </w:p>
        </w:tc>
      </w:tr>
      <w:tr w:rsidR="00214AC2" w:rsidRPr="005D2EBF" w14:paraId="52CC8CB5" w14:textId="77777777" w:rsidTr="00FA0E2F">
        <w:trPr>
          <w:cantSplit/>
          <w:trHeight w:val="6"/>
          <w:jc w:val="center"/>
        </w:trPr>
        <w:tc>
          <w:tcPr>
            <w:tcW w:w="611" w:type="dxa"/>
            <w:tcBorders>
              <w:top w:val="single" w:sz="4" w:space="0" w:color="auto"/>
              <w:left w:val="single" w:sz="12" w:space="0" w:color="auto"/>
              <w:bottom w:val="single" w:sz="4" w:space="0" w:color="auto"/>
              <w:right w:val="single" w:sz="4" w:space="0" w:color="auto"/>
            </w:tcBorders>
          </w:tcPr>
          <w:p w14:paraId="247BEE6E" w14:textId="77777777" w:rsidR="00214AC2" w:rsidRPr="005D2EBF" w:rsidRDefault="00214AC2" w:rsidP="00AA0618">
            <w:pPr>
              <w:widowControl/>
              <w:shd w:val="clear" w:color="auto" w:fill="auto"/>
              <w:autoSpaceDE/>
              <w:spacing w:line="210" w:lineRule="atLeast"/>
              <w:ind w:right="0" w:firstLine="0"/>
              <w:rPr>
                <w:rFonts w:ascii="Arial" w:eastAsia="MS Mincho" w:hAnsi="Arial" w:cs="Arial"/>
                <w:b/>
                <w:color w:val="auto"/>
                <w:sz w:val="22"/>
                <w:szCs w:val="22"/>
                <w:lang w:eastAsia="ru-RU"/>
              </w:rPr>
            </w:pPr>
          </w:p>
        </w:tc>
        <w:tc>
          <w:tcPr>
            <w:tcW w:w="9000" w:type="dxa"/>
            <w:gridSpan w:val="6"/>
            <w:tcBorders>
              <w:top w:val="single" w:sz="4" w:space="0" w:color="auto"/>
              <w:left w:val="single" w:sz="4" w:space="0" w:color="auto"/>
              <w:bottom w:val="single" w:sz="4" w:space="0" w:color="auto"/>
              <w:right w:val="single" w:sz="12" w:space="0" w:color="auto"/>
            </w:tcBorders>
          </w:tcPr>
          <w:p w14:paraId="001F7B5F" w14:textId="72F6F8A2" w:rsidR="00214AC2" w:rsidRPr="005D2EBF" w:rsidRDefault="00214AC2" w:rsidP="00AA0618">
            <w:pPr>
              <w:widowControl/>
              <w:shd w:val="clear" w:color="auto" w:fill="auto"/>
              <w:autoSpaceDE/>
              <w:spacing w:line="210" w:lineRule="atLeast"/>
              <w:ind w:right="0" w:firstLine="0"/>
              <w:rPr>
                <w:rFonts w:ascii="Arial" w:eastAsia="MS Mincho" w:hAnsi="Arial" w:cs="Arial"/>
                <w:b/>
                <w:color w:val="auto"/>
                <w:sz w:val="22"/>
                <w:szCs w:val="22"/>
                <w:lang w:eastAsia="ru-RU"/>
              </w:rPr>
            </w:pPr>
            <w:r w:rsidRPr="005D2EBF">
              <w:rPr>
                <w:rFonts w:ascii="Arial" w:eastAsia="MS Mincho" w:hAnsi="Arial" w:cs="Arial"/>
                <w:color w:val="auto"/>
                <w:sz w:val="22"/>
                <w:szCs w:val="22"/>
                <w:lang w:eastAsia="ru-RU"/>
              </w:rPr>
              <w:t xml:space="preserve">Количество измерений </w:t>
            </w:r>
            <w:r w:rsidR="0062076B" w:rsidRPr="005D2EBF">
              <w:rPr>
                <w:rFonts w:ascii="Arial" w:eastAsia="MS Mincho" w:hAnsi="Arial" w:cs="Arial"/>
                <w:color w:val="auto"/>
                <w:sz w:val="22"/>
                <w:szCs w:val="22"/>
                <w:lang w:eastAsia="ru-RU"/>
              </w:rPr>
              <w:t>меньше,</w:t>
            </w:r>
            <w:r w:rsidRPr="005D2EBF">
              <w:rPr>
                <w:rFonts w:ascii="Arial" w:eastAsia="MS Mincho" w:hAnsi="Arial" w:cs="Arial"/>
                <w:color w:val="auto"/>
                <w:sz w:val="22"/>
                <w:szCs w:val="22"/>
                <w:lang w:eastAsia="ru-RU"/>
              </w:rPr>
              <w:t xml:space="preserve"> чем 80% </w:t>
            </w:r>
            <w:r w:rsidRPr="005D2EBF">
              <w:rPr>
                <w:rFonts w:ascii="Arial" w:eastAsia="MS Mincho" w:hAnsi="Arial" w:cs="Arial"/>
                <w:color w:val="auto"/>
                <w:sz w:val="22"/>
                <w:szCs w:val="22"/>
                <w:lang w:val="en-US" w:eastAsia="ru-RU"/>
              </w:rPr>
              <w:t>NDFT</w:t>
            </w:r>
            <w:r w:rsidRPr="005D2EBF">
              <w:rPr>
                <w:rFonts w:ascii="Arial" w:eastAsia="MS Mincho" w:hAnsi="Arial" w:cs="Arial"/>
                <w:color w:val="auto"/>
                <w:sz w:val="22"/>
                <w:szCs w:val="22"/>
                <w:lang w:eastAsia="ru-RU"/>
              </w:rPr>
              <w:t>:</w:t>
            </w:r>
          </w:p>
        </w:tc>
      </w:tr>
      <w:tr w:rsidR="00214AC2" w:rsidRPr="005D2EBF" w14:paraId="5B42E98B" w14:textId="77777777" w:rsidTr="00FA0E2F">
        <w:trPr>
          <w:cantSplit/>
          <w:trHeight w:val="6"/>
          <w:jc w:val="center"/>
        </w:trPr>
        <w:tc>
          <w:tcPr>
            <w:tcW w:w="611" w:type="dxa"/>
            <w:tcBorders>
              <w:top w:val="single" w:sz="4" w:space="0" w:color="auto"/>
              <w:left w:val="single" w:sz="12" w:space="0" w:color="auto"/>
              <w:bottom w:val="single" w:sz="4" w:space="0" w:color="auto"/>
              <w:right w:val="single" w:sz="4" w:space="0" w:color="auto"/>
            </w:tcBorders>
          </w:tcPr>
          <w:p w14:paraId="0C3ED823" w14:textId="77777777" w:rsidR="00214AC2" w:rsidRPr="005D2EBF" w:rsidRDefault="00214AC2" w:rsidP="00AA0618">
            <w:pPr>
              <w:widowControl/>
              <w:shd w:val="clear" w:color="auto" w:fill="auto"/>
              <w:autoSpaceDE/>
              <w:spacing w:line="210" w:lineRule="atLeast"/>
              <w:ind w:right="0" w:firstLine="0"/>
              <w:rPr>
                <w:rFonts w:ascii="Arial" w:eastAsia="MS Mincho" w:hAnsi="Arial" w:cs="Arial"/>
                <w:b/>
                <w:color w:val="auto"/>
                <w:sz w:val="22"/>
                <w:szCs w:val="22"/>
                <w:lang w:eastAsia="ru-RU"/>
              </w:rPr>
            </w:pPr>
          </w:p>
        </w:tc>
        <w:tc>
          <w:tcPr>
            <w:tcW w:w="9000" w:type="dxa"/>
            <w:gridSpan w:val="6"/>
            <w:tcBorders>
              <w:top w:val="single" w:sz="4" w:space="0" w:color="auto"/>
              <w:left w:val="single" w:sz="4" w:space="0" w:color="auto"/>
              <w:bottom w:val="single" w:sz="4" w:space="0" w:color="auto"/>
              <w:right w:val="single" w:sz="12" w:space="0" w:color="auto"/>
            </w:tcBorders>
          </w:tcPr>
          <w:p w14:paraId="239D0E86" w14:textId="7EA964A4" w:rsidR="00214AC2" w:rsidRPr="005D2EBF" w:rsidRDefault="00214AC2" w:rsidP="00AA0618">
            <w:pPr>
              <w:widowControl/>
              <w:shd w:val="clear" w:color="auto" w:fill="auto"/>
              <w:autoSpaceDE/>
              <w:spacing w:line="210" w:lineRule="atLeast"/>
              <w:ind w:right="0" w:firstLine="0"/>
              <w:rPr>
                <w:rFonts w:ascii="Arial" w:eastAsia="MS Mincho" w:hAnsi="Arial" w:cs="Arial"/>
                <w:b/>
                <w:color w:val="auto"/>
                <w:sz w:val="22"/>
                <w:szCs w:val="22"/>
                <w:lang w:val="en-GB" w:eastAsia="ru-RU"/>
              </w:rPr>
            </w:pPr>
            <w:r w:rsidRPr="005D2EBF">
              <w:rPr>
                <w:rFonts w:ascii="Arial" w:eastAsia="MS Mincho" w:hAnsi="Arial" w:cs="Arial"/>
                <w:color w:val="auto"/>
                <w:sz w:val="22"/>
                <w:szCs w:val="22"/>
                <w:lang w:eastAsia="ru-RU"/>
              </w:rPr>
              <w:t>Количество</w:t>
            </w:r>
            <w:r w:rsidRPr="005D2EBF">
              <w:rPr>
                <w:rFonts w:ascii="Arial" w:eastAsia="MS Mincho" w:hAnsi="Arial" w:cs="Arial"/>
                <w:color w:val="auto"/>
                <w:sz w:val="22"/>
                <w:szCs w:val="22"/>
                <w:lang w:val="en-GB" w:eastAsia="ru-RU"/>
              </w:rPr>
              <w:t xml:space="preserve"> </w:t>
            </w:r>
            <w:proofErr w:type="spellStart"/>
            <w:r w:rsidRPr="005D2EBF">
              <w:rPr>
                <w:rFonts w:ascii="Arial" w:eastAsia="MS Mincho" w:hAnsi="Arial" w:cs="Arial"/>
                <w:color w:val="auto"/>
                <w:sz w:val="22"/>
                <w:szCs w:val="22"/>
                <w:lang w:val="en-GB" w:eastAsia="ru-RU"/>
              </w:rPr>
              <w:t>повторных</w:t>
            </w:r>
            <w:proofErr w:type="spellEnd"/>
            <w:r w:rsidRPr="005D2EBF">
              <w:rPr>
                <w:rFonts w:ascii="Arial" w:eastAsia="MS Mincho" w:hAnsi="Arial" w:cs="Arial"/>
                <w:color w:val="auto"/>
                <w:sz w:val="22"/>
                <w:szCs w:val="22"/>
                <w:lang w:val="en-GB" w:eastAsia="ru-RU"/>
              </w:rPr>
              <w:t xml:space="preserve"> </w:t>
            </w:r>
            <w:proofErr w:type="spellStart"/>
            <w:r w:rsidRPr="005D2EBF">
              <w:rPr>
                <w:rFonts w:ascii="Arial" w:eastAsia="MS Mincho" w:hAnsi="Arial" w:cs="Arial"/>
                <w:color w:val="auto"/>
                <w:sz w:val="22"/>
                <w:szCs w:val="22"/>
                <w:lang w:val="en-GB" w:eastAsia="ru-RU"/>
              </w:rPr>
              <w:t>измерений</w:t>
            </w:r>
            <w:proofErr w:type="spellEnd"/>
            <w:r w:rsidRPr="005D2EBF">
              <w:rPr>
                <w:rFonts w:ascii="Arial" w:eastAsia="MS Mincho" w:hAnsi="Arial" w:cs="Arial"/>
                <w:color w:val="auto"/>
                <w:sz w:val="22"/>
                <w:szCs w:val="22"/>
                <w:lang w:val="en-GB" w:eastAsia="ru-RU"/>
              </w:rPr>
              <w:t>:</w:t>
            </w:r>
          </w:p>
        </w:tc>
      </w:tr>
      <w:tr w:rsidR="00214AC2" w:rsidRPr="005D2EBF" w14:paraId="11CDA572" w14:textId="77777777" w:rsidTr="00FA0E2F">
        <w:trPr>
          <w:cantSplit/>
          <w:trHeight w:val="6"/>
          <w:jc w:val="center"/>
        </w:trPr>
        <w:tc>
          <w:tcPr>
            <w:tcW w:w="611" w:type="dxa"/>
            <w:tcBorders>
              <w:top w:val="single" w:sz="4" w:space="0" w:color="auto"/>
              <w:left w:val="single" w:sz="12" w:space="0" w:color="auto"/>
              <w:bottom w:val="single" w:sz="4" w:space="0" w:color="auto"/>
              <w:right w:val="single" w:sz="4" w:space="0" w:color="auto"/>
            </w:tcBorders>
          </w:tcPr>
          <w:p w14:paraId="3106628C" w14:textId="77777777" w:rsidR="00214AC2" w:rsidRPr="005D2EBF" w:rsidRDefault="00214AC2" w:rsidP="00AA0618">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9000" w:type="dxa"/>
            <w:gridSpan w:val="6"/>
            <w:tcBorders>
              <w:top w:val="single" w:sz="4" w:space="0" w:color="auto"/>
              <w:left w:val="single" w:sz="4" w:space="0" w:color="auto"/>
              <w:bottom w:val="single" w:sz="4" w:space="0" w:color="auto"/>
              <w:right w:val="single" w:sz="12" w:space="0" w:color="auto"/>
            </w:tcBorders>
          </w:tcPr>
          <w:p w14:paraId="4C527134" w14:textId="39B90A9D" w:rsidR="00214AC2" w:rsidRPr="005D2EBF" w:rsidRDefault="00214AC2" w:rsidP="00AA0618">
            <w:pPr>
              <w:widowControl/>
              <w:shd w:val="clear" w:color="auto" w:fill="auto"/>
              <w:autoSpaceDE/>
              <w:spacing w:line="210" w:lineRule="atLeast"/>
              <w:ind w:right="0" w:firstLine="0"/>
              <w:rPr>
                <w:rFonts w:ascii="Arial" w:eastAsia="MS Mincho" w:hAnsi="Arial" w:cs="Arial"/>
                <w:b/>
                <w:color w:val="auto"/>
                <w:sz w:val="22"/>
                <w:szCs w:val="22"/>
                <w:lang w:eastAsia="ru-RU"/>
              </w:rPr>
            </w:pPr>
            <w:r w:rsidRPr="005D2EBF">
              <w:rPr>
                <w:rFonts w:ascii="Arial" w:eastAsia="MS Mincho" w:hAnsi="Arial" w:cs="Arial"/>
                <w:color w:val="auto"/>
                <w:sz w:val="22"/>
                <w:szCs w:val="22"/>
                <w:lang w:eastAsia="ru-RU"/>
              </w:rPr>
              <w:t>Температура окружающей среды во время проведения измерений (</w:t>
            </w:r>
            <w:r w:rsidRPr="005D2EBF">
              <w:rPr>
                <w:rFonts w:ascii="Arial" w:eastAsia="MS Mincho" w:hAnsi="Arial" w:cs="Arial"/>
                <w:color w:val="auto"/>
                <w:sz w:val="22"/>
                <w:szCs w:val="22"/>
                <w:lang w:val="en-GB" w:eastAsia="ru-RU"/>
              </w:rPr>
              <w:sym w:font="Symbol" w:char="F0B0"/>
            </w:r>
            <w:r w:rsidRPr="005D2EBF">
              <w:rPr>
                <w:rFonts w:ascii="Arial" w:eastAsia="MS Mincho" w:hAnsi="Arial" w:cs="Arial"/>
                <w:color w:val="auto"/>
                <w:sz w:val="22"/>
                <w:szCs w:val="22"/>
                <w:lang w:eastAsia="ru-RU"/>
              </w:rPr>
              <w:t xml:space="preserve"> </w:t>
            </w:r>
            <w:r w:rsidRPr="005D2EBF">
              <w:rPr>
                <w:rFonts w:ascii="Arial" w:eastAsia="MS Mincho" w:hAnsi="Arial" w:cs="Arial"/>
                <w:color w:val="auto"/>
                <w:sz w:val="22"/>
                <w:szCs w:val="22"/>
                <w:lang w:val="en-US" w:eastAsia="ru-RU"/>
              </w:rPr>
              <w:t>C</w:t>
            </w:r>
            <w:r w:rsidRPr="005D2EBF">
              <w:rPr>
                <w:rFonts w:ascii="Arial" w:eastAsia="MS Mincho" w:hAnsi="Arial" w:cs="Arial"/>
                <w:color w:val="auto"/>
                <w:sz w:val="22"/>
                <w:szCs w:val="22"/>
                <w:lang w:eastAsia="ru-RU"/>
              </w:rPr>
              <w:t>):</w:t>
            </w:r>
          </w:p>
        </w:tc>
      </w:tr>
      <w:tr w:rsidR="00214AC2" w:rsidRPr="005D2EBF" w14:paraId="499AACDA" w14:textId="77777777" w:rsidTr="00FA0E2F">
        <w:trPr>
          <w:cantSplit/>
          <w:trHeight w:val="6"/>
          <w:jc w:val="center"/>
        </w:trPr>
        <w:tc>
          <w:tcPr>
            <w:tcW w:w="611" w:type="dxa"/>
            <w:tcBorders>
              <w:top w:val="single" w:sz="4" w:space="0" w:color="auto"/>
              <w:left w:val="single" w:sz="12" w:space="0" w:color="auto"/>
              <w:bottom w:val="single" w:sz="4" w:space="0" w:color="auto"/>
              <w:right w:val="single" w:sz="4" w:space="0" w:color="auto"/>
            </w:tcBorders>
          </w:tcPr>
          <w:p w14:paraId="1950B9D1" w14:textId="77777777" w:rsidR="00214AC2" w:rsidRPr="005D2EBF" w:rsidRDefault="00214AC2" w:rsidP="00AA0618">
            <w:pPr>
              <w:widowControl/>
              <w:shd w:val="clear" w:color="auto" w:fill="auto"/>
              <w:autoSpaceDE/>
              <w:spacing w:line="210" w:lineRule="atLeast"/>
              <w:ind w:right="0" w:firstLine="0"/>
              <w:rPr>
                <w:rFonts w:ascii="Arial" w:eastAsia="MS Mincho" w:hAnsi="Arial" w:cs="Arial"/>
                <w:b/>
                <w:color w:val="auto"/>
                <w:sz w:val="22"/>
                <w:szCs w:val="22"/>
                <w:lang w:eastAsia="ru-RU"/>
              </w:rPr>
            </w:pPr>
          </w:p>
        </w:tc>
        <w:tc>
          <w:tcPr>
            <w:tcW w:w="9000" w:type="dxa"/>
            <w:gridSpan w:val="6"/>
            <w:tcBorders>
              <w:top w:val="single" w:sz="4" w:space="0" w:color="auto"/>
              <w:left w:val="single" w:sz="4" w:space="0" w:color="auto"/>
              <w:bottom w:val="single" w:sz="4" w:space="0" w:color="auto"/>
              <w:right w:val="single" w:sz="12" w:space="0" w:color="auto"/>
            </w:tcBorders>
          </w:tcPr>
          <w:p w14:paraId="06496B01" w14:textId="314B60C6" w:rsidR="00214AC2" w:rsidRPr="005D2EBF" w:rsidRDefault="00214AC2" w:rsidP="00AA0618">
            <w:pPr>
              <w:widowControl/>
              <w:shd w:val="clear" w:color="auto" w:fill="auto"/>
              <w:autoSpaceDE/>
              <w:spacing w:line="210" w:lineRule="atLeast"/>
              <w:ind w:right="0" w:firstLine="0"/>
              <w:rPr>
                <w:rFonts w:ascii="Arial" w:eastAsia="MS Mincho" w:hAnsi="Arial" w:cs="Arial"/>
                <w:b/>
                <w:color w:val="auto"/>
                <w:sz w:val="22"/>
                <w:szCs w:val="22"/>
                <w:lang w:eastAsia="ru-RU"/>
              </w:rPr>
            </w:pPr>
            <w:r w:rsidRPr="005D2EBF">
              <w:rPr>
                <w:rFonts w:ascii="Arial" w:eastAsia="MS Mincho" w:hAnsi="Arial" w:cs="Arial"/>
                <w:color w:val="auto"/>
                <w:sz w:val="22"/>
                <w:szCs w:val="22"/>
                <w:lang w:eastAsia="ru-RU"/>
              </w:rPr>
              <w:t>Температура поверхности во время проведения измерений (</w:t>
            </w:r>
            <w:r w:rsidRPr="005D2EBF">
              <w:rPr>
                <w:rFonts w:ascii="Arial" w:eastAsia="MS Mincho" w:hAnsi="Arial" w:cs="Arial"/>
                <w:color w:val="auto"/>
                <w:sz w:val="22"/>
                <w:szCs w:val="22"/>
                <w:lang w:val="en-GB" w:eastAsia="ru-RU"/>
              </w:rPr>
              <w:sym w:font="Symbol" w:char="F0B0"/>
            </w:r>
            <w:r w:rsidRPr="005D2EBF">
              <w:rPr>
                <w:rFonts w:ascii="Arial" w:eastAsia="MS Mincho" w:hAnsi="Arial" w:cs="Arial"/>
                <w:color w:val="auto"/>
                <w:sz w:val="22"/>
                <w:szCs w:val="22"/>
                <w:lang w:eastAsia="ru-RU"/>
              </w:rPr>
              <w:t xml:space="preserve"> </w:t>
            </w:r>
            <w:r w:rsidRPr="005D2EBF">
              <w:rPr>
                <w:rFonts w:ascii="Arial" w:eastAsia="MS Mincho" w:hAnsi="Arial" w:cs="Arial"/>
                <w:color w:val="auto"/>
                <w:sz w:val="22"/>
                <w:szCs w:val="22"/>
                <w:lang w:val="en-US" w:eastAsia="ru-RU"/>
              </w:rPr>
              <w:t>C</w:t>
            </w:r>
            <w:r w:rsidRPr="005D2EBF">
              <w:rPr>
                <w:rFonts w:ascii="Arial" w:eastAsia="MS Mincho" w:hAnsi="Arial" w:cs="Arial"/>
                <w:color w:val="auto"/>
                <w:sz w:val="22"/>
                <w:szCs w:val="22"/>
                <w:lang w:eastAsia="ru-RU"/>
              </w:rPr>
              <w:t>):</w:t>
            </w:r>
          </w:p>
        </w:tc>
      </w:tr>
      <w:tr w:rsidR="003C4D32" w:rsidRPr="005D2EBF" w14:paraId="2A217119" w14:textId="77777777" w:rsidTr="00FA0E2F">
        <w:trPr>
          <w:cantSplit/>
          <w:trHeight w:val="6"/>
          <w:jc w:val="center"/>
        </w:trPr>
        <w:tc>
          <w:tcPr>
            <w:tcW w:w="611" w:type="dxa"/>
            <w:tcBorders>
              <w:top w:val="single" w:sz="4" w:space="0" w:color="auto"/>
              <w:left w:val="single" w:sz="12" w:space="0" w:color="auto"/>
              <w:bottom w:val="single" w:sz="4" w:space="0" w:color="auto"/>
              <w:right w:val="single" w:sz="4" w:space="0" w:color="auto"/>
            </w:tcBorders>
          </w:tcPr>
          <w:p w14:paraId="1A8F2705" w14:textId="77777777" w:rsidR="003C4D32" w:rsidRPr="005D2EBF" w:rsidRDefault="003C4D32" w:rsidP="00AA0618">
            <w:pPr>
              <w:widowControl/>
              <w:shd w:val="clear" w:color="auto" w:fill="auto"/>
              <w:autoSpaceDE/>
              <w:spacing w:line="210" w:lineRule="atLeast"/>
              <w:ind w:right="0" w:firstLine="0"/>
              <w:rPr>
                <w:rFonts w:ascii="Arial" w:eastAsia="MS Mincho" w:hAnsi="Arial" w:cs="Arial"/>
                <w:b/>
                <w:color w:val="auto"/>
                <w:sz w:val="22"/>
                <w:szCs w:val="22"/>
                <w:lang w:eastAsia="ru-RU"/>
              </w:rPr>
            </w:pPr>
          </w:p>
        </w:tc>
        <w:tc>
          <w:tcPr>
            <w:tcW w:w="9000" w:type="dxa"/>
            <w:gridSpan w:val="6"/>
            <w:tcBorders>
              <w:top w:val="single" w:sz="4" w:space="0" w:color="auto"/>
              <w:left w:val="single" w:sz="4" w:space="0" w:color="auto"/>
              <w:bottom w:val="single" w:sz="4" w:space="0" w:color="auto"/>
              <w:right w:val="single" w:sz="12" w:space="0" w:color="auto"/>
            </w:tcBorders>
          </w:tcPr>
          <w:p w14:paraId="515AF979" w14:textId="2086E1AD" w:rsidR="003C4D32" w:rsidRPr="005D2EBF" w:rsidRDefault="003C4D32" w:rsidP="00AA0618">
            <w:pPr>
              <w:widowControl/>
              <w:shd w:val="clear" w:color="auto" w:fill="auto"/>
              <w:autoSpaceDE/>
              <w:spacing w:line="210" w:lineRule="atLeast"/>
              <w:ind w:right="0" w:firstLine="0"/>
              <w:rPr>
                <w:rFonts w:ascii="Arial" w:eastAsia="MS Mincho" w:hAnsi="Arial" w:cs="Arial"/>
                <w:b/>
                <w:color w:val="auto"/>
                <w:sz w:val="22"/>
                <w:szCs w:val="22"/>
                <w:lang w:val="en-GB" w:eastAsia="ru-RU"/>
              </w:rPr>
            </w:pPr>
            <w:proofErr w:type="spellStart"/>
            <w:r w:rsidRPr="005D2EBF">
              <w:rPr>
                <w:rFonts w:ascii="Arial" w:eastAsia="MS Mincho" w:hAnsi="Arial" w:cs="Arial"/>
                <w:color w:val="auto"/>
                <w:sz w:val="22"/>
                <w:szCs w:val="22"/>
                <w:lang w:val="en-GB" w:eastAsia="ru-RU"/>
              </w:rPr>
              <w:t>Замечания</w:t>
            </w:r>
            <w:proofErr w:type="spellEnd"/>
            <w:r w:rsidRPr="005D2EBF">
              <w:rPr>
                <w:rFonts w:ascii="Arial" w:eastAsia="MS Mincho" w:hAnsi="Arial" w:cs="Arial"/>
                <w:color w:val="auto"/>
                <w:sz w:val="22"/>
                <w:szCs w:val="22"/>
                <w:lang w:val="en-US" w:eastAsia="ru-RU"/>
              </w:rPr>
              <w:t>:</w:t>
            </w:r>
          </w:p>
        </w:tc>
      </w:tr>
      <w:tr w:rsidR="00AA0618" w:rsidRPr="005D2EBF" w14:paraId="5EBC15D5" w14:textId="77777777" w:rsidTr="0049640D">
        <w:trPr>
          <w:cantSplit/>
          <w:trHeight w:val="6"/>
          <w:jc w:val="center"/>
        </w:trPr>
        <w:tc>
          <w:tcPr>
            <w:tcW w:w="611" w:type="dxa"/>
            <w:tcBorders>
              <w:top w:val="single" w:sz="4" w:space="0" w:color="auto"/>
              <w:left w:val="single" w:sz="12" w:space="0" w:color="auto"/>
              <w:bottom w:val="single" w:sz="4" w:space="0" w:color="auto"/>
              <w:right w:val="single" w:sz="4" w:space="0" w:color="auto"/>
            </w:tcBorders>
          </w:tcPr>
          <w:p w14:paraId="5FFC9343"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2545" w:type="dxa"/>
            <w:gridSpan w:val="2"/>
            <w:tcBorders>
              <w:top w:val="single" w:sz="4" w:space="0" w:color="auto"/>
              <w:left w:val="single" w:sz="4" w:space="0" w:color="auto"/>
              <w:bottom w:val="single" w:sz="4" w:space="0" w:color="auto"/>
              <w:right w:val="single" w:sz="4" w:space="0" w:color="auto"/>
            </w:tcBorders>
          </w:tcPr>
          <w:p w14:paraId="77AA609B"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082" w:type="dxa"/>
            <w:tcBorders>
              <w:top w:val="single" w:sz="4" w:space="0" w:color="auto"/>
              <w:left w:val="single" w:sz="4" w:space="0" w:color="auto"/>
              <w:bottom w:val="single" w:sz="4" w:space="0" w:color="auto"/>
              <w:right w:val="single" w:sz="4" w:space="0" w:color="auto"/>
            </w:tcBorders>
          </w:tcPr>
          <w:p w14:paraId="5E491065"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Borders>
              <w:top w:val="single" w:sz="4" w:space="0" w:color="auto"/>
              <w:left w:val="single" w:sz="4" w:space="0" w:color="auto"/>
              <w:bottom w:val="single" w:sz="4" w:space="0" w:color="auto"/>
              <w:right w:val="single" w:sz="4" w:space="0" w:color="auto"/>
            </w:tcBorders>
          </w:tcPr>
          <w:p w14:paraId="3406D6B9"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Borders>
              <w:top w:val="single" w:sz="4" w:space="0" w:color="auto"/>
              <w:left w:val="single" w:sz="4" w:space="0" w:color="auto"/>
              <w:bottom w:val="single" w:sz="12" w:space="0" w:color="auto"/>
              <w:right w:val="single" w:sz="4" w:space="0" w:color="auto"/>
            </w:tcBorders>
          </w:tcPr>
          <w:p w14:paraId="05683D7E"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971" w:type="dxa"/>
            <w:tcBorders>
              <w:top w:val="single" w:sz="4" w:space="0" w:color="auto"/>
              <w:left w:val="single" w:sz="4" w:space="0" w:color="auto"/>
              <w:bottom w:val="single" w:sz="4" w:space="0" w:color="auto"/>
              <w:right w:val="single" w:sz="12" w:space="0" w:color="auto"/>
            </w:tcBorders>
          </w:tcPr>
          <w:p w14:paraId="0B0BCCCA"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r>
      <w:tr w:rsidR="00AA0618" w:rsidRPr="005D2EBF" w14:paraId="2A163425" w14:textId="77777777" w:rsidTr="0049640D">
        <w:trPr>
          <w:cantSplit/>
          <w:trHeight w:val="6"/>
          <w:jc w:val="center"/>
        </w:trPr>
        <w:tc>
          <w:tcPr>
            <w:tcW w:w="611" w:type="dxa"/>
            <w:tcBorders>
              <w:top w:val="single" w:sz="4" w:space="0" w:color="auto"/>
              <w:left w:val="single" w:sz="12" w:space="0" w:color="auto"/>
              <w:bottom w:val="single" w:sz="4" w:space="0" w:color="auto"/>
              <w:right w:val="single" w:sz="4" w:space="0" w:color="auto"/>
            </w:tcBorders>
          </w:tcPr>
          <w:p w14:paraId="709E6BE9"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2545" w:type="dxa"/>
            <w:gridSpan w:val="2"/>
            <w:tcBorders>
              <w:top w:val="single" w:sz="4" w:space="0" w:color="auto"/>
              <w:left w:val="single" w:sz="4" w:space="0" w:color="auto"/>
              <w:bottom w:val="single" w:sz="4" w:space="0" w:color="auto"/>
              <w:right w:val="single" w:sz="4" w:space="0" w:color="auto"/>
            </w:tcBorders>
          </w:tcPr>
          <w:p w14:paraId="089EBA31"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783" w:type="dxa"/>
            <w:gridSpan w:val="2"/>
            <w:tcBorders>
              <w:top w:val="single" w:sz="4" w:space="0" w:color="auto"/>
              <w:left w:val="single" w:sz="4" w:space="0" w:color="auto"/>
              <w:bottom w:val="single" w:sz="4" w:space="0" w:color="auto"/>
              <w:right w:val="single" w:sz="12" w:space="0" w:color="auto"/>
            </w:tcBorders>
          </w:tcPr>
          <w:p w14:paraId="4C5996AF"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roofErr w:type="spellStart"/>
            <w:r w:rsidRPr="005D2EBF">
              <w:rPr>
                <w:rFonts w:ascii="Arial" w:eastAsia="MS Mincho" w:hAnsi="Arial" w:cs="Arial"/>
                <w:color w:val="auto"/>
                <w:sz w:val="22"/>
                <w:szCs w:val="22"/>
                <w:lang w:val="en-GB" w:eastAsia="ru-RU"/>
              </w:rPr>
              <w:t>Работа</w:t>
            </w:r>
            <w:proofErr w:type="spellEnd"/>
            <w:r w:rsidRPr="005D2EBF">
              <w:rPr>
                <w:rFonts w:ascii="Arial" w:eastAsia="MS Mincho" w:hAnsi="Arial" w:cs="Arial"/>
                <w:color w:val="auto"/>
                <w:sz w:val="22"/>
                <w:szCs w:val="22"/>
                <w:lang w:val="en-GB" w:eastAsia="ru-RU"/>
              </w:rPr>
              <w:t xml:space="preserve"> отвечает </w:t>
            </w:r>
            <w:proofErr w:type="spellStart"/>
            <w:r w:rsidRPr="005D2EBF">
              <w:rPr>
                <w:rFonts w:ascii="Arial" w:eastAsia="MS Mincho" w:hAnsi="Arial" w:cs="Arial"/>
                <w:color w:val="auto"/>
                <w:sz w:val="22"/>
                <w:szCs w:val="22"/>
                <w:lang w:val="en-GB" w:eastAsia="ru-RU"/>
              </w:rPr>
              <w:t>требованиям</w:t>
            </w:r>
            <w:proofErr w:type="spellEnd"/>
            <w:r w:rsidRPr="005D2EBF">
              <w:rPr>
                <w:rFonts w:ascii="Arial" w:eastAsia="MS Mincho" w:hAnsi="Arial" w:cs="Arial"/>
                <w:color w:val="auto"/>
                <w:sz w:val="22"/>
                <w:szCs w:val="22"/>
                <w:lang w:val="en-GB" w:eastAsia="ru-RU"/>
              </w:rPr>
              <w:t>?</w:t>
            </w:r>
          </w:p>
        </w:tc>
        <w:tc>
          <w:tcPr>
            <w:tcW w:w="1701" w:type="dxa"/>
            <w:tcBorders>
              <w:top w:val="single" w:sz="12" w:space="0" w:color="auto"/>
              <w:left w:val="single" w:sz="12" w:space="0" w:color="auto"/>
              <w:bottom w:val="single" w:sz="12" w:space="0" w:color="auto"/>
              <w:right w:val="single" w:sz="12" w:space="0" w:color="auto"/>
            </w:tcBorders>
          </w:tcPr>
          <w:p w14:paraId="23F689D9"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proofErr w:type="spellStart"/>
            <w:r w:rsidRPr="005D2EBF">
              <w:rPr>
                <w:rFonts w:ascii="Arial" w:eastAsia="MS Mincho" w:hAnsi="Arial" w:cs="Arial"/>
                <w:color w:val="auto"/>
                <w:sz w:val="22"/>
                <w:szCs w:val="22"/>
                <w:lang w:val="en-GB" w:eastAsia="ru-RU"/>
              </w:rPr>
              <w:t>да</w:t>
            </w:r>
            <w:proofErr w:type="spellEnd"/>
            <w:r w:rsidRPr="005D2EBF">
              <w:rPr>
                <w:rFonts w:ascii="Arial" w:eastAsia="MS Mincho" w:hAnsi="Arial" w:cs="Arial"/>
                <w:color w:val="auto"/>
                <w:sz w:val="22"/>
                <w:szCs w:val="22"/>
                <w:lang w:val="en-US" w:eastAsia="ru-RU"/>
              </w:rPr>
              <w:t>/</w:t>
            </w:r>
            <w:proofErr w:type="spellStart"/>
            <w:r w:rsidRPr="005D2EBF">
              <w:rPr>
                <w:rFonts w:ascii="Arial" w:eastAsia="MS Mincho" w:hAnsi="Arial" w:cs="Arial"/>
                <w:color w:val="auto"/>
                <w:sz w:val="22"/>
                <w:szCs w:val="22"/>
                <w:lang w:val="en-GB" w:eastAsia="ru-RU"/>
              </w:rPr>
              <w:t>нет</w:t>
            </w:r>
            <w:proofErr w:type="spellEnd"/>
          </w:p>
        </w:tc>
        <w:tc>
          <w:tcPr>
            <w:tcW w:w="1971" w:type="dxa"/>
            <w:tcBorders>
              <w:top w:val="single" w:sz="4" w:space="0" w:color="auto"/>
              <w:left w:val="single" w:sz="12" w:space="0" w:color="auto"/>
              <w:bottom w:val="single" w:sz="4" w:space="0" w:color="auto"/>
              <w:right w:val="single" w:sz="12" w:space="0" w:color="auto"/>
            </w:tcBorders>
          </w:tcPr>
          <w:p w14:paraId="44130E3E"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r>
      <w:tr w:rsidR="00AA0618" w:rsidRPr="005D2EBF" w14:paraId="5E00FE95" w14:textId="77777777" w:rsidTr="0049640D">
        <w:trPr>
          <w:cantSplit/>
          <w:trHeight w:val="6"/>
          <w:jc w:val="center"/>
        </w:trPr>
        <w:tc>
          <w:tcPr>
            <w:tcW w:w="611" w:type="dxa"/>
            <w:tcBorders>
              <w:top w:val="single" w:sz="4" w:space="0" w:color="auto"/>
              <w:left w:val="single" w:sz="12" w:space="0" w:color="auto"/>
              <w:bottom w:val="single" w:sz="4" w:space="0" w:color="auto"/>
              <w:right w:val="single" w:sz="4" w:space="0" w:color="auto"/>
            </w:tcBorders>
          </w:tcPr>
          <w:p w14:paraId="30DB3E31"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2545" w:type="dxa"/>
            <w:gridSpan w:val="2"/>
            <w:tcBorders>
              <w:top w:val="single" w:sz="4" w:space="0" w:color="auto"/>
              <w:left w:val="single" w:sz="4" w:space="0" w:color="auto"/>
              <w:bottom w:val="single" w:sz="4" w:space="0" w:color="auto"/>
              <w:right w:val="single" w:sz="4" w:space="0" w:color="auto"/>
            </w:tcBorders>
          </w:tcPr>
          <w:p w14:paraId="65EDB3F7"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2783" w:type="dxa"/>
            <w:gridSpan w:val="2"/>
            <w:tcBorders>
              <w:top w:val="single" w:sz="4" w:space="0" w:color="auto"/>
              <w:left w:val="single" w:sz="4" w:space="0" w:color="auto"/>
              <w:bottom w:val="single" w:sz="4" w:space="0" w:color="auto"/>
              <w:right w:val="single" w:sz="4" w:space="0" w:color="auto"/>
            </w:tcBorders>
          </w:tcPr>
          <w:p w14:paraId="6B1E0696"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Borders>
              <w:top w:val="single" w:sz="12" w:space="0" w:color="auto"/>
              <w:left w:val="single" w:sz="4" w:space="0" w:color="auto"/>
              <w:bottom w:val="single" w:sz="4" w:space="0" w:color="auto"/>
              <w:right w:val="single" w:sz="4" w:space="0" w:color="auto"/>
            </w:tcBorders>
          </w:tcPr>
          <w:p w14:paraId="79EF8BFE"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p>
        </w:tc>
        <w:tc>
          <w:tcPr>
            <w:tcW w:w="1971" w:type="dxa"/>
            <w:tcBorders>
              <w:top w:val="single" w:sz="4" w:space="0" w:color="auto"/>
              <w:left w:val="single" w:sz="4" w:space="0" w:color="auto"/>
              <w:bottom w:val="single" w:sz="4" w:space="0" w:color="auto"/>
              <w:right w:val="single" w:sz="12" w:space="0" w:color="auto"/>
            </w:tcBorders>
          </w:tcPr>
          <w:p w14:paraId="75DA97DD"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r>
      <w:tr w:rsidR="00AA0618" w:rsidRPr="005D2EBF" w14:paraId="3BAE7AB9" w14:textId="77777777" w:rsidTr="00FA0E2F">
        <w:trPr>
          <w:cantSplit/>
          <w:trHeight w:val="6"/>
          <w:jc w:val="center"/>
        </w:trPr>
        <w:tc>
          <w:tcPr>
            <w:tcW w:w="611" w:type="dxa"/>
            <w:tcBorders>
              <w:top w:val="single" w:sz="4" w:space="0" w:color="auto"/>
              <w:left w:val="single" w:sz="12" w:space="0" w:color="auto"/>
              <w:bottom w:val="single" w:sz="4" w:space="0" w:color="auto"/>
              <w:right w:val="single" w:sz="4" w:space="0" w:color="auto"/>
            </w:tcBorders>
          </w:tcPr>
          <w:p w14:paraId="6733795C"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c>
          <w:tcPr>
            <w:tcW w:w="9000" w:type="dxa"/>
            <w:gridSpan w:val="6"/>
            <w:tcBorders>
              <w:top w:val="single" w:sz="4" w:space="0" w:color="auto"/>
              <w:left w:val="single" w:sz="4" w:space="0" w:color="auto"/>
              <w:bottom w:val="single" w:sz="4" w:space="0" w:color="auto"/>
              <w:right w:val="single" w:sz="12" w:space="0" w:color="auto"/>
            </w:tcBorders>
          </w:tcPr>
          <w:p w14:paraId="3CC3B974"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eastAsia="ru-RU"/>
              </w:rPr>
            </w:pPr>
            <w:r w:rsidRPr="005D2EBF">
              <w:rPr>
                <w:rFonts w:ascii="Arial" w:eastAsia="MS Mincho" w:hAnsi="Arial" w:cs="Arial"/>
                <w:color w:val="auto"/>
                <w:sz w:val="22"/>
                <w:szCs w:val="22"/>
                <w:lang w:eastAsia="ru-RU"/>
              </w:rPr>
              <w:t>Ф.И.О. инспектора(</w:t>
            </w:r>
            <w:proofErr w:type="spellStart"/>
            <w:r w:rsidRPr="005D2EBF">
              <w:rPr>
                <w:rFonts w:ascii="Arial" w:eastAsia="MS Mincho" w:hAnsi="Arial" w:cs="Arial"/>
                <w:color w:val="auto"/>
                <w:sz w:val="22"/>
                <w:szCs w:val="22"/>
                <w:lang w:eastAsia="ru-RU"/>
              </w:rPr>
              <w:t>ов</w:t>
            </w:r>
            <w:proofErr w:type="spellEnd"/>
            <w:r w:rsidRPr="005D2EBF">
              <w:rPr>
                <w:rFonts w:ascii="Arial" w:eastAsia="MS Mincho" w:hAnsi="Arial" w:cs="Arial"/>
                <w:color w:val="auto"/>
                <w:sz w:val="22"/>
                <w:szCs w:val="22"/>
                <w:lang w:eastAsia="ru-RU"/>
              </w:rPr>
              <w:t>):</w:t>
            </w:r>
          </w:p>
        </w:tc>
      </w:tr>
      <w:tr w:rsidR="00AA0618" w:rsidRPr="005D2EBF" w14:paraId="7B2116F5" w14:textId="77777777" w:rsidTr="0049640D">
        <w:trPr>
          <w:cantSplit/>
          <w:trHeight w:val="6"/>
          <w:jc w:val="center"/>
        </w:trPr>
        <w:tc>
          <w:tcPr>
            <w:tcW w:w="611" w:type="dxa"/>
            <w:tcBorders>
              <w:top w:val="single" w:sz="4" w:space="0" w:color="auto"/>
              <w:left w:val="single" w:sz="12" w:space="0" w:color="auto"/>
              <w:bottom w:val="single" w:sz="12" w:space="0" w:color="auto"/>
              <w:right w:val="single" w:sz="4" w:space="0" w:color="auto"/>
            </w:tcBorders>
          </w:tcPr>
          <w:p w14:paraId="31836314"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b/>
                <w:color w:val="auto"/>
                <w:sz w:val="22"/>
                <w:szCs w:val="22"/>
                <w:lang w:eastAsia="ru-RU"/>
              </w:rPr>
            </w:pPr>
          </w:p>
        </w:tc>
        <w:tc>
          <w:tcPr>
            <w:tcW w:w="2545" w:type="dxa"/>
            <w:gridSpan w:val="2"/>
            <w:tcBorders>
              <w:top w:val="single" w:sz="4" w:space="0" w:color="auto"/>
              <w:left w:val="single" w:sz="4" w:space="0" w:color="auto"/>
              <w:bottom w:val="single" w:sz="12" w:space="0" w:color="auto"/>
              <w:right w:val="single" w:sz="4" w:space="0" w:color="auto"/>
            </w:tcBorders>
          </w:tcPr>
          <w:p w14:paraId="187CB535"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roofErr w:type="spellStart"/>
            <w:r w:rsidRPr="005D2EBF">
              <w:rPr>
                <w:rFonts w:ascii="Arial" w:eastAsia="MS Mincho" w:hAnsi="Arial" w:cs="Arial"/>
                <w:color w:val="auto"/>
                <w:sz w:val="22"/>
                <w:szCs w:val="22"/>
                <w:lang w:val="en-GB" w:eastAsia="ru-RU"/>
              </w:rPr>
              <w:t>Место</w:t>
            </w:r>
            <w:proofErr w:type="spellEnd"/>
            <w:r w:rsidRPr="005D2EBF">
              <w:rPr>
                <w:rFonts w:ascii="Arial" w:eastAsia="MS Mincho" w:hAnsi="Arial" w:cs="Arial"/>
                <w:color w:val="auto"/>
                <w:sz w:val="22"/>
                <w:szCs w:val="22"/>
                <w:lang w:val="en-GB" w:eastAsia="ru-RU"/>
              </w:rPr>
              <w:t xml:space="preserve"> и </w:t>
            </w:r>
            <w:proofErr w:type="spellStart"/>
            <w:r w:rsidRPr="005D2EBF">
              <w:rPr>
                <w:rFonts w:ascii="Arial" w:eastAsia="MS Mincho" w:hAnsi="Arial" w:cs="Arial"/>
                <w:color w:val="auto"/>
                <w:sz w:val="22"/>
                <w:szCs w:val="22"/>
                <w:lang w:val="en-GB" w:eastAsia="ru-RU"/>
              </w:rPr>
              <w:t>дата</w:t>
            </w:r>
            <w:proofErr w:type="spellEnd"/>
            <w:r w:rsidRPr="005D2EBF">
              <w:rPr>
                <w:rFonts w:ascii="Arial" w:eastAsia="MS Mincho" w:hAnsi="Arial" w:cs="Arial"/>
                <w:color w:val="auto"/>
                <w:sz w:val="22"/>
                <w:szCs w:val="22"/>
                <w:lang w:val="en-GB" w:eastAsia="ru-RU"/>
              </w:rPr>
              <w:t>:</w:t>
            </w:r>
          </w:p>
        </w:tc>
        <w:tc>
          <w:tcPr>
            <w:tcW w:w="1082" w:type="dxa"/>
            <w:tcBorders>
              <w:top w:val="single" w:sz="4" w:space="0" w:color="auto"/>
              <w:left w:val="single" w:sz="4" w:space="0" w:color="auto"/>
              <w:bottom w:val="single" w:sz="12" w:space="0" w:color="auto"/>
              <w:right w:val="single" w:sz="4" w:space="0" w:color="auto"/>
            </w:tcBorders>
          </w:tcPr>
          <w:p w14:paraId="03407BEA"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Borders>
              <w:top w:val="single" w:sz="4" w:space="0" w:color="auto"/>
              <w:left w:val="single" w:sz="4" w:space="0" w:color="auto"/>
              <w:bottom w:val="single" w:sz="12" w:space="0" w:color="auto"/>
              <w:right w:val="single" w:sz="4" w:space="0" w:color="auto"/>
            </w:tcBorders>
          </w:tcPr>
          <w:p w14:paraId="5BDE6253"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color w:val="auto"/>
                <w:sz w:val="22"/>
                <w:szCs w:val="22"/>
                <w:lang w:val="en-GB" w:eastAsia="ru-RU"/>
              </w:rPr>
            </w:pPr>
          </w:p>
        </w:tc>
        <w:tc>
          <w:tcPr>
            <w:tcW w:w="1701" w:type="dxa"/>
            <w:tcBorders>
              <w:top w:val="single" w:sz="4" w:space="0" w:color="auto"/>
              <w:left w:val="single" w:sz="4" w:space="0" w:color="auto"/>
              <w:bottom w:val="single" w:sz="12" w:space="0" w:color="auto"/>
              <w:right w:val="single" w:sz="4" w:space="0" w:color="auto"/>
            </w:tcBorders>
          </w:tcPr>
          <w:p w14:paraId="7D6EEB55" w14:textId="77777777" w:rsidR="00AA0618" w:rsidRPr="005D2EBF" w:rsidRDefault="00AA0618" w:rsidP="00AA0618">
            <w:pPr>
              <w:widowControl/>
              <w:shd w:val="clear" w:color="auto" w:fill="auto"/>
              <w:autoSpaceDE/>
              <w:spacing w:line="210" w:lineRule="atLeast"/>
              <w:ind w:right="0" w:firstLine="0"/>
              <w:jc w:val="center"/>
              <w:rPr>
                <w:rFonts w:ascii="Arial" w:eastAsia="MS Mincho" w:hAnsi="Arial" w:cs="Arial"/>
                <w:color w:val="auto"/>
                <w:sz w:val="22"/>
                <w:szCs w:val="22"/>
                <w:lang w:val="en-GB" w:eastAsia="ru-RU"/>
              </w:rPr>
            </w:pPr>
            <w:proofErr w:type="spellStart"/>
            <w:r w:rsidRPr="005D2EBF">
              <w:rPr>
                <w:rFonts w:ascii="Arial" w:eastAsia="MS Mincho" w:hAnsi="Arial" w:cs="Arial"/>
                <w:color w:val="auto"/>
                <w:sz w:val="22"/>
                <w:szCs w:val="22"/>
                <w:lang w:val="en-GB" w:eastAsia="ru-RU"/>
              </w:rPr>
              <w:t>Подпись</w:t>
            </w:r>
            <w:proofErr w:type="spellEnd"/>
            <w:r w:rsidRPr="005D2EBF">
              <w:rPr>
                <w:rFonts w:ascii="Arial" w:eastAsia="MS Mincho" w:hAnsi="Arial" w:cs="Arial"/>
                <w:color w:val="auto"/>
                <w:sz w:val="22"/>
                <w:szCs w:val="22"/>
                <w:lang w:val="en-GB" w:eastAsia="ru-RU"/>
              </w:rPr>
              <w:t>(и):</w:t>
            </w:r>
          </w:p>
        </w:tc>
        <w:tc>
          <w:tcPr>
            <w:tcW w:w="1971" w:type="dxa"/>
            <w:tcBorders>
              <w:top w:val="single" w:sz="4" w:space="0" w:color="auto"/>
              <w:left w:val="single" w:sz="4" w:space="0" w:color="auto"/>
              <w:bottom w:val="single" w:sz="12" w:space="0" w:color="auto"/>
              <w:right w:val="single" w:sz="12" w:space="0" w:color="auto"/>
            </w:tcBorders>
          </w:tcPr>
          <w:p w14:paraId="23472347" w14:textId="77777777" w:rsidR="00AA0618" w:rsidRPr="005D2EBF" w:rsidRDefault="00AA0618" w:rsidP="00AA0618">
            <w:pPr>
              <w:widowControl/>
              <w:shd w:val="clear" w:color="auto" w:fill="auto"/>
              <w:autoSpaceDE/>
              <w:spacing w:line="210" w:lineRule="atLeast"/>
              <w:ind w:right="0" w:firstLine="0"/>
              <w:rPr>
                <w:rFonts w:ascii="Arial" w:eastAsia="MS Mincho" w:hAnsi="Arial" w:cs="Arial"/>
                <w:b/>
                <w:color w:val="auto"/>
                <w:sz w:val="22"/>
                <w:szCs w:val="22"/>
                <w:lang w:val="en-GB" w:eastAsia="ru-RU"/>
              </w:rPr>
            </w:pPr>
          </w:p>
        </w:tc>
      </w:tr>
    </w:tbl>
    <w:p w14:paraId="49CA8FE3" w14:textId="25FEEE8D" w:rsidR="001250E0" w:rsidRPr="00171B39" w:rsidRDefault="001250E0" w:rsidP="00171B39">
      <w:pPr>
        <w:pStyle w:val="ANNEX"/>
        <w:spacing w:after="0" w:line="360" w:lineRule="auto"/>
        <w:rPr>
          <w:sz w:val="24"/>
          <w:szCs w:val="24"/>
          <w:lang w:val="ru-RU"/>
        </w:rPr>
      </w:pPr>
      <w:bookmarkStart w:id="424" w:name="_Toc156775774"/>
      <w:bookmarkStart w:id="425" w:name="_Toc156776642"/>
      <w:bookmarkStart w:id="426" w:name="_Toc165382037"/>
      <w:r w:rsidRPr="00171B39">
        <w:rPr>
          <w:sz w:val="24"/>
          <w:szCs w:val="24"/>
          <w:lang w:val="ru-RU"/>
        </w:rPr>
        <w:lastRenderedPageBreak/>
        <w:t xml:space="preserve">Приложение </w:t>
      </w:r>
      <w:r w:rsidR="00873364" w:rsidRPr="00171B39">
        <w:rPr>
          <w:sz w:val="24"/>
          <w:szCs w:val="24"/>
          <w:lang w:val="ru-RU"/>
        </w:rPr>
        <w:t>ДА</w:t>
      </w:r>
      <w:r w:rsidRPr="00171B39">
        <w:rPr>
          <w:sz w:val="24"/>
          <w:szCs w:val="24"/>
          <w:lang w:val="ru-RU"/>
        </w:rPr>
        <w:br/>
      </w:r>
      <w:r w:rsidRPr="00171B39">
        <w:rPr>
          <w:bCs/>
          <w:sz w:val="24"/>
          <w:szCs w:val="24"/>
          <w:lang w:val="ru-RU"/>
        </w:rPr>
        <w:t>(справочное)</w:t>
      </w:r>
      <w:r w:rsidRPr="00171B39">
        <w:rPr>
          <w:sz w:val="24"/>
          <w:szCs w:val="24"/>
        </w:rPr>
        <w:fldChar w:fldCharType="begin"/>
      </w:r>
      <w:r w:rsidRPr="00171B39">
        <w:rPr>
          <w:sz w:val="24"/>
          <w:szCs w:val="24"/>
        </w:rPr>
        <w:instrText>SEQ</w:instrText>
      </w:r>
      <w:r w:rsidRPr="00171B39">
        <w:rPr>
          <w:sz w:val="24"/>
          <w:szCs w:val="24"/>
          <w:lang w:val="ru-RU"/>
        </w:rPr>
        <w:instrText xml:space="preserve"> </w:instrText>
      </w:r>
      <w:r w:rsidRPr="00171B39">
        <w:rPr>
          <w:sz w:val="24"/>
          <w:szCs w:val="24"/>
        </w:rPr>
        <w:instrText>aaa</w:instrText>
      </w:r>
      <w:r w:rsidRPr="00171B39">
        <w:rPr>
          <w:sz w:val="24"/>
          <w:szCs w:val="24"/>
          <w:lang w:val="ru-RU"/>
        </w:rPr>
        <w:instrText xml:space="preserve"> \</w:instrText>
      </w:r>
      <w:r w:rsidRPr="00171B39">
        <w:rPr>
          <w:sz w:val="24"/>
          <w:szCs w:val="24"/>
        </w:rPr>
        <w:instrText>h</w:instrText>
      </w:r>
      <w:r w:rsidRPr="00171B39">
        <w:rPr>
          <w:sz w:val="24"/>
          <w:szCs w:val="24"/>
          <w:lang w:val="ru-RU"/>
        </w:rPr>
        <w:instrText xml:space="preserve"> </w:instrText>
      </w:r>
      <w:r w:rsidRPr="00171B39">
        <w:rPr>
          <w:sz w:val="24"/>
          <w:szCs w:val="24"/>
        </w:rPr>
        <w:fldChar w:fldCharType="end"/>
      </w:r>
      <w:r w:rsidRPr="00171B39">
        <w:rPr>
          <w:sz w:val="24"/>
          <w:szCs w:val="24"/>
        </w:rPr>
        <w:fldChar w:fldCharType="begin"/>
      </w:r>
      <w:r w:rsidRPr="00171B39">
        <w:rPr>
          <w:sz w:val="24"/>
          <w:szCs w:val="24"/>
        </w:rPr>
        <w:instrText>SEQ</w:instrText>
      </w:r>
      <w:r w:rsidRPr="00171B39">
        <w:rPr>
          <w:sz w:val="24"/>
          <w:szCs w:val="24"/>
          <w:lang w:val="ru-RU"/>
        </w:rPr>
        <w:instrText xml:space="preserve"> </w:instrText>
      </w:r>
      <w:r w:rsidRPr="00171B39">
        <w:rPr>
          <w:sz w:val="24"/>
          <w:szCs w:val="24"/>
        </w:rPr>
        <w:instrText>table</w:instrText>
      </w:r>
      <w:r w:rsidRPr="00171B39">
        <w:rPr>
          <w:sz w:val="24"/>
          <w:szCs w:val="24"/>
          <w:lang w:val="ru-RU"/>
        </w:rPr>
        <w:instrText xml:space="preserve"> \</w:instrText>
      </w:r>
      <w:r w:rsidRPr="00171B39">
        <w:rPr>
          <w:sz w:val="24"/>
          <w:szCs w:val="24"/>
        </w:rPr>
        <w:instrText>r</w:instrText>
      </w:r>
      <w:r w:rsidRPr="00171B39">
        <w:rPr>
          <w:sz w:val="24"/>
          <w:szCs w:val="24"/>
          <w:lang w:val="ru-RU"/>
        </w:rPr>
        <w:instrText>0\</w:instrText>
      </w:r>
      <w:r w:rsidRPr="00171B39">
        <w:rPr>
          <w:sz w:val="24"/>
          <w:szCs w:val="24"/>
        </w:rPr>
        <w:instrText>h</w:instrText>
      </w:r>
      <w:r w:rsidRPr="00171B39">
        <w:rPr>
          <w:sz w:val="24"/>
          <w:szCs w:val="24"/>
          <w:lang w:val="ru-RU"/>
        </w:rPr>
        <w:instrText xml:space="preserve"> </w:instrText>
      </w:r>
      <w:r w:rsidRPr="00171B39">
        <w:rPr>
          <w:sz w:val="24"/>
          <w:szCs w:val="24"/>
        </w:rPr>
        <w:fldChar w:fldCharType="end"/>
      </w:r>
      <w:r w:rsidRPr="00171B39">
        <w:rPr>
          <w:sz w:val="24"/>
          <w:szCs w:val="24"/>
        </w:rPr>
        <w:fldChar w:fldCharType="begin"/>
      </w:r>
      <w:r w:rsidRPr="00171B39">
        <w:rPr>
          <w:sz w:val="24"/>
          <w:szCs w:val="24"/>
        </w:rPr>
        <w:instrText>SEQ</w:instrText>
      </w:r>
      <w:r w:rsidRPr="00171B39">
        <w:rPr>
          <w:sz w:val="24"/>
          <w:szCs w:val="24"/>
          <w:lang w:val="ru-RU"/>
        </w:rPr>
        <w:instrText xml:space="preserve"> </w:instrText>
      </w:r>
      <w:r w:rsidRPr="00171B39">
        <w:rPr>
          <w:sz w:val="24"/>
          <w:szCs w:val="24"/>
        </w:rPr>
        <w:instrText>figure</w:instrText>
      </w:r>
      <w:r w:rsidRPr="00171B39">
        <w:rPr>
          <w:sz w:val="24"/>
          <w:szCs w:val="24"/>
          <w:lang w:val="ru-RU"/>
        </w:rPr>
        <w:instrText xml:space="preserve"> \</w:instrText>
      </w:r>
      <w:r w:rsidRPr="00171B39">
        <w:rPr>
          <w:sz w:val="24"/>
          <w:szCs w:val="24"/>
        </w:rPr>
        <w:instrText>r</w:instrText>
      </w:r>
      <w:r w:rsidRPr="00171B39">
        <w:rPr>
          <w:sz w:val="24"/>
          <w:szCs w:val="24"/>
          <w:lang w:val="ru-RU"/>
        </w:rPr>
        <w:instrText>0\</w:instrText>
      </w:r>
      <w:r w:rsidRPr="00171B39">
        <w:rPr>
          <w:sz w:val="24"/>
          <w:szCs w:val="24"/>
        </w:rPr>
        <w:instrText>h</w:instrText>
      </w:r>
      <w:r w:rsidRPr="00171B39">
        <w:rPr>
          <w:sz w:val="24"/>
          <w:szCs w:val="24"/>
          <w:lang w:val="ru-RU"/>
        </w:rPr>
        <w:instrText xml:space="preserve"> </w:instrText>
      </w:r>
      <w:r w:rsidRPr="00171B39">
        <w:rPr>
          <w:sz w:val="24"/>
          <w:szCs w:val="24"/>
        </w:rPr>
        <w:fldChar w:fldCharType="end"/>
      </w:r>
      <w:r w:rsidRPr="00171B39">
        <w:rPr>
          <w:sz w:val="24"/>
          <w:szCs w:val="24"/>
          <w:lang w:val="ru-RU"/>
        </w:rPr>
        <w:br/>
      </w:r>
      <w:r w:rsidRPr="00171B39">
        <w:rPr>
          <w:sz w:val="24"/>
          <w:szCs w:val="24"/>
          <w:lang w:val="ru-RU"/>
        </w:rPr>
        <w:br/>
      </w:r>
      <w:r w:rsidR="00873364" w:rsidRPr="00171B39">
        <w:rPr>
          <w:sz w:val="24"/>
          <w:szCs w:val="24"/>
          <w:lang w:val="ru-RU" w:eastAsia="ru-RU"/>
        </w:rPr>
        <w:t>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w:t>
      </w:r>
      <w:r w:rsidR="007C1D96" w:rsidRPr="00171B39">
        <w:rPr>
          <w:sz w:val="24"/>
          <w:szCs w:val="24"/>
          <w:lang w:val="ru-RU" w:eastAsia="ru-RU"/>
        </w:rPr>
        <w:t>е</w:t>
      </w:r>
      <w:bookmarkEnd w:id="424"/>
      <w:bookmarkEnd w:id="425"/>
      <w:bookmarkEnd w:id="426"/>
      <w:r w:rsidR="00EE4775" w:rsidRPr="00171B39">
        <w:rPr>
          <w:sz w:val="24"/>
          <w:szCs w:val="24"/>
          <w:lang w:val="ru-RU" w:eastAsia="ru-RU"/>
        </w:rPr>
        <w:t xml:space="preserve"> </w:t>
      </w:r>
    </w:p>
    <w:p w14:paraId="10EA9A63" w14:textId="77777777" w:rsidR="007C1D96" w:rsidRPr="00E2662E" w:rsidRDefault="007C1D96" w:rsidP="007C1D96">
      <w:pPr>
        <w:widowControl/>
        <w:shd w:val="clear" w:color="auto" w:fill="auto"/>
        <w:autoSpaceDE/>
        <w:ind w:right="0" w:firstLine="0"/>
        <w:jc w:val="left"/>
        <w:rPr>
          <w:rFonts w:ascii="Arial" w:hAnsi="Arial" w:cs="Arial"/>
          <w:color w:val="auto"/>
          <w:sz w:val="22"/>
          <w:szCs w:val="22"/>
        </w:rPr>
      </w:pPr>
      <w:r w:rsidRPr="00E2662E">
        <w:rPr>
          <w:rFonts w:ascii="Arial" w:hAnsi="Arial" w:cs="Arial"/>
          <w:color w:val="auto"/>
          <w:sz w:val="22"/>
          <w:szCs w:val="22"/>
        </w:rPr>
        <w:t>Т а б л и ц а  ДА.1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704"/>
        <w:gridCol w:w="5670"/>
      </w:tblGrid>
      <w:tr w:rsidR="007C1D96" w:rsidRPr="000B479A" w14:paraId="031A6E82" w14:textId="77777777" w:rsidTr="00771D25">
        <w:trPr>
          <w:tblHeader/>
        </w:trPr>
        <w:tc>
          <w:tcPr>
            <w:tcW w:w="2515" w:type="dxa"/>
            <w:tcBorders>
              <w:bottom w:val="double" w:sz="4" w:space="0" w:color="auto"/>
              <w:right w:val="single" w:sz="4" w:space="0" w:color="auto"/>
            </w:tcBorders>
            <w:shd w:val="clear" w:color="auto" w:fill="auto"/>
            <w:vAlign w:val="center"/>
          </w:tcPr>
          <w:p w14:paraId="13317C0B" w14:textId="77777777" w:rsidR="007C1D96" w:rsidRPr="0047128B" w:rsidRDefault="007C1D96" w:rsidP="00771D25">
            <w:pPr>
              <w:widowControl/>
              <w:shd w:val="clear" w:color="auto" w:fill="auto"/>
              <w:autoSpaceDE/>
              <w:spacing w:line="240" w:lineRule="auto"/>
              <w:ind w:right="0" w:firstLine="0"/>
              <w:jc w:val="center"/>
              <w:rPr>
                <w:rFonts w:ascii="Arial" w:hAnsi="Arial" w:cs="Arial"/>
                <w:color w:val="auto"/>
                <w:sz w:val="22"/>
                <w:szCs w:val="22"/>
                <w:lang w:val="en-US"/>
              </w:rPr>
            </w:pPr>
            <w:proofErr w:type="spellStart"/>
            <w:r w:rsidRPr="0047128B">
              <w:rPr>
                <w:rFonts w:ascii="Arial" w:hAnsi="Arial" w:cs="Arial"/>
                <w:color w:val="auto"/>
                <w:sz w:val="22"/>
                <w:szCs w:val="22"/>
                <w:lang w:val="en-US"/>
              </w:rPr>
              <w:t>Обозначение</w:t>
            </w:r>
            <w:proofErr w:type="spellEnd"/>
            <w:r w:rsidRPr="0047128B">
              <w:rPr>
                <w:rFonts w:ascii="Arial" w:hAnsi="Arial" w:cs="Arial"/>
                <w:color w:val="auto"/>
                <w:sz w:val="22"/>
                <w:szCs w:val="22"/>
                <w:lang w:val="en-US"/>
              </w:rPr>
              <w:t xml:space="preserve"> </w:t>
            </w:r>
            <w:proofErr w:type="spellStart"/>
            <w:r w:rsidRPr="0047128B">
              <w:rPr>
                <w:rFonts w:ascii="Arial" w:hAnsi="Arial" w:cs="Arial"/>
                <w:color w:val="auto"/>
                <w:sz w:val="22"/>
                <w:szCs w:val="22"/>
                <w:lang w:val="en-US"/>
              </w:rPr>
              <w:t>ссылочного</w:t>
            </w:r>
            <w:proofErr w:type="spellEnd"/>
            <w:r w:rsidRPr="0047128B">
              <w:rPr>
                <w:rFonts w:ascii="Arial" w:hAnsi="Arial" w:cs="Arial"/>
                <w:color w:val="auto"/>
                <w:sz w:val="22"/>
                <w:szCs w:val="22"/>
                <w:lang w:val="en-US"/>
              </w:rPr>
              <w:t xml:space="preserve"> </w:t>
            </w:r>
            <w:proofErr w:type="spellStart"/>
            <w:r w:rsidRPr="0047128B">
              <w:rPr>
                <w:rFonts w:ascii="Arial" w:hAnsi="Arial" w:cs="Arial"/>
                <w:color w:val="auto"/>
                <w:sz w:val="22"/>
                <w:szCs w:val="22"/>
                <w:lang w:val="en-US"/>
              </w:rPr>
              <w:t>межгосударственного</w:t>
            </w:r>
            <w:proofErr w:type="spellEnd"/>
            <w:r w:rsidRPr="0047128B">
              <w:rPr>
                <w:rFonts w:ascii="Arial" w:hAnsi="Arial" w:cs="Arial"/>
                <w:color w:val="auto"/>
                <w:sz w:val="22"/>
                <w:szCs w:val="22"/>
                <w:lang w:val="en-US"/>
              </w:rPr>
              <w:t xml:space="preserve"> </w:t>
            </w:r>
            <w:proofErr w:type="spellStart"/>
            <w:r w:rsidRPr="0047128B">
              <w:rPr>
                <w:rFonts w:ascii="Arial" w:hAnsi="Arial" w:cs="Arial"/>
                <w:color w:val="auto"/>
                <w:sz w:val="22"/>
                <w:szCs w:val="22"/>
                <w:lang w:val="en-US"/>
              </w:rPr>
              <w:t>стандарта</w:t>
            </w:r>
            <w:proofErr w:type="spellEnd"/>
          </w:p>
        </w:tc>
        <w:tc>
          <w:tcPr>
            <w:tcW w:w="1704" w:type="dxa"/>
            <w:tcBorders>
              <w:left w:val="single" w:sz="4" w:space="0" w:color="auto"/>
              <w:bottom w:val="double" w:sz="4" w:space="0" w:color="auto"/>
              <w:right w:val="single" w:sz="4" w:space="0" w:color="auto"/>
            </w:tcBorders>
            <w:shd w:val="clear" w:color="auto" w:fill="auto"/>
            <w:vAlign w:val="center"/>
          </w:tcPr>
          <w:p w14:paraId="6C706EB0" w14:textId="77777777" w:rsidR="007C1D96" w:rsidRPr="0047128B" w:rsidRDefault="007C1D96" w:rsidP="00771D25">
            <w:pPr>
              <w:widowControl/>
              <w:shd w:val="clear" w:color="auto" w:fill="auto"/>
              <w:autoSpaceDE/>
              <w:spacing w:line="240" w:lineRule="auto"/>
              <w:ind w:right="0" w:firstLine="0"/>
              <w:jc w:val="center"/>
              <w:rPr>
                <w:rFonts w:ascii="Arial" w:hAnsi="Arial" w:cs="Arial"/>
                <w:color w:val="auto"/>
                <w:sz w:val="22"/>
                <w:szCs w:val="22"/>
                <w:lang w:val="en-US"/>
              </w:rPr>
            </w:pPr>
            <w:proofErr w:type="spellStart"/>
            <w:r w:rsidRPr="0047128B">
              <w:rPr>
                <w:rFonts w:ascii="Arial" w:hAnsi="Arial" w:cs="Arial"/>
                <w:color w:val="auto"/>
                <w:sz w:val="22"/>
                <w:szCs w:val="22"/>
                <w:lang w:val="en-US"/>
              </w:rPr>
              <w:t>Степень</w:t>
            </w:r>
            <w:proofErr w:type="spellEnd"/>
            <w:r w:rsidRPr="0047128B">
              <w:rPr>
                <w:rFonts w:ascii="Arial" w:hAnsi="Arial" w:cs="Arial"/>
                <w:color w:val="auto"/>
                <w:sz w:val="22"/>
                <w:szCs w:val="22"/>
                <w:lang w:val="en-US"/>
              </w:rPr>
              <w:t xml:space="preserve"> </w:t>
            </w:r>
            <w:proofErr w:type="spellStart"/>
            <w:r w:rsidRPr="0047128B">
              <w:rPr>
                <w:rFonts w:ascii="Arial" w:hAnsi="Arial" w:cs="Arial"/>
                <w:color w:val="auto"/>
                <w:sz w:val="22"/>
                <w:szCs w:val="22"/>
                <w:lang w:val="en-US"/>
              </w:rPr>
              <w:t>соответствия</w:t>
            </w:r>
            <w:proofErr w:type="spellEnd"/>
          </w:p>
        </w:tc>
        <w:tc>
          <w:tcPr>
            <w:tcW w:w="5670" w:type="dxa"/>
            <w:tcBorders>
              <w:left w:val="single" w:sz="4" w:space="0" w:color="auto"/>
              <w:bottom w:val="double" w:sz="4" w:space="0" w:color="auto"/>
            </w:tcBorders>
            <w:shd w:val="clear" w:color="auto" w:fill="auto"/>
            <w:vAlign w:val="center"/>
          </w:tcPr>
          <w:p w14:paraId="305334B9" w14:textId="77777777" w:rsidR="007C1D96" w:rsidRPr="0047128B" w:rsidRDefault="007C1D96" w:rsidP="00771D25">
            <w:pPr>
              <w:widowControl/>
              <w:shd w:val="clear" w:color="auto" w:fill="auto"/>
              <w:autoSpaceDE/>
              <w:spacing w:line="240" w:lineRule="auto"/>
              <w:ind w:right="0" w:firstLine="0"/>
              <w:jc w:val="center"/>
              <w:rPr>
                <w:rFonts w:ascii="Arial" w:hAnsi="Arial" w:cs="Arial"/>
                <w:color w:val="auto"/>
                <w:sz w:val="22"/>
                <w:szCs w:val="22"/>
              </w:rPr>
            </w:pPr>
            <w:r w:rsidRPr="0047128B">
              <w:rPr>
                <w:rFonts w:ascii="Arial" w:hAnsi="Arial" w:cs="Arial"/>
                <w:color w:val="auto"/>
                <w:sz w:val="22"/>
                <w:szCs w:val="22"/>
              </w:rPr>
              <w:t>Обозначение и наименование ссылочного международного стандарта</w:t>
            </w:r>
          </w:p>
        </w:tc>
      </w:tr>
      <w:tr w:rsidR="007C1D96" w:rsidRPr="000B479A" w14:paraId="23582C37" w14:textId="77777777" w:rsidTr="002C2B24">
        <w:trPr>
          <w:tblHeader/>
        </w:trPr>
        <w:tc>
          <w:tcPr>
            <w:tcW w:w="2515" w:type="dxa"/>
            <w:tcBorders>
              <w:top w:val="double" w:sz="4" w:space="0" w:color="auto"/>
              <w:bottom w:val="single" w:sz="4" w:space="0" w:color="auto"/>
              <w:right w:val="single" w:sz="4" w:space="0" w:color="auto"/>
            </w:tcBorders>
            <w:shd w:val="clear" w:color="auto" w:fill="auto"/>
          </w:tcPr>
          <w:p w14:paraId="27695D82" w14:textId="77777777" w:rsidR="00B13ABE" w:rsidRDefault="00191C15" w:rsidP="00922E02">
            <w:pPr>
              <w:ind w:firstLine="0"/>
              <w:jc w:val="left"/>
              <w:rPr>
                <w:rFonts w:ascii="Arial" w:hAnsi="Arial" w:cs="Arial"/>
                <w:color w:val="auto"/>
                <w:sz w:val="22"/>
                <w:szCs w:val="22"/>
                <w:lang w:val="en-US"/>
              </w:rPr>
            </w:pPr>
            <w:r w:rsidRPr="00191C15">
              <w:rPr>
                <w:rFonts w:ascii="Arial" w:hAnsi="Arial" w:cs="Arial"/>
                <w:color w:val="auto"/>
                <w:sz w:val="22"/>
                <w:szCs w:val="22"/>
                <w:lang w:val="en-US"/>
              </w:rPr>
              <w:t xml:space="preserve">ГОСТ 31993 </w:t>
            </w:r>
          </w:p>
          <w:p w14:paraId="4218B9C3" w14:textId="75B7CE11" w:rsidR="007C1D96" w:rsidRPr="0047128B" w:rsidRDefault="00191C15" w:rsidP="00922E02">
            <w:pPr>
              <w:ind w:firstLine="0"/>
              <w:jc w:val="left"/>
              <w:rPr>
                <w:rFonts w:ascii="Arial" w:hAnsi="Arial" w:cs="Arial"/>
                <w:color w:val="auto"/>
                <w:sz w:val="22"/>
                <w:szCs w:val="22"/>
                <w:lang w:val="en-US"/>
              </w:rPr>
            </w:pPr>
            <w:r w:rsidRPr="00191C15">
              <w:rPr>
                <w:rFonts w:ascii="Arial" w:hAnsi="Arial" w:cs="Arial"/>
                <w:color w:val="auto"/>
                <w:sz w:val="22"/>
                <w:szCs w:val="22"/>
                <w:lang w:val="en-US"/>
              </w:rPr>
              <w:t>(ISO</w:t>
            </w:r>
            <w:r w:rsidR="008B4F73">
              <w:rPr>
                <w:rFonts w:ascii="Arial" w:hAnsi="Arial" w:cs="Arial"/>
                <w:color w:val="auto"/>
                <w:sz w:val="22"/>
                <w:szCs w:val="22"/>
                <w:lang w:val="en-US"/>
              </w:rPr>
              <w:t xml:space="preserve"> </w:t>
            </w:r>
            <w:r w:rsidRPr="00191C15">
              <w:rPr>
                <w:rFonts w:ascii="Arial" w:hAnsi="Arial" w:cs="Arial"/>
                <w:color w:val="auto"/>
                <w:sz w:val="22"/>
                <w:szCs w:val="22"/>
                <w:lang w:val="en-US"/>
              </w:rPr>
              <w:t>2808:2019)</w:t>
            </w:r>
          </w:p>
        </w:tc>
        <w:tc>
          <w:tcPr>
            <w:tcW w:w="1704" w:type="dxa"/>
            <w:tcBorders>
              <w:top w:val="double" w:sz="4" w:space="0" w:color="auto"/>
              <w:left w:val="single" w:sz="4" w:space="0" w:color="auto"/>
              <w:bottom w:val="single" w:sz="4" w:space="0" w:color="auto"/>
              <w:right w:val="single" w:sz="4" w:space="0" w:color="auto"/>
            </w:tcBorders>
            <w:shd w:val="clear" w:color="auto" w:fill="auto"/>
          </w:tcPr>
          <w:p w14:paraId="499B4EB9" w14:textId="028EC2E9" w:rsidR="007C1D96" w:rsidRPr="002C2B24" w:rsidRDefault="00B51C3F" w:rsidP="00922E02">
            <w:pPr>
              <w:widowControl/>
              <w:shd w:val="clear" w:color="auto" w:fill="auto"/>
              <w:autoSpaceDE/>
              <w:ind w:right="0" w:firstLine="0"/>
              <w:jc w:val="center"/>
              <w:rPr>
                <w:rFonts w:ascii="Arial" w:hAnsi="Arial" w:cs="Arial"/>
                <w:color w:val="auto"/>
                <w:sz w:val="22"/>
                <w:szCs w:val="22"/>
                <w:lang w:val="en-US"/>
              </w:rPr>
            </w:pPr>
            <w:r w:rsidRPr="002C2B24">
              <w:rPr>
                <w:rFonts w:ascii="Arial" w:hAnsi="Arial" w:cs="Arial"/>
                <w:color w:val="auto"/>
                <w:sz w:val="22"/>
                <w:szCs w:val="22"/>
                <w:lang w:val="en-US"/>
              </w:rPr>
              <w:t>M</w:t>
            </w:r>
            <w:r w:rsidR="00BC5FCC" w:rsidRPr="002C2B24">
              <w:rPr>
                <w:rFonts w:ascii="Arial" w:hAnsi="Arial" w:cs="Arial"/>
                <w:color w:val="auto"/>
                <w:sz w:val="22"/>
                <w:szCs w:val="22"/>
                <w:lang w:val="en-US"/>
              </w:rPr>
              <w:t>OD</w:t>
            </w:r>
          </w:p>
        </w:tc>
        <w:tc>
          <w:tcPr>
            <w:tcW w:w="5670" w:type="dxa"/>
            <w:tcBorders>
              <w:top w:val="double" w:sz="4" w:space="0" w:color="auto"/>
              <w:left w:val="single" w:sz="4" w:space="0" w:color="auto"/>
              <w:bottom w:val="single" w:sz="4" w:space="0" w:color="auto"/>
            </w:tcBorders>
            <w:shd w:val="clear" w:color="auto" w:fill="auto"/>
          </w:tcPr>
          <w:p w14:paraId="6627E3B9" w14:textId="6C0BC73C" w:rsidR="007C1D96" w:rsidRPr="00F5535D" w:rsidRDefault="00946B4F" w:rsidP="00922E02">
            <w:pPr>
              <w:widowControl/>
              <w:shd w:val="clear" w:color="auto" w:fill="auto"/>
              <w:autoSpaceDE/>
              <w:ind w:right="0" w:firstLine="0"/>
              <w:rPr>
                <w:rFonts w:ascii="Arial" w:hAnsi="Arial" w:cs="Arial"/>
                <w:color w:val="auto"/>
                <w:sz w:val="22"/>
                <w:szCs w:val="22"/>
              </w:rPr>
            </w:pPr>
            <w:r>
              <w:rPr>
                <w:rFonts w:ascii="Arial" w:hAnsi="Arial" w:cs="Arial"/>
                <w:color w:val="auto"/>
                <w:sz w:val="22"/>
                <w:szCs w:val="22"/>
              </w:rPr>
              <w:t>ISO 2808:2019</w:t>
            </w:r>
            <w:r w:rsidR="0053703E" w:rsidRPr="00F5535D">
              <w:rPr>
                <w:rFonts w:ascii="Arial" w:hAnsi="Arial" w:cs="Arial"/>
                <w:color w:val="auto"/>
                <w:sz w:val="22"/>
                <w:szCs w:val="22"/>
              </w:rPr>
              <w:t xml:space="preserve"> </w:t>
            </w:r>
            <w:r>
              <w:rPr>
                <w:rFonts w:ascii="Arial" w:hAnsi="Arial" w:cs="Arial"/>
                <w:color w:val="auto"/>
                <w:sz w:val="22"/>
                <w:szCs w:val="22"/>
              </w:rPr>
              <w:t>«</w:t>
            </w:r>
            <w:r w:rsidR="0053703E" w:rsidRPr="00F5535D">
              <w:rPr>
                <w:rFonts w:ascii="Arial" w:hAnsi="Arial" w:cs="Arial"/>
                <w:color w:val="auto"/>
                <w:sz w:val="22"/>
                <w:szCs w:val="22"/>
              </w:rPr>
              <w:t>Материалы лакокрасочные. Определение толщины лакокрасочного покрытия</w:t>
            </w:r>
            <w:r>
              <w:rPr>
                <w:rFonts w:ascii="Arial" w:hAnsi="Arial" w:cs="Arial"/>
                <w:color w:val="auto"/>
                <w:sz w:val="22"/>
                <w:szCs w:val="22"/>
              </w:rPr>
              <w:t>»</w:t>
            </w:r>
          </w:p>
        </w:tc>
      </w:tr>
      <w:tr w:rsidR="0010623D" w:rsidRPr="000B479A" w14:paraId="246A71CF" w14:textId="77777777" w:rsidTr="002C2B24">
        <w:trPr>
          <w:tblHeader/>
        </w:trPr>
        <w:tc>
          <w:tcPr>
            <w:tcW w:w="2515" w:type="dxa"/>
            <w:tcBorders>
              <w:top w:val="single" w:sz="4" w:space="0" w:color="auto"/>
              <w:bottom w:val="single" w:sz="4" w:space="0" w:color="auto"/>
              <w:right w:val="single" w:sz="4" w:space="0" w:color="auto"/>
            </w:tcBorders>
            <w:shd w:val="clear" w:color="auto" w:fill="auto"/>
          </w:tcPr>
          <w:p w14:paraId="6E0712DE" w14:textId="77777777" w:rsidR="0010623D" w:rsidRDefault="0010623D" w:rsidP="00922E02">
            <w:pPr>
              <w:ind w:firstLine="0"/>
              <w:rPr>
                <w:rFonts w:ascii="Arial" w:hAnsi="Arial" w:cs="Arial"/>
                <w:color w:val="auto"/>
                <w:sz w:val="22"/>
                <w:szCs w:val="22"/>
              </w:rPr>
            </w:pPr>
            <w:r w:rsidRPr="00A902AE">
              <w:rPr>
                <w:rFonts w:ascii="Arial" w:hAnsi="Arial" w:cs="Arial"/>
                <w:color w:val="auto"/>
                <w:sz w:val="22"/>
                <w:szCs w:val="22"/>
              </w:rPr>
              <w:t>ГОСТ 34667.</w:t>
            </w:r>
            <w:r>
              <w:rPr>
                <w:rFonts w:ascii="Arial" w:hAnsi="Arial" w:cs="Arial"/>
                <w:color w:val="auto"/>
                <w:sz w:val="22"/>
                <w:szCs w:val="22"/>
                <w:lang w:val="en-US"/>
              </w:rPr>
              <w:t>5</w:t>
            </w:r>
            <w:r w:rsidRPr="00A902AE">
              <w:rPr>
                <w:rFonts w:ascii="Arial" w:hAnsi="Arial" w:cs="Arial"/>
                <w:color w:val="auto"/>
                <w:sz w:val="22"/>
                <w:szCs w:val="22"/>
              </w:rPr>
              <w:t xml:space="preserve"> </w:t>
            </w:r>
          </w:p>
          <w:p w14:paraId="716CF804" w14:textId="1F507E39" w:rsidR="0010623D" w:rsidRPr="0047128B" w:rsidRDefault="0010623D" w:rsidP="00922E02">
            <w:pPr>
              <w:ind w:firstLine="0"/>
              <w:rPr>
                <w:rFonts w:ascii="Arial" w:hAnsi="Arial" w:cs="Arial"/>
                <w:color w:val="auto"/>
                <w:sz w:val="22"/>
                <w:szCs w:val="22"/>
              </w:rPr>
            </w:pPr>
            <w:r w:rsidRPr="00A902AE">
              <w:rPr>
                <w:rFonts w:ascii="Arial" w:hAnsi="Arial" w:cs="Arial"/>
                <w:color w:val="auto"/>
                <w:sz w:val="22"/>
                <w:szCs w:val="22"/>
              </w:rPr>
              <w:t>(ISO 12944-</w:t>
            </w:r>
            <w:r>
              <w:rPr>
                <w:rFonts w:ascii="Arial" w:hAnsi="Arial" w:cs="Arial"/>
                <w:color w:val="auto"/>
                <w:sz w:val="22"/>
                <w:szCs w:val="22"/>
                <w:lang w:val="en-US"/>
              </w:rPr>
              <w:t>5</w:t>
            </w:r>
            <w:r w:rsidRPr="00A902AE">
              <w:rPr>
                <w:rFonts w:ascii="Arial" w:hAnsi="Arial" w:cs="Arial"/>
                <w:color w:val="auto"/>
                <w:sz w:val="22"/>
                <w:szCs w:val="22"/>
              </w:rPr>
              <w:t>:201</w:t>
            </w:r>
            <w:r>
              <w:rPr>
                <w:rFonts w:ascii="Arial" w:hAnsi="Arial" w:cs="Arial"/>
                <w:color w:val="auto"/>
                <w:sz w:val="22"/>
                <w:szCs w:val="22"/>
                <w:lang w:val="en-US"/>
              </w:rPr>
              <w:t>9</w:t>
            </w:r>
            <w:r w:rsidRPr="00A902AE">
              <w:rPr>
                <w:rFonts w:ascii="Arial" w:hAnsi="Arial" w:cs="Arial"/>
                <w:color w:val="auto"/>
                <w:sz w:val="22"/>
                <w:szCs w:val="22"/>
              </w:rPr>
              <w:t>)</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7C7398ED" w14:textId="5F07239B" w:rsidR="0010623D" w:rsidRPr="0010623D" w:rsidRDefault="0010623D" w:rsidP="00922E02">
            <w:pPr>
              <w:widowControl/>
              <w:shd w:val="clear" w:color="auto" w:fill="auto"/>
              <w:autoSpaceDE/>
              <w:ind w:right="0" w:firstLine="0"/>
              <w:jc w:val="center"/>
              <w:rPr>
                <w:rFonts w:ascii="Arial" w:hAnsi="Arial" w:cs="Arial"/>
                <w:color w:val="auto"/>
                <w:sz w:val="22"/>
                <w:szCs w:val="22"/>
              </w:rPr>
            </w:pPr>
            <w:r w:rsidRPr="0010623D">
              <w:rPr>
                <w:rFonts w:ascii="Arial" w:hAnsi="Arial" w:cs="Arial"/>
                <w:sz w:val="22"/>
                <w:szCs w:val="22"/>
              </w:rPr>
              <w:t>MOD</w:t>
            </w:r>
          </w:p>
        </w:tc>
        <w:tc>
          <w:tcPr>
            <w:tcW w:w="5670" w:type="dxa"/>
            <w:tcBorders>
              <w:top w:val="single" w:sz="4" w:space="0" w:color="auto"/>
              <w:left w:val="single" w:sz="4" w:space="0" w:color="auto"/>
              <w:bottom w:val="single" w:sz="4" w:space="0" w:color="auto"/>
            </w:tcBorders>
            <w:shd w:val="clear" w:color="auto" w:fill="auto"/>
          </w:tcPr>
          <w:p w14:paraId="79BEB674" w14:textId="02508226" w:rsidR="0010623D" w:rsidRPr="00946B4F" w:rsidRDefault="00946B4F" w:rsidP="00922E02">
            <w:pPr>
              <w:widowControl/>
              <w:shd w:val="clear" w:color="auto" w:fill="auto"/>
              <w:autoSpaceDE/>
              <w:ind w:right="0" w:firstLine="0"/>
              <w:rPr>
                <w:rFonts w:ascii="Arial" w:hAnsi="Arial" w:cs="Arial"/>
                <w:color w:val="auto"/>
                <w:sz w:val="22"/>
                <w:szCs w:val="22"/>
              </w:rPr>
            </w:pPr>
            <w:r>
              <w:rPr>
                <w:rFonts w:ascii="Arial" w:hAnsi="Arial" w:cs="Arial"/>
                <w:color w:val="auto"/>
                <w:sz w:val="22"/>
                <w:szCs w:val="22"/>
              </w:rPr>
              <w:t>ISO 12944-5:2019</w:t>
            </w:r>
            <w:r w:rsidR="0010623D" w:rsidRPr="00946B4F">
              <w:rPr>
                <w:rFonts w:ascii="Arial" w:hAnsi="Arial" w:cs="Arial"/>
                <w:color w:val="auto"/>
                <w:sz w:val="22"/>
                <w:szCs w:val="22"/>
              </w:rPr>
              <w:t xml:space="preserve"> </w:t>
            </w:r>
            <w:r>
              <w:rPr>
                <w:rFonts w:ascii="Arial" w:hAnsi="Arial" w:cs="Arial"/>
                <w:color w:val="auto"/>
                <w:sz w:val="22"/>
                <w:szCs w:val="22"/>
              </w:rPr>
              <w:t>«</w:t>
            </w:r>
            <w:r w:rsidR="0010623D" w:rsidRPr="00946B4F">
              <w:rPr>
                <w:rFonts w:ascii="Arial" w:hAnsi="Arial" w:cs="Arial"/>
                <w:color w:val="auto"/>
                <w:sz w:val="22"/>
                <w:szCs w:val="22"/>
              </w:rPr>
              <w:t>Материалы лакокрасочные. Защита стальных конструкций от коррозии при помощи лакокрасочных систем. Часть 5. Защитные лакокрасочные системы</w:t>
            </w:r>
            <w:r>
              <w:rPr>
                <w:rFonts w:ascii="Arial" w:hAnsi="Arial" w:cs="Arial"/>
                <w:color w:val="auto"/>
                <w:sz w:val="22"/>
                <w:szCs w:val="22"/>
              </w:rPr>
              <w:t>»</w:t>
            </w:r>
          </w:p>
        </w:tc>
      </w:tr>
      <w:tr w:rsidR="007C1D96" w:rsidRPr="000B479A" w14:paraId="2CC809DA" w14:textId="77777777" w:rsidTr="002C2B24">
        <w:trPr>
          <w:tblHeader/>
        </w:trPr>
        <w:tc>
          <w:tcPr>
            <w:tcW w:w="2515" w:type="dxa"/>
            <w:tcBorders>
              <w:top w:val="single" w:sz="4" w:space="0" w:color="auto"/>
              <w:bottom w:val="single" w:sz="4" w:space="0" w:color="auto"/>
              <w:right w:val="single" w:sz="4" w:space="0" w:color="auto"/>
            </w:tcBorders>
            <w:shd w:val="clear" w:color="auto" w:fill="auto"/>
          </w:tcPr>
          <w:p w14:paraId="38FF0AB1" w14:textId="77777777" w:rsidR="004E4364" w:rsidRDefault="003D3119" w:rsidP="00922E02">
            <w:pPr>
              <w:ind w:firstLine="0"/>
              <w:rPr>
                <w:rFonts w:ascii="Arial" w:hAnsi="Arial" w:cs="Arial"/>
                <w:color w:val="auto"/>
                <w:sz w:val="22"/>
                <w:szCs w:val="22"/>
              </w:rPr>
            </w:pPr>
            <w:r w:rsidRPr="003D3119">
              <w:rPr>
                <w:rFonts w:ascii="Arial" w:hAnsi="Arial" w:cs="Arial"/>
                <w:color w:val="auto"/>
                <w:sz w:val="22"/>
                <w:szCs w:val="22"/>
              </w:rPr>
              <w:t>ГОСТ 34667.</w:t>
            </w:r>
            <w:r w:rsidR="005C344A">
              <w:rPr>
                <w:rFonts w:ascii="Arial" w:hAnsi="Arial" w:cs="Arial"/>
                <w:color w:val="auto"/>
                <w:sz w:val="22"/>
                <w:szCs w:val="22"/>
                <w:lang w:val="en-US"/>
              </w:rPr>
              <w:t>7</w:t>
            </w:r>
            <w:r w:rsidRPr="003D3119">
              <w:rPr>
                <w:rFonts w:ascii="Arial" w:hAnsi="Arial" w:cs="Arial"/>
                <w:color w:val="auto"/>
                <w:sz w:val="22"/>
                <w:szCs w:val="22"/>
              </w:rPr>
              <w:t xml:space="preserve"> </w:t>
            </w:r>
          </w:p>
          <w:p w14:paraId="08A50510" w14:textId="591C97F9" w:rsidR="007C1D96" w:rsidRPr="0047128B" w:rsidRDefault="003D3119" w:rsidP="00922E02">
            <w:pPr>
              <w:ind w:firstLine="0"/>
              <w:rPr>
                <w:rFonts w:ascii="Arial" w:hAnsi="Arial" w:cs="Arial"/>
                <w:color w:val="auto"/>
                <w:sz w:val="22"/>
                <w:szCs w:val="22"/>
              </w:rPr>
            </w:pPr>
            <w:r w:rsidRPr="003D3119">
              <w:rPr>
                <w:rFonts w:ascii="Arial" w:hAnsi="Arial" w:cs="Arial"/>
                <w:color w:val="auto"/>
                <w:sz w:val="22"/>
                <w:szCs w:val="22"/>
              </w:rPr>
              <w:t>(ISO 12944-</w:t>
            </w:r>
            <w:r w:rsidR="00B13ABE">
              <w:rPr>
                <w:rFonts w:ascii="Arial" w:hAnsi="Arial" w:cs="Arial"/>
                <w:color w:val="auto"/>
                <w:sz w:val="22"/>
                <w:szCs w:val="22"/>
                <w:lang w:val="en-US"/>
              </w:rPr>
              <w:t>7</w:t>
            </w:r>
            <w:r w:rsidRPr="003D3119">
              <w:rPr>
                <w:rFonts w:ascii="Arial" w:hAnsi="Arial" w:cs="Arial"/>
                <w:color w:val="auto"/>
                <w:sz w:val="22"/>
                <w:szCs w:val="22"/>
              </w:rPr>
              <w:t>:2017)</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691AA4D" w14:textId="06BD475E" w:rsidR="007C1D96" w:rsidRPr="0047128B" w:rsidRDefault="002C2B24" w:rsidP="00922E02">
            <w:pPr>
              <w:widowControl/>
              <w:shd w:val="clear" w:color="auto" w:fill="auto"/>
              <w:autoSpaceDE/>
              <w:ind w:right="0" w:firstLine="0"/>
              <w:jc w:val="center"/>
              <w:rPr>
                <w:rFonts w:ascii="Arial" w:hAnsi="Arial" w:cs="Arial"/>
                <w:color w:val="auto"/>
                <w:sz w:val="22"/>
                <w:szCs w:val="22"/>
              </w:rPr>
            </w:pPr>
            <w:r w:rsidRPr="002C2B24">
              <w:rPr>
                <w:rFonts w:ascii="Arial" w:hAnsi="Arial" w:cs="Arial"/>
                <w:color w:val="auto"/>
                <w:sz w:val="22"/>
                <w:szCs w:val="22"/>
              </w:rPr>
              <w:t>MOD</w:t>
            </w:r>
          </w:p>
          <w:p w14:paraId="1D3EF6C2" w14:textId="77777777" w:rsidR="007C1D96" w:rsidRPr="0047128B" w:rsidRDefault="007C1D96" w:rsidP="00922E02">
            <w:pPr>
              <w:widowControl/>
              <w:shd w:val="clear" w:color="auto" w:fill="auto"/>
              <w:autoSpaceDE/>
              <w:ind w:right="0" w:firstLine="0"/>
              <w:jc w:val="center"/>
              <w:rPr>
                <w:rFonts w:ascii="Arial" w:hAnsi="Arial" w:cs="Arial"/>
                <w:color w:val="auto"/>
                <w:sz w:val="22"/>
                <w:szCs w:val="22"/>
              </w:rPr>
            </w:pPr>
          </w:p>
        </w:tc>
        <w:tc>
          <w:tcPr>
            <w:tcW w:w="5670" w:type="dxa"/>
            <w:tcBorders>
              <w:top w:val="single" w:sz="4" w:space="0" w:color="auto"/>
              <w:left w:val="single" w:sz="4" w:space="0" w:color="auto"/>
              <w:bottom w:val="single" w:sz="4" w:space="0" w:color="auto"/>
            </w:tcBorders>
            <w:shd w:val="clear" w:color="auto" w:fill="auto"/>
          </w:tcPr>
          <w:p w14:paraId="138D3F74" w14:textId="244D3398" w:rsidR="007C1D96" w:rsidRPr="00946B4F" w:rsidRDefault="00617204" w:rsidP="00922E02">
            <w:pPr>
              <w:widowControl/>
              <w:shd w:val="clear" w:color="auto" w:fill="auto"/>
              <w:autoSpaceDE/>
              <w:ind w:right="0" w:firstLine="0"/>
              <w:rPr>
                <w:rFonts w:ascii="Arial" w:hAnsi="Arial" w:cs="Arial"/>
                <w:color w:val="auto"/>
                <w:sz w:val="22"/>
                <w:szCs w:val="22"/>
              </w:rPr>
            </w:pPr>
            <w:r w:rsidRPr="00946B4F">
              <w:rPr>
                <w:rFonts w:ascii="Arial" w:hAnsi="Arial" w:cs="Arial"/>
                <w:color w:val="auto"/>
                <w:sz w:val="22"/>
                <w:szCs w:val="22"/>
              </w:rPr>
              <w:t>ISO 12944-7</w:t>
            </w:r>
            <w:r w:rsidR="00946B4F" w:rsidRPr="00946B4F">
              <w:rPr>
                <w:rFonts w:ascii="Arial" w:hAnsi="Arial" w:cs="Arial"/>
                <w:color w:val="auto"/>
                <w:sz w:val="22"/>
                <w:szCs w:val="22"/>
              </w:rPr>
              <w:t>:2017</w:t>
            </w:r>
            <w:r w:rsidRPr="00946B4F">
              <w:rPr>
                <w:rFonts w:ascii="Arial" w:hAnsi="Arial" w:cs="Arial"/>
                <w:color w:val="auto"/>
                <w:sz w:val="22"/>
                <w:szCs w:val="22"/>
              </w:rPr>
              <w:t xml:space="preserve"> </w:t>
            </w:r>
            <w:r w:rsidR="00946B4F" w:rsidRPr="00946B4F">
              <w:rPr>
                <w:rFonts w:ascii="Arial" w:hAnsi="Arial" w:cs="Arial"/>
                <w:color w:val="auto"/>
                <w:sz w:val="22"/>
                <w:szCs w:val="22"/>
              </w:rPr>
              <w:t>«</w:t>
            </w:r>
            <w:r w:rsidRPr="00946B4F">
              <w:rPr>
                <w:rFonts w:ascii="Arial" w:hAnsi="Arial" w:cs="Arial"/>
                <w:color w:val="auto"/>
                <w:sz w:val="22"/>
                <w:szCs w:val="22"/>
              </w:rPr>
              <w:t>Материалы лакокрасочные. Защита стальных конструкций от коррозии при помощи лакокрасочных систем. Часть 7. Производство покрасочных работ и надзор за исполнением</w:t>
            </w:r>
            <w:r w:rsidR="00946B4F" w:rsidRPr="00946B4F">
              <w:rPr>
                <w:rFonts w:ascii="Arial" w:hAnsi="Arial" w:cs="Arial"/>
                <w:color w:val="auto"/>
                <w:sz w:val="22"/>
                <w:szCs w:val="22"/>
              </w:rPr>
              <w:t>»</w:t>
            </w:r>
          </w:p>
        </w:tc>
      </w:tr>
      <w:tr w:rsidR="00617204" w:rsidRPr="000B479A" w14:paraId="518BD44F" w14:textId="77777777" w:rsidTr="002C2B24">
        <w:trPr>
          <w:tblHeader/>
        </w:trPr>
        <w:tc>
          <w:tcPr>
            <w:tcW w:w="2515" w:type="dxa"/>
            <w:tcBorders>
              <w:top w:val="single" w:sz="4" w:space="0" w:color="auto"/>
              <w:bottom w:val="single" w:sz="4" w:space="0" w:color="auto"/>
              <w:right w:val="single" w:sz="4" w:space="0" w:color="auto"/>
            </w:tcBorders>
            <w:shd w:val="clear" w:color="auto" w:fill="auto"/>
          </w:tcPr>
          <w:p w14:paraId="507A99AC" w14:textId="77777777" w:rsidR="004E4364" w:rsidRDefault="005C344A" w:rsidP="00922E02">
            <w:pPr>
              <w:ind w:firstLine="0"/>
              <w:rPr>
                <w:rFonts w:ascii="Arial" w:hAnsi="Arial" w:cs="Arial"/>
                <w:color w:val="auto"/>
                <w:sz w:val="22"/>
                <w:szCs w:val="22"/>
              </w:rPr>
            </w:pPr>
            <w:r w:rsidRPr="005C344A">
              <w:rPr>
                <w:rFonts w:ascii="Arial" w:hAnsi="Arial" w:cs="Arial"/>
                <w:color w:val="auto"/>
                <w:sz w:val="22"/>
                <w:szCs w:val="22"/>
              </w:rPr>
              <w:t>ГОСТ 34667.</w:t>
            </w:r>
            <w:r w:rsidR="00B13ABE">
              <w:rPr>
                <w:rFonts w:ascii="Arial" w:hAnsi="Arial" w:cs="Arial"/>
                <w:color w:val="auto"/>
                <w:sz w:val="22"/>
                <w:szCs w:val="22"/>
                <w:lang w:val="en-US"/>
              </w:rPr>
              <w:t>8</w:t>
            </w:r>
            <w:r w:rsidRPr="005C344A">
              <w:rPr>
                <w:rFonts w:ascii="Arial" w:hAnsi="Arial" w:cs="Arial"/>
                <w:color w:val="auto"/>
                <w:sz w:val="22"/>
                <w:szCs w:val="22"/>
              </w:rPr>
              <w:t xml:space="preserve"> </w:t>
            </w:r>
          </w:p>
          <w:p w14:paraId="02E17AB7" w14:textId="2B49FCF9" w:rsidR="00617204" w:rsidRPr="0047128B" w:rsidRDefault="005C344A" w:rsidP="00922E02">
            <w:pPr>
              <w:ind w:firstLine="0"/>
              <w:rPr>
                <w:rFonts w:ascii="Arial" w:hAnsi="Arial" w:cs="Arial"/>
                <w:color w:val="auto"/>
                <w:sz w:val="22"/>
                <w:szCs w:val="22"/>
              </w:rPr>
            </w:pPr>
            <w:r w:rsidRPr="005C344A">
              <w:rPr>
                <w:rFonts w:ascii="Arial" w:hAnsi="Arial" w:cs="Arial"/>
                <w:color w:val="auto"/>
                <w:sz w:val="22"/>
                <w:szCs w:val="22"/>
              </w:rPr>
              <w:t>(ISO 12944-</w:t>
            </w:r>
            <w:r w:rsidR="00B13ABE">
              <w:rPr>
                <w:rFonts w:ascii="Arial" w:hAnsi="Arial" w:cs="Arial"/>
                <w:color w:val="auto"/>
                <w:sz w:val="22"/>
                <w:szCs w:val="22"/>
                <w:lang w:val="en-US"/>
              </w:rPr>
              <w:t>8</w:t>
            </w:r>
            <w:r w:rsidRPr="005C344A">
              <w:rPr>
                <w:rFonts w:ascii="Arial" w:hAnsi="Arial" w:cs="Arial"/>
                <w:color w:val="auto"/>
                <w:sz w:val="22"/>
                <w:szCs w:val="22"/>
              </w:rPr>
              <w:t>:2017)</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1F2D7E3F" w14:textId="13B8B5D0" w:rsidR="00617204" w:rsidRPr="0047128B" w:rsidRDefault="002C2B24" w:rsidP="00922E02">
            <w:pPr>
              <w:widowControl/>
              <w:shd w:val="clear" w:color="auto" w:fill="auto"/>
              <w:autoSpaceDE/>
              <w:ind w:right="0" w:firstLine="0"/>
              <w:jc w:val="center"/>
              <w:rPr>
                <w:rFonts w:ascii="Arial" w:hAnsi="Arial" w:cs="Arial"/>
                <w:color w:val="auto"/>
                <w:sz w:val="22"/>
                <w:szCs w:val="22"/>
                <w:lang w:val="en-US"/>
              </w:rPr>
            </w:pPr>
            <w:r w:rsidRPr="002C2B24">
              <w:rPr>
                <w:rFonts w:ascii="Arial" w:hAnsi="Arial" w:cs="Arial"/>
                <w:color w:val="auto"/>
                <w:sz w:val="22"/>
                <w:szCs w:val="22"/>
                <w:lang w:val="en-US"/>
              </w:rPr>
              <w:t>MOD</w:t>
            </w:r>
          </w:p>
        </w:tc>
        <w:tc>
          <w:tcPr>
            <w:tcW w:w="5670" w:type="dxa"/>
            <w:tcBorders>
              <w:top w:val="single" w:sz="4" w:space="0" w:color="auto"/>
              <w:left w:val="single" w:sz="4" w:space="0" w:color="auto"/>
              <w:bottom w:val="single" w:sz="4" w:space="0" w:color="auto"/>
            </w:tcBorders>
            <w:shd w:val="clear" w:color="auto" w:fill="auto"/>
          </w:tcPr>
          <w:p w14:paraId="2F510078" w14:textId="6233C2E8" w:rsidR="00617204" w:rsidRPr="00946B4F" w:rsidRDefault="004F62EE" w:rsidP="00922E02">
            <w:pPr>
              <w:widowControl/>
              <w:shd w:val="clear" w:color="auto" w:fill="auto"/>
              <w:autoSpaceDE/>
              <w:ind w:right="0" w:firstLine="0"/>
              <w:rPr>
                <w:rFonts w:ascii="Arial" w:hAnsi="Arial" w:cs="Arial"/>
                <w:color w:val="auto"/>
                <w:sz w:val="22"/>
                <w:szCs w:val="22"/>
              </w:rPr>
            </w:pPr>
            <w:r w:rsidRPr="00946B4F">
              <w:rPr>
                <w:rFonts w:ascii="Arial" w:hAnsi="Arial" w:cs="Arial"/>
                <w:color w:val="auto"/>
                <w:sz w:val="22"/>
                <w:szCs w:val="22"/>
              </w:rPr>
              <w:t>ISO 12944-8</w:t>
            </w:r>
            <w:r w:rsidR="00946B4F" w:rsidRPr="00946B4F">
              <w:rPr>
                <w:rFonts w:ascii="Arial" w:hAnsi="Arial" w:cs="Arial"/>
                <w:color w:val="auto"/>
                <w:sz w:val="22"/>
                <w:szCs w:val="22"/>
              </w:rPr>
              <w:t>:2017</w:t>
            </w:r>
            <w:r w:rsidRPr="00946B4F">
              <w:rPr>
                <w:rFonts w:ascii="Arial" w:hAnsi="Arial" w:cs="Arial"/>
                <w:color w:val="auto"/>
                <w:sz w:val="22"/>
                <w:szCs w:val="22"/>
              </w:rPr>
              <w:t xml:space="preserve"> </w:t>
            </w:r>
            <w:r w:rsidR="00946B4F" w:rsidRPr="00946B4F">
              <w:rPr>
                <w:rFonts w:ascii="Arial" w:hAnsi="Arial" w:cs="Arial"/>
                <w:color w:val="auto"/>
                <w:sz w:val="22"/>
                <w:szCs w:val="22"/>
              </w:rPr>
              <w:t>«</w:t>
            </w:r>
            <w:r w:rsidRPr="00946B4F">
              <w:rPr>
                <w:rFonts w:ascii="Arial" w:hAnsi="Arial" w:cs="Arial"/>
                <w:color w:val="auto"/>
                <w:sz w:val="22"/>
                <w:szCs w:val="22"/>
              </w:rPr>
              <w:t>Материалы лакокрасочные. Защита стальных конструкций от коррозии при помощи лакокрасочных систем. Часть 8. Разработка технических условий на новую работу и ее обеспечение</w:t>
            </w:r>
            <w:r w:rsidR="00946B4F" w:rsidRPr="00946B4F">
              <w:rPr>
                <w:rFonts w:ascii="Arial" w:hAnsi="Arial" w:cs="Arial"/>
                <w:color w:val="auto"/>
                <w:sz w:val="22"/>
                <w:szCs w:val="22"/>
              </w:rPr>
              <w:t>»</w:t>
            </w:r>
          </w:p>
        </w:tc>
      </w:tr>
      <w:tr w:rsidR="007C1D96" w:rsidRPr="000B479A" w14:paraId="5C5F9697" w14:textId="77777777" w:rsidTr="004E4364">
        <w:trPr>
          <w:tblHeader/>
        </w:trPr>
        <w:tc>
          <w:tcPr>
            <w:tcW w:w="9889" w:type="dxa"/>
            <w:gridSpan w:val="3"/>
            <w:tcBorders>
              <w:top w:val="single" w:sz="4" w:space="0" w:color="auto"/>
              <w:bottom w:val="single" w:sz="4" w:space="0" w:color="auto"/>
            </w:tcBorders>
            <w:shd w:val="clear" w:color="auto" w:fill="auto"/>
          </w:tcPr>
          <w:p w14:paraId="36889451" w14:textId="04B1863E" w:rsidR="00065C26" w:rsidRPr="00922E02" w:rsidRDefault="00AB4168" w:rsidP="00922E02">
            <w:pPr>
              <w:rPr>
                <w:rFonts w:ascii="Arial" w:eastAsia="ArialMT" w:hAnsi="Arial" w:cs="Arial"/>
                <w:sz w:val="20"/>
                <w:szCs w:val="20"/>
                <w:lang w:eastAsia="en-US"/>
              </w:rPr>
            </w:pPr>
            <w:r w:rsidRPr="00AB4168">
              <w:rPr>
                <w:rFonts w:ascii="Arial" w:eastAsia="ArialMT" w:hAnsi="Arial" w:cs="Arial"/>
                <w:sz w:val="20"/>
                <w:szCs w:val="20"/>
                <w:lang w:eastAsia="en-US"/>
              </w:rPr>
              <w:t>П р и м е ч а н и е - В настоящ</w:t>
            </w:r>
            <w:r w:rsidR="00946B4F">
              <w:rPr>
                <w:rFonts w:ascii="Arial" w:eastAsia="ArialMT" w:hAnsi="Arial" w:cs="Arial"/>
                <w:sz w:val="20"/>
                <w:szCs w:val="20"/>
                <w:lang w:eastAsia="en-US"/>
              </w:rPr>
              <w:t>ей таблице использованы следующее условное обозначение</w:t>
            </w:r>
            <w:r w:rsidRPr="00AB4168">
              <w:rPr>
                <w:rFonts w:ascii="Arial" w:eastAsia="ArialMT" w:hAnsi="Arial" w:cs="Arial"/>
                <w:sz w:val="20"/>
                <w:szCs w:val="20"/>
                <w:lang w:eastAsia="en-US"/>
              </w:rPr>
              <w:t xml:space="preserve"> степени соответствия стандартов: </w:t>
            </w:r>
          </w:p>
          <w:p w14:paraId="780B1633" w14:textId="7575D1C3" w:rsidR="007C1D96" w:rsidRPr="004B77B6" w:rsidRDefault="008E761E" w:rsidP="004B77B6">
            <w:pPr>
              <w:rPr>
                <w:rFonts w:ascii="Arial" w:hAnsi="Arial" w:cs="Arial"/>
                <w:sz w:val="20"/>
                <w:szCs w:val="20"/>
              </w:rPr>
            </w:pPr>
            <w:r w:rsidRPr="00667720">
              <w:rPr>
                <w:rFonts w:ascii="Arial" w:hAnsi="Arial" w:cs="Arial"/>
                <w:sz w:val="20"/>
                <w:szCs w:val="20"/>
                <w:lang w:val="en-US"/>
              </w:rPr>
              <w:t>MOD</w:t>
            </w:r>
            <w:r w:rsidRPr="00667720">
              <w:rPr>
                <w:rFonts w:ascii="Arial" w:hAnsi="Arial" w:cs="Arial"/>
                <w:sz w:val="20"/>
                <w:szCs w:val="20"/>
              </w:rPr>
              <w:t xml:space="preserve"> - модифицированные</w:t>
            </w:r>
            <w:r w:rsidR="004B77B6">
              <w:rPr>
                <w:rFonts w:ascii="Arial" w:hAnsi="Arial" w:cs="Arial"/>
                <w:sz w:val="20"/>
                <w:szCs w:val="20"/>
              </w:rPr>
              <w:t xml:space="preserve"> стандарты </w:t>
            </w:r>
          </w:p>
        </w:tc>
      </w:tr>
    </w:tbl>
    <w:p w14:paraId="2FAAF829" w14:textId="77777777" w:rsidR="00390771" w:rsidRPr="00390771" w:rsidRDefault="00390771" w:rsidP="00D23188">
      <w:pPr>
        <w:widowControl/>
        <w:shd w:val="clear" w:color="auto" w:fill="auto"/>
        <w:autoSpaceDN w:val="0"/>
        <w:adjustRightInd w:val="0"/>
        <w:spacing w:line="240" w:lineRule="auto"/>
        <w:ind w:right="0" w:firstLine="0"/>
        <w:jc w:val="left"/>
        <w:rPr>
          <w:rFonts w:ascii="Arial" w:hAnsi="Arial" w:cs="Arial"/>
          <w:sz w:val="22"/>
          <w:szCs w:val="22"/>
        </w:rPr>
      </w:pPr>
    </w:p>
    <w:p w14:paraId="1FF78AA9" w14:textId="33823BFB" w:rsidR="007D285B" w:rsidRPr="00171B39" w:rsidRDefault="007D285B" w:rsidP="00171B39">
      <w:pPr>
        <w:pStyle w:val="ANNEX"/>
        <w:spacing w:after="0" w:line="360" w:lineRule="auto"/>
        <w:rPr>
          <w:sz w:val="24"/>
          <w:szCs w:val="24"/>
          <w:lang w:val="ru-RU" w:eastAsia="ru-RU"/>
        </w:rPr>
      </w:pPr>
      <w:bookmarkStart w:id="427" w:name="_Toc156776643"/>
      <w:bookmarkStart w:id="428" w:name="_Toc165382038"/>
      <w:r w:rsidRPr="00F85A25">
        <w:rPr>
          <w:sz w:val="24"/>
          <w:szCs w:val="24"/>
          <w:lang w:val="ru-RU"/>
        </w:rPr>
        <w:lastRenderedPageBreak/>
        <w:t>Приложение Д</w:t>
      </w:r>
      <w:r w:rsidR="00B40872" w:rsidRPr="00F85A25">
        <w:rPr>
          <w:sz w:val="24"/>
          <w:szCs w:val="24"/>
          <w:lang w:val="ru-RU"/>
        </w:rPr>
        <w:t>Б</w:t>
      </w:r>
      <w:r w:rsidRPr="00F85A25">
        <w:rPr>
          <w:sz w:val="24"/>
          <w:szCs w:val="24"/>
          <w:lang w:val="ru-RU"/>
        </w:rPr>
        <w:br/>
      </w:r>
      <w:r w:rsidRPr="00F85A25">
        <w:rPr>
          <w:bCs/>
          <w:sz w:val="24"/>
          <w:szCs w:val="24"/>
          <w:lang w:val="ru-RU"/>
        </w:rPr>
        <w:t>(справочное)</w:t>
      </w:r>
      <w:r w:rsidRPr="00F85A25">
        <w:rPr>
          <w:sz w:val="24"/>
          <w:szCs w:val="24"/>
          <w:lang w:val="ru-RU"/>
        </w:rPr>
        <w:fldChar w:fldCharType="begin"/>
      </w:r>
      <w:r w:rsidRPr="00F85A25">
        <w:rPr>
          <w:sz w:val="24"/>
          <w:szCs w:val="24"/>
          <w:lang w:val="ru-RU"/>
        </w:rPr>
        <w:instrText xml:space="preserve">SEQ aaa \h </w:instrText>
      </w:r>
      <w:r w:rsidRPr="00F85A25">
        <w:rPr>
          <w:sz w:val="24"/>
          <w:szCs w:val="24"/>
          <w:lang w:val="ru-RU"/>
        </w:rPr>
        <w:fldChar w:fldCharType="end"/>
      </w:r>
      <w:r w:rsidRPr="00F85A25">
        <w:rPr>
          <w:sz w:val="24"/>
          <w:szCs w:val="24"/>
          <w:lang w:val="ru-RU"/>
        </w:rPr>
        <w:fldChar w:fldCharType="begin"/>
      </w:r>
      <w:r w:rsidRPr="00F85A25">
        <w:rPr>
          <w:sz w:val="24"/>
          <w:szCs w:val="24"/>
          <w:lang w:val="ru-RU"/>
        </w:rPr>
        <w:instrText xml:space="preserve">SEQ table \r0\h </w:instrText>
      </w:r>
      <w:r w:rsidRPr="00F85A25">
        <w:rPr>
          <w:sz w:val="24"/>
          <w:szCs w:val="24"/>
          <w:lang w:val="ru-RU"/>
        </w:rPr>
        <w:fldChar w:fldCharType="end"/>
      </w:r>
      <w:r w:rsidRPr="00F85A25">
        <w:rPr>
          <w:sz w:val="24"/>
          <w:szCs w:val="24"/>
          <w:lang w:val="ru-RU"/>
        </w:rPr>
        <w:fldChar w:fldCharType="begin"/>
      </w:r>
      <w:r w:rsidRPr="00F85A25">
        <w:rPr>
          <w:sz w:val="24"/>
          <w:szCs w:val="24"/>
          <w:lang w:val="ru-RU"/>
        </w:rPr>
        <w:instrText xml:space="preserve">SEQ figure \r0\h </w:instrText>
      </w:r>
      <w:r w:rsidRPr="00F85A25">
        <w:rPr>
          <w:sz w:val="24"/>
          <w:szCs w:val="24"/>
          <w:lang w:val="ru-RU"/>
        </w:rPr>
        <w:fldChar w:fldCharType="end"/>
      </w:r>
      <w:r w:rsidRPr="00F85A25">
        <w:rPr>
          <w:sz w:val="24"/>
          <w:szCs w:val="24"/>
          <w:lang w:val="ru-RU"/>
        </w:rPr>
        <w:br/>
      </w:r>
      <w:r w:rsidRPr="00171B39">
        <w:rPr>
          <w:sz w:val="24"/>
          <w:szCs w:val="24"/>
          <w:lang w:val="ru-RU"/>
        </w:rPr>
        <w:br/>
      </w:r>
      <w:r w:rsidR="00C8671B" w:rsidRPr="00171B39">
        <w:rPr>
          <w:sz w:val="24"/>
          <w:szCs w:val="24"/>
          <w:lang w:val="ru-RU" w:eastAsia="ru-RU"/>
        </w:rPr>
        <w:t>Оригинальный текст не включенного структурного элемента примененного международного стандарта</w:t>
      </w:r>
      <w:bookmarkEnd w:id="427"/>
      <w:bookmarkEnd w:id="428"/>
    </w:p>
    <w:p w14:paraId="1B46205C" w14:textId="197B85CB" w:rsidR="008F661E" w:rsidRDefault="008F661E" w:rsidP="008F661E">
      <w:pPr>
        <w:widowControl/>
        <w:shd w:val="clear" w:color="auto" w:fill="auto"/>
        <w:autoSpaceDE/>
        <w:ind w:right="0" w:firstLine="709"/>
        <w:rPr>
          <w:rFonts w:ascii="Arial" w:hAnsi="Arial" w:cs="Arial"/>
          <w:color w:val="auto"/>
          <w:sz w:val="22"/>
          <w:szCs w:val="22"/>
        </w:rPr>
      </w:pPr>
      <w:r w:rsidRPr="00171B39">
        <w:rPr>
          <w:rFonts w:ascii="Arial" w:hAnsi="Arial" w:cs="Arial"/>
          <w:color w:val="auto"/>
          <w:sz w:val="22"/>
          <w:szCs w:val="22"/>
        </w:rPr>
        <w:t xml:space="preserve">В основную часть стандарта не включены терминологические статьи, которые нецелесообразно </w:t>
      </w:r>
      <w:r w:rsidR="000140ED" w:rsidRPr="00171B39">
        <w:rPr>
          <w:rFonts w:ascii="Arial" w:hAnsi="Arial" w:cs="Arial"/>
          <w:color w:val="auto"/>
          <w:sz w:val="22"/>
          <w:szCs w:val="22"/>
        </w:rPr>
        <w:t>применять</w:t>
      </w:r>
      <w:r w:rsidRPr="00171B39">
        <w:rPr>
          <w:rFonts w:ascii="Arial" w:hAnsi="Arial" w:cs="Arial"/>
          <w:color w:val="auto"/>
          <w:sz w:val="22"/>
          <w:szCs w:val="22"/>
        </w:rPr>
        <w:t xml:space="preserve"> в связи с наличием стандартизованных терминов, используемых в международной стандартизации</w:t>
      </w:r>
      <w:r w:rsidR="004C18D9" w:rsidRPr="00171B39">
        <w:rPr>
          <w:rFonts w:ascii="Arial" w:hAnsi="Arial" w:cs="Arial"/>
          <w:color w:val="auto"/>
          <w:sz w:val="22"/>
          <w:szCs w:val="22"/>
        </w:rPr>
        <w:t xml:space="preserve">, а также </w:t>
      </w:r>
      <w:r w:rsidR="00E229B2" w:rsidRPr="00171B39">
        <w:rPr>
          <w:rFonts w:ascii="Arial" w:hAnsi="Arial" w:cs="Arial"/>
          <w:color w:val="auto"/>
          <w:sz w:val="22"/>
          <w:szCs w:val="22"/>
        </w:rPr>
        <w:t xml:space="preserve">указания, которые были исключены из более </w:t>
      </w:r>
      <w:r w:rsidR="004B3CA5" w:rsidRPr="00171B39">
        <w:rPr>
          <w:rFonts w:ascii="Arial" w:hAnsi="Arial" w:cs="Arial"/>
          <w:color w:val="auto"/>
          <w:sz w:val="22"/>
          <w:szCs w:val="22"/>
        </w:rPr>
        <w:t>ранних</w:t>
      </w:r>
      <w:r w:rsidR="00E229B2" w:rsidRPr="00171B39">
        <w:rPr>
          <w:rFonts w:ascii="Arial" w:hAnsi="Arial" w:cs="Arial"/>
          <w:color w:val="auto"/>
          <w:sz w:val="22"/>
          <w:szCs w:val="22"/>
        </w:rPr>
        <w:t xml:space="preserve"> версий </w:t>
      </w:r>
      <w:r w:rsidR="00087FAD" w:rsidRPr="00171B39">
        <w:rPr>
          <w:rFonts w:ascii="Arial" w:hAnsi="Arial" w:cs="Arial"/>
          <w:color w:val="auto"/>
          <w:sz w:val="22"/>
          <w:szCs w:val="22"/>
        </w:rPr>
        <w:t>стандартов.</w:t>
      </w:r>
    </w:p>
    <w:p w14:paraId="0E18322E" w14:textId="22892794" w:rsidR="000E58BA" w:rsidRPr="007A4485" w:rsidRDefault="000E58BA" w:rsidP="005C1FA3">
      <w:pPr>
        <w:widowControl/>
        <w:shd w:val="clear" w:color="auto" w:fill="auto"/>
        <w:autoSpaceDE/>
        <w:ind w:right="0" w:firstLine="709"/>
        <w:rPr>
          <w:rFonts w:ascii="Arial" w:hAnsi="Arial" w:cs="Arial"/>
          <w:color w:val="auto"/>
          <w:sz w:val="22"/>
          <w:szCs w:val="22"/>
        </w:rPr>
      </w:pPr>
      <w:r>
        <w:rPr>
          <w:rFonts w:ascii="Arial" w:hAnsi="Arial" w:cs="Arial"/>
          <w:color w:val="auto"/>
          <w:sz w:val="22"/>
          <w:szCs w:val="22"/>
        </w:rPr>
        <w:t>Введение</w:t>
      </w:r>
      <w:r w:rsidRPr="007A4485">
        <w:rPr>
          <w:rFonts w:ascii="Arial" w:hAnsi="Arial" w:cs="Arial"/>
          <w:color w:val="auto"/>
          <w:sz w:val="22"/>
          <w:szCs w:val="22"/>
        </w:rPr>
        <w:t xml:space="preserve">, </w:t>
      </w:r>
      <w:r w:rsidR="00DC3A4D">
        <w:rPr>
          <w:rFonts w:ascii="Arial" w:hAnsi="Arial" w:cs="Arial"/>
          <w:color w:val="auto"/>
          <w:sz w:val="22"/>
          <w:szCs w:val="22"/>
        </w:rPr>
        <w:t>7-ой</w:t>
      </w:r>
      <w:r w:rsidRPr="007A4485">
        <w:rPr>
          <w:rFonts w:ascii="Arial" w:hAnsi="Arial" w:cs="Arial"/>
          <w:color w:val="auto"/>
          <w:sz w:val="22"/>
          <w:szCs w:val="22"/>
        </w:rPr>
        <w:t xml:space="preserve"> </w:t>
      </w:r>
      <w:r>
        <w:rPr>
          <w:rFonts w:ascii="Arial" w:hAnsi="Arial" w:cs="Arial"/>
          <w:color w:val="auto"/>
          <w:sz w:val="22"/>
          <w:szCs w:val="22"/>
        </w:rPr>
        <w:t>абзац</w:t>
      </w:r>
      <w:r w:rsidRPr="007A4485">
        <w:rPr>
          <w:rFonts w:ascii="Arial" w:hAnsi="Arial" w:cs="Arial"/>
          <w:color w:val="auto"/>
          <w:sz w:val="22"/>
          <w:szCs w:val="22"/>
        </w:rPr>
        <w:t xml:space="preserve">: </w:t>
      </w:r>
      <w:r>
        <w:rPr>
          <w:rFonts w:ascii="Arial" w:hAnsi="Arial" w:cs="Arial"/>
          <w:color w:val="auto"/>
          <w:sz w:val="22"/>
          <w:szCs w:val="22"/>
        </w:rPr>
        <w:t>исключено</w:t>
      </w:r>
      <w:r w:rsidRPr="007A4485">
        <w:rPr>
          <w:rFonts w:ascii="Arial" w:hAnsi="Arial" w:cs="Arial"/>
          <w:color w:val="auto"/>
          <w:sz w:val="22"/>
          <w:szCs w:val="22"/>
        </w:rPr>
        <w:t xml:space="preserve"> </w:t>
      </w:r>
      <w:r>
        <w:rPr>
          <w:rFonts w:ascii="Arial" w:hAnsi="Arial" w:cs="Arial"/>
          <w:color w:val="auto"/>
          <w:sz w:val="22"/>
          <w:szCs w:val="22"/>
        </w:rPr>
        <w:t>указание</w:t>
      </w:r>
      <w:r w:rsidRPr="007A4485">
        <w:rPr>
          <w:rFonts w:ascii="Arial" w:hAnsi="Arial" w:cs="Arial"/>
          <w:color w:val="auto"/>
          <w:sz w:val="22"/>
          <w:szCs w:val="22"/>
        </w:rPr>
        <w:t xml:space="preserve">: </w:t>
      </w:r>
      <w:r w:rsidR="00D55901" w:rsidRPr="007A4485">
        <w:rPr>
          <w:rFonts w:ascii="Arial" w:hAnsi="Arial" w:cs="Arial"/>
          <w:color w:val="auto"/>
          <w:sz w:val="22"/>
          <w:szCs w:val="22"/>
        </w:rPr>
        <w:t>«</w:t>
      </w:r>
      <w:r w:rsidR="007A1B82" w:rsidRPr="007A1B82">
        <w:rPr>
          <w:rFonts w:ascii="Arial" w:hAnsi="Arial" w:cs="Arial"/>
          <w:color w:val="auto"/>
          <w:sz w:val="22"/>
          <w:szCs w:val="22"/>
          <w:lang w:val="en-US"/>
        </w:rPr>
        <w:t>Where</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individual</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readings</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based</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on</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adjustment</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on</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a</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smooth</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flat</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steel</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surface</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without</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the</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use</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of</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correction</w:t>
      </w:r>
      <w:r w:rsidR="005C1FA3" w:rsidRPr="007A4485">
        <w:rPr>
          <w:rFonts w:ascii="Arial" w:hAnsi="Arial" w:cs="Arial"/>
          <w:color w:val="auto"/>
          <w:sz w:val="22"/>
          <w:szCs w:val="22"/>
        </w:rPr>
        <w:t xml:space="preserve"> </w:t>
      </w:r>
      <w:r w:rsidR="007A1B82" w:rsidRPr="007A1B82">
        <w:rPr>
          <w:rFonts w:ascii="Arial" w:hAnsi="Arial" w:cs="Arial"/>
          <w:color w:val="auto"/>
          <w:sz w:val="22"/>
          <w:szCs w:val="22"/>
          <w:lang w:val="en-US"/>
        </w:rPr>
        <w:t>values</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are</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specified</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or</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agreed</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it</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is</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important</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to</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recognize</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that</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this</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method</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does</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not</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conform</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with</w:t>
      </w:r>
      <w:r w:rsidR="007A1B82" w:rsidRPr="007A4485">
        <w:rPr>
          <w:rFonts w:ascii="Arial" w:hAnsi="Arial" w:cs="Arial"/>
          <w:color w:val="auto"/>
          <w:sz w:val="22"/>
          <w:szCs w:val="22"/>
        </w:rPr>
        <w:t xml:space="preserve"> </w:t>
      </w:r>
      <w:r w:rsidR="007A1B82" w:rsidRPr="007A1B82">
        <w:rPr>
          <w:rFonts w:ascii="Arial" w:hAnsi="Arial" w:cs="Arial"/>
          <w:color w:val="auto"/>
          <w:sz w:val="22"/>
          <w:szCs w:val="22"/>
          <w:lang w:val="en-US"/>
        </w:rPr>
        <w:t>this</w:t>
      </w:r>
      <w:r w:rsidR="005C1FA3" w:rsidRPr="007A4485">
        <w:rPr>
          <w:rFonts w:ascii="Arial" w:hAnsi="Arial" w:cs="Arial"/>
          <w:color w:val="auto"/>
          <w:sz w:val="22"/>
          <w:szCs w:val="22"/>
        </w:rPr>
        <w:t xml:space="preserve"> </w:t>
      </w:r>
      <w:r w:rsidR="007A1B82" w:rsidRPr="005C1FA3">
        <w:rPr>
          <w:rFonts w:ascii="Arial" w:hAnsi="Arial" w:cs="Arial"/>
          <w:color w:val="auto"/>
          <w:sz w:val="22"/>
          <w:szCs w:val="22"/>
          <w:lang w:val="en-US"/>
        </w:rPr>
        <w:t>International</w:t>
      </w:r>
      <w:r w:rsidR="007A1B82" w:rsidRPr="007A4485">
        <w:rPr>
          <w:rFonts w:ascii="Arial" w:hAnsi="Arial" w:cs="Arial"/>
          <w:color w:val="auto"/>
          <w:sz w:val="22"/>
          <w:szCs w:val="22"/>
        </w:rPr>
        <w:t xml:space="preserve"> </w:t>
      </w:r>
      <w:r w:rsidR="007A1B82" w:rsidRPr="005C1FA3">
        <w:rPr>
          <w:rFonts w:ascii="Arial" w:hAnsi="Arial" w:cs="Arial"/>
          <w:color w:val="auto"/>
          <w:sz w:val="22"/>
          <w:szCs w:val="22"/>
          <w:lang w:val="en-US"/>
        </w:rPr>
        <w:t>Standard</w:t>
      </w:r>
      <w:r w:rsidR="00D55901" w:rsidRPr="007A4485">
        <w:rPr>
          <w:rFonts w:ascii="Arial" w:hAnsi="Arial" w:cs="Arial"/>
          <w:color w:val="auto"/>
          <w:sz w:val="22"/>
          <w:szCs w:val="22"/>
        </w:rPr>
        <w:t xml:space="preserve">» </w:t>
      </w:r>
      <w:r w:rsidR="00D55901">
        <w:rPr>
          <w:rFonts w:ascii="Arial" w:hAnsi="Arial" w:cs="Arial"/>
          <w:color w:val="auto"/>
          <w:sz w:val="22"/>
          <w:szCs w:val="22"/>
        </w:rPr>
        <w:t>свидетельствующее</w:t>
      </w:r>
      <w:r w:rsidR="00D55901" w:rsidRPr="007A4485">
        <w:rPr>
          <w:rFonts w:ascii="Arial" w:hAnsi="Arial" w:cs="Arial"/>
          <w:color w:val="auto"/>
          <w:sz w:val="22"/>
          <w:szCs w:val="22"/>
        </w:rPr>
        <w:t xml:space="preserve">, </w:t>
      </w:r>
      <w:r w:rsidR="00D55901">
        <w:rPr>
          <w:rFonts w:ascii="Arial" w:hAnsi="Arial" w:cs="Arial"/>
          <w:color w:val="auto"/>
          <w:sz w:val="22"/>
          <w:szCs w:val="22"/>
        </w:rPr>
        <w:t>что</w:t>
      </w:r>
      <w:r w:rsidR="00D55901" w:rsidRPr="007A4485">
        <w:rPr>
          <w:rFonts w:ascii="Arial" w:hAnsi="Arial" w:cs="Arial"/>
          <w:color w:val="auto"/>
          <w:sz w:val="22"/>
          <w:szCs w:val="22"/>
        </w:rPr>
        <w:t xml:space="preserve"> </w:t>
      </w:r>
      <w:r w:rsidR="00AB2882" w:rsidRPr="007A4485">
        <w:rPr>
          <w:rFonts w:ascii="Arial" w:hAnsi="Arial" w:cs="Arial"/>
          <w:color w:val="auto"/>
          <w:sz w:val="22"/>
          <w:szCs w:val="22"/>
        </w:rPr>
        <w:t>согласован</w:t>
      </w:r>
      <w:r w:rsidR="00AB2882">
        <w:rPr>
          <w:rFonts w:ascii="Arial" w:hAnsi="Arial" w:cs="Arial"/>
          <w:color w:val="auto"/>
          <w:sz w:val="22"/>
          <w:szCs w:val="22"/>
        </w:rPr>
        <w:t xml:space="preserve">ные </w:t>
      </w:r>
      <w:r w:rsidR="007A4485" w:rsidRPr="007A4485">
        <w:rPr>
          <w:rFonts w:ascii="Arial" w:hAnsi="Arial" w:cs="Arial"/>
          <w:color w:val="auto"/>
          <w:sz w:val="22"/>
          <w:szCs w:val="22"/>
        </w:rPr>
        <w:t xml:space="preserve">индивидуальные </w:t>
      </w:r>
      <w:r w:rsidR="00AB2882">
        <w:rPr>
          <w:rFonts w:ascii="Arial" w:hAnsi="Arial" w:cs="Arial"/>
          <w:color w:val="auto"/>
          <w:sz w:val="22"/>
          <w:szCs w:val="22"/>
        </w:rPr>
        <w:t>измерения</w:t>
      </w:r>
      <w:r w:rsidR="007A4485" w:rsidRPr="007A4485">
        <w:rPr>
          <w:rFonts w:ascii="Arial" w:hAnsi="Arial" w:cs="Arial"/>
          <w:color w:val="auto"/>
          <w:sz w:val="22"/>
          <w:szCs w:val="22"/>
        </w:rPr>
        <w:t xml:space="preserve">, основанные на регулировке </w:t>
      </w:r>
      <w:r w:rsidR="00466D07">
        <w:rPr>
          <w:rFonts w:ascii="Arial" w:hAnsi="Arial" w:cs="Arial"/>
          <w:color w:val="auto"/>
          <w:sz w:val="22"/>
          <w:szCs w:val="22"/>
        </w:rPr>
        <w:t>измерительного</w:t>
      </w:r>
      <w:r w:rsidR="00AB2882">
        <w:rPr>
          <w:rFonts w:ascii="Arial" w:hAnsi="Arial" w:cs="Arial"/>
          <w:color w:val="auto"/>
          <w:sz w:val="22"/>
          <w:szCs w:val="22"/>
        </w:rPr>
        <w:t xml:space="preserve"> прибора </w:t>
      </w:r>
      <w:r w:rsidR="007A4485" w:rsidRPr="007A4485">
        <w:rPr>
          <w:rFonts w:ascii="Arial" w:hAnsi="Arial" w:cs="Arial"/>
          <w:color w:val="auto"/>
          <w:sz w:val="22"/>
          <w:szCs w:val="22"/>
        </w:rPr>
        <w:t>на гладкой плоской стальной поверхности</w:t>
      </w:r>
      <w:r w:rsidR="00466D07">
        <w:rPr>
          <w:rFonts w:ascii="Arial" w:hAnsi="Arial" w:cs="Arial"/>
          <w:color w:val="auto"/>
          <w:sz w:val="22"/>
          <w:szCs w:val="22"/>
        </w:rPr>
        <w:t>, но</w:t>
      </w:r>
      <w:r w:rsidR="007A4485" w:rsidRPr="007A4485">
        <w:rPr>
          <w:rFonts w:ascii="Arial" w:hAnsi="Arial" w:cs="Arial"/>
          <w:color w:val="auto"/>
          <w:sz w:val="22"/>
          <w:szCs w:val="22"/>
        </w:rPr>
        <w:t xml:space="preserve"> без использования поправочных значений</w:t>
      </w:r>
      <w:r w:rsidR="00466D07">
        <w:rPr>
          <w:rFonts w:ascii="Arial" w:hAnsi="Arial" w:cs="Arial"/>
          <w:color w:val="auto"/>
          <w:sz w:val="22"/>
          <w:szCs w:val="22"/>
        </w:rPr>
        <w:t xml:space="preserve"> </w:t>
      </w:r>
      <w:r w:rsidR="007A4485" w:rsidRPr="007A4485">
        <w:rPr>
          <w:rFonts w:ascii="Arial" w:hAnsi="Arial" w:cs="Arial"/>
          <w:color w:val="auto"/>
          <w:sz w:val="22"/>
          <w:szCs w:val="22"/>
        </w:rPr>
        <w:t xml:space="preserve">не </w:t>
      </w:r>
      <w:r w:rsidR="00717D32" w:rsidRPr="007A4485">
        <w:rPr>
          <w:rFonts w:ascii="Arial" w:hAnsi="Arial" w:cs="Arial"/>
          <w:color w:val="auto"/>
          <w:sz w:val="22"/>
          <w:szCs w:val="22"/>
        </w:rPr>
        <w:t>соответствуе</w:t>
      </w:r>
      <w:r w:rsidR="00717D32">
        <w:rPr>
          <w:rFonts w:ascii="Arial" w:hAnsi="Arial" w:cs="Arial"/>
          <w:color w:val="auto"/>
          <w:sz w:val="22"/>
          <w:szCs w:val="22"/>
        </w:rPr>
        <w:t>т</w:t>
      </w:r>
      <w:r w:rsidR="007A4485" w:rsidRPr="007A4485">
        <w:rPr>
          <w:rFonts w:ascii="Arial" w:hAnsi="Arial" w:cs="Arial"/>
          <w:color w:val="auto"/>
          <w:sz w:val="22"/>
          <w:szCs w:val="22"/>
        </w:rPr>
        <w:t xml:space="preserve"> настоящему Международному стандарту.</w:t>
      </w:r>
    </w:p>
    <w:p w14:paraId="5696441C" w14:textId="57AC4AA5" w:rsidR="00D87BB4" w:rsidRPr="00171B39" w:rsidRDefault="007C7682" w:rsidP="00087FAD">
      <w:pPr>
        <w:widowControl/>
        <w:shd w:val="clear" w:color="auto" w:fill="auto"/>
        <w:autoSpaceDE/>
        <w:ind w:right="0" w:firstLine="709"/>
        <w:rPr>
          <w:rFonts w:ascii="Arial" w:hAnsi="Arial" w:cs="Arial"/>
          <w:b/>
          <w:bCs/>
          <w:color w:val="auto"/>
          <w:sz w:val="22"/>
          <w:szCs w:val="22"/>
        </w:rPr>
      </w:pPr>
      <w:r w:rsidRPr="00171B39">
        <w:rPr>
          <w:rFonts w:ascii="Arial" w:hAnsi="Arial" w:cs="Arial"/>
          <w:color w:val="auto"/>
          <w:sz w:val="22"/>
          <w:szCs w:val="22"/>
        </w:rPr>
        <w:t>3.6</w:t>
      </w:r>
      <w:r w:rsidRPr="00171B39">
        <w:rPr>
          <w:rFonts w:ascii="Arial" w:hAnsi="Arial" w:cs="Arial"/>
          <w:b/>
          <w:bCs/>
          <w:color w:val="auto"/>
          <w:sz w:val="22"/>
          <w:szCs w:val="22"/>
        </w:rPr>
        <w:t xml:space="preserve"> </w:t>
      </w:r>
      <w:r w:rsidR="00BB02DE" w:rsidRPr="00171B39">
        <w:rPr>
          <w:rFonts w:ascii="Arial" w:hAnsi="Arial" w:cs="Arial"/>
          <w:b/>
          <w:bCs/>
          <w:color w:val="auto"/>
          <w:sz w:val="22"/>
          <w:szCs w:val="22"/>
        </w:rPr>
        <w:t xml:space="preserve">номинальная толщина </w:t>
      </w:r>
      <w:r w:rsidR="0014247D" w:rsidRPr="00171B39">
        <w:rPr>
          <w:rFonts w:ascii="Arial" w:hAnsi="Arial" w:cs="Arial"/>
          <w:b/>
          <w:bCs/>
          <w:color w:val="auto"/>
          <w:sz w:val="22"/>
          <w:szCs w:val="22"/>
        </w:rPr>
        <w:t>высохшего</w:t>
      </w:r>
      <w:r w:rsidR="00BB02DE" w:rsidRPr="00171B39">
        <w:rPr>
          <w:rFonts w:ascii="Arial" w:hAnsi="Arial" w:cs="Arial"/>
          <w:b/>
          <w:bCs/>
          <w:color w:val="auto"/>
          <w:sz w:val="22"/>
          <w:szCs w:val="22"/>
        </w:rPr>
        <w:t xml:space="preserve"> покрытия </w:t>
      </w:r>
      <w:r w:rsidR="005D393B" w:rsidRPr="00171B39">
        <w:rPr>
          <w:rFonts w:ascii="Arial" w:hAnsi="Arial" w:cs="Arial"/>
          <w:color w:val="auto"/>
          <w:sz w:val="22"/>
          <w:szCs w:val="22"/>
        </w:rPr>
        <w:t>(</w:t>
      </w:r>
      <w:proofErr w:type="spellStart"/>
      <w:r w:rsidR="00BB02DE" w:rsidRPr="00171B39">
        <w:rPr>
          <w:rFonts w:ascii="Arial" w:hAnsi="Arial" w:cs="Arial"/>
          <w:color w:val="auto"/>
          <w:sz w:val="22"/>
          <w:szCs w:val="22"/>
        </w:rPr>
        <w:t>nominal</w:t>
      </w:r>
      <w:proofErr w:type="spellEnd"/>
      <w:r w:rsidR="00BB02DE" w:rsidRPr="00171B39">
        <w:rPr>
          <w:rFonts w:ascii="Arial" w:hAnsi="Arial" w:cs="Arial"/>
          <w:color w:val="auto"/>
          <w:sz w:val="22"/>
          <w:szCs w:val="22"/>
        </w:rPr>
        <w:t xml:space="preserve"> </w:t>
      </w:r>
      <w:proofErr w:type="spellStart"/>
      <w:r w:rsidR="00BB02DE" w:rsidRPr="00171B39">
        <w:rPr>
          <w:rFonts w:ascii="Arial" w:hAnsi="Arial" w:cs="Arial"/>
          <w:color w:val="auto"/>
          <w:sz w:val="22"/>
          <w:szCs w:val="22"/>
        </w:rPr>
        <w:t>dry</w:t>
      </w:r>
      <w:proofErr w:type="spellEnd"/>
      <w:r w:rsidR="00BB02DE" w:rsidRPr="00171B39">
        <w:rPr>
          <w:rFonts w:ascii="Arial" w:hAnsi="Arial" w:cs="Arial"/>
          <w:color w:val="auto"/>
          <w:sz w:val="22"/>
          <w:szCs w:val="22"/>
        </w:rPr>
        <w:t xml:space="preserve"> </w:t>
      </w:r>
      <w:proofErr w:type="spellStart"/>
      <w:r w:rsidR="00BB02DE" w:rsidRPr="00171B39">
        <w:rPr>
          <w:rFonts w:ascii="Arial" w:hAnsi="Arial" w:cs="Arial"/>
          <w:color w:val="auto"/>
          <w:sz w:val="22"/>
          <w:szCs w:val="22"/>
        </w:rPr>
        <w:t>film</w:t>
      </w:r>
      <w:proofErr w:type="spellEnd"/>
      <w:r w:rsidR="00BB02DE" w:rsidRPr="00171B39">
        <w:rPr>
          <w:rFonts w:ascii="Arial" w:hAnsi="Arial" w:cs="Arial"/>
          <w:color w:val="auto"/>
          <w:sz w:val="22"/>
          <w:szCs w:val="22"/>
        </w:rPr>
        <w:t xml:space="preserve"> </w:t>
      </w:r>
      <w:proofErr w:type="spellStart"/>
      <w:r w:rsidR="00BB02DE" w:rsidRPr="00171B39">
        <w:rPr>
          <w:rFonts w:ascii="Arial" w:hAnsi="Arial" w:cs="Arial"/>
          <w:color w:val="auto"/>
          <w:sz w:val="22"/>
          <w:szCs w:val="22"/>
        </w:rPr>
        <w:t>thickness</w:t>
      </w:r>
      <w:proofErr w:type="spellEnd"/>
      <w:r w:rsidR="005D393B" w:rsidRPr="00171B39">
        <w:rPr>
          <w:rFonts w:ascii="Arial" w:hAnsi="Arial" w:cs="Arial"/>
          <w:b/>
          <w:bCs/>
          <w:color w:val="auto"/>
          <w:sz w:val="22"/>
          <w:szCs w:val="22"/>
        </w:rPr>
        <w:t xml:space="preserve"> </w:t>
      </w:r>
      <w:r w:rsidR="00BB02DE" w:rsidRPr="00171B39">
        <w:rPr>
          <w:rFonts w:ascii="Arial" w:hAnsi="Arial" w:cs="Arial"/>
          <w:color w:val="auto"/>
          <w:sz w:val="22"/>
          <w:szCs w:val="22"/>
        </w:rPr>
        <w:t>NDFT</w:t>
      </w:r>
      <w:r w:rsidR="005D393B" w:rsidRPr="00171B39">
        <w:rPr>
          <w:rFonts w:ascii="Arial" w:hAnsi="Arial" w:cs="Arial"/>
          <w:color w:val="auto"/>
          <w:sz w:val="22"/>
          <w:szCs w:val="22"/>
        </w:rPr>
        <w:t>)</w:t>
      </w:r>
      <w:r w:rsidR="00CA2070" w:rsidRPr="00171B39">
        <w:rPr>
          <w:rFonts w:ascii="Arial" w:hAnsi="Arial" w:cs="Arial"/>
          <w:color w:val="auto"/>
          <w:sz w:val="22"/>
          <w:szCs w:val="22"/>
        </w:rPr>
        <w:t>:</w:t>
      </w:r>
      <w:r w:rsidR="005D393B" w:rsidRPr="00171B39">
        <w:rPr>
          <w:rFonts w:ascii="Arial" w:hAnsi="Arial" w:cs="Arial"/>
          <w:b/>
          <w:bCs/>
          <w:color w:val="auto"/>
          <w:sz w:val="22"/>
          <w:szCs w:val="22"/>
        </w:rPr>
        <w:t xml:space="preserve"> </w:t>
      </w:r>
      <w:r w:rsidR="00BB02DE" w:rsidRPr="00171B39">
        <w:rPr>
          <w:rFonts w:ascii="Arial" w:hAnsi="Arial" w:cs="Arial"/>
          <w:color w:val="auto"/>
          <w:sz w:val="22"/>
          <w:szCs w:val="22"/>
        </w:rPr>
        <w:t>толщина сухой пленки покрытия, установленная для каждого наносимого слоя или для всей лакокрасочной системы, необходимой для достижения ею требуемой долговечности</w:t>
      </w:r>
      <w:r w:rsidR="00986B12" w:rsidRPr="00171B39">
        <w:rPr>
          <w:rFonts w:ascii="Arial" w:hAnsi="Arial" w:cs="Arial"/>
          <w:color w:val="auto"/>
          <w:sz w:val="22"/>
          <w:szCs w:val="22"/>
        </w:rPr>
        <w:t>,</w:t>
      </w:r>
    </w:p>
    <w:p w14:paraId="1F950C02" w14:textId="3294AE62" w:rsidR="00D87BB4" w:rsidRDefault="00F7432F" w:rsidP="008F661E">
      <w:pPr>
        <w:widowControl/>
        <w:shd w:val="clear" w:color="auto" w:fill="auto"/>
        <w:autoSpaceDE/>
        <w:ind w:right="0" w:firstLine="709"/>
        <w:rPr>
          <w:rFonts w:ascii="Arial" w:hAnsi="Arial" w:cs="Arial"/>
          <w:color w:val="auto"/>
          <w:sz w:val="22"/>
          <w:szCs w:val="22"/>
        </w:rPr>
      </w:pPr>
      <w:r w:rsidRPr="00171B39">
        <w:rPr>
          <w:rFonts w:ascii="Arial" w:hAnsi="Arial" w:cs="Arial"/>
          <w:color w:val="auto"/>
          <w:sz w:val="22"/>
          <w:szCs w:val="22"/>
        </w:rPr>
        <w:t>9</w:t>
      </w:r>
      <w:r w:rsidRPr="00171B39">
        <w:rPr>
          <w:rFonts w:ascii="Arial" w:hAnsi="Arial" w:cs="Arial"/>
          <w:color w:val="auto"/>
          <w:sz w:val="22"/>
          <w:szCs w:val="22"/>
          <w:lang w:val="en-US"/>
        </w:rPr>
        <w:t>d</w:t>
      </w:r>
      <w:r w:rsidR="0087070F" w:rsidRPr="00171B39">
        <w:rPr>
          <w:rFonts w:ascii="Arial" w:hAnsi="Arial" w:cs="Arial"/>
          <w:color w:val="auto"/>
          <w:sz w:val="22"/>
          <w:szCs w:val="22"/>
        </w:rPr>
        <w:t xml:space="preserve"> (</w:t>
      </w:r>
      <w:r w:rsidR="00FA0021" w:rsidRPr="00171B39">
        <w:rPr>
          <w:rFonts w:ascii="Arial" w:hAnsi="Arial" w:cs="Arial"/>
          <w:color w:val="auto"/>
          <w:sz w:val="22"/>
          <w:szCs w:val="22"/>
        </w:rPr>
        <w:t>п</w:t>
      </w:r>
      <w:r w:rsidR="0087070F" w:rsidRPr="00171B39">
        <w:rPr>
          <w:rFonts w:ascii="Arial" w:hAnsi="Arial" w:cs="Arial"/>
          <w:color w:val="auto"/>
          <w:sz w:val="22"/>
          <w:szCs w:val="22"/>
        </w:rPr>
        <w:t>римечание)</w:t>
      </w:r>
      <w:r w:rsidR="006F50B9" w:rsidRPr="00171B39">
        <w:rPr>
          <w:rFonts w:ascii="Arial" w:hAnsi="Arial" w:cs="Arial"/>
          <w:color w:val="auto"/>
          <w:sz w:val="22"/>
          <w:szCs w:val="22"/>
        </w:rPr>
        <w:t>:</w:t>
      </w:r>
      <w:r w:rsidRPr="00171B39">
        <w:rPr>
          <w:rFonts w:ascii="Arial" w:hAnsi="Arial" w:cs="Arial"/>
          <w:color w:val="auto"/>
          <w:sz w:val="22"/>
          <w:szCs w:val="22"/>
        </w:rPr>
        <w:t xml:space="preserve"> </w:t>
      </w:r>
      <w:r w:rsidR="00CA2070" w:rsidRPr="00171B39">
        <w:rPr>
          <w:rFonts w:ascii="Arial" w:hAnsi="Arial" w:cs="Arial"/>
          <w:color w:val="auto"/>
          <w:sz w:val="22"/>
          <w:szCs w:val="22"/>
        </w:rPr>
        <w:t>и</w:t>
      </w:r>
      <w:r w:rsidR="00A7280D" w:rsidRPr="00171B39">
        <w:rPr>
          <w:rFonts w:ascii="Arial" w:hAnsi="Arial" w:cs="Arial"/>
          <w:color w:val="auto"/>
          <w:sz w:val="22"/>
          <w:szCs w:val="22"/>
        </w:rPr>
        <w:t>сключено указание</w:t>
      </w:r>
      <w:r w:rsidR="00CB53F7" w:rsidRPr="00171B39">
        <w:rPr>
          <w:rFonts w:ascii="Arial" w:hAnsi="Arial" w:cs="Arial"/>
          <w:color w:val="auto"/>
          <w:sz w:val="22"/>
          <w:szCs w:val="22"/>
        </w:rPr>
        <w:t>:</w:t>
      </w:r>
      <w:r w:rsidR="00A7280D" w:rsidRPr="00171B39">
        <w:rPr>
          <w:rFonts w:ascii="Arial" w:hAnsi="Arial" w:cs="Arial"/>
          <w:color w:val="auto"/>
          <w:sz w:val="22"/>
          <w:szCs w:val="22"/>
        </w:rPr>
        <w:t xml:space="preserve"> «</w:t>
      </w:r>
      <w:r w:rsidR="00FA09B1" w:rsidRPr="00171B39">
        <w:rPr>
          <w:rFonts w:ascii="Arial" w:hAnsi="Arial" w:cs="Arial"/>
          <w:color w:val="auto"/>
          <w:sz w:val="22"/>
          <w:szCs w:val="22"/>
        </w:rPr>
        <w:t xml:space="preserve">For </w:t>
      </w:r>
      <w:proofErr w:type="spellStart"/>
      <w:r w:rsidR="00FA09B1" w:rsidRPr="00171B39">
        <w:rPr>
          <w:rFonts w:ascii="Arial" w:hAnsi="Arial" w:cs="Arial"/>
          <w:color w:val="auto"/>
          <w:sz w:val="22"/>
          <w:szCs w:val="22"/>
        </w:rPr>
        <w:t>verifying</w:t>
      </w:r>
      <w:proofErr w:type="spellEnd"/>
      <w:r w:rsidR="00FA09B1" w:rsidRPr="00171B39">
        <w:rPr>
          <w:rFonts w:ascii="Arial" w:hAnsi="Arial" w:cs="Arial"/>
          <w:color w:val="auto"/>
          <w:sz w:val="22"/>
          <w:szCs w:val="22"/>
        </w:rPr>
        <w:t xml:space="preserve"> </w:t>
      </w:r>
      <w:proofErr w:type="spellStart"/>
      <w:r w:rsidR="00FA09B1" w:rsidRPr="00171B39">
        <w:rPr>
          <w:rFonts w:ascii="Arial" w:hAnsi="Arial" w:cs="Arial"/>
          <w:color w:val="auto"/>
          <w:sz w:val="22"/>
          <w:szCs w:val="22"/>
        </w:rPr>
        <w:t>dry-film</w:t>
      </w:r>
      <w:proofErr w:type="spellEnd"/>
      <w:r w:rsidR="00FA09B1" w:rsidRPr="00171B39">
        <w:rPr>
          <w:rFonts w:ascii="Arial" w:hAnsi="Arial" w:cs="Arial"/>
          <w:color w:val="auto"/>
          <w:sz w:val="22"/>
          <w:szCs w:val="22"/>
        </w:rPr>
        <w:t xml:space="preserve"> </w:t>
      </w:r>
      <w:proofErr w:type="spellStart"/>
      <w:r w:rsidR="00FA09B1" w:rsidRPr="00171B39">
        <w:rPr>
          <w:rFonts w:ascii="Arial" w:hAnsi="Arial" w:cs="Arial"/>
          <w:color w:val="auto"/>
          <w:sz w:val="22"/>
          <w:szCs w:val="22"/>
        </w:rPr>
        <w:t>thicknesses</w:t>
      </w:r>
      <w:proofErr w:type="spellEnd"/>
      <w:r w:rsidR="00FA09B1" w:rsidRPr="00171B39">
        <w:rPr>
          <w:rFonts w:ascii="Arial" w:hAnsi="Arial" w:cs="Arial"/>
          <w:color w:val="auto"/>
          <w:sz w:val="22"/>
          <w:szCs w:val="22"/>
        </w:rPr>
        <w:t xml:space="preserve"> </w:t>
      </w:r>
      <w:proofErr w:type="spellStart"/>
      <w:r w:rsidR="00FA09B1" w:rsidRPr="00171B39">
        <w:rPr>
          <w:rFonts w:ascii="Arial" w:hAnsi="Arial" w:cs="Arial"/>
          <w:color w:val="auto"/>
          <w:sz w:val="22"/>
          <w:szCs w:val="22"/>
        </w:rPr>
        <w:t>as</w:t>
      </w:r>
      <w:proofErr w:type="spellEnd"/>
      <w:r w:rsidR="00FA09B1" w:rsidRPr="00171B39">
        <w:rPr>
          <w:rFonts w:ascii="Arial" w:hAnsi="Arial" w:cs="Arial"/>
          <w:color w:val="auto"/>
          <w:sz w:val="22"/>
          <w:szCs w:val="22"/>
        </w:rPr>
        <w:t xml:space="preserve"> </w:t>
      </w:r>
      <w:proofErr w:type="spellStart"/>
      <w:r w:rsidR="00FA09B1" w:rsidRPr="00171B39">
        <w:rPr>
          <w:rFonts w:ascii="Arial" w:hAnsi="Arial" w:cs="Arial"/>
          <w:color w:val="auto"/>
          <w:sz w:val="22"/>
          <w:szCs w:val="22"/>
        </w:rPr>
        <w:t>given</w:t>
      </w:r>
      <w:proofErr w:type="spellEnd"/>
      <w:r w:rsidR="00FA09B1" w:rsidRPr="00171B39">
        <w:rPr>
          <w:rFonts w:ascii="Arial" w:hAnsi="Arial" w:cs="Arial"/>
          <w:color w:val="auto"/>
          <w:sz w:val="22"/>
          <w:szCs w:val="22"/>
        </w:rPr>
        <w:t xml:space="preserve"> </w:t>
      </w:r>
      <w:proofErr w:type="spellStart"/>
      <w:r w:rsidR="00FA09B1" w:rsidRPr="00171B39">
        <w:rPr>
          <w:rFonts w:ascii="Arial" w:hAnsi="Arial" w:cs="Arial"/>
          <w:color w:val="auto"/>
          <w:sz w:val="22"/>
          <w:szCs w:val="22"/>
        </w:rPr>
        <w:t>in</w:t>
      </w:r>
      <w:proofErr w:type="spellEnd"/>
      <w:r w:rsidR="00FA09B1" w:rsidRPr="00171B39">
        <w:rPr>
          <w:rFonts w:ascii="Arial" w:hAnsi="Arial" w:cs="Arial"/>
          <w:color w:val="auto"/>
          <w:sz w:val="22"/>
          <w:szCs w:val="22"/>
        </w:rPr>
        <w:t xml:space="preserve"> ISO 12944</w:t>
      </w:r>
      <w:r w:rsidR="00FA09B1" w:rsidRPr="00171B39">
        <w:rPr>
          <w:rFonts w:ascii="Cambria Math" w:hAnsi="Cambria Math" w:cs="Cambria Math"/>
          <w:color w:val="auto"/>
          <w:sz w:val="22"/>
          <w:szCs w:val="22"/>
        </w:rPr>
        <w:t>‑</w:t>
      </w:r>
      <w:r w:rsidR="00FA09B1" w:rsidRPr="00171B39">
        <w:rPr>
          <w:rFonts w:ascii="Arial" w:hAnsi="Arial" w:cs="Arial"/>
          <w:color w:val="auto"/>
          <w:sz w:val="22"/>
          <w:szCs w:val="22"/>
        </w:rPr>
        <w:t xml:space="preserve">5, </w:t>
      </w:r>
      <w:proofErr w:type="spellStart"/>
      <w:r w:rsidR="00FA09B1" w:rsidRPr="00171B39">
        <w:rPr>
          <w:rFonts w:ascii="Arial" w:hAnsi="Arial" w:cs="Arial"/>
          <w:color w:val="auto"/>
          <w:sz w:val="22"/>
          <w:szCs w:val="22"/>
        </w:rPr>
        <w:t>acceptance</w:t>
      </w:r>
      <w:proofErr w:type="spellEnd"/>
      <w:r w:rsidR="00FA09B1" w:rsidRPr="00171B39">
        <w:rPr>
          <w:rFonts w:ascii="Arial" w:hAnsi="Arial" w:cs="Arial"/>
          <w:color w:val="auto"/>
          <w:sz w:val="22"/>
          <w:szCs w:val="22"/>
        </w:rPr>
        <w:t xml:space="preserve"> </w:t>
      </w:r>
      <w:proofErr w:type="spellStart"/>
      <w:r w:rsidR="00FA09B1" w:rsidRPr="00171B39">
        <w:rPr>
          <w:rFonts w:ascii="Arial" w:hAnsi="Arial" w:cs="Arial"/>
          <w:color w:val="auto"/>
          <w:sz w:val="22"/>
          <w:szCs w:val="22"/>
        </w:rPr>
        <w:t>criteria</w:t>
      </w:r>
      <w:proofErr w:type="spellEnd"/>
      <w:r w:rsidR="00FA09B1" w:rsidRPr="00171B39">
        <w:rPr>
          <w:rFonts w:ascii="Arial" w:hAnsi="Arial" w:cs="Arial"/>
          <w:color w:val="auto"/>
          <w:sz w:val="22"/>
          <w:szCs w:val="22"/>
        </w:rPr>
        <w:t xml:space="preserve"> </w:t>
      </w:r>
      <w:proofErr w:type="spellStart"/>
      <w:r w:rsidR="00FA09B1" w:rsidRPr="00171B39">
        <w:rPr>
          <w:rFonts w:ascii="Arial" w:hAnsi="Arial" w:cs="Arial"/>
          <w:color w:val="auto"/>
          <w:sz w:val="22"/>
          <w:szCs w:val="22"/>
        </w:rPr>
        <w:t>are</w:t>
      </w:r>
      <w:proofErr w:type="spellEnd"/>
      <w:r w:rsidR="00FA09B1" w:rsidRPr="00171B39">
        <w:rPr>
          <w:rFonts w:ascii="Arial" w:hAnsi="Arial" w:cs="Arial"/>
          <w:color w:val="auto"/>
          <w:sz w:val="22"/>
          <w:szCs w:val="22"/>
        </w:rPr>
        <w:t xml:space="preserve"> </w:t>
      </w:r>
      <w:proofErr w:type="spellStart"/>
      <w:r w:rsidR="00FA09B1" w:rsidRPr="00171B39">
        <w:rPr>
          <w:rFonts w:ascii="Arial" w:hAnsi="Arial" w:cs="Arial"/>
          <w:color w:val="auto"/>
          <w:sz w:val="22"/>
          <w:szCs w:val="22"/>
        </w:rPr>
        <w:t>given</w:t>
      </w:r>
      <w:proofErr w:type="spellEnd"/>
      <w:r w:rsidR="00FA09B1" w:rsidRPr="00171B39">
        <w:rPr>
          <w:rFonts w:ascii="Arial" w:hAnsi="Arial" w:cs="Arial"/>
          <w:color w:val="auto"/>
          <w:sz w:val="22"/>
          <w:szCs w:val="22"/>
        </w:rPr>
        <w:t xml:space="preserve"> </w:t>
      </w:r>
      <w:proofErr w:type="spellStart"/>
      <w:r w:rsidR="00FA09B1" w:rsidRPr="00171B39">
        <w:rPr>
          <w:rFonts w:ascii="Arial" w:hAnsi="Arial" w:cs="Arial"/>
          <w:color w:val="auto"/>
          <w:sz w:val="22"/>
          <w:szCs w:val="22"/>
        </w:rPr>
        <w:t>therein</w:t>
      </w:r>
      <w:proofErr w:type="spellEnd"/>
      <w:r w:rsidR="00CB53F7" w:rsidRPr="00171B39">
        <w:rPr>
          <w:rFonts w:ascii="Arial" w:hAnsi="Arial" w:cs="Arial"/>
          <w:color w:val="auto"/>
          <w:sz w:val="22"/>
          <w:szCs w:val="22"/>
        </w:rPr>
        <w:t xml:space="preserve">», </w:t>
      </w:r>
      <w:r w:rsidR="00087FAD" w:rsidRPr="00171B39">
        <w:rPr>
          <w:rFonts w:ascii="Arial" w:hAnsi="Arial" w:cs="Arial"/>
          <w:color w:val="auto"/>
          <w:sz w:val="22"/>
          <w:szCs w:val="22"/>
        </w:rPr>
        <w:t xml:space="preserve">свидетельствующее о том, что </w:t>
      </w:r>
      <w:r w:rsidR="00CB53F7" w:rsidRPr="00171B39">
        <w:rPr>
          <w:rFonts w:ascii="Arial" w:hAnsi="Arial" w:cs="Arial"/>
          <w:color w:val="auto"/>
          <w:sz w:val="22"/>
          <w:szCs w:val="22"/>
        </w:rPr>
        <w:t xml:space="preserve"> </w:t>
      </w:r>
      <w:r w:rsidR="00402293" w:rsidRPr="00171B39">
        <w:rPr>
          <w:rFonts w:ascii="Arial" w:hAnsi="Arial" w:cs="Arial"/>
          <w:color w:val="auto"/>
          <w:sz w:val="22"/>
          <w:szCs w:val="22"/>
        </w:rPr>
        <w:t xml:space="preserve">в ISO 12944–5 также </w:t>
      </w:r>
      <w:r w:rsidR="002556D6" w:rsidRPr="00171B39">
        <w:rPr>
          <w:rFonts w:ascii="Arial" w:hAnsi="Arial" w:cs="Arial"/>
          <w:color w:val="auto"/>
          <w:sz w:val="22"/>
          <w:szCs w:val="22"/>
        </w:rPr>
        <w:t>заданы критерии</w:t>
      </w:r>
      <w:r w:rsidR="00034B21" w:rsidRPr="00171B39">
        <w:rPr>
          <w:rFonts w:ascii="Arial" w:hAnsi="Arial" w:cs="Arial"/>
          <w:color w:val="auto"/>
          <w:sz w:val="22"/>
          <w:szCs w:val="22"/>
        </w:rPr>
        <w:t xml:space="preserve"> приемки </w:t>
      </w:r>
      <w:r w:rsidRPr="00171B39">
        <w:rPr>
          <w:rFonts w:ascii="Arial" w:hAnsi="Arial" w:cs="Arial"/>
          <w:color w:val="auto"/>
          <w:sz w:val="22"/>
          <w:szCs w:val="22"/>
        </w:rPr>
        <w:t xml:space="preserve">толщины </w:t>
      </w:r>
      <w:r w:rsidR="0014247D" w:rsidRPr="00171B39">
        <w:rPr>
          <w:rFonts w:ascii="Arial" w:hAnsi="Arial" w:cs="Arial"/>
          <w:color w:val="auto"/>
          <w:sz w:val="22"/>
          <w:szCs w:val="22"/>
        </w:rPr>
        <w:t>высохшего</w:t>
      </w:r>
      <w:r w:rsidRPr="00171B39">
        <w:rPr>
          <w:rFonts w:ascii="Arial" w:hAnsi="Arial" w:cs="Arial"/>
          <w:color w:val="auto"/>
          <w:sz w:val="22"/>
          <w:szCs w:val="22"/>
        </w:rPr>
        <w:t xml:space="preserve"> покрытия</w:t>
      </w:r>
      <w:r w:rsidR="001545B8" w:rsidRPr="00171B39">
        <w:rPr>
          <w:rFonts w:ascii="Arial" w:hAnsi="Arial" w:cs="Arial"/>
          <w:color w:val="auto"/>
          <w:sz w:val="22"/>
          <w:szCs w:val="22"/>
        </w:rPr>
        <w:t xml:space="preserve">, поскольку </w:t>
      </w:r>
      <w:r w:rsidR="002350C5" w:rsidRPr="00171B39">
        <w:rPr>
          <w:rFonts w:ascii="Arial" w:hAnsi="Arial" w:cs="Arial"/>
          <w:color w:val="auto"/>
          <w:sz w:val="22"/>
          <w:szCs w:val="22"/>
        </w:rPr>
        <w:t xml:space="preserve">из </w:t>
      </w:r>
      <w:r w:rsidR="001545B8" w:rsidRPr="00171B39">
        <w:rPr>
          <w:rFonts w:ascii="Arial" w:hAnsi="Arial" w:cs="Arial"/>
          <w:color w:val="auto"/>
          <w:sz w:val="22"/>
          <w:szCs w:val="22"/>
        </w:rPr>
        <w:t xml:space="preserve">версии </w:t>
      </w:r>
      <w:r w:rsidR="00E246C4" w:rsidRPr="00171B39">
        <w:rPr>
          <w:rFonts w:ascii="Arial" w:hAnsi="Arial" w:cs="Arial"/>
          <w:color w:val="auto"/>
          <w:sz w:val="22"/>
          <w:szCs w:val="22"/>
        </w:rPr>
        <w:t xml:space="preserve">международного </w:t>
      </w:r>
      <w:r w:rsidR="001545B8" w:rsidRPr="00171B39">
        <w:rPr>
          <w:rFonts w:ascii="Arial" w:hAnsi="Arial" w:cs="Arial"/>
          <w:color w:val="auto"/>
          <w:sz w:val="22"/>
          <w:szCs w:val="22"/>
        </w:rPr>
        <w:t xml:space="preserve">стандарта </w:t>
      </w:r>
      <w:r w:rsidR="0010325F" w:rsidRPr="00171B39">
        <w:rPr>
          <w:rFonts w:ascii="Arial" w:hAnsi="Arial" w:cs="Arial"/>
          <w:color w:val="auto"/>
          <w:sz w:val="22"/>
          <w:szCs w:val="22"/>
        </w:rPr>
        <w:t>ISO 12944–5</w:t>
      </w:r>
      <w:r w:rsidR="0060500B" w:rsidRPr="00171B39">
        <w:rPr>
          <w:rFonts w:ascii="Arial" w:hAnsi="Arial" w:cs="Arial"/>
          <w:color w:val="auto"/>
          <w:sz w:val="22"/>
          <w:szCs w:val="22"/>
        </w:rPr>
        <w:t>:201</w:t>
      </w:r>
      <w:r w:rsidR="00351F47" w:rsidRPr="00171B39">
        <w:rPr>
          <w:rFonts w:ascii="Arial" w:hAnsi="Arial" w:cs="Arial"/>
          <w:color w:val="auto"/>
          <w:sz w:val="22"/>
          <w:szCs w:val="22"/>
        </w:rPr>
        <w:t>9</w:t>
      </w:r>
      <w:r w:rsidR="0060500B" w:rsidRPr="00171B39">
        <w:rPr>
          <w:rFonts w:ascii="Arial" w:hAnsi="Arial" w:cs="Arial"/>
          <w:color w:val="auto"/>
          <w:sz w:val="22"/>
          <w:szCs w:val="22"/>
        </w:rPr>
        <w:t xml:space="preserve"> и, соответственно</w:t>
      </w:r>
      <w:r w:rsidR="00190CDC" w:rsidRPr="00171B39">
        <w:rPr>
          <w:rFonts w:ascii="Arial" w:hAnsi="Arial" w:cs="Arial"/>
          <w:color w:val="auto"/>
          <w:sz w:val="22"/>
          <w:szCs w:val="22"/>
        </w:rPr>
        <w:t>,</w:t>
      </w:r>
      <w:r w:rsidR="0060500B" w:rsidRPr="00171B39">
        <w:rPr>
          <w:rFonts w:ascii="Arial" w:hAnsi="Arial" w:cs="Arial"/>
          <w:color w:val="auto"/>
          <w:sz w:val="22"/>
          <w:szCs w:val="22"/>
        </w:rPr>
        <w:t xml:space="preserve"> </w:t>
      </w:r>
      <w:r w:rsidR="002350C5" w:rsidRPr="00171B39">
        <w:rPr>
          <w:rFonts w:ascii="Arial" w:hAnsi="Arial" w:cs="Arial"/>
          <w:color w:val="auto"/>
          <w:sz w:val="22"/>
          <w:szCs w:val="22"/>
        </w:rPr>
        <w:t>из</w:t>
      </w:r>
      <w:r w:rsidR="0060500B" w:rsidRPr="00171B39">
        <w:rPr>
          <w:rFonts w:ascii="Arial" w:hAnsi="Arial" w:cs="Arial"/>
          <w:color w:val="auto"/>
          <w:sz w:val="22"/>
          <w:szCs w:val="22"/>
        </w:rPr>
        <w:t xml:space="preserve"> </w:t>
      </w:r>
      <w:r w:rsidR="00190CDC" w:rsidRPr="00171B39">
        <w:rPr>
          <w:rFonts w:ascii="Arial" w:hAnsi="Arial" w:cs="Arial"/>
          <w:color w:val="auto"/>
          <w:sz w:val="22"/>
          <w:szCs w:val="22"/>
        </w:rPr>
        <w:t>стандарта ГОСТ 34667.</w:t>
      </w:r>
      <w:r w:rsidR="00CB516B" w:rsidRPr="00171B39">
        <w:rPr>
          <w:rFonts w:ascii="Arial" w:hAnsi="Arial" w:cs="Arial"/>
          <w:color w:val="auto"/>
          <w:sz w:val="22"/>
          <w:szCs w:val="22"/>
        </w:rPr>
        <w:t>5</w:t>
      </w:r>
      <w:r w:rsidR="00190CDC" w:rsidRPr="00171B39">
        <w:rPr>
          <w:rFonts w:ascii="Arial" w:hAnsi="Arial" w:cs="Arial"/>
          <w:color w:val="auto"/>
          <w:sz w:val="22"/>
          <w:szCs w:val="22"/>
        </w:rPr>
        <w:t>:2021 это указание исключено.</w:t>
      </w:r>
    </w:p>
    <w:p w14:paraId="7B4D312B" w14:textId="77777777" w:rsidR="00190CDC" w:rsidRPr="00F7432F" w:rsidRDefault="00190CDC" w:rsidP="008F661E">
      <w:pPr>
        <w:widowControl/>
        <w:shd w:val="clear" w:color="auto" w:fill="auto"/>
        <w:autoSpaceDE/>
        <w:ind w:right="0" w:firstLine="709"/>
        <w:rPr>
          <w:rFonts w:ascii="Arial" w:hAnsi="Arial" w:cs="Arial"/>
          <w:color w:val="0070C0"/>
          <w:sz w:val="22"/>
          <w:szCs w:val="22"/>
        </w:rPr>
      </w:pPr>
    </w:p>
    <w:p w14:paraId="54103DAE" w14:textId="3CBAF455" w:rsidR="008F661E" w:rsidRDefault="008F661E" w:rsidP="008A1DB2">
      <w:pPr>
        <w:widowControl/>
        <w:shd w:val="clear" w:color="auto" w:fill="auto"/>
        <w:autoSpaceDE/>
        <w:ind w:right="0" w:firstLine="709"/>
        <w:rPr>
          <w:rFonts w:ascii="Arial" w:hAnsi="Arial" w:cs="Arial"/>
          <w:color w:val="0070C0"/>
          <w:sz w:val="22"/>
          <w:szCs w:val="22"/>
        </w:rPr>
      </w:pPr>
      <w:r w:rsidRPr="00364BF4">
        <w:rPr>
          <w:rFonts w:ascii="Arial" w:hAnsi="Arial" w:cs="Arial"/>
          <w:color w:val="0070C0"/>
          <w:sz w:val="22"/>
          <w:szCs w:val="22"/>
        </w:rPr>
        <w:t xml:space="preserve"> </w:t>
      </w:r>
    </w:p>
    <w:p w14:paraId="67AEBB19" w14:textId="77777777" w:rsidR="00F85A25" w:rsidRDefault="00F85A25" w:rsidP="008A1DB2">
      <w:pPr>
        <w:widowControl/>
        <w:shd w:val="clear" w:color="auto" w:fill="auto"/>
        <w:autoSpaceDE/>
        <w:ind w:right="0" w:firstLine="709"/>
        <w:rPr>
          <w:rFonts w:ascii="Arial" w:hAnsi="Arial" w:cs="Arial"/>
          <w:color w:val="0070C0"/>
          <w:sz w:val="22"/>
          <w:szCs w:val="22"/>
        </w:rPr>
      </w:pPr>
    </w:p>
    <w:p w14:paraId="354C9DBA" w14:textId="77777777" w:rsidR="00F85A25" w:rsidRDefault="00F85A25" w:rsidP="008A1DB2">
      <w:pPr>
        <w:widowControl/>
        <w:shd w:val="clear" w:color="auto" w:fill="auto"/>
        <w:autoSpaceDE/>
        <w:ind w:right="0" w:firstLine="709"/>
        <w:rPr>
          <w:rFonts w:ascii="Arial" w:hAnsi="Arial" w:cs="Arial"/>
          <w:color w:val="0070C0"/>
          <w:sz w:val="22"/>
          <w:szCs w:val="22"/>
        </w:rPr>
      </w:pPr>
    </w:p>
    <w:p w14:paraId="574BB4C5" w14:textId="77777777" w:rsidR="00F85A25" w:rsidRDefault="00F85A25" w:rsidP="008A1DB2">
      <w:pPr>
        <w:widowControl/>
        <w:shd w:val="clear" w:color="auto" w:fill="auto"/>
        <w:autoSpaceDE/>
        <w:ind w:right="0" w:firstLine="709"/>
        <w:rPr>
          <w:rFonts w:ascii="Arial" w:hAnsi="Arial" w:cs="Arial"/>
          <w:color w:val="0070C0"/>
          <w:sz w:val="22"/>
          <w:szCs w:val="22"/>
        </w:rPr>
      </w:pPr>
    </w:p>
    <w:p w14:paraId="0E62DF5B" w14:textId="77777777" w:rsidR="00F85A25" w:rsidRDefault="00F85A25" w:rsidP="008A1DB2">
      <w:pPr>
        <w:widowControl/>
        <w:shd w:val="clear" w:color="auto" w:fill="auto"/>
        <w:autoSpaceDE/>
        <w:ind w:right="0" w:firstLine="709"/>
        <w:rPr>
          <w:rFonts w:ascii="Arial" w:hAnsi="Arial" w:cs="Arial"/>
          <w:color w:val="0070C0"/>
          <w:sz w:val="22"/>
          <w:szCs w:val="22"/>
        </w:rPr>
      </w:pPr>
    </w:p>
    <w:p w14:paraId="021F6E38" w14:textId="77777777" w:rsidR="00F85A25" w:rsidRDefault="00F85A25" w:rsidP="008A1DB2">
      <w:pPr>
        <w:widowControl/>
        <w:shd w:val="clear" w:color="auto" w:fill="auto"/>
        <w:autoSpaceDE/>
        <w:ind w:right="0" w:firstLine="709"/>
        <w:rPr>
          <w:rFonts w:ascii="Arial" w:hAnsi="Arial" w:cs="Arial"/>
          <w:color w:val="0070C0"/>
          <w:sz w:val="22"/>
          <w:szCs w:val="22"/>
        </w:rPr>
      </w:pPr>
    </w:p>
    <w:p w14:paraId="0AD40AC0" w14:textId="77777777" w:rsidR="00F85A25" w:rsidRDefault="00F85A25" w:rsidP="008A1DB2">
      <w:pPr>
        <w:widowControl/>
        <w:shd w:val="clear" w:color="auto" w:fill="auto"/>
        <w:autoSpaceDE/>
        <w:ind w:right="0" w:firstLine="709"/>
        <w:rPr>
          <w:rFonts w:ascii="Arial" w:hAnsi="Arial" w:cs="Arial"/>
          <w:color w:val="0070C0"/>
          <w:sz w:val="22"/>
          <w:szCs w:val="22"/>
        </w:rPr>
      </w:pPr>
    </w:p>
    <w:p w14:paraId="03AD2845" w14:textId="77777777" w:rsidR="00F85A25" w:rsidRDefault="00F85A25" w:rsidP="008A1DB2">
      <w:pPr>
        <w:widowControl/>
        <w:shd w:val="clear" w:color="auto" w:fill="auto"/>
        <w:autoSpaceDE/>
        <w:ind w:right="0" w:firstLine="709"/>
        <w:rPr>
          <w:rFonts w:ascii="Arial" w:hAnsi="Arial" w:cs="Arial"/>
          <w:color w:val="0070C0"/>
          <w:sz w:val="22"/>
          <w:szCs w:val="22"/>
        </w:rPr>
      </w:pPr>
    </w:p>
    <w:p w14:paraId="24EE923C" w14:textId="77777777" w:rsidR="00F85A25" w:rsidRDefault="00F85A25" w:rsidP="008A1DB2">
      <w:pPr>
        <w:widowControl/>
        <w:shd w:val="clear" w:color="auto" w:fill="auto"/>
        <w:autoSpaceDE/>
        <w:ind w:right="0" w:firstLine="709"/>
        <w:rPr>
          <w:rFonts w:ascii="Arial" w:hAnsi="Arial" w:cs="Arial"/>
          <w:color w:val="0070C0"/>
          <w:sz w:val="22"/>
          <w:szCs w:val="22"/>
        </w:rPr>
      </w:pPr>
    </w:p>
    <w:p w14:paraId="6F6CD4B3" w14:textId="77777777" w:rsidR="00F85A25" w:rsidRDefault="00F85A25" w:rsidP="008A1DB2">
      <w:pPr>
        <w:widowControl/>
        <w:shd w:val="clear" w:color="auto" w:fill="auto"/>
        <w:autoSpaceDE/>
        <w:ind w:right="0" w:firstLine="709"/>
        <w:rPr>
          <w:rFonts w:ascii="Arial" w:hAnsi="Arial" w:cs="Arial"/>
          <w:color w:val="0070C0"/>
          <w:sz w:val="22"/>
          <w:szCs w:val="22"/>
        </w:rPr>
      </w:pPr>
    </w:p>
    <w:p w14:paraId="3D28C639" w14:textId="77777777" w:rsidR="00F85A25" w:rsidRPr="00364BF4" w:rsidRDefault="00F85A25" w:rsidP="008A1DB2">
      <w:pPr>
        <w:widowControl/>
        <w:shd w:val="clear" w:color="auto" w:fill="auto"/>
        <w:autoSpaceDE/>
        <w:ind w:right="0" w:firstLine="709"/>
        <w:rPr>
          <w:rFonts w:ascii="Arial" w:hAnsi="Arial" w:cs="Arial"/>
          <w:color w:val="0070C0"/>
          <w:sz w:val="22"/>
          <w:szCs w:val="22"/>
        </w:rPr>
      </w:pPr>
    </w:p>
    <w:p w14:paraId="2A3EF037" w14:textId="77777777" w:rsidR="00AB7068" w:rsidRPr="00364BF4" w:rsidRDefault="00AB7068" w:rsidP="00AB7068">
      <w:pPr>
        <w:rPr>
          <w:color w:val="0070C0"/>
          <w:lang w:eastAsia="ru-RU"/>
        </w:rPr>
      </w:pPr>
    </w:p>
    <w:p w14:paraId="3ED0E1A1" w14:textId="77777777" w:rsidR="00401BD7" w:rsidRPr="00F85A25" w:rsidRDefault="00401BD7" w:rsidP="00F85A25">
      <w:pPr>
        <w:pStyle w:val="1"/>
        <w:spacing w:before="0" w:line="240" w:lineRule="auto"/>
        <w:ind w:firstLine="0"/>
        <w:jc w:val="center"/>
        <w:rPr>
          <w:rFonts w:ascii="Arial" w:hAnsi="Arial" w:cs="Arial"/>
          <w:b/>
          <w:bCs/>
          <w:color w:val="auto"/>
          <w:sz w:val="24"/>
          <w:szCs w:val="24"/>
          <w:lang w:eastAsia="ru-RU"/>
        </w:rPr>
      </w:pPr>
      <w:bookmarkStart w:id="429" w:name="_Toc156762898"/>
      <w:bookmarkStart w:id="430" w:name="_Toc156763368"/>
      <w:bookmarkStart w:id="431" w:name="_Toc156763950"/>
      <w:bookmarkStart w:id="432" w:name="_Toc156764497"/>
      <w:bookmarkStart w:id="433" w:name="_Toc156764651"/>
      <w:bookmarkStart w:id="434" w:name="_Toc156764776"/>
      <w:bookmarkStart w:id="435" w:name="_Toc156764972"/>
      <w:bookmarkStart w:id="436" w:name="_Toc156774445"/>
      <w:bookmarkStart w:id="437" w:name="_Toc156774660"/>
      <w:bookmarkStart w:id="438" w:name="_Toc156775782"/>
      <w:bookmarkStart w:id="439" w:name="_Toc156776650"/>
      <w:bookmarkStart w:id="440" w:name="_Toc165382039"/>
      <w:r w:rsidRPr="00F85A25">
        <w:rPr>
          <w:rFonts w:ascii="Arial" w:hAnsi="Arial" w:cs="Arial"/>
          <w:b/>
          <w:bCs/>
          <w:color w:val="auto"/>
          <w:sz w:val="24"/>
          <w:szCs w:val="24"/>
          <w:lang w:eastAsia="ru-RU"/>
        </w:rPr>
        <w:lastRenderedPageBreak/>
        <w:t>Библиография</w:t>
      </w:r>
      <w:bookmarkEnd w:id="429"/>
      <w:bookmarkEnd w:id="430"/>
      <w:bookmarkEnd w:id="431"/>
      <w:bookmarkEnd w:id="432"/>
      <w:bookmarkEnd w:id="433"/>
      <w:bookmarkEnd w:id="434"/>
      <w:bookmarkEnd w:id="435"/>
      <w:bookmarkEnd w:id="436"/>
      <w:bookmarkEnd w:id="437"/>
      <w:bookmarkEnd w:id="438"/>
      <w:bookmarkEnd w:id="439"/>
      <w:bookmarkEnd w:id="440"/>
    </w:p>
    <w:tbl>
      <w:tblPr>
        <w:tblW w:w="9353" w:type="dxa"/>
        <w:tblInd w:w="145" w:type="dxa"/>
        <w:tblLook w:val="04A0" w:firstRow="1" w:lastRow="0" w:firstColumn="1" w:lastColumn="0" w:noHBand="0" w:noVBand="1"/>
      </w:tblPr>
      <w:tblGrid>
        <w:gridCol w:w="564"/>
        <w:gridCol w:w="8789"/>
      </w:tblGrid>
      <w:tr w:rsidR="002753DD" w:rsidRPr="00090C2B" w14:paraId="46AB89CD" w14:textId="77777777" w:rsidTr="001276C7">
        <w:trPr>
          <w:trHeight w:val="2296"/>
        </w:trPr>
        <w:tc>
          <w:tcPr>
            <w:tcW w:w="564" w:type="dxa"/>
          </w:tcPr>
          <w:p w14:paraId="2D596A4F" w14:textId="77777777" w:rsidR="002753DD" w:rsidRPr="00922E02" w:rsidRDefault="002753DD" w:rsidP="007C12AD">
            <w:pPr>
              <w:ind w:right="0" w:hanging="108"/>
              <w:rPr>
                <w:rFonts w:ascii="Arial" w:hAnsi="Arial" w:cs="Arial"/>
                <w:color w:val="auto"/>
                <w:sz w:val="22"/>
                <w:szCs w:val="22"/>
                <w:lang w:val="en-US" w:eastAsia="ru-RU"/>
              </w:rPr>
            </w:pPr>
            <w:r w:rsidRPr="00922E02">
              <w:rPr>
                <w:rFonts w:ascii="Arial" w:hAnsi="Arial" w:cs="Arial"/>
                <w:color w:val="auto"/>
                <w:sz w:val="22"/>
                <w:szCs w:val="22"/>
                <w:lang w:eastAsia="ru-RU"/>
              </w:rPr>
              <w:t xml:space="preserve"> </w:t>
            </w:r>
          </w:p>
          <w:p w14:paraId="26ECB462" w14:textId="77777777" w:rsidR="002753DD" w:rsidRDefault="002753DD" w:rsidP="007C12AD">
            <w:pPr>
              <w:ind w:right="0" w:hanging="108"/>
              <w:rPr>
                <w:rFonts w:ascii="Arial" w:hAnsi="Arial" w:cs="Arial"/>
                <w:color w:val="auto"/>
                <w:sz w:val="22"/>
                <w:szCs w:val="22"/>
                <w:lang w:eastAsia="ru-RU"/>
              </w:rPr>
            </w:pPr>
            <w:r w:rsidRPr="00922E02">
              <w:rPr>
                <w:rFonts w:ascii="Arial" w:hAnsi="Arial" w:cs="Arial"/>
                <w:color w:val="auto"/>
                <w:sz w:val="22"/>
                <w:szCs w:val="22"/>
                <w:lang w:eastAsia="ru-RU"/>
              </w:rPr>
              <w:t xml:space="preserve"> [</w:t>
            </w:r>
            <w:r w:rsidRPr="00922E02">
              <w:rPr>
                <w:rFonts w:ascii="Arial" w:hAnsi="Arial" w:cs="Arial"/>
                <w:color w:val="auto"/>
                <w:sz w:val="22"/>
                <w:szCs w:val="22"/>
                <w:lang w:val="en-US" w:eastAsia="ru-RU"/>
              </w:rPr>
              <w:t>1</w:t>
            </w:r>
            <w:r w:rsidRPr="00922E02">
              <w:rPr>
                <w:rFonts w:ascii="Arial" w:hAnsi="Arial" w:cs="Arial"/>
                <w:color w:val="auto"/>
                <w:sz w:val="22"/>
                <w:szCs w:val="22"/>
                <w:lang w:eastAsia="ru-RU"/>
              </w:rPr>
              <w:t>]</w:t>
            </w:r>
          </w:p>
          <w:p w14:paraId="61D0E892" w14:textId="77777777" w:rsidR="002753DD" w:rsidRDefault="002753DD" w:rsidP="007C12AD">
            <w:pPr>
              <w:ind w:right="0" w:hanging="108"/>
              <w:rPr>
                <w:rFonts w:ascii="Arial" w:hAnsi="Arial" w:cs="Arial"/>
                <w:color w:val="auto"/>
                <w:sz w:val="22"/>
                <w:szCs w:val="22"/>
                <w:lang w:eastAsia="ru-RU"/>
              </w:rPr>
            </w:pPr>
          </w:p>
          <w:p w14:paraId="26770221" w14:textId="77777777" w:rsidR="002753DD" w:rsidRDefault="002753DD" w:rsidP="007C12AD">
            <w:pPr>
              <w:ind w:right="0" w:hanging="108"/>
              <w:rPr>
                <w:rFonts w:ascii="Arial" w:hAnsi="Arial" w:cs="Arial"/>
                <w:color w:val="auto"/>
                <w:sz w:val="22"/>
                <w:szCs w:val="22"/>
                <w:lang w:eastAsia="ru-RU"/>
              </w:rPr>
            </w:pPr>
          </w:p>
          <w:p w14:paraId="3E9984B4" w14:textId="77777777" w:rsidR="002753DD" w:rsidRDefault="002753DD" w:rsidP="007C12AD">
            <w:pPr>
              <w:ind w:right="0" w:hanging="108"/>
              <w:rPr>
                <w:rFonts w:ascii="Arial" w:hAnsi="Arial" w:cs="Arial"/>
                <w:color w:val="auto"/>
                <w:sz w:val="22"/>
                <w:szCs w:val="22"/>
                <w:lang w:eastAsia="ru-RU"/>
              </w:rPr>
            </w:pPr>
          </w:p>
          <w:p w14:paraId="2284C9A1" w14:textId="77777777" w:rsidR="002753DD" w:rsidRDefault="002753DD" w:rsidP="007C12AD">
            <w:pPr>
              <w:ind w:right="0" w:hanging="108"/>
              <w:rPr>
                <w:rFonts w:ascii="Arial" w:hAnsi="Arial" w:cs="Arial"/>
                <w:color w:val="auto"/>
                <w:sz w:val="22"/>
                <w:szCs w:val="22"/>
                <w:lang w:eastAsia="ru-RU"/>
              </w:rPr>
            </w:pPr>
          </w:p>
          <w:p w14:paraId="5B37EFF7" w14:textId="77777777" w:rsidR="002753DD" w:rsidRDefault="002753DD" w:rsidP="007C12AD">
            <w:pPr>
              <w:ind w:right="0" w:hanging="108"/>
              <w:rPr>
                <w:rFonts w:ascii="Arial" w:hAnsi="Arial" w:cs="Arial"/>
                <w:color w:val="auto"/>
                <w:sz w:val="22"/>
                <w:szCs w:val="22"/>
                <w:lang w:eastAsia="ru-RU"/>
              </w:rPr>
            </w:pPr>
          </w:p>
          <w:p w14:paraId="1FC59210" w14:textId="77777777" w:rsidR="002753DD" w:rsidRDefault="002753DD" w:rsidP="002753DD">
            <w:pPr>
              <w:ind w:right="0" w:firstLine="0"/>
              <w:rPr>
                <w:rFonts w:ascii="Arial" w:hAnsi="Arial" w:cs="Arial"/>
                <w:color w:val="auto"/>
                <w:sz w:val="22"/>
                <w:szCs w:val="22"/>
                <w:lang w:eastAsia="ru-RU"/>
              </w:rPr>
            </w:pPr>
          </w:p>
          <w:p w14:paraId="1C904896" w14:textId="1A9FC30F" w:rsidR="002753DD" w:rsidRPr="00090C2B" w:rsidRDefault="002753DD" w:rsidP="007C12AD">
            <w:pPr>
              <w:ind w:right="0" w:hanging="108"/>
              <w:rPr>
                <w:rFonts w:ascii="Arial" w:hAnsi="Arial" w:cs="Arial"/>
                <w:color w:val="auto"/>
                <w:sz w:val="22"/>
                <w:szCs w:val="22"/>
                <w:lang w:val="en-US" w:eastAsia="ru-RU"/>
              </w:rPr>
            </w:pPr>
          </w:p>
        </w:tc>
        <w:tc>
          <w:tcPr>
            <w:tcW w:w="8789" w:type="dxa"/>
            <w:shd w:val="clear" w:color="auto" w:fill="auto"/>
          </w:tcPr>
          <w:p w14:paraId="3F17FBF1" w14:textId="77777777" w:rsidR="002753DD" w:rsidRPr="00384CD4" w:rsidRDefault="002753DD" w:rsidP="007C12AD">
            <w:pPr>
              <w:ind w:right="0" w:firstLine="28"/>
              <w:rPr>
                <w:rFonts w:ascii="Arial" w:hAnsi="Arial" w:cs="Arial"/>
                <w:color w:val="auto"/>
                <w:sz w:val="22"/>
                <w:szCs w:val="22"/>
                <w:lang w:val="en-US"/>
              </w:rPr>
            </w:pPr>
          </w:p>
          <w:p w14:paraId="5B682DA2" w14:textId="1D239C82" w:rsidR="002753DD" w:rsidRPr="0098337E" w:rsidRDefault="002753DD" w:rsidP="004B77B6">
            <w:pPr>
              <w:ind w:left="111" w:right="0" w:hanging="83"/>
              <w:rPr>
                <w:rFonts w:ascii="Arial" w:hAnsi="Arial" w:cs="Arial"/>
                <w:color w:val="auto"/>
                <w:sz w:val="22"/>
                <w:szCs w:val="22"/>
              </w:rPr>
            </w:pPr>
            <w:r w:rsidRPr="002753DD">
              <w:rPr>
                <w:rFonts w:ascii="Arial" w:hAnsi="Arial" w:cs="Arial"/>
                <w:color w:val="auto"/>
                <w:sz w:val="22"/>
                <w:szCs w:val="22"/>
                <w:lang w:val="en-US"/>
              </w:rPr>
              <w:t xml:space="preserve">ISO 8503-1:2012 </w:t>
            </w:r>
            <w:r w:rsidRPr="0098337E">
              <w:rPr>
                <w:rFonts w:ascii="Arial" w:hAnsi="Arial" w:cs="Arial"/>
                <w:color w:val="auto"/>
                <w:sz w:val="22"/>
                <w:szCs w:val="22"/>
                <w:lang w:val="en-US"/>
              </w:rPr>
              <w:t xml:space="preserve">Preparation of steel substrates before application of paints and related products -- Surface roughness characteristics of blast-cleaned steel substrates -- Part 1: Specifications and definitions for ISO surface profile comparators for the assessment of </w:t>
            </w:r>
            <w:r>
              <w:rPr>
                <w:rFonts w:ascii="Arial" w:hAnsi="Arial" w:cs="Arial"/>
                <w:color w:val="auto"/>
                <w:sz w:val="22"/>
                <w:szCs w:val="22"/>
                <w:lang w:val="en-US"/>
              </w:rPr>
              <w:t>abrasive blast-cleaned surfaces (</w:t>
            </w:r>
            <w:r w:rsidRPr="00922E02">
              <w:rPr>
                <w:rFonts w:ascii="Arial" w:hAnsi="Arial" w:cs="Arial"/>
                <w:color w:val="auto"/>
                <w:sz w:val="22"/>
                <w:szCs w:val="22"/>
              </w:rPr>
              <w:t>Подготовка</w:t>
            </w:r>
            <w:r w:rsidRPr="0098337E">
              <w:rPr>
                <w:rFonts w:ascii="Arial" w:hAnsi="Arial" w:cs="Arial"/>
                <w:color w:val="auto"/>
                <w:sz w:val="22"/>
                <w:szCs w:val="22"/>
                <w:lang w:val="en-US"/>
              </w:rPr>
              <w:t xml:space="preserve"> </w:t>
            </w:r>
            <w:r w:rsidRPr="00922E02">
              <w:rPr>
                <w:rFonts w:ascii="Arial" w:hAnsi="Arial" w:cs="Arial"/>
                <w:color w:val="auto"/>
                <w:sz w:val="22"/>
                <w:szCs w:val="22"/>
              </w:rPr>
              <w:t>стальной</w:t>
            </w:r>
            <w:r w:rsidRPr="0098337E">
              <w:rPr>
                <w:rFonts w:ascii="Arial" w:hAnsi="Arial" w:cs="Arial"/>
                <w:color w:val="auto"/>
                <w:sz w:val="22"/>
                <w:szCs w:val="22"/>
                <w:lang w:val="en-US"/>
              </w:rPr>
              <w:t xml:space="preserve"> </w:t>
            </w:r>
            <w:r w:rsidRPr="00922E02">
              <w:rPr>
                <w:rFonts w:ascii="Arial" w:hAnsi="Arial" w:cs="Arial"/>
                <w:color w:val="auto"/>
                <w:sz w:val="22"/>
                <w:szCs w:val="22"/>
              </w:rPr>
              <w:t>поверхности</w:t>
            </w:r>
            <w:r w:rsidRPr="0098337E">
              <w:rPr>
                <w:rFonts w:ascii="Arial" w:hAnsi="Arial" w:cs="Arial"/>
                <w:color w:val="auto"/>
                <w:sz w:val="22"/>
                <w:szCs w:val="22"/>
                <w:lang w:val="en-US"/>
              </w:rPr>
              <w:t xml:space="preserve"> </w:t>
            </w:r>
            <w:r w:rsidRPr="00922E02">
              <w:rPr>
                <w:rFonts w:ascii="Arial" w:hAnsi="Arial" w:cs="Arial"/>
                <w:color w:val="auto"/>
                <w:sz w:val="22"/>
                <w:szCs w:val="22"/>
              </w:rPr>
              <w:t>перед</w:t>
            </w:r>
            <w:r w:rsidRPr="0098337E">
              <w:rPr>
                <w:rFonts w:ascii="Arial" w:hAnsi="Arial" w:cs="Arial"/>
                <w:color w:val="auto"/>
                <w:sz w:val="22"/>
                <w:szCs w:val="22"/>
                <w:lang w:val="en-US"/>
              </w:rPr>
              <w:t xml:space="preserve"> </w:t>
            </w:r>
            <w:r w:rsidRPr="00922E02">
              <w:rPr>
                <w:rFonts w:ascii="Arial" w:hAnsi="Arial" w:cs="Arial"/>
                <w:color w:val="auto"/>
                <w:sz w:val="22"/>
                <w:szCs w:val="22"/>
              </w:rPr>
              <w:t>нанесением</w:t>
            </w:r>
            <w:r w:rsidRPr="0098337E">
              <w:rPr>
                <w:rFonts w:ascii="Arial" w:hAnsi="Arial" w:cs="Arial"/>
                <w:color w:val="auto"/>
                <w:sz w:val="22"/>
                <w:szCs w:val="22"/>
                <w:lang w:val="en-US"/>
              </w:rPr>
              <w:t xml:space="preserve"> </w:t>
            </w:r>
            <w:r w:rsidRPr="00922E02">
              <w:rPr>
                <w:rFonts w:ascii="Arial" w:hAnsi="Arial" w:cs="Arial"/>
                <w:color w:val="auto"/>
                <w:sz w:val="22"/>
                <w:szCs w:val="22"/>
              </w:rPr>
              <w:t>лакокрасочных</w:t>
            </w:r>
            <w:r w:rsidRPr="0098337E">
              <w:rPr>
                <w:rFonts w:ascii="Arial" w:hAnsi="Arial" w:cs="Arial"/>
                <w:color w:val="auto"/>
                <w:sz w:val="22"/>
                <w:szCs w:val="22"/>
                <w:lang w:val="en-US"/>
              </w:rPr>
              <w:t xml:space="preserve"> </w:t>
            </w:r>
            <w:r w:rsidRPr="00922E02">
              <w:rPr>
                <w:rFonts w:ascii="Arial" w:hAnsi="Arial" w:cs="Arial"/>
                <w:color w:val="auto"/>
                <w:sz w:val="22"/>
                <w:szCs w:val="22"/>
              </w:rPr>
              <w:t>материалов</w:t>
            </w:r>
            <w:r w:rsidRPr="0098337E">
              <w:rPr>
                <w:rFonts w:ascii="Arial" w:hAnsi="Arial" w:cs="Arial"/>
                <w:color w:val="auto"/>
                <w:sz w:val="22"/>
                <w:szCs w:val="22"/>
                <w:lang w:val="en-US"/>
              </w:rPr>
              <w:t xml:space="preserve"> </w:t>
            </w:r>
            <w:r w:rsidRPr="00922E02">
              <w:rPr>
                <w:rFonts w:ascii="Arial" w:hAnsi="Arial" w:cs="Arial"/>
                <w:color w:val="auto"/>
                <w:sz w:val="22"/>
                <w:szCs w:val="22"/>
              </w:rPr>
              <w:t>и</w:t>
            </w:r>
            <w:r w:rsidRPr="0098337E">
              <w:rPr>
                <w:rFonts w:ascii="Arial" w:hAnsi="Arial" w:cs="Arial"/>
                <w:color w:val="auto"/>
                <w:sz w:val="22"/>
                <w:szCs w:val="22"/>
                <w:lang w:val="en-US"/>
              </w:rPr>
              <w:t xml:space="preserve"> </w:t>
            </w:r>
            <w:r w:rsidRPr="00922E02">
              <w:rPr>
                <w:rFonts w:ascii="Arial" w:hAnsi="Arial" w:cs="Arial"/>
                <w:color w:val="auto"/>
                <w:sz w:val="22"/>
                <w:szCs w:val="22"/>
              </w:rPr>
              <w:t>относящихся</w:t>
            </w:r>
            <w:r w:rsidRPr="0098337E">
              <w:rPr>
                <w:rFonts w:ascii="Arial" w:hAnsi="Arial" w:cs="Arial"/>
                <w:color w:val="auto"/>
                <w:sz w:val="22"/>
                <w:szCs w:val="22"/>
                <w:lang w:val="en-US"/>
              </w:rPr>
              <w:t xml:space="preserve"> </w:t>
            </w:r>
            <w:r w:rsidRPr="00922E02">
              <w:rPr>
                <w:rFonts w:ascii="Arial" w:hAnsi="Arial" w:cs="Arial"/>
                <w:color w:val="auto"/>
                <w:sz w:val="22"/>
                <w:szCs w:val="22"/>
              </w:rPr>
              <w:t>к</w:t>
            </w:r>
            <w:r w:rsidRPr="0098337E">
              <w:rPr>
                <w:rFonts w:ascii="Arial" w:hAnsi="Arial" w:cs="Arial"/>
                <w:color w:val="auto"/>
                <w:sz w:val="22"/>
                <w:szCs w:val="22"/>
                <w:lang w:val="en-US"/>
              </w:rPr>
              <w:t xml:space="preserve"> </w:t>
            </w:r>
            <w:r w:rsidRPr="00922E02">
              <w:rPr>
                <w:rFonts w:ascii="Arial" w:hAnsi="Arial" w:cs="Arial"/>
                <w:color w:val="auto"/>
                <w:sz w:val="22"/>
                <w:szCs w:val="22"/>
              </w:rPr>
              <w:t>ним</w:t>
            </w:r>
            <w:r w:rsidRPr="0098337E">
              <w:rPr>
                <w:rFonts w:ascii="Arial" w:hAnsi="Arial" w:cs="Arial"/>
                <w:color w:val="auto"/>
                <w:sz w:val="22"/>
                <w:szCs w:val="22"/>
                <w:lang w:val="en-US"/>
              </w:rPr>
              <w:t xml:space="preserve"> </w:t>
            </w:r>
            <w:r w:rsidRPr="00922E02">
              <w:rPr>
                <w:rFonts w:ascii="Arial" w:hAnsi="Arial" w:cs="Arial"/>
                <w:color w:val="auto"/>
                <w:sz w:val="22"/>
                <w:szCs w:val="22"/>
              </w:rPr>
              <w:t>продуктов</w:t>
            </w:r>
            <w:r w:rsidRPr="0098337E">
              <w:rPr>
                <w:rFonts w:ascii="Arial" w:hAnsi="Arial" w:cs="Arial"/>
                <w:color w:val="auto"/>
                <w:sz w:val="22"/>
                <w:szCs w:val="22"/>
                <w:lang w:val="en-US"/>
              </w:rPr>
              <w:t xml:space="preserve">. </w:t>
            </w:r>
            <w:r w:rsidRPr="00922E02">
              <w:rPr>
                <w:rFonts w:ascii="Arial" w:hAnsi="Arial" w:cs="Arial"/>
                <w:color w:val="auto"/>
                <w:sz w:val="22"/>
                <w:szCs w:val="22"/>
              </w:rPr>
              <w:t>Испытания характеристики шероховатости стальной поверхности после струйной очистки. Часть 1. Компараторы ISO для сравнения профилей поверхности при их оценке после абразивно-струйной очистки. Технические</w:t>
            </w:r>
            <w:r w:rsidRPr="00175944">
              <w:rPr>
                <w:rFonts w:ascii="Arial" w:hAnsi="Arial" w:cs="Arial"/>
                <w:color w:val="auto"/>
                <w:sz w:val="22"/>
                <w:szCs w:val="22"/>
              </w:rPr>
              <w:t xml:space="preserve"> </w:t>
            </w:r>
            <w:r w:rsidRPr="00922E02">
              <w:rPr>
                <w:rFonts w:ascii="Arial" w:hAnsi="Arial" w:cs="Arial"/>
                <w:color w:val="auto"/>
                <w:sz w:val="22"/>
                <w:szCs w:val="22"/>
              </w:rPr>
              <w:t>условия</w:t>
            </w:r>
            <w:r w:rsidRPr="00175944">
              <w:rPr>
                <w:rFonts w:ascii="Arial" w:hAnsi="Arial" w:cs="Arial"/>
                <w:color w:val="auto"/>
                <w:sz w:val="22"/>
                <w:szCs w:val="22"/>
              </w:rPr>
              <w:t xml:space="preserve"> </w:t>
            </w:r>
            <w:r w:rsidRPr="00922E02">
              <w:rPr>
                <w:rFonts w:ascii="Arial" w:hAnsi="Arial" w:cs="Arial"/>
                <w:color w:val="auto"/>
                <w:sz w:val="22"/>
                <w:szCs w:val="22"/>
              </w:rPr>
              <w:t>и</w:t>
            </w:r>
            <w:r w:rsidRPr="00175944">
              <w:rPr>
                <w:rFonts w:ascii="Arial" w:hAnsi="Arial" w:cs="Arial"/>
                <w:color w:val="auto"/>
                <w:sz w:val="22"/>
                <w:szCs w:val="22"/>
              </w:rPr>
              <w:t xml:space="preserve"> </w:t>
            </w:r>
            <w:r w:rsidRPr="00922E02">
              <w:rPr>
                <w:rFonts w:ascii="Arial" w:hAnsi="Arial" w:cs="Arial"/>
                <w:color w:val="auto"/>
                <w:sz w:val="22"/>
                <w:szCs w:val="22"/>
              </w:rPr>
              <w:t>определения</w:t>
            </w:r>
            <w:r w:rsidRPr="00175944">
              <w:rPr>
                <w:rFonts w:ascii="Arial" w:hAnsi="Arial" w:cs="Arial"/>
                <w:color w:val="auto"/>
                <w:sz w:val="22"/>
                <w:szCs w:val="22"/>
              </w:rPr>
              <w:t xml:space="preserve">). </w:t>
            </w:r>
          </w:p>
        </w:tc>
      </w:tr>
      <w:tr w:rsidR="002753DD" w:rsidRPr="00090C2B" w14:paraId="50C0F0C9" w14:textId="77777777" w:rsidTr="001276C7">
        <w:trPr>
          <w:trHeight w:val="2296"/>
        </w:trPr>
        <w:tc>
          <w:tcPr>
            <w:tcW w:w="564" w:type="dxa"/>
          </w:tcPr>
          <w:p w14:paraId="6D95DF6D" w14:textId="5B7DBFC3" w:rsidR="002753DD" w:rsidRPr="00922E02" w:rsidRDefault="002753DD" w:rsidP="007C12AD">
            <w:pPr>
              <w:ind w:right="0" w:hanging="108"/>
              <w:rPr>
                <w:rFonts w:ascii="Arial" w:hAnsi="Arial" w:cs="Arial"/>
                <w:color w:val="auto"/>
                <w:sz w:val="22"/>
                <w:szCs w:val="22"/>
                <w:lang w:eastAsia="ru-RU"/>
              </w:rPr>
            </w:pPr>
            <w:r w:rsidRPr="002753DD">
              <w:rPr>
                <w:rFonts w:ascii="Arial" w:hAnsi="Arial" w:cs="Arial"/>
                <w:color w:val="auto"/>
                <w:sz w:val="22"/>
                <w:szCs w:val="22"/>
                <w:lang w:eastAsia="ru-RU"/>
              </w:rPr>
              <w:t>[2]</w:t>
            </w:r>
          </w:p>
        </w:tc>
        <w:tc>
          <w:tcPr>
            <w:tcW w:w="8789" w:type="dxa"/>
            <w:shd w:val="clear" w:color="auto" w:fill="auto"/>
          </w:tcPr>
          <w:p w14:paraId="5E7BDC57" w14:textId="4667D1FD" w:rsidR="002753DD" w:rsidRPr="002753DD" w:rsidRDefault="002753DD" w:rsidP="007C12AD">
            <w:pPr>
              <w:ind w:right="0" w:firstLine="28"/>
              <w:rPr>
                <w:rFonts w:ascii="Arial" w:hAnsi="Arial" w:cs="Arial"/>
                <w:color w:val="auto"/>
                <w:sz w:val="22"/>
                <w:szCs w:val="22"/>
              </w:rPr>
            </w:pPr>
            <w:r w:rsidRPr="002753DD">
              <w:rPr>
                <w:rFonts w:ascii="Arial" w:hAnsi="Arial" w:cs="Arial"/>
                <w:color w:val="auto"/>
                <w:sz w:val="22"/>
                <w:szCs w:val="22"/>
                <w:lang w:val="en-US"/>
              </w:rPr>
              <w:t>ISO 8501-1:2014 Preparation of steel substrates before application of paints and related products. Visual assessment of surface cleanliness. Part 1. Rust grades and preparation grades of uncoated steel substrates and of steel substrates after overall removal of previous coatings (</w:t>
            </w:r>
            <w:r w:rsidRPr="002753DD">
              <w:rPr>
                <w:rFonts w:ascii="Arial" w:hAnsi="Arial" w:cs="Arial"/>
                <w:color w:val="auto"/>
                <w:sz w:val="22"/>
                <w:szCs w:val="22"/>
              </w:rPr>
              <w:t>Подготовка</w:t>
            </w:r>
            <w:r w:rsidRPr="002753DD">
              <w:rPr>
                <w:rFonts w:ascii="Arial" w:hAnsi="Arial" w:cs="Arial"/>
                <w:color w:val="auto"/>
                <w:sz w:val="22"/>
                <w:szCs w:val="22"/>
                <w:lang w:val="en-US"/>
              </w:rPr>
              <w:t xml:space="preserve"> </w:t>
            </w:r>
            <w:r w:rsidRPr="002753DD">
              <w:rPr>
                <w:rFonts w:ascii="Arial" w:hAnsi="Arial" w:cs="Arial"/>
                <w:color w:val="auto"/>
                <w:sz w:val="22"/>
                <w:szCs w:val="22"/>
              </w:rPr>
              <w:t>стальной</w:t>
            </w:r>
            <w:r w:rsidRPr="002753DD">
              <w:rPr>
                <w:rFonts w:ascii="Arial" w:hAnsi="Arial" w:cs="Arial"/>
                <w:color w:val="auto"/>
                <w:sz w:val="22"/>
                <w:szCs w:val="22"/>
                <w:lang w:val="en-US"/>
              </w:rPr>
              <w:t xml:space="preserve"> </w:t>
            </w:r>
            <w:r w:rsidRPr="002753DD">
              <w:rPr>
                <w:rFonts w:ascii="Arial" w:hAnsi="Arial" w:cs="Arial"/>
                <w:color w:val="auto"/>
                <w:sz w:val="22"/>
                <w:szCs w:val="22"/>
              </w:rPr>
              <w:t>поверхности</w:t>
            </w:r>
            <w:r w:rsidRPr="002753DD">
              <w:rPr>
                <w:rFonts w:ascii="Arial" w:hAnsi="Arial" w:cs="Arial"/>
                <w:color w:val="auto"/>
                <w:sz w:val="22"/>
                <w:szCs w:val="22"/>
                <w:lang w:val="en-US"/>
              </w:rPr>
              <w:t xml:space="preserve"> </w:t>
            </w:r>
            <w:r w:rsidRPr="002753DD">
              <w:rPr>
                <w:rFonts w:ascii="Arial" w:hAnsi="Arial" w:cs="Arial"/>
                <w:color w:val="auto"/>
                <w:sz w:val="22"/>
                <w:szCs w:val="22"/>
              </w:rPr>
              <w:t>перед</w:t>
            </w:r>
            <w:r w:rsidRPr="002753DD">
              <w:rPr>
                <w:rFonts w:ascii="Arial" w:hAnsi="Arial" w:cs="Arial"/>
                <w:color w:val="auto"/>
                <w:sz w:val="22"/>
                <w:szCs w:val="22"/>
                <w:lang w:val="en-US"/>
              </w:rPr>
              <w:t xml:space="preserve"> </w:t>
            </w:r>
            <w:r w:rsidRPr="002753DD">
              <w:rPr>
                <w:rFonts w:ascii="Arial" w:hAnsi="Arial" w:cs="Arial"/>
                <w:color w:val="auto"/>
                <w:sz w:val="22"/>
                <w:szCs w:val="22"/>
              </w:rPr>
              <w:t>нанесением</w:t>
            </w:r>
            <w:r w:rsidRPr="002753DD">
              <w:rPr>
                <w:rFonts w:ascii="Arial" w:hAnsi="Arial" w:cs="Arial"/>
                <w:color w:val="auto"/>
                <w:sz w:val="22"/>
                <w:szCs w:val="22"/>
                <w:lang w:val="en-US"/>
              </w:rPr>
              <w:t xml:space="preserve"> </w:t>
            </w:r>
            <w:r w:rsidRPr="002753DD">
              <w:rPr>
                <w:rFonts w:ascii="Arial" w:hAnsi="Arial" w:cs="Arial"/>
                <w:color w:val="auto"/>
                <w:sz w:val="22"/>
                <w:szCs w:val="22"/>
              </w:rPr>
              <w:t>лакокрасочных</w:t>
            </w:r>
            <w:r w:rsidRPr="002753DD">
              <w:rPr>
                <w:rFonts w:ascii="Arial" w:hAnsi="Arial" w:cs="Arial"/>
                <w:color w:val="auto"/>
                <w:sz w:val="22"/>
                <w:szCs w:val="22"/>
                <w:lang w:val="en-US"/>
              </w:rPr>
              <w:t xml:space="preserve"> </w:t>
            </w:r>
            <w:r w:rsidRPr="002753DD">
              <w:rPr>
                <w:rFonts w:ascii="Arial" w:hAnsi="Arial" w:cs="Arial"/>
                <w:color w:val="auto"/>
                <w:sz w:val="22"/>
                <w:szCs w:val="22"/>
              </w:rPr>
              <w:t>материалов</w:t>
            </w:r>
            <w:r w:rsidRPr="002753DD">
              <w:rPr>
                <w:rFonts w:ascii="Arial" w:hAnsi="Arial" w:cs="Arial"/>
                <w:color w:val="auto"/>
                <w:sz w:val="22"/>
                <w:szCs w:val="22"/>
                <w:lang w:val="en-US"/>
              </w:rPr>
              <w:t xml:space="preserve"> </w:t>
            </w:r>
            <w:r w:rsidRPr="002753DD">
              <w:rPr>
                <w:rFonts w:ascii="Arial" w:hAnsi="Arial" w:cs="Arial"/>
                <w:color w:val="auto"/>
                <w:sz w:val="22"/>
                <w:szCs w:val="22"/>
              </w:rPr>
              <w:t>и</w:t>
            </w:r>
            <w:r w:rsidRPr="002753DD">
              <w:rPr>
                <w:rFonts w:ascii="Arial" w:hAnsi="Arial" w:cs="Arial"/>
                <w:color w:val="auto"/>
                <w:sz w:val="22"/>
                <w:szCs w:val="22"/>
                <w:lang w:val="en-US"/>
              </w:rPr>
              <w:t xml:space="preserve"> </w:t>
            </w:r>
            <w:r w:rsidRPr="002753DD">
              <w:rPr>
                <w:rFonts w:ascii="Arial" w:hAnsi="Arial" w:cs="Arial"/>
                <w:color w:val="auto"/>
                <w:sz w:val="22"/>
                <w:szCs w:val="22"/>
              </w:rPr>
              <w:t>относящихся</w:t>
            </w:r>
            <w:r w:rsidRPr="002753DD">
              <w:rPr>
                <w:rFonts w:ascii="Arial" w:hAnsi="Arial" w:cs="Arial"/>
                <w:color w:val="auto"/>
                <w:sz w:val="22"/>
                <w:szCs w:val="22"/>
                <w:lang w:val="en-US"/>
              </w:rPr>
              <w:t xml:space="preserve"> </w:t>
            </w:r>
            <w:r w:rsidRPr="002753DD">
              <w:rPr>
                <w:rFonts w:ascii="Arial" w:hAnsi="Arial" w:cs="Arial"/>
                <w:color w:val="auto"/>
                <w:sz w:val="22"/>
                <w:szCs w:val="22"/>
              </w:rPr>
              <w:t>к</w:t>
            </w:r>
            <w:r w:rsidRPr="002753DD">
              <w:rPr>
                <w:rFonts w:ascii="Arial" w:hAnsi="Arial" w:cs="Arial"/>
                <w:color w:val="auto"/>
                <w:sz w:val="22"/>
                <w:szCs w:val="22"/>
                <w:lang w:val="en-US"/>
              </w:rPr>
              <w:t xml:space="preserve"> </w:t>
            </w:r>
            <w:r w:rsidRPr="002753DD">
              <w:rPr>
                <w:rFonts w:ascii="Arial" w:hAnsi="Arial" w:cs="Arial"/>
                <w:color w:val="auto"/>
                <w:sz w:val="22"/>
                <w:szCs w:val="22"/>
              </w:rPr>
              <w:t>ним</w:t>
            </w:r>
            <w:r w:rsidRPr="002753DD">
              <w:rPr>
                <w:rFonts w:ascii="Arial" w:hAnsi="Arial" w:cs="Arial"/>
                <w:color w:val="auto"/>
                <w:sz w:val="22"/>
                <w:szCs w:val="22"/>
                <w:lang w:val="en-US"/>
              </w:rPr>
              <w:t xml:space="preserve"> </w:t>
            </w:r>
            <w:r w:rsidRPr="002753DD">
              <w:rPr>
                <w:rFonts w:ascii="Arial" w:hAnsi="Arial" w:cs="Arial"/>
                <w:color w:val="auto"/>
                <w:sz w:val="22"/>
                <w:szCs w:val="22"/>
              </w:rPr>
              <w:t>продуктов</w:t>
            </w:r>
            <w:r w:rsidRPr="002753DD">
              <w:rPr>
                <w:rFonts w:ascii="Arial" w:hAnsi="Arial" w:cs="Arial"/>
                <w:color w:val="auto"/>
                <w:sz w:val="22"/>
                <w:szCs w:val="22"/>
                <w:lang w:val="en-US"/>
              </w:rPr>
              <w:t xml:space="preserve">. </w:t>
            </w:r>
            <w:r w:rsidRPr="002753DD">
              <w:rPr>
                <w:rFonts w:ascii="Arial" w:hAnsi="Arial" w:cs="Arial"/>
                <w:color w:val="auto"/>
                <w:sz w:val="22"/>
                <w:szCs w:val="22"/>
              </w:rPr>
              <w:t>Визуальная оценка чистоты поверхности. Часть 1. Степень окисления и степени подготовки непокрытой стальной поверхности и стальной поверхности после полного удаления прежних покрытий)</w:t>
            </w:r>
          </w:p>
        </w:tc>
      </w:tr>
    </w:tbl>
    <w:p w14:paraId="507EA06B" w14:textId="77777777" w:rsidR="001B155F" w:rsidRDefault="001B155F" w:rsidP="001B155F">
      <w:pPr>
        <w:widowControl/>
        <w:shd w:val="clear" w:color="auto" w:fill="auto"/>
        <w:autoSpaceDE/>
        <w:spacing w:after="160" w:line="259" w:lineRule="auto"/>
        <w:ind w:right="0" w:firstLine="0"/>
        <w:jc w:val="left"/>
        <w:rPr>
          <w:rFonts w:ascii="Arial" w:eastAsia="Calibri" w:hAnsi="Arial" w:cs="Arial"/>
          <w:color w:val="auto"/>
          <w:sz w:val="24"/>
          <w:szCs w:val="24"/>
          <w:lang w:eastAsia="en-US"/>
        </w:rPr>
      </w:pPr>
    </w:p>
    <w:p w14:paraId="673F1E25" w14:textId="222F695F" w:rsidR="002753DD" w:rsidRDefault="002753DD" w:rsidP="001B155F">
      <w:pPr>
        <w:widowControl/>
        <w:shd w:val="clear" w:color="auto" w:fill="auto"/>
        <w:autoSpaceDE/>
        <w:spacing w:after="160" w:line="259" w:lineRule="auto"/>
        <w:ind w:right="0" w:firstLine="0"/>
        <w:jc w:val="left"/>
        <w:rPr>
          <w:rFonts w:ascii="Arial" w:eastAsia="Calibri" w:hAnsi="Arial" w:cs="Arial"/>
          <w:color w:val="auto"/>
          <w:sz w:val="24"/>
          <w:szCs w:val="24"/>
          <w:lang w:eastAsia="en-US"/>
        </w:rPr>
      </w:pPr>
      <w:r>
        <w:rPr>
          <w:rFonts w:ascii="Arial" w:eastAsia="Calibri" w:hAnsi="Arial" w:cs="Arial"/>
          <w:color w:val="auto"/>
          <w:sz w:val="24"/>
          <w:szCs w:val="24"/>
          <w:lang w:eastAsia="en-US"/>
        </w:rPr>
        <w:br w:type="page"/>
      </w:r>
    </w:p>
    <w:p w14:paraId="6C1DFD48" w14:textId="7D4C2D77" w:rsidR="001276C7" w:rsidRDefault="001276C7" w:rsidP="002753DD">
      <w:pPr>
        <w:pStyle w:val="210"/>
        <w:tabs>
          <w:tab w:val="left" w:pos="780"/>
          <w:tab w:val="left" w:pos="845"/>
        </w:tabs>
        <w:spacing w:after="0" w:line="360" w:lineRule="auto"/>
        <w:jc w:val="left"/>
        <w:rPr>
          <w:noProof/>
          <w:sz w:val="24"/>
          <w:szCs w:val="24"/>
        </w:rPr>
      </w:pPr>
      <w:r>
        <w:rPr>
          <w:noProof/>
          <w:sz w:val="24"/>
          <w:szCs w:val="24"/>
        </w:rPr>
        <w:lastRenderedPageBreak/>
        <w:t>__________________________________________________________________________</w:t>
      </w:r>
    </w:p>
    <w:p w14:paraId="5454660F" w14:textId="72FCED06" w:rsidR="002753DD" w:rsidRPr="004B77B6" w:rsidRDefault="002753DD" w:rsidP="002753DD">
      <w:pPr>
        <w:pStyle w:val="210"/>
        <w:tabs>
          <w:tab w:val="left" w:pos="780"/>
          <w:tab w:val="left" w:pos="845"/>
        </w:tabs>
        <w:spacing w:after="0" w:line="360" w:lineRule="auto"/>
        <w:jc w:val="left"/>
        <w:rPr>
          <w:sz w:val="24"/>
          <w:szCs w:val="24"/>
          <w:shd w:val="clear" w:color="auto" w:fill="FFFFFF"/>
        </w:rPr>
      </w:pPr>
      <w:r w:rsidRPr="004B77B6">
        <w:rPr>
          <w:noProof/>
          <w:sz w:val="24"/>
          <w:szCs w:val="24"/>
        </w:rPr>
        <w:t xml:space="preserve">УДК </w:t>
      </w:r>
      <w:r w:rsidRPr="004B77B6">
        <w:rPr>
          <w:sz w:val="24"/>
          <w:szCs w:val="24"/>
        </w:rPr>
        <w:t>667.64.:001.4:006.354</w:t>
      </w:r>
      <w:r w:rsidRPr="004B77B6">
        <w:rPr>
          <w:rFonts w:eastAsia="Times New Roman"/>
          <w:noProof/>
          <w:spacing w:val="0"/>
          <w:sz w:val="24"/>
          <w:szCs w:val="24"/>
        </w:rPr>
        <w:t xml:space="preserve">                                                                      МКС </w:t>
      </w:r>
      <w:r w:rsidRPr="004B77B6">
        <w:rPr>
          <w:rFonts w:eastAsia="Times New Roman"/>
          <w:sz w:val="24"/>
          <w:szCs w:val="24"/>
          <w:shd w:val="clear" w:color="auto" w:fill="FFFFFF"/>
        </w:rPr>
        <w:t xml:space="preserve">87.040    </w:t>
      </w:r>
      <w:r w:rsidRPr="004B77B6">
        <w:rPr>
          <w:rFonts w:eastAsia="Times New Roman"/>
          <w:sz w:val="24"/>
          <w:szCs w:val="24"/>
          <w:shd w:val="clear" w:color="auto" w:fill="FFFFFF"/>
          <w:lang w:val="en-US"/>
        </w:rPr>
        <w:t>MOD</w:t>
      </w:r>
    </w:p>
    <w:p w14:paraId="4BA5A185" w14:textId="427E2B81" w:rsidR="002753DD" w:rsidRPr="00793234" w:rsidRDefault="002753DD" w:rsidP="00793234">
      <w:pPr>
        <w:rPr>
          <w:rFonts w:ascii="Arial" w:hAnsi="Arial" w:cs="Arial"/>
          <w:bCs/>
          <w:color w:val="auto"/>
          <w:sz w:val="24"/>
          <w:szCs w:val="24"/>
        </w:rPr>
      </w:pPr>
      <w:r w:rsidRPr="004B77B6">
        <w:rPr>
          <w:rFonts w:ascii="Arial" w:hAnsi="Arial" w:cs="Arial"/>
          <w:noProof/>
          <w:color w:val="auto"/>
          <w:sz w:val="24"/>
          <w:szCs w:val="24"/>
        </w:rPr>
        <w:t xml:space="preserve">Ключевые слова: лакокрасочные материалы, </w:t>
      </w:r>
      <w:r w:rsidR="001276C7" w:rsidRPr="004B77B6">
        <w:rPr>
          <w:rFonts w:ascii="Arial" w:hAnsi="Arial" w:cs="Arial"/>
          <w:noProof/>
          <w:color w:val="auto"/>
          <w:sz w:val="24"/>
          <w:szCs w:val="24"/>
        </w:rPr>
        <w:t xml:space="preserve">измерение </w:t>
      </w:r>
      <w:r w:rsidRPr="004B77B6">
        <w:rPr>
          <w:rFonts w:ascii="Arial" w:hAnsi="Arial" w:cs="Arial"/>
          <w:noProof/>
          <w:color w:val="auto"/>
          <w:sz w:val="24"/>
          <w:szCs w:val="24"/>
        </w:rPr>
        <w:t>толщин</w:t>
      </w:r>
      <w:r w:rsidR="001276C7" w:rsidRPr="004B77B6">
        <w:rPr>
          <w:rFonts w:ascii="Arial" w:hAnsi="Arial" w:cs="Arial"/>
          <w:noProof/>
          <w:color w:val="auto"/>
          <w:sz w:val="24"/>
          <w:szCs w:val="24"/>
        </w:rPr>
        <w:t>ы</w:t>
      </w:r>
      <w:r w:rsidRPr="004B77B6">
        <w:rPr>
          <w:rFonts w:ascii="Arial" w:hAnsi="Arial" w:cs="Arial"/>
          <w:noProof/>
          <w:color w:val="auto"/>
          <w:sz w:val="24"/>
          <w:szCs w:val="24"/>
        </w:rPr>
        <w:t xml:space="preserve"> покрытия, </w:t>
      </w:r>
      <w:r w:rsidR="001276C7" w:rsidRPr="004B77B6">
        <w:rPr>
          <w:rFonts w:ascii="Arial" w:hAnsi="Arial" w:cs="Arial"/>
          <w:noProof/>
          <w:color w:val="auto"/>
          <w:sz w:val="24"/>
          <w:szCs w:val="24"/>
        </w:rPr>
        <w:t>шероховатость поверхности</w:t>
      </w:r>
      <w:r w:rsidRPr="004B77B6">
        <w:rPr>
          <w:rFonts w:ascii="Arial" w:hAnsi="Arial" w:cs="Arial"/>
          <w:noProof/>
          <w:color w:val="auto"/>
          <w:sz w:val="24"/>
          <w:szCs w:val="24"/>
        </w:rPr>
        <w:t>.</w:t>
      </w:r>
    </w:p>
    <w:p w14:paraId="2C325BC9" w14:textId="77777777" w:rsidR="002753DD" w:rsidRPr="004B77B6" w:rsidRDefault="002753DD" w:rsidP="002753DD">
      <w:pPr>
        <w:pStyle w:val="70"/>
        <w:shd w:val="clear" w:color="auto" w:fill="auto"/>
        <w:spacing w:after="0" w:line="360" w:lineRule="auto"/>
        <w:ind w:firstLine="0"/>
        <w:contextualSpacing/>
        <w:rPr>
          <w:i w:val="0"/>
          <w:noProof/>
          <w:sz w:val="24"/>
          <w:szCs w:val="24"/>
          <w:u w:val="single"/>
        </w:rPr>
      </w:pPr>
      <w:r w:rsidRPr="004B77B6">
        <w:rPr>
          <w:i w:val="0"/>
          <w:noProof/>
          <w:sz w:val="24"/>
          <w:szCs w:val="24"/>
          <w:u w:val="single"/>
        </w:rPr>
        <w:t>___________________________________________________________________</w:t>
      </w:r>
    </w:p>
    <w:p w14:paraId="0FEA19A3" w14:textId="207BE6A1" w:rsidR="002753DD" w:rsidRPr="004B77B6" w:rsidRDefault="002753DD" w:rsidP="001B155F">
      <w:pPr>
        <w:widowControl/>
        <w:shd w:val="clear" w:color="auto" w:fill="auto"/>
        <w:autoSpaceDE/>
        <w:spacing w:after="160" w:line="259" w:lineRule="auto"/>
        <w:ind w:right="0" w:firstLine="0"/>
        <w:jc w:val="left"/>
        <w:rPr>
          <w:rFonts w:ascii="Arial" w:eastAsia="Calibri" w:hAnsi="Arial" w:cs="Arial"/>
          <w:color w:val="auto"/>
          <w:sz w:val="24"/>
          <w:szCs w:val="24"/>
          <w:lang w:eastAsia="en-US"/>
        </w:rPr>
      </w:pPr>
    </w:p>
    <w:tbl>
      <w:tblPr>
        <w:tblW w:w="9712" w:type="dxa"/>
        <w:tblLook w:val="04A0" w:firstRow="1" w:lastRow="0" w:firstColumn="1" w:lastColumn="0" w:noHBand="0" w:noVBand="1"/>
      </w:tblPr>
      <w:tblGrid>
        <w:gridCol w:w="5070"/>
        <w:gridCol w:w="2268"/>
        <w:gridCol w:w="2374"/>
      </w:tblGrid>
      <w:tr w:rsidR="008D176A" w:rsidRPr="004B77B6" w14:paraId="56F7F056" w14:textId="77777777" w:rsidTr="007664BB">
        <w:tc>
          <w:tcPr>
            <w:tcW w:w="5070" w:type="dxa"/>
            <w:shd w:val="clear" w:color="auto" w:fill="auto"/>
          </w:tcPr>
          <w:p w14:paraId="002238A9" w14:textId="3E65BB61" w:rsidR="001276C7" w:rsidRPr="004B77B6" w:rsidRDefault="001276C7" w:rsidP="00FE4822">
            <w:pPr>
              <w:shd w:val="clear" w:color="auto" w:fill="auto"/>
              <w:autoSpaceDE/>
              <w:ind w:right="0" w:firstLine="0"/>
              <w:contextualSpacing/>
              <w:rPr>
                <w:rFonts w:ascii="Arial" w:eastAsia="Calibri" w:hAnsi="Arial" w:cs="Arial"/>
                <w:iCs/>
                <w:color w:val="auto"/>
                <w:sz w:val="24"/>
                <w:szCs w:val="24"/>
                <w:lang w:eastAsia="en-US"/>
              </w:rPr>
            </w:pPr>
            <w:r w:rsidRPr="004B77B6">
              <w:rPr>
                <w:rFonts w:ascii="Arial" w:eastAsia="Calibri" w:hAnsi="Arial" w:cs="Arial"/>
                <w:iCs/>
                <w:color w:val="auto"/>
                <w:sz w:val="24"/>
                <w:szCs w:val="24"/>
                <w:lang w:eastAsia="en-US"/>
              </w:rPr>
              <w:t>Руководитель разработки-</w:t>
            </w:r>
          </w:p>
          <w:p w14:paraId="3BE455E1" w14:textId="60226831" w:rsidR="001276C7" w:rsidRPr="004B77B6" w:rsidRDefault="001276C7" w:rsidP="00FE4822">
            <w:pPr>
              <w:shd w:val="clear" w:color="auto" w:fill="auto"/>
              <w:autoSpaceDE/>
              <w:ind w:right="0" w:firstLine="0"/>
              <w:contextualSpacing/>
              <w:jc w:val="left"/>
              <w:rPr>
                <w:rFonts w:ascii="Arial" w:eastAsia="Calibri" w:hAnsi="Arial" w:cs="Arial"/>
                <w:iCs/>
                <w:color w:val="auto"/>
                <w:sz w:val="24"/>
                <w:szCs w:val="24"/>
                <w:lang w:eastAsia="en-US"/>
              </w:rPr>
            </w:pPr>
            <w:r w:rsidRPr="004B77B6">
              <w:rPr>
                <w:rFonts w:ascii="Arial" w:eastAsia="Calibri" w:hAnsi="Arial" w:cs="Arial"/>
                <w:iCs/>
                <w:color w:val="auto"/>
                <w:sz w:val="24"/>
                <w:szCs w:val="24"/>
                <w:lang w:eastAsia="en-US"/>
              </w:rPr>
              <w:t>Генеральный директор АО НПХ «ВМП»</w:t>
            </w:r>
          </w:p>
          <w:p w14:paraId="41BF7234" w14:textId="4D53F136" w:rsidR="001276C7" w:rsidRPr="004B77B6" w:rsidRDefault="001276C7" w:rsidP="00FE4822">
            <w:pPr>
              <w:shd w:val="clear" w:color="auto" w:fill="auto"/>
              <w:autoSpaceDE/>
              <w:ind w:right="0" w:firstLine="0"/>
              <w:contextualSpacing/>
              <w:rPr>
                <w:rFonts w:ascii="Arial" w:eastAsia="Calibri" w:hAnsi="Arial" w:cs="Arial"/>
                <w:iCs/>
                <w:color w:val="auto"/>
                <w:sz w:val="24"/>
                <w:szCs w:val="24"/>
                <w:u w:val="single"/>
                <w:lang w:eastAsia="en-US"/>
              </w:rPr>
            </w:pPr>
          </w:p>
        </w:tc>
        <w:tc>
          <w:tcPr>
            <w:tcW w:w="2268" w:type="dxa"/>
            <w:shd w:val="clear" w:color="auto" w:fill="auto"/>
          </w:tcPr>
          <w:p w14:paraId="07F09CCC" w14:textId="19E5F41A" w:rsidR="001276C7" w:rsidRPr="004B77B6" w:rsidRDefault="001276C7" w:rsidP="00FE4822">
            <w:pPr>
              <w:shd w:val="clear" w:color="auto" w:fill="auto"/>
              <w:autoSpaceDE/>
              <w:ind w:right="0" w:firstLine="0"/>
              <w:contextualSpacing/>
              <w:rPr>
                <w:rFonts w:ascii="Arial" w:eastAsia="Calibri" w:hAnsi="Arial" w:cs="Arial"/>
                <w:iCs/>
                <w:color w:val="auto"/>
                <w:sz w:val="24"/>
                <w:szCs w:val="24"/>
                <w:u w:val="single"/>
                <w:lang w:eastAsia="en-US"/>
              </w:rPr>
            </w:pPr>
          </w:p>
        </w:tc>
        <w:tc>
          <w:tcPr>
            <w:tcW w:w="2374" w:type="dxa"/>
            <w:shd w:val="clear" w:color="auto" w:fill="auto"/>
          </w:tcPr>
          <w:p w14:paraId="34BBF27C" w14:textId="279AA6D4" w:rsidR="001276C7" w:rsidRPr="004B77B6" w:rsidRDefault="001276C7" w:rsidP="00FE4822">
            <w:pPr>
              <w:shd w:val="clear" w:color="auto" w:fill="auto"/>
              <w:autoSpaceDE/>
              <w:ind w:right="0" w:firstLine="0"/>
              <w:contextualSpacing/>
              <w:rPr>
                <w:rFonts w:ascii="Arial" w:eastAsia="Calibri" w:hAnsi="Arial" w:cs="Arial"/>
                <w:iCs/>
                <w:color w:val="auto"/>
                <w:sz w:val="24"/>
                <w:szCs w:val="24"/>
                <w:lang w:eastAsia="en-US"/>
              </w:rPr>
            </w:pPr>
          </w:p>
          <w:p w14:paraId="2952579D" w14:textId="77777777" w:rsidR="001276C7" w:rsidRPr="004B77B6" w:rsidRDefault="001276C7" w:rsidP="00FE4822">
            <w:pPr>
              <w:shd w:val="clear" w:color="auto" w:fill="auto"/>
              <w:autoSpaceDE/>
              <w:ind w:right="0" w:firstLine="0"/>
              <w:contextualSpacing/>
              <w:rPr>
                <w:rFonts w:ascii="Arial" w:eastAsia="Calibri" w:hAnsi="Arial" w:cs="Arial"/>
                <w:iCs/>
                <w:color w:val="auto"/>
                <w:sz w:val="24"/>
                <w:szCs w:val="24"/>
                <w:u w:val="single"/>
                <w:lang w:eastAsia="en-US"/>
              </w:rPr>
            </w:pPr>
            <w:r w:rsidRPr="004B77B6">
              <w:rPr>
                <w:rFonts w:ascii="Arial" w:eastAsia="Calibri" w:hAnsi="Arial" w:cs="Arial"/>
                <w:iCs/>
                <w:color w:val="auto"/>
                <w:sz w:val="24"/>
                <w:szCs w:val="24"/>
                <w:lang w:eastAsia="en-US"/>
              </w:rPr>
              <w:t>Ткачук А.М.</w:t>
            </w:r>
          </w:p>
        </w:tc>
      </w:tr>
      <w:tr w:rsidR="008D176A" w:rsidRPr="004B77B6" w14:paraId="57C9D9A9" w14:textId="77777777" w:rsidTr="007664BB">
        <w:tc>
          <w:tcPr>
            <w:tcW w:w="5070" w:type="dxa"/>
            <w:shd w:val="clear" w:color="auto" w:fill="auto"/>
          </w:tcPr>
          <w:p w14:paraId="00CBE5F8" w14:textId="60B833FE" w:rsidR="001276C7" w:rsidRPr="004B77B6" w:rsidRDefault="001276C7" w:rsidP="00FE4822">
            <w:pPr>
              <w:shd w:val="clear" w:color="auto" w:fill="auto"/>
              <w:autoSpaceDE/>
              <w:ind w:right="0" w:firstLine="0"/>
              <w:contextualSpacing/>
              <w:rPr>
                <w:rFonts w:ascii="Arial" w:eastAsia="Calibri" w:hAnsi="Arial" w:cs="Arial"/>
                <w:iCs/>
                <w:color w:val="auto"/>
                <w:sz w:val="24"/>
                <w:szCs w:val="24"/>
                <w:lang w:eastAsia="en-US"/>
              </w:rPr>
            </w:pPr>
          </w:p>
          <w:p w14:paraId="2941FC97" w14:textId="77777777" w:rsidR="001276C7" w:rsidRPr="004B77B6" w:rsidRDefault="001276C7" w:rsidP="00FE4822">
            <w:pPr>
              <w:shd w:val="clear" w:color="auto" w:fill="auto"/>
              <w:autoSpaceDE/>
              <w:ind w:right="0" w:firstLine="0"/>
              <w:contextualSpacing/>
              <w:rPr>
                <w:rFonts w:ascii="Arial" w:eastAsia="Calibri" w:hAnsi="Arial" w:cs="Arial"/>
                <w:iCs/>
                <w:color w:val="auto"/>
                <w:sz w:val="24"/>
                <w:szCs w:val="24"/>
                <w:lang w:eastAsia="en-US"/>
              </w:rPr>
            </w:pPr>
            <w:r w:rsidRPr="004B77B6">
              <w:rPr>
                <w:rFonts w:ascii="Arial" w:eastAsia="Calibri" w:hAnsi="Arial" w:cs="Arial"/>
                <w:iCs/>
                <w:color w:val="auto"/>
                <w:sz w:val="24"/>
                <w:szCs w:val="24"/>
                <w:lang w:eastAsia="en-US"/>
              </w:rPr>
              <w:t>Исполнитель –</w:t>
            </w:r>
          </w:p>
          <w:p w14:paraId="6383E7C0" w14:textId="77777777" w:rsidR="001276C7" w:rsidRPr="004B77B6" w:rsidRDefault="001276C7" w:rsidP="00FE4822">
            <w:pPr>
              <w:shd w:val="clear" w:color="auto" w:fill="auto"/>
              <w:autoSpaceDE/>
              <w:ind w:right="0" w:firstLine="0"/>
              <w:contextualSpacing/>
              <w:rPr>
                <w:rFonts w:ascii="Arial" w:eastAsia="Calibri" w:hAnsi="Arial" w:cs="Arial"/>
                <w:iCs/>
                <w:color w:val="auto"/>
                <w:sz w:val="24"/>
                <w:szCs w:val="24"/>
                <w:lang w:eastAsia="en-US"/>
              </w:rPr>
            </w:pPr>
            <w:r w:rsidRPr="004B77B6">
              <w:rPr>
                <w:rFonts w:ascii="Arial" w:eastAsia="Calibri" w:hAnsi="Arial" w:cs="Arial"/>
                <w:iCs/>
                <w:color w:val="auto"/>
                <w:sz w:val="24"/>
                <w:szCs w:val="24"/>
                <w:lang w:eastAsia="en-US"/>
              </w:rPr>
              <w:t>Главный маркетолог АО НПХ «ВМП»</w:t>
            </w:r>
          </w:p>
        </w:tc>
        <w:tc>
          <w:tcPr>
            <w:tcW w:w="2268" w:type="dxa"/>
            <w:shd w:val="clear" w:color="auto" w:fill="auto"/>
          </w:tcPr>
          <w:p w14:paraId="045D9FFA" w14:textId="25D243E4" w:rsidR="001276C7" w:rsidRPr="004B77B6" w:rsidRDefault="001276C7" w:rsidP="00FE4822">
            <w:pPr>
              <w:shd w:val="clear" w:color="auto" w:fill="auto"/>
              <w:autoSpaceDE/>
              <w:ind w:right="0" w:firstLine="0"/>
              <w:contextualSpacing/>
              <w:rPr>
                <w:rFonts w:ascii="Arial" w:eastAsia="Calibri" w:hAnsi="Arial" w:cs="Arial"/>
                <w:iCs/>
                <w:noProof/>
                <w:color w:val="auto"/>
                <w:sz w:val="24"/>
                <w:szCs w:val="24"/>
                <w:lang w:eastAsia="en-US"/>
              </w:rPr>
            </w:pPr>
          </w:p>
        </w:tc>
        <w:tc>
          <w:tcPr>
            <w:tcW w:w="2374" w:type="dxa"/>
            <w:shd w:val="clear" w:color="auto" w:fill="auto"/>
          </w:tcPr>
          <w:p w14:paraId="16CEF77D" w14:textId="7A443B6A" w:rsidR="001276C7" w:rsidRPr="004B77B6" w:rsidRDefault="001276C7" w:rsidP="00FE4822">
            <w:pPr>
              <w:shd w:val="clear" w:color="auto" w:fill="auto"/>
              <w:autoSpaceDE/>
              <w:ind w:right="0" w:firstLine="0"/>
              <w:contextualSpacing/>
              <w:rPr>
                <w:rFonts w:ascii="Arial" w:eastAsia="Calibri" w:hAnsi="Arial" w:cs="Arial"/>
                <w:iCs/>
                <w:color w:val="auto"/>
                <w:sz w:val="24"/>
                <w:szCs w:val="24"/>
                <w:lang w:eastAsia="en-US"/>
              </w:rPr>
            </w:pPr>
          </w:p>
          <w:p w14:paraId="1CF93CB2" w14:textId="3AFF1382" w:rsidR="001276C7" w:rsidRPr="004B77B6" w:rsidRDefault="001276C7" w:rsidP="00FE4822">
            <w:pPr>
              <w:shd w:val="clear" w:color="auto" w:fill="auto"/>
              <w:autoSpaceDE/>
              <w:ind w:right="0" w:firstLine="0"/>
              <w:contextualSpacing/>
              <w:rPr>
                <w:rFonts w:ascii="Arial" w:eastAsia="Calibri" w:hAnsi="Arial" w:cs="Arial"/>
                <w:iCs/>
                <w:color w:val="auto"/>
                <w:sz w:val="24"/>
                <w:szCs w:val="24"/>
                <w:lang w:eastAsia="en-US"/>
              </w:rPr>
            </w:pPr>
          </w:p>
          <w:p w14:paraId="209A3AAE" w14:textId="77777777" w:rsidR="001276C7" w:rsidRPr="004B77B6" w:rsidRDefault="001276C7" w:rsidP="00FE4822">
            <w:pPr>
              <w:shd w:val="clear" w:color="auto" w:fill="auto"/>
              <w:autoSpaceDE/>
              <w:ind w:right="0" w:firstLine="0"/>
              <w:contextualSpacing/>
              <w:rPr>
                <w:rFonts w:ascii="Arial" w:eastAsia="Calibri" w:hAnsi="Arial" w:cs="Arial"/>
                <w:iCs/>
                <w:color w:val="auto"/>
                <w:sz w:val="24"/>
                <w:szCs w:val="24"/>
                <w:lang w:eastAsia="en-US"/>
              </w:rPr>
            </w:pPr>
            <w:proofErr w:type="spellStart"/>
            <w:r w:rsidRPr="004B77B6">
              <w:rPr>
                <w:rFonts w:ascii="Arial" w:eastAsia="Calibri" w:hAnsi="Arial" w:cs="Arial"/>
                <w:iCs/>
                <w:color w:val="auto"/>
                <w:sz w:val="24"/>
                <w:szCs w:val="24"/>
                <w:lang w:eastAsia="en-US"/>
              </w:rPr>
              <w:t>Снопков</w:t>
            </w:r>
            <w:proofErr w:type="spellEnd"/>
            <w:r w:rsidRPr="004B77B6">
              <w:rPr>
                <w:rFonts w:ascii="Arial" w:eastAsia="Calibri" w:hAnsi="Arial" w:cs="Arial"/>
                <w:iCs/>
                <w:color w:val="auto"/>
                <w:sz w:val="24"/>
                <w:szCs w:val="24"/>
                <w:lang w:eastAsia="en-US"/>
              </w:rPr>
              <w:t xml:space="preserve"> А. Ю.</w:t>
            </w:r>
          </w:p>
        </w:tc>
      </w:tr>
    </w:tbl>
    <w:p w14:paraId="3A2807CC" w14:textId="59B52A81" w:rsidR="001276C7" w:rsidRDefault="001276C7" w:rsidP="001B155F">
      <w:pPr>
        <w:widowControl/>
        <w:shd w:val="clear" w:color="auto" w:fill="auto"/>
        <w:autoSpaceDE/>
        <w:spacing w:after="160" w:line="259" w:lineRule="auto"/>
        <w:ind w:right="0" w:firstLine="0"/>
        <w:jc w:val="left"/>
        <w:rPr>
          <w:rFonts w:ascii="Arial" w:eastAsia="Calibri" w:hAnsi="Arial" w:cs="Arial"/>
          <w:color w:val="auto"/>
          <w:sz w:val="24"/>
          <w:szCs w:val="24"/>
          <w:lang w:eastAsia="en-US"/>
        </w:rPr>
      </w:pPr>
    </w:p>
    <w:sectPr w:rsidR="001276C7" w:rsidSect="00D52758">
      <w:headerReference w:type="first" r:id="rId18"/>
      <w:footnotePr>
        <w:numFmt w:val="chicago"/>
        <w:numRestart w:val="eachPage"/>
      </w:footnotePr>
      <w:pgSz w:w="11906" w:h="16838" w:code="9"/>
      <w:pgMar w:top="851" w:right="1134" w:bottom="851" w:left="1418" w:header="680" w:footer="680"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44CD0" w14:textId="77777777" w:rsidR="00392467" w:rsidRDefault="00392467" w:rsidP="00FB1E3F">
      <w:pPr>
        <w:spacing w:line="240" w:lineRule="auto"/>
      </w:pPr>
      <w:r>
        <w:separator/>
      </w:r>
    </w:p>
  </w:endnote>
  <w:endnote w:type="continuationSeparator" w:id="0">
    <w:p w14:paraId="58284F29" w14:textId="77777777" w:rsidR="00392467" w:rsidRDefault="00392467" w:rsidP="00FB1E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sans-serif">
    <w:altName w:val="Arial"/>
    <w:panose1 w:val="00000000000000000000"/>
    <w:charset w:val="CC"/>
    <w:family w:val="roman"/>
    <w:notTrueType/>
    <w:pitch w:val="default"/>
    <w:sig w:usb0="00000201" w:usb1="00000000" w:usb2="00000000" w:usb3="00000000" w:csb0="00000004"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MT">
    <w:altName w:val="Times New Roman"/>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60FA" w14:textId="77777777" w:rsidR="00F5535D" w:rsidRPr="00B357C1" w:rsidRDefault="00F5535D">
    <w:pPr>
      <w:pStyle w:val="aa"/>
      <w:rPr>
        <w:rFonts w:ascii="Arial" w:hAnsi="Arial" w:cs="Arial"/>
        <w:sz w:val="24"/>
        <w:szCs w:val="24"/>
      </w:rPr>
    </w:pPr>
    <w:r w:rsidRPr="00B357C1">
      <w:rPr>
        <w:rFonts w:ascii="Arial" w:hAnsi="Arial" w:cs="Arial"/>
        <w:sz w:val="24"/>
        <w:szCs w:val="24"/>
      </w:rPr>
      <w:fldChar w:fldCharType="begin"/>
    </w:r>
    <w:r w:rsidRPr="00B357C1">
      <w:rPr>
        <w:rFonts w:ascii="Arial" w:hAnsi="Arial" w:cs="Arial"/>
        <w:sz w:val="24"/>
        <w:szCs w:val="24"/>
      </w:rPr>
      <w:instrText>PAGE   \* MERGEFORMAT</w:instrText>
    </w:r>
    <w:r w:rsidRPr="00B357C1">
      <w:rPr>
        <w:rFonts w:ascii="Arial" w:hAnsi="Arial" w:cs="Arial"/>
        <w:sz w:val="24"/>
        <w:szCs w:val="24"/>
      </w:rPr>
      <w:fldChar w:fldCharType="separate"/>
    </w:r>
    <w:r w:rsidR="00793234">
      <w:rPr>
        <w:rFonts w:ascii="Arial" w:hAnsi="Arial" w:cs="Arial"/>
        <w:noProof/>
        <w:sz w:val="24"/>
        <w:szCs w:val="24"/>
      </w:rPr>
      <w:t>8</w:t>
    </w:r>
    <w:r w:rsidRPr="00B357C1">
      <w:rPr>
        <w:rFonts w:ascii="Arial" w:hAnsi="Arial"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3AC9" w14:textId="77777777" w:rsidR="00F5535D" w:rsidRPr="00C5208A" w:rsidRDefault="00F5535D" w:rsidP="002F5A2E">
    <w:pPr>
      <w:pStyle w:val="aa"/>
      <w:shd w:val="clear" w:color="auto" w:fill="auto"/>
      <w:autoSpaceDE/>
      <w:ind w:right="0" w:firstLine="0"/>
      <w:jc w:val="right"/>
      <w:rPr>
        <w:rFonts w:ascii="Arial" w:hAnsi="Arial" w:cs="Arial"/>
        <w:noProof/>
        <w:sz w:val="24"/>
        <w:szCs w:val="24"/>
        <w:lang w:eastAsia="ru-RU"/>
      </w:rPr>
    </w:pPr>
    <w:r w:rsidRPr="00C5208A">
      <w:rPr>
        <w:rFonts w:ascii="Arial" w:hAnsi="Arial" w:cs="Arial"/>
        <w:noProof/>
        <w:sz w:val="24"/>
        <w:szCs w:val="24"/>
        <w:lang w:eastAsia="ru-RU"/>
      </w:rPr>
      <w:fldChar w:fldCharType="begin"/>
    </w:r>
    <w:r w:rsidRPr="00C5208A">
      <w:rPr>
        <w:rFonts w:ascii="Arial" w:hAnsi="Arial" w:cs="Arial"/>
        <w:noProof/>
        <w:sz w:val="24"/>
        <w:szCs w:val="24"/>
        <w:lang w:eastAsia="ru-RU"/>
      </w:rPr>
      <w:instrText>PAGE   \* MERGEFORMAT</w:instrText>
    </w:r>
    <w:r w:rsidRPr="00C5208A">
      <w:rPr>
        <w:rFonts w:ascii="Arial" w:hAnsi="Arial" w:cs="Arial"/>
        <w:noProof/>
        <w:sz w:val="24"/>
        <w:szCs w:val="24"/>
        <w:lang w:eastAsia="ru-RU"/>
      </w:rPr>
      <w:fldChar w:fldCharType="separate"/>
    </w:r>
    <w:r w:rsidR="00793234">
      <w:rPr>
        <w:rFonts w:ascii="Arial" w:hAnsi="Arial" w:cs="Arial"/>
        <w:noProof/>
        <w:sz w:val="24"/>
        <w:szCs w:val="24"/>
        <w:lang w:eastAsia="ru-RU"/>
      </w:rPr>
      <w:t>9</w:t>
    </w:r>
    <w:r w:rsidRPr="00C5208A">
      <w:rPr>
        <w:rFonts w:ascii="Arial" w:hAnsi="Arial" w:cs="Arial"/>
        <w:noProof/>
        <w:sz w:val="24"/>
        <w:szCs w:val="24"/>
        <w:lang w:eastAsia="ru-R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FB06" w14:textId="77777777" w:rsidR="00F5535D" w:rsidRDefault="00F5535D">
    <w:pPr>
      <w:pStyle w:val="aa"/>
      <w:jc w:val="right"/>
    </w:pPr>
  </w:p>
  <w:p w14:paraId="4AF0020D" w14:textId="77777777" w:rsidR="00F5535D" w:rsidRDefault="00F5535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8A874" w14:textId="77777777" w:rsidR="00392467" w:rsidRDefault="00392467" w:rsidP="00FB1E3F">
      <w:pPr>
        <w:spacing w:line="240" w:lineRule="auto"/>
      </w:pPr>
      <w:r>
        <w:separator/>
      </w:r>
    </w:p>
  </w:footnote>
  <w:footnote w:type="continuationSeparator" w:id="0">
    <w:p w14:paraId="1724AE10" w14:textId="77777777" w:rsidR="00392467" w:rsidRDefault="00392467" w:rsidP="00FB1E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CDBC" w14:textId="4E4D55F7" w:rsidR="00F5535D" w:rsidRPr="001B6342" w:rsidRDefault="00F5535D" w:rsidP="00BD1636">
    <w:pPr>
      <w:spacing w:line="240" w:lineRule="auto"/>
      <w:ind w:left="425" w:firstLine="0"/>
      <w:jc w:val="left"/>
      <w:rPr>
        <w:rFonts w:ascii="Arial" w:hAnsi="Arial" w:cs="Arial"/>
        <w:bCs/>
        <w:iCs/>
        <w:sz w:val="24"/>
        <w:szCs w:val="24"/>
      </w:rPr>
    </w:pPr>
    <w:r>
      <w:rPr>
        <w:rFonts w:ascii="Arial" w:hAnsi="Arial" w:cs="Arial"/>
        <w:bCs/>
        <w:iCs/>
        <w:sz w:val="24"/>
        <w:szCs w:val="24"/>
      </w:rPr>
      <w:t xml:space="preserve">ГОСТ      </w:t>
    </w:r>
    <w:r w:rsidRPr="00054DC6">
      <w:rPr>
        <w:rFonts w:ascii="Arial" w:hAnsi="Arial" w:cs="Arial"/>
        <w:color w:val="auto"/>
        <w:sz w:val="24"/>
        <w:szCs w:val="24"/>
      </w:rPr>
      <w:t>―</w:t>
    </w:r>
    <w:r w:rsidRPr="00F357D4">
      <w:rPr>
        <w:rFonts w:ascii="Arial" w:hAnsi="Arial" w:cs="Arial"/>
        <w:bCs/>
        <w:iCs/>
        <w:sz w:val="24"/>
        <w:szCs w:val="24"/>
      </w:rPr>
      <w:t>202</w:t>
    </w:r>
    <w:r>
      <w:rPr>
        <w:rFonts w:ascii="Arial" w:hAnsi="Arial" w:cs="Arial"/>
        <w:bCs/>
        <w:iCs/>
        <w:sz w:val="24"/>
        <w:szCs w:val="24"/>
      </w:rPr>
      <w:t>_</w:t>
    </w:r>
    <w:r w:rsidRPr="00F357D4">
      <w:rPr>
        <w:rFonts w:ascii="Arial" w:hAnsi="Arial" w:cs="Arial"/>
        <w:bCs/>
        <w:iCs/>
        <w:sz w:val="24"/>
        <w:szCs w:val="24"/>
      </w:rPr>
      <w:t xml:space="preserve"> </w:t>
    </w:r>
    <w:r w:rsidRPr="0064168C">
      <w:rPr>
        <w:rFonts w:ascii="Arial" w:hAnsi="Arial" w:cs="Arial"/>
        <w:bCs/>
        <w:iCs/>
        <w:sz w:val="24"/>
        <w:szCs w:val="24"/>
      </w:rPr>
      <w:t>(</w:t>
    </w:r>
    <w:r w:rsidRPr="00606524">
      <w:rPr>
        <w:rFonts w:ascii="Arial" w:hAnsi="Arial" w:cs="Arial"/>
        <w:bCs/>
        <w:iCs/>
        <w:sz w:val="24"/>
        <w:szCs w:val="24"/>
        <w:lang w:val="en-US"/>
      </w:rPr>
      <w:t>ISO</w:t>
    </w:r>
    <w:r w:rsidRPr="00AD388B">
      <w:rPr>
        <w:rFonts w:ascii="Arial" w:hAnsi="Arial" w:cs="Arial"/>
        <w:bCs/>
        <w:iCs/>
        <w:sz w:val="24"/>
        <w:szCs w:val="24"/>
      </w:rPr>
      <w:t xml:space="preserve"> 19840:2012</w:t>
    </w:r>
    <w:r w:rsidRPr="0064168C">
      <w:rPr>
        <w:rFonts w:ascii="Arial" w:hAnsi="Arial" w:cs="Arial"/>
        <w:bCs/>
        <w:iCs/>
        <w:sz w:val="24"/>
        <w:szCs w:val="24"/>
      </w:rPr>
      <w:t>)</w:t>
    </w:r>
  </w:p>
  <w:p w14:paraId="38C34DFC" w14:textId="17578843" w:rsidR="00F5535D" w:rsidRPr="001B6342" w:rsidRDefault="00F5535D" w:rsidP="00BD1636">
    <w:pPr>
      <w:spacing w:line="240" w:lineRule="auto"/>
      <w:ind w:left="425" w:firstLine="0"/>
      <w:jc w:val="left"/>
      <w:rPr>
        <w:rFonts w:ascii="Arial" w:hAnsi="Arial" w:cs="Arial"/>
        <w:bCs/>
        <w:iCs/>
        <w:sz w:val="24"/>
        <w:szCs w:val="24"/>
      </w:rPr>
    </w:pPr>
    <w:r w:rsidRPr="001B6342">
      <w:rPr>
        <w:rFonts w:ascii="Arial" w:hAnsi="Arial" w:cs="Arial"/>
        <w:bCs/>
        <w:i/>
        <w:iCs/>
        <w:sz w:val="24"/>
        <w:szCs w:val="24"/>
      </w:rPr>
      <w:t xml:space="preserve">(проект, RU, </w:t>
    </w:r>
    <w:r w:rsidRPr="00677B0A">
      <w:rPr>
        <w:rFonts w:ascii="Arial" w:hAnsi="Arial" w:cs="Arial"/>
        <w:bCs/>
        <w:i/>
        <w:iCs/>
        <w:color w:val="auto"/>
        <w:sz w:val="24"/>
        <w:szCs w:val="24"/>
      </w:rPr>
      <w:t>окончательная</w:t>
    </w:r>
    <w:r w:rsidRPr="001B6342">
      <w:rPr>
        <w:rFonts w:ascii="Arial" w:hAnsi="Arial" w:cs="Arial"/>
        <w:bCs/>
        <w:i/>
        <w:iCs/>
        <w:sz w:val="24"/>
        <w:szCs w:val="24"/>
      </w:rPr>
      <w:t xml:space="preserve"> редакция)</w:t>
    </w:r>
  </w:p>
  <w:p w14:paraId="379393BA" w14:textId="77777777" w:rsidR="00F5535D" w:rsidRPr="001B6342" w:rsidRDefault="00F5535D" w:rsidP="00CB178E">
    <w:pPr>
      <w:rPr>
        <w:rFonts w:ascii="Arial" w:hAnsi="Arial" w:cs="Arial"/>
        <w:color w:val="FF0000"/>
        <w:sz w:val="20"/>
        <w:szCs w:val="20"/>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671A" w14:textId="77777777" w:rsidR="00F5535D" w:rsidRPr="001B6342" w:rsidRDefault="00F5535D" w:rsidP="00054DC6">
    <w:pPr>
      <w:spacing w:line="240" w:lineRule="auto"/>
      <w:ind w:left="425" w:firstLine="0"/>
      <w:jc w:val="left"/>
      <w:rPr>
        <w:rFonts w:ascii="Arial" w:hAnsi="Arial" w:cs="Arial"/>
        <w:bCs/>
        <w:iCs/>
        <w:sz w:val="24"/>
        <w:szCs w:val="24"/>
      </w:rPr>
    </w:pPr>
    <w:r>
      <w:rPr>
        <w:rFonts w:ascii="Arial" w:hAnsi="Arial" w:cs="Arial"/>
        <w:b/>
        <w:bCs/>
        <w:iCs/>
        <w:sz w:val="22"/>
        <w:szCs w:val="22"/>
      </w:rPr>
      <w:t xml:space="preserve">                                                                                  </w:t>
    </w:r>
    <w:r>
      <w:rPr>
        <w:rFonts w:ascii="Arial" w:hAnsi="Arial" w:cs="Arial"/>
        <w:bCs/>
        <w:iCs/>
        <w:sz w:val="24"/>
        <w:szCs w:val="24"/>
      </w:rPr>
      <w:t xml:space="preserve">ГОСТ      </w:t>
    </w:r>
    <w:r w:rsidRPr="00054DC6">
      <w:rPr>
        <w:rFonts w:ascii="Arial" w:hAnsi="Arial" w:cs="Arial"/>
        <w:color w:val="auto"/>
        <w:sz w:val="24"/>
        <w:szCs w:val="24"/>
      </w:rPr>
      <w:t>―</w:t>
    </w:r>
    <w:r w:rsidRPr="00F357D4">
      <w:rPr>
        <w:rFonts w:ascii="Arial" w:hAnsi="Arial" w:cs="Arial"/>
        <w:bCs/>
        <w:iCs/>
        <w:sz w:val="24"/>
        <w:szCs w:val="24"/>
      </w:rPr>
      <w:t>202</w:t>
    </w:r>
    <w:r>
      <w:rPr>
        <w:rFonts w:ascii="Arial" w:hAnsi="Arial" w:cs="Arial"/>
        <w:bCs/>
        <w:iCs/>
        <w:sz w:val="24"/>
        <w:szCs w:val="24"/>
      </w:rPr>
      <w:t>_</w:t>
    </w:r>
    <w:r w:rsidRPr="00F357D4">
      <w:rPr>
        <w:rFonts w:ascii="Arial" w:hAnsi="Arial" w:cs="Arial"/>
        <w:bCs/>
        <w:iCs/>
        <w:sz w:val="24"/>
        <w:szCs w:val="24"/>
      </w:rPr>
      <w:t xml:space="preserve"> </w:t>
    </w:r>
    <w:r w:rsidRPr="0064168C">
      <w:rPr>
        <w:rFonts w:ascii="Arial" w:hAnsi="Arial" w:cs="Arial"/>
        <w:bCs/>
        <w:iCs/>
        <w:sz w:val="24"/>
        <w:szCs w:val="24"/>
      </w:rPr>
      <w:t>(</w:t>
    </w:r>
    <w:r w:rsidRPr="00606524">
      <w:rPr>
        <w:rFonts w:ascii="Arial" w:hAnsi="Arial" w:cs="Arial"/>
        <w:bCs/>
        <w:iCs/>
        <w:sz w:val="24"/>
        <w:szCs w:val="24"/>
        <w:lang w:val="en-US"/>
      </w:rPr>
      <w:t>ISO</w:t>
    </w:r>
    <w:r w:rsidRPr="00AD388B">
      <w:rPr>
        <w:rFonts w:ascii="Arial" w:hAnsi="Arial" w:cs="Arial"/>
        <w:bCs/>
        <w:iCs/>
        <w:sz w:val="24"/>
        <w:szCs w:val="24"/>
      </w:rPr>
      <w:t xml:space="preserve"> 19840:2012</w:t>
    </w:r>
    <w:r w:rsidRPr="0064168C">
      <w:rPr>
        <w:rFonts w:ascii="Arial" w:hAnsi="Arial" w:cs="Arial"/>
        <w:bCs/>
        <w:iCs/>
        <w:sz w:val="24"/>
        <w:szCs w:val="24"/>
      </w:rPr>
      <w:t>)</w:t>
    </w:r>
  </w:p>
  <w:p w14:paraId="5C792C28" w14:textId="43DA2516" w:rsidR="00F5535D" w:rsidRPr="001B6342" w:rsidRDefault="00F5535D" w:rsidP="00054DC6">
    <w:pPr>
      <w:spacing w:line="240" w:lineRule="auto"/>
      <w:ind w:left="425" w:firstLine="0"/>
      <w:jc w:val="left"/>
      <w:rPr>
        <w:rFonts w:ascii="Arial" w:hAnsi="Arial" w:cs="Arial"/>
        <w:bCs/>
        <w:iCs/>
        <w:sz w:val="24"/>
        <w:szCs w:val="24"/>
      </w:rPr>
    </w:pPr>
    <w:r>
      <w:rPr>
        <w:rFonts w:ascii="Arial" w:hAnsi="Arial" w:cs="Arial"/>
        <w:bCs/>
        <w:i/>
        <w:iCs/>
        <w:sz w:val="24"/>
        <w:szCs w:val="24"/>
      </w:rPr>
      <w:t xml:space="preserve">                                                                  </w:t>
    </w:r>
    <w:r w:rsidRPr="001B6342">
      <w:rPr>
        <w:rFonts w:ascii="Arial" w:hAnsi="Arial" w:cs="Arial"/>
        <w:bCs/>
        <w:i/>
        <w:iCs/>
        <w:sz w:val="24"/>
        <w:szCs w:val="24"/>
      </w:rPr>
      <w:t>(проект, RU</w:t>
    </w:r>
    <w:r w:rsidRPr="00677B0A">
      <w:rPr>
        <w:rFonts w:ascii="Arial" w:hAnsi="Arial" w:cs="Arial"/>
        <w:bCs/>
        <w:i/>
        <w:iCs/>
        <w:color w:val="auto"/>
        <w:sz w:val="24"/>
        <w:szCs w:val="24"/>
      </w:rPr>
      <w:t xml:space="preserve">, окончательная </w:t>
    </w:r>
    <w:r w:rsidRPr="001B6342">
      <w:rPr>
        <w:rFonts w:ascii="Arial" w:hAnsi="Arial" w:cs="Arial"/>
        <w:bCs/>
        <w:i/>
        <w:iCs/>
        <w:sz w:val="24"/>
        <w:szCs w:val="24"/>
      </w:rPr>
      <w:t>редакция)</w:t>
    </w:r>
  </w:p>
  <w:p w14:paraId="7A3FE4D1" w14:textId="51912536" w:rsidR="00F5535D" w:rsidRPr="00C85F0B" w:rsidRDefault="00F5535D" w:rsidP="00054DC6">
    <w:pPr>
      <w:spacing w:line="240" w:lineRule="auto"/>
      <w:ind w:left="425" w:firstLine="0"/>
      <w:jc w:val="left"/>
      <w:rPr>
        <w:rFonts w:ascii="Arial" w:hAnsi="Arial" w:cs="Arial"/>
        <w:bCs/>
        <w:i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9F7E" w14:textId="77777777" w:rsidR="00F5535D" w:rsidRPr="00BD1636" w:rsidRDefault="00F5535D" w:rsidP="00E93811">
    <w:pPr>
      <w:spacing w:line="240" w:lineRule="auto"/>
      <w:ind w:left="425" w:firstLine="0"/>
      <w:jc w:val="left"/>
      <w:rPr>
        <w:rFonts w:ascii="Arial" w:hAnsi="Arial" w:cs="Arial"/>
        <w:bCs/>
        <w:i/>
        <w:iCs/>
        <w:sz w:val="22"/>
        <w:szCs w:val="22"/>
      </w:rPr>
    </w:pPr>
    <w:r w:rsidRPr="00140D74">
      <w:rPr>
        <w:rFonts w:ascii="Arial" w:hAnsi="Arial" w:cs="Arial"/>
        <w:b/>
        <w:bCs/>
        <w:iCs/>
        <w:sz w:val="22"/>
        <w:szCs w:val="22"/>
      </w:rPr>
      <w:t xml:space="preserve">                                                       </w:t>
    </w:r>
    <w:r>
      <w:rPr>
        <w:rFonts w:ascii="Arial" w:hAnsi="Arial" w:cs="Arial"/>
        <w:b/>
        <w:bCs/>
        <w:iCs/>
        <w:sz w:val="22"/>
        <w:szCs w:val="22"/>
      </w:rPr>
      <w:t xml:space="preserve">                         </w:t>
    </w:r>
  </w:p>
  <w:p w14:paraId="0A518C67" w14:textId="77777777" w:rsidR="00F5535D" w:rsidRPr="00A32173" w:rsidRDefault="00F5535D" w:rsidP="00BD1636">
    <w:pPr>
      <w:spacing w:line="240" w:lineRule="auto"/>
      <w:ind w:left="425" w:firstLine="0"/>
      <w:jc w:val="left"/>
      <w:rPr>
        <w:rFonts w:ascii="Arial" w:hAnsi="Arial" w:cs="Arial"/>
        <w:sz w:val="22"/>
        <w:szCs w:val="22"/>
      </w:rPr>
    </w:pPr>
    <w:r w:rsidRPr="00A32173">
      <w:rPr>
        <w:rFonts w:ascii="Arial" w:hAnsi="Arial" w:cs="Arial"/>
        <w:b/>
        <w:bCs/>
        <w:i/>
        <w:iCs/>
        <w:sz w:val="22"/>
        <w:szCs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F908" w14:textId="77777777" w:rsidR="00F5535D" w:rsidRPr="00186C74" w:rsidRDefault="00F5535D" w:rsidP="00186C74">
    <w:pPr>
      <w:spacing w:line="240" w:lineRule="auto"/>
      <w:ind w:left="425" w:firstLine="0"/>
      <w:jc w:val="right"/>
      <w:rPr>
        <w:rFonts w:ascii="Arial" w:hAnsi="Arial" w:cs="Arial"/>
        <w:sz w:val="24"/>
        <w:szCs w:val="24"/>
      </w:rPr>
    </w:pPr>
    <w:r w:rsidRPr="00186C74">
      <w:rPr>
        <w:rFonts w:ascii="Arial" w:hAnsi="Arial" w:cs="Arial"/>
        <w:sz w:val="24"/>
        <w:szCs w:val="24"/>
      </w:rPr>
      <w:t>ГОСТ  .5-202   (ISO 12944-5:2018)</w:t>
    </w:r>
  </w:p>
  <w:p w14:paraId="426F6247" w14:textId="77777777" w:rsidR="00F5535D" w:rsidRPr="00186C74" w:rsidRDefault="00F5535D" w:rsidP="00186C74">
    <w:pPr>
      <w:spacing w:line="240" w:lineRule="auto"/>
      <w:ind w:left="425" w:firstLine="0"/>
      <w:jc w:val="center"/>
      <w:rPr>
        <w:rFonts w:ascii="Arial" w:hAnsi="Arial" w:cs="Arial"/>
        <w:sz w:val="24"/>
        <w:szCs w:val="24"/>
      </w:rPr>
    </w:pPr>
    <w:r w:rsidRPr="00186C74">
      <w:rPr>
        <w:rFonts w:ascii="Arial" w:hAnsi="Arial" w:cs="Arial"/>
        <w:sz w:val="24"/>
        <w:szCs w:val="24"/>
      </w:rPr>
      <w:t xml:space="preserve">                                              </w:t>
    </w:r>
    <w:r>
      <w:rPr>
        <w:rFonts w:ascii="Arial" w:hAnsi="Arial" w:cs="Arial"/>
        <w:sz w:val="24"/>
        <w:szCs w:val="24"/>
      </w:rPr>
      <w:t xml:space="preserve">                           </w:t>
    </w:r>
    <w:r w:rsidRPr="00186C74">
      <w:rPr>
        <w:rFonts w:ascii="Arial" w:hAnsi="Arial" w:cs="Arial"/>
        <w:sz w:val="24"/>
        <w:szCs w:val="24"/>
      </w:rPr>
      <w:t xml:space="preserve"> (проект, RU, первая  редакция)</w:t>
    </w:r>
  </w:p>
  <w:p w14:paraId="461A0460" w14:textId="77777777" w:rsidR="00F5535D" w:rsidRPr="00186C74" w:rsidRDefault="00F5535D" w:rsidP="00BD1636">
    <w:pPr>
      <w:spacing w:line="240" w:lineRule="auto"/>
      <w:ind w:left="425" w:firstLine="0"/>
      <w:jc w:val="lef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008"/>
    <w:multiLevelType w:val="multilevel"/>
    <w:tmpl w:val="EBFE1C5C"/>
    <w:lvl w:ilvl="0">
      <w:start w:val="1"/>
      <w:numFmt w:val="upperLetter"/>
      <w:suff w:val="nothing"/>
      <w:lvlText w:val="Приложение %1"/>
      <w:lvlJc w:val="left"/>
      <w:pPr>
        <w:ind w:left="0" w:firstLine="0"/>
      </w:pPr>
      <w:rPr>
        <w:rFonts w:ascii="Arial" w:hAnsi="Arial" w:hint="default"/>
        <w:b/>
        <w:i w:val="0"/>
        <w:sz w:val="28"/>
      </w:rPr>
    </w:lvl>
    <w:lvl w:ilvl="1">
      <w:start w:val="1"/>
      <w:numFmt w:val="decimal"/>
      <w:lvlText w:val="%1.%2"/>
      <w:lvlJc w:val="left"/>
      <w:pPr>
        <w:tabs>
          <w:tab w:val="num" w:pos="36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0ACA18EE"/>
    <w:multiLevelType w:val="hybridMultilevel"/>
    <w:tmpl w:val="4E7412FE"/>
    <w:lvl w:ilvl="0" w:tplc="B8066EEA">
      <w:start w:val="1"/>
      <w:numFmt w:val="decimal"/>
      <w:lvlText w:val="%1)"/>
      <w:lvlJc w:val="left"/>
      <w:pPr>
        <w:ind w:left="1429" w:hanging="360"/>
      </w:pPr>
      <w:rPr>
        <w:rFonts w:hint="default"/>
        <w:color w:val="auto"/>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856568A"/>
    <w:multiLevelType w:val="hybridMultilevel"/>
    <w:tmpl w:val="89FE55B4"/>
    <w:lvl w:ilvl="0" w:tplc="FC90D448">
      <w:start w:val="1"/>
      <w:numFmt w:val="decimal"/>
      <w:lvlText w:val="%1)"/>
      <w:lvlJc w:val="left"/>
      <w:pPr>
        <w:ind w:left="1069" w:hanging="360"/>
      </w:pPr>
      <w:rPr>
        <w:rFonts w:hint="default"/>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CF47950"/>
    <w:multiLevelType w:val="hybridMultilevel"/>
    <w:tmpl w:val="150A934A"/>
    <w:lvl w:ilvl="0" w:tplc="0832E920">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F8781A"/>
    <w:multiLevelType w:val="hybridMultilevel"/>
    <w:tmpl w:val="74B821EA"/>
    <w:lvl w:ilvl="0" w:tplc="8D2098EE">
      <w:start w:val="1"/>
      <w:numFmt w:val="lowerLetter"/>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23B4769D"/>
    <w:multiLevelType w:val="hybridMultilevel"/>
    <w:tmpl w:val="5932565E"/>
    <w:lvl w:ilvl="0" w:tplc="8CF05DDC">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4F000A"/>
    <w:multiLevelType w:val="hybridMultilevel"/>
    <w:tmpl w:val="6506F3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86D18AF"/>
    <w:multiLevelType w:val="hybridMultilevel"/>
    <w:tmpl w:val="363E4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B31E0B"/>
    <w:multiLevelType w:val="hybridMultilevel"/>
    <w:tmpl w:val="4CB8B20C"/>
    <w:lvl w:ilvl="0" w:tplc="C9EE281E">
      <w:numFmt w:val="bullet"/>
      <w:lvlText w:val=""/>
      <w:lvlJc w:val="left"/>
      <w:pPr>
        <w:ind w:left="1065" w:hanging="360"/>
      </w:pPr>
      <w:rPr>
        <w:rFonts w:ascii="Symbol" w:eastAsia="Times New Roman" w:hAnsi="Symbol" w:cs="Arial" w:hint="default"/>
        <w:sz w:val="24"/>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15:restartNumberingAfterBreak="0">
    <w:nsid w:val="6A7853EE"/>
    <w:multiLevelType w:val="hybridMultilevel"/>
    <w:tmpl w:val="BE2E6FF0"/>
    <w:lvl w:ilvl="0" w:tplc="AC70B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B660995"/>
    <w:multiLevelType w:val="hybridMultilevel"/>
    <w:tmpl w:val="AABC89E8"/>
    <w:lvl w:ilvl="0" w:tplc="B8066EEA">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7A4925"/>
    <w:multiLevelType w:val="hybridMultilevel"/>
    <w:tmpl w:val="A8FAECEC"/>
    <w:lvl w:ilvl="0" w:tplc="0D5E45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62268674">
    <w:abstractNumId w:val="0"/>
  </w:num>
  <w:num w:numId="2" w16cid:durableId="242224259">
    <w:abstractNumId w:val="8"/>
  </w:num>
  <w:num w:numId="3" w16cid:durableId="778061721">
    <w:abstractNumId w:val="3"/>
  </w:num>
  <w:num w:numId="4" w16cid:durableId="1769422816">
    <w:abstractNumId w:val="5"/>
  </w:num>
  <w:num w:numId="5" w16cid:durableId="869293994">
    <w:abstractNumId w:val="10"/>
  </w:num>
  <w:num w:numId="6" w16cid:durableId="548296952">
    <w:abstractNumId w:val="1"/>
  </w:num>
  <w:num w:numId="7" w16cid:durableId="704524848">
    <w:abstractNumId w:val="2"/>
  </w:num>
  <w:num w:numId="8" w16cid:durableId="917404803">
    <w:abstractNumId w:val="7"/>
  </w:num>
  <w:num w:numId="9" w16cid:durableId="932590115">
    <w:abstractNumId w:val="9"/>
  </w:num>
  <w:num w:numId="10" w16cid:durableId="446433092">
    <w:abstractNumId w:val="6"/>
  </w:num>
  <w:num w:numId="11" w16cid:durableId="206064791">
    <w:abstractNumId w:val="4"/>
  </w:num>
  <w:num w:numId="12" w16cid:durableId="15213114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autoHyphenation/>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23"/>
    <w:rsid w:val="00000019"/>
    <w:rsid w:val="00000DFC"/>
    <w:rsid w:val="00001B53"/>
    <w:rsid w:val="000030F2"/>
    <w:rsid w:val="00003329"/>
    <w:rsid w:val="00003C6F"/>
    <w:rsid w:val="0000429D"/>
    <w:rsid w:val="00004C1E"/>
    <w:rsid w:val="00004D8A"/>
    <w:rsid w:val="00006CD8"/>
    <w:rsid w:val="0000761C"/>
    <w:rsid w:val="000107BD"/>
    <w:rsid w:val="00010DA5"/>
    <w:rsid w:val="00010E3E"/>
    <w:rsid w:val="00012C57"/>
    <w:rsid w:val="000140ED"/>
    <w:rsid w:val="00014D28"/>
    <w:rsid w:val="00015007"/>
    <w:rsid w:val="000153FF"/>
    <w:rsid w:val="00016099"/>
    <w:rsid w:val="000161AD"/>
    <w:rsid w:val="00017543"/>
    <w:rsid w:val="0001777C"/>
    <w:rsid w:val="00021137"/>
    <w:rsid w:val="000212D2"/>
    <w:rsid w:val="00021BDF"/>
    <w:rsid w:val="000221F8"/>
    <w:rsid w:val="0002294C"/>
    <w:rsid w:val="00022C90"/>
    <w:rsid w:val="0002381E"/>
    <w:rsid w:val="00023A9D"/>
    <w:rsid w:val="00024329"/>
    <w:rsid w:val="00024452"/>
    <w:rsid w:val="00024580"/>
    <w:rsid w:val="000253CB"/>
    <w:rsid w:val="00025476"/>
    <w:rsid w:val="0002589C"/>
    <w:rsid w:val="00025DA4"/>
    <w:rsid w:val="000263DC"/>
    <w:rsid w:val="00027929"/>
    <w:rsid w:val="00030CD9"/>
    <w:rsid w:val="00030E0B"/>
    <w:rsid w:val="000312EB"/>
    <w:rsid w:val="00031433"/>
    <w:rsid w:val="00031A92"/>
    <w:rsid w:val="00032474"/>
    <w:rsid w:val="00032EE1"/>
    <w:rsid w:val="00033019"/>
    <w:rsid w:val="0003414F"/>
    <w:rsid w:val="000343EF"/>
    <w:rsid w:val="0003473F"/>
    <w:rsid w:val="00034B21"/>
    <w:rsid w:val="00035D7C"/>
    <w:rsid w:val="00036717"/>
    <w:rsid w:val="00037144"/>
    <w:rsid w:val="00037D1A"/>
    <w:rsid w:val="00037E7A"/>
    <w:rsid w:val="0004041E"/>
    <w:rsid w:val="00041AF9"/>
    <w:rsid w:val="00041B09"/>
    <w:rsid w:val="00041C60"/>
    <w:rsid w:val="00042496"/>
    <w:rsid w:val="00042705"/>
    <w:rsid w:val="00042A98"/>
    <w:rsid w:val="00043106"/>
    <w:rsid w:val="000458DC"/>
    <w:rsid w:val="00046739"/>
    <w:rsid w:val="0005017A"/>
    <w:rsid w:val="00050767"/>
    <w:rsid w:val="00050B9A"/>
    <w:rsid w:val="00050C17"/>
    <w:rsid w:val="00050CB5"/>
    <w:rsid w:val="000511B6"/>
    <w:rsid w:val="000517D3"/>
    <w:rsid w:val="00051C26"/>
    <w:rsid w:val="00051D4C"/>
    <w:rsid w:val="00051DF7"/>
    <w:rsid w:val="00051E5D"/>
    <w:rsid w:val="000520BB"/>
    <w:rsid w:val="000520DE"/>
    <w:rsid w:val="00053015"/>
    <w:rsid w:val="000531E8"/>
    <w:rsid w:val="000539CA"/>
    <w:rsid w:val="00054518"/>
    <w:rsid w:val="00054A86"/>
    <w:rsid w:val="00054DC6"/>
    <w:rsid w:val="00055411"/>
    <w:rsid w:val="0005623B"/>
    <w:rsid w:val="000574BC"/>
    <w:rsid w:val="00061735"/>
    <w:rsid w:val="000637D5"/>
    <w:rsid w:val="0006528B"/>
    <w:rsid w:val="00065980"/>
    <w:rsid w:val="00065C26"/>
    <w:rsid w:val="000664E2"/>
    <w:rsid w:val="00067E10"/>
    <w:rsid w:val="00070560"/>
    <w:rsid w:val="00070C93"/>
    <w:rsid w:val="00071563"/>
    <w:rsid w:val="00071C4D"/>
    <w:rsid w:val="000720E2"/>
    <w:rsid w:val="000727FA"/>
    <w:rsid w:val="00073EBE"/>
    <w:rsid w:val="00075045"/>
    <w:rsid w:val="00075792"/>
    <w:rsid w:val="00075F33"/>
    <w:rsid w:val="000764E0"/>
    <w:rsid w:val="00076D5D"/>
    <w:rsid w:val="00076EAC"/>
    <w:rsid w:val="000801DF"/>
    <w:rsid w:val="000804FE"/>
    <w:rsid w:val="00080521"/>
    <w:rsid w:val="00081097"/>
    <w:rsid w:val="0008185E"/>
    <w:rsid w:val="00082318"/>
    <w:rsid w:val="000824A8"/>
    <w:rsid w:val="00083ECB"/>
    <w:rsid w:val="00084237"/>
    <w:rsid w:val="000848E8"/>
    <w:rsid w:val="00085260"/>
    <w:rsid w:val="00085A71"/>
    <w:rsid w:val="00086275"/>
    <w:rsid w:val="0008655D"/>
    <w:rsid w:val="000866DE"/>
    <w:rsid w:val="00086F25"/>
    <w:rsid w:val="000876F1"/>
    <w:rsid w:val="00087FAD"/>
    <w:rsid w:val="0009049B"/>
    <w:rsid w:val="00090606"/>
    <w:rsid w:val="00090C2B"/>
    <w:rsid w:val="000928D8"/>
    <w:rsid w:val="000928D9"/>
    <w:rsid w:val="000936DD"/>
    <w:rsid w:val="0009389B"/>
    <w:rsid w:val="0009407A"/>
    <w:rsid w:val="00094A62"/>
    <w:rsid w:val="00094D8E"/>
    <w:rsid w:val="000953FB"/>
    <w:rsid w:val="00096DC8"/>
    <w:rsid w:val="000974D7"/>
    <w:rsid w:val="0009754B"/>
    <w:rsid w:val="00097E83"/>
    <w:rsid w:val="000A15F9"/>
    <w:rsid w:val="000A31D5"/>
    <w:rsid w:val="000A3200"/>
    <w:rsid w:val="000A3805"/>
    <w:rsid w:val="000A3BA1"/>
    <w:rsid w:val="000A5AAF"/>
    <w:rsid w:val="000A64CF"/>
    <w:rsid w:val="000A6AA1"/>
    <w:rsid w:val="000B04F3"/>
    <w:rsid w:val="000B065A"/>
    <w:rsid w:val="000B272B"/>
    <w:rsid w:val="000B299C"/>
    <w:rsid w:val="000B3037"/>
    <w:rsid w:val="000B3D65"/>
    <w:rsid w:val="000B4706"/>
    <w:rsid w:val="000B56C2"/>
    <w:rsid w:val="000B60CE"/>
    <w:rsid w:val="000B61EF"/>
    <w:rsid w:val="000B6803"/>
    <w:rsid w:val="000C0182"/>
    <w:rsid w:val="000C223B"/>
    <w:rsid w:val="000C24A9"/>
    <w:rsid w:val="000C291F"/>
    <w:rsid w:val="000C2F7D"/>
    <w:rsid w:val="000C2FDB"/>
    <w:rsid w:val="000C35DC"/>
    <w:rsid w:val="000C4777"/>
    <w:rsid w:val="000C65F0"/>
    <w:rsid w:val="000C6950"/>
    <w:rsid w:val="000C7244"/>
    <w:rsid w:val="000C7770"/>
    <w:rsid w:val="000C779D"/>
    <w:rsid w:val="000C7D5F"/>
    <w:rsid w:val="000C7E29"/>
    <w:rsid w:val="000D10AB"/>
    <w:rsid w:val="000D195F"/>
    <w:rsid w:val="000D2CA7"/>
    <w:rsid w:val="000D3D70"/>
    <w:rsid w:val="000D419E"/>
    <w:rsid w:val="000D442A"/>
    <w:rsid w:val="000D4A35"/>
    <w:rsid w:val="000D55AF"/>
    <w:rsid w:val="000D5D2D"/>
    <w:rsid w:val="000D5D6C"/>
    <w:rsid w:val="000D64EC"/>
    <w:rsid w:val="000D6556"/>
    <w:rsid w:val="000D7604"/>
    <w:rsid w:val="000E2DFF"/>
    <w:rsid w:val="000E2F81"/>
    <w:rsid w:val="000E32C8"/>
    <w:rsid w:val="000E3B6E"/>
    <w:rsid w:val="000E51B1"/>
    <w:rsid w:val="000E52E8"/>
    <w:rsid w:val="000E58BA"/>
    <w:rsid w:val="000E5B1D"/>
    <w:rsid w:val="000E5DA6"/>
    <w:rsid w:val="000E65BB"/>
    <w:rsid w:val="000E76FC"/>
    <w:rsid w:val="000E77D6"/>
    <w:rsid w:val="000F1228"/>
    <w:rsid w:val="000F2AA3"/>
    <w:rsid w:val="000F2E81"/>
    <w:rsid w:val="000F4389"/>
    <w:rsid w:val="000F55E1"/>
    <w:rsid w:val="000F56D4"/>
    <w:rsid w:val="000F6991"/>
    <w:rsid w:val="000F6D09"/>
    <w:rsid w:val="000F7B36"/>
    <w:rsid w:val="0010063E"/>
    <w:rsid w:val="001026E9"/>
    <w:rsid w:val="00102AEF"/>
    <w:rsid w:val="00102D15"/>
    <w:rsid w:val="0010325F"/>
    <w:rsid w:val="00103900"/>
    <w:rsid w:val="001048C4"/>
    <w:rsid w:val="0010491C"/>
    <w:rsid w:val="00104A2B"/>
    <w:rsid w:val="00105A0D"/>
    <w:rsid w:val="0010623D"/>
    <w:rsid w:val="00106734"/>
    <w:rsid w:val="00106761"/>
    <w:rsid w:val="00106784"/>
    <w:rsid w:val="00106F76"/>
    <w:rsid w:val="00107C03"/>
    <w:rsid w:val="00110007"/>
    <w:rsid w:val="001115F0"/>
    <w:rsid w:val="00112A66"/>
    <w:rsid w:val="001134CF"/>
    <w:rsid w:val="001139E4"/>
    <w:rsid w:val="00113B9A"/>
    <w:rsid w:val="00114847"/>
    <w:rsid w:val="00115D06"/>
    <w:rsid w:val="00115FC0"/>
    <w:rsid w:val="00116266"/>
    <w:rsid w:val="001168F2"/>
    <w:rsid w:val="001169D0"/>
    <w:rsid w:val="00116C74"/>
    <w:rsid w:val="00116DCE"/>
    <w:rsid w:val="00116E0C"/>
    <w:rsid w:val="00117BC8"/>
    <w:rsid w:val="00117D23"/>
    <w:rsid w:val="001216A4"/>
    <w:rsid w:val="00121C32"/>
    <w:rsid w:val="00121D50"/>
    <w:rsid w:val="00121E09"/>
    <w:rsid w:val="00122F19"/>
    <w:rsid w:val="00123B39"/>
    <w:rsid w:val="00124278"/>
    <w:rsid w:val="00124E0B"/>
    <w:rsid w:val="001250E0"/>
    <w:rsid w:val="00125691"/>
    <w:rsid w:val="00125BEB"/>
    <w:rsid w:val="00125D25"/>
    <w:rsid w:val="0012607D"/>
    <w:rsid w:val="0012635B"/>
    <w:rsid w:val="00126AD5"/>
    <w:rsid w:val="001273D9"/>
    <w:rsid w:val="001276C7"/>
    <w:rsid w:val="0013066E"/>
    <w:rsid w:val="001308E8"/>
    <w:rsid w:val="00130B6D"/>
    <w:rsid w:val="00130CE8"/>
    <w:rsid w:val="00130F12"/>
    <w:rsid w:val="0013241F"/>
    <w:rsid w:val="001325E4"/>
    <w:rsid w:val="00132AA9"/>
    <w:rsid w:val="00133E36"/>
    <w:rsid w:val="0013463E"/>
    <w:rsid w:val="00134B42"/>
    <w:rsid w:val="00134C08"/>
    <w:rsid w:val="0013535E"/>
    <w:rsid w:val="001359AD"/>
    <w:rsid w:val="00136E99"/>
    <w:rsid w:val="00137D45"/>
    <w:rsid w:val="00140986"/>
    <w:rsid w:val="00140D74"/>
    <w:rsid w:val="001410A8"/>
    <w:rsid w:val="00141704"/>
    <w:rsid w:val="0014247D"/>
    <w:rsid w:val="001436F6"/>
    <w:rsid w:val="001438A9"/>
    <w:rsid w:val="00146426"/>
    <w:rsid w:val="00146636"/>
    <w:rsid w:val="001506C9"/>
    <w:rsid w:val="00150DD4"/>
    <w:rsid w:val="0015216D"/>
    <w:rsid w:val="00153543"/>
    <w:rsid w:val="0015442E"/>
    <w:rsid w:val="001545B8"/>
    <w:rsid w:val="00156A8A"/>
    <w:rsid w:val="00156BB2"/>
    <w:rsid w:val="0015756A"/>
    <w:rsid w:val="00157713"/>
    <w:rsid w:val="001579E2"/>
    <w:rsid w:val="00157E05"/>
    <w:rsid w:val="00161289"/>
    <w:rsid w:val="001615B7"/>
    <w:rsid w:val="001618D1"/>
    <w:rsid w:val="00162342"/>
    <w:rsid w:val="001626EA"/>
    <w:rsid w:val="001632D3"/>
    <w:rsid w:val="00163D37"/>
    <w:rsid w:val="00164797"/>
    <w:rsid w:val="001648C7"/>
    <w:rsid w:val="00165B59"/>
    <w:rsid w:val="0016759B"/>
    <w:rsid w:val="001679CF"/>
    <w:rsid w:val="00171B39"/>
    <w:rsid w:val="00171B63"/>
    <w:rsid w:val="00174435"/>
    <w:rsid w:val="00174954"/>
    <w:rsid w:val="00175004"/>
    <w:rsid w:val="0017502D"/>
    <w:rsid w:val="00175944"/>
    <w:rsid w:val="00175FAB"/>
    <w:rsid w:val="0017629B"/>
    <w:rsid w:val="001762BC"/>
    <w:rsid w:val="0017646D"/>
    <w:rsid w:val="00176944"/>
    <w:rsid w:val="00177B85"/>
    <w:rsid w:val="00177F18"/>
    <w:rsid w:val="00180D75"/>
    <w:rsid w:val="00181D18"/>
    <w:rsid w:val="00181DDF"/>
    <w:rsid w:val="0018235B"/>
    <w:rsid w:val="00182517"/>
    <w:rsid w:val="00183F28"/>
    <w:rsid w:val="001844FD"/>
    <w:rsid w:val="001847C7"/>
    <w:rsid w:val="0018484D"/>
    <w:rsid w:val="00184B04"/>
    <w:rsid w:val="0018503F"/>
    <w:rsid w:val="00185370"/>
    <w:rsid w:val="00185E1E"/>
    <w:rsid w:val="001869F7"/>
    <w:rsid w:val="00186B81"/>
    <w:rsid w:val="00186C74"/>
    <w:rsid w:val="00187C50"/>
    <w:rsid w:val="00187E35"/>
    <w:rsid w:val="00187F81"/>
    <w:rsid w:val="00190B42"/>
    <w:rsid w:val="00190CDC"/>
    <w:rsid w:val="0019196A"/>
    <w:rsid w:val="00191C15"/>
    <w:rsid w:val="0019216E"/>
    <w:rsid w:val="001922FB"/>
    <w:rsid w:val="00192E6E"/>
    <w:rsid w:val="00192FF7"/>
    <w:rsid w:val="00193BD4"/>
    <w:rsid w:val="00194B1C"/>
    <w:rsid w:val="00195581"/>
    <w:rsid w:val="001964B6"/>
    <w:rsid w:val="00196EBA"/>
    <w:rsid w:val="0019709C"/>
    <w:rsid w:val="00197114"/>
    <w:rsid w:val="00197C04"/>
    <w:rsid w:val="001A02E3"/>
    <w:rsid w:val="001A1608"/>
    <w:rsid w:val="001A1E6B"/>
    <w:rsid w:val="001A2A3C"/>
    <w:rsid w:val="001A2F66"/>
    <w:rsid w:val="001A2FD0"/>
    <w:rsid w:val="001A4518"/>
    <w:rsid w:val="001A521C"/>
    <w:rsid w:val="001A6E37"/>
    <w:rsid w:val="001A709F"/>
    <w:rsid w:val="001A7FAA"/>
    <w:rsid w:val="001B1028"/>
    <w:rsid w:val="001B155F"/>
    <w:rsid w:val="001B1E1F"/>
    <w:rsid w:val="001B240E"/>
    <w:rsid w:val="001B2EF0"/>
    <w:rsid w:val="001B2FD9"/>
    <w:rsid w:val="001B3D89"/>
    <w:rsid w:val="001B435D"/>
    <w:rsid w:val="001B4529"/>
    <w:rsid w:val="001B4586"/>
    <w:rsid w:val="001B4FF2"/>
    <w:rsid w:val="001B532C"/>
    <w:rsid w:val="001B534E"/>
    <w:rsid w:val="001B5A80"/>
    <w:rsid w:val="001B5DF7"/>
    <w:rsid w:val="001B6342"/>
    <w:rsid w:val="001B6418"/>
    <w:rsid w:val="001C1641"/>
    <w:rsid w:val="001C1C6F"/>
    <w:rsid w:val="001C2170"/>
    <w:rsid w:val="001C3268"/>
    <w:rsid w:val="001C371B"/>
    <w:rsid w:val="001C4248"/>
    <w:rsid w:val="001C463D"/>
    <w:rsid w:val="001C4AC9"/>
    <w:rsid w:val="001C5B7E"/>
    <w:rsid w:val="001C6F3F"/>
    <w:rsid w:val="001C74FF"/>
    <w:rsid w:val="001C76BB"/>
    <w:rsid w:val="001C7AC0"/>
    <w:rsid w:val="001D0569"/>
    <w:rsid w:val="001D0857"/>
    <w:rsid w:val="001D0B75"/>
    <w:rsid w:val="001D2AEB"/>
    <w:rsid w:val="001D3128"/>
    <w:rsid w:val="001D4304"/>
    <w:rsid w:val="001D46EE"/>
    <w:rsid w:val="001D4888"/>
    <w:rsid w:val="001D5EBA"/>
    <w:rsid w:val="001D6A1A"/>
    <w:rsid w:val="001D71AF"/>
    <w:rsid w:val="001D73D0"/>
    <w:rsid w:val="001D7F1A"/>
    <w:rsid w:val="001E0817"/>
    <w:rsid w:val="001E15B7"/>
    <w:rsid w:val="001E210F"/>
    <w:rsid w:val="001E304E"/>
    <w:rsid w:val="001E34AC"/>
    <w:rsid w:val="001E3FAC"/>
    <w:rsid w:val="001E5291"/>
    <w:rsid w:val="001E6396"/>
    <w:rsid w:val="001E662A"/>
    <w:rsid w:val="001E7B25"/>
    <w:rsid w:val="001F0723"/>
    <w:rsid w:val="001F095A"/>
    <w:rsid w:val="001F12B5"/>
    <w:rsid w:val="001F1C3D"/>
    <w:rsid w:val="001F2B2E"/>
    <w:rsid w:val="001F2C23"/>
    <w:rsid w:val="001F34DF"/>
    <w:rsid w:val="001F56C4"/>
    <w:rsid w:val="001F5DAD"/>
    <w:rsid w:val="001F6E25"/>
    <w:rsid w:val="001F7235"/>
    <w:rsid w:val="001F7DEF"/>
    <w:rsid w:val="0020051F"/>
    <w:rsid w:val="00200527"/>
    <w:rsid w:val="00200739"/>
    <w:rsid w:val="00200EA7"/>
    <w:rsid w:val="002010A8"/>
    <w:rsid w:val="002010C1"/>
    <w:rsid w:val="002023D7"/>
    <w:rsid w:val="0020253B"/>
    <w:rsid w:val="002028A6"/>
    <w:rsid w:val="00202DB9"/>
    <w:rsid w:val="00202FF5"/>
    <w:rsid w:val="00204843"/>
    <w:rsid w:val="00204957"/>
    <w:rsid w:val="00204EED"/>
    <w:rsid w:val="002051D1"/>
    <w:rsid w:val="00206018"/>
    <w:rsid w:val="002063F6"/>
    <w:rsid w:val="00206AE4"/>
    <w:rsid w:val="00207138"/>
    <w:rsid w:val="002074A2"/>
    <w:rsid w:val="00207BFF"/>
    <w:rsid w:val="00207FD8"/>
    <w:rsid w:val="002102F1"/>
    <w:rsid w:val="00211E8F"/>
    <w:rsid w:val="00212D65"/>
    <w:rsid w:val="002138F6"/>
    <w:rsid w:val="00214445"/>
    <w:rsid w:val="00214513"/>
    <w:rsid w:val="0021483B"/>
    <w:rsid w:val="00214AC2"/>
    <w:rsid w:val="002154DA"/>
    <w:rsid w:val="00215F4E"/>
    <w:rsid w:val="00216404"/>
    <w:rsid w:val="00217161"/>
    <w:rsid w:val="00217D76"/>
    <w:rsid w:val="0022028D"/>
    <w:rsid w:val="002208BC"/>
    <w:rsid w:val="00220B14"/>
    <w:rsid w:val="0022203C"/>
    <w:rsid w:val="00222BE6"/>
    <w:rsid w:val="00222DC2"/>
    <w:rsid w:val="00224085"/>
    <w:rsid w:val="00225052"/>
    <w:rsid w:val="00225812"/>
    <w:rsid w:val="002262EA"/>
    <w:rsid w:val="00226424"/>
    <w:rsid w:val="002269FE"/>
    <w:rsid w:val="002273ED"/>
    <w:rsid w:val="002302A6"/>
    <w:rsid w:val="00230DA6"/>
    <w:rsid w:val="00230DDD"/>
    <w:rsid w:val="00233214"/>
    <w:rsid w:val="00233455"/>
    <w:rsid w:val="00234064"/>
    <w:rsid w:val="002345E7"/>
    <w:rsid w:val="002350C5"/>
    <w:rsid w:val="00235A54"/>
    <w:rsid w:val="002365A8"/>
    <w:rsid w:val="002366A6"/>
    <w:rsid w:val="002366D2"/>
    <w:rsid w:val="00237684"/>
    <w:rsid w:val="0024008A"/>
    <w:rsid w:val="0024019E"/>
    <w:rsid w:val="0024076F"/>
    <w:rsid w:val="002425DC"/>
    <w:rsid w:val="002434A1"/>
    <w:rsid w:val="0024411F"/>
    <w:rsid w:val="00244878"/>
    <w:rsid w:val="00244AA6"/>
    <w:rsid w:val="00244BF3"/>
    <w:rsid w:val="00245E6F"/>
    <w:rsid w:val="002473E0"/>
    <w:rsid w:val="00247461"/>
    <w:rsid w:val="00247841"/>
    <w:rsid w:val="002514E3"/>
    <w:rsid w:val="00251EF6"/>
    <w:rsid w:val="002521B7"/>
    <w:rsid w:val="00252AB3"/>
    <w:rsid w:val="0025335A"/>
    <w:rsid w:val="00253DB0"/>
    <w:rsid w:val="0025436D"/>
    <w:rsid w:val="00254919"/>
    <w:rsid w:val="00254BC9"/>
    <w:rsid w:val="00254D94"/>
    <w:rsid w:val="00255260"/>
    <w:rsid w:val="002556D6"/>
    <w:rsid w:val="00255A8C"/>
    <w:rsid w:val="00256FD0"/>
    <w:rsid w:val="00257BDD"/>
    <w:rsid w:val="00260CC9"/>
    <w:rsid w:val="00260F8A"/>
    <w:rsid w:val="00261897"/>
    <w:rsid w:val="00262BE6"/>
    <w:rsid w:val="00263134"/>
    <w:rsid w:val="00264B61"/>
    <w:rsid w:val="002659A3"/>
    <w:rsid w:val="00265AFD"/>
    <w:rsid w:val="002667A1"/>
    <w:rsid w:val="00266B32"/>
    <w:rsid w:val="00267782"/>
    <w:rsid w:val="00267E36"/>
    <w:rsid w:val="00267EF8"/>
    <w:rsid w:val="0027019A"/>
    <w:rsid w:val="002703F1"/>
    <w:rsid w:val="002709AD"/>
    <w:rsid w:val="00270C5A"/>
    <w:rsid w:val="00271251"/>
    <w:rsid w:val="002718A5"/>
    <w:rsid w:val="00271BCE"/>
    <w:rsid w:val="002745C1"/>
    <w:rsid w:val="00274765"/>
    <w:rsid w:val="002752A8"/>
    <w:rsid w:val="002753DD"/>
    <w:rsid w:val="00275D52"/>
    <w:rsid w:val="002762B4"/>
    <w:rsid w:val="00276909"/>
    <w:rsid w:val="00277CD3"/>
    <w:rsid w:val="00277FF8"/>
    <w:rsid w:val="00281F47"/>
    <w:rsid w:val="00282433"/>
    <w:rsid w:val="002834E1"/>
    <w:rsid w:val="00283C61"/>
    <w:rsid w:val="00285C70"/>
    <w:rsid w:val="002868B8"/>
    <w:rsid w:val="0029079E"/>
    <w:rsid w:val="00290BE2"/>
    <w:rsid w:val="00290E44"/>
    <w:rsid w:val="00292209"/>
    <w:rsid w:val="002925A8"/>
    <w:rsid w:val="002928E3"/>
    <w:rsid w:val="002929FC"/>
    <w:rsid w:val="00293E2C"/>
    <w:rsid w:val="002946DC"/>
    <w:rsid w:val="0029608C"/>
    <w:rsid w:val="002970CA"/>
    <w:rsid w:val="002A0216"/>
    <w:rsid w:val="002A0AE1"/>
    <w:rsid w:val="002A0D32"/>
    <w:rsid w:val="002A1804"/>
    <w:rsid w:val="002A24B4"/>
    <w:rsid w:val="002A2921"/>
    <w:rsid w:val="002A3C8C"/>
    <w:rsid w:val="002A3D45"/>
    <w:rsid w:val="002A63B6"/>
    <w:rsid w:val="002A65E9"/>
    <w:rsid w:val="002A6C80"/>
    <w:rsid w:val="002A6D7C"/>
    <w:rsid w:val="002A7768"/>
    <w:rsid w:val="002B0562"/>
    <w:rsid w:val="002B2304"/>
    <w:rsid w:val="002B2D3E"/>
    <w:rsid w:val="002B53EE"/>
    <w:rsid w:val="002B578D"/>
    <w:rsid w:val="002B59AB"/>
    <w:rsid w:val="002B5AE3"/>
    <w:rsid w:val="002B5E80"/>
    <w:rsid w:val="002C02D3"/>
    <w:rsid w:val="002C06DB"/>
    <w:rsid w:val="002C0C1E"/>
    <w:rsid w:val="002C0CBB"/>
    <w:rsid w:val="002C14A6"/>
    <w:rsid w:val="002C14AB"/>
    <w:rsid w:val="002C1F2E"/>
    <w:rsid w:val="002C2075"/>
    <w:rsid w:val="002C20E4"/>
    <w:rsid w:val="002C2235"/>
    <w:rsid w:val="002C2B24"/>
    <w:rsid w:val="002C2DD0"/>
    <w:rsid w:val="002C2E40"/>
    <w:rsid w:val="002C2F2B"/>
    <w:rsid w:val="002C3EB4"/>
    <w:rsid w:val="002C6B1B"/>
    <w:rsid w:val="002C6F0B"/>
    <w:rsid w:val="002D06C1"/>
    <w:rsid w:val="002D21B4"/>
    <w:rsid w:val="002D2AB3"/>
    <w:rsid w:val="002D3192"/>
    <w:rsid w:val="002D4220"/>
    <w:rsid w:val="002D424A"/>
    <w:rsid w:val="002D430E"/>
    <w:rsid w:val="002D4498"/>
    <w:rsid w:val="002D51C8"/>
    <w:rsid w:val="002D6515"/>
    <w:rsid w:val="002E11FE"/>
    <w:rsid w:val="002E17D5"/>
    <w:rsid w:val="002E263B"/>
    <w:rsid w:val="002E27F7"/>
    <w:rsid w:val="002E2B95"/>
    <w:rsid w:val="002E2F6B"/>
    <w:rsid w:val="002E39A8"/>
    <w:rsid w:val="002E39E8"/>
    <w:rsid w:val="002E3C67"/>
    <w:rsid w:val="002E561F"/>
    <w:rsid w:val="002E586F"/>
    <w:rsid w:val="002E6954"/>
    <w:rsid w:val="002E7788"/>
    <w:rsid w:val="002F02C7"/>
    <w:rsid w:val="002F08CF"/>
    <w:rsid w:val="002F109C"/>
    <w:rsid w:val="002F1BA4"/>
    <w:rsid w:val="002F1C64"/>
    <w:rsid w:val="002F2144"/>
    <w:rsid w:val="002F2C88"/>
    <w:rsid w:val="002F32EB"/>
    <w:rsid w:val="002F4032"/>
    <w:rsid w:val="002F4BC2"/>
    <w:rsid w:val="002F5A2E"/>
    <w:rsid w:val="002F64CA"/>
    <w:rsid w:val="002F6EA7"/>
    <w:rsid w:val="00301288"/>
    <w:rsid w:val="003013B4"/>
    <w:rsid w:val="00301EF7"/>
    <w:rsid w:val="00303C7D"/>
    <w:rsid w:val="003045E3"/>
    <w:rsid w:val="003056AB"/>
    <w:rsid w:val="003065F6"/>
    <w:rsid w:val="00307547"/>
    <w:rsid w:val="003076A0"/>
    <w:rsid w:val="00307E05"/>
    <w:rsid w:val="003108CC"/>
    <w:rsid w:val="00310B2A"/>
    <w:rsid w:val="00310C10"/>
    <w:rsid w:val="0031141E"/>
    <w:rsid w:val="00311545"/>
    <w:rsid w:val="0031185F"/>
    <w:rsid w:val="0031190B"/>
    <w:rsid w:val="00311926"/>
    <w:rsid w:val="00311FF8"/>
    <w:rsid w:val="00312618"/>
    <w:rsid w:val="003127E8"/>
    <w:rsid w:val="00313AD4"/>
    <w:rsid w:val="00314221"/>
    <w:rsid w:val="00314D60"/>
    <w:rsid w:val="0031533C"/>
    <w:rsid w:val="00315C27"/>
    <w:rsid w:val="00315E9B"/>
    <w:rsid w:val="00316C8C"/>
    <w:rsid w:val="00316CA5"/>
    <w:rsid w:val="00317B28"/>
    <w:rsid w:val="00317BEC"/>
    <w:rsid w:val="00320C4F"/>
    <w:rsid w:val="0032158D"/>
    <w:rsid w:val="00322CF4"/>
    <w:rsid w:val="00323105"/>
    <w:rsid w:val="00323A41"/>
    <w:rsid w:val="00323CCD"/>
    <w:rsid w:val="00324019"/>
    <w:rsid w:val="003250BA"/>
    <w:rsid w:val="00325A37"/>
    <w:rsid w:val="00327195"/>
    <w:rsid w:val="00330664"/>
    <w:rsid w:val="00330C27"/>
    <w:rsid w:val="0033128F"/>
    <w:rsid w:val="003327E1"/>
    <w:rsid w:val="00332C12"/>
    <w:rsid w:val="003331DD"/>
    <w:rsid w:val="003336F3"/>
    <w:rsid w:val="00333AF3"/>
    <w:rsid w:val="0033431F"/>
    <w:rsid w:val="00334FB3"/>
    <w:rsid w:val="0033569A"/>
    <w:rsid w:val="00336248"/>
    <w:rsid w:val="00336763"/>
    <w:rsid w:val="00336803"/>
    <w:rsid w:val="00337F55"/>
    <w:rsid w:val="00340794"/>
    <w:rsid w:val="00340A6A"/>
    <w:rsid w:val="003415E4"/>
    <w:rsid w:val="0034180E"/>
    <w:rsid w:val="00341DBA"/>
    <w:rsid w:val="00342717"/>
    <w:rsid w:val="00342E3F"/>
    <w:rsid w:val="00342F88"/>
    <w:rsid w:val="00343547"/>
    <w:rsid w:val="00343E20"/>
    <w:rsid w:val="003447AB"/>
    <w:rsid w:val="00344B0F"/>
    <w:rsid w:val="00345517"/>
    <w:rsid w:val="00345B34"/>
    <w:rsid w:val="00345D31"/>
    <w:rsid w:val="00345EC4"/>
    <w:rsid w:val="00346961"/>
    <w:rsid w:val="0034723C"/>
    <w:rsid w:val="00347A95"/>
    <w:rsid w:val="003508EF"/>
    <w:rsid w:val="003509ED"/>
    <w:rsid w:val="00350B09"/>
    <w:rsid w:val="00350F64"/>
    <w:rsid w:val="00351F47"/>
    <w:rsid w:val="003523E7"/>
    <w:rsid w:val="003523F2"/>
    <w:rsid w:val="003535FD"/>
    <w:rsid w:val="00353E00"/>
    <w:rsid w:val="003540ED"/>
    <w:rsid w:val="00354970"/>
    <w:rsid w:val="0035528A"/>
    <w:rsid w:val="00356D11"/>
    <w:rsid w:val="00357101"/>
    <w:rsid w:val="00357382"/>
    <w:rsid w:val="003577C0"/>
    <w:rsid w:val="003601D9"/>
    <w:rsid w:val="003604E9"/>
    <w:rsid w:val="003614CF"/>
    <w:rsid w:val="00361C76"/>
    <w:rsid w:val="00361F1D"/>
    <w:rsid w:val="00364BF4"/>
    <w:rsid w:val="003650F2"/>
    <w:rsid w:val="00367F2A"/>
    <w:rsid w:val="0037172C"/>
    <w:rsid w:val="00373AF2"/>
    <w:rsid w:val="00373EBB"/>
    <w:rsid w:val="00374673"/>
    <w:rsid w:val="0037640F"/>
    <w:rsid w:val="003772FF"/>
    <w:rsid w:val="00377DE2"/>
    <w:rsid w:val="0038003F"/>
    <w:rsid w:val="00382B03"/>
    <w:rsid w:val="00382DC4"/>
    <w:rsid w:val="0038324A"/>
    <w:rsid w:val="003834AB"/>
    <w:rsid w:val="00383ACE"/>
    <w:rsid w:val="00384364"/>
    <w:rsid w:val="00384628"/>
    <w:rsid w:val="0038467B"/>
    <w:rsid w:val="0038475D"/>
    <w:rsid w:val="00384B98"/>
    <w:rsid w:val="00384CD4"/>
    <w:rsid w:val="00384E33"/>
    <w:rsid w:val="00385197"/>
    <w:rsid w:val="003854C2"/>
    <w:rsid w:val="00385654"/>
    <w:rsid w:val="00385F00"/>
    <w:rsid w:val="0038674A"/>
    <w:rsid w:val="00387CF9"/>
    <w:rsid w:val="00387CFF"/>
    <w:rsid w:val="00390771"/>
    <w:rsid w:val="003913D8"/>
    <w:rsid w:val="00392341"/>
    <w:rsid w:val="00392467"/>
    <w:rsid w:val="00394322"/>
    <w:rsid w:val="00396809"/>
    <w:rsid w:val="00396BB5"/>
    <w:rsid w:val="00397650"/>
    <w:rsid w:val="003A0AC7"/>
    <w:rsid w:val="003A0CC6"/>
    <w:rsid w:val="003A27AC"/>
    <w:rsid w:val="003A307E"/>
    <w:rsid w:val="003A328D"/>
    <w:rsid w:val="003A354A"/>
    <w:rsid w:val="003A56DA"/>
    <w:rsid w:val="003A611D"/>
    <w:rsid w:val="003B0359"/>
    <w:rsid w:val="003B385C"/>
    <w:rsid w:val="003B45C1"/>
    <w:rsid w:val="003B5657"/>
    <w:rsid w:val="003B565A"/>
    <w:rsid w:val="003B6180"/>
    <w:rsid w:val="003B653B"/>
    <w:rsid w:val="003B6972"/>
    <w:rsid w:val="003B7500"/>
    <w:rsid w:val="003B7BE1"/>
    <w:rsid w:val="003C02E2"/>
    <w:rsid w:val="003C084C"/>
    <w:rsid w:val="003C12A8"/>
    <w:rsid w:val="003C1EFB"/>
    <w:rsid w:val="003C23C8"/>
    <w:rsid w:val="003C35D7"/>
    <w:rsid w:val="003C3C78"/>
    <w:rsid w:val="003C3DC7"/>
    <w:rsid w:val="003C4095"/>
    <w:rsid w:val="003C48DA"/>
    <w:rsid w:val="003C4D32"/>
    <w:rsid w:val="003C56A8"/>
    <w:rsid w:val="003C5EE0"/>
    <w:rsid w:val="003C6148"/>
    <w:rsid w:val="003C6596"/>
    <w:rsid w:val="003D155A"/>
    <w:rsid w:val="003D2347"/>
    <w:rsid w:val="003D24EC"/>
    <w:rsid w:val="003D2F53"/>
    <w:rsid w:val="003D3119"/>
    <w:rsid w:val="003D357C"/>
    <w:rsid w:val="003D4452"/>
    <w:rsid w:val="003D46CA"/>
    <w:rsid w:val="003D58E6"/>
    <w:rsid w:val="003D5CC7"/>
    <w:rsid w:val="003D6740"/>
    <w:rsid w:val="003D7120"/>
    <w:rsid w:val="003D733E"/>
    <w:rsid w:val="003D7B5D"/>
    <w:rsid w:val="003E02C2"/>
    <w:rsid w:val="003E08EC"/>
    <w:rsid w:val="003E1EAD"/>
    <w:rsid w:val="003E26B5"/>
    <w:rsid w:val="003E30B5"/>
    <w:rsid w:val="003E32EE"/>
    <w:rsid w:val="003E5713"/>
    <w:rsid w:val="003E5A14"/>
    <w:rsid w:val="003E6632"/>
    <w:rsid w:val="003E68EC"/>
    <w:rsid w:val="003E6A6F"/>
    <w:rsid w:val="003E770C"/>
    <w:rsid w:val="003E7A5A"/>
    <w:rsid w:val="003F0168"/>
    <w:rsid w:val="003F1201"/>
    <w:rsid w:val="003F1E29"/>
    <w:rsid w:val="003F34B3"/>
    <w:rsid w:val="003F4836"/>
    <w:rsid w:val="003F4EF8"/>
    <w:rsid w:val="003F5074"/>
    <w:rsid w:val="003F5F74"/>
    <w:rsid w:val="003F707C"/>
    <w:rsid w:val="003F76BD"/>
    <w:rsid w:val="00400035"/>
    <w:rsid w:val="004000DE"/>
    <w:rsid w:val="00400E98"/>
    <w:rsid w:val="00401226"/>
    <w:rsid w:val="0040165F"/>
    <w:rsid w:val="00401BD7"/>
    <w:rsid w:val="00402293"/>
    <w:rsid w:val="00402535"/>
    <w:rsid w:val="00402D22"/>
    <w:rsid w:val="00402D2F"/>
    <w:rsid w:val="004038A6"/>
    <w:rsid w:val="0040441D"/>
    <w:rsid w:val="00404616"/>
    <w:rsid w:val="00405739"/>
    <w:rsid w:val="004060FD"/>
    <w:rsid w:val="004068E7"/>
    <w:rsid w:val="00407CE1"/>
    <w:rsid w:val="00410B61"/>
    <w:rsid w:val="0041190A"/>
    <w:rsid w:val="00411BAD"/>
    <w:rsid w:val="00411F55"/>
    <w:rsid w:val="0041238E"/>
    <w:rsid w:val="00412736"/>
    <w:rsid w:val="0041359D"/>
    <w:rsid w:val="0041451B"/>
    <w:rsid w:val="004145BB"/>
    <w:rsid w:val="00414AC4"/>
    <w:rsid w:val="00414D16"/>
    <w:rsid w:val="004150CC"/>
    <w:rsid w:val="004162AD"/>
    <w:rsid w:val="00420987"/>
    <w:rsid w:val="00420E17"/>
    <w:rsid w:val="00422AE1"/>
    <w:rsid w:val="00423578"/>
    <w:rsid w:val="0042362B"/>
    <w:rsid w:val="00423CBF"/>
    <w:rsid w:val="004244B5"/>
    <w:rsid w:val="00424B7C"/>
    <w:rsid w:val="0042705C"/>
    <w:rsid w:val="00427C45"/>
    <w:rsid w:val="00430C69"/>
    <w:rsid w:val="0043102D"/>
    <w:rsid w:val="0043193F"/>
    <w:rsid w:val="0043207C"/>
    <w:rsid w:val="00432F80"/>
    <w:rsid w:val="004334D5"/>
    <w:rsid w:val="004345FB"/>
    <w:rsid w:val="00434C27"/>
    <w:rsid w:val="00435040"/>
    <w:rsid w:val="00435D61"/>
    <w:rsid w:val="0043684A"/>
    <w:rsid w:val="00441F43"/>
    <w:rsid w:val="00442AFC"/>
    <w:rsid w:val="00444ECC"/>
    <w:rsid w:val="00445211"/>
    <w:rsid w:val="00446829"/>
    <w:rsid w:val="00447927"/>
    <w:rsid w:val="00447FD7"/>
    <w:rsid w:val="004506DA"/>
    <w:rsid w:val="00450D89"/>
    <w:rsid w:val="00451638"/>
    <w:rsid w:val="00451F22"/>
    <w:rsid w:val="00452244"/>
    <w:rsid w:val="004535E7"/>
    <w:rsid w:val="00453BE5"/>
    <w:rsid w:val="0045424E"/>
    <w:rsid w:val="00454C6F"/>
    <w:rsid w:val="004552D7"/>
    <w:rsid w:val="004555BC"/>
    <w:rsid w:val="00455CAE"/>
    <w:rsid w:val="004578EB"/>
    <w:rsid w:val="00460CE9"/>
    <w:rsid w:val="004620A0"/>
    <w:rsid w:val="004624C0"/>
    <w:rsid w:val="00462AE4"/>
    <w:rsid w:val="00462FB7"/>
    <w:rsid w:val="00464688"/>
    <w:rsid w:val="004647FC"/>
    <w:rsid w:val="00464862"/>
    <w:rsid w:val="00466573"/>
    <w:rsid w:val="00466D07"/>
    <w:rsid w:val="0046750B"/>
    <w:rsid w:val="00470892"/>
    <w:rsid w:val="00470913"/>
    <w:rsid w:val="0047128B"/>
    <w:rsid w:val="0047130A"/>
    <w:rsid w:val="00471996"/>
    <w:rsid w:val="00471FE2"/>
    <w:rsid w:val="004731B8"/>
    <w:rsid w:val="00473F79"/>
    <w:rsid w:val="00475472"/>
    <w:rsid w:val="0047651F"/>
    <w:rsid w:val="004765EB"/>
    <w:rsid w:val="00477082"/>
    <w:rsid w:val="004809C6"/>
    <w:rsid w:val="00481782"/>
    <w:rsid w:val="004817DA"/>
    <w:rsid w:val="00481C1A"/>
    <w:rsid w:val="00482430"/>
    <w:rsid w:val="00482F9D"/>
    <w:rsid w:val="00484A41"/>
    <w:rsid w:val="00485B0E"/>
    <w:rsid w:val="00485C9B"/>
    <w:rsid w:val="00486248"/>
    <w:rsid w:val="004866B4"/>
    <w:rsid w:val="004866F6"/>
    <w:rsid w:val="00487262"/>
    <w:rsid w:val="004876EA"/>
    <w:rsid w:val="00492018"/>
    <w:rsid w:val="004926AC"/>
    <w:rsid w:val="0049310C"/>
    <w:rsid w:val="00493EE3"/>
    <w:rsid w:val="00494307"/>
    <w:rsid w:val="00494580"/>
    <w:rsid w:val="00494F0D"/>
    <w:rsid w:val="0049640D"/>
    <w:rsid w:val="00496B97"/>
    <w:rsid w:val="00496E36"/>
    <w:rsid w:val="00496F4F"/>
    <w:rsid w:val="0049761C"/>
    <w:rsid w:val="00497BD0"/>
    <w:rsid w:val="004A0142"/>
    <w:rsid w:val="004A09D3"/>
    <w:rsid w:val="004A10AA"/>
    <w:rsid w:val="004A125F"/>
    <w:rsid w:val="004A1739"/>
    <w:rsid w:val="004A1769"/>
    <w:rsid w:val="004A1CC1"/>
    <w:rsid w:val="004A270E"/>
    <w:rsid w:val="004A27C9"/>
    <w:rsid w:val="004A30A0"/>
    <w:rsid w:val="004A49F3"/>
    <w:rsid w:val="004A4B82"/>
    <w:rsid w:val="004A5E9E"/>
    <w:rsid w:val="004A7E29"/>
    <w:rsid w:val="004B0CF5"/>
    <w:rsid w:val="004B1810"/>
    <w:rsid w:val="004B24D6"/>
    <w:rsid w:val="004B2CCC"/>
    <w:rsid w:val="004B35B5"/>
    <w:rsid w:val="004B3CA5"/>
    <w:rsid w:val="004B3D37"/>
    <w:rsid w:val="004B402A"/>
    <w:rsid w:val="004B5F85"/>
    <w:rsid w:val="004B5FD7"/>
    <w:rsid w:val="004B6FF9"/>
    <w:rsid w:val="004B73B7"/>
    <w:rsid w:val="004B77B6"/>
    <w:rsid w:val="004B7B5E"/>
    <w:rsid w:val="004B7C54"/>
    <w:rsid w:val="004C0639"/>
    <w:rsid w:val="004C069B"/>
    <w:rsid w:val="004C092D"/>
    <w:rsid w:val="004C1277"/>
    <w:rsid w:val="004C147C"/>
    <w:rsid w:val="004C188D"/>
    <w:rsid w:val="004C18D9"/>
    <w:rsid w:val="004C3258"/>
    <w:rsid w:val="004C41AE"/>
    <w:rsid w:val="004C4227"/>
    <w:rsid w:val="004C4748"/>
    <w:rsid w:val="004C4BA8"/>
    <w:rsid w:val="004C568C"/>
    <w:rsid w:val="004C5903"/>
    <w:rsid w:val="004C5C42"/>
    <w:rsid w:val="004C6642"/>
    <w:rsid w:val="004C7113"/>
    <w:rsid w:val="004C7134"/>
    <w:rsid w:val="004C71A8"/>
    <w:rsid w:val="004C7507"/>
    <w:rsid w:val="004C79A4"/>
    <w:rsid w:val="004D08B1"/>
    <w:rsid w:val="004D1081"/>
    <w:rsid w:val="004D17F8"/>
    <w:rsid w:val="004D2750"/>
    <w:rsid w:val="004D29FE"/>
    <w:rsid w:val="004D2BFD"/>
    <w:rsid w:val="004D348F"/>
    <w:rsid w:val="004D4803"/>
    <w:rsid w:val="004D6D7B"/>
    <w:rsid w:val="004D74A7"/>
    <w:rsid w:val="004D77C6"/>
    <w:rsid w:val="004E01DA"/>
    <w:rsid w:val="004E279F"/>
    <w:rsid w:val="004E38DC"/>
    <w:rsid w:val="004E390F"/>
    <w:rsid w:val="004E4364"/>
    <w:rsid w:val="004E4667"/>
    <w:rsid w:val="004E49A5"/>
    <w:rsid w:val="004E619E"/>
    <w:rsid w:val="004E73E6"/>
    <w:rsid w:val="004E753A"/>
    <w:rsid w:val="004F1315"/>
    <w:rsid w:val="004F2033"/>
    <w:rsid w:val="004F24E9"/>
    <w:rsid w:val="004F34DF"/>
    <w:rsid w:val="004F3885"/>
    <w:rsid w:val="004F45AD"/>
    <w:rsid w:val="004F62EE"/>
    <w:rsid w:val="004F64E8"/>
    <w:rsid w:val="004F70B5"/>
    <w:rsid w:val="004F78EB"/>
    <w:rsid w:val="004F7D44"/>
    <w:rsid w:val="00500364"/>
    <w:rsid w:val="00500C5D"/>
    <w:rsid w:val="00500C67"/>
    <w:rsid w:val="00501AAA"/>
    <w:rsid w:val="00501B65"/>
    <w:rsid w:val="0050344D"/>
    <w:rsid w:val="005043E3"/>
    <w:rsid w:val="00504440"/>
    <w:rsid w:val="00504FAD"/>
    <w:rsid w:val="005051E4"/>
    <w:rsid w:val="00505372"/>
    <w:rsid w:val="005055A8"/>
    <w:rsid w:val="00505640"/>
    <w:rsid w:val="00505A5E"/>
    <w:rsid w:val="0050639C"/>
    <w:rsid w:val="00507014"/>
    <w:rsid w:val="00507493"/>
    <w:rsid w:val="005076B7"/>
    <w:rsid w:val="0051030F"/>
    <w:rsid w:val="00510768"/>
    <w:rsid w:val="005112D9"/>
    <w:rsid w:val="005114D0"/>
    <w:rsid w:val="00511730"/>
    <w:rsid w:val="00511755"/>
    <w:rsid w:val="00511923"/>
    <w:rsid w:val="00511D9F"/>
    <w:rsid w:val="005130B3"/>
    <w:rsid w:val="0051343E"/>
    <w:rsid w:val="005137FB"/>
    <w:rsid w:val="00513C79"/>
    <w:rsid w:val="00514D98"/>
    <w:rsid w:val="0051571A"/>
    <w:rsid w:val="00516872"/>
    <w:rsid w:val="005207D7"/>
    <w:rsid w:val="00522193"/>
    <w:rsid w:val="00522A45"/>
    <w:rsid w:val="00522C76"/>
    <w:rsid w:val="00522D60"/>
    <w:rsid w:val="005236FC"/>
    <w:rsid w:val="005239C5"/>
    <w:rsid w:val="00523F04"/>
    <w:rsid w:val="0052599E"/>
    <w:rsid w:val="00527193"/>
    <w:rsid w:val="00527F32"/>
    <w:rsid w:val="00530A20"/>
    <w:rsid w:val="005310B5"/>
    <w:rsid w:val="00531E2B"/>
    <w:rsid w:val="00531F35"/>
    <w:rsid w:val="0053330E"/>
    <w:rsid w:val="00535737"/>
    <w:rsid w:val="00536558"/>
    <w:rsid w:val="00536AB6"/>
    <w:rsid w:val="00536DA4"/>
    <w:rsid w:val="00536E3B"/>
    <w:rsid w:val="00536F94"/>
    <w:rsid w:val="0053703E"/>
    <w:rsid w:val="005375F8"/>
    <w:rsid w:val="0054040C"/>
    <w:rsid w:val="00540B3A"/>
    <w:rsid w:val="00541157"/>
    <w:rsid w:val="00542E81"/>
    <w:rsid w:val="00543426"/>
    <w:rsid w:val="00544816"/>
    <w:rsid w:val="00545DF7"/>
    <w:rsid w:val="00545E65"/>
    <w:rsid w:val="00546B9B"/>
    <w:rsid w:val="00547B29"/>
    <w:rsid w:val="00547CD2"/>
    <w:rsid w:val="00550687"/>
    <w:rsid w:val="00551362"/>
    <w:rsid w:val="00551B14"/>
    <w:rsid w:val="00551B6E"/>
    <w:rsid w:val="00553C23"/>
    <w:rsid w:val="00555382"/>
    <w:rsid w:val="005555B3"/>
    <w:rsid w:val="00555795"/>
    <w:rsid w:val="00556651"/>
    <w:rsid w:val="00556F8B"/>
    <w:rsid w:val="005601B1"/>
    <w:rsid w:val="00560659"/>
    <w:rsid w:val="005612E5"/>
    <w:rsid w:val="005614DD"/>
    <w:rsid w:val="00561A2A"/>
    <w:rsid w:val="00563543"/>
    <w:rsid w:val="005637A7"/>
    <w:rsid w:val="00563E9A"/>
    <w:rsid w:val="00565A08"/>
    <w:rsid w:val="0056605F"/>
    <w:rsid w:val="005719AB"/>
    <w:rsid w:val="005722B1"/>
    <w:rsid w:val="00573A39"/>
    <w:rsid w:val="005743A9"/>
    <w:rsid w:val="00575CA2"/>
    <w:rsid w:val="005765C1"/>
    <w:rsid w:val="00576F83"/>
    <w:rsid w:val="00577CFC"/>
    <w:rsid w:val="00577E8E"/>
    <w:rsid w:val="005801B9"/>
    <w:rsid w:val="0058032F"/>
    <w:rsid w:val="00580718"/>
    <w:rsid w:val="00581257"/>
    <w:rsid w:val="00581FCD"/>
    <w:rsid w:val="00582391"/>
    <w:rsid w:val="00582C04"/>
    <w:rsid w:val="00583742"/>
    <w:rsid w:val="00583911"/>
    <w:rsid w:val="00583AF9"/>
    <w:rsid w:val="00583BF3"/>
    <w:rsid w:val="00584A6C"/>
    <w:rsid w:val="00584ACF"/>
    <w:rsid w:val="00584CB6"/>
    <w:rsid w:val="0058529A"/>
    <w:rsid w:val="00585FD1"/>
    <w:rsid w:val="00587EF5"/>
    <w:rsid w:val="00587FB6"/>
    <w:rsid w:val="005902C2"/>
    <w:rsid w:val="005916CB"/>
    <w:rsid w:val="00591C4F"/>
    <w:rsid w:val="005954C5"/>
    <w:rsid w:val="00595A1C"/>
    <w:rsid w:val="00595E17"/>
    <w:rsid w:val="00596D3F"/>
    <w:rsid w:val="005977A6"/>
    <w:rsid w:val="00597B6D"/>
    <w:rsid w:val="005A0AFF"/>
    <w:rsid w:val="005A0C0D"/>
    <w:rsid w:val="005A1CB4"/>
    <w:rsid w:val="005A26E1"/>
    <w:rsid w:val="005A2C69"/>
    <w:rsid w:val="005A2F10"/>
    <w:rsid w:val="005A3004"/>
    <w:rsid w:val="005A3158"/>
    <w:rsid w:val="005A32FB"/>
    <w:rsid w:val="005A3E2E"/>
    <w:rsid w:val="005A46CC"/>
    <w:rsid w:val="005A6A73"/>
    <w:rsid w:val="005A6C74"/>
    <w:rsid w:val="005A75DE"/>
    <w:rsid w:val="005A76E9"/>
    <w:rsid w:val="005B1D40"/>
    <w:rsid w:val="005B222F"/>
    <w:rsid w:val="005B2269"/>
    <w:rsid w:val="005B2319"/>
    <w:rsid w:val="005B38B1"/>
    <w:rsid w:val="005B3D26"/>
    <w:rsid w:val="005B489D"/>
    <w:rsid w:val="005B64C1"/>
    <w:rsid w:val="005B6799"/>
    <w:rsid w:val="005B6CCC"/>
    <w:rsid w:val="005C0276"/>
    <w:rsid w:val="005C0C3B"/>
    <w:rsid w:val="005C122B"/>
    <w:rsid w:val="005C125A"/>
    <w:rsid w:val="005C1FA3"/>
    <w:rsid w:val="005C25C3"/>
    <w:rsid w:val="005C2838"/>
    <w:rsid w:val="005C2D21"/>
    <w:rsid w:val="005C344A"/>
    <w:rsid w:val="005C40C1"/>
    <w:rsid w:val="005C453D"/>
    <w:rsid w:val="005C4B78"/>
    <w:rsid w:val="005C668B"/>
    <w:rsid w:val="005C6A43"/>
    <w:rsid w:val="005C714C"/>
    <w:rsid w:val="005C78A0"/>
    <w:rsid w:val="005C7B4C"/>
    <w:rsid w:val="005C7BA7"/>
    <w:rsid w:val="005D10ED"/>
    <w:rsid w:val="005D2D4F"/>
    <w:rsid w:val="005D2EBF"/>
    <w:rsid w:val="005D30EE"/>
    <w:rsid w:val="005D32B6"/>
    <w:rsid w:val="005D393B"/>
    <w:rsid w:val="005D3D24"/>
    <w:rsid w:val="005D52E7"/>
    <w:rsid w:val="005D554C"/>
    <w:rsid w:val="005D5874"/>
    <w:rsid w:val="005D6016"/>
    <w:rsid w:val="005D6937"/>
    <w:rsid w:val="005D6F8A"/>
    <w:rsid w:val="005D6FDF"/>
    <w:rsid w:val="005D781C"/>
    <w:rsid w:val="005E0816"/>
    <w:rsid w:val="005E0F74"/>
    <w:rsid w:val="005E28C0"/>
    <w:rsid w:val="005E3665"/>
    <w:rsid w:val="005E6EAC"/>
    <w:rsid w:val="005E73C4"/>
    <w:rsid w:val="005F05DE"/>
    <w:rsid w:val="005F14DA"/>
    <w:rsid w:val="005F1DB0"/>
    <w:rsid w:val="005F2306"/>
    <w:rsid w:val="005F2B05"/>
    <w:rsid w:val="005F2DA6"/>
    <w:rsid w:val="005F5A63"/>
    <w:rsid w:val="005F618C"/>
    <w:rsid w:val="005F6275"/>
    <w:rsid w:val="005F65F8"/>
    <w:rsid w:val="005F6A9D"/>
    <w:rsid w:val="00600522"/>
    <w:rsid w:val="00600C20"/>
    <w:rsid w:val="00600D9F"/>
    <w:rsid w:val="00601CD4"/>
    <w:rsid w:val="00602103"/>
    <w:rsid w:val="006034D8"/>
    <w:rsid w:val="00603789"/>
    <w:rsid w:val="006046B1"/>
    <w:rsid w:val="00604BB2"/>
    <w:rsid w:val="00604ED5"/>
    <w:rsid w:val="0060500B"/>
    <w:rsid w:val="0060641A"/>
    <w:rsid w:val="00606524"/>
    <w:rsid w:val="00606956"/>
    <w:rsid w:val="00606D16"/>
    <w:rsid w:val="00607FCB"/>
    <w:rsid w:val="00610E48"/>
    <w:rsid w:val="00610F5B"/>
    <w:rsid w:val="00610FE5"/>
    <w:rsid w:val="00611A96"/>
    <w:rsid w:val="00611FCC"/>
    <w:rsid w:val="0061203E"/>
    <w:rsid w:val="00612E6E"/>
    <w:rsid w:val="0061527E"/>
    <w:rsid w:val="0061533A"/>
    <w:rsid w:val="00615763"/>
    <w:rsid w:val="00615C17"/>
    <w:rsid w:val="00615DD2"/>
    <w:rsid w:val="00616780"/>
    <w:rsid w:val="00616E18"/>
    <w:rsid w:val="00617204"/>
    <w:rsid w:val="00617C0A"/>
    <w:rsid w:val="00617F7E"/>
    <w:rsid w:val="0062076B"/>
    <w:rsid w:val="00621CFF"/>
    <w:rsid w:val="0062292F"/>
    <w:rsid w:val="00622B58"/>
    <w:rsid w:val="00623576"/>
    <w:rsid w:val="00623683"/>
    <w:rsid w:val="00623855"/>
    <w:rsid w:val="00624517"/>
    <w:rsid w:val="00624E68"/>
    <w:rsid w:val="00625311"/>
    <w:rsid w:val="006259A1"/>
    <w:rsid w:val="00625A0C"/>
    <w:rsid w:val="00626529"/>
    <w:rsid w:val="00626718"/>
    <w:rsid w:val="006268C7"/>
    <w:rsid w:val="006274FE"/>
    <w:rsid w:val="00627570"/>
    <w:rsid w:val="006304FA"/>
    <w:rsid w:val="006315AA"/>
    <w:rsid w:val="0063197E"/>
    <w:rsid w:val="00632514"/>
    <w:rsid w:val="006328C4"/>
    <w:rsid w:val="00633070"/>
    <w:rsid w:val="0063307A"/>
    <w:rsid w:val="006337B5"/>
    <w:rsid w:val="00634F03"/>
    <w:rsid w:val="0063504C"/>
    <w:rsid w:val="00635A2F"/>
    <w:rsid w:val="006366F6"/>
    <w:rsid w:val="006402C4"/>
    <w:rsid w:val="006402F2"/>
    <w:rsid w:val="00640C54"/>
    <w:rsid w:val="006412A6"/>
    <w:rsid w:val="0064141E"/>
    <w:rsid w:val="0064168C"/>
    <w:rsid w:val="00641C7E"/>
    <w:rsid w:val="00641E92"/>
    <w:rsid w:val="00641EF9"/>
    <w:rsid w:val="00641FE2"/>
    <w:rsid w:val="00643312"/>
    <w:rsid w:val="00643B40"/>
    <w:rsid w:val="00645261"/>
    <w:rsid w:val="006457B7"/>
    <w:rsid w:val="00645978"/>
    <w:rsid w:val="00645981"/>
    <w:rsid w:val="006473F3"/>
    <w:rsid w:val="0064758C"/>
    <w:rsid w:val="00650160"/>
    <w:rsid w:val="006507A9"/>
    <w:rsid w:val="00651219"/>
    <w:rsid w:val="00651694"/>
    <w:rsid w:val="00653DD6"/>
    <w:rsid w:val="006562CE"/>
    <w:rsid w:val="00656B45"/>
    <w:rsid w:val="00656F8C"/>
    <w:rsid w:val="00656FF6"/>
    <w:rsid w:val="0066139C"/>
    <w:rsid w:val="00661FEC"/>
    <w:rsid w:val="00662640"/>
    <w:rsid w:val="00662B11"/>
    <w:rsid w:val="00662C6C"/>
    <w:rsid w:val="00663ABA"/>
    <w:rsid w:val="00663F36"/>
    <w:rsid w:val="0066556C"/>
    <w:rsid w:val="00665611"/>
    <w:rsid w:val="0066600E"/>
    <w:rsid w:val="00667720"/>
    <w:rsid w:val="00667C4C"/>
    <w:rsid w:val="00667DC7"/>
    <w:rsid w:val="00670503"/>
    <w:rsid w:val="00672640"/>
    <w:rsid w:val="006734EE"/>
    <w:rsid w:val="006735A2"/>
    <w:rsid w:val="00673B71"/>
    <w:rsid w:val="00673C86"/>
    <w:rsid w:val="00674476"/>
    <w:rsid w:val="006752A7"/>
    <w:rsid w:val="00675A8F"/>
    <w:rsid w:val="00675AA4"/>
    <w:rsid w:val="00676565"/>
    <w:rsid w:val="00676819"/>
    <w:rsid w:val="00677B0A"/>
    <w:rsid w:val="00677C26"/>
    <w:rsid w:val="006821EB"/>
    <w:rsid w:val="006834F7"/>
    <w:rsid w:val="00684A8F"/>
    <w:rsid w:val="00684CF8"/>
    <w:rsid w:val="00685BD7"/>
    <w:rsid w:val="00686E91"/>
    <w:rsid w:val="00687F0F"/>
    <w:rsid w:val="00690C5F"/>
    <w:rsid w:val="0069179E"/>
    <w:rsid w:val="00691A5F"/>
    <w:rsid w:val="00691CA3"/>
    <w:rsid w:val="006928CD"/>
    <w:rsid w:val="006948D3"/>
    <w:rsid w:val="00694B6F"/>
    <w:rsid w:val="00696129"/>
    <w:rsid w:val="006A06B2"/>
    <w:rsid w:val="006A0B31"/>
    <w:rsid w:val="006A0DCF"/>
    <w:rsid w:val="006A102B"/>
    <w:rsid w:val="006A1A35"/>
    <w:rsid w:val="006A223A"/>
    <w:rsid w:val="006A249E"/>
    <w:rsid w:val="006A2534"/>
    <w:rsid w:val="006A29F5"/>
    <w:rsid w:val="006A2E90"/>
    <w:rsid w:val="006A300B"/>
    <w:rsid w:val="006A40FA"/>
    <w:rsid w:val="006A4794"/>
    <w:rsid w:val="006A4BBE"/>
    <w:rsid w:val="006A6489"/>
    <w:rsid w:val="006A6F0D"/>
    <w:rsid w:val="006A7532"/>
    <w:rsid w:val="006B0754"/>
    <w:rsid w:val="006B0EB4"/>
    <w:rsid w:val="006B0ED7"/>
    <w:rsid w:val="006B1AFE"/>
    <w:rsid w:val="006B2740"/>
    <w:rsid w:val="006B53E6"/>
    <w:rsid w:val="006B5C2D"/>
    <w:rsid w:val="006B5D3A"/>
    <w:rsid w:val="006B5DFE"/>
    <w:rsid w:val="006B669C"/>
    <w:rsid w:val="006B6F5B"/>
    <w:rsid w:val="006C09A1"/>
    <w:rsid w:val="006C231C"/>
    <w:rsid w:val="006C2BB4"/>
    <w:rsid w:val="006C3332"/>
    <w:rsid w:val="006C3C74"/>
    <w:rsid w:val="006C414E"/>
    <w:rsid w:val="006C43A4"/>
    <w:rsid w:val="006C43BA"/>
    <w:rsid w:val="006C458F"/>
    <w:rsid w:val="006C54AB"/>
    <w:rsid w:val="006C68E4"/>
    <w:rsid w:val="006C7719"/>
    <w:rsid w:val="006C7E2C"/>
    <w:rsid w:val="006D1273"/>
    <w:rsid w:val="006D16AC"/>
    <w:rsid w:val="006D175B"/>
    <w:rsid w:val="006D2107"/>
    <w:rsid w:val="006D3A71"/>
    <w:rsid w:val="006D4363"/>
    <w:rsid w:val="006D45D6"/>
    <w:rsid w:val="006D4C34"/>
    <w:rsid w:val="006D4D85"/>
    <w:rsid w:val="006D531A"/>
    <w:rsid w:val="006D6BE8"/>
    <w:rsid w:val="006E131C"/>
    <w:rsid w:val="006E1571"/>
    <w:rsid w:val="006E1C41"/>
    <w:rsid w:val="006E1C9F"/>
    <w:rsid w:val="006E1FC3"/>
    <w:rsid w:val="006E29BC"/>
    <w:rsid w:val="006E2AED"/>
    <w:rsid w:val="006E31B7"/>
    <w:rsid w:val="006E3219"/>
    <w:rsid w:val="006E3292"/>
    <w:rsid w:val="006E36F0"/>
    <w:rsid w:val="006E558B"/>
    <w:rsid w:val="006E5B88"/>
    <w:rsid w:val="006E5E86"/>
    <w:rsid w:val="006E62B0"/>
    <w:rsid w:val="006F14CC"/>
    <w:rsid w:val="006F338E"/>
    <w:rsid w:val="006F39FD"/>
    <w:rsid w:val="006F41EA"/>
    <w:rsid w:val="006F50B9"/>
    <w:rsid w:val="006F527C"/>
    <w:rsid w:val="006F6424"/>
    <w:rsid w:val="006F6AF7"/>
    <w:rsid w:val="006F7AD7"/>
    <w:rsid w:val="0070046A"/>
    <w:rsid w:val="00700BEC"/>
    <w:rsid w:val="007011DF"/>
    <w:rsid w:val="00701FEC"/>
    <w:rsid w:val="00702A9B"/>
    <w:rsid w:val="007031A1"/>
    <w:rsid w:val="00703767"/>
    <w:rsid w:val="0070453F"/>
    <w:rsid w:val="007047B6"/>
    <w:rsid w:val="00704992"/>
    <w:rsid w:val="00704B67"/>
    <w:rsid w:val="00705F42"/>
    <w:rsid w:val="00706645"/>
    <w:rsid w:val="0070715D"/>
    <w:rsid w:val="007074DB"/>
    <w:rsid w:val="007075F8"/>
    <w:rsid w:val="00707BA3"/>
    <w:rsid w:val="00707D49"/>
    <w:rsid w:val="0071065A"/>
    <w:rsid w:val="00711D12"/>
    <w:rsid w:val="00711EF4"/>
    <w:rsid w:val="00712348"/>
    <w:rsid w:val="0071310F"/>
    <w:rsid w:val="00713C29"/>
    <w:rsid w:val="00713ECF"/>
    <w:rsid w:val="00715E56"/>
    <w:rsid w:val="00716E81"/>
    <w:rsid w:val="007175F9"/>
    <w:rsid w:val="00717D32"/>
    <w:rsid w:val="007205FB"/>
    <w:rsid w:val="0072071B"/>
    <w:rsid w:val="007208B6"/>
    <w:rsid w:val="0072219B"/>
    <w:rsid w:val="0072303B"/>
    <w:rsid w:val="007234EE"/>
    <w:rsid w:val="007237EB"/>
    <w:rsid w:val="007242BC"/>
    <w:rsid w:val="0072641C"/>
    <w:rsid w:val="00726E91"/>
    <w:rsid w:val="00727497"/>
    <w:rsid w:val="00727AA2"/>
    <w:rsid w:val="007312E2"/>
    <w:rsid w:val="00731E9F"/>
    <w:rsid w:val="00732F2B"/>
    <w:rsid w:val="007358EF"/>
    <w:rsid w:val="00735ECF"/>
    <w:rsid w:val="00737266"/>
    <w:rsid w:val="007379C8"/>
    <w:rsid w:val="00740388"/>
    <w:rsid w:val="007417E1"/>
    <w:rsid w:val="0074258E"/>
    <w:rsid w:val="00742B42"/>
    <w:rsid w:val="007437DC"/>
    <w:rsid w:val="00744701"/>
    <w:rsid w:val="00745508"/>
    <w:rsid w:val="00747D29"/>
    <w:rsid w:val="007500B9"/>
    <w:rsid w:val="0075036A"/>
    <w:rsid w:val="00750F96"/>
    <w:rsid w:val="0075194C"/>
    <w:rsid w:val="00752DAD"/>
    <w:rsid w:val="0075398F"/>
    <w:rsid w:val="00754BBA"/>
    <w:rsid w:val="00755342"/>
    <w:rsid w:val="007554EE"/>
    <w:rsid w:val="00755CE4"/>
    <w:rsid w:val="00755DB0"/>
    <w:rsid w:val="00756648"/>
    <w:rsid w:val="00756B39"/>
    <w:rsid w:val="007570EF"/>
    <w:rsid w:val="00757378"/>
    <w:rsid w:val="00760182"/>
    <w:rsid w:val="00760DFE"/>
    <w:rsid w:val="00762344"/>
    <w:rsid w:val="00762442"/>
    <w:rsid w:val="00762750"/>
    <w:rsid w:val="00763212"/>
    <w:rsid w:val="007633FC"/>
    <w:rsid w:val="0076491B"/>
    <w:rsid w:val="00764A38"/>
    <w:rsid w:val="007654A5"/>
    <w:rsid w:val="007664BB"/>
    <w:rsid w:val="00766A58"/>
    <w:rsid w:val="00767413"/>
    <w:rsid w:val="00767841"/>
    <w:rsid w:val="007700DB"/>
    <w:rsid w:val="007706B9"/>
    <w:rsid w:val="00770857"/>
    <w:rsid w:val="00771ACB"/>
    <w:rsid w:val="00771C83"/>
    <w:rsid w:val="00771D25"/>
    <w:rsid w:val="00772796"/>
    <w:rsid w:val="00773AE0"/>
    <w:rsid w:val="00774598"/>
    <w:rsid w:val="007748B9"/>
    <w:rsid w:val="007752CE"/>
    <w:rsid w:val="00775A4A"/>
    <w:rsid w:val="00776288"/>
    <w:rsid w:val="007764C9"/>
    <w:rsid w:val="00777C37"/>
    <w:rsid w:val="007802D2"/>
    <w:rsid w:val="00780445"/>
    <w:rsid w:val="0078072F"/>
    <w:rsid w:val="00780D5F"/>
    <w:rsid w:val="00781649"/>
    <w:rsid w:val="007838C4"/>
    <w:rsid w:val="007841A6"/>
    <w:rsid w:val="007861F9"/>
    <w:rsid w:val="00787D5C"/>
    <w:rsid w:val="00790C5B"/>
    <w:rsid w:val="00790DDF"/>
    <w:rsid w:val="00791007"/>
    <w:rsid w:val="00791266"/>
    <w:rsid w:val="00791DCD"/>
    <w:rsid w:val="00791E2A"/>
    <w:rsid w:val="007922D7"/>
    <w:rsid w:val="00792721"/>
    <w:rsid w:val="00793234"/>
    <w:rsid w:val="00795981"/>
    <w:rsid w:val="00795998"/>
    <w:rsid w:val="0079605E"/>
    <w:rsid w:val="0079764F"/>
    <w:rsid w:val="007A0184"/>
    <w:rsid w:val="007A04D9"/>
    <w:rsid w:val="007A1430"/>
    <w:rsid w:val="007A1B82"/>
    <w:rsid w:val="007A21B7"/>
    <w:rsid w:val="007A277B"/>
    <w:rsid w:val="007A2AB3"/>
    <w:rsid w:val="007A2FDB"/>
    <w:rsid w:val="007A3493"/>
    <w:rsid w:val="007A3713"/>
    <w:rsid w:val="007A3719"/>
    <w:rsid w:val="007A3BEB"/>
    <w:rsid w:val="007A3D81"/>
    <w:rsid w:val="007A3F11"/>
    <w:rsid w:val="007A422F"/>
    <w:rsid w:val="007A4485"/>
    <w:rsid w:val="007A50B4"/>
    <w:rsid w:val="007A7243"/>
    <w:rsid w:val="007A7462"/>
    <w:rsid w:val="007A7A3A"/>
    <w:rsid w:val="007A7B44"/>
    <w:rsid w:val="007A7DD1"/>
    <w:rsid w:val="007B0255"/>
    <w:rsid w:val="007B1F75"/>
    <w:rsid w:val="007B28F4"/>
    <w:rsid w:val="007B2E14"/>
    <w:rsid w:val="007B4089"/>
    <w:rsid w:val="007B5111"/>
    <w:rsid w:val="007B57C2"/>
    <w:rsid w:val="007B639D"/>
    <w:rsid w:val="007B6AD1"/>
    <w:rsid w:val="007B709C"/>
    <w:rsid w:val="007B70AA"/>
    <w:rsid w:val="007C00BE"/>
    <w:rsid w:val="007C12AD"/>
    <w:rsid w:val="007C1D96"/>
    <w:rsid w:val="007C2340"/>
    <w:rsid w:val="007C2DD0"/>
    <w:rsid w:val="007C454E"/>
    <w:rsid w:val="007C6AA4"/>
    <w:rsid w:val="007C6B12"/>
    <w:rsid w:val="007C7682"/>
    <w:rsid w:val="007D073F"/>
    <w:rsid w:val="007D110F"/>
    <w:rsid w:val="007D13FA"/>
    <w:rsid w:val="007D1710"/>
    <w:rsid w:val="007D285B"/>
    <w:rsid w:val="007D2CF0"/>
    <w:rsid w:val="007D3CC8"/>
    <w:rsid w:val="007D3D19"/>
    <w:rsid w:val="007D54DC"/>
    <w:rsid w:val="007D5762"/>
    <w:rsid w:val="007D67F5"/>
    <w:rsid w:val="007D6B0F"/>
    <w:rsid w:val="007D725E"/>
    <w:rsid w:val="007D74AA"/>
    <w:rsid w:val="007E0B27"/>
    <w:rsid w:val="007E0B52"/>
    <w:rsid w:val="007E1858"/>
    <w:rsid w:val="007E1AD2"/>
    <w:rsid w:val="007E1B34"/>
    <w:rsid w:val="007E28B2"/>
    <w:rsid w:val="007E3043"/>
    <w:rsid w:val="007E50BA"/>
    <w:rsid w:val="007E564E"/>
    <w:rsid w:val="007E6870"/>
    <w:rsid w:val="007E7529"/>
    <w:rsid w:val="007F0535"/>
    <w:rsid w:val="007F0988"/>
    <w:rsid w:val="007F0BAE"/>
    <w:rsid w:val="007F116E"/>
    <w:rsid w:val="007F124A"/>
    <w:rsid w:val="007F1B98"/>
    <w:rsid w:val="007F1BB2"/>
    <w:rsid w:val="007F1BF6"/>
    <w:rsid w:val="007F2C18"/>
    <w:rsid w:val="007F3C45"/>
    <w:rsid w:val="007F3D5E"/>
    <w:rsid w:val="007F3F2B"/>
    <w:rsid w:val="007F5959"/>
    <w:rsid w:val="007F5E9A"/>
    <w:rsid w:val="007F6DAC"/>
    <w:rsid w:val="00800445"/>
    <w:rsid w:val="0080297A"/>
    <w:rsid w:val="00803322"/>
    <w:rsid w:val="0080428A"/>
    <w:rsid w:val="00804720"/>
    <w:rsid w:val="00804BD8"/>
    <w:rsid w:val="00804C55"/>
    <w:rsid w:val="00805186"/>
    <w:rsid w:val="008056D9"/>
    <w:rsid w:val="0080588D"/>
    <w:rsid w:val="00805E09"/>
    <w:rsid w:val="00807311"/>
    <w:rsid w:val="0080789B"/>
    <w:rsid w:val="00807ED0"/>
    <w:rsid w:val="00810650"/>
    <w:rsid w:val="0081211F"/>
    <w:rsid w:val="008155F4"/>
    <w:rsid w:val="0081658E"/>
    <w:rsid w:val="0081711B"/>
    <w:rsid w:val="00817C14"/>
    <w:rsid w:val="008205AB"/>
    <w:rsid w:val="00820BFD"/>
    <w:rsid w:val="00821A17"/>
    <w:rsid w:val="0082243A"/>
    <w:rsid w:val="008226A4"/>
    <w:rsid w:val="008230AA"/>
    <w:rsid w:val="00823F0D"/>
    <w:rsid w:val="00824687"/>
    <w:rsid w:val="0082501F"/>
    <w:rsid w:val="008254B0"/>
    <w:rsid w:val="008260B3"/>
    <w:rsid w:val="00826246"/>
    <w:rsid w:val="0082653F"/>
    <w:rsid w:val="00827059"/>
    <w:rsid w:val="008301B1"/>
    <w:rsid w:val="00830A31"/>
    <w:rsid w:val="00831311"/>
    <w:rsid w:val="00831C1B"/>
    <w:rsid w:val="00832430"/>
    <w:rsid w:val="00833253"/>
    <w:rsid w:val="00834110"/>
    <w:rsid w:val="0083562C"/>
    <w:rsid w:val="00835870"/>
    <w:rsid w:val="008360B3"/>
    <w:rsid w:val="00836391"/>
    <w:rsid w:val="00836805"/>
    <w:rsid w:val="008369A3"/>
    <w:rsid w:val="00837782"/>
    <w:rsid w:val="008416D2"/>
    <w:rsid w:val="00842230"/>
    <w:rsid w:val="00842808"/>
    <w:rsid w:val="00842A88"/>
    <w:rsid w:val="0084330E"/>
    <w:rsid w:val="00843446"/>
    <w:rsid w:val="00844238"/>
    <w:rsid w:val="00844A4B"/>
    <w:rsid w:val="008453BC"/>
    <w:rsid w:val="00845CBC"/>
    <w:rsid w:val="0084607E"/>
    <w:rsid w:val="00846D4A"/>
    <w:rsid w:val="00847398"/>
    <w:rsid w:val="008503CC"/>
    <w:rsid w:val="008504C3"/>
    <w:rsid w:val="008505EE"/>
    <w:rsid w:val="008518F9"/>
    <w:rsid w:val="00852808"/>
    <w:rsid w:val="00852DA2"/>
    <w:rsid w:val="00852F9E"/>
    <w:rsid w:val="00853C3A"/>
    <w:rsid w:val="008547E3"/>
    <w:rsid w:val="0085503F"/>
    <w:rsid w:val="008556C4"/>
    <w:rsid w:val="008556CB"/>
    <w:rsid w:val="00855C72"/>
    <w:rsid w:val="00855DA6"/>
    <w:rsid w:val="00855EA4"/>
    <w:rsid w:val="0085636C"/>
    <w:rsid w:val="00856902"/>
    <w:rsid w:val="00856BD1"/>
    <w:rsid w:val="00856E84"/>
    <w:rsid w:val="00860445"/>
    <w:rsid w:val="0086067B"/>
    <w:rsid w:val="00860EB3"/>
    <w:rsid w:val="008611B3"/>
    <w:rsid w:val="0086165C"/>
    <w:rsid w:val="00861E69"/>
    <w:rsid w:val="0086260D"/>
    <w:rsid w:val="00862AB2"/>
    <w:rsid w:val="00862C83"/>
    <w:rsid w:val="008632FA"/>
    <w:rsid w:val="0086390C"/>
    <w:rsid w:val="00863E48"/>
    <w:rsid w:val="00864532"/>
    <w:rsid w:val="00864809"/>
    <w:rsid w:val="00864CB1"/>
    <w:rsid w:val="00864F19"/>
    <w:rsid w:val="008654B0"/>
    <w:rsid w:val="00865523"/>
    <w:rsid w:val="00866012"/>
    <w:rsid w:val="00866448"/>
    <w:rsid w:val="00867363"/>
    <w:rsid w:val="0087070F"/>
    <w:rsid w:val="008709F7"/>
    <w:rsid w:val="00871003"/>
    <w:rsid w:val="00871503"/>
    <w:rsid w:val="00871E95"/>
    <w:rsid w:val="008727A7"/>
    <w:rsid w:val="00873364"/>
    <w:rsid w:val="0087612A"/>
    <w:rsid w:val="0087643D"/>
    <w:rsid w:val="008776C4"/>
    <w:rsid w:val="00877AB9"/>
    <w:rsid w:val="00877D23"/>
    <w:rsid w:val="00877D62"/>
    <w:rsid w:val="0088075A"/>
    <w:rsid w:val="00880C17"/>
    <w:rsid w:val="00881840"/>
    <w:rsid w:val="00881C7B"/>
    <w:rsid w:val="00882CCA"/>
    <w:rsid w:val="00882E52"/>
    <w:rsid w:val="00882FB7"/>
    <w:rsid w:val="008832D7"/>
    <w:rsid w:val="00884252"/>
    <w:rsid w:val="00885A01"/>
    <w:rsid w:val="008861F8"/>
    <w:rsid w:val="00886B3A"/>
    <w:rsid w:val="00886D40"/>
    <w:rsid w:val="00887ED3"/>
    <w:rsid w:val="0089020D"/>
    <w:rsid w:val="0089075C"/>
    <w:rsid w:val="00890C30"/>
    <w:rsid w:val="00890E0D"/>
    <w:rsid w:val="00891201"/>
    <w:rsid w:val="00892072"/>
    <w:rsid w:val="00894A51"/>
    <w:rsid w:val="008958AD"/>
    <w:rsid w:val="00895C7C"/>
    <w:rsid w:val="00896530"/>
    <w:rsid w:val="008965D8"/>
    <w:rsid w:val="0089703C"/>
    <w:rsid w:val="00897579"/>
    <w:rsid w:val="008A011A"/>
    <w:rsid w:val="008A0B03"/>
    <w:rsid w:val="008A166E"/>
    <w:rsid w:val="008A1723"/>
    <w:rsid w:val="008A1A17"/>
    <w:rsid w:val="008A1DB2"/>
    <w:rsid w:val="008A21E8"/>
    <w:rsid w:val="008A3494"/>
    <w:rsid w:val="008A3ED8"/>
    <w:rsid w:val="008A5857"/>
    <w:rsid w:val="008A6248"/>
    <w:rsid w:val="008A6CEB"/>
    <w:rsid w:val="008B0F1A"/>
    <w:rsid w:val="008B1335"/>
    <w:rsid w:val="008B2CB0"/>
    <w:rsid w:val="008B4226"/>
    <w:rsid w:val="008B4E20"/>
    <w:rsid w:val="008B4EE7"/>
    <w:rsid w:val="008B4F73"/>
    <w:rsid w:val="008B5BE6"/>
    <w:rsid w:val="008B7B0E"/>
    <w:rsid w:val="008C227C"/>
    <w:rsid w:val="008C28EB"/>
    <w:rsid w:val="008C3642"/>
    <w:rsid w:val="008C48D4"/>
    <w:rsid w:val="008C4CDD"/>
    <w:rsid w:val="008C50ED"/>
    <w:rsid w:val="008C573C"/>
    <w:rsid w:val="008C741F"/>
    <w:rsid w:val="008C79DA"/>
    <w:rsid w:val="008D04B0"/>
    <w:rsid w:val="008D0C9C"/>
    <w:rsid w:val="008D1053"/>
    <w:rsid w:val="008D144B"/>
    <w:rsid w:val="008D176A"/>
    <w:rsid w:val="008D1BC2"/>
    <w:rsid w:val="008D2054"/>
    <w:rsid w:val="008D2947"/>
    <w:rsid w:val="008D3B83"/>
    <w:rsid w:val="008D3D09"/>
    <w:rsid w:val="008D400D"/>
    <w:rsid w:val="008D4F8F"/>
    <w:rsid w:val="008D5620"/>
    <w:rsid w:val="008E077A"/>
    <w:rsid w:val="008E0C11"/>
    <w:rsid w:val="008E1BC1"/>
    <w:rsid w:val="008E489E"/>
    <w:rsid w:val="008E563D"/>
    <w:rsid w:val="008E6850"/>
    <w:rsid w:val="008E71FB"/>
    <w:rsid w:val="008E7448"/>
    <w:rsid w:val="008E7509"/>
    <w:rsid w:val="008E761E"/>
    <w:rsid w:val="008E79BB"/>
    <w:rsid w:val="008E7CFE"/>
    <w:rsid w:val="008F15E3"/>
    <w:rsid w:val="008F2A50"/>
    <w:rsid w:val="008F3052"/>
    <w:rsid w:val="008F30FB"/>
    <w:rsid w:val="008F3421"/>
    <w:rsid w:val="008F5045"/>
    <w:rsid w:val="008F61BB"/>
    <w:rsid w:val="008F661E"/>
    <w:rsid w:val="008F67B3"/>
    <w:rsid w:val="008F7736"/>
    <w:rsid w:val="008F7BA7"/>
    <w:rsid w:val="00900F05"/>
    <w:rsid w:val="00901923"/>
    <w:rsid w:val="009027DC"/>
    <w:rsid w:val="0090312C"/>
    <w:rsid w:val="00903213"/>
    <w:rsid w:val="0090497D"/>
    <w:rsid w:val="0090540F"/>
    <w:rsid w:val="00905983"/>
    <w:rsid w:val="009065D4"/>
    <w:rsid w:val="0090698E"/>
    <w:rsid w:val="00910700"/>
    <w:rsid w:val="00910A73"/>
    <w:rsid w:val="00910B43"/>
    <w:rsid w:val="00911201"/>
    <w:rsid w:val="00911A3F"/>
    <w:rsid w:val="00911B15"/>
    <w:rsid w:val="00912E56"/>
    <w:rsid w:val="00912F3F"/>
    <w:rsid w:val="009141D3"/>
    <w:rsid w:val="00914AA6"/>
    <w:rsid w:val="009151FC"/>
    <w:rsid w:val="00915367"/>
    <w:rsid w:val="00915660"/>
    <w:rsid w:val="009159A5"/>
    <w:rsid w:val="00916337"/>
    <w:rsid w:val="00920E07"/>
    <w:rsid w:val="009219D4"/>
    <w:rsid w:val="00922CC5"/>
    <w:rsid w:val="00922E02"/>
    <w:rsid w:val="0092321C"/>
    <w:rsid w:val="00924395"/>
    <w:rsid w:val="00924B3B"/>
    <w:rsid w:val="0092580E"/>
    <w:rsid w:val="00925C20"/>
    <w:rsid w:val="00925D4E"/>
    <w:rsid w:val="00926593"/>
    <w:rsid w:val="00927E42"/>
    <w:rsid w:val="00930594"/>
    <w:rsid w:val="009313CA"/>
    <w:rsid w:val="00932572"/>
    <w:rsid w:val="00932FD7"/>
    <w:rsid w:val="00934B85"/>
    <w:rsid w:val="00934F3B"/>
    <w:rsid w:val="00935904"/>
    <w:rsid w:val="00935925"/>
    <w:rsid w:val="00935C63"/>
    <w:rsid w:val="00935DCE"/>
    <w:rsid w:val="00935FAA"/>
    <w:rsid w:val="00936B1B"/>
    <w:rsid w:val="00936B42"/>
    <w:rsid w:val="0093740C"/>
    <w:rsid w:val="009379B5"/>
    <w:rsid w:val="009403DB"/>
    <w:rsid w:val="0094110C"/>
    <w:rsid w:val="00942742"/>
    <w:rsid w:val="00942AFF"/>
    <w:rsid w:val="00943C3B"/>
    <w:rsid w:val="00944053"/>
    <w:rsid w:val="00944116"/>
    <w:rsid w:val="00944E52"/>
    <w:rsid w:val="00945965"/>
    <w:rsid w:val="00945B8C"/>
    <w:rsid w:val="00945CD1"/>
    <w:rsid w:val="00946B4F"/>
    <w:rsid w:val="00946CA8"/>
    <w:rsid w:val="00951E72"/>
    <w:rsid w:val="00952897"/>
    <w:rsid w:val="00953B78"/>
    <w:rsid w:val="0095469E"/>
    <w:rsid w:val="00954886"/>
    <w:rsid w:val="00956287"/>
    <w:rsid w:val="0095697F"/>
    <w:rsid w:val="00957D25"/>
    <w:rsid w:val="00961069"/>
    <w:rsid w:val="00961322"/>
    <w:rsid w:val="00963B4E"/>
    <w:rsid w:val="00963CC1"/>
    <w:rsid w:val="00963DB8"/>
    <w:rsid w:val="00966BC9"/>
    <w:rsid w:val="00967D6B"/>
    <w:rsid w:val="00971731"/>
    <w:rsid w:val="00971CA2"/>
    <w:rsid w:val="0097275D"/>
    <w:rsid w:val="009728D1"/>
    <w:rsid w:val="00972A46"/>
    <w:rsid w:val="00972C98"/>
    <w:rsid w:val="00974BA8"/>
    <w:rsid w:val="00975072"/>
    <w:rsid w:val="009750BE"/>
    <w:rsid w:val="00975E4A"/>
    <w:rsid w:val="0097682E"/>
    <w:rsid w:val="00980300"/>
    <w:rsid w:val="0098030E"/>
    <w:rsid w:val="00981746"/>
    <w:rsid w:val="009827BE"/>
    <w:rsid w:val="00983049"/>
    <w:rsid w:val="0098337E"/>
    <w:rsid w:val="00983709"/>
    <w:rsid w:val="009837A5"/>
    <w:rsid w:val="0098384B"/>
    <w:rsid w:val="009841E6"/>
    <w:rsid w:val="00984539"/>
    <w:rsid w:val="00984A87"/>
    <w:rsid w:val="009858F6"/>
    <w:rsid w:val="0098631D"/>
    <w:rsid w:val="00986B12"/>
    <w:rsid w:val="009879E0"/>
    <w:rsid w:val="00990243"/>
    <w:rsid w:val="00991490"/>
    <w:rsid w:val="0099180F"/>
    <w:rsid w:val="00991948"/>
    <w:rsid w:val="00991C19"/>
    <w:rsid w:val="0099243D"/>
    <w:rsid w:val="009926C3"/>
    <w:rsid w:val="00992D10"/>
    <w:rsid w:val="00993015"/>
    <w:rsid w:val="0099316F"/>
    <w:rsid w:val="00993E57"/>
    <w:rsid w:val="009947D3"/>
    <w:rsid w:val="0099542D"/>
    <w:rsid w:val="00995A89"/>
    <w:rsid w:val="00995BFE"/>
    <w:rsid w:val="009961E4"/>
    <w:rsid w:val="0099635E"/>
    <w:rsid w:val="009971CA"/>
    <w:rsid w:val="009976AB"/>
    <w:rsid w:val="009976BA"/>
    <w:rsid w:val="009A1AED"/>
    <w:rsid w:val="009A1BB5"/>
    <w:rsid w:val="009A2AEA"/>
    <w:rsid w:val="009A2F84"/>
    <w:rsid w:val="009A312F"/>
    <w:rsid w:val="009A3C79"/>
    <w:rsid w:val="009A3D99"/>
    <w:rsid w:val="009A4E0E"/>
    <w:rsid w:val="009A4F1F"/>
    <w:rsid w:val="009A6DBF"/>
    <w:rsid w:val="009A7684"/>
    <w:rsid w:val="009A78FC"/>
    <w:rsid w:val="009A7AAA"/>
    <w:rsid w:val="009A7FFD"/>
    <w:rsid w:val="009B01AA"/>
    <w:rsid w:val="009B0579"/>
    <w:rsid w:val="009B09F5"/>
    <w:rsid w:val="009B135A"/>
    <w:rsid w:val="009B167F"/>
    <w:rsid w:val="009B186E"/>
    <w:rsid w:val="009B2618"/>
    <w:rsid w:val="009B276B"/>
    <w:rsid w:val="009B2B93"/>
    <w:rsid w:val="009B34C4"/>
    <w:rsid w:val="009B5655"/>
    <w:rsid w:val="009B6A95"/>
    <w:rsid w:val="009B70F8"/>
    <w:rsid w:val="009B7934"/>
    <w:rsid w:val="009B7DB6"/>
    <w:rsid w:val="009B7E26"/>
    <w:rsid w:val="009C0CC7"/>
    <w:rsid w:val="009C18B6"/>
    <w:rsid w:val="009C20FE"/>
    <w:rsid w:val="009C41A9"/>
    <w:rsid w:val="009C5255"/>
    <w:rsid w:val="009C790E"/>
    <w:rsid w:val="009C7E00"/>
    <w:rsid w:val="009D1001"/>
    <w:rsid w:val="009D153A"/>
    <w:rsid w:val="009D1601"/>
    <w:rsid w:val="009D1DC5"/>
    <w:rsid w:val="009D1E3B"/>
    <w:rsid w:val="009D1ECA"/>
    <w:rsid w:val="009D2351"/>
    <w:rsid w:val="009D2F57"/>
    <w:rsid w:val="009D3F77"/>
    <w:rsid w:val="009D42D2"/>
    <w:rsid w:val="009D5342"/>
    <w:rsid w:val="009D5DA0"/>
    <w:rsid w:val="009D6914"/>
    <w:rsid w:val="009D7647"/>
    <w:rsid w:val="009E05A4"/>
    <w:rsid w:val="009E14B0"/>
    <w:rsid w:val="009E1AAB"/>
    <w:rsid w:val="009E2B2C"/>
    <w:rsid w:val="009E2ED3"/>
    <w:rsid w:val="009E3785"/>
    <w:rsid w:val="009E42A7"/>
    <w:rsid w:val="009E4E4E"/>
    <w:rsid w:val="009E4F95"/>
    <w:rsid w:val="009E51FF"/>
    <w:rsid w:val="009E53D4"/>
    <w:rsid w:val="009E68FA"/>
    <w:rsid w:val="009E6AC6"/>
    <w:rsid w:val="009E6FD0"/>
    <w:rsid w:val="009E7191"/>
    <w:rsid w:val="009E7D96"/>
    <w:rsid w:val="009E7ED8"/>
    <w:rsid w:val="009F0E10"/>
    <w:rsid w:val="009F2631"/>
    <w:rsid w:val="009F26B0"/>
    <w:rsid w:val="009F2797"/>
    <w:rsid w:val="009F27F1"/>
    <w:rsid w:val="009F2C58"/>
    <w:rsid w:val="009F3702"/>
    <w:rsid w:val="009F3884"/>
    <w:rsid w:val="009F40AD"/>
    <w:rsid w:val="009F4857"/>
    <w:rsid w:val="009F4A97"/>
    <w:rsid w:val="009F4B87"/>
    <w:rsid w:val="009F4D02"/>
    <w:rsid w:val="009F5DA3"/>
    <w:rsid w:val="009F6F5D"/>
    <w:rsid w:val="009F74EA"/>
    <w:rsid w:val="00A002BB"/>
    <w:rsid w:val="00A011A7"/>
    <w:rsid w:val="00A01E7D"/>
    <w:rsid w:val="00A022AD"/>
    <w:rsid w:val="00A0268A"/>
    <w:rsid w:val="00A02C81"/>
    <w:rsid w:val="00A03BF4"/>
    <w:rsid w:val="00A040B9"/>
    <w:rsid w:val="00A050AA"/>
    <w:rsid w:val="00A0630C"/>
    <w:rsid w:val="00A06435"/>
    <w:rsid w:val="00A064B0"/>
    <w:rsid w:val="00A06BBD"/>
    <w:rsid w:val="00A07323"/>
    <w:rsid w:val="00A076A5"/>
    <w:rsid w:val="00A07CEB"/>
    <w:rsid w:val="00A10EF7"/>
    <w:rsid w:val="00A12907"/>
    <w:rsid w:val="00A12B15"/>
    <w:rsid w:val="00A15029"/>
    <w:rsid w:val="00A15302"/>
    <w:rsid w:val="00A1545E"/>
    <w:rsid w:val="00A15B1D"/>
    <w:rsid w:val="00A16457"/>
    <w:rsid w:val="00A16807"/>
    <w:rsid w:val="00A17CB4"/>
    <w:rsid w:val="00A17E7E"/>
    <w:rsid w:val="00A17F10"/>
    <w:rsid w:val="00A20267"/>
    <w:rsid w:val="00A20ABA"/>
    <w:rsid w:val="00A2178D"/>
    <w:rsid w:val="00A2191E"/>
    <w:rsid w:val="00A21DB2"/>
    <w:rsid w:val="00A22346"/>
    <w:rsid w:val="00A2235A"/>
    <w:rsid w:val="00A225DF"/>
    <w:rsid w:val="00A23236"/>
    <w:rsid w:val="00A2417E"/>
    <w:rsid w:val="00A24722"/>
    <w:rsid w:val="00A24810"/>
    <w:rsid w:val="00A25090"/>
    <w:rsid w:val="00A25EFE"/>
    <w:rsid w:val="00A30476"/>
    <w:rsid w:val="00A30DC4"/>
    <w:rsid w:val="00A31BAF"/>
    <w:rsid w:val="00A32173"/>
    <w:rsid w:val="00A338FA"/>
    <w:rsid w:val="00A33DC7"/>
    <w:rsid w:val="00A33F73"/>
    <w:rsid w:val="00A34E65"/>
    <w:rsid w:val="00A351A5"/>
    <w:rsid w:val="00A351DA"/>
    <w:rsid w:val="00A35E4C"/>
    <w:rsid w:val="00A369D2"/>
    <w:rsid w:val="00A40595"/>
    <w:rsid w:val="00A40609"/>
    <w:rsid w:val="00A418F6"/>
    <w:rsid w:val="00A420EC"/>
    <w:rsid w:val="00A435B4"/>
    <w:rsid w:val="00A455F1"/>
    <w:rsid w:val="00A47686"/>
    <w:rsid w:val="00A47BFC"/>
    <w:rsid w:val="00A47D6A"/>
    <w:rsid w:val="00A5073C"/>
    <w:rsid w:val="00A50BF4"/>
    <w:rsid w:val="00A50E62"/>
    <w:rsid w:val="00A50FC3"/>
    <w:rsid w:val="00A51287"/>
    <w:rsid w:val="00A519B6"/>
    <w:rsid w:val="00A51FC5"/>
    <w:rsid w:val="00A55111"/>
    <w:rsid w:val="00A5559D"/>
    <w:rsid w:val="00A55803"/>
    <w:rsid w:val="00A55AE5"/>
    <w:rsid w:val="00A5772A"/>
    <w:rsid w:val="00A60750"/>
    <w:rsid w:val="00A61FC2"/>
    <w:rsid w:val="00A625DF"/>
    <w:rsid w:val="00A62C5A"/>
    <w:rsid w:val="00A62D51"/>
    <w:rsid w:val="00A6407E"/>
    <w:rsid w:val="00A644EE"/>
    <w:rsid w:val="00A64B19"/>
    <w:rsid w:val="00A64CFE"/>
    <w:rsid w:val="00A64F62"/>
    <w:rsid w:val="00A65392"/>
    <w:rsid w:val="00A66422"/>
    <w:rsid w:val="00A709A8"/>
    <w:rsid w:val="00A71199"/>
    <w:rsid w:val="00A7229D"/>
    <w:rsid w:val="00A7280D"/>
    <w:rsid w:val="00A72C15"/>
    <w:rsid w:val="00A73346"/>
    <w:rsid w:val="00A73F6E"/>
    <w:rsid w:val="00A73F84"/>
    <w:rsid w:val="00A754DE"/>
    <w:rsid w:val="00A76359"/>
    <w:rsid w:val="00A76D6A"/>
    <w:rsid w:val="00A77336"/>
    <w:rsid w:val="00A77FCC"/>
    <w:rsid w:val="00A804FA"/>
    <w:rsid w:val="00A80591"/>
    <w:rsid w:val="00A80F28"/>
    <w:rsid w:val="00A816F1"/>
    <w:rsid w:val="00A819E6"/>
    <w:rsid w:val="00A81EBC"/>
    <w:rsid w:val="00A82512"/>
    <w:rsid w:val="00A831B3"/>
    <w:rsid w:val="00A83666"/>
    <w:rsid w:val="00A84F8B"/>
    <w:rsid w:val="00A85CA5"/>
    <w:rsid w:val="00A862A7"/>
    <w:rsid w:val="00A8635D"/>
    <w:rsid w:val="00A873EC"/>
    <w:rsid w:val="00A878BB"/>
    <w:rsid w:val="00A87A41"/>
    <w:rsid w:val="00A87F24"/>
    <w:rsid w:val="00A9001B"/>
    <w:rsid w:val="00A902AE"/>
    <w:rsid w:val="00A91A3B"/>
    <w:rsid w:val="00A928FA"/>
    <w:rsid w:val="00A93472"/>
    <w:rsid w:val="00A93AD5"/>
    <w:rsid w:val="00A95C9B"/>
    <w:rsid w:val="00A95DB8"/>
    <w:rsid w:val="00A96ED5"/>
    <w:rsid w:val="00A973AD"/>
    <w:rsid w:val="00AA0618"/>
    <w:rsid w:val="00AA526D"/>
    <w:rsid w:val="00AA536C"/>
    <w:rsid w:val="00AA6413"/>
    <w:rsid w:val="00AA6561"/>
    <w:rsid w:val="00AA6578"/>
    <w:rsid w:val="00AA67A8"/>
    <w:rsid w:val="00AA73D7"/>
    <w:rsid w:val="00AB0646"/>
    <w:rsid w:val="00AB08B3"/>
    <w:rsid w:val="00AB121F"/>
    <w:rsid w:val="00AB16A2"/>
    <w:rsid w:val="00AB1CFE"/>
    <w:rsid w:val="00AB1E8C"/>
    <w:rsid w:val="00AB2882"/>
    <w:rsid w:val="00AB2BE2"/>
    <w:rsid w:val="00AB2E4B"/>
    <w:rsid w:val="00AB2FA8"/>
    <w:rsid w:val="00AB4168"/>
    <w:rsid w:val="00AB4D6D"/>
    <w:rsid w:val="00AB528E"/>
    <w:rsid w:val="00AB7068"/>
    <w:rsid w:val="00AB7357"/>
    <w:rsid w:val="00AB74AF"/>
    <w:rsid w:val="00AB778E"/>
    <w:rsid w:val="00AC09A9"/>
    <w:rsid w:val="00AC25C8"/>
    <w:rsid w:val="00AC2696"/>
    <w:rsid w:val="00AC3097"/>
    <w:rsid w:val="00AC3C2B"/>
    <w:rsid w:val="00AC3D8B"/>
    <w:rsid w:val="00AC4218"/>
    <w:rsid w:val="00AC48CB"/>
    <w:rsid w:val="00AC5DDA"/>
    <w:rsid w:val="00AC72F7"/>
    <w:rsid w:val="00AC75FA"/>
    <w:rsid w:val="00AC781B"/>
    <w:rsid w:val="00AC7852"/>
    <w:rsid w:val="00AC7BAF"/>
    <w:rsid w:val="00AD11DB"/>
    <w:rsid w:val="00AD11FF"/>
    <w:rsid w:val="00AD16A4"/>
    <w:rsid w:val="00AD2D0D"/>
    <w:rsid w:val="00AD2E8A"/>
    <w:rsid w:val="00AD2FAA"/>
    <w:rsid w:val="00AD388B"/>
    <w:rsid w:val="00AD3A86"/>
    <w:rsid w:val="00AD4744"/>
    <w:rsid w:val="00AD551F"/>
    <w:rsid w:val="00AE02CC"/>
    <w:rsid w:val="00AE041F"/>
    <w:rsid w:val="00AE05F7"/>
    <w:rsid w:val="00AE15C6"/>
    <w:rsid w:val="00AE1F5A"/>
    <w:rsid w:val="00AE2132"/>
    <w:rsid w:val="00AE306B"/>
    <w:rsid w:val="00AE3830"/>
    <w:rsid w:val="00AE3BF3"/>
    <w:rsid w:val="00AE40F3"/>
    <w:rsid w:val="00AE4A4C"/>
    <w:rsid w:val="00AE4D52"/>
    <w:rsid w:val="00AE4FA6"/>
    <w:rsid w:val="00AE5205"/>
    <w:rsid w:val="00AE5B55"/>
    <w:rsid w:val="00AF0066"/>
    <w:rsid w:val="00AF0EFE"/>
    <w:rsid w:val="00AF1301"/>
    <w:rsid w:val="00AF2304"/>
    <w:rsid w:val="00AF2675"/>
    <w:rsid w:val="00AF3463"/>
    <w:rsid w:val="00AF34FE"/>
    <w:rsid w:val="00AF506A"/>
    <w:rsid w:val="00AF5814"/>
    <w:rsid w:val="00AF6D78"/>
    <w:rsid w:val="00AF7AA8"/>
    <w:rsid w:val="00B005C3"/>
    <w:rsid w:val="00B008BD"/>
    <w:rsid w:val="00B00A7D"/>
    <w:rsid w:val="00B00C56"/>
    <w:rsid w:val="00B01987"/>
    <w:rsid w:val="00B01B4B"/>
    <w:rsid w:val="00B0261E"/>
    <w:rsid w:val="00B029A4"/>
    <w:rsid w:val="00B0306B"/>
    <w:rsid w:val="00B0531E"/>
    <w:rsid w:val="00B05D17"/>
    <w:rsid w:val="00B05E63"/>
    <w:rsid w:val="00B05FD0"/>
    <w:rsid w:val="00B06D63"/>
    <w:rsid w:val="00B0741F"/>
    <w:rsid w:val="00B07CCB"/>
    <w:rsid w:val="00B07EC8"/>
    <w:rsid w:val="00B1025A"/>
    <w:rsid w:val="00B104A6"/>
    <w:rsid w:val="00B10E6C"/>
    <w:rsid w:val="00B10F05"/>
    <w:rsid w:val="00B11130"/>
    <w:rsid w:val="00B11AE9"/>
    <w:rsid w:val="00B11B26"/>
    <w:rsid w:val="00B11F09"/>
    <w:rsid w:val="00B121BE"/>
    <w:rsid w:val="00B13563"/>
    <w:rsid w:val="00B13ABE"/>
    <w:rsid w:val="00B13C96"/>
    <w:rsid w:val="00B142E3"/>
    <w:rsid w:val="00B15AB4"/>
    <w:rsid w:val="00B164E2"/>
    <w:rsid w:val="00B17AB0"/>
    <w:rsid w:val="00B17E8B"/>
    <w:rsid w:val="00B20C40"/>
    <w:rsid w:val="00B21568"/>
    <w:rsid w:val="00B24B0F"/>
    <w:rsid w:val="00B25208"/>
    <w:rsid w:val="00B25BB5"/>
    <w:rsid w:val="00B26535"/>
    <w:rsid w:val="00B27B28"/>
    <w:rsid w:val="00B30FB4"/>
    <w:rsid w:val="00B3131D"/>
    <w:rsid w:val="00B34EAE"/>
    <w:rsid w:val="00B3514D"/>
    <w:rsid w:val="00B357C1"/>
    <w:rsid w:val="00B35D36"/>
    <w:rsid w:val="00B3633A"/>
    <w:rsid w:val="00B3679E"/>
    <w:rsid w:val="00B3799D"/>
    <w:rsid w:val="00B40642"/>
    <w:rsid w:val="00B40872"/>
    <w:rsid w:val="00B40D0A"/>
    <w:rsid w:val="00B4162E"/>
    <w:rsid w:val="00B4179C"/>
    <w:rsid w:val="00B41A1A"/>
    <w:rsid w:val="00B422FD"/>
    <w:rsid w:val="00B42F67"/>
    <w:rsid w:val="00B42F77"/>
    <w:rsid w:val="00B432A0"/>
    <w:rsid w:val="00B4352A"/>
    <w:rsid w:val="00B43C2A"/>
    <w:rsid w:val="00B43EC8"/>
    <w:rsid w:val="00B44DEA"/>
    <w:rsid w:val="00B44F7D"/>
    <w:rsid w:val="00B453A8"/>
    <w:rsid w:val="00B4552E"/>
    <w:rsid w:val="00B4640C"/>
    <w:rsid w:val="00B465F6"/>
    <w:rsid w:val="00B5043C"/>
    <w:rsid w:val="00B5100A"/>
    <w:rsid w:val="00B51C3F"/>
    <w:rsid w:val="00B52039"/>
    <w:rsid w:val="00B5229C"/>
    <w:rsid w:val="00B52E43"/>
    <w:rsid w:val="00B53CA0"/>
    <w:rsid w:val="00B53CD5"/>
    <w:rsid w:val="00B53F33"/>
    <w:rsid w:val="00B5470D"/>
    <w:rsid w:val="00B5474B"/>
    <w:rsid w:val="00B54C42"/>
    <w:rsid w:val="00B54D88"/>
    <w:rsid w:val="00B55512"/>
    <w:rsid w:val="00B55C99"/>
    <w:rsid w:val="00B55EF6"/>
    <w:rsid w:val="00B56484"/>
    <w:rsid w:val="00B56837"/>
    <w:rsid w:val="00B56C0D"/>
    <w:rsid w:val="00B576AC"/>
    <w:rsid w:val="00B608A3"/>
    <w:rsid w:val="00B60D87"/>
    <w:rsid w:val="00B6153E"/>
    <w:rsid w:val="00B61A8E"/>
    <w:rsid w:val="00B63297"/>
    <w:rsid w:val="00B63F95"/>
    <w:rsid w:val="00B66692"/>
    <w:rsid w:val="00B668B4"/>
    <w:rsid w:val="00B67C6B"/>
    <w:rsid w:val="00B67E17"/>
    <w:rsid w:val="00B67F8E"/>
    <w:rsid w:val="00B700FE"/>
    <w:rsid w:val="00B70975"/>
    <w:rsid w:val="00B70A5A"/>
    <w:rsid w:val="00B70AFE"/>
    <w:rsid w:val="00B70E47"/>
    <w:rsid w:val="00B70F34"/>
    <w:rsid w:val="00B71752"/>
    <w:rsid w:val="00B72741"/>
    <w:rsid w:val="00B72AEC"/>
    <w:rsid w:val="00B73198"/>
    <w:rsid w:val="00B73548"/>
    <w:rsid w:val="00B75967"/>
    <w:rsid w:val="00B76E8D"/>
    <w:rsid w:val="00B7704B"/>
    <w:rsid w:val="00B77306"/>
    <w:rsid w:val="00B7762D"/>
    <w:rsid w:val="00B776CC"/>
    <w:rsid w:val="00B776F5"/>
    <w:rsid w:val="00B77B5C"/>
    <w:rsid w:val="00B80622"/>
    <w:rsid w:val="00B80791"/>
    <w:rsid w:val="00B836B7"/>
    <w:rsid w:val="00B8730F"/>
    <w:rsid w:val="00B8785A"/>
    <w:rsid w:val="00B87E8F"/>
    <w:rsid w:val="00B9024B"/>
    <w:rsid w:val="00B9246F"/>
    <w:rsid w:val="00B929BF"/>
    <w:rsid w:val="00B95E0F"/>
    <w:rsid w:val="00B96DD2"/>
    <w:rsid w:val="00B96FA3"/>
    <w:rsid w:val="00B976CF"/>
    <w:rsid w:val="00B97764"/>
    <w:rsid w:val="00B97FAB"/>
    <w:rsid w:val="00BA0FEC"/>
    <w:rsid w:val="00BA199D"/>
    <w:rsid w:val="00BA1A93"/>
    <w:rsid w:val="00BA2079"/>
    <w:rsid w:val="00BA213B"/>
    <w:rsid w:val="00BA2D1C"/>
    <w:rsid w:val="00BA2D90"/>
    <w:rsid w:val="00BA49ED"/>
    <w:rsid w:val="00BA4C85"/>
    <w:rsid w:val="00BA58E8"/>
    <w:rsid w:val="00BA6C41"/>
    <w:rsid w:val="00BB00BF"/>
    <w:rsid w:val="00BB02DE"/>
    <w:rsid w:val="00BB135A"/>
    <w:rsid w:val="00BB1E76"/>
    <w:rsid w:val="00BB2641"/>
    <w:rsid w:val="00BB3299"/>
    <w:rsid w:val="00BB3447"/>
    <w:rsid w:val="00BB3AFB"/>
    <w:rsid w:val="00BB601A"/>
    <w:rsid w:val="00BB6698"/>
    <w:rsid w:val="00BB6EFE"/>
    <w:rsid w:val="00BB7533"/>
    <w:rsid w:val="00BB78F6"/>
    <w:rsid w:val="00BB7A62"/>
    <w:rsid w:val="00BC019E"/>
    <w:rsid w:val="00BC058F"/>
    <w:rsid w:val="00BC1245"/>
    <w:rsid w:val="00BC1739"/>
    <w:rsid w:val="00BC187D"/>
    <w:rsid w:val="00BC1AE3"/>
    <w:rsid w:val="00BC268E"/>
    <w:rsid w:val="00BC2E98"/>
    <w:rsid w:val="00BC34A2"/>
    <w:rsid w:val="00BC4077"/>
    <w:rsid w:val="00BC4DDC"/>
    <w:rsid w:val="00BC5D78"/>
    <w:rsid w:val="00BC5FCC"/>
    <w:rsid w:val="00BC60C1"/>
    <w:rsid w:val="00BC6755"/>
    <w:rsid w:val="00BC7284"/>
    <w:rsid w:val="00BC739A"/>
    <w:rsid w:val="00BC776B"/>
    <w:rsid w:val="00BD0110"/>
    <w:rsid w:val="00BD033E"/>
    <w:rsid w:val="00BD08A9"/>
    <w:rsid w:val="00BD0BE0"/>
    <w:rsid w:val="00BD1498"/>
    <w:rsid w:val="00BD1636"/>
    <w:rsid w:val="00BD25A3"/>
    <w:rsid w:val="00BD2ADF"/>
    <w:rsid w:val="00BD3010"/>
    <w:rsid w:val="00BD4242"/>
    <w:rsid w:val="00BD488B"/>
    <w:rsid w:val="00BD5BE1"/>
    <w:rsid w:val="00BD60B4"/>
    <w:rsid w:val="00BD62E4"/>
    <w:rsid w:val="00BD6E4B"/>
    <w:rsid w:val="00BD72F5"/>
    <w:rsid w:val="00BD7667"/>
    <w:rsid w:val="00BD7893"/>
    <w:rsid w:val="00BD7A1B"/>
    <w:rsid w:val="00BD7D43"/>
    <w:rsid w:val="00BD7E24"/>
    <w:rsid w:val="00BE14AB"/>
    <w:rsid w:val="00BE1CEF"/>
    <w:rsid w:val="00BE2192"/>
    <w:rsid w:val="00BE2813"/>
    <w:rsid w:val="00BE3DA8"/>
    <w:rsid w:val="00BE4386"/>
    <w:rsid w:val="00BE4986"/>
    <w:rsid w:val="00BE59EE"/>
    <w:rsid w:val="00BE6A5E"/>
    <w:rsid w:val="00BE7FE1"/>
    <w:rsid w:val="00BF251E"/>
    <w:rsid w:val="00BF308E"/>
    <w:rsid w:val="00BF33EB"/>
    <w:rsid w:val="00BF34B3"/>
    <w:rsid w:val="00BF3643"/>
    <w:rsid w:val="00BF3B1C"/>
    <w:rsid w:val="00BF3D33"/>
    <w:rsid w:val="00BF3D4F"/>
    <w:rsid w:val="00BF4511"/>
    <w:rsid w:val="00BF568D"/>
    <w:rsid w:val="00BF572B"/>
    <w:rsid w:val="00BF661C"/>
    <w:rsid w:val="00BF67DB"/>
    <w:rsid w:val="00BF7B04"/>
    <w:rsid w:val="00C00278"/>
    <w:rsid w:val="00C003B7"/>
    <w:rsid w:val="00C0139B"/>
    <w:rsid w:val="00C01BB6"/>
    <w:rsid w:val="00C0274B"/>
    <w:rsid w:val="00C0388E"/>
    <w:rsid w:val="00C039F0"/>
    <w:rsid w:val="00C03A05"/>
    <w:rsid w:val="00C04C36"/>
    <w:rsid w:val="00C04CD5"/>
    <w:rsid w:val="00C059F5"/>
    <w:rsid w:val="00C05E57"/>
    <w:rsid w:val="00C06312"/>
    <w:rsid w:val="00C06CD7"/>
    <w:rsid w:val="00C06F67"/>
    <w:rsid w:val="00C07758"/>
    <w:rsid w:val="00C07B14"/>
    <w:rsid w:val="00C12CC7"/>
    <w:rsid w:val="00C13598"/>
    <w:rsid w:val="00C13AAC"/>
    <w:rsid w:val="00C15738"/>
    <w:rsid w:val="00C15D0D"/>
    <w:rsid w:val="00C17A71"/>
    <w:rsid w:val="00C20410"/>
    <w:rsid w:val="00C20CBE"/>
    <w:rsid w:val="00C2121B"/>
    <w:rsid w:val="00C212D3"/>
    <w:rsid w:val="00C21869"/>
    <w:rsid w:val="00C22499"/>
    <w:rsid w:val="00C2266F"/>
    <w:rsid w:val="00C2335E"/>
    <w:rsid w:val="00C2347F"/>
    <w:rsid w:val="00C249F1"/>
    <w:rsid w:val="00C24D3B"/>
    <w:rsid w:val="00C26318"/>
    <w:rsid w:val="00C26A73"/>
    <w:rsid w:val="00C2787C"/>
    <w:rsid w:val="00C31314"/>
    <w:rsid w:val="00C330C3"/>
    <w:rsid w:val="00C34146"/>
    <w:rsid w:val="00C35801"/>
    <w:rsid w:val="00C36377"/>
    <w:rsid w:val="00C365C6"/>
    <w:rsid w:val="00C37278"/>
    <w:rsid w:val="00C37304"/>
    <w:rsid w:val="00C379A0"/>
    <w:rsid w:val="00C40353"/>
    <w:rsid w:val="00C4067B"/>
    <w:rsid w:val="00C4110F"/>
    <w:rsid w:val="00C41F7B"/>
    <w:rsid w:val="00C420E2"/>
    <w:rsid w:val="00C432A4"/>
    <w:rsid w:val="00C434A9"/>
    <w:rsid w:val="00C43D5B"/>
    <w:rsid w:val="00C43F53"/>
    <w:rsid w:val="00C440FA"/>
    <w:rsid w:val="00C441F9"/>
    <w:rsid w:val="00C4429F"/>
    <w:rsid w:val="00C4480E"/>
    <w:rsid w:val="00C45DF0"/>
    <w:rsid w:val="00C47AC1"/>
    <w:rsid w:val="00C501B1"/>
    <w:rsid w:val="00C50617"/>
    <w:rsid w:val="00C50B35"/>
    <w:rsid w:val="00C50E5B"/>
    <w:rsid w:val="00C5134D"/>
    <w:rsid w:val="00C5208A"/>
    <w:rsid w:val="00C52920"/>
    <w:rsid w:val="00C52F05"/>
    <w:rsid w:val="00C53033"/>
    <w:rsid w:val="00C542F6"/>
    <w:rsid w:val="00C55026"/>
    <w:rsid w:val="00C5576B"/>
    <w:rsid w:val="00C55882"/>
    <w:rsid w:val="00C5649C"/>
    <w:rsid w:val="00C56F58"/>
    <w:rsid w:val="00C5784B"/>
    <w:rsid w:val="00C6042E"/>
    <w:rsid w:val="00C6046A"/>
    <w:rsid w:val="00C60778"/>
    <w:rsid w:val="00C61024"/>
    <w:rsid w:val="00C6193F"/>
    <w:rsid w:val="00C619F9"/>
    <w:rsid w:val="00C620C0"/>
    <w:rsid w:val="00C62286"/>
    <w:rsid w:val="00C62BF0"/>
    <w:rsid w:val="00C62EAA"/>
    <w:rsid w:val="00C63CB0"/>
    <w:rsid w:val="00C64C2C"/>
    <w:rsid w:val="00C65BFE"/>
    <w:rsid w:val="00C65CB2"/>
    <w:rsid w:val="00C66E9B"/>
    <w:rsid w:val="00C679DD"/>
    <w:rsid w:val="00C67CAA"/>
    <w:rsid w:val="00C708E4"/>
    <w:rsid w:val="00C70B65"/>
    <w:rsid w:val="00C71674"/>
    <w:rsid w:val="00C718B3"/>
    <w:rsid w:val="00C71FDC"/>
    <w:rsid w:val="00C72CCF"/>
    <w:rsid w:val="00C74579"/>
    <w:rsid w:val="00C747A1"/>
    <w:rsid w:val="00C75658"/>
    <w:rsid w:val="00C75C9D"/>
    <w:rsid w:val="00C7621E"/>
    <w:rsid w:val="00C76311"/>
    <w:rsid w:val="00C774B7"/>
    <w:rsid w:val="00C77E05"/>
    <w:rsid w:val="00C80068"/>
    <w:rsid w:val="00C80658"/>
    <w:rsid w:val="00C80865"/>
    <w:rsid w:val="00C8106A"/>
    <w:rsid w:val="00C81167"/>
    <w:rsid w:val="00C81259"/>
    <w:rsid w:val="00C81709"/>
    <w:rsid w:val="00C82FC8"/>
    <w:rsid w:val="00C83666"/>
    <w:rsid w:val="00C841FE"/>
    <w:rsid w:val="00C85D2E"/>
    <w:rsid w:val="00C85E9B"/>
    <w:rsid w:val="00C85F0B"/>
    <w:rsid w:val="00C85FA6"/>
    <w:rsid w:val="00C8671B"/>
    <w:rsid w:val="00C86952"/>
    <w:rsid w:val="00C86A11"/>
    <w:rsid w:val="00C86D92"/>
    <w:rsid w:val="00C87AD4"/>
    <w:rsid w:val="00C902AE"/>
    <w:rsid w:val="00C903D6"/>
    <w:rsid w:val="00C90485"/>
    <w:rsid w:val="00C9087B"/>
    <w:rsid w:val="00C90C97"/>
    <w:rsid w:val="00C91E13"/>
    <w:rsid w:val="00C9267A"/>
    <w:rsid w:val="00C929DF"/>
    <w:rsid w:val="00C92CF8"/>
    <w:rsid w:val="00C92D70"/>
    <w:rsid w:val="00C933DD"/>
    <w:rsid w:val="00C93A01"/>
    <w:rsid w:val="00C941BF"/>
    <w:rsid w:val="00C94654"/>
    <w:rsid w:val="00C94C43"/>
    <w:rsid w:val="00C94DA5"/>
    <w:rsid w:val="00C94E2E"/>
    <w:rsid w:val="00C957D2"/>
    <w:rsid w:val="00C95EA9"/>
    <w:rsid w:val="00C96547"/>
    <w:rsid w:val="00C96F5C"/>
    <w:rsid w:val="00C97AA4"/>
    <w:rsid w:val="00CA0591"/>
    <w:rsid w:val="00CA0A65"/>
    <w:rsid w:val="00CA1250"/>
    <w:rsid w:val="00CA2070"/>
    <w:rsid w:val="00CA3367"/>
    <w:rsid w:val="00CA422D"/>
    <w:rsid w:val="00CA4CFD"/>
    <w:rsid w:val="00CA5FDD"/>
    <w:rsid w:val="00CA7B61"/>
    <w:rsid w:val="00CB0149"/>
    <w:rsid w:val="00CB0AAE"/>
    <w:rsid w:val="00CB178E"/>
    <w:rsid w:val="00CB2394"/>
    <w:rsid w:val="00CB3609"/>
    <w:rsid w:val="00CB4322"/>
    <w:rsid w:val="00CB4612"/>
    <w:rsid w:val="00CB4962"/>
    <w:rsid w:val="00CB516B"/>
    <w:rsid w:val="00CB52C2"/>
    <w:rsid w:val="00CB53F7"/>
    <w:rsid w:val="00CB5BBE"/>
    <w:rsid w:val="00CB5ED9"/>
    <w:rsid w:val="00CB7E53"/>
    <w:rsid w:val="00CC0032"/>
    <w:rsid w:val="00CC1E9B"/>
    <w:rsid w:val="00CC3FCF"/>
    <w:rsid w:val="00CC599E"/>
    <w:rsid w:val="00CD0516"/>
    <w:rsid w:val="00CD0745"/>
    <w:rsid w:val="00CD157B"/>
    <w:rsid w:val="00CD29D7"/>
    <w:rsid w:val="00CD469F"/>
    <w:rsid w:val="00CD4C6C"/>
    <w:rsid w:val="00CD6AB2"/>
    <w:rsid w:val="00CD6E68"/>
    <w:rsid w:val="00CD72BC"/>
    <w:rsid w:val="00CD73CF"/>
    <w:rsid w:val="00CD7643"/>
    <w:rsid w:val="00CD76F4"/>
    <w:rsid w:val="00CD7EE7"/>
    <w:rsid w:val="00CE00DE"/>
    <w:rsid w:val="00CE0956"/>
    <w:rsid w:val="00CE27EB"/>
    <w:rsid w:val="00CE2D9C"/>
    <w:rsid w:val="00CE2E5D"/>
    <w:rsid w:val="00CE32C1"/>
    <w:rsid w:val="00CE3926"/>
    <w:rsid w:val="00CE52A5"/>
    <w:rsid w:val="00CE5F08"/>
    <w:rsid w:val="00CE61D5"/>
    <w:rsid w:val="00CE6932"/>
    <w:rsid w:val="00CE6C8C"/>
    <w:rsid w:val="00CF1BDB"/>
    <w:rsid w:val="00CF4319"/>
    <w:rsid w:val="00CF4ADA"/>
    <w:rsid w:val="00CF4B7D"/>
    <w:rsid w:val="00CF4E2C"/>
    <w:rsid w:val="00CF624D"/>
    <w:rsid w:val="00CF65B1"/>
    <w:rsid w:val="00CF6795"/>
    <w:rsid w:val="00CF7147"/>
    <w:rsid w:val="00D00483"/>
    <w:rsid w:val="00D00F77"/>
    <w:rsid w:val="00D0152E"/>
    <w:rsid w:val="00D020D5"/>
    <w:rsid w:val="00D020E3"/>
    <w:rsid w:val="00D0351D"/>
    <w:rsid w:val="00D038A5"/>
    <w:rsid w:val="00D03C6B"/>
    <w:rsid w:val="00D05C02"/>
    <w:rsid w:val="00D06314"/>
    <w:rsid w:val="00D066EB"/>
    <w:rsid w:val="00D06855"/>
    <w:rsid w:val="00D07AA7"/>
    <w:rsid w:val="00D1047D"/>
    <w:rsid w:val="00D10D16"/>
    <w:rsid w:val="00D10EF2"/>
    <w:rsid w:val="00D11AD7"/>
    <w:rsid w:val="00D12CA4"/>
    <w:rsid w:val="00D1370E"/>
    <w:rsid w:val="00D13A90"/>
    <w:rsid w:val="00D13D72"/>
    <w:rsid w:val="00D147C8"/>
    <w:rsid w:val="00D15421"/>
    <w:rsid w:val="00D15552"/>
    <w:rsid w:val="00D165FA"/>
    <w:rsid w:val="00D204AD"/>
    <w:rsid w:val="00D22029"/>
    <w:rsid w:val="00D22941"/>
    <w:rsid w:val="00D22A20"/>
    <w:rsid w:val="00D22F07"/>
    <w:rsid w:val="00D23188"/>
    <w:rsid w:val="00D23B1E"/>
    <w:rsid w:val="00D242FB"/>
    <w:rsid w:val="00D2523B"/>
    <w:rsid w:val="00D2548D"/>
    <w:rsid w:val="00D25789"/>
    <w:rsid w:val="00D25E47"/>
    <w:rsid w:val="00D26753"/>
    <w:rsid w:val="00D271E2"/>
    <w:rsid w:val="00D27AF7"/>
    <w:rsid w:val="00D27BC7"/>
    <w:rsid w:val="00D3039E"/>
    <w:rsid w:val="00D3057B"/>
    <w:rsid w:val="00D30856"/>
    <w:rsid w:val="00D3175A"/>
    <w:rsid w:val="00D31A3A"/>
    <w:rsid w:val="00D33E57"/>
    <w:rsid w:val="00D348FF"/>
    <w:rsid w:val="00D3537E"/>
    <w:rsid w:val="00D3685C"/>
    <w:rsid w:val="00D36DA0"/>
    <w:rsid w:val="00D400EE"/>
    <w:rsid w:val="00D411EC"/>
    <w:rsid w:val="00D41AAA"/>
    <w:rsid w:val="00D41D2A"/>
    <w:rsid w:val="00D42F35"/>
    <w:rsid w:val="00D43335"/>
    <w:rsid w:val="00D43F0A"/>
    <w:rsid w:val="00D441FF"/>
    <w:rsid w:val="00D444C1"/>
    <w:rsid w:val="00D44C38"/>
    <w:rsid w:val="00D46638"/>
    <w:rsid w:val="00D46A89"/>
    <w:rsid w:val="00D50662"/>
    <w:rsid w:val="00D51BDE"/>
    <w:rsid w:val="00D52758"/>
    <w:rsid w:val="00D52B07"/>
    <w:rsid w:val="00D5400B"/>
    <w:rsid w:val="00D54D51"/>
    <w:rsid w:val="00D55901"/>
    <w:rsid w:val="00D5681A"/>
    <w:rsid w:val="00D57F8E"/>
    <w:rsid w:val="00D60A00"/>
    <w:rsid w:val="00D60B81"/>
    <w:rsid w:val="00D60E4D"/>
    <w:rsid w:val="00D6172F"/>
    <w:rsid w:val="00D63814"/>
    <w:rsid w:val="00D6395B"/>
    <w:rsid w:val="00D64427"/>
    <w:rsid w:val="00D6475A"/>
    <w:rsid w:val="00D648ED"/>
    <w:rsid w:val="00D64A99"/>
    <w:rsid w:val="00D6753F"/>
    <w:rsid w:val="00D6781E"/>
    <w:rsid w:val="00D67A80"/>
    <w:rsid w:val="00D708F2"/>
    <w:rsid w:val="00D71548"/>
    <w:rsid w:val="00D71774"/>
    <w:rsid w:val="00D71C5A"/>
    <w:rsid w:val="00D71C7A"/>
    <w:rsid w:val="00D72596"/>
    <w:rsid w:val="00D72799"/>
    <w:rsid w:val="00D72D57"/>
    <w:rsid w:val="00D73952"/>
    <w:rsid w:val="00D74B32"/>
    <w:rsid w:val="00D74EB6"/>
    <w:rsid w:val="00D75ACD"/>
    <w:rsid w:val="00D77129"/>
    <w:rsid w:val="00D7713A"/>
    <w:rsid w:val="00D81A0B"/>
    <w:rsid w:val="00D81D48"/>
    <w:rsid w:val="00D8234C"/>
    <w:rsid w:val="00D8265F"/>
    <w:rsid w:val="00D828C5"/>
    <w:rsid w:val="00D83BCE"/>
    <w:rsid w:val="00D83CE1"/>
    <w:rsid w:val="00D8454D"/>
    <w:rsid w:val="00D85A99"/>
    <w:rsid w:val="00D8633F"/>
    <w:rsid w:val="00D8656D"/>
    <w:rsid w:val="00D865E6"/>
    <w:rsid w:val="00D879CD"/>
    <w:rsid w:val="00D87BB4"/>
    <w:rsid w:val="00D918CA"/>
    <w:rsid w:val="00D91A1A"/>
    <w:rsid w:val="00D93010"/>
    <w:rsid w:val="00D935C8"/>
    <w:rsid w:val="00D93739"/>
    <w:rsid w:val="00D93750"/>
    <w:rsid w:val="00D94A82"/>
    <w:rsid w:val="00D94BAD"/>
    <w:rsid w:val="00D96457"/>
    <w:rsid w:val="00D9795E"/>
    <w:rsid w:val="00D97BA7"/>
    <w:rsid w:val="00DA1865"/>
    <w:rsid w:val="00DA1969"/>
    <w:rsid w:val="00DA2BF1"/>
    <w:rsid w:val="00DA39A7"/>
    <w:rsid w:val="00DA48ED"/>
    <w:rsid w:val="00DA4A21"/>
    <w:rsid w:val="00DA5C53"/>
    <w:rsid w:val="00DA5EBF"/>
    <w:rsid w:val="00DA62B5"/>
    <w:rsid w:val="00DA6DAF"/>
    <w:rsid w:val="00DB07A1"/>
    <w:rsid w:val="00DB0806"/>
    <w:rsid w:val="00DB0A07"/>
    <w:rsid w:val="00DB10D5"/>
    <w:rsid w:val="00DB13ED"/>
    <w:rsid w:val="00DB1BB5"/>
    <w:rsid w:val="00DB1F2F"/>
    <w:rsid w:val="00DB249C"/>
    <w:rsid w:val="00DB2AE2"/>
    <w:rsid w:val="00DB5CC4"/>
    <w:rsid w:val="00DB61FB"/>
    <w:rsid w:val="00DB7001"/>
    <w:rsid w:val="00DC09C3"/>
    <w:rsid w:val="00DC216E"/>
    <w:rsid w:val="00DC2DD2"/>
    <w:rsid w:val="00DC2EBD"/>
    <w:rsid w:val="00DC3A4D"/>
    <w:rsid w:val="00DC4FF8"/>
    <w:rsid w:val="00DC787C"/>
    <w:rsid w:val="00DD0586"/>
    <w:rsid w:val="00DD0DF4"/>
    <w:rsid w:val="00DD0E36"/>
    <w:rsid w:val="00DD1DA7"/>
    <w:rsid w:val="00DD2880"/>
    <w:rsid w:val="00DD335A"/>
    <w:rsid w:val="00DD3944"/>
    <w:rsid w:val="00DD5743"/>
    <w:rsid w:val="00DD5A8D"/>
    <w:rsid w:val="00DD5AC7"/>
    <w:rsid w:val="00DD5BDC"/>
    <w:rsid w:val="00DD5F7B"/>
    <w:rsid w:val="00DD6372"/>
    <w:rsid w:val="00DD7D0F"/>
    <w:rsid w:val="00DE0135"/>
    <w:rsid w:val="00DE0941"/>
    <w:rsid w:val="00DE11E7"/>
    <w:rsid w:val="00DE12AD"/>
    <w:rsid w:val="00DE1E3C"/>
    <w:rsid w:val="00DE3742"/>
    <w:rsid w:val="00DE4FB4"/>
    <w:rsid w:val="00DE52BB"/>
    <w:rsid w:val="00DE55C9"/>
    <w:rsid w:val="00DE5681"/>
    <w:rsid w:val="00DE67DE"/>
    <w:rsid w:val="00DE6A27"/>
    <w:rsid w:val="00DE769A"/>
    <w:rsid w:val="00DE7B79"/>
    <w:rsid w:val="00DF09E7"/>
    <w:rsid w:val="00DF18E5"/>
    <w:rsid w:val="00DF1FE7"/>
    <w:rsid w:val="00DF217B"/>
    <w:rsid w:val="00DF2A8C"/>
    <w:rsid w:val="00DF302C"/>
    <w:rsid w:val="00DF30DE"/>
    <w:rsid w:val="00DF3B10"/>
    <w:rsid w:val="00DF40CF"/>
    <w:rsid w:val="00DF4450"/>
    <w:rsid w:val="00DF476E"/>
    <w:rsid w:val="00DF4C76"/>
    <w:rsid w:val="00DF4D26"/>
    <w:rsid w:val="00DF65A6"/>
    <w:rsid w:val="00DF67F0"/>
    <w:rsid w:val="00DF6DA5"/>
    <w:rsid w:val="00DF6FC7"/>
    <w:rsid w:val="00DF7657"/>
    <w:rsid w:val="00E00CDE"/>
    <w:rsid w:val="00E00FDA"/>
    <w:rsid w:val="00E0245E"/>
    <w:rsid w:val="00E02C3A"/>
    <w:rsid w:val="00E03892"/>
    <w:rsid w:val="00E04164"/>
    <w:rsid w:val="00E04BE6"/>
    <w:rsid w:val="00E05230"/>
    <w:rsid w:val="00E05EC4"/>
    <w:rsid w:val="00E060FC"/>
    <w:rsid w:val="00E062A8"/>
    <w:rsid w:val="00E0773C"/>
    <w:rsid w:val="00E10177"/>
    <w:rsid w:val="00E10AB9"/>
    <w:rsid w:val="00E10BB7"/>
    <w:rsid w:val="00E10CA4"/>
    <w:rsid w:val="00E11E6F"/>
    <w:rsid w:val="00E12022"/>
    <w:rsid w:val="00E1230C"/>
    <w:rsid w:val="00E12627"/>
    <w:rsid w:val="00E128C5"/>
    <w:rsid w:val="00E15677"/>
    <w:rsid w:val="00E15C53"/>
    <w:rsid w:val="00E173C9"/>
    <w:rsid w:val="00E173DB"/>
    <w:rsid w:val="00E20129"/>
    <w:rsid w:val="00E21161"/>
    <w:rsid w:val="00E21327"/>
    <w:rsid w:val="00E216FC"/>
    <w:rsid w:val="00E2216B"/>
    <w:rsid w:val="00E229B2"/>
    <w:rsid w:val="00E23441"/>
    <w:rsid w:val="00E234C6"/>
    <w:rsid w:val="00E23768"/>
    <w:rsid w:val="00E2389C"/>
    <w:rsid w:val="00E23B4E"/>
    <w:rsid w:val="00E23FD9"/>
    <w:rsid w:val="00E2421D"/>
    <w:rsid w:val="00E246C4"/>
    <w:rsid w:val="00E24E5F"/>
    <w:rsid w:val="00E25252"/>
    <w:rsid w:val="00E25616"/>
    <w:rsid w:val="00E2568D"/>
    <w:rsid w:val="00E25EA1"/>
    <w:rsid w:val="00E2662E"/>
    <w:rsid w:val="00E26816"/>
    <w:rsid w:val="00E26817"/>
    <w:rsid w:val="00E268EE"/>
    <w:rsid w:val="00E26F0A"/>
    <w:rsid w:val="00E27427"/>
    <w:rsid w:val="00E2787E"/>
    <w:rsid w:val="00E27AB2"/>
    <w:rsid w:val="00E27EE9"/>
    <w:rsid w:val="00E30851"/>
    <w:rsid w:val="00E30F1E"/>
    <w:rsid w:val="00E31B64"/>
    <w:rsid w:val="00E31E25"/>
    <w:rsid w:val="00E32321"/>
    <w:rsid w:val="00E327F1"/>
    <w:rsid w:val="00E32FDC"/>
    <w:rsid w:val="00E33415"/>
    <w:rsid w:val="00E339EF"/>
    <w:rsid w:val="00E33AB6"/>
    <w:rsid w:val="00E33C81"/>
    <w:rsid w:val="00E33F8F"/>
    <w:rsid w:val="00E34B50"/>
    <w:rsid w:val="00E3605A"/>
    <w:rsid w:val="00E36AE1"/>
    <w:rsid w:val="00E36B54"/>
    <w:rsid w:val="00E36DD0"/>
    <w:rsid w:val="00E40193"/>
    <w:rsid w:val="00E40FF2"/>
    <w:rsid w:val="00E42463"/>
    <w:rsid w:val="00E4299A"/>
    <w:rsid w:val="00E43956"/>
    <w:rsid w:val="00E43EE4"/>
    <w:rsid w:val="00E44228"/>
    <w:rsid w:val="00E44AC9"/>
    <w:rsid w:val="00E46548"/>
    <w:rsid w:val="00E46789"/>
    <w:rsid w:val="00E469CC"/>
    <w:rsid w:val="00E46A49"/>
    <w:rsid w:val="00E4704F"/>
    <w:rsid w:val="00E509A9"/>
    <w:rsid w:val="00E5230E"/>
    <w:rsid w:val="00E53157"/>
    <w:rsid w:val="00E536B2"/>
    <w:rsid w:val="00E54A9E"/>
    <w:rsid w:val="00E54EAB"/>
    <w:rsid w:val="00E55312"/>
    <w:rsid w:val="00E55353"/>
    <w:rsid w:val="00E56849"/>
    <w:rsid w:val="00E57144"/>
    <w:rsid w:val="00E60A81"/>
    <w:rsid w:val="00E6135F"/>
    <w:rsid w:val="00E61B5B"/>
    <w:rsid w:val="00E62C78"/>
    <w:rsid w:val="00E62DCE"/>
    <w:rsid w:val="00E62F62"/>
    <w:rsid w:val="00E64875"/>
    <w:rsid w:val="00E65117"/>
    <w:rsid w:val="00E656BF"/>
    <w:rsid w:val="00E659B4"/>
    <w:rsid w:val="00E67344"/>
    <w:rsid w:val="00E67A82"/>
    <w:rsid w:val="00E714AE"/>
    <w:rsid w:val="00E71C36"/>
    <w:rsid w:val="00E71DFF"/>
    <w:rsid w:val="00E73B0A"/>
    <w:rsid w:val="00E742EE"/>
    <w:rsid w:val="00E7546D"/>
    <w:rsid w:val="00E76801"/>
    <w:rsid w:val="00E7793C"/>
    <w:rsid w:val="00E77A48"/>
    <w:rsid w:val="00E77B2E"/>
    <w:rsid w:val="00E80DFF"/>
    <w:rsid w:val="00E81316"/>
    <w:rsid w:val="00E81605"/>
    <w:rsid w:val="00E82041"/>
    <w:rsid w:val="00E820D5"/>
    <w:rsid w:val="00E8220E"/>
    <w:rsid w:val="00E82950"/>
    <w:rsid w:val="00E83321"/>
    <w:rsid w:val="00E837CA"/>
    <w:rsid w:val="00E84064"/>
    <w:rsid w:val="00E84F9A"/>
    <w:rsid w:val="00E85AF5"/>
    <w:rsid w:val="00E85FF6"/>
    <w:rsid w:val="00E904BA"/>
    <w:rsid w:val="00E90958"/>
    <w:rsid w:val="00E926A3"/>
    <w:rsid w:val="00E9285B"/>
    <w:rsid w:val="00E93162"/>
    <w:rsid w:val="00E93811"/>
    <w:rsid w:val="00E93EB1"/>
    <w:rsid w:val="00E94CFA"/>
    <w:rsid w:val="00E96166"/>
    <w:rsid w:val="00E96717"/>
    <w:rsid w:val="00E97E5F"/>
    <w:rsid w:val="00E97F0F"/>
    <w:rsid w:val="00EA0011"/>
    <w:rsid w:val="00EA109F"/>
    <w:rsid w:val="00EA1350"/>
    <w:rsid w:val="00EA24B8"/>
    <w:rsid w:val="00EA2F55"/>
    <w:rsid w:val="00EA300A"/>
    <w:rsid w:val="00EA3A5C"/>
    <w:rsid w:val="00EA3D6E"/>
    <w:rsid w:val="00EA422C"/>
    <w:rsid w:val="00EA4E88"/>
    <w:rsid w:val="00EA5454"/>
    <w:rsid w:val="00EA58A3"/>
    <w:rsid w:val="00EA5E35"/>
    <w:rsid w:val="00EA72DB"/>
    <w:rsid w:val="00EA773F"/>
    <w:rsid w:val="00EB0127"/>
    <w:rsid w:val="00EB0420"/>
    <w:rsid w:val="00EB082A"/>
    <w:rsid w:val="00EB106E"/>
    <w:rsid w:val="00EB1DE1"/>
    <w:rsid w:val="00EB1EE9"/>
    <w:rsid w:val="00EB1FD3"/>
    <w:rsid w:val="00EB21A2"/>
    <w:rsid w:val="00EB21A8"/>
    <w:rsid w:val="00EB2760"/>
    <w:rsid w:val="00EB28D8"/>
    <w:rsid w:val="00EB31DD"/>
    <w:rsid w:val="00EB5CCB"/>
    <w:rsid w:val="00EB661B"/>
    <w:rsid w:val="00EB6701"/>
    <w:rsid w:val="00EB749F"/>
    <w:rsid w:val="00EC0B74"/>
    <w:rsid w:val="00EC1677"/>
    <w:rsid w:val="00EC306A"/>
    <w:rsid w:val="00EC315B"/>
    <w:rsid w:val="00EC3EB5"/>
    <w:rsid w:val="00EC447B"/>
    <w:rsid w:val="00EC4591"/>
    <w:rsid w:val="00EC6101"/>
    <w:rsid w:val="00EC6E4B"/>
    <w:rsid w:val="00ED0AA7"/>
    <w:rsid w:val="00ED1EFA"/>
    <w:rsid w:val="00ED2649"/>
    <w:rsid w:val="00ED294F"/>
    <w:rsid w:val="00ED298E"/>
    <w:rsid w:val="00ED2BDA"/>
    <w:rsid w:val="00ED380A"/>
    <w:rsid w:val="00ED57AA"/>
    <w:rsid w:val="00ED5866"/>
    <w:rsid w:val="00ED6AFD"/>
    <w:rsid w:val="00ED73EB"/>
    <w:rsid w:val="00EE0A2B"/>
    <w:rsid w:val="00EE0EA7"/>
    <w:rsid w:val="00EE132A"/>
    <w:rsid w:val="00EE1A21"/>
    <w:rsid w:val="00EE1A2A"/>
    <w:rsid w:val="00EE1D64"/>
    <w:rsid w:val="00EE2925"/>
    <w:rsid w:val="00EE2AB4"/>
    <w:rsid w:val="00EE2CB9"/>
    <w:rsid w:val="00EE30A4"/>
    <w:rsid w:val="00EE30ED"/>
    <w:rsid w:val="00EE3154"/>
    <w:rsid w:val="00EE3CD4"/>
    <w:rsid w:val="00EE3EEE"/>
    <w:rsid w:val="00EE3FDF"/>
    <w:rsid w:val="00EE4322"/>
    <w:rsid w:val="00EE4775"/>
    <w:rsid w:val="00EE4B3D"/>
    <w:rsid w:val="00EE5461"/>
    <w:rsid w:val="00EE5B5C"/>
    <w:rsid w:val="00EE5D02"/>
    <w:rsid w:val="00EE6588"/>
    <w:rsid w:val="00EE7050"/>
    <w:rsid w:val="00EE7A6B"/>
    <w:rsid w:val="00EE7FE4"/>
    <w:rsid w:val="00EF0530"/>
    <w:rsid w:val="00EF0746"/>
    <w:rsid w:val="00EF14A3"/>
    <w:rsid w:val="00EF161F"/>
    <w:rsid w:val="00EF21FB"/>
    <w:rsid w:val="00EF34C0"/>
    <w:rsid w:val="00EF35D3"/>
    <w:rsid w:val="00EF39A1"/>
    <w:rsid w:val="00EF3FD4"/>
    <w:rsid w:val="00EF4201"/>
    <w:rsid w:val="00EF4BD5"/>
    <w:rsid w:val="00EF52B9"/>
    <w:rsid w:val="00EF56DE"/>
    <w:rsid w:val="00EF5A19"/>
    <w:rsid w:val="00EF62D0"/>
    <w:rsid w:val="00F000DC"/>
    <w:rsid w:val="00F00F32"/>
    <w:rsid w:val="00F02F88"/>
    <w:rsid w:val="00F038D3"/>
    <w:rsid w:val="00F04E7D"/>
    <w:rsid w:val="00F05904"/>
    <w:rsid w:val="00F06009"/>
    <w:rsid w:val="00F061C3"/>
    <w:rsid w:val="00F067BC"/>
    <w:rsid w:val="00F07F93"/>
    <w:rsid w:val="00F10049"/>
    <w:rsid w:val="00F12055"/>
    <w:rsid w:val="00F128BE"/>
    <w:rsid w:val="00F13920"/>
    <w:rsid w:val="00F140BD"/>
    <w:rsid w:val="00F158A6"/>
    <w:rsid w:val="00F15B8B"/>
    <w:rsid w:val="00F16D70"/>
    <w:rsid w:val="00F17B0E"/>
    <w:rsid w:val="00F2036D"/>
    <w:rsid w:val="00F2122F"/>
    <w:rsid w:val="00F212C9"/>
    <w:rsid w:val="00F21440"/>
    <w:rsid w:val="00F217A8"/>
    <w:rsid w:val="00F2198B"/>
    <w:rsid w:val="00F22502"/>
    <w:rsid w:val="00F22955"/>
    <w:rsid w:val="00F236B4"/>
    <w:rsid w:val="00F24173"/>
    <w:rsid w:val="00F243B8"/>
    <w:rsid w:val="00F24E14"/>
    <w:rsid w:val="00F2504A"/>
    <w:rsid w:val="00F25303"/>
    <w:rsid w:val="00F25C7A"/>
    <w:rsid w:val="00F27105"/>
    <w:rsid w:val="00F273A9"/>
    <w:rsid w:val="00F30975"/>
    <w:rsid w:val="00F315C8"/>
    <w:rsid w:val="00F3236A"/>
    <w:rsid w:val="00F32C80"/>
    <w:rsid w:val="00F33628"/>
    <w:rsid w:val="00F33ABA"/>
    <w:rsid w:val="00F344C6"/>
    <w:rsid w:val="00F35444"/>
    <w:rsid w:val="00F356D4"/>
    <w:rsid w:val="00F357D4"/>
    <w:rsid w:val="00F35C01"/>
    <w:rsid w:val="00F36A05"/>
    <w:rsid w:val="00F37110"/>
    <w:rsid w:val="00F37C88"/>
    <w:rsid w:val="00F401AC"/>
    <w:rsid w:val="00F40247"/>
    <w:rsid w:val="00F43065"/>
    <w:rsid w:val="00F43752"/>
    <w:rsid w:val="00F44B77"/>
    <w:rsid w:val="00F4575C"/>
    <w:rsid w:val="00F460ED"/>
    <w:rsid w:val="00F467DD"/>
    <w:rsid w:val="00F46DF2"/>
    <w:rsid w:val="00F472AE"/>
    <w:rsid w:val="00F47DB6"/>
    <w:rsid w:val="00F50359"/>
    <w:rsid w:val="00F51B90"/>
    <w:rsid w:val="00F52383"/>
    <w:rsid w:val="00F53147"/>
    <w:rsid w:val="00F540C1"/>
    <w:rsid w:val="00F5424B"/>
    <w:rsid w:val="00F5535D"/>
    <w:rsid w:val="00F554B9"/>
    <w:rsid w:val="00F5581C"/>
    <w:rsid w:val="00F55B67"/>
    <w:rsid w:val="00F56A2F"/>
    <w:rsid w:val="00F578A4"/>
    <w:rsid w:val="00F57A9E"/>
    <w:rsid w:val="00F600E8"/>
    <w:rsid w:val="00F60277"/>
    <w:rsid w:val="00F61158"/>
    <w:rsid w:val="00F61247"/>
    <w:rsid w:val="00F61438"/>
    <w:rsid w:val="00F618C6"/>
    <w:rsid w:val="00F624A4"/>
    <w:rsid w:val="00F63318"/>
    <w:rsid w:val="00F6394E"/>
    <w:rsid w:val="00F647A6"/>
    <w:rsid w:val="00F64B63"/>
    <w:rsid w:val="00F656B6"/>
    <w:rsid w:val="00F65998"/>
    <w:rsid w:val="00F65BCF"/>
    <w:rsid w:val="00F66B03"/>
    <w:rsid w:val="00F66E9E"/>
    <w:rsid w:val="00F7107E"/>
    <w:rsid w:val="00F73B84"/>
    <w:rsid w:val="00F7432F"/>
    <w:rsid w:val="00F7454C"/>
    <w:rsid w:val="00F7467B"/>
    <w:rsid w:val="00F75CB2"/>
    <w:rsid w:val="00F76C52"/>
    <w:rsid w:val="00F771D1"/>
    <w:rsid w:val="00F77297"/>
    <w:rsid w:val="00F80348"/>
    <w:rsid w:val="00F81CEA"/>
    <w:rsid w:val="00F82B7A"/>
    <w:rsid w:val="00F837EE"/>
    <w:rsid w:val="00F83AFE"/>
    <w:rsid w:val="00F8442C"/>
    <w:rsid w:val="00F8498A"/>
    <w:rsid w:val="00F84AED"/>
    <w:rsid w:val="00F84F2E"/>
    <w:rsid w:val="00F85A25"/>
    <w:rsid w:val="00F85C34"/>
    <w:rsid w:val="00F8787B"/>
    <w:rsid w:val="00F87EF3"/>
    <w:rsid w:val="00F902FC"/>
    <w:rsid w:val="00F915B0"/>
    <w:rsid w:val="00F91C21"/>
    <w:rsid w:val="00F9249E"/>
    <w:rsid w:val="00F9294F"/>
    <w:rsid w:val="00F93363"/>
    <w:rsid w:val="00F9409E"/>
    <w:rsid w:val="00F94551"/>
    <w:rsid w:val="00F948BA"/>
    <w:rsid w:val="00F95FD8"/>
    <w:rsid w:val="00F9781D"/>
    <w:rsid w:val="00F979A9"/>
    <w:rsid w:val="00F97B61"/>
    <w:rsid w:val="00FA0021"/>
    <w:rsid w:val="00FA00BB"/>
    <w:rsid w:val="00FA09B1"/>
    <w:rsid w:val="00FA0DDD"/>
    <w:rsid w:val="00FA0E2F"/>
    <w:rsid w:val="00FA1C08"/>
    <w:rsid w:val="00FA1C6B"/>
    <w:rsid w:val="00FA24F3"/>
    <w:rsid w:val="00FA2529"/>
    <w:rsid w:val="00FA4205"/>
    <w:rsid w:val="00FA47FF"/>
    <w:rsid w:val="00FA63AB"/>
    <w:rsid w:val="00FA7347"/>
    <w:rsid w:val="00FA75E4"/>
    <w:rsid w:val="00FA7668"/>
    <w:rsid w:val="00FB018B"/>
    <w:rsid w:val="00FB12BC"/>
    <w:rsid w:val="00FB1E3F"/>
    <w:rsid w:val="00FB2968"/>
    <w:rsid w:val="00FB2C1B"/>
    <w:rsid w:val="00FB3B2F"/>
    <w:rsid w:val="00FB50F3"/>
    <w:rsid w:val="00FB560F"/>
    <w:rsid w:val="00FB728F"/>
    <w:rsid w:val="00FC292C"/>
    <w:rsid w:val="00FC39C9"/>
    <w:rsid w:val="00FC4425"/>
    <w:rsid w:val="00FC45F6"/>
    <w:rsid w:val="00FC4FA9"/>
    <w:rsid w:val="00FC5594"/>
    <w:rsid w:val="00FC5FD0"/>
    <w:rsid w:val="00FD089F"/>
    <w:rsid w:val="00FD1CA5"/>
    <w:rsid w:val="00FD3038"/>
    <w:rsid w:val="00FD31E8"/>
    <w:rsid w:val="00FD3546"/>
    <w:rsid w:val="00FD4478"/>
    <w:rsid w:val="00FD4BFD"/>
    <w:rsid w:val="00FD5043"/>
    <w:rsid w:val="00FD6AC2"/>
    <w:rsid w:val="00FE0A57"/>
    <w:rsid w:val="00FE0DF3"/>
    <w:rsid w:val="00FE1476"/>
    <w:rsid w:val="00FE27A7"/>
    <w:rsid w:val="00FE3A00"/>
    <w:rsid w:val="00FE3D64"/>
    <w:rsid w:val="00FE4822"/>
    <w:rsid w:val="00FE5010"/>
    <w:rsid w:val="00FE573D"/>
    <w:rsid w:val="00FE597F"/>
    <w:rsid w:val="00FE6620"/>
    <w:rsid w:val="00FE6ED8"/>
    <w:rsid w:val="00FE746A"/>
    <w:rsid w:val="00FF11CA"/>
    <w:rsid w:val="00FF252F"/>
    <w:rsid w:val="00FF2890"/>
    <w:rsid w:val="00FF3AB0"/>
    <w:rsid w:val="00FF3B4F"/>
    <w:rsid w:val="00FF4306"/>
    <w:rsid w:val="00FF4AC3"/>
    <w:rsid w:val="00FF57E1"/>
    <w:rsid w:val="00FF5986"/>
    <w:rsid w:val="00FF79D7"/>
    <w:rsid w:val="00FF7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883D4"/>
  <w15:docId w15:val="{2ED488F6-D87D-4338-A85C-5786F86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739"/>
    <w:pPr>
      <w:widowControl w:val="0"/>
      <w:shd w:val="clear" w:color="auto" w:fill="FFFFFF"/>
      <w:autoSpaceDE w:val="0"/>
      <w:spacing w:line="360" w:lineRule="auto"/>
      <w:ind w:right="11" w:firstLine="522"/>
      <w:jc w:val="both"/>
    </w:pPr>
    <w:rPr>
      <w:rFonts w:ascii="Times New Roman" w:eastAsia="Times New Roman" w:hAnsi="Times New Roman"/>
      <w:color w:val="000000"/>
      <w:sz w:val="28"/>
      <w:szCs w:val="28"/>
      <w:lang w:eastAsia="zh-CN"/>
    </w:rPr>
  </w:style>
  <w:style w:type="paragraph" w:styleId="1">
    <w:name w:val="heading 1"/>
    <w:basedOn w:val="a"/>
    <w:next w:val="a"/>
    <w:link w:val="10"/>
    <w:qFormat/>
    <w:rsid w:val="00B17AB0"/>
    <w:pPr>
      <w:keepNext/>
      <w:keepLines/>
      <w:spacing w:before="240"/>
      <w:outlineLvl w:val="0"/>
    </w:pPr>
    <w:rPr>
      <w:rFonts w:ascii="Calibri Light" w:hAnsi="Calibri Light"/>
      <w:color w:val="2E74B5"/>
      <w:sz w:val="32"/>
      <w:szCs w:val="32"/>
    </w:rPr>
  </w:style>
  <w:style w:type="paragraph" w:styleId="2">
    <w:name w:val="heading 2"/>
    <w:basedOn w:val="a"/>
    <w:next w:val="a"/>
    <w:link w:val="20"/>
    <w:unhideWhenUsed/>
    <w:qFormat/>
    <w:rsid w:val="009E05A4"/>
    <w:pPr>
      <w:keepNext/>
      <w:keepLines/>
      <w:spacing w:before="40"/>
      <w:outlineLvl w:val="1"/>
    </w:pPr>
    <w:rPr>
      <w:rFonts w:ascii="Arial" w:eastAsia="Calibri" w:hAnsi="Arial"/>
      <w:b/>
      <w:color w:val="auto"/>
      <w:sz w:val="22"/>
      <w:szCs w:val="22"/>
      <w:lang w:val="en-GB" w:eastAsia="ja-JP"/>
    </w:rPr>
  </w:style>
  <w:style w:type="paragraph" w:styleId="3">
    <w:name w:val="heading 3"/>
    <w:basedOn w:val="a"/>
    <w:next w:val="a"/>
    <w:link w:val="30"/>
    <w:unhideWhenUsed/>
    <w:qFormat/>
    <w:rsid w:val="009E05A4"/>
    <w:pPr>
      <w:keepNext/>
      <w:keepLines/>
      <w:spacing w:before="40"/>
      <w:outlineLvl w:val="2"/>
    </w:pPr>
    <w:rPr>
      <w:rFonts w:ascii="Arial" w:eastAsia="Calibri" w:hAnsi="Arial"/>
      <w:b/>
      <w:color w:val="auto"/>
      <w:sz w:val="22"/>
      <w:szCs w:val="22"/>
      <w:lang w:val="en-GB" w:eastAsia="ja-JP"/>
    </w:rPr>
  </w:style>
  <w:style w:type="paragraph" w:styleId="4">
    <w:name w:val="heading 4"/>
    <w:basedOn w:val="a"/>
    <w:next w:val="a"/>
    <w:link w:val="40"/>
    <w:unhideWhenUsed/>
    <w:qFormat/>
    <w:rsid w:val="009E05A4"/>
    <w:pPr>
      <w:keepNext/>
      <w:keepLines/>
      <w:spacing w:before="40"/>
      <w:outlineLvl w:val="3"/>
    </w:pPr>
    <w:rPr>
      <w:rFonts w:ascii="Arial" w:eastAsia="Calibri" w:hAnsi="Arial"/>
      <w:b/>
      <w:color w:val="auto"/>
      <w:sz w:val="22"/>
      <w:szCs w:val="22"/>
      <w:lang w:val="en-GB" w:eastAsia="ja-JP"/>
    </w:rPr>
  </w:style>
  <w:style w:type="paragraph" w:styleId="5">
    <w:name w:val="heading 5"/>
    <w:basedOn w:val="a"/>
    <w:next w:val="a"/>
    <w:link w:val="50"/>
    <w:semiHidden/>
    <w:unhideWhenUsed/>
    <w:qFormat/>
    <w:rsid w:val="009E05A4"/>
    <w:pPr>
      <w:keepNext/>
      <w:keepLines/>
      <w:spacing w:before="40"/>
      <w:outlineLvl w:val="4"/>
    </w:pPr>
    <w:rPr>
      <w:rFonts w:ascii="Arial" w:eastAsia="Calibri" w:hAnsi="Arial"/>
      <w:b/>
      <w:color w:val="auto"/>
      <w:sz w:val="22"/>
      <w:szCs w:val="22"/>
      <w:lang w:val="en-GB" w:eastAsia="ja-JP"/>
    </w:rPr>
  </w:style>
  <w:style w:type="paragraph" w:styleId="6">
    <w:name w:val="heading 6"/>
    <w:basedOn w:val="a"/>
    <w:next w:val="a"/>
    <w:link w:val="60"/>
    <w:semiHidden/>
    <w:unhideWhenUsed/>
    <w:qFormat/>
    <w:rsid w:val="009E05A4"/>
    <w:pPr>
      <w:keepNext/>
      <w:keepLines/>
      <w:spacing w:before="40"/>
      <w:outlineLvl w:val="5"/>
    </w:pPr>
    <w:rPr>
      <w:rFonts w:ascii="Arial" w:eastAsia="Calibri" w:hAnsi="Arial"/>
      <w:b/>
      <w:color w:val="auto"/>
      <w:sz w:val="22"/>
      <w:szCs w:val="22"/>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rsid w:val="00C43D5B"/>
    <w:pPr>
      <w:widowControl/>
      <w:shd w:val="clear" w:color="auto" w:fill="auto"/>
      <w:autoSpaceDE/>
      <w:spacing w:after="240" w:line="230" w:lineRule="atLeast"/>
      <w:ind w:right="0" w:firstLine="0"/>
    </w:pPr>
    <w:rPr>
      <w:rFonts w:ascii="Arial" w:eastAsia="MS Mincho" w:hAnsi="Arial"/>
      <w:color w:val="auto"/>
      <w:sz w:val="20"/>
      <w:szCs w:val="20"/>
      <w:lang w:val="en-GB" w:eastAsia="ja-JP"/>
    </w:rPr>
  </w:style>
  <w:style w:type="character" w:customStyle="1" w:styleId="a4">
    <w:name w:val="Текст примечания Знак"/>
    <w:link w:val="a3"/>
    <w:uiPriority w:val="99"/>
    <w:semiHidden/>
    <w:rsid w:val="00C43D5B"/>
    <w:rPr>
      <w:rFonts w:ascii="Arial" w:eastAsia="MS Mincho" w:hAnsi="Arial" w:cs="Times New Roman"/>
      <w:sz w:val="20"/>
      <w:szCs w:val="20"/>
      <w:lang w:val="en-GB" w:eastAsia="ja-JP"/>
    </w:rPr>
  </w:style>
  <w:style w:type="table" w:styleId="a5">
    <w:name w:val="Table Grid"/>
    <w:basedOn w:val="a1"/>
    <w:uiPriority w:val="59"/>
    <w:rsid w:val="00C43D5B"/>
    <w:pPr>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B008BD"/>
    <w:pPr>
      <w:widowControl/>
      <w:shd w:val="clear" w:color="auto" w:fill="auto"/>
      <w:autoSpaceDE/>
      <w:spacing w:before="100" w:beforeAutospacing="1" w:after="100" w:afterAutospacing="1" w:line="240" w:lineRule="auto"/>
      <w:ind w:right="0" w:firstLine="0"/>
      <w:jc w:val="left"/>
    </w:pPr>
    <w:rPr>
      <w:color w:val="auto"/>
      <w:sz w:val="24"/>
      <w:szCs w:val="24"/>
      <w:lang w:eastAsia="ru-RU"/>
    </w:rPr>
  </w:style>
  <w:style w:type="character" w:customStyle="1" w:styleId="10">
    <w:name w:val="Заголовок 1 Знак"/>
    <w:link w:val="1"/>
    <w:rsid w:val="00B17AB0"/>
    <w:rPr>
      <w:rFonts w:ascii="Calibri Light" w:eastAsia="Times New Roman" w:hAnsi="Calibri Light" w:cs="Times New Roman"/>
      <w:color w:val="2E74B5"/>
      <w:sz w:val="32"/>
      <w:szCs w:val="32"/>
      <w:shd w:val="clear" w:color="auto" w:fill="FFFFFF"/>
      <w:lang w:eastAsia="zh-CN"/>
    </w:rPr>
  </w:style>
  <w:style w:type="character" w:customStyle="1" w:styleId="w">
    <w:name w:val="w"/>
    <w:basedOn w:val="a0"/>
    <w:rsid w:val="009F2C58"/>
  </w:style>
  <w:style w:type="character" w:styleId="a6">
    <w:name w:val="Hyperlink"/>
    <w:uiPriority w:val="99"/>
    <w:unhideWhenUsed/>
    <w:rsid w:val="00471996"/>
    <w:rPr>
      <w:color w:val="0000FF"/>
      <w:u w:val="single"/>
    </w:rPr>
  </w:style>
  <w:style w:type="paragraph" w:customStyle="1" w:styleId="11">
    <w:name w:val="Обычный (веб)1"/>
    <w:basedOn w:val="a"/>
    <w:uiPriority w:val="99"/>
    <w:unhideWhenUsed/>
    <w:rsid w:val="00F75CB2"/>
    <w:pPr>
      <w:widowControl/>
      <w:shd w:val="clear" w:color="auto" w:fill="auto"/>
      <w:autoSpaceDE/>
      <w:spacing w:before="100" w:beforeAutospacing="1" w:after="100" w:afterAutospacing="1" w:line="240" w:lineRule="auto"/>
      <w:ind w:right="0" w:firstLine="0"/>
      <w:jc w:val="left"/>
    </w:pPr>
    <w:rPr>
      <w:color w:val="auto"/>
      <w:sz w:val="24"/>
      <w:szCs w:val="24"/>
      <w:lang w:eastAsia="ru-RU"/>
    </w:rPr>
  </w:style>
  <w:style w:type="character" w:styleId="a7">
    <w:name w:val="Placeholder Text"/>
    <w:uiPriority w:val="99"/>
    <w:semiHidden/>
    <w:rsid w:val="001869F7"/>
    <w:rPr>
      <w:color w:val="808080"/>
    </w:rPr>
  </w:style>
  <w:style w:type="paragraph" w:customStyle="1" w:styleId="Tablebody">
    <w:name w:val="Table body"/>
    <w:basedOn w:val="a"/>
    <w:link w:val="TablebodyChar"/>
    <w:rsid w:val="00D23188"/>
    <w:pPr>
      <w:widowControl/>
      <w:shd w:val="clear" w:color="auto" w:fill="auto"/>
      <w:autoSpaceDE/>
      <w:spacing w:before="60" w:after="60" w:line="210" w:lineRule="atLeast"/>
      <w:ind w:right="0" w:firstLine="0"/>
      <w:jc w:val="left"/>
    </w:pPr>
    <w:rPr>
      <w:rFonts w:ascii="Cambria" w:eastAsia="Calibri" w:hAnsi="Cambria"/>
      <w:color w:val="auto"/>
      <w:sz w:val="20"/>
      <w:szCs w:val="22"/>
      <w:lang w:val="en-GB" w:eastAsia="en-US"/>
    </w:rPr>
  </w:style>
  <w:style w:type="character" w:customStyle="1" w:styleId="TablebodyChar">
    <w:name w:val="Table body Char"/>
    <w:link w:val="Tablebody"/>
    <w:rsid w:val="00D23188"/>
    <w:rPr>
      <w:rFonts w:ascii="Cambria" w:eastAsia="Calibri" w:hAnsi="Cambria" w:cs="Times New Roman"/>
      <w:sz w:val="20"/>
      <w:lang w:val="en-GB"/>
    </w:rPr>
  </w:style>
  <w:style w:type="character" w:customStyle="1" w:styleId="20">
    <w:name w:val="Заголовок 2 Знак"/>
    <w:link w:val="2"/>
    <w:rsid w:val="009E05A4"/>
    <w:rPr>
      <w:rFonts w:ascii="Arial" w:hAnsi="Arial"/>
      <w:b/>
      <w:sz w:val="22"/>
      <w:lang w:val="en-GB" w:eastAsia="ja-JP"/>
    </w:rPr>
  </w:style>
  <w:style w:type="character" w:customStyle="1" w:styleId="30">
    <w:name w:val="Заголовок 3 Знак"/>
    <w:link w:val="3"/>
    <w:rsid w:val="009E05A4"/>
    <w:rPr>
      <w:rFonts w:ascii="Arial" w:hAnsi="Arial"/>
      <w:b/>
      <w:lang w:val="en-GB" w:eastAsia="ja-JP"/>
    </w:rPr>
  </w:style>
  <w:style w:type="character" w:customStyle="1" w:styleId="40">
    <w:name w:val="Заголовок 4 Знак"/>
    <w:link w:val="4"/>
    <w:rsid w:val="009E05A4"/>
    <w:rPr>
      <w:rFonts w:ascii="Arial" w:hAnsi="Arial"/>
      <w:b/>
      <w:lang w:val="en-GB" w:eastAsia="ja-JP"/>
    </w:rPr>
  </w:style>
  <w:style w:type="character" w:customStyle="1" w:styleId="50">
    <w:name w:val="Заголовок 5 Знак"/>
    <w:link w:val="5"/>
    <w:rsid w:val="009E05A4"/>
    <w:rPr>
      <w:rFonts w:ascii="Arial" w:hAnsi="Arial"/>
      <w:b/>
      <w:lang w:val="en-GB" w:eastAsia="ja-JP"/>
    </w:rPr>
  </w:style>
  <w:style w:type="character" w:customStyle="1" w:styleId="60">
    <w:name w:val="Заголовок 6 Знак"/>
    <w:link w:val="6"/>
    <w:rsid w:val="009E05A4"/>
    <w:rPr>
      <w:rFonts w:ascii="Arial" w:hAnsi="Arial"/>
      <w:b/>
      <w:lang w:val="en-GB" w:eastAsia="ja-JP"/>
    </w:rPr>
  </w:style>
  <w:style w:type="paragraph" w:customStyle="1" w:styleId="a20">
    <w:name w:val="a2"/>
    <w:basedOn w:val="2"/>
    <w:next w:val="a"/>
    <w:rsid w:val="009E05A4"/>
  </w:style>
  <w:style w:type="character" w:customStyle="1" w:styleId="21">
    <w:name w:val="Заголовок 2 Знак1"/>
    <w:uiPriority w:val="9"/>
    <w:semiHidden/>
    <w:rsid w:val="009E05A4"/>
    <w:rPr>
      <w:rFonts w:ascii="Calibri Light" w:eastAsia="Times New Roman" w:hAnsi="Calibri Light" w:cs="Times New Roman"/>
      <w:color w:val="2E74B5"/>
      <w:sz w:val="26"/>
      <w:szCs w:val="26"/>
      <w:shd w:val="clear" w:color="auto" w:fill="FFFFFF"/>
      <w:lang w:eastAsia="zh-CN"/>
    </w:rPr>
  </w:style>
  <w:style w:type="character" w:customStyle="1" w:styleId="31">
    <w:name w:val="Заголовок 3 Знак1"/>
    <w:uiPriority w:val="9"/>
    <w:semiHidden/>
    <w:rsid w:val="009E05A4"/>
    <w:rPr>
      <w:rFonts w:ascii="Calibri Light" w:eastAsia="Times New Roman" w:hAnsi="Calibri Light" w:cs="Times New Roman"/>
      <w:color w:val="1F4D78"/>
      <w:sz w:val="24"/>
      <w:szCs w:val="24"/>
      <w:shd w:val="clear" w:color="auto" w:fill="FFFFFF"/>
      <w:lang w:eastAsia="zh-CN"/>
    </w:rPr>
  </w:style>
  <w:style w:type="character" w:customStyle="1" w:styleId="41">
    <w:name w:val="Заголовок 4 Знак1"/>
    <w:uiPriority w:val="9"/>
    <w:semiHidden/>
    <w:rsid w:val="009E05A4"/>
    <w:rPr>
      <w:rFonts w:ascii="Calibri Light" w:eastAsia="Times New Roman" w:hAnsi="Calibri Light" w:cs="Times New Roman"/>
      <w:i/>
      <w:iCs/>
      <w:color w:val="2E74B5"/>
      <w:sz w:val="28"/>
      <w:szCs w:val="28"/>
      <w:shd w:val="clear" w:color="auto" w:fill="FFFFFF"/>
      <w:lang w:eastAsia="zh-CN"/>
    </w:rPr>
  </w:style>
  <w:style w:type="character" w:customStyle="1" w:styleId="51">
    <w:name w:val="Заголовок 5 Знак1"/>
    <w:uiPriority w:val="9"/>
    <w:semiHidden/>
    <w:rsid w:val="009E05A4"/>
    <w:rPr>
      <w:rFonts w:ascii="Calibri Light" w:eastAsia="Times New Roman" w:hAnsi="Calibri Light" w:cs="Times New Roman"/>
      <w:color w:val="2E74B5"/>
      <w:sz w:val="28"/>
      <w:szCs w:val="28"/>
      <w:shd w:val="clear" w:color="auto" w:fill="FFFFFF"/>
      <w:lang w:eastAsia="zh-CN"/>
    </w:rPr>
  </w:style>
  <w:style w:type="character" w:customStyle="1" w:styleId="61">
    <w:name w:val="Заголовок 6 Знак1"/>
    <w:uiPriority w:val="9"/>
    <w:semiHidden/>
    <w:rsid w:val="009E05A4"/>
    <w:rPr>
      <w:rFonts w:ascii="Calibri Light" w:eastAsia="Times New Roman" w:hAnsi="Calibri Light" w:cs="Times New Roman"/>
      <w:color w:val="1F4D78"/>
      <w:sz w:val="28"/>
      <w:szCs w:val="28"/>
      <w:shd w:val="clear" w:color="auto" w:fill="FFFFFF"/>
      <w:lang w:eastAsia="zh-CN"/>
    </w:rPr>
  </w:style>
  <w:style w:type="character" w:customStyle="1" w:styleId="stddocNumber">
    <w:name w:val="std_docNumber"/>
    <w:rsid w:val="008A3494"/>
    <w:rPr>
      <w:rFonts w:ascii="Cambria" w:hAnsi="Cambria"/>
      <w:bdr w:val="none" w:sz="0" w:space="0" w:color="auto"/>
      <w:shd w:val="clear" w:color="auto" w:fill="F2DBDB"/>
    </w:rPr>
  </w:style>
  <w:style w:type="character" w:customStyle="1" w:styleId="stddocPartNumber">
    <w:name w:val="std_docPartNumber"/>
    <w:rsid w:val="008A3494"/>
    <w:rPr>
      <w:rFonts w:ascii="Cambria" w:hAnsi="Cambria"/>
      <w:bdr w:val="none" w:sz="0" w:space="0" w:color="auto"/>
      <w:shd w:val="clear" w:color="auto" w:fill="EAF1DD"/>
    </w:rPr>
  </w:style>
  <w:style w:type="character" w:customStyle="1" w:styleId="stdpublisher">
    <w:name w:val="std_publisher"/>
    <w:rsid w:val="008A3494"/>
    <w:rPr>
      <w:rFonts w:ascii="Cambria" w:hAnsi="Cambria"/>
      <w:bdr w:val="none" w:sz="0" w:space="0" w:color="auto"/>
      <w:shd w:val="clear" w:color="auto" w:fill="C6D9F1"/>
    </w:rPr>
  </w:style>
  <w:style w:type="character" w:customStyle="1" w:styleId="stdyear">
    <w:name w:val="std_year"/>
    <w:rsid w:val="008A3494"/>
    <w:rPr>
      <w:rFonts w:ascii="Cambria" w:hAnsi="Cambria"/>
      <w:bdr w:val="none" w:sz="0" w:space="0" w:color="auto"/>
      <w:shd w:val="clear" w:color="auto" w:fill="DAEEF3"/>
    </w:rPr>
  </w:style>
  <w:style w:type="character" w:customStyle="1" w:styleId="stdsection">
    <w:name w:val="std_section"/>
    <w:rsid w:val="008A3494"/>
    <w:rPr>
      <w:rFonts w:ascii="Cambria" w:hAnsi="Cambria"/>
      <w:bdr w:val="none" w:sz="0" w:space="0" w:color="auto"/>
      <w:shd w:val="clear" w:color="auto" w:fill="E5DFEC"/>
    </w:rPr>
  </w:style>
  <w:style w:type="paragraph" w:styleId="a8">
    <w:name w:val="header"/>
    <w:basedOn w:val="a"/>
    <w:link w:val="a9"/>
    <w:uiPriority w:val="99"/>
    <w:unhideWhenUsed/>
    <w:rsid w:val="00FB1E3F"/>
    <w:pPr>
      <w:tabs>
        <w:tab w:val="center" w:pos="4677"/>
        <w:tab w:val="right" w:pos="9355"/>
      </w:tabs>
      <w:spacing w:line="240" w:lineRule="auto"/>
    </w:pPr>
  </w:style>
  <w:style w:type="character" w:customStyle="1" w:styleId="a9">
    <w:name w:val="Верхний колонтитул Знак"/>
    <w:link w:val="a8"/>
    <w:uiPriority w:val="99"/>
    <w:rsid w:val="00FB1E3F"/>
    <w:rPr>
      <w:rFonts w:ascii="Times New Roman" w:eastAsia="Times New Roman" w:hAnsi="Times New Roman" w:cs="Times New Roman"/>
      <w:color w:val="000000"/>
      <w:sz w:val="28"/>
      <w:szCs w:val="28"/>
      <w:shd w:val="clear" w:color="auto" w:fill="FFFFFF"/>
      <w:lang w:eastAsia="zh-CN"/>
    </w:rPr>
  </w:style>
  <w:style w:type="paragraph" w:styleId="aa">
    <w:name w:val="footer"/>
    <w:basedOn w:val="a"/>
    <w:link w:val="ab"/>
    <w:uiPriority w:val="99"/>
    <w:unhideWhenUsed/>
    <w:rsid w:val="00FB1E3F"/>
    <w:pPr>
      <w:tabs>
        <w:tab w:val="center" w:pos="4677"/>
        <w:tab w:val="right" w:pos="9355"/>
      </w:tabs>
      <w:spacing w:line="240" w:lineRule="auto"/>
    </w:pPr>
  </w:style>
  <w:style w:type="character" w:customStyle="1" w:styleId="ab">
    <w:name w:val="Нижний колонтитул Знак"/>
    <w:link w:val="aa"/>
    <w:uiPriority w:val="99"/>
    <w:rsid w:val="00FB1E3F"/>
    <w:rPr>
      <w:rFonts w:ascii="Times New Roman" w:eastAsia="Times New Roman" w:hAnsi="Times New Roman" w:cs="Times New Roman"/>
      <w:color w:val="000000"/>
      <w:sz w:val="28"/>
      <w:szCs w:val="28"/>
      <w:shd w:val="clear" w:color="auto" w:fill="FFFFFF"/>
      <w:lang w:eastAsia="zh-CN"/>
    </w:rPr>
  </w:style>
  <w:style w:type="character" w:customStyle="1" w:styleId="22">
    <w:name w:val="Основной текст (2)_"/>
    <w:link w:val="210"/>
    <w:uiPriority w:val="99"/>
    <w:locked/>
    <w:rsid w:val="002D4220"/>
    <w:rPr>
      <w:rFonts w:ascii="Arial" w:hAnsi="Arial" w:cs="Arial"/>
      <w:spacing w:val="-10"/>
    </w:rPr>
  </w:style>
  <w:style w:type="paragraph" w:customStyle="1" w:styleId="210">
    <w:name w:val="Основной текст (2)1"/>
    <w:basedOn w:val="a"/>
    <w:link w:val="22"/>
    <w:uiPriority w:val="99"/>
    <w:rsid w:val="002D4220"/>
    <w:pPr>
      <w:widowControl/>
      <w:shd w:val="clear" w:color="auto" w:fill="auto"/>
      <w:autoSpaceDE/>
      <w:spacing w:after="60" w:line="240" w:lineRule="atLeast"/>
      <w:ind w:right="0" w:firstLine="0"/>
      <w:jc w:val="right"/>
    </w:pPr>
    <w:rPr>
      <w:rFonts w:ascii="Arial" w:eastAsia="Calibri" w:hAnsi="Arial" w:cs="Arial"/>
      <w:color w:val="auto"/>
      <w:spacing w:val="-10"/>
      <w:sz w:val="22"/>
      <w:szCs w:val="22"/>
      <w:lang w:eastAsia="en-US"/>
    </w:rPr>
  </w:style>
  <w:style w:type="paragraph" w:styleId="ac">
    <w:name w:val="No Spacing"/>
    <w:uiPriority w:val="1"/>
    <w:qFormat/>
    <w:rsid w:val="00CB2394"/>
    <w:pPr>
      <w:widowControl w:val="0"/>
      <w:shd w:val="clear" w:color="auto" w:fill="FFFFFF"/>
      <w:autoSpaceDE w:val="0"/>
      <w:ind w:right="11" w:firstLine="522"/>
      <w:jc w:val="both"/>
    </w:pPr>
    <w:rPr>
      <w:rFonts w:ascii="Times New Roman" w:eastAsia="Times New Roman" w:hAnsi="Times New Roman"/>
      <w:color w:val="000000"/>
      <w:sz w:val="28"/>
      <w:szCs w:val="28"/>
      <w:lang w:eastAsia="zh-CN"/>
    </w:rPr>
  </w:style>
  <w:style w:type="paragraph" w:styleId="ad">
    <w:name w:val="Balloon Text"/>
    <w:basedOn w:val="a"/>
    <w:link w:val="ae"/>
    <w:uiPriority w:val="99"/>
    <w:semiHidden/>
    <w:unhideWhenUsed/>
    <w:rsid w:val="006E131C"/>
    <w:pPr>
      <w:spacing w:line="240" w:lineRule="auto"/>
    </w:pPr>
    <w:rPr>
      <w:rFonts w:ascii="Tahoma" w:hAnsi="Tahoma" w:cs="Tahoma"/>
      <w:sz w:val="16"/>
      <w:szCs w:val="16"/>
    </w:rPr>
  </w:style>
  <w:style w:type="character" w:customStyle="1" w:styleId="ae">
    <w:name w:val="Текст выноски Знак"/>
    <w:link w:val="ad"/>
    <w:uiPriority w:val="99"/>
    <w:semiHidden/>
    <w:rsid w:val="006E131C"/>
    <w:rPr>
      <w:rFonts w:ascii="Tahoma" w:eastAsia="Times New Roman" w:hAnsi="Tahoma" w:cs="Tahoma"/>
      <w:color w:val="000000"/>
      <w:sz w:val="16"/>
      <w:szCs w:val="16"/>
      <w:shd w:val="clear" w:color="auto" w:fill="FFFFFF"/>
      <w:lang w:eastAsia="zh-CN"/>
    </w:rPr>
  </w:style>
  <w:style w:type="paragraph" w:styleId="af">
    <w:name w:val="List Paragraph"/>
    <w:basedOn w:val="a"/>
    <w:uiPriority w:val="34"/>
    <w:qFormat/>
    <w:rsid w:val="000A15F9"/>
    <w:pPr>
      <w:ind w:left="720"/>
      <w:contextualSpacing/>
    </w:pPr>
  </w:style>
  <w:style w:type="paragraph" w:customStyle="1" w:styleId="FORMATTEXT">
    <w:name w:val=".FORMATTEXT"/>
    <w:uiPriority w:val="99"/>
    <w:rsid w:val="007E1AD2"/>
    <w:pPr>
      <w:widowControl w:val="0"/>
      <w:autoSpaceDE w:val="0"/>
      <w:autoSpaceDN w:val="0"/>
      <w:adjustRightInd w:val="0"/>
    </w:pPr>
    <w:rPr>
      <w:rFonts w:ascii="Arial" w:eastAsia="Times New Roman" w:hAnsi="Arial" w:cs="Arial"/>
      <w:lang w:val="en-US" w:eastAsia="en-US"/>
    </w:rPr>
  </w:style>
  <w:style w:type="paragraph" w:customStyle="1" w:styleId="Terms">
    <w:name w:val="Term(s)"/>
    <w:basedOn w:val="a"/>
    <w:next w:val="a"/>
    <w:rsid w:val="00470892"/>
    <w:pPr>
      <w:keepNext/>
      <w:widowControl/>
      <w:shd w:val="clear" w:color="auto" w:fill="auto"/>
      <w:suppressAutoHyphens/>
      <w:autoSpaceDE/>
      <w:spacing w:line="230" w:lineRule="atLeast"/>
      <w:ind w:right="0" w:firstLine="0"/>
      <w:jc w:val="left"/>
    </w:pPr>
    <w:rPr>
      <w:rFonts w:ascii="Arial" w:eastAsia="MS Mincho" w:hAnsi="Arial"/>
      <w:b/>
      <w:color w:val="auto"/>
      <w:sz w:val="20"/>
      <w:szCs w:val="20"/>
      <w:lang w:val="en-GB" w:eastAsia="ja-JP"/>
    </w:rPr>
  </w:style>
  <w:style w:type="paragraph" w:customStyle="1" w:styleId="af0">
    <w:name w:val="."/>
    <w:uiPriority w:val="99"/>
    <w:rsid w:val="00470892"/>
    <w:pPr>
      <w:widowControl w:val="0"/>
      <w:autoSpaceDE w:val="0"/>
      <w:autoSpaceDN w:val="0"/>
      <w:adjustRightInd w:val="0"/>
    </w:pPr>
    <w:rPr>
      <w:rFonts w:ascii="Arial, sans-serif" w:eastAsia="Times New Roman" w:hAnsi="Arial, sans-serif"/>
      <w:sz w:val="24"/>
      <w:szCs w:val="24"/>
      <w:lang w:val="en-US" w:eastAsia="en-US"/>
    </w:rPr>
  </w:style>
  <w:style w:type="paragraph" w:customStyle="1" w:styleId="ANNEX">
    <w:name w:val="ANNEX"/>
    <w:basedOn w:val="a"/>
    <w:next w:val="a"/>
    <w:rsid w:val="00635A2F"/>
    <w:pPr>
      <w:keepNext/>
      <w:pageBreakBefore/>
      <w:widowControl/>
      <w:shd w:val="clear" w:color="auto" w:fill="auto"/>
      <w:autoSpaceDE/>
      <w:spacing w:after="760" w:line="310" w:lineRule="exact"/>
      <w:ind w:right="0" w:firstLine="0"/>
      <w:jc w:val="center"/>
      <w:outlineLvl w:val="0"/>
    </w:pPr>
    <w:rPr>
      <w:rFonts w:ascii="Arial" w:eastAsia="MS Mincho" w:hAnsi="Arial"/>
      <w:b/>
      <w:color w:val="auto"/>
      <w:szCs w:val="20"/>
      <w:lang w:val="en-GB" w:eastAsia="ja-JP"/>
    </w:rPr>
  </w:style>
  <w:style w:type="paragraph" w:styleId="af1">
    <w:name w:val="Body Text"/>
    <w:basedOn w:val="a"/>
    <w:link w:val="af2"/>
    <w:uiPriority w:val="99"/>
    <w:rsid w:val="00635A2F"/>
    <w:pPr>
      <w:widowControl/>
      <w:shd w:val="clear" w:color="auto" w:fill="auto"/>
      <w:autoSpaceDE/>
      <w:spacing w:before="60" w:after="60" w:line="210" w:lineRule="atLeast"/>
      <w:ind w:right="0" w:firstLine="0"/>
    </w:pPr>
    <w:rPr>
      <w:rFonts w:ascii="Arial" w:eastAsia="MS Mincho" w:hAnsi="Arial"/>
      <w:color w:val="auto"/>
      <w:sz w:val="18"/>
      <w:szCs w:val="20"/>
      <w:lang w:val="en-GB" w:eastAsia="ja-JP"/>
    </w:rPr>
  </w:style>
  <w:style w:type="character" w:customStyle="1" w:styleId="af2">
    <w:name w:val="Основной текст Знак"/>
    <w:link w:val="af1"/>
    <w:uiPriority w:val="99"/>
    <w:rsid w:val="00635A2F"/>
    <w:rPr>
      <w:rFonts w:ascii="Arial" w:eastAsia="MS Mincho" w:hAnsi="Arial" w:cs="Times New Roman"/>
      <w:sz w:val="18"/>
      <w:szCs w:val="20"/>
      <w:lang w:val="en-GB" w:eastAsia="ja-JP"/>
    </w:rPr>
  </w:style>
  <w:style w:type="character" w:customStyle="1" w:styleId="citetbl">
    <w:name w:val="cite_tbl"/>
    <w:rsid w:val="00635A2F"/>
    <w:rPr>
      <w:rFonts w:ascii="Cambria" w:hAnsi="Cambria"/>
      <w:color w:val="auto"/>
      <w:bdr w:val="none" w:sz="0" w:space="0" w:color="auto"/>
      <w:shd w:val="clear" w:color="auto" w:fill="FF9999"/>
    </w:rPr>
  </w:style>
  <w:style w:type="paragraph" w:styleId="32">
    <w:name w:val="Body Text Indent 3"/>
    <w:basedOn w:val="a"/>
    <w:link w:val="33"/>
    <w:uiPriority w:val="99"/>
    <w:semiHidden/>
    <w:unhideWhenUsed/>
    <w:rsid w:val="00635A2F"/>
    <w:pPr>
      <w:spacing w:after="120"/>
      <w:ind w:left="283"/>
    </w:pPr>
    <w:rPr>
      <w:sz w:val="16"/>
      <w:szCs w:val="16"/>
    </w:rPr>
  </w:style>
  <w:style w:type="character" w:customStyle="1" w:styleId="33">
    <w:name w:val="Основной текст с отступом 3 Знак"/>
    <w:link w:val="32"/>
    <w:uiPriority w:val="99"/>
    <w:semiHidden/>
    <w:rsid w:val="00635A2F"/>
    <w:rPr>
      <w:rFonts w:ascii="Times New Roman" w:eastAsia="Times New Roman" w:hAnsi="Times New Roman" w:cs="Times New Roman"/>
      <w:color w:val="000000"/>
      <w:sz w:val="16"/>
      <w:szCs w:val="16"/>
      <w:shd w:val="clear" w:color="auto" w:fill="FFFFFF"/>
      <w:lang w:eastAsia="zh-CN"/>
    </w:rPr>
  </w:style>
  <w:style w:type="table" w:customStyle="1" w:styleId="12">
    <w:name w:val="Сетка таблицы1"/>
    <w:basedOn w:val="a1"/>
    <w:next w:val="a5"/>
    <w:uiPriority w:val="59"/>
    <w:rsid w:val="004E4667"/>
    <w:pPr>
      <w:spacing w:line="360" w:lineRule="auto"/>
      <w:ind w:right="11" w:firstLine="720"/>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545DF7"/>
    <w:pPr>
      <w:spacing w:line="240" w:lineRule="auto"/>
    </w:pPr>
    <w:rPr>
      <w:sz w:val="20"/>
      <w:szCs w:val="20"/>
    </w:rPr>
  </w:style>
  <w:style w:type="character" w:customStyle="1" w:styleId="af4">
    <w:name w:val="Текст сноски Знак"/>
    <w:link w:val="af3"/>
    <w:uiPriority w:val="99"/>
    <w:semiHidden/>
    <w:rsid w:val="00545DF7"/>
    <w:rPr>
      <w:rFonts w:ascii="Times New Roman" w:eastAsia="Times New Roman" w:hAnsi="Times New Roman" w:cs="Times New Roman"/>
      <w:color w:val="000000"/>
      <w:sz w:val="20"/>
      <w:szCs w:val="20"/>
      <w:shd w:val="clear" w:color="auto" w:fill="FFFFFF"/>
      <w:lang w:eastAsia="zh-CN"/>
    </w:rPr>
  </w:style>
  <w:style w:type="character" w:styleId="af5">
    <w:name w:val="footnote reference"/>
    <w:uiPriority w:val="99"/>
    <w:semiHidden/>
    <w:unhideWhenUsed/>
    <w:rsid w:val="00545DF7"/>
    <w:rPr>
      <w:vertAlign w:val="superscript"/>
    </w:rPr>
  </w:style>
  <w:style w:type="paragraph" w:customStyle="1" w:styleId="a30">
    <w:name w:val="a3"/>
    <w:basedOn w:val="3"/>
    <w:next w:val="a"/>
    <w:rsid w:val="00C542F6"/>
    <w:pPr>
      <w:keepLines w:val="0"/>
      <w:widowControl/>
      <w:shd w:val="clear" w:color="auto" w:fill="auto"/>
      <w:tabs>
        <w:tab w:val="num" w:pos="360"/>
        <w:tab w:val="left" w:pos="640"/>
        <w:tab w:val="left" w:pos="880"/>
      </w:tabs>
      <w:suppressAutoHyphens/>
      <w:autoSpaceDE/>
      <w:spacing w:before="60" w:after="240" w:line="250" w:lineRule="exact"/>
      <w:ind w:right="0" w:firstLine="0"/>
      <w:jc w:val="left"/>
    </w:pPr>
    <w:rPr>
      <w:rFonts w:eastAsia="MS Mincho"/>
      <w:szCs w:val="20"/>
    </w:rPr>
  </w:style>
  <w:style w:type="paragraph" w:customStyle="1" w:styleId="a40">
    <w:name w:val="a4"/>
    <w:basedOn w:val="4"/>
    <w:next w:val="a"/>
    <w:rsid w:val="00C542F6"/>
    <w:pPr>
      <w:keepLines w:val="0"/>
      <w:widowControl/>
      <w:shd w:val="clear" w:color="auto" w:fill="auto"/>
      <w:tabs>
        <w:tab w:val="num" w:pos="360"/>
        <w:tab w:val="left" w:pos="880"/>
      </w:tabs>
      <w:suppressAutoHyphens/>
      <w:autoSpaceDE/>
      <w:spacing w:before="60" w:after="240" w:line="230" w:lineRule="exact"/>
      <w:ind w:right="0" w:firstLine="0"/>
      <w:jc w:val="left"/>
    </w:pPr>
    <w:rPr>
      <w:rFonts w:eastAsia="MS Mincho"/>
      <w:sz w:val="20"/>
      <w:szCs w:val="20"/>
    </w:rPr>
  </w:style>
  <w:style w:type="paragraph" w:customStyle="1" w:styleId="a50">
    <w:name w:val="a5"/>
    <w:basedOn w:val="5"/>
    <w:next w:val="a"/>
    <w:rsid w:val="00C542F6"/>
    <w:pPr>
      <w:keepLines w:val="0"/>
      <w:widowControl/>
      <w:shd w:val="clear" w:color="auto" w:fill="auto"/>
      <w:tabs>
        <w:tab w:val="num" w:pos="360"/>
        <w:tab w:val="left" w:pos="1140"/>
        <w:tab w:val="left" w:pos="1360"/>
      </w:tabs>
      <w:suppressAutoHyphens/>
      <w:autoSpaceDE/>
      <w:spacing w:before="60" w:after="240" w:line="230" w:lineRule="exact"/>
      <w:ind w:right="0" w:firstLine="0"/>
      <w:jc w:val="left"/>
    </w:pPr>
    <w:rPr>
      <w:rFonts w:eastAsia="MS Mincho"/>
      <w:sz w:val="20"/>
      <w:szCs w:val="20"/>
    </w:rPr>
  </w:style>
  <w:style w:type="paragraph" w:customStyle="1" w:styleId="a60">
    <w:name w:val="a6"/>
    <w:basedOn w:val="6"/>
    <w:next w:val="a"/>
    <w:rsid w:val="00C542F6"/>
    <w:pPr>
      <w:keepLines w:val="0"/>
      <w:widowControl/>
      <w:shd w:val="clear" w:color="auto" w:fill="auto"/>
      <w:tabs>
        <w:tab w:val="num" w:pos="360"/>
        <w:tab w:val="left" w:pos="1140"/>
        <w:tab w:val="left" w:pos="1360"/>
      </w:tabs>
      <w:suppressAutoHyphens/>
      <w:autoSpaceDE/>
      <w:spacing w:before="60" w:after="240" w:line="230" w:lineRule="exact"/>
      <w:ind w:right="0" w:firstLine="0"/>
      <w:jc w:val="left"/>
    </w:pPr>
    <w:rPr>
      <w:rFonts w:eastAsia="MS Mincho"/>
      <w:sz w:val="20"/>
      <w:szCs w:val="20"/>
    </w:rPr>
  </w:style>
  <w:style w:type="paragraph" w:styleId="af6">
    <w:name w:val="TOC Heading"/>
    <w:basedOn w:val="1"/>
    <w:next w:val="a"/>
    <w:uiPriority w:val="39"/>
    <w:unhideWhenUsed/>
    <w:qFormat/>
    <w:rsid w:val="001F5DAD"/>
    <w:pPr>
      <w:widowControl/>
      <w:shd w:val="clear" w:color="auto" w:fill="auto"/>
      <w:autoSpaceDE/>
      <w:spacing w:line="259" w:lineRule="auto"/>
      <w:ind w:right="0" w:firstLine="0"/>
      <w:jc w:val="left"/>
      <w:outlineLvl w:val="9"/>
    </w:pPr>
    <w:rPr>
      <w:rFonts w:ascii="Aptos Display" w:hAnsi="Aptos Display"/>
      <w:color w:val="0F4761"/>
      <w:lang w:eastAsia="ru-RU"/>
    </w:rPr>
  </w:style>
  <w:style w:type="paragraph" w:styleId="13">
    <w:name w:val="toc 1"/>
    <w:basedOn w:val="a"/>
    <w:next w:val="a"/>
    <w:autoRedefine/>
    <w:uiPriority w:val="39"/>
    <w:unhideWhenUsed/>
    <w:rsid w:val="00A17E7E"/>
    <w:pPr>
      <w:shd w:val="clear" w:color="auto" w:fill="auto"/>
      <w:tabs>
        <w:tab w:val="right" w:leader="dot" w:pos="9343"/>
      </w:tabs>
      <w:spacing w:before="100" w:beforeAutospacing="1" w:after="100" w:afterAutospacing="1" w:line="240" w:lineRule="auto"/>
      <w:ind w:left="1134" w:hanging="567"/>
    </w:pPr>
    <w:rPr>
      <w:rFonts w:ascii="Arial" w:hAnsi="Arial" w:cs="Arial"/>
      <w:bCs/>
      <w:i/>
      <w:noProof/>
      <w:sz w:val="24"/>
      <w:szCs w:val="24"/>
      <w:lang w:eastAsia="ru-RU"/>
    </w:rPr>
  </w:style>
  <w:style w:type="paragraph" w:styleId="34">
    <w:name w:val="toc 3"/>
    <w:basedOn w:val="a"/>
    <w:next w:val="a"/>
    <w:autoRedefine/>
    <w:uiPriority w:val="39"/>
    <w:unhideWhenUsed/>
    <w:rsid w:val="001F5DAD"/>
    <w:pPr>
      <w:ind w:left="560"/>
    </w:pPr>
  </w:style>
  <w:style w:type="character" w:styleId="af7">
    <w:name w:val="FollowedHyperlink"/>
    <w:uiPriority w:val="99"/>
    <w:semiHidden/>
    <w:unhideWhenUsed/>
    <w:rsid w:val="00791DCD"/>
    <w:rPr>
      <w:color w:val="96607D"/>
      <w:u w:val="single"/>
    </w:rPr>
  </w:style>
  <w:style w:type="character" w:customStyle="1" w:styleId="shorttext">
    <w:name w:val="short_text"/>
    <w:rsid w:val="007F3F2B"/>
    <w:rPr>
      <w:rFonts w:cs="Times New Roman"/>
    </w:rPr>
  </w:style>
  <w:style w:type="character" w:customStyle="1" w:styleId="7">
    <w:name w:val="Основной текст (7)_"/>
    <w:link w:val="70"/>
    <w:uiPriority w:val="99"/>
    <w:locked/>
    <w:rsid w:val="002753DD"/>
    <w:rPr>
      <w:rFonts w:ascii="Arial" w:hAnsi="Arial" w:cs="Arial"/>
      <w:i/>
      <w:iCs/>
      <w:shd w:val="clear" w:color="auto" w:fill="FFFFFF"/>
    </w:rPr>
  </w:style>
  <w:style w:type="paragraph" w:customStyle="1" w:styleId="70">
    <w:name w:val="Основной текст (7)"/>
    <w:basedOn w:val="a"/>
    <w:link w:val="7"/>
    <w:uiPriority w:val="99"/>
    <w:rsid w:val="002753DD"/>
    <w:pPr>
      <w:widowControl/>
      <w:autoSpaceDE/>
      <w:spacing w:after="10260" w:line="234" w:lineRule="exact"/>
      <w:ind w:right="0" w:firstLine="540"/>
    </w:pPr>
    <w:rPr>
      <w:rFonts w:ascii="Arial" w:eastAsia="Calibri" w:hAnsi="Arial" w:cs="Arial"/>
      <w:i/>
      <w:iCs/>
      <w:color w:val="auto"/>
      <w:sz w:val="20"/>
      <w:szCs w:val="20"/>
      <w:lang w:eastAsia="ru-RU"/>
    </w:rPr>
  </w:style>
  <w:style w:type="character" w:customStyle="1" w:styleId="rynqvb">
    <w:name w:val="rynqvb"/>
    <w:basedOn w:val="a0"/>
    <w:rsid w:val="00FE4822"/>
  </w:style>
  <w:style w:type="character" w:styleId="af8">
    <w:name w:val="annotation reference"/>
    <w:basedOn w:val="a0"/>
    <w:uiPriority w:val="99"/>
    <w:semiHidden/>
    <w:unhideWhenUsed/>
    <w:rsid w:val="0003414F"/>
    <w:rPr>
      <w:sz w:val="16"/>
      <w:szCs w:val="16"/>
    </w:rPr>
  </w:style>
  <w:style w:type="paragraph" w:styleId="af9">
    <w:name w:val="annotation subject"/>
    <w:basedOn w:val="a3"/>
    <w:next w:val="a3"/>
    <w:link w:val="afa"/>
    <w:uiPriority w:val="99"/>
    <w:semiHidden/>
    <w:unhideWhenUsed/>
    <w:rsid w:val="0003414F"/>
    <w:pPr>
      <w:widowControl w:val="0"/>
      <w:shd w:val="clear" w:color="auto" w:fill="FFFFFF"/>
      <w:autoSpaceDE w:val="0"/>
      <w:spacing w:after="0" w:line="240" w:lineRule="auto"/>
      <w:ind w:right="11" w:firstLine="522"/>
    </w:pPr>
    <w:rPr>
      <w:rFonts w:ascii="Times New Roman" w:eastAsia="Times New Roman" w:hAnsi="Times New Roman"/>
      <w:b/>
      <w:bCs/>
      <w:color w:val="000000"/>
      <w:lang w:val="ru-RU" w:eastAsia="zh-CN"/>
    </w:rPr>
  </w:style>
  <w:style w:type="character" w:customStyle="1" w:styleId="afa">
    <w:name w:val="Тема примечания Знак"/>
    <w:basedOn w:val="a4"/>
    <w:link w:val="af9"/>
    <w:uiPriority w:val="99"/>
    <w:semiHidden/>
    <w:rsid w:val="0003414F"/>
    <w:rPr>
      <w:rFonts w:ascii="Times New Roman" w:eastAsia="Times New Roman" w:hAnsi="Times New Roman" w:cs="Times New Roman"/>
      <w:b/>
      <w:bCs/>
      <w:color w:val="000000"/>
      <w:sz w:val="20"/>
      <w:szCs w:val="20"/>
      <w:shd w:val="clear" w:color="auto" w:fill="FFFFFF"/>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7451">
      <w:bodyDiv w:val="1"/>
      <w:marLeft w:val="0"/>
      <w:marRight w:val="0"/>
      <w:marTop w:val="0"/>
      <w:marBottom w:val="0"/>
      <w:divBdr>
        <w:top w:val="none" w:sz="0" w:space="0" w:color="auto"/>
        <w:left w:val="none" w:sz="0" w:space="0" w:color="auto"/>
        <w:bottom w:val="none" w:sz="0" w:space="0" w:color="auto"/>
        <w:right w:val="none" w:sz="0" w:space="0" w:color="auto"/>
      </w:divBdr>
    </w:div>
    <w:div w:id="49227797">
      <w:bodyDiv w:val="1"/>
      <w:marLeft w:val="0"/>
      <w:marRight w:val="0"/>
      <w:marTop w:val="0"/>
      <w:marBottom w:val="0"/>
      <w:divBdr>
        <w:top w:val="none" w:sz="0" w:space="0" w:color="auto"/>
        <w:left w:val="none" w:sz="0" w:space="0" w:color="auto"/>
        <w:bottom w:val="none" w:sz="0" w:space="0" w:color="auto"/>
        <w:right w:val="none" w:sz="0" w:space="0" w:color="auto"/>
      </w:divBdr>
    </w:div>
    <w:div w:id="61097872">
      <w:bodyDiv w:val="1"/>
      <w:marLeft w:val="0"/>
      <w:marRight w:val="0"/>
      <w:marTop w:val="0"/>
      <w:marBottom w:val="0"/>
      <w:divBdr>
        <w:top w:val="none" w:sz="0" w:space="0" w:color="auto"/>
        <w:left w:val="none" w:sz="0" w:space="0" w:color="auto"/>
        <w:bottom w:val="none" w:sz="0" w:space="0" w:color="auto"/>
        <w:right w:val="none" w:sz="0" w:space="0" w:color="auto"/>
      </w:divBdr>
    </w:div>
    <w:div w:id="84037348">
      <w:bodyDiv w:val="1"/>
      <w:marLeft w:val="0"/>
      <w:marRight w:val="0"/>
      <w:marTop w:val="0"/>
      <w:marBottom w:val="0"/>
      <w:divBdr>
        <w:top w:val="none" w:sz="0" w:space="0" w:color="auto"/>
        <w:left w:val="none" w:sz="0" w:space="0" w:color="auto"/>
        <w:bottom w:val="none" w:sz="0" w:space="0" w:color="auto"/>
        <w:right w:val="none" w:sz="0" w:space="0" w:color="auto"/>
      </w:divBdr>
    </w:div>
    <w:div w:id="141238977">
      <w:bodyDiv w:val="1"/>
      <w:marLeft w:val="0"/>
      <w:marRight w:val="0"/>
      <w:marTop w:val="0"/>
      <w:marBottom w:val="0"/>
      <w:divBdr>
        <w:top w:val="none" w:sz="0" w:space="0" w:color="auto"/>
        <w:left w:val="none" w:sz="0" w:space="0" w:color="auto"/>
        <w:bottom w:val="none" w:sz="0" w:space="0" w:color="auto"/>
        <w:right w:val="none" w:sz="0" w:space="0" w:color="auto"/>
      </w:divBdr>
    </w:div>
    <w:div w:id="145127361">
      <w:bodyDiv w:val="1"/>
      <w:marLeft w:val="0"/>
      <w:marRight w:val="0"/>
      <w:marTop w:val="0"/>
      <w:marBottom w:val="0"/>
      <w:divBdr>
        <w:top w:val="none" w:sz="0" w:space="0" w:color="auto"/>
        <w:left w:val="none" w:sz="0" w:space="0" w:color="auto"/>
        <w:bottom w:val="none" w:sz="0" w:space="0" w:color="auto"/>
        <w:right w:val="none" w:sz="0" w:space="0" w:color="auto"/>
      </w:divBdr>
    </w:div>
    <w:div w:id="187062450">
      <w:bodyDiv w:val="1"/>
      <w:marLeft w:val="0"/>
      <w:marRight w:val="0"/>
      <w:marTop w:val="0"/>
      <w:marBottom w:val="0"/>
      <w:divBdr>
        <w:top w:val="none" w:sz="0" w:space="0" w:color="auto"/>
        <w:left w:val="none" w:sz="0" w:space="0" w:color="auto"/>
        <w:bottom w:val="none" w:sz="0" w:space="0" w:color="auto"/>
        <w:right w:val="none" w:sz="0" w:space="0" w:color="auto"/>
      </w:divBdr>
    </w:div>
    <w:div w:id="234437149">
      <w:bodyDiv w:val="1"/>
      <w:marLeft w:val="0"/>
      <w:marRight w:val="0"/>
      <w:marTop w:val="0"/>
      <w:marBottom w:val="0"/>
      <w:divBdr>
        <w:top w:val="none" w:sz="0" w:space="0" w:color="auto"/>
        <w:left w:val="none" w:sz="0" w:space="0" w:color="auto"/>
        <w:bottom w:val="none" w:sz="0" w:space="0" w:color="auto"/>
        <w:right w:val="none" w:sz="0" w:space="0" w:color="auto"/>
      </w:divBdr>
    </w:div>
    <w:div w:id="239296742">
      <w:bodyDiv w:val="1"/>
      <w:marLeft w:val="0"/>
      <w:marRight w:val="0"/>
      <w:marTop w:val="0"/>
      <w:marBottom w:val="0"/>
      <w:divBdr>
        <w:top w:val="none" w:sz="0" w:space="0" w:color="auto"/>
        <w:left w:val="none" w:sz="0" w:space="0" w:color="auto"/>
        <w:bottom w:val="none" w:sz="0" w:space="0" w:color="auto"/>
        <w:right w:val="none" w:sz="0" w:space="0" w:color="auto"/>
      </w:divBdr>
    </w:div>
    <w:div w:id="248002527">
      <w:bodyDiv w:val="1"/>
      <w:marLeft w:val="0"/>
      <w:marRight w:val="0"/>
      <w:marTop w:val="0"/>
      <w:marBottom w:val="0"/>
      <w:divBdr>
        <w:top w:val="none" w:sz="0" w:space="0" w:color="auto"/>
        <w:left w:val="none" w:sz="0" w:space="0" w:color="auto"/>
        <w:bottom w:val="none" w:sz="0" w:space="0" w:color="auto"/>
        <w:right w:val="none" w:sz="0" w:space="0" w:color="auto"/>
      </w:divBdr>
    </w:div>
    <w:div w:id="293869543">
      <w:bodyDiv w:val="1"/>
      <w:marLeft w:val="0"/>
      <w:marRight w:val="0"/>
      <w:marTop w:val="0"/>
      <w:marBottom w:val="0"/>
      <w:divBdr>
        <w:top w:val="none" w:sz="0" w:space="0" w:color="auto"/>
        <w:left w:val="none" w:sz="0" w:space="0" w:color="auto"/>
        <w:bottom w:val="none" w:sz="0" w:space="0" w:color="auto"/>
        <w:right w:val="none" w:sz="0" w:space="0" w:color="auto"/>
      </w:divBdr>
    </w:div>
    <w:div w:id="307370515">
      <w:bodyDiv w:val="1"/>
      <w:marLeft w:val="0"/>
      <w:marRight w:val="0"/>
      <w:marTop w:val="0"/>
      <w:marBottom w:val="0"/>
      <w:divBdr>
        <w:top w:val="none" w:sz="0" w:space="0" w:color="auto"/>
        <w:left w:val="none" w:sz="0" w:space="0" w:color="auto"/>
        <w:bottom w:val="none" w:sz="0" w:space="0" w:color="auto"/>
        <w:right w:val="none" w:sz="0" w:space="0" w:color="auto"/>
      </w:divBdr>
    </w:div>
    <w:div w:id="390928377">
      <w:bodyDiv w:val="1"/>
      <w:marLeft w:val="0"/>
      <w:marRight w:val="0"/>
      <w:marTop w:val="0"/>
      <w:marBottom w:val="0"/>
      <w:divBdr>
        <w:top w:val="none" w:sz="0" w:space="0" w:color="auto"/>
        <w:left w:val="none" w:sz="0" w:space="0" w:color="auto"/>
        <w:bottom w:val="none" w:sz="0" w:space="0" w:color="auto"/>
        <w:right w:val="none" w:sz="0" w:space="0" w:color="auto"/>
      </w:divBdr>
    </w:div>
    <w:div w:id="392311774">
      <w:bodyDiv w:val="1"/>
      <w:marLeft w:val="0"/>
      <w:marRight w:val="0"/>
      <w:marTop w:val="0"/>
      <w:marBottom w:val="0"/>
      <w:divBdr>
        <w:top w:val="none" w:sz="0" w:space="0" w:color="auto"/>
        <w:left w:val="none" w:sz="0" w:space="0" w:color="auto"/>
        <w:bottom w:val="none" w:sz="0" w:space="0" w:color="auto"/>
        <w:right w:val="none" w:sz="0" w:space="0" w:color="auto"/>
      </w:divBdr>
    </w:div>
    <w:div w:id="452359427">
      <w:bodyDiv w:val="1"/>
      <w:marLeft w:val="0"/>
      <w:marRight w:val="0"/>
      <w:marTop w:val="0"/>
      <w:marBottom w:val="0"/>
      <w:divBdr>
        <w:top w:val="none" w:sz="0" w:space="0" w:color="auto"/>
        <w:left w:val="none" w:sz="0" w:space="0" w:color="auto"/>
        <w:bottom w:val="none" w:sz="0" w:space="0" w:color="auto"/>
        <w:right w:val="none" w:sz="0" w:space="0" w:color="auto"/>
      </w:divBdr>
    </w:div>
    <w:div w:id="457651829">
      <w:bodyDiv w:val="1"/>
      <w:marLeft w:val="0"/>
      <w:marRight w:val="0"/>
      <w:marTop w:val="0"/>
      <w:marBottom w:val="0"/>
      <w:divBdr>
        <w:top w:val="none" w:sz="0" w:space="0" w:color="auto"/>
        <w:left w:val="none" w:sz="0" w:space="0" w:color="auto"/>
        <w:bottom w:val="none" w:sz="0" w:space="0" w:color="auto"/>
        <w:right w:val="none" w:sz="0" w:space="0" w:color="auto"/>
      </w:divBdr>
    </w:div>
    <w:div w:id="514342680">
      <w:bodyDiv w:val="1"/>
      <w:marLeft w:val="0"/>
      <w:marRight w:val="0"/>
      <w:marTop w:val="0"/>
      <w:marBottom w:val="0"/>
      <w:divBdr>
        <w:top w:val="none" w:sz="0" w:space="0" w:color="auto"/>
        <w:left w:val="none" w:sz="0" w:space="0" w:color="auto"/>
        <w:bottom w:val="none" w:sz="0" w:space="0" w:color="auto"/>
        <w:right w:val="none" w:sz="0" w:space="0" w:color="auto"/>
      </w:divBdr>
    </w:div>
    <w:div w:id="595677295">
      <w:bodyDiv w:val="1"/>
      <w:marLeft w:val="0"/>
      <w:marRight w:val="0"/>
      <w:marTop w:val="0"/>
      <w:marBottom w:val="0"/>
      <w:divBdr>
        <w:top w:val="none" w:sz="0" w:space="0" w:color="auto"/>
        <w:left w:val="none" w:sz="0" w:space="0" w:color="auto"/>
        <w:bottom w:val="none" w:sz="0" w:space="0" w:color="auto"/>
        <w:right w:val="none" w:sz="0" w:space="0" w:color="auto"/>
      </w:divBdr>
    </w:div>
    <w:div w:id="607547349">
      <w:bodyDiv w:val="1"/>
      <w:marLeft w:val="0"/>
      <w:marRight w:val="0"/>
      <w:marTop w:val="0"/>
      <w:marBottom w:val="0"/>
      <w:divBdr>
        <w:top w:val="none" w:sz="0" w:space="0" w:color="auto"/>
        <w:left w:val="none" w:sz="0" w:space="0" w:color="auto"/>
        <w:bottom w:val="none" w:sz="0" w:space="0" w:color="auto"/>
        <w:right w:val="none" w:sz="0" w:space="0" w:color="auto"/>
      </w:divBdr>
    </w:div>
    <w:div w:id="613177993">
      <w:bodyDiv w:val="1"/>
      <w:marLeft w:val="0"/>
      <w:marRight w:val="0"/>
      <w:marTop w:val="0"/>
      <w:marBottom w:val="0"/>
      <w:divBdr>
        <w:top w:val="none" w:sz="0" w:space="0" w:color="auto"/>
        <w:left w:val="none" w:sz="0" w:space="0" w:color="auto"/>
        <w:bottom w:val="none" w:sz="0" w:space="0" w:color="auto"/>
        <w:right w:val="none" w:sz="0" w:space="0" w:color="auto"/>
      </w:divBdr>
    </w:div>
    <w:div w:id="625358231">
      <w:bodyDiv w:val="1"/>
      <w:marLeft w:val="0"/>
      <w:marRight w:val="0"/>
      <w:marTop w:val="0"/>
      <w:marBottom w:val="0"/>
      <w:divBdr>
        <w:top w:val="none" w:sz="0" w:space="0" w:color="auto"/>
        <w:left w:val="none" w:sz="0" w:space="0" w:color="auto"/>
        <w:bottom w:val="none" w:sz="0" w:space="0" w:color="auto"/>
        <w:right w:val="none" w:sz="0" w:space="0" w:color="auto"/>
      </w:divBdr>
    </w:div>
    <w:div w:id="737551779">
      <w:bodyDiv w:val="1"/>
      <w:marLeft w:val="0"/>
      <w:marRight w:val="0"/>
      <w:marTop w:val="0"/>
      <w:marBottom w:val="0"/>
      <w:divBdr>
        <w:top w:val="none" w:sz="0" w:space="0" w:color="auto"/>
        <w:left w:val="none" w:sz="0" w:space="0" w:color="auto"/>
        <w:bottom w:val="none" w:sz="0" w:space="0" w:color="auto"/>
        <w:right w:val="none" w:sz="0" w:space="0" w:color="auto"/>
      </w:divBdr>
    </w:div>
    <w:div w:id="741637472">
      <w:bodyDiv w:val="1"/>
      <w:marLeft w:val="0"/>
      <w:marRight w:val="0"/>
      <w:marTop w:val="0"/>
      <w:marBottom w:val="0"/>
      <w:divBdr>
        <w:top w:val="none" w:sz="0" w:space="0" w:color="auto"/>
        <w:left w:val="none" w:sz="0" w:space="0" w:color="auto"/>
        <w:bottom w:val="none" w:sz="0" w:space="0" w:color="auto"/>
        <w:right w:val="none" w:sz="0" w:space="0" w:color="auto"/>
      </w:divBdr>
    </w:div>
    <w:div w:id="754202519">
      <w:bodyDiv w:val="1"/>
      <w:marLeft w:val="0"/>
      <w:marRight w:val="0"/>
      <w:marTop w:val="0"/>
      <w:marBottom w:val="0"/>
      <w:divBdr>
        <w:top w:val="none" w:sz="0" w:space="0" w:color="auto"/>
        <w:left w:val="none" w:sz="0" w:space="0" w:color="auto"/>
        <w:bottom w:val="none" w:sz="0" w:space="0" w:color="auto"/>
        <w:right w:val="none" w:sz="0" w:space="0" w:color="auto"/>
      </w:divBdr>
    </w:div>
    <w:div w:id="856424954">
      <w:bodyDiv w:val="1"/>
      <w:marLeft w:val="0"/>
      <w:marRight w:val="0"/>
      <w:marTop w:val="0"/>
      <w:marBottom w:val="0"/>
      <w:divBdr>
        <w:top w:val="none" w:sz="0" w:space="0" w:color="auto"/>
        <w:left w:val="none" w:sz="0" w:space="0" w:color="auto"/>
        <w:bottom w:val="none" w:sz="0" w:space="0" w:color="auto"/>
        <w:right w:val="none" w:sz="0" w:space="0" w:color="auto"/>
      </w:divBdr>
    </w:div>
    <w:div w:id="868837454">
      <w:bodyDiv w:val="1"/>
      <w:marLeft w:val="0"/>
      <w:marRight w:val="0"/>
      <w:marTop w:val="0"/>
      <w:marBottom w:val="0"/>
      <w:divBdr>
        <w:top w:val="none" w:sz="0" w:space="0" w:color="auto"/>
        <w:left w:val="none" w:sz="0" w:space="0" w:color="auto"/>
        <w:bottom w:val="none" w:sz="0" w:space="0" w:color="auto"/>
        <w:right w:val="none" w:sz="0" w:space="0" w:color="auto"/>
      </w:divBdr>
    </w:div>
    <w:div w:id="883369433">
      <w:bodyDiv w:val="1"/>
      <w:marLeft w:val="0"/>
      <w:marRight w:val="0"/>
      <w:marTop w:val="0"/>
      <w:marBottom w:val="0"/>
      <w:divBdr>
        <w:top w:val="none" w:sz="0" w:space="0" w:color="auto"/>
        <w:left w:val="none" w:sz="0" w:space="0" w:color="auto"/>
        <w:bottom w:val="none" w:sz="0" w:space="0" w:color="auto"/>
        <w:right w:val="none" w:sz="0" w:space="0" w:color="auto"/>
      </w:divBdr>
    </w:div>
    <w:div w:id="890456335">
      <w:bodyDiv w:val="1"/>
      <w:marLeft w:val="0"/>
      <w:marRight w:val="0"/>
      <w:marTop w:val="0"/>
      <w:marBottom w:val="0"/>
      <w:divBdr>
        <w:top w:val="none" w:sz="0" w:space="0" w:color="auto"/>
        <w:left w:val="none" w:sz="0" w:space="0" w:color="auto"/>
        <w:bottom w:val="none" w:sz="0" w:space="0" w:color="auto"/>
        <w:right w:val="none" w:sz="0" w:space="0" w:color="auto"/>
      </w:divBdr>
    </w:div>
    <w:div w:id="901254028">
      <w:bodyDiv w:val="1"/>
      <w:marLeft w:val="0"/>
      <w:marRight w:val="0"/>
      <w:marTop w:val="0"/>
      <w:marBottom w:val="0"/>
      <w:divBdr>
        <w:top w:val="none" w:sz="0" w:space="0" w:color="auto"/>
        <w:left w:val="none" w:sz="0" w:space="0" w:color="auto"/>
        <w:bottom w:val="none" w:sz="0" w:space="0" w:color="auto"/>
        <w:right w:val="none" w:sz="0" w:space="0" w:color="auto"/>
      </w:divBdr>
    </w:div>
    <w:div w:id="1031881626">
      <w:bodyDiv w:val="1"/>
      <w:marLeft w:val="0"/>
      <w:marRight w:val="0"/>
      <w:marTop w:val="0"/>
      <w:marBottom w:val="0"/>
      <w:divBdr>
        <w:top w:val="none" w:sz="0" w:space="0" w:color="auto"/>
        <w:left w:val="none" w:sz="0" w:space="0" w:color="auto"/>
        <w:bottom w:val="none" w:sz="0" w:space="0" w:color="auto"/>
        <w:right w:val="none" w:sz="0" w:space="0" w:color="auto"/>
      </w:divBdr>
    </w:div>
    <w:div w:id="1037008756">
      <w:bodyDiv w:val="1"/>
      <w:marLeft w:val="0"/>
      <w:marRight w:val="0"/>
      <w:marTop w:val="0"/>
      <w:marBottom w:val="0"/>
      <w:divBdr>
        <w:top w:val="none" w:sz="0" w:space="0" w:color="auto"/>
        <w:left w:val="none" w:sz="0" w:space="0" w:color="auto"/>
        <w:bottom w:val="none" w:sz="0" w:space="0" w:color="auto"/>
        <w:right w:val="none" w:sz="0" w:space="0" w:color="auto"/>
      </w:divBdr>
    </w:div>
    <w:div w:id="1066731809">
      <w:bodyDiv w:val="1"/>
      <w:marLeft w:val="0"/>
      <w:marRight w:val="0"/>
      <w:marTop w:val="0"/>
      <w:marBottom w:val="0"/>
      <w:divBdr>
        <w:top w:val="none" w:sz="0" w:space="0" w:color="auto"/>
        <w:left w:val="none" w:sz="0" w:space="0" w:color="auto"/>
        <w:bottom w:val="none" w:sz="0" w:space="0" w:color="auto"/>
        <w:right w:val="none" w:sz="0" w:space="0" w:color="auto"/>
      </w:divBdr>
    </w:div>
    <w:div w:id="1088844721">
      <w:bodyDiv w:val="1"/>
      <w:marLeft w:val="0"/>
      <w:marRight w:val="0"/>
      <w:marTop w:val="0"/>
      <w:marBottom w:val="0"/>
      <w:divBdr>
        <w:top w:val="none" w:sz="0" w:space="0" w:color="auto"/>
        <w:left w:val="none" w:sz="0" w:space="0" w:color="auto"/>
        <w:bottom w:val="none" w:sz="0" w:space="0" w:color="auto"/>
        <w:right w:val="none" w:sz="0" w:space="0" w:color="auto"/>
      </w:divBdr>
    </w:div>
    <w:div w:id="1092092128">
      <w:bodyDiv w:val="1"/>
      <w:marLeft w:val="0"/>
      <w:marRight w:val="0"/>
      <w:marTop w:val="0"/>
      <w:marBottom w:val="0"/>
      <w:divBdr>
        <w:top w:val="none" w:sz="0" w:space="0" w:color="auto"/>
        <w:left w:val="none" w:sz="0" w:space="0" w:color="auto"/>
        <w:bottom w:val="none" w:sz="0" w:space="0" w:color="auto"/>
        <w:right w:val="none" w:sz="0" w:space="0" w:color="auto"/>
      </w:divBdr>
    </w:div>
    <w:div w:id="1142117983">
      <w:bodyDiv w:val="1"/>
      <w:marLeft w:val="0"/>
      <w:marRight w:val="0"/>
      <w:marTop w:val="0"/>
      <w:marBottom w:val="0"/>
      <w:divBdr>
        <w:top w:val="none" w:sz="0" w:space="0" w:color="auto"/>
        <w:left w:val="none" w:sz="0" w:space="0" w:color="auto"/>
        <w:bottom w:val="none" w:sz="0" w:space="0" w:color="auto"/>
        <w:right w:val="none" w:sz="0" w:space="0" w:color="auto"/>
      </w:divBdr>
    </w:div>
    <w:div w:id="1191528495">
      <w:bodyDiv w:val="1"/>
      <w:marLeft w:val="0"/>
      <w:marRight w:val="0"/>
      <w:marTop w:val="0"/>
      <w:marBottom w:val="0"/>
      <w:divBdr>
        <w:top w:val="none" w:sz="0" w:space="0" w:color="auto"/>
        <w:left w:val="none" w:sz="0" w:space="0" w:color="auto"/>
        <w:bottom w:val="none" w:sz="0" w:space="0" w:color="auto"/>
        <w:right w:val="none" w:sz="0" w:space="0" w:color="auto"/>
      </w:divBdr>
    </w:div>
    <w:div w:id="1242444271">
      <w:bodyDiv w:val="1"/>
      <w:marLeft w:val="0"/>
      <w:marRight w:val="0"/>
      <w:marTop w:val="0"/>
      <w:marBottom w:val="0"/>
      <w:divBdr>
        <w:top w:val="none" w:sz="0" w:space="0" w:color="auto"/>
        <w:left w:val="none" w:sz="0" w:space="0" w:color="auto"/>
        <w:bottom w:val="none" w:sz="0" w:space="0" w:color="auto"/>
        <w:right w:val="none" w:sz="0" w:space="0" w:color="auto"/>
      </w:divBdr>
    </w:div>
    <w:div w:id="1330017067">
      <w:bodyDiv w:val="1"/>
      <w:marLeft w:val="0"/>
      <w:marRight w:val="0"/>
      <w:marTop w:val="0"/>
      <w:marBottom w:val="0"/>
      <w:divBdr>
        <w:top w:val="none" w:sz="0" w:space="0" w:color="auto"/>
        <w:left w:val="none" w:sz="0" w:space="0" w:color="auto"/>
        <w:bottom w:val="none" w:sz="0" w:space="0" w:color="auto"/>
        <w:right w:val="none" w:sz="0" w:space="0" w:color="auto"/>
      </w:divBdr>
    </w:div>
    <w:div w:id="1496188095">
      <w:bodyDiv w:val="1"/>
      <w:marLeft w:val="0"/>
      <w:marRight w:val="0"/>
      <w:marTop w:val="0"/>
      <w:marBottom w:val="0"/>
      <w:divBdr>
        <w:top w:val="none" w:sz="0" w:space="0" w:color="auto"/>
        <w:left w:val="none" w:sz="0" w:space="0" w:color="auto"/>
        <w:bottom w:val="none" w:sz="0" w:space="0" w:color="auto"/>
        <w:right w:val="none" w:sz="0" w:space="0" w:color="auto"/>
      </w:divBdr>
    </w:div>
    <w:div w:id="1557399292">
      <w:bodyDiv w:val="1"/>
      <w:marLeft w:val="0"/>
      <w:marRight w:val="0"/>
      <w:marTop w:val="0"/>
      <w:marBottom w:val="0"/>
      <w:divBdr>
        <w:top w:val="none" w:sz="0" w:space="0" w:color="auto"/>
        <w:left w:val="none" w:sz="0" w:space="0" w:color="auto"/>
        <w:bottom w:val="none" w:sz="0" w:space="0" w:color="auto"/>
        <w:right w:val="none" w:sz="0" w:space="0" w:color="auto"/>
      </w:divBdr>
    </w:div>
    <w:div w:id="1569077342">
      <w:bodyDiv w:val="1"/>
      <w:marLeft w:val="0"/>
      <w:marRight w:val="0"/>
      <w:marTop w:val="0"/>
      <w:marBottom w:val="0"/>
      <w:divBdr>
        <w:top w:val="none" w:sz="0" w:space="0" w:color="auto"/>
        <w:left w:val="none" w:sz="0" w:space="0" w:color="auto"/>
        <w:bottom w:val="none" w:sz="0" w:space="0" w:color="auto"/>
        <w:right w:val="none" w:sz="0" w:space="0" w:color="auto"/>
      </w:divBdr>
    </w:div>
    <w:div w:id="1597404997">
      <w:bodyDiv w:val="1"/>
      <w:marLeft w:val="0"/>
      <w:marRight w:val="0"/>
      <w:marTop w:val="0"/>
      <w:marBottom w:val="0"/>
      <w:divBdr>
        <w:top w:val="none" w:sz="0" w:space="0" w:color="auto"/>
        <w:left w:val="none" w:sz="0" w:space="0" w:color="auto"/>
        <w:bottom w:val="none" w:sz="0" w:space="0" w:color="auto"/>
        <w:right w:val="none" w:sz="0" w:space="0" w:color="auto"/>
      </w:divBdr>
      <w:divsChild>
        <w:div w:id="1760129848">
          <w:marLeft w:val="0"/>
          <w:marRight w:val="0"/>
          <w:marTop w:val="0"/>
          <w:marBottom w:val="0"/>
          <w:divBdr>
            <w:top w:val="none" w:sz="0" w:space="0" w:color="auto"/>
            <w:left w:val="none" w:sz="0" w:space="0" w:color="auto"/>
            <w:bottom w:val="none" w:sz="0" w:space="0" w:color="auto"/>
            <w:right w:val="none" w:sz="0" w:space="0" w:color="auto"/>
          </w:divBdr>
        </w:div>
        <w:div w:id="1848403137">
          <w:marLeft w:val="0"/>
          <w:marRight w:val="0"/>
          <w:marTop w:val="0"/>
          <w:marBottom w:val="0"/>
          <w:divBdr>
            <w:top w:val="none" w:sz="0" w:space="0" w:color="auto"/>
            <w:left w:val="none" w:sz="0" w:space="0" w:color="auto"/>
            <w:bottom w:val="none" w:sz="0" w:space="0" w:color="auto"/>
            <w:right w:val="none" w:sz="0" w:space="0" w:color="auto"/>
          </w:divBdr>
        </w:div>
      </w:divsChild>
    </w:div>
    <w:div w:id="1634483511">
      <w:bodyDiv w:val="1"/>
      <w:marLeft w:val="0"/>
      <w:marRight w:val="0"/>
      <w:marTop w:val="0"/>
      <w:marBottom w:val="0"/>
      <w:divBdr>
        <w:top w:val="none" w:sz="0" w:space="0" w:color="auto"/>
        <w:left w:val="none" w:sz="0" w:space="0" w:color="auto"/>
        <w:bottom w:val="none" w:sz="0" w:space="0" w:color="auto"/>
        <w:right w:val="none" w:sz="0" w:space="0" w:color="auto"/>
      </w:divBdr>
    </w:div>
    <w:div w:id="1641886831">
      <w:bodyDiv w:val="1"/>
      <w:marLeft w:val="0"/>
      <w:marRight w:val="0"/>
      <w:marTop w:val="0"/>
      <w:marBottom w:val="0"/>
      <w:divBdr>
        <w:top w:val="none" w:sz="0" w:space="0" w:color="auto"/>
        <w:left w:val="none" w:sz="0" w:space="0" w:color="auto"/>
        <w:bottom w:val="none" w:sz="0" w:space="0" w:color="auto"/>
        <w:right w:val="none" w:sz="0" w:space="0" w:color="auto"/>
      </w:divBdr>
    </w:div>
    <w:div w:id="1733768061">
      <w:bodyDiv w:val="1"/>
      <w:marLeft w:val="0"/>
      <w:marRight w:val="0"/>
      <w:marTop w:val="0"/>
      <w:marBottom w:val="0"/>
      <w:divBdr>
        <w:top w:val="none" w:sz="0" w:space="0" w:color="auto"/>
        <w:left w:val="none" w:sz="0" w:space="0" w:color="auto"/>
        <w:bottom w:val="none" w:sz="0" w:space="0" w:color="auto"/>
        <w:right w:val="none" w:sz="0" w:space="0" w:color="auto"/>
      </w:divBdr>
    </w:div>
    <w:div w:id="1848248149">
      <w:bodyDiv w:val="1"/>
      <w:marLeft w:val="0"/>
      <w:marRight w:val="0"/>
      <w:marTop w:val="0"/>
      <w:marBottom w:val="0"/>
      <w:divBdr>
        <w:top w:val="none" w:sz="0" w:space="0" w:color="auto"/>
        <w:left w:val="none" w:sz="0" w:space="0" w:color="auto"/>
        <w:bottom w:val="none" w:sz="0" w:space="0" w:color="auto"/>
        <w:right w:val="none" w:sz="0" w:space="0" w:color="auto"/>
      </w:divBdr>
    </w:div>
    <w:div w:id="205765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www.easc.b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9B224-87AB-4AD5-8F54-201C3BBC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7313</Words>
  <Characters>41689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48905</CharactersWithSpaces>
  <SharedDoc>false</SharedDoc>
  <HLinks>
    <vt:vector size="6" baseType="variant">
      <vt:variant>
        <vt:i4>1966149</vt:i4>
      </vt:variant>
      <vt:variant>
        <vt:i4>3</vt:i4>
      </vt:variant>
      <vt:variant>
        <vt:i4>0</vt:i4>
      </vt:variant>
      <vt:variant>
        <vt:i4>5</vt:i4>
      </vt:variant>
      <vt:variant>
        <vt:lpwstr>kodeks://link/d?nd=1200146786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Минакова Владислава</cp:lastModifiedBy>
  <cp:revision>10</cp:revision>
  <cp:lastPrinted>2024-08-30T11:48:00Z</cp:lastPrinted>
  <dcterms:created xsi:type="dcterms:W3CDTF">2024-12-27T06:55:00Z</dcterms:created>
  <dcterms:modified xsi:type="dcterms:W3CDTF">2024-12-27T07:18:00Z</dcterms:modified>
</cp:coreProperties>
</file>