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244"/>
        <w:gridCol w:w="2320"/>
      </w:tblGrid>
      <w:tr w:rsidR="009829E2" w:rsidRPr="00D6375B" w14:paraId="5ABC5D68" w14:textId="77777777" w:rsidTr="0044613D">
        <w:trPr>
          <w:trHeight w:val="948"/>
        </w:trPr>
        <w:tc>
          <w:tcPr>
            <w:tcW w:w="9799" w:type="dxa"/>
            <w:gridSpan w:val="3"/>
            <w:tcBorders>
              <w:top w:val="single" w:sz="18" w:space="0" w:color="auto"/>
              <w:left w:val="nil"/>
              <w:bottom w:val="single" w:sz="18" w:space="0" w:color="auto"/>
              <w:right w:val="nil"/>
            </w:tcBorders>
          </w:tcPr>
          <w:p w14:paraId="41BB178B" w14:textId="0F1AD91E" w:rsidR="009829E2" w:rsidRPr="00CB01A8" w:rsidRDefault="009829E2" w:rsidP="00C75939">
            <w:pPr>
              <w:spacing w:after="0" w:line="360" w:lineRule="auto"/>
              <w:ind w:left="-142" w:right="-57" w:firstLine="142"/>
              <w:jc w:val="center"/>
              <w:rPr>
                <w:rFonts w:cs="Arial"/>
                <w:b/>
                <w:sz w:val="22"/>
                <w:lang w:val="ru-RU"/>
              </w:rPr>
            </w:pPr>
            <w:bookmarkStart w:id="0" w:name="_Toc44358150"/>
            <w:bookmarkStart w:id="1" w:name="_GoBack"/>
            <w:bookmarkEnd w:id="1"/>
            <w:r w:rsidRPr="00CB01A8">
              <w:rPr>
                <w:rFonts w:cs="Arial"/>
                <w:b/>
                <w:sz w:val="22"/>
                <w:lang w:val="ru-RU"/>
              </w:rPr>
              <w:t>ЕВРАЗИЙСКИЙ СОВЕТ ПО СТАНДАРТИЗАЦИИ, МЕТРОЛОГИИ И СЕРТИФИКАЦИИ (ЕАСС)</w:t>
            </w:r>
          </w:p>
          <w:p w14:paraId="41830750" w14:textId="77777777" w:rsidR="009829E2" w:rsidRPr="0072244E" w:rsidRDefault="009829E2" w:rsidP="00C75939">
            <w:pPr>
              <w:spacing w:after="0" w:line="360" w:lineRule="auto"/>
              <w:ind w:left="-142" w:right="-57" w:firstLine="142"/>
              <w:jc w:val="center"/>
              <w:rPr>
                <w:rFonts w:cs="Arial"/>
                <w:b/>
                <w:sz w:val="28"/>
                <w:szCs w:val="28"/>
                <w:lang w:val="en-US"/>
              </w:rPr>
            </w:pPr>
            <w:r w:rsidRPr="001157C3">
              <w:rPr>
                <w:rFonts w:cs="Arial"/>
                <w:b/>
                <w:sz w:val="22"/>
                <w:lang w:val="en-US"/>
              </w:rPr>
              <w:t>EURO-ASIAN COUNCIL FOR STANDARDIZATION, METROLOGY AND CERTIFICATION (EASC)</w:t>
            </w:r>
          </w:p>
        </w:tc>
      </w:tr>
      <w:tr w:rsidR="009829E2" w:rsidRPr="00CD0456" w14:paraId="6E2AC7D5" w14:textId="77777777" w:rsidTr="0044613D">
        <w:trPr>
          <w:trHeight w:val="2206"/>
        </w:trPr>
        <w:tc>
          <w:tcPr>
            <w:tcW w:w="2235" w:type="dxa"/>
            <w:tcBorders>
              <w:top w:val="single" w:sz="18" w:space="0" w:color="auto"/>
              <w:left w:val="nil"/>
              <w:bottom w:val="single" w:sz="18" w:space="0" w:color="auto"/>
              <w:right w:val="nil"/>
            </w:tcBorders>
            <w:shd w:val="clear" w:color="auto" w:fill="FFFFFF"/>
            <w:vAlign w:val="center"/>
            <w:hideMark/>
          </w:tcPr>
          <w:p w14:paraId="0758345A" w14:textId="77777777" w:rsidR="009829E2" w:rsidRPr="0072244E" w:rsidRDefault="009829E2" w:rsidP="00C75939">
            <w:pPr>
              <w:spacing w:before="120" w:after="120"/>
              <w:jc w:val="center"/>
              <w:rPr>
                <w:rFonts w:cs="Arial"/>
                <w:sz w:val="24"/>
                <w:szCs w:val="24"/>
              </w:rPr>
            </w:pPr>
          </w:p>
        </w:tc>
        <w:tc>
          <w:tcPr>
            <w:tcW w:w="5244"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hideMark/>
          </w:tcPr>
          <w:p w14:paraId="5DDD24CE" w14:textId="77777777" w:rsidR="009829E2" w:rsidRPr="00CB01A8" w:rsidRDefault="009829E2" w:rsidP="00A966A9">
            <w:pPr>
              <w:spacing w:after="0" w:line="360" w:lineRule="auto"/>
              <w:ind w:left="-392" w:firstLine="142"/>
              <w:jc w:val="center"/>
              <w:rPr>
                <w:rFonts w:cs="Arial"/>
                <w:b/>
                <w:bCs/>
                <w:sz w:val="28"/>
                <w:szCs w:val="28"/>
                <w:lang w:val="ru-RU"/>
              </w:rPr>
            </w:pPr>
            <w:r w:rsidRPr="00CB01A8">
              <w:rPr>
                <w:rFonts w:cs="Arial"/>
                <w:b/>
                <w:bCs/>
                <w:sz w:val="28"/>
                <w:szCs w:val="28"/>
                <w:lang w:val="ru-RU"/>
              </w:rPr>
              <w:t xml:space="preserve">М Е Ж Г О С У Д А Р С Т В Е Н </w:t>
            </w:r>
            <w:proofErr w:type="spellStart"/>
            <w:r w:rsidRPr="00CB01A8">
              <w:rPr>
                <w:rFonts w:cs="Arial"/>
                <w:b/>
                <w:bCs/>
                <w:sz w:val="28"/>
                <w:szCs w:val="28"/>
                <w:lang w:val="ru-RU"/>
              </w:rPr>
              <w:t>Н</w:t>
            </w:r>
            <w:proofErr w:type="spellEnd"/>
            <w:r w:rsidRPr="00CB01A8">
              <w:rPr>
                <w:rFonts w:cs="Arial"/>
                <w:b/>
                <w:bCs/>
                <w:sz w:val="28"/>
                <w:szCs w:val="28"/>
                <w:lang w:val="ru-RU"/>
              </w:rPr>
              <w:t xml:space="preserve"> Ы Й</w:t>
            </w:r>
          </w:p>
          <w:p w14:paraId="07D9D0F3" w14:textId="77777777" w:rsidR="009829E2" w:rsidRPr="0072244E" w:rsidRDefault="009829E2" w:rsidP="00C75939">
            <w:pPr>
              <w:spacing w:after="0" w:line="360" w:lineRule="auto"/>
              <w:jc w:val="center"/>
              <w:rPr>
                <w:rFonts w:cs="Arial"/>
                <w:spacing w:val="-20"/>
                <w:sz w:val="24"/>
                <w:szCs w:val="24"/>
              </w:rPr>
            </w:pPr>
            <w:r w:rsidRPr="0072244E">
              <w:rPr>
                <w:rFonts w:cs="Arial"/>
                <w:b/>
                <w:bCs/>
                <w:sz w:val="28"/>
                <w:szCs w:val="28"/>
              </w:rPr>
              <w:t>С Т А Н Д А Р Т</w:t>
            </w:r>
          </w:p>
        </w:tc>
        <w:tc>
          <w:tcPr>
            <w:tcW w:w="2320" w:type="dxa"/>
            <w:tcBorders>
              <w:top w:val="single" w:sz="18" w:space="0" w:color="auto"/>
              <w:left w:val="nil"/>
              <w:bottom w:val="single" w:sz="18" w:space="0" w:color="auto"/>
              <w:right w:val="nil"/>
            </w:tcBorders>
            <w:shd w:val="clear" w:color="auto" w:fill="FFFFFF"/>
            <w:vAlign w:val="center"/>
            <w:hideMark/>
          </w:tcPr>
          <w:p w14:paraId="6FB28D79" w14:textId="5D3F3BA2" w:rsidR="009829E2" w:rsidRPr="00D346BB" w:rsidRDefault="00441061" w:rsidP="00C75939">
            <w:pPr>
              <w:spacing w:after="0" w:line="360" w:lineRule="auto"/>
              <w:rPr>
                <w:rFonts w:cs="Arial"/>
                <w:b/>
                <w:sz w:val="24"/>
                <w:szCs w:val="28"/>
                <w:lang w:val="ru-RU"/>
              </w:rPr>
            </w:pPr>
            <w:r>
              <w:rPr>
                <w:rFonts w:cs="Arial"/>
                <w:b/>
                <w:sz w:val="24"/>
                <w:szCs w:val="28"/>
                <w:lang w:val="ru-RU"/>
              </w:rPr>
              <w:t>ГОСТ 25889.4</w:t>
            </w:r>
            <w:r w:rsidR="009829E2" w:rsidRPr="00D346BB">
              <w:rPr>
                <w:rFonts w:cs="Arial"/>
                <w:b/>
                <w:sz w:val="24"/>
                <w:szCs w:val="28"/>
                <w:lang w:val="ru-RU"/>
              </w:rPr>
              <w:t>—</w:t>
            </w:r>
          </w:p>
          <w:p w14:paraId="2FEA3E8A" w14:textId="77777777" w:rsidR="009829E2" w:rsidRPr="00D346BB" w:rsidRDefault="009829E2" w:rsidP="00C75939">
            <w:pPr>
              <w:spacing w:after="0" w:line="360" w:lineRule="auto"/>
              <w:rPr>
                <w:rFonts w:cs="Arial"/>
                <w:b/>
                <w:sz w:val="24"/>
                <w:szCs w:val="28"/>
                <w:lang w:val="ru-RU"/>
              </w:rPr>
            </w:pPr>
            <w:r w:rsidRPr="00D346BB">
              <w:rPr>
                <w:rFonts w:cs="Arial"/>
                <w:b/>
                <w:sz w:val="24"/>
                <w:szCs w:val="28"/>
                <w:lang w:val="ru-RU"/>
              </w:rPr>
              <w:t xml:space="preserve">202 </w:t>
            </w:r>
          </w:p>
          <w:p w14:paraId="3DAB42B4" w14:textId="2E8E3A20" w:rsidR="009829E2" w:rsidRPr="00D346BB" w:rsidRDefault="009829E2" w:rsidP="0012082F">
            <w:pPr>
              <w:spacing w:after="0" w:line="360" w:lineRule="auto"/>
              <w:rPr>
                <w:rFonts w:cs="Arial"/>
                <w:b/>
                <w:i/>
                <w:sz w:val="24"/>
                <w:szCs w:val="28"/>
                <w:lang w:val="ru-RU"/>
              </w:rPr>
            </w:pPr>
          </w:p>
        </w:tc>
      </w:tr>
    </w:tbl>
    <w:p w14:paraId="7A412B6A" w14:textId="77777777" w:rsidR="009829E2" w:rsidRDefault="009829E2" w:rsidP="009829E2">
      <w:pPr>
        <w:spacing w:after="0" w:line="240" w:lineRule="auto"/>
        <w:rPr>
          <w:b/>
          <w:lang w:val="ru-RU"/>
        </w:rPr>
      </w:pPr>
    </w:p>
    <w:p w14:paraId="312B7739" w14:textId="77777777" w:rsidR="009829E2" w:rsidRDefault="009829E2" w:rsidP="009829E2">
      <w:pPr>
        <w:rPr>
          <w:lang w:val="ru-RU"/>
        </w:rPr>
      </w:pPr>
    </w:p>
    <w:p w14:paraId="73B9E085" w14:textId="77777777" w:rsidR="0049112E" w:rsidRDefault="0049112E" w:rsidP="009829E2">
      <w:pPr>
        <w:rPr>
          <w:lang w:val="ru-RU"/>
        </w:rPr>
      </w:pPr>
    </w:p>
    <w:p w14:paraId="48755C40" w14:textId="77777777" w:rsidR="00CD4EFC" w:rsidRPr="00CB01A8" w:rsidRDefault="00CD4EFC" w:rsidP="009829E2">
      <w:pPr>
        <w:rPr>
          <w:lang w:val="ru-RU"/>
        </w:rPr>
      </w:pPr>
    </w:p>
    <w:p w14:paraId="4B17147D" w14:textId="4F1A55CA" w:rsidR="009829E2" w:rsidRPr="00D63F94" w:rsidRDefault="00B2128A" w:rsidP="009829E2">
      <w:pPr>
        <w:spacing w:after="0" w:line="360" w:lineRule="auto"/>
        <w:jc w:val="center"/>
        <w:rPr>
          <w:rFonts w:eastAsia="Times New Roman" w:cs="Arial"/>
          <w:b/>
          <w:color w:val="000000"/>
          <w:sz w:val="28"/>
          <w:szCs w:val="28"/>
          <w:lang w:val="ru-RU" w:eastAsia="ru-RU"/>
        </w:rPr>
      </w:pPr>
      <w:r w:rsidRPr="00D63F94">
        <w:rPr>
          <w:rFonts w:eastAsia="Times New Roman" w:cs="Arial"/>
          <w:b/>
          <w:color w:val="000000"/>
          <w:sz w:val="28"/>
          <w:szCs w:val="28"/>
          <w:lang w:val="ru-RU" w:eastAsia="ru-RU"/>
        </w:rPr>
        <w:t>СТАНКИ</w:t>
      </w:r>
      <w:r w:rsidR="0049112E">
        <w:rPr>
          <w:rFonts w:eastAsia="Times New Roman" w:cs="Arial"/>
          <w:b/>
          <w:color w:val="000000"/>
          <w:sz w:val="28"/>
          <w:szCs w:val="28"/>
          <w:lang w:val="ru-RU" w:eastAsia="ru-RU"/>
        </w:rPr>
        <w:t xml:space="preserve"> МЕТАЛЛОРЕЖУЩИЕ</w:t>
      </w:r>
    </w:p>
    <w:p w14:paraId="5B66681C" w14:textId="0BDE21CD" w:rsidR="00CD4EFC" w:rsidRDefault="00441061" w:rsidP="009829E2">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Метод</w:t>
      </w:r>
      <w:r w:rsidR="001A7F3B">
        <w:rPr>
          <w:rFonts w:eastAsia="Times New Roman" w:cs="Arial"/>
          <w:b/>
          <w:color w:val="000000"/>
          <w:sz w:val="28"/>
          <w:szCs w:val="28"/>
          <w:lang w:val="ru-RU" w:eastAsia="ru-RU"/>
        </w:rPr>
        <w:t>ы</w:t>
      </w:r>
      <w:r w:rsidR="0049112E">
        <w:rPr>
          <w:rFonts w:eastAsia="Times New Roman" w:cs="Arial"/>
          <w:b/>
          <w:color w:val="000000"/>
          <w:sz w:val="28"/>
          <w:szCs w:val="28"/>
          <w:lang w:val="ru-RU" w:eastAsia="ru-RU"/>
        </w:rPr>
        <w:t xml:space="preserve"> проверки </w:t>
      </w:r>
      <w:r>
        <w:rPr>
          <w:rFonts w:eastAsia="Times New Roman" w:cs="Arial"/>
          <w:b/>
          <w:color w:val="000000"/>
          <w:sz w:val="28"/>
          <w:szCs w:val="28"/>
          <w:lang w:val="ru-RU" w:eastAsia="ru-RU"/>
        </w:rPr>
        <w:t>постоянства диаметров</w:t>
      </w:r>
    </w:p>
    <w:p w14:paraId="4F79C9D0" w14:textId="39AA7CE9" w:rsidR="009829E2" w:rsidRPr="009A305A" w:rsidRDefault="0049112E" w:rsidP="009829E2">
      <w:pPr>
        <w:spacing w:after="0" w:line="360" w:lineRule="auto"/>
        <w:jc w:val="center"/>
        <w:rPr>
          <w:rFonts w:cs="Arial"/>
          <w:b/>
          <w:noProof/>
          <w:sz w:val="28"/>
          <w:szCs w:val="28"/>
          <w:lang w:val="ru-RU"/>
        </w:rPr>
      </w:pPr>
      <w:r>
        <w:rPr>
          <w:rFonts w:eastAsia="Times New Roman" w:cs="Arial"/>
          <w:b/>
          <w:color w:val="000000"/>
          <w:sz w:val="28"/>
          <w:szCs w:val="28"/>
          <w:lang w:val="ru-RU" w:eastAsia="ru-RU"/>
        </w:rPr>
        <w:t>образца-изделия</w:t>
      </w:r>
    </w:p>
    <w:p w14:paraId="0E401891" w14:textId="77777777" w:rsidR="009829E2" w:rsidRPr="009A305A" w:rsidRDefault="009829E2" w:rsidP="009829E2">
      <w:pPr>
        <w:spacing w:after="0" w:line="360" w:lineRule="auto"/>
        <w:rPr>
          <w:b/>
          <w:sz w:val="28"/>
          <w:szCs w:val="28"/>
          <w:lang w:val="ru-RU"/>
        </w:rPr>
      </w:pPr>
    </w:p>
    <w:p w14:paraId="4B25B691" w14:textId="77777777" w:rsidR="009829E2" w:rsidRPr="009A305A" w:rsidRDefault="009829E2" w:rsidP="009829E2">
      <w:pPr>
        <w:spacing w:after="0" w:line="360" w:lineRule="auto"/>
        <w:rPr>
          <w:b/>
          <w:sz w:val="28"/>
          <w:szCs w:val="28"/>
          <w:lang w:val="ru-RU"/>
        </w:rPr>
      </w:pPr>
    </w:p>
    <w:p w14:paraId="4C4CD8FF" w14:textId="77777777" w:rsidR="009829E2" w:rsidRPr="00D63F94" w:rsidRDefault="009829E2" w:rsidP="009829E2">
      <w:pPr>
        <w:rPr>
          <w:lang w:val="ru-RU"/>
        </w:rPr>
      </w:pPr>
    </w:p>
    <w:p w14:paraId="3B2D7A64" w14:textId="77777777" w:rsidR="009829E2" w:rsidRPr="00D63F94" w:rsidRDefault="009829E2" w:rsidP="009829E2">
      <w:pPr>
        <w:rPr>
          <w:lang w:val="ru-RU"/>
        </w:rPr>
      </w:pPr>
    </w:p>
    <w:p w14:paraId="29C1F40A" w14:textId="77777777" w:rsidR="00A966A9" w:rsidRPr="00BF11B0" w:rsidRDefault="00A966A9" w:rsidP="00A966A9">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3A70338" w14:textId="225BCB20" w:rsidR="009829E2" w:rsidRPr="007D08D6" w:rsidRDefault="009829E2" w:rsidP="009829E2">
      <w:pPr>
        <w:spacing w:after="0" w:line="360" w:lineRule="auto"/>
        <w:jc w:val="center"/>
        <w:rPr>
          <w:rFonts w:cs="Arial"/>
          <w:b/>
          <w:sz w:val="24"/>
          <w:szCs w:val="24"/>
          <w:lang w:val="ru-RU"/>
        </w:rPr>
      </w:pPr>
    </w:p>
    <w:p w14:paraId="59334FDD" w14:textId="77777777" w:rsidR="009829E2" w:rsidRPr="007D08D6" w:rsidRDefault="009829E2" w:rsidP="009829E2">
      <w:pPr>
        <w:spacing w:after="0" w:line="360" w:lineRule="auto"/>
        <w:rPr>
          <w:rFonts w:cs="Arial"/>
          <w:b/>
          <w:sz w:val="24"/>
          <w:szCs w:val="24"/>
          <w:lang w:val="ru-RU"/>
        </w:rPr>
      </w:pPr>
    </w:p>
    <w:p w14:paraId="208BA6EE" w14:textId="77777777" w:rsidR="009829E2" w:rsidRPr="007D08D6" w:rsidRDefault="009829E2" w:rsidP="009829E2">
      <w:pPr>
        <w:spacing w:after="0" w:line="360" w:lineRule="auto"/>
        <w:jc w:val="center"/>
        <w:rPr>
          <w:rFonts w:cs="Arial"/>
          <w:b/>
          <w:sz w:val="24"/>
          <w:szCs w:val="24"/>
          <w:lang w:val="ru-RU"/>
        </w:rPr>
      </w:pPr>
    </w:p>
    <w:p w14:paraId="288FC38A" w14:textId="77777777" w:rsidR="009829E2" w:rsidRDefault="009829E2" w:rsidP="009829E2">
      <w:pPr>
        <w:spacing w:after="0" w:line="360" w:lineRule="auto"/>
        <w:jc w:val="center"/>
        <w:rPr>
          <w:rFonts w:cs="Arial"/>
          <w:b/>
          <w:sz w:val="24"/>
          <w:szCs w:val="24"/>
          <w:lang w:val="ru-RU"/>
        </w:rPr>
      </w:pPr>
    </w:p>
    <w:p w14:paraId="2E4D5F20" w14:textId="165B3323" w:rsidR="009829E2" w:rsidRDefault="009829E2" w:rsidP="009829E2">
      <w:pPr>
        <w:spacing w:after="0" w:line="360" w:lineRule="auto"/>
        <w:jc w:val="center"/>
        <w:rPr>
          <w:rFonts w:cs="Arial"/>
          <w:b/>
          <w:sz w:val="24"/>
          <w:szCs w:val="24"/>
          <w:lang w:val="ru-RU"/>
        </w:rPr>
      </w:pPr>
    </w:p>
    <w:p w14:paraId="1B570079" w14:textId="77777777" w:rsidR="0049112E" w:rsidRDefault="0049112E" w:rsidP="009829E2">
      <w:pPr>
        <w:spacing w:after="0" w:line="360" w:lineRule="auto"/>
        <w:jc w:val="center"/>
        <w:rPr>
          <w:rFonts w:cs="Arial"/>
          <w:b/>
          <w:sz w:val="24"/>
          <w:szCs w:val="24"/>
          <w:lang w:val="ru-RU"/>
        </w:rPr>
      </w:pPr>
    </w:p>
    <w:p w14:paraId="43C5803C" w14:textId="77777777" w:rsidR="000E41EB" w:rsidRDefault="000E41EB" w:rsidP="009829E2">
      <w:pPr>
        <w:spacing w:after="0" w:line="360" w:lineRule="auto"/>
        <w:jc w:val="center"/>
        <w:rPr>
          <w:rFonts w:cs="Arial"/>
          <w:b/>
          <w:sz w:val="24"/>
          <w:szCs w:val="24"/>
          <w:lang w:val="ru-RU"/>
        </w:rPr>
      </w:pPr>
    </w:p>
    <w:p w14:paraId="694707DE" w14:textId="77777777" w:rsidR="009829E2" w:rsidRPr="007D08D6" w:rsidRDefault="009829E2" w:rsidP="009829E2">
      <w:pPr>
        <w:spacing w:after="0" w:line="360" w:lineRule="auto"/>
        <w:jc w:val="center"/>
        <w:rPr>
          <w:rFonts w:cs="Arial"/>
          <w:b/>
          <w:sz w:val="24"/>
          <w:szCs w:val="24"/>
          <w:lang w:val="ru-RU"/>
        </w:rPr>
      </w:pPr>
    </w:p>
    <w:p w14:paraId="6505C728" w14:textId="77777777" w:rsidR="009829E2" w:rsidRPr="007D08D6" w:rsidRDefault="009829E2" w:rsidP="009829E2">
      <w:pPr>
        <w:spacing w:after="0" w:line="360" w:lineRule="auto"/>
        <w:jc w:val="center"/>
        <w:rPr>
          <w:rFonts w:cs="Arial"/>
          <w:b/>
          <w:sz w:val="24"/>
          <w:szCs w:val="24"/>
          <w:lang w:val="ru-RU"/>
        </w:rPr>
      </w:pPr>
    </w:p>
    <w:p w14:paraId="29B63EDF"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Москва</w:t>
      </w:r>
    </w:p>
    <w:p w14:paraId="4F96B5B8"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Российский институт стандартизации</w:t>
      </w:r>
    </w:p>
    <w:p w14:paraId="63C64356" w14:textId="77777777" w:rsidR="009829E2" w:rsidRPr="007D08D6" w:rsidRDefault="009829E2" w:rsidP="009829E2">
      <w:pPr>
        <w:spacing w:after="0" w:line="360" w:lineRule="auto"/>
        <w:jc w:val="center"/>
        <w:rPr>
          <w:sz w:val="24"/>
          <w:szCs w:val="24"/>
          <w:lang w:val="ru-RU"/>
        </w:rPr>
      </w:pPr>
      <w:r w:rsidRPr="007D08D6">
        <w:rPr>
          <w:rFonts w:cs="Arial"/>
          <w:b/>
          <w:sz w:val="24"/>
          <w:szCs w:val="24"/>
          <w:lang w:val="ru-RU"/>
        </w:rPr>
        <w:t>202</w:t>
      </w:r>
    </w:p>
    <w:p w14:paraId="48121EDF" w14:textId="77777777" w:rsidR="009829E2" w:rsidRPr="00BF11B0" w:rsidRDefault="009829E2" w:rsidP="009829E2">
      <w:pPr>
        <w:spacing w:after="0" w:line="360" w:lineRule="auto"/>
        <w:rPr>
          <w:rFonts w:cs="Arial"/>
          <w:b/>
          <w:sz w:val="24"/>
          <w:szCs w:val="24"/>
          <w:lang w:val="ru-RU"/>
        </w:rPr>
      </w:pPr>
    </w:p>
    <w:p w14:paraId="7A3728AD" w14:textId="77777777" w:rsidR="009829E2" w:rsidRPr="007D08D6" w:rsidRDefault="009829E2" w:rsidP="009829E2">
      <w:pPr>
        <w:pStyle w:val="30"/>
        <w:widowControl w:val="0"/>
        <w:numPr>
          <w:ilvl w:val="2"/>
          <w:numId w:val="19"/>
        </w:numPr>
        <w:shd w:val="clear" w:color="auto" w:fill="FFFFFF"/>
        <w:tabs>
          <w:tab w:val="clear" w:pos="660"/>
          <w:tab w:val="clear" w:pos="880"/>
        </w:tabs>
        <w:suppressAutoHyphens w:val="0"/>
        <w:autoSpaceDE w:val="0"/>
        <w:spacing w:before="0" w:after="0" w:line="360" w:lineRule="auto"/>
        <w:jc w:val="center"/>
        <w:rPr>
          <w:lang w:val="ru-RU"/>
        </w:rPr>
        <w:sectPr w:rsidR="009829E2" w:rsidRPr="007D08D6" w:rsidSect="009829E2">
          <w:headerReference w:type="even" r:id="rId9"/>
          <w:footerReference w:type="even" r:id="rId10"/>
          <w:footerReference w:type="default" r:id="rId11"/>
          <w:headerReference w:type="first" r:id="rId12"/>
          <w:footerReference w:type="first" r:id="rId13"/>
          <w:pgSz w:w="11906" w:h="16838" w:code="9"/>
          <w:pgMar w:top="1134" w:right="851" w:bottom="1134" w:left="1418" w:header="737" w:footer="737" w:gutter="0"/>
          <w:pgNumType w:start="1"/>
          <w:cols w:space="720"/>
          <w:titlePg/>
          <w:docGrid w:linePitch="272"/>
        </w:sectPr>
      </w:pPr>
    </w:p>
    <w:p w14:paraId="3120629E" w14:textId="77777777" w:rsidR="009829E2" w:rsidRPr="00BF11B0" w:rsidRDefault="009829E2" w:rsidP="009829E2">
      <w:pPr>
        <w:tabs>
          <w:tab w:val="left" w:pos="3110"/>
          <w:tab w:val="center" w:pos="4818"/>
        </w:tabs>
        <w:spacing w:before="240" w:after="120" w:line="360" w:lineRule="auto"/>
        <w:jc w:val="center"/>
        <w:rPr>
          <w:sz w:val="28"/>
          <w:lang w:val="ru-RU"/>
        </w:rPr>
      </w:pPr>
      <w:r w:rsidRPr="00BF11B0">
        <w:rPr>
          <w:rFonts w:cs="Arial"/>
          <w:b/>
          <w:sz w:val="28"/>
          <w:lang w:val="ru-RU"/>
        </w:rPr>
        <w:lastRenderedPageBreak/>
        <w:t>Предисловие</w:t>
      </w:r>
    </w:p>
    <w:p w14:paraId="42742549" w14:textId="49A81FC5" w:rsidR="009829E2" w:rsidRPr="00747A85" w:rsidRDefault="009829E2" w:rsidP="009829E2">
      <w:pPr>
        <w:pStyle w:val="afff9"/>
      </w:pPr>
      <w:r w:rsidRPr="00747A85">
        <w:rPr>
          <w:rStyle w:val="62"/>
          <w:b w:val="0"/>
          <w:bCs w:val="0"/>
          <w:spacing w:val="0"/>
          <w:sz w:val="24"/>
          <w:szCs w:val="24"/>
          <w:shd w:val="clear" w:color="auto" w:fill="auto"/>
        </w:rPr>
        <w:t>Цели, основные принципы и основной порядок проведения работ по межгос</w:t>
      </w:r>
      <w:r w:rsidRPr="00747A85">
        <w:rPr>
          <w:rStyle w:val="62"/>
          <w:b w:val="0"/>
          <w:bCs w:val="0"/>
          <w:spacing w:val="0"/>
          <w:sz w:val="24"/>
          <w:szCs w:val="24"/>
          <w:shd w:val="clear" w:color="auto" w:fill="auto"/>
        </w:rPr>
        <w:t>у</w:t>
      </w:r>
      <w:r w:rsidRPr="00747A85">
        <w:rPr>
          <w:rStyle w:val="62"/>
          <w:b w:val="0"/>
          <w:bCs w:val="0"/>
          <w:spacing w:val="0"/>
          <w:sz w:val="24"/>
          <w:szCs w:val="24"/>
          <w:shd w:val="clear" w:color="auto" w:fill="auto"/>
        </w:rPr>
        <w:t>дарственной стандартизации установлены</w:t>
      </w:r>
      <w:r w:rsidRPr="00747A85">
        <w:t xml:space="preserve"> ГОСТ 1.0</w:t>
      </w:r>
      <w:r w:rsidRPr="00747A85">
        <w:rPr>
          <w:rStyle w:val="62"/>
          <w:b w:val="0"/>
          <w:bCs w:val="0"/>
          <w:spacing w:val="0"/>
          <w:sz w:val="24"/>
          <w:szCs w:val="24"/>
          <w:shd w:val="clear" w:color="auto" w:fill="auto"/>
        </w:rPr>
        <w:t xml:space="preserve"> «Межгосударственная система стандартизации. Основные положения» и </w:t>
      </w:r>
      <w:hyperlink r:id="rId14" w:history="1">
        <w:r w:rsidRPr="00747A85">
          <w:rPr>
            <w:rStyle w:val="aff3"/>
            <w:color w:val="auto"/>
            <w:u w:val="none"/>
            <w:lang w:val="ru-RU"/>
          </w:rPr>
          <w:t>ГОСТ 1.2</w:t>
        </w:r>
      </w:hyperlink>
      <w:r w:rsidRPr="00747A85">
        <w:rPr>
          <w:rStyle w:val="62"/>
          <w:b w:val="0"/>
          <w:bCs w:val="0"/>
          <w:spacing w:val="0"/>
          <w:sz w:val="24"/>
          <w:szCs w:val="24"/>
          <w:shd w:val="clear" w:color="auto" w:fill="auto"/>
        </w:rPr>
        <w:t xml:space="preserve"> «Межгосударственная система стандартизации. Стандарты межгосударственные, правила и рекомендации по ме</w:t>
      </w:r>
      <w:r w:rsidRPr="00747A85">
        <w:rPr>
          <w:rStyle w:val="62"/>
          <w:b w:val="0"/>
          <w:bCs w:val="0"/>
          <w:spacing w:val="0"/>
          <w:sz w:val="24"/>
          <w:szCs w:val="24"/>
          <w:shd w:val="clear" w:color="auto" w:fill="auto"/>
        </w:rPr>
        <w:t>ж</w:t>
      </w:r>
      <w:r w:rsidRPr="00747A85">
        <w:rPr>
          <w:rStyle w:val="62"/>
          <w:b w:val="0"/>
          <w:bCs w:val="0"/>
          <w:spacing w:val="0"/>
          <w:sz w:val="24"/>
          <w:szCs w:val="24"/>
          <w:shd w:val="clear" w:color="auto" w:fill="auto"/>
        </w:rPr>
        <w:t>государственной стандартизации. Порядок разработки, принятия, применения, о</w:t>
      </w:r>
      <w:r w:rsidRPr="00747A85">
        <w:rPr>
          <w:rStyle w:val="62"/>
          <w:b w:val="0"/>
          <w:bCs w:val="0"/>
          <w:spacing w:val="0"/>
          <w:sz w:val="24"/>
          <w:szCs w:val="24"/>
          <w:shd w:val="clear" w:color="auto" w:fill="auto"/>
        </w:rPr>
        <w:t>б</w:t>
      </w:r>
      <w:r w:rsidRPr="00747A85">
        <w:rPr>
          <w:rStyle w:val="62"/>
          <w:b w:val="0"/>
          <w:bCs w:val="0"/>
          <w:spacing w:val="0"/>
          <w:sz w:val="24"/>
          <w:szCs w:val="24"/>
          <w:shd w:val="clear" w:color="auto" w:fill="auto"/>
        </w:rPr>
        <w:t>новления и отмены»</w:t>
      </w:r>
    </w:p>
    <w:p w14:paraId="7CC72BD8" w14:textId="77777777" w:rsidR="009829E2" w:rsidRPr="00A67609" w:rsidRDefault="009829E2" w:rsidP="009829E2">
      <w:pPr>
        <w:pStyle w:val="afff9"/>
        <w:rPr>
          <w:b/>
        </w:rPr>
      </w:pPr>
      <w:r w:rsidRPr="00A67609">
        <w:rPr>
          <w:b/>
        </w:rPr>
        <w:t>Сведения о стандарте</w:t>
      </w:r>
    </w:p>
    <w:p w14:paraId="6DB7C1B7" w14:textId="440DB815" w:rsidR="002238C8" w:rsidRPr="00C47FF3" w:rsidRDefault="006216A4" w:rsidP="00CF22DB">
      <w:pPr>
        <w:numPr>
          <w:ilvl w:val="0"/>
          <w:numId w:val="26"/>
        </w:numPr>
        <w:spacing w:after="0" w:line="360" w:lineRule="auto"/>
        <w:rPr>
          <w:rFonts w:cs="Arial"/>
          <w:sz w:val="24"/>
          <w:szCs w:val="24"/>
          <w:lang w:val="ru-RU"/>
        </w:rPr>
      </w:pPr>
      <w:r w:rsidRPr="00C47FF3">
        <w:rPr>
          <w:rFonts w:cs="Arial"/>
          <w:sz w:val="24"/>
          <w:szCs w:val="24"/>
          <w:lang w:val="ru-RU"/>
        </w:rPr>
        <w:t>ПОДГОТОВЛЕН Федеральным государственным бюджетным образов</w:t>
      </w:r>
      <w:r w:rsidRPr="00C47FF3">
        <w:rPr>
          <w:rFonts w:cs="Arial"/>
          <w:sz w:val="24"/>
          <w:szCs w:val="24"/>
          <w:lang w:val="ru-RU"/>
        </w:rPr>
        <w:t>а</w:t>
      </w:r>
      <w:r w:rsidRPr="00C47FF3">
        <w:rPr>
          <w:rFonts w:cs="Arial"/>
          <w:sz w:val="24"/>
          <w:szCs w:val="24"/>
          <w:lang w:val="ru-RU"/>
        </w:rPr>
        <w:t>тельным учреждением</w:t>
      </w:r>
      <w:r w:rsidR="0049112E">
        <w:rPr>
          <w:rFonts w:cs="Arial"/>
          <w:sz w:val="24"/>
          <w:szCs w:val="24"/>
          <w:lang w:val="ru-RU"/>
        </w:rPr>
        <w:t xml:space="preserve"> высшего образования</w:t>
      </w:r>
      <w:r w:rsidRPr="00C47FF3">
        <w:rPr>
          <w:rFonts w:cs="Arial"/>
          <w:sz w:val="24"/>
          <w:szCs w:val="24"/>
          <w:lang w:val="ru-RU"/>
        </w:rPr>
        <w:t xml:space="preserve"> «Уфимский университет науки и техн</w:t>
      </w:r>
      <w:r w:rsidRPr="00C47FF3">
        <w:rPr>
          <w:rFonts w:cs="Arial"/>
          <w:sz w:val="24"/>
          <w:szCs w:val="24"/>
          <w:lang w:val="ru-RU"/>
        </w:rPr>
        <w:t>о</w:t>
      </w:r>
      <w:r w:rsidRPr="00C47FF3">
        <w:rPr>
          <w:rFonts w:cs="Arial"/>
          <w:sz w:val="24"/>
          <w:szCs w:val="24"/>
          <w:lang w:val="ru-RU"/>
        </w:rPr>
        <w:t xml:space="preserve">логий» (ФГБОУ ВО «УУНиТ») </w:t>
      </w:r>
      <w:r w:rsidR="00C47FF3" w:rsidRPr="00C47FF3">
        <w:rPr>
          <w:rFonts w:cs="Arial"/>
          <w:sz w:val="24"/>
          <w:szCs w:val="24"/>
          <w:lang w:val="ru-RU"/>
        </w:rPr>
        <w:t>и Федеральным государственным бюджетным учр</w:t>
      </w:r>
      <w:r w:rsidR="00C47FF3" w:rsidRPr="00C47FF3">
        <w:rPr>
          <w:rFonts w:cs="Arial"/>
          <w:sz w:val="24"/>
          <w:szCs w:val="24"/>
          <w:lang w:val="ru-RU"/>
        </w:rPr>
        <w:t>е</w:t>
      </w:r>
      <w:r w:rsidR="00C47FF3" w:rsidRPr="00C47FF3">
        <w:rPr>
          <w:rFonts w:cs="Arial"/>
          <w:sz w:val="24"/>
          <w:szCs w:val="24"/>
          <w:lang w:val="ru-RU"/>
        </w:rPr>
        <w:t>ждением «Российский институт стандартизации» (</w:t>
      </w:r>
      <w:r w:rsidR="0049112E">
        <w:rPr>
          <w:rFonts w:cs="Arial"/>
          <w:sz w:val="24"/>
          <w:szCs w:val="24"/>
          <w:lang w:val="ru-RU"/>
        </w:rPr>
        <w:t>ФГБУ «Институт стандартизации»)</w:t>
      </w:r>
    </w:p>
    <w:p w14:paraId="4FC974D1"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2</w:t>
      </w:r>
      <w:r w:rsidRPr="00A67609">
        <w:rPr>
          <w:rFonts w:cs="Arial"/>
          <w:sz w:val="24"/>
          <w:szCs w:val="24"/>
          <w:lang w:val="ru-RU"/>
        </w:rPr>
        <w:tab/>
      </w:r>
      <w:r w:rsidRPr="00BF11B0">
        <w:rPr>
          <w:rFonts w:cs="Arial"/>
          <w:sz w:val="24"/>
          <w:szCs w:val="24"/>
          <w:lang w:val="ru-RU"/>
        </w:rPr>
        <w:t>ВНЕСЕН Федеральным агентством по техническому регулированию и метрологии</w:t>
      </w:r>
    </w:p>
    <w:p w14:paraId="7E934A5E"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3</w:t>
      </w:r>
      <w:r w:rsidRPr="00A67609">
        <w:rPr>
          <w:rFonts w:cs="Arial"/>
          <w:sz w:val="24"/>
          <w:szCs w:val="24"/>
          <w:lang w:val="ru-RU"/>
        </w:rPr>
        <w:tab/>
        <w:t>ПРИНЯТ</w:t>
      </w:r>
      <w:r w:rsidRPr="00A67609">
        <w:rPr>
          <w:rFonts w:cs="Arial"/>
          <w:sz w:val="24"/>
          <w:szCs w:val="24"/>
        </w:rPr>
        <w:t> </w:t>
      </w:r>
      <w:r w:rsidRPr="00A67609">
        <w:rPr>
          <w:rFonts w:cs="Arial"/>
          <w:sz w:val="24"/>
          <w:szCs w:val="24"/>
          <w:lang w:val="ru-RU"/>
        </w:rPr>
        <w:t>Межгосударственным советом по стандартизации, метрологии и сертификации (протокол от                                  №</w:t>
      </w:r>
      <w:proofErr w:type="gramStart"/>
      <w:r w:rsidRPr="00A67609">
        <w:rPr>
          <w:rFonts w:cs="Arial"/>
          <w:sz w:val="24"/>
          <w:szCs w:val="24"/>
          <w:lang w:val="ru-RU"/>
        </w:rPr>
        <w:t xml:space="preserve">              )</w:t>
      </w:r>
      <w:proofErr w:type="gramEnd"/>
    </w:p>
    <w:p w14:paraId="4F2502A6" w14:textId="77777777" w:rsidR="003B612E" w:rsidRDefault="003B612E" w:rsidP="003B612E">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3005"/>
        <w:gridCol w:w="1843"/>
        <w:gridCol w:w="4845"/>
      </w:tblGrid>
      <w:tr w:rsidR="003B612E" w:rsidRPr="00D5232F" w14:paraId="42F48548" w14:textId="77777777" w:rsidTr="00CD4EFC">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59E367A1" w14:textId="77777777" w:rsidR="003B612E" w:rsidRPr="005410CD" w:rsidRDefault="003B612E" w:rsidP="003B612E">
            <w:pPr>
              <w:spacing w:after="0" w:line="360" w:lineRule="auto"/>
              <w:jc w:val="center"/>
              <w:rPr>
                <w:rFonts w:eastAsia="Times New Roman" w:cs="Arial"/>
                <w:sz w:val="22"/>
                <w:szCs w:val="22"/>
                <w:lang w:val="ru-RU" w:eastAsia="ru-RU"/>
              </w:rPr>
            </w:pPr>
            <w:bookmarkStart w:id="2" w:name="_Hlk72943807"/>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40B76B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46D5FB2F"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A12167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3B612E" w:rsidRPr="005410CD" w14:paraId="57591F75" w14:textId="77777777" w:rsidTr="00CD4EFC">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39AA01E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4A171610"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72B6514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3B612E" w:rsidRPr="00D5232F" w14:paraId="4C84262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1189F5A"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78A5FCFC"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12E73FB8" w14:textId="77777777" w:rsidR="003B612E" w:rsidRPr="00D9682B" w:rsidRDefault="003B612E" w:rsidP="003B612E">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w:t>
            </w:r>
            <w:r w:rsidRPr="00D9682B">
              <w:rPr>
                <w:rFonts w:eastAsia="Times New Roman" w:cs="Arial"/>
                <w:sz w:val="22"/>
                <w:szCs w:val="22"/>
                <w:lang w:val="ru-RU" w:eastAsia="ru-RU"/>
              </w:rPr>
              <w:t>а</w:t>
            </w:r>
            <w:r w:rsidRPr="00D9682B">
              <w:rPr>
                <w:rFonts w:eastAsia="Times New Roman" w:cs="Arial"/>
                <w:sz w:val="22"/>
                <w:szCs w:val="22"/>
                <w:lang w:val="ru-RU" w:eastAsia="ru-RU"/>
              </w:rPr>
              <w:t>ции и метрологии» Республики Армения</w:t>
            </w:r>
          </w:p>
        </w:tc>
      </w:tr>
      <w:tr w:rsidR="003B612E" w:rsidRPr="005410CD" w14:paraId="31B6B3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04B945E6"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52BB28D9"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711AF1A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3B612E" w:rsidRPr="005410CD" w14:paraId="5F968DB0"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90373EC"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4830AA4"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523BEA40"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3B612E" w:rsidRPr="005410CD" w14:paraId="79E12D77"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DC67D1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32BABC1E"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40CFAB0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3B612E" w:rsidRPr="005410CD" w14:paraId="7FDCA201"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9A2D15"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0BC06C67"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700B62DD"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3B612E" w:rsidRPr="005410CD" w14:paraId="04F78F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400BF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0A1778C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4180CAF9"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3B612E" w:rsidRPr="005410CD" w14:paraId="134064C5"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3B4C5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5ED886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49640CB"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Росстандарт</w:t>
            </w:r>
          </w:p>
        </w:tc>
      </w:tr>
      <w:tr w:rsidR="003B612E" w:rsidRPr="005410CD" w14:paraId="04503C8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6695C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028E01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1CDDCEB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3B612E" w:rsidRPr="005410CD" w14:paraId="5B0E5A8F"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52F66DB"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689A8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7A138CD2"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3B612E" w:rsidRPr="005410CD" w14:paraId="72AA2073"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50B50CF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4CBF6AF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6676B27C"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3B612E" w:rsidRPr="005410CD" w14:paraId="0ED15756" w14:textId="77777777" w:rsidTr="003B612E">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3ABE11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73E6752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6B28946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bookmarkEnd w:id="2"/>
    </w:tbl>
    <w:p w14:paraId="101028BB" w14:textId="77777777" w:rsidR="003B612E" w:rsidRDefault="003B612E" w:rsidP="003B612E">
      <w:pPr>
        <w:spacing w:after="0" w:line="360" w:lineRule="auto"/>
        <w:ind w:firstLine="709"/>
        <w:rPr>
          <w:rFonts w:cs="Arial"/>
          <w:sz w:val="24"/>
          <w:szCs w:val="24"/>
          <w:lang w:val="ru-RU"/>
        </w:rPr>
      </w:pPr>
    </w:p>
    <w:p w14:paraId="784279D2" w14:textId="6659C789" w:rsidR="003B612E" w:rsidRDefault="009829E2" w:rsidP="0012082F">
      <w:pPr>
        <w:pStyle w:val="afff9"/>
      </w:pPr>
      <w:r>
        <w:rPr>
          <w:rStyle w:val="62"/>
          <w:b w:val="0"/>
          <w:bCs w:val="0"/>
          <w:spacing w:val="0"/>
          <w:sz w:val="24"/>
          <w:szCs w:val="24"/>
          <w:shd w:val="clear" w:color="auto" w:fill="auto"/>
        </w:rPr>
        <w:t xml:space="preserve">4 </w:t>
      </w:r>
      <w:r w:rsidR="003B612E" w:rsidRPr="00590D60">
        <w:t>Приказом Федерального агентства по техническому регулированию и метр</w:t>
      </w:r>
      <w:r w:rsidR="003B612E" w:rsidRPr="00590D60">
        <w:t>о</w:t>
      </w:r>
      <w:r w:rsidR="003B612E" w:rsidRPr="00590D60">
        <w:t xml:space="preserve">логии от                    </w:t>
      </w:r>
      <w:r w:rsidR="003B612E">
        <w:t xml:space="preserve">    </w:t>
      </w:r>
      <w:r w:rsidR="003B612E" w:rsidRPr="00590D60">
        <w:t xml:space="preserve">        202   г. №                  м</w:t>
      </w:r>
      <w:r w:rsidR="003B612E">
        <w:t xml:space="preserve">ежгосударственный стандарт        </w:t>
      </w:r>
      <w:r w:rsidR="003B612E" w:rsidRPr="00590D60">
        <w:t xml:space="preserve">    </w:t>
      </w:r>
      <w:r w:rsidR="003B612E" w:rsidRPr="00590D60">
        <w:lastRenderedPageBreak/>
        <w:t>ГОСТ</w:t>
      </w:r>
      <w:r w:rsidR="003B612E">
        <w:t xml:space="preserve"> </w:t>
      </w:r>
      <w:r w:rsidR="00476025">
        <w:t>25889.4</w:t>
      </w:r>
      <w:r w:rsidR="003B612E" w:rsidRPr="00590D60">
        <w:t>–202   введен в действие в качестве национального стандарта Росси</w:t>
      </w:r>
      <w:r w:rsidR="003B612E" w:rsidRPr="00590D60">
        <w:t>й</w:t>
      </w:r>
      <w:r w:rsidR="003B612E" w:rsidRPr="00590D60">
        <w:t>ской Федерации с                                  202    г.</w:t>
      </w:r>
    </w:p>
    <w:p w14:paraId="547831C8" w14:textId="3CC2E5E9" w:rsidR="0012082F" w:rsidRDefault="003B612E" w:rsidP="004563E8">
      <w:pPr>
        <w:pStyle w:val="afff9"/>
        <w:rPr>
          <w:rStyle w:val="62"/>
          <w:b w:val="0"/>
          <w:bCs w:val="0"/>
          <w:spacing w:val="0"/>
          <w:sz w:val="24"/>
          <w:szCs w:val="24"/>
          <w:shd w:val="clear" w:color="auto" w:fill="auto"/>
        </w:rPr>
      </w:pPr>
      <w:r>
        <w:rPr>
          <w:rStyle w:val="62"/>
          <w:b w:val="0"/>
          <w:bCs w:val="0"/>
          <w:spacing w:val="0"/>
          <w:sz w:val="24"/>
          <w:szCs w:val="24"/>
          <w:shd w:val="clear" w:color="auto" w:fill="auto"/>
        </w:rPr>
        <w:t xml:space="preserve">5 </w:t>
      </w:r>
      <w:r w:rsidR="004563E8">
        <w:rPr>
          <w:rStyle w:val="62"/>
          <w:b w:val="0"/>
          <w:bCs w:val="0"/>
          <w:spacing w:val="0"/>
          <w:sz w:val="24"/>
          <w:szCs w:val="24"/>
          <w:shd w:val="clear" w:color="auto" w:fill="auto"/>
        </w:rPr>
        <w:t xml:space="preserve">ВЗАМЕН ГОСТ </w:t>
      </w:r>
      <w:r w:rsidR="004563E8" w:rsidRPr="0049112E">
        <w:t>25889.</w:t>
      </w:r>
      <w:r w:rsidR="004563E8">
        <w:t>4</w:t>
      </w:r>
      <w:r w:rsidR="004563E8" w:rsidRPr="006D78A3">
        <w:rPr>
          <w:rStyle w:val="62"/>
          <w:b w:val="0"/>
          <w:bCs w:val="0"/>
          <w:spacing w:val="0"/>
          <w:sz w:val="24"/>
          <w:szCs w:val="24"/>
          <w:shd w:val="clear" w:color="auto" w:fill="auto"/>
        </w:rPr>
        <w:t>—</w:t>
      </w:r>
      <w:r w:rsidR="004563E8">
        <w:rPr>
          <w:rStyle w:val="62"/>
          <w:b w:val="0"/>
          <w:bCs w:val="0"/>
          <w:spacing w:val="0"/>
          <w:sz w:val="24"/>
          <w:szCs w:val="24"/>
          <w:shd w:val="clear" w:color="auto" w:fill="auto"/>
        </w:rPr>
        <w:t>86</w:t>
      </w:r>
    </w:p>
    <w:p w14:paraId="0C9F6C81" w14:textId="0415F9D4" w:rsidR="009829E2" w:rsidRPr="006D78A3" w:rsidRDefault="009829E2" w:rsidP="00E3729D">
      <w:pPr>
        <w:pStyle w:val="afff9"/>
        <w:rPr>
          <w:rStyle w:val="62"/>
          <w:b w:val="0"/>
          <w:bCs w:val="0"/>
          <w:spacing w:val="0"/>
          <w:sz w:val="24"/>
          <w:szCs w:val="24"/>
          <w:shd w:val="clear" w:color="auto" w:fill="auto"/>
        </w:rPr>
      </w:pPr>
    </w:p>
    <w:p w14:paraId="688C5B7D" w14:textId="72B7CE33" w:rsidR="009829E2" w:rsidRPr="006D78A3" w:rsidRDefault="009829E2" w:rsidP="0012082F">
      <w:pPr>
        <w:pStyle w:val="afff9"/>
        <w:rPr>
          <w:rStyle w:val="62"/>
          <w:b w:val="0"/>
          <w:bCs w:val="0"/>
          <w:spacing w:val="0"/>
          <w:sz w:val="24"/>
          <w:szCs w:val="24"/>
          <w:shd w:val="clear" w:color="auto" w:fill="auto"/>
        </w:rPr>
      </w:pPr>
    </w:p>
    <w:p w14:paraId="433D7853" w14:textId="589B5DC2" w:rsidR="009829E2" w:rsidRDefault="009829E2" w:rsidP="009829E2">
      <w:pPr>
        <w:pStyle w:val="afffd"/>
        <w:rPr>
          <w:rStyle w:val="2a"/>
          <w:spacing w:val="0"/>
          <w:sz w:val="24"/>
          <w:shd w:val="clear" w:color="auto" w:fill="auto"/>
        </w:rPr>
      </w:pPr>
    </w:p>
    <w:p w14:paraId="5B68C054" w14:textId="77777777" w:rsidR="00876EE6" w:rsidRDefault="00876EE6" w:rsidP="009829E2">
      <w:pPr>
        <w:pStyle w:val="afffd"/>
        <w:rPr>
          <w:rStyle w:val="2a"/>
          <w:spacing w:val="0"/>
          <w:sz w:val="24"/>
          <w:shd w:val="clear" w:color="auto" w:fill="auto"/>
        </w:rPr>
      </w:pPr>
    </w:p>
    <w:p w14:paraId="6873C38D" w14:textId="77777777" w:rsidR="003B612E" w:rsidRPr="00590D60" w:rsidRDefault="003B612E" w:rsidP="003B612E">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w:t>
      </w:r>
      <w:r w:rsidRPr="00590D60">
        <w:rPr>
          <w:rFonts w:cs="Arial"/>
          <w:i/>
          <w:sz w:val="22"/>
          <w:lang w:val="ru-RU"/>
        </w:rPr>
        <w:t>р</w:t>
      </w:r>
      <w:r w:rsidRPr="00590D60">
        <w:rPr>
          <w:rFonts w:cs="Arial"/>
          <w:i/>
          <w:sz w:val="22"/>
          <w:lang w:val="ru-RU"/>
        </w:rPr>
        <w:t>та и изменений к нему на территории указанных выше государств публикуется в указ</w:t>
      </w:r>
      <w:r w:rsidRPr="00590D60">
        <w:rPr>
          <w:rFonts w:cs="Arial"/>
          <w:i/>
          <w:sz w:val="22"/>
          <w:lang w:val="ru-RU"/>
        </w:rPr>
        <w:t>а</w:t>
      </w:r>
      <w:r w:rsidRPr="00590D60">
        <w:rPr>
          <w:rFonts w:cs="Arial"/>
          <w:i/>
          <w:sz w:val="22"/>
          <w:lang w:val="ru-RU"/>
        </w:rPr>
        <w:t>телях национальных стандартов, издаваемых в этих государствах, а также в сети И</w:t>
      </w:r>
      <w:r w:rsidRPr="00590D60">
        <w:rPr>
          <w:rFonts w:cs="Arial"/>
          <w:i/>
          <w:sz w:val="22"/>
          <w:lang w:val="ru-RU"/>
        </w:rPr>
        <w:t>н</w:t>
      </w:r>
      <w:r w:rsidRPr="00590D60">
        <w:rPr>
          <w:rFonts w:cs="Arial"/>
          <w:i/>
          <w:sz w:val="22"/>
          <w:lang w:val="ru-RU"/>
        </w:rPr>
        <w:t>тернет на сайтах соответствующих национальных органов по стандартизации.</w:t>
      </w:r>
    </w:p>
    <w:p w14:paraId="3C21D882" w14:textId="77777777" w:rsidR="003B612E" w:rsidRPr="00590D60" w:rsidRDefault="003B612E" w:rsidP="003B612E">
      <w:pPr>
        <w:shd w:val="clear" w:color="auto" w:fill="FFFFFF"/>
        <w:autoSpaceDE w:val="0"/>
        <w:autoSpaceDN w:val="0"/>
        <w:spacing w:after="0" w:line="360" w:lineRule="auto"/>
        <w:ind w:firstLine="709"/>
        <w:rPr>
          <w:rFonts w:cs="Arial"/>
          <w:sz w:val="22"/>
          <w:lang w:val="ru-RU"/>
        </w:rPr>
      </w:pPr>
      <w:r w:rsidRPr="00590D60">
        <w:rPr>
          <w:rFonts w:cs="Arial"/>
          <w:i/>
          <w:sz w:val="22"/>
          <w:lang w:val="ru-RU"/>
        </w:rPr>
        <w:t>В случае пересмотра, изменения или отмены настоящего стандарта соотве</w:t>
      </w:r>
      <w:r w:rsidRPr="00590D60">
        <w:rPr>
          <w:rFonts w:cs="Arial"/>
          <w:i/>
          <w:sz w:val="22"/>
          <w:lang w:val="ru-RU"/>
        </w:rPr>
        <w:t>т</w:t>
      </w:r>
      <w:r w:rsidRPr="00590D60">
        <w:rPr>
          <w:rFonts w:cs="Arial"/>
          <w:i/>
          <w:sz w:val="22"/>
          <w:lang w:val="ru-RU"/>
        </w:rPr>
        <w:t>ствующая информация будет опубликована на официальном интернет-сайте Межгос</w:t>
      </w:r>
      <w:r w:rsidRPr="00590D60">
        <w:rPr>
          <w:rFonts w:cs="Arial"/>
          <w:i/>
          <w:sz w:val="22"/>
          <w:lang w:val="ru-RU"/>
        </w:rPr>
        <w:t>у</w:t>
      </w:r>
      <w:r w:rsidRPr="00590D60">
        <w:rPr>
          <w:rFonts w:cs="Arial"/>
          <w:i/>
          <w:sz w:val="22"/>
          <w:lang w:val="ru-RU"/>
        </w:rPr>
        <w:t xml:space="preserve">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3B02A644" w14:textId="77777777" w:rsidR="009829E2" w:rsidRPr="007D08D6" w:rsidRDefault="009829E2" w:rsidP="009829E2">
      <w:pPr>
        <w:shd w:val="clear" w:color="auto" w:fill="FFFFFF"/>
        <w:autoSpaceDE w:val="0"/>
        <w:autoSpaceDN w:val="0"/>
        <w:spacing w:line="360" w:lineRule="auto"/>
        <w:rPr>
          <w:rFonts w:cs="Arial"/>
          <w:sz w:val="22"/>
          <w:lang w:val="ru-RU"/>
        </w:rPr>
      </w:pPr>
    </w:p>
    <w:p w14:paraId="00B0215B" w14:textId="77777777" w:rsidR="00E75CAB" w:rsidRDefault="00E75CAB" w:rsidP="009829E2">
      <w:pPr>
        <w:shd w:val="clear" w:color="auto" w:fill="FFFFFF"/>
        <w:autoSpaceDE w:val="0"/>
        <w:autoSpaceDN w:val="0"/>
        <w:spacing w:line="360" w:lineRule="auto"/>
        <w:ind w:firstLine="709"/>
        <w:rPr>
          <w:rFonts w:cs="Arial"/>
          <w:sz w:val="22"/>
          <w:lang w:val="ru-RU"/>
        </w:rPr>
      </w:pPr>
    </w:p>
    <w:p w14:paraId="5A1DEE8A" w14:textId="77777777" w:rsidR="004563E8" w:rsidRDefault="004563E8" w:rsidP="009829E2">
      <w:pPr>
        <w:shd w:val="clear" w:color="auto" w:fill="FFFFFF"/>
        <w:autoSpaceDE w:val="0"/>
        <w:autoSpaceDN w:val="0"/>
        <w:spacing w:line="360" w:lineRule="auto"/>
        <w:ind w:firstLine="709"/>
        <w:rPr>
          <w:rFonts w:cs="Arial"/>
          <w:sz w:val="22"/>
          <w:lang w:val="ru-RU"/>
        </w:rPr>
      </w:pPr>
    </w:p>
    <w:p w14:paraId="49550AA2" w14:textId="77777777" w:rsidR="004563E8" w:rsidRDefault="004563E8" w:rsidP="009829E2">
      <w:pPr>
        <w:shd w:val="clear" w:color="auto" w:fill="FFFFFF"/>
        <w:autoSpaceDE w:val="0"/>
        <w:autoSpaceDN w:val="0"/>
        <w:spacing w:line="360" w:lineRule="auto"/>
        <w:ind w:firstLine="709"/>
        <w:rPr>
          <w:rFonts w:cs="Arial"/>
          <w:sz w:val="22"/>
          <w:lang w:val="ru-RU"/>
        </w:rPr>
      </w:pPr>
    </w:p>
    <w:p w14:paraId="5E85D545" w14:textId="77777777" w:rsidR="004563E8" w:rsidRDefault="004563E8" w:rsidP="009829E2">
      <w:pPr>
        <w:shd w:val="clear" w:color="auto" w:fill="FFFFFF"/>
        <w:autoSpaceDE w:val="0"/>
        <w:autoSpaceDN w:val="0"/>
        <w:spacing w:line="360" w:lineRule="auto"/>
        <w:ind w:firstLine="709"/>
        <w:rPr>
          <w:rFonts w:cs="Arial"/>
          <w:sz w:val="22"/>
          <w:lang w:val="ru-RU"/>
        </w:rPr>
      </w:pPr>
    </w:p>
    <w:p w14:paraId="455DD2E0" w14:textId="77777777" w:rsidR="009829E2" w:rsidRPr="007D08D6" w:rsidRDefault="009829E2" w:rsidP="009829E2">
      <w:pPr>
        <w:shd w:val="clear" w:color="auto" w:fill="FFFFFF"/>
        <w:autoSpaceDE w:val="0"/>
        <w:autoSpaceDN w:val="0"/>
        <w:spacing w:line="360" w:lineRule="auto"/>
        <w:ind w:firstLine="709"/>
        <w:rPr>
          <w:rFonts w:cs="Arial"/>
          <w:sz w:val="22"/>
          <w:lang w:val="ru-RU"/>
        </w:rPr>
      </w:pPr>
    </w:p>
    <w:p w14:paraId="3B6FB98F" w14:textId="2210697D" w:rsidR="009829E2" w:rsidRDefault="009829E2" w:rsidP="009829E2">
      <w:pPr>
        <w:widowControl w:val="0"/>
        <w:autoSpaceDE w:val="0"/>
        <w:autoSpaceDN w:val="0"/>
        <w:adjustRightInd w:val="0"/>
        <w:spacing w:after="0" w:line="360" w:lineRule="auto"/>
        <w:jc w:val="right"/>
        <w:rPr>
          <w:rFonts w:eastAsia="Times New Roman" w:cs="Arial"/>
          <w:bCs/>
          <w:sz w:val="24"/>
          <w:szCs w:val="24"/>
          <w:lang w:val="ru-RU" w:eastAsia="ru-RU"/>
        </w:rPr>
      </w:pPr>
      <w:r w:rsidRPr="007D08D6">
        <w:rPr>
          <w:rFonts w:eastAsia="Times New Roman" w:cs="Arial"/>
          <w:bCs/>
          <w:sz w:val="24"/>
          <w:szCs w:val="24"/>
          <w:lang w:val="ru-RU" w:eastAsia="ru-RU"/>
        </w:rPr>
        <w:t>© Оформление. ФГБУ «</w:t>
      </w:r>
      <w:r w:rsidR="0012082F">
        <w:rPr>
          <w:rFonts w:eastAsia="Times New Roman" w:cs="Arial"/>
          <w:bCs/>
          <w:sz w:val="24"/>
          <w:szCs w:val="24"/>
          <w:lang w:val="ru-RU" w:eastAsia="ru-RU"/>
        </w:rPr>
        <w:t>Институт стандартизации</w:t>
      </w:r>
      <w:r w:rsidRPr="007D08D6">
        <w:rPr>
          <w:rFonts w:eastAsia="Times New Roman" w:cs="Arial"/>
          <w:bCs/>
          <w:sz w:val="24"/>
          <w:szCs w:val="24"/>
          <w:lang w:val="ru-RU" w:eastAsia="ru-RU"/>
        </w:rPr>
        <w:t>», 202</w:t>
      </w:r>
    </w:p>
    <w:p w14:paraId="106E8021" w14:textId="77777777" w:rsidR="0012082F" w:rsidRPr="007D08D6" w:rsidRDefault="0012082F" w:rsidP="009829E2">
      <w:pPr>
        <w:widowControl w:val="0"/>
        <w:autoSpaceDE w:val="0"/>
        <w:autoSpaceDN w:val="0"/>
        <w:adjustRightInd w:val="0"/>
        <w:spacing w:after="0" w:line="360" w:lineRule="auto"/>
        <w:jc w:val="right"/>
        <w:rPr>
          <w:rFonts w:eastAsia="Times New Roman" w:cs="Arial"/>
          <w:iCs/>
          <w:sz w:val="24"/>
          <w:szCs w:val="24"/>
          <w:lang w:val="ru-RU" w:eastAsia="ru-RU"/>
        </w:rPr>
      </w:pPr>
    </w:p>
    <w:p w14:paraId="1A0FDE09" w14:textId="77777777" w:rsidR="003B612E" w:rsidRPr="00F75F49" w:rsidRDefault="003B612E" w:rsidP="003B612E">
      <w:pPr>
        <w:tabs>
          <w:tab w:val="left" w:pos="-6000"/>
        </w:tabs>
        <w:spacing w:line="360" w:lineRule="auto"/>
        <w:ind w:firstLine="709"/>
        <w:rPr>
          <w:rFonts w:cs="Arial"/>
          <w:b/>
          <w:sz w:val="24"/>
          <w:szCs w:val="24"/>
          <w:lang w:val="ru-RU"/>
        </w:rPr>
      </w:pPr>
      <w:r w:rsidRPr="00F75F49">
        <w:rPr>
          <w:rFonts w:cs="Arial"/>
          <w:sz w:val="24"/>
          <w:szCs w:val="24"/>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EC87382" w14:textId="1797ED18" w:rsidR="009829E2" w:rsidRPr="006C6344" w:rsidRDefault="009829E2" w:rsidP="007947DB">
      <w:pPr>
        <w:pageBreakBefore/>
        <w:spacing w:before="240" w:after="120" w:line="360" w:lineRule="auto"/>
        <w:jc w:val="center"/>
        <w:rPr>
          <w:b/>
          <w:bCs/>
          <w:sz w:val="28"/>
          <w:szCs w:val="28"/>
          <w:lang w:val="ru-RU"/>
        </w:rPr>
      </w:pPr>
      <w:r w:rsidRPr="006C6344">
        <w:rPr>
          <w:b/>
          <w:bCs/>
          <w:sz w:val="28"/>
          <w:szCs w:val="28"/>
          <w:lang w:val="ru-RU"/>
        </w:rPr>
        <w:lastRenderedPageBreak/>
        <w:t>Введение</w:t>
      </w:r>
    </w:p>
    <w:p w14:paraId="687D6855" w14:textId="0E6963A8" w:rsidR="006C6344" w:rsidRDefault="006C6344" w:rsidP="006C6344">
      <w:pPr>
        <w:tabs>
          <w:tab w:val="left" w:pos="4350"/>
        </w:tabs>
        <w:spacing w:after="0" w:line="360" w:lineRule="auto"/>
        <w:ind w:firstLine="709"/>
        <w:rPr>
          <w:rFonts w:cs="Arial"/>
          <w:sz w:val="24"/>
          <w:szCs w:val="24"/>
          <w:lang w:val="ru-RU"/>
        </w:rPr>
      </w:pPr>
      <w:r w:rsidRPr="003F0551">
        <w:rPr>
          <w:rFonts w:cs="Arial"/>
          <w:sz w:val="24"/>
          <w:szCs w:val="24"/>
          <w:lang w:val="ru-RU"/>
        </w:rPr>
        <w:t>Целью данного документа является стандартизация метод</w:t>
      </w:r>
      <w:r w:rsidR="003F0551" w:rsidRPr="003F0551">
        <w:rPr>
          <w:rFonts w:cs="Arial"/>
          <w:sz w:val="24"/>
          <w:szCs w:val="24"/>
          <w:lang w:val="ru-RU"/>
        </w:rPr>
        <w:t>а</w:t>
      </w:r>
      <w:r w:rsidRPr="003F0551">
        <w:rPr>
          <w:rFonts w:cs="Arial"/>
          <w:sz w:val="24"/>
          <w:szCs w:val="24"/>
          <w:lang w:val="ru-RU"/>
        </w:rPr>
        <w:t xml:space="preserve"> проверки </w:t>
      </w:r>
      <w:r w:rsidR="003F0551" w:rsidRPr="003F0551">
        <w:rPr>
          <w:rFonts w:cs="Arial"/>
          <w:sz w:val="24"/>
          <w:szCs w:val="24"/>
          <w:lang w:val="ru-RU"/>
        </w:rPr>
        <w:t>пост</w:t>
      </w:r>
      <w:r w:rsidR="003F0551" w:rsidRPr="003F0551">
        <w:rPr>
          <w:rFonts w:cs="Arial"/>
          <w:sz w:val="24"/>
          <w:szCs w:val="24"/>
          <w:lang w:val="ru-RU"/>
        </w:rPr>
        <w:t>о</w:t>
      </w:r>
      <w:r w:rsidR="003F0551" w:rsidRPr="003F0551">
        <w:rPr>
          <w:rFonts w:cs="Arial"/>
          <w:sz w:val="24"/>
          <w:szCs w:val="24"/>
          <w:lang w:val="ru-RU"/>
        </w:rPr>
        <w:t>янства диаметров</w:t>
      </w:r>
      <w:r w:rsidRPr="003F0551">
        <w:rPr>
          <w:rFonts w:cs="Arial"/>
          <w:sz w:val="24"/>
          <w:szCs w:val="24"/>
          <w:lang w:val="ru-RU"/>
        </w:rPr>
        <w:t xml:space="preserve"> образцов-изделий после их обработки при испытаниях металло</w:t>
      </w:r>
      <w:r w:rsidRPr="003F0551">
        <w:rPr>
          <w:rFonts w:cs="Arial"/>
          <w:sz w:val="24"/>
          <w:szCs w:val="24"/>
          <w:lang w:val="ru-RU"/>
        </w:rPr>
        <w:t>р</w:t>
      </w:r>
      <w:r w:rsidRPr="003F0551">
        <w:rPr>
          <w:rFonts w:cs="Arial"/>
          <w:sz w:val="24"/>
          <w:szCs w:val="24"/>
          <w:lang w:val="ru-RU"/>
        </w:rPr>
        <w:t xml:space="preserve">ежущих станков на точность, а также стандартизация формы, основных размеров и проверяемых сечений образцов-изделий, используемых для проверки </w:t>
      </w:r>
      <w:r w:rsidR="003F0551" w:rsidRPr="003F0551">
        <w:rPr>
          <w:rFonts w:cs="Arial"/>
          <w:sz w:val="24"/>
          <w:szCs w:val="24"/>
          <w:lang w:val="ru-RU"/>
        </w:rPr>
        <w:t>постоянства диаметров</w:t>
      </w:r>
      <w:r w:rsidRPr="003F0551">
        <w:rPr>
          <w:rFonts w:cs="Arial"/>
          <w:sz w:val="24"/>
          <w:szCs w:val="24"/>
          <w:lang w:val="ru-RU"/>
        </w:rPr>
        <w:t>.</w:t>
      </w:r>
    </w:p>
    <w:p w14:paraId="65E6BEAB" w14:textId="77777777" w:rsidR="009829E2" w:rsidRPr="00201EDD" w:rsidRDefault="009829E2" w:rsidP="009829E2">
      <w:pPr>
        <w:tabs>
          <w:tab w:val="left" w:pos="4350"/>
        </w:tabs>
        <w:rPr>
          <w:lang w:val="ru-RU"/>
        </w:rPr>
        <w:sectPr w:rsidR="009829E2" w:rsidRPr="00201EDD" w:rsidSect="00A34B47">
          <w:headerReference w:type="even" r:id="rId15"/>
          <w:headerReference w:type="default" r:id="rId16"/>
          <w:footerReference w:type="even" r:id="rId17"/>
          <w:footerReference w:type="default" r:id="rId18"/>
          <w:headerReference w:type="first" r:id="rId19"/>
          <w:footerReference w:type="first" r:id="rId20"/>
          <w:type w:val="evenPage"/>
          <w:pgSz w:w="11906" w:h="16838" w:code="9"/>
          <w:pgMar w:top="1134" w:right="851" w:bottom="1134" w:left="1418" w:header="737" w:footer="737" w:gutter="0"/>
          <w:pgNumType w:fmt="upperRoman" w:start="1"/>
          <w:cols w:space="720"/>
          <w:titlePg/>
          <w:docGrid w:linePitch="272"/>
        </w:sectPr>
      </w:pPr>
      <w:r>
        <w:rPr>
          <w:lang w:val="ru-RU"/>
        </w:rPr>
        <w:tab/>
      </w:r>
    </w:p>
    <w:tbl>
      <w:tblPr>
        <w:tblW w:w="9673"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673"/>
      </w:tblGrid>
      <w:tr w:rsidR="006F57FE" w:rsidRPr="0072244E" w14:paraId="4E367F28" w14:textId="4AB3CBDC" w:rsidTr="006F57FE">
        <w:trPr>
          <w:trHeight w:val="132"/>
        </w:trPr>
        <w:tc>
          <w:tcPr>
            <w:tcW w:w="9673" w:type="dxa"/>
            <w:tcBorders>
              <w:top w:val="nil"/>
              <w:bottom w:val="single" w:sz="18" w:space="0" w:color="auto"/>
            </w:tcBorders>
          </w:tcPr>
          <w:p w14:paraId="6EA09FD2" w14:textId="276796FA" w:rsidR="006F57FE" w:rsidRDefault="00B51E11" w:rsidP="00C75939">
            <w:pPr>
              <w:widowControl w:val="0"/>
              <w:spacing w:after="0" w:line="360" w:lineRule="auto"/>
              <w:jc w:val="center"/>
              <w:rPr>
                <w:rFonts w:cs="Arial"/>
                <w:b/>
                <w:bCs/>
                <w:spacing w:val="72"/>
                <w:sz w:val="24"/>
                <w:lang w:val="ru-RU"/>
              </w:rPr>
            </w:pPr>
            <w:r>
              <w:rPr>
                <w:rFonts w:cs="Arial"/>
                <w:b/>
                <w:bCs/>
                <w:spacing w:val="72"/>
                <w:sz w:val="24"/>
                <w:lang w:val="ru-RU"/>
              </w:rPr>
              <w:lastRenderedPageBreak/>
              <w:t>МЕЖГОСУДАРСТВЕННЫЙ СТАНДАРТ</w:t>
            </w:r>
          </w:p>
        </w:tc>
      </w:tr>
      <w:tr w:rsidR="00B51E11" w:rsidRPr="0049112E" w14:paraId="7819355B" w14:textId="23202085" w:rsidTr="00B51E11">
        <w:trPr>
          <w:trHeight w:val="1804"/>
        </w:trPr>
        <w:tc>
          <w:tcPr>
            <w:tcW w:w="9673" w:type="dxa"/>
            <w:tcBorders>
              <w:top w:val="single" w:sz="18" w:space="0" w:color="auto"/>
            </w:tcBorders>
          </w:tcPr>
          <w:p w14:paraId="0FE2334D" w14:textId="77777777" w:rsidR="00B51E11"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СТАНКИ МЕТАЛЛОРЕЖУЩИЕ</w:t>
            </w:r>
          </w:p>
          <w:p w14:paraId="6ED71447" w14:textId="63C369D8" w:rsidR="00B51E11" w:rsidRDefault="00AD2B5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Метод</w:t>
            </w:r>
            <w:r w:rsidR="001A7F3B">
              <w:rPr>
                <w:rFonts w:cs="Arial"/>
                <w:b/>
                <w:color w:val="000000"/>
                <w:sz w:val="24"/>
                <w:szCs w:val="24"/>
                <w:lang w:val="ru-RU"/>
              </w:rPr>
              <w:t>ы</w:t>
            </w:r>
            <w:r>
              <w:rPr>
                <w:rFonts w:cs="Arial"/>
                <w:b/>
                <w:color w:val="000000"/>
                <w:sz w:val="24"/>
                <w:szCs w:val="24"/>
                <w:lang w:val="ru-RU"/>
              </w:rPr>
              <w:t xml:space="preserve"> проверки постоянства диаметров</w:t>
            </w:r>
          </w:p>
          <w:p w14:paraId="73D6D095" w14:textId="055FC5CF" w:rsidR="00B51E11" w:rsidRPr="00E7242C" w:rsidRDefault="00B51E11" w:rsidP="009829E2">
            <w:pPr>
              <w:widowControl w:val="0"/>
              <w:tabs>
                <w:tab w:val="left" w:pos="1418"/>
                <w:tab w:val="right" w:leader="dot" w:pos="9639"/>
              </w:tabs>
              <w:spacing w:after="0" w:line="360" w:lineRule="auto"/>
              <w:jc w:val="center"/>
              <w:rPr>
                <w:rFonts w:cs="Arial"/>
                <w:b/>
                <w:color w:val="000000"/>
                <w:sz w:val="24"/>
                <w:szCs w:val="24"/>
                <w:lang w:val="en-US"/>
              </w:rPr>
            </w:pPr>
            <w:r>
              <w:rPr>
                <w:rFonts w:cs="Arial"/>
                <w:b/>
                <w:color w:val="000000"/>
                <w:sz w:val="24"/>
                <w:szCs w:val="24"/>
                <w:lang w:val="ru-RU"/>
              </w:rPr>
              <w:t>образца</w:t>
            </w:r>
            <w:r w:rsidRPr="00E7242C">
              <w:rPr>
                <w:rFonts w:cs="Arial"/>
                <w:b/>
                <w:color w:val="000000"/>
                <w:sz w:val="24"/>
                <w:szCs w:val="24"/>
                <w:lang w:val="en-US"/>
              </w:rPr>
              <w:t>-</w:t>
            </w:r>
            <w:r>
              <w:rPr>
                <w:rFonts w:cs="Arial"/>
                <w:b/>
                <w:color w:val="000000"/>
                <w:sz w:val="24"/>
                <w:szCs w:val="24"/>
                <w:lang w:val="ru-RU"/>
              </w:rPr>
              <w:t>изделия</w:t>
            </w:r>
          </w:p>
          <w:p w14:paraId="130CEC80" w14:textId="2ADF0B99" w:rsidR="00B51E11" w:rsidRPr="00AD2B51" w:rsidRDefault="00B51E11" w:rsidP="0049112E">
            <w:pPr>
              <w:widowControl w:val="0"/>
              <w:tabs>
                <w:tab w:val="left" w:pos="1418"/>
                <w:tab w:val="right" w:leader="dot" w:pos="9639"/>
              </w:tabs>
              <w:spacing w:after="0" w:line="360" w:lineRule="auto"/>
              <w:jc w:val="center"/>
              <w:rPr>
                <w:sz w:val="24"/>
                <w:lang w:val="en-US"/>
              </w:rPr>
            </w:pPr>
            <w:r w:rsidRPr="00C74CA8">
              <w:rPr>
                <w:sz w:val="24"/>
                <w:lang w:val="en-US"/>
              </w:rPr>
              <w:t>Metal</w:t>
            </w:r>
            <w:r w:rsidRPr="00AD2B51">
              <w:rPr>
                <w:sz w:val="24"/>
                <w:lang w:val="en-US"/>
              </w:rPr>
              <w:t>-</w:t>
            </w:r>
            <w:r w:rsidRPr="00C74CA8">
              <w:rPr>
                <w:sz w:val="24"/>
                <w:lang w:val="en-US"/>
              </w:rPr>
              <w:t>cutting</w:t>
            </w:r>
            <w:r w:rsidRPr="00AD2B51">
              <w:rPr>
                <w:sz w:val="24"/>
                <w:lang w:val="en-US"/>
              </w:rPr>
              <w:t xml:space="preserve"> </w:t>
            </w:r>
            <w:r w:rsidRPr="00C74CA8">
              <w:rPr>
                <w:sz w:val="24"/>
                <w:lang w:val="en-US"/>
              </w:rPr>
              <w:t>machine</w:t>
            </w:r>
            <w:r w:rsidRPr="00AD2B51">
              <w:rPr>
                <w:sz w:val="24"/>
                <w:lang w:val="en-US"/>
              </w:rPr>
              <w:t xml:space="preserve"> </w:t>
            </w:r>
            <w:r w:rsidRPr="00C74CA8">
              <w:rPr>
                <w:sz w:val="24"/>
                <w:lang w:val="en-US"/>
              </w:rPr>
              <w:t>tools</w:t>
            </w:r>
            <w:r w:rsidRPr="00AD2B51">
              <w:rPr>
                <w:sz w:val="24"/>
                <w:lang w:val="en-US"/>
              </w:rPr>
              <w:t xml:space="preserve">. </w:t>
            </w:r>
            <w:r w:rsidR="00AD2B51" w:rsidRPr="00AD2B51">
              <w:rPr>
                <w:sz w:val="24"/>
                <w:lang w:val="en-US"/>
              </w:rPr>
              <w:t>Method of checking</w:t>
            </w:r>
          </w:p>
          <w:p w14:paraId="228C5114" w14:textId="43D5915F" w:rsidR="00B51E11" w:rsidRPr="00B51E11" w:rsidRDefault="00AD2B51" w:rsidP="00B51E11">
            <w:pPr>
              <w:widowControl w:val="0"/>
              <w:tabs>
                <w:tab w:val="left" w:pos="1418"/>
                <w:tab w:val="right" w:leader="dot" w:pos="9639"/>
              </w:tabs>
              <w:spacing w:after="0" w:line="360" w:lineRule="auto"/>
              <w:jc w:val="center"/>
              <w:rPr>
                <w:rFonts w:cs="Arial"/>
                <w:b/>
                <w:color w:val="000000"/>
                <w:sz w:val="24"/>
                <w:szCs w:val="24"/>
                <w:lang w:val="en-US"/>
              </w:rPr>
            </w:pPr>
            <w:r w:rsidRPr="00AD2B51">
              <w:rPr>
                <w:sz w:val="24"/>
                <w:lang w:val="en-US"/>
              </w:rPr>
              <w:t>specimens for constant diameters</w:t>
            </w:r>
          </w:p>
        </w:tc>
      </w:tr>
    </w:tbl>
    <w:p w14:paraId="7A20DC9D" w14:textId="773FBC82" w:rsidR="009829E2" w:rsidRDefault="009829E2" w:rsidP="009829E2">
      <w:pPr>
        <w:spacing w:before="120" w:after="0" w:line="360" w:lineRule="auto"/>
        <w:jc w:val="right"/>
        <w:rPr>
          <w:rFonts w:cs="Arial"/>
          <w:b/>
          <w:sz w:val="24"/>
          <w:szCs w:val="24"/>
          <w:lang w:val="ru-RU"/>
        </w:rPr>
      </w:pPr>
      <w:r w:rsidRPr="006C6344">
        <w:rPr>
          <w:rFonts w:cs="Arial"/>
          <w:b/>
          <w:sz w:val="24"/>
          <w:szCs w:val="24"/>
          <w:lang w:val="ru-RU"/>
        </w:rPr>
        <w:t>Дата введения – 20 –  –</w:t>
      </w:r>
      <w:r w:rsidRPr="004C6DE1">
        <w:rPr>
          <w:rFonts w:cs="Arial"/>
          <w:b/>
          <w:sz w:val="24"/>
          <w:szCs w:val="24"/>
          <w:lang w:val="ru-RU"/>
        </w:rPr>
        <w:t xml:space="preserve"> </w:t>
      </w:r>
    </w:p>
    <w:p w14:paraId="0C8FFB44" w14:textId="77777777" w:rsidR="006C6344" w:rsidRPr="00B71CA3" w:rsidRDefault="006C6344" w:rsidP="006C6344">
      <w:pPr>
        <w:pStyle w:val="afffb"/>
      </w:pPr>
      <w:r>
        <w:t xml:space="preserve">1 </w:t>
      </w:r>
      <w:r w:rsidRPr="00B71CA3">
        <w:t>Область применения</w:t>
      </w:r>
    </w:p>
    <w:p w14:paraId="0AA71787" w14:textId="6F8E3EFB" w:rsidR="006C6344" w:rsidRPr="00353AA7" w:rsidRDefault="00F835E3" w:rsidP="006C6344">
      <w:pPr>
        <w:pStyle w:val="afff9"/>
        <w:rPr>
          <w:rStyle w:val="2a"/>
          <w:spacing w:val="0"/>
          <w:shd w:val="clear" w:color="auto" w:fill="auto"/>
        </w:rPr>
      </w:pPr>
      <w:r w:rsidRPr="00AD2B51">
        <w:t>Настоящий стандарт устанавливает метод проверки постоянства диаметров цилиндрических наружных и внутренних поверхностей образца-изделия.</w:t>
      </w:r>
    </w:p>
    <w:p w14:paraId="473E55E2" w14:textId="77777777" w:rsidR="006C6344" w:rsidRPr="00B71CA3" w:rsidRDefault="006C6344" w:rsidP="006C6344">
      <w:pPr>
        <w:pStyle w:val="afffb"/>
      </w:pPr>
      <w:r>
        <w:t xml:space="preserve">2 </w:t>
      </w:r>
      <w:r w:rsidRPr="00B71CA3">
        <w:t>Нормативные ссылки</w:t>
      </w:r>
    </w:p>
    <w:p w14:paraId="3D718FA6" w14:textId="77777777" w:rsidR="006C6344" w:rsidRPr="00A7398F" w:rsidRDefault="006C6344" w:rsidP="006C6344">
      <w:pPr>
        <w:pStyle w:val="afff9"/>
      </w:pPr>
      <w:r w:rsidRPr="00A7398F">
        <w:rPr>
          <w:rStyle w:val="2a"/>
          <w:spacing w:val="0"/>
          <w:shd w:val="clear" w:color="auto" w:fill="auto"/>
        </w:rPr>
        <w:t xml:space="preserve">В настоящем стандарте использованы ссылки на следующие </w:t>
      </w:r>
      <w:r w:rsidRPr="00E75CAB">
        <w:rPr>
          <w:rStyle w:val="2a"/>
          <w:spacing w:val="0"/>
          <w:shd w:val="clear" w:color="auto" w:fill="auto"/>
        </w:rPr>
        <w:t>межгосуда</w:t>
      </w:r>
      <w:r w:rsidRPr="00E75CAB">
        <w:rPr>
          <w:rStyle w:val="2a"/>
          <w:spacing w:val="0"/>
          <w:shd w:val="clear" w:color="auto" w:fill="auto"/>
        </w:rPr>
        <w:t>р</w:t>
      </w:r>
      <w:r w:rsidRPr="00E75CAB">
        <w:rPr>
          <w:rStyle w:val="2a"/>
          <w:spacing w:val="0"/>
          <w:shd w:val="clear" w:color="auto" w:fill="auto"/>
        </w:rPr>
        <w:t>ственные</w:t>
      </w:r>
      <w:r>
        <w:rPr>
          <w:rStyle w:val="2a"/>
          <w:spacing w:val="0"/>
          <w:shd w:val="clear" w:color="auto" w:fill="auto"/>
        </w:rPr>
        <w:t xml:space="preserve"> </w:t>
      </w:r>
      <w:r w:rsidRPr="00A7398F">
        <w:rPr>
          <w:rStyle w:val="2a"/>
          <w:spacing w:val="0"/>
          <w:shd w:val="clear" w:color="auto" w:fill="auto"/>
        </w:rPr>
        <w:t>стандарты:</w:t>
      </w:r>
    </w:p>
    <w:p w14:paraId="48A0B742" w14:textId="77777777" w:rsidR="006C6344" w:rsidRDefault="006C6344" w:rsidP="006C6344">
      <w:pPr>
        <w:pStyle w:val="afff9"/>
      </w:pPr>
      <w:r>
        <w:t>ГОСТ 24642 Основные нормы взаимозаменяемости. Допуски формы и расп</w:t>
      </w:r>
      <w:r>
        <w:t>о</w:t>
      </w:r>
      <w:r>
        <w:t>ложения поверхностей. Основные термины и определения</w:t>
      </w:r>
    </w:p>
    <w:p w14:paraId="58A344A7" w14:textId="77777777" w:rsidR="006C6344" w:rsidRDefault="006C6344" w:rsidP="006C6344">
      <w:pPr>
        <w:pStyle w:val="afff9"/>
      </w:pPr>
      <w:r>
        <w:t>ГОСТ 25443 Станки металлорежущие. Образцы-изделия для проверки точн</w:t>
      </w:r>
      <w:r>
        <w:t>о</w:t>
      </w:r>
      <w:r>
        <w:t>сти обработки. Общие технические требования</w:t>
      </w:r>
    </w:p>
    <w:p w14:paraId="0A8DA72B" w14:textId="77777777" w:rsidR="006C6344" w:rsidRDefault="006C6344" w:rsidP="006C6344">
      <w:pPr>
        <w:pStyle w:val="afff9"/>
      </w:pPr>
      <w:r>
        <w:rPr>
          <w:rStyle w:val="2a"/>
          <w:spacing w:val="0"/>
          <w:shd w:val="clear" w:color="auto" w:fill="auto"/>
        </w:rPr>
        <w:t>ГОСТ 8</w:t>
      </w:r>
      <w:r w:rsidRPr="00DA47B7">
        <w:rPr>
          <w:rStyle w:val="2a"/>
          <w:spacing w:val="0"/>
          <w:shd w:val="clear" w:color="auto" w:fill="auto"/>
        </w:rPr>
        <w:t xml:space="preserve"> </w:t>
      </w:r>
      <w:r w:rsidRPr="00DA47B7">
        <w:t>Станки металлорежущие. Общие требования к испытаниям на то</w:t>
      </w:r>
      <w:r w:rsidRPr="00DA47B7">
        <w:t>ч</w:t>
      </w:r>
      <w:r w:rsidRPr="00DA47B7">
        <w:t>ность</w:t>
      </w:r>
    </w:p>
    <w:p w14:paraId="7BB28B76" w14:textId="2E7E6459" w:rsidR="001E658D" w:rsidRDefault="001E658D" w:rsidP="001E658D">
      <w:pPr>
        <w:pStyle w:val="afffd"/>
        <w:suppressAutoHyphens/>
        <w:spacing w:before="120"/>
      </w:pPr>
      <w:r w:rsidRPr="00002811">
        <w:rPr>
          <w:rStyle w:val="82pt"/>
          <w:sz w:val="22"/>
          <w:szCs w:val="24"/>
          <w:shd w:val="clear" w:color="auto" w:fill="auto"/>
        </w:rPr>
        <w:t>Примечание</w:t>
      </w:r>
      <w:r w:rsidRPr="00002811">
        <w:rPr>
          <w:rStyle w:val="82"/>
          <w:sz w:val="22"/>
          <w:szCs w:val="24"/>
          <w:shd w:val="clear" w:color="auto" w:fill="auto"/>
        </w:rPr>
        <w:t xml:space="preserve"> — </w:t>
      </w:r>
      <w:r>
        <w:t xml:space="preserve">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w:t>
      </w:r>
    </w:p>
    <w:p w14:paraId="736190EF" w14:textId="77777777" w:rsidR="001E658D" w:rsidRPr="00894E44" w:rsidRDefault="001E658D" w:rsidP="001E658D">
      <w:pPr>
        <w:pStyle w:val="afffff8"/>
        <w:rPr>
          <w:b w:val="0"/>
          <w:bCs/>
        </w:rPr>
      </w:pPr>
    </w:p>
    <w:tbl>
      <w:tblPr>
        <w:tblpPr w:leftFromText="180" w:rightFromText="180" w:vertAnchor="text" w:horzAnchor="margin" w:tblpY="293"/>
        <w:tblW w:w="0" w:type="auto"/>
        <w:tblBorders>
          <w:top w:val="single" w:sz="8" w:space="0" w:color="auto"/>
          <w:insideV w:val="single" w:sz="4" w:space="0" w:color="auto"/>
        </w:tblBorders>
        <w:tblLook w:val="04A0" w:firstRow="1" w:lastRow="0" w:firstColumn="1" w:lastColumn="0" w:noHBand="0" w:noVBand="1"/>
      </w:tblPr>
      <w:tblGrid>
        <w:gridCol w:w="9637"/>
      </w:tblGrid>
      <w:tr w:rsidR="001E658D" w:rsidRPr="00F54586" w14:paraId="45EB670E" w14:textId="77777777" w:rsidTr="00EE6159">
        <w:tc>
          <w:tcPr>
            <w:tcW w:w="9637" w:type="dxa"/>
            <w:shd w:val="clear" w:color="auto" w:fill="auto"/>
          </w:tcPr>
          <w:p w14:paraId="010207A1" w14:textId="77777777" w:rsidR="001E658D" w:rsidRPr="00646339" w:rsidRDefault="001E658D" w:rsidP="00EE6159">
            <w:pPr>
              <w:rPr>
                <w:b/>
                <w:sz w:val="24"/>
                <w:lang w:val="ru-RU"/>
              </w:rPr>
            </w:pPr>
            <w:r w:rsidRPr="00646339">
              <w:rPr>
                <w:b/>
                <w:sz w:val="24"/>
                <w:lang w:val="ru-RU"/>
              </w:rPr>
              <w:t>Проект, первая редакция</w:t>
            </w:r>
          </w:p>
        </w:tc>
      </w:tr>
    </w:tbl>
    <w:p w14:paraId="3D1F7954" w14:textId="77777777" w:rsidR="001E658D" w:rsidRDefault="001E658D" w:rsidP="006C6344">
      <w:pPr>
        <w:pStyle w:val="afff9"/>
      </w:pPr>
    </w:p>
    <w:p w14:paraId="414EFA1C" w14:textId="33EBE0B3" w:rsidR="001E658D" w:rsidRPr="001E658D" w:rsidRDefault="001E658D" w:rsidP="006C6344">
      <w:pPr>
        <w:pStyle w:val="afffb"/>
        <w:rPr>
          <w:b w:val="0"/>
          <w:bCs/>
          <w:sz w:val="22"/>
          <w:szCs w:val="22"/>
        </w:rPr>
      </w:pPr>
      <w:r w:rsidRPr="001E658D">
        <w:rPr>
          <w:b w:val="0"/>
          <w:bCs/>
          <w:sz w:val="22"/>
          <w:szCs w:val="22"/>
        </w:rPr>
        <w:t>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7752D0B1" w14:textId="41DC73B0" w:rsidR="006C6344" w:rsidRDefault="006C6344" w:rsidP="006C6344">
      <w:pPr>
        <w:pStyle w:val="afffb"/>
      </w:pPr>
      <w:r>
        <w:t>3 Форма, основные размеры и проверяемые сечения образца-изделия</w:t>
      </w:r>
    </w:p>
    <w:p w14:paraId="3F1D1FB8" w14:textId="77777777" w:rsidR="006C6344" w:rsidRDefault="006C6344" w:rsidP="006C6344">
      <w:pPr>
        <w:pStyle w:val="afff9"/>
        <w:rPr>
          <w:rStyle w:val="2a"/>
          <w:spacing w:val="0"/>
          <w:shd w:val="clear" w:color="auto" w:fill="auto"/>
        </w:rPr>
      </w:pPr>
      <w:r>
        <w:rPr>
          <w:rStyle w:val="2a"/>
          <w:spacing w:val="0"/>
          <w:shd w:val="clear" w:color="auto" w:fill="auto"/>
        </w:rPr>
        <w:t>Образцом-изделием является экземпляр конкретного изделия, используемого при испытаниях металлорежущих станков на точность.</w:t>
      </w:r>
    </w:p>
    <w:p w14:paraId="5B56B4C7" w14:textId="77777777" w:rsidR="006C6344" w:rsidRPr="000A688C" w:rsidRDefault="006C6344" w:rsidP="006C6344">
      <w:pPr>
        <w:pStyle w:val="afff9"/>
        <w:rPr>
          <w:rStyle w:val="2a"/>
          <w:spacing w:val="0"/>
          <w:shd w:val="clear" w:color="auto" w:fill="auto"/>
        </w:rPr>
      </w:pPr>
      <w:r w:rsidRPr="000A688C">
        <w:rPr>
          <w:rStyle w:val="2a"/>
          <w:spacing w:val="0"/>
          <w:shd w:val="clear" w:color="auto" w:fill="auto"/>
        </w:rPr>
        <w:t>3.1 Общие технические требования к образцам-изделиям</w:t>
      </w:r>
    </w:p>
    <w:p w14:paraId="28621574" w14:textId="47BE7DD4" w:rsidR="006C6344" w:rsidRDefault="006C6344" w:rsidP="00892951">
      <w:pPr>
        <w:pStyle w:val="afff9"/>
        <w:rPr>
          <w:rStyle w:val="2a"/>
          <w:spacing w:val="0"/>
          <w:shd w:val="clear" w:color="auto" w:fill="auto"/>
        </w:rPr>
      </w:pPr>
      <w:r w:rsidRPr="000A688C">
        <w:rPr>
          <w:rStyle w:val="2a"/>
          <w:spacing w:val="0"/>
          <w:shd w:val="clear" w:color="auto" w:fill="auto"/>
        </w:rPr>
        <w:t>Общие технические требования к образцам-изделиям — по ГОСТ 25443.</w:t>
      </w:r>
    </w:p>
    <w:p w14:paraId="685B121E" w14:textId="1B6E5939" w:rsidR="00315D52" w:rsidRDefault="00E96E05" w:rsidP="001E658D">
      <w:pPr>
        <w:pStyle w:val="afffff8"/>
        <w:rPr>
          <w:rStyle w:val="38"/>
          <w:bCs w:val="0"/>
          <w:spacing w:val="0"/>
          <w:shd w:val="clear" w:color="auto" w:fill="auto"/>
        </w:rPr>
      </w:pPr>
      <w:bookmarkStart w:id="3" w:name="bookmark20"/>
      <w:r>
        <w:rPr>
          <w:b w:val="0"/>
          <w:bCs/>
        </w:rPr>
        <w:t>При проверке используется образец-изделие цилиндрической формы. Р</w:t>
      </w:r>
      <w:r w:rsidRPr="00894E44">
        <w:rPr>
          <w:b w:val="0"/>
          <w:bCs/>
        </w:rPr>
        <w:t>азм</w:t>
      </w:r>
      <w:r w:rsidRPr="00894E44">
        <w:rPr>
          <w:b w:val="0"/>
          <w:bCs/>
        </w:rPr>
        <w:t>е</w:t>
      </w:r>
      <w:r w:rsidRPr="00894E44">
        <w:rPr>
          <w:b w:val="0"/>
          <w:bCs/>
        </w:rPr>
        <w:t xml:space="preserve">ры образца-изделия </w:t>
      </w:r>
      <w:r>
        <w:rPr>
          <w:b w:val="0"/>
          <w:bCs/>
        </w:rPr>
        <w:t xml:space="preserve">приводятся в </w:t>
      </w:r>
      <w:r w:rsidRPr="00894E44">
        <w:rPr>
          <w:b w:val="0"/>
          <w:bCs/>
        </w:rPr>
        <w:t>стандартах на нормы точности и в технических условиях на конкретные типы станков.</w:t>
      </w:r>
      <w:r w:rsidR="001E658D">
        <w:rPr>
          <w:rStyle w:val="38"/>
          <w:bCs w:val="0"/>
          <w:spacing w:val="0"/>
          <w:shd w:val="clear" w:color="auto" w:fill="auto"/>
        </w:rPr>
        <w:t xml:space="preserve"> </w:t>
      </w:r>
    </w:p>
    <w:p w14:paraId="26E3B04F" w14:textId="465F8354" w:rsidR="00CC6A41" w:rsidRDefault="00CC6A41" w:rsidP="00CC6A41">
      <w:pPr>
        <w:pStyle w:val="afff9"/>
      </w:pPr>
      <w:r>
        <w:t>3.2 Измерения проводят по двум диаметрально-противоположным точкам, равномерно распределенным по диаметру и длине проверяемой цилиндрической поверхности образца-изделия.</w:t>
      </w:r>
    </w:p>
    <w:p w14:paraId="4323A520" w14:textId="5DFF2E97" w:rsidR="00315D52" w:rsidRPr="00262A58" w:rsidRDefault="00315D52" w:rsidP="00315D52">
      <w:pPr>
        <w:pStyle w:val="afff9"/>
      </w:pPr>
      <w:r w:rsidRPr="00315D52">
        <w:rPr>
          <w:rStyle w:val="38"/>
          <w:b w:val="0"/>
        </w:rPr>
        <w:t>3.</w:t>
      </w:r>
      <w:r w:rsidR="00CC6A41">
        <w:rPr>
          <w:rStyle w:val="38"/>
          <w:b w:val="0"/>
        </w:rPr>
        <w:t>3</w:t>
      </w:r>
      <w:r w:rsidRPr="00315D52">
        <w:rPr>
          <w:rStyle w:val="38"/>
          <w:b w:val="0"/>
        </w:rPr>
        <w:t xml:space="preserve"> </w:t>
      </w:r>
      <w:r>
        <w:t xml:space="preserve">Количество </w:t>
      </w:r>
      <w:r w:rsidR="00262A58">
        <w:t>продольных сечений и точек измерения</w:t>
      </w:r>
    </w:p>
    <w:p w14:paraId="07C398BA" w14:textId="3F611895" w:rsidR="003470D8" w:rsidRDefault="003470D8" w:rsidP="003470D8">
      <w:pPr>
        <w:pStyle w:val="afff9"/>
      </w:pPr>
      <w:r w:rsidRPr="00AB2F75">
        <w:t xml:space="preserve">Количество </w:t>
      </w:r>
      <w:r w:rsidR="002A5203">
        <w:t>продольных сечений и точек измерения</w:t>
      </w:r>
      <w:r w:rsidRPr="00AB2F75">
        <w:t xml:space="preserve"> в каждом из них должны устанавливаться в стандартах на нормы точности и технических условиях на ко</w:t>
      </w:r>
      <w:r w:rsidRPr="00AB2F75">
        <w:t>н</w:t>
      </w:r>
      <w:r w:rsidRPr="00AB2F75">
        <w:t xml:space="preserve">кретные типы станков. Если такие указания отсутствуют, то </w:t>
      </w:r>
      <w:r w:rsidR="002A5203">
        <w:t>количество</w:t>
      </w:r>
      <w:r w:rsidR="006634A9" w:rsidRPr="00AB2F75">
        <w:t xml:space="preserve"> </w:t>
      </w:r>
      <w:r w:rsidR="00295082">
        <w:t>продольных сечений</w:t>
      </w:r>
      <w:r w:rsidR="002A5203">
        <w:t>, их обозначение (</w:t>
      </w:r>
      <w:r w:rsidR="002A5203">
        <w:rPr>
          <w:lang w:val="en-US"/>
        </w:rPr>
        <w:t>a</w:t>
      </w:r>
      <w:r w:rsidR="002A5203" w:rsidRPr="002C285D">
        <w:t>-</w:t>
      </w:r>
      <w:r w:rsidR="002A5203">
        <w:rPr>
          <w:lang w:val="en-US"/>
        </w:rPr>
        <w:t>a</w:t>
      </w:r>
      <w:r w:rsidR="002A5203" w:rsidRPr="002C285D">
        <w:t xml:space="preserve">’, </w:t>
      </w:r>
      <w:r w:rsidR="002A5203">
        <w:rPr>
          <w:lang w:val="en-US"/>
        </w:rPr>
        <w:t>b</w:t>
      </w:r>
      <w:r w:rsidR="002A5203" w:rsidRPr="002C285D">
        <w:t>-</w:t>
      </w:r>
      <w:r w:rsidR="002A5203">
        <w:rPr>
          <w:lang w:val="en-US"/>
        </w:rPr>
        <w:t>b</w:t>
      </w:r>
      <w:r w:rsidR="002A5203" w:rsidRPr="002C285D">
        <w:t xml:space="preserve">’, </w:t>
      </w:r>
      <w:r w:rsidR="002A5203">
        <w:rPr>
          <w:lang w:val="en-US"/>
        </w:rPr>
        <w:t>c</w:t>
      </w:r>
      <w:r w:rsidR="002A5203" w:rsidRPr="002C285D">
        <w:t>-</w:t>
      </w:r>
      <w:r w:rsidR="002A5203">
        <w:rPr>
          <w:lang w:val="en-US"/>
        </w:rPr>
        <w:t>c</w:t>
      </w:r>
      <w:r w:rsidR="002A5203" w:rsidRPr="002C285D">
        <w:t>’</w:t>
      </w:r>
      <w:r w:rsidR="002A5203" w:rsidRPr="00262A58">
        <w:t>)</w:t>
      </w:r>
      <w:r w:rsidR="002A5203">
        <w:t xml:space="preserve"> и расположение </w:t>
      </w:r>
      <w:r w:rsidR="006634A9" w:rsidRPr="00AB2F75">
        <w:t xml:space="preserve">должны соответствовать указанным на рисунке 1, а количество </w:t>
      </w:r>
      <w:r w:rsidRPr="00AB2F75">
        <w:t xml:space="preserve">и расположение </w:t>
      </w:r>
      <w:r w:rsidR="00330E17">
        <w:t xml:space="preserve">точек измерения </w:t>
      </w:r>
      <w:r w:rsidR="001D2A78">
        <w:t xml:space="preserve">(1, 2, 3, 4, 5) </w:t>
      </w:r>
      <w:r w:rsidR="007869F4">
        <w:t xml:space="preserve">в каждом продольном сечении </w:t>
      </w:r>
      <w:r w:rsidR="001D55F2">
        <w:rPr>
          <w:rFonts w:ascii="Times New Roman" w:hAnsi="Times New Roman" w:cs="Times New Roman"/>
        </w:rPr>
        <w:t>−</w:t>
      </w:r>
      <w:r w:rsidR="001D55F2">
        <w:t xml:space="preserve"> </w:t>
      </w:r>
      <w:r w:rsidRPr="00AB2F75">
        <w:t xml:space="preserve">указанным на рисунке </w:t>
      </w:r>
      <w:r w:rsidR="006634A9" w:rsidRPr="00AB2F75">
        <w:t>2</w:t>
      </w:r>
      <w:r w:rsidRPr="00AB2F75">
        <w:t>. Количество</w:t>
      </w:r>
      <w:r>
        <w:t xml:space="preserve"> </w:t>
      </w:r>
      <w:r w:rsidR="002E3396">
        <w:t>точек измер</w:t>
      </w:r>
      <w:r w:rsidR="002E3396">
        <w:t>е</w:t>
      </w:r>
      <w:r w:rsidR="002E3396">
        <w:t xml:space="preserve">ния в каждом продольном сечении </w:t>
      </w:r>
      <w:r>
        <w:t xml:space="preserve">при отношении </w:t>
      </w:r>
      <w:r w:rsidR="00F979F9">
        <w:t xml:space="preserve">у образца-изделия </w:t>
      </w:r>
      <w:r w:rsidRPr="00AD2B51">
        <w:rPr>
          <w:i/>
          <w:lang w:val="en-US"/>
        </w:rPr>
        <w:t>L</w:t>
      </w:r>
      <w:r w:rsidRPr="00AD2B51">
        <w:rPr>
          <w:i/>
        </w:rPr>
        <w:t xml:space="preserve"> </w:t>
      </w:r>
      <w:r w:rsidRPr="00B56177">
        <w:t>:</w:t>
      </w:r>
      <w:r w:rsidRPr="00AD2B51">
        <w:rPr>
          <w:i/>
        </w:rPr>
        <w:t xml:space="preserve"> </w:t>
      </w:r>
      <w:r w:rsidRPr="00AD2B51">
        <w:rPr>
          <w:i/>
          <w:lang w:val="en-US"/>
        </w:rPr>
        <w:t>D</w:t>
      </w:r>
      <w:r w:rsidRPr="00AD2B51">
        <w:t xml:space="preserve"> меньше или равном 5 должно быть не менее 3, а при отношении </w:t>
      </w:r>
      <w:r w:rsidRPr="00AD2B51">
        <w:rPr>
          <w:i/>
        </w:rPr>
        <w:t xml:space="preserve">L </w:t>
      </w:r>
      <w:r w:rsidRPr="00B56177">
        <w:t>:</w:t>
      </w:r>
      <w:r w:rsidRPr="00AD2B51">
        <w:rPr>
          <w:i/>
        </w:rPr>
        <w:t xml:space="preserve"> D</w:t>
      </w:r>
      <w:r w:rsidRPr="00AD2B51">
        <w:t xml:space="preserve"> более 5 должно быть не менее 5.</w:t>
      </w:r>
    </w:p>
    <w:p w14:paraId="64FE4451" w14:textId="1EAEAB5A" w:rsidR="003470D8" w:rsidRDefault="003470D8" w:rsidP="003470D8">
      <w:pPr>
        <w:pStyle w:val="afff9"/>
      </w:pPr>
      <w:r>
        <w:t xml:space="preserve">При проверке по трем </w:t>
      </w:r>
      <w:r w:rsidR="002E3396">
        <w:t>точкам измерения</w:t>
      </w:r>
      <w:r>
        <w:t xml:space="preserve"> следует проводить в точках 1, 3 и 5, указанных на рисунке 2.</w:t>
      </w:r>
    </w:p>
    <w:p w14:paraId="098FD370" w14:textId="69E584FC" w:rsidR="003470D8" w:rsidRDefault="003470D8" w:rsidP="003470D8">
      <w:pPr>
        <w:pStyle w:val="afff9"/>
      </w:pPr>
      <w:r>
        <w:t xml:space="preserve">Для образцов-изделий с длиной </w:t>
      </w:r>
      <w:r w:rsidRPr="00B56177">
        <w:rPr>
          <w:i/>
        </w:rPr>
        <w:t>L</w:t>
      </w:r>
      <w:r>
        <w:t xml:space="preserve"> более 1000 мм число </w:t>
      </w:r>
      <w:r w:rsidR="00C4327A">
        <w:t>точек измерения</w:t>
      </w:r>
      <w:r w:rsidR="00FD1C50">
        <w:t xml:space="preserve"> </w:t>
      </w:r>
      <w:r>
        <w:t xml:space="preserve">при любом отношении </w:t>
      </w:r>
      <w:r w:rsidRPr="00B56177">
        <w:rPr>
          <w:i/>
        </w:rPr>
        <w:t>L</w:t>
      </w:r>
      <w:proofErr w:type="gramStart"/>
      <w:r>
        <w:t xml:space="preserve"> </w:t>
      </w:r>
      <w:r w:rsidRPr="00B56177">
        <w:t>:</w:t>
      </w:r>
      <w:proofErr w:type="gramEnd"/>
      <w:r w:rsidRPr="00B56177">
        <w:t xml:space="preserve"> </w:t>
      </w:r>
      <w:r w:rsidRPr="00B56177">
        <w:rPr>
          <w:i/>
        </w:rPr>
        <w:t>D</w:t>
      </w:r>
      <w:r>
        <w:t xml:space="preserve"> </w:t>
      </w:r>
      <w:r w:rsidR="00DC2D2D">
        <w:t xml:space="preserve">в каждом продольном сечении </w:t>
      </w:r>
      <w:r>
        <w:t>должно быть не менее 5.</w:t>
      </w: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4"/>
        <w:gridCol w:w="4529"/>
      </w:tblGrid>
      <w:tr w:rsidR="003470D8" w14:paraId="70AE8D67" w14:textId="77777777" w:rsidTr="006E5843">
        <w:tc>
          <w:tcPr>
            <w:tcW w:w="9627" w:type="dxa"/>
            <w:gridSpan w:val="3"/>
          </w:tcPr>
          <w:p w14:paraId="6DAF1466" w14:textId="77777777" w:rsidR="003470D8" w:rsidRDefault="003470D8" w:rsidP="006E5843">
            <w:pPr>
              <w:pStyle w:val="afff9"/>
              <w:ind w:firstLine="0"/>
              <w:jc w:val="center"/>
            </w:pPr>
            <w:r>
              <w:rPr>
                <w:noProof/>
                <w:lang w:eastAsia="ru-RU"/>
              </w:rPr>
              <w:lastRenderedPageBreak/>
              <w:drawing>
                <wp:inline distT="0" distB="0" distL="0" distR="0" wp14:anchorId="381B6167" wp14:editId="535A62BE">
                  <wp:extent cx="3986850" cy="1780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еж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4667" cy="1797046"/>
                          </a:xfrm>
                          <a:prstGeom prst="rect">
                            <a:avLst/>
                          </a:prstGeom>
                        </pic:spPr>
                      </pic:pic>
                    </a:graphicData>
                  </a:graphic>
                </wp:inline>
              </w:drawing>
            </w:r>
          </w:p>
        </w:tc>
      </w:tr>
      <w:tr w:rsidR="003470D8" w14:paraId="51C27848" w14:textId="77777777" w:rsidTr="006E5843">
        <w:tc>
          <w:tcPr>
            <w:tcW w:w="3964" w:type="dxa"/>
            <w:vAlign w:val="center"/>
          </w:tcPr>
          <w:p w14:paraId="7373AE76" w14:textId="77777777" w:rsidR="003470D8" w:rsidRPr="00B56177" w:rsidRDefault="003470D8" w:rsidP="006E5843">
            <w:pPr>
              <w:pStyle w:val="afff9"/>
              <w:ind w:firstLine="0"/>
              <w:jc w:val="right"/>
              <w:rPr>
                <w:i/>
              </w:rPr>
            </w:pPr>
            <m:oMathPara>
              <m:oMathParaPr>
                <m:jc m:val="right"/>
              </m:oMathParaPr>
              <m:oMath>
                <m:r>
                  <w:rPr>
                    <w:rFonts w:ascii="Cambria Math" w:hAnsi="Cambria Math"/>
                    <w:lang w:val="en-US"/>
                  </w:rPr>
                  <m:t>D≤100</m:t>
                </m:r>
                <m:r>
                  <w:rPr>
                    <w:rFonts w:ascii="Cambria Math" w:hAnsi="Cambria Math"/>
                  </w:rPr>
                  <m:t xml:space="preserve"> мм</m:t>
                </m:r>
              </m:oMath>
            </m:oMathPara>
          </w:p>
        </w:tc>
        <w:tc>
          <w:tcPr>
            <w:tcW w:w="1134" w:type="dxa"/>
          </w:tcPr>
          <w:p w14:paraId="37F8E36C" w14:textId="77777777" w:rsidR="003470D8" w:rsidRDefault="003470D8" w:rsidP="006E5843">
            <w:pPr>
              <w:pStyle w:val="afff9"/>
              <w:ind w:firstLine="0"/>
              <w:jc w:val="left"/>
              <w:rPr>
                <w:lang w:val="en-US"/>
              </w:rPr>
            </w:pPr>
          </w:p>
        </w:tc>
        <w:tc>
          <w:tcPr>
            <w:tcW w:w="4529" w:type="dxa"/>
            <w:vAlign w:val="center"/>
          </w:tcPr>
          <w:p w14:paraId="62397821" w14:textId="77777777" w:rsidR="003470D8" w:rsidRPr="00B56177" w:rsidRDefault="003470D8" w:rsidP="006E5843">
            <w:pPr>
              <w:pStyle w:val="afff9"/>
              <w:ind w:firstLine="0"/>
              <w:jc w:val="left"/>
            </w:pPr>
            <m:oMathPara>
              <m:oMathParaPr>
                <m:jc m:val="left"/>
              </m:oMathParaPr>
              <m:oMath>
                <m:r>
                  <w:rPr>
                    <w:rFonts w:ascii="Cambria Math" w:hAnsi="Cambria Math"/>
                    <w:lang w:val="en-US"/>
                  </w:rPr>
                  <m:t>D&gt;100</m:t>
                </m:r>
                <m:r>
                  <w:rPr>
                    <w:rFonts w:ascii="Cambria Math" w:hAnsi="Cambria Math"/>
                  </w:rPr>
                  <m:t xml:space="preserve"> мм</m:t>
                </m:r>
              </m:oMath>
            </m:oMathPara>
          </w:p>
        </w:tc>
      </w:tr>
    </w:tbl>
    <w:p w14:paraId="2C8D4A62" w14:textId="7334CCC1" w:rsidR="003470D8" w:rsidRDefault="003470D8" w:rsidP="003470D8">
      <w:pPr>
        <w:pStyle w:val="afff9"/>
        <w:ind w:firstLine="0"/>
        <w:jc w:val="center"/>
      </w:pPr>
      <w:r>
        <w:t xml:space="preserve">Рисунок 1 – </w:t>
      </w:r>
      <w:r w:rsidR="00C85CDB">
        <w:t xml:space="preserve">Количество </w:t>
      </w:r>
      <w:r w:rsidR="009E3E79">
        <w:t>измеряемых продольных сечений</w:t>
      </w:r>
    </w:p>
    <w:p w14:paraId="0914561A" w14:textId="77777777" w:rsidR="003470D8" w:rsidRDefault="003470D8" w:rsidP="003470D8">
      <w:pPr>
        <w:pStyle w:val="afff9"/>
        <w:ind w:firstLine="0"/>
        <w:jc w:val="center"/>
      </w:pPr>
      <w:r>
        <w:rPr>
          <w:noProof/>
          <w:lang w:eastAsia="ru-RU"/>
        </w:rPr>
        <w:drawing>
          <wp:inline distT="0" distB="0" distL="0" distR="0" wp14:anchorId="4ACAFE16" wp14:editId="0081FC98">
            <wp:extent cx="3895914" cy="171206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Чертеж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6999" cy="1716939"/>
                    </a:xfrm>
                    <a:prstGeom prst="rect">
                      <a:avLst/>
                    </a:prstGeom>
                  </pic:spPr>
                </pic:pic>
              </a:graphicData>
            </a:graphic>
          </wp:inline>
        </w:drawing>
      </w:r>
    </w:p>
    <w:p w14:paraId="6C37C682" w14:textId="488EEDE1" w:rsidR="003470D8" w:rsidRDefault="003470D8" w:rsidP="003470D8">
      <w:pPr>
        <w:pStyle w:val="afff9"/>
        <w:ind w:firstLine="0"/>
        <w:jc w:val="center"/>
      </w:pPr>
      <w:r>
        <w:t xml:space="preserve">Рисунок 2 – </w:t>
      </w:r>
      <w:r w:rsidR="006634A9">
        <w:t xml:space="preserve">Количество </w:t>
      </w:r>
      <w:r w:rsidR="00DC2D2D">
        <w:t>точек измерения в каждом продольном сечении</w:t>
      </w:r>
    </w:p>
    <w:p w14:paraId="32C769BB" w14:textId="77777777" w:rsidR="003470D8" w:rsidRDefault="003470D8" w:rsidP="003470D8">
      <w:pPr>
        <w:pStyle w:val="afff9"/>
        <w:ind w:firstLine="0"/>
        <w:jc w:val="center"/>
      </w:pPr>
    </w:p>
    <w:p w14:paraId="272FF231" w14:textId="294783BA" w:rsidR="003470D8" w:rsidRDefault="003470D8" w:rsidP="003470D8">
      <w:pPr>
        <w:pStyle w:val="afff9"/>
      </w:pPr>
      <w:r w:rsidRPr="00C16AE6">
        <w:t xml:space="preserve">Расстояние </w:t>
      </w:r>
      <w:r w:rsidR="00726CFF" w:rsidRPr="00C16AE6">
        <w:rPr>
          <w:i/>
        </w:rPr>
        <w:t>Х</w:t>
      </w:r>
      <w:r w:rsidRPr="00C16AE6">
        <w:t xml:space="preserve"> между </w:t>
      </w:r>
      <w:r w:rsidR="007851CD">
        <w:t>точками измерений</w:t>
      </w:r>
      <w:r w:rsidRPr="00C16AE6">
        <w:t xml:space="preserve"> определяют по формуле</w:t>
      </w:r>
      <w:r w:rsidR="00E96E05" w:rsidRPr="00C16AE6">
        <w:t xml:space="preserve"> (1)</w:t>
      </w:r>
    </w:p>
    <w:p w14:paraId="756B11AC" w14:textId="10CE120D" w:rsidR="003470D8" w:rsidRPr="005661DA" w:rsidRDefault="00E96E05" w:rsidP="00E96E05">
      <w:pPr>
        <w:pStyle w:val="afff9"/>
        <w:ind w:firstLine="0"/>
        <w:jc w:val="center"/>
      </w:pPr>
      <w:r>
        <w:t xml:space="preserve">                                                             </w:t>
      </w:r>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r>
              <w:rPr>
                <w:rFonts w:ascii="Cambria Math" w:hAnsi="Cambria Math"/>
                <w:sz w:val="28"/>
                <w:szCs w:val="28"/>
              </w:rPr>
              <m:t>n-1</m:t>
            </m:r>
          </m:den>
        </m:f>
      </m:oMath>
      <w:r>
        <w:t xml:space="preserve">                                                     </w:t>
      </w:r>
      <w:r w:rsidR="00726CFF">
        <w:t xml:space="preserve">     </w:t>
      </w:r>
      <w:r>
        <w:t xml:space="preserve">    (1)</w:t>
      </w:r>
    </w:p>
    <w:p w14:paraId="07CD47BF" w14:textId="4C523CB6" w:rsidR="00410289" w:rsidRPr="00410289" w:rsidRDefault="003470D8" w:rsidP="003470D8">
      <w:pPr>
        <w:pStyle w:val="afff9"/>
        <w:ind w:firstLine="0"/>
      </w:pPr>
      <w:r>
        <w:t xml:space="preserve">где </w:t>
      </w:r>
      <w:r w:rsidR="00410289" w:rsidRPr="00C16AE6">
        <w:rPr>
          <w:i/>
          <w:lang w:val="en-US"/>
        </w:rPr>
        <w:t>l</w:t>
      </w:r>
      <w:r w:rsidR="00410289" w:rsidRPr="00C16AE6">
        <w:rPr>
          <w:i/>
          <w:vertAlign w:val="subscript"/>
        </w:rPr>
        <w:t xml:space="preserve">1 </w:t>
      </w:r>
      <w:r w:rsidR="00410289" w:rsidRPr="00C16AE6">
        <w:t>– ширина</w:t>
      </w:r>
      <w:r w:rsidR="00410289">
        <w:t xml:space="preserve"> </w:t>
      </w:r>
      <w:r w:rsidR="00C16AE6">
        <w:t>проверяемого диаметра</w:t>
      </w:r>
      <w:r w:rsidR="00410289" w:rsidRPr="00410289">
        <w:t>;</w:t>
      </w:r>
    </w:p>
    <w:p w14:paraId="2791E574" w14:textId="43CBF0EC" w:rsidR="003470D8" w:rsidRDefault="00C57999" w:rsidP="003470D8">
      <w:pPr>
        <w:pStyle w:val="afff9"/>
        <w:ind w:firstLine="0"/>
      </w:pPr>
      <w:r>
        <w:rPr>
          <w:i/>
        </w:rPr>
        <w:t xml:space="preserve">     </w:t>
      </w:r>
      <w:r w:rsidR="003470D8" w:rsidRPr="005661DA">
        <w:rPr>
          <w:i/>
          <w:lang w:val="en-US"/>
        </w:rPr>
        <w:t>n</w:t>
      </w:r>
      <w:r w:rsidR="003470D8" w:rsidRPr="005661DA">
        <w:t xml:space="preserve"> – </w:t>
      </w:r>
      <w:proofErr w:type="gramStart"/>
      <w:r w:rsidR="003470D8">
        <w:t>число</w:t>
      </w:r>
      <w:proofErr w:type="gramEnd"/>
      <w:r w:rsidR="003470D8">
        <w:t xml:space="preserve"> </w:t>
      </w:r>
      <w:r w:rsidR="007851CD">
        <w:t>точек измерения в каждом продольном сечении</w:t>
      </w:r>
      <w:r w:rsidR="003470D8" w:rsidRPr="005661DA">
        <w:t>.</w:t>
      </w:r>
    </w:p>
    <w:p w14:paraId="231C5142" w14:textId="1A42D2C6" w:rsidR="003470D8" w:rsidRDefault="003470D8" w:rsidP="003470D8">
      <w:pPr>
        <w:pStyle w:val="afff9"/>
      </w:pPr>
      <w:r w:rsidRPr="00410289">
        <w:t>Если в стандартах на нормы точности на конкретные типы станков значения размер</w:t>
      </w:r>
      <w:r w:rsidR="00410289" w:rsidRPr="00410289">
        <w:t>а</w:t>
      </w:r>
      <w:r w:rsidRPr="00410289">
        <w:t xml:space="preserve"> </w:t>
      </w:r>
      <m:oMath>
        <m:sSub>
          <m:sSubPr>
            <m:ctrlPr>
              <w:rPr>
                <w:rFonts w:ascii="Cambria Math" w:hAnsi="Cambria Math"/>
                <w:i/>
              </w:rPr>
            </m:ctrlPr>
          </m:sSubPr>
          <m:e>
            <m:r>
              <w:rPr>
                <w:rFonts w:ascii="Cambria Math" w:hAnsi="Cambria Math"/>
                <w:lang w:val="en-US"/>
              </w:rPr>
              <m:t>l</m:t>
            </m:r>
          </m:e>
          <m:sub>
            <m:r>
              <w:rPr>
                <w:rFonts w:ascii="Cambria Math" w:hAnsi="Cambria Math"/>
              </w:rPr>
              <m:t>1</m:t>
            </m:r>
          </m:sub>
        </m:sSub>
      </m:oMath>
      <w:r w:rsidRPr="00410289">
        <w:t xml:space="preserve"> не установлены, то следует принимать </w:t>
      </w:r>
      <m:oMath>
        <m:sSub>
          <m:sSubPr>
            <m:ctrlPr>
              <w:rPr>
                <w:rFonts w:ascii="Cambria Math" w:hAnsi="Cambria Math"/>
                <w:i/>
              </w:rPr>
            </m:ctrlPr>
          </m:sSubPr>
          <m:e>
            <m:r>
              <w:rPr>
                <w:rFonts w:ascii="Cambria Math" w:hAnsi="Cambria Math"/>
                <w:lang w:val="en-US"/>
              </w:rPr>
              <m:t>l</m:t>
            </m:r>
          </m:e>
          <m:sub>
            <m:r>
              <w:rPr>
                <w:rFonts w:ascii="Cambria Math" w:hAnsi="Cambria Math"/>
              </w:rPr>
              <m:t>1</m:t>
            </m:r>
          </m:sub>
        </m:sSub>
        <m:r>
          <w:rPr>
            <w:rFonts w:ascii="Cambria Math" w:hAnsi="Cambria Math"/>
          </w:rPr>
          <m:t>=20 мм</m:t>
        </m:r>
      </m:oMath>
      <w:r w:rsidRPr="00410289">
        <w:t>.</w:t>
      </w:r>
    </w:p>
    <w:p w14:paraId="10661AB6" w14:textId="5C0F02D3" w:rsidR="003470D8" w:rsidRPr="005661DA" w:rsidRDefault="003470D8" w:rsidP="003470D8">
      <w:pPr>
        <w:pStyle w:val="afff9"/>
      </w:pPr>
      <w:r>
        <w:t xml:space="preserve">Пояснения терминов отклонения от постоянства диаметров в любых сечениях и в продольных сечениях приведены в справочном приложении </w:t>
      </w:r>
      <w:r w:rsidR="00892951">
        <w:t>А</w:t>
      </w:r>
      <w:r>
        <w:t>.</w:t>
      </w:r>
    </w:p>
    <w:bookmarkEnd w:id="3"/>
    <w:p w14:paraId="747286E1" w14:textId="77777777" w:rsidR="00F835E3" w:rsidRPr="00B71CA3" w:rsidRDefault="00F835E3" w:rsidP="00F835E3">
      <w:pPr>
        <w:pStyle w:val="afffb"/>
      </w:pPr>
      <w:r>
        <w:t>4 Методы проверки</w:t>
      </w:r>
    </w:p>
    <w:p w14:paraId="68AD64BD" w14:textId="77777777" w:rsidR="00F835E3" w:rsidRDefault="00F835E3" w:rsidP="00F835E3">
      <w:pPr>
        <w:pStyle w:val="afff9"/>
      </w:pPr>
      <w:r>
        <w:t>4.1 Общие требования к методам проверки</w:t>
      </w:r>
    </w:p>
    <w:p w14:paraId="5EFEA25D" w14:textId="77777777" w:rsidR="00F835E3" w:rsidRDefault="00F835E3" w:rsidP="00F835E3">
      <w:pPr>
        <w:pStyle w:val="afff9"/>
      </w:pPr>
      <w:r>
        <w:t>Общие требования к методам проверки — по ГОСТ 8.</w:t>
      </w:r>
    </w:p>
    <w:p w14:paraId="3C926B64" w14:textId="77777777" w:rsidR="002C285D" w:rsidRDefault="00F835E3" w:rsidP="003470D8">
      <w:pPr>
        <w:pStyle w:val="afff9"/>
      </w:pPr>
      <w:r>
        <w:t xml:space="preserve">4.2 </w:t>
      </w:r>
      <w:r w:rsidR="002C285D">
        <w:t>Средства проверки</w:t>
      </w:r>
    </w:p>
    <w:p w14:paraId="0B9485DF" w14:textId="2AC61388" w:rsidR="003470D8" w:rsidRDefault="003470D8" w:rsidP="003470D8">
      <w:pPr>
        <w:pStyle w:val="afff9"/>
      </w:pPr>
      <w:r w:rsidRPr="00AD2B51">
        <w:t xml:space="preserve">Проверку следует проводить при помощи </w:t>
      </w:r>
      <w:r w:rsidR="000C28EC">
        <w:t>средства измерений линейных ра</w:t>
      </w:r>
      <w:r w:rsidR="000C28EC">
        <w:t>з</w:t>
      </w:r>
      <w:r w:rsidR="000C28EC">
        <w:t>меров</w:t>
      </w:r>
      <w:r w:rsidRPr="00AD2B51">
        <w:t>.</w:t>
      </w:r>
    </w:p>
    <w:p w14:paraId="1B4C819D" w14:textId="6115260C" w:rsidR="00F73930" w:rsidRDefault="000C28EC" w:rsidP="003470D8">
      <w:pPr>
        <w:pStyle w:val="afff9"/>
      </w:pPr>
      <w:r>
        <w:lastRenderedPageBreak/>
        <w:t>4</w:t>
      </w:r>
      <w:r w:rsidR="003470D8">
        <w:t>.</w:t>
      </w:r>
      <w:r>
        <w:t>3</w:t>
      </w:r>
      <w:r w:rsidR="003470D8">
        <w:t xml:space="preserve"> </w:t>
      </w:r>
      <w:r w:rsidR="00F73930">
        <w:t>Заданная длина измерения</w:t>
      </w:r>
    </w:p>
    <w:p w14:paraId="5BE06525" w14:textId="7F5FDA74" w:rsidR="003470D8" w:rsidRDefault="003470D8" w:rsidP="003470D8">
      <w:pPr>
        <w:pStyle w:val="afff9"/>
      </w:pPr>
      <w:r>
        <w:t>Заданная длина измерения должна соответствовать длине образца-изделия.</w:t>
      </w:r>
    </w:p>
    <w:p w14:paraId="45C994C5" w14:textId="4739A5FE" w:rsidR="00F03876" w:rsidRPr="00C74CA8" w:rsidRDefault="00E60786" w:rsidP="00F03876">
      <w:pPr>
        <w:pStyle w:val="afff9"/>
        <w:rPr>
          <w:rStyle w:val="2a"/>
          <w:spacing w:val="0"/>
          <w:shd w:val="clear" w:color="auto" w:fill="auto"/>
        </w:rPr>
      </w:pPr>
      <w:bookmarkStart w:id="4" w:name="_Hlk73004860"/>
      <w:bookmarkEnd w:id="0"/>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4</w:t>
      </w:r>
      <w:r w:rsidR="00F03876" w:rsidRPr="00C74CA8">
        <w:rPr>
          <w:rStyle w:val="2a"/>
          <w:spacing w:val="0"/>
          <w:shd w:val="clear" w:color="auto" w:fill="auto"/>
        </w:rPr>
        <w:t xml:space="preserve"> Проведение провер</w:t>
      </w:r>
      <w:r w:rsidR="00A94323">
        <w:rPr>
          <w:rStyle w:val="2a"/>
          <w:spacing w:val="0"/>
          <w:shd w:val="clear" w:color="auto" w:fill="auto"/>
        </w:rPr>
        <w:t>ки</w:t>
      </w:r>
    </w:p>
    <w:p w14:paraId="56B1C43F" w14:textId="008EC92E" w:rsidR="00001B00" w:rsidRDefault="00A94323" w:rsidP="00A94323">
      <w:pPr>
        <w:pStyle w:val="afff9"/>
        <w:rPr>
          <w:rStyle w:val="2a"/>
          <w:spacing w:val="0"/>
          <w:shd w:val="clear" w:color="auto" w:fill="auto"/>
        </w:rPr>
      </w:pPr>
      <w:r>
        <w:rPr>
          <w:rStyle w:val="2a"/>
          <w:spacing w:val="0"/>
          <w:shd w:val="clear" w:color="auto" w:fill="auto"/>
        </w:rPr>
        <w:t>Схемы</w:t>
      </w:r>
      <w:r w:rsidRPr="00A94323">
        <w:rPr>
          <w:rStyle w:val="2a"/>
          <w:spacing w:val="0"/>
          <w:shd w:val="clear" w:color="auto" w:fill="auto"/>
        </w:rPr>
        <w:t xml:space="preserve"> проверки наружных и внутренних поверхностей указаны на </w:t>
      </w:r>
      <w:r w:rsidR="00441061">
        <w:rPr>
          <w:rStyle w:val="2a"/>
          <w:spacing w:val="0"/>
          <w:shd w:val="clear" w:color="auto" w:fill="auto"/>
        </w:rPr>
        <w:t xml:space="preserve">рисунках </w:t>
      </w:r>
      <w:r w:rsidRPr="00A94323">
        <w:rPr>
          <w:rStyle w:val="2a"/>
          <w:spacing w:val="0"/>
          <w:shd w:val="clear" w:color="auto" w:fill="auto"/>
        </w:rPr>
        <w:t>3 и 4.</w:t>
      </w:r>
      <w:r>
        <w:rPr>
          <w:rStyle w:val="2a"/>
          <w:spacing w:val="0"/>
          <w:shd w:val="clear" w:color="auto" w:fill="auto"/>
        </w:rPr>
        <w:t xml:space="preserve"> </w:t>
      </w:r>
    </w:p>
    <w:p w14:paraId="6092DA53" w14:textId="77777777" w:rsidR="000C28EC" w:rsidRPr="00A94323" w:rsidRDefault="000C28EC" w:rsidP="000C28EC">
      <w:pPr>
        <w:pStyle w:val="afff9"/>
        <w:rPr>
          <w:rStyle w:val="2a"/>
          <w:spacing w:val="0"/>
          <w:shd w:val="clear" w:color="auto" w:fill="auto"/>
        </w:rPr>
      </w:pPr>
      <w:r w:rsidRPr="00A94323">
        <w:rPr>
          <w:rStyle w:val="2a"/>
          <w:spacing w:val="0"/>
          <w:shd w:val="clear" w:color="auto" w:fill="auto"/>
        </w:rPr>
        <w:t>Образец-изделие предпочтительно устанавливают в центрах</w:t>
      </w:r>
      <w:r>
        <w:rPr>
          <w:rStyle w:val="2a"/>
          <w:spacing w:val="0"/>
          <w:shd w:val="clear" w:color="auto" w:fill="auto"/>
        </w:rPr>
        <w:t xml:space="preserve"> </w:t>
      </w:r>
      <w:r w:rsidRPr="00A94323">
        <w:rPr>
          <w:rStyle w:val="2a"/>
          <w:spacing w:val="0"/>
          <w:shd w:val="clear" w:color="auto" w:fill="auto"/>
        </w:rPr>
        <w:t>или в патроне.</w:t>
      </w:r>
    </w:p>
    <w:p w14:paraId="7CCE97F0" w14:textId="332A6B4C" w:rsidR="000C28EC" w:rsidRDefault="000C28EC" w:rsidP="000C28EC">
      <w:pPr>
        <w:pStyle w:val="afff9"/>
        <w:rPr>
          <w:rStyle w:val="2a"/>
          <w:spacing w:val="0"/>
          <w:shd w:val="clear" w:color="auto" w:fill="auto"/>
        </w:rPr>
      </w:pPr>
      <w:r w:rsidRPr="00A94323">
        <w:rPr>
          <w:rStyle w:val="2a"/>
          <w:spacing w:val="0"/>
          <w:shd w:val="clear" w:color="auto" w:fill="auto"/>
        </w:rPr>
        <w:t xml:space="preserve">Измерения проводят в соответствии с требованиями </w:t>
      </w:r>
      <w:proofErr w:type="spellStart"/>
      <w:r w:rsidRPr="00A94323">
        <w:rPr>
          <w:rStyle w:val="2a"/>
          <w:spacing w:val="0"/>
          <w:shd w:val="clear" w:color="auto" w:fill="auto"/>
        </w:rPr>
        <w:t>п</w:t>
      </w:r>
      <w:r>
        <w:rPr>
          <w:rStyle w:val="2a"/>
          <w:spacing w:val="0"/>
          <w:shd w:val="clear" w:color="auto" w:fill="auto"/>
        </w:rPr>
        <w:t>.</w:t>
      </w:r>
      <w:r w:rsidRPr="00A94323">
        <w:rPr>
          <w:rStyle w:val="2a"/>
          <w:spacing w:val="0"/>
          <w:shd w:val="clear" w:color="auto" w:fill="auto"/>
        </w:rPr>
        <w:t>п</w:t>
      </w:r>
      <w:proofErr w:type="spellEnd"/>
      <w:r w:rsidRPr="00A94323">
        <w:rPr>
          <w:rStyle w:val="2a"/>
          <w:spacing w:val="0"/>
          <w:shd w:val="clear" w:color="auto" w:fill="auto"/>
        </w:rPr>
        <w:t xml:space="preserve">. </w:t>
      </w:r>
      <w:r w:rsidR="00E83BAD">
        <w:rPr>
          <w:rStyle w:val="2a"/>
          <w:spacing w:val="0"/>
          <w:shd w:val="clear" w:color="auto" w:fill="auto"/>
        </w:rPr>
        <w:t>3</w:t>
      </w:r>
      <w:r w:rsidRPr="00A94323">
        <w:rPr>
          <w:rStyle w:val="2a"/>
          <w:spacing w:val="0"/>
          <w:shd w:val="clear" w:color="auto" w:fill="auto"/>
        </w:rPr>
        <w:t>.</w:t>
      </w:r>
      <w:r w:rsidR="00E83BAD">
        <w:rPr>
          <w:rStyle w:val="2a"/>
          <w:spacing w:val="0"/>
          <w:shd w:val="clear" w:color="auto" w:fill="auto"/>
        </w:rPr>
        <w:t>2</w:t>
      </w:r>
      <w:r>
        <w:rPr>
          <w:rStyle w:val="2a"/>
          <w:spacing w:val="0"/>
          <w:shd w:val="clear" w:color="auto" w:fill="auto"/>
        </w:rPr>
        <w:t xml:space="preserve"> </w:t>
      </w:r>
      <w:r w:rsidRPr="00A94323">
        <w:rPr>
          <w:rStyle w:val="2a"/>
          <w:spacing w:val="0"/>
          <w:shd w:val="clear" w:color="auto" w:fill="auto"/>
        </w:rPr>
        <w:t xml:space="preserve">и </w:t>
      </w:r>
      <w:r w:rsidR="00E83BAD">
        <w:rPr>
          <w:rStyle w:val="2a"/>
          <w:spacing w:val="0"/>
          <w:shd w:val="clear" w:color="auto" w:fill="auto"/>
        </w:rPr>
        <w:t>3</w:t>
      </w:r>
      <w:r w:rsidRPr="00A94323">
        <w:rPr>
          <w:rStyle w:val="2a"/>
          <w:spacing w:val="0"/>
          <w:shd w:val="clear" w:color="auto" w:fill="auto"/>
        </w:rPr>
        <w:t>.</w:t>
      </w:r>
      <w:r w:rsidR="00E83BAD">
        <w:rPr>
          <w:rStyle w:val="2a"/>
          <w:spacing w:val="0"/>
          <w:shd w:val="clear" w:color="auto" w:fill="auto"/>
        </w:rPr>
        <w:t>3</w:t>
      </w:r>
      <w:r w:rsidRPr="00A94323">
        <w:rPr>
          <w:rStyle w:val="2a"/>
          <w:spacing w:val="0"/>
          <w:shd w:val="clear" w:color="auto" w:fill="auto"/>
        </w:rPr>
        <w:t>.</w:t>
      </w:r>
    </w:p>
    <w:p w14:paraId="0D9D24A1" w14:textId="77777777" w:rsidR="000C28EC" w:rsidRDefault="000C28EC" w:rsidP="00A94323">
      <w:pPr>
        <w:pStyle w:val="afff9"/>
        <w:rPr>
          <w:rStyle w:val="2a"/>
          <w:spacing w:val="0"/>
          <w:shd w:val="clear" w:color="auto" w:fill="auto"/>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A94323" w14:paraId="5086F592" w14:textId="77777777" w:rsidTr="00B56177">
        <w:tc>
          <w:tcPr>
            <w:tcW w:w="4813" w:type="dxa"/>
          </w:tcPr>
          <w:p w14:paraId="416B121C" w14:textId="3E69AE4B" w:rsidR="00A94323" w:rsidRDefault="00A94323" w:rsidP="00A94323">
            <w:pPr>
              <w:pStyle w:val="afff9"/>
              <w:ind w:firstLine="0"/>
              <w:jc w:val="center"/>
              <w:rPr>
                <w:rStyle w:val="2a"/>
                <w:spacing w:val="0"/>
                <w:shd w:val="clear" w:color="auto" w:fill="auto"/>
              </w:rPr>
            </w:pPr>
            <w:r>
              <w:rPr>
                <w:noProof/>
                <w:lang w:eastAsia="ru-RU"/>
              </w:rPr>
              <w:drawing>
                <wp:inline distT="0" distB="0" distL="0" distR="0" wp14:anchorId="77504EE1" wp14:editId="570B8AD8">
                  <wp:extent cx="1371600" cy="23647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Чертеж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2364716"/>
                          </a:xfrm>
                          <a:prstGeom prst="rect">
                            <a:avLst/>
                          </a:prstGeom>
                        </pic:spPr>
                      </pic:pic>
                    </a:graphicData>
                  </a:graphic>
                </wp:inline>
              </w:drawing>
            </w:r>
          </w:p>
        </w:tc>
        <w:tc>
          <w:tcPr>
            <w:tcW w:w="4814" w:type="dxa"/>
          </w:tcPr>
          <w:p w14:paraId="43A29DA7" w14:textId="622AB4B2" w:rsidR="00A94323" w:rsidRDefault="00482C1F" w:rsidP="00A94323">
            <w:pPr>
              <w:pStyle w:val="afff9"/>
              <w:ind w:firstLine="0"/>
              <w:jc w:val="center"/>
              <w:rPr>
                <w:rStyle w:val="2a"/>
                <w:spacing w:val="0"/>
                <w:shd w:val="clear" w:color="auto" w:fill="auto"/>
              </w:rPr>
            </w:pPr>
            <w:r>
              <w:rPr>
                <w:noProof/>
                <w:lang w:eastAsia="ru-RU"/>
              </w:rPr>
              <w:drawing>
                <wp:inline distT="0" distB="0" distL="0" distR="0" wp14:anchorId="1B630448" wp14:editId="58CE7A50">
                  <wp:extent cx="2394920" cy="2507247"/>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Чертеж 4.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4920" cy="2507247"/>
                          </a:xfrm>
                          <a:prstGeom prst="rect">
                            <a:avLst/>
                          </a:prstGeom>
                        </pic:spPr>
                      </pic:pic>
                    </a:graphicData>
                  </a:graphic>
                </wp:inline>
              </w:drawing>
            </w:r>
          </w:p>
        </w:tc>
      </w:tr>
      <w:tr w:rsidR="00A94323" w:rsidRPr="00D5232F" w14:paraId="7061CBC8" w14:textId="77777777" w:rsidTr="00B56177">
        <w:tc>
          <w:tcPr>
            <w:tcW w:w="4813" w:type="dxa"/>
          </w:tcPr>
          <w:p w14:paraId="6487BD13" w14:textId="52FC055B" w:rsidR="00A94323" w:rsidRDefault="00441061" w:rsidP="00A94323">
            <w:pPr>
              <w:pStyle w:val="afff9"/>
              <w:ind w:firstLine="0"/>
              <w:jc w:val="center"/>
              <w:rPr>
                <w:rStyle w:val="2a"/>
                <w:spacing w:val="0"/>
                <w:shd w:val="clear" w:color="auto" w:fill="auto"/>
              </w:rPr>
            </w:pPr>
            <w:r>
              <w:t xml:space="preserve">Рисунок 3 – </w:t>
            </w:r>
            <w:r w:rsidR="000C28EC">
              <w:rPr>
                <w:rStyle w:val="2a"/>
              </w:rPr>
              <w:t>Схема проверки наружных п</w:t>
            </w:r>
            <w:r w:rsidR="000C28EC">
              <w:rPr>
                <w:rStyle w:val="2a"/>
              </w:rPr>
              <w:t>о</w:t>
            </w:r>
            <w:r w:rsidR="000C28EC">
              <w:rPr>
                <w:rStyle w:val="2a"/>
              </w:rPr>
              <w:t>верхностей</w:t>
            </w:r>
          </w:p>
        </w:tc>
        <w:tc>
          <w:tcPr>
            <w:tcW w:w="4814" w:type="dxa"/>
          </w:tcPr>
          <w:p w14:paraId="466D7657" w14:textId="42A0A9A8" w:rsidR="00A94323" w:rsidRDefault="00441061" w:rsidP="00A94323">
            <w:pPr>
              <w:pStyle w:val="afff9"/>
              <w:ind w:firstLine="0"/>
              <w:jc w:val="center"/>
              <w:rPr>
                <w:rStyle w:val="2a"/>
                <w:spacing w:val="0"/>
                <w:shd w:val="clear" w:color="auto" w:fill="auto"/>
              </w:rPr>
            </w:pPr>
            <w:r>
              <w:t xml:space="preserve">Рисунок 4 – </w:t>
            </w:r>
            <w:r w:rsidR="000C28EC">
              <w:rPr>
                <w:rStyle w:val="2a"/>
              </w:rPr>
              <w:t>Схема проверки внутренних поверхностей</w:t>
            </w:r>
          </w:p>
        </w:tc>
      </w:tr>
    </w:tbl>
    <w:p w14:paraId="7CC280D3" w14:textId="77777777" w:rsidR="00001B00" w:rsidRDefault="00001B00" w:rsidP="00A94323">
      <w:pPr>
        <w:pStyle w:val="afff9"/>
        <w:ind w:firstLine="0"/>
        <w:rPr>
          <w:rStyle w:val="2a"/>
          <w:spacing w:val="0"/>
          <w:shd w:val="clear" w:color="auto" w:fill="auto"/>
        </w:rPr>
      </w:pPr>
    </w:p>
    <w:p w14:paraId="55BB37F9" w14:textId="7DCD1355" w:rsidR="00F03876" w:rsidRDefault="004C4815" w:rsidP="00C10A72">
      <w:pPr>
        <w:pStyle w:val="afff9"/>
        <w:rPr>
          <w:rStyle w:val="2a"/>
          <w:spacing w:val="0"/>
          <w:shd w:val="clear" w:color="auto" w:fill="auto"/>
        </w:rPr>
      </w:pPr>
      <w:r>
        <w:rPr>
          <w:rStyle w:val="2a"/>
          <w:spacing w:val="0"/>
          <w:shd w:val="clear" w:color="auto" w:fill="auto"/>
        </w:rPr>
        <w:t>4</w:t>
      </w:r>
      <w:r w:rsidR="00C57999">
        <w:rPr>
          <w:rStyle w:val="2a"/>
          <w:spacing w:val="0"/>
          <w:shd w:val="clear" w:color="auto" w:fill="auto"/>
        </w:rPr>
        <w:t>.2</w:t>
      </w:r>
      <w:r w:rsidR="00A94323">
        <w:rPr>
          <w:rStyle w:val="2a"/>
          <w:spacing w:val="0"/>
          <w:shd w:val="clear" w:color="auto" w:fill="auto"/>
        </w:rPr>
        <w:t xml:space="preserve"> Оценка результатов проверки</w:t>
      </w:r>
    </w:p>
    <w:p w14:paraId="4DBE7666" w14:textId="1D94388D" w:rsidR="00A94323" w:rsidRDefault="004C4815" w:rsidP="00A94323">
      <w:pPr>
        <w:pStyle w:val="afff9"/>
        <w:rPr>
          <w:rStyle w:val="2a"/>
          <w:spacing w:val="0"/>
          <w:shd w:val="clear" w:color="auto" w:fill="auto"/>
        </w:rPr>
      </w:pPr>
      <w:r>
        <w:rPr>
          <w:rStyle w:val="2a"/>
          <w:spacing w:val="0"/>
          <w:shd w:val="clear" w:color="auto" w:fill="auto"/>
        </w:rPr>
        <w:t>4</w:t>
      </w:r>
      <w:r w:rsidR="00C57999">
        <w:rPr>
          <w:rStyle w:val="2a"/>
          <w:spacing w:val="0"/>
          <w:shd w:val="clear" w:color="auto" w:fill="auto"/>
        </w:rPr>
        <w:t>.2.1</w:t>
      </w:r>
      <w:r w:rsidR="00A94323">
        <w:rPr>
          <w:rStyle w:val="2a"/>
          <w:spacing w:val="0"/>
          <w:shd w:val="clear" w:color="auto" w:fill="auto"/>
        </w:rPr>
        <w:t xml:space="preserve"> </w:t>
      </w:r>
      <w:r w:rsidR="00A94323" w:rsidRPr="00A94323">
        <w:rPr>
          <w:rStyle w:val="2a"/>
          <w:spacing w:val="0"/>
          <w:shd w:val="clear" w:color="auto" w:fill="auto"/>
        </w:rPr>
        <w:t xml:space="preserve">Оценка результатов проверки </w:t>
      </w:r>
      <w:r w:rsidR="00A94323">
        <w:rPr>
          <w:rStyle w:val="2a"/>
          <w:spacing w:val="0"/>
          <w:shd w:val="clear" w:color="auto" w:fill="auto"/>
        </w:rPr>
        <w:t>постоянства диаметров образца-изделия в любых сечениях</w:t>
      </w:r>
    </w:p>
    <w:p w14:paraId="48DBB869" w14:textId="0C70E7DC" w:rsidR="00A94323" w:rsidRPr="00C74CA8" w:rsidRDefault="00A94323" w:rsidP="00A94323">
      <w:pPr>
        <w:pStyle w:val="afff9"/>
        <w:rPr>
          <w:rStyle w:val="2a"/>
          <w:spacing w:val="0"/>
          <w:shd w:val="clear" w:color="auto" w:fill="auto"/>
        </w:rPr>
      </w:pPr>
      <w:r w:rsidRPr="00A94323">
        <w:rPr>
          <w:rStyle w:val="2a"/>
          <w:spacing w:val="0"/>
          <w:shd w:val="clear" w:color="auto" w:fill="auto"/>
        </w:rPr>
        <w:t>Отклонение от постоянства диаметров в любых сечениях равно</w:t>
      </w:r>
      <w:r>
        <w:rPr>
          <w:rStyle w:val="2a"/>
          <w:spacing w:val="0"/>
          <w:shd w:val="clear" w:color="auto" w:fill="auto"/>
        </w:rPr>
        <w:t xml:space="preserve"> </w:t>
      </w:r>
      <w:r w:rsidRPr="00A94323">
        <w:rPr>
          <w:rStyle w:val="2a"/>
          <w:spacing w:val="0"/>
          <w:shd w:val="clear" w:color="auto" w:fill="auto"/>
        </w:rPr>
        <w:t>разности между наибольшим и наименьшим диаметрами, полученной при измерении во всех точках измерения проверяемого</w:t>
      </w:r>
      <w:r>
        <w:rPr>
          <w:rStyle w:val="2a"/>
          <w:spacing w:val="0"/>
          <w:shd w:val="clear" w:color="auto" w:fill="auto"/>
        </w:rPr>
        <w:t xml:space="preserve"> </w:t>
      </w:r>
      <w:r w:rsidRPr="00A94323">
        <w:rPr>
          <w:rStyle w:val="2a"/>
          <w:spacing w:val="0"/>
          <w:shd w:val="clear" w:color="auto" w:fill="auto"/>
        </w:rPr>
        <w:t>образца-изделия.</w:t>
      </w:r>
    </w:p>
    <w:p w14:paraId="07BB85A2" w14:textId="1E5D9AD6" w:rsidR="008B23AC" w:rsidRPr="009E2A7E" w:rsidRDefault="008B23AC" w:rsidP="008B23AC">
      <w:pPr>
        <w:pStyle w:val="afff9"/>
        <w:rPr>
          <w:rStyle w:val="2a"/>
          <w:b/>
          <w:i/>
          <w:spacing w:val="0"/>
          <w:sz w:val="22"/>
          <w:szCs w:val="22"/>
          <w:shd w:val="clear" w:color="auto" w:fill="auto"/>
        </w:rPr>
      </w:pPr>
      <w:r w:rsidRPr="009E2A7E">
        <w:rPr>
          <w:rStyle w:val="2a"/>
          <w:b/>
          <w:i/>
          <w:spacing w:val="40"/>
          <w:sz w:val="22"/>
          <w:szCs w:val="22"/>
          <w:shd w:val="clear" w:color="auto" w:fill="auto"/>
        </w:rPr>
        <w:t>Пример</w:t>
      </w:r>
    </w:p>
    <w:p w14:paraId="71AC50C8" w14:textId="77777777" w:rsidR="00036A20" w:rsidRDefault="00A94323" w:rsidP="009E2A7E">
      <w:pPr>
        <w:pStyle w:val="afff9"/>
        <w:rPr>
          <w:rStyle w:val="2a"/>
          <w:spacing w:val="0"/>
          <w:sz w:val="22"/>
          <w:szCs w:val="22"/>
          <w:shd w:val="clear" w:color="auto" w:fill="auto"/>
        </w:rPr>
      </w:pPr>
      <w:r w:rsidRPr="009E2A7E">
        <w:rPr>
          <w:rStyle w:val="2a"/>
          <w:spacing w:val="0"/>
          <w:sz w:val="22"/>
          <w:szCs w:val="22"/>
          <w:shd w:val="clear" w:color="auto" w:fill="auto"/>
        </w:rPr>
        <w:t xml:space="preserve">При проверке образца-изделия диаметром </w:t>
      </w:r>
      <w:r w:rsidRPr="009E2A7E">
        <w:rPr>
          <w:rStyle w:val="2a"/>
          <w:i/>
          <w:spacing w:val="0"/>
          <w:sz w:val="22"/>
          <w:szCs w:val="22"/>
          <w:shd w:val="clear" w:color="auto" w:fill="auto"/>
        </w:rPr>
        <w:t>D</w:t>
      </w:r>
      <w:r w:rsidRPr="009E2A7E">
        <w:rPr>
          <w:rStyle w:val="2a"/>
          <w:spacing w:val="0"/>
          <w:sz w:val="22"/>
          <w:szCs w:val="22"/>
          <w:shd w:val="clear" w:color="auto" w:fill="auto"/>
        </w:rPr>
        <w:t xml:space="preserve"> = 120 мм и длиной </w:t>
      </w:r>
      <w:r w:rsidRPr="009E2A7E">
        <w:rPr>
          <w:rStyle w:val="2a"/>
          <w:i/>
          <w:spacing w:val="0"/>
          <w:sz w:val="22"/>
          <w:szCs w:val="22"/>
          <w:shd w:val="clear" w:color="auto" w:fill="auto"/>
        </w:rPr>
        <w:t xml:space="preserve">L </w:t>
      </w:r>
      <w:r w:rsidRPr="009E2A7E">
        <w:rPr>
          <w:rStyle w:val="2a"/>
          <w:spacing w:val="0"/>
          <w:sz w:val="22"/>
          <w:szCs w:val="22"/>
          <w:shd w:val="clear" w:color="auto" w:fill="auto"/>
        </w:rPr>
        <w:t>= 800 мм получены показания измерительного прибора, приведенные в</w:t>
      </w:r>
      <w:r w:rsidR="00441061" w:rsidRPr="009E2A7E">
        <w:rPr>
          <w:rStyle w:val="2a"/>
          <w:spacing w:val="0"/>
          <w:sz w:val="22"/>
          <w:szCs w:val="22"/>
          <w:shd w:val="clear" w:color="auto" w:fill="auto"/>
        </w:rPr>
        <w:t xml:space="preserve"> таблице</w:t>
      </w:r>
      <w:r w:rsidRPr="009E2A7E">
        <w:rPr>
          <w:rStyle w:val="2a"/>
          <w:spacing w:val="0"/>
          <w:sz w:val="22"/>
          <w:szCs w:val="22"/>
          <w:shd w:val="clear" w:color="auto" w:fill="auto"/>
        </w:rPr>
        <w:t xml:space="preserve"> 1.</w:t>
      </w:r>
      <w:r w:rsidRPr="009E2A7E">
        <w:rPr>
          <w:rStyle w:val="2a"/>
          <w:spacing w:val="0"/>
          <w:sz w:val="22"/>
          <w:szCs w:val="22"/>
          <w:shd w:val="clear" w:color="auto" w:fill="auto"/>
        </w:rPr>
        <w:cr/>
      </w:r>
    </w:p>
    <w:p w14:paraId="71F36B69" w14:textId="77777777" w:rsidR="001E658D" w:rsidRDefault="001E658D" w:rsidP="009E2A7E">
      <w:pPr>
        <w:pStyle w:val="afff9"/>
        <w:rPr>
          <w:rStyle w:val="2a"/>
          <w:spacing w:val="0"/>
          <w:sz w:val="22"/>
          <w:szCs w:val="22"/>
          <w:shd w:val="clear" w:color="auto" w:fill="auto"/>
        </w:rPr>
      </w:pPr>
    </w:p>
    <w:p w14:paraId="3CAA2A68" w14:textId="77777777" w:rsidR="001E658D" w:rsidRDefault="001E658D" w:rsidP="009E2A7E">
      <w:pPr>
        <w:pStyle w:val="afff9"/>
        <w:rPr>
          <w:rStyle w:val="2a"/>
          <w:spacing w:val="0"/>
          <w:sz w:val="22"/>
          <w:szCs w:val="22"/>
          <w:shd w:val="clear" w:color="auto" w:fill="auto"/>
        </w:rPr>
      </w:pPr>
    </w:p>
    <w:p w14:paraId="4381EA1A" w14:textId="77777777" w:rsidR="001E658D" w:rsidRDefault="001E658D" w:rsidP="009E2A7E">
      <w:pPr>
        <w:pStyle w:val="afff9"/>
        <w:rPr>
          <w:rStyle w:val="2a"/>
          <w:spacing w:val="0"/>
          <w:sz w:val="22"/>
          <w:szCs w:val="22"/>
          <w:shd w:val="clear" w:color="auto" w:fill="auto"/>
        </w:rPr>
      </w:pPr>
    </w:p>
    <w:p w14:paraId="6B419699" w14:textId="77777777" w:rsidR="001E658D" w:rsidRDefault="001E658D" w:rsidP="009E2A7E">
      <w:pPr>
        <w:pStyle w:val="afff9"/>
        <w:rPr>
          <w:rStyle w:val="2a"/>
          <w:spacing w:val="0"/>
          <w:sz w:val="22"/>
          <w:szCs w:val="22"/>
          <w:shd w:val="clear" w:color="auto" w:fill="auto"/>
        </w:rPr>
      </w:pPr>
    </w:p>
    <w:p w14:paraId="69559CD4" w14:textId="7AA3EC02" w:rsidR="00B731DB" w:rsidRDefault="008B23AC" w:rsidP="009E2A7E">
      <w:pPr>
        <w:pStyle w:val="afff9"/>
        <w:rPr>
          <w:bCs/>
          <w:sz w:val="22"/>
          <w:szCs w:val="22"/>
        </w:rPr>
      </w:pPr>
      <w:r w:rsidRPr="009E2A7E">
        <w:rPr>
          <w:rStyle w:val="2a"/>
          <w:spacing w:val="40"/>
          <w:sz w:val="22"/>
          <w:szCs w:val="22"/>
          <w:shd w:val="clear" w:color="auto" w:fill="auto"/>
        </w:rPr>
        <w:lastRenderedPageBreak/>
        <w:t xml:space="preserve">Таблица </w:t>
      </w:r>
      <w:r w:rsidR="00A94323" w:rsidRPr="009E2A7E">
        <w:rPr>
          <w:rStyle w:val="2a"/>
          <w:spacing w:val="40"/>
          <w:sz w:val="22"/>
          <w:szCs w:val="22"/>
          <w:shd w:val="clear" w:color="auto" w:fill="auto"/>
        </w:rPr>
        <w:t>1</w:t>
      </w:r>
      <w:r w:rsidRPr="009E2A7E">
        <w:rPr>
          <w:rStyle w:val="2a"/>
          <w:spacing w:val="40"/>
          <w:sz w:val="22"/>
          <w:szCs w:val="22"/>
          <w:shd w:val="clear" w:color="auto" w:fill="auto"/>
        </w:rPr>
        <w:t xml:space="preserve"> </w:t>
      </w:r>
      <w:r w:rsidRPr="009E2A7E">
        <w:rPr>
          <w:bCs/>
          <w:sz w:val="22"/>
          <w:szCs w:val="22"/>
        </w:rPr>
        <w:t xml:space="preserve">– </w:t>
      </w:r>
      <w:r w:rsidR="00BB2413" w:rsidRPr="00497C1E">
        <w:rPr>
          <w:bCs/>
          <w:sz w:val="22"/>
          <w:szCs w:val="22"/>
        </w:rPr>
        <w:t xml:space="preserve">Измеренные значения при проверке </w:t>
      </w:r>
      <w:r w:rsidR="00BB2413" w:rsidRPr="00497C1E">
        <w:rPr>
          <w:sz w:val="22"/>
          <w:szCs w:val="22"/>
        </w:rPr>
        <w:t>постоянства диаметров</w:t>
      </w:r>
      <w:r w:rsidR="00BB2413" w:rsidRPr="00497C1E">
        <w:rPr>
          <w:bCs/>
          <w:sz w:val="22"/>
          <w:szCs w:val="22"/>
        </w:rPr>
        <w:t xml:space="preserve"> </w:t>
      </w:r>
      <w:r w:rsidR="00BB2413">
        <w:rPr>
          <w:bCs/>
          <w:sz w:val="22"/>
          <w:szCs w:val="22"/>
        </w:rPr>
        <w:t>образца-изделия</w:t>
      </w:r>
    </w:p>
    <w:p w14:paraId="20587565" w14:textId="0E654B5E" w:rsidR="004E72AA" w:rsidRPr="00E767F4" w:rsidRDefault="00E767F4" w:rsidP="00E767F4">
      <w:pPr>
        <w:pStyle w:val="afff9"/>
        <w:jc w:val="right"/>
        <w:rPr>
          <w:sz w:val="22"/>
          <w:szCs w:val="22"/>
        </w:rPr>
      </w:pPr>
      <w:r w:rsidRPr="00E767F4">
        <w:rPr>
          <w:rStyle w:val="2a"/>
          <w:spacing w:val="0"/>
          <w:sz w:val="22"/>
          <w:szCs w:val="22"/>
          <w:shd w:val="clear" w:color="auto" w:fill="auto"/>
        </w:rPr>
        <w:t>Размеры в ми</w:t>
      </w:r>
      <w:r>
        <w:rPr>
          <w:rStyle w:val="2a"/>
          <w:spacing w:val="0"/>
          <w:sz w:val="22"/>
          <w:szCs w:val="22"/>
          <w:shd w:val="clear" w:color="auto" w:fill="auto"/>
        </w:rPr>
        <w:t>кро</w:t>
      </w:r>
      <w:r w:rsidRPr="00E767F4">
        <w:rPr>
          <w:rStyle w:val="2a"/>
          <w:spacing w:val="0"/>
          <w:sz w:val="22"/>
          <w:szCs w:val="22"/>
          <w:shd w:val="clear" w:color="auto" w:fill="auto"/>
        </w:rPr>
        <w:t>метрах</w:t>
      </w:r>
    </w:p>
    <w:tbl>
      <w:tblPr>
        <w:tblStyle w:val="afff7"/>
        <w:tblW w:w="0" w:type="auto"/>
        <w:tblLook w:val="04A0" w:firstRow="1" w:lastRow="0" w:firstColumn="1" w:lastColumn="0" w:noHBand="0" w:noVBand="1"/>
      </w:tblPr>
      <w:tblGrid>
        <w:gridCol w:w="1604"/>
        <w:gridCol w:w="1604"/>
        <w:gridCol w:w="1604"/>
        <w:gridCol w:w="1605"/>
        <w:gridCol w:w="1605"/>
        <w:gridCol w:w="1605"/>
      </w:tblGrid>
      <w:tr w:rsidR="00A94323" w:rsidRPr="00D5232F" w14:paraId="124430EE" w14:textId="77777777" w:rsidTr="00A94323">
        <w:tc>
          <w:tcPr>
            <w:tcW w:w="1604" w:type="dxa"/>
            <w:vMerge w:val="restart"/>
            <w:vAlign w:val="center"/>
          </w:tcPr>
          <w:p w14:paraId="50A564B9" w14:textId="72CB458A" w:rsidR="00A94323" w:rsidRPr="009E2A7E" w:rsidRDefault="00A94323" w:rsidP="00A94323">
            <w:pPr>
              <w:pStyle w:val="afff9"/>
              <w:ind w:firstLine="0"/>
              <w:jc w:val="center"/>
              <w:rPr>
                <w:sz w:val="22"/>
                <w:szCs w:val="22"/>
              </w:rPr>
            </w:pPr>
            <w:r w:rsidRPr="009E2A7E">
              <w:rPr>
                <w:sz w:val="22"/>
                <w:szCs w:val="22"/>
              </w:rPr>
              <w:t>Продольное сечение</w:t>
            </w:r>
          </w:p>
        </w:tc>
        <w:tc>
          <w:tcPr>
            <w:tcW w:w="8023" w:type="dxa"/>
            <w:gridSpan w:val="5"/>
            <w:vAlign w:val="center"/>
          </w:tcPr>
          <w:p w14:paraId="4AED723B" w14:textId="16D126E3" w:rsidR="00A94323" w:rsidRPr="009E2A7E" w:rsidRDefault="009E2A7E" w:rsidP="00A94323">
            <w:pPr>
              <w:pStyle w:val="afff9"/>
              <w:ind w:firstLine="0"/>
              <w:jc w:val="center"/>
              <w:rPr>
                <w:sz w:val="22"/>
                <w:szCs w:val="22"/>
              </w:rPr>
            </w:pPr>
            <w:r w:rsidRPr="00C7000C">
              <w:rPr>
                <w:sz w:val="22"/>
                <w:szCs w:val="22"/>
              </w:rPr>
              <w:t xml:space="preserve">Показания </w:t>
            </w:r>
            <w:r>
              <w:rPr>
                <w:sz w:val="22"/>
                <w:szCs w:val="22"/>
              </w:rPr>
              <w:t>средства измерений линейных размеров</w:t>
            </w:r>
            <w:r w:rsidR="004E72AA">
              <w:rPr>
                <w:sz w:val="22"/>
                <w:szCs w:val="22"/>
              </w:rPr>
              <w:t xml:space="preserve"> </w:t>
            </w:r>
            <w:r w:rsidR="00A94323" w:rsidRPr="009E2A7E">
              <w:rPr>
                <w:sz w:val="22"/>
                <w:szCs w:val="22"/>
              </w:rPr>
              <w:t>в точках измерения</w:t>
            </w:r>
          </w:p>
        </w:tc>
      </w:tr>
      <w:tr w:rsidR="00A94323" w:rsidRPr="009E2A7E" w14:paraId="73A33AEC" w14:textId="77777777" w:rsidTr="00B56177">
        <w:tc>
          <w:tcPr>
            <w:tcW w:w="1604" w:type="dxa"/>
            <w:vMerge/>
            <w:tcBorders>
              <w:bottom w:val="double" w:sz="12" w:space="0" w:color="auto"/>
            </w:tcBorders>
            <w:vAlign w:val="center"/>
          </w:tcPr>
          <w:p w14:paraId="5D15D8BA" w14:textId="77777777" w:rsidR="00A94323" w:rsidRPr="009E2A7E" w:rsidRDefault="00A94323" w:rsidP="00A94323">
            <w:pPr>
              <w:pStyle w:val="afff9"/>
              <w:ind w:firstLine="0"/>
              <w:jc w:val="center"/>
              <w:rPr>
                <w:sz w:val="22"/>
                <w:szCs w:val="22"/>
              </w:rPr>
            </w:pPr>
          </w:p>
        </w:tc>
        <w:tc>
          <w:tcPr>
            <w:tcW w:w="1604" w:type="dxa"/>
            <w:tcBorders>
              <w:bottom w:val="double" w:sz="12" w:space="0" w:color="auto"/>
            </w:tcBorders>
            <w:vAlign w:val="center"/>
          </w:tcPr>
          <w:p w14:paraId="2A282F3D" w14:textId="27317854" w:rsidR="00A94323" w:rsidRPr="009E2A7E" w:rsidRDefault="00A94323" w:rsidP="00A94323">
            <w:pPr>
              <w:pStyle w:val="afff9"/>
              <w:ind w:firstLine="0"/>
              <w:jc w:val="center"/>
              <w:rPr>
                <w:sz w:val="22"/>
                <w:szCs w:val="22"/>
              </w:rPr>
            </w:pPr>
            <w:r w:rsidRPr="009E2A7E">
              <w:rPr>
                <w:sz w:val="22"/>
                <w:szCs w:val="22"/>
              </w:rPr>
              <w:t>1</w:t>
            </w:r>
          </w:p>
        </w:tc>
        <w:tc>
          <w:tcPr>
            <w:tcW w:w="1604" w:type="dxa"/>
            <w:tcBorders>
              <w:bottom w:val="double" w:sz="12" w:space="0" w:color="auto"/>
            </w:tcBorders>
            <w:vAlign w:val="center"/>
          </w:tcPr>
          <w:p w14:paraId="62A8FE91" w14:textId="2FE1FCD1" w:rsidR="00A94323" w:rsidRPr="009E2A7E" w:rsidRDefault="00A94323" w:rsidP="00A94323">
            <w:pPr>
              <w:pStyle w:val="afff9"/>
              <w:ind w:firstLine="0"/>
              <w:jc w:val="center"/>
              <w:rPr>
                <w:sz w:val="22"/>
                <w:szCs w:val="22"/>
              </w:rPr>
            </w:pPr>
            <w:r w:rsidRPr="009E2A7E">
              <w:rPr>
                <w:sz w:val="22"/>
                <w:szCs w:val="22"/>
              </w:rPr>
              <w:t>2</w:t>
            </w:r>
          </w:p>
        </w:tc>
        <w:tc>
          <w:tcPr>
            <w:tcW w:w="1605" w:type="dxa"/>
            <w:tcBorders>
              <w:bottom w:val="double" w:sz="12" w:space="0" w:color="auto"/>
            </w:tcBorders>
            <w:vAlign w:val="center"/>
          </w:tcPr>
          <w:p w14:paraId="083ADE7D" w14:textId="0BACB0A6" w:rsidR="00A94323" w:rsidRPr="009E2A7E" w:rsidRDefault="00A94323" w:rsidP="00A94323">
            <w:pPr>
              <w:pStyle w:val="afff9"/>
              <w:ind w:firstLine="0"/>
              <w:jc w:val="center"/>
              <w:rPr>
                <w:sz w:val="22"/>
                <w:szCs w:val="22"/>
              </w:rPr>
            </w:pPr>
            <w:r w:rsidRPr="009E2A7E">
              <w:rPr>
                <w:sz w:val="22"/>
                <w:szCs w:val="22"/>
              </w:rPr>
              <w:t>3</w:t>
            </w:r>
          </w:p>
        </w:tc>
        <w:tc>
          <w:tcPr>
            <w:tcW w:w="1605" w:type="dxa"/>
            <w:tcBorders>
              <w:bottom w:val="double" w:sz="12" w:space="0" w:color="auto"/>
            </w:tcBorders>
            <w:vAlign w:val="center"/>
          </w:tcPr>
          <w:p w14:paraId="557624C5" w14:textId="7B019828" w:rsidR="00A94323" w:rsidRPr="009E2A7E" w:rsidRDefault="00A94323" w:rsidP="00A94323">
            <w:pPr>
              <w:pStyle w:val="afff9"/>
              <w:ind w:firstLine="0"/>
              <w:jc w:val="center"/>
              <w:rPr>
                <w:sz w:val="22"/>
                <w:szCs w:val="22"/>
              </w:rPr>
            </w:pPr>
            <w:r w:rsidRPr="009E2A7E">
              <w:rPr>
                <w:sz w:val="22"/>
                <w:szCs w:val="22"/>
              </w:rPr>
              <w:t>4</w:t>
            </w:r>
          </w:p>
        </w:tc>
        <w:tc>
          <w:tcPr>
            <w:tcW w:w="1605" w:type="dxa"/>
            <w:tcBorders>
              <w:bottom w:val="double" w:sz="12" w:space="0" w:color="auto"/>
            </w:tcBorders>
            <w:vAlign w:val="center"/>
          </w:tcPr>
          <w:p w14:paraId="306D7EB9" w14:textId="07373E28" w:rsidR="00A94323" w:rsidRPr="009E2A7E" w:rsidRDefault="00A94323" w:rsidP="00A94323">
            <w:pPr>
              <w:pStyle w:val="afff9"/>
              <w:ind w:firstLine="0"/>
              <w:jc w:val="center"/>
              <w:rPr>
                <w:sz w:val="22"/>
                <w:szCs w:val="22"/>
              </w:rPr>
            </w:pPr>
            <w:r w:rsidRPr="009E2A7E">
              <w:rPr>
                <w:sz w:val="22"/>
                <w:szCs w:val="22"/>
              </w:rPr>
              <w:t>5</w:t>
            </w:r>
          </w:p>
        </w:tc>
      </w:tr>
      <w:tr w:rsidR="00A94323" w:rsidRPr="009E2A7E" w14:paraId="407A0E32" w14:textId="77777777" w:rsidTr="00B56177">
        <w:tc>
          <w:tcPr>
            <w:tcW w:w="1604" w:type="dxa"/>
            <w:tcBorders>
              <w:top w:val="double" w:sz="12" w:space="0" w:color="auto"/>
            </w:tcBorders>
            <w:vAlign w:val="center"/>
          </w:tcPr>
          <w:p w14:paraId="58186705" w14:textId="00F94959" w:rsidR="00A94323" w:rsidRPr="009E2A7E" w:rsidRDefault="00A94323" w:rsidP="00A94323">
            <w:pPr>
              <w:pStyle w:val="afff9"/>
              <w:ind w:firstLine="0"/>
              <w:jc w:val="center"/>
              <w:rPr>
                <w:sz w:val="22"/>
                <w:szCs w:val="22"/>
                <w:lang w:val="en-US"/>
              </w:rPr>
            </w:pPr>
            <w:r w:rsidRPr="009E2A7E">
              <w:rPr>
                <w:sz w:val="22"/>
                <w:szCs w:val="22"/>
                <w:lang w:val="en-US"/>
              </w:rPr>
              <w:t>a—a’</w:t>
            </w:r>
          </w:p>
        </w:tc>
        <w:tc>
          <w:tcPr>
            <w:tcW w:w="1604" w:type="dxa"/>
            <w:tcBorders>
              <w:top w:val="double" w:sz="12" w:space="0" w:color="auto"/>
            </w:tcBorders>
            <w:vAlign w:val="center"/>
          </w:tcPr>
          <w:p w14:paraId="3B350B40" w14:textId="64CF6753" w:rsidR="00A94323" w:rsidRPr="009E2A7E" w:rsidRDefault="00A94323" w:rsidP="00A94323">
            <w:pPr>
              <w:pStyle w:val="afff9"/>
              <w:ind w:firstLine="0"/>
              <w:jc w:val="center"/>
              <w:rPr>
                <w:sz w:val="22"/>
                <w:szCs w:val="22"/>
                <w:lang w:val="en-US"/>
              </w:rPr>
            </w:pPr>
            <w:r w:rsidRPr="009E2A7E">
              <w:rPr>
                <w:sz w:val="22"/>
                <w:szCs w:val="22"/>
                <w:lang w:val="en-US"/>
              </w:rPr>
              <w:t>10</w:t>
            </w:r>
          </w:p>
        </w:tc>
        <w:tc>
          <w:tcPr>
            <w:tcW w:w="1604" w:type="dxa"/>
            <w:tcBorders>
              <w:top w:val="double" w:sz="12" w:space="0" w:color="auto"/>
            </w:tcBorders>
            <w:vAlign w:val="center"/>
          </w:tcPr>
          <w:p w14:paraId="7CFD6752" w14:textId="10B6273A" w:rsidR="00A94323" w:rsidRPr="009E2A7E" w:rsidRDefault="00A94323" w:rsidP="00A94323">
            <w:pPr>
              <w:pStyle w:val="afff9"/>
              <w:ind w:firstLine="0"/>
              <w:jc w:val="center"/>
              <w:rPr>
                <w:sz w:val="22"/>
                <w:szCs w:val="22"/>
                <w:lang w:val="en-US"/>
              </w:rPr>
            </w:pPr>
            <w:r w:rsidRPr="009E2A7E">
              <w:rPr>
                <w:sz w:val="22"/>
                <w:szCs w:val="22"/>
                <w:lang w:val="en-US"/>
              </w:rPr>
              <w:t>12</w:t>
            </w:r>
          </w:p>
        </w:tc>
        <w:tc>
          <w:tcPr>
            <w:tcW w:w="1605" w:type="dxa"/>
            <w:tcBorders>
              <w:top w:val="double" w:sz="12" w:space="0" w:color="auto"/>
            </w:tcBorders>
            <w:vAlign w:val="center"/>
          </w:tcPr>
          <w:p w14:paraId="2071A329" w14:textId="1B14054B" w:rsidR="00A94323" w:rsidRPr="009E2A7E" w:rsidRDefault="00A94323" w:rsidP="00A94323">
            <w:pPr>
              <w:pStyle w:val="afff9"/>
              <w:ind w:firstLine="0"/>
              <w:jc w:val="center"/>
              <w:rPr>
                <w:sz w:val="22"/>
                <w:szCs w:val="22"/>
                <w:lang w:val="en-US"/>
              </w:rPr>
            </w:pPr>
            <w:r w:rsidRPr="009E2A7E">
              <w:rPr>
                <w:sz w:val="22"/>
                <w:szCs w:val="22"/>
                <w:lang w:val="en-US"/>
              </w:rPr>
              <w:t>14</w:t>
            </w:r>
          </w:p>
        </w:tc>
        <w:tc>
          <w:tcPr>
            <w:tcW w:w="1605" w:type="dxa"/>
            <w:tcBorders>
              <w:top w:val="double" w:sz="12" w:space="0" w:color="auto"/>
            </w:tcBorders>
            <w:vAlign w:val="center"/>
          </w:tcPr>
          <w:p w14:paraId="428D24CD" w14:textId="55159483" w:rsidR="00A94323" w:rsidRPr="009E2A7E" w:rsidRDefault="00A94323" w:rsidP="00A94323">
            <w:pPr>
              <w:pStyle w:val="afff9"/>
              <w:ind w:firstLine="0"/>
              <w:jc w:val="center"/>
              <w:rPr>
                <w:sz w:val="22"/>
                <w:szCs w:val="22"/>
                <w:lang w:val="en-US"/>
              </w:rPr>
            </w:pPr>
            <w:r w:rsidRPr="009E2A7E">
              <w:rPr>
                <w:sz w:val="22"/>
                <w:szCs w:val="22"/>
                <w:lang w:val="en-US"/>
              </w:rPr>
              <w:t>13</w:t>
            </w:r>
          </w:p>
        </w:tc>
        <w:tc>
          <w:tcPr>
            <w:tcW w:w="1605" w:type="dxa"/>
            <w:tcBorders>
              <w:top w:val="double" w:sz="12" w:space="0" w:color="auto"/>
            </w:tcBorders>
            <w:vAlign w:val="center"/>
          </w:tcPr>
          <w:p w14:paraId="3BC99C32" w14:textId="36589D11" w:rsidR="00A94323" w:rsidRPr="009E2A7E" w:rsidRDefault="00A94323" w:rsidP="00A94323">
            <w:pPr>
              <w:pStyle w:val="afff9"/>
              <w:ind w:firstLine="0"/>
              <w:jc w:val="center"/>
              <w:rPr>
                <w:sz w:val="22"/>
                <w:szCs w:val="22"/>
                <w:lang w:val="en-US"/>
              </w:rPr>
            </w:pPr>
            <w:r w:rsidRPr="009E2A7E">
              <w:rPr>
                <w:sz w:val="22"/>
                <w:szCs w:val="22"/>
                <w:lang w:val="en-US"/>
              </w:rPr>
              <w:t>12</w:t>
            </w:r>
          </w:p>
        </w:tc>
      </w:tr>
      <w:tr w:rsidR="00A94323" w:rsidRPr="009E2A7E" w14:paraId="55086DC5" w14:textId="77777777" w:rsidTr="00A94323">
        <w:tc>
          <w:tcPr>
            <w:tcW w:w="1604" w:type="dxa"/>
            <w:vAlign w:val="center"/>
          </w:tcPr>
          <w:p w14:paraId="257F5A73" w14:textId="30B9D93B" w:rsidR="00A94323" w:rsidRPr="009E2A7E" w:rsidRDefault="00A94323" w:rsidP="00A94323">
            <w:pPr>
              <w:pStyle w:val="afff9"/>
              <w:ind w:firstLine="0"/>
              <w:jc w:val="center"/>
              <w:rPr>
                <w:sz w:val="22"/>
                <w:szCs w:val="22"/>
                <w:lang w:val="en-US"/>
              </w:rPr>
            </w:pPr>
            <w:r w:rsidRPr="009E2A7E">
              <w:rPr>
                <w:sz w:val="22"/>
                <w:szCs w:val="22"/>
                <w:lang w:val="en-US"/>
              </w:rPr>
              <w:t>b—b’</w:t>
            </w:r>
          </w:p>
        </w:tc>
        <w:tc>
          <w:tcPr>
            <w:tcW w:w="1604" w:type="dxa"/>
            <w:vAlign w:val="center"/>
          </w:tcPr>
          <w:p w14:paraId="21BDAFCB" w14:textId="03BBD284" w:rsidR="00A94323" w:rsidRPr="009E2A7E" w:rsidRDefault="00A94323" w:rsidP="00A94323">
            <w:pPr>
              <w:pStyle w:val="afff9"/>
              <w:ind w:firstLine="0"/>
              <w:jc w:val="center"/>
              <w:rPr>
                <w:sz w:val="22"/>
                <w:szCs w:val="22"/>
                <w:lang w:val="en-US"/>
              </w:rPr>
            </w:pPr>
            <w:r w:rsidRPr="009E2A7E">
              <w:rPr>
                <w:sz w:val="22"/>
                <w:szCs w:val="22"/>
                <w:lang w:val="en-US"/>
              </w:rPr>
              <w:t>9</w:t>
            </w:r>
          </w:p>
        </w:tc>
        <w:tc>
          <w:tcPr>
            <w:tcW w:w="1604" w:type="dxa"/>
            <w:vAlign w:val="center"/>
          </w:tcPr>
          <w:p w14:paraId="050DB333" w14:textId="370BA474" w:rsidR="00A94323" w:rsidRPr="009E2A7E" w:rsidRDefault="00A94323" w:rsidP="00A94323">
            <w:pPr>
              <w:pStyle w:val="afff9"/>
              <w:ind w:firstLine="0"/>
              <w:jc w:val="center"/>
              <w:rPr>
                <w:sz w:val="22"/>
                <w:szCs w:val="22"/>
                <w:lang w:val="en-US"/>
              </w:rPr>
            </w:pPr>
            <w:r w:rsidRPr="009E2A7E">
              <w:rPr>
                <w:sz w:val="22"/>
                <w:szCs w:val="22"/>
                <w:lang w:val="en-US"/>
              </w:rPr>
              <w:t>8</w:t>
            </w:r>
          </w:p>
        </w:tc>
        <w:tc>
          <w:tcPr>
            <w:tcW w:w="1605" w:type="dxa"/>
            <w:vAlign w:val="center"/>
          </w:tcPr>
          <w:p w14:paraId="79A064B2" w14:textId="6A1BD1E7" w:rsidR="00A94323" w:rsidRPr="009E2A7E" w:rsidRDefault="00A94323" w:rsidP="00A94323">
            <w:pPr>
              <w:pStyle w:val="afff9"/>
              <w:ind w:firstLine="0"/>
              <w:jc w:val="center"/>
              <w:rPr>
                <w:sz w:val="22"/>
                <w:szCs w:val="22"/>
                <w:lang w:val="en-US"/>
              </w:rPr>
            </w:pPr>
            <w:r w:rsidRPr="009E2A7E">
              <w:rPr>
                <w:sz w:val="22"/>
                <w:szCs w:val="22"/>
                <w:lang w:val="en-US"/>
              </w:rPr>
              <w:t>10</w:t>
            </w:r>
          </w:p>
        </w:tc>
        <w:tc>
          <w:tcPr>
            <w:tcW w:w="1605" w:type="dxa"/>
            <w:vAlign w:val="center"/>
          </w:tcPr>
          <w:p w14:paraId="1943F136" w14:textId="37EF3803" w:rsidR="00A94323" w:rsidRPr="009E2A7E" w:rsidRDefault="00A94323" w:rsidP="00A94323">
            <w:pPr>
              <w:pStyle w:val="afff9"/>
              <w:ind w:firstLine="0"/>
              <w:jc w:val="center"/>
              <w:rPr>
                <w:sz w:val="22"/>
                <w:szCs w:val="22"/>
                <w:lang w:val="en-US"/>
              </w:rPr>
            </w:pPr>
            <w:r w:rsidRPr="009E2A7E">
              <w:rPr>
                <w:sz w:val="22"/>
                <w:szCs w:val="22"/>
                <w:lang w:val="en-US"/>
              </w:rPr>
              <w:t>9</w:t>
            </w:r>
          </w:p>
        </w:tc>
        <w:tc>
          <w:tcPr>
            <w:tcW w:w="1605" w:type="dxa"/>
            <w:vAlign w:val="center"/>
          </w:tcPr>
          <w:p w14:paraId="5E89517F" w14:textId="008E64D4" w:rsidR="00A94323" w:rsidRPr="009E2A7E" w:rsidRDefault="00A94323" w:rsidP="00A94323">
            <w:pPr>
              <w:pStyle w:val="afff9"/>
              <w:ind w:firstLine="0"/>
              <w:jc w:val="center"/>
              <w:rPr>
                <w:sz w:val="22"/>
                <w:szCs w:val="22"/>
                <w:lang w:val="en-US"/>
              </w:rPr>
            </w:pPr>
            <w:r w:rsidRPr="009E2A7E">
              <w:rPr>
                <w:sz w:val="22"/>
                <w:szCs w:val="22"/>
                <w:lang w:val="en-US"/>
              </w:rPr>
              <w:t>9</w:t>
            </w:r>
          </w:p>
        </w:tc>
      </w:tr>
      <w:tr w:rsidR="00A94323" w:rsidRPr="009E2A7E" w14:paraId="6D286D4F" w14:textId="77777777" w:rsidTr="00A94323">
        <w:tc>
          <w:tcPr>
            <w:tcW w:w="1604" w:type="dxa"/>
            <w:vAlign w:val="center"/>
          </w:tcPr>
          <w:p w14:paraId="3F680957" w14:textId="42AE69DA" w:rsidR="00A94323" w:rsidRPr="009E2A7E" w:rsidRDefault="00A94323" w:rsidP="00A94323">
            <w:pPr>
              <w:pStyle w:val="afff9"/>
              <w:ind w:firstLine="0"/>
              <w:jc w:val="center"/>
              <w:rPr>
                <w:sz w:val="22"/>
                <w:szCs w:val="22"/>
                <w:lang w:val="en-US"/>
              </w:rPr>
            </w:pPr>
            <w:r w:rsidRPr="009E2A7E">
              <w:rPr>
                <w:sz w:val="22"/>
                <w:szCs w:val="22"/>
                <w:lang w:val="en-US"/>
              </w:rPr>
              <w:t>c—c’</w:t>
            </w:r>
          </w:p>
        </w:tc>
        <w:tc>
          <w:tcPr>
            <w:tcW w:w="1604" w:type="dxa"/>
            <w:vAlign w:val="center"/>
          </w:tcPr>
          <w:p w14:paraId="153B223A" w14:textId="5787D2FD" w:rsidR="00A94323" w:rsidRPr="009E2A7E" w:rsidRDefault="00A94323" w:rsidP="00A94323">
            <w:pPr>
              <w:pStyle w:val="afff9"/>
              <w:ind w:firstLine="0"/>
              <w:jc w:val="center"/>
              <w:rPr>
                <w:sz w:val="22"/>
                <w:szCs w:val="22"/>
                <w:lang w:val="en-US"/>
              </w:rPr>
            </w:pPr>
            <w:r w:rsidRPr="009E2A7E">
              <w:rPr>
                <w:sz w:val="22"/>
                <w:szCs w:val="22"/>
                <w:lang w:val="en-US"/>
              </w:rPr>
              <w:t>12</w:t>
            </w:r>
          </w:p>
        </w:tc>
        <w:tc>
          <w:tcPr>
            <w:tcW w:w="1604" w:type="dxa"/>
            <w:vAlign w:val="center"/>
          </w:tcPr>
          <w:p w14:paraId="189CD9D3" w14:textId="54B0BB73" w:rsidR="00A94323" w:rsidRPr="009E2A7E" w:rsidRDefault="00A94323" w:rsidP="00A94323">
            <w:pPr>
              <w:pStyle w:val="afff9"/>
              <w:ind w:firstLine="0"/>
              <w:jc w:val="center"/>
              <w:rPr>
                <w:sz w:val="22"/>
                <w:szCs w:val="22"/>
                <w:lang w:val="en-US"/>
              </w:rPr>
            </w:pPr>
            <w:r w:rsidRPr="009E2A7E">
              <w:rPr>
                <w:sz w:val="22"/>
                <w:szCs w:val="22"/>
                <w:lang w:val="en-US"/>
              </w:rPr>
              <w:t>13</w:t>
            </w:r>
          </w:p>
        </w:tc>
        <w:tc>
          <w:tcPr>
            <w:tcW w:w="1605" w:type="dxa"/>
            <w:vAlign w:val="center"/>
          </w:tcPr>
          <w:p w14:paraId="545D2375" w14:textId="48508BF2" w:rsidR="00A94323" w:rsidRPr="009E2A7E" w:rsidRDefault="00A94323" w:rsidP="00A94323">
            <w:pPr>
              <w:pStyle w:val="afff9"/>
              <w:ind w:firstLine="0"/>
              <w:jc w:val="center"/>
              <w:rPr>
                <w:sz w:val="22"/>
                <w:szCs w:val="22"/>
                <w:lang w:val="en-US"/>
              </w:rPr>
            </w:pPr>
            <w:r w:rsidRPr="009E2A7E">
              <w:rPr>
                <w:sz w:val="22"/>
                <w:szCs w:val="22"/>
                <w:lang w:val="en-US"/>
              </w:rPr>
              <w:t>13</w:t>
            </w:r>
          </w:p>
        </w:tc>
        <w:tc>
          <w:tcPr>
            <w:tcW w:w="1605" w:type="dxa"/>
            <w:vAlign w:val="center"/>
          </w:tcPr>
          <w:p w14:paraId="14261500" w14:textId="6F449D6F" w:rsidR="00A94323" w:rsidRPr="009E2A7E" w:rsidRDefault="00A94323" w:rsidP="00A94323">
            <w:pPr>
              <w:pStyle w:val="afff9"/>
              <w:ind w:firstLine="0"/>
              <w:jc w:val="center"/>
              <w:rPr>
                <w:sz w:val="22"/>
                <w:szCs w:val="22"/>
                <w:lang w:val="en-US"/>
              </w:rPr>
            </w:pPr>
            <w:r w:rsidRPr="009E2A7E">
              <w:rPr>
                <w:sz w:val="22"/>
                <w:szCs w:val="22"/>
                <w:lang w:val="en-US"/>
              </w:rPr>
              <w:t>15</w:t>
            </w:r>
          </w:p>
        </w:tc>
        <w:tc>
          <w:tcPr>
            <w:tcW w:w="1605" w:type="dxa"/>
            <w:vAlign w:val="center"/>
          </w:tcPr>
          <w:p w14:paraId="14005E25" w14:textId="71BECFB6" w:rsidR="00A94323" w:rsidRPr="009E2A7E" w:rsidRDefault="00A94323" w:rsidP="00A94323">
            <w:pPr>
              <w:pStyle w:val="afff9"/>
              <w:ind w:firstLine="0"/>
              <w:jc w:val="center"/>
              <w:rPr>
                <w:sz w:val="22"/>
                <w:szCs w:val="22"/>
                <w:lang w:val="en-US"/>
              </w:rPr>
            </w:pPr>
            <w:r w:rsidRPr="009E2A7E">
              <w:rPr>
                <w:sz w:val="22"/>
                <w:szCs w:val="22"/>
                <w:lang w:val="en-US"/>
              </w:rPr>
              <w:t>13</w:t>
            </w:r>
          </w:p>
        </w:tc>
      </w:tr>
      <w:bookmarkEnd w:id="4"/>
    </w:tbl>
    <w:p w14:paraId="51781A02" w14:textId="77777777" w:rsidR="00C57999" w:rsidRDefault="00C57999" w:rsidP="002173DC">
      <w:pPr>
        <w:pStyle w:val="afff9"/>
        <w:rPr>
          <w:sz w:val="22"/>
          <w:szCs w:val="22"/>
        </w:rPr>
      </w:pPr>
    </w:p>
    <w:p w14:paraId="7099C2BE" w14:textId="173CCD1D" w:rsidR="002173DC" w:rsidRDefault="00A94323" w:rsidP="002173DC">
      <w:pPr>
        <w:pStyle w:val="afff9"/>
        <w:rPr>
          <w:sz w:val="22"/>
          <w:szCs w:val="22"/>
        </w:rPr>
      </w:pPr>
      <w:r w:rsidRPr="009E2A7E">
        <w:rPr>
          <w:sz w:val="22"/>
          <w:szCs w:val="22"/>
        </w:rPr>
        <w:t xml:space="preserve">Отклонение от постоянства диаметров образца-изделия в любых сечениях равно </w:t>
      </w:r>
      <w:r w:rsidR="003D0E19">
        <w:rPr>
          <w:sz w:val="22"/>
          <w:szCs w:val="22"/>
        </w:rPr>
        <w:t xml:space="preserve">                   </w:t>
      </w:r>
      <w:r w:rsidRPr="009E2A7E">
        <w:rPr>
          <w:sz w:val="22"/>
          <w:szCs w:val="22"/>
        </w:rPr>
        <w:t xml:space="preserve">15 </w:t>
      </w:r>
      <w:r w:rsidR="003D0E19">
        <w:rPr>
          <w:rFonts w:ascii="Times New Roman" w:hAnsi="Times New Roman" w:cs="Times New Roman"/>
          <w:sz w:val="22"/>
          <w:szCs w:val="22"/>
        </w:rPr>
        <w:t>−</w:t>
      </w:r>
      <w:r w:rsidRPr="009E2A7E">
        <w:rPr>
          <w:sz w:val="22"/>
          <w:szCs w:val="22"/>
        </w:rPr>
        <w:t xml:space="preserve"> 8 = 7 мкм на длине 800 мм.</w:t>
      </w:r>
    </w:p>
    <w:p w14:paraId="1E4C73C4" w14:textId="6BF1F191" w:rsidR="00A94323" w:rsidRDefault="004C4815" w:rsidP="002173DC">
      <w:pPr>
        <w:pStyle w:val="afff9"/>
      </w:pPr>
      <w:r>
        <w:t>4</w:t>
      </w:r>
      <w:r w:rsidR="00C57999">
        <w:t>.2.2</w:t>
      </w:r>
      <w:r w:rsidR="00A94323">
        <w:t xml:space="preserve"> Оценка результатов проверки постоянства диаметров образца-изделия в продольных сечениях</w:t>
      </w:r>
    </w:p>
    <w:p w14:paraId="2AD1B0E4" w14:textId="52458E5A" w:rsidR="00A94323" w:rsidRDefault="00A94323" w:rsidP="00A94323">
      <w:pPr>
        <w:pStyle w:val="afff9"/>
      </w:pPr>
      <w:r>
        <w:t>Для каждого проверяемого продольного сечения определяют разность между наибольшим и наименьшим диаметрами образца-изделия.</w:t>
      </w:r>
    </w:p>
    <w:p w14:paraId="4B29F421" w14:textId="7C39C359" w:rsidR="00A94323" w:rsidRDefault="00A94323" w:rsidP="00A94323">
      <w:pPr>
        <w:pStyle w:val="afff9"/>
      </w:pPr>
      <w:r>
        <w:t>Отклонение от постоянства диаметров в продольных сечениях равно наибольшей из полученных в отдельных продольных сечениях разностей между наибольшим и наименьшим диаметрами образца-изделия.</w:t>
      </w:r>
    </w:p>
    <w:p w14:paraId="4C5458CF" w14:textId="21AEF81E" w:rsidR="00A94323" w:rsidRPr="00C7000C" w:rsidRDefault="00A94323" w:rsidP="00A94323">
      <w:pPr>
        <w:pStyle w:val="afff9"/>
        <w:rPr>
          <w:rStyle w:val="2a"/>
          <w:b/>
          <w:i/>
          <w:spacing w:val="0"/>
          <w:sz w:val="22"/>
          <w:szCs w:val="22"/>
          <w:shd w:val="clear" w:color="auto" w:fill="auto"/>
        </w:rPr>
      </w:pPr>
      <w:r w:rsidRPr="00C7000C">
        <w:rPr>
          <w:rStyle w:val="2a"/>
          <w:b/>
          <w:i/>
          <w:spacing w:val="40"/>
          <w:sz w:val="22"/>
          <w:szCs w:val="22"/>
          <w:shd w:val="clear" w:color="auto" w:fill="auto"/>
        </w:rPr>
        <w:t>Пример</w:t>
      </w:r>
    </w:p>
    <w:p w14:paraId="39262A2F" w14:textId="7278E0CC" w:rsidR="00A94323" w:rsidRDefault="00A94323" w:rsidP="00A94323">
      <w:pPr>
        <w:pStyle w:val="afff9"/>
        <w:rPr>
          <w:sz w:val="22"/>
          <w:szCs w:val="22"/>
        </w:rPr>
      </w:pPr>
      <w:r w:rsidRPr="00C7000C">
        <w:rPr>
          <w:sz w:val="22"/>
          <w:szCs w:val="22"/>
        </w:rPr>
        <w:t xml:space="preserve">При проверке образца-изделия диаметром </w:t>
      </w:r>
      <w:r w:rsidRPr="00C7000C">
        <w:rPr>
          <w:i/>
          <w:sz w:val="22"/>
          <w:szCs w:val="22"/>
          <w:lang w:val="en-US"/>
        </w:rPr>
        <w:t>D</w:t>
      </w:r>
      <w:r w:rsidRPr="00C7000C">
        <w:rPr>
          <w:sz w:val="22"/>
          <w:szCs w:val="22"/>
        </w:rPr>
        <w:t xml:space="preserve"> = 120 мм и длиной </w:t>
      </w:r>
      <w:r w:rsidRPr="00C7000C">
        <w:rPr>
          <w:i/>
          <w:sz w:val="22"/>
          <w:szCs w:val="22"/>
        </w:rPr>
        <w:t>L</w:t>
      </w:r>
      <w:r w:rsidRPr="00C7000C">
        <w:rPr>
          <w:sz w:val="22"/>
          <w:szCs w:val="22"/>
        </w:rPr>
        <w:t xml:space="preserve"> = 800 мм получены показания измерительного прибора, приведенные в</w:t>
      </w:r>
      <w:r w:rsidR="00441061" w:rsidRPr="00C7000C">
        <w:rPr>
          <w:sz w:val="22"/>
          <w:szCs w:val="22"/>
        </w:rPr>
        <w:t xml:space="preserve"> таблице</w:t>
      </w:r>
      <w:r w:rsidRPr="00C7000C">
        <w:rPr>
          <w:sz w:val="22"/>
          <w:szCs w:val="22"/>
        </w:rPr>
        <w:t xml:space="preserve"> 2.</w:t>
      </w:r>
    </w:p>
    <w:p w14:paraId="4D8AF130" w14:textId="77777777" w:rsidR="00036A20" w:rsidRPr="00C7000C" w:rsidRDefault="00036A20" w:rsidP="00C57999">
      <w:pPr>
        <w:pStyle w:val="afff9"/>
        <w:ind w:firstLine="0"/>
        <w:rPr>
          <w:sz w:val="22"/>
          <w:szCs w:val="22"/>
        </w:rPr>
      </w:pPr>
    </w:p>
    <w:p w14:paraId="422554D4" w14:textId="2C5724C8" w:rsidR="00B56177" w:rsidRDefault="00B56177" w:rsidP="00B56177">
      <w:pPr>
        <w:pStyle w:val="afff9"/>
        <w:ind w:firstLine="0"/>
        <w:rPr>
          <w:bCs/>
          <w:sz w:val="22"/>
          <w:szCs w:val="22"/>
        </w:rPr>
      </w:pPr>
      <w:r w:rsidRPr="00C7000C">
        <w:rPr>
          <w:rStyle w:val="2a"/>
          <w:spacing w:val="40"/>
          <w:sz w:val="22"/>
          <w:szCs w:val="22"/>
          <w:shd w:val="clear" w:color="auto" w:fill="auto"/>
        </w:rPr>
        <w:t xml:space="preserve">Таблица 2 </w:t>
      </w:r>
      <w:r w:rsidRPr="00497C1E">
        <w:rPr>
          <w:bCs/>
          <w:sz w:val="22"/>
          <w:szCs w:val="22"/>
        </w:rPr>
        <w:t xml:space="preserve">– </w:t>
      </w:r>
      <w:r w:rsidR="00C7000C" w:rsidRPr="00497C1E">
        <w:rPr>
          <w:bCs/>
          <w:sz w:val="22"/>
          <w:szCs w:val="22"/>
        </w:rPr>
        <w:t xml:space="preserve">Измеренные значения при проверке </w:t>
      </w:r>
      <w:r w:rsidR="00497C1E" w:rsidRPr="00497C1E">
        <w:rPr>
          <w:sz w:val="22"/>
          <w:szCs w:val="22"/>
        </w:rPr>
        <w:t>постоянства диаметров</w:t>
      </w:r>
      <w:r w:rsidR="00C7000C" w:rsidRPr="00497C1E">
        <w:rPr>
          <w:bCs/>
          <w:sz w:val="22"/>
          <w:szCs w:val="22"/>
        </w:rPr>
        <w:t xml:space="preserve"> </w:t>
      </w:r>
      <w:r w:rsidR="00497C1E">
        <w:rPr>
          <w:bCs/>
          <w:sz w:val="22"/>
          <w:szCs w:val="22"/>
        </w:rPr>
        <w:t>образца-изделия</w:t>
      </w:r>
    </w:p>
    <w:p w14:paraId="43758CFA" w14:textId="0FAE2C4A" w:rsidR="00E767F4" w:rsidRPr="00497C1E" w:rsidRDefault="00E767F4" w:rsidP="00E767F4">
      <w:pPr>
        <w:pStyle w:val="afff9"/>
        <w:ind w:firstLine="0"/>
        <w:jc w:val="right"/>
        <w:rPr>
          <w:sz w:val="22"/>
          <w:szCs w:val="22"/>
        </w:rPr>
      </w:pPr>
      <w:r w:rsidRPr="00E767F4">
        <w:rPr>
          <w:rStyle w:val="2a"/>
          <w:spacing w:val="0"/>
          <w:sz w:val="22"/>
          <w:szCs w:val="22"/>
          <w:shd w:val="clear" w:color="auto" w:fill="auto"/>
        </w:rPr>
        <w:t>Размеры в ми</w:t>
      </w:r>
      <w:r>
        <w:rPr>
          <w:rStyle w:val="2a"/>
          <w:spacing w:val="0"/>
          <w:sz w:val="22"/>
          <w:szCs w:val="22"/>
          <w:shd w:val="clear" w:color="auto" w:fill="auto"/>
        </w:rPr>
        <w:t>кро</w:t>
      </w:r>
      <w:r w:rsidRPr="00E767F4">
        <w:rPr>
          <w:rStyle w:val="2a"/>
          <w:spacing w:val="0"/>
          <w:sz w:val="22"/>
          <w:szCs w:val="22"/>
          <w:shd w:val="clear" w:color="auto" w:fill="auto"/>
        </w:rPr>
        <w:t>метрах</w:t>
      </w:r>
    </w:p>
    <w:tbl>
      <w:tblPr>
        <w:tblStyle w:val="afff7"/>
        <w:tblW w:w="0" w:type="auto"/>
        <w:tblLook w:val="04A0" w:firstRow="1" w:lastRow="0" w:firstColumn="1" w:lastColumn="0" w:noHBand="0" w:noVBand="1"/>
      </w:tblPr>
      <w:tblGrid>
        <w:gridCol w:w="1479"/>
        <w:gridCol w:w="1170"/>
        <w:gridCol w:w="1170"/>
        <w:gridCol w:w="1170"/>
        <w:gridCol w:w="1170"/>
        <w:gridCol w:w="1170"/>
        <w:gridCol w:w="2402"/>
      </w:tblGrid>
      <w:tr w:rsidR="00B56177" w:rsidRPr="00D5232F" w14:paraId="56894FF8" w14:textId="77777777" w:rsidTr="00B56177">
        <w:tc>
          <w:tcPr>
            <w:tcW w:w="1375" w:type="dxa"/>
            <w:vMerge w:val="restart"/>
            <w:vAlign w:val="center"/>
          </w:tcPr>
          <w:p w14:paraId="2121D229" w14:textId="1B22B30D" w:rsidR="00B56177" w:rsidRPr="00C7000C" w:rsidRDefault="00B56177" w:rsidP="00B56177">
            <w:pPr>
              <w:pStyle w:val="afff9"/>
              <w:ind w:firstLine="0"/>
              <w:jc w:val="center"/>
              <w:rPr>
                <w:sz w:val="22"/>
                <w:szCs w:val="22"/>
              </w:rPr>
            </w:pPr>
            <w:r w:rsidRPr="00C7000C">
              <w:rPr>
                <w:sz w:val="22"/>
                <w:szCs w:val="22"/>
              </w:rPr>
              <w:t>Продольное сечение</w:t>
            </w:r>
          </w:p>
        </w:tc>
        <w:tc>
          <w:tcPr>
            <w:tcW w:w="5850" w:type="dxa"/>
            <w:gridSpan w:val="5"/>
            <w:vAlign w:val="center"/>
          </w:tcPr>
          <w:p w14:paraId="19393DC6" w14:textId="676BD243" w:rsidR="00B56177" w:rsidRPr="00C7000C" w:rsidRDefault="00B56177" w:rsidP="00C7000C">
            <w:pPr>
              <w:pStyle w:val="afff9"/>
              <w:ind w:firstLine="0"/>
              <w:jc w:val="center"/>
              <w:rPr>
                <w:sz w:val="22"/>
                <w:szCs w:val="22"/>
              </w:rPr>
            </w:pPr>
            <w:r w:rsidRPr="00C7000C">
              <w:rPr>
                <w:sz w:val="22"/>
                <w:szCs w:val="22"/>
              </w:rPr>
              <w:t xml:space="preserve">Показания </w:t>
            </w:r>
            <w:r w:rsidR="00C7000C">
              <w:rPr>
                <w:sz w:val="22"/>
                <w:szCs w:val="22"/>
              </w:rPr>
              <w:t>средства измерений линейных размеров</w:t>
            </w:r>
            <w:r w:rsidRPr="00C7000C">
              <w:rPr>
                <w:sz w:val="22"/>
                <w:szCs w:val="22"/>
              </w:rPr>
              <w:t>, мкм, в точках измерения</w:t>
            </w:r>
          </w:p>
        </w:tc>
        <w:tc>
          <w:tcPr>
            <w:tcW w:w="2402" w:type="dxa"/>
            <w:vMerge w:val="restart"/>
            <w:vAlign w:val="center"/>
          </w:tcPr>
          <w:p w14:paraId="4403881B" w14:textId="4CE55246" w:rsidR="00B56177" w:rsidRPr="00C7000C" w:rsidRDefault="00B56177" w:rsidP="00B56177">
            <w:pPr>
              <w:pStyle w:val="afff9"/>
              <w:ind w:firstLine="0"/>
              <w:jc w:val="center"/>
              <w:rPr>
                <w:sz w:val="22"/>
                <w:szCs w:val="22"/>
              </w:rPr>
            </w:pPr>
            <w:r w:rsidRPr="00C7000C">
              <w:rPr>
                <w:sz w:val="22"/>
                <w:szCs w:val="22"/>
              </w:rPr>
              <w:t>Разность между наибольшим и наименьшим пок</w:t>
            </w:r>
            <w:r w:rsidRPr="00C7000C">
              <w:rPr>
                <w:sz w:val="22"/>
                <w:szCs w:val="22"/>
              </w:rPr>
              <w:t>а</w:t>
            </w:r>
            <w:r w:rsidRPr="00C7000C">
              <w:rPr>
                <w:sz w:val="22"/>
                <w:szCs w:val="22"/>
              </w:rPr>
              <w:t>заниями в отдел</w:t>
            </w:r>
            <w:r w:rsidRPr="00C7000C">
              <w:rPr>
                <w:sz w:val="22"/>
                <w:szCs w:val="22"/>
              </w:rPr>
              <w:t>ь</w:t>
            </w:r>
            <w:r w:rsidRPr="00C7000C">
              <w:rPr>
                <w:sz w:val="22"/>
                <w:szCs w:val="22"/>
              </w:rPr>
              <w:t>ных продольных с</w:t>
            </w:r>
            <w:r w:rsidRPr="00C7000C">
              <w:rPr>
                <w:sz w:val="22"/>
                <w:szCs w:val="22"/>
              </w:rPr>
              <w:t>е</w:t>
            </w:r>
            <w:r w:rsidRPr="00C7000C">
              <w:rPr>
                <w:sz w:val="22"/>
                <w:szCs w:val="22"/>
              </w:rPr>
              <w:t>чениях</w:t>
            </w:r>
          </w:p>
        </w:tc>
      </w:tr>
      <w:tr w:rsidR="00B56177" w:rsidRPr="00C7000C" w14:paraId="46772976" w14:textId="77777777" w:rsidTr="00B56177">
        <w:tc>
          <w:tcPr>
            <w:tcW w:w="1375" w:type="dxa"/>
            <w:vMerge/>
            <w:tcBorders>
              <w:bottom w:val="double" w:sz="12" w:space="0" w:color="auto"/>
            </w:tcBorders>
            <w:vAlign w:val="center"/>
          </w:tcPr>
          <w:p w14:paraId="6CCDC6F7" w14:textId="77777777" w:rsidR="00B56177" w:rsidRPr="00C7000C" w:rsidRDefault="00B56177" w:rsidP="00B56177">
            <w:pPr>
              <w:pStyle w:val="afff9"/>
              <w:ind w:firstLine="0"/>
              <w:jc w:val="center"/>
              <w:rPr>
                <w:sz w:val="22"/>
                <w:szCs w:val="22"/>
              </w:rPr>
            </w:pPr>
          </w:p>
        </w:tc>
        <w:tc>
          <w:tcPr>
            <w:tcW w:w="1170" w:type="dxa"/>
            <w:tcBorders>
              <w:bottom w:val="double" w:sz="12" w:space="0" w:color="auto"/>
            </w:tcBorders>
            <w:vAlign w:val="center"/>
          </w:tcPr>
          <w:p w14:paraId="2D56E4D2" w14:textId="1D3BC7BA" w:rsidR="00B56177" w:rsidRPr="00C7000C" w:rsidRDefault="00B56177" w:rsidP="00B56177">
            <w:pPr>
              <w:pStyle w:val="afff9"/>
              <w:ind w:firstLine="0"/>
              <w:jc w:val="center"/>
              <w:rPr>
                <w:sz w:val="22"/>
                <w:szCs w:val="22"/>
              </w:rPr>
            </w:pPr>
            <w:r w:rsidRPr="00C7000C">
              <w:rPr>
                <w:sz w:val="22"/>
                <w:szCs w:val="22"/>
              </w:rPr>
              <w:t>1</w:t>
            </w:r>
          </w:p>
        </w:tc>
        <w:tc>
          <w:tcPr>
            <w:tcW w:w="1170" w:type="dxa"/>
            <w:tcBorders>
              <w:bottom w:val="double" w:sz="12" w:space="0" w:color="auto"/>
            </w:tcBorders>
            <w:vAlign w:val="center"/>
          </w:tcPr>
          <w:p w14:paraId="79952620" w14:textId="1969E16C" w:rsidR="00B56177" w:rsidRPr="00C7000C" w:rsidRDefault="00B56177" w:rsidP="00B56177">
            <w:pPr>
              <w:pStyle w:val="afff9"/>
              <w:ind w:firstLine="0"/>
              <w:jc w:val="center"/>
              <w:rPr>
                <w:sz w:val="22"/>
                <w:szCs w:val="22"/>
              </w:rPr>
            </w:pPr>
            <w:r w:rsidRPr="00C7000C">
              <w:rPr>
                <w:sz w:val="22"/>
                <w:szCs w:val="22"/>
              </w:rPr>
              <w:t>2</w:t>
            </w:r>
          </w:p>
        </w:tc>
        <w:tc>
          <w:tcPr>
            <w:tcW w:w="1170" w:type="dxa"/>
            <w:tcBorders>
              <w:bottom w:val="double" w:sz="12" w:space="0" w:color="auto"/>
            </w:tcBorders>
            <w:vAlign w:val="center"/>
          </w:tcPr>
          <w:p w14:paraId="69E491A8" w14:textId="0DF99E37" w:rsidR="00B56177" w:rsidRPr="00C7000C" w:rsidRDefault="00B56177" w:rsidP="00B56177">
            <w:pPr>
              <w:pStyle w:val="afff9"/>
              <w:ind w:firstLine="0"/>
              <w:jc w:val="center"/>
              <w:rPr>
                <w:sz w:val="22"/>
                <w:szCs w:val="22"/>
              </w:rPr>
            </w:pPr>
            <w:r w:rsidRPr="00C7000C">
              <w:rPr>
                <w:sz w:val="22"/>
                <w:szCs w:val="22"/>
              </w:rPr>
              <w:t>3</w:t>
            </w:r>
          </w:p>
        </w:tc>
        <w:tc>
          <w:tcPr>
            <w:tcW w:w="1170" w:type="dxa"/>
            <w:tcBorders>
              <w:bottom w:val="double" w:sz="12" w:space="0" w:color="auto"/>
            </w:tcBorders>
            <w:vAlign w:val="center"/>
          </w:tcPr>
          <w:p w14:paraId="00B4D9F0" w14:textId="3C375D60" w:rsidR="00B56177" w:rsidRPr="00C7000C" w:rsidRDefault="00B56177" w:rsidP="00B56177">
            <w:pPr>
              <w:pStyle w:val="afff9"/>
              <w:ind w:firstLine="0"/>
              <w:jc w:val="center"/>
              <w:rPr>
                <w:sz w:val="22"/>
                <w:szCs w:val="22"/>
              </w:rPr>
            </w:pPr>
            <w:r w:rsidRPr="00C7000C">
              <w:rPr>
                <w:sz w:val="22"/>
                <w:szCs w:val="22"/>
              </w:rPr>
              <w:t>4</w:t>
            </w:r>
          </w:p>
        </w:tc>
        <w:tc>
          <w:tcPr>
            <w:tcW w:w="1170" w:type="dxa"/>
            <w:tcBorders>
              <w:bottom w:val="double" w:sz="12" w:space="0" w:color="auto"/>
            </w:tcBorders>
            <w:vAlign w:val="center"/>
          </w:tcPr>
          <w:p w14:paraId="351981FD" w14:textId="33060AF6" w:rsidR="00B56177" w:rsidRPr="00C7000C" w:rsidRDefault="00B56177" w:rsidP="00B56177">
            <w:pPr>
              <w:pStyle w:val="afff9"/>
              <w:ind w:firstLine="0"/>
              <w:jc w:val="center"/>
              <w:rPr>
                <w:sz w:val="22"/>
                <w:szCs w:val="22"/>
              </w:rPr>
            </w:pPr>
            <w:r w:rsidRPr="00C7000C">
              <w:rPr>
                <w:sz w:val="22"/>
                <w:szCs w:val="22"/>
              </w:rPr>
              <w:t>5</w:t>
            </w:r>
          </w:p>
        </w:tc>
        <w:tc>
          <w:tcPr>
            <w:tcW w:w="2402" w:type="dxa"/>
            <w:vMerge/>
            <w:tcBorders>
              <w:bottom w:val="double" w:sz="12" w:space="0" w:color="auto"/>
            </w:tcBorders>
            <w:vAlign w:val="center"/>
          </w:tcPr>
          <w:p w14:paraId="2E9C8A6C" w14:textId="77777777" w:rsidR="00B56177" w:rsidRPr="00C7000C" w:rsidRDefault="00B56177" w:rsidP="00B56177">
            <w:pPr>
              <w:pStyle w:val="afff9"/>
              <w:ind w:firstLine="0"/>
              <w:jc w:val="center"/>
              <w:rPr>
                <w:sz w:val="22"/>
                <w:szCs w:val="22"/>
              </w:rPr>
            </w:pPr>
          </w:p>
        </w:tc>
      </w:tr>
      <w:tr w:rsidR="00B56177" w:rsidRPr="00C7000C" w14:paraId="31F360B0" w14:textId="77777777" w:rsidTr="00B56177">
        <w:tc>
          <w:tcPr>
            <w:tcW w:w="1375" w:type="dxa"/>
            <w:tcBorders>
              <w:top w:val="double" w:sz="12" w:space="0" w:color="auto"/>
            </w:tcBorders>
            <w:vAlign w:val="center"/>
          </w:tcPr>
          <w:p w14:paraId="647E7C5A" w14:textId="5C1F55D2" w:rsidR="00B56177" w:rsidRPr="00C7000C" w:rsidRDefault="00B56177" w:rsidP="00B56177">
            <w:pPr>
              <w:pStyle w:val="afff9"/>
              <w:ind w:firstLine="0"/>
              <w:jc w:val="center"/>
              <w:rPr>
                <w:sz w:val="22"/>
                <w:szCs w:val="22"/>
                <w:lang w:val="en-US"/>
              </w:rPr>
            </w:pPr>
            <w:r w:rsidRPr="00C7000C">
              <w:rPr>
                <w:sz w:val="22"/>
                <w:szCs w:val="22"/>
                <w:lang w:val="en-US"/>
              </w:rPr>
              <w:t>a—a’</w:t>
            </w:r>
          </w:p>
        </w:tc>
        <w:tc>
          <w:tcPr>
            <w:tcW w:w="1170" w:type="dxa"/>
            <w:tcBorders>
              <w:top w:val="double" w:sz="12" w:space="0" w:color="auto"/>
            </w:tcBorders>
            <w:vAlign w:val="center"/>
          </w:tcPr>
          <w:p w14:paraId="6375812E" w14:textId="43A1EE27" w:rsidR="00B56177" w:rsidRPr="00C7000C" w:rsidRDefault="00B56177" w:rsidP="00B56177">
            <w:pPr>
              <w:pStyle w:val="afff9"/>
              <w:ind w:firstLine="0"/>
              <w:jc w:val="center"/>
              <w:rPr>
                <w:sz w:val="22"/>
                <w:szCs w:val="22"/>
              </w:rPr>
            </w:pPr>
            <w:r w:rsidRPr="00C7000C">
              <w:rPr>
                <w:sz w:val="22"/>
                <w:szCs w:val="22"/>
              </w:rPr>
              <w:t>10</w:t>
            </w:r>
          </w:p>
        </w:tc>
        <w:tc>
          <w:tcPr>
            <w:tcW w:w="1170" w:type="dxa"/>
            <w:tcBorders>
              <w:top w:val="double" w:sz="12" w:space="0" w:color="auto"/>
            </w:tcBorders>
            <w:vAlign w:val="center"/>
          </w:tcPr>
          <w:p w14:paraId="2DE99E8C" w14:textId="46A3764C" w:rsidR="00B56177" w:rsidRPr="00C7000C" w:rsidRDefault="00B56177" w:rsidP="00B56177">
            <w:pPr>
              <w:pStyle w:val="afff9"/>
              <w:ind w:firstLine="0"/>
              <w:jc w:val="center"/>
              <w:rPr>
                <w:sz w:val="22"/>
                <w:szCs w:val="22"/>
              </w:rPr>
            </w:pPr>
            <w:r w:rsidRPr="00C7000C">
              <w:rPr>
                <w:sz w:val="22"/>
                <w:szCs w:val="22"/>
              </w:rPr>
              <w:t>12</w:t>
            </w:r>
          </w:p>
        </w:tc>
        <w:tc>
          <w:tcPr>
            <w:tcW w:w="1170" w:type="dxa"/>
            <w:tcBorders>
              <w:top w:val="double" w:sz="12" w:space="0" w:color="auto"/>
            </w:tcBorders>
            <w:vAlign w:val="center"/>
          </w:tcPr>
          <w:p w14:paraId="76743CB8" w14:textId="7804916B" w:rsidR="00B56177" w:rsidRPr="00C7000C" w:rsidRDefault="00B56177" w:rsidP="00B56177">
            <w:pPr>
              <w:pStyle w:val="afff9"/>
              <w:ind w:firstLine="0"/>
              <w:jc w:val="center"/>
              <w:rPr>
                <w:sz w:val="22"/>
                <w:szCs w:val="22"/>
              </w:rPr>
            </w:pPr>
            <w:r w:rsidRPr="00C7000C">
              <w:rPr>
                <w:sz w:val="22"/>
                <w:szCs w:val="22"/>
              </w:rPr>
              <w:t>14</w:t>
            </w:r>
          </w:p>
        </w:tc>
        <w:tc>
          <w:tcPr>
            <w:tcW w:w="1170" w:type="dxa"/>
            <w:tcBorders>
              <w:top w:val="double" w:sz="12" w:space="0" w:color="auto"/>
            </w:tcBorders>
            <w:vAlign w:val="center"/>
          </w:tcPr>
          <w:p w14:paraId="644A5335" w14:textId="747374FE" w:rsidR="00B56177" w:rsidRPr="00C7000C" w:rsidRDefault="00B56177" w:rsidP="00B56177">
            <w:pPr>
              <w:pStyle w:val="afff9"/>
              <w:ind w:firstLine="0"/>
              <w:jc w:val="center"/>
              <w:rPr>
                <w:sz w:val="22"/>
                <w:szCs w:val="22"/>
              </w:rPr>
            </w:pPr>
            <w:r w:rsidRPr="00C7000C">
              <w:rPr>
                <w:sz w:val="22"/>
                <w:szCs w:val="22"/>
              </w:rPr>
              <w:t>13</w:t>
            </w:r>
          </w:p>
        </w:tc>
        <w:tc>
          <w:tcPr>
            <w:tcW w:w="1170" w:type="dxa"/>
            <w:tcBorders>
              <w:top w:val="double" w:sz="12" w:space="0" w:color="auto"/>
            </w:tcBorders>
            <w:vAlign w:val="center"/>
          </w:tcPr>
          <w:p w14:paraId="1266F58B" w14:textId="08423283" w:rsidR="00B56177" w:rsidRPr="00C7000C" w:rsidRDefault="00B56177" w:rsidP="00B56177">
            <w:pPr>
              <w:pStyle w:val="afff9"/>
              <w:ind w:firstLine="0"/>
              <w:jc w:val="center"/>
              <w:rPr>
                <w:sz w:val="22"/>
                <w:szCs w:val="22"/>
              </w:rPr>
            </w:pPr>
            <w:r w:rsidRPr="00C7000C">
              <w:rPr>
                <w:sz w:val="22"/>
                <w:szCs w:val="22"/>
              </w:rPr>
              <w:t>12</w:t>
            </w:r>
          </w:p>
        </w:tc>
        <w:tc>
          <w:tcPr>
            <w:tcW w:w="2402" w:type="dxa"/>
            <w:tcBorders>
              <w:top w:val="double" w:sz="12" w:space="0" w:color="auto"/>
            </w:tcBorders>
            <w:vAlign w:val="center"/>
          </w:tcPr>
          <w:p w14:paraId="12E68E72" w14:textId="4CBFB92D" w:rsidR="00B56177" w:rsidRPr="00C7000C" w:rsidRDefault="00B56177" w:rsidP="00B56177">
            <w:pPr>
              <w:pStyle w:val="afff9"/>
              <w:ind w:firstLine="0"/>
              <w:jc w:val="center"/>
              <w:rPr>
                <w:sz w:val="22"/>
                <w:szCs w:val="22"/>
              </w:rPr>
            </w:pPr>
            <w:r w:rsidRPr="00C7000C">
              <w:rPr>
                <w:sz w:val="22"/>
                <w:szCs w:val="22"/>
              </w:rPr>
              <w:t>4</w:t>
            </w:r>
          </w:p>
        </w:tc>
      </w:tr>
      <w:tr w:rsidR="00B56177" w:rsidRPr="00C7000C" w14:paraId="122373F8" w14:textId="77777777" w:rsidTr="00B56177">
        <w:tc>
          <w:tcPr>
            <w:tcW w:w="1375" w:type="dxa"/>
            <w:vAlign w:val="center"/>
          </w:tcPr>
          <w:p w14:paraId="60D11F65" w14:textId="70A97F89" w:rsidR="00B56177" w:rsidRPr="00C7000C" w:rsidRDefault="00B56177" w:rsidP="00B56177">
            <w:pPr>
              <w:pStyle w:val="afff9"/>
              <w:ind w:firstLine="0"/>
              <w:jc w:val="center"/>
              <w:rPr>
                <w:sz w:val="22"/>
                <w:szCs w:val="22"/>
                <w:lang w:val="en-US"/>
              </w:rPr>
            </w:pPr>
            <w:r w:rsidRPr="00C7000C">
              <w:rPr>
                <w:sz w:val="22"/>
                <w:szCs w:val="22"/>
                <w:lang w:val="en-US"/>
              </w:rPr>
              <w:t>b—b’</w:t>
            </w:r>
          </w:p>
        </w:tc>
        <w:tc>
          <w:tcPr>
            <w:tcW w:w="1170" w:type="dxa"/>
            <w:vAlign w:val="center"/>
          </w:tcPr>
          <w:p w14:paraId="51AE4F44" w14:textId="363A1D25" w:rsidR="00B56177" w:rsidRPr="00C7000C" w:rsidRDefault="00B56177" w:rsidP="00B56177">
            <w:pPr>
              <w:pStyle w:val="afff9"/>
              <w:ind w:firstLine="0"/>
              <w:jc w:val="center"/>
              <w:rPr>
                <w:sz w:val="22"/>
                <w:szCs w:val="22"/>
              </w:rPr>
            </w:pPr>
            <w:r w:rsidRPr="00C7000C">
              <w:rPr>
                <w:sz w:val="22"/>
                <w:szCs w:val="22"/>
              </w:rPr>
              <w:t>9</w:t>
            </w:r>
          </w:p>
        </w:tc>
        <w:tc>
          <w:tcPr>
            <w:tcW w:w="1170" w:type="dxa"/>
            <w:vAlign w:val="center"/>
          </w:tcPr>
          <w:p w14:paraId="2723BAEC" w14:textId="07FE263E" w:rsidR="00B56177" w:rsidRPr="00C7000C" w:rsidRDefault="00B56177" w:rsidP="00B56177">
            <w:pPr>
              <w:pStyle w:val="afff9"/>
              <w:ind w:firstLine="0"/>
              <w:jc w:val="center"/>
              <w:rPr>
                <w:sz w:val="22"/>
                <w:szCs w:val="22"/>
              </w:rPr>
            </w:pPr>
            <w:r w:rsidRPr="00C7000C">
              <w:rPr>
                <w:sz w:val="22"/>
                <w:szCs w:val="22"/>
              </w:rPr>
              <w:t>8</w:t>
            </w:r>
          </w:p>
        </w:tc>
        <w:tc>
          <w:tcPr>
            <w:tcW w:w="1170" w:type="dxa"/>
            <w:vAlign w:val="center"/>
          </w:tcPr>
          <w:p w14:paraId="20C6B3B2" w14:textId="624BBA0B" w:rsidR="00B56177" w:rsidRPr="00C7000C" w:rsidRDefault="00B56177" w:rsidP="00B56177">
            <w:pPr>
              <w:pStyle w:val="afff9"/>
              <w:ind w:firstLine="0"/>
              <w:jc w:val="center"/>
              <w:rPr>
                <w:sz w:val="22"/>
                <w:szCs w:val="22"/>
              </w:rPr>
            </w:pPr>
            <w:r w:rsidRPr="00C7000C">
              <w:rPr>
                <w:sz w:val="22"/>
                <w:szCs w:val="22"/>
              </w:rPr>
              <w:t>10</w:t>
            </w:r>
          </w:p>
        </w:tc>
        <w:tc>
          <w:tcPr>
            <w:tcW w:w="1170" w:type="dxa"/>
            <w:vAlign w:val="center"/>
          </w:tcPr>
          <w:p w14:paraId="01E883D7" w14:textId="0C5C3CB9" w:rsidR="00B56177" w:rsidRPr="00C7000C" w:rsidRDefault="00B56177" w:rsidP="00B56177">
            <w:pPr>
              <w:pStyle w:val="afff9"/>
              <w:ind w:firstLine="0"/>
              <w:jc w:val="center"/>
              <w:rPr>
                <w:sz w:val="22"/>
                <w:szCs w:val="22"/>
              </w:rPr>
            </w:pPr>
            <w:r w:rsidRPr="00C7000C">
              <w:rPr>
                <w:sz w:val="22"/>
                <w:szCs w:val="22"/>
              </w:rPr>
              <w:t>9</w:t>
            </w:r>
          </w:p>
        </w:tc>
        <w:tc>
          <w:tcPr>
            <w:tcW w:w="1170" w:type="dxa"/>
            <w:vAlign w:val="center"/>
          </w:tcPr>
          <w:p w14:paraId="50169038" w14:textId="6E98722D" w:rsidR="00B56177" w:rsidRPr="00C7000C" w:rsidRDefault="00B56177" w:rsidP="00B56177">
            <w:pPr>
              <w:pStyle w:val="afff9"/>
              <w:ind w:firstLine="0"/>
              <w:jc w:val="center"/>
              <w:rPr>
                <w:sz w:val="22"/>
                <w:szCs w:val="22"/>
              </w:rPr>
            </w:pPr>
            <w:r w:rsidRPr="00C7000C">
              <w:rPr>
                <w:sz w:val="22"/>
                <w:szCs w:val="22"/>
              </w:rPr>
              <w:t>9</w:t>
            </w:r>
          </w:p>
        </w:tc>
        <w:tc>
          <w:tcPr>
            <w:tcW w:w="2402" w:type="dxa"/>
            <w:vAlign w:val="center"/>
          </w:tcPr>
          <w:p w14:paraId="0CA78845" w14:textId="722FDBCC" w:rsidR="00B56177" w:rsidRPr="00C7000C" w:rsidRDefault="00B56177" w:rsidP="00B56177">
            <w:pPr>
              <w:pStyle w:val="afff9"/>
              <w:ind w:firstLine="0"/>
              <w:jc w:val="center"/>
              <w:rPr>
                <w:sz w:val="22"/>
                <w:szCs w:val="22"/>
              </w:rPr>
            </w:pPr>
            <w:r w:rsidRPr="00C7000C">
              <w:rPr>
                <w:sz w:val="22"/>
                <w:szCs w:val="22"/>
              </w:rPr>
              <w:t>2</w:t>
            </w:r>
          </w:p>
        </w:tc>
      </w:tr>
      <w:tr w:rsidR="00B56177" w:rsidRPr="00C7000C" w14:paraId="35332401" w14:textId="77777777" w:rsidTr="00B56177">
        <w:tc>
          <w:tcPr>
            <w:tcW w:w="1375" w:type="dxa"/>
            <w:vAlign w:val="center"/>
          </w:tcPr>
          <w:p w14:paraId="7524ADB5" w14:textId="47D1F4C2" w:rsidR="00B56177" w:rsidRPr="00C7000C" w:rsidRDefault="00B56177" w:rsidP="00B56177">
            <w:pPr>
              <w:pStyle w:val="afff9"/>
              <w:ind w:firstLine="0"/>
              <w:jc w:val="center"/>
              <w:rPr>
                <w:sz w:val="22"/>
                <w:szCs w:val="22"/>
                <w:lang w:val="en-US"/>
              </w:rPr>
            </w:pPr>
            <w:r w:rsidRPr="00C7000C">
              <w:rPr>
                <w:sz w:val="22"/>
                <w:szCs w:val="22"/>
                <w:lang w:val="en-US"/>
              </w:rPr>
              <w:t>c—c’</w:t>
            </w:r>
          </w:p>
        </w:tc>
        <w:tc>
          <w:tcPr>
            <w:tcW w:w="1170" w:type="dxa"/>
            <w:vAlign w:val="center"/>
          </w:tcPr>
          <w:p w14:paraId="1B28F6F0" w14:textId="6E7CD926" w:rsidR="00B56177" w:rsidRPr="00C7000C" w:rsidRDefault="00B56177" w:rsidP="00B56177">
            <w:pPr>
              <w:pStyle w:val="afff9"/>
              <w:ind w:firstLine="0"/>
              <w:jc w:val="center"/>
              <w:rPr>
                <w:sz w:val="22"/>
                <w:szCs w:val="22"/>
              </w:rPr>
            </w:pPr>
            <w:r w:rsidRPr="00C7000C">
              <w:rPr>
                <w:sz w:val="22"/>
                <w:szCs w:val="22"/>
              </w:rPr>
              <w:t>12</w:t>
            </w:r>
          </w:p>
        </w:tc>
        <w:tc>
          <w:tcPr>
            <w:tcW w:w="1170" w:type="dxa"/>
            <w:vAlign w:val="center"/>
          </w:tcPr>
          <w:p w14:paraId="0D96042C" w14:textId="3C0DC9D4" w:rsidR="00B56177" w:rsidRPr="00C7000C" w:rsidRDefault="00B56177" w:rsidP="00B56177">
            <w:pPr>
              <w:pStyle w:val="afff9"/>
              <w:ind w:firstLine="0"/>
              <w:jc w:val="center"/>
              <w:rPr>
                <w:sz w:val="22"/>
                <w:szCs w:val="22"/>
              </w:rPr>
            </w:pPr>
            <w:r w:rsidRPr="00C7000C">
              <w:rPr>
                <w:sz w:val="22"/>
                <w:szCs w:val="22"/>
              </w:rPr>
              <w:t>13</w:t>
            </w:r>
          </w:p>
        </w:tc>
        <w:tc>
          <w:tcPr>
            <w:tcW w:w="1170" w:type="dxa"/>
            <w:vAlign w:val="center"/>
          </w:tcPr>
          <w:p w14:paraId="4F2ABB30" w14:textId="0E2D21B9" w:rsidR="00B56177" w:rsidRPr="00C7000C" w:rsidRDefault="00B56177" w:rsidP="00B56177">
            <w:pPr>
              <w:pStyle w:val="afff9"/>
              <w:ind w:firstLine="0"/>
              <w:jc w:val="center"/>
              <w:rPr>
                <w:sz w:val="22"/>
                <w:szCs w:val="22"/>
              </w:rPr>
            </w:pPr>
            <w:r w:rsidRPr="00C7000C">
              <w:rPr>
                <w:sz w:val="22"/>
                <w:szCs w:val="22"/>
              </w:rPr>
              <w:t>13</w:t>
            </w:r>
          </w:p>
        </w:tc>
        <w:tc>
          <w:tcPr>
            <w:tcW w:w="1170" w:type="dxa"/>
            <w:vAlign w:val="center"/>
          </w:tcPr>
          <w:p w14:paraId="355C0AE9" w14:textId="49922FD7" w:rsidR="00B56177" w:rsidRPr="00C7000C" w:rsidRDefault="00B56177" w:rsidP="00B56177">
            <w:pPr>
              <w:pStyle w:val="afff9"/>
              <w:ind w:firstLine="0"/>
              <w:jc w:val="center"/>
              <w:rPr>
                <w:sz w:val="22"/>
                <w:szCs w:val="22"/>
              </w:rPr>
            </w:pPr>
            <w:r w:rsidRPr="00C7000C">
              <w:rPr>
                <w:sz w:val="22"/>
                <w:szCs w:val="22"/>
              </w:rPr>
              <w:t>15</w:t>
            </w:r>
          </w:p>
        </w:tc>
        <w:tc>
          <w:tcPr>
            <w:tcW w:w="1170" w:type="dxa"/>
            <w:vAlign w:val="center"/>
          </w:tcPr>
          <w:p w14:paraId="271B6AC2" w14:textId="69611717" w:rsidR="00B56177" w:rsidRPr="00C7000C" w:rsidRDefault="00B56177" w:rsidP="00B56177">
            <w:pPr>
              <w:pStyle w:val="afff9"/>
              <w:ind w:firstLine="0"/>
              <w:jc w:val="center"/>
              <w:rPr>
                <w:sz w:val="22"/>
                <w:szCs w:val="22"/>
              </w:rPr>
            </w:pPr>
            <w:r w:rsidRPr="00C7000C">
              <w:rPr>
                <w:sz w:val="22"/>
                <w:szCs w:val="22"/>
              </w:rPr>
              <w:t>13</w:t>
            </w:r>
          </w:p>
        </w:tc>
        <w:tc>
          <w:tcPr>
            <w:tcW w:w="2402" w:type="dxa"/>
            <w:vAlign w:val="center"/>
          </w:tcPr>
          <w:p w14:paraId="61DB4D58" w14:textId="311002E4" w:rsidR="00B56177" w:rsidRPr="00C7000C" w:rsidRDefault="00B56177" w:rsidP="00B56177">
            <w:pPr>
              <w:pStyle w:val="afff9"/>
              <w:ind w:firstLine="0"/>
              <w:jc w:val="center"/>
              <w:rPr>
                <w:sz w:val="22"/>
                <w:szCs w:val="22"/>
              </w:rPr>
            </w:pPr>
            <w:r w:rsidRPr="00C7000C">
              <w:rPr>
                <w:sz w:val="22"/>
                <w:szCs w:val="22"/>
              </w:rPr>
              <w:t>3</w:t>
            </w:r>
          </w:p>
        </w:tc>
      </w:tr>
    </w:tbl>
    <w:p w14:paraId="5ADFC80D" w14:textId="77777777" w:rsidR="00A94323" w:rsidRPr="00C7000C" w:rsidRDefault="00A94323" w:rsidP="00A94323">
      <w:pPr>
        <w:pStyle w:val="afff9"/>
        <w:ind w:firstLine="0"/>
        <w:rPr>
          <w:sz w:val="22"/>
          <w:szCs w:val="22"/>
        </w:rPr>
      </w:pPr>
    </w:p>
    <w:p w14:paraId="4A94476C" w14:textId="6C44A4F5" w:rsidR="00B56177" w:rsidRPr="00C7000C" w:rsidRDefault="00B56177" w:rsidP="00B56177">
      <w:pPr>
        <w:pStyle w:val="afff9"/>
        <w:rPr>
          <w:sz w:val="22"/>
          <w:szCs w:val="22"/>
        </w:rPr>
      </w:pPr>
      <w:r w:rsidRPr="00C7000C">
        <w:rPr>
          <w:sz w:val="22"/>
          <w:szCs w:val="22"/>
        </w:rPr>
        <w:lastRenderedPageBreak/>
        <w:t>Отклонение от постоянства диаметров образца-изделия в продольных сечениях ра</w:t>
      </w:r>
      <w:r w:rsidRPr="00C7000C">
        <w:rPr>
          <w:sz w:val="22"/>
          <w:szCs w:val="22"/>
        </w:rPr>
        <w:t>в</w:t>
      </w:r>
      <w:r w:rsidRPr="00C7000C">
        <w:rPr>
          <w:sz w:val="22"/>
          <w:szCs w:val="22"/>
        </w:rPr>
        <w:t>но 4 мкм на длине 800 мм.</w:t>
      </w:r>
    </w:p>
    <w:p w14:paraId="20794271" w14:textId="11C22EEF" w:rsidR="00B56177" w:rsidRDefault="00B56177" w:rsidP="00B56177">
      <w:pPr>
        <w:pStyle w:val="affff"/>
      </w:pPr>
      <w:r>
        <w:lastRenderedPageBreak/>
        <w:t xml:space="preserve">Приложение </w:t>
      </w:r>
      <w:r w:rsidR="003E611C">
        <w:t>А</w:t>
      </w:r>
    </w:p>
    <w:p w14:paraId="03A0242B" w14:textId="2EE06EE0" w:rsidR="00B56177" w:rsidRDefault="00036A20" w:rsidP="00B56177">
      <w:pPr>
        <w:pStyle w:val="afff9"/>
        <w:ind w:firstLine="0"/>
        <w:jc w:val="center"/>
      </w:pPr>
      <w:r>
        <w:t>(</w:t>
      </w:r>
      <w:proofErr w:type="spellStart"/>
      <w:r>
        <w:t>c</w:t>
      </w:r>
      <w:r w:rsidR="00B56177">
        <w:t>правочное</w:t>
      </w:r>
      <w:proofErr w:type="spellEnd"/>
      <w:r w:rsidR="00B56177">
        <w:t>)</w:t>
      </w:r>
    </w:p>
    <w:p w14:paraId="699DA4F7" w14:textId="77777777" w:rsidR="00B56177" w:rsidRDefault="00B56177" w:rsidP="00B56177">
      <w:pPr>
        <w:pStyle w:val="afff9"/>
      </w:pPr>
    </w:p>
    <w:p w14:paraId="5FCE7CF5" w14:textId="5766E7A4" w:rsidR="00B56177" w:rsidRPr="00B56177" w:rsidRDefault="00B56177" w:rsidP="00B56177">
      <w:pPr>
        <w:pStyle w:val="afff9"/>
        <w:ind w:firstLine="0"/>
        <w:jc w:val="center"/>
        <w:rPr>
          <w:b/>
        </w:rPr>
      </w:pPr>
      <w:r w:rsidRPr="00B56177">
        <w:rPr>
          <w:b/>
        </w:rPr>
        <w:t>Пояснения терминов</w:t>
      </w:r>
    </w:p>
    <w:p w14:paraId="6392A5FC" w14:textId="32B78908" w:rsidR="00B56177" w:rsidRDefault="00B56177" w:rsidP="00B56177">
      <w:pPr>
        <w:pStyle w:val="afff9"/>
      </w:pPr>
      <w:r w:rsidRPr="00B56177">
        <w:rPr>
          <w:spacing w:val="40"/>
        </w:rPr>
        <w:t>Отклонение от постоянства диаметров в любых сечениях</w:t>
      </w:r>
      <w:r>
        <w:t xml:space="preserve"> — разность между наибольшим и наименьшим диаметрами образца-изделия на зада</w:t>
      </w:r>
      <w:r>
        <w:t>н</w:t>
      </w:r>
      <w:r>
        <w:t>ной длине измерения.</w:t>
      </w:r>
    </w:p>
    <w:p w14:paraId="21D16D66" w14:textId="0EF7D64D" w:rsidR="00B56177" w:rsidRPr="00B56177" w:rsidRDefault="00B56177" w:rsidP="00B56177">
      <w:pPr>
        <w:pStyle w:val="afff9"/>
      </w:pPr>
      <w:r w:rsidRPr="00B56177">
        <w:rPr>
          <w:spacing w:val="40"/>
        </w:rPr>
        <w:t xml:space="preserve">Отклонение от постоянства диаметров в </w:t>
      </w:r>
      <w:r>
        <w:rPr>
          <w:spacing w:val="40"/>
        </w:rPr>
        <w:t>продольных</w:t>
      </w:r>
      <w:r w:rsidRPr="00B56177">
        <w:rPr>
          <w:spacing w:val="40"/>
        </w:rPr>
        <w:t xml:space="preserve"> сеч</w:t>
      </w:r>
      <w:r w:rsidRPr="00B56177">
        <w:rPr>
          <w:spacing w:val="40"/>
        </w:rPr>
        <w:t>е</w:t>
      </w:r>
      <w:r w:rsidRPr="00B56177">
        <w:rPr>
          <w:spacing w:val="40"/>
        </w:rPr>
        <w:t>ниях</w:t>
      </w:r>
      <w:r>
        <w:t xml:space="preserve"> — наибольшее значение из установленных в отдельных продольных сечениях разностей между наибольшим и наименьшим диаметрами образца-изделия на з</w:t>
      </w:r>
      <w:r>
        <w:t>а</w:t>
      </w:r>
      <w:r>
        <w:t>данной длине измерения.</w:t>
      </w:r>
    </w:p>
    <w:tbl>
      <w:tblPr>
        <w:tblW w:w="0" w:type="auto"/>
        <w:tblLook w:val="04A0" w:firstRow="1" w:lastRow="0" w:firstColumn="1" w:lastColumn="0" w:noHBand="0" w:noVBand="1"/>
      </w:tblPr>
      <w:tblGrid>
        <w:gridCol w:w="3186"/>
        <w:gridCol w:w="6310"/>
      </w:tblGrid>
      <w:tr w:rsidR="009D523E" w:rsidRPr="0031302B" w14:paraId="5A64CBBA" w14:textId="77777777" w:rsidTr="00877EFF">
        <w:trPr>
          <w:trHeight w:val="426"/>
        </w:trPr>
        <w:tc>
          <w:tcPr>
            <w:tcW w:w="3186" w:type="dxa"/>
            <w:tcBorders>
              <w:top w:val="single" w:sz="12" w:space="0" w:color="auto"/>
            </w:tcBorders>
            <w:shd w:val="clear" w:color="auto" w:fill="auto"/>
          </w:tcPr>
          <w:p w14:paraId="7C92AB46" w14:textId="3CB5A887" w:rsidR="009D523E" w:rsidRPr="00FB2BF8" w:rsidRDefault="009D523E" w:rsidP="002173DC">
            <w:pPr>
              <w:pStyle w:val="FORMATTEXT0"/>
              <w:pageBreakBefore/>
              <w:spacing w:after="0" w:line="360" w:lineRule="auto"/>
              <w:rPr>
                <w:sz w:val="24"/>
                <w:szCs w:val="24"/>
              </w:rPr>
            </w:pPr>
            <w:r w:rsidRPr="00AF26C6">
              <w:rPr>
                <w:sz w:val="24"/>
                <w:szCs w:val="24"/>
              </w:rPr>
              <w:lastRenderedPageBreak/>
              <w:t xml:space="preserve">УДК </w:t>
            </w:r>
            <w:r w:rsidR="0031302B" w:rsidRPr="0031302B">
              <w:rPr>
                <w:rStyle w:val="2a"/>
                <w:spacing w:val="0"/>
                <w:sz w:val="24"/>
                <w:szCs w:val="24"/>
                <w:shd w:val="clear" w:color="auto" w:fill="auto"/>
              </w:rPr>
              <w:t>621.9.08</w:t>
            </w:r>
          </w:p>
        </w:tc>
        <w:tc>
          <w:tcPr>
            <w:tcW w:w="6310" w:type="dxa"/>
            <w:tcBorders>
              <w:top w:val="single" w:sz="12" w:space="0" w:color="auto"/>
            </w:tcBorders>
            <w:shd w:val="clear" w:color="auto" w:fill="auto"/>
          </w:tcPr>
          <w:p w14:paraId="1A6972C6" w14:textId="46924586" w:rsidR="009D523E" w:rsidRPr="00AF26C6" w:rsidRDefault="009D523E" w:rsidP="009D523E">
            <w:pPr>
              <w:pStyle w:val="FORMATTEXT0"/>
              <w:spacing w:after="0" w:line="360" w:lineRule="auto"/>
              <w:jc w:val="right"/>
              <w:rPr>
                <w:sz w:val="24"/>
                <w:szCs w:val="24"/>
              </w:rPr>
            </w:pPr>
            <w:r w:rsidRPr="00AF26C6">
              <w:rPr>
                <w:rStyle w:val="2a"/>
                <w:spacing w:val="0"/>
                <w:sz w:val="24"/>
                <w:szCs w:val="24"/>
                <w:shd w:val="clear" w:color="auto" w:fill="auto"/>
              </w:rPr>
              <w:t xml:space="preserve">МКС </w:t>
            </w:r>
            <w:r w:rsidRPr="0031302B">
              <w:rPr>
                <w:rStyle w:val="2a"/>
                <w:spacing w:val="0"/>
                <w:sz w:val="24"/>
                <w:szCs w:val="24"/>
                <w:shd w:val="clear" w:color="auto" w:fill="auto"/>
              </w:rPr>
              <w:t>25.080.10</w:t>
            </w:r>
          </w:p>
        </w:tc>
      </w:tr>
      <w:tr w:rsidR="007C0147" w:rsidRPr="00D5232F" w14:paraId="5EC74A24" w14:textId="77777777" w:rsidTr="00C75939">
        <w:tc>
          <w:tcPr>
            <w:tcW w:w="9496" w:type="dxa"/>
            <w:gridSpan w:val="2"/>
            <w:tcBorders>
              <w:bottom w:val="single" w:sz="12" w:space="0" w:color="auto"/>
            </w:tcBorders>
            <w:shd w:val="clear" w:color="auto" w:fill="auto"/>
          </w:tcPr>
          <w:p w14:paraId="67E88871" w14:textId="45ECE137" w:rsidR="007C0147" w:rsidRPr="0031302B" w:rsidRDefault="00CF121F" w:rsidP="00B42B15">
            <w:pPr>
              <w:pStyle w:val="FORMATTEXT0"/>
              <w:spacing w:after="0" w:line="360" w:lineRule="auto"/>
              <w:jc w:val="both"/>
              <w:rPr>
                <w:sz w:val="24"/>
                <w:szCs w:val="24"/>
              </w:rPr>
            </w:pPr>
            <w:r>
              <w:rPr>
                <w:noProof/>
                <w:sz w:val="24"/>
                <w:szCs w:val="24"/>
              </w:rPr>
              <w:drawing>
                <wp:anchor distT="0" distB="0" distL="114300" distR="114300" simplePos="0" relativeHeight="251660288" behindDoc="0" locked="0" layoutInCell="1" allowOverlap="1" wp14:anchorId="38307945" wp14:editId="0C8F3759">
                  <wp:simplePos x="0" y="0"/>
                  <wp:positionH relativeFrom="column">
                    <wp:posOffset>-959485</wp:posOffset>
                  </wp:positionH>
                  <wp:positionV relativeFrom="paragraph">
                    <wp:posOffset>-1273810</wp:posOffset>
                  </wp:positionV>
                  <wp:extent cx="7550026" cy="106775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ост 2588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3848" cy="10682931"/>
                          </a:xfrm>
                          <a:prstGeom prst="rect">
                            <a:avLst/>
                          </a:prstGeom>
                        </pic:spPr>
                      </pic:pic>
                    </a:graphicData>
                  </a:graphic>
                  <wp14:sizeRelH relativeFrom="page">
                    <wp14:pctWidth>0</wp14:pctWidth>
                  </wp14:sizeRelH>
                  <wp14:sizeRelV relativeFrom="page">
                    <wp14:pctHeight>0</wp14:pctHeight>
                  </wp14:sizeRelV>
                </wp:anchor>
              </w:drawing>
            </w:r>
            <w:r w:rsidR="007C0147" w:rsidRPr="00AF26C6">
              <w:rPr>
                <w:sz w:val="24"/>
                <w:szCs w:val="24"/>
              </w:rPr>
              <w:t xml:space="preserve">Ключевые слова: </w:t>
            </w:r>
            <w:r w:rsidR="00B42B15" w:rsidRPr="00D80479">
              <w:rPr>
                <w:rFonts w:eastAsia="MS Mincho"/>
                <w:spacing w:val="-10"/>
                <w:sz w:val="24"/>
                <w:szCs w:val="24"/>
                <w:shd w:val="clear" w:color="auto" w:fill="FFFFFF"/>
                <w:lang w:eastAsia="ja-JP"/>
              </w:rPr>
              <w:t xml:space="preserve">станки металлорежущие, </w:t>
            </w:r>
            <w:r w:rsidR="00B42B15" w:rsidRPr="00C86528">
              <w:rPr>
                <w:rStyle w:val="2a"/>
                <w:spacing w:val="0"/>
                <w:sz w:val="24"/>
                <w:szCs w:val="24"/>
                <w:shd w:val="clear" w:color="auto" w:fill="auto"/>
              </w:rPr>
              <w:t>т</w:t>
            </w:r>
            <w:r w:rsidR="00B42B15" w:rsidRPr="00C86528">
              <w:rPr>
                <w:rStyle w:val="2a"/>
                <w:spacing w:val="0"/>
                <w:sz w:val="24"/>
                <w:szCs w:val="24"/>
              </w:rPr>
              <w:t>очность, проверка точности,</w:t>
            </w:r>
            <w:r w:rsidR="00036A20" w:rsidRPr="00036A20">
              <w:rPr>
                <w:rStyle w:val="2a"/>
                <w:spacing w:val="0"/>
                <w:sz w:val="24"/>
                <w:szCs w:val="24"/>
              </w:rPr>
              <w:t xml:space="preserve">      </w:t>
            </w:r>
            <w:r w:rsidR="00036A20">
              <w:rPr>
                <w:rStyle w:val="2a"/>
                <w:spacing w:val="0"/>
                <w:sz w:val="24"/>
                <w:szCs w:val="24"/>
              </w:rPr>
              <w:br/>
            </w:r>
            <w:r w:rsidR="00B42B15" w:rsidRPr="00D80479">
              <w:rPr>
                <w:rFonts w:eastAsia="MS Mincho"/>
                <w:spacing w:val="-10"/>
                <w:sz w:val="24"/>
                <w:szCs w:val="24"/>
                <w:shd w:val="clear" w:color="auto" w:fill="FFFFFF"/>
                <w:lang w:eastAsia="ja-JP"/>
              </w:rPr>
              <w:t>образец</w:t>
            </w:r>
            <w:r w:rsidR="00036A20">
              <w:rPr>
                <w:rFonts w:eastAsia="MS Mincho"/>
                <w:spacing w:val="-10"/>
                <w:sz w:val="24"/>
                <w:szCs w:val="24"/>
                <w:shd w:val="clear" w:color="auto" w:fill="FFFFFF"/>
                <w:lang w:val="en-US" w:eastAsia="ja-JP"/>
              </w:rPr>
              <w:t> </w:t>
            </w:r>
            <w:r w:rsidR="00036A20" w:rsidRPr="00036A20">
              <w:rPr>
                <w:rFonts w:eastAsia="MS Mincho"/>
                <w:spacing w:val="-10"/>
                <w:sz w:val="24"/>
                <w:szCs w:val="24"/>
                <w:shd w:val="clear" w:color="auto" w:fill="FFFFFF"/>
                <w:lang w:eastAsia="ja-JP"/>
              </w:rPr>
              <w:t xml:space="preserve">– </w:t>
            </w:r>
            <w:r w:rsidR="00B42B15" w:rsidRPr="00D80479">
              <w:rPr>
                <w:rFonts w:eastAsia="MS Mincho"/>
                <w:spacing w:val="-10"/>
                <w:sz w:val="24"/>
                <w:szCs w:val="24"/>
                <w:shd w:val="clear" w:color="auto" w:fill="FFFFFF"/>
                <w:lang w:eastAsia="ja-JP"/>
              </w:rPr>
              <w:t xml:space="preserve">изделие, </w:t>
            </w:r>
            <w:r w:rsidR="00B42B15">
              <w:rPr>
                <w:rFonts w:eastAsia="MS Mincho"/>
                <w:spacing w:val="-10"/>
                <w:sz w:val="24"/>
                <w:szCs w:val="24"/>
                <w:shd w:val="clear" w:color="auto" w:fill="FFFFFF"/>
                <w:lang w:eastAsia="ja-JP"/>
              </w:rPr>
              <w:t>проверка постоянства диаметров</w:t>
            </w:r>
          </w:p>
        </w:tc>
      </w:tr>
    </w:tbl>
    <w:p w14:paraId="1E7420EB" w14:textId="11495920" w:rsidR="007C0147" w:rsidRPr="007C0147" w:rsidRDefault="007C0147" w:rsidP="007C0147">
      <w:pPr>
        <w:spacing w:after="0" w:line="360" w:lineRule="auto"/>
        <w:ind w:left="142"/>
        <w:rPr>
          <w:rFonts w:cs="Arial"/>
          <w:sz w:val="24"/>
          <w:szCs w:val="24"/>
          <w:lang w:val="ru-RU"/>
        </w:rPr>
      </w:pPr>
    </w:p>
    <w:p w14:paraId="5A70F9D1" w14:textId="77777777" w:rsidR="00420F2B" w:rsidRPr="00A22BC9" w:rsidRDefault="00420F2B" w:rsidP="00420F2B">
      <w:pPr>
        <w:spacing w:after="0" w:line="360" w:lineRule="auto"/>
        <w:ind w:left="142"/>
        <w:rPr>
          <w:rFonts w:cs="Arial"/>
          <w:sz w:val="24"/>
          <w:szCs w:val="24"/>
          <w:lang w:val="ru-RU"/>
        </w:rPr>
      </w:pPr>
    </w:p>
    <w:p w14:paraId="3B2CBCCA"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Руководитель</w:t>
      </w:r>
    </w:p>
    <w:p w14:paraId="3E536082"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организации-разработчика:</w:t>
      </w:r>
    </w:p>
    <w:p w14:paraId="1FAA2DE0" w14:textId="77777777" w:rsidR="00420F2B" w:rsidRPr="00A22BC9" w:rsidRDefault="00420F2B" w:rsidP="00420F2B">
      <w:pPr>
        <w:spacing w:after="0" w:line="360" w:lineRule="auto"/>
        <w:rPr>
          <w:rFonts w:cs="Arial"/>
          <w:sz w:val="24"/>
          <w:szCs w:val="24"/>
          <w:lang w:val="ru-RU"/>
        </w:rPr>
      </w:pPr>
    </w:p>
    <w:p w14:paraId="5EAEAB43"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 xml:space="preserve">Проректор по инновационной деятельности </w:t>
      </w:r>
    </w:p>
    <w:p w14:paraId="6DED0EB7"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ФГБОУ ВО «Уфимский университет</w:t>
      </w:r>
      <w:r w:rsidRPr="00466FFC">
        <w:rPr>
          <w:rFonts w:cs="Arial"/>
          <w:sz w:val="24"/>
          <w:szCs w:val="24"/>
          <w:lang w:val="ru-RU"/>
        </w:rPr>
        <w:t xml:space="preserve"> </w:t>
      </w:r>
      <w:r w:rsidRPr="00A22BC9">
        <w:rPr>
          <w:rFonts w:cs="Arial"/>
          <w:sz w:val="24"/>
          <w:szCs w:val="24"/>
          <w:lang w:val="ru-RU"/>
        </w:rPr>
        <w:t>науки и технологий»</w:t>
      </w:r>
      <w:r w:rsidRPr="00A22BC9">
        <w:rPr>
          <w:rFonts w:cs="Arial"/>
          <w:sz w:val="24"/>
          <w:szCs w:val="24"/>
          <w:lang w:val="ru-RU"/>
        </w:rPr>
        <w:tab/>
      </w:r>
      <w:r>
        <w:rPr>
          <w:rFonts w:cs="Arial"/>
          <w:sz w:val="24"/>
          <w:szCs w:val="24"/>
          <w:lang w:val="ru-RU"/>
        </w:rPr>
        <w:tab/>
      </w:r>
      <w:r w:rsidRPr="00A22BC9">
        <w:rPr>
          <w:rFonts w:cs="Arial"/>
          <w:sz w:val="24"/>
          <w:szCs w:val="24"/>
          <w:lang w:val="ru-RU"/>
        </w:rPr>
        <w:tab/>
      </w:r>
      <w:r w:rsidRPr="00A22BC9">
        <w:rPr>
          <w:rFonts w:cs="Arial"/>
          <w:sz w:val="24"/>
          <w:szCs w:val="24"/>
          <w:lang w:val="ru-RU"/>
        </w:rPr>
        <w:tab/>
        <w:t>Г.К. Агеев</w:t>
      </w:r>
    </w:p>
    <w:p w14:paraId="3A5A7978" w14:textId="77777777" w:rsidR="00420F2B" w:rsidRPr="00A22BC9" w:rsidRDefault="00420F2B" w:rsidP="00420F2B">
      <w:pPr>
        <w:spacing w:after="0" w:line="360" w:lineRule="auto"/>
        <w:ind w:left="142"/>
        <w:rPr>
          <w:rFonts w:cs="Arial"/>
          <w:sz w:val="24"/>
          <w:szCs w:val="24"/>
          <w:lang w:val="ru-RU"/>
        </w:rPr>
      </w:pPr>
    </w:p>
    <w:p w14:paraId="3BF2B527"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Руководитель разработки:</w:t>
      </w:r>
    </w:p>
    <w:p w14:paraId="691C7AB9" w14:textId="77777777" w:rsidR="00420F2B" w:rsidRPr="00A22BC9" w:rsidRDefault="00420F2B" w:rsidP="00420F2B">
      <w:pPr>
        <w:spacing w:after="0" w:line="360" w:lineRule="auto"/>
        <w:rPr>
          <w:rFonts w:cs="Arial"/>
          <w:sz w:val="24"/>
          <w:szCs w:val="24"/>
          <w:lang w:val="ru-RU"/>
        </w:rPr>
      </w:pPr>
    </w:p>
    <w:p w14:paraId="049CF815" w14:textId="77777777" w:rsidR="00420F2B" w:rsidRPr="00A22BC9" w:rsidRDefault="00420F2B" w:rsidP="00420F2B">
      <w:pPr>
        <w:tabs>
          <w:tab w:val="left" w:pos="7938"/>
        </w:tabs>
        <w:spacing w:after="0" w:line="360" w:lineRule="auto"/>
        <w:rPr>
          <w:rFonts w:cs="Arial"/>
          <w:sz w:val="24"/>
          <w:szCs w:val="24"/>
          <w:lang w:val="ru-RU"/>
        </w:rPr>
      </w:pPr>
      <w:r w:rsidRPr="00A22BC9">
        <w:rPr>
          <w:rFonts w:cs="Arial"/>
          <w:sz w:val="24"/>
          <w:szCs w:val="24"/>
          <w:lang w:val="ru-RU"/>
        </w:rPr>
        <w:t>Заведующий кафедрой</w:t>
      </w:r>
    </w:p>
    <w:p w14:paraId="14E5EE2F" w14:textId="77777777" w:rsidR="00420F2B" w:rsidRPr="00A22BC9" w:rsidRDefault="00420F2B" w:rsidP="00420F2B">
      <w:pPr>
        <w:tabs>
          <w:tab w:val="left" w:pos="7655"/>
        </w:tabs>
        <w:spacing w:after="0" w:line="360" w:lineRule="auto"/>
        <w:rPr>
          <w:rFonts w:cs="Arial"/>
          <w:sz w:val="24"/>
          <w:szCs w:val="24"/>
          <w:lang w:val="ru-RU"/>
        </w:rPr>
      </w:pPr>
      <w:r w:rsidRPr="00A22BC9">
        <w:rPr>
          <w:rFonts w:cs="Arial"/>
          <w:sz w:val="24"/>
          <w:szCs w:val="24"/>
          <w:lang w:val="ru-RU"/>
        </w:rPr>
        <w:t>стандартизации и метрологии</w:t>
      </w:r>
      <w:r w:rsidRPr="00A22BC9">
        <w:rPr>
          <w:rFonts w:cs="Arial"/>
          <w:sz w:val="24"/>
          <w:szCs w:val="24"/>
          <w:lang w:val="ru-RU"/>
        </w:rPr>
        <w:tab/>
        <w:t>Э.В. Сафин</w:t>
      </w:r>
    </w:p>
    <w:p w14:paraId="53EF4F86" w14:textId="77777777" w:rsidR="00420F2B" w:rsidRPr="00A22BC9" w:rsidRDefault="00420F2B" w:rsidP="00420F2B">
      <w:pPr>
        <w:tabs>
          <w:tab w:val="left" w:pos="7655"/>
        </w:tabs>
        <w:spacing w:after="0" w:line="360" w:lineRule="auto"/>
        <w:rPr>
          <w:rFonts w:cs="Arial"/>
          <w:sz w:val="24"/>
          <w:szCs w:val="24"/>
          <w:lang w:val="ru-RU"/>
        </w:rPr>
      </w:pPr>
    </w:p>
    <w:p w14:paraId="1ECAA857" w14:textId="77777777" w:rsidR="00420F2B" w:rsidRPr="00A22BC9" w:rsidRDefault="00420F2B" w:rsidP="00420F2B">
      <w:pPr>
        <w:tabs>
          <w:tab w:val="left" w:pos="7655"/>
        </w:tabs>
        <w:spacing w:after="0" w:line="360" w:lineRule="auto"/>
        <w:rPr>
          <w:rFonts w:cs="Arial"/>
          <w:sz w:val="24"/>
          <w:szCs w:val="24"/>
          <w:lang w:val="ru-RU"/>
        </w:rPr>
      </w:pPr>
      <w:r w:rsidRPr="00A22BC9">
        <w:rPr>
          <w:rFonts w:cs="Arial"/>
          <w:sz w:val="24"/>
          <w:szCs w:val="24"/>
          <w:lang w:val="ru-RU"/>
        </w:rPr>
        <w:t>Исполнители:</w:t>
      </w:r>
    </w:p>
    <w:p w14:paraId="5FA8D138" w14:textId="77777777" w:rsidR="00420F2B" w:rsidRPr="00A22BC9" w:rsidRDefault="00420F2B" w:rsidP="00420F2B">
      <w:pPr>
        <w:tabs>
          <w:tab w:val="left" w:pos="7655"/>
        </w:tabs>
        <w:spacing w:after="0" w:line="360" w:lineRule="auto"/>
        <w:rPr>
          <w:rFonts w:cs="Arial"/>
          <w:sz w:val="24"/>
          <w:szCs w:val="24"/>
          <w:lang w:val="ru-RU"/>
        </w:rPr>
      </w:pPr>
    </w:p>
    <w:p w14:paraId="6A6F3359" w14:textId="77777777" w:rsidR="00420F2B" w:rsidRPr="00A22BC9" w:rsidRDefault="00420F2B" w:rsidP="00420F2B">
      <w:pPr>
        <w:tabs>
          <w:tab w:val="left" w:pos="7938"/>
        </w:tabs>
        <w:spacing w:after="0" w:line="360" w:lineRule="auto"/>
        <w:rPr>
          <w:rFonts w:cs="Arial"/>
          <w:sz w:val="24"/>
          <w:szCs w:val="24"/>
          <w:lang w:val="ru-RU"/>
        </w:rPr>
      </w:pPr>
      <w:r w:rsidRPr="00A22BC9">
        <w:rPr>
          <w:rFonts w:cs="Arial"/>
          <w:sz w:val="24"/>
          <w:szCs w:val="24"/>
          <w:lang w:val="ru-RU"/>
        </w:rPr>
        <w:t>Заведующий кафедрой</w:t>
      </w:r>
    </w:p>
    <w:p w14:paraId="4711CDA6" w14:textId="77777777" w:rsidR="00420F2B" w:rsidRPr="00A22BC9" w:rsidRDefault="00420F2B" w:rsidP="00420F2B">
      <w:pPr>
        <w:tabs>
          <w:tab w:val="left" w:pos="7655"/>
        </w:tabs>
        <w:spacing w:after="0" w:line="360" w:lineRule="auto"/>
        <w:rPr>
          <w:rFonts w:cs="Arial"/>
          <w:sz w:val="24"/>
          <w:szCs w:val="24"/>
          <w:lang w:val="ru-RU"/>
        </w:rPr>
      </w:pPr>
      <w:r w:rsidRPr="00A22BC9">
        <w:rPr>
          <w:rFonts w:cs="Arial"/>
          <w:sz w:val="24"/>
          <w:szCs w:val="24"/>
          <w:lang w:val="ru-RU"/>
        </w:rPr>
        <w:t xml:space="preserve">автоматизации технологических процессов        </w:t>
      </w:r>
      <w:r w:rsidRPr="00A22BC9">
        <w:rPr>
          <w:rFonts w:cs="Arial"/>
          <w:sz w:val="24"/>
          <w:szCs w:val="24"/>
          <w:lang w:val="ru-RU"/>
        </w:rPr>
        <w:tab/>
      </w:r>
      <w:r w:rsidRPr="00A22BC9">
        <w:rPr>
          <w:rFonts w:cs="Arial"/>
          <w:sz w:val="24"/>
          <w:szCs w:val="24"/>
          <w:lang w:val="ru-RU"/>
        </w:rPr>
        <w:tab/>
        <w:t xml:space="preserve">Р.А. </w:t>
      </w:r>
      <w:proofErr w:type="spellStart"/>
      <w:r w:rsidRPr="00A22BC9">
        <w:rPr>
          <w:rFonts w:cs="Arial"/>
          <w:sz w:val="24"/>
          <w:szCs w:val="24"/>
          <w:lang w:val="ru-RU"/>
        </w:rPr>
        <w:t>Мунасыпов</w:t>
      </w:r>
      <w:proofErr w:type="spellEnd"/>
    </w:p>
    <w:p w14:paraId="110B3DDD" w14:textId="77777777" w:rsidR="00420F2B" w:rsidRPr="00A22BC9" w:rsidRDefault="00420F2B" w:rsidP="00420F2B">
      <w:pPr>
        <w:tabs>
          <w:tab w:val="left" w:pos="7655"/>
        </w:tabs>
        <w:spacing w:after="0" w:line="360" w:lineRule="auto"/>
        <w:rPr>
          <w:rFonts w:cs="Arial"/>
          <w:sz w:val="24"/>
          <w:szCs w:val="24"/>
          <w:lang w:val="ru-RU"/>
        </w:rPr>
      </w:pPr>
    </w:p>
    <w:p w14:paraId="7750F19E" w14:textId="77777777" w:rsidR="00420F2B" w:rsidRPr="00A22BC9" w:rsidRDefault="00420F2B" w:rsidP="00420F2B">
      <w:pPr>
        <w:tabs>
          <w:tab w:val="left" w:pos="7938"/>
        </w:tabs>
        <w:spacing w:after="0" w:line="360" w:lineRule="auto"/>
        <w:rPr>
          <w:rFonts w:cs="Arial"/>
          <w:sz w:val="24"/>
          <w:szCs w:val="24"/>
          <w:lang w:val="ru-RU"/>
        </w:rPr>
      </w:pPr>
      <w:r w:rsidRPr="00A22BC9">
        <w:rPr>
          <w:rFonts w:cs="Arial"/>
          <w:sz w:val="24"/>
          <w:szCs w:val="24"/>
          <w:lang w:val="ru-RU"/>
        </w:rPr>
        <w:t>Доцент кафедры</w:t>
      </w:r>
    </w:p>
    <w:p w14:paraId="77522C49" w14:textId="77777777" w:rsidR="00420F2B" w:rsidRPr="00A22BC9" w:rsidRDefault="00420F2B" w:rsidP="00420F2B">
      <w:pPr>
        <w:tabs>
          <w:tab w:val="left" w:pos="7655"/>
        </w:tabs>
        <w:spacing w:after="0" w:line="360" w:lineRule="auto"/>
        <w:rPr>
          <w:rFonts w:cs="Arial"/>
          <w:sz w:val="24"/>
          <w:szCs w:val="24"/>
          <w:lang w:val="ru-RU"/>
        </w:rPr>
      </w:pPr>
      <w:r w:rsidRPr="00A22BC9">
        <w:rPr>
          <w:rFonts w:cs="Arial"/>
          <w:sz w:val="24"/>
          <w:szCs w:val="24"/>
          <w:lang w:val="ru-RU"/>
        </w:rPr>
        <w:t xml:space="preserve">автоматизации технологических процессов                                  </w:t>
      </w:r>
      <w:r w:rsidRPr="00A22BC9">
        <w:rPr>
          <w:rFonts w:cs="Arial"/>
          <w:sz w:val="24"/>
          <w:szCs w:val="24"/>
          <w:lang w:val="ru-RU"/>
        </w:rPr>
        <w:tab/>
        <w:t xml:space="preserve">С.И. </w:t>
      </w:r>
      <w:proofErr w:type="spellStart"/>
      <w:r w:rsidRPr="00A22BC9">
        <w:rPr>
          <w:rFonts w:cs="Arial"/>
          <w:sz w:val="24"/>
          <w:szCs w:val="24"/>
          <w:lang w:val="ru-RU"/>
        </w:rPr>
        <w:t>Фецак</w:t>
      </w:r>
      <w:proofErr w:type="spellEnd"/>
    </w:p>
    <w:p w14:paraId="2679F052" w14:textId="77777777" w:rsidR="00420F2B" w:rsidRPr="00A22BC9" w:rsidRDefault="00420F2B" w:rsidP="00420F2B">
      <w:pPr>
        <w:tabs>
          <w:tab w:val="left" w:pos="7655"/>
        </w:tabs>
        <w:spacing w:after="0" w:line="360" w:lineRule="auto"/>
        <w:rPr>
          <w:rFonts w:cs="Arial"/>
          <w:sz w:val="24"/>
          <w:szCs w:val="24"/>
          <w:lang w:val="ru-RU"/>
        </w:rPr>
      </w:pPr>
    </w:p>
    <w:p w14:paraId="2F0540BF" w14:textId="77777777" w:rsidR="00420F2B" w:rsidRPr="00A22BC9" w:rsidRDefault="00420F2B" w:rsidP="00420F2B">
      <w:pPr>
        <w:spacing w:after="0" w:line="360" w:lineRule="auto"/>
        <w:rPr>
          <w:rFonts w:cs="Arial"/>
          <w:sz w:val="24"/>
          <w:szCs w:val="24"/>
          <w:lang w:val="ru-RU"/>
        </w:rPr>
      </w:pPr>
      <w:r w:rsidRPr="00A22BC9">
        <w:rPr>
          <w:rFonts w:cs="Arial"/>
          <w:sz w:val="24"/>
          <w:szCs w:val="24"/>
          <w:lang w:val="ru-RU"/>
        </w:rPr>
        <w:t>Инженер кафедры</w:t>
      </w:r>
    </w:p>
    <w:p w14:paraId="7791B9BF" w14:textId="77777777" w:rsidR="00420F2B" w:rsidRPr="00A22BC9" w:rsidRDefault="00420F2B" w:rsidP="00420F2B">
      <w:pPr>
        <w:tabs>
          <w:tab w:val="left" w:pos="7371"/>
          <w:tab w:val="left" w:pos="7655"/>
        </w:tabs>
        <w:spacing w:after="0" w:line="360" w:lineRule="auto"/>
        <w:rPr>
          <w:rFonts w:cs="Arial"/>
          <w:sz w:val="24"/>
          <w:szCs w:val="24"/>
          <w:lang w:val="ru-RU"/>
        </w:rPr>
      </w:pPr>
      <w:r w:rsidRPr="00A22BC9">
        <w:rPr>
          <w:rFonts w:cs="Arial"/>
          <w:sz w:val="24"/>
          <w:szCs w:val="24"/>
          <w:lang w:val="ru-RU"/>
        </w:rPr>
        <w:t xml:space="preserve">стандартизации и метрологии                                           </w:t>
      </w:r>
      <w:r w:rsidRPr="00A22BC9">
        <w:rPr>
          <w:rFonts w:cs="Arial"/>
          <w:sz w:val="24"/>
          <w:szCs w:val="24"/>
          <w:lang w:val="ru-RU"/>
        </w:rPr>
        <w:tab/>
      </w:r>
      <w:r w:rsidRPr="00A22BC9">
        <w:rPr>
          <w:rFonts w:cs="Arial"/>
          <w:sz w:val="24"/>
          <w:szCs w:val="24"/>
          <w:lang w:val="ru-RU"/>
        </w:rPr>
        <w:tab/>
        <w:t>Д.В. Беляева</w:t>
      </w:r>
    </w:p>
    <w:p w14:paraId="2C8FD6D7" w14:textId="77777777" w:rsidR="00420F2B" w:rsidRPr="00A22BC9" w:rsidRDefault="00420F2B" w:rsidP="00420F2B">
      <w:pPr>
        <w:tabs>
          <w:tab w:val="left" w:pos="7938"/>
        </w:tabs>
        <w:spacing w:after="0" w:line="360" w:lineRule="auto"/>
        <w:rPr>
          <w:rFonts w:cs="Arial"/>
          <w:sz w:val="24"/>
          <w:szCs w:val="24"/>
          <w:lang w:val="ru-RU"/>
        </w:rPr>
      </w:pPr>
    </w:p>
    <w:p w14:paraId="2531B2B9" w14:textId="77777777" w:rsidR="00420F2B" w:rsidRPr="00A22BC9" w:rsidRDefault="00420F2B" w:rsidP="00420F2B">
      <w:pPr>
        <w:tabs>
          <w:tab w:val="left" w:pos="7938"/>
        </w:tabs>
        <w:spacing w:after="0" w:line="360" w:lineRule="auto"/>
        <w:rPr>
          <w:rFonts w:cs="Arial"/>
          <w:sz w:val="24"/>
          <w:szCs w:val="24"/>
          <w:lang w:val="ru-RU"/>
        </w:rPr>
      </w:pPr>
      <w:r w:rsidRPr="00A22BC9">
        <w:rPr>
          <w:rFonts w:cs="Arial"/>
          <w:sz w:val="24"/>
          <w:szCs w:val="24"/>
          <w:lang w:val="ru-RU"/>
        </w:rPr>
        <w:t>Инженер кафедры</w:t>
      </w:r>
    </w:p>
    <w:p w14:paraId="7EA23B05" w14:textId="77777777" w:rsidR="00420F2B" w:rsidRPr="00A22BC9" w:rsidRDefault="00420F2B" w:rsidP="00420F2B">
      <w:pPr>
        <w:tabs>
          <w:tab w:val="left" w:pos="7655"/>
        </w:tabs>
        <w:spacing w:after="0" w:line="240" w:lineRule="auto"/>
        <w:rPr>
          <w:rFonts w:cs="Arial"/>
          <w:sz w:val="24"/>
          <w:szCs w:val="24"/>
          <w:lang w:val="ru-RU"/>
        </w:rPr>
      </w:pPr>
      <w:r w:rsidRPr="00A22BC9">
        <w:rPr>
          <w:rFonts w:cs="Arial"/>
          <w:sz w:val="24"/>
          <w:szCs w:val="24"/>
          <w:lang w:val="ru-RU"/>
        </w:rPr>
        <w:t xml:space="preserve">автоматизации технологических процессов   </w:t>
      </w:r>
      <w:r w:rsidRPr="00A22BC9">
        <w:rPr>
          <w:rFonts w:cs="Arial"/>
          <w:sz w:val="24"/>
          <w:szCs w:val="24"/>
          <w:lang w:val="ru-RU"/>
        </w:rPr>
        <w:tab/>
        <w:t>Е.А. Козлов</w:t>
      </w:r>
    </w:p>
    <w:p w14:paraId="30BF2A86" w14:textId="77777777" w:rsidR="00420F2B" w:rsidRPr="00A22BC9" w:rsidRDefault="00420F2B" w:rsidP="00420F2B">
      <w:pPr>
        <w:tabs>
          <w:tab w:val="left" w:pos="7371"/>
          <w:tab w:val="left" w:pos="7655"/>
        </w:tabs>
        <w:spacing w:after="0" w:line="360" w:lineRule="auto"/>
        <w:rPr>
          <w:rFonts w:cs="Arial"/>
          <w:sz w:val="24"/>
          <w:szCs w:val="24"/>
          <w:lang w:val="ru-RU"/>
        </w:rPr>
      </w:pPr>
    </w:p>
    <w:p w14:paraId="30CF2C53" w14:textId="77777777" w:rsidR="00420F2B" w:rsidRPr="00A22BC9" w:rsidRDefault="00420F2B" w:rsidP="00420F2B">
      <w:pPr>
        <w:tabs>
          <w:tab w:val="left" w:pos="8124"/>
        </w:tabs>
        <w:spacing w:after="0" w:line="360" w:lineRule="auto"/>
        <w:rPr>
          <w:rFonts w:cs="Arial"/>
          <w:sz w:val="24"/>
          <w:szCs w:val="24"/>
          <w:lang w:val="ru-RU"/>
        </w:rPr>
      </w:pPr>
      <w:r w:rsidRPr="00A22BC9">
        <w:rPr>
          <w:rFonts w:cs="Arial"/>
          <w:sz w:val="24"/>
          <w:szCs w:val="24"/>
          <w:lang w:val="ru-RU"/>
        </w:rPr>
        <w:t>Начальник отдела нефтегазового,</w:t>
      </w:r>
    </w:p>
    <w:p w14:paraId="16E4373C" w14:textId="77777777" w:rsidR="00420F2B" w:rsidRPr="00A22BC9" w:rsidRDefault="00420F2B" w:rsidP="00420F2B">
      <w:pPr>
        <w:tabs>
          <w:tab w:val="left" w:pos="8124"/>
        </w:tabs>
        <w:spacing w:after="0" w:line="360" w:lineRule="auto"/>
        <w:rPr>
          <w:rFonts w:cs="Arial"/>
          <w:sz w:val="24"/>
          <w:szCs w:val="24"/>
          <w:lang w:val="ru-RU"/>
        </w:rPr>
      </w:pPr>
      <w:r w:rsidRPr="00A22BC9">
        <w:rPr>
          <w:rFonts w:cs="Arial"/>
          <w:sz w:val="24"/>
          <w:szCs w:val="24"/>
          <w:lang w:val="ru-RU"/>
        </w:rPr>
        <w:t>теплогенерирующего оборудования и</w:t>
      </w:r>
    </w:p>
    <w:p w14:paraId="4C27AC6C" w14:textId="4B528018" w:rsidR="00420F2B" w:rsidRPr="00A22BC9" w:rsidRDefault="00C051DD" w:rsidP="00420F2B">
      <w:pPr>
        <w:tabs>
          <w:tab w:val="left" w:pos="8124"/>
        </w:tabs>
        <w:spacing w:after="0" w:line="360" w:lineRule="auto"/>
        <w:rPr>
          <w:rFonts w:cs="Arial"/>
          <w:sz w:val="24"/>
          <w:szCs w:val="24"/>
          <w:lang w:val="ru-RU"/>
        </w:rPr>
      </w:pPr>
      <w:r>
        <w:rPr>
          <w:noProof/>
          <w:lang w:val="ru-RU" w:eastAsia="ru-RU"/>
        </w:rPr>
        <w:drawing>
          <wp:anchor distT="0" distB="0" distL="114300" distR="114300" simplePos="0" relativeHeight="251659264" behindDoc="0" locked="0" layoutInCell="1" allowOverlap="1" wp14:anchorId="104D6E2B" wp14:editId="010E1CED">
            <wp:simplePos x="0" y="0"/>
            <wp:positionH relativeFrom="column">
              <wp:posOffset>4069080</wp:posOffset>
            </wp:positionH>
            <wp:positionV relativeFrom="paragraph">
              <wp:posOffset>147955</wp:posOffset>
            </wp:positionV>
            <wp:extent cx="746760" cy="42100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676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F2B" w:rsidRPr="00A22BC9">
        <w:rPr>
          <w:rFonts w:cs="Arial"/>
          <w:sz w:val="24"/>
          <w:szCs w:val="24"/>
          <w:lang w:val="ru-RU"/>
        </w:rPr>
        <w:t>станкостроения Департамента машиностроения и</w:t>
      </w:r>
    </w:p>
    <w:p w14:paraId="290E8AD8" w14:textId="33688210" w:rsidR="00420F2B" w:rsidRPr="00A22BC9" w:rsidRDefault="00420F2B" w:rsidP="00420F2B">
      <w:pPr>
        <w:tabs>
          <w:tab w:val="left" w:pos="7655"/>
        </w:tabs>
        <w:spacing w:after="0" w:line="360" w:lineRule="auto"/>
        <w:rPr>
          <w:rFonts w:cs="Arial"/>
          <w:sz w:val="24"/>
          <w:szCs w:val="24"/>
          <w:lang w:val="ru-RU"/>
        </w:rPr>
      </w:pPr>
      <w:r w:rsidRPr="00A22BC9">
        <w:rPr>
          <w:rFonts w:cs="Arial"/>
          <w:sz w:val="24"/>
          <w:szCs w:val="24"/>
          <w:lang w:val="ru-RU"/>
        </w:rPr>
        <w:t xml:space="preserve">цифровых технологий ФГБУ «Институт стандартизации»               </w:t>
      </w:r>
      <w:r w:rsidR="00036A20" w:rsidRPr="00036A20">
        <w:rPr>
          <w:rFonts w:cs="Arial"/>
          <w:sz w:val="24"/>
          <w:szCs w:val="24"/>
          <w:lang w:val="ru-RU"/>
        </w:rPr>
        <w:t xml:space="preserve"> </w:t>
      </w:r>
      <w:r w:rsidRPr="00A22BC9">
        <w:rPr>
          <w:rFonts w:cs="Arial"/>
          <w:sz w:val="24"/>
          <w:szCs w:val="24"/>
          <w:lang w:val="ru-RU"/>
        </w:rPr>
        <w:t xml:space="preserve">   И.А. </w:t>
      </w:r>
      <w:proofErr w:type="spellStart"/>
      <w:r w:rsidRPr="00A22BC9">
        <w:rPr>
          <w:rFonts w:cs="Arial"/>
          <w:sz w:val="24"/>
          <w:szCs w:val="24"/>
          <w:lang w:val="ru-RU"/>
        </w:rPr>
        <w:t>Щипаков</w:t>
      </w:r>
      <w:proofErr w:type="spellEnd"/>
    </w:p>
    <w:p w14:paraId="5D63A983" w14:textId="1B48FF25" w:rsidR="00E07113" w:rsidRDefault="00E07113" w:rsidP="005B14E5">
      <w:pPr>
        <w:pStyle w:val="afff9"/>
        <w:spacing w:after="9400"/>
        <w:sectPr w:rsidR="00E07113" w:rsidSect="00E3729D">
          <w:headerReference w:type="default" r:id="rId27"/>
          <w:footerReference w:type="even" r:id="rId28"/>
          <w:footerReference w:type="default" r:id="rId29"/>
          <w:headerReference w:type="first" r:id="rId30"/>
          <w:footerReference w:type="first" r:id="rId31"/>
          <w:pgSz w:w="11906" w:h="16838" w:code="9"/>
          <w:pgMar w:top="1134" w:right="851" w:bottom="1134" w:left="1418" w:header="737" w:footer="624" w:gutter="0"/>
          <w:pgNumType w:start="1"/>
          <w:cols w:space="720"/>
          <w:titlePg/>
          <w:docGrid w:linePitch="272"/>
        </w:sectPr>
      </w:pPr>
    </w:p>
    <w:tbl>
      <w:tblPr>
        <w:tblW w:w="10524" w:type="dxa"/>
        <w:tblInd w:w="-17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268"/>
        <w:gridCol w:w="2640"/>
        <w:gridCol w:w="195"/>
      </w:tblGrid>
      <w:tr w:rsidR="00621A9B" w:rsidRPr="00E07BD4" w14:paraId="4104EFE8" w14:textId="77777777" w:rsidTr="00D655FF">
        <w:trPr>
          <w:gridAfter w:val="1"/>
          <w:wAfter w:w="195" w:type="dxa"/>
        </w:trPr>
        <w:tc>
          <w:tcPr>
            <w:tcW w:w="10329" w:type="dxa"/>
            <w:gridSpan w:val="3"/>
            <w:tcBorders>
              <w:top w:val="single" w:sz="24" w:space="0" w:color="auto"/>
              <w:bottom w:val="single" w:sz="24" w:space="0" w:color="auto"/>
            </w:tcBorders>
          </w:tcPr>
          <w:p w14:paraId="32D6E118" w14:textId="77777777" w:rsidR="00621A9B" w:rsidRPr="001C39B3" w:rsidRDefault="00621A9B" w:rsidP="00621A9B">
            <w:pPr>
              <w:spacing w:after="0" w:line="240" w:lineRule="auto"/>
              <w:ind w:left="186"/>
              <w:jc w:val="center"/>
              <w:rPr>
                <w:rFonts w:eastAsia="Times New Roman" w:cs="Arial"/>
                <w:b/>
                <w:sz w:val="24"/>
                <w:szCs w:val="24"/>
                <w:lang w:val="ru-RU" w:eastAsia="ru-RU"/>
              </w:rPr>
            </w:pPr>
            <w:r w:rsidRPr="001C39B3">
              <w:rPr>
                <w:rFonts w:eastAsia="Times New Roman" w:cs="Arial"/>
                <w:b/>
                <w:sz w:val="24"/>
                <w:szCs w:val="24"/>
                <w:lang w:val="ru-RU" w:eastAsia="ru-RU"/>
              </w:rPr>
              <w:lastRenderedPageBreak/>
              <w:t>ЕВРАЗИЙСКИЙ СОВЕТ ПО СТАНДАРТИЗАЦИИ, МЕТРОЛОГИИ И СЕРТИФИКАЦИИ</w:t>
            </w:r>
          </w:p>
          <w:p w14:paraId="78861A93"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w:t>
            </w:r>
            <w:r w:rsidRPr="00E07BD4">
              <w:rPr>
                <w:rFonts w:eastAsia="Times New Roman" w:cs="Arial"/>
                <w:b/>
                <w:sz w:val="24"/>
                <w:szCs w:val="24"/>
                <w:lang w:eastAsia="ru-RU"/>
              </w:rPr>
              <w:t>ЕАСС</w:t>
            </w:r>
            <w:r w:rsidRPr="00E07BD4">
              <w:rPr>
                <w:rFonts w:eastAsia="Times New Roman" w:cs="Arial"/>
                <w:b/>
                <w:sz w:val="24"/>
                <w:szCs w:val="24"/>
                <w:lang w:val="en-US" w:eastAsia="ru-RU"/>
              </w:rPr>
              <w:t>)</w:t>
            </w:r>
          </w:p>
          <w:p w14:paraId="4BB676D5" w14:textId="77777777" w:rsidR="00621A9B" w:rsidRPr="00E07BD4" w:rsidRDefault="00621A9B" w:rsidP="00621A9B">
            <w:pPr>
              <w:spacing w:after="0" w:line="240" w:lineRule="auto"/>
              <w:ind w:left="186"/>
              <w:jc w:val="center"/>
              <w:rPr>
                <w:rFonts w:eastAsia="Times New Roman" w:cs="Arial"/>
                <w:b/>
                <w:sz w:val="24"/>
                <w:szCs w:val="24"/>
                <w:lang w:val="en-US" w:eastAsia="ru-RU"/>
              </w:rPr>
            </w:pPr>
          </w:p>
          <w:p w14:paraId="31F9A5EB"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EURO-ASIAN COUNCIL FOR STANDARDIZATION, METROLOGY AND CERTIFICATION</w:t>
            </w:r>
          </w:p>
          <w:p w14:paraId="515EE85C"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eastAsia="ru-RU"/>
              </w:rPr>
              <w:t>(EASC)</w:t>
            </w:r>
          </w:p>
        </w:tc>
      </w:tr>
      <w:tr w:rsidR="00621A9B" w:rsidRPr="00321E02" w14:paraId="0ED42C03" w14:textId="77777777" w:rsidTr="00D655FF">
        <w:tc>
          <w:tcPr>
            <w:tcW w:w="2421" w:type="dxa"/>
            <w:tcBorders>
              <w:top w:val="single" w:sz="24" w:space="0" w:color="auto"/>
              <w:bottom w:val="single" w:sz="18" w:space="0" w:color="auto"/>
              <w:right w:val="nil"/>
            </w:tcBorders>
            <w:vAlign w:val="center"/>
          </w:tcPr>
          <w:p w14:paraId="757472FE" w14:textId="4F7DF571" w:rsidR="00621A9B" w:rsidRPr="00E07BD4" w:rsidRDefault="00621A9B" w:rsidP="00621A9B">
            <w:pPr>
              <w:spacing w:after="0" w:line="240" w:lineRule="auto"/>
              <w:ind w:left="176"/>
              <w:rPr>
                <w:rFonts w:eastAsia="Times New Roman" w:cs="Arial"/>
                <w:b/>
                <w:sz w:val="24"/>
                <w:szCs w:val="24"/>
                <w:lang w:val="en-US" w:eastAsia="ru-RU"/>
              </w:rPr>
            </w:pPr>
            <w:r w:rsidRPr="001C39B3">
              <w:rPr>
                <w:rFonts w:eastAsia="Times New Roman" w:cs="Arial"/>
                <w:noProof/>
                <w:sz w:val="24"/>
                <w:szCs w:val="24"/>
                <w:lang w:val="ru-RU" w:eastAsia="ru-RU"/>
              </w:rPr>
              <w:drawing>
                <wp:inline distT="0" distB="0" distL="0" distR="0" wp14:anchorId="7F8F2DA4" wp14:editId="18AD6810">
                  <wp:extent cx="1126490" cy="1126490"/>
                  <wp:effectExtent l="0" t="0" r="0" b="0"/>
                  <wp:docPr id="5"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icture in Документ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inline>
              </w:drawing>
            </w:r>
          </w:p>
        </w:tc>
        <w:tc>
          <w:tcPr>
            <w:tcW w:w="5268" w:type="dxa"/>
            <w:tcBorders>
              <w:top w:val="single" w:sz="24" w:space="0" w:color="auto"/>
              <w:left w:val="nil"/>
              <w:bottom w:val="single" w:sz="18" w:space="0" w:color="auto"/>
              <w:right w:val="nil"/>
            </w:tcBorders>
            <w:vAlign w:val="center"/>
          </w:tcPr>
          <w:p w14:paraId="0F6C60B4" w14:textId="77777777" w:rsidR="00621A9B" w:rsidRPr="001C39B3" w:rsidRDefault="00621A9B" w:rsidP="00621A9B">
            <w:pPr>
              <w:spacing w:after="0" w:line="360" w:lineRule="auto"/>
              <w:ind w:left="-260" w:right="176"/>
              <w:jc w:val="center"/>
              <w:rPr>
                <w:rFonts w:eastAsia="Times New Roman" w:cs="Arial"/>
                <w:b/>
                <w:sz w:val="24"/>
                <w:szCs w:val="24"/>
                <w:lang w:val="ru-RU" w:eastAsia="ru-RU"/>
              </w:rPr>
            </w:pPr>
            <w:r w:rsidRPr="001C39B3">
              <w:rPr>
                <w:rFonts w:eastAsia="Times New Roman" w:cs="Arial"/>
                <w:b/>
                <w:sz w:val="24"/>
                <w:szCs w:val="24"/>
                <w:lang w:val="ru-RU" w:eastAsia="ru-RU"/>
              </w:rPr>
              <w:t xml:space="preserve">М Е Ж Г О С У Д А Р С Т В Е Н </w:t>
            </w:r>
            <w:proofErr w:type="spellStart"/>
            <w:r w:rsidRPr="001C39B3">
              <w:rPr>
                <w:rFonts w:eastAsia="Times New Roman" w:cs="Arial"/>
                <w:b/>
                <w:sz w:val="24"/>
                <w:szCs w:val="24"/>
                <w:lang w:val="ru-RU" w:eastAsia="ru-RU"/>
              </w:rPr>
              <w:t>Н</w:t>
            </w:r>
            <w:proofErr w:type="spellEnd"/>
            <w:r w:rsidRPr="001C39B3">
              <w:rPr>
                <w:rFonts w:eastAsia="Times New Roman" w:cs="Arial"/>
                <w:b/>
                <w:sz w:val="24"/>
                <w:szCs w:val="24"/>
                <w:lang w:val="ru-RU" w:eastAsia="ru-RU"/>
              </w:rPr>
              <w:t xml:space="preserve"> Ы Й</w:t>
            </w:r>
          </w:p>
          <w:p w14:paraId="4BC6988E" w14:textId="7089B58F" w:rsidR="00621A9B" w:rsidRPr="00E07BD4" w:rsidRDefault="00621A9B" w:rsidP="00621A9B">
            <w:pPr>
              <w:spacing w:after="0" w:line="360" w:lineRule="auto"/>
              <w:ind w:left="-260" w:right="176"/>
              <w:jc w:val="center"/>
              <w:rPr>
                <w:rFonts w:eastAsia="Times New Roman" w:cs="Arial"/>
                <w:b/>
                <w:sz w:val="24"/>
                <w:szCs w:val="24"/>
                <w:lang w:eastAsia="ru-RU"/>
              </w:rPr>
            </w:pPr>
            <w:r w:rsidRPr="00E07BD4">
              <w:rPr>
                <w:rFonts w:eastAsia="Times New Roman" w:cs="Arial"/>
                <w:b/>
                <w:sz w:val="24"/>
                <w:szCs w:val="24"/>
                <w:lang w:eastAsia="ru-RU"/>
              </w:rPr>
              <w:t>С</w:t>
            </w:r>
            <w:r w:rsidR="00441061">
              <w:rPr>
                <w:rFonts w:eastAsia="Times New Roman" w:cs="Arial"/>
                <w:b/>
                <w:sz w:val="24"/>
                <w:szCs w:val="24"/>
                <w:lang w:val="ru-RU" w:eastAsia="ru-RU"/>
              </w:rPr>
              <w:t xml:space="preserve"> </w:t>
            </w:r>
            <w:r w:rsidRPr="00E07BD4">
              <w:rPr>
                <w:rFonts w:eastAsia="Times New Roman" w:cs="Arial"/>
                <w:b/>
                <w:sz w:val="24"/>
                <w:szCs w:val="24"/>
                <w:lang w:eastAsia="ru-RU"/>
              </w:rPr>
              <w:t>Т</w:t>
            </w:r>
            <w:r w:rsidR="00441061">
              <w:rPr>
                <w:rFonts w:eastAsia="Times New Roman" w:cs="Arial"/>
                <w:b/>
                <w:sz w:val="24"/>
                <w:szCs w:val="24"/>
                <w:lang w:val="ru-RU" w:eastAsia="ru-RU"/>
              </w:rPr>
              <w:t xml:space="preserve"> </w:t>
            </w:r>
            <w:r w:rsidRPr="00E07BD4">
              <w:rPr>
                <w:rFonts w:eastAsia="Times New Roman" w:cs="Arial"/>
                <w:b/>
                <w:sz w:val="24"/>
                <w:szCs w:val="24"/>
                <w:lang w:eastAsia="ru-RU"/>
              </w:rPr>
              <w:t>А</w:t>
            </w:r>
            <w:r w:rsidR="00441061">
              <w:rPr>
                <w:rFonts w:eastAsia="Times New Roman" w:cs="Arial"/>
                <w:b/>
                <w:sz w:val="24"/>
                <w:szCs w:val="24"/>
                <w:lang w:val="ru-RU" w:eastAsia="ru-RU"/>
              </w:rPr>
              <w:t xml:space="preserve"> </w:t>
            </w:r>
            <w:r w:rsidRPr="00E07BD4">
              <w:rPr>
                <w:rFonts w:eastAsia="Times New Roman" w:cs="Arial"/>
                <w:b/>
                <w:sz w:val="24"/>
                <w:szCs w:val="24"/>
                <w:lang w:eastAsia="ru-RU"/>
              </w:rPr>
              <w:t>Н</w:t>
            </w:r>
            <w:r w:rsidR="00441061">
              <w:rPr>
                <w:rFonts w:eastAsia="Times New Roman" w:cs="Arial"/>
                <w:b/>
                <w:sz w:val="24"/>
                <w:szCs w:val="24"/>
                <w:lang w:val="ru-RU" w:eastAsia="ru-RU"/>
              </w:rPr>
              <w:t xml:space="preserve"> </w:t>
            </w:r>
            <w:r w:rsidRPr="00E07BD4">
              <w:rPr>
                <w:rFonts w:eastAsia="Times New Roman" w:cs="Arial"/>
                <w:b/>
                <w:sz w:val="24"/>
                <w:szCs w:val="24"/>
                <w:lang w:eastAsia="ru-RU"/>
              </w:rPr>
              <w:t>Д</w:t>
            </w:r>
            <w:r w:rsidR="00441061">
              <w:rPr>
                <w:rFonts w:eastAsia="Times New Roman" w:cs="Arial"/>
                <w:b/>
                <w:sz w:val="24"/>
                <w:szCs w:val="24"/>
                <w:lang w:val="ru-RU" w:eastAsia="ru-RU"/>
              </w:rPr>
              <w:t xml:space="preserve"> </w:t>
            </w:r>
            <w:r w:rsidRPr="00E07BD4">
              <w:rPr>
                <w:rFonts w:eastAsia="Times New Roman" w:cs="Arial"/>
                <w:b/>
                <w:sz w:val="24"/>
                <w:szCs w:val="24"/>
                <w:lang w:eastAsia="ru-RU"/>
              </w:rPr>
              <w:t>А</w:t>
            </w:r>
            <w:r w:rsidR="00441061">
              <w:rPr>
                <w:rFonts w:eastAsia="Times New Roman" w:cs="Arial"/>
                <w:b/>
                <w:sz w:val="24"/>
                <w:szCs w:val="24"/>
                <w:lang w:val="ru-RU" w:eastAsia="ru-RU"/>
              </w:rPr>
              <w:t xml:space="preserve"> </w:t>
            </w:r>
            <w:r w:rsidRPr="00E07BD4">
              <w:rPr>
                <w:rFonts w:eastAsia="Times New Roman" w:cs="Arial"/>
                <w:b/>
                <w:sz w:val="24"/>
                <w:szCs w:val="24"/>
                <w:lang w:eastAsia="ru-RU"/>
              </w:rPr>
              <w:t>Р</w:t>
            </w:r>
            <w:r w:rsidR="00441061">
              <w:rPr>
                <w:rFonts w:eastAsia="Times New Roman" w:cs="Arial"/>
                <w:b/>
                <w:sz w:val="24"/>
                <w:szCs w:val="24"/>
                <w:lang w:val="ru-RU" w:eastAsia="ru-RU"/>
              </w:rPr>
              <w:t xml:space="preserve"> </w:t>
            </w:r>
            <w:r w:rsidRPr="00E07BD4">
              <w:rPr>
                <w:rFonts w:eastAsia="Times New Roman" w:cs="Arial"/>
                <w:b/>
                <w:sz w:val="24"/>
                <w:szCs w:val="24"/>
                <w:lang w:eastAsia="ru-RU"/>
              </w:rPr>
              <w:t>Т</w:t>
            </w:r>
          </w:p>
        </w:tc>
        <w:tc>
          <w:tcPr>
            <w:tcW w:w="2835" w:type="dxa"/>
            <w:gridSpan w:val="2"/>
            <w:tcBorders>
              <w:top w:val="single" w:sz="24" w:space="0" w:color="auto"/>
              <w:left w:val="nil"/>
              <w:bottom w:val="single" w:sz="18" w:space="0" w:color="auto"/>
            </w:tcBorders>
            <w:vAlign w:val="center"/>
          </w:tcPr>
          <w:p w14:paraId="144B5F93" w14:textId="03CEBC75" w:rsidR="00621A9B" w:rsidRDefault="00441061" w:rsidP="00D655FF">
            <w:pPr>
              <w:spacing w:after="0" w:line="360" w:lineRule="auto"/>
              <w:jc w:val="left"/>
              <w:rPr>
                <w:rFonts w:cs="Arial"/>
                <w:b/>
                <w:sz w:val="24"/>
                <w:szCs w:val="28"/>
                <w:lang w:val="ru-RU"/>
              </w:rPr>
            </w:pPr>
            <w:r>
              <w:rPr>
                <w:rFonts w:cs="Arial"/>
                <w:b/>
                <w:sz w:val="24"/>
                <w:szCs w:val="28"/>
                <w:lang w:val="ru-RU"/>
              </w:rPr>
              <w:t>ГОСТ 25889.4</w:t>
            </w:r>
            <w:r w:rsidR="00621A9B">
              <w:rPr>
                <w:rFonts w:cs="Arial"/>
                <w:b/>
                <w:sz w:val="24"/>
                <w:szCs w:val="28"/>
                <w:lang w:val="ru-RU"/>
              </w:rPr>
              <w:t>—</w:t>
            </w:r>
          </w:p>
          <w:p w14:paraId="2A9E4E5D" w14:textId="77777777" w:rsidR="00621A9B" w:rsidRDefault="00621A9B" w:rsidP="00D655FF">
            <w:pPr>
              <w:spacing w:after="0" w:line="360" w:lineRule="auto"/>
              <w:jc w:val="left"/>
              <w:rPr>
                <w:rFonts w:cs="Arial"/>
                <w:b/>
                <w:sz w:val="24"/>
                <w:szCs w:val="28"/>
                <w:lang w:val="ru-RU"/>
              </w:rPr>
            </w:pPr>
            <w:r>
              <w:rPr>
                <w:rFonts w:cs="Arial"/>
                <w:b/>
                <w:sz w:val="24"/>
                <w:szCs w:val="28"/>
                <w:lang w:val="ru-RU"/>
              </w:rPr>
              <w:t xml:space="preserve">202 </w:t>
            </w:r>
          </w:p>
          <w:p w14:paraId="44DDDF81" w14:textId="77F1C4D2" w:rsidR="00621A9B" w:rsidRPr="00321E02" w:rsidRDefault="00621A9B" w:rsidP="009F5BDA">
            <w:pPr>
              <w:spacing w:after="0" w:line="360" w:lineRule="auto"/>
              <w:jc w:val="left"/>
              <w:rPr>
                <w:rFonts w:eastAsia="Times New Roman" w:cs="Arial"/>
                <w:b/>
                <w:sz w:val="28"/>
                <w:szCs w:val="28"/>
                <w:lang w:val="ru-RU" w:eastAsia="ru-RU"/>
              </w:rPr>
            </w:pPr>
          </w:p>
        </w:tc>
      </w:tr>
    </w:tbl>
    <w:p w14:paraId="7CA921E3" w14:textId="7331A65D" w:rsidR="00621A9B" w:rsidRDefault="00621A9B" w:rsidP="00621A9B">
      <w:pPr>
        <w:autoSpaceDE w:val="0"/>
        <w:autoSpaceDN w:val="0"/>
        <w:adjustRightInd w:val="0"/>
        <w:spacing w:before="360" w:after="0" w:line="240" w:lineRule="auto"/>
        <w:jc w:val="center"/>
        <w:rPr>
          <w:rFonts w:eastAsia="Times New Roman" w:cs="Arial"/>
          <w:b/>
          <w:bCs/>
          <w:sz w:val="40"/>
          <w:szCs w:val="40"/>
          <w:lang w:val="ru-RU" w:eastAsia="ru-RU"/>
        </w:rPr>
      </w:pPr>
    </w:p>
    <w:p w14:paraId="0627385C" w14:textId="77777777" w:rsidR="00621A9B" w:rsidRPr="00621A9B" w:rsidRDefault="00621A9B" w:rsidP="00621A9B">
      <w:pPr>
        <w:autoSpaceDE w:val="0"/>
        <w:autoSpaceDN w:val="0"/>
        <w:adjustRightInd w:val="0"/>
        <w:spacing w:before="360" w:after="0" w:line="240" w:lineRule="auto"/>
        <w:jc w:val="center"/>
        <w:rPr>
          <w:rFonts w:eastAsia="Times New Roman" w:cs="Arial"/>
          <w:b/>
          <w:bCs/>
          <w:sz w:val="18"/>
          <w:szCs w:val="18"/>
          <w:lang w:val="ru-RU" w:eastAsia="ru-RU"/>
        </w:rPr>
      </w:pPr>
    </w:p>
    <w:p w14:paraId="32D1EFDF" w14:textId="3B5BAEEE" w:rsidR="00621A9B" w:rsidRDefault="00621A9B"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СТАНКИ</w:t>
      </w:r>
      <w:r w:rsidR="00F03876">
        <w:rPr>
          <w:rFonts w:eastAsia="Times New Roman" w:cs="Arial"/>
          <w:b/>
          <w:color w:val="000000"/>
          <w:sz w:val="28"/>
          <w:szCs w:val="28"/>
          <w:lang w:val="ru-RU" w:eastAsia="ru-RU"/>
        </w:rPr>
        <w:t xml:space="preserve"> МЕТАЛЛОРЕЖУЩИЕ</w:t>
      </w:r>
    </w:p>
    <w:p w14:paraId="48F19AE9" w14:textId="56B9B5C4" w:rsidR="00761F05" w:rsidRDefault="00441061"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Метод</w:t>
      </w:r>
      <w:r w:rsidR="00F03876">
        <w:rPr>
          <w:rFonts w:eastAsia="Times New Roman" w:cs="Arial"/>
          <w:b/>
          <w:color w:val="000000"/>
          <w:sz w:val="28"/>
          <w:szCs w:val="28"/>
          <w:lang w:val="ru-RU" w:eastAsia="ru-RU"/>
        </w:rPr>
        <w:t xml:space="preserve"> проверки</w:t>
      </w:r>
      <w:r>
        <w:rPr>
          <w:rFonts w:eastAsia="Times New Roman" w:cs="Arial"/>
          <w:b/>
          <w:color w:val="000000"/>
          <w:sz w:val="28"/>
          <w:szCs w:val="28"/>
          <w:lang w:val="ru-RU" w:eastAsia="ru-RU"/>
        </w:rPr>
        <w:t xml:space="preserve"> постоянства диаметров</w:t>
      </w:r>
    </w:p>
    <w:p w14:paraId="3AEC026C" w14:textId="7F339CA9" w:rsidR="00621A9B" w:rsidRPr="00621A9B" w:rsidRDefault="00F03876" w:rsidP="00621A9B">
      <w:pPr>
        <w:spacing w:after="0" w:line="360" w:lineRule="auto"/>
        <w:jc w:val="center"/>
        <w:rPr>
          <w:rFonts w:cs="Arial"/>
          <w:b/>
          <w:noProof/>
          <w:sz w:val="28"/>
          <w:szCs w:val="28"/>
          <w:lang w:val="ru-RU"/>
        </w:rPr>
      </w:pPr>
      <w:r>
        <w:rPr>
          <w:rFonts w:eastAsia="Times New Roman" w:cs="Arial"/>
          <w:b/>
          <w:color w:val="000000"/>
          <w:sz w:val="28"/>
          <w:szCs w:val="28"/>
          <w:lang w:val="ru-RU" w:eastAsia="ru-RU"/>
        </w:rPr>
        <w:t>образца-изделия</w:t>
      </w:r>
    </w:p>
    <w:p w14:paraId="14533E8E" w14:textId="77777777" w:rsidR="00621A9B" w:rsidRPr="00690311" w:rsidRDefault="00621A9B" w:rsidP="00621A9B">
      <w:pPr>
        <w:spacing w:after="0" w:line="360" w:lineRule="auto"/>
        <w:rPr>
          <w:b/>
          <w:sz w:val="24"/>
          <w:szCs w:val="24"/>
          <w:lang w:val="ru-RU"/>
        </w:rPr>
      </w:pPr>
    </w:p>
    <w:p w14:paraId="5B55D05C" w14:textId="66098AAE" w:rsidR="00621A9B" w:rsidRDefault="00621A9B" w:rsidP="00621A9B">
      <w:pPr>
        <w:widowControl w:val="0"/>
        <w:tabs>
          <w:tab w:val="left" w:pos="1418"/>
          <w:tab w:val="right" w:leader="dot" w:pos="9639"/>
        </w:tabs>
        <w:spacing w:after="0" w:line="360" w:lineRule="auto"/>
        <w:jc w:val="center"/>
        <w:rPr>
          <w:b/>
          <w:sz w:val="24"/>
          <w:szCs w:val="24"/>
          <w:lang w:val="ru-RU"/>
        </w:rPr>
      </w:pPr>
    </w:p>
    <w:p w14:paraId="30DBD12E" w14:textId="77777777" w:rsidR="00621A9B" w:rsidRPr="00690311" w:rsidRDefault="00621A9B" w:rsidP="00621A9B">
      <w:pPr>
        <w:rPr>
          <w:lang w:val="ru-RU"/>
        </w:rPr>
      </w:pPr>
    </w:p>
    <w:p w14:paraId="7BF49E96" w14:textId="77777777" w:rsidR="00621A9B" w:rsidRPr="00690311" w:rsidRDefault="00621A9B" w:rsidP="00621A9B">
      <w:pPr>
        <w:rPr>
          <w:lang w:val="ru-RU"/>
        </w:rPr>
      </w:pPr>
    </w:p>
    <w:p w14:paraId="7274C844" w14:textId="77777777" w:rsidR="00621A9B" w:rsidRPr="00690311" w:rsidRDefault="00621A9B" w:rsidP="00621A9B">
      <w:pPr>
        <w:rPr>
          <w:lang w:val="ru-RU"/>
        </w:rPr>
      </w:pPr>
    </w:p>
    <w:p w14:paraId="0533C893" w14:textId="77777777" w:rsidR="00621A9B" w:rsidRPr="00690311" w:rsidRDefault="00621A9B" w:rsidP="00621A9B">
      <w:pPr>
        <w:rPr>
          <w:lang w:val="ru-RU"/>
        </w:rPr>
      </w:pPr>
    </w:p>
    <w:p w14:paraId="2EA26A39" w14:textId="77777777" w:rsidR="00621A9B" w:rsidRPr="00BF11B0" w:rsidRDefault="00621A9B" w:rsidP="00621A9B">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7D1D6BD" w14:textId="77777777" w:rsidR="00621A9B" w:rsidRPr="00BF11B0" w:rsidRDefault="00621A9B" w:rsidP="00621A9B">
      <w:pPr>
        <w:spacing w:after="0" w:line="360" w:lineRule="auto"/>
        <w:rPr>
          <w:rFonts w:cs="Arial"/>
          <w:b/>
          <w:sz w:val="24"/>
          <w:szCs w:val="24"/>
          <w:lang w:val="ru-RU"/>
        </w:rPr>
      </w:pPr>
    </w:p>
    <w:p w14:paraId="3827D5D2" w14:textId="77777777" w:rsidR="00621A9B" w:rsidRPr="00BF11B0" w:rsidRDefault="00621A9B" w:rsidP="00621A9B">
      <w:pPr>
        <w:spacing w:after="0" w:line="360" w:lineRule="auto"/>
        <w:jc w:val="center"/>
        <w:rPr>
          <w:rFonts w:cs="Arial"/>
          <w:b/>
          <w:sz w:val="24"/>
          <w:szCs w:val="24"/>
          <w:lang w:val="ru-RU"/>
        </w:rPr>
      </w:pPr>
    </w:p>
    <w:p w14:paraId="6B42A5DD" w14:textId="77777777" w:rsidR="00621A9B" w:rsidRDefault="00621A9B" w:rsidP="00621A9B">
      <w:pPr>
        <w:spacing w:after="0" w:line="360" w:lineRule="auto"/>
        <w:jc w:val="center"/>
        <w:rPr>
          <w:rFonts w:cs="Arial"/>
          <w:b/>
          <w:sz w:val="24"/>
          <w:szCs w:val="24"/>
          <w:lang w:val="ru-RU"/>
        </w:rPr>
      </w:pPr>
    </w:p>
    <w:p w14:paraId="76E2018C" w14:textId="77777777" w:rsidR="00621A9B" w:rsidRDefault="00621A9B" w:rsidP="00621A9B">
      <w:pPr>
        <w:spacing w:after="0" w:line="360" w:lineRule="auto"/>
        <w:jc w:val="center"/>
        <w:rPr>
          <w:rFonts w:cs="Arial"/>
          <w:b/>
          <w:sz w:val="24"/>
          <w:szCs w:val="24"/>
          <w:lang w:val="ru-RU"/>
        </w:rPr>
      </w:pPr>
    </w:p>
    <w:p w14:paraId="57625836" w14:textId="77777777" w:rsidR="00621A9B" w:rsidRDefault="00621A9B" w:rsidP="00621A9B">
      <w:pPr>
        <w:spacing w:after="0" w:line="360" w:lineRule="auto"/>
        <w:jc w:val="center"/>
        <w:rPr>
          <w:rFonts w:cs="Arial"/>
          <w:b/>
          <w:sz w:val="24"/>
          <w:szCs w:val="24"/>
          <w:lang w:val="ru-RU"/>
        </w:rPr>
      </w:pPr>
    </w:p>
    <w:p w14:paraId="72DEEF4C" w14:textId="77777777" w:rsidR="00621A9B" w:rsidRDefault="00621A9B" w:rsidP="00621A9B">
      <w:pPr>
        <w:spacing w:after="0" w:line="360" w:lineRule="auto"/>
        <w:jc w:val="center"/>
        <w:rPr>
          <w:rFonts w:cs="Arial"/>
          <w:b/>
          <w:sz w:val="24"/>
          <w:szCs w:val="24"/>
          <w:lang w:val="ru-RU"/>
        </w:rPr>
      </w:pPr>
    </w:p>
    <w:p w14:paraId="6D8F3516" w14:textId="77777777" w:rsidR="00621A9B" w:rsidRDefault="00621A9B" w:rsidP="00621A9B">
      <w:pPr>
        <w:spacing w:after="0" w:line="360" w:lineRule="auto"/>
        <w:jc w:val="center"/>
        <w:rPr>
          <w:rFonts w:cs="Arial"/>
          <w:b/>
          <w:sz w:val="24"/>
          <w:szCs w:val="24"/>
          <w:lang w:val="ru-RU"/>
        </w:rPr>
      </w:pPr>
    </w:p>
    <w:p w14:paraId="29F47E36" w14:textId="77777777" w:rsidR="00621A9B" w:rsidRPr="00BF11B0" w:rsidRDefault="00621A9B" w:rsidP="00621A9B">
      <w:pPr>
        <w:spacing w:after="0" w:line="360" w:lineRule="auto"/>
        <w:jc w:val="center"/>
        <w:rPr>
          <w:rFonts w:cs="Arial"/>
          <w:b/>
          <w:sz w:val="24"/>
          <w:szCs w:val="24"/>
          <w:lang w:val="ru-RU"/>
        </w:rPr>
      </w:pPr>
    </w:p>
    <w:p w14:paraId="239AA2C7" w14:textId="77777777" w:rsidR="00621A9B" w:rsidRPr="00BF11B0" w:rsidRDefault="00621A9B" w:rsidP="00621A9B">
      <w:pPr>
        <w:spacing w:after="0" w:line="360" w:lineRule="auto"/>
        <w:jc w:val="center"/>
        <w:rPr>
          <w:rFonts w:cs="Arial"/>
          <w:b/>
          <w:sz w:val="24"/>
          <w:szCs w:val="24"/>
          <w:lang w:val="ru-RU"/>
        </w:rPr>
      </w:pPr>
    </w:p>
    <w:p w14:paraId="7E6378DE"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Минск</w:t>
      </w:r>
    </w:p>
    <w:p w14:paraId="4920CEEA"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Евразийский совет по стандартизации, метрологии и сертификации</w:t>
      </w:r>
    </w:p>
    <w:p w14:paraId="0AAEC100" w14:textId="77777777" w:rsidR="00621A9B" w:rsidRDefault="00621A9B" w:rsidP="00621A9B">
      <w:pPr>
        <w:spacing w:after="0" w:line="360" w:lineRule="auto"/>
        <w:jc w:val="center"/>
        <w:rPr>
          <w:rFonts w:cs="Arial"/>
          <w:b/>
          <w:sz w:val="24"/>
          <w:szCs w:val="24"/>
          <w:lang w:val="ru-RU"/>
        </w:rPr>
      </w:pPr>
      <w:r w:rsidRPr="00621A9B">
        <w:rPr>
          <w:rFonts w:eastAsia="Times New Roman" w:cs="Arial"/>
          <w:b/>
          <w:bCs/>
          <w:sz w:val="24"/>
          <w:szCs w:val="24"/>
          <w:lang w:val="ru-RU"/>
        </w:rPr>
        <w:t>202</w:t>
      </w:r>
    </w:p>
    <w:p w14:paraId="38DE0009" w14:textId="77777777" w:rsidR="00621A9B" w:rsidRPr="00BF11B0" w:rsidRDefault="00621A9B" w:rsidP="00621A9B">
      <w:pPr>
        <w:tabs>
          <w:tab w:val="left" w:pos="3110"/>
          <w:tab w:val="center" w:pos="4818"/>
        </w:tabs>
        <w:spacing w:before="120" w:after="120" w:line="360" w:lineRule="auto"/>
        <w:jc w:val="center"/>
        <w:rPr>
          <w:sz w:val="28"/>
          <w:lang w:val="ru-RU"/>
        </w:rPr>
      </w:pPr>
      <w:r w:rsidRPr="00BF11B0">
        <w:rPr>
          <w:rFonts w:cs="Arial"/>
          <w:b/>
          <w:sz w:val="28"/>
          <w:lang w:val="ru-RU"/>
        </w:rPr>
        <w:lastRenderedPageBreak/>
        <w:t>Предисловие</w:t>
      </w:r>
    </w:p>
    <w:p w14:paraId="37B42852" w14:textId="77777777" w:rsidR="00621A9B" w:rsidRPr="00F75F49" w:rsidRDefault="00621A9B" w:rsidP="00621A9B">
      <w:pPr>
        <w:spacing w:after="0" w:line="360" w:lineRule="auto"/>
        <w:ind w:firstLine="709"/>
        <w:rPr>
          <w:rFonts w:eastAsia="Times New Roman" w:cs="Arial"/>
          <w:color w:val="000000"/>
          <w:sz w:val="24"/>
          <w:szCs w:val="24"/>
          <w:lang w:val="ru-RU"/>
        </w:rPr>
      </w:pPr>
      <w:r w:rsidRPr="00F75F49">
        <w:rPr>
          <w:rFonts w:cs="Arial"/>
          <w:color w:val="000000"/>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w:t>
      </w:r>
      <w:r w:rsidRPr="00F75F49">
        <w:rPr>
          <w:rFonts w:cs="Arial"/>
          <w:color w:val="000000"/>
          <w:sz w:val="24"/>
          <w:szCs w:val="24"/>
          <w:lang w:val="ru-RU"/>
        </w:rPr>
        <w:t>р</w:t>
      </w:r>
      <w:r w:rsidRPr="00F75F49">
        <w:rPr>
          <w:rFonts w:cs="Arial"/>
          <w:color w:val="000000"/>
          <w:sz w:val="24"/>
          <w:szCs w:val="24"/>
          <w:lang w:val="ru-RU"/>
        </w:rPr>
        <w:t>тизации государств, входящих в Содружество Независимых Государств. В дальне</w:t>
      </w:r>
      <w:r w:rsidRPr="00F75F49">
        <w:rPr>
          <w:rFonts w:cs="Arial"/>
          <w:color w:val="000000"/>
          <w:sz w:val="24"/>
          <w:szCs w:val="24"/>
          <w:lang w:val="ru-RU"/>
        </w:rPr>
        <w:t>й</w:t>
      </w:r>
      <w:r w:rsidRPr="00F75F49">
        <w:rPr>
          <w:rFonts w:cs="Arial"/>
          <w:color w:val="000000"/>
          <w:sz w:val="24"/>
          <w:szCs w:val="24"/>
          <w:lang w:val="ru-RU"/>
        </w:rPr>
        <w:t>шем возможно вступление в ЕАСС национальных органов по стандартизации других государств.</w:t>
      </w:r>
    </w:p>
    <w:p w14:paraId="157B9D78" w14:textId="77777777" w:rsidR="00621A9B" w:rsidRPr="00C12144" w:rsidRDefault="00621A9B" w:rsidP="00621A9B">
      <w:pPr>
        <w:pStyle w:val="affc"/>
        <w:spacing w:after="120" w:line="360" w:lineRule="auto"/>
        <w:ind w:firstLine="567"/>
        <w:rPr>
          <w:rFonts w:ascii="Arial" w:hAnsi="Arial" w:cs="Arial"/>
          <w:b/>
          <w:sz w:val="24"/>
          <w:szCs w:val="24"/>
          <w:lang w:val="ru-RU"/>
        </w:rPr>
      </w:pPr>
      <w:r w:rsidRPr="00F75F49">
        <w:rPr>
          <w:rFonts w:ascii="Arial" w:eastAsia="Times New Roman" w:hAnsi="Arial" w:cs="Arial"/>
          <w:color w:val="000000"/>
          <w:sz w:val="24"/>
          <w:szCs w:val="24"/>
          <w:lang w:val="ru-RU"/>
        </w:rPr>
        <w:t>Цели, основные принципы и общие правила проведения работ по межгосуда</w:t>
      </w:r>
      <w:r w:rsidRPr="00F75F49">
        <w:rPr>
          <w:rFonts w:ascii="Arial" w:eastAsia="Times New Roman" w:hAnsi="Arial" w:cs="Arial"/>
          <w:color w:val="000000"/>
          <w:sz w:val="24"/>
          <w:szCs w:val="24"/>
          <w:lang w:val="ru-RU"/>
        </w:rPr>
        <w:t>р</w:t>
      </w:r>
      <w:r w:rsidRPr="00F75F49">
        <w:rPr>
          <w:rFonts w:ascii="Arial" w:eastAsia="Times New Roman" w:hAnsi="Arial" w:cs="Arial"/>
          <w:color w:val="000000"/>
          <w:sz w:val="24"/>
          <w:szCs w:val="24"/>
          <w:lang w:val="ru-RU"/>
        </w:rPr>
        <w:t>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w:t>
      </w:r>
      <w:r w:rsidRPr="00F75F49">
        <w:rPr>
          <w:rFonts w:ascii="Arial" w:eastAsia="Times New Roman" w:hAnsi="Arial" w:cs="Arial"/>
          <w:color w:val="000000"/>
          <w:sz w:val="24"/>
          <w:szCs w:val="24"/>
          <w:lang w:val="ru-RU"/>
        </w:rPr>
        <w:t>ж</w:t>
      </w:r>
      <w:r w:rsidRPr="00F75F49">
        <w:rPr>
          <w:rFonts w:ascii="Arial" w:eastAsia="Times New Roman" w:hAnsi="Arial" w:cs="Arial"/>
          <w:color w:val="000000"/>
          <w:sz w:val="24"/>
          <w:szCs w:val="24"/>
          <w:lang w:val="ru-RU"/>
        </w:rPr>
        <w:t xml:space="preserve">государственной стандартизации. </w:t>
      </w:r>
      <w:proofErr w:type="spellStart"/>
      <w:r w:rsidRPr="00F75F49">
        <w:rPr>
          <w:rFonts w:ascii="Arial" w:eastAsia="Times New Roman" w:hAnsi="Arial" w:cs="Arial"/>
          <w:color w:val="000000"/>
          <w:sz w:val="24"/>
          <w:szCs w:val="24"/>
        </w:rPr>
        <w:t>Правила</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разработки</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принятия</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обновления</w:t>
      </w:r>
      <w:proofErr w:type="spellEnd"/>
      <w:r w:rsidRPr="00F75F49">
        <w:rPr>
          <w:rFonts w:ascii="Arial" w:eastAsia="Times New Roman" w:hAnsi="Arial" w:cs="Arial"/>
          <w:color w:val="000000"/>
          <w:sz w:val="24"/>
          <w:szCs w:val="24"/>
        </w:rPr>
        <w:t xml:space="preserve"> и </w:t>
      </w:r>
      <w:proofErr w:type="spellStart"/>
      <w:r w:rsidRPr="00F75F49">
        <w:rPr>
          <w:rFonts w:ascii="Arial" w:eastAsia="Times New Roman" w:hAnsi="Arial" w:cs="Arial"/>
          <w:color w:val="000000"/>
          <w:sz w:val="24"/>
          <w:szCs w:val="24"/>
        </w:rPr>
        <w:t>отмены</w:t>
      </w:r>
      <w:proofErr w:type="spellEnd"/>
      <w:r w:rsidRPr="00F75F49">
        <w:rPr>
          <w:rFonts w:ascii="Arial" w:eastAsia="Times New Roman" w:hAnsi="Arial" w:cs="Arial"/>
          <w:color w:val="000000"/>
          <w:sz w:val="24"/>
          <w:szCs w:val="24"/>
        </w:rPr>
        <w:t>»</w:t>
      </w:r>
    </w:p>
    <w:p w14:paraId="4254C99A" w14:textId="77777777" w:rsidR="00621A9B" w:rsidRPr="00D11CC5" w:rsidRDefault="00621A9B" w:rsidP="00621A9B">
      <w:pPr>
        <w:spacing w:after="120" w:line="360" w:lineRule="auto"/>
        <w:ind w:firstLine="709"/>
        <w:rPr>
          <w:rFonts w:cs="Arial"/>
          <w:b/>
          <w:sz w:val="24"/>
          <w:szCs w:val="24"/>
          <w:lang w:val="ru-RU"/>
        </w:rPr>
      </w:pPr>
      <w:r w:rsidRPr="00D11CC5">
        <w:rPr>
          <w:rFonts w:cs="Arial"/>
          <w:b/>
          <w:sz w:val="24"/>
          <w:szCs w:val="24"/>
          <w:lang w:val="ru-RU"/>
        </w:rPr>
        <w:t>Сведения о стандарте</w:t>
      </w:r>
    </w:p>
    <w:p w14:paraId="49C6FDF3" w14:textId="46421474" w:rsidR="00621A9B" w:rsidRPr="00BE3359" w:rsidRDefault="006216A4" w:rsidP="00621A9B">
      <w:pPr>
        <w:numPr>
          <w:ilvl w:val="0"/>
          <w:numId w:val="27"/>
        </w:numPr>
        <w:spacing w:after="0" w:line="360" w:lineRule="auto"/>
        <w:rPr>
          <w:rFonts w:cs="Arial"/>
          <w:sz w:val="24"/>
          <w:szCs w:val="24"/>
          <w:lang w:val="ru-RU"/>
        </w:rPr>
      </w:pPr>
      <w:r w:rsidRPr="00BF11B0">
        <w:rPr>
          <w:rFonts w:cs="Arial"/>
          <w:sz w:val="24"/>
          <w:szCs w:val="24"/>
          <w:lang w:val="ru-RU"/>
        </w:rPr>
        <w:t xml:space="preserve">ПОДГОТОВЛЕН </w:t>
      </w:r>
      <w:r>
        <w:rPr>
          <w:rFonts w:cs="Arial"/>
          <w:sz w:val="24"/>
          <w:szCs w:val="24"/>
          <w:lang w:val="ru-RU"/>
        </w:rPr>
        <w:t>Федеральным государственным бюджетным образов</w:t>
      </w:r>
      <w:r>
        <w:rPr>
          <w:rFonts w:cs="Arial"/>
          <w:sz w:val="24"/>
          <w:szCs w:val="24"/>
          <w:lang w:val="ru-RU"/>
        </w:rPr>
        <w:t>а</w:t>
      </w:r>
      <w:r>
        <w:rPr>
          <w:rFonts w:cs="Arial"/>
          <w:sz w:val="24"/>
          <w:szCs w:val="24"/>
          <w:lang w:val="ru-RU"/>
        </w:rPr>
        <w:t>тельным учреждением</w:t>
      </w:r>
      <w:r w:rsidR="00F03876">
        <w:rPr>
          <w:rFonts w:cs="Arial"/>
          <w:sz w:val="24"/>
          <w:szCs w:val="24"/>
          <w:lang w:val="ru-RU"/>
        </w:rPr>
        <w:t xml:space="preserve"> высшего образования</w:t>
      </w:r>
      <w:r>
        <w:rPr>
          <w:rFonts w:cs="Arial"/>
          <w:sz w:val="24"/>
          <w:szCs w:val="24"/>
          <w:lang w:val="ru-RU"/>
        </w:rPr>
        <w:t xml:space="preserve"> </w:t>
      </w:r>
      <w:r w:rsidRPr="00BE3359">
        <w:rPr>
          <w:rFonts w:cs="Arial"/>
          <w:sz w:val="24"/>
          <w:szCs w:val="24"/>
          <w:lang w:val="ru-RU"/>
        </w:rPr>
        <w:t>«</w:t>
      </w:r>
      <w:r>
        <w:rPr>
          <w:rFonts w:cs="Arial"/>
          <w:sz w:val="24"/>
          <w:szCs w:val="24"/>
          <w:lang w:val="ru-RU"/>
        </w:rPr>
        <w:t>Уфимский университет науки и техн</w:t>
      </w:r>
      <w:r>
        <w:rPr>
          <w:rFonts w:cs="Arial"/>
          <w:sz w:val="24"/>
          <w:szCs w:val="24"/>
          <w:lang w:val="ru-RU"/>
        </w:rPr>
        <w:t>о</w:t>
      </w:r>
      <w:r>
        <w:rPr>
          <w:rFonts w:cs="Arial"/>
          <w:sz w:val="24"/>
          <w:szCs w:val="24"/>
          <w:lang w:val="ru-RU"/>
        </w:rPr>
        <w:t>логий</w:t>
      </w:r>
      <w:r w:rsidRPr="00BE3359">
        <w:rPr>
          <w:rFonts w:cs="Arial"/>
          <w:sz w:val="24"/>
          <w:szCs w:val="24"/>
          <w:lang w:val="ru-RU"/>
        </w:rPr>
        <w:t>» (</w:t>
      </w:r>
      <w:r>
        <w:rPr>
          <w:rFonts w:cs="Arial"/>
          <w:sz w:val="24"/>
          <w:szCs w:val="24"/>
          <w:lang w:val="ru-RU"/>
        </w:rPr>
        <w:t>ФГБОУ В</w:t>
      </w:r>
      <w:r w:rsidRPr="00BE3359">
        <w:rPr>
          <w:rFonts w:cs="Arial"/>
          <w:sz w:val="24"/>
          <w:szCs w:val="24"/>
          <w:lang w:val="ru-RU"/>
        </w:rPr>
        <w:t>О «</w:t>
      </w:r>
      <w:r>
        <w:rPr>
          <w:rFonts w:cs="Arial"/>
          <w:sz w:val="24"/>
          <w:szCs w:val="24"/>
          <w:lang w:val="ru-RU"/>
        </w:rPr>
        <w:t>УУНиТ</w:t>
      </w:r>
      <w:r w:rsidRPr="00BE3359">
        <w:rPr>
          <w:rFonts w:cs="Arial"/>
          <w:sz w:val="24"/>
          <w:szCs w:val="24"/>
          <w:lang w:val="ru-RU"/>
        </w:rPr>
        <w:t>»)</w:t>
      </w:r>
      <w:r>
        <w:rPr>
          <w:rFonts w:cs="Arial"/>
          <w:sz w:val="24"/>
          <w:szCs w:val="24"/>
          <w:lang w:val="ru-RU"/>
        </w:rPr>
        <w:t xml:space="preserve"> </w:t>
      </w:r>
      <w:r w:rsidR="009F5BDA">
        <w:rPr>
          <w:rFonts w:cs="Arial"/>
          <w:sz w:val="24"/>
          <w:szCs w:val="24"/>
          <w:lang w:val="ru-RU"/>
        </w:rPr>
        <w:t xml:space="preserve">и </w:t>
      </w:r>
      <w:r w:rsidR="009F5BDA" w:rsidRPr="00D9682B">
        <w:rPr>
          <w:rFonts w:cs="Arial"/>
          <w:sz w:val="24"/>
          <w:szCs w:val="24"/>
          <w:lang w:val="ru-RU"/>
        </w:rPr>
        <w:t>Федеральным государственным бюджетным учр</w:t>
      </w:r>
      <w:r w:rsidR="009F5BDA" w:rsidRPr="00D9682B">
        <w:rPr>
          <w:rFonts w:cs="Arial"/>
          <w:sz w:val="24"/>
          <w:szCs w:val="24"/>
          <w:lang w:val="ru-RU"/>
        </w:rPr>
        <w:t>е</w:t>
      </w:r>
      <w:r w:rsidR="009F5BDA" w:rsidRPr="00D9682B">
        <w:rPr>
          <w:rFonts w:cs="Arial"/>
          <w:sz w:val="24"/>
          <w:szCs w:val="24"/>
          <w:lang w:val="ru-RU"/>
        </w:rPr>
        <w:t xml:space="preserve">ждением «Российский институт стандартизации» </w:t>
      </w:r>
      <w:r w:rsidR="009F5BDA" w:rsidRPr="00F75F49">
        <w:rPr>
          <w:rFonts w:cs="Arial"/>
          <w:sz w:val="24"/>
          <w:szCs w:val="24"/>
          <w:lang w:val="ru-RU"/>
        </w:rPr>
        <w:t>(ФГБУ «Институт стандартизации»)</w:t>
      </w:r>
    </w:p>
    <w:p w14:paraId="7209276B" w14:textId="77777777" w:rsidR="00621A9B" w:rsidRPr="00BF11B0" w:rsidRDefault="00621A9B" w:rsidP="00621A9B">
      <w:pPr>
        <w:widowControl w:val="0"/>
        <w:numPr>
          <w:ilvl w:val="0"/>
          <w:numId w:val="27"/>
        </w:numPr>
        <w:autoSpaceDE w:val="0"/>
        <w:autoSpaceDN w:val="0"/>
        <w:adjustRightInd w:val="0"/>
        <w:spacing w:before="120" w:after="0" w:line="360" w:lineRule="auto"/>
        <w:rPr>
          <w:rFonts w:cs="Arial"/>
          <w:sz w:val="24"/>
          <w:szCs w:val="24"/>
          <w:lang w:val="ru-RU"/>
        </w:rPr>
      </w:pPr>
      <w:r w:rsidRPr="00BF11B0">
        <w:rPr>
          <w:rFonts w:cs="Arial"/>
          <w:sz w:val="24"/>
          <w:szCs w:val="24"/>
          <w:lang w:val="ru-RU"/>
        </w:rPr>
        <w:t>ВНЕСЕН Федеральным агентством по техническому регулированию и ме</w:t>
      </w:r>
      <w:r w:rsidRPr="00BF11B0">
        <w:rPr>
          <w:rFonts w:cs="Arial"/>
          <w:sz w:val="24"/>
          <w:szCs w:val="24"/>
          <w:lang w:val="ru-RU"/>
        </w:rPr>
        <w:t>т</w:t>
      </w:r>
      <w:r w:rsidRPr="00BF11B0">
        <w:rPr>
          <w:rFonts w:cs="Arial"/>
          <w:sz w:val="24"/>
          <w:szCs w:val="24"/>
          <w:lang w:val="ru-RU"/>
        </w:rPr>
        <w:t>рологии</w:t>
      </w:r>
    </w:p>
    <w:p w14:paraId="643A3366" w14:textId="0BE54F47" w:rsidR="00621A9B" w:rsidRPr="00C57999" w:rsidRDefault="00C57999" w:rsidP="00621A9B">
      <w:pPr>
        <w:widowControl w:val="0"/>
        <w:numPr>
          <w:ilvl w:val="0"/>
          <w:numId w:val="27"/>
        </w:numPr>
        <w:autoSpaceDE w:val="0"/>
        <w:autoSpaceDN w:val="0"/>
        <w:adjustRightInd w:val="0"/>
        <w:spacing w:before="120" w:after="0" w:line="360" w:lineRule="auto"/>
        <w:rPr>
          <w:rFonts w:cs="Arial"/>
          <w:sz w:val="24"/>
          <w:szCs w:val="24"/>
          <w:lang w:val="ru-RU"/>
        </w:rPr>
      </w:pPr>
      <w:r>
        <w:rPr>
          <w:rFonts w:cs="Arial"/>
          <w:sz w:val="24"/>
          <w:szCs w:val="24"/>
          <w:lang w:val="ru-RU"/>
        </w:rPr>
        <w:t>ПРИНЯТ</w:t>
      </w:r>
      <w:r>
        <w:rPr>
          <w:rFonts w:cs="Arial"/>
          <w:sz w:val="24"/>
          <w:szCs w:val="24"/>
        </w:rPr>
        <w:t> </w:t>
      </w:r>
      <w:r>
        <w:rPr>
          <w:rFonts w:cs="Arial"/>
          <w:sz w:val="24"/>
          <w:szCs w:val="24"/>
          <w:lang w:val="ru-RU"/>
        </w:rPr>
        <w:t>Евразийским советом по стандартизации, метрологии и сертиф</w:t>
      </w:r>
      <w:r>
        <w:rPr>
          <w:rFonts w:cs="Arial"/>
          <w:sz w:val="24"/>
          <w:szCs w:val="24"/>
          <w:lang w:val="ru-RU"/>
        </w:rPr>
        <w:t>и</w:t>
      </w:r>
      <w:r>
        <w:rPr>
          <w:rFonts w:cs="Arial"/>
          <w:sz w:val="24"/>
          <w:szCs w:val="24"/>
          <w:lang w:val="ru-RU"/>
        </w:rPr>
        <w:t xml:space="preserve">кации по результатам голосования в АИС МГС (протокол от                 </w:t>
      </w:r>
      <w:r>
        <w:rPr>
          <w:rFonts w:cs="Arial"/>
          <w:sz w:val="24"/>
          <w:szCs w:val="24"/>
        </w:rPr>
        <w:t> </w:t>
      </w:r>
      <w:r>
        <w:rPr>
          <w:rFonts w:cs="Arial"/>
          <w:sz w:val="24"/>
          <w:szCs w:val="24"/>
          <w:lang w:val="ru-RU"/>
        </w:rPr>
        <w:br/>
        <w:t>№                     )</w:t>
      </w:r>
    </w:p>
    <w:p w14:paraId="3BCD31A0" w14:textId="77777777" w:rsidR="00C57999" w:rsidRPr="00BF11B0" w:rsidRDefault="00C57999" w:rsidP="00C57999">
      <w:pPr>
        <w:widowControl w:val="0"/>
        <w:autoSpaceDE w:val="0"/>
        <w:autoSpaceDN w:val="0"/>
        <w:adjustRightInd w:val="0"/>
        <w:spacing w:before="120" w:after="0" w:line="360" w:lineRule="auto"/>
        <w:rPr>
          <w:rFonts w:cs="Arial"/>
          <w:sz w:val="24"/>
          <w:szCs w:val="24"/>
          <w:lang w:val="ru-RU"/>
        </w:rPr>
      </w:pPr>
    </w:p>
    <w:p w14:paraId="32FFD60D" w14:textId="77777777" w:rsidR="00621A9B" w:rsidRDefault="00621A9B" w:rsidP="00621A9B">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3005"/>
        <w:gridCol w:w="1843"/>
        <w:gridCol w:w="4845"/>
      </w:tblGrid>
      <w:tr w:rsidR="00621A9B" w:rsidRPr="00D5232F" w14:paraId="7094296A" w14:textId="77777777" w:rsidTr="00761F05">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BC38A31"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379928A2"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09B8967D"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971DF67"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621A9B" w:rsidRPr="005410CD" w14:paraId="717735C2" w14:textId="77777777" w:rsidTr="00761F05">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7F05ADC8"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17E8CF9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59717A8C"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621A9B" w:rsidRPr="00D5232F" w14:paraId="4D9C6EE5"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638B5"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57CA3A84"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0433ADBA" w14:textId="77777777" w:rsidR="00621A9B" w:rsidRPr="00D9682B" w:rsidRDefault="00621A9B" w:rsidP="00621A9B">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w:t>
            </w:r>
            <w:r w:rsidRPr="00D9682B">
              <w:rPr>
                <w:rFonts w:eastAsia="Times New Roman" w:cs="Arial"/>
                <w:sz w:val="22"/>
                <w:szCs w:val="22"/>
                <w:lang w:val="ru-RU" w:eastAsia="ru-RU"/>
              </w:rPr>
              <w:t>а</w:t>
            </w:r>
            <w:r w:rsidRPr="00D9682B">
              <w:rPr>
                <w:rFonts w:eastAsia="Times New Roman" w:cs="Arial"/>
                <w:sz w:val="22"/>
                <w:szCs w:val="22"/>
                <w:lang w:val="ru-RU" w:eastAsia="ru-RU"/>
              </w:rPr>
              <w:t>ции и метрологии» Республики Армения</w:t>
            </w:r>
          </w:p>
        </w:tc>
      </w:tr>
      <w:tr w:rsidR="00621A9B" w:rsidRPr="005410CD" w14:paraId="0FE150AB"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7151F"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78D1F623"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29DC9F8B"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621A9B" w:rsidRPr="005410CD" w14:paraId="67CCA306"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51E07A4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BC0AF12"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1A0909E0"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621A9B" w:rsidRPr="005410CD" w14:paraId="75223BA7"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097166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2F43B64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53B580F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621A9B" w:rsidRPr="005410CD" w14:paraId="7341D66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577C6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604BD295"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57DA7831"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621A9B" w:rsidRPr="005410CD" w14:paraId="7E79EE5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FCA144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lastRenderedPageBreak/>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4678440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0ED78E47"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621A9B" w:rsidRPr="005410CD" w14:paraId="10418E33"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771F0B77" w14:textId="77777777" w:rsidR="00C57999" w:rsidRPr="00C57999" w:rsidRDefault="00C57999" w:rsidP="00621A9B">
            <w:pPr>
              <w:spacing w:after="0" w:line="288" w:lineRule="auto"/>
              <w:rPr>
                <w:rFonts w:eastAsia="Times New Roman" w:cs="Arial"/>
                <w:sz w:val="16"/>
                <w:szCs w:val="16"/>
                <w:lang w:val="ru-RU" w:eastAsia="ru-RU"/>
              </w:rPr>
            </w:pPr>
          </w:p>
          <w:p w14:paraId="26B87FEE"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F10938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9F828C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Росстандарт</w:t>
            </w:r>
          </w:p>
        </w:tc>
      </w:tr>
      <w:tr w:rsidR="00621A9B" w:rsidRPr="005410CD" w14:paraId="05FCC5FE"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F8F293"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127EC62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248463F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621A9B" w:rsidRPr="005410CD" w14:paraId="4D0A36CC"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4D44560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1A4F939"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40F9DFC4"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621A9B" w:rsidRPr="005410CD" w14:paraId="62BCDCD9"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1BE50CB9"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3D25DC2A"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707C119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621A9B" w:rsidRPr="005410CD" w14:paraId="12DC60B4" w14:textId="77777777" w:rsidTr="00621A9B">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27153D1"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50A92A61"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04CBA09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tbl>
    <w:p w14:paraId="2B769470" w14:textId="77777777" w:rsidR="00621A9B" w:rsidRPr="00550EA9" w:rsidRDefault="00621A9B" w:rsidP="00621A9B">
      <w:pPr>
        <w:spacing w:after="0" w:line="360" w:lineRule="auto"/>
        <w:ind w:firstLine="709"/>
        <w:rPr>
          <w:rFonts w:cs="Arial"/>
          <w:sz w:val="24"/>
          <w:szCs w:val="24"/>
        </w:rPr>
      </w:pPr>
    </w:p>
    <w:p w14:paraId="7AEFED73" w14:textId="4AD8D782" w:rsidR="0031302B" w:rsidRPr="0031302B" w:rsidRDefault="0031302B" w:rsidP="00D655FF">
      <w:pPr>
        <w:pStyle w:val="afff9"/>
        <w:numPr>
          <w:ilvl w:val="0"/>
          <w:numId w:val="27"/>
        </w:numPr>
        <w:rPr>
          <w:rStyle w:val="62"/>
          <w:b w:val="0"/>
          <w:bCs w:val="0"/>
          <w:spacing w:val="0"/>
          <w:sz w:val="24"/>
          <w:szCs w:val="24"/>
          <w:shd w:val="clear" w:color="auto" w:fill="auto"/>
        </w:rPr>
      </w:pPr>
      <w:r w:rsidRPr="0031302B">
        <w:t>Приказом Федерального агентства по техническому регулированию и ме</w:t>
      </w:r>
      <w:r w:rsidRPr="0031302B">
        <w:t>т</w:t>
      </w:r>
      <w:r w:rsidRPr="0031302B">
        <w:t>рологии от                                202   г. №                  межгосударственный стандарт            ГОСТ 25889.4–202   введен в действие в качестве национального стандарта Росси</w:t>
      </w:r>
      <w:r w:rsidRPr="0031302B">
        <w:t>й</w:t>
      </w:r>
      <w:r w:rsidRPr="0031302B">
        <w:t>ской Федерации с                                  202    г.</w:t>
      </w:r>
    </w:p>
    <w:p w14:paraId="37929DB1" w14:textId="77777777" w:rsidR="0031302B" w:rsidRPr="006D78A3" w:rsidRDefault="0031302B" w:rsidP="0031302B">
      <w:pPr>
        <w:pStyle w:val="afff9"/>
        <w:numPr>
          <w:ilvl w:val="0"/>
          <w:numId w:val="27"/>
        </w:numPr>
        <w:rPr>
          <w:rStyle w:val="62"/>
          <w:b w:val="0"/>
          <w:bCs w:val="0"/>
          <w:spacing w:val="0"/>
          <w:sz w:val="24"/>
          <w:szCs w:val="24"/>
          <w:shd w:val="clear" w:color="auto" w:fill="auto"/>
        </w:rPr>
      </w:pPr>
      <w:r>
        <w:rPr>
          <w:rStyle w:val="62"/>
          <w:b w:val="0"/>
          <w:bCs w:val="0"/>
          <w:spacing w:val="0"/>
          <w:sz w:val="24"/>
          <w:szCs w:val="24"/>
          <w:shd w:val="clear" w:color="auto" w:fill="auto"/>
        </w:rPr>
        <w:t>ВЗАМЕН ГОСТ 25889.4</w:t>
      </w:r>
      <w:r w:rsidRPr="006D78A3">
        <w:rPr>
          <w:rStyle w:val="62"/>
          <w:b w:val="0"/>
          <w:bCs w:val="0"/>
          <w:spacing w:val="0"/>
          <w:sz w:val="24"/>
          <w:szCs w:val="24"/>
          <w:shd w:val="clear" w:color="auto" w:fill="auto"/>
        </w:rPr>
        <w:t>—</w:t>
      </w:r>
      <w:r>
        <w:rPr>
          <w:rStyle w:val="62"/>
          <w:b w:val="0"/>
          <w:bCs w:val="0"/>
          <w:spacing w:val="0"/>
          <w:sz w:val="24"/>
          <w:szCs w:val="24"/>
          <w:shd w:val="clear" w:color="auto" w:fill="auto"/>
        </w:rPr>
        <w:t>86</w:t>
      </w:r>
    </w:p>
    <w:p w14:paraId="6944DA3A" w14:textId="77777777" w:rsidR="0031302B" w:rsidRPr="00F03876" w:rsidRDefault="0031302B" w:rsidP="0031302B">
      <w:pPr>
        <w:pStyle w:val="afff9"/>
        <w:rPr>
          <w:rStyle w:val="62"/>
          <w:b w:val="0"/>
          <w:bCs w:val="0"/>
          <w:spacing w:val="0"/>
          <w:sz w:val="24"/>
          <w:szCs w:val="24"/>
          <w:highlight w:val="yellow"/>
          <w:shd w:val="clear" w:color="auto" w:fill="auto"/>
        </w:rPr>
      </w:pPr>
    </w:p>
    <w:p w14:paraId="335B7FBB" w14:textId="77777777" w:rsidR="00621A9B" w:rsidRDefault="00621A9B" w:rsidP="00621A9B">
      <w:pPr>
        <w:shd w:val="clear" w:color="auto" w:fill="FFFFFF"/>
        <w:spacing w:after="0" w:line="360" w:lineRule="auto"/>
        <w:ind w:firstLine="567"/>
        <w:rPr>
          <w:rFonts w:cs="Arial"/>
          <w:i/>
          <w:sz w:val="22"/>
          <w:lang w:val="ru-RU"/>
        </w:rPr>
      </w:pPr>
    </w:p>
    <w:p w14:paraId="52F2CB93" w14:textId="041D9A23" w:rsidR="0031302B" w:rsidRDefault="0031302B" w:rsidP="0031302B">
      <w:pPr>
        <w:pStyle w:val="afff9"/>
        <w:ind w:firstLine="0"/>
      </w:pPr>
    </w:p>
    <w:p w14:paraId="24EF8FF9" w14:textId="77777777" w:rsidR="0031302B" w:rsidRDefault="0031302B" w:rsidP="00621A9B">
      <w:pPr>
        <w:shd w:val="clear" w:color="auto" w:fill="FFFFFF"/>
        <w:spacing w:after="0" w:line="360" w:lineRule="auto"/>
        <w:ind w:firstLine="567"/>
        <w:rPr>
          <w:rFonts w:cs="Arial"/>
          <w:i/>
          <w:sz w:val="22"/>
          <w:lang w:val="ru-RU"/>
        </w:rPr>
      </w:pPr>
    </w:p>
    <w:p w14:paraId="584003D2" w14:textId="77777777" w:rsidR="00621A9B" w:rsidRDefault="00621A9B" w:rsidP="00621A9B">
      <w:pPr>
        <w:shd w:val="clear" w:color="auto" w:fill="FFFFFF"/>
        <w:spacing w:after="0" w:line="360" w:lineRule="auto"/>
        <w:ind w:firstLine="567"/>
        <w:rPr>
          <w:rFonts w:cs="Arial"/>
          <w:i/>
          <w:sz w:val="22"/>
          <w:lang w:val="ru-RU"/>
        </w:rPr>
      </w:pPr>
    </w:p>
    <w:p w14:paraId="2ADF75CB" w14:textId="77777777" w:rsidR="00621A9B" w:rsidRPr="00590D60" w:rsidRDefault="00621A9B" w:rsidP="00621A9B">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w:t>
      </w:r>
      <w:r w:rsidRPr="00590D60">
        <w:rPr>
          <w:rFonts w:cs="Arial"/>
          <w:i/>
          <w:sz w:val="22"/>
          <w:lang w:val="ru-RU"/>
        </w:rPr>
        <w:t>р</w:t>
      </w:r>
      <w:r w:rsidRPr="00590D60">
        <w:rPr>
          <w:rFonts w:cs="Arial"/>
          <w:i/>
          <w:sz w:val="22"/>
          <w:lang w:val="ru-RU"/>
        </w:rPr>
        <w:t>та и изменений к нему на территории указанных выше государств публикуется в указ</w:t>
      </w:r>
      <w:r w:rsidRPr="00590D60">
        <w:rPr>
          <w:rFonts w:cs="Arial"/>
          <w:i/>
          <w:sz w:val="22"/>
          <w:lang w:val="ru-RU"/>
        </w:rPr>
        <w:t>а</w:t>
      </w:r>
      <w:r w:rsidRPr="00590D60">
        <w:rPr>
          <w:rFonts w:cs="Arial"/>
          <w:i/>
          <w:sz w:val="22"/>
          <w:lang w:val="ru-RU"/>
        </w:rPr>
        <w:t>телях национальных стандартов, издаваемых в этих государствах, а также в сети И</w:t>
      </w:r>
      <w:r w:rsidRPr="00590D60">
        <w:rPr>
          <w:rFonts w:cs="Arial"/>
          <w:i/>
          <w:sz w:val="22"/>
          <w:lang w:val="ru-RU"/>
        </w:rPr>
        <w:t>н</w:t>
      </w:r>
      <w:r w:rsidRPr="00590D60">
        <w:rPr>
          <w:rFonts w:cs="Arial"/>
          <w:i/>
          <w:sz w:val="22"/>
          <w:lang w:val="ru-RU"/>
        </w:rPr>
        <w:t>тернет на сайтах соответствующих национальных органов по стандартизации.</w:t>
      </w:r>
    </w:p>
    <w:p w14:paraId="59B6B2CE" w14:textId="77777777" w:rsidR="00621A9B" w:rsidRPr="00590D60" w:rsidRDefault="00621A9B" w:rsidP="00621A9B">
      <w:pPr>
        <w:shd w:val="clear" w:color="auto" w:fill="FFFFFF"/>
        <w:autoSpaceDE w:val="0"/>
        <w:autoSpaceDN w:val="0"/>
        <w:spacing w:after="0" w:line="360" w:lineRule="auto"/>
        <w:ind w:firstLine="709"/>
        <w:rPr>
          <w:rFonts w:cs="Arial"/>
          <w:sz w:val="22"/>
          <w:lang w:val="ru-RU"/>
        </w:rPr>
      </w:pPr>
      <w:r w:rsidRPr="00590D60">
        <w:rPr>
          <w:rFonts w:cs="Arial"/>
          <w:i/>
          <w:sz w:val="22"/>
          <w:lang w:val="ru-RU"/>
        </w:rPr>
        <w:t>В случае пересмотра, изменения или отмены настоящего стандарта соотве</w:t>
      </w:r>
      <w:r w:rsidRPr="00590D60">
        <w:rPr>
          <w:rFonts w:cs="Arial"/>
          <w:i/>
          <w:sz w:val="22"/>
          <w:lang w:val="ru-RU"/>
        </w:rPr>
        <w:t>т</w:t>
      </w:r>
      <w:r w:rsidRPr="00590D60">
        <w:rPr>
          <w:rFonts w:cs="Arial"/>
          <w:i/>
          <w:sz w:val="22"/>
          <w:lang w:val="ru-RU"/>
        </w:rPr>
        <w:t>ствующая информация будет опубликована на официальном интернет-сайте Межгос</w:t>
      </w:r>
      <w:r w:rsidRPr="00590D60">
        <w:rPr>
          <w:rFonts w:cs="Arial"/>
          <w:i/>
          <w:sz w:val="22"/>
          <w:lang w:val="ru-RU"/>
        </w:rPr>
        <w:t>у</w:t>
      </w:r>
      <w:r w:rsidRPr="00590D60">
        <w:rPr>
          <w:rFonts w:cs="Arial"/>
          <w:i/>
          <w:sz w:val="22"/>
          <w:lang w:val="ru-RU"/>
        </w:rPr>
        <w:t xml:space="preserve">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50F65C4E" w14:textId="77777777" w:rsidR="00621A9B" w:rsidRDefault="00621A9B" w:rsidP="00621A9B">
      <w:pPr>
        <w:shd w:val="clear" w:color="auto" w:fill="FFFFFF"/>
        <w:autoSpaceDE w:val="0"/>
        <w:autoSpaceDN w:val="0"/>
        <w:spacing w:line="360" w:lineRule="auto"/>
        <w:rPr>
          <w:rFonts w:cs="Arial"/>
          <w:sz w:val="22"/>
          <w:lang w:val="ru-RU"/>
        </w:rPr>
      </w:pPr>
    </w:p>
    <w:p w14:paraId="30D39700" w14:textId="77777777" w:rsidR="00621A9B" w:rsidRDefault="00621A9B" w:rsidP="00621A9B">
      <w:pPr>
        <w:pStyle w:val="FORMATTEXT0"/>
        <w:spacing w:line="360" w:lineRule="auto"/>
        <w:ind w:firstLine="709"/>
        <w:jc w:val="right"/>
        <w:rPr>
          <w:iCs/>
          <w:sz w:val="24"/>
          <w:szCs w:val="24"/>
        </w:rPr>
      </w:pPr>
    </w:p>
    <w:p w14:paraId="21F4F955" w14:textId="77777777" w:rsidR="00621A9B" w:rsidRPr="001F1FC4" w:rsidRDefault="00621A9B" w:rsidP="00621A9B">
      <w:pPr>
        <w:pStyle w:val="FORMATTEXT0"/>
        <w:spacing w:line="360" w:lineRule="auto"/>
        <w:ind w:firstLine="709"/>
        <w:jc w:val="right"/>
        <w:rPr>
          <w:iCs/>
          <w:sz w:val="24"/>
          <w:szCs w:val="24"/>
        </w:rPr>
      </w:pPr>
    </w:p>
    <w:p w14:paraId="4E0DE79A" w14:textId="77777777" w:rsidR="00621A9B" w:rsidRPr="00683ED2" w:rsidRDefault="00621A9B" w:rsidP="00621A9B">
      <w:pPr>
        <w:spacing w:after="0" w:line="360" w:lineRule="auto"/>
        <w:ind w:firstLine="709"/>
        <w:rPr>
          <w:lang w:val="ru-RU"/>
        </w:rPr>
      </w:pPr>
      <w:r w:rsidRPr="00683ED2">
        <w:rPr>
          <w:rFonts w:eastAsia="Calibri" w:cs="Arial"/>
          <w:bCs/>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w:t>
      </w:r>
      <w:r w:rsidRPr="00683ED2">
        <w:rPr>
          <w:rFonts w:eastAsia="Calibri" w:cs="Arial"/>
          <w:bCs/>
          <w:sz w:val="24"/>
          <w:szCs w:val="24"/>
          <w:lang w:val="ru-RU"/>
        </w:rPr>
        <w:t>р</w:t>
      </w:r>
      <w:r w:rsidRPr="00683ED2">
        <w:rPr>
          <w:rFonts w:eastAsia="Calibri" w:cs="Arial"/>
          <w:bCs/>
          <w:sz w:val="24"/>
          <w:szCs w:val="24"/>
          <w:lang w:val="ru-RU"/>
        </w:rPr>
        <w:t>ственным) органам по стандартизации этих государств</w:t>
      </w:r>
    </w:p>
    <w:p w14:paraId="306DCE46" w14:textId="77777777" w:rsidR="00621A9B" w:rsidRDefault="00621A9B" w:rsidP="005B14E5">
      <w:pPr>
        <w:pStyle w:val="afff9"/>
        <w:spacing w:after="9400"/>
      </w:pPr>
    </w:p>
    <w:sectPr w:rsidR="00621A9B" w:rsidSect="00E07113">
      <w:pgSz w:w="11906" w:h="16838" w:code="9"/>
      <w:pgMar w:top="1134" w:right="851" w:bottom="1134" w:left="1418" w:header="737" w:footer="624" w:gutter="0"/>
      <w:pgNumType w:fmt="upperRoman"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143C4" w14:textId="77777777" w:rsidR="00D35EF2" w:rsidRDefault="00D35EF2">
      <w:r>
        <w:separator/>
      </w:r>
    </w:p>
  </w:endnote>
  <w:endnote w:type="continuationSeparator" w:id="0">
    <w:p w14:paraId="1260BA47" w14:textId="77777777" w:rsidR="00D35EF2" w:rsidRDefault="00D3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288DA" w14:textId="77777777" w:rsidR="005661DA" w:rsidRPr="00D67579" w:rsidRDefault="005661DA" w:rsidP="00D67579">
    <w:pPr>
      <w:pStyle w:val="afd"/>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14D50" w14:textId="77777777" w:rsidR="005661DA" w:rsidRPr="00D67579" w:rsidRDefault="005661DA" w:rsidP="00C41EC1">
    <w:pPr>
      <w:pStyle w:val="afd"/>
      <w:spacing w:line="360" w:lineRule="auto"/>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40F2B" w14:textId="77777777" w:rsidR="005661DA" w:rsidRPr="00D67579" w:rsidRDefault="005661DA" w:rsidP="00D67579">
    <w:pPr>
      <w:pStyle w:val="afd"/>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05F27" w14:textId="40437B89" w:rsidR="005661DA" w:rsidRPr="00A34B47" w:rsidRDefault="005661DA" w:rsidP="00A34B47">
    <w:pPr>
      <w:pStyle w:val="afd"/>
      <w:rPr>
        <w:sz w:val="24"/>
      </w:rPr>
    </w:pPr>
    <w:r w:rsidRPr="00A34B47">
      <w:rPr>
        <w:sz w:val="24"/>
      </w:rPr>
      <w:fldChar w:fldCharType="begin"/>
    </w:r>
    <w:r w:rsidRPr="00A34B47">
      <w:rPr>
        <w:sz w:val="24"/>
      </w:rPr>
      <w:instrText>PAGE   \* MERGEFORMAT</w:instrText>
    </w:r>
    <w:r w:rsidRPr="00A34B47">
      <w:rPr>
        <w:sz w:val="24"/>
      </w:rPr>
      <w:fldChar w:fldCharType="separate"/>
    </w:r>
    <w:r w:rsidR="00D5232F" w:rsidRPr="00D5232F">
      <w:rPr>
        <w:noProof/>
        <w:sz w:val="24"/>
        <w:lang w:val="ru-RU"/>
      </w:rPr>
      <w:t>IV</w:t>
    </w:r>
    <w:r w:rsidRPr="00A34B47">
      <w:rPr>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A1AC" w14:textId="57CB3FF0" w:rsidR="005661DA" w:rsidRPr="00A34B47" w:rsidRDefault="005661DA" w:rsidP="00A34B47">
    <w:pPr>
      <w:pStyle w:val="afd"/>
      <w:jc w:val="right"/>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D5232F" w:rsidRPr="00D5232F">
      <w:rPr>
        <w:noProof/>
        <w:sz w:val="24"/>
        <w:szCs w:val="24"/>
        <w:lang w:val="ru-RU"/>
      </w:rPr>
      <w:t>III</w:t>
    </w:r>
    <w:r w:rsidRPr="00A34B47">
      <w:rPr>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E54A8" w14:textId="55F74248" w:rsidR="005661DA" w:rsidRPr="00A34B47" w:rsidRDefault="005661DA" w:rsidP="00A34B47">
    <w:pPr>
      <w:pStyle w:val="afd"/>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D5232F" w:rsidRPr="00D5232F">
      <w:rPr>
        <w:noProof/>
        <w:sz w:val="24"/>
        <w:szCs w:val="24"/>
        <w:lang w:val="ru-RU"/>
      </w:rPr>
      <w:t>II</w:t>
    </w:r>
    <w:r w:rsidRPr="00A34B47">
      <w:rPr>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F016" w14:textId="2ECCAC9C" w:rsidR="005661DA" w:rsidRPr="004C70AF" w:rsidRDefault="005661DA" w:rsidP="00A34B47">
    <w:pPr>
      <w:pStyle w:val="afd"/>
      <w:rPr>
        <w:sz w:val="24"/>
        <w:lang w:val="en-US"/>
      </w:rPr>
    </w:pPr>
    <w:r w:rsidRPr="00A34B47">
      <w:rPr>
        <w:sz w:val="24"/>
      </w:rPr>
      <w:fldChar w:fldCharType="begin"/>
    </w:r>
    <w:r w:rsidRPr="00A34B47">
      <w:rPr>
        <w:sz w:val="24"/>
      </w:rPr>
      <w:instrText>PAGE   \* MERGEFORMAT</w:instrText>
    </w:r>
    <w:r w:rsidRPr="00A34B47">
      <w:rPr>
        <w:sz w:val="24"/>
      </w:rPr>
      <w:fldChar w:fldCharType="separate"/>
    </w:r>
    <w:r w:rsidR="00D5232F" w:rsidRPr="00D5232F">
      <w:rPr>
        <w:noProof/>
        <w:sz w:val="24"/>
        <w:lang w:val="ru-RU"/>
      </w:rPr>
      <w:t>II</w:t>
    </w:r>
    <w:r w:rsidRPr="00A34B47">
      <w:rPr>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D0C2" w14:textId="049A7C84" w:rsidR="005661DA" w:rsidRPr="004C70AF" w:rsidRDefault="005661DA" w:rsidP="00A966A9">
    <w:pPr>
      <w:pStyle w:val="afd"/>
      <w:jc w:val="right"/>
      <w:rPr>
        <w:sz w:val="24"/>
        <w:szCs w:val="24"/>
        <w:lang w:val="en-US"/>
      </w:rPr>
    </w:pPr>
    <w:r w:rsidRPr="002C075D">
      <w:rPr>
        <w:sz w:val="24"/>
        <w:szCs w:val="24"/>
      </w:rPr>
      <w:fldChar w:fldCharType="begin"/>
    </w:r>
    <w:r w:rsidRPr="002C075D">
      <w:rPr>
        <w:sz w:val="24"/>
        <w:szCs w:val="24"/>
      </w:rPr>
      <w:instrText>PAGE   \* MERGEFORMAT</w:instrText>
    </w:r>
    <w:r w:rsidRPr="002C075D">
      <w:rPr>
        <w:sz w:val="24"/>
        <w:szCs w:val="24"/>
      </w:rPr>
      <w:fldChar w:fldCharType="separate"/>
    </w:r>
    <w:r w:rsidR="00D5232F" w:rsidRPr="00D5232F">
      <w:rPr>
        <w:noProof/>
        <w:sz w:val="24"/>
        <w:szCs w:val="24"/>
        <w:lang w:val="ru-RU"/>
      </w:rPr>
      <w:t>III</w:t>
    </w:r>
    <w:r w:rsidRPr="002C075D">
      <w:rPr>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7055E" w14:textId="78F1C263" w:rsidR="005661DA" w:rsidRPr="00E716B8" w:rsidRDefault="005661DA" w:rsidP="008E6231">
    <w:pPr>
      <w:pStyle w:val="afd"/>
      <w:jc w:val="right"/>
      <w:rPr>
        <w:sz w:val="24"/>
      </w:rPr>
    </w:pPr>
    <w:r w:rsidRPr="00E716B8">
      <w:rPr>
        <w:sz w:val="24"/>
      </w:rPr>
      <w:fldChar w:fldCharType="begin"/>
    </w:r>
    <w:r w:rsidRPr="00E716B8">
      <w:rPr>
        <w:sz w:val="24"/>
      </w:rPr>
      <w:instrText>PAGE   \* MERGEFORMAT</w:instrText>
    </w:r>
    <w:r w:rsidRPr="00E716B8">
      <w:rPr>
        <w:sz w:val="24"/>
      </w:rPr>
      <w:fldChar w:fldCharType="separate"/>
    </w:r>
    <w:r w:rsidR="00D5232F" w:rsidRPr="00D5232F">
      <w:rPr>
        <w:noProof/>
        <w:sz w:val="24"/>
        <w:lang w:val="ru-RU"/>
      </w:rPr>
      <w:t>I</w:t>
    </w:r>
    <w:r w:rsidRPr="00E716B8">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7C240" w14:textId="77777777" w:rsidR="00D35EF2" w:rsidRDefault="00D35EF2">
      <w:r>
        <w:separator/>
      </w:r>
    </w:p>
  </w:footnote>
  <w:footnote w:type="continuationSeparator" w:id="0">
    <w:p w14:paraId="75CA3D77" w14:textId="77777777" w:rsidR="00D35EF2" w:rsidRDefault="00D35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EEB94" w14:textId="77777777" w:rsidR="005661DA" w:rsidRDefault="005661DA" w:rsidP="00C41EC1">
    <w:pPr>
      <w:pStyle w:val="aff1"/>
      <w:spacing w:after="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19822" w14:textId="77777777" w:rsidR="005661DA" w:rsidRPr="00D67579" w:rsidRDefault="005661DA" w:rsidP="00C41EC1">
    <w:pPr>
      <w:pStyle w:val="aff1"/>
      <w:spacing w:after="0"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1776" w14:textId="467E445A" w:rsidR="005661DA" w:rsidRPr="00CD0456" w:rsidRDefault="005661DA" w:rsidP="00FB2BF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 25889.</w:t>
    </w:r>
    <w:r w:rsidR="00B56177">
      <w:rPr>
        <w:b w:val="0"/>
        <w:sz w:val="24"/>
        <w:szCs w:val="24"/>
        <w:lang w:val="ru-RU"/>
      </w:rPr>
      <w:t>4</w:t>
    </w:r>
    <w:r>
      <w:rPr>
        <w:b w:val="0"/>
        <w:sz w:val="24"/>
        <w:szCs w:val="24"/>
        <w:lang w:val="ru-RU"/>
      </w:rPr>
      <w:t>–202</w:t>
    </w:r>
  </w:p>
  <w:p w14:paraId="270EDE98" w14:textId="1CB83D9C" w:rsidR="005661DA" w:rsidRPr="00A34B47" w:rsidRDefault="005661DA" w:rsidP="00FB2BF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E089" w14:textId="059E8F0B" w:rsidR="005661DA" w:rsidRPr="00CD0456" w:rsidRDefault="005661DA" w:rsidP="00A34B47">
    <w:pPr>
      <w:pStyle w:val="aff1"/>
      <w:spacing w:after="0" w:line="360" w:lineRule="auto"/>
      <w:jc w:val="right"/>
      <w:rPr>
        <w:b w:val="0"/>
        <w:i/>
        <w:sz w:val="24"/>
        <w:szCs w:val="24"/>
        <w:lang w:val="ru-RU"/>
      </w:rPr>
    </w:pPr>
    <w:r w:rsidRPr="00CD0456">
      <w:rPr>
        <w:b w:val="0"/>
        <w:sz w:val="24"/>
        <w:szCs w:val="24"/>
        <w:lang w:val="ru-RU"/>
      </w:rPr>
      <w:t>Г</w:t>
    </w:r>
    <w:r w:rsidR="00441061">
      <w:rPr>
        <w:b w:val="0"/>
        <w:sz w:val="24"/>
        <w:szCs w:val="24"/>
        <w:lang w:val="ru-RU"/>
      </w:rPr>
      <w:t>ОСТ 25889.4</w:t>
    </w:r>
    <w:r w:rsidRPr="00CD0456">
      <w:rPr>
        <w:rFonts w:cs="Arial"/>
        <w:b w:val="0"/>
        <w:sz w:val="24"/>
        <w:szCs w:val="24"/>
        <w:lang w:val="ru-RU"/>
      </w:rPr>
      <w:t>−</w:t>
    </w:r>
    <w:r>
      <w:rPr>
        <w:b w:val="0"/>
        <w:sz w:val="24"/>
        <w:szCs w:val="24"/>
        <w:lang w:val="ru-RU"/>
      </w:rPr>
      <w:t>202</w:t>
    </w:r>
  </w:p>
  <w:p w14:paraId="074ADE32" w14:textId="750B1D90" w:rsidR="005661DA" w:rsidRPr="00A34B47" w:rsidRDefault="005661DA" w:rsidP="00A34B47">
    <w:pPr>
      <w:pStyle w:val="aff1"/>
      <w:spacing w:after="0" w:line="360" w:lineRule="auto"/>
      <w:jc w:val="right"/>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xml:space="preserve">, первая </w:t>
    </w:r>
    <w:r w:rsidRPr="00734157">
      <w:rPr>
        <w:b w:val="0"/>
        <w:i/>
        <w:sz w:val="24"/>
        <w:szCs w:val="24"/>
        <w:lang w:val="ru-RU"/>
      </w:rPr>
      <w:t>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61527" w14:textId="43124F03" w:rsidR="005661DA" w:rsidRPr="0012082F" w:rsidRDefault="005661DA" w:rsidP="00A34B47">
    <w:pPr>
      <w:pStyle w:val="aff1"/>
      <w:spacing w:after="0" w:line="360" w:lineRule="auto"/>
      <w:rPr>
        <w:b w:val="0"/>
        <w:sz w:val="24"/>
        <w:szCs w:val="24"/>
        <w:lang w:val="ru-RU"/>
      </w:rPr>
    </w:pPr>
    <w:r w:rsidRPr="0012082F">
      <w:rPr>
        <w:b w:val="0"/>
        <w:sz w:val="24"/>
        <w:szCs w:val="24"/>
        <w:lang w:val="ru-RU"/>
      </w:rPr>
      <w:t xml:space="preserve">ГОСТ </w:t>
    </w:r>
    <w:r w:rsidR="00441061">
      <w:rPr>
        <w:b w:val="0"/>
        <w:sz w:val="24"/>
        <w:szCs w:val="24"/>
        <w:lang w:val="ru-RU"/>
      </w:rPr>
      <w:t>25889.4</w:t>
    </w:r>
    <w:r w:rsidRPr="0012082F">
      <w:rPr>
        <w:rFonts w:cs="Arial"/>
        <w:b w:val="0"/>
        <w:sz w:val="24"/>
        <w:szCs w:val="24"/>
        <w:lang w:val="ru-RU"/>
      </w:rPr>
      <w:t>−</w:t>
    </w:r>
    <w:r w:rsidRPr="0012082F">
      <w:rPr>
        <w:b w:val="0"/>
        <w:sz w:val="24"/>
        <w:szCs w:val="24"/>
        <w:lang w:val="ru-RU"/>
      </w:rPr>
      <w:t xml:space="preserve">202   </w:t>
    </w:r>
  </w:p>
  <w:p w14:paraId="5189CEE8" w14:textId="4AB1AABA" w:rsidR="005661DA" w:rsidRPr="00A34B47" w:rsidRDefault="005661DA" w:rsidP="00A34B47">
    <w:pPr>
      <w:pStyle w:val="aff1"/>
      <w:spacing w:after="0" w:line="360" w:lineRule="auto"/>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первая</w:t>
    </w:r>
    <w:r w:rsidRPr="00734157">
      <w:rPr>
        <w:b w:val="0"/>
        <w:i/>
        <w:sz w:val="24"/>
        <w:szCs w:val="24"/>
        <w:lang w:val="ru-RU"/>
      </w:rPr>
      <w:t xml:space="preserve"> редакция)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24A6" w14:textId="1BC0154B" w:rsidR="005661DA" w:rsidRDefault="005661DA" w:rsidP="0012082F">
    <w:pPr>
      <w:pStyle w:val="aff1"/>
      <w:spacing w:after="0" w:line="360" w:lineRule="auto"/>
      <w:jc w:val="right"/>
      <w:rPr>
        <w:b w:val="0"/>
        <w:sz w:val="24"/>
        <w:szCs w:val="24"/>
        <w:lang w:val="ru-RU"/>
      </w:rPr>
    </w:pPr>
    <w:r w:rsidRPr="002173DC">
      <w:rPr>
        <w:b w:val="0"/>
        <w:sz w:val="24"/>
        <w:szCs w:val="24"/>
        <w:lang w:val="ru-RU"/>
      </w:rPr>
      <w:t>Г</w:t>
    </w:r>
    <w:r>
      <w:rPr>
        <w:b w:val="0"/>
        <w:sz w:val="24"/>
        <w:szCs w:val="24"/>
        <w:lang w:val="ru-RU"/>
      </w:rPr>
      <w:t>ОСТ 25889.</w:t>
    </w:r>
    <w:r w:rsidR="00B56177">
      <w:rPr>
        <w:b w:val="0"/>
        <w:sz w:val="24"/>
        <w:szCs w:val="24"/>
        <w:lang w:val="ru-RU"/>
      </w:rPr>
      <w:t>4</w:t>
    </w:r>
    <w:r>
      <w:rPr>
        <w:b w:val="0"/>
        <w:sz w:val="24"/>
        <w:szCs w:val="24"/>
        <w:lang w:val="ru-RU"/>
      </w:rPr>
      <w:t>–202</w:t>
    </w:r>
    <w:r w:rsidRPr="002173DC">
      <w:rPr>
        <w:b w:val="0"/>
        <w:sz w:val="24"/>
        <w:szCs w:val="24"/>
        <w:lang w:val="ru-RU"/>
      </w:rPr>
      <w:t xml:space="preserve"> </w:t>
    </w:r>
  </w:p>
  <w:p w14:paraId="1CE354E5" w14:textId="732FB236" w:rsidR="005661DA" w:rsidRPr="00283953" w:rsidRDefault="005661DA" w:rsidP="0012082F">
    <w:pPr>
      <w:pStyle w:val="aff1"/>
      <w:spacing w:after="0" w:line="360" w:lineRule="auto"/>
      <w:jc w:val="right"/>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6D7B" w14:textId="52AA84B5" w:rsidR="005661DA" w:rsidRPr="00CD0456" w:rsidRDefault="005661DA" w:rsidP="00E716B8">
    <w:pPr>
      <w:pStyle w:val="aff1"/>
      <w:spacing w:after="0" w:line="360" w:lineRule="auto"/>
      <w:rPr>
        <w:b w:val="0"/>
        <w:sz w:val="24"/>
        <w:szCs w:val="24"/>
        <w:lang w:val="ru-RU"/>
      </w:rPr>
    </w:pPr>
    <w:r w:rsidRPr="00CD0456">
      <w:rPr>
        <w:b w:val="0"/>
        <w:sz w:val="24"/>
        <w:szCs w:val="24"/>
        <w:lang w:val="ru-RU"/>
      </w:rPr>
      <w:t>Г</w:t>
    </w:r>
    <w:r w:rsidR="00B56177">
      <w:rPr>
        <w:b w:val="0"/>
        <w:sz w:val="24"/>
        <w:szCs w:val="24"/>
        <w:lang w:val="ru-RU"/>
      </w:rPr>
      <w:t>ОСТ 25889.4</w:t>
    </w:r>
    <w:r>
      <w:rPr>
        <w:b w:val="0"/>
        <w:sz w:val="24"/>
        <w:szCs w:val="24"/>
        <w:lang w:val="ru-RU"/>
      </w:rPr>
      <w:t>–202</w:t>
    </w:r>
  </w:p>
  <w:p w14:paraId="65EE2234" w14:textId="519ED2A9" w:rsidR="005661DA" w:rsidRPr="00E716B8" w:rsidRDefault="005661DA" w:rsidP="00E716B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7">
    <w:nsid w:val="05F252BD"/>
    <w:multiLevelType w:val="singleLevel"/>
    <w:tmpl w:val="074C56F8"/>
    <w:lvl w:ilvl="0">
      <w:start w:val="1"/>
      <w:numFmt w:val="decimal"/>
      <w:pStyle w:val="1"/>
      <w:lvlText w:val="[%1]"/>
      <w:lvlJc w:val="left"/>
      <w:pPr>
        <w:tabs>
          <w:tab w:val="num" w:pos="360"/>
        </w:tabs>
        <w:ind w:left="360" w:hanging="360"/>
      </w:pPr>
    </w:lvl>
  </w:abstractNum>
  <w:abstractNum w:abstractNumId="8">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nsid w:val="14E36DF3"/>
    <w:multiLevelType w:val="multilevel"/>
    <w:tmpl w:val="8DE4035A"/>
    <w:lvl w:ilvl="0">
      <w:start w:val="1"/>
      <w:numFmt w:val="decimal"/>
      <w:pStyle w:val="10"/>
      <w:lvlText w:val="%1"/>
      <w:lvlJc w:val="left"/>
      <w:pPr>
        <w:tabs>
          <w:tab w:val="num" w:pos="432"/>
        </w:tabs>
        <w:ind w:left="432" w:hanging="432"/>
      </w:pPr>
      <w:rPr>
        <w:b/>
        <w:i w:val="0"/>
        <w:sz w:val="28"/>
        <w:szCs w:val="28"/>
      </w:rPr>
    </w:lvl>
    <w:lvl w:ilvl="1">
      <w:start w:val="1"/>
      <w:numFmt w:val="decimal"/>
      <w:pStyle w:val="20"/>
      <w:lvlText w:val="%1.%2"/>
      <w:lvlJc w:val="left"/>
      <w:pPr>
        <w:tabs>
          <w:tab w:val="num" w:pos="360"/>
        </w:tabs>
        <w:ind w:left="0" w:firstLine="0"/>
      </w:pPr>
      <w:rPr>
        <w:b/>
        <w:i w:val="0"/>
      </w:rPr>
    </w:lvl>
    <w:lvl w:ilvl="2">
      <w:start w:val="1"/>
      <w:numFmt w:val="decimal"/>
      <w:pStyle w:val="30"/>
      <w:lvlText w:val="%1.%2.%3"/>
      <w:lvlJc w:val="left"/>
      <w:pPr>
        <w:tabs>
          <w:tab w:val="num" w:pos="720"/>
        </w:tabs>
        <w:ind w:left="0" w:firstLine="0"/>
      </w:pPr>
      <w:rPr>
        <w:b/>
        <w:i w:val="0"/>
      </w:rPr>
    </w:lvl>
    <w:lvl w:ilvl="3">
      <w:start w:val="1"/>
      <w:numFmt w:val="decimal"/>
      <w:pStyle w:val="40"/>
      <w:lvlText w:val="%1.%2.%3.%4"/>
      <w:lvlJc w:val="left"/>
      <w:pPr>
        <w:tabs>
          <w:tab w:val="num" w:pos="1080"/>
        </w:tabs>
        <w:ind w:left="0" w:firstLine="0"/>
      </w:pPr>
      <w:rPr>
        <w:b/>
        <w:i w:val="0"/>
      </w:rPr>
    </w:lvl>
    <w:lvl w:ilvl="4">
      <w:start w:val="1"/>
      <w:numFmt w:val="decimal"/>
      <w:pStyle w:val="51"/>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10">
    <w:nsid w:val="1500560B"/>
    <w:multiLevelType w:val="hybridMultilevel"/>
    <w:tmpl w:val="1D8A81FE"/>
    <w:lvl w:ilvl="0" w:tplc="6AC81684">
      <w:start w:val="1"/>
      <w:numFmt w:val="decimal"/>
      <w:lvlText w:val="%1"/>
      <w:lvlJc w:val="left"/>
      <w:pPr>
        <w:ind w:left="1204" w:hanging="49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EC15732"/>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33DA6AA7"/>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345A2407"/>
    <w:multiLevelType w:val="hybridMultilevel"/>
    <w:tmpl w:val="BBE4CAF2"/>
    <w:lvl w:ilvl="0" w:tplc="552CF5C6">
      <w:start w:val="1"/>
      <w:numFmt w:val="decimal"/>
      <w:pStyle w:val="a0"/>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387D4433"/>
    <w:multiLevelType w:val="multilevel"/>
    <w:tmpl w:val="EF029DE6"/>
    <w:name w:val="heading"/>
    <w:lvl w:ilvl="0">
      <w:start w:val="1"/>
      <w:numFmt w:val="bullet"/>
      <w:pStyle w:val="a1"/>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1"/>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7">
    <w:nsid w:val="63562B4E"/>
    <w:multiLevelType w:val="hybridMultilevel"/>
    <w:tmpl w:val="17CAEEE2"/>
    <w:lvl w:ilvl="0" w:tplc="FCB66458">
      <w:start w:val="1"/>
      <w:numFmt w:val="decimal"/>
      <w:pStyle w:val="a7"/>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E71230B"/>
    <w:multiLevelType w:val="hybridMultilevel"/>
    <w:tmpl w:val="9830161E"/>
    <w:lvl w:ilvl="0" w:tplc="CCA2D8F8">
      <w:start w:val="1"/>
      <w:numFmt w:val="lowerLetter"/>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0CA43FA"/>
    <w:multiLevelType w:val="hybridMultilevel"/>
    <w:tmpl w:val="E47E4460"/>
    <w:lvl w:ilvl="0" w:tplc="90267F6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880A28"/>
    <w:multiLevelType w:val="multilevel"/>
    <w:tmpl w:val="9F5AB1AE"/>
    <w:name w:val="numbered list"/>
    <w:lvl w:ilvl="0">
      <w:start w:val="1"/>
      <w:numFmt w:val="lowerLetter"/>
      <w:pStyle w:val="a8"/>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2"/>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nsid w:val="787B4A66"/>
    <w:multiLevelType w:val="hybridMultilevel"/>
    <w:tmpl w:val="C61812FA"/>
    <w:lvl w:ilvl="0" w:tplc="2522EE46">
      <w:start w:val="1"/>
      <w:numFmt w:val="decimal"/>
      <w:suff w:val="space"/>
      <w:lvlText w:val="%1"/>
      <w:lvlJc w:val="left"/>
      <w:pPr>
        <w:ind w:left="0" w:firstLine="709"/>
      </w:pPr>
      <w:rPr>
        <w:rFonts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15"/>
  </w:num>
  <w:num w:numId="8">
    <w:abstractNumId w:val="15"/>
  </w:num>
  <w:num w:numId="9">
    <w:abstractNumId w:val="15"/>
  </w:num>
  <w:num w:numId="10">
    <w:abstractNumId w:val="15"/>
  </w:num>
  <w:num w:numId="11">
    <w:abstractNumId w:val="20"/>
  </w:num>
  <w:num w:numId="12">
    <w:abstractNumId w:val="20"/>
  </w:num>
  <w:num w:numId="13">
    <w:abstractNumId w:val="20"/>
  </w:num>
  <w:num w:numId="14">
    <w:abstractNumId w:val="20"/>
  </w:num>
  <w:num w:numId="15">
    <w:abstractNumId w:val="0"/>
  </w:num>
  <w:num w:numId="16">
    <w:abstractNumId w:val="8"/>
  </w:num>
  <w:num w:numId="17">
    <w:abstractNumId w:val="16"/>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7"/>
  </w:num>
  <w:num w:numId="22">
    <w:abstractNumId w:val="13"/>
  </w:num>
  <w:num w:numId="23">
    <w:abstractNumId w:val="18"/>
  </w:num>
  <w:num w:numId="24">
    <w:abstractNumId w:val="19"/>
  </w:num>
  <w:num w:numId="25">
    <w:abstractNumId w:val="21"/>
  </w:num>
  <w:num w:numId="26">
    <w:abstractNumId w:val="11"/>
  </w:num>
  <w:num w:numId="27">
    <w:abstractNumId w:val="12"/>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autoHyphenation/>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79"/>
    <w:rsid w:val="00001B00"/>
    <w:rsid w:val="00002811"/>
    <w:rsid w:val="00011804"/>
    <w:rsid w:val="0001573B"/>
    <w:rsid w:val="00020C0F"/>
    <w:rsid w:val="00023F5D"/>
    <w:rsid w:val="00024F56"/>
    <w:rsid w:val="000250D9"/>
    <w:rsid w:val="000269B2"/>
    <w:rsid w:val="00026ECE"/>
    <w:rsid w:val="000270AB"/>
    <w:rsid w:val="000275F6"/>
    <w:rsid w:val="00030F1B"/>
    <w:rsid w:val="000326A5"/>
    <w:rsid w:val="00033580"/>
    <w:rsid w:val="00036A20"/>
    <w:rsid w:val="00043D53"/>
    <w:rsid w:val="0004630F"/>
    <w:rsid w:val="00047AB4"/>
    <w:rsid w:val="00053AB1"/>
    <w:rsid w:val="00055F80"/>
    <w:rsid w:val="000606D0"/>
    <w:rsid w:val="00070A73"/>
    <w:rsid w:val="000736E4"/>
    <w:rsid w:val="00075516"/>
    <w:rsid w:val="000759D0"/>
    <w:rsid w:val="0007631F"/>
    <w:rsid w:val="00080F84"/>
    <w:rsid w:val="00082E7F"/>
    <w:rsid w:val="00085F64"/>
    <w:rsid w:val="00086953"/>
    <w:rsid w:val="0009081C"/>
    <w:rsid w:val="000918A7"/>
    <w:rsid w:val="000921E1"/>
    <w:rsid w:val="00095DC0"/>
    <w:rsid w:val="000A16E8"/>
    <w:rsid w:val="000A5399"/>
    <w:rsid w:val="000A6C3B"/>
    <w:rsid w:val="000A70B0"/>
    <w:rsid w:val="000B2B41"/>
    <w:rsid w:val="000B2E10"/>
    <w:rsid w:val="000B3A87"/>
    <w:rsid w:val="000B53C8"/>
    <w:rsid w:val="000B7035"/>
    <w:rsid w:val="000C12C5"/>
    <w:rsid w:val="000C28EC"/>
    <w:rsid w:val="000D056D"/>
    <w:rsid w:val="000D2CA9"/>
    <w:rsid w:val="000D2E19"/>
    <w:rsid w:val="000E41EB"/>
    <w:rsid w:val="000F0B49"/>
    <w:rsid w:val="000F21BE"/>
    <w:rsid w:val="000F3452"/>
    <w:rsid w:val="000F6B48"/>
    <w:rsid w:val="000F7953"/>
    <w:rsid w:val="00110166"/>
    <w:rsid w:val="001128F6"/>
    <w:rsid w:val="0012082F"/>
    <w:rsid w:val="00123EB0"/>
    <w:rsid w:val="00124412"/>
    <w:rsid w:val="0012473C"/>
    <w:rsid w:val="0013666E"/>
    <w:rsid w:val="00140A39"/>
    <w:rsid w:val="00142B75"/>
    <w:rsid w:val="00147CD5"/>
    <w:rsid w:val="0015059C"/>
    <w:rsid w:val="00156824"/>
    <w:rsid w:val="001574CF"/>
    <w:rsid w:val="00162916"/>
    <w:rsid w:val="00165951"/>
    <w:rsid w:val="0018164C"/>
    <w:rsid w:val="00183047"/>
    <w:rsid w:val="00186EDA"/>
    <w:rsid w:val="001A14FC"/>
    <w:rsid w:val="001A21A3"/>
    <w:rsid w:val="001A57B7"/>
    <w:rsid w:val="001A7F3B"/>
    <w:rsid w:val="001B1B36"/>
    <w:rsid w:val="001B20BC"/>
    <w:rsid w:val="001B35F8"/>
    <w:rsid w:val="001B54AF"/>
    <w:rsid w:val="001B6C10"/>
    <w:rsid w:val="001B7D54"/>
    <w:rsid w:val="001C315E"/>
    <w:rsid w:val="001D2A78"/>
    <w:rsid w:val="001D2B99"/>
    <w:rsid w:val="001D4DCE"/>
    <w:rsid w:val="001D55F2"/>
    <w:rsid w:val="001E0187"/>
    <w:rsid w:val="001E513F"/>
    <w:rsid w:val="001E5A44"/>
    <w:rsid w:val="001E658D"/>
    <w:rsid w:val="001E7AB2"/>
    <w:rsid w:val="001F3F76"/>
    <w:rsid w:val="001F6AE1"/>
    <w:rsid w:val="00200336"/>
    <w:rsid w:val="00201E5C"/>
    <w:rsid w:val="00201EDD"/>
    <w:rsid w:val="002029F3"/>
    <w:rsid w:val="00204BBC"/>
    <w:rsid w:val="002055F5"/>
    <w:rsid w:val="002173DC"/>
    <w:rsid w:val="0022107D"/>
    <w:rsid w:val="002238C8"/>
    <w:rsid w:val="00234E9F"/>
    <w:rsid w:val="00237AA5"/>
    <w:rsid w:val="00240DB8"/>
    <w:rsid w:val="00242840"/>
    <w:rsid w:val="00247E37"/>
    <w:rsid w:val="00255C39"/>
    <w:rsid w:val="00262A58"/>
    <w:rsid w:val="00263177"/>
    <w:rsid w:val="0026756E"/>
    <w:rsid w:val="00267E2F"/>
    <w:rsid w:val="00275300"/>
    <w:rsid w:val="00277AAC"/>
    <w:rsid w:val="002819E2"/>
    <w:rsid w:val="00283953"/>
    <w:rsid w:val="00287E78"/>
    <w:rsid w:val="00295082"/>
    <w:rsid w:val="002A1B88"/>
    <w:rsid w:val="002A5203"/>
    <w:rsid w:val="002B0D33"/>
    <w:rsid w:val="002B16F5"/>
    <w:rsid w:val="002B6206"/>
    <w:rsid w:val="002C075D"/>
    <w:rsid w:val="002C1B66"/>
    <w:rsid w:val="002C1DB1"/>
    <w:rsid w:val="002C285D"/>
    <w:rsid w:val="002C4CEC"/>
    <w:rsid w:val="002C7FF6"/>
    <w:rsid w:val="002D03B8"/>
    <w:rsid w:val="002D3C6A"/>
    <w:rsid w:val="002D41D6"/>
    <w:rsid w:val="002E08F4"/>
    <w:rsid w:val="002E1AC4"/>
    <w:rsid w:val="002E3396"/>
    <w:rsid w:val="002E748D"/>
    <w:rsid w:val="002F0EA2"/>
    <w:rsid w:val="002F2317"/>
    <w:rsid w:val="002F7F6C"/>
    <w:rsid w:val="00302185"/>
    <w:rsid w:val="003031D3"/>
    <w:rsid w:val="003033A8"/>
    <w:rsid w:val="003078AD"/>
    <w:rsid w:val="00307CE0"/>
    <w:rsid w:val="003112D6"/>
    <w:rsid w:val="0031302B"/>
    <w:rsid w:val="0031574A"/>
    <w:rsid w:val="00315D52"/>
    <w:rsid w:val="00321529"/>
    <w:rsid w:val="003240C0"/>
    <w:rsid w:val="003244C3"/>
    <w:rsid w:val="00324CFD"/>
    <w:rsid w:val="00330E17"/>
    <w:rsid w:val="0033499D"/>
    <w:rsid w:val="003349D9"/>
    <w:rsid w:val="003470D8"/>
    <w:rsid w:val="00350EFA"/>
    <w:rsid w:val="00353AA7"/>
    <w:rsid w:val="00354D14"/>
    <w:rsid w:val="0035791A"/>
    <w:rsid w:val="00364C67"/>
    <w:rsid w:val="00365788"/>
    <w:rsid w:val="003707D5"/>
    <w:rsid w:val="0037516F"/>
    <w:rsid w:val="0038015B"/>
    <w:rsid w:val="00380F01"/>
    <w:rsid w:val="00382546"/>
    <w:rsid w:val="0038726F"/>
    <w:rsid w:val="00391AF8"/>
    <w:rsid w:val="00392EEF"/>
    <w:rsid w:val="0039577A"/>
    <w:rsid w:val="003A5B49"/>
    <w:rsid w:val="003A7967"/>
    <w:rsid w:val="003B612E"/>
    <w:rsid w:val="003C7B7A"/>
    <w:rsid w:val="003D0E19"/>
    <w:rsid w:val="003D2D66"/>
    <w:rsid w:val="003E12F0"/>
    <w:rsid w:val="003E4CD3"/>
    <w:rsid w:val="003E611C"/>
    <w:rsid w:val="003F0551"/>
    <w:rsid w:val="00400B4C"/>
    <w:rsid w:val="00404D9A"/>
    <w:rsid w:val="00405277"/>
    <w:rsid w:val="00410289"/>
    <w:rsid w:val="00410E90"/>
    <w:rsid w:val="0041467F"/>
    <w:rsid w:val="004163B8"/>
    <w:rsid w:val="004207A1"/>
    <w:rsid w:val="00420899"/>
    <w:rsid w:val="00420D8F"/>
    <w:rsid w:val="00420F2B"/>
    <w:rsid w:val="00420F7D"/>
    <w:rsid w:val="00422AAB"/>
    <w:rsid w:val="00426A30"/>
    <w:rsid w:val="00432954"/>
    <w:rsid w:val="004329E1"/>
    <w:rsid w:val="004335DC"/>
    <w:rsid w:val="00440A04"/>
    <w:rsid w:val="00440E48"/>
    <w:rsid w:val="00441061"/>
    <w:rsid w:val="00445257"/>
    <w:rsid w:val="0044613D"/>
    <w:rsid w:val="00452312"/>
    <w:rsid w:val="004563E8"/>
    <w:rsid w:val="0045736B"/>
    <w:rsid w:val="00460018"/>
    <w:rsid w:val="004608BF"/>
    <w:rsid w:val="00464EEF"/>
    <w:rsid w:val="00464FFB"/>
    <w:rsid w:val="00476025"/>
    <w:rsid w:val="00482C1F"/>
    <w:rsid w:val="0049112E"/>
    <w:rsid w:val="004951AD"/>
    <w:rsid w:val="00497C1E"/>
    <w:rsid w:val="004A1067"/>
    <w:rsid w:val="004A2DE6"/>
    <w:rsid w:val="004A2F34"/>
    <w:rsid w:val="004A6FC7"/>
    <w:rsid w:val="004B1E68"/>
    <w:rsid w:val="004B47AA"/>
    <w:rsid w:val="004C1965"/>
    <w:rsid w:val="004C4815"/>
    <w:rsid w:val="004C4EC0"/>
    <w:rsid w:val="004C6DE1"/>
    <w:rsid w:val="004C70AF"/>
    <w:rsid w:val="004D07C3"/>
    <w:rsid w:val="004D3220"/>
    <w:rsid w:val="004E4CFC"/>
    <w:rsid w:val="004E5717"/>
    <w:rsid w:val="004E57E2"/>
    <w:rsid w:val="004E72AA"/>
    <w:rsid w:val="004F0231"/>
    <w:rsid w:val="004F0F21"/>
    <w:rsid w:val="004F2BD2"/>
    <w:rsid w:val="004F3EEE"/>
    <w:rsid w:val="004F492D"/>
    <w:rsid w:val="004F5A43"/>
    <w:rsid w:val="0050521E"/>
    <w:rsid w:val="00513555"/>
    <w:rsid w:val="00520606"/>
    <w:rsid w:val="0052281B"/>
    <w:rsid w:val="00526DC2"/>
    <w:rsid w:val="00527994"/>
    <w:rsid w:val="0053010B"/>
    <w:rsid w:val="005333FF"/>
    <w:rsid w:val="00533EE0"/>
    <w:rsid w:val="0054256A"/>
    <w:rsid w:val="00542A7E"/>
    <w:rsid w:val="005441D0"/>
    <w:rsid w:val="005506FB"/>
    <w:rsid w:val="00563D7C"/>
    <w:rsid w:val="0056467F"/>
    <w:rsid w:val="00564788"/>
    <w:rsid w:val="005661DA"/>
    <w:rsid w:val="00566A1B"/>
    <w:rsid w:val="00570E1A"/>
    <w:rsid w:val="005764C8"/>
    <w:rsid w:val="00580CF1"/>
    <w:rsid w:val="00582419"/>
    <w:rsid w:val="005866E6"/>
    <w:rsid w:val="0058725E"/>
    <w:rsid w:val="00587BB0"/>
    <w:rsid w:val="005929BC"/>
    <w:rsid w:val="00595A68"/>
    <w:rsid w:val="005B0266"/>
    <w:rsid w:val="005B14E5"/>
    <w:rsid w:val="005B5214"/>
    <w:rsid w:val="005B7047"/>
    <w:rsid w:val="005C10EA"/>
    <w:rsid w:val="005C2FEE"/>
    <w:rsid w:val="005D44C0"/>
    <w:rsid w:val="005D58A3"/>
    <w:rsid w:val="005E0074"/>
    <w:rsid w:val="005E0AED"/>
    <w:rsid w:val="005E3DB5"/>
    <w:rsid w:val="005E4D82"/>
    <w:rsid w:val="005F13EF"/>
    <w:rsid w:val="005F1B8F"/>
    <w:rsid w:val="005F2D0E"/>
    <w:rsid w:val="005F3D51"/>
    <w:rsid w:val="005F4668"/>
    <w:rsid w:val="00600429"/>
    <w:rsid w:val="0060174D"/>
    <w:rsid w:val="00601DD3"/>
    <w:rsid w:val="00603F06"/>
    <w:rsid w:val="006049E9"/>
    <w:rsid w:val="006216A4"/>
    <w:rsid w:val="00621A9B"/>
    <w:rsid w:val="00622B44"/>
    <w:rsid w:val="0062314A"/>
    <w:rsid w:val="006311C4"/>
    <w:rsid w:val="00635A1F"/>
    <w:rsid w:val="00636702"/>
    <w:rsid w:val="00637C43"/>
    <w:rsid w:val="00642901"/>
    <w:rsid w:val="006514D0"/>
    <w:rsid w:val="00651E1E"/>
    <w:rsid w:val="00663138"/>
    <w:rsid w:val="006634A9"/>
    <w:rsid w:val="00665895"/>
    <w:rsid w:val="00670E7F"/>
    <w:rsid w:val="00671CF5"/>
    <w:rsid w:val="00676CB0"/>
    <w:rsid w:val="006876D1"/>
    <w:rsid w:val="0069191B"/>
    <w:rsid w:val="0069588D"/>
    <w:rsid w:val="006976C6"/>
    <w:rsid w:val="006B2054"/>
    <w:rsid w:val="006B3D3B"/>
    <w:rsid w:val="006C082B"/>
    <w:rsid w:val="006C6344"/>
    <w:rsid w:val="006C6B6B"/>
    <w:rsid w:val="006D1FC9"/>
    <w:rsid w:val="006D39B4"/>
    <w:rsid w:val="006D68E8"/>
    <w:rsid w:val="006E14E1"/>
    <w:rsid w:val="006E36A7"/>
    <w:rsid w:val="006E37D9"/>
    <w:rsid w:val="006E3998"/>
    <w:rsid w:val="006E4CCE"/>
    <w:rsid w:val="006E5339"/>
    <w:rsid w:val="006F08AD"/>
    <w:rsid w:val="006F174B"/>
    <w:rsid w:val="006F432C"/>
    <w:rsid w:val="006F57FE"/>
    <w:rsid w:val="00701249"/>
    <w:rsid w:val="00701341"/>
    <w:rsid w:val="007101F3"/>
    <w:rsid w:val="00720325"/>
    <w:rsid w:val="007230FF"/>
    <w:rsid w:val="00724F7B"/>
    <w:rsid w:val="00726CFF"/>
    <w:rsid w:val="0072733E"/>
    <w:rsid w:val="00734157"/>
    <w:rsid w:val="007349C8"/>
    <w:rsid w:val="0073771D"/>
    <w:rsid w:val="0075312C"/>
    <w:rsid w:val="00754EF0"/>
    <w:rsid w:val="00761ADE"/>
    <w:rsid w:val="00761F05"/>
    <w:rsid w:val="0077324D"/>
    <w:rsid w:val="00774BC0"/>
    <w:rsid w:val="00777190"/>
    <w:rsid w:val="00784A35"/>
    <w:rsid w:val="007851CD"/>
    <w:rsid w:val="0078692D"/>
    <w:rsid w:val="007869F4"/>
    <w:rsid w:val="00787E4F"/>
    <w:rsid w:val="00792798"/>
    <w:rsid w:val="007947DB"/>
    <w:rsid w:val="0079503A"/>
    <w:rsid w:val="00795E1A"/>
    <w:rsid w:val="007A2ECA"/>
    <w:rsid w:val="007A53B2"/>
    <w:rsid w:val="007A736F"/>
    <w:rsid w:val="007B515C"/>
    <w:rsid w:val="007B7883"/>
    <w:rsid w:val="007C0147"/>
    <w:rsid w:val="007C2402"/>
    <w:rsid w:val="007C64D6"/>
    <w:rsid w:val="007C6F73"/>
    <w:rsid w:val="007C750A"/>
    <w:rsid w:val="007C763A"/>
    <w:rsid w:val="007D11D5"/>
    <w:rsid w:val="007E01AD"/>
    <w:rsid w:val="007E40B2"/>
    <w:rsid w:val="007E6C20"/>
    <w:rsid w:val="007E7853"/>
    <w:rsid w:val="0080154B"/>
    <w:rsid w:val="00801E00"/>
    <w:rsid w:val="00810758"/>
    <w:rsid w:val="00810E29"/>
    <w:rsid w:val="00813A7B"/>
    <w:rsid w:val="008155D3"/>
    <w:rsid w:val="00832716"/>
    <w:rsid w:val="00837167"/>
    <w:rsid w:val="00863575"/>
    <w:rsid w:val="008659EC"/>
    <w:rsid w:val="00866DB8"/>
    <w:rsid w:val="00875957"/>
    <w:rsid w:val="00876EE6"/>
    <w:rsid w:val="00877EFF"/>
    <w:rsid w:val="00885503"/>
    <w:rsid w:val="0088562D"/>
    <w:rsid w:val="00885722"/>
    <w:rsid w:val="00890A55"/>
    <w:rsid w:val="00892951"/>
    <w:rsid w:val="008947C2"/>
    <w:rsid w:val="008A7B2D"/>
    <w:rsid w:val="008B23AC"/>
    <w:rsid w:val="008B27DE"/>
    <w:rsid w:val="008C1A71"/>
    <w:rsid w:val="008C22E8"/>
    <w:rsid w:val="008D0E1A"/>
    <w:rsid w:val="008D4FAB"/>
    <w:rsid w:val="008D7AC1"/>
    <w:rsid w:val="008E1FB2"/>
    <w:rsid w:val="008E3DAE"/>
    <w:rsid w:val="008E6231"/>
    <w:rsid w:val="008E6721"/>
    <w:rsid w:val="008E6FCF"/>
    <w:rsid w:val="008F386C"/>
    <w:rsid w:val="008F6C02"/>
    <w:rsid w:val="00907586"/>
    <w:rsid w:val="0091341C"/>
    <w:rsid w:val="00913AAE"/>
    <w:rsid w:val="00916C46"/>
    <w:rsid w:val="00921F65"/>
    <w:rsid w:val="009256DA"/>
    <w:rsid w:val="009304F0"/>
    <w:rsid w:val="00935A65"/>
    <w:rsid w:val="00936D7F"/>
    <w:rsid w:val="00941AD1"/>
    <w:rsid w:val="00947E7E"/>
    <w:rsid w:val="00950E77"/>
    <w:rsid w:val="00954B23"/>
    <w:rsid w:val="00970ADD"/>
    <w:rsid w:val="00980B20"/>
    <w:rsid w:val="009820CB"/>
    <w:rsid w:val="009829E2"/>
    <w:rsid w:val="00982FF1"/>
    <w:rsid w:val="00983109"/>
    <w:rsid w:val="0099692D"/>
    <w:rsid w:val="009A305A"/>
    <w:rsid w:val="009C36E1"/>
    <w:rsid w:val="009D2E73"/>
    <w:rsid w:val="009D3AF0"/>
    <w:rsid w:val="009D523E"/>
    <w:rsid w:val="009E2A7E"/>
    <w:rsid w:val="009E3E79"/>
    <w:rsid w:val="009E49F8"/>
    <w:rsid w:val="009E4A76"/>
    <w:rsid w:val="009E53DD"/>
    <w:rsid w:val="009F054C"/>
    <w:rsid w:val="009F595C"/>
    <w:rsid w:val="009F5BDA"/>
    <w:rsid w:val="009F7FEB"/>
    <w:rsid w:val="00A00DDC"/>
    <w:rsid w:val="00A10E7F"/>
    <w:rsid w:val="00A13540"/>
    <w:rsid w:val="00A167AE"/>
    <w:rsid w:val="00A23F54"/>
    <w:rsid w:val="00A25DBA"/>
    <w:rsid w:val="00A26D69"/>
    <w:rsid w:val="00A34B47"/>
    <w:rsid w:val="00A363E5"/>
    <w:rsid w:val="00A43478"/>
    <w:rsid w:val="00A43660"/>
    <w:rsid w:val="00A50EB9"/>
    <w:rsid w:val="00A51FAC"/>
    <w:rsid w:val="00A547F1"/>
    <w:rsid w:val="00A56839"/>
    <w:rsid w:val="00A628B1"/>
    <w:rsid w:val="00A6385F"/>
    <w:rsid w:val="00A63CB8"/>
    <w:rsid w:val="00A714AD"/>
    <w:rsid w:val="00A72536"/>
    <w:rsid w:val="00A7398F"/>
    <w:rsid w:val="00A73B0C"/>
    <w:rsid w:val="00A77936"/>
    <w:rsid w:val="00A85AF6"/>
    <w:rsid w:val="00A866CF"/>
    <w:rsid w:val="00A913D9"/>
    <w:rsid w:val="00A94323"/>
    <w:rsid w:val="00A9442B"/>
    <w:rsid w:val="00A966A9"/>
    <w:rsid w:val="00A96ED1"/>
    <w:rsid w:val="00A97083"/>
    <w:rsid w:val="00AB2F75"/>
    <w:rsid w:val="00AB626A"/>
    <w:rsid w:val="00AC4057"/>
    <w:rsid w:val="00AC62D5"/>
    <w:rsid w:val="00AC7AB9"/>
    <w:rsid w:val="00AD2B51"/>
    <w:rsid w:val="00AD3011"/>
    <w:rsid w:val="00AD59CC"/>
    <w:rsid w:val="00AE31F4"/>
    <w:rsid w:val="00AE3DEC"/>
    <w:rsid w:val="00AE53E3"/>
    <w:rsid w:val="00AE7054"/>
    <w:rsid w:val="00AF26C6"/>
    <w:rsid w:val="00AF3049"/>
    <w:rsid w:val="00B01758"/>
    <w:rsid w:val="00B03502"/>
    <w:rsid w:val="00B03AC6"/>
    <w:rsid w:val="00B0605C"/>
    <w:rsid w:val="00B10235"/>
    <w:rsid w:val="00B1463F"/>
    <w:rsid w:val="00B20F56"/>
    <w:rsid w:val="00B2128A"/>
    <w:rsid w:val="00B27A17"/>
    <w:rsid w:val="00B30335"/>
    <w:rsid w:val="00B31345"/>
    <w:rsid w:val="00B3150A"/>
    <w:rsid w:val="00B324C6"/>
    <w:rsid w:val="00B3418E"/>
    <w:rsid w:val="00B374CE"/>
    <w:rsid w:val="00B41CA1"/>
    <w:rsid w:val="00B42B15"/>
    <w:rsid w:val="00B4669A"/>
    <w:rsid w:val="00B51E11"/>
    <w:rsid w:val="00B55874"/>
    <w:rsid w:val="00B56177"/>
    <w:rsid w:val="00B62A9D"/>
    <w:rsid w:val="00B65322"/>
    <w:rsid w:val="00B661C0"/>
    <w:rsid w:val="00B71CA3"/>
    <w:rsid w:val="00B731DB"/>
    <w:rsid w:val="00B843FB"/>
    <w:rsid w:val="00B85B5F"/>
    <w:rsid w:val="00B9367D"/>
    <w:rsid w:val="00BA4F4D"/>
    <w:rsid w:val="00BA7EB1"/>
    <w:rsid w:val="00BB2413"/>
    <w:rsid w:val="00BB54E0"/>
    <w:rsid w:val="00BC23FB"/>
    <w:rsid w:val="00BC3E3C"/>
    <w:rsid w:val="00BC4265"/>
    <w:rsid w:val="00BC5C78"/>
    <w:rsid w:val="00BC5E68"/>
    <w:rsid w:val="00BC6906"/>
    <w:rsid w:val="00BD1629"/>
    <w:rsid w:val="00BE3AFE"/>
    <w:rsid w:val="00BE3D63"/>
    <w:rsid w:val="00BE581A"/>
    <w:rsid w:val="00BF7CC7"/>
    <w:rsid w:val="00C0358F"/>
    <w:rsid w:val="00C03B9D"/>
    <w:rsid w:val="00C051DD"/>
    <w:rsid w:val="00C06820"/>
    <w:rsid w:val="00C06AB5"/>
    <w:rsid w:val="00C10A72"/>
    <w:rsid w:val="00C1213E"/>
    <w:rsid w:val="00C15AF2"/>
    <w:rsid w:val="00C16AE6"/>
    <w:rsid w:val="00C17991"/>
    <w:rsid w:val="00C202F5"/>
    <w:rsid w:val="00C23FC7"/>
    <w:rsid w:val="00C25EC4"/>
    <w:rsid w:val="00C277BC"/>
    <w:rsid w:val="00C27E59"/>
    <w:rsid w:val="00C36272"/>
    <w:rsid w:val="00C41EC1"/>
    <w:rsid w:val="00C4327A"/>
    <w:rsid w:val="00C456F3"/>
    <w:rsid w:val="00C4577F"/>
    <w:rsid w:val="00C465E2"/>
    <w:rsid w:val="00C47FF3"/>
    <w:rsid w:val="00C5082A"/>
    <w:rsid w:val="00C53A70"/>
    <w:rsid w:val="00C54FF0"/>
    <w:rsid w:val="00C57999"/>
    <w:rsid w:val="00C60FA2"/>
    <w:rsid w:val="00C64953"/>
    <w:rsid w:val="00C65959"/>
    <w:rsid w:val="00C6697E"/>
    <w:rsid w:val="00C66E2F"/>
    <w:rsid w:val="00C7000C"/>
    <w:rsid w:val="00C72553"/>
    <w:rsid w:val="00C74174"/>
    <w:rsid w:val="00C75939"/>
    <w:rsid w:val="00C7618D"/>
    <w:rsid w:val="00C7670C"/>
    <w:rsid w:val="00C77047"/>
    <w:rsid w:val="00C7741A"/>
    <w:rsid w:val="00C85CDB"/>
    <w:rsid w:val="00C86381"/>
    <w:rsid w:val="00C874B5"/>
    <w:rsid w:val="00CA0F83"/>
    <w:rsid w:val="00CA3B2F"/>
    <w:rsid w:val="00CA53C8"/>
    <w:rsid w:val="00CA5576"/>
    <w:rsid w:val="00CA69F0"/>
    <w:rsid w:val="00CB1376"/>
    <w:rsid w:val="00CB603C"/>
    <w:rsid w:val="00CB6403"/>
    <w:rsid w:val="00CC1CB9"/>
    <w:rsid w:val="00CC69F4"/>
    <w:rsid w:val="00CC6A41"/>
    <w:rsid w:val="00CD0456"/>
    <w:rsid w:val="00CD1329"/>
    <w:rsid w:val="00CD4BB9"/>
    <w:rsid w:val="00CD4EFC"/>
    <w:rsid w:val="00CE3E1E"/>
    <w:rsid w:val="00CE7BED"/>
    <w:rsid w:val="00CF0B48"/>
    <w:rsid w:val="00CF0F5C"/>
    <w:rsid w:val="00CF121F"/>
    <w:rsid w:val="00CF22DB"/>
    <w:rsid w:val="00CF70A9"/>
    <w:rsid w:val="00D07898"/>
    <w:rsid w:val="00D11CC5"/>
    <w:rsid w:val="00D20EE3"/>
    <w:rsid w:val="00D22551"/>
    <w:rsid w:val="00D24E90"/>
    <w:rsid w:val="00D32EEC"/>
    <w:rsid w:val="00D35EF2"/>
    <w:rsid w:val="00D44ED7"/>
    <w:rsid w:val="00D45896"/>
    <w:rsid w:val="00D52115"/>
    <w:rsid w:val="00D5232F"/>
    <w:rsid w:val="00D54998"/>
    <w:rsid w:val="00D56336"/>
    <w:rsid w:val="00D63F94"/>
    <w:rsid w:val="00D655FF"/>
    <w:rsid w:val="00D67579"/>
    <w:rsid w:val="00D72B18"/>
    <w:rsid w:val="00D733AD"/>
    <w:rsid w:val="00D750C5"/>
    <w:rsid w:val="00D83C83"/>
    <w:rsid w:val="00D90FC6"/>
    <w:rsid w:val="00D9358C"/>
    <w:rsid w:val="00DA0933"/>
    <w:rsid w:val="00DA47B7"/>
    <w:rsid w:val="00DB5278"/>
    <w:rsid w:val="00DC2D2D"/>
    <w:rsid w:val="00DC3E41"/>
    <w:rsid w:val="00DC66EB"/>
    <w:rsid w:val="00DC6E7C"/>
    <w:rsid w:val="00DE3604"/>
    <w:rsid w:val="00DE38D2"/>
    <w:rsid w:val="00DE7590"/>
    <w:rsid w:val="00DE7CEB"/>
    <w:rsid w:val="00DF2F50"/>
    <w:rsid w:val="00DF42BC"/>
    <w:rsid w:val="00DF6543"/>
    <w:rsid w:val="00E03C47"/>
    <w:rsid w:val="00E048D3"/>
    <w:rsid w:val="00E07113"/>
    <w:rsid w:val="00E17D97"/>
    <w:rsid w:val="00E23870"/>
    <w:rsid w:val="00E246E4"/>
    <w:rsid w:val="00E24B2D"/>
    <w:rsid w:val="00E3729D"/>
    <w:rsid w:val="00E3743B"/>
    <w:rsid w:val="00E4041F"/>
    <w:rsid w:val="00E41571"/>
    <w:rsid w:val="00E434E2"/>
    <w:rsid w:val="00E443A5"/>
    <w:rsid w:val="00E4763D"/>
    <w:rsid w:val="00E520BE"/>
    <w:rsid w:val="00E5554E"/>
    <w:rsid w:val="00E60786"/>
    <w:rsid w:val="00E63B1C"/>
    <w:rsid w:val="00E65364"/>
    <w:rsid w:val="00E663D4"/>
    <w:rsid w:val="00E677EC"/>
    <w:rsid w:val="00E716B8"/>
    <w:rsid w:val="00E7242C"/>
    <w:rsid w:val="00E75CAB"/>
    <w:rsid w:val="00E767F4"/>
    <w:rsid w:val="00E809CF"/>
    <w:rsid w:val="00E82783"/>
    <w:rsid w:val="00E83BAD"/>
    <w:rsid w:val="00E9218A"/>
    <w:rsid w:val="00E93660"/>
    <w:rsid w:val="00E96E05"/>
    <w:rsid w:val="00EA7E82"/>
    <w:rsid w:val="00EC0F49"/>
    <w:rsid w:val="00EC26A7"/>
    <w:rsid w:val="00EC33D4"/>
    <w:rsid w:val="00EC4037"/>
    <w:rsid w:val="00EC47BE"/>
    <w:rsid w:val="00ED012A"/>
    <w:rsid w:val="00ED2804"/>
    <w:rsid w:val="00EE5265"/>
    <w:rsid w:val="00EF0FB9"/>
    <w:rsid w:val="00EF13D1"/>
    <w:rsid w:val="00EF3E96"/>
    <w:rsid w:val="00EF5204"/>
    <w:rsid w:val="00F030A2"/>
    <w:rsid w:val="00F03876"/>
    <w:rsid w:val="00F117AB"/>
    <w:rsid w:val="00F11ACF"/>
    <w:rsid w:val="00F2092F"/>
    <w:rsid w:val="00F24F1A"/>
    <w:rsid w:val="00F27351"/>
    <w:rsid w:val="00F313C7"/>
    <w:rsid w:val="00F3420C"/>
    <w:rsid w:val="00F37857"/>
    <w:rsid w:val="00F40415"/>
    <w:rsid w:val="00F405D1"/>
    <w:rsid w:val="00F41493"/>
    <w:rsid w:val="00F46C26"/>
    <w:rsid w:val="00F46E03"/>
    <w:rsid w:val="00F51BFA"/>
    <w:rsid w:val="00F53A48"/>
    <w:rsid w:val="00F53B77"/>
    <w:rsid w:val="00F5684E"/>
    <w:rsid w:val="00F5695F"/>
    <w:rsid w:val="00F605AD"/>
    <w:rsid w:val="00F63511"/>
    <w:rsid w:val="00F67E68"/>
    <w:rsid w:val="00F72897"/>
    <w:rsid w:val="00F73930"/>
    <w:rsid w:val="00F81579"/>
    <w:rsid w:val="00F835E3"/>
    <w:rsid w:val="00F90C63"/>
    <w:rsid w:val="00F94AAE"/>
    <w:rsid w:val="00F979F9"/>
    <w:rsid w:val="00FA1714"/>
    <w:rsid w:val="00FB2A89"/>
    <w:rsid w:val="00FB2BF8"/>
    <w:rsid w:val="00FB4C76"/>
    <w:rsid w:val="00FB4F43"/>
    <w:rsid w:val="00FC2243"/>
    <w:rsid w:val="00FC4E49"/>
    <w:rsid w:val="00FD0516"/>
    <w:rsid w:val="00FD1617"/>
    <w:rsid w:val="00FD1C50"/>
    <w:rsid w:val="00FD3628"/>
    <w:rsid w:val="00FD4E1E"/>
    <w:rsid w:val="00FE2CAA"/>
    <w:rsid w:val="00FE365A"/>
    <w:rsid w:val="00FE5D86"/>
    <w:rsid w:val="00FE6263"/>
    <w:rsid w:val="00FF0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B9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toc 1" w:uiPriority="39"/>
    <w:lsdException w:name="toc 2" w:uiPriority="39"/>
    <w:lsdException w:name="toc 9" w:uiPriority="39"/>
    <w:lsdException w:name="header" w:uiPriority="99"/>
    <w:lsdException w:name="footer" w:uiPriority="99"/>
    <w:lsdException w:name="List Number" w:uiPriority="99"/>
    <w:lsdException w:name="Hyperlink" w:uiPriority="99"/>
    <w:lsdException w:name="Plain Text"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9">
    <w:name w:val="Normal"/>
    <w:rsid w:val="00FB2A89"/>
    <w:pPr>
      <w:spacing w:after="240" w:line="230" w:lineRule="atLeast"/>
      <w:jc w:val="both"/>
    </w:pPr>
    <w:rPr>
      <w:rFonts w:ascii="Arial" w:hAnsi="Arial"/>
      <w:lang w:val="en-GB" w:eastAsia="ja-JP"/>
    </w:rPr>
  </w:style>
  <w:style w:type="paragraph" w:styleId="10">
    <w:name w:val="heading 1"/>
    <w:basedOn w:val="a9"/>
    <w:next w:val="a9"/>
    <w:pPr>
      <w:keepNext/>
      <w:numPr>
        <w:numId w:val="20"/>
      </w:numPr>
      <w:tabs>
        <w:tab w:val="left" w:pos="400"/>
        <w:tab w:val="left" w:pos="560"/>
      </w:tabs>
      <w:suppressAutoHyphens/>
      <w:spacing w:before="270" w:line="270" w:lineRule="exact"/>
      <w:jc w:val="left"/>
      <w:outlineLvl w:val="0"/>
    </w:pPr>
    <w:rPr>
      <w:b/>
      <w:sz w:val="24"/>
    </w:rPr>
  </w:style>
  <w:style w:type="paragraph" w:styleId="20">
    <w:name w:val="heading 2"/>
    <w:basedOn w:val="10"/>
    <w:next w:val="a9"/>
    <w:pPr>
      <w:numPr>
        <w:ilvl w:val="1"/>
      </w:numPr>
      <w:tabs>
        <w:tab w:val="clear" w:pos="400"/>
        <w:tab w:val="clear" w:pos="560"/>
        <w:tab w:val="left" w:pos="540"/>
        <w:tab w:val="left" w:pos="700"/>
      </w:tabs>
      <w:spacing w:before="60" w:line="250" w:lineRule="exact"/>
      <w:outlineLvl w:val="1"/>
    </w:pPr>
    <w:rPr>
      <w:sz w:val="22"/>
    </w:rPr>
  </w:style>
  <w:style w:type="paragraph" w:styleId="30">
    <w:name w:val="heading 3"/>
    <w:basedOn w:val="10"/>
    <w:next w:val="a9"/>
    <w:pPr>
      <w:numPr>
        <w:ilvl w:val="2"/>
      </w:numPr>
      <w:tabs>
        <w:tab w:val="clear" w:pos="400"/>
        <w:tab w:val="clear" w:pos="560"/>
        <w:tab w:val="left" w:pos="660"/>
        <w:tab w:val="left" w:pos="880"/>
      </w:tabs>
      <w:spacing w:before="60" w:line="230" w:lineRule="exact"/>
      <w:outlineLvl w:val="2"/>
    </w:pPr>
    <w:rPr>
      <w:sz w:val="20"/>
    </w:rPr>
  </w:style>
  <w:style w:type="paragraph" w:styleId="40">
    <w:name w:val="heading 4"/>
    <w:basedOn w:val="30"/>
    <w:next w:val="a9"/>
    <w:pPr>
      <w:numPr>
        <w:ilvl w:val="3"/>
      </w:numPr>
      <w:tabs>
        <w:tab w:val="clear" w:pos="660"/>
        <w:tab w:val="clear" w:pos="880"/>
        <w:tab w:val="left" w:pos="940"/>
        <w:tab w:val="left" w:pos="1140"/>
        <w:tab w:val="left" w:pos="1360"/>
      </w:tabs>
      <w:outlineLvl w:val="3"/>
    </w:pPr>
  </w:style>
  <w:style w:type="paragraph" w:styleId="51">
    <w:name w:val="heading 5"/>
    <w:basedOn w:val="40"/>
    <w:next w:val="a9"/>
    <w:pPr>
      <w:numPr>
        <w:ilvl w:val="4"/>
      </w:numPr>
      <w:tabs>
        <w:tab w:val="clear" w:pos="940"/>
        <w:tab w:val="clear" w:pos="1140"/>
        <w:tab w:val="clear" w:pos="1360"/>
      </w:tabs>
      <w:outlineLvl w:val="4"/>
    </w:pPr>
  </w:style>
  <w:style w:type="paragraph" w:styleId="6">
    <w:name w:val="heading 6"/>
    <w:basedOn w:val="51"/>
    <w:next w:val="a9"/>
    <w:pPr>
      <w:numPr>
        <w:ilvl w:val="5"/>
      </w:numPr>
      <w:outlineLvl w:val="5"/>
    </w:pPr>
  </w:style>
  <w:style w:type="paragraph" w:styleId="7">
    <w:name w:val="heading 7"/>
    <w:basedOn w:val="6"/>
    <w:next w:val="a9"/>
    <w:pPr>
      <w:numPr>
        <w:ilvl w:val="6"/>
      </w:numPr>
      <w:outlineLvl w:val="6"/>
    </w:pPr>
  </w:style>
  <w:style w:type="paragraph" w:styleId="8">
    <w:name w:val="heading 8"/>
    <w:basedOn w:val="6"/>
    <w:next w:val="a9"/>
    <w:pPr>
      <w:numPr>
        <w:ilvl w:val="7"/>
      </w:numPr>
      <w:outlineLvl w:val="7"/>
    </w:pPr>
  </w:style>
  <w:style w:type="paragraph" w:styleId="9">
    <w:name w:val="heading 9"/>
    <w:basedOn w:val="6"/>
    <w:next w:val="a9"/>
    <w:pPr>
      <w:numPr>
        <w:ilvl w:val="8"/>
      </w:numPr>
      <w:outlineLvl w:val="8"/>
    </w:p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2">
    <w:name w:val="a2"/>
    <w:basedOn w:val="20"/>
    <w:next w:val="a9"/>
    <w:pPr>
      <w:numPr>
        <w:numId w:val="16"/>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30"/>
    <w:next w:val="a9"/>
    <w:pPr>
      <w:numPr>
        <w:numId w:val="16"/>
      </w:numPr>
      <w:tabs>
        <w:tab w:val="clear" w:pos="660"/>
        <w:tab w:val="left" w:pos="640"/>
      </w:tabs>
      <w:spacing w:line="250" w:lineRule="exact"/>
    </w:pPr>
    <w:rPr>
      <w:sz w:val="22"/>
    </w:rPr>
  </w:style>
  <w:style w:type="paragraph" w:customStyle="1" w:styleId="a4">
    <w:name w:val="a4"/>
    <w:basedOn w:val="40"/>
    <w:next w:val="a9"/>
    <w:pPr>
      <w:numPr>
        <w:numId w:val="16"/>
      </w:numPr>
      <w:tabs>
        <w:tab w:val="clear" w:pos="940"/>
        <w:tab w:val="clear" w:pos="1140"/>
        <w:tab w:val="clear" w:pos="1360"/>
        <w:tab w:val="left" w:pos="880"/>
      </w:tabs>
    </w:pPr>
  </w:style>
  <w:style w:type="paragraph" w:customStyle="1" w:styleId="a5">
    <w:name w:val="a5"/>
    <w:basedOn w:val="51"/>
    <w:next w:val="a9"/>
    <w:pPr>
      <w:numPr>
        <w:numId w:val="16"/>
      </w:numPr>
      <w:tabs>
        <w:tab w:val="left" w:pos="1140"/>
        <w:tab w:val="left" w:pos="1360"/>
      </w:tabs>
    </w:pPr>
  </w:style>
  <w:style w:type="paragraph" w:customStyle="1" w:styleId="a6">
    <w:name w:val="a6"/>
    <w:basedOn w:val="6"/>
    <w:next w:val="a9"/>
    <w:pPr>
      <w:numPr>
        <w:numId w:val="16"/>
      </w:numPr>
      <w:tabs>
        <w:tab w:val="left" w:pos="1140"/>
        <w:tab w:val="left" w:pos="1360"/>
      </w:tabs>
    </w:pPr>
  </w:style>
  <w:style w:type="paragraph" w:customStyle="1" w:styleId="ANNEX">
    <w:name w:val="ANNEX"/>
    <w:basedOn w:val="a9"/>
    <w:next w:val="a9"/>
    <w:pPr>
      <w:keepNext/>
      <w:pageBreakBefore/>
      <w:numPr>
        <w:numId w:val="16"/>
      </w:numPr>
      <w:spacing w:after="760" w:line="310" w:lineRule="exact"/>
      <w:jc w:val="center"/>
      <w:outlineLvl w:val="0"/>
    </w:pPr>
    <w:rPr>
      <w:b/>
      <w:sz w:val="28"/>
    </w:rPr>
  </w:style>
  <w:style w:type="paragraph" w:customStyle="1" w:styleId="ANNEXN">
    <w:name w:val="ANNEXN"/>
    <w:basedOn w:val="ANNEX"/>
    <w:next w:val="a9"/>
    <w:pPr>
      <w:numPr>
        <w:numId w:val="18"/>
      </w:numPr>
    </w:pPr>
  </w:style>
  <w:style w:type="paragraph" w:customStyle="1" w:styleId="ANNEXZ">
    <w:name w:val="ANNEXZ"/>
    <w:basedOn w:val="ANNEX"/>
    <w:next w:val="a9"/>
    <w:pPr>
      <w:numPr>
        <w:numId w:val="17"/>
      </w:numPr>
    </w:pPr>
  </w:style>
  <w:style w:type="paragraph" w:customStyle="1" w:styleId="1">
    <w:name w:val="Список литературы1"/>
    <w:basedOn w:val="a9"/>
    <w:pPr>
      <w:numPr>
        <w:numId w:val="1"/>
      </w:numPr>
      <w:tabs>
        <w:tab w:val="clear" w:pos="360"/>
        <w:tab w:val="left" w:pos="660"/>
      </w:tabs>
      <w:ind w:left="660" w:hanging="660"/>
    </w:pPr>
  </w:style>
  <w:style w:type="paragraph" w:styleId="ad">
    <w:name w:val="Block Text"/>
    <w:basedOn w:val="a9"/>
    <w:pPr>
      <w:spacing w:after="120"/>
      <w:ind w:left="1440" w:right="1440"/>
    </w:pPr>
  </w:style>
  <w:style w:type="paragraph" w:styleId="ae">
    <w:name w:val="Body Text"/>
    <w:basedOn w:val="a9"/>
    <w:pPr>
      <w:spacing w:before="60" w:after="60" w:line="210" w:lineRule="atLeast"/>
    </w:pPr>
    <w:rPr>
      <w:sz w:val="18"/>
    </w:rPr>
  </w:style>
  <w:style w:type="paragraph" w:styleId="23">
    <w:name w:val="Body Text 2"/>
    <w:basedOn w:val="a9"/>
    <w:pPr>
      <w:spacing w:before="60" w:after="60" w:line="190" w:lineRule="atLeast"/>
    </w:pPr>
    <w:rPr>
      <w:sz w:val="16"/>
    </w:rPr>
  </w:style>
  <w:style w:type="paragraph" w:styleId="33">
    <w:name w:val="Body Text 3"/>
    <w:basedOn w:val="a9"/>
    <w:pPr>
      <w:spacing w:before="60" w:after="60" w:line="170" w:lineRule="atLeast"/>
    </w:pPr>
    <w:rPr>
      <w:sz w:val="14"/>
    </w:rPr>
  </w:style>
  <w:style w:type="paragraph" w:styleId="af">
    <w:name w:val="Body Text First Indent"/>
    <w:basedOn w:val="ae"/>
    <w:pPr>
      <w:spacing w:before="0" w:after="120"/>
      <w:ind w:firstLine="210"/>
    </w:pPr>
  </w:style>
  <w:style w:type="paragraph" w:styleId="af0">
    <w:name w:val="Body Text Indent"/>
    <w:basedOn w:val="a9"/>
    <w:pPr>
      <w:spacing w:after="120"/>
      <w:ind w:left="283"/>
    </w:pPr>
  </w:style>
  <w:style w:type="paragraph" w:styleId="24">
    <w:name w:val="Body Text First Indent 2"/>
    <w:basedOn w:val="a9"/>
    <w:pPr>
      <w:ind w:firstLine="210"/>
    </w:pPr>
  </w:style>
  <w:style w:type="paragraph" w:styleId="25">
    <w:name w:val="Body Text Indent 2"/>
    <w:basedOn w:val="a9"/>
    <w:pPr>
      <w:spacing w:after="120" w:line="480" w:lineRule="auto"/>
      <w:ind w:left="283"/>
    </w:pPr>
  </w:style>
  <w:style w:type="paragraph" w:styleId="34">
    <w:name w:val="Body Text Indent 3"/>
    <w:basedOn w:val="a9"/>
    <w:pPr>
      <w:spacing w:after="120"/>
      <w:ind w:left="283"/>
    </w:pPr>
    <w:rPr>
      <w:sz w:val="16"/>
    </w:rPr>
  </w:style>
  <w:style w:type="paragraph" w:styleId="af1">
    <w:name w:val="caption"/>
    <w:basedOn w:val="a9"/>
    <w:next w:val="a9"/>
    <w:pPr>
      <w:spacing w:before="120" w:after="120"/>
    </w:pPr>
    <w:rPr>
      <w:b/>
    </w:rPr>
  </w:style>
  <w:style w:type="paragraph" w:styleId="af2">
    <w:name w:val="Closing"/>
    <w:basedOn w:val="a9"/>
    <w:pPr>
      <w:ind w:left="4252"/>
    </w:pPr>
  </w:style>
  <w:style w:type="character" w:styleId="af3">
    <w:name w:val="annotation reference"/>
    <w:semiHidden/>
    <w:rPr>
      <w:noProof w:val="0"/>
      <w:sz w:val="16"/>
      <w:lang w:val="fr-FR"/>
    </w:rPr>
  </w:style>
  <w:style w:type="paragraph" w:styleId="af4">
    <w:name w:val="annotation text"/>
    <w:basedOn w:val="a9"/>
    <w:link w:val="af5"/>
    <w:semiHidden/>
  </w:style>
  <w:style w:type="paragraph" w:styleId="af6">
    <w:name w:val="Date"/>
    <w:basedOn w:val="a9"/>
    <w:next w:val="a9"/>
  </w:style>
  <w:style w:type="paragraph" w:customStyle="1" w:styleId="Definition">
    <w:name w:val="Definition"/>
    <w:basedOn w:val="a9"/>
    <w:next w:val="a9"/>
  </w:style>
  <w:style w:type="character" w:customStyle="1" w:styleId="Defterms">
    <w:name w:val="Defterms"/>
    <w:rPr>
      <w:noProof w:val="0"/>
      <w:color w:val="auto"/>
      <w:lang w:val="fr-FR"/>
    </w:rPr>
  </w:style>
  <w:style w:type="paragraph" w:customStyle="1" w:styleId="dl">
    <w:name w:val="dl"/>
    <w:basedOn w:val="a9"/>
    <w:pPr>
      <w:ind w:left="800" w:hanging="400"/>
    </w:pPr>
  </w:style>
  <w:style w:type="paragraph" w:styleId="af7">
    <w:name w:val="Document Map"/>
    <w:basedOn w:val="a9"/>
    <w:semiHidden/>
    <w:pPr>
      <w:shd w:val="clear" w:color="auto" w:fill="000080"/>
    </w:pPr>
    <w:rPr>
      <w:rFonts w:ascii="Tahoma" w:hAnsi="Tahoma"/>
    </w:rPr>
  </w:style>
  <w:style w:type="character" w:styleId="af8">
    <w:name w:val="Emphasis"/>
    <w:rPr>
      <w:i/>
      <w:noProof w:val="0"/>
      <w:lang w:val="fr-FR"/>
    </w:rPr>
  </w:style>
  <w:style w:type="character" w:styleId="af9">
    <w:name w:val="endnote reference"/>
    <w:semiHidden/>
    <w:rPr>
      <w:noProof w:val="0"/>
      <w:vertAlign w:val="superscript"/>
      <w:lang w:val="fr-FR"/>
    </w:rPr>
  </w:style>
  <w:style w:type="paragraph" w:styleId="afa">
    <w:name w:val="endnote text"/>
    <w:basedOn w:val="a9"/>
    <w:semiHidden/>
  </w:style>
  <w:style w:type="paragraph" w:styleId="afb">
    <w:name w:val="envelope address"/>
    <w:basedOn w:val="a9"/>
    <w:pPr>
      <w:framePr w:w="7938" w:h="1985" w:hRule="exact" w:hSpace="141" w:wrap="auto" w:hAnchor="page" w:xAlign="center" w:yAlign="bottom"/>
      <w:ind w:left="2835"/>
    </w:pPr>
    <w:rPr>
      <w:sz w:val="24"/>
    </w:rPr>
  </w:style>
  <w:style w:type="paragraph" w:styleId="26">
    <w:name w:val="envelope return"/>
    <w:basedOn w:val="a9"/>
  </w:style>
  <w:style w:type="paragraph" w:customStyle="1" w:styleId="Example">
    <w:name w:val="Example"/>
    <w:basedOn w:val="a9"/>
    <w:next w:val="a9"/>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9"/>
    <w:pPr>
      <w:keepNext/>
      <w:tabs>
        <w:tab w:val="left" w:pos="340"/>
      </w:tabs>
      <w:spacing w:after="60" w:line="210" w:lineRule="atLeast"/>
    </w:pPr>
    <w:rPr>
      <w:sz w:val="18"/>
    </w:rPr>
  </w:style>
  <w:style w:type="paragraph" w:customStyle="1" w:styleId="Figuretitle">
    <w:name w:val="Figure title"/>
    <w:basedOn w:val="a9"/>
    <w:next w:val="a9"/>
    <w:pPr>
      <w:suppressAutoHyphens/>
      <w:spacing w:before="220" w:after="220"/>
      <w:jc w:val="center"/>
    </w:pPr>
    <w:rPr>
      <w:b/>
    </w:rPr>
  </w:style>
  <w:style w:type="character" w:styleId="afc">
    <w:name w:val="FollowedHyperlink"/>
    <w:rPr>
      <w:noProof w:val="0"/>
      <w:color w:val="800080"/>
      <w:u w:val="single"/>
      <w:lang w:val="fr-FR"/>
    </w:rPr>
  </w:style>
  <w:style w:type="paragraph" w:styleId="afd">
    <w:name w:val="footer"/>
    <w:basedOn w:val="a9"/>
    <w:link w:val="afe"/>
    <w:uiPriority w:val="99"/>
    <w:pPr>
      <w:spacing w:after="0" w:line="220" w:lineRule="exact"/>
    </w:pPr>
  </w:style>
  <w:style w:type="character" w:styleId="aff">
    <w:name w:val="footnote reference"/>
    <w:semiHidden/>
    <w:rPr>
      <w:noProof/>
      <w:position w:val="6"/>
      <w:sz w:val="16"/>
      <w:vertAlign w:val="baseline"/>
      <w:lang w:val="fr-FR"/>
    </w:rPr>
  </w:style>
  <w:style w:type="paragraph" w:styleId="aff0">
    <w:name w:val="footnote text"/>
    <w:basedOn w:val="a9"/>
    <w:semiHidden/>
    <w:pPr>
      <w:tabs>
        <w:tab w:val="left" w:pos="340"/>
      </w:tabs>
      <w:spacing w:after="120" w:line="210" w:lineRule="atLeast"/>
    </w:pPr>
    <w:rPr>
      <w:sz w:val="18"/>
    </w:rPr>
  </w:style>
  <w:style w:type="paragraph" w:customStyle="1" w:styleId="Foreword">
    <w:name w:val="Foreword"/>
    <w:basedOn w:val="a9"/>
    <w:next w:val="a9"/>
    <w:rPr>
      <w:color w:val="0000FF"/>
    </w:rPr>
  </w:style>
  <w:style w:type="paragraph" w:customStyle="1" w:styleId="Formula">
    <w:name w:val="Formula"/>
    <w:basedOn w:val="a9"/>
    <w:next w:val="a9"/>
    <w:pPr>
      <w:tabs>
        <w:tab w:val="right" w:pos="9752"/>
      </w:tabs>
      <w:spacing w:after="220"/>
      <w:ind w:left="403"/>
      <w:jc w:val="left"/>
    </w:pPr>
  </w:style>
  <w:style w:type="paragraph" w:styleId="aff1">
    <w:name w:val="header"/>
    <w:basedOn w:val="a9"/>
    <w:link w:val="aff2"/>
    <w:uiPriority w:val="99"/>
    <w:pPr>
      <w:spacing w:after="740" w:line="220" w:lineRule="exact"/>
    </w:pPr>
    <w:rPr>
      <w:b/>
      <w:sz w:val="22"/>
    </w:rPr>
  </w:style>
  <w:style w:type="character" w:styleId="aff3">
    <w:name w:val="Hyperlink"/>
    <w:uiPriority w:val="99"/>
    <w:rPr>
      <w:noProof w:val="0"/>
      <w:color w:val="0000FF"/>
      <w:u w:val="single"/>
      <w:lang w:val="fr-FR"/>
    </w:rPr>
  </w:style>
  <w:style w:type="paragraph" w:styleId="11">
    <w:name w:val="index 1"/>
    <w:basedOn w:val="a9"/>
    <w:semiHidden/>
    <w:pPr>
      <w:spacing w:after="0" w:line="210" w:lineRule="atLeast"/>
      <w:ind w:left="142" w:hanging="142"/>
      <w:jc w:val="left"/>
    </w:pPr>
    <w:rPr>
      <w:b/>
      <w:sz w:val="18"/>
    </w:rPr>
  </w:style>
  <w:style w:type="paragraph" w:styleId="27">
    <w:name w:val="index 2"/>
    <w:basedOn w:val="a9"/>
    <w:next w:val="a9"/>
    <w:autoRedefine/>
    <w:semiHidden/>
    <w:pPr>
      <w:spacing w:line="210" w:lineRule="atLeast"/>
      <w:ind w:left="600" w:hanging="200"/>
    </w:pPr>
    <w:rPr>
      <w:b/>
      <w:sz w:val="18"/>
    </w:rPr>
  </w:style>
  <w:style w:type="paragraph" w:styleId="35">
    <w:name w:val="index 3"/>
    <w:basedOn w:val="a9"/>
    <w:next w:val="a9"/>
    <w:autoRedefine/>
    <w:semiHidden/>
    <w:pPr>
      <w:spacing w:line="220" w:lineRule="atLeast"/>
      <w:ind w:left="600" w:hanging="200"/>
    </w:pPr>
    <w:rPr>
      <w:b/>
    </w:rPr>
  </w:style>
  <w:style w:type="paragraph" w:styleId="43">
    <w:name w:val="index 4"/>
    <w:basedOn w:val="a9"/>
    <w:next w:val="a9"/>
    <w:autoRedefine/>
    <w:semiHidden/>
    <w:pPr>
      <w:spacing w:line="220" w:lineRule="atLeast"/>
      <w:ind w:left="800" w:hanging="200"/>
    </w:pPr>
    <w:rPr>
      <w:b/>
    </w:rPr>
  </w:style>
  <w:style w:type="paragraph" w:styleId="52">
    <w:name w:val="index 5"/>
    <w:basedOn w:val="a9"/>
    <w:next w:val="a9"/>
    <w:autoRedefine/>
    <w:semiHidden/>
    <w:pPr>
      <w:spacing w:line="220" w:lineRule="atLeast"/>
      <w:ind w:left="1000" w:hanging="200"/>
    </w:pPr>
    <w:rPr>
      <w:b/>
    </w:rPr>
  </w:style>
  <w:style w:type="paragraph" w:styleId="60">
    <w:name w:val="index 6"/>
    <w:basedOn w:val="a9"/>
    <w:next w:val="a9"/>
    <w:autoRedefine/>
    <w:semiHidden/>
    <w:pPr>
      <w:spacing w:line="220" w:lineRule="atLeast"/>
      <w:ind w:left="1200" w:hanging="200"/>
    </w:pPr>
    <w:rPr>
      <w:b/>
    </w:rPr>
  </w:style>
  <w:style w:type="paragraph" w:styleId="70">
    <w:name w:val="index 7"/>
    <w:basedOn w:val="a9"/>
    <w:next w:val="a9"/>
    <w:autoRedefine/>
    <w:semiHidden/>
    <w:pPr>
      <w:spacing w:line="220" w:lineRule="atLeast"/>
      <w:ind w:left="1400" w:hanging="200"/>
    </w:pPr>
    <w:rPr>
      <w:b/>
    </w:rPr>
  </w:style>
  <w:style w:type="paragraph" w:styleId="80">
    <w:name w:val="index 8"/>
    <w:basedOn w:val="a9"/>
    <w:next w:val="a9"/>
    <w:autoRedefine/>
    <w:semiHidden/>
    <w:pPr>
      <w:spacing w:line="220" w:lineRule="atLeast"/>
      <w:ind w:left="1600" w:hanging="200"/>
    </w:pPr>
    <w:rPr>
      <w:b/>
    </w:rPr>
  </w:style>
  <w:style w:type="paragraph" w:styleId="90">
    <w:name w:val="index 9"/>
    <w:basedOn w:val="a9"/>
    <w:next w:val="a9"/>
    <w:autoRedefine/>
    <w:semiHidden/>
    <w:pPr>
      <w:spacing w:line="220" w:lineRule="atLeast"/>
      <w:ind w:left="1800" w:hanging="200"/>
    </w:pPr>
    <w:rPr>
      <w:b/>
    </w:rPr>
  </w:style>
  <w:style w:type="paragraph" w:styleId="aff4">
    <w:name w:val="index heading"/>
    <w:basedOn w:val="a9"/>
    <w:next w:val="11"/>
    <w:semiHidden/>
    <w:pPr>
      <w:keepNext/>
      <w:spacing w:before="400" w:after="210"/>
      <w:jc w:val="center"/>
    </w:pPr>
  </w:style>
  <w:style w:type="paragraph" w:customStyle="1" w:styleId="Introduction">
    <w:name w:val="Introduction"/>
    <w:basedOn w:val="a9"/>
    <w:next w:val="a9"/>
    <w:pPr>
      <w:keepNext/>
      <w:pageBreakBefore/>
      <w:tabs>
        <w:tab w:val="left" w:pos="400"/>
      </w:tabs>
      <w:suppressAutoHyphens/>
      <w:spacing w:before="960" w:after="310" w:line="310" w:lineRule="exact"/>
      <w:jc w:val="left"/>
    </w:pPr>
    <w:rPr>
      <w:b/>
      <w:sz w:val="28"/>
    </w:rPr>
  </w:style>
  <w:style w:type="character" w:styleId="aff5">
    <w:name w:val="line number"/>
    <w:rPr>
      <w:noProof w:val="0"/>
      <w:lang w:val="fr-FR"/>
    </w:rPr>
  </w:style>
  <w:style w:type="paragraph" w:styleId="aff6">
    <w:name w:val="List"/>
    <w:basedOn w:val="a9"/>
    <w:pPr>
      <w:ind w:left="283" w:hanging="283"/>
    </w:pPr>
  </w:style>
  <w:style w:type="paragraph" w:styleId="28">
    <w:name w:val="List 2"/>
    <w:basedOn w:val="a9"/>
    <w:pPr>
      <w:ind w:left="566" w:hanging="283"/>
    </w:pPr>
  </w:style>
  <w:style w:type="paragraph" w:styleId="36">
    <w:name w:val="List 3"/>
    <w:basedOn w:val="a9"/>
    <w:pPr>
      <w:ind w:left="849" w:hanging="283"/>
    </w:pPr>
  </w:style>
  <w:style w:type="paragraph" w:styleId="44">
    <w:name w:val="List 4"/>
    <w:basedOn w:val="a9"/>
    <w:pPr>
      <w:ind w:left="1132" w:hanging="283"/>
    </w:pPr>
  </w:style>
  <w:style w:type="paragraph" w:styleId="53">
    <w:name w:val="List 5"/>
    <w:basedOn w:val="a9"/>
    <w:pPr>
      <w:ind w:left="1415" w:hanging="283"/>
    </w:pPr>
  </w:style>
  <w:style w:type="paragraph" w:styleId="a">
    <w:name w:val="List Bullet"/>
    <w:basedOn w:val="a9"/>
    <w:autoRedefine/>
    <w:pPr>
      <w:numPr>
        <w:numId w:val="2"/>
      </w:numPr>
    </w:pPr>
  </w:style>
  <w:style w:type="paragraph" w:styleId="2">
    <w:name w:val="List Bullet 2"/>
    <w:basedOn w:val="a9"/>
    <w:autoRedefine/>
    <w:pPr>
      <w:numPr>
        <w:numId w:val="3"/>
      </w:numPr>
    </w:pPr>
  </w:style>
  <w:style w:type="paragraph" w:styleId="3">
    <w:name w:val="List Bullet 3"/>
    <w:basedOn w:val="a9"/>
    <w:autoRedefine/>
    <w:pPr>
      <w:numPr>
        <w:numId w:val="4"/>
      </w:numPr>
    </w:pPr>
  </w:style>
  <w:style w:type="paragraph" w:styleId="4">
    <w:name w:val="List Bullet 4"/>
    <w:basedOn w:val="a9"/>
    <w:autoRedefine/>
    <w:pPr>
      <w:numPr>
        <w:numId w:val="5"/>
      </w:numPr>
    </w:pPr>
  </w:style>
  <w:style w:type="paragraph" w:styleId="50">
    <w:name w:val="List Bullet 5"/>
    <w:basedOn w:val="a9"/>
    <w:autoRedefine/>
    <w:pPr>
      <w:numPr>
        <w:numId w:val="6"/>
      </w:numPr>
    </w:pPr>
  </w:style>
  <w:style w:type="paragraph" w:styleId="a1">
    <w:name w:val="List Continue"/>
    <w:basedOn w:val="a9"/>
    <w:pPr>
      <w:numPr>
        <w:numId w:val="7"/>
      </w:numPr>
      <w:tabs>
        <w:tab w:val="left" w:pos="400"/>
      </w:tabs>
    </w:pPr>
  </w:style>
  <w:style w:type="paragraph" w:styleId="21">
    <w:name w:val="List Continue 2"/>
    <w:basedOn w:val="a1"/>
    <w:pPr>
      <w:numPr>
        <w:ilvl w:val="1"/>
        <w:numId w:val="8"/>
      </w:numPr>
      <w:tabs>
        <w:tab w:val="clear" w:pos="400"/>
        <w:tab w:val="left" w:pos="800"/>
      </w:tabs>
    </w:pPr>
  </w:style>
  <w:style w:type="paragraph" w:styleId="31">
    <w:name w:val="List Continue 3"/>
    <w:basedOn w:val="a1"/>
    <w:pPr>
      <w:numPr>
        <w:ilvl w:val="2"/>
        <w:numId w:val="9"/>
      </w:numPr>
      <w:tabs>
        <w:tab w:val="clear" w:pos="400"/>
        <w:tab w:val="left" w:pos="1200"/>
      </w:tabs>
    </w:pPr>
  </w:style>
  <w:style w:type="paragraph" w:styleId="41">
    <w:name w:val="List Continue 4"/>
    <w:basedOn w:val="a1"/>
    <w:pPr>
      <w:numPr>
        <w:ilvl w:val="3"/>
        <w:numId w:val="10"/>
      </w:numPr>
      <w:tabs>
        <w:tab w:val="clear" w:pos="400"/>
        <w:tab w:val="left" w:pos="1600"/>
      </w:tabs>
    </w:pPr>
  </w:style>
  <w:style w:type="paragraph" w:styleId="54">
    <w:name w:val="List Continue 5"/>
    <w:basedOn w:val="a9"/>
    <w:pPr>
      <w:spacing w:after="120"/>
      <w:ind w:left="1415"/>
    </w:pPr>
  </w:style>
  <w:style w:type="paragraph" w:styleId="a8">
    <w:name w:val="List Number"/>
    <w:basedOn w:val="a9"/>
    <w:uiPriority w:val="99"/>
    <w:pPr>
      <w:numPr>
        <w:numId w:val="11"/>
      </w:numPr>
      <w:tabs>
        <w:tab w:val="clear" w:pos="360"/>
        <w:tab w:val="left" w:pos="400"/>
      </w:tabs>
    </w:pPr>
  </w:style>
  <w:style w:type="paragraph" w:styleId="22">
    <w:name w:val="List Number 2"/>
    <w:basedOn w:val="a9"/>
    <w:pPr>
      <w:numPr>
        <w:ilvl w:val="1"/>
        <w:numId w:val="12"/>
      </w:numPr>
      <w:tabs>
        <w:tab w:val="clear" w:pos="1080"/>
        <w:tab w:val="left" w:pos="800"/>
      </w:tabs>
    </w:pPr>
  </w:style>
  <w:style w:type="paragraph" w:styleId="32">
    <w:name w:val="List Number 3"/>
    <w:basedOn w:val="a9"/>
    <w:pPr>
      <w:numPr>
        <w:ilvl w:val="2"/>
        <w:numId w:val="13"/>
      </w:numPr>
      <w:tabs>
        <w:tab w:val="clear" w:pos="1800"/>
        <w:tab w:val="left" w:pos="1200"/>
      </w:tabs>
    </w:pPr>
  </w:style>
  <w:style w:type="paragraph" w:styleId="42">
    <w:name w:val="List Number 4"/>
    <w:basedOn w:val="a9"/>
    <w:pPr>
      <w:numPr>
        <w:ilvl w:val="3"/>
        <w:numId w:val="14"/>
      </w:numPr>
      <w:tabs>
        <w:tab w:val="clear" w:pos="2520"/>
        <w:tab w:val="left" w:pos="1600"/>
      </w:tabs>
    </w:pPr>
  </w:style>
  <w:style w:type="paragraph" w:styleId="5">
    <w:name w:val="List Number 5"/>
    <w:basedOn w:val="a9"/>
    <w:pPr>
      <w:numPr>
        <w:numId w:val="15"/>
      </w:numPr>
    </w:pPr>
  </w:style>
  <w:style w:type="paragraph" w:styleId="aff7">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8">
    <w:name w:val="Message Header"/>
    <w:basedOn w:val="a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9"/>
    <w:next w:val="a9"/>
    <w:pPr>
      <w:spacing w:line="220" w:lineRule="atLeast"/>
    </w:pPr>
    <w:rPr>
      <w:color w:val="0000FF"/>
    </w:rPr>
  </w:style>
  <w:style w:type="paragraph" w:customStyle="1" w:styleId="na2">
    <w:name w:val="na2"/>
    <w:basedOn w:val="a2"/>
    <w:next w:val="a9"/>
    <w:pPr>
      <w:numPr>
        <w:numId w:val="18"/>
      </w:numPr>
    </w:pPr>
  </w:style>
  <w:style w:type="paragraph" w:customStyle="1" w:styleId="na3">
    <w:name w:val="na3"/>
    <w:basedOn w:val="a3"/>
    <w:next w:val="a9"/>
    <w:pPr>
      <w:numPr>
        <w:numId w:val="18"/>
      </w:numPr>
    </w:pPr>
  </w:style>
  <w:style w:type="paragraph" w:customStyle="1" w:styleId="na4">
    <w:name w:val="na4"/>
    <w:basedOn w:val="a4"/>
    <w:next w:val="a9"/>
    <w:pPr>
      <w:numPr>
        <w:numId w:val="18"/>
      </w:numPr>
      <w:tabs>
        <w:tab w:val="left" w:pos="1060"/>
      </w:tabs>
    </w:pPr>
  </w:style>
  <w:style w:type="paragraph" w:customStyle="1" w:styleId="na5">
    <w:name w:val="na5"/>
    <w:basedOn w:val="a5"/>
    <w:next w:val="a9"/>
    <w:pPr>
      <w:numPr>
        <w:numId w:val="18"/>
      </w:numPr>
    </w:pPr>
  </w:style>
  <w:style w:type="paragraph" w:customStyle="1" w:styleId="na6">
    <w:name w:val="na6"/>
    <w:basedOn w:val="a6"/>
    <w:next w:val="a9"/>
    <w:pPr>
      <w:numPr>
        <w:numId w:val="18"/>
      </w:numPr>
    </w:pPr>
  </w:style>
  <w:style w:type="paragraph" w:styleId="aff9">
    <w:name w:val="Normal Indent"/>
    <w:basedOn w:val="a9"/>
    <w:pPr>
      <w:ind w:left="708"/>
    </w:pPr>
  </w:style>
  <w:style w:type="paragraph" w:customStyle="1" w:styleId="Note">
    <w:name w:val="Note"/>
    <w:basedOn w:val="a9"/>
    <w:next w:val="a9"/>
    <w:pPr>
      <w:tabs>
        <w:tab w:val="left" w:pos="960"/>
      </w:tabs>
      <w:spacing w:line="210" w:lineRule="atLeast"/>
    </w:pPr>
    <w:rPr>
      <w:sz w:val="18"/>
    </w:rPr>
  </w:style>
  <w:style w:type="paragraph" w:styleId="affa">
    <w:name w:val="Note Heading"/>
    <w:basedOn w:val="a9"/>
    <w:next w:val="a9"/>
  </w:style>
  <w:style w:type="paragraph" w:customStyle="1" w:styleId="p2">
    <w:name w:val="p2"/>
    <w:basedOn w:val="a9"/>
    <w:next w:val="a9"/>
    <w:pPr>
      <w:tabs>
        <w:tab w:val="left" w:pos="560"/>
      </w:tabs>
    </w:pPr>
  </w:style>
  <w:style w:type="paragraph" w:customStyle="1" w:styleId="p3">
    <w:name w:val="p3"/>
    <w:basedOn w:val="a9"/>
    <w:next w:val="a9"/>
    <w:pPr>
      <w:tabs>
        <w:tab w:val="left" w:pos="720"/>
      </w:tabs>
    </w:pPr>
  </w:style>
  <w:style w:type="paragraph" w:customStyle="1" w:styleId="p4">
    <w:name w:val="p4"/>
    <w:basedOn w:val="a9"/>
    <w:next w:val="a9"/>
    <w:pPr>
      <w:tabs>
        <w:tab w:val="left" w:pos="1100"/>
      </w:tabs>
    </w:pPr>
  </w:style>
  <w:style w:type="paragraph" w:customStyle="1" w:styleId="p5">
    <w:name w:val="p5"/>
    <w:basedOn w:val="a9"/>
    <w:next w:val="a9"/>
    <w:pPr>
      <w:tabs>
        <w:tab w:val="left" w:pos="1100"/>
      </w:tabs>
    </w:pPr>
  </w:style>
  <w:style w:type="paragraph" w:customStyle="1" w:styleId="p6">
    <w:name w:val="p6"/>
    <w:basedOn w:val="a9"/>
    <w:next w:val="a9"/>
    <w:pPr>
      <w:tabs>
        <w:tab w:val="left" w:pos="1440"/>
      </w:tabs>
    </w:pPr>
  </w:style>
  <w:style w:type="character" w:styleId="affb">
    <w:name w:val="page number"/>
    <w:rPr>
      <w:noProof w:val="0"/>
      <w:lang w:val="fr-FR"/>
    </w:rPr>
  </w:style>
  <w:style w:type="paragraph" w:styleId="affc">
    <w:name w:val="Plain Text"/>
    <w:aliases w:val="Текст Гост"/>
    <w:basedOn w:val="a9"/>
    <w:link w:val="affd"/>
    <w:qFormat/>
    <w:rPr>
      <w:rFonts w:ascii="Courier New" w:hAnsi="Courier New"/>
    </w:rPr>
  </w:style>
  <w:style w:type="paragraph" w:customStyle="1" w:styleId="RefNorm">
    <w:name w:val="RefNorm"/>
    <w:basedOn w:val="a9"/>
    <w:next w:val="a9"/>
  </w:style>
  <w:style w:type="paragraph" w:styleId="affe">
    <w:name w:val="Salutation"/>
    <w:basedOn w:val="a9"/>
    <w:next w:val="a9"/>
  </w:style>
  <w:style w:type="paragraph" w:styleId="afff">
    <w:name w:val="Signature"/>
    <w:basedOn w:val="a9"/>
    <w:pPr>
      <w:ind w:left="4252"/>
    </w:pPr>
  </w:style>
  <w:style w:type="paragraph" w:customStyle="1" w:styleId="Special">
    <w:name w:val="Special"/>
    <w:basedOn w:val="a9"/>
    <w:next w:val="a9"/>
  </w:style>
  <w:style w:type="character" w:styleId="afff0">
    <w:name w:val="Strong"/>
    <w:rPr>
      <w:b/>
      <w:noProof w:val="0"/>
      <w:lang w:val="fr-FR"/>
    </w:rPr>
  </w:style>
  <w:style w:type="paragraph" w:styleId="afff1">
    <w:name w:val="Subtitle"/>
    <w:basedOn w:val="a9"/>
    <w:link w:val="afff2"/>
    <w:pPr>
      <w:spacing w:after="60"/>
      <w:jc w:val="center"/>
      <w:outlineLvl w:val="1"/>
    </w:pPr>
    <w:rPr>
      <w:sz w:val="24"/>
    </w:rPr>
  </w:style>
  <w:style w:type="paragraph" w:customStyle="1" w:styleId="Tablefootnote">
    <w:name w:val="Table footnote"/>
    <w:basedOn w:val="a9"/>
    <w:link w:val="TablefootnoteChar"/>
    <w:pPr>
      <w:tabs>
        <w:tab w:val="left" w:pos="340"/>
      </w:tabs>
      <w:spacing w:before="60" w:after="60" w:line="190" w:lineRule="atLeast"/>
    </w:pPr>
    <w:rPr>
      <w:sz w:val="16"/>
    </w:rPr>
  </w:style>
  <w:style w:type="paragraph" w:styleId="afff3">
    <w:name w:val="table of authorities"/>
    <w:basedOn w:val="a9"/>
    <w:next w:val="a9"/>
    <w:semiHidden/>
    <w:pPr>
      <w:ind w:left="200" w:hanging="200"/>
    </w:pPr>
  </w:style>
  <w:style w:type="paragraph" w:styleId="afff4">
    <w:name w:val="table of figures"/>
    <w:basedOn w:val="a9"/>
    <w:next w:val="a9"/>
    <w:semiHidden/>
    <w:pPr>
      <w:ind w:left="400" w:hanging="400"/>
    </w:pPr>
  </w:style>
  <w:style w:type="paragraph" w:customStyle="1" w:styleId="Tabletitle">
    <w:name w:val="Table title"/>
    <w:basedOn w:val="a9"/>
    <w:next w:val="a9"/>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9"/>
    <w:next w:val="Definition"/>
    <w:pPr>
      <w:keepNext/>
      <w:suppressAutoHyphens/>
      <w:spacing w:after="0"/>
      <w:jc w:val="left"/>
    </w:pPr>
    <w:rPr>
      <w:b/>
    </w:rPr>
  </w:style>
  <w:style w:type="paragraph" w:customStyle="1" w:styleId="TermNum">
    <w:name w:val="TermNum"/>
    <w:basedOn w:val="a9"/>
    <w:next w:val="Terms"/>
    <w:pPr>
      <w:keepNext/>
      <w:spacing w:after="0"/>
    </w:pPr>
    <w:rPr>
      <w:b/>
    </w:rPr>
  </w:style>
  <w:style w:type="paragraph" w:styleId="afff5">
    <w:name w:val="Title"/>
    <w:basedOn w:val="a9"/>
    <w:pPr>
      <w:spacing w:before="240" w:after="60"/>
      <w:jc w:val="center"/>
      <w:outlineLvl w:val="0"/>
    </w:pPr>
    <w:rPr>
      <w:b/>
      <w:kern w:val="28"/>
      <w:sz w:val="32"/>
    </w:rPr>
  </w:style>
  <w:style w:type="paragraph" w:styleId="afff6">
    <w:name w:val="toa heading"/>
    <w:basedOn w:val="a9"/>
    <w:next w:val="a9"/>
    <w:semiHidden/>
    <w:pPr>
      <w:spacing w:before="120"/>
    </w:pPr>
    <w:rPr>
      <w:b/>
      <w:sz w:val="24"/>
    </w:rPr>
  </w:style>
  <w:style w:type="paragraph" w:styleId="12">
    <w:name w:val="toc 1"/>
    <w:basedOn w:val="a9"/>
    <w:next w:val="a9"/>
    <w:uiPriority w:val="39"/>
    <w:pPr>
      <w:tabs>
        <w:tab w:val="left" w:pos="720"/>
        <w:tab w:val="right" w:leader="dot" w:pos="9752"/>
      </w:tabs>
      <w:suppressAutoHyphens/>
      <w:spacing w:before="120" w:after="0"/>
      <w:ind w:left="720" w:right="500" w:hanging="720"/>
      <w:jc w:val="left"/>
    </w:pPr>
    <w:rPr>
      <w:b/>
    </w:rPr>
  </w:style>
  <w:style w:type="paragraph" w:styleId="29">
    <w:name w:val="toc 2"/>
    <w:basedOn w:val="12"/>
    <w:next w:val="a9"/>
    <w:uiPriority w:val="39"/>
    <w:pPr>
      <w:spacing w:before="0"/>
    </w:pPr>
  </w:style>
  <w:style w:type="paragraph" w:styleId="37">
    <w:name w:val="toc 3"/>
    <w:basedOn w:val="29"/>
    <w:next w:val="a9"/>
    <w:semiHidden/>
  </w:style>
  <w:style w:type="paragraph" w:styleId="45">
    <w:name w:val="toc 4"/>
    <w:basedOn w:val="29"/>
    <w:next w:val="a9"/>
    <w:semiHidden/>
    <w:pPr>
      <w:tabs>
        <w:tab w:val="clear" w:pos="720"/>
        <w:tab w:val="left" w:pos="1140"/>
      </w:tabs>
      <w:ind w:left="1140" w:hanging="1140"/>
    </w:pPr>
  </w:style>
  <w:style w:type="paragraph" w:styleId="55">
    <w:name w:val="toc 5"/>
    <w:basedOn w:val="45"/>
    <w:next w:val="a9"/>
    <w:semiHidden/>
  </w:style>
  <w:style w:type="paragraph" w:styleId="61">
    <w:name w:val="toc 6"/>
    <w:basedOn w:val="45"/>
    <w:next w:val="a9"/>
    <w:semiHidden/>
    <w:pPr>
      <w:tabs>
        <w:tab w:val="clear" w:pos="1140"/>
        <w:tab w:val="left" w:pos="1440"/>
      </w:tabs>
      <w:ind w:left="1440" w:hanging="1440"/>
    </w:pPr>
  </w:style>
  <w:style w:type="paragraph" w:styleId="71">
    <w:name w:val="toc 7"/>
    <w:basedOn w:val="45"/>
    <w:next w:val="a9"/>
    <w:semiHidden/>
    <w:pPr>
      <w:tabs>
        <w:tab w:val="clear" w:pos="1140"/>
        <w:tab w:val="left" w:pos="1440"/>
      </w:tabs>
      <w:ind w:left="1440" w:hanging="1440"/>
    </w:pPr>
  </w:style>
  <w:style w:type="paragraph" w:styleId="81">
    <w:name w:val="toc 8"/>
    <w:basedOn w:val="45"/>
    <w:next w:val="a9"/>
    <w:semiHidden/>
    <w:pPr>
      <w:tabs>
        <w:tab w:val="clear" w:pos="1140"/>
        <w:tab w:val="left" w:pos="1440"/>
      </w:tabs>
      <w:ind w:left="1440" w:hanging="1440"/>
    </w:pPr>
  </w:style>
  <w:style w:type="paragraph" w:styleId="91">
    <w:name w:val="toc 9"/>
    <w:basedOn w:val="12"/>
    <w:next w:val="a9"/>
    <w:uiPriority w:val="39"/>
    <w:pPr>
      <w:tabs>
        <w:tab w:val="clear" w:pos="720"/>
      </w:tabs>
      <w:ind w:left="0" w:firstLine="0"/>
    </w:pPr>
  </w:style>
  <w:style w:type="paragraph" w:customStyle="1" w:styleId="zzBiblio">
    <w:name w:val="zzBiblio"/>
    <w:basedOn w:val="a9"/>
    <w:next w:val="1"/>
    <w:pPr>
      <w:pageBreakBefore/>
      <w:spacing w:after="760" w:line="310" w:lineRule="exact"/>
      <w:jc w:val="center"/>
    </w:pPr>
    <w:rPr>
      <w:b/>
      <w:sz w:val="28"/>
    </w:rPr>
  </w:style>
  <w:style w:type="paragraph" w:customStyle="1" w:styleId="zzContents">
    <w:name w:val="zzContents"/>
    <w:basedOn w:val="Introduction"/>
    <w:next w:val="12"/>
    <w:pPr>
      <w:tabs>
        <w:tab w:val="clear" w:pos="400"/>
      </w:tabs>
    </w:pPr>
  </w:style>
  <w:style w:type="paragraph" w:customStyle="1" w:styleId="zzCopyright">
    <w:name w:val="zzCopyright"/>
    <w:basedOn w:val="a9"/>
    <w:next w:val="a9"/>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9"/>
    <w:pPr>
      <w:spacing w:after="220"/>
      <w:jc w:val="right"/>
    </w:pPr>
    <w:rPr>
      <w:b/>
      <w:color w:val="000000"/>
      <w:sz w:val="24"/>
    </w:rPr>
  </w:style>
  <w:style w:type="paragraph" w:customStyle="1" w:styleId="zzForeword">
    <w:name w:val="zzForeword"/>
    <w:basedOn w:val="Introduction"/>
    <w:next w:val="a9"/>
    <w:pPr>
      <w:tabs>
        <w:tab w:val="clear" w:pos="400"/>
      </w:tabs>
    </w:pPr>
    <w:rPr>
      <w:color w:val="0000FF"/>
    </w:rPr>
  </w:style>
  <w:style w:type="paragraph" w:customStyle="1" w:styleId="zzHelp">
    <w:name w:val="zzHelp"/>
    <w:basedOn w:val="a9"/>
    <w:rPr>
      <w:color w:val="008000"/>
    </w:rPr>
  </w:style>
  <w:style w:type="paragraph" w:customStyle="1" w:styleId="zzIndex">
    <w:name w:val="zzIndex"/>
    <w:basedOn w:val="zzBiblio"/>
    <w:next w:val="aff4"/>
  </w:style>
  <w:style w:type="paragraph" w:customStyle="1" w:styleId="zzLc5">
    <w:name w:val="zzLc5"/>
    <w:basedOn w:val="a9"/>
    <w:next w:val="a9"/>
    <w:pPr>
      <w:jc w:val="left"/>
    </w:pPr>
  </w:style>
  <w:style w:type="paragraph" w:customStyle="1" w:styleId="zzLc6">
    <w:name w:val="zzLc6"/>
    <w:basedOn w:val="a9"/>
    <w:next w:val="a9"/>
    <w:pPr>
      <w:jc w:val="left"/>
    </w:pPr>
  </w:style>
  <w:style w:type="paragraph" w:customStyle="1" w:styleId="zzLn5">
    <w:name w:val="zzLn5"/>
    <w:basedOn w:val="a9"/>
    <w:next w:val="a9"/>
    <w:pPr>
      <w:jc w:val="left"/>
    </w:pPr>
  </w:style>
  <w:style w:type="paragraph" w:customStyle="1" w:styleId="zzLn6">
    <w:name w:val="zzLn6"/>
    <w:basedOn w:val="a9"/>
    <w:next w:val="a9"/>
    <w:pPr>
      <w:jc w:val="left"/>
    </w:pPr>
  </w:style>
  <w:style w:type="paragraph" w:customStyle="1" w:styleId="zzSTDTitle">
    <w:name w:val="zzSTDTitle"/>
    <w:basedOn w:val="a9"/>
    <w:next w:val="a9"/>
    <w:pPr>
      <w:suppressAutoHyphens/>
      <w:spacing w:before="400" w:after="760" w:line="350" w:lineRule="exact"/>
      <w:jc w:val="left"/>
    </w:pPr>
    <w:rPr>
      <w:b/>
      <w:color w:val="0000FF"/>
      <w:sz w:val="32"/>
    </w:rPr>
  </w:style>
  <w:style w:type="paragraph" w:customStyle="1" w:styleId="pdf">
    <w:name w:val="pdf"/>
    <w:basedOn w:val="a9"/>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9"/>
    <w:pPr>
      <w:spacing w:before="60" w:after="60"/>
    </w:pPr>
  </w:style>
  <w:style w:type="paragraph" w:customStyle="1" w:styleId="Tabletext9">
    <w:name w:val="Table text (9)"/>
    <w:basedOn w:val="a9"/>
    <w:pPr>
      <w:spacing w:before="60" w:after="60" w:line="210" w:lineRule="atLeast"/>
    </w:pPr>
    <w:rPr>
      <w:sz w:val="18"/>
    </w:rPr>
  </w:style>
  <w:style w:type="paragraph" w:customStyle="1" w:styleId="Tabletext8">
    <w:name w:val="Table text (8)"/>
    <w:basedOn w:val="a9"/>
    <w:pPr>
      <w:spacing w:before="60" w:after="60" w:line="190" w:lineRule="atLeast"/>
    </w:pPr>
    <w:rPr>
      <w:sz w:val="16"/>
    </w:rPr>
  </w:style>
  <w:style w:type="paragraph" w:customStyle="1" w:styleId="Tabletext7">
    <w:name w:val="Table text (7)"/>
    <w:basedOn w:val="a9"/>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d"/>
    <w:rsid w:val="006976C6"/>
    <w:pPr>
      <w:spacing w:after="60" w:line="190" w:lineRule="exact"/>
    </w:pPr>
    <w:rPr>
      <w:rFonts w:eastAsia="Times New Roman"/>
      <w:sz w:val="16"/>
      <w:lang w:eastAsia="en-US"/>
    </w:rPr>
  </w:style>
  <w:style w:type="paragraph" w:customStyle="1" w:styleId="section">
    <w:name w:val="section"/>
    <w:basedOn w:val="a9"/>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9"/>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9"/>
    <w:rsid w:val="00D32EEC"/>
    <w:pPr>
      <w:spacing w:before="180" w:after="0" w:line="40" w:lineRule="atLeast"/>
      <w:jc w:val="left"/>
    </w:pPr>
    <w:rPr>
      <w:rFonts w:ascii="Times New Roman" w:eastAsia="Times New Roman" w:hAnsi="Times New Roman"/>
      <w:lang w:eastAsia="en-US"/>
    </w:rPr>
  </w:style>
  <w:style w:type="table" w:styleId="afff7">
    <w:name w:val="Table Grid"/>
    <w:basedOn w:val="ab"/>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e">
    <w:name w:val="Нижний колонтитул Знак"/>
    <w:link w:val="afd"/>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2">
    <w:name w:val="Подзаголовок Знак"/>
    <w:link w:val="afff1"/>
    <w:rsid w:val="00B30335"/>
    <w:rPr>
      <w:rFonts w:ascii="Arial" w:hAnsi="Arial"/>
      <w:sz w:val="24"/>
      <w:lang w:val="en-GB" w:eastAsia="ja-JP"/>
    </w:rPr>
  </w:style>
  <w:style w:type="paragraph" w:styleId="afff8">
    <w:name w:val="List Paragraph"/>
    <w:basedOn w:val="a9"/>
    <w:uiPriority w:val="34"/>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2">
    <w:name w:val="Верхний колонтитул Знак"/>
    <w:link w:val="aff1"/>
    <w:uiPriority w:val="99"/>
    <w:rsid w:val="00734157"/>
    <w:rPr>
      <w:rFonts w:ascii="Arial" w:hAnsi="Arial"/>
      <w:b/>
      <w:sz w:val="22"/>
      <w:lang w:val="en-GB" w:eastAsia="ja-JP"/>
    </w:rPr>
  </w:style>
  <w:style w:type="character" w:customStyle="1" w:styleId="affd">
    <w:name w:val="Текст Знак"/>
    <w:aliases w:val="Текст Гост Знак"/>
    <w:link w:val="affc"/>
    <w:uiPriority w:val="99"/>
    <w:rsid w:val="00E716B8"/>
    <w:rPr>
      <w:rFonts w:ascii="Courier New" w:hAnsi="Courier New"/>
      <w:lang w:val="en-GB" w:eastAsia="ja-JP"/>
    </w:rPr>
  </w:style>
  <w:style w:type="character" w:customStyle="1" w:styleId="13">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9"/>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9"/>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9"/>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9"/>
    <w:next w:val="a9"/>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4">
    <w:name w:val="Сетка таблицы1"/>
    <w:basedOn w:val="ab"/>
    <w:next w:val="afff7"/>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Основной"/>
    <w:basedOn w:val="a9"/>
    <w:link w:val="afffa"/>
    <w:qFormat/>
    <w:rsid w:val="00353AA7"/>
    <w:pPr>
      <w:spacing w:after="0" w:line="360" w:lineRule="auto"/>
      <w:ind w:firstLine="709"/>
    </w:pPr>
    <w:rPr>
      <w:rFonts w:cs="Arial"/>
      <w:sz w:val="24"/>
      <w:szCs w:val="24"/>
      <w:lang w:val="ru-RU"/>
    </w:rPr>
  </w:style>
  <w:style w:type="paragraph" w:customStyle="1" w:styleId="afffb">
    <w:name w:val="Заголовки с нумерацией"/>
    <w:basedOn w:val="afff9"/>
    <w:link w:val="afffc"/>
    <w:qFormat/>
    <w:rsid w:val="00F2092F"/>
    <w:pPr>
      <w:suppressAutoHyphens/>
      <w:spacing w:before="240" w:after="240"/>
    </w:pPr>
    <w:rPr>
      <w:b/>
      <w:sz w:val="28"/>
    </w:rPr>
  </w:style>
  <w:style w:type="character" w:customStyle="1" w:styleId="afffa">
    <w:name w:val="Основной Знак"/>
    <w:link w:val="afff9"/>
    <w:rsid w:val="00353AA7"/>
    <w:rPr>
      <w:rFonts w:ascii="Arial" w:hAnsi="Arial" w:cs="Arial"/>
      <w:sz w:val="24"/>
      <w:szCs w:val="24"/>
      <w:lang w:eastAsia="ja-JP"/>
    </w:rPr>
  </w:style>
  <w:style w:type="paragraph" w:customStyle="1" w:styleId="afffd">
    <w:name w:val="Примечания"/>
    <w:basedOn w:val="afff9"/>
    <w:link w:val="afffe"/>
    <w:qFormat/>
    <w:rsid w:val="00353AA7"/>
    <w:rPr>
      <w:sz w:val="22"/>
    </w:rPr>
  </w:style>
  <w:style w:type="character" w:customStyle="1" w:styleId="afffc">
    <w:name w:val="Заголовки с нумерацией Знак"/>
    <w:link w:val="afffb"/>
    <w:rsid w:val="00F2092F"/>
    <w:rPr>
      <w:rFonts w:ascii="Arial" w:hAnsi="Arial" w:cs="Arial"/>
      <w:b/>
      <w:sz w:val="28"/>
      <w:szCs w:val="24"/>
      <w:lang w:eastAsia="ja-JP"/>
    </w:rPr>
  </w:style>
  <w:style w:type="paragraph" w:customStyle="1" w:styleId="affff">
    <w:name w:val="Приложения"/>
    <w:basedOn w:val="afffb"/>
    <w:link w:val="affff0"/>
    <w:qFormat/>
    <w:rsid w:val="00422AAB"/>
    <w:pPr>
      <w:keepNext/>
      <w:pageBreakBefore/>
      <w:spacing w:before="0" w:after="0"/>
      <w:ind w:firstLine="0"/>
      <w:jc w:val="center"/>
    </w:pPr>
    <w:rPr>
      <w:sz w:val="24"/>
    </w:rPr>
  </w:style>
  <w:style w:type="character" w:customStyle="1" w:styleId="afffe">
    <w:name w:val="Примечания Знак"/>
    <w:link w:val="afffd"/>
    <w:rsid w:val="00353AA7"/>
    <w:rPr>
      <w:rFonts w:ascii="Arial" w:hAnsi="Arial" w:cs="Arial"/>
      <w:sz w:val="22"/>
      <w:szCs w:val="24"/>
      <w:lang w:eastAsia="ja-JP"/>
    </w:rPr>
  </w:style>
  <w:style w:type="paragraph" w:customStyle="1" w:styleId="affff1">
    <w:name w:val="Рисунки"/>
    <w:basedOn w:val="afff9"/>
    <w:link w:val="affff2"/>
    <w:qFormat/>
    <w:rsid w:val="00A7398F"/>
    <w:pPr>
      <w:suppressAutoHyphens/>
      <w:ind w:firstLine="0"/>
      <w:jc w:val="center"/>
    </w:pPr>
  </w:style>
  <w:style w:type="character" w:customStyle="1" w:styleId="affff0">
    <w:name w:val="Приложения Знак"/>
    <w:basedOn w:val="afffc"/>
    <w:link w:val="affff"/>
    <w:rsid w:val="00422AAB"/>
    <w:rPr>
      <w:rFonts w:ascii="Arial" w:hAnsi="Arial" w:cs="Arial"/>
      <w:b/>
      <w:sz w:val="24"/>
      <w:szCs w:val="24"/>
      <w:lang w:eastAsia="ja-JP"/>
    </w:rPr>
  </w:style>
  <w:style w:type="paragraph" w:customStyle="1" w:styleId="affff3">
    <w:name w:val="Таблица"/>
    <w:basedOn w:val="afff9"/>
    <w:link w:val="affff4"/>
    <w:qFormat/>
    <w:rsid w:val="00353AA7"/>
    <w:pPr>
      <w:suppressAutoHyphens/>
      <w:ind w:firstLine="0"/>
      <w:jc w:val="left"/>
    </w:pPr>
    <w:rPr>
      <w:spacing w:val="40"/>
      <w:sz w:val="22"/>
    </w:rPr>
  </w:style>
  <w:style w:type="character" w:customStyle="1" w:styleId="affff2">
    <w:name w:val="Рисунки Знак"/>
    <w:basedOn w:val="afffa"/>
    <w:link w:val="affff1"/>
    <w:rsid w:val="00A7398F"/>
    <w:rPr>
      <w:rFonts w:ascii="Arial" w:hAnsi="Arial" w:cs="Arial"/>
      <w:sz w:val="28"/>
      <w:szCs w:val="24"/>
      <w:lang w:eastAsia="ja-JP"/>
    </w:rPr>
  </w:style>
  <w:style w:type="paragraph" w:customStyle="1" w:styleId="affff5">
    <w:name w:val="Текст для таблиц"/>
    <w:basedOn w:val="afff9"/>
    <w:link w:val="affff6"/>
    <w:rsid w:val="006049E9"/>
    <w:pPr>
      <w:suppressAutoHyphens/>
      <w:spacing w:line="240" w:lineRule="auto"/>
      <w:ind w:firstLine="0"/>
      <w:jc w:val="center"/>
    </w:pPr>
    <w:rPr>
      <w:sz w:val="20"/>
    </w:rPr>
  </w:style>
  <w:style w:type="character" w:customStyle="1" w:styleId="affff4">
    <w:name w:val="Таблица Знак"/>
    <w:basedOn w:val="afffa"/>
    <w:link w:val="affff3"/>
    <w:rsid w:val="00353AA7"/>
    <w:rPr>
      <w:rFonts w:ascii="Arial" w:hAnsi="Arial" w:cs="Arial"/>
      <w:spacing w:val="40"/>
      <w:sz w:val="22"/>
      <w:szCs w:val="24"/>
      <w:lang w:eastAsia="ja-JP"/>
    </w:rPr>
  </w:style>
  <w:style w:type="character" w:customStyle="1" w:styleId="62">
    <w:name w:val="Основной текст (6)_"/>
    <w:link w:val="63"/>
    <w:uiPriority w:val="99"/>
    <w:rsid w:val="00024F56"/>
    <w:rPr>
      <w:rFonts w:cs="Arial"/>
      <w:b/>
      <w:bCs/>
      <w:spacing w:val="-10"/>
      <w:sz w:val="16"/>
      <w:szCs w:val="16"/>
      <w:shd w:val="clear" w:color="auto" w:fill="FFFFFF"/>
    </w:rPr>
  </w:style>
  <w:style w:type="character" w:customStyle="1" w:styleId="affff6">
    <w:name w:val="Текст для таблиц Знак"/>
    <w:basedOn w:val="afffa"/>
    <w:link w:val="affff5"/>
    <w:rsid w:val="006049E9"/>
    <w:rPr>
      <w:rFonts w:ascii="Arial" w:hAnsi="Arial" w:cs="Arial"/>
      <w:sz w:val="28"/>
      <w:szCs w:val="24"/>
      <w:lang w:eastAsia="ja-JP"/>
    </w:rPr>
  </w:style>
  <w:style w:type="paragraph" w:customStyle="1" w:styleId="63">
    <w:name w:val="Основной текст (6)"/>
    <w:basedOn w:val="a9"/>
    <w:link w:val="62"/>
    <w:uiPriority w:val="99"/>
    <w:rsid w:val="00024F56"/>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a">
    <w:name w:val="Основной текст (2)_"/>
    <w:link w:val="210"/>
    <w:uiPriority w:val="99"/>
    <w:rsid w:val="00024F56"/>
    <w:rPr>
      <w:rFonts w:ascii="Arial" w:hAnsi="Arial" w:cs="Arial"/>
      <w:spacing w:val="-10"/>
      <w:shd w:val="clear" w:color="auto" w:fill="FFFFFF"/>
    </w:rPr>
  </w:style>
  <w:style w:type="paragraph" w:customStyle="1" w:styleId="210">
    <w:name w:val="Основной текст (2)1"/>
    <w:basedOn w:val="a9"/>
    <w:link w:val="2a"/>
    <w:uiPriority w:val="99"/>
    <w:rsid w:val="00024F56"/>
    <w:pPr>
      <w:widowControl w:val="0"/>
      <w:shd w:val="clear" w:color="auto" w:fill="FFFFFF"/>
      <w:spacing w:line="240" w:lineRule="atLeast"/>
      <w:jc w:val="center"/>
    </w:pPr>
    <w:rPr>
      <w:rFonts w:cs="Arial"/>
      <w:spacing w:val="-10"/>
      <w:lang w:val="ru-RU" w:eastAsia="ru-RU"/>
    </w:rPr>
  </w:style>
  <w:style w:type="paragraph" w:customStyle="1" w:styleId="a7">
    <w:name w:val="Нумерация"/>
    <w:basedOn w:val="a9"/>
    <w:link w:val="affff7"/>
    <w:rsid w:val="00024F56"/>
    <w:pPr>
      <w:numPr>
        <w:numId w:val="21"/>
      </w:numPr>
      <w:suppressAutoHyphens/>
      <w:spacing w:after="0" w:line="360" w:lineRule="auto"/>
    </w:pPr>
    <w:rPr>
      <w:sz w:val="24"/>
      <w:lang w:val="ru-RU" w:eastAsia="ru-RU"/>
    </w:rPr>
  </w:style>
  <w:style w:type="character" w:customStyle="1" w:styleId="affff7">
    <w:name w:val="Нумерация Знак"/>
    <w:link w:val="a7"/>
    <w:rsid w:val="00024F56"/>
    <w:rPr>
      <w:rFonts w:ascii="Arial" w:hAnsi="Arial"/>
      <w:sz w:val="24"/>
    </w:rPr>
  </w:style>
  <w:style w:type="character" w:customStyle="1" w:styleId="290">
    <w:name w:val="Основной текст (2) + 9"/>
    <w:aliases w:val="5 pt1,Интервал 0 pt2,Не курсив4,Основной текст (2) + 71"/>
    <w:uiPriority w:val="99"/>
    <w:rsid w:val="00024F56"/>
    <w:rPr>
      <w:rFonts w:ascii="Arial" w:hAnsi="Arial" w:cs="Arial"/>
      <w:spacing w:val="0"/>
      <w:sz w:val="19"/>
      <w:szCs w:val="19"/>
      <w:u w:val="none"/>
      <w:shd w:val="clear" w:color="auto" w:fill="FFFFFF"/>
    </w:rPr>
  </w:style>
  <w:style w:type="character" w:customStyle="1" w:styleId="82">
    <w:name w:val="Основной текст (8)_"/>
    <w:link w:val="83"/>
    <w:uiPriority w:val="99"/>
    <w:rsid w:val="00CE3E1E"/>
    <w:rPr>
      <w:rFonts w:cs="Arial"/>
      <w:sz w:val="17"/>
      <w:szCs w:val="17"/>
      <w:shd w:val="clear" w:color="auto" w:fill="FFFFFF"/>
    </w:rPr>
  </w:style>
  <w:style w:type="character" w:customStyle="1" w:styleId="82pt">
    <w:name w:val="Основной текст (8) + Интервал 2 pt"/>
    <w:uiPriority w:val="99"/>
    <w:rsid w:val="00CE3E1E"/>
    <w:rPr>
      <w:rFonts w:cs="Arial"/>
      <w:spacing w:val="40"/>
      <w:sz w:val="17"/>
      <w:szCs w:val="17"/>
      <w:shd w:val="clear" w:color="auto" w:fill="FFFFFF"/>
    </w:rPr>
  </w:style>
  <w:style w:type="paragraph" w:customStyle="1" w:styleId="83">
    <w:name w:val="Основной текст (8)"/>
    <w:basedOn w:val="a9"/>
    <w:link w:val="82"/>
    <w:uiPriority w:val="99"/>
    <w:rsid w:val="00CE3E1E"/>
    <w:pPr>
      <w:widowControl w:val="0"/>
      <w:shd w:val="clear" w:color="auto" w:fill="FFFFFF"/>
      <w:spacing w:after="0" w:line="470" w:lineRule="exact"/>
      <w:jc w:val="center"/>
    </w:pPr>
    <w:rPr>
      <w:rFonts w:ascii="Times New Roman" w:hAnsi="Times New Roman" w:cs="Arial"/>
      <w:sz w:val="17"/>
      <w:szCs w:val="17"/>
      <w:lang w:val="ru-RU" w:eastAsia="ru-RU"/>
    </w:rPr>
  </w:style>
  <w:style w:type="character" w:customStyle="1" w:styleId="280">
    <w:name w:val="Основной текст (2) + 8"/>
    <w:aliases w:val="5 pt8,5 pt9,Не курсив5"/>
    <w:uiPriority w:val="99"/>
    <w:rsid w:val="00CE3E1E"/>
    <w:rPr>
      <w:rFonts w:ascii="Arial" w:hAnsi="Arial" w:cs="Arial"/>
      <w:spacing w:val="-10"/>
      <w:sz w:val="17"/>
      <w:szCs w:val="17"/>
      <w:u w:val="none"/>
      <w:shd w:val="clear" w:color="auto" w:fill="FFFFFF"/>
    </w:rPr>
  </w:style>
  <w:style w:type="character" w:customStyle="1" w:styleId="84">
    <w:name w:val="Колонтитул + 8"/>
    <w:aliases w:val="5 pt,Не полужирный,Интервал 0 pt,Основной текст (2) + 7,Не курсив"/>
    <w:uiPriority w:val="99"/>
    <w:rsid w:val="00CE3E1E"/>
    <w:rPr>
      <w:rFonts w:ascii="Arial" w:hAnsi="Arial" w:cs="Arial"/>
      <w:b w:val="0"/>
      <w:bCs w:val="0"/>
      <w:spacing w:val="-10"/>
      <w:sz w:val="17"/>
      <w:szCs w:val="17"/>
      <w:shd w:val="clear" w:color="auto" w:fill="FFFFFF"/>
    </w:rPr>
  </w:style>
  <w:style w:type="character" w:customStyle="1" w:styleId="affff8">
    <w:name w:val="Подпись к таблице_"/>
    <w:link w:val="15"/>
    <w:uiPriority w:val="99"/>
    <w:rsid w:val="00CE3E1E"/>
    <w:rPr>
      <w:rFonts w:ascii="Arial" w:hAnsi="Arial" w:cs="Arial"/>
      <w:spacing w:val="-10"/>
      <w:sz w:val="17"/>
      <w:szCs w:val="17"/>
      <w:shd w:val="clear" w:color="auto" w:fill="FFFFFF"/>
    </w:rPr>
  </w:style>
  <w:style w:type="character" w:customStyle="1" w:styleId="283">
    <w:name w:val="Основной текст (2) + 83"/>
    <w:aliases w:val="5 pt6,Курсив,Интервал 0 pt10"/>
    <w:uiPriority w:val="99"/>
    <w:rsid w:val="00CE3E1E"/>
    <w:rPr>
      <w:rFonts w:ascii="Arial" w:hAnsi="Arial" w:cs="Arial"/>
      <w:i/>
      <w:iCs/>
      <w:spacing w:val="0"/>
      <w:sz w:val="17"/>
      <w:szCs w:val="17"/>
      <w:u w:val="none"/>
      <w:shd w:val="clear" w:color="auto" w:fill="FFFFFF"/>
      <w:lang w:val="en-US" w:eastAsia="en-US"/>
    </w:rPr>
  </w:style>
  <w:style w:type="character" w:customStyle="1" w:styleId="24pt">
    <w:name w:val="Основной текст (2) + 4 pt"/>
    <w:aliases w:val="Интервал 0 pt9,Не курсив3"/>
    <w:uiPriority w:val="99"/>
    <w:rsid w:val="00CE3E1E"/>
    <w:rPr>
      <w:rFonts w:ascii="Arial" w:hAnsi="Arial" w:cs="Arial"/>
      <w:spacing w:val="0"/>
      <w:sz w:val="8"/>
      <w:szCs w:val="8"/>
      <w:u w:val="none"/>
      <w:shd w:val="clear" w:color="auto" w:fill="FFFFFF"/>
    </w:rPr>
  </w:style>
  <w:style w:type="paragraph" w:customStyle="1" w:styleId="15">
    <w:name w:val="Подпись к таблице1"/>
    <w:basedOn w:val="a9"/>
    <w:link w:val="affff8"/>
    <w:uiPriority w:val="99"/>
    <w:rsid w:val="00CE3E1E"/>
    <w:pPr>
      <w:widowControl w:val="0"/>
      <w:shd w:val="clear" w:color="auto" w:fill="FFFFFF"/>
      <w:spacing w:after="0" w:line="240" w:lineRule="atLeast"/>
      <w:jc w:val="left"/>
    </w:pPr>
    <w:rPr>
      <w:rFonts w:cs="Arial"/>
      <w:spacing w:val="-10"/>
      <w:sz w:val="17"/>
      <w:szCs w:val="17"/>
      <w:lang w:val="ru-RU" w:eastAsia="ru-RU"/>
    </w:rPr>
  </w:style>
  <w:style w:type="character" w:customStyle="1" w:styleId="2100">
    <w:name w:val="Основной текст (2) + 10"/>
    <w:aliases w:val="5 pt7,Полужирный4,Основной текст (2) + 84"/>
    <w:uiPriority w:val="99"/>
    <w:rsid w:val="00CE3E1E"/>
    <w:rPr>
      <w:rFonts w:ascii="Arial" w:hAnsi="Arial" w:cs="Arial"/>
      <w:b/>
      <w:bCs/>
      <w:spacing w:val="-10"/>
      <w:sz w:val="21"/>
      <w:szCs w:val="21"/>
      <w:u w:val="none"/>
      <w:shd w:val="clear" w:color="auto" w:fill="FFFFFF"/>
    </w:rPr>
  </w:style>
  <w:style w:type="character" w:customStyle="1" w:styleId="Exact">
    <w:name w:val="Подпись к картинке Exact"/>
    <w:uiPriority w:val="99"/>
    <w:rsid w:val="00CE3E1E"/>
    <w:rPr>
      <w:rFonts w:ascii="Arial" w:hAnsi="Arial" w:cs="Arial"/>
      <w:spacing w:val="-10"/>
      <w:sz w:val="17"/>
      <w:szCs w:val="17"/>
      <w:u w:val="none"/>
    </w:rPr>
  </w:style>
  <w:style w:type="character" w:customStyle="1" w:styleId="2101">
    <w:name w:val="Основной текст (2) + 101"/>
    <w:aliases w:val="5 pt3,Полужирный1,Интервал 0 pt4,Основной текст (2) + 91,Не курсив2,Интервал 2 pt"/>
    <w:uiPriority w:val="99"/>
    <w:rsid w:val="00CE3E1E"/>
    <w:rPr>
      <w:rFonts w:ascii="Arial" w:hAnsi="Arial" w:cs="Arial"/>
      <w:b/>
      <w:bCs/>
      <w:spacing w:val="0"/>
      <w:sz w:val="21"/>
      <w:szCs w:val="21"/>
      <w:u w:val="none"/>
      <w:shd w:val="clear" w:color="auto" w:fill="FFFFFF"/>
    </w:rPr>
  </w:style>
  <w:style w:type="character" w:customStyle="1" w:styleId="281">
    <w:name w:val="Основной текст (2) + 81"/>
    <w:aliases w:val="5 pt2,Интервал 0 pt3,Не курсив1"/>
    <w:uiPriority w:val="99"/>
    <w:rsid w:val="00CE3E1E"/>
    <w:rPr>
      <w:rFonts w:ascii="Arial" w:hAnsi="Arial" w:cs="Arial"/>
      <w:spacing w:val="10"/>
      <w:sz w:val="17"/>
      <w:szCs w:val="17"/>
      <w:u w:val="none"/>
      <w:shd w:val="clear" w:color="auto" w:fill="FFFFFF"/>
    </w:rPr>
  </w:style>
  <w:style w:type="character" w:customStyle="1" w:styleId="11Exact">
    <w:name w:val="Основной текст (11) Exact"/>
    <w:uiPriority w:val="99"/>
    <w:rsid w:val="00CE3E1E"/>
    <w:rPr>
      <w:rFonts w:ascii="Arial" w:hAnsi="Arial" w:cs="Arial"/>
      <w:i/>
      <w:iCs/>
      <w:sz w:val="17"/>
      <w:szCs w:val="17"/>
      <w:u w:val="none"/>
    </w:rPr>
  </w:style>
  <w:style w:type="character" w:customStyle="1" w:styleId="112ptExact">
    <w:name w:val="Основной текст (11) + Интервал 2 pt Exact"/>
    <w:uiPriority w:val="99"/>
    <w:rsid w:val="00CE3E1E"/>
    <w:rPr>
      <w:rFonts w:cs="Arial"/>
      <w:i/>
      <w:iCs/>
      <w:color w:val="000000"/>
      <w:spacing w:val="40"/>
      <w:w w:val="100"/>
      <w:position w:val="0"/>
      <w:sz w:val="17"/>
      <w:szCs w:val="17"/>
      <w:shd w:val="clear" w:color="auto" w:fill="FFFFFF"/>
    </w:rPr>
  </w:style>
  <w:style w:type="character" w:customStyle="1" w:styleId="11Exact0">
    <w:name w:val="Основной текст (11) + Не курсив Exact"/>
    <w:uiPriority w:val="99"/>
    <w:rsid w:val="00CE3E1E"/>
    <w:rPr>
      <w:rFonts w:cs="Arial"/>
      <w:i w:val="0"/>
      <w:iCs w:val="0"/>
      <w:color w:val="000000"/>
      <w:spacing w:val="0"/>
      <w:w w:val="100"/>
      <w:position w:val="0"/>
      <w:sz w:val="17"/>
      <w:szCs w:val="17"/>
      <w:shd w:val="clear" w:color="auto" w:fill="FFFFFF"/>
    </w:rPr>
  </w:style>
  <w:style w:type="character" w:customStyle="1" w:styleId="11Exact1">
    <w:name w:val="Основной текст (11) Exact1"/>
    <w:uiPriority w:val="99"/>
    <w:rsid w:val="00CE3E1E"/>
    <w:rPr>
      <w:rFonts w:cs="Arial"/>
      <w:i/>
      <w:iCs/>
      <w:color w:val="000000"/>
      <w:spacing w:val="0"/>
      <w:w w:val="100"/>
      <w:position w:val="0"/>
      <w:sz w:val="17"/>
      <w:szCs w:val="17"/>
      <w:shd w:val="clear" w:color="auto" w:fill="FFFFFF"/>
      <w:lang w:val="en-US" w:eastAsia="en-US"/>
    </w:rPr>
  </w:style>
  <w:style w:type="character" w:customStyle="1" w:styleId="110">
    <w:name w:val="Основной текст (11)_"/>
    <w:link w:val="111"/>
    <w:uiPriority w:val="99"/>
    <w:rsid w:val="00CE3E1E"/>
    <w:rPr>
      <w:rFonts w:cs="Arial"/>
      <w:i/>
      <w:iCs/>
      <w:sz w:val="17"/>
      <w:szCs w:val="17"/>
      <w:shd w:val="clear" w:color="auto" w:fill="FFFFFF"/>
    </w:rPr>
  </w:style>
  <w:style w:type="paragraph" w:customStyle="1" w:styleId="111">
    <w:name w:val="Основной текст (11)"/>
    <w:basedOn w:val="a9"/>
    <w:link w:val="110"/>
    <w:uiPriority w:val="99"/>
    <w:rsid w:val="00CE3E1E"/>
    <w:pPr>
      <w:widowControl w:val="0"/>
      <w:shd w:val="clear" w:color="auto" w:fill="FFFFFF"/>
      <w:spacing w:after="0" w:line="197" w:lineRule="exact"/>
    </w:pPr>
    <w:rPr>
      <w:rFonts w:ascii="Times New Roman" w:hAnsi="Times New Roman" w:cs="Arial"/>
      <w:i/>
      <w:iCs/>
      <w:sz w:val="17"/>
      <w:szCs w:val="17"/>
      <w:lang w:val="ru-RU" w:eastAsia="ru-RU"/>
    </w:rPr>
  </w:style>
  <w:style w:type="character" w:customStyle="1" w:styleId="3Exact">
    <w:name w:val="Подпись к таблице (3) Exact"/>
    <w:uiPriority w:val="99"/>
    <w:rsid w:val="00CE3E1E"/>
    <w:rPr>
      <w:rFonts w:ascii="Arial" w:hAnsi="Arial" w:cs="Arial"/>
      <w:i/>
      <w:iCs/>
      <w:sz w:val="17"/>
      <w:szCs w:val="17"/>
      <w:u w:val="none"/>
    </w:rPr>
  </w:style>
  <w:style w:type="character" w:customStyle="1" w:styleId="3Exact0">
    <w:name w:val="Подпись к таблице (3) + Не курсив Exact"/>
    <w:uiPriority w:val="99"/>
    <w:rsid w:val="00CE3E1E"/>
    <w:rPr>
      <w:rFonts w:ascii="Arial" w:hAnsi="Arial" w:cs="Arial"/>
      <w:i w:val="0"/>
      <w:iCs w:val="0"/>
      <w:sz w:val="17"/>
      <w:szCs w:val="17"/>
      <w:u w:val="none"/>
    </w:rPr>
  </w:style>
  <w:style w:type="character" w:customStyle="1" w:styleId="22pt">
    <w:name w:val="Основной текст (2) + Интервал 2 pt"/>
    <w:uiPriority w:val="99"/>
    <w:rsid w:val="00CE3E1E"/>
    <w:rPr>
      <w:rFonts w:ascii="Arial" w:hAnsi="Arial" w:cs="Arial"/>
      <w:i/>
      <w:iCs/>
      <w:spacing w:val="40"/>
      <w:sz w:val="20"/>
      <w:szCs w:val="20"/>
      <w:u w:val="none"/>
      <w:shd w:val="clear" w:color="auto" w:fill="FFFFFF"/>
    </w:rPr>
  </w:style>
  <w:style w:type="character" w:customStyle="1" w:styleId="4Exact">
    <w:name w:val="Подпись к картинке (4) Exact"/>
    <w:link w:val="46"/>
    <w:uiPriority w:val="99"/>
    <w:rsid w:val="00CE3E1E"/>
    <w:rPr>
      <w:rFonts w:cs="Arial"/>
      <w:i/>
      <w:iCs/>
      <w:sz w:val="30"/>
      <w:szCs w:val="30"/>
      <w:shd w:val="clear" w:color="auto" w:fill="FFFFFF"/>
      <w:lang w:val="en-US" w:eastAsia="en-US"/>
    </w:rPr>
  </w:style>
  <w:style w:type="character" w:customStyle="1" w:styleId="4Exact0">
    <w:name w:val="Подпись к картинке (4) + Малые прописные Exact"/>
    <w:uiPriority w:val="99"/>
    <w:rsid w:val="00CE3E1E"/>
    <w:rPr>
      <w:rFonts w:ascii="Arial" w:hAnsi="Arial" w:cs="Arial"/>
      <w:i/>
      <w:iCs/>
      <w:smallCaps/>
      <w:sz w:val="30"/>
      <w:szCs w:val="30"/>
      <w:shd w:val="clear" w:color="auto" w:fill="FFFFFF"/>
      <w:lang w:val="en-US" w:eastAsia="en-US"/>
    </w:rPr>
  </w:style>
  <w:style w:type="character" w:customStyle="1" w:styleId="49ptExact">
    <w:name w:val="Подпись к картинке (4) + 9 pt Exact"/>
    <w:uiPriority w:val="99"/>
    <w:rsid w:val="00CE3E1E"/>
    <w:rPr>
      <w:rFonts w:ascii="Arial" w:hAnsi="Arial" w:cs="Arial"/>
      <w:i/>
      <w:iCs/>
      <w:sz w:val="18"/>
      <w:szCs w:val="18"/>
      <w:shd w:val="clear" w:color="auto" w:fill="FFFFFF"/>
      <w:lang w:val="en-US" w:eastAsia="en-US"/>
    </w:rPr>
  </w:style>
  <w:style w:type="paragraph" w:customStyle="1" w:styleId="46">
    <w:name w:val="Подпись к картинке (4)"/>
    <w:basedOn w:val="a9"/>
    <w:link w:val="4Exact"/>
    <w:uiPriority w:val="99"/>
    <w:rsid w:val="00CE3E1E"/>
    <w:pPr>
      <w:widowControl w:val="0"/>
      <w:shd w:val="clear" w:color="auto" w:fill="FFFFFF"/>
      <w:spacing w:after="0" w:line="240" w:lineRule="atLeast"/>
      <w:jc w:val="left"/>
    </w:pPr>
    <w:rPr>
      <w:rFonts w:ascii="Times New Roman" w:hAnsi="Times New Roman" w:cs="Arial"/>
      <w:i/>
      <w:iCs/>
      <w:sz w:val="30"/>
      <w:szCs w:val="30"/>
      <w:lang w:val="en-US" w:eastAsia="en-US"/>
    </w:rPr>
  </w:style>
  <w:style w:type="character" w:customStyle="1" w:styleId="affff9">
    <w:name w:val="Подпись к таблице + Курсив"/>
    <w:uiPriority w:val="99"/>
    <w:rsid w:val="00CE3E1E"/>
    <w:rPr>
      <w:rFonts w:ascii="Arial" w:hAnsi="Arial" w:cs="Arial"/>
      <w:i/>
      <w:iCs/>
      <w:spacing w:val="-10"/>
      <w:sz w:val="17"/>
      <w:szCs w:val="17"/>
      <w:u w:val="none"/>
      <w:shd w:val="clear" w:color="auto" w:fill="FFFFFF"/>
    </w:rPr>
  </w:style>
  <w:style w:type="character" w:customStyle="1" w:styleId="16">
    <w:name w:val="Подпись к таблице + Курсив1"/>
    <w:uiPriority w:val="99"/>
    <w:rsid w:val="00CE3E1E"/>
    <w:rPr>
      <w:rFonts w:ascii="Arial" w:hAnsi="Arial" w:cs="Arial"/>
      <w:i/>
      <w:iCs/>
      <w:spacing w:val="-10"/>
      <w:sz w:val="17"/>
      <w:szCs w:val="17"/>
      <w:u w:val="none"/>
      <w:shd w:val="clear" w:color="auto" w:fill="FFFFFF"/>
    </w:rPr>
  </w:style>
  <w:style w:type="paragraph" w:customStyle="1" w:styleId="affffa">
    <w:name w:val="Текст таблицы"/>
    <w:basedOn w:val="affff3"/>
    <w:link w:val="affffb"/>
    <w:qFormat/>
    <w:rsid w:val="005C2FEE"/>
    <w:pPr>
      <w:spacing w:line="240" w:lineRule="auto"/>
      <w:jc w:val="center"/>
    </w:pPr>
    <w:rPr>
      <w:rFonts w:cs="Times New Roman"/>
      <w:spacing w:val="0"/>
      <w:sz w:val="24"/>
      <w:szCs w:val="20"/>
      <w:lang w:eastAsia="ru-RU"/>
    </w:rPr>
  </w:style>
  <w:style w:type="character" w:customStyle="1" w:styleId="affffb">
    <w:name w:val="Текст таблицы Знак"/>
    <w:link w:val="affffa"/>
    <w:rsid w:val="005C2FEE"/>
    <w:rPr>
      <w:rFonts w:ascii="Arial" w:hAnsi="Arial"/>
      <w:sz w:val="24"/>
    </w:rPr>
  </w:style>
  <w:style w:type="character" w:styleId="affffc">
    <w:name w:val="Placeholder Text"/>
    <w:basedOn w:val="aa"/>
    <w:uiPriority w:val="99"/>
    <w:semiHidden/>
    <w:rsid w:val="005E0074"/>
    <w:rPr>
      <w:color w:val="808080"/>
    </w:rPr>
  </w:style>
  <w:style w:type="character" w:customStyle="1" w:styleId="92">
    <w:name w:val="Основной текст (9)_"/>
    <w:link w:val="910"/>
    <w:uiPriority w:val="99"/>
    <w:rsid w:val="005E0074"/>
    <w:rPr>
      <w:rFonts w:ascii="Arial" w:hAnsi="Arial" w:cs="Arial"/>
      <w:spacing w:val="-10"/>
      <w:sz w:val="17"/>
      <w:szCs w:val="17"/>
      <w:shd w:val="clear" w:color="auto" w:fill="FFFFFF"/>
    </w:rPr>
  </w:style>
  <w:style w:type="paragraph" w:customStyle="1" w:styleId="910">
    <w:name w:val="Основной текст (9)1"/>
    <w:basedOn w:val="a9"/>
    <w:link w:val="92"/>
    <w:uiPriority w:val="99"/>
    <w:rsid w:val="005E0074"/>
    <w:pPr>
      <w:widowControl w:val="0"/>
      <w:shd w:val="clear" w:color="auto" w:fill="FFFFFF"/>
      <w:spacing w:after="0" w:line="202" w:lineRule="exact"/>
      <w:jc w:val="left"/>
    </w:pPr>
    <w:rPr>
      <w:rFonts w:cs="Arial"/>
      <w:spacing w:val="-10"/>
      <w:sz w:val="17"/>
      <w:szCs w:val="17"/>
      <w:lang w:val="ru-RU" w:eastAsia="ru-RU"/>
    </w:rPr>
  </w:style>
  <w:style w:type="character" w:customStyle="1" w:styleId="56">
    <w:name w:val="Основной текст (5)_"/>
    <w:link w:val="510"/>
    <w:uiPriority w:val="99"/>
    <w:rsid w:val="005E0074"/>
    <w:rPr>
      <w:rFonts w:ascii="Arial" w:hAnsi="Arial" w:cs="Arial"/>
      <w:b/>
      <w:bCs/>
      <w:spacing w:val="-10"/>
      <w:shd w:val="clear" w:color="auto" w:fill="FFFFFF"/>
    </w:rPr>
  </w:style>
  <w:style w:type="character" w:customStyle="1" w:styleId="38">
    <w:name w:val="Заголовок №3_"/>
    <w:link w:val="310"/>
    <w:uiPriority w:val="99"/>
    <w:rsid w:val="005E0074"/>
    <w:rPr>
      <w:rFonts w:ascii="Arial" w:hAnsi="Arial" w:cs="Arial"/>
      <w:b/>
      <w:bCs/>
      <w:spacing w:val="-10"/>
      <w:shd w:val="clear" w:color="auto" w:fill="FFFFFF"/>
    </w:rPr>
  </w:style>
  <w:style w:type="paragraph" w:customStyle="1" w:styleId="510">
    <w:name w:val="Основной текст (5)1"/>
    <w:basedOn w:val="a9"/>
    <w:link w:val="56"/>
    <w:uiPriority w:val="99"/>
    <w:rsid w:val="005E0074"/>
    <w:pPr>
      <w:widowControl w:val="0"/>
      <w:shd w:val="clear" w:color="auto" w:fill="FFFFFF"/>
      <w:spacing w:before="1200" w:after="6780" w:line="240" w:lineRule="atLeast"/>
      <w:jc w:val="center"/>
    </w:pPr>
    <w:rPr>
      <w:rFonts w:cs="Arial"/>
      <w:b/>
      <w:bCs/>
      <w:spacing w:val="-10"/>
      <w:lang w:val="ru-RU" w:eastAsia="ru-RU"/>
    </w:rPr>
  </w:style>
  <w:style w:type="paragraph" w:customStyle="1" w:styleId="310">
    <w:name w:val="Заголовок №31"/>
    <w:basedOn w:val="a9"/>
    <w:link w:val="38"/>
    <w:uiPriority w:val="99"/>
    <w:rsid w:val="005E0074"/>
    <w:pPr>
      <w:widowControl w:val="0"/>
      <w:shd w:val="clear" w:color="auto" w:fill="FFFFFF"/>
      <w:spacing w:after="0" w:line="235" w:lineRule="exact"/>
      <w:outlineLvl w:val="2"/>
    </w:pPr>
    <w:rPr>
      <w:rFonts w:cs="Arial"/>
      <w:b/>
      <w:bCs/>
      <w:spacing w:val="-10"/>
      <w:lang w:val="ru-RU" w:eastAsia="ru-RU"/>
    </w:rPr>
  </w:style>
  <w:style w:type="character" w:customStyle="1" w:styleId="112pt">
    <w:name w:val="Основной текст (11) + Интервал 2 pt"/>
    <w:uiPriority w:val="99"/>
    <w:rsid w:val="005E0074"/>
    <w:rPr>
      <w:rFonts w:ascii="Arial" w:hAnsi="Arial" w:cs="Arial"/>
      <w:i/>
      <w:iCs/>
      <w:spacing w:val="40"/>
      <w:sz w:val="17"/>
      <w:szCs w:val="17"/>
      <w:u w:val="none"/>
      <w:shd w:val="clear" w:color="auto" w:fill="FFFFFF"/>
    </w:rPr>
  </w:style>
  <w:style w:type="character" w:customStyle="1" w:styleId="112">
    <w:name w:val="Основной текст (11) + Не курсив"/>
    <w:uiPriority w:val="99"/>
    <w:rsid w:val="005E0074"/>
    <w:rPr>
      <w:rFonts w:ascii="Arial" w:hAnsi="Arial" w:cs="Arial"/>
      <w:i w:val="0"/>
      <w:iCs w:val="0"/>
      <w:sz w:val="17"/>
      <w:szCs w:val="17"/>
      <w:u w:val="none"/>
      <w:shd w:val="clear" w:color="auto" w:fill="FFFFFF"/>
    </w:rPr>
  </w:style>
  <w:style w:type="character" w:customStyle="1" w:styleId="57">
    <w:name w:val="Основной текст (5) + Курсив"/>
    <w:uiPriority w:val="99"/>
    <w:rsid w:val="005E0074"/>
    <w:rPr>
      <w:rFonts w:ascii="Arial" w:hAnsi="Arial" w:cs="Arial"/>
      <w:b/>
      <w:bCs/>
      <w:i/>
      <w:iCs/>
      <w:spacing w:val="-10"/>
      <w:sz w:val="15"/>
      <w:szCs w:val="15"/>
      <w:u w:val="none"/>
      <w:shd w:val="clear" w:color="auto" w:fill="FFFFFF"/>
    </w:rPr>
  </w:style>
  <w:style w:type="character" w:customStyle="1" w:styleId="2Exact">
    <w:name w:val="Подпись к картинке (2) Exact"/>
    <w:basedOn w:val="aa"/>
    <w:link w:val="2b"/>
    <w:uiPriority w:val="99"/>
    <w:rsid w:val="004B47AA"/>
    <w:rPr>
      <w:rFonts w:ascii="Arial" w:hAnsi="Arial" w:cs="Arial"/>
      <w:i/>
      <w:iCs/>
      <w:sz w:val="17"/>
      <w:szCs w:val="17"/>
      <w:shd w:val="clear" w:color="auto" w:fill="FFFFFF"/>
    </w:rPr>
  </w:style>
  <w:style w:type="character" w:customStyle="1" w:styleId="2Exact1">
    <w:name w:val="Подпись к картинке (2) Exact1"/>
    <w:basedOn w:val="2Exact"/>
    <w:uiPriority w:val="99"/>
    <w:rsid w:val="004B47AA"/>
    <w:rPr>
      <w:rFonts w:ascii="Arial" w:hAnsi="Arial" w:cs="Arial"/>
      <w:i/>
      <w:iCs/>
      <w:sz w:val="17"/>
      <w:szCs w:val="17"/>
      <w:u w:val="single"/>
      <w:shd w:val="clear" w:color="auto" w:fill="FFFFFF"/>
    </w:rPr>
  </w:style>
  <w:style w:type="paragraph" w:customStyle="1" w:styleId="2b">
    <w:name w:val="Подпись к картинке (2)"/>
    <w:basedOn w:val="a9"/>
    <w:link w:val="2Exact"/>
    <w:uiPriority w:val="99"/>
    <w:rsid w:val="004B47AA"/>
    <w:pPr>
      <w:widowControl w:val="0"/>
      <w:shd w:val="clear" w:color="auto" w:fill="FFFFFF"/>
      <w:spacing w:after="0" w:line="240" w:lineRule="atLeast"/>
      <w:jc w:val="right"/>
    </w:pPr>
    <w:rPr>
      <w:rFonts w:cs="Arial"/>
      <w:i/>
      <w:iCs/>
      <w:sz w:val="17"/>
      <w:szCs w:val="17"/>
      <w:lang w:val="ru-RU" w:eastAsia="ru-RU"/>
    </w:rPr>
  </w:style>
  <w:style w:type="character" w:customStyle="1" w:styleId="2c">
    <w:name w:val="Основной текст (2) + Курсив"/>
    <w:aliases w:val="Интервал 0 pt14"/>
    <w:uiPriority w:val="99"/>
    <w:rsid w:val="00A7398F"/>
    <w:rPr>
      <w:rFonts w:ascii="Arial" w:hAnsi="Arial" w:cs="Arial"/>
      <w:i/>
      <w:iCs/>
      <w:spacing w:val="0"/>
      <w:sz w:val="20"/>
      <w:szCs w:val="20"/>
      <w:u w:val="none"/>
      <w:shd w:val="clear" w:color="auto" w:fill="FFFFFF"/>
      <w:lang w:val="en-US" w:eastAsia="en-US"/>
    </w:rPr>
  </w:style>
  <w:style w:type="character" w:customStyle="1" w:styleId="93">
    <w:name w:val="Основной текст (9) + Курсив"/>
    <w:aliases w:val="Интервал 0 pt11"/>
    <w:uiPriority w:val="99"/>
    <w:rsid w:val="00A7398F"/>
    <w:rPr>
      <w:rFonts w:ascii="Arial" w:hAnsi="Arial" w:cs="Arial"/>
      <w:i/>
      <w:iCs/>
      <w:spacing w:val="0"/>
      <w:sz w:val="17"/>
      <w:szCs w:val="17"/>
      <w:shd w:val="clear" w:color="auto" w:fill="FFFFFF"/>
    </w:rPr>
  </w:style>
  <w:style w:type="character" w:customStyle="1" w:styleId="91pt">
    <w:name w:val="Основной текст (9) + Интервал 1 pt"/>
    <w:uiPriority w:val="99"/>
    <w:rsid w:val="00A7398F"/>
    <w:rPr>
      <w:rFonts w:ascii="Arial" w:hAnsi="Arial" w:cs="Arial"/>
      <w:spacing w:val="30"/>
      <w:sz w:val="17"/>
      <w:szCs w:val="17"/>
      <w:u w:val="none"/>
      <w:shd w:val="clear" w:color="auto" w:fill="FFFFFF"/>
    </w:rPr>
  </w:style>
  <w:style w:type="paragraph" w:customStyle="1" w:styleId="a0">
    <w:name w:val="Основной с нумерацией"/>
    <w:basedOn w:val="afffb"/>
    <w:link w:val="affffd"/>
    <w:rsid w:val="00A7398F"/>
    <w:pPr>
      <w:keepNext/>
      <w:numPr>
        <w:numId w:val="22"/>
      </w:numPr>
      <w:tabs>
        <w:tab w:val="left" w:pos="400"/>
        <w:tab w:val="left" w:pos="560"/>
      </w:tabs>
      <w:spacing w:before="0" w:after="0"/>
      <w:outlineLvl w:val="0"/>
    </w:pPr>
    <w:rPr>
      <w:rFonts w:cs="Times New Roman"/>
      <w:b w:val="0"/>
      <w:sz w:val="24"/>
      <w:szCs w:val="28"/>
      <w:lang w:eastAsia="ru-RU"/>
    </w:rPr>
  </w:style>
  <w:style w:type="character" w:customStyle="1" w:styleId="affffd">
    <w:name w:val="Основной с нумерацией Знак"/>
    <w:link w:val="a0"/>
    <w:rsid w:val="00A7398F"/>
    <w:rPr>
      <w:rFonts w:ascii="Arial" w:hAnsi="Arial"/>
      <w:sz w:val="24"/>
      <w:szCs w:val="28"/>
    </w:rPr>
  </w:style>
  <w:style w:type="character" w:customStyle="1" w:styleId="27pt">
    <w:name w:val="Основной текст (2) + 7 pt"/>
    <w:aliases w:val="Интервал 0 pt13"/>
    <w:uiPriority w:val="99"/>
    <w:rsid w:val="0038726F"/>
    <w:rPr>
      <w:rFonts w:ascii="Arial" w:hAnsi="Arial" w:cs="Arial"/>
      <w:spacing w:val="0"/>
      <w:sz w:val="14"/>
      <w:szCs w:val="14"/>
      <w:u w:val="none"/>
      <w:shd w:val="clear" w:color="auto" w:fill="FFFFFF"/>
    </w:rPr>
  </w:style>
  <w:style w:type="character" w:customStyle="1" w:styleId="27pt1">
    <w:name w:val="Основной текст (2) + 7 pt1"/>
    <w:aliases w:val="Полужирный,Интервал -1 pt,Масштаб 350%"/>
    <w:uiPriority w:val="99"/>
    <w:rsid w:val="0038726F"/>
    <w:rPr>
      <w:rFonts w:ascii="Arial" w:hAnsi="Arial" w:cs="Arial"/>
      <w:b/>
      <w:bCs/>
      <w:spacing w:val="-30"/>
      <w:w w:val="350"/>
      <w:sz w:val="14"/>
      <w:szCs w:val="14"/>
      <w:u w:val="none"/>
      <w:shd w:val="clear" w:color="auto" w:fill="FFFFFF"/>
    </w:rPr>
  </w:style>
  <w:style w:type="character" w:customStyle="1" w:styleId="29pt">
    <w:name w:val="Основной текст (2) + 9 pt"/>
    <w:aliases w:val="Полужирный3,Интервал 0 pt12"/>
    <w:uiPriority w:val="99"/>
    <w:rsid w:val="0038726F"/>
    <w:rPr>
      <w:rFonts w:ascii="Arial" w:hAnsi="Arial" w:cs="Arial"/>
      <w:b/>
      <w:bCs/>
      <w:spacing w:val="0"/>
      <w:sz w:val="18"/>
      <w:szCs w:val="18"/>
      <w:u w:val="none"/>
      <w:shd w:val="clear" w:color="auto" w:fill="FFFFFF"/>
    </w:rPr>
  </w:style>
  <w:style w:type="character" w:customStyle="1" w:styleId="10Exact">
    <w:name w:val="Основной текст (10) Exact"/>
    <w:link w:val="100"/>
    <w:uiPriority w:val="99"/>
    <w:rsid w:val="0038726F"/>
    <w:rPr>
      <w:rFonts w:ascii="Arial" w:hAnsi="Arial" w:cs="Arial"/>
      <w:i/>
      <w:iCs/>
      <w:shd w:val="clear" w:color="auto" w:fill="FFFFFF"/>
    </w:rPr>
  </w:style>
  <w:style w:type="paragraph" w:customStyle="1" w:styleId="100">
    <w:name w:val="Основной текст (10)"/>
    <w:basedOn w:val="a9"/>
    <w:link w:val="10Exact"/>
    <w:uiPriority w:val="99"/>
    <w:rsid w:val="0038726F"/>
    <w:pPr>
      <w:widowControl w:val="0"/>
      <w:shd w:val="clear" w:color="auto" w:fill="FFFFFF"/>
      <w:spacing w:after="0" w:line="240" w:lineRule="atLeast"/>
      <w:jc w:val="left"/>
    </w:pPr>
    <w:rPr>
      <w:rFonts w:cs="Arial"/>
      <w:i/>
      <w:iCs/>
      <w:lang w:val="ru-RU" w:eastAsia="ru-RU"/>
    </w:rPr>
  </w:style>
  <w:style w:type="character" w:customStyle="1" w:styleId="affffe">
    <w:name w:val="Подпись к картинке_"/>
    <w:link w:val="afffff"/>
    <w:uiPriority w:val="99"/>
    <w:rsid w:val="0038726F"/>
    <w:rPr>
      <w:rFonts w:ascii="Arial" w:hAnsi="Arial" w:cs="Arial"/>
      <w:spacing w:val="-10"/>
      <w:sz w:val="17"/>
      <w:szCs w:val="17"/>
      <w:shd w:val="clear" w:color="auto" w:fill="FFFFFF"/>
    </w:rPr>
  </w:style>
  <w:style w:type="paragraph" w:customStyle="1" w:styleId="afffff">
    <w:name w:val="Подпись к картинке"/>
    <w:basedOn w:val="a9"/>
    <w:link w:val="affffe"/>
    <w:uiPriority w:val="99"/>
    <w:rsid w:val="0038726F"/>
    <w:pPr>
      <w:widowControl w:val="0"/>
      <w:shd w:val="clear" w:color="auto" w:fill="FFFFFF"/>
      <w:spacing w:after="0" w:line="240" w:lineRule="atLeast"/>
      <w:jc w:val="left"/>
    </w:pPr>
    <w:rPr>
      <w:rFonts w:cs="Arial"/>
      <w:spacing w:val="-10"/>
      <w:sz w:val="17"/>
      <w:szCs w:val="17"/>
      <w:lang w:val="ru-RU" w:eastAsia="ru-RU"/>
    </w:rPr>
  </w:style>
  <w:style w:type="character" w:customStyle="1" w:styleId="1Exact">
    <w:name w:val="Заголовок №1 Exact"/>
    <w:link w:val="17"/>
    <w:uiPriority w:val="99"/>
    <w:rsid w:val="0038726F"/>
    <w:rPr>
      <w:rFonts w:ascii="Arial" w:hAnsi="Arial" w:cs="Arial"/>
      <w:b/>
      <w:bCs/>
      <w:spacing w:val="-20"/>
      <w:sz w:val="32"/>
      <w:szCs w:val="32"/>
      <w:shd w:val="clear" w:color="auto" w:fill="FFFFFF"/>
    </w:rPr>
  </w:style>
  <w:style w:type="character" w:customStyle="1" w:styleId="1Exact0">
    <w:name w:val="Заголовок №1 + Малые прописные Exact"/>
    <w:uiPriority w:val="99"/>
    <w:rsid w:val="0038726F"/>
    <w:rPr>
      <w:rFonts w:ascii="Arial" w:hAnsi="Arial" w:cs="Arial"/>
      <w:b/>
      <w:bCs/>
      <w:smallCaps/>
      <w:spacing w:val="-20"/>
      <w:sz w:val="32"/>
      <w:szCs w:val="32"/>
      <w:shd w:val="clear" w:color="auto" w:fill="FFFFFF"/>
    </w:rPr>
  </w:style>
  <w:style w:type="paragraph" w:customStyle="1" w:styleId="17">
    <w:name w:val="Заголовок №1"/>
    <w:basedOn w:val="a9"/>
    <w:link w:val="1Exact"/>
    <w:uiPriority w:val="99"/>
    <w:rsid w:val="0038726F"/>
    <w:pPr>
      <w:widowControl w:val="0"/>
      <w:shd w:val="clear" w:color="auto" w:fill="FFFFFF"/>
      <w:spacing w:after="0" w:line="240" w:lineRule="atLeast"/>
      <w:jc w:val="left"/>
      <w:outlineLvl w:val="0"/>
    </w:pPr>
    <w:rPr>
      <w:rFonts w:cs="Arial"/>
      <w:b/>
      <w:bCs/>
      <w:spacing w:val="-20"/>
      <w:sz w:val="32"/>
      <w:szCs w:val="32"/>
      <w:lang w:val="ru-RU" w:eastAsia="ru-RU"/>
    </w:rPr>
  </w:style>
  <w:style w:type="character" w:customStyle="1" w:styleId="282">
    <w:name w:val="Основной текст (2) + 82"/>
    <w:aliases w:val="5 pt5,Интервал 1 pt"/>
    <w:uiPriority w:val="99"/>
    <w:rsid w:val="0038726F"/>
    <w:rPr>
      <w:rFonts w:ascii="Arial" w:hAnsi="Arial" w:cs="Arial"/>
      <w:spacing w:val="30"/>
      <w:sz w:val="17"/>
      <w:szCs w:val="17"/>
      <w:u w:val="none"/>
      <w:shd w:val="clear" w:color="auto" w:fill="FFFFFF"/>
    </w:rPr>
  </w:style>
  <w:style w:type="character" w:customStyle="1" w:styleId="2-1pt">
    <w:name w:val="Основной текст (2) + Интервал -1 pt"/>
    <w:uiPriority w:val="99"/>
    <w:rsid w:val="0038726F"/>
    <w:rPr>
      <w:rFonts w:ascii="Arial" w:hAnsi="Arial" w:cs="Arial"/>
      <w:spacing w:val="-20"/>
      <w:sz w:val="20"/>
      <w:szCs w:val="20"/>
      <w:u w:val="none"/>
      <w:shd w:val="clear" w:color="auto" w:fill="FFFFFF"/>
    </w:rPr>
  </w:style>
  <w:style w:type="character" w:customStyle="1" w:styleId="9Exact">
    <w:name w:val="Основной текст (9) Exact"/>
    <w:uiPriority w:val="99"/>
    <w:rsid w:val="0038726F"/>
    <w:rPr>
      <w:rFonts w:ascii="Arial" w:hAnsi="Arial" w:cs="Arial"/>
      <w:spacing w:val="-10"/>
      <w:sz w:val="17"/>
      <w:szCs w:val="17"/>
      <w:u w:val="none"/>
    </w:rPr>
  </w:style>
  <w:style w:type="character" w:customStyle="1" w:styleId="91ptExact">
    <w:name w:val="Основной текст (9) + Интервал 1 pt Exact"/>
    <w:uiPriority w:val="99"/>
    <w:rsid w:val="0038726F"/>
    <w:rPr>
      <w:rFonts w:ascii="Arial" w:hAnsi="Arial" w:cs="Arial"/>
      <w:color w:val="000000"/>
      <w:spacing w:val="30"/>
      <w:w w:val="100"/>
      <w:position w:val="0"/>
      <w:sz w:val="17"/>
      <w:szCs w:val="17"/>
      <w:u w:val="none"/>
      <w:shd w:val="clear" w:color="auto" w:fill="FFFFFF"/>
    </w:rPr>
  </w:style>
  <w:style w:type="character" w:customStyle="1" w:styleId="2d">
    <w:name w:val="Основной текст (2) + Полужирный"/>
    <w:uiPriority w:val="99"/>
    <w:rsid w:val="0038726F"/>
    <w:rPr>
      <w:rFonts w:ascii="Arial" w:hAnsi="Arial" w:cs="Arial"/>
      <w:b/>
      <w:bCs/>
      <w:spacing w:val="-10"/>
      <w:sz w:val="20"/>
      <w:szCs w:val="20"/>
      <w:u w:val="none"/>
      <w:shd w:val="clear" w:color="auto" w:fill="FFFFFF"/>
    </w:rPr>
  </w:style>
  <w:style w:type="character" w:customStyle="1" w:styleId="214pt">
    <w:name w:val="Основной текст (2) + 14 pt"/>
    <w:aliases w:val="Полужирный2,Интервал -1 pt2,Масштаб 120%"/>
    <w:uiPriority w:val="99"/>
    <w:rsid w:val="0038726F"/>
    <w:rPr>
      <w:rFonts w:ascii="Arial" w:hAnsi="Arial" w:cs="Arial"/>
      <w:b/>
      <w:bCs/>
      <w:spacing w:val="-30"/>
      <w:w w:val="120"/>
      <w:sz w:val="28"/>
      <w:szCs w:val="28"/>
      <w:u w:val="none"/>
      <w:shd w:val="clear" w:color="auto" w:fill="FFFFFF"/>
    </w:rPr>
  </w:style>
  <w:style w:type="character" w:customStyle="1" w:styleId="28pt">
    <w:name w:val="Основной текст (2) + 8 pt"/>
    <w:aliases w:val="Интервал -1 pt1"/>
    <w:uiPriority w:val="99"/>
    <w:rsid w:val="0038726F"/>
    <w:rPr>
      <w:rFonts w:ascii="Arial" w:hAnsi="Arial" w:cs="Arial"/>
      <w:spacing w:val="-20"/>
      <w:w w:val="100"/>
      <w:sz w:val="16"/>
      <w:szCs w:val="16"/>
      <w:u w:val="none"/>
      <w:shd w:val="clear" w:color="auto" w:fill="FFFFFF"/>
      <w:lang w:val="en-US" w:eastAsia="en-US"/>
    </w:rPr>
  </w:style>
  <w:style w:type="character" w:customStyle="1" w:styleId="1pt">
    <w:name w:val="Подпись к таблице + Интервал 1 pt"/>
    <w:uiPriority w:val="99"/>
    <w:rsid w:val="0038726F"/>
    <w:rPr>
      <w:rFonts w:ascii="Arial" w:hAnsi="Arial" w:cs="Arial"/>
      <w:spacing w:val="30"/>
      <w:sz w:val="17"/>
      <w:szCs w:val="17"/>
      <w:shd w:val="clear" w:color="auto" w:fill="FFFFFF"/>
    </w:rPr>
  </w:style>
  <w:style w:type="character" w:customStyle="1" w:styleId="58">
    <w:name w:val="Основной текст (5) + Не полужирный"/>
    <w:uiPriority w:val="99"/>
    <w:rsid w:val="0038726F"/>
    <w:rPr>
      <w:rFonts w:ascii="Arial" w:hAnsi="Arial" w:cs="Arial"/>
      <w:b w:val="0"/>
      <w:bCs w:val="0"/>
      <w:spacing w:val="-10"/>
      <w:shd w:val="clear" w:color="auto" w:fill="FFFFFF"/>
    </w:rPr>
  </w:style>
  <w:style w:type="character" w:customStyle="1" w:styleId="afffff0">
    <w:name w:val="Подпись к картинке + Курсив"/>
    <w:aliases w:val="Интервал 0 pt Exact"/>
    <w:uiPriority w:val="99"/>
    <w:rsid w:val="0038726F"/>
    <w:rPr>
      <w:rFonts w:ascii="Arial" w:hAnsi="Arial" w:cs="Arial"/>
      <w:i/>
      <w:iCs/>
      <w:color w:val="000000"/>
      <w:spacing w:val="0"/>
      <w:w w:val="100"/>
      <w:position w:val="0"/>
      <w:sz w:val="17"/>
      <w:szCs w:val="17"/>
      <w:u w:val="none"/>
      <w:shd w:val="clear" w:color="auto" w:fill="FFFFFF"/>
      <w:lang w:val="en-US" w:eastAsia="en-US"/>
    </w:rPr>
  </w:style>
  <w:style w:type="character" w:customStyle="1" w:styleId="59">
    <w:name w:val="Основной текст (5)"/>
    <w:uiPriority w:val="99"/>
    <w:rsid w:val="0038726F"/>
    <w:rPr>
      <w:rFonts w:ascii="Arial" w:hAnsi="Arial" w:cs="Arial"/>
      <w:b/>
      <w:bCs/>
      <w:spacing w:val="-10"/>
      <w:sz w:val="20"/>
      <w:szCs w:val="20"/>
      <w:u w:val="single"/>
      <w:shd w:val="clear" w:color="auto" w:fill="FFFFFF"/>
    </w:rPr>
  </w:style>
  <w:style w:type="character" w:customStyle="1" w:styleId="59pt">
    <w:name w:val="Основной текст (5) + 9 pt"/>
    <w:aliases w:val="Интервал 0 pt8"/>
    <w:uiPriority w:val="99"/>
    <w:rsid w:val="0038726F"/>
    <w:rPr>
      <w:rFonts w:ascii="Arial" w:hAnsi="Arial" w:cs="Arial"/>
      <w:b/>
      <w:bCs/>
      <w:spacing w:val="0"/>
      <w:sz w:val="18"/>
      <w:szCs w:val="18"/>
      <w:u w:val="single"/>
      <w:shd w:val="clear" w:color="auto" w:fill="FFFFFF"/>
    </w:rPr>
  </w:style>
  <w:style w:type="character" w:customStyle="1" w:styleId="59pt1">
    <w:name w:val="Основной текст (5) + 9 pt1"/>
    <w:aliases w:val="Интервал 0 pt7"/>
    <w:uiPriority w:val="99"/>
    <w:rsid w:val="0038726F"/>
    <w:rPr>
      <w:rFonts w:ascii="Arial" w:hAnsi="Arial" w:cs="Arial"/>
      <w:b/>
      <w:bCs/>
      <w:spacing w:val="0"/>
      <w:sz w:val="18"/>
      <w:szCs w:val="18"/>
      <w:u w:val="none"/>
      <w:shd w:val="clear" w:color="auto" w:fill="FFFFFF"/>
    </w:rPr>
  </w:style>
  <w:style w:type="character" w:customStyle="1" w:styleId="5100">
    <w:name w:val="Основной текст (5) + 10"/>
    <w:aliases w:val="5 pt4,Не полужирный1,Курсив1,Интервал 0 pt6"/>
    <w:uiPriority w:val="99"/>
    <w:rsid w:val="0038726F"/>
    <w:rPr>
      <w:rFonts w:ascii="Arial" w:hAnsi="Arial" w:cs="Arial"/>
      <w:b w:val="0"/>
      <w:bCs w:val="0"/>
      <w:i/>
      <w:iCs/>
      <w:spacing w:val="0"/>
      <w:sz w:val="21"/>
      <w:szCs w:val="21"/>
      <w:u w:val="none"/>
      <w:shd w:val="clear" w:color="auto" w:fill="FFFFFF"/>
    </w:rPr>
  </w:style>
  <w:style w:type="character" w:customStyle="1" w:styleId="39">
    <w:name w:val="Подпись к таблице (3)_"/>
    <w:link w:val="3a"/>
    <w:uiPriority w:val="99"/>
    <w:rsid w:val="0038726F"/>
    <w:rPr>
      <w:rFonts w:ascii="Arial" w:hAnsi="Arial" w:cs="Arial"/>
      <w:i/>
      <w:iCs/>
      <w:shd w:val="clear" w:color="auto" w:fill="FFFFFF"/>
    </w:rPr>
  </w:style>
  <w:style w:type="character" w:customStyle="1" w:styleId="211">
    <w:name w:val="Основной текст (2) + Курсив1"/>
    <w:aliases w:val="Интервал 0 pt5"/>
    <w:uiPriority w:val="99"/>
    <w:rsid w:val="0038726F"/>
    <w:rPr>
      <w:rFonts w:ascii="Arial" w:hAnsi="Arial" w:cs="Arial"/>
      <w:i/>
      <w:iCs/>
      <w:spacing w:val="0"/>
      <w:sz w:val="20"/>
      <w:szCs w:val="20"/>
      <w:u w:val="none"/>
      <w:shd w:val="clear" w:color="auto" w:fill="FFFFFF"/>
    </w:rPr>
  </w:style>
  <w:style w:type="character" w:customStyle="1" w:styleId="2e">
    <w:name w:val="Основной текст (2)"/>
    <w:uiPriority w:val="99"/>
    <w:rsid w:val="0038726F"/>
    <w:rPr>
      <w:rFonts w:ascii="Arial" w:hAnsi="Arial" w:cs="Arial"/>
      <w:spacing w:val="-10"/>
      <w:sz w:val="20"/>
      <w:szCs w:val="20"/>
      <w:u w:val="none"/>
      <w:shd w:val="clear" w:color="auto" w:fill="FFFFFF"/>
    </w:rPr>
  </w:style>
  <w:style w:type="paragraph" w:customStyle="1" w:styleId="3a">
    <w:name w:val="Подпись к таблице (3)"/>
    <w:basedOn w:val="a9"/>
    <w:link w:val="39"/>
    <w:uiPriority w:val="99"/>
    <w:rsid w:val="0038726F"/>
    <w:pPr>
      <w:widowControl w:val="0"/>
      <w:shd w:val="clear" w:color="auto" w:fill="FFFFFF"/>
      <w:spacing w:after="0" w:line="240" w:lineRule="atLeast"/>
    </w:pPr>
    <w:rPr>
      <w:rFonts w:cs="Arial"/>
      <w:i/>
      <w:iCs/>
      <w:lang w:val="ru-RU" w:eastAsia="ru-RU"/>
    </w:rPr>
  </w:style>
  <w:style w:type="character" w:customStyle="1" w:styleId="20pt">
    <w:name w:val="Основной текст (2) + Интервал 0 pt"/>
    <w:uiPriority w:val="99"/>
    <w:rsid w:val="00DE3604"/>
    <w:rPr>
      <w:rFonts w:ascii="Arial" w:hAnsi="Arial" w:cs="Arial"/>
      <w:spacing w:val="0"/>
      <w:sz w:val="20"/>
      <w:szCs w:val="20"/>
      <w:u w:val="none"/>
      <w:shd w:val="clear" w:color="auto" w:fill="FFFFFF"/>
    </w:rPr>
  </w:style>
  <w:style w:type="character" w:customStyle="1" w:styleId="3b">
    <w:name w:val="Заголовок №3"/>
    <w:uiPriority w:val="99"/>
    <w:rsid w:val="00DE3604"/>
    <w:rPr>
      <w:rFonts w:ascii="Arial" w:hAnsi="Arial" w:cs="Arial"/>
      <w:b/>
      <w:bCs/>
      <w:spacing w:val="-10"/>
      <w:sz w:val="20"/>
      <w:szCs w:val="20"/>
      <w:u w:val="single"/>
      <w:shd w:val="clear" w:color="auto" w:fill="FFFFFF"/>
    </w:rPr>
  </w:style>
  <w:style w:type="character" w:customStyle="1" w:styleId="afffff1">
    <w:name w:val="Подпись к таблице"/>
    <w:uiPriority w:val="99"/>
    <w:rsid w:val="00BE3D63"/>
    <w:rPr>
      <w:rFonts w:ascii="Arial" w:hAnsi="Arial" w:cs="Arial"/>
      <w:spacing w:val="-10"/>
      <w:sz w:val="17"/>
      <w:szCs w:val="17"/>
      <w:u w:val="single"/>
      <w:shd w:val="clear" w:color="auto" w:fill="FFFFFF"/>
    </w:rPr>
  </w:style>
  <w:style w:type="character" w:customStyle="1" w:styleId="120">
    <w:name w:val="Основной текст (12)_"/>
    <w:link w:val="121"/>
    <w:uiPriority w:val="99"/>
    <w:rsid w:val="00BE3D63"/>
    <w:rPr>
      <w:rFonts w:ascii="Arial" w:hAnsi="Arial" w:cs="Arial"/>
      <w:spacing w:val="-20"/>
      <w:shd w:val="clear" w:color="auto" w:fill="FFFFFF"/>
    </w:rPr>
  </w:style>
  <w:style w:type="paragraph" w:customStyle="1" w:styleId="121">
    <w:name w:val="Основной текст (12)"/>
    <w:basedOn w:val="a9"/>
    <w:link w:val="120"/>
    <w:uiPriority w:val="99"/>
    <w:rsid w:val="00BE3D63"/>
    <w:pPr>
      <w:widowControl w:val="0"/>
      <w:shd w:val="clear" w:color="auto" w:fill="FFFFFF"/>
      <w:spacing w:before="480" w:after="1860" w:line="240" w:lineRule="atLeast"/>
      <w:jc w:val="left"/>
    </w:pPr>
    <w:rPr>
      <w:rFonts w:cs="Arial"/>
      <w:spacing w:val="-20"/>
      <w:lang w:val="ru-RU" w:eastAsia="ru-RU"/>
    </w:rPr>
  </w:style>
  <w:style w:type="character" w:customStyle="1" w:styleId="220">
    <w:name w:val="Основной текст (2)2"/>
    <w:uiPriority w:val="99"/>
    <w:rsid w:val="00464EEF"/>
    <w:rPr>
      <w:rFonts w:ascii="Arial" w:hAnsi="Arial" w:cs="Arial"/>
      <w:spacing w:val="-10"/>
      <w:sz w:val="20"/>
      <w:szCs w:val="20"/>
      <w:u w:val="single"/>
      <w:shd w:val="clear" w:color="auto" w:fill="FFFFFF"/>
    </w:rPr>
  </w:style>
  <w:style w:type="character" w:customStyle="1" w:styleId="130">
    <w:name w:val="Основной текст (13)_"/>
    <w:link w:val="131"/>
    <w:uiPriority w:val="99"/>
    <w:rsid w:val="00464EEF"/>
    <w:rPr>
      <w:rFonts w:ascii="Arial" w:hAnsi="Arial" w:cs="Arial"/>
      <w:b/>
      <w:bCs/>
      <w:i/>
      <w:iCs/>
      <w:spacing w:val="30"/>
      <w:shd w:val="clear" w:color="auto" w:fill="FFFFFF"/>
      <w:lang w:val="en-US" w:eastAsia="en-US"/>
    </w:rPr>
  </w:style>
  <w:style w:type="paragraph" w:customStyle="1" w:styleId="131">
    <w:name w:val="Основной текст (13)"/>
    <w:basedOn w:val="a9"/>
    <w:link w:val="130"/>
    <w:uiPriority w:val="99"/>
    <w:rsid w:val="00464EEF"/>
    <w:pPr>
      <w:widowControl w:val="0"/>
      <w:shd w:val="clear" w:color="auto" w:fill="FFFFFF"/>
      <w:spacing w:after="120" w:line="240" w:lineRule="atLeast"/>
      <w:ind w:firstLine="540"/>
    </w:pPr>
    <w:rPr>
      <w:rFonts w:cs="Arial"/>
      <w:b/>
      <w:bCs/>
      <w:i/>
      <w:iCs/>
      <w:spacing w:val="30"/>
      <w:lang w:val="en-US" w:eastAsia="en-US"/>
    </w:rPr>
  </w:style>
  <w:style w:type="character" w:customStyle="1" w:styleId="47">
    <w:name w:val="Подпись к таблице (4)_"/>
    <w:link w:val="48"/>
    <w:uiPriority w:val="99"/>
    <w:rsid w:val="00464EEF"/>
    <w:rPr>
      <w:rFonts w:ascii="Arial" w:hAnsi="Arial" w:cs="Arial"/>
      <w:b/>
      <w:bCs/>
      <w:spacing w:val="-10"/>
      <w:shd w:val="clear" w:color="auto" w:fill="FFFFFF"/>
    </w:rPr>
  </w:style>
  <w:style w:type="paragraph" w:customStyle="1" w:styleId="48">
    <w:name w:val="Подпись к таблице (4)"/>
    <w:basedOn w:val="a9"/>
    <w:link w:val="47"/>
    <w:uiPriority w:val="99"/>
    <w:rsid w:val="00464EEF"/>
    <w:pPr>
      <w:widowControl w:val="0"/>
      <w:shd w:val="clear" w:color="auto" w:fill="FFFFFF"/>
      <w:spacing w:after="0" w:line="240" w:lineRule="atLeast"/>
      <w:jc w:val="left"/>
    </w:pPr>
    <w:rPr>
      <w:rFonts w:cs="Arial"/>
      <w:b/>
      <w:bCs/>
      <w:spacing w:val="-10"/>
      <w:lang w:val="ru-RU" w:eastAsia="ru-RU"/>
    </w:rPr>
  </w:style>
  <w:style w:type="character" w:customStyle="1" w:styleId="5a">
    <w:name w:val="Подпись к таблице (5)_"/>
    <w:link w:val="5b"/>
    <w:uiPriority w:val="99"/>
    <w:rsid w:val="00C72553"/>
    <w:rPr>
      <w:rFonts w:cs="Arial"/>
      <w:spacing w:val="30"/>
      <w:sz w:val="19"/>
      <w:szCs w:val="19"/>
      <w:shd w:val="clear" w:color="auto" w:fill="FFFFFF"/>
    </w:rPr>
  </w:style>
  <w:style w:type="paragraph" w:customStyle="1" w:styleId="5b">
    <w:name w:val="Подпись к таблице (5)"/>
    <w:basedOn w:val="a9"/>
    <w:link w:val="5a"/>
    <w:uiPriority w:val="99"/>
    <w:rsid w:val="00C72553"/>
    <w:pPr>
      <w:widowControl w:val="0"/>
      <w:shd w:val="clear" w:color="auto" w:fill="FFFFFF"/>
      <w:spacing w:after="0" w:line="240" w:lineRule="atLeast"/>
      <w:jc w:val="left"/>
    </w:pPr>
    <w:rPr>
      <w:rFonts w:ascii="Times New Roman" w:hAnsi="Times New Roman" w:cs="Arial"/>
      <w:spacing w:val="30"/>
      <w:sz w:val="19"/>
      <w:szCs w:val="19"/>
      <w:lang w:val="ru-RU" w:eastAsia="ru-RU"/>
    </w:rPr>
  </w:style>
  <w:style w:type="paragraph" w:customStyle="1" w:styleId="formattext">
    <w:name w:val="formattext"/>
    <w:basedOn w:val="a9"/>
    <w:rsid w:val="00A167AE"/>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afffff2">
    <w:name w:val="annotation subject"/>
    <w:basedOn w:val="af4"/>
    <w:next w:val="af4"/>
    <w:link w:val="afffff3"/>
    <w:rsid w:val="00801E00"/>
    <w:pPr>
      <w:spacing w:line="240" w:lineRule="auto"/>
    </w:pPr>
    <w:rPr>
      <w:b/>
      <w:bCs/>
    </w:rPr>
  </w:style>
  <w:style w:type="character" w:customStyle="1" w:styleId="af5">
    <w:name w:val="Текст примечания Знак"/>
    <w:basedOn w:val="aa"/>
    <w:link w:val="af4"/>
    <w:semiHidden/>
    <w:rsid w:val="00801E00"/>
    <w:rPr>
      <w:rFonts w:ascii="Arial" w:hAnsi="Arial"/>
      <w:lang w:val="en-GB" w:eastAsia="ja-JP"/>
    </w:rPr>
  </w:style>
  <w:style w:type="character" w:customStyle="1" w:styleId="afffff3">
    <w:name w:val="Тема примечания Знак"/>
    <w:basedOn w:val="af5"/>
    <w:link w:val="afffff2"/>
    <w:rsid w:val="00801E00"/>
    <w:rPr>
      <w:rFonts w:ascii="Arial" w:hAnsi="Arial"/>
      <w:b/>
      <w:bCs/>
      <w:lang w:val="en-GB" w:eastAsia="ja-JP"/>
    </w:rPr>
  </w:style>
  <w:style w:type="paragraph" w:styleId="afffff4">
    <w:name w:val="Balloon Text"/>
    <w:basedOn w:val="a9"/>
    <w:link w:val="afffff5"/>
    <w:rsid w:val="00801E00"/>
    <w:pPr>
      <w:spacing w:after="0" w:line="240" w:lineRule="auto"/>
    </w:pPr>
    <w:rPr>
      <w:rFonts w:ascii="Segoe UI" w:hAnsi="Segoe UI" w:cs="Segoe UI"/>
      <w:sz w:val="18"/>
      <w:szCs w:val="18"/>
    </w:rPr>
  </w:style>
  <w:style w:type="character" w:customStyle="1" w:styleId="afffff5">
    <w:name w:val="Текст выноски Знак"/>
    <w:basedOn w:val="aa"/>
    <w:link w:val="afffff4"/>
    <w:rsid w:val="00801E00"/>
    <w:rPr>
      <w:rFonts w:ascii="Segoe UI" w:hAnsi="Segoe UI" w:cs="Segoe UI"/>
      <w:sz w:val="18"/>
      <w:szCs w:val="18"/>
      <w:lang w:val="en-GB" w:eastAsia="ja-JP"/>
    </w:rPr>
  </w:style>
  <w:style w:type="paragraph" w:customStyle="1" w:styleId="afffff6">
    <w:name w:val="Текст приложения"/>
    <w:basedOn w:val="afff9"/>
    <w:link w:val="afffff7"/>
    <w:qFormat/>
    <w:rsid w:val="00353AA7"/>
    <w:rPr>
      <w:sz w:val="22"/>
    </w:rPr>
  </w:style>
  <w:style w:type="character" w:customStyle="1" w:styleId="afffff7">
    <w:name w:val="Текст приложения Знак"/>
    <w:basedOn w:val="afffa"/>
    <w:link w:val="afffff6"/>
    <w:rsid w:val="00353AA7"/>
    <w:rPr>
      <w:rFonts w:ascii="Arial" w:hAnsi="Arial" w:cs="Arial"/>
      <w:sz w:val="22"/>
      <w:szCs w:val="24"/>
      <w:lang w:eastAsia="ja-JP"/>
    </w:rPr>
  </w:style>
  <w:style w:type="paragraph" w:customStyle="1" w:styleId="afffff8">
    <w:name w:val="Подразделы"/>
    <w:basedOn w:val="afff9"/>
    <w:link w:val="afffff9"/>
    <w:qFormat/>
    <w:rsid w:val="00F90C63"/>
    <w:rPr>
      <w:b/>
    </w:rPr>
  </w:style>
  <w:style w:type="character" w:customStyle="1" w:styleId="afffff9">
    <w:name w:val="Подразделы Знак"/>
    <w:basedOn w:val="afffa"/>
    <w:link w:val="afffff8"/>
    <w:rsid w:val="00F90C63"/>
    <w:rPr>
      <w:rFonts w:ascii="Arial" w:hAnsi="Arial" w:cs="Arial"/>
      <w:b/>
      <w:sz w:val="24"/>
      <w:szCs w:val="24"/>
      <w:lang w:eastAsia="ja-JP"/>
    </w:rPr>
  </w:style>
  <w:style w:type="paragraph" w:customStyle="1" w:styleId="FORMATTEXT0">
    <w:name w:val=".FORMATTEXT"/>
    <w:link w:val="FORMATTEXT1"/>
    <w:uiPriority w:val="99"/>
    <w:qFormat/>
    <w:rsid w:val="007C0147"/>
    <w:pPr>
      <w:widowControl w:val="0"/>
      <w:autoSpaceDE w:val="0"/>
      <w:autoSpaceDN w:val="0"/>
      <w:adjustRightInd w:val="0"/>
      <w:spacing w:after="160" w:line="276" w:lineRule="auto"/>
    </w:pPr>
    <w:rPr>
      <w:rFonts w:ascii="Arial" w:eastAsia="Times New Roman" w:hAnsi="Arial" w:cs="Arial"/>
      <w:sz w:val="21"/>
      <w:szCs w:val="21"/>
    </w:rPr>
  </w:style>
  <w:style w:type="character" w:customStyle="1" w:styleId="FORMATTEXT1">
    <w:name w:val=".FORMATTEXT Знак"/>
    <w:basedOn w:val="aa"/>
    <w:link w:val="FORMATTEXT0"/>
    <w:uiPriority w:val="99"/>
    <w:rsid w:val="007C0147"/>
    <w:rPr>
      <w:rFonts w:ascii="Arial" w:eastAsia="Times New Roman" w:hAnsi="Arial" w:cs="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toc 1" w:uiPriority="39"/>
    <w:lsdException w:name="toc 2" w:uiPriority="39"/>
    <w:lsdException w:name="toc 9" w:uiPriority="39"/>
    <w:lsdException w:name="header" w:uiPriority="99"/>
    <w:lsdException w:name="footer" w:uiPriority="99"/>
    <w:lsdException w:name="List Number" w:uiPriority="99"/>
    <w:lsdException w:name="Hyperlink" w:uiPriority="99"/>
    <w:lsdException w:name="Plain Text"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9">
    <w:name w:val="Normal"/>
    <w:rsid w:val="00FB2A89"/>
    <w:pPr>
      <w:spacing w:after="240" w:line="230" w:lineRule="atLeast"/>
      <w:jc w:val="both"/>
    </w:pPr>
    <w:rPr>
      <w:rFonts w:ascii="Arial" w:hAnsi="Arial"/>
      <w:lang w:val="en-GB" w:eastAsia="ja-JP"/>
    </w:rPr>
  </w:style>
  <w:style w:type="paragraph" w:styleId="10">
    <w:name w:val="heading 1"/>
    <w:basedOn w:val="a9"/>
    <w:next w:val="a9"/>
    <w:pPr>
      <w:keepNext/>
      <w:numPr>
        <w:numId w:val="20"/>
      </w:numPr>
      <w:tabs>
        <w:tab w:val="left" w:pos="400"/>
        <w:tab w:val="left" w:pos="560"/>
      </w:tabs>
      <w:suppressAutoHyphens/>
      <w:spacing w:before="270" w:line="270" w:lineRule="exact"/>
      <w:jc w:val="left"/>
      <w:outlineLvl w:val="0"/>
    </w:pPr>
    <w:rPr>
      <w:b/>
      <w:sz w:val="24"/>
    </w:rPr>
  </w:style>
  <w:style w:type="paragraph" w:styleId="20">
    <w:name w:val="heading 2"/>
    <w:basedOn w:val="10"/>
    <w:next w:val="a9"/>
    <w:pPr>
      <w:numPr>
        <w:ilvl w:val="1"/>
      </w:numPr>
      <w:tabs>
        <w:tab w:val="clear" w:pos="400"/>
        <w:tab w:val="clear" w:pos="560"/>
        <w:tab w:val="left" w:pos="540"/>
        <w:tab w:val="left" w:pos="700"/>
      </w:tabs>
      <w:spacing w:before="60" w:line="250" w:lineRule="exact"/>
      <w:outlineLvl w:val="1"/>
    </w:pPr>
    <w:rPr>
      <w:sz w:val="22"/>
    </w:rPr>
  </w:style>
  <w:style w:type="paragraph" w:styleId="30">
    <w:name w:val="heading 3"/>
    <w:basedOn w:val="10"/>
    <w:next w:val="a9"/>
    <w:pPr>
      <w:numPr>
        <w:ilvl w:val="2"/>
      </w:numPr>
      <w:tabs>
        <w:tab w:val="clear" w:pos="400"/>
        <w:tab w:val="clear" w:pos="560"/>
        <w:tab w:val="left" w:pos="660"/>
        <w:tab w:val="left" w:pos="880"/>
      </w:tabs>
      <w:spacing w:before="60" w:line="230" w:lineRule="exact"/>
      <w:outlineLvl w:val="2"/>
    </w:pPr>
    <w:rPr>
      <w:sz w:val="20"/>
    </w:rPr>
  </w:style>
  <w:style w:type="paragraph" w:styleId="40">
    <w:name w:val="heading 4"/>
    <w:basedOn w:val="30"/>
    <w:next w:val="a9"/>
    <w:pPr>
      <w:numPr>
        <w:ilvl w:val="3"/>
      </w:numPr>
      <w:tabs>
        <w:tab w:val="clear" w:pos="660"/>
        <w:tab w:val="clear" w:pos="880"/>
        <w:tab w:val="left" w:pos="940"/>
        <w:tab w:val="left" w:pos="1140"/>
        <w:tab w:val="left" w:pos="1360"/>
      </w:tabs>
      <w:outlineLvl w:val="3"/>
    </w:pPr>
  </w:style>
  <w:style w:type="paragraph" w:styleId="51">
    <w:name w:val="heading 5"/>
    <w:basedOn w:val="40"/>
    <w:next w:val="a9"/>
    <w:pPr>
      <w:numPr>
        <w:ilvl w:val="4"/>
      </w:numPr>
      <w:tabs>
        <w:tab w:val="clear" w:pos="940"/>
        <w:tab w:val="clear" w:pos="1140"/>
        <w:tab w:val="clear" w:pos="1360"/>
      </w:tabs>
      <w:outlineLvl w:val="4"/>
    </w:pPr>
  </w:style>
  <w:style w:type="paragraph" w:styleId="6">
    <w:name w:val="heading 6"/>
    <w:basedOn w:val="51"/>
    <w:next w:val="a9"/>
    <w:pPr>
      <w:numPr>
        <w:ilvl w:val="5"/>
      </w:numPr>
      <w:outlineLvl w:val="5"/>
    </w:pPr>
  </w:style>
  <w:style w:type="paragraph" w:styleId="7">
    <w:name w:val="heading 7"/>
    <w:basedOn w:val="6"/>
    <w:next w:val="a9"/>
    <w:pPr>
      <w:numPr>
        <w:ilvl w:val="6"/>
      </w:numPr>
      <w:outlineLvl w:val="6"/>
    </w:pPr>
  </w:style>
  <w:style w:type="paragraph" w:styleId="8">
    <w:name w:val="heading 8"/>
    <w:basedOn w:val="6"/>
    <w:next w:val="a9"/>
    <w:pPr>
      <w:numPr>
        <w:ilvl w:val="7"/>
      </w:numPr>
      <w:outlineLvl w:val="7"/>
    </w:pPr>
  </w:style>
  <w:style w:type="paragraph" w:styleId="9">
    <w:name w:val="heading 9"/>
    <w:basedOn w:val="6"/>
    <w:next w:val="a9"/>
    <w:pPr>
      <w:numPr>
        <w:ilvl w:val="8"/>
      </w:numPr>
      <w:outlineLvl w:val="8"/>
    </w:p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2">
    <w:name w:val="a2"/>
    <w:basedOn w:val="20"/>
    <w:next w:val="a9"/>
    <w:pPr>
      <w:numPr>
        <w:numId w:val="16"/>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30"/>
    <w:next w:val="a9"/>
    <w:pPr>
      <w:numPr>
        <w:numId w:val="16"/>
      </w:numPr>
      <w:tabs>
        <w:tab w:val="clear" w:pos="660"/>
        <w:tab w:val="left" w:pos="640"/>
      </w:tabs>
      <w:spacing w:line="250" w:lineRule="exact"/>
    </w:pPr>
    <w:rPr>
      <w:sz w:val="22"/>
    </w:rPr>
  </w:style>
  <w:style w:type="paragraph" w:customStyle="1" w:styleId="a4">
    <w:name w:val="a4"/>
    <w:basedOn w:val="40"/>
    <w:next w:val="a9"/>
    <w:pPr>
      <w:numPr>
        <w:numId w:val="16"/>
      </w:numPr>
      <w:tabs>
        <w:tab w:val="clear" w:pos="940"/>
        <w:tab w:val="clear" w:pos="1140"/>
        <w:tab w:val="clear" w:pos="1360"/>
        <w:tab w:val="left" w:pos="880"/>
      </w:tabs>
    </w:pPr>
  </w:style>
  <w:style w:type="paragraph" w:customStyle="1" w:styleId="a5">
    <w:name w:val="a5"/>
    <w:basedOn w:val="51"/>
    <w:next w:val="a9"/>
    <w:pPr>
      <w:numPr>
        <w:numId w:val="16"/>
      </w:numPr>
      <w:tabs>
        <w:tab w:val="left" w:pos="1140"/>
        <w:tab w:val="left" w:pos="1360"/>
      </w:tabs>
    </w:pPr>
  </w:style>
  <w:style w:type="paragraph" w:customStyle="1" w:styleId="a6">
    <w:name w:val="a6"/>
    <w:basedOn w:val="6"/>
    <w:next w:val="a9"/>
    <w:pPr>
      <w:numPr>
        <w:numId w:val="16"/>
      </w:numPr>
      <w:tabs>
        <w:tab w:val="left" w:pos="1140"/>
        <w:tab w:val="left" w:pos="1360"/>
      </w:tabs>
    </w:pPr>
  </w:style>
  <w:style w:type="paragraph" w:customStyle="1" w:styleId="ANNEX">
    <w:name w:val="ANNEX"/>
    <w:basedOn w:val="a9"/>
    <w:next w:val="a9"/>
    <w:pPr>
      <w:keepNext/>
      <w:pageBreakBefore/>
      <w:numPr>
        <w:numId w:val="16"/>
      </w:numPr>
      <w:spacing w:after="760" w:line="310" w:lineRule="exact"/>
      <w:jc w:val="center"/>
      <w:outlineLvl w:val="0"/>
    </w:pPr>
    <w:rPr>
      <w:b/>
      <w:sz w:val="28"/>
    </w:rPr>
  </w:style>
  <w:style w:type="paragraph" w:customStyle="1" w:styleId="ANNEXN">
    <w:name w:val="ANNEXN"/>
    <w:basedOn w:val="ANNEX"/>
    <w:next w:val="a9"/>
    <w:pPr>
      <w:numPr>
        <w:numId w:val="18"/>
      </w:numPr>
    </w:pPr>
  </w:style>
  <w:style w:type="paragraph" w:customStyle="1" w:styleId="ANNEXZ">
    <w:name w:val="ANNEXZ"/>
    <w:basedOn w:val="ANNEX"/>
    <w:next w:val="a9"/>
    <w:pPr>
      <w:numPr>
        <w:numId w:val="17"/>
      </w:numPr>
    </w:pPr>
  </w:style>
  <w:style w:type="paragraph" w:customStyle="1" w:styleId="1">
    <w:name w:val="Список литературы1"/>
    <w:basedOn w:val="a9"/>
    <w:pPr>
      <w:numPr>
        <w:numId w:val="1"/>
      </w:numPr>
      <w:tabs>
        <w:tab w:val="clear" w:pos="360"/>
        <w:tab w:val="left" w:pos="660"/>
      </w:tabs>
      <w:ind w:left="660" w:hanging="660"/>
    </w:pPr>
  </w:style>
  <w:style w:type="paragraph" w:styleId="ad">
    <w:name w:val="Block Text"/>
    <w:basedOn w:val="a9"/>
    <w:pPr>
      <w:spacing w:after="120"/>
      <w:ind w:left="1440" w:right="1440"/>
    </w:pPr>
  </w:style>
  <w:style w:type="paragraph" w:styleId="ae">
    <w:name w:val="Body Text"/>
    <w:basedOn w:val="a9"/>
    <w:pPr>
      <w:spacing w:before="60" w:after="60" w:line="210" w:lineRule="atLeast"/>
    </w:pPr>
    <w:rPr>
      <w:sz w:val="18"/>
    </w:rPr>
  </w:style>
  <w:style w:type="paragraph" w:styleId="23">
    <w:name w:val="Body Text 2"/>
    <w:basedOn w:val="a9"/>
    <w:pPr>
      <w:spacing w:before="60" w:after="60" w:line="190" w:lineRule="atLeast"/>
    </w:pPr>
    <w:rPr>
      <w:sz w:val="16"/>
    </w:rPr>
  </w:style>
  <w:style w:type="paragraph" w:styleId="33">
    <w:name w:val="Body Text 3"/>
    <w:basedOn w:val="a9"/>
    <w:pPr>
      <w:spacing w:before="60" w:after="60" w:line="170" w:lineRule="atLeast"/>
    </w:pPr>
    <w:rPr>
      <w:sz w:val="14"/>
    </w:rPr>
  </w:style>
  <w:style w:type="paragraph" w:styleId="af">
    <w:name w:val="Body Text First Indent"/>
    <w:basedOn w:val="ae"/>
    <w:pPr>
      <w:spacing w:before="0" w:after="120"/>
      <w:ind w:firstLine="210"/>
    </w:pPr>
  </w:style>
  <w:style w:type="paragraph" w:styleId="af0">
    <w:name w:val="Body Text Indent"/>
    <w:basedOn w:val="a9"/>
    <w:pPr>
      <w:spacing w:after="120"/>
      <w:ind w:left="283"/>
    </w:pPr>
  </w:style>
  <w:style w:type="paragraph" w:styleId="24">
    <w:name w:val="Body Text First Indent 2"/>
    <w:basedOn w:val="a9"/>
    <w:pPr>
      <w:ind w:firstLine="210"/>
    </w:pPr>
  </w:style>
  <w:style w:type="paragraph" w:styleId="25">
    <w:name w:val="Body Text Indent 2"/>
    <w:basedOn w:val="a9"/>
    <w:pPr>
      <w:spacing w:after="120" w:line="480" w:lineRule="auto"/>
      <w:ind w:left="283"/>
    </w:pPr>
  </w:style>
  <w:style w:type="paragraph" w:styleId="34">
    <w:name w:val="Body Text Indent 3"/>
    <w:basedOn w:val="a9"/>
    <w:pPr>
      <w:spacing w:after="120"/>
      <w:ind w:left="283"/>
    </w:pPr>
    <w:rPr>
      <w:sz w:val="16"/>
    </w:rPr>
  </w:style>
  <w:style w:type="paragraph" w:styleId="af1">
    <w:name w:val="caption"/>
    <w:basedOn w:val="a9"/>
    <w:next w:val="a9"/>
    <w:pPr>
      <w:spacing w:before="120" w:after="120"/>
    </w:pPr>
    <w:rPr>
      <w:b/>
    </w:rPr>
  </w:style>
  <w:style w:type="paragraph" w:styleId="af2">
    <w:name w:val="Closing"/>
    <w:basedOn w:val="a9"/>
    <w:pPr>
      <w:ind w:left="4252"/>
    </w:pPr>
  </w:style>
  <w:style w:type="character" w:styleId="af3">
    <w:name w:val="annotation reference"/>
    <w:semiHidden/>
    <w:rPr>
      <w:noProof w:val="0"/>
      <w:sz w:val="16"/>
      <w:lang w:val="fr-FR"/>
    </w:rPr>
  </w:style>
  <w:style w:type="paragraph" w:styleId="af4">
    <w:name w:val="annotation text"/>
    <w:basedOn w:val="a9"/>
    <w:link w:val="af5"/>
    <w:semiHidden/>
  </w:style>
  <w:style w:type="paragraph" w:styleId="af6">
    <w:name w:val="Date"/>
    <w:basedOn w:val="a9"/>
    <w:next w:val="a9"/>
  </w:style>
  <w:style w:type="paragraph" w:customStyle="1" w:styleId="Definition">
    <w:name w:val="Definition"/>
    <w:basedOn w:val="a9"/>
    <w:next w:val="a9"/>
  </w:style>
  <w:style w:type="character" w:customStyle="1" w:styleId="Defterms">
    <w:name w:val="Defterms"/>
    <w:rPr>
      <w:noProof w:val="0"/>
      <w:color w:val="auto"/>
      <w:lang w:val="fr-FR"/>
    </w:rPr>
  </w:style>
  <w:style w:type="paragraph" w:customStyle="1" w:styleId="dl">
    <w:name w:val="dl"/>
    <w:basedOn w:val="a9"/>
    <w:pPr>
      <w:ind w:left="800" w:hanging="400"/>
    </w:pPr>
  </w:style>
  <w:style w:type="paragraph" w:styleId="af7">
    <w:name w:val="Document Map"/>
    <w:basedOn w:val="a9"/>
    <w:semiHidden/>
    <w:pPr>
      <w:shd w:val="clear" w:color="auto" w:fill="000080"/>
    </w:pPr>
    <w:rPr>
      <w:rFonts w:ascii="Tahoma" w:hAnsi="Tahoma"/>
    </w:rPr>
  </w:style>
  <w:style w:type="character" w:styleId="af8">
    <w:name w:val="Emphasis"/>
    <w:rPr>
      <w:i/>
      <w:noProof w:val="0"/>
      <w:lang w:val="fr-FR"/>
    </w:rPr>
  </w:style>
  <w:style w:type="character" w:styleId="af9">
    <w:name w:val="endnote reference"/>
    <w:semiHidden/>
    <w:rPr>
      <w:noProof w:val="0"/>
      <w:vertAlign w:val="superscript"/>
      <w:lang w:val="fr-FR"/>
    </w:rPr>
  </w:style>
  <w:style w:type="paragraph" w:styleId="afa">
    <w:name w:val="endnote text"/>
    <w:basedOn w:val="a9"/>
    <w:semiHidden/>
  </w:style>
  <w:style w:type="paragraph" w:styleId="afb">
    <w:name w:val="envelope address"/>
    <w:basedOn w:val="a9"/>
    <w:pPr>
      <w:framePr w:w="7938" w:h="1985" w:hRule="exact" w:hSpace="141" w:wrap="auto" w:hAnchor="page" w:xAlign="center" w:yAlign="bottom"/>
      <w:ind w:left="2835"/>
    </w:pPr>
    <w:rPr>
      <w:sz w:val="24"/>
    </w:rPr>
  </w:style>
  <w:style w:type="paragraph" w:styleId="26">
    <w:name w:val="envelope return"/>
    <w:basedOn w:val="a9"/>
  </w:style>
  <w:style w:type="paragraph" w:customStyle="1" w:styleId="Example">
    <w:name w:val="Example"/>
    <w:basedOn w:val="a9"/>
    <w:next w:val="a9"/>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9"/>
    <w:pPr>
      <w:keepNext/>
      <w:tabs>
        <w:tab w:val="left" w:pos="340"/>
      </w:tabs>
      <w:spacing w:after="60" w:line="210" w:lineRule="atLeast"/>
    </w:pPr>
    <w:rPr>
      <w:sz w:val="18"/>
    </w:rPr>
  </w:style>
  <w:style w:type="paragraph" w:customStyle="1" w:styleId="Figuretitle">
    <w:name w:val="Figure title"/>
    <w:basedOn w:val="a9"/>
    <w:next w:val="a9"/>
    <w:pPr>
      <w:suppressAutoHyphens/>
      <w:spacing w:before="220" w:after="220"/>
      <w:jc w:val="center"/>
    </w:pPr>
    <w:rPr>
      <w:b/>
    </w:rPr>
  </w:style>
  <w:style w:type="character" w:styleId="afc">
    <w:name w:val="FollowedHyperlink"/>
    <w:rPr>
      <w:noProof w:val="0"/>
      <w:color w:val="800080"/>
      <w:u w:val="single"/>
      <w:lang w:val="fr-FR"/>
    </w:rPr>
  </w:style>
  <w:style w:type="paragraph" w:styleId="afd">
    <w:name w:val="footer"/>
    <w:basedOn w:val="a9"/>
    <w:link w:val="afe"/>
    <w:uiPriority w:val="99"/>
    <w:pPr>
      <w:spacing w:after="0" w:line="220" w:lineRule="exact"/>
    </w:pPr>
  </w:style>
  <w:style w:type="character" w:styleId="aff">
    <w:name w:val="footnote reference"/>
    <w:semiHidden/>
    <w:rPr>
      <w:noProof/>
      <w:position w:val="6"/>
      <w:sz w:val="16"/>
      <w:vertAlign w:val="baseline"/>
      <w:lang w:val="fr-FR"/>
    </w:rPr>
  </w:style>
  <w:style w:type="paragraph" w:styleId="aff0">
    <w:name w:val="footnote text"/>
    <w:basedOn w:val="a9"/>
    <w:semiHidden/>
    <w:pPr>
      <w:tabs>
        <w:tab w:val="left" w:pos="340"/>
      </w:tabs>
      <w:spacing w:after="120" w:line="210" w:lineRule="atLeast"/>
    </w:pPr>
    <w:rPr>
      <w:sz w:val="18"/>
    </w:rPr>
  </w:style>
  <w:style w:type="paragraph" w:customStyle="1" w:styleId="Foreword">
    <w:name w:val="Foreword"/>
    <w:basedOn w:val="a9"/>
    <w:next w:val="a9"/>
    <w:rPr>
      <w:color w:val="0000FF"/>
    </w:rPr>
  </w:style>
  <w:style w:type="paragraph" w:customStyle="1" w:styleId="Formula">
    <w:name w:val="Formula"/>
    <w:basedOn w:val="a9"/>
    <w:next w:val="a9"/>
    <w:pPr>
      <w:tabs>
        <w:tab w:val="right" w:pos="9752"/>
      </w:tabs>
      <w:spacing w:after="220"/>
      <w:ind w:left="403"/>
      <w:jc w:val="left"/>
    </w:pPr>
  </w:style>
  <w:style w:type="paragraph" w:styleId="aff1">
    <w:name w:val="header"/>
    <w:basedOn w:val="a9"/>
    <w:link w:val="aff2"/>
    <w:uiPriority w:val="99"/>
    <w:pPr>
      <w:spacing w:after="740" w:line="220" w:lineRule="exact"/>
    </w:pPr>
    <w:rPr>
      <w:b/>
      <w:sz w:val="22"/>
    </w:rPr>
  </w:style>
  <w:style w:type="character" w:styleId="aff3">
    <w:name w:val="Hyperlink"/>
    <w:uiPriority w:val="99"/>
    <w:rPr>
      <w:noProof w:val="0"/>
      <w:color w:val="0000FF"/>
      <w:u w:val="single"/>
      <w:lang w:val="fr-FR"/>
    </w:rPr>
  </w:style>
  <w:style w:type="paragraph" w:styleId="11">
    <w:name w:val="index 1"/>
    <w:basedOn w:val="a9"/>
    <w:semiHidden/>
    <w:pPr>
      <w:spacing w:after="0" w:line="210" w:lineRule="atLeast"/>
      <w:ind w:left="142" w:hanging="142"/>
      <w:jc w:val="left"/>
    </w:pPr>
    <w:rPr>
      <w:b/>
      <w:sz w:val="18"/>
    </w:rPr>
  </w:style>
  <w:style w:type="paragraph" w:styleId="27">
    <w:name w:val="index 2"/>
    <w:basedOn w:val="a9"/>
    <w:next w:val="a9"/>
    <w:autoRedefine/>
    <w:semiHidden/>
    <w:pPr>
      <w:spacing w:line="210" w:lineRule="atLeast"/>
      <w:ind w:left="600" w:hanging="200"/>
    </w:pPr>
    <w:rPr>
      <w:b/>
      <w:sz w:val="18"/>
    </w:rPr>
  </w:style>
  <w:style w:type="paragraph" w:styleId="35">
    <w:name w:val="index 3"/>
    <w:basedOn w:val="a9"/>
    <w:next w:val="a9"/>
    <w:autoRedefine/>
    <w:semiHidden/>
    <w:pPr>
      <w:spacing w:line="220" w:lineRule="atLeast"/>
      <w:ind w:left="600" w:hanging="200"/>
    </w:pPr>
    <w:rPr>
      <w:b/>
    </w:rPr>
  </w:style>
  <w:style w:type="paragraph" w:styleId="43">
    <w:name w:val="index 4"/>
    <w:basedOn w:val="a9"/>
    <w:next w:val="a9"/>
    <w:autoRedefine/>
    <w:semiHidden/>
    <w:pPr>
      <w:spacing w:line="220" w:lineRule="atLeast"/>
      <w:ind w:left="800" w:hanging="200"/>
    </w:pPr>
    <w:rPr>
      <w:b/>
    </w:rPr>
  </w:style>
  <w:style w:type="paragraph" w:styleId="52">
    <w:name w:val="index 5"/>
    <w:basedOn w:val="a9"/>
    <w:next w:val="a9"/>
    <w:autoRedefine/>
    <w:semiHidden/>
    <w:pPr>
      <w:spacing w:line="220" w:lineRule="atLeast"/>
      <w:ind w:left="1000" w:hanging="200"/>
    </w:pPr>
    <w:rPr>
      <w:b/>
    </w:rPr>
  </w:style>
  <w:style w:type="paragraph" w:styleId="60">
    <w:name w:val="index 6"/>
    <w:basedOn w:val="a9"/>
    <w:next w:val="a9"/>
    <w:autoRedefine/>
    <w:semiHidden/>
    <w:pPr>
      <w:spacing w:line="220" w:lineRule="atLeast"/>
      <w:ind w:left="1200" w:hanging="200"/>
    </w:pPr>
    <w:rPr>
      <w:b/>
    </w:rPr>
  </w:style>
  <w:style w:type="paragraph" w:styleId="70">
    <w:name w:val="index 7"/>
    <w:basedOn w:val="a9"/>
    <w:next w:val="a9"/>
    <w:autoRedefine/>
    <w:semiHidden/>
    <w:pPr>
      <w:spacing w:line="220" w:lineRule="atLeast"/>
      <w:ind w:left="1400" w:hanging="200"/>
    </w:pPr>
    <w:rPr>
      <w:b/>
    </w:rPr>
  </w:style>
  <w:style w:type="paragraph" w:styleId="80">
    <w:name w:val="index 8"/>
    <w:basedOn w:val="a9"/>
    <w:next w:val="a9"/>
    <w:autoRedefine/>
    <w:semiHidden/>
    <w:pPr>
      <w:spacing w:line="220" w:lineRule="atLeast"/>
      <w:ind w:left="1600" w:hanging="200"/>
    </w:pPr>
    <w:rPr>
      <w:b/>
    </w:rPr>
  </w:style>
  <w:style w:type="paragraph" w:styleId="90">
    <w:name w:val="index 9"/>
    <w:basedOn w:val="a9"/>
    <w:next w:val="a9"/>
    <w:autoRedefine/>
    <w:semiHidden/>
    <w:pPr>
      <w:spacing w:line="220" w:lineRule="atLeast"/>
      <w:ind w:left="1800" w:hanging="200"/>
    </w:pPr>
    <w:rPr>
      <w:b/>
    </w:rPr>
  </w:style>
  <w:style w:type="paragraph" w:styleId="aff4">
    <w:name w:val="index heading"/>
    <w:basedOn w:val="a9"/>
    <w:next w:val="11"/>
    <w:semiHidden/>
    <w:pPr>
      <w:keepNext/>
      <w:spacing w:before="400" w:after="210"/>
      <w:jc w:val="center"/>
    </w:pPr>
  </w:style>
  <w:style w:type="paragraph" w:customStyle="1" w:styleId="Introduction">
    <w:name w:val="Introduction"/>
    <w:basedOn w:val="a9"/>
    <w:next w:val="a9"/>
    <w:pPr>
      <w:keepNext/>
      <w:pageBreakBefore/>
      <w:tabs>
        <w:tab w:val="left" w:pos="400"/>
      </w:tabs>
      <w:suppressAutoHyphens/>
      <w:spacing w:before="960" w:after="310" w:line="310" w:lineRule="exact"/>
      <w:jc w:val="left"/>
    </w:pPr>
    <w:rPr>
      <w:b/>
      <w:sz w:val="28"/>
    </w:rPr>
  </w:style>
  <w:style w:type="character" w:styleId="aff5">
    <w:name w:val="line number"/>
    <w:rPr>
      <w:noProof w:val="0"/>
      <w:lang w:val="fr-FR"/>
    </w:rPr>
  </w:style>
  <w:style w:type="paragraph" w:styleId="aff6">
    <w:name w:val="List"/>
    <w:basedOn w:val="a9"/>
    <w:pPr>
      <w:ind w:left="283" w:hanging="283"/>
    </w:pPr>
  </w:style>
  <w:style w:type="paragraph" w:styleId="28">
    <w:name w:val="List 2"/>
    <w:basedOn w:val="a9"/>
    <w:pPr>
      <w:ind w:left="566" w:hanging="283"/>
    </w:pPr>
  </w:style>
  <w:style w:type="paragraph" w:styleId="36">
    <w:name w:val="List 3"/>
    <w:basedOn w:val="a9"/>
    <w:pPr>
      <w:ind w:left="849" w:hanging="283"/>
    </w:pPr>
  </w:style>
  <w:style w:type="paragraph" w:styleId="44">
    <w:name w:val="List 4"/>
    <w:basedOn w:val="a9"/>
    <w:pPr>
      <w:ind w:left="1132" w:hanging="283"/>
    </w:pPr>
  </w:style>
  <w:style w:type="paragraph" w:styleId="53">
    <w:name w:val="List 5"/>
    <w:basedOn w:val="a9"/>
    <w:pPr>
      <w:ind w:left="1415" w:hanging="283"/>
    </w:pPr>
  </w:style>
  <w:style w:type="paragraph" w:styleId="a">
    <w:name w:val="List Bullet"/>
    <w:basedOn w:val="a9"/>
    <w:autoRedefine/>
    <w:pPr>
      <w:numPr>
        <w:numId w:val="2"/>
      </w:numPr>
    </w:pPr>
  </w:style>
  <w:style w:type="paragraph" w:styleId="2">
    <w:name w:val="List Bullet 2"/>
    <w:basedOn w:val="a9"/>
    <w:autoRedefine/>
    <w:pPr>
      <w:numPr>
        <w:numId w:val="3"/>
      </w:numPr>
    </w:pPr>
  </w:style>
  <w:style w:type="paragraph" w:styleId="3">
    <w:name w:val="List Bullet 3"/>
    <w:basedOn w:val="a9"/>
    <w:autoRedefine/>
    <w:pPr>
      <w:numPr>
        <w:numId w:val="4"/>
      </w:numPr>
    </w:pPr>
  </w:style>
  <w:style w:type="paragraph" w:styleId="4">
    <w:name w:val="List Bullet 4"/>
    <w:basedOn w:val="a9"/>
    <w:autoRedefine/>
    <w:pPr>
      <w:numPr>
        <w:numId w:val="5"/>
      </w:numPr>
    </w:pPr>
  </w:style>
  <w:style w:type="paragraph" w:styleId="50">
    <w:name w:val="List Bullet 5"/>
    <w:basedOn w:val="a9"/>
    <w:autoRedefine/>
    <w:pPr>
      <w:numPr>
        <w:numId w:val="6"/>
      </w:numPr>
    </w:pPr>
  </w:style>
  <w:style w:type="paragraph" w:styleId="a1">
    <w:name w:val="List Continue"/>
    <w:basedOn w:val="a9"/>
    <w:pPr>
      <w:numPr>
        <w:numId w:val="7"/>
      </w:numPr>
      <w:tabs>
        <w:tab w:val="left" w:pos="400"/>
      </w:tabs>
    </w:pPr>
  </w:style>
  <w:style w:type="paragraph" w:styleId="21">
    <w:name w:val="List Continue 2"/>
    <w:basedOn w:val="a1"/>
    <w:pPr>
      <w:numPr>
        <w:ilvl w:val="1"/>
        <w:numId w:val="8"/>
      </w:numPr>
      <w:tabs>
        <w:tab w:val="clear" w:pos="400"/>
        <w:tab w:val="left" w:pos="800"/>
      </w:tabs>
    </w:pPr>
  </w:style>
  <w:style w:type="paragraph" w:styleId="31">
    <w:name w:val="List Continue 3"/>
    <w:basedOn w:val="a1"/>
    <w:pPr>
      <w:numPr>
        <w:ilvl w:val="2"/>
        <w:numId w:val="9"/>
      </w:numPr>
      <w:tabs>
        <w:tab w:val="clear" w:pos="400"/>
        <w:tab w:val="left" w:pos="1200"/>
      </w:tabs>
    </w:pPr>
  </w:style>
  <w:style w:type="paragraph" w:styleId="41">
    <w:name w:val="List Continue 4"/>
    <w:basedOn w:val="a1"/>
    <w:pPr>
      <w:numPr>
        <w:ilvl w:val="3"/>
        <w:numId w:val="10"/>
      </w:numPr>
      <w:tabs>
        <w:tab w:val="clear" w:pos="400"/>
        <w:tab w:val="left" w:pos="1600"/>
      </w:tabs>
    </w:pPr>
  </w:style>
  <w:style w:type="paragraph" w:styleId="54">
    <w:name w:val="List Continue 5"/>
    <w:basedOn w:val="a9"/>
    <w:pPr>
      <w:spacing w:after="120"/>
      <w:ind w:left="1415"/>
    </w:pPr>
  </w:style>
  <w:style w:type="paragraph" w:styleId="a8">
    <w:name w:val="List Number"/>
    <w:basedOn w:val="a9"/>
    <w:uiPriority w:val="99"/>
    <w:pPr>
      <w:numPr>
        <w:numId w:val="11"/>
      </w:numPr>
      <w:tabs>
        <w:tab w:val="clear" w:pos="360"/>
        <w:tab w:val="left" w:pos="400"/>
      </w:tabs>
    </w:pPr>
  </w:style>
  <w:style w:type="paragraph" w:styleId="22">
    <w:name w:val="List Number 2"/>
    <w:basedOn w:val="a9"/>
    <w:pPr>
      <w:numPr>
        <w:ilvl w:val="1"/>
        <w:numId w:val="12"/>
      </w:numPr>
      <w:tabs>
        <w:tab w:val="clear" w:pos="1080"/>
        <w:tab w:val="left" w:pos="800"/>
      </w:tabs>
    </w:pPr>
  </w:style>
  <w:style w:type="paragraph" w:styleId="32">
    <w:name w:val="List Number 3"/>
    <w:basedOn w:val="a9"/>
    <w:pPr>
      <w:numPr>
        <w:ilvl w:val="2"/>
        <w:numId w:val="13"/>
      </w:numPr>
      <w:tabs>
        <w:tab w:val="clear" w:pos="1800"/>
        <w:tab w:val="left" w:pos="1200"/>
      </w:tabs>
    </w:pPr>
  </w:style>
  <w:style w:type="paragraph" w:styleId="42">
    <w:name w:val="List Number 4"/>
    <w:basedOn w:val="a9"/>
    <w:pPr>
      <w:numPr>
        <w:ilvl w:val="3"/>
        <w:numId w:val="14"/>
      </w:numPr>
      <w:tabs>
        <w:tab w:val="clear" w:pos="2520"/>
        <w:tab w:val="left" w:pos="1600"/>
      </w:tabs>
    </w:pPr>
  </w:style>
  <w:style w:type="paragraph" w:styleId="5">
    <w:name w:val="List Number 5"/>
    <w:basedOn w:val="a9"/>
    <w:pPr>
      <w:numPr>
        <w:numId w:val="15"/>
      </w:numPr>
    </w:pPr>
  </w:style>
  <w:style w:type="paragraph" w:styleId="aff7">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8">
    <w:name w:val="Message Header"/>
    <w:basedOn w:val="a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9"/>
    <w:next w:val="a9"/>
    <w:pPr>
      <w:spacing w:line="220" w:lineRule="atLeast"/>
    </w:pPr>
    <w:rPr>
      <w:color w:val="0000FF"/>
    </w:rPr>
  </w:style>
  <w:style w:type="paragraph" w:customStyle="1" w:styleId="na2">
    <w:name w:val="na2"/>
    <w:basedOn w:val="a2"/>
    <w:next w:val="a9"/>
    <w:pPr>
      <w:numPr>
        <w:numId w:val="18"/>
      </w:numPr>
    </w:pPr>
  </w:style>
  <w:style w:type="paragraph" w:customStyle="1" w:styleId="na3">
    <w:name w:val="na3"/>
    <w:basedOn w:val="a3"/>
    <w:next w:val="a9"/>
    <w:pPr>
      <w:numPr>
        <w:numId w:val="18"/>
      </w:numPr>
    </w:pPr>
  </w:style>
  <w:style w:type="paragraph" w:customStyle="1" w:styleId="na4">
    <w:name w:val="na4"/>
    <w:basedOn w:val="a4"/>
    <w:next w:val="a9"/>
    <w:pPr>
      <w:numPr>
        <w:numId w:val="18"/>
      </w:numPr>
      <w:tabs>
        <w:tab w:val="left" w:pos="1060"/>
      </w:tabs>
    </w:pPr>
  </w:style>
  <w:style w:type="paragraph" w:customStyle="1" w:styleId="na5">
    <w:name w:val="na5"/>
    <w:basedOn w:val="a5"/>
    <w:next w:val="a9"/>
    <w:pPr>
      <w:numPr>
        <w:numId w:val="18"/>
      </w:numPr>
    </w:pPr>
  </w:style>
  <w:style w:type="paragraph" w:customStyle="1" w:styleId="na6">
    <w:name w:val="na6"/>
    <w:basedOn w:val="a6"/>
    <w:next w:val="a9"/>
    <w:pPr>
      <w:numPr>
        <w:numId w:val="18"/>
      </w:numPr>
    </w:pPr>
  </w:style>
  <w:style w:type="paragraph" w:styleId="aff9">
    <w:name w:val="Normal Indent"/>
    <w:basedOn w:val="a9"/>
    <w:pPr>
      <w:ind w:left="708"/>
    </w:pPr>
  </w:style>
  <w:style w:type="paragraph" w:customStyle="1" w:styleId="Note">
    <w:name w:val="Note"/>
    <w:basedOn w:val="a9"/>
    <w:next w:val="a9"/>
    <w:pPr>
      <w:tabs>
        <w:tab w:val="left" w:pos="960"/>
      </w:tabs>
      <w:spacing w:line="210" w:lineRule="atLeast"/>
    </w:pPr>
    <w:rPr>
      <w:sz w:val="18"/>
    </w:rPr>
  </w:style>
  <w:style w:type="paragraph" w:styleId="affa">
    <w:name w:val="Note Heading"/>
    <w:basedOn w:val="a9"/>
    <w:next w:val="a9"/>
  </w:style>
  <w:style w:type="paragraph" w:customStyle="1" w:styleId="p2">
    <w:name w:val="p2"/>
    <w:basedOn w:val="a9"/>
    <w:next w:val="a9"/>
    <w:pPr>
      <w:tabs>
        <w:tab w:val="left" w:pos="560"/>
      </w:tabs>
    </w:pPr>
  </w:style>
  <w:style w:type="paragraph" w:customStyle="1" w:styleId="p3">
    <w:name w:val="p3"/>
    <w:basedOn w:val="a9"/>
    <w:next w:val="a9"/>
    <w:pPr>
      <w:tabs>
        <w:tab w:val="left" w:pos="720"/>
      </w:tabs>
    </w:pPr>
  </w:style>
  <w:style w:type="paragraph" w:customStyle="1" w:styleId="p4">
    <w:name w:val="p4"/>
    <w:basedOn w:val="a9"/>
    <w:next w:val="a9"/>
    <w:pPr>
      <w:tabs>
        <w:tab w:val="left" w:pos="1100"/>
      </w:tabs>
    </w:pPr>
  </w:style>
  <w:style w:type="paragraph" w:customStyle="1" w:styleId="p5">
    <w:name w:val="p5"/>
    <w:basedOn w:val="a9"/>
    <w:next w:val="a9"/>
    <w:pPr>
      <w:tabs>
        <w:tab w:val="left" w:pos="1100"/>
      </w:tabs>
    </w:pPr>
  </w:style>
  <w:style w:type="paragraph" w:customStyle="1" w:styleId="p6">
    <w:name w:val="p6"/>
    <w:basedOn w:val="a9"/>
    <w:next w:val="a9"/>
    <w:pPr>
      <w:tabs>
        <w:tab w:val="left" w:pos="1440"/>
      </w:tabs>
    </w:pPr>
  </w:style>
  <w:style w:type="character" w:styleId="affb">
    <w:name w:val="page number"/>
    <w:rPr>
      <w:noProof w:val="0"/>
      <w:lang w:val="fr-FR"/>
    </w:rPr>
  </w:style>
  <w:style w:type="paragraph" w:styleId="affc">
    <w:name w:val="Plain Text"/>
    <w:aliases w:val="Текст Гост"/>
    <w:basedOn w:val="a9"/>
    <w:link w:val="affd"/>
    <w:qFormat/>
    <w:rPr>
      <w:rFonts w:ascii="Courier New" w:hAnsi="Courier New"/>
    </w:rPr>
  </w:style>
  <w:style w:type="paragraph" w:customStyle="1" w:styleId="RefNorm">
    <w:name w:val="RefNorm"/>
    <w:basedOn w:val="a9"/>
    <w:next w:val="a9"/>
  </w:style>
  <w:style w:type="paragraph" w:styleId="affe">
    <w:name w:val="Salutation"/>
    <w:basedOn w:val="a9"/>
    <w:next w:val="a9"/>
  </w:style>
  <w:style w:type="paragraph" w:styleId="afff">
    <w:name w:val="Signature"/>
    <w:basedOn w:val="a9"/>
    <w:pPr>
      <w:ind w:left="4252"/>
    </w:pPr>
  </w:style>
  <w:style w:type="paragraph" w:customStyle="1" w:styleId="Special">
    <w:name w:val="Special"/>
    <w:basedOn w:val="a9"/>
    <w:next w:val="a9"/>
  </w:style>
  <w:style w:type="character" w:styleId="afff0">
    <w:name w:val="Strong"/>
    <w:rPr>
      <w:b/>
      <w:noProof w:val="0"/>
      <w:lang w:val="fr-FR"/>
    </w:rPr>
  </w:style>
  <w:style w:type="paragraph" w:styleId="afff1">
    <w:name w:val="Subtitle"/>
    <w:basedOn w:val="a9"/>
    <w:link w:val="afff2"/>
    <w:pPr>
      <w:spacing w:after="60"/>
      <w:jc w:val="center"/>
      <w:outlineLvl w:val="1"/>
    </w:pPr>
    <w:rPr>
      <w:sz w:val="24"/>
    </w:rPr>
  </w:style>
  <w:style w:type="paragraph" w:customStyle="1" w:styleId="Tablefootnote">
    <w:name w:val="Table footnote"/>
    <w:basedOn w:val="a9"/>
    <w:link w:val="TablefootnoteChar"/>
    <w:pPr>
      <w:tabs>
        <w:tab w:val="left" w:pos="340"/>
      </w:tabs>
      <w:spacing w:before="60" w:after="60" w:line="190" w:lineRule="atLeast"/>
    </w:pPr>
    <w:rPr>
      <w:sz w:val="16"/>
    </w:rPr>
  </w:style>
  <w:style w:type="paragraph" w:styleId="afff3">
    <w:name w:val="table of authorities"/>
    <w:basedOn w:val="a9"/>
    <w:next w:val="a9"/>
    <w:semiHidden/>
    <w:pPr>
      <w:ind w:left="200" w:hanging="200"/>
    </w:pPr>
  </w:style>
  <w:style w:type="paragraph" w:styleId="afff4">
    <w:name w:val="table of figures"/>
    <w:basedOn w:val="a9"/>
    <w:next w:val="a9"/>
    <w:semiHidden/>
    <w:pPr>
      <w:ind w:left="400" w:hanging="400"/>
    </w:pPr>
  </w:style>
  <w:style w:type="paragraph" w:customStyle="1" w:styleId="Tabletitle">
    <w:name w:val="Table title"/>
    <w:basedOn w:val="a9"/>
    <w:next w:val="a9"/>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9"/>
    <w:next w:val="Definition"/>
    <w:pPr>
      <w:keepNext/>
      <w:suppressAutoHyphens/>
      <w:spacing w:after="0"/>
      <w:jc w:val="left"/>
    </w:pPr>
    <w:rPr>
      <w:b/>
    </w:rPr>
  </w:style>
  <w:style w:type="paragraph" w:customStyle="1" w:styleId="TermNum">
    <w:name w:val="TermNum"/>
    <w:basedOn w:val="a9"/>
    <w:next w:val="Terms"/>
    <w:pPr>
      <w:keepNext/>
      <w:spacing w:after="0"/>
    </w:pPr>
    <w:rPr>
      <w:b/>
    </w:rPr>
  </w:style>
  <w:style w:type="paragraph" w:styleId="afff5">
    <w:name w:val="Title"/>
    <w:basedOn w:val="a9"/>
    <w:pPr>
      <w:spacing w:before="240" w:after="60"/>
      <w:jc w:val="center"/>
      <w:outlineLvl w:val="0"/>
    </w:pPr>
    <w:rPr>
      <w:b/>
      <w:kern w:val="28"/>
      <w:sz w:val="32"/>
    </w:rPr>
  </w:style>
  <w:style w:type="paragraph" w:styleId="afff6">
    <w:name w:val="toa heading"/>
    <w:basedOn w:val="a9"/>
    <w:next w:val="a9"/>
    <w:semiHidden/>
    <w:pPr>
      <w:spacing w:before="120"/>
    </w:pPr>
    <w:rPr>
      <w:b/>
      <w:sz w:val="24"/>
    </w:rPr>
  </w:style>
  <w:style w:type="paragraph" w:styleId="12">
    <w:name w:val="toc 1"/>
    <w:basedOn w:val="a9"/>
    <w:next w:val="a9"/>
    <w:uiPriority w:val="39"/>
    <w:pPr>
      <w:tabs>
        <w:tab w:val="left" w:pos="720"/>
        <w:tab w:val="right" w:leader="dot" w:pos="9752"/>
      </w:tabs>
      <w:suppressAutoHyphens/>
      <w:spacing w:before="120" w:after="0"/>
      <w:ind w:left="720" w:right="500" w:hanging="720"/>
      <w:jc w:val="left"/>
    </w:pPr>
    <w:rPr>
      <w:b/>
    </w:rPr>
  </w:style>
  <w:style w:type="paragraph" w:styleId="29">
    <w:name w:val="toc 2"/>
    <w:basedOn w:val="12"/>
    <w:next w:val="a9"/>
    <w:uiPriority w:val="39"/>
    <w:pPr>
      <w:spacing w:before="0"/>
    </w:pPr>
  </w:style>
  <w:style w:type="paragraph" w:styleId="37">
    <w:name w:val="toc 3"/>
    <w:basedOn w:val="29"/>
    <w:next w:val="a9"/>
    <w:semiHidden/>
  </w:style>
  <w:style w:type="paragraph" w:styleId="45">
    <w:name w:val="toc 4"/>
    <w:basedOn w:val="29"/>
    <w:next w:val="a9"/>
    <w:semiHidden/>
    <w:pPr>
      <w:tabs>
        <w:tab w:val="clear" w:pos="720"/>
        <w:tab w:val="left" w:pos="1140"/>
      </w:tabs>
      <w:ind w:left="1140" w:hanging="1140"/>
    </w:pPr>
  </w:style>
  <w:style w:type="paragraph" w:styleId="55">
    <w:name w:val="toc 5"/>
    <w:basedOn w:val="45"/>
    <w:next w:val="a9"/>
    <w:semiHidden/>
  </w:style>
  <w:style w:type="paragraph" w:styleId="61">
    <w:name w:val="toc 6"/>
    <w:basedOn w:val="45"/>
    <w:next w:val="a9"/>
    <w:semiHidden/>
    <w:pPr>
      <w:tabs>
        <w:tab w:val="clear" w:pos="1140"/>
        <w:tab w:val="left" w:pos="1440"/>
      </w:tabs>
      <w:ind w:left="1440" w:hanging="1440"/>
    </w:pPr>
  </w:style>
  <w:style w:type="paragraph" w:styleId="71">
    <w:name w:val="toc 7"/>
    <w:basedOn w:val="45"/>
    <w:next w:val="a9"/>
    <w:semiHidden/>
    <w:pPr>
      <w:tabs>
        <w:tab w:val="clear" w:pos="1140"/>
        <w:tab w:val="left" w:pos="1440"/>
      </w:tabs>
      <w:ind w:left="1440" w:hanging="1440"/>
    </w:pPr>
  </w:style>
  <w:style w:type="paragraph" w:styleId="81">
    <w:name w:val="toc 8"/>
    <w:basedOn w:val="45"/>
    <w:next w:val="a9"/>
    <w:semiHidden/>
    <w:pPr>
      <w:tabs>
        <w:tab w:val="clear" w:pos="1140"/>
        <w:tab w:val="left" w:pos="1440"/>
      </w:tabs>
      <w:ind w:left="1440" w:hanging="1440"/>
    </w:pPr>
  </w:style>
  <w:style w:type="paragraph" w:styleId="91">
    <w:name w:val="toc 9"/>
    <w:basedOn w:val="12"/>
    <w:next w:val="a9"/>
    <w:uiPriority w:val="39"/>
    <w:pPr>
      <w:tabs>
        <w:tab w:val="clear" w:pos="720"/>
      </w:tabs>
      <w:ind w:left="0" w:firstLine="0"/>
    </w:pPr>
  </w:style>
  <w:style w:type="paragraph" w:customStyle="1" w:styleId="zzBiblio">
    <w:name w:val="zzBiblio"/>
    <w:basedOn w:val="a9"/>
    <w:next w:val="1"/>
    <w:pPr>
      <w:pageBreakBefore/>
      <w:spacing w:after="760" w:line="310" w:lineRule="exact"/>
      <w:jc w:val="center"/>
    </w:pPr>
    <w:rPr>
      <w:b/>
      <w:sz w:val="28"/>
    </w:rPr>
  </w:style>
  <w:style w:type="paragraph" w:customStyle="1" w:styleId="zzContents">
    <w:name w:val="zzContents"/>
    <w:basedOn w:val="Introduction"/>
    <w:next w:val="12"/>
    <w:pPr>
      <w:tabs>
        <w:tab w:val="clear" w:pos="400"/>
      </w:tabs>
    </w:pPr>
  </w:style>
  <w:style w:type="paragraph" w:customStyle="1" w:styleId="zzCopyright">
    <w:name w:val="zzCopyright"/>
    <w:basedOn w:val="a9"/>
    <w:next w:val="a9"/>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9"/>
    <w:pPr>
      <w:spacing w:after="220"/>
      <w:jc w:val="right"/>
    </w:pPr>
    <w:rPr>
      <w:b/>
      <w:color w:val="000000"/>
      <w:sz w:val="24"/>
    </w:rPr>
  </w:style>
  <w:style w:type="paragraph" w:customStyle="1" w:styleId="zzForeword">
    <w:name w:val="zzForeword"/>
    <w:basedOn w:val="Introduction"/>
    <w:next w:val="a9"/>
    <w:pPr>
      <w:tabs>
        <w:tab w:val="clear" w:pos="400"/>
      </w:tabs>
    </w:pPr>
    <w:rPr>
      <w:color w:val="0000FF"/>
    </w:rPr>
  </w:style>
  <w:style w:type="paragraph" w:customStyle="1" w:styleId="zzHelp">
    <w:name w:val="zzHelp"/>
    <w:basedOn w:val="a9"/>
    <w:rPr>
      <w:color w:val="008000"/>
    </w:rPr>
  </w:style>
  <w:style w:type="paragraph" w:customStyle="1" w:styleId="zzIndex">
    <w:name w:val="zzIndex"/>
    <w:basedOn w:val="zzBiblio"/>
    <w:next w:val="aff4"/>
  </w:style>
  <w:style w:type="paragraph" w:customStyle="1" w:styleId="zzLc5">
    <w:name w:val="zzLc5"/>
    <w:basedOn w:val="a9"/>
    <w:next w:val="a9"/>
    <w:pPr>
      <w:jc w:val="left"/>
    </w:pPr>
  </w:style>
  <w:style w:type="paragraph" w:customStyle="1" w:styleId="zzLc6">
    <w:name w:val="zzLc6"/>
    <w:basedOn w:val="a9"/>
    <w:next w:val="a9"/>
    <w:pPr>
      <w:jc w:val="left"/>
    </w:pPr>
  </w:style>
  <w:style w:type="paragraph" w:customStyle="1" w:styleId="zzLn5">
    <w:name w:val="zzLn5"/>
    <w:basedOn w:val="a9"/>
    <w:next w:val="a9"/>
    <w:pPr>
      <w:jc w:val="left"/>
    </w:pPr>
  </w:style>
  <w:style w:type="paragraph" w:customStyle="1" w:styleId="zzLn6">
    <w:name w:val="zzLn6"/>
    <w:basedOn w:val="a9"/>
    <w:next w:val="a9"/>
    <w:pPr>
      <w:jc w:val="left"/>
    </w:pPr>
  </w:style>
  <w:style w:type="paragraph" w:customStyle="1" w:styleId="zzSTDTitle">
    <w:name w:val="zzSTDTitle"/>
    <w:basedOn w:val="a9"/>
    <w:next w:val="a9"/>
    <w:pPr>
      <w:suppressAutoHyphens/>
      <w:spacing w:before="400" w:after="760" w:line="350" w:lineRule="exact"/>
      <w:jc w:val="left"/>
    </w:pPr>
    <w:rPr>
      <w:b/>
      <w:color w:val="0000FF"/>
      <w:sz w:val="32"/>
    </w:rPr>
  </w:style>
  <w:style w:type="paragraph" w:customStyle="1" w:styleId="pdf">
    <w:name w:val="pdf"/>
    <w:basedOn w:val="a9"/>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9"/>
    <w:pPr>
      <w:spacing w:before="60" w:after="60"/>
    </w:pPr>
  </w:style>
  <w:style w:type="paragraph" w:customStyle="1" w:styleId="Tabletext9">
    <w:name w:val="Table text (9)"/>
    <w:basedOn w:val="a9"/>
    <w:pPr>
      <w:spacing w:before="60" w:after="60" w:line="210" w:lineRule="atLeast"/>
    </w:pPr>
    <w:rPr>
      <w:sz w:val="18"/>
    </w:rPr>
  </w:style>
  <w:style w:type="paragraph" w:customStyle="1" w:styleId="Tabletext8">
    <w:name w:val="Table text (8)"/>
    <w:basedOn w:val="a9"/>
    <w:pPr>
      <w:spacing w:before="60" w:after="60" w:line="190" w:lineRule="atLeast"/>
    </w:pPr>
    <w:rPr>
      <w:sz w:val="16"/>
    </w:rPr>
  </w:style>
  <w:style w:type="paragraph" w:customStyle="1" w:styleId="Tabletext7">
    <w:name w:val="Table text (7)"/>
    <w:basedOn w:val="a9"/>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d"/>
    <w:rsid w:val="006976C6"/>
    <w:pPr>
      <w:spacing w:after="60" w:line="190" w:lineRule="exact"/>
    </w:pPr>
    <w:rPr>
      <w:rFonts w:eastAsia="Times New Roman"/>
      <w:sz w:val="16"/>
      <w:lang w:eastAsia="en-US"/>
    </w:rPr>
  </w:style>
  <w:style w:type="paragraph" w:customStyle="1" w:styleId="section">
    <w:name w:val="section"/>
    <w:basedOn w:val="a9"/>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9"/>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9"/>
    <w:rsid w:val="00D32EEC"/>
    <w:pPr>
      <w:spacing w:before="180" w:after="0" w:line="40" w:lineRule="atLeast"/>
      <w:jc w:val="left"/>
    </w:pPr>
    <w:rPr>
      <w:rFonts w:ascii="Times New Roman" w:eastAsia="Times New Roman" w:hAnsi="Times New Roman"/>
      <w:lang w:eastAsia="en-US"/>
    </w:rPr>
  </w:style>
  <w:style w:type="table" w:styleId="afff7">
    <w:name w:val="Table Grid"/>
    <w:basedOn w:val="ab"/>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e">
    <w:name w:val="Нижний колонтитул Знак"/>
    <w:link w:val="afd"/>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2">
    <w:name w:val="Подзаголовок Знак"/>
    <w:link w:val="afff1"/>
    <w:rsid w:val="00B30335"/>
    <w:rPr>
      <w:rFonts w:ascii="Arial" w:hAnsi="Arial"/>
      <w:sz w:val="24"/>
      <w:lang w:val="en-GB" w:eastAsia="ja-JP"/>
    </w:rPr>
  </w:style>
  <w:style w:type="paragraph" w:styleId="afff8">
    <w:name w:val="List Paragraph"/>
    <w:basedOn w:val="a9"/>
    <w:uiPriority w:val="34"/>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2">
    <w:name w:val="Верхний колонтитул Знак"/>
    <w:link w:val="aff1"/>
    <w:uiPriority w:val="99"/>
    <w:rsid w:val="00734157"/>
    <w:rPr>
      <w:rFonts w:ascii="Arial" w:hAnsi="Arial"/>
      <w:b/>
      <w:sz w:val="22"/>
      <w:lang w:val="en-GB" w:eastAsia="ja-JP"/>
    </w:rPr>
  </w:style>
  <w:style w:type="character" w:customStyle="1" w:styleId="affd">
    <w:name w:val="Текст Знак"/>
    <w:aliases w:val="Текст Гост Знак"/>
    <w:link w:val="affc"/>
    <w:uiPriority w:val="99"/>
    <w:rsid w:val="00E716B8"/>
    <w:rPr>
      <w:rFonts w:ascii="Courier New" w:hAnsi="Courier New"/>
      <w:lang w:val="en-GB" w:eastAsia="ja-JP"/>
    </w:rPr>
  </w:style>
  <w:style w:type="character" w:customStyle="1" w:styleId="13">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9"/>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9"/>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9"/>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9"/>
    <w:next w:val="a9"/>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4">
    <w:name w:val="Сетка таблицы1"/>
    <w:basedOn w:val="ab"/>
    <w:next w:val="afff7"/>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Основной"/>
    <w:basedOn w:val="a9"/>
    <w:link w:val="afffa"/>
    <w:qFormat/>
    <w:rsid w:val="00353AA7"/>
    <w:pPr>
      <w:spacing w:after="0" w:line="360" w:lineRule="auto"/>
      <w:ind w:firstLine="709"/>
    </w:pPr>
    <w:rPr>
      <w:rFonts w:cs="Arial"/>
      <w:sz w:val="24"/>
      <w:szCs w:val="24"/>
      <w:lang w:val="ru-RU"/>
    </w:rPr>
  </w:style>
  <w:style w:type="paragraph" w:customStyle="1" w:styleId="afffb">
    <w:name w:val="Заголовки с нумерацией"/>
    <w:basedOn w:val="afff9"/>
    <w:link w:val="afffc"/>
    <w:qFormat/>
    <w:rsid w:val="00F2092F"/>
    <w:pPr>
      <w:suppressAutoHyphens/>
      <w:spacing w:before="240" w:after="240"/>
    </w:pPr>
    <w:rPr>
      <w:b/>
      <w:sz w:val="28"/>
    </w:rPr>
  </w:style>
  <w:style w:type="character" w:customStyle="1" w:styleId="afffa">
    <w:name w:val="Основной Знак"/>
    <w:link w:val="afff9"/>
    <w:rsid w:val="00353AA7"/>
    <w:rPr>
      <w:rFonts w:ascii="Arial" w:hAnsi="Arial" w:cs="Arial"/>
      <w:sz w:val="24"/>
      <w:szCs w:val="24"/>
      <w:lang w:eastAsia="ja-JP"/>
    </w:rPr>
  </w:style>
  <w:style w:type="paragraph" w:customStyle="1" w:styleId="afffd">
    <w:name w:val="Примечания"/>
    <w:basedOn w:val="afff9"/>
    <w:link w:val="afffe"/>
    <w:qFormat/>
    <w:rsid w:val="00353AA7"/>
    <w:rPr>
      <w:sz w:val="22"/>
    </w:rPr>
  </w:style>
  <w:style w:type="character" w:customStyle="1" w:styleId="afffc">
    <w:name w:val="Заголовки с нумерацией Знак"/>
    <w:link w:val="afffb"/>
    <w:rsid w:val="00F2092F"/>
    <w:rPr>
      <w:rFonts w:ascii="Arial" w:hAnsi="Arial" w:cs="Arial"/>
      <w:b/>
      <w:sz w:val="28"/>
      <w:szCs w:val="24"/>
      <w:lang w:eastAsia="ja-JP"/>
    </w:rPr>
  </w:style>
  <w:style w:type="paragraph" w:customStyle="1" w:styleId="affff">
    <w:name w:val="Приложения"/>
    <w:basedOn w:val="afffb"/>
    <w:link w:val="affff0"/>
    <w:qFormat/>
    <w:rsid w:val="00422AAB"/>
    <w:pPr>
      <w:keepNext/>
      <w:pageBreakBefore/>
      <w:spacing w:before="0" w:after="0"/>
      <w:ind w:firstLine="0"/>
      <w:jc w:val="center"/>
    </w:pPr>
    <w:rPr>
      <w:sz w:val="24"/>
    </w:rPr>
  </w:style>
  <w:style w:type="character" w:customStyle="1" w:styleId="afffe">
    <w:name w:val="Примечания Знак"/>
    <w:link w:val="afffd"/>
    <w:rsid w:val="00353AA7"/>
    <w:rPr>
      <w:rFonts w:ascii="Arial" w:hAnsi="Arial" w:cs="Arial"/>
      <w:sz w:val="22"/>
      <w:szCs w:val="24"/>
      <w:lang w:eastAsia="ja-JP"/>
    </w:rPr>
  </w:style>
  <w:style w:type="paragraph" w:customStyle="1" w:styleId="affff1">
    <w:name w:val="Рисунки"/>
    <w:basedOn w:val="afff9"/>
    <w:link w:val="affff2"/>
    <w:qFormat/>
    <w:rsid w:val="00A7398F"/>
    <w:pPr>
      <w:suppressAutoHyphens/>
      <w:ind w:firstLine="0"/>
      <w:jc w:val="center"/>
    </w:pPr>
  </w:style>
  <w:style w:type="character" w:customStyle="1" w:styleId="affff0">
    <w:name w:val="Приложения Знак"/>
    <w:basedOn w:val="afffc"/>
    <w:link w:val="affff"/>
    <w:rsid w:val="00422AAB"/>
    <w:rPr>
      <w:rFonts w:ascii="Arial" w:hAnsi="Arial" w:cs="Arial"/>
      <w:b/>
      <w:sz w:val="24"/>
      <w:szCs w:val="24"/>
      <w:lang w:eastAsia="ja-JP"/>
    </w:rPr>
  </w:style>
  <w:style w:type="paragraph" w:customStyle="1" w:styleId="affff3">
    <w:name w:val="Таблица"/>
    <w:basedOn w:val="afff9"/>
    <w:link w:val="affff4"/>
    <w:qFormat/>
    <w:rsid w:val="00353AA7"/>
    <w:pPr>
      <w:suppressAutoHyphens/>
      <w:ind w:firstLine="0"/>
      <w:jc w:val="left"/>
    </w:pPr>
    <w:rPr>
      <w:spacing w:val="40"/>
      <w:sz w:val="22"/>
    </w:rPr>
  </w:style>
  <w:style w:type="character" w:customStyle="1" w:styleId="affff2">
    <w:name w:val="Рисунки Знак"/>
    <w:basedOn w:val="afffa"/>
    <w:link w:val="affff1"/>
    <w:rsid w:val="00A7398F"/>
    <w:rPr>
      <w:rFonts w:ascii="Arial" w:hAnsi="Arial" w:cs="Arial"/>
      <w:sz w:val="28"/>
      <w:szCs w:val="24"/>
      <w:lang w:eastAsia="ja-JP"/>
    </w:rPr>
  </w:style>
  <w:style w:type="paragraph" w:customStyle="1" w:styleId="affff5">
    <w:name w:val="Текст для таблиц"/>
    <w:basedOn w:val="afff9"/>
    <w:link w:val="affff6"/>
    <w:rsid w:val="006049E9"/>
    <w:pPr>
      <w:suppressAutoHyphens/>
      <w:spacing w:line="240" w:lineRule="auto"/>
      <w:ind w:firstLine="0"/>
      <w:jc w:val="center"/>
    </w:pPr>
    <w:rPr>
      <w:sz w:val="20"/>
    </w:rPr>
  </w:style>
  <w:style w:type="character" w:customStyle="1" w:styleId="affff4">
    <w:name w:val="Таблица Знак"/>
    <w:basedOn w:val="afffa"/>
    <w:link w:val="affff3"/>
    <w:rsid w:val="00353AA7"/>
    <w:rPr>
      <w:rFonts w:ascii="Arial" w:hAnsi="Arial" w:cs="Arial"/>
      <w:spacing w:val="40"/>
      <w:sz w:val="22"/>
      <w:szCs w:val="24"/>
      <w:lang w:eastAsia="ja-JP"/>
    </w:rPr>
  </w:style>
  <w:style w:type="character" w:customStyle="1" w:styleId="62">
    <w:name w:val="Основной текст (6)_"/>
    <w:link w:val="63"/>
    <w:uiPriority w:val="99"/>
    <w:rsid w:val="00024F56"/>
    <w:rPr>
      <w:rFonts w:cs="Arial"/>
      <w:b/>
      <w:bCs/>
      <w:spacing w:val="-10"/>
      <w:sz w:val="16"/>
      <w:szCs w:val="16"/>
      <w:shd w:val="clear" w:color="auto" w:fill="FFFFFF"/>
    </w:rPr>
  </w:style>
  <w:style w:type="character" w:customStyle="1" w:styleId="affff6">
    <w:name w:val="Текст для таблиц Знак"/>
    <w:basedOn w:val="afffa"/>
    <w:link w:val="affff5"/>
    <w:rsid w:val="006049E9"/>
    <w:rPr>
      <w:rFonts w:ascii="Arial" w:hAnsi="Arial" w:cs="Arial"/>
      <w:sz w:val="28"/>
      <w:szCs w:val="24"/>
      <w:lang w:eastAsia="ja-JP"/>
    </w:rPr>
  </w:style>
  <w:style w:type="paragraph" w:customStyle="1" w:styleId="63">
    <w:name w:val="Основной текст (6)"/>
    <w:basedOn w:val="a9"/>
    <w:link w:val="62"/>
    <w:uiPriority w:val="99"/>
    <w:rsid w:val="00024F56"/>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a">
    <w:name w:val="Основной текст (2)_"/>
    <w:link w:val="210"/>
    <w:uiPriority w:val="99"/>
    <w:rsid w:val="00024F56"/>
    <w:rPr>
      <w:rFonts w:ascii="Arial" w:hAnsi="Arial" w:cs="Arial"/>
      <w:spacing w:val="-10"/>
      <w:shd w:val="clear" w:color="auto" w:fill="FFFFFF"/>
    </w:rPr>
  </w:style>
  <w:style w:type="paragraph" w:customStyle="1" w:styleId="210">
    <w:name w:val="Основной текст (2)1"/>
    <w:basedOn w:val="a9"/>
    <w:link w:val="2a"/>
    <w:uiPriority w:val="99"/>
    <w:rsid w:val="00024F56"/>
    <w:pPr>
      <w:widowControl w:val="0"/>
      <w:shd w:val="clear" w:color="auto" w:fill="FFFFFF"/>
      <w:spacing w:line="240" w:lineRule="atLeast"/>
      <w:jc w:val="center"/>
    </w:pPr>
    <w:rPr>
      <w:rFonts w:cs="Arial"/>
      <w:spacing w:val="-10"/>
      <w:lang w:val="ru-RU" w:eastAsia="ru-RU"/>
    </w:rPr>
  </w:style>
  <w:style w:type="paragraph" w:customStyle="1" w:styleId="a7">
    <w:name w:val="Нумерация"/>
    <w:basedOn w:val="a9"/>
    <w:link w:val="affff7"/>
    <w:rsid w:val="00024F56"/>
    <w:pPr>
      <w:numPr>
        <w:numId w:val="21"/>
      </w:numPr>
      <w:suppressAutoHyphens/>
      <w:spacing w:after="0" w:line="360" w:lineRule="auto"/>
    </w:pPr>
    <w:rPr>
      <w:sz w:val="24"/>
      <w:lang w:val="ru-RU" w:eastAsia="ru-RU"/>
    </w:rPr>
  </w:style>
  <w:style w:type="character" w:customStyle="1" w:styleId="affff7">
    <w:name w:val="Нумерация Знак"/>
    <w:link w:val="a7"/>
    <w:rsid w:val="00024F56"/>
    <w:rPr>
      <w:rFonts w:ascii="Arial" w:hAnsi="Arial"/>
      <w:sz w:val="24"/>
    </w:rPr>
  </w:style>
  <w:style w:type="character" w:customStyle="1" w:styleId="290">
    <w:name w:val="Основной текст (2) + 9"/>
    <w:aliases w:val="5 pt1,Интервал 0 pt2,Не курсив4,Основной текст (2) + 71"/>
    <w:uiPriority w:val="99"/>
    <w:rsid w:val="00024F56"/>
    <w:rPr>
      <w:rFonts w:ascii="Arial" w:hAnsi="Arial" w:cs="Arial"/>
      <w:spacing w:val="0"/>
      <w:sz w:val="19"/>
      <w:szCs w:val="19"/>
      <w:u w:val="none"/>
      <w:shd w:val="clear" w:color="auto" w:fill="FFFFFF"/>
    </w:rPr>
  </w:style>
  <w:style w:type="character" w:customStyle="1" w:styleId="82">
    <w:name w:val="Основной текст (8)_"/>
    <w:link w:val="83"/>
    <w:uiPriority w:val="99"/>
    <w:rsid w:val="00CE3E1E"/>
    <w:rPr>
      <w:rFonts w:cs="Arial"/>
      <w:sz w:val="17"/>
      <w:szCs w:val="17"/>
      <w:shd w:val="clear" w:color="auto" w:fill="FFFFFF"/>
    </w:rPr>
  </w:style>
  <w:style w:type="character" w:customStyle="1" w:styleId="82pt">
    <w:name w:val="Основной текст (8) + Интервал 2 pt"/>
    <w:uiPriority w:val="99"/>
    <w:rsid w:val="00CE3E1E"/>
    <w:rPr>
      <w:rFonts w:cs="Arial"/>
      <w:spacing w:val="40"/>
      <w:sz w:val="17"/>
      <w:szCs w:val="17"/>
      <w:shd w:val="clear" w:color="auto" w:fill="FFFFFF"/>
    </w:rPr>
  </w:style>
  <w:style w:type="paragraph" w:customStyle="1" w:styleId="83">
    <w:name w:val="Основной текст (8)"/>
    <w:basedOn w:val="a9"/>
    <w:link w:val="82"/>
    <w:uiPriority w:val="99"/>
    <w:rsid w:val="00CE3E1E"/>
    <w:pPr>
      <w:widowControl w:val="0"/>
      <w:shd w:val="clear" w:color="auto" w:fill="FFFFFF"/>
      <w:spacing w:after="0" w:line="470" w:lineRule="exact"/>
      <w:jc w:val="center"/>
    </w:pPr>
    <w:rPr>
      <w:rFonts w:ascii="Times New Roman" w:hAnsi="Times New Roman" w:cs="Arial"/>
      <w:sz w:val="17"/>
      <w:szCs w:val="17"/>
      <w:lang w:val="ru-RU" w:eastAsia="ru-RU"/>
    </w:rPr>
  </w:style>
  <w:style w:type="character" w:customStyle="1" w:styleId="280">
    <w:name w:val="Основной текст (2) + 8"/>
    <w:aliases w:val="5 pt8,5 pt9,Не курсив5"/>
    <w:uiPriority w:val="99"/>
    <w:rsid w:val="00CE3E1E"/>
    <w:rPr>
      <w:rFonts w:ascii="Arial" w:hAnsi="Arial" w:cs="Arial"/>
      <w:spacing w:val="-10"/>
      <w:sz w:val="17"/>
      <w:szCs w:val="17"/>
      <w:u w:val="none"/>
      <w:shd w:val="clear" w:color="auto" w:fill="FFFFFF"/>
    </w:rPr>
  </w:style>
  <w:style w:type="character" w:customStyle="1" w:styleId="84">
    <w:name w:val="Колонтитул + 8"/>
    <w:aliases w:val="5 pt,Не полужирный,Интервал 0 pt,Основной текст (2) + 7,Не курсив"/>
    <w:uiPriority w:val="99"/>
    <w:rsid w:val="00CE3E1E"/>
    <w:rPr>
      <w:rFonts w:ascii="Arial" w:hAnsi="Arial" w:cs="Arial"/>
      <w:b w:val="0"/>
      <w:bCs w:val="0"/>
      <w:spacing w:val="-10"/>
      <w:sz w:val="17"/>
      <w:szCs w:val="17"/>
      <w:shd w:val="clear" w:color="auto" w:fill="FFFFFF"/>
    </w:rPr>
  </w:style>
  <w:style w:type="character" w:customStyle="1" w:styleId="affff8">
    <w:name w:val="Подпись к таблице_"/>
    <w:link w:val="15"/>
    <w:uiPriority w:val="99"/>
    <w:rsid w:val="00CE3E1E"/>
    <w:rPr>
      <w:rFonts w:ascii="Arial" w:hAnsi="Arial" w:cs="Arial"/>
      <w:spacing w:val="-10"/>
      <w:sz w:val="17"/>
      <w:szCs w:val="17"/>
      <w:shd w:val="clear" w:color="auto" w:fill="FFFFFF"/>
    </w:rPr>
  </w:style>
  <w:style w:type="character" w:customStyle="1" w:styleId="283">
    <w:name w:val="Основной текст (2) + 83"/>
    <w:aliases w:val="5 pt6,Курсив,Интервал 0 pt10"/>
    <w:uiPriority w:val="99"/>
    <w:rsid w:val="00CE3E1E"/>
    <w:rPr>
      <w:rFonts w:ascii="Arial" w:hAnsi="Arial" w:cs="Arial"/>
      <w:i/>
      <w:iCs/>
      <w:spacing w:val="0"/>
      <w:sz w:val="17"/>
      <w:szCs w:val="17"/>
      <w:u w:val="none"/>
      <w:shd w:val="clear" w:color="auto" w:fill="FFFFFF"/>
      <w:lang w:val="en-US" w:eastAsia="en-US"/>
    </w:rPr>
  </w:style>
  <w:style w:type="character" w:customStyle="1" w:styleId="24pt">
    <w:name w:val="Основной текст (2) + 4 pt"/>
    <w:aliases w:val="Интервал 0 pt9,Не курсив3"/>
    <w:uiPriority w:val="99"/>
    <w:rsid w:val="00CE3E1E"/>
    <w:rPr>
      <w:rFonts w:ascii="Arial" w:hAnsi="Arial" w:cs="Arial"/>
      <w:spacing w:val="0"/>
      <w:sz w:val="8"/>
      <w:szCs w:val="8"/>
      <w:u w:val="none"/>
      <w:shd w:val="clear" w:color="auto" w:fill="FFFFFF"/>
    </w:rPr>
  </w:style>
  <w:style w:type="paragraph" w:customStyle="1" w:styleId="15">
    <w:name w:val="Подпись к таблице1"/>
    <w:basedOn w:val="a9"/>
    <w:link w:val="affff8"/>
    <w:uiPriority w:val="99"/>
    <w:rsid w:val="00CE3E1E"/>
    <w:pPr>
      <w:widowControl w:val="0"/>
      <w:shd w:val="clear" w:color="auto" w:fill="FFFFFF"/>
      <w:spacing w:after="0" w:line="240" w:lineRule="atLeast"/>
      <w:jc w:val="left"/>
    </w:pPr>
    <w:rPr>
      <w:rFonts w:cs="Arial"/>
      <w:spacing w:val="-10"/>
      <w:sz w:val="17"/>
      <w:szCs w:val="17"/>
      <w:lang w:val="ru-RU" w:eastAsia="ru-RU"/>
    </w:rPr>
  </w:style>
  <w:style w:type="character" w:customStyle="1" w:styleId="2100">
    <w:name w:val="Основной текст (2) + 10"/>
    <w:aliases w:val="5 pt7,Полужирный4,Основной текст (2) + 84"/>
    <w:uiPriority w:val="99"/>
    <w:rsid w:val="00CE3E1E"/>
    <w:rPr>
      <w:rFonts w:ascii="Arial" w:hAnsi="Arial" w:cs="Arial"/>
      <w:b/>
      <w:bCs/>
      <w:spacing w:val="-10"/>
      <w:sz w:val="21"/>
      <w:szCs w:val="21"/>
      <w:u w:val="none"/>
      <w:shd w:val="clear" w:color="auto" w:fill="FFFFFF"/>
    </w:rPr>
  </w:style>
  <w:style w:type="character" w:customStyle="1" w:styleId="Exact">
    <w:name w:val="Подпись к картинке Exact"/>
    <w:uiPriority w:val="99"/>
    <w:rsid w:val="00CE3E1E"/>
    <w:rPr>
      <w:rFonts w:ascii="Arial" w:hAnsi="Arial" w:cs="Arial"/>
      <w:spacing w:val="-10"/>
      <w:sz w:val="17"/>
      <w:szCs w:val="17"/>
      <w:u w:val="none"/>
    </w:rPr>
  </w:style>
  <w:style w:type="character" w:customStyle="1" w:styleId="2101">
    <w:name w:val="Основной текст (2) + 101"/>
    <w:aliases w:val="5 pt3,Полужирный1,Интервал 0 pt4,Основной текст (2) + 91,Не курсив2,Интервал 2 pt"/>
    <w:uiPriority w:val="99"/>
    <w:rsid w:val="00CE3E1E"/>
    <w:rPr>
      <w:rFonts w:ascii="Arial" w:hAnsi="Arial" w:cs="Arial"/>
      <w:b/>
      <w:bCs/>
      <w:spacing w:val="0"/>
      <w:sz w:val="21"/>
      <w:szCs w:val="21"/>
      <w:u w:val="none"/>
      <w:shd w:val="clear" w:color="auto" w:fill="FFFFFF"/>
    </w:rPr>
  </w:style>
  <w:style w:type="character" w:customStyle="1" w:styleId="281">
    <w:name w:val="Основной текст (2) + 81"/>
    <w:aliases w:val="5 pt2,Интервал 0 pt3,Не курсив1"/>
    <w:uiPriority w:val="99"/>
    <w:rsid w:val="00CE3E1E"/>
    <w:rPr>
      <w:rFonts w:ascii="Arial" w:hAnsi="Arial" w:cs="Arial"/>
      <w:spacing w:val="10"/>
      <w:sz w:val="17"/>
      <w:szCs w:val="17"/>
      <w:u w:val="none"/>
      <w:shd w:val="clear" w:color="auto" w:fill="FFFFFF"/>
    </w:rPr>
  </w:style>
  <w:style w:type="character" w:customStyle="1" w:styleId="11Exact">
    <w:name w:val="Основной текст (11) Exact"/>
    <w:uiPriority w:val="99"/>
    <w:rsid w:val="00CE3E1E"/>
    <w:rPr>
      <w:rFonts w:ascii="Arial" w:hAnsi="Arial" w:cs="Arial"/>
      <w:i/>
      <w:iCs/>
      <w:sz w:val="17"/>
      <w:szCs w:val="17"/>
      <w:u w:val="none"/>
    </w:rPr>
  </w:style>
  <w:style w:type="character" w:customStyle="1" w:styleId="112ptExact">
    <w:name w:val="Основной текст (11) + Интервал 2 pt Exact"/>
    <w:uiPriority w:val="99"/>
    <w:rsid w:val="00CE3E1E"/>
    <w:rPr>
      <w:rFonts w:cs="Arial"/>
      <w:i/>
      <w:iCs/>
      <w:color w:val="000000"/>
      <w:spacing w:val="40"/>
      <w:w w:val="100"/>
      <w:position w:val="0"/>
      <w:sz w:val="17"/>
      <w:szCs w:val="17"/>
      <w:shd w:val="clear" w:color="auto" w:fill="FFFFFF"/>
    </w:rPr>
  </w:style>
  <w:style w:type="character" w:customStyle="1" w:styleId="11Exact0">
    <w:name w:val="Основной текст (11) + Не курсив Exact"/>
    <w:uiPriority w:val="99"/>
    <w:rsid w:val="00CE3E1E"/>
    <w:rPr>
      <w:rFonts w:cs="Arial"/>
      <w:i w:val="0"/>
      <w:iCs w:val="0"/>
      <w:color w:val="000000"/>
      <w:spacing w:val="0"/>
      <w:w w:val="100"/>
      <w:position w:val="0"/>
      <w:sz w:val="17"/>
      <w:szCs w:val="17"/>
      <w:shd w:val="clear" w:color="auto" w:fill="FFFFFF"/>
    </w:rPr>
  </w:style>
  <w:style w:type="character" w:customStyle="1" w:styleId="11Exact1">
    <w:name w:val="Основной текст (11) Exact1"/>
    <w:uiPriority w:val="99"/>
    <w:rsid w:val="00CE3E1E"/>
    <w:rPr>
      <w:rFonts w:cs="Arial"/>
      <w:i/>
      <w:iCs/>
      <w:color w:val="000000"/>
      <w:spacing w:val="0"/>
      <w:w w:val="100"/>
      <w:position w:val="0"/>
      <w:sz w:val="17"/>
      <w:szCs w:val="17"/>
      <w:shd w:val="clear" w:color="auto" w:fill="FFFFFF"/>
      <w:lang w:val="en-US" w:eastAsia="en-US"/>
    </w:rPr>
  </w:style>
  <w:style w:type="character" w:customStyle="1" w:styleId="110">
    <w:name w:val="Основной текст (11)_"/>
    <w:link w:val="111"/>
    <w:uiPriority w:val="99"/>
    <w:rsid w:val="00CE3E1E"/>
    <w:rPr>
      <w:rFonts w:cs="Arial"/>
      <w:i/>
      <w:iCs/>
      <w:sz w:val="17"/>
      <w:szCs w:val="17"/>
      <w:shd w:val="clear" w:color="auto" w:fill="FFFFFF"/>
    </w:rPr>
  </w:style>
  <w:style w:type="paragraph" w:customStyle="1" w:styleId="111">
    <w:name w:val="Основной текст (11)"/>
    <w:basedOn w:val="a9"/>
    <w:link w:val="110"/>
    <w:uiPriority w:val="99"/>
    <w:rsid w:val="00CE3E1E"/>
    <w:pPr>
      <w:widowControl w:val="0"/>
      <w:shd w:val="clear" w:color="auto" w:fill="FFFFFF"/>
      <w:spacing w:after="0" w:line="197" w:lineRule="exact"/>
    </w:pPr>
    <w:rPr>
      <w:rFonts w:ascii="Times New Roman" w:hAnsi="Times New Roman" w:cs="Arial"/>
      <w:i/>
      <w:iCs/>
      <w:sz w:val="17"/>
      <w:szCs w:val="17"/>
      <w:lang w:val="ru-RU" w:eastAsia="ru-RU"/>
    </w:rPr>
  </w:style>
  <w:style w:type="character" w:customStyle="1" w:styleId="3Exact">
    <w:name w:val="Подпись к таблице (3) Exact"/>
    <w:uiPriority w:val="99"/>
    <w:rsid w:val="00CE3E1E"/>
    <w:rPr>
      <w:rFonts w:ascii="Arial" w:hAnsi="Arial" w:cs="Arial"/>
      <w:i/>
      <w:iCs/>
      <w:sz w:val="17"/>
      <w:szCs w:val="17"/>
      <w:u w:val="none"/>
    </w:rPr>
  </w:style>
  <w:style w:type="character" w:customStyle="1" w:styleId="3Exact0">
    <w:name w:val="Подпись к таблице (3) + Не курсив Exact"/>
    <w:uiPriority w:val="99"/>
    <w:rsid w:val="00CE3E1E"/>
    <w:rPr>
      <w:rFonts w:ascii="Arial" w:hAnsi="Arial" w:cs="Arial"/>
      <w:i w:val="0"/>
      <w:iCs w:val="0"/>
      <w:sz w:val="17"/>
      <w:szCs w:val="17"/>
      <w:u w:val="none"/>
    </w:rPr>
  </w:style>
  <w:style w:type="character" w:customStyle="1" w:styleId="22pt">
    <w:name w:val="Основной текст (2) + Интервал 2 pt"/>
    <w:uiPriority w:val="99"/>
    <w:rsid w:val="00CE3E1E"/>
    <w:rPr>
      <w:rFonts w:ascii="Arial" w:hAnsi="Arial" w:cs="Arial"/>
      <w:i/>
      <w:iCs/>
      <w:spacing w:val="40"/>
      <w:sz w:val="20"/>
      <w:szCs w:val="20"/>
      <w:u w:val="none"/>
      <w:shd w:val="clear" w:color="auto" w:fill="FFFFFF"/>
    </w:rPr>
  </w:style>
  <w:style w:type="character" w:customStyle="1" w:styleId="4Exact">
    <w:name w:val="Подпись к картинке (4) Exact"/>
    <w:link w:val="46"/>
    <w:uiPriority w:val="99"/>
    <w:rsid w:val="00CE3E1E"/>
    <w:rPr>
      <w:rFonts w:cs="Arial"/>
      <w:i/>
      <w:iCs/>
      <w:sz w:val="30"/>
      <w:szCs w:val="30"/>
      <w:shd w:val="clear" w:color="auto" w:fill="FFFFFF"/>
      <w:lang w:val="en-US" w:eastAsia="en-US"/>
    </w:rPr>
  </w:style>
  <w:style w:type="character" w:customStyle="1" w:styleId="4Exact0">
    <w:name w:val="Подпись к картинке (4) + Малые прописные Exact"/>
    <w:uiPriority w:val="99"/>
    <w:rsid w:val="00CE3E1E"/>
    <w:rPr>
      <w:rFonts w:ascii="Arial" w:hAnsi="Arial" w:cs="Arial"/>
      <w:i/>
      <w:iCs/>
      <w:smallCaps/>
      <w:sz w:val="30"/>
      <w:szCs w:val="30"/>
      <w:shd w:val="clear" w:color="auto" w:fill="FFFFFF"/>
      <w:lang w:val="en-US" w:eastAsia="en-US"/>
    </w:rPr>
  </w:style>
  <w:style w:type="character" w:customStyle="1" w:styleId="49ptExact">
    <w:name w:val="Подпись к картинке (4) + 9 pt Exact"/>
    <w:uiPriority w:val="99"/>
    <w:rsid w:val="00CE3E1E"/>
    <w:rPr>
      <w:rFonts w:ascii="Arial" w:hAnsi="Arial" w:cs="Arial"/>
      <w:i/>
      <w:iCs/>
      <w:sz w:val="18"/>
      <w:szCs w:val="18"/>
      <w:shd w:val="clear" w:color="auto" w:fill="FFFFFF"/>
      <w:lang w:val="en-US" w:eastAsia="en-US"/>
    </w:rPr>
  </w:style>
  <w:style w:type="paragraph" w:customStyle="1" w:styleId="46">
    <w:name w:val="Подпись к картинке (4)"/>
    <w:basedOn w:val="a9"/>
    <w:link w:val="4Exact"/>
    <w:uiPriority w:val="99"/>
    <w:rsid w:val="00CE3E1E"/>
    <w:pPr>
      <w:widowControl w:val="0"/>
      <w:shd w:val="clear" w:color="auto" w:fill="FFFFFF"/>
      <w:spacing w:after="0" w:line="240" w:lineRule="atLeast"/>
      <w:jc w:val="left"/>
    </w:pPr>
    <w:rPr>
      <w:rFonts w:ascii="Times New Roman" w:hAnsi="Times New Roman" w:cs="Arial"/>
      <w:i/>
      <w:iCs/>
      <w:sz w:val="30"/>
      <w:szCs w:val="30"/>
      <w:lang w:val="en-US" w:eastAsia="en-US"/>
    </w:rPr>
  </w:style>
  <w:style w:type="character" w:customStyle="1" w:styleId="affff9">
    <w:name w:val="Подпись к таблице + Курсив"/>
    <w:uiPriority w:val="99"/>
    <w:rsid w:val="00CE3E1E"/>
    <w:rPr>
      <w:rFonts w:ascii="Arial" w:hAnsi="Arial" w:cs="Arial"/>
      <w:i/>
      <w:iCs/>
      <w:spacing w:val="-10"/>
      <w:sz w:val="17"/>
      <w:szCs w:val="17"/>
      <w:u w:val="none"/>
      <w:shd w:val="clear" w:color="auto" w:fill="FFFFFF"/>
    </w:rPr>
  </w:style>
  <w:style w:type="character" w:customStyle="1" w:styleId="16">
    <w:name w:val="Подпись к таблице + Курсив1"/>
    <w:uiPriority w:val="99"/>
    <w:rsid w:val="00CE3E1E"/>
    <w:rPr>
      <w:rFonts w:ascii="Arial" w:hAnsi="Arial" w:cs="Arial"/>
      <w:i/>
      <w:iCs/>
      <w:spacing w:val="-10"/>
      <w:sz w:val="17"/>
      <w:szCs w:val="17"/>
      <w:u w:val="none"/>
      <w:shd w:val="clear" w:color="auto" w:fill="FFFFFF"/>
    </w:rPr>
  </w:style>
  <w:style w:type="paragraph" w:customStyle="1" w:styleId="affffa">
    <w:name w:val="Текст таблицы"/>
    <w:basedOn w:val="affff3"/>
    <w:link w:val="affffb"/>
    <w:qFormat/>
    <w:rsid w:val="005C2FEE"/>
    <w:pPr>
      <w:spacing w:line="240" w:lineRule="auto"/>
      <w:jc w:val="center"/>
    </w:pPr>
    <w:rPr>
      <w:rFonts w:cs="Times New Roman"/>
      <w:spacing w:val="0"/>
      <w:sz w:val="24"/>
      <w:szCs w:val="20"/>
      <w:lang w:eastAsia="ru-RU"/>
    </w:rPr>
  </w:style>
  <w:style w:type="character" w:customStyle="1" w:styleId="affffb">
    <w:name w:val="Текст таблицы Знак"/>
    <w:link w:val="affffa"/>
    <w:rsid w:val="005C2FEE"/>
    <w:rPr>
      <w:rFonts w:ascii="Arial" w:hAnsi="Arial"/>
      <w:sz w:val="24"/>
    </w:rPr>
  </w:style>
  <w:style w:type="character" w:styleId="affffc">
    <w:name w:val="Placeholder Text"/>
    <w:basedOn w:val="aa"/>
    <w:uiPriority w:val="99"/>
    <w:semiHidden/>
    <w:rsid w:val="005E0074"/>
    <w:rPr>
      <w:color w:val="808080"/>
    </w:rPr>
  </w:style>
  <w:style w:type="character" w:customStyle="1" w:styleId="92">
    <w:name w:val="Основной текст (9)_"/>
    <w:link w:val="910"/>
    <w:uiPriority w:val="99"/>
    <w:rsid w:val="005E0074"/>
    <w:rPr>
      <w:rFonts w:ascii="Arial" w:hAnsi="Arial" w:cs="Arial"/>
      <w:spacing w:val="-10"/>
      <w:sz w:val="17"/>
      <w:szCs w:val="17"/>
      <w:shd w:val="clear" w:color="auto" w:fill="FFFFFF"/>
    </w:rPr>
  </w:style>
  <w:style w:type="paragraph" w:customStyle="1" w:styleId="910">
    <w:name w:val="Основной текст (9)1"/>
    <w:basedOn w:val="a9"/>
    <w:link w:val="92"/>
    <w:uiPriority w:val="99"/>
    <w:rsid w:val="005E0074"/>
    <w:pPr>
      <w:widowControl w:val="0"/>
      <w:shd w:val="clear" w:color="auto" w:fill="FFFFFF"/>
      <w:spacing w:after="0" w:line="202" w:lineRule="exact"/>
      <w:jc w:val="left"/>
    </w:pPr>
    <w:rPr>
      <w:rFonts w:cs="Arial"/>
      <w:spacing w:val="-10"/>
      <w:sz w:val="17"/>
      <w:szCs w:val="17"/>
      <w:lang w:val="ru-RU" w:eastAsia="ru-RU"/>
    </w:rPr>
  </w:style>
  <w:style w:type="character" w:customStyle="1" w:styleId="56">
    <w:name w:val="Основной текст (5)_"/>
    <w:link w:val="510"/>
    <w:uiPriority w:val="99"/>
    <w:rsid w:val="005E0074"/>
    <w:rPr>
      <w:rFonts w:ascii="Arial" w:hAnsi="Arial" w:cs="Arial"/>
      <w:b/>
      <w:bCs/>
      <w:spacing w:val="-10"/>
      <w:shd w:val="clear" w:color="auto" w:fill="FFFFFF"/>
    </w:rPr>
  </w:style>
  <w:style w:type="character" w:customStyle="1" w:styleId="38">
    <w:name w:val="Заголовок №3_"/>
    <w:link w:val="310"/>
    <w:uiPriority w:val="99"/>
    <w:rsid w:val="005E0074"/>
    <w:rPr>
      <w:rFonts w:ascii="Arial" w:hAnsi="Arial" w:cs="Arial"/>
      <w:b/>
      <w:bCs/>
      <w:spacing w:val="-10"/>
      <w:shd w:val="clear" w:color="auto" w:fill="FFFFFF"/>
    </w:rPr>
  </w:style>
  <w:style w:type="paragraph" w:customStyle="1" w:styleId="510">
    <w:name w:val="Основной текст (5)1"/>
    <w:basedOn w:val="a9"/>
    <w:link w:val="56"/>
    <w:uiPriority w:val="99"/>
    <w:rsid w:val="005E0074"/>
    <w:pPr>
      <w:widowControl w:val="0"/>
      <w:shd w:val="clear" w:color="auto" w:fill="FFFFFF"/>
      <w:spacing w:before="1200" w:after="6780" w:line="240" w:lineRule="atLeast"/>
      <w:jc w:val="center"/>
    </w:pPr>
    <w:rPr>
      <w:rFonts w:cs="Arial"/>
      <w:b/>
      <w:bCs/>
      <w:spacing w:val="-10"/>
      <w:lang w:val="ru-RU" w:eastAsia="ru-RU"/>
    </w:rPr>
  </w:style>
  <w:style w:type="paragraph" w:customStyle="1" w:styleId="310">
    <w:name w:val="Заголовок №31"/>
    <w:basedOn w:val="a9"/>
    <w:link w:val="38"/>
    <w:uiPriority w:val="99"/>
    <w:rsid w:val="005E0074"/>
    <w:pPr>
      <w:widowControl w:val="0"/>
      <w:shd w:val="clear" w:color="auto" w:fill="FFFFFF"/>
      <w:spacing w:after="0" w:line="235" w:lineRule="exact"/>
      <w:outlineLvl w:val="2"/>
    </w:pPr>
    <w:rPr>
      <w:rFonts w:cs="Arial"/>
      <w:b/>
      <w:bCs/>
      <w:spacing w:val="-10"/>
      <w:lang w:val="ru-RU" w:eastAsia="ru-RU"/>
    </w:rPr>
  </w:style>
  <w:style w:type="character" w:customStyle="1" w:styleId="112pt">
    <w:name w:val="Основной текст (11) + Интервал 2 pt"/>
    <w:uiPriority w:val="99"/>
    <w:rsid w:val="005E0074"/>
    <w:rPr>
      <w:rFonts w:ascii="Arial" w:hAnsi="Arial" w:cs="Arial"/>
      <w:i/>
      <w:iCs/>
      <w:spacing w:val="40"/>
      <w:sz w:val="17"/>
      <w:szCs w:val="17"/>
      <w:u w:val="none"/>
      <w:shd w:val="clear" w:color="auto" w:fill="FFFFFF"/>
    </w:rPr>
  </w:style>
  <w:style w:type="character" w:customStyle="1" w:styleId="112">
    <w:name w:val="Основной текст (11) + Не курсив"/>
    <w:uiPriority w:val="99"/>
    <w:rsid w:val="005E0074"/>
    <w:rPr>
      <w:rFonts w:ascii="Arial" w:hAnsi="Arial" w:cs="Arial"/>
      <w:i w:val="0"/>
      <w:iCs w:val="0"/>
      <w:sz w:val="17"/>
      <w:szCs w:val="17"/>
      <w:u w:val="none"/>
      <w:shd w:val="clear" w:color="auto" w:fill="FFFFFF"/>
    </w:rPr>
  </w:style>
  <w:style w:type="character" w:customStyle="1" w:styleId="57">
    <w:name w:val="Основной текст (5) + Курсив"/>
    <w:uiPriority w:val="99"/>
    <w:rsid w:val="005E0074"/>
    <w:rPr>
      <w:rFonts w:ascii="Arial" w:hAnsi="Arial" w:cs="Arial"/>
      <w:b/>
      <w:bCs/>
      <w:i/>
      <w:iCs/>
      <w:spacing w:val="-10"/>
      <w:sz w:val="15"/>
      <w:szCs w:val="15"/>
      <w:u w:val="none"/>
      <w:shd w:val="clear" w:color="auto" w:fill="FFFFFF"/>
    </w:rPr>
  </w:style>
  <w:style w:type="character" w:customStyle="1" w:styleId="2Exact">
    <w:name w:val="Подпись к картинке (2) Exact"/>
    <w:basedOn w:val="aa"/>
    <w:link w:val="2b"/>
    <w:uiPriority w:val="99"/>
    <w:rsid w:val="004B47AA"/>
    <w:rPr>
      <w:rFonts w:ascii="Arial" w:hAnsi="Arial" w:cs="Arial"/>
      <w:i/>
      <w:iCs/>
      <w:sz w:val="17"/>
      <w:szCs w:val="17"/>
      <w:shd w:val="clear" w:color="auto" w:fill="FFFFFF"/>
    </w:rPr>
  </w:style>
  <w:style w:type="character" w:customStyle="1" w:styleId="2Exact1">
    <w:name w:val="Подпись к картинке (2) Exact1"/>
    <w:basedOn w:val="2Exact"/>
    <w:uiPriority w:val="99"/>
    <w:rsid w:val="004B47AA"/>
    <w:rPr>
      <w:rFonts w:ascii="Arial" w:hAnsi="Arial" w:cs="Arial"/>
      <w:i/>
      <w:iCs/>
      <w:sz w:val="17"/>
      <w:szCs w:val="17"/>
      <w:u w:val="single"/>
      <w:shd w:val="clear" w:color="auto" w:fill="FFFFFF"/>
    </w:rPr>
  </w:style>
  <w:style w:type="paragraph" w:customStyle="1" w:styleId="2b">
    <w:name w:val="Подпись к картинке (2)"/>
    <w:basedOn w:val="a9"/>
    <w:link w:val="2Exact"/>
    <w:uiPriority w:val="99"/>
    <w:rsid w:val="004B47AA"/>
    <w:pPr>
      <w:widowControl w:val="0"/>
      <w:shd w:val="clear" w:color="auto" w:fill="FFFFFF"/>
      <w:spacing w:after="0" w:line="240" w:lineRule="atLeast"/>
      <w:jc w:val="right"/>
    </w:pPr>
    <w:rPr>
      <w:rFonts w:cs="Arial"/>
      <w:i/>
      <w:iCs/>
      <w:sz w:val="17"/>
      <w:szCs w:val="17"/>
      <w:lang w:val="ru-RU" w:eastAsia="ru-RU"/>
    </w:rPr>
  </w:style>
  <w:style w:type="character" w:customStyle="1" w:styleId="2c">
    <w:name w:val="Основной текст (2) + Курсив"/>
    <w:aliases w:val="Интервал 0 pt14"/>
    <w:uiPriority w:val="99"/>
    <w:rsid w:val="00A7398F"/>
    <w:rPr>
      <w:rFonts w:ascii="Arial" w:hAnsi="Arial" w:cs="Arial"/>
      <w:i/>
      <w:iCs/>
      <w:spacing w:val="0"/>
      <w:sz w:val="20"/>
      <w:szCs w:val="20"/>
      <w:u w:val="none"/>
      <w:shd w:val="clear" w:color="auto" w:fill="FFFFFF"/>
      <w:lang w:val="en-US" w:eastAsia="en-US"/>
    </w:rPr>
  </w:style>
  <w:style w:type="character" w:customStyle="1" w:styleId="93">
    <w:name w:val="Основной текст (9) + Курсив"/>
    <w:aliases w:val="Интервал 0 pt11"/>
    <w:uiPriority w:val="99"/>
    <w:rsid w:val="00A7398F"/>
    <w:rPr>
      <w:rFonts w:ascii="Arial" w:hAnsi="Arial" w:cs="Arial"/>
      <w:i/>
      <w:iCs/>
      <w:spacing w:val="0"/>
      <w:sz w:val="17"/>
      <w:szCs w:val="17"/>
      <w:shd w:val="clear" w:color="auto" w:fill="FFFFFF"/>
    </w:rPr>
  </w:style>
  <w:style w:type="character" w:customStyle="1" w:styleId="91pt">
    <w:name w:val="Основной текст (9) + Интервал 1 pt"/>
    <w:uiPriority w:val="99"/>
    <w:rsid w:val="00A7398F"/>
    <w:rPr>
      <w:rFonts w:ascii="Arial" w:hAnsi="Arial" w:cs="Arial"/>
      <w:spacing w:val="30"/>
      <w:sz w:val="17"/>
      <w:szCs w:val="17"/>
      <w:u w:val="none"/>
      <w:shd w:val="clear" w:color="auto" w:fill="FFFFFF"/>
    </w:rPr>
  </w:style>
  <w:style w:type="paragraph" w:customStyle="1" w:styleId="a0">
    <w:name w:val="Основной с нумерацией"/>
    <w:basedOn w:val="afffb"/>
    <w:link w:val="affffd"/>
    <w:rsid w:val="00A7398F"/>
    <w:pPr>
      <w:keepNext/>
      <w:numPr>
        <w:numId w:val="22"/>
      </w:numPr>
      <w:tabs>
        <w:tab w:val="left" w:pos="400"/>
        <w:tab w:val="left" w:pos="560"/>
      </w:tabs>
      <w:spacing w:before="0" w:after="0"/>
      <w:outlineLvl w:val="0"/>
    </w:pPr>
    <w:rPr>
      <w:rFonts w:cs="Times New Roman"/>
      <w:b w:val="0"/>
      <w:sz w:val="24"/>
      <w:szCs w:val="28"/>
      <w:lang w:eastAsia="ru-RU"/>
    </w:rPr>
  </w:style>
  <w:style w:type="character" w:customStyle="1" w:styleId="affffd">
    <w:name w:val="Основной с нумерацией Знак"/>
    <w:link w:val="a0"/>
    <w:rsid w:val="00A7398F"/>
    <w:rPr>
      <w:rFonts w:ascii="Arial" w:hAnsi="Arial"/>
      <w:sz w:val="24"/>
      <w:szCs w:val="28"/>
    </w:rPr>
  </w:style>
  <w:style w:type="character" w:customStyle="1" w:styleId="27pt">
    <w:name w:val="Основной текст (2) + 7 pt"/>
    <w:aliases w:val="Интервал 0 pt13"/>
    <w:uiPriority w:val="99"/>
    <w:rsid w:val="0038726F"/>
    <w:rPr>
      <w:rFonts w:ascii="Arial" w:hAnsi="Arial" w:cs="Arial"/>
      <w:spacing w:val="0"/>
      <w:sz w:val="14"/>
      <w:szCs w:val="14"/>
      <w:u w:val="none"/>
      <w:shd w:val="clear" w:color="auto" w:fill="FFFFFF"/>
    </w:rPr>
  </w:style>
  <w:style w:type="character" w:customStyle="1" w:styleId="27pt1">
    <w:name w:val="Основной текст (2) + 7 pt1"/>
    <w:aliases w:val="Полужирный,Интервал -1 pt,Масштаб 350%"/>
    <w:uiPriority w:val="99"/>
    <w:rsid w:val="0038726F"/>
    <w:rPr>
      <w:rFonts w:ascii="Arial" w:hAnsi="Arial" w:cs="Arial"/>
      <w:b/>
      <w:bCs/>
      <w:spacing w:val="-30"/>
      <w:w w:val="350"/>
      <w:sz w:val="14"/>
      <w:szCs w:val="14"/>
      <w:u w:val="none"/>
      <w:shd w:val="clear" w:color="auto" w:fill="FFFFFF"/>
    </w:rPr>
  </w:style>
  <w:style w:type="character" w:customStyle="1" w:styleId="29pt">
    <w:name w:val="Основной текст (2) + 9 pt"/>
    <w:aliases w:val="Полужирный3,Интервал 0 pt12"/>
    <w:uiPriority w:val="99"/>
    <w:rsid w:val="0038726F"/>
    <w:rPr>
      <w:rFonts w:ascii="Arial" w:hAnsi="Arial" w:cs="Arial"/>
      <w:b/>
      <w:bCs/>
      <w:spacing w:val="0"/>
      <w:sz w:val="18"/>
      <w:szCs w:val="18"/>
      <w:u w:val="none"/>
      <w:shd w:val="clear" w:color="auto" w:fill="FFFFFF"/>
    </w:rPr>
  </w:style>
  <w:style w:type="character" w:customStyle="1" w:styleId="10Exact">
    <w:name w:val="Основной текст (10) Exact"/>
    <w:link w:val="100"/>
    <w:uiPriority w:val="99"/>
    <w:rsid w:val="0038726F"/>
    <w:rPr>
      <w:rFonts w:ascii="Arial" w:hAnsi="Arial" w:cs="Arial"/>
      <w:i/>
      <w:iCs/>
      <w:shd w:val="clear" w:color="auto" w:fill="FFFFFF"/>
    </w:rPr>
  </w:style>
  <w:style w:type="paragraph" w:customStyle="1" w:styleId="100">
    <w:name w:val="Основной текст (10)"/>
    <w:basedOn w:val="a9"/>
    <w:link w:val="10Exact"/>
    <w:uiPriority w:val="99"/>
    <w:rsid w:val="0038726F"/>
    <w:pPr>
      <w:widowControl w:val="0"/>
      <w:shd w:val="clear" w:color="auto" w:fill="FFFFFF"/>
      <w:spacing w:after="0" w:line="240" w:lineRule="atLeast"/>
      <w:jc w:val="left"/>
    </w:pPr>
    <w:rPr>
      <w:rFonts w:cs="Arial"/>
      <w:i/>
      <w:iCs/>
      <w:lang w:val="ru-RU" w:eastAsia="ru-RU"/>
    </w:rPr>
  </w:style>
  <w:style w:type="character" w:customStyle="1" w:styleId="affffe">
    <w:name w:val="Подпись к картинке_"/>
    <w:link w:val="afffff"/>
    <w:uiPriority w:val="99"/>
    <w:rsid w:val="0038726F"/>
    <w:rPr>
      <w:rFonts w:ascii="Arial" w:hAnsi="Arial" w:cs="Arial"/>
      <w:spacing w:val="-10"/>
      <w:sz w:val="17"/>
      <w:szCs w:val="17"/>
      <w:shd w:val="clear" w:color="auto" w:fill="FFFFFF"/>
    </w:rPr>
  </w:style>
  <w:style w:type="paragraph" w:customStyle="1" w:styleId="afffff">
    <w:name w:val="Подпись к картинке"/>
    <w:basedOn w:val="a9"/>
    <w:link w:val="affffe"/>
    <w:uiPriority w:val="99"/>
    <w:rsid w:val="0038726F"/>
    <w:pPr>
      <w:widowControl w:val="0"/>
      <w:shd w:val="clear" w:color="auto" w:fill="FFFFFF"/>
      <w:spacing w:after="0" w:line="240" w:lineRule="atLeast"/>
      <w:jc w:val="left"/>
    </w:pPr>
    <w:rPr>
      <w:rFonts w:cs="Arial"/>
      <w:spacing w:val="-10"/>
      <w:sz w:val="17"/>
      <w:szCs w:val="17"/>
      <w:lang w:val="ru-RU" w:eastAsia="ru-RU"/>
    </w:rPr>
  </w:style>
  <w:style w:type="character" w:customStyle="1" w:styleId="1Exact">
    <w:name w:val="Заголовок №1 Exact"/>
    <w:link w:val="17"/>
    <w:uiPriority w:val="99"/>
    <w:rsid w:val="0038726F"/>
    <w:rPr>
      <w:rFonts w:ascii="Arial" w:hAnsi="Arial" w:cs="Arial"/>
      <w:b/>
      <w:bCs/>
      <w:spacing w:val="-20"/>
      <w:sz w:val="32"/>
      <w:szCs w:val="32"/>
      <w:shd w:val="clear" w:color="auto" w:fill="FFFFFF"/>
    </w:rPr>
  </w:style>
  <w:style w:type="character" w:customStyle="1" w:styleId="1Exact0">
    <w:name w:val="Заголовок №1 + Малые прописные Exact"/>
    <w:uiPriority w:val="99"/>
    <w:rsid w:val="0038726F"/>
    <w:rPr>
      <w:rFonts w:ascii="Arial" w:hAnsi="Arial" w:cs="Arial"/>
      <w:b/>
      <w:bCs/>
      <w:smallCaps/>
      <w:spacing w:val="-20"/>
      <w:sz w:val="32"/>
      <w:szCs w:val="32"/>
      <w:shd w:val="clear" w:color="auto" w:fill="FFFFFF"/>
    </w:rPr>
  </w:style>
  <w:style w:type="paragraph" w:customStyle="1" w:styleId="17">
    <w:name w:val="Заголовок №1"/>
    <w:basedOn w:val="a9"/>
    <w:link w:val="1Exact"/>
    <w:uiPriority w:val="99"/>
    <w:rsid w:val="0038726F"/>
    <w:pPr>
      <w:widowControl w:val="0"/>
      <w:shd w:val="clear" w:color="auto" w:fill="FFFFFF"/>
      <w:spacing w:after="0" w:line="240" w:lineRule="atLeast"/>
      <w:jc w:val="left"/>
      <w:outlineLvl w:val="0"/>
    </w:pPr>
    <w:rPr>
      <w:rFonts w:cs="Arial"/>
      <w:b/>
      <w:bCs/>
      <w:spacing w:val="-20"/>
      <w:sz w:val="32"/>
      <w:szCs w:val="32"/>
      <w:lang w:val="ru-RU" w:eastAsia="ru-RU"/>
    </w:rPr>
  </w:style>
  <w:style w:type="character" w:customStyle="1" w:styleId="282">
    <w:name w:val="Основной текст (2) + 82"/>
    <w:aliases w:val="5 pt5,Интервал 1 pt"/>
    <w:uiPriority w:val="99"/>
    <w:rsid w:val="0038726F"/>
    <w:rPr>
      <w:rFonts w:ascii="Arial" w:hAnsi="Arial" w:cs="Arial"/>
      <w:spacing w:val="30"/>
      <w:sz w:val="17"/>
      <w:szCs w:val="17"/>
      <w:u w:val="none"/>
      <w:shd w:val="clear" w:color="auto" w:fill="FFFFFF"/>
    </w:rPr>
  </w:style>
  <w:style w:type="character" w:customStyle="1" w:styleId="2-1pt">
    <w:name w:val="Основной текст (2) + Интервал -1 pt"/>
    <w:uiPriority w:val="99"/>
    <w:rsid w:val="0038726F"/>
    <w:rPr>
      <w:rFonts w:ascii="Arial" w:hAnsi="Arial" w:cs="Arial"/>
      <w:spacing w:val="-20"/>
      <w:sz w:val="20"/>
      <w:szCs w:val="20"/>
      <w:u w:val="none"/>
      <w:shd w:val="clear" w:color="auto" w:fill="FFFFFF"/>
    </w:rPr>
  </w:style>
  <w:style w:type="character" w:customStyle="1" w:styleId="9Exact">
    <w:name w:val="Основной текст (9) Exact"/>
    <w:uiPriority w:val="99"/>
    <w:rsid w:val="0038726F"/>
    <w:rPr>
      <w:rFonts w:ascii="Arial" w:hAnsi="Arial" w:cs="Arial"/>
      <w:spacing w:val="-10"/>
      <w:sz w:val="17"/>
      <w:szCs w:val="17"/>
      <w:u w:val="none"/>
    </w:rPr>
  </w:style>
  <w:style w:type="character" w:customStyle="1" w:styleId="91ptExact">
    <w:name w:val="Основной текст (9) + Интервал 1 pt Exact"/>
    <w:uiPriority w:val="99"/>
    <w:rsid w:val="0038726F"/>
    <w:rPr>
      <w:rFonts w:ascii="Arial" w:hAnsi="Arial" w:cs="Arial"/>
      <w:color w:val="000000"/>
      <w:spacing w:val="30"/>
      <w:w w:val="100"/>
      <w:position w:val="0"/>
      <w:sz w:val="17"/>
      <w:szCs w:val="17"/>
      <w:u w:val="none"/>
      <w:shd w:val="clear" w:color="auto" w:fill="FFFFFF"/>
    </w:rPr>
  </w:style>
  <w:style w:type="character" w:customStyle="1" w:styleId="2d">
    <w:name w:val="Основной текст (2) + Полужирный"/>
    <w:uiPriority w:val="99"/>
    <w:rsid w:val="0038726F"/>
    <w:rPr>
      <w:rFonts w:ascii="Arial" w:hAnsi="Arial" w:cs="Arial"/>
      <w:b/>
      <w:bCs/>
      <w:spacing w:val="-10"/>
      <w:sz w:val="20"/>
      <w:szCs w:val="20"/>
      <w:u w:val="none"/>
      <w:shd w:val="clear" w:color="auto" w:fill="FFFFFF"/>
    </w:rPr>
  </w:style>
  <w:style w:type="character" w:customStyle="1" w:styleId="214pt">
    <w:name w:val="Основной текст (2) + 14 pt"/>
    <w:aliases w:val="Полужирный2,Интервал -1 pt2,Масштаб 120%"/>
    <w:uiPriority w:val="99"/>
    <w:rsid w:val="0038726F"/>
    <w:rPr>
      <w:rFonts w:ascii="Arial" w:hAnsi="Arial" w:cs="Arial"/>
      <w:b/>
      <w:bCs/>
      <w:spacing w:val="-30"/>
      <w:w w:val="120"/>
      <w:sz w:val="28"/>
      <w:szCs w:val="28"/>
      <w:u w:val="none"/>
      <w:shd w:val="clear" w:color="auto" w:fill="FFFFFF"/>
    </w:rPr>
  </w:style>
  <w:style w:type="character" w:customStyle="1" w:styleId="28pt">
    <w:name w:val="Основной текст (2) + 8 pt"/>
    <w:aliases w:val="Интервал -1 pt1"/>
    <w:uiPriority w:val="99"/>
    <w:rsid w:val="0038726F"/>
    <w:rPr>
      <w:rFonts w:ascii="Arial" w:hAnsi="Arial" w:cs="Arial"/>
      <w:spacing w:val="-20"/>
      <w:w w:val="100"/>
      <w:sz w:val="16"/>
      <w:szCs w:val="16"/>
      <w:u w:val="none"/>
      <w:shd w:val="clear" w:color="auto" w:fill="FFFFFF"/>
      <w:lang w:val="en-US" w:eastAsia="en-US"/>
    </w:rPr>
  </w:style>
  <w:style w:type="character" w:customStyle="1" w:styleId="1pt">
    <w:name w:val="Подпись к таблице + Интервал 1 pt"/>
    <w:uiPriority w:val="99"/>
    <w:rsid w:val="0038726F"/>
    <w:rPr>
      <w:rFonts w:ascii="Arial" w:hAnsi="Arial" w:cs="Arial"/>
      <w:spacing w:val="30"/>
      <w:sz w:val="17"/>
      <w:szCs w:val="17"/>
      <w:shd w:val="clear" w:color="auto" w:fill="FFFFFF"/>
    </w:rPr>
  </w:style>
  <w:style w:type="character" w:customStyle="1" w:styleId="58">
    <w:name w:val="Основной текст (5) + Не полужирный"/>
    <w:uiPriority w:val="99"/>
    <w:rsid w:val="0038726F"/>
    <w:rPr>
      <w:rFonts w:ascii="Arial" w:hAnsi="Arial" w:cs="Arial"/>
      <w:b w:val="0"/>
      <w:bCs w:val="0"/>
      <w:spacing w:val="-10"/>
      <w:shd w:val="clear" w:color="auto" w:fill="FFFFFF"/>
    </w:rPr>
  </w:style>
  <w:style w:type="character" w:customStyle="1" w:styleId="afffff0">
    <w:name w:val="Подпись к картинке + Курсив"/>
    <w:aliases w:val="Интервал 0 pt Exact"/>
    <w:uiPriority w:val="99"/>
    <w:rsid w:val="0038726F"/>
    <w:rPr>
      <w:rFonts w:ascii="Arial" w:hAnsi="Arial" w:cs="Arial"/>
      <w:i/>
      <w:iCs/>
      <w:color w:val="000000"/>
      <w:spacing w:val="0"/>
      <w:w w:val="100"/>
      <w:position w:val="0"/>
      <w:sz w:val="17"/>
      <w:szCs w:val="17"/>
      <w:u w:val="none"/>
      <w:shd w:val="clear" w:color="auto" w:fill="FFFFFF"/>
      <w:lang w:val="en-US" w:eastAsia="en-US"/>
    </w:rPr>
  </w:style>
  <w:style w:type="character" w:customStyle="1" w:styleId="59">
    <w:name w:val="Основной текст (5)"/>
    <w:uiPriority w:val="99"/>
    <w:rsid w:val="0038726F"/>
    <w:rPr>
      <w:rFonts w:ascii="Arial" w:hAnsi="Arial" w:cs="Arial"/>
      <w:b/>
      <w:bCs/>
      <w:spacing w:val="-10"/>
      <w:sz w:val="20"/>
      <w:szCs w:val="20"/>
      <w:u w:val="single"/>
      <w:shd w:val="clear" w:color="auto" w:fill="FFFFFF"/>
    </w:rPr>
  </w:style>
  <w:style w:type="character" w:customStyle="1" w:styleId="59pt">
    <w:name w:val="Основной текст (5) + 9 pt"/>
    <w:aliases w:val="Интервал 0 pt8"/>
    <w:uiPriority w:val="99"/>
    <w:rsid w:val="0038726F"/>
    <w:rPr>
      <w:rFonts w:ascii="Arial" w:hAnsi="Arial" w:cs="Arial"/>
      <w:b/>
      <w:bCs/>
      <w:spacing w:val="0"/>
      <w:sz w:val="18"/>
      <w:szCs w:val="18"/>
      <w:u w:val="single"/>
      <w:shd w:val="clear" w:color="auto" w:fill="FFFFFF"/>
    </w:rPr>
  </w:style>
  <w:style w:type="character" w:customStyle="1" w:styleId="59pt1">
    <w:name w:val="Основной текст (5) + 9 pt1"/>
    <w:aliases w:val="Интервал 0 pt7"/>
    <w:uiPriority w:val="99"/>
    <w:rsid w:val="0038726F"/>
    <w:rPr>
      <w:rFonts w:ascii="Arial" w:hAnsi="Arial" w:cs="Arial"/>
      <w:b/>
      <w:bCs/>
      <w:spacing w:val="0"/>
      <w:sz w:val="18"/>
      <w:szCs w:val="18"/>
      <w:u w:val="none"/>
      <w:shd w:val="clear" w:color="auto" w:fill="FFFFFF"/>
    </w:rPr>
  </w:style>
  <w:style w:type="character" w:customStyle="1" w:styleId="5100">
    <w:name w:val="Основной текст (5) + 10"/>
    <w:aliases w:val="5 pt4,Не полужирный1,Курсив1,Интервал 0 pt6"/>
    <w:uiPriority w:val="99"/>
    <w:rsid w:val="0038726F"/>
    <w:rPr>
      <w:rFonts w:ascii="Arial" w:hAnsi="Arial" w:cs="Arial"/>
      <w:b w:val="0"/>
      <w:bCs w:val="0"/>
      <w:i/>
      <w:iCs/>
      <w:spacing w:val="0"/>
      <w:sz w:val="21"/>
      <w:szCs w:val="21"/>
      <w:u w:val="none"/>
      <w:shd w:val="clear" w:color="auto" w:fill="FFFFFF"/>
    </w:rPr>
  </w:style>
  <w:style w:type="character" w:customStyle="1" w:styleId="39">
    <w:name w:val="Подпись к таблице (3)_"/>
    <w:link w:val="3a"/>
    <w:uiPriority w:val="99"/>
    <w:rsid w:val="0038726F"/>
    <w:rPr>
      <w:rFonts w:ascii="Arial" w:hAnsi="Arial" w:cs="Arial"/>
      <w:i/>
      <w:iCs/>
      <w:shd w:val="clear" w:color="auto" w:fill="FFFFFF"/>
    </w:rPr>
  </w:style>
  <w:style w:type="character" w:customStyle="1" w:styleId="211">
    <w:name w:val="Основной текст (2) + Курсив1"/>
    <w:aliases w:val="Интервал 0 pt5"/>
    <w:uiPriority w:val="99"/>
    <w:rsid w:val="0038726F"/>
    <w:rPr>
      <w:rFonts w:ascii="Arial" w:hAnsi="Arial" w:cs="Arial"/>
      <w:i/>
      <w:iCs/>
      <w:spacing w:val="0"/>
      <w:sz w:val="20"/>
      <w:szCs w:val="20"/>
      <w:u w:val="none"/>
      <w:shd w:val="clear" w:color="auto" w:fill="FFFFFF"/>
    </w:rPr>
  </w:style>
  <w:style w:type="character" w:customStyle="1" w:styleId="2e">
    <w:name w:val="Основной текст (2)"/>
    <w:uiPriority w:val="99"/>
    <w:rsid w:val="0038726F"/>
    <w:rPr>
      <w:rFonts w:ascii="Arial" w:hAnsi="Arial" w:cs="Arial"/>
      <w:spacing w:val="-10"/>
      <w:sz w:val="20"/>
      <w:szCs w:val="20"/>
      <w:u w:val="none"/>
      <w:shd w:val="clear" w:color="auto" w:fill="FFFFFF"/>
    </w:rPr>
  </w:style>
  <w:style w:type="paragraph" w:customStyle="1" w:styleId="3a">
    <w:name w:val="Подпись к таблице (3)"/>
    <w:basedOn w:val="a9"/>
    <w:link w:val="39"/>
    <w:uiPriority w:val="99"/>
    <w:rsid w:val="0038726F"/>
    <w:pPr>
      <w:widowControl w:val="0"/>
      <w:shd w:val="clear" w:color="auto" w:fill="FFFFFF"/>
      <w:spacing w:after="0" w:line="240" w:lineRule="atLeast"/>
    </w:pPr>
    <w:rPr>
      <w:rFonts w:cs="Arial"/>
      <w:i/>
      <w:iCs/>
      <w:lang w:val="ru-RU" w:eastAsia="ru-RU"/>
    </w:rPr>
  </w:style>
  <w:style w:type="character" w:customStyle="1" w:styleId="20pt">
    <w:name w:val="Основной текст (2) + Интервал 0 pt"/>
    <w:uiPriority w:val="99"/>
    <w:rsid w:val="00DE3604"/>
    <w:rPr>
      <w:rFonts w:ascii="Arial" w:hAnsi="Arial" w:cs="Arial"/>
      <w:spacing w:val="0"/>
      <w:sz w:val="20"/>
      <w:szCs w:val="20"/>
      <w:u w:val="none"/>
      <w:shd w:val="clear" w:color="auto" w:fill="FFFFFF"/>
    </w:rPr>
  </w:style>
  <w:style w:type="character" w:customStyle="1" w:styleId="3b">
    <w:name w:val="Заголовок №3"/>
    <w:uiPriority w:val="99"/>
    <w:rsid w:val="00DE3604"/>
    <w:rPr>
      <w:rFonts w:ascii="Arial" w:hAnsi="Arial" w:cs="Arial"/>
      <w:b/>
      <w:bCs/>
      <w:spacing w:val="-10"/>
      <w:sz w:val="20"/>
      <w:szCs w:val="20"/>
      <w:u w:val="single"/>
      <w:shd w:val="clear" w:color="auto" w:fill="FFFFFF"/>
    </w:rPr>
  </w:style>
  <w:style w:type="character" w:customStyle="1" w:styleId="afffff1">
    <w:name w:val="Подпись к таблице"/>
    <w:uiPriority w:val="99"/>
    <w:rsid w:val="00BE3D63"/>
    <w:rPr>
      <w:rFonts w:ascii="Arial" w:hAnsi="Arial" w:cs="Arial"/>
      <w:spacing w:val="-10"/>
      <w:sz w:val="17"/>
      <w:szCs w:val="17"/>
      <w:u w:val="single"/>
      <w:shd w:val="clear" w:color="auto" w:fill="FFFFFF"/>
    </w:rPr>
  </w:style>
  <w:style w:type="character" w:customStyle="1" w:styleId="120">
    <w:name w:val="Основной текст (12)_"/>
    <w:link w:val="121"/>
    <w:uiPriority w:val="99"/>
    <w:rsid w:val="00BE3D63"/>
    <w:rPr>
      <w:rFonts w:ascii="Arial" w:hAnsi="Arial" w:cs="Arial"/>
      <w:spacing w:val="-20"/>
      <w:shd w:val="clear" w:color="auto" w:fill="FFFFFF"/>
    </w:rPr>
  </w:style>
  <w:style w:type="paragraph" w:customStyle="1" w:styleId="121">
    <w:name w:val="Основной текст (12)"/>
    <w:basedOn w:val="a9"/>
    <w:link w:val="120"/>
    <w:uiPriority w:val="99"/>
    <w:rsid w:val="00BE3D63"/>
    <w:pPr>
      <w:widowControl w:val="0"/>
      <w:shd w:val="clear" w:color="auto" w:fill="FFFFFF"/>
      <w:spacing w:before="480" w:after="1860" w:line="240" w:lineRule="atLeast"/>
      <w:jc w:val="left"/>
    </w:pPr>
    <w:rPr>
      <w:rFonts w:cs="Arial"/>
      <w:spacing w:val="-20"/>
      <w:lang w:val="ru-RU" w:eastAsia="ru-RU"/>
    </w:rPr>
  </w:style>
  <w:style w:type="character" w:customStyle="1" w:styleId="220">
    <w:name w:val="Основной текст (2)2"/>
    <w:uiPriority w:val="99"/>
    <w:rsid w:val="00464EEF"/>
    <w:rPr>
      <w:rFonts w:ascii="Arial" w:hAnsi="Arial" w:cs="Arial"/>
      <w:spacing w:val="-10"/>
      <w:sz w:val="20"/>
      <w:szCs w:val="20"/>
      <w:u w:val="single"/>
      <w:shd w:val="clear" w:color="auto" w:fill="FFFFFF"/>
    </w:rPr>
  </w:style>
  <w:style w:type="character" w:customStyle="1" w:styleId="130">
    <w:name w:val="Основной текст (13)_"/>
    <w:link w:val="131"/>
    <w:uiPriority w:val="99"/>
    <w:rsid w:val="00464EEF"/>
    <w:rPr>
      <w:rFonts w:ascii="Arial" w:hAnsi="Arial" w:cs="Arial"/>
      <w:b/>
      <w:bCs/>
      <w:i/>
      <w:iCs/>
      <w:spacing w:val="30"/>
      <w:shd w:val="clear" w:color="auto" w:fill="FFFFFF"/>
      <w:lang w:val="en-US" w:eastAsia="en-US"/>
    </w:rPr>
  </w:style>
  <w:style w:type="paragraph" w:customStyle="1" w:styleId="131">
    <w:name w:val="Основной текст (13)"/>
    <w:basedOn w:val="a9"/>
    <w:link w:val="130"/>
    <w:uiPriority w:val="99"/>
    <w:rsid w:val="00464EEF"/>
    <w:pPr>
      <w:widowControl w:val="0"/>
      <w:shd w:val="clear" w:color="auto" w:fill="FFFFFF"/>
      <w:spacing w:after="120" w:line="240" w:lineRule="atLeast"/>
      <w:ind w:firstLine="540"/>
    </w:pPr>
    <w:rPr>
      <w:rFonts w:cs="Arial"/>
      <w:b/>
      <w:bCs/>
      <w:i/>
      <w:iCs/>
      <w:spacing w:val="30"/>
      <w:lang w:val="en-US" w:eastAsia="en-US"/>
    </w:rPr>
  </w:style>
  <w:style w:type="character" w:customStyle="1" w:styleId="47">
    <w:name w:val="Подпись к таблице (4)_"/>
    <w:link w:val="48"/>
    <w:uiPriority w:val="99"/>
    <w:rsid w:val="00464EEF"/>
    <w:rPr>
      <w:rFonts w:ascii="Arial" w:hAnsi="Arial" w:cs="Arial"/>
      <w:b/>
      <w:bCs/>
      <w:spacing w:val="-10"/>
      <w:shd w:val="clear" w:color="auto" w:fill="FFFFFF"/>
    </w:rPr>
  </w:style>
  <w:style w:type="paragraph" w:customStyle="1" w:styleId="48">
    <w:name w:val="Подпись к таблице (4)"/>
    <w:basedOn w:val="a9"/>
    <w:link w:val="47"/>
    <w:uiPriority w:val="99"/>
    <w:rsid w:val="00464EEF"/>
    <w:pPr>
      <w:widowControl w:val="0"/>
      <w:shd w:val="clear" w:color="auto" w:fill="FFFFFF"/>
      <w:spacing w:after="0" w:line="240" w:lineRule="atLeast"/>
      <w:jc w:val="left"/>
    </w:pPr>
    <w:rPr>
      <w:rFonts w:cs="Arial"/>
      <w:b/>
      <w:bCs/>
      <w:spacing w:val="-10"/>
      <w:lang w:val="ru-RU" w:eastAsia="ru-RU"/>
    </w:rPr>
  </w:style>
  <w:style w:type="character" w:customStyle="1" w:styleId="5a">
    <w:name w:val="Подпись к таблице (5)_"/>
    <w:link w:val="5b"/>
    <w:uiPriority w:val="99"/>
    <w:rsid w:val="00C72553"/>
    <w:rPr>
      <w:rFonts w:cs="Arial"/>
      <w:spacing w:val="30"/>
      <w:sz w:val="19"/>
      <w:szCs w:val="19"/>
      <w:shd w:val="clear" w:color="auto" w:fill="FFFFFF"/>
    </w:rPr>
  </w:style>
  <w:style w:type="paragraph" w:customStyle="1" w:styleId="5b">
    <w:name w:val="Подпись к таблице (5)"/>
    <w:basedOn w:val="a9"/>
    <w:link w:val="5a"/>
    <w:uiPriority w:val="99"/>
    <w:rsid w:val="00C72553"/>
    <w:pPr>
      <w:widowControl w:val="0"/>
      <w:shd w:val="clear" w:color="auto" w:fill="FFFFFF"/>
      <w:spacing w:after="0" w:line="240" w:lineRule="atLeast"/>
      <w:jc w:val="left"/>
    </w:pPr>
    <w:rPr>
      <w:rFonts w:ascii="Times New Roman" w:hAnsi="Times New Roman" w:cs="Arial"/>
      <w:spacing w:val="30"/>
      <w:sz w:val="19"/>
      <w:szCs w:val="19"/>
      <w:lang w:val="ru-RU" w:eastAsia="ru-RU"/>
    </w:rPr>
  </w:style>
  <w:style w:type="paragraph" w:customStyle="1" w:styleId="formattext">
    <w:name w:val="formattext"/>
    <w:basedOn w:val="a9"/>
    <w:rsid w:val="00A167AE"/>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afffff2">
    <w:name w:val="annotation subject"/>
    <w:basedOn w:val="af4"/>
    <w:next w:val="af4"/>
    <w:link w:val="afffff3"/>
    <w:rsid w:val="00801E00"/>
    <w:pPr>
      <w:spacing w:line="240" w:lineRule="auto"/>
    </w:pPr>
    <w:rPr>
      <w:b/>
      <w:bCs/>
    </w:rPr>
  </w:style>
  <w:style w:type="character" w:customStyle="1" w:styleId="af5">
    <w:name w:val="Текст примечания Знак"/>
    <w:basedOn w:val="aa"/>
    <w:link w:val="af4"/>
    <w:semiHidden/>
    <w:rsid w:val="00801E00"/>
    <w:rPr>
      <w:rFonts w:ascii="Arial" w:hAnsi="Arial"/>
      <w:lang w:val="en-GB" w:eastAsia="ja-JP"/>
    </w:rPr>
  </w:style>
  <w:style w:type="character" w:customStyle="1" w:styleId="afffff3">
    <w:name w:val="Тема примечания Знак"/>
    <w:basedOn w:val="af5"/>
    <w:link w:val="afffff2"/>
    <w:rsid w:val="00801E00"/>
    <w:rPr>
      <w:rFonts w:ascii="Arial" w:hAnsi="Arial"/>
      <w:b/>
      <w:bCs/>
      <w:lang w:val="en-GB" w:eastAsia="ja-JP"/>
    </w:rPr>
  </w:style>
  <w:style w:type="paragraph" w:styleId="afffff4">
    <w:name w:val="Balloon Text"/>
    <w:basedOn w:val="a9"/>
    <w:link w:val="afffff5"/>
    <w:rsid w:val="00801E00"/>
    <w:pPr>
      <w:spacing w:after="0" w:line="240" w:lineRule="auto"/>
    </w:pPr>
    <w:rPr>
      <w:rFonts w:ascii="Segoe UI" w:hAnsi="Segoe UI" w:cs="Segoe UI"/>
      <w:sz w:val="18"/>
      <w:szCs w:val="18"/>
    </w:rPr>
  </w:style>
  <w:style w:type="character" w:customStyle="1" w:styleId="afffff5">
    <w:name w:val="Текст выноски Знак"/>
    <w:basedOn w:val="aa"/>
    <w:link w:val="afffff4"/>
    <w:rsid w:val="00801E00"/>
    <w:rPr>
      <w:rFonts w:ascii="Segoe UI" w:hAnsi="Segoe UI" w:cs="Segoe UI"/>
      <w:sz w:val="18"/>
      <w:szCs w:val="18"/>
      <w:lang w:val="en-GB" w:eastAsia="ja-JP"/>
    </w:rPr>
  </w:style>
  <w:style w:type="paragraph" w:customStyle="1" w:styleId="afffff6">
    <w:name w:val="Текст приложения"/>
    <w:basedOn w:val="afff9"/>
    <w:link w:val="afffff7"/>
    <w:qFormat/>
    <w:rsid w:val="00353AA7"/>
    <w:rPr>
      <w:sz w:val="22"/>
    </w:rPr>
  </w:style>
  <w:style w:type="character" w:customStyle="1" w:styleId="afffff7">
    <w:name w:val="Текст приложения Знак"/>
    <w:basedOn w:val="afffa"/>
    <w:link w:val="afffff6"/>
    <w:rsid w:val="00353AA7"/>
    <w:rPr>
      <w:rFonts w:ascii="Arial" w:hAnsi="Arial" w:cs="Arial"/>
      <w:sz w:val="22"/>
      <w:szCs w:val="24"/>
      <w:lang w:eastAsia="ja-JP"/>
    </w:rPr>
  </w:style>
  <w:style w:type="paragraph" w:customStyle="1" w:styleId="afffff8">
    <w:name w:val="Подразделы"/>
    <w:basedOn w:val="afff9"/>
    <w:link w:val="afffff9"/>
    <w:qFormat/>
    <w:rsid w:val="00F90C63"/>
    <w:rPr>
      <w:b/>
    </w:rPr>
  </w:style>
  <w:style w:type="character" w:customStyle="1" w:styleId="afffff9">
    <w:name w:val="Подразделы Знак"/>
    <w:basedOn w:val="afffa"/>
    <w:link w:val="afffff8"/>
    <w:rsid w:val="00F90C63"/>
    <w:rPr>
      <w:rFonts w:ascii="Arial" w:hAnsi="Arial" w:cs="Arial"/>
      <w:b/>
      <w:sz w:val="24"/>
      <w:szCs w:val="24"/>
      <w:lang w:eastAsia="ja-JP"/>
    </w:rPr>
  </w:style>
  <w:style w:type="paragraph" w:customStyle="1" w:styleId="FORMATTEXT0">
    <w:name w:val=".FORMATTEXT"/>
    <w:link w:val="FORMATTEXT1"/>
    <w:uiPriority w:val="99"/>
    <w:qFormat/>
    <w:rsid w:val="007C0147"/>
    <w:pPr>
      <w:widowControl w:val="0"/>
      <w:autoSpaceDE w:val="0"/>
      <w:autoSpaceDN w:val="0"/>
      <w:adjustRightInd w:val="0"/>
      <w:spacing w:after="160" w:line="276" w:lineRule="auto"/>
    </w:pPr>
    <w:rPr>
      <w:rFonts w:ascii="Arial" w:eastAsia="Times New Roman" w:hAnsi="Arial" w:cs="Arial"/>
      <w:sz w:val="21"/>
      <w:szCs w:val="21"/>
    </w:rPr>
  </w:style>
  <w:style w:type="character" w:customStyle="1" w:styleId="FORMATTEXT1">
    <w:name w:val=".FORMATTEXT Знак"/>
    <w:basedOn w:val="aa"/>
    <w:link w:val="FORMATTEXT0"/>
    <w:uiPriority w:val="99"/>
    <w:rsid w:val="007C0147"/>
    <w:rPr>
      <w:rFonts w:ascii="Arial" w:eastAsia="Times New Roman"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0091">
      <w:bodyDiv w:val="1"/>
      <w:marLeft w:val="0"/>
      <w:marRight w:val="0"/>
      <w:marTop w:val="0"/>
      <w:marBottom w:val="0"/>
      <w:divBdr>
        <w:top w:val="none" w:sz="0" w:space="0" w:color="auto"/>
        <w:left w:val="none" w:sz="0" w:space="0" w:color="auto"/>
        <w:bottom w:val="none" w:sz="0" w:space="0" w:color="auto"/>
        <w:right w:val="none" w:sz="0" w:space="0" w:color="auto"/>
      </w:divBdr>
    </w:div>
    <w:div w:id="64376236">
      <w:bodyDiv w:val="1"/>
      <w:marLeft w:val="0"/>
      <w:marRight w:val="0"/>
      <w:marTop w:val="0"/>
      <w:marBottom w:val="0"/>
      <w:divBdr>
        <w:top w:val="none" w:sz="0" w:space="0" w:color="auto"/>
        <w:left w:val="none" w:sz="0" w:space="0" w:color="auto"/>
        <w:bottom w:val="none" w:sz="0" w:space="0" w:color="auto"/>
        <w:right w:val="none" w:sz="0" w:space="0" w:color="auto"/>
      </w:divBdr>
    </w:div>
    <w:div w:id="136538751">
      <w:bodyDiv w:val="1"/>
      <w:marLeft w:val="0"/>
      <w:marRight w:val="0"/>
      <w:marTop w:val="0"/>
      <w:marBottom w:val="0"/>
      <w:divBdr>
        <w:top w:val="none" w:sz="0" w:space="0" w:color="auto"/>
        <w:left w:val="none" w:sz="0" w:space="0" w:color="auto"/>
        <w:bottom w:val="none" w:sz="0" w:space="0" w:color="auto"/>
        <w:right w:val="none" w:sz="0" w:space="0" w:color="auto"/>
      </w:divBdr>
    </w:div>
    <w:div w:id="381489023">
      <w:bodyDiv w:val="1"/>
      <w:marLeft w:val="0"/>
      <w:marRight w:val="0"/>
      <w:marTop w:val="0"/>
      <w:marBottom w:val="0"/>
      <w:divBdr>
        <w:top w:val="none" w:sz="0" w:space="0" w:color="auto"/>
        <w:left w:val="none" w:sz="0" w:space="0" w:color="auto"/>
        <w:bottom w:val="none" w:sz="0" w:space="0" w:color="auto"/>
        <w:right w:val="none" w:sz="0" w:space="0" w:color="auto"/>
      </w:divBdr>
    </w:div>
    <w:div w:id="422576312">
      <w:bodyDiv w:val="1"/>
      <w:marLeft w:val="0"/>
      <w:marRight w:val="0"/>
      <w:marTop w:val="0"/>
      <w:marBottom w:val="0"/>
      <w:divBdr>
        <w:top w:val="none" w:sz="0" w:space="0" w:color="auto"/>
        <w:left w:val="none" w:sz="0" w:space="0" w:color="auto"/>
        <w:bottom w:val="none" w:sz="0" w:space="0" w:color="auto"/>
        <w:right w:val="none" w:sz="0" w:space="0" w:color="auto"/>
      </w:divBdr>
    </w:div>
    <w:div w:id="435760211">
      <w:bodyDiv w:val="1"/>
      <w:marLeft w:val="0"/>
      <w:marRight w:val="0"/>
      <w:marTop w:val="0"/>
      <w:marBottom w:val="0"/>
      <w:divBdr>
        <w:top w:val="none" w:sz="0" w:space="0" w:color="auto"/>
        <w:left w:val="none" w:sz="0" w:space="0" w:color="auto"/>
        <w:bottom w:val="none" w:sz="0" w:space="0" w:color="auto"/>
        <w:right w:val="none" w:sz="0" w:space="0" w:color="auto"/>
      </w:divBdr>
    </w:div>
    <w:div w:id="492257494">
      <w:bodyDiv w:val="1"/>
      <w:marLeft w:val="0"/>
      <w:marRight w:val="0"/>
      <w:marTop w:val="0"/>
      <w:marBottom w:val="0"/>
      <w:divBdr>
        <w:top w:val="none" w:sz="0" w:space="0" w:color="auto"/>
        <w:left w:val="none" w:sz="0" w:space="0" w:color="auto"/>
        <w:bottom w:val="none" w:sz="0" w:space="0" w:color="auto"/>
        <w:right w:val="none" w:sz="0" w:space="0" w:color="auto"/>
      </w:divBdr>
    </w:div>
    <w:div w:id="551037244">
      <w:bodyDiv w:val="1"/>
      <w:marLeft w:val="0"/>
      <w:marRight w:val="0"/>
      <w:marTop w:val="0"/>
      <w:marBottom w:val="0"/>
      <w:divBdr>
        <w:top w:val="none" w:sz="0" w:space="0" w:color="auto"/>
        <w:left w:val="none" w:sz="0" w:space="0" w:color="auto"/>
        <w:bottom w:val="none" w:sz="0" w:space="0" w:color="auto"/>
        <w:right w:val="none" w:sz="0" w:space="0" w:color="auto"/>
      </w:divBdr>
    </w:div>
    <w:div w:id="602230443">
      <w:bodyDiv w:val="1"/>
      <w:marLeft w:val="0"/>
      <w:marRight w:val="0"/>
      <w:marTop w:val="0"/>
      <w:marBottom w:val="0"/>
      <w:divBdr>
        <w:top w:val="none" w:sz="0" w:space="0" w:color="auto"/>
        <w:left w:val="none" w:sz="0" w:space="0" w:color="auto"/>
        <w:bottom w:val="none" w:sz="0" w:space="0" w:color="auto"/>
        <w:right w:val="none" w:sz="0" w:space="0" w:color="auto"/>
      </w:divBdr>
    </w:div>
    <w:div w:id="613639766">
      <w:bodyDiv w:val="1"/>
      <w:marLeft w:val="0"/>
      <w:marRight w:val="0"/>
      <w:marTop w:val="0"/>
      <w:marBottom w:val="0"/>
      <w:divBdr>
        <w:top w:val="none" w:sz="0" w:space="0" w:color="auto"/>
        <w:left w:val="none" w:sz="0" w:space="0" w:color="auto"/>
        <w:bottom w:val="none" w:sz="0" w:space="0" w:color="auto"/>
        <w:right w:val="none" w:sz="0" w:space="0" w:color="auto"/>
      </w:divBdr>
    </w:div>
    <w:div w:id="690424540">
      <w:bodyDiv w:val="1"/>
      <w:marLeft w:val="0"/>
      <w:marRight w:val="0"/>
      <w:marTop w:val="0"/>
      <w:marBottom w:val="0"/>
      <w:divBdr>
        <w:top w:val="none" w:sz="0" w:space="0" w:color="auto"/>
        <w:left w:val="none" w:sz="0" w:space="0" w:color="auto"/>
        <w:bottom w:val="none" w:sz="0" w:space="0" w:color="auto"/>
        <w:right w:val="none" w:sz="0" w:space="0" w:color="auto"/>
      </w:divBdr>
    </w:div>
    <w:div w:id="1085419962">
      <w:bodyDiv w:val="1"/>
      <w:marLeft w:val="0"/>
      <w:marRight w:val="0"/>
      <w:marTop w:val="0"/>
      <w:marBottom w:val="0"/>
      <w:divBdr>
        <w:top w:val="none" w:sz="0" w:space="0" w:color="auto"/>
        <w:left w:val="none" w:sz="0" w:space="0" w:color="auto"/>
        <w:bottom w:val="none" w:sz="0" w:space="0" w:color="auto"/>
        <w:right w:val="none" w:sz="0" w:space="0" w:color="auto"/>
      </w:divBdr>
    </w:div>
    <w:div w:id="1280843360">
      <w:bodyDiv w:val="1"/>
      <w:marLeft w:val="0"/>
      <w:marRight w:val="0"/>
      <w:marTop w:val="0"/>
      <w:marBottom w:val="0"/>
      <w:divBdr>
        <w:top w:val="none" w:sz="0" w:space="0" w:color="auto"/>
        <w:left w:val="none" w:sz="0" w:space="0" w:color="auto"/>
        <w:bottom w:val="none" w:sz="0" w:space="0" w:color="auto"/>
        <w:right w:val="none" w:sz="0" w:space="0" w:color="auto"/>
      </w:divBdr>
    </w:div>
    <w:div w:id="1703241265">
      <w:bodyDiv w:val="1"/>
      <w:marLeft w:val="0"/>
      <w:marRight w:val="0"/>
      <w:marTop w:val="0"/>
      <w:marBottom w:val="0"/>
      <w:divBdr>
        <w:top w:val="none" w:sz="0" w:space="0" w:color="auto"/>
        <w:left w:val="none" w:sz="0" w:space="0" w:color="auto"/>
        <w:bottom w:val="none" w:sz="0" w:space="0" w:color="auto"/>
        <w:right w:val="none" w:sz="0" w:space="0" w:color="auto"/>
      </w:divBdr>
    </w:div>
    <w:div w:id="1778671675">
      <w:bodyDiv w:val="1"/>
      <w:marLeft w:val="0"/>
      <w:marRight w:val="0"/>
      <w:marTop w:val="0"/>
      <w:marBottom w:val="0"/>
      <w:divBdr>
        <w:top w:val="none" w:sz="0" w:space="0" w:color="auto"/>
        <w:left w:val="none" w:sz="0" w:space="0" w:color="auto"/>
        <w:bottom w:val="none" w:sz="0" w:space="0" w:color="auto"/>
        <w:right w:val="none" w:sz="0" w:space="0" w:color="auto"/>
      </w:divBdr>
    </w:div>
    <w:div w:id="1829512203">
      <w:bodyDiv w:val="1"/>
      <w:marLeft w:val="0"/>
      <w:marRight w:val="0"/>
      <w:marTop w:val="0"/>
      <w:marBottom w:val="0"/>
      <w:divBdr>
        <w:top w:val="none" w:sz="0" w:space="0" w:color="auto"/>
        <w:left w:val="none" w:sz="0" w:space="0" w:color="auto"/>
        <w:bottom w:val="none" w:sz="0" w:space="0" w:color="auto"/>
        <w:right w:val="none" w:sz="0" w:space="0" w:color="auto"/>
      </w:divBdr>
    </w:div>
    <w:div w:id="1922058278">
      <w:bodyDiv w:val="1"/>
      <w:marLeft w:val="0"/>
      <w:marRight w:val="0"/>
      <w:marTop w:val="0"/>
      <w:marBottom w:val="0"/>
      <w:divBdr>
        <w:top w:val="none" w:sz="0" w:space="0" w:color="auto"/>
        <w:left w:val="none" w:sz="0" w:space="0" w:color="auto"/>
        <w:bottom w:val="none" w:sz="0" w:space="0" w:color="auto"/>
        <w:right w:val="none" w:sz="0" w:space="0" w:color="auto"/>
      </w:divBdr>
    </w:div>
    <w:div w:id="2016418787">
      <w:bodyDiv w:val="1"/>
      <w:marLeft w:val="0"/>
      <w:marRight w:val="0"/>
      <w:marTop w:val="0"/>
      <w:marBottom w:val="0"/>
      <w:divBdr>
        <w:top w:val="none" w:sz="0" w:space="0" w:color="auto"/>
        <w:left w:val="none" w:sz="0" w:space="0" w:color="auto"/>
        <w:bottom w:val="none" w:sz="0" w:space="0" w:color="auto"/>
        <w:right w:val="none" w:sz="0" w:space="0" w:color="auto"/>
      </w:divBdr>
    </w:div>
    <w:div w:id="21347145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cntd.ru/document/1200128308" TargetMode="External"/><Relationship Id="rId22" Type="http://schemas.openxmlformats.org/officeDocument/2006/relationships/image" Target="media/image2.pn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33C93-6A2C-4B92-A098-9CF938E8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Std.dot</Template>
  <TotalTime>1497</TotalTime>
  <Pages>15</Pages>
  <Words>2250</Words>
  <Characters>12829</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+rus_ISO_13041-6_2009</vt:lpstr>
      <vt:lpstr>+rus_ISO_13041-6_2009</vt:lpstr>
    </vt:vector>
  </TitlesOfParts>
  <Company>ФГУП "Стандартинформ"</Company>
  <LinksUpToDate>false</LinksUpToDate>
  <CharactersWithSpaces>15049</CharactersWithSpaces>
  <SharedDoc>false</SharedDoc>
  <HLinks>
    <vt:vector size="24" baseType="variant">
      <vt:variant>
        <vt:i4>5177424</vt:i4>
      </vt:variant>
      <vt:variant>
        <vt:i4>12</vt:i4>
      </vt:variant>
      <vt:variant>
        <vt:i4>0</vt:i4>
      </vt:variant>
      <vt:variant>
        <vt:i4>5</vt:i4>
      </vt:variant>
      <vt:variant>
        <vt:lpwstr>http://www.electropedia.org/</vt:lpwstr>
      </vt:variant>
      <vt:variant>
        <vt:lpwstr/>
      </vt:variant>
      <vt:variant>
        <vt:i4>2031659</vt:i4>
      </vt:variant>
      <vt:variant>
        <vt:i4>9</vt:i4>
      </vt:variant>
      <vt:variant>
        <vt:i4>0</vt:i4>
      </vt:variant>
      <vt:variant>
        <vt:i4>5</vt:i4>
      </vt:variant>
      <vt:variant>
        <vt:lpwstr>http://www.iso.org/iso/home/standards_development/resources-for-technical-work/foreword.htm</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+rus_ISO_13041-6_2009</dc:title>
  <dc:subject>Станки токарные многоцелевые с числовым программным управлением. Условия испытания. Часть 6. Точность обработанного образца-изделия</dc:subject>
  <dc:creator>Александр Геннадьевич Скроба</dc:creator>
  <cp:lastModifiedBy>Иван А. Щипаков</cp:lastModifiedBy>
  <cp:revision>79</cp:revision>
  <cp:lastPrinted>2023-05-03T14:16:00Z</cp:lastPrinted>
  <dcterms:created xsi:type="dcterms:W3CDTF">2023-02-26T13:57:00Z</dcterms:created>
  <dcterms:modified xsi:type="dcterms:W3CDTF">2023-05-03T14:16:00Z</dcterms:modified>
</cp:coreProperties>
</file>