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244"/>
        <w:gridCol w:w="2320"/>
      </w:tblGrid>
      <w:tr w:rsidR="009829E2" w:rsidRPr="00D6375B" w14:paraId="5ABC5D68" w14:textId="77777777" w:rsidTr="0044613D">
        <w:trPr>
          <w:trHeight w:val="948"/>
        </w:trPr>
        <w:tc>
          <w:tcPr>
            <w:tcW w:w="9799" w:type="dxa"/>
            <w:gridSpan w:val="3"/>
            <w:tcBorders>
              <w:top w:val="single" w:sz="18" w:space="0" w:color="auto"/>
              <w:left w:val="nil"/>
              <w:bottom w:val="single" w:sz="18" w:space="0" w:color="auto"/>
              <w:right w:val="nil"/>
            </w:tcBorders>
          </w:tcPr>
          <w:p w14:paraId="41BB178B" w14:textId="0F1AD91E" w:rsidR="009829E2" w:rsidRPr="00CB01A8" w:rsidRDefault="009829E2" w:rsidP="00C75939">
            <w:pPr>
              <w:spacing w:after="0" w:line="360" w:lineRule="auto"/>
              <w:ind w:left="-142" w:right="-57" w:firstLine="142"/>
              <w:jc w:val="center"/>
              <w:rPr>
                <w:rFonts w:cs="Arial"/>
                <w:b/>
                <w:sz w:val="22"/>
                <w:lang w:val="ru-RU"/>
              </w:rPr>
            </w:pPr>
            <w:bookmarkStart w:id="0" w:name="_Toc44358150"/>
            <w:r w:rsidRPr="00CB01A8">
              <w:rPr>
                <w:rFonts w:cs="Arial"/>
                <w:b/>
                <w:sz w:val="22"/>
                <w:lang w:val="ru-RU"/>
              </w:rPr>
              <w:t>ЕВРАЗИЙСКИЙ СОВЕТ ПО СТАНДАРТИЗАЦИИ, МЕТРОЛОГИИ И СЕРТИФИКАЦИИ (ЕАСС)</w:t>
            </w:r>
          </w:p>
          <w:p w14:paraId="41830750" w14:textId="77777777" w:rsidR="009829E2" w:rsidRPr="0072244E" w:rsidRDefault="009829E2" w:rsidP="00C75939">
            <w:pPr>
              <w:spacing w:after="0" w:line="360" w:lineRule="auto"/>
              <w:ind w:left="-142" w:right="-57" w:firstLine="142"/>
              <w:jc w:val="center"/>
              <w:rPr>
                <w:rFonts w:cs="Arial"/>
                <w:b/>
                <w:sz w:val="28"/>
                <w:szCs w:val="28"/>
                <w:lang w:val="en-US"/>
              </w:rPr>
            </w:pPr>
            <w:r w:rsidRPr="001157C3">
              <w:rPr>
                <w:rFonts w:cs="Arial"/>
                <w:b/>
                <w:sz w:val="22"/>
                <w:lang w:val="en-US"/>
              </w:rPr>
              <w:t>EURO-ASIAN COUNCIL FOR STANDARDIZATION, METROLOGY AND CERTIFICATION (EASC)</w:t>
            </w:r>
          </w:p>
        </w:tc>
      </w:tr>
      <w:tr w:rsidR="009829E2" w:rsidRPr="00CD0456" w14:paraId="6E2AC7D5" w14:textId="77777777" w:rsidTr="0044613D">
        <w:trPr>
          <w:trHeight w:val="2206"/>
        </w:trPr>
        <w:tc>
          <w:tcPr>
            <w:tcW w:w="2235" w:type="dxa"/>
            <w:tcBorders>
              <w:top w:val="single" w:sz="18" w:space="0" w:color="auto"/>
              <w:left w:val="nil"/>
              <w:bottom w:val="single" w:sz="18" w:space="0" w:color="auto"/>
              <w:right w:val="nil"/>
            </w:tcBorders>
            <w:shd w:val="clear" w:color="auto" w:fill="FFFFFF"/>
            <w:vAlign w:val="center"/>
            <w:hideMark/>
          </w:tcPr>
          <w:p w14:paraId="0758345A" w14:textId="77777777" w:rsidR="009829E2" w:rsidRPr="0072244E" w:rsidRDefault="009829E2" w:rsidP="00C75939">
            <w:pPr>
              <w:spacing w:before="120" w:after="120"/>
              <w:jc w:val="center"/>
              <w:rPr>
                <w:rFonts w:cs="Arial"/>
                <w:sz w:val="24"/>
                <w:szCs w:val="24"/>
              </w:rPr>
            </w:pPr>
          </w:p>
        </w:tc>
        <w:tc>
          <w:tcPr>
            <w:tcW w:w="5244" w:type="dxa"/>
            <w:tcBorders>
              <w:top w:val="single" w:sz="18" w:space="0" w:color="auto"/>
              <w:left w:val="nil"/>
              <w:bottom w:val="single" w:sz="18" w:space="0" w:color="auto"/>
              <w:right w:val="nil"/>
            </w:tcBorders>
            <w:shd w:val="clear" w:color="auto" w:fill="FFFFFF"/>
            <w:tcMar>
              <w:top w:w="0" w:type="dxa"/>
              <w:left w:w="0" w:type="dxa"/>
              <w:bottom w:w="0" w:type="dxa"/>
              <w:right w:w="0" w:type="dxa"/>
            </w:tcMar>
            <w:vAlign w:val="center"/>
            <w:hideMark/>
          </w:tcPr>
          <w:p w14:paraId="5DDD24CE" w14:textId="77777777" w:rsidR="009829E2" w:rsidRPr="00CB01A8" w:rsidRDefault="009829E2" w:rsidP="00A966A9">
            <w:pPr>
              <w:spacing w:after="0" w:line="360" w:lineRule="auto"/>
              <w:ind w:left="-392" w:firstLine="142"/>
              <w:jc w:val="center"/>
              <w:rPr>
                <w:rFonts w:cs="Arial"/>
                <w:b/>
                <w:bCs/>
                <w:sz w:val="28"/>
                <w:szCs w:val="28"/>
                <w:lang w:val="ru-RU"/>
              </w:rPr>
            </w:pPr>
            <w:r w:rsidRPr="00CB01A8">
              <w:rPr>
                <w:rFonts w:cs="Arial"/>
                <w:b/>
                <w:bCs/>
                <w:sz w:val="28"/>
                <w:szCs w:val="28"/>
                <w:lang w:val="ru-RU"/>
              </w:rPr>
              <w:t xml:space="preserve">М Е Ж Г О С У Д А Р С Т В Е Н </w:t>
            </w:r>
            <w:proofErr w:type="spellStart"/>
            <w:r w:rsidRPr="00CB01A8">
              <w:rPr>
                <w:rFonts w:cs="Arial"/>
                <w:b/>
                <w:bCs/>
                <w:sz w:val="28"/>
                <w:szCs w:val="28"/>
                <w:lang w:val="ru-RU"/>
              </w:rPr>
              <w:t>Н</w:t>
            </w:r>
            <w:proofErr w:type="spellEnd"/>
            <w:r w:rsidRPr="00CB01A8">
              <w:rPr>
                <w:rFonts w:cs="Arial"/>
                <w:b/>
                <w:bCs/>
                <w:sz w:val="28"/>
                <w:szCs w:val="28"/>
                <w:lang w:val="ru-RU"/>
              </w:rPr>
              <w:t xml:space="preserve"> Ы Й</w:t>
            </w:r>
          </w:p>
          <w:p w14:paraId="07D9D0F3" w14:textId="77777777" w:rsidR="009829E2" w:rsidRPr="0072244E" w:rsidRDefault="009829E2" w:rsidP="00C75939">
            <w:pPr>
              <w:spacing w:after="0" w:line="360" w:lineRule="auto"/>
              <w:jc w:val="center"/>
              <w:rPr>
                <w:rFonts w:cs="Arial"/>
                <w:spacing w:val="-20"/>
                <w:sz w:val="24"/>
                <w:szCs w:val="24"/>
              </w:rPr>
            </w:pPr>
            <w:r w:rsidRPr="0072244E">
              <w:rPr>
                <w:rFonts w:cs="Arial"/>
                <w:b/>
                <w:bCs/>
                <w:sz w:val="28"/>
                <w:szCs w:val="28"/>
              </w:rPr>
              <w:t>С Т А Н Д А Р Т</w:t>
            </w:r>
          </w:p>
        </w:tc>
        <w:tc>
          <w:tcPr>
            <w:tcW w:w="2320" w:type="dxa"/>
            <w:tcBorders>
              <w:top w:val="single" w:sz="18" w:space="0" w:color="auto"/>
              <w:left w:val="nil"/>
              <w:bottom w:val="single" w:sz="18" w:space="0" w:color="auto"/>
              <w:right w:val="nil"/>
            </w:tcBorders>
            <w:shd w:val="clear" w:color="auto" w:fill="FFFFFF"/>
            <w:vAlign w:val="center"/>
            <w:hideMark/>
          </w:tcPr>
          <w:p w14:paraId="6FB28D79" w14:textId="46850A39" w:rsidR="009829E2" w:rsidRPr="00D346BB" w:rsidRDefault="0049112E" w:rsidP="00C75939">
            <w:pPr>
              <w:spacing w:after="0" w:line="360" w:lineRule="auto"/>
              <w:rPr>
                <w:rFonts w:cs="Arial"/>
                <w:b/>
                <w:sz w:val="24"/>
                <w:szCs w:val="28"/>
                <w:lang w:val="ru-RU"/>
              </w:rPr>
            </w:pPr>
            <w:r>
              <w:rPr>
                <w:rFonts w:cs="Arial"/>
                <w:b/>
                <w:sz w:val="24"/>
                <w:szCs w:val="28"/>
                <w:lang w:val="ru-RU"/>
              </w:rPr>
              <w:t>ГОСТ 25889.1</w:t>
            </w:r>
            <w:r w:rsidR="009829E2" w:rsidRPr="00D346BB">
              <w:rPr>
                <w:rFonts w:cs="Arial"/>
                <w:b/>
                <w:sz w:val="24"/>
                <w:szCs w:val="28"/>
                <w:lang w:val="ru-RU"/>
              </w:rPr>
              <w:t>—</w:t>
            </w:r>
          </w:p>
          <w:p w14:paraId="2FEA3E8A" w14:textId="77777777" w:rsidR="009829E2" w:rsidRPr="00D346BB" w:rsidRDefault="009829E2" w:rsidP="00C75939">
            <w:pPr>
              <w:spacing w:after="0" w:line="360" w:lineRule="auto"/>
              <w:rPr>
                <w:rFonts w:cs="Arial"/>
                <w:b/>
                <w:sz w:val="24"/>
                <w:szCs w:val="28"/>
                <w:lang w:val="ru-RU"/>
              </w:rPr>
            </w:pPr>
            <w:r w:rsidRPr="00D346BB">
              <w:rPr>
                <w:rFonts w:cs="Arial"/>
                <w:b/>
                <w:sz w:val="24"/>
                <w:szCs w:val="28"/>
                <w:lang w:val="ru-RU"/>
              </w:rPr>
              <w:t xml:space="preserve">202 </w:t>
            </w:r>
          </w:p>
          <w:p w14:paraId="3DAB42B4" w14:textId="2E8E3A20" w:rsidR="009829E2" w:rsidRPr="00D346BB" w:rsidRDefault="009829E2" w:rsidP="0012082F">
            <w:pPr>
              <w:spacing w:after="0" w:line="360" w:lineRule="auto"/>
              <w:rPr>
                <w:rFonts w:cs="Arial"/>
                <w:b/>
                <w:i/>
                <w:sz w:val="24"/>
                <w:szCs w:val="28"/>
                <w:lang w:val="ru-RU"/>
              </w:rPr>
            </w:pPr>
          </w:p>
        </w:tc>
      </w:tr>
    </w:tbl>
    <w:p w14:paraId="7A412B6A" w14:textId="77777777" w:rsidR="009829E2" w:rsidRDefault="009829E2" w:rsidP="009829E2">
      <w:pPr>
        <w:spacing w:after="0" w:line="240" w:lineRule="auto"/>
        <w:rPr>
          <w:b/>
          <w:lang w:val="ru-RU"/>
        </w:rPr>
      </w:pPr>
    </w:p>
    <w:p w14:paraId="312B7739" w14:textId="77777777" w:rsidR="009829E2" w:rsidRDefault="009829E2" w:rsidP="009829E2">
      <w:pPr>
        <w:rPr>
          <w:lang w:val="ru-RU"/>
        </w:rPr>
      </w:pPr>
    </w:p>
    <w:p w14:paraId="73B9E085" w14:textId="77777777" w:rsidR="0049112E" w:rsidRPr="00CB01A8" w:rsidRDefault="0049112E" w:rsidP="009829E2">
      <w:pPr>
        <w:rPr>
          <w:lang w:val="ru-RU"/>
        </w:rPr>
      </w:pPr>
    </w:p>
    <w:p w14:paraId="4B17147D" w14:textId="4F1A55CA" w:rsidR="009829E2" w:rsidRPr="00D63F94" w:rsidRDefault="00B2128A" w:rsidP="009829E2">
      <w:pPr>
        <w:spacing w:after="0" w:line="360" w:lineRule="auto"/>
        <w:jc w:val="center"/>
        <w:rPr>
          <w:rFonts w:eastAsia="Times New Roman" w:cs="Arial"/>
          <w:b/>
          <w:color w:val="000000"/>
          <w:sz w:val="28"/>
          <w:szCs w:val="28"/>
          <w:lang w:val="ru-RU" w:eastAsia="ru-RU"/>
        </w:rPr>
      </w:pPr>
      <w:r w:rsidRPr="00D63F94">
        <w:rPr>
          <w:rFonts w:eastAsia="Times New Roman" w:cs="Arial"/>
          <w:b/>
          <w:color w:val="000000"/>
          <w:sz w:val="28"/>
          <w:szCs w:val="28"/>
          <w:lang w:val="ru-RU" w:eastAsia="ru-RU"/>
        </w:rPr>
        <w:t>СТАНКИ</w:t>
      </w:r>
      <w:r w:rsidR="0049112E">
        <w:rPr>
          <w:rFonts w:eastAsia="Times New Roman" w:cs="Arial"/>
          <w:b/>
          <w:color w:val="000000"/>
          <w:sz w:val="28"/>
          <w:szCs w:val="28"/>
          <w:lang w:val="ru-RU" w:eastAsia="ru-RU"/>
        </w:rPr>
        <w:t xml:space="preserve"> МЕТАЛЛОРЕЖУЩИЕ</w:t>
      </w:r>
    </w:p>
    <w:p w14:paraId="4F79C9D0" w14:textId="43D6DCFB" w:rsidR="009829E2" w:rsidRPr="009A305A" w:rsidRDefault="0049112E" w:rsidP="009829E2">
      <w:pPr>
        <w:spacing w:after="0" w:line="360" w:lineRule="auto"/>
        <w:jc w:val="center"/>
        <w:rPr>
          <w:rFonts w:cs="Arial"/>
          <w:b/>
          <w:noProof/>
          <w:sz w:val="28"/>
          <w:szCs w:val="28"/>
          <w:lang w:val="ru-RU"/>
        </w:rPr>
      </w:pPr>
      <w:r>
        <w:rPr>
          <w:rFonts w:eastAsia="Times New Roman" w:cs="Arial"/>
          <w:b/>
          <w:color w:val="000000"/>
          <w:sz w:val="28"/>
          <w:szCs w:val="28"/>
          <w:lang w:val="ru-RU" w:eastAsia="ru-RU"/>
        </w:rPr>
        <w:t xml:space="preserve">Методы проверки </w:t>
      </w:r>
      <w:proofErr w:type="spellStart"/>
      <w:r w:rsidR="00202044">
        <w:rPr>
          <w:rFonts w:eastAsia="Times New Roman" w:cs="Arial"/>
          <w:b/>
          <w:color w:val="000000"/>
          <w:sz w:val="28"/>
          <w:szCs w:val="28"/>
          <w:lang w:val="ru-RU" w:eastAsia="ru-RU"/>
        </w:rPr>
        <w:t>круглости</w:t>
      </w:r>
      <w:proofErr w:type="spellEnd"/>
      <w:r>
        <w:rPr>
          <w:rFonts w:eastAsia="Times New Roman" w:cs="Arial"/>
          <w:b/>
          <w:color w:val="000000"/>
          <w:sz w:val="28"/>
          <w:szCs w:val="28"/>
          <w:lang w:val="ru-RU" w:eastAsia="ru-RU"/>
        </w:rPr>
        <w:t xml:space="preserve"> образца-изделия</w:t>
      </w:r>
    </w:p>
    <w:p w14:paraId="0E401891" w14:textId="77777777" w:rsidR="009829E2" w:rsidRPr="009A305A" w:rsidRDefault="009829E2" w:rsidP="009829E2">
      <w:pPr>
        <w:spacing w:after="0" w:line="360" w:lineRule="auto"/>
        <w:rPr>
          <w:b/>
          <w:sz w:val="28"/>
          <w:szCs w:val="28"/>
          <w:lang w:val="ru-RU"/>
        </w:rPr>
      </w:pPr>
    </w:p>
    <w:p w14:paraId="4B25B691" w14:textId="77777777" w:rsidR="009829E2" w:rsidRPr="009A305A" w:rsidRDefault="009829E2" w:rsidP="009829E2">
      <w:pPr>
        <w:spacing w:after="0" w:line="360" w:lineRule="auto"/>
        <w:rPr>
          <w:b/>
          <w:sz w:val="28"/>
          <w:szCs w:val="28"/>
          <w:lang w:val="ru-RU"/>
        </w:rPr>
      </w:pPr>
    </w:p>
    <w:p w14:paraId="4C4CD8FF" w14:textId="77777777" w:rsidR="009829E2" w:rsidRPr="00D63F94" w:rsidRDefault="009829E2" w:rsidP="009829E2">
      <w:pPr>
        <w:rPr>
          <w:lang w:val="ru-RU"/>
        </w:rPr>
      </w:pPr>
    </w:p>
    <w:p w14:paraId="3B2D7A64" w14:textId="77777777" w:rsidR="009829E2" w:rsidRPr="00D63F94" w:rsidRDefault="009829E2" w:rsidP="009829E2">
      <w:pPr>
        <w:rPr>
          <w:lang w:val="ru-RU"/>
        </w:rPr>
      </w:pPr>
    </w:p>
    <w:p w14:paraId="29C1F40A" w14:textId="77777777" w:rsidR="00A966A9" w:rsidRPr="00BF11B0" w:rsidRDefault="00A966A9" w:rsidP="00A966A9">
      <w:pPr>
        <w:spacing w:after="0" w:line="360" w:lineRule="auto"/>
        <w:jc w:val="center"/>
        <w:rPr>
          <w:rFonts w:cs="Arial"/>
          <w:b/>
          <w:sz w:val="24"/>
          <w:szCs w:val="24"/>
          <w:lang w:val="ru-RU"/>
        </w:rPr>
      </w:pPr>
      <w:r w:rsidRPr="00301D4C">
        <w:rPr>
          <w:rFonts w:cs="Arial"/>
          <w:lang w:val="ru-RU"/>
        </w:rPr>
        <w:t>Настоящий проект стандарта не подлежит применению до его принятия</w:t>
      </w:r>
    </w:p>
    <w:p w14:paraId="23A70338" w14:textId="225BCB20" w:rsidR="009829E2" w:rsidRPr="007D08D6" w:rsidRDefault="009829E2" w:rsidP="009829E2">
      <w:pPr>
        <w:spacing w:after="0" w:line="360" w:lineRule="auto"/>
        <w:jc w:val="center"/>
        <w:rPr>
          <w:rFonts w:cs="Arial"/>
          <w:b/>
          <w:sz w:val="24"/>
          <w:szCs w:val="24"/>
          <w:lang w:val="ru-RU"/>
        </w:rPr>
      </w:pPr>
    </w:p>
    <w:p w14:paraId="59334FDD" w14:textId="77777777" w:rsidR="009829E2" w:rsidRPr="007D08D6" w:rsidRDefault="009829E2" w:rsidP="009829E2">
      <w:pPr>
        <w:spacing w:after="0" w:line="360" w:lineRule="auto"/>
        <w:rPr>
          <w:rFonts w:cs="Arial"/>
          <w:b/>
          <w:sz w:val="24"/>
          <w:szCs w:val="24"/>
          <w:lang w:val="ru-RU"/>
        </w:rPr>
      </w:pPr>
    </w:p>
    <w:p w14:paraId="208BA6EE" w14:textId="77777777" w:rsidR="009829E2" w:rsidRPr="007D08D6" w:rsidRDefault="009829E2" w:rsidP="009829E2">
      <w:pPr>
        <w:spacing w:after="0" w:line="360" w:lineRule="auto"/>
        <w:jc w:val="center"/>
        <w:rPr>
          <w:rFonts w:cs="Arial"/>
          <w:b/>
          <w:sz w:val="24"/>
          <w:szCs w:val="24"/>
          <w:lang w:val="ru-RU"/>
        </w:rPr>
      </w:pPr>
    </w:p>
    <w:p w14:paraId="288FC38A" w14:textId="77777777" w:rsidR="009829E2" w:rsidRDefault="009829E2" w:rsidP="009829E2">
      <w:pPr>
        <w:spacing w:after="0" w:line="360" w:lineRule="auto"/>
        <w:jc w:val="center"/>
        <w:rPr>
          <w:rFonts w:cs="Arial"/>
          <w:b/>
          <w:sz w:val="24"/>
          <w:szCs w:val="24"/>
          <w:lang w:val="ru-RU"/>
        </w:rPr>
      </w:pPr>
    </w:p>
    <w:p w14:paraId="2E4D5F20" w14:textId="165B3323" w:rsidR="009829E2" w:rsidRDefault="009829E2" w:rsidP="009829E2">
      <w:pPr>
        <w:spacing w:after="0" w:line="360" w:lineRule="auto"/>
        <w:jc w:val="center"/>
        <w:rPr>
          <w:rFonts w:cs="Arial"/>
          <w:b/>
          <w:sz w:val="24"/>
          <w:szCs w:val="24"/>
          <w:lang w:val="ru-RU"/>
        </w:rPr>
      </w:pPr>
    </w:p>
    <w:p w14:paraId="6E398527" w14:textId="77777777" w:rsidR="0049112E" w:rsidRDefault="0049112E" w:rsidP="009829E2">
      <w:pPr>
        <w:spacing w:after="0" w:line="360" w:lineRule="auto"/>
        <w:jc w:val="center"/>
        <w:rPr>
          <w:rFonts w:cs="Arial"/>
          <w:b/>
          <w:sz w:val="24"/>
          <w:szCs w:val="24"/>
          <w:lang w:val="ru-RU"/>
        </w:rPr>
      </w:pPr>
    </w:p>
    <w:p w14:paraId="2FB616DD" w14:textId="77777777" w:rsidR="0049112E" w:rsidRDefault="0049112E" w:rsidP="009829E2">
      <w:pPr>
        <w:spacing w:after="0" w:line="360" w:lineRule="auto"/>
        <w:jc w:val="center"/>
        <w:rPr>
          <w:rFonts w:cs="Arial"/>
          <w:b/>
          <w:sz w:val="24"/>
          <w:szCs w:val="24"/>
          <w:lang w:val="ru-RU"/>
        </w:rPr>
      </w:pPr>
    </w:p>
    <w:p w14:paraId="1B570079" w14:textId="77777777" w:rsidR="0049112E" w:rsidRDefault="0049112E" w:rsidP="009829E2">
      <w:pPr>
        <w:spacing w:after="0" w:line="360" w:lineRule="auto"/>
        <w:jc w:val="center"/>
        <w:rPr>
          <w:rFonts w:cs="Arial"/>
          <w:b/>
          <w:sz w:val="24"/>
          <w:szCs w:val="24"/>
          <w:lang w:val="ru-RU"/>
        </w:rPr>
      </w:pPr>
    </w:p>
    <w:p w14:paraId="43C5803C" w14:textId="77777777" w:rsidR="000E41EB" w:rsidRDefault="000E41EB" w:rsidP="009829E2">
      <w:pPr>
        <w:spacing w:after="0" w:line="360" w:lineRule="auto"/>
        <w:jc w:val="center"/>
        <w:rPr>
          <w:rFonts w:cs="Arial"/>
          <w:b/>
          <w:sz w:val="24"/>
          <w:szCs w:val="24"/>
          <w:lang w:val="ru-RU"/>
        </w:rPr>
      </w:pPr>
    </w:p>
    <w:p w14:paraId="694707DE" w14:textId="77777777" w:rsidR="009829E2" w:rsidRPr="007D08D6" w:rsidRDefault="009829E2" w:rsidP="009829E2">
      <w:pPr>
        <w:spacing w:after="0" w:line="360" w:lineRule="auto"/>
        <w:jc w:val="center"/>
        <w:rPr>
          <w:rFonts w:cs="Arial"/>
          <w:b/>
          <w:sz w:val="24"/>
          <w:szCs w:val="24"/>
          <w:lang w:val="ru-RU"/>
        </w:rPr>
      </w:pPr>
    </w:p>
    <w:p w14:paraId="6505C728" w14:textId="77777777" w:rsidR="009829E2" w:rsidRPr="007D08D6" w:rsidRDefault="009829E2" w:rsidP="009829E2">
      <w:pPr>
        <w:spacing w:after="0" w:line="360" w:lineRule="auto"/>
        <w:jc w:val="center"/>
        <w:rPr>
          <w:rFonts w:cs="Arial"/>
          <w:b/>
          <w:sz w:val="24"/>
          <w:szCs w:val="24"/>
          <w:lang w:val="ru-RU"/>
        </w:rPr>
      </w:pPr>
    </w:p>
    <w:p w14:paraId="29B63EDF" w14:textId="77777777" w:rsidR="009829E2" w:rsidRPr="007D08D6" w:rsidRDefault="009829E2" w:rsidP="009829E2">
      <w:pPr>
        <w:spacing w:after="0" w:line="360" w:lineRule="auto"/>
        <w:jc w:val="center"/>
        <w:rPr>
          <w:rFonts w:cs="Arial"/>
          <w:b/>
          <w:sz w:val="24"/>
          <w:szCs w:val="24"/>
          <w:lang w:val="ru-RU"/>
        </w:rPr>
      </w:pPr>
      <w:r w:rsidRPr="007D08D6">
        <w:rPr>
          <w:rFonts w:cs="Arial"/>
          <w:b/>
          <w:sz w:val="24"/>
          <w:szCs w:val="24"/>
          <w:lang w:val="ru-RU"/>
        </w:rPr>
        <w:t>Москва</w:t>
      </w:r>
    </w:p>
    <w:p w14:paraId="4F96B5B8" w14:textId="77777777" w:rsidR="009829E2" w:rsidRPr="007D08D6" w:rsidRDefault="009829E2" w:rsidP="009829E2">
      <w:pPr>
        <w:spacing w:after="0" w:line="360" w:lineRule="auto"/>
        <w:jc w:val="center"/>
        <w:rPr>
          <w:rFonts w:cs="Arial"/>
          <w:b/>
          <w:sz w:val="24"/>
          <w:szCs w:val="24"/>
          <w:lang w:val="ru-RU"/>
        </w:rPr>
      </w:pPr>
      <w:r w:rsidRPr="007D08D6">
        <w:rPr>
          <w:rFonts w:cs="Arial"/>
          <w:b/>
          <w:sz w:val="24"/>
          <w:szCs w:val="24"/>
          <w:lang w:val="ru-RU"/>
        </w:rPr>
        <w:t>Российский институт стандартизации</w:t>
      </w:r>
    </w:p>
    <w:p w14:paraId="63C64356" w14:textId="77777777" w:rsidR="009829E2" w:rsidRPr="007D08D6" w:rsidRDefault="009829E2" w:rsidP="009829E2">
      <w:pPr>
        <w:spacing w:after="0" w:line="360" w:lineRule="auto"/>
        <w:jc w:val="center"/>
        <w:rPr>
          <w:sz w:val="24"/>
          <w:szCs w:val="24"/>
          <w:lang w:val="ru-RU"/>
        </w:rPr>
      </w:pPr>
      <w:r w:rsidRPr="007D08D6">
        <w:rPr>
          <w:rFonts w:cs="Arial"/>
          <w:b/>
          <w:sz w:val="24"/>
          <w:szCs w:val="24"/>
          <w:lang w:val="ru-RU"/>
        </w:rPr>
        <w:t>202</w:t>
      </w:r>
    </w:p>
    <w:p w14:paraId="48121EDF" w14:textId="77777777" w:rsidR="009829E2" w:rsidRPr="00BF11B0" w:rsidRDefault="009829E2" w:rsidP="009829E2">
      <w:pPr>
        <w:spacing w:after="0" w:line="360" w:lineRule="auto"/>
        <w:rPr>
          <w:rFonts w:cs="Arial"/>
          <w:b/>
          <w:sz w:val="24"/>
          <w:szCs w:val="24"/>
          <w:lang w:val="ru-RU"/>
        </w:rPr>
      </w:pPr>
    </w:p>
    <w:p w14:paraId="7A3728AD" w14:textId="77777777" w:rsidR="009829E2" w:rsidRPr="007D08D6" w:rsidRDefault="009829E2" w:rsidP="009829E2">
      <w:pPr>
        <w:pStyle w:val="30"/>
        <w:widowControl w:val="0"/>
        <w:numPr>
          <w:ilvl w:val="2"/>
          <w:numId w:val="19"/>
        </w:numPr>
        <w:shd w:val="clear" w:color="auto" w:fill="FFFFFF"/>
        <w:tabs>
          <w:tab w:val="clear" w:pos="660"/>
          <w:tab w:val="clear" w:pos="880"/>
        </w:tabs>
        <w:suppressAutoHyphens w:val="0"/>
        <w:autoSpaceDE w:val="0"/>
        <w:spacing w:before="0" w:after="0" w:line="360" w:lineRule="auto"/>
        <w:jc w:val="center"/>
        <w:rPr>
          <w:lang w:val="ru-RU"/>
        </w:rPr>
        <w:sectPr w:rsidR="009829E2" w:rsidRPr="007D08D6" w:rsidSect="009829E2">
          <w:headerReference w:type="even" r:id="rId8"/>
          <w:footerReference w:type="even" r:id="rId9"/>
          <w:footerReference w:type="default" r:id="rId10"/>
          <w:headerReference w:type="first" r:id="rId11"/>
          <w:footerReference w:type="first" r:id="rId12"/>
          <w:pgSz w:w="11906" w:h="16838" w:code="9"/>
          <w:pgMar w:top="1134" w:right="851" w:bottom="1134" w:left="1418" w:header="737" w:footer="737" w:gutter="0"/>
          <w:pgNumType w:start="1"/>
          <w:cols w:space="720"/>
          <w:titlePg/>
          <w:docGrid w:linePitch="272"/>
        </w:sectPr>
      </w:pPr>
    </w:p>
    <w:p w14:paraId="3120629E" w14:textId="77777777" w:rsidR="009829E2" w:rsidRPr="00BF11B0" w:rsidRDefault="009829E2" w:rsidP="009829E2">
      <w:pPr>
        <w:tabs>
          <w:tab w:val="left" w:pos="3110"/>
          <w:tab w:val="center" w:pos="4818"/>
        </w:tabs>
        <w:spacing w:before="240" w:after="120" w:line="360" w:lineRule="auto"/>
        <w:jc w:val="center"/>
        <w:rPr>
          <w:sz w:val="28"/>
          <w:lang w:val="ru-RU"/>
        </w:rPr>
      </w:pPr>
      <w:r w:rsidRPr="00BF11B0">
        <w:rPr>
          <w:rFonts w:cs="Arial"/>
          <w:b/>
          <w:sz w:val="28"/>
          <w:lang w:val="ru-RU"/>
        </w:rPr>
        <w:lastRenderedPageBreak/>
        <w:t>Предисловие</w:t>
      </w:r>
    </w:p>
    <w:p w14:paraId="7F9F0296" w14:textId="77777777" w:rsidR="00421E89" w:rsidRPr="00A22BC9" w:rsidRDefault="00421E89" w:rsidP="00421E89">
      <w:pPr>
        <w:pStyle w:val="afff9"/>
      </w:pPr>
      <w:r w:rsidRPr="00A22BC9">
        <w:rPr>
          <w:rStyle w:val="62"/>
          <w:b w:val="0"/>
          <w:bCs w:val="0"/>
          <w:spacing w:val="0"/>
          <w:sz w:val="24"/>
          <w:szCs w:val="24"/>
          <w:shd w:val="clear" w:color="auto" w:fill="auto"/>
        </w:rPr>
        <w:t>Цели, основные принципы и основной порядок проведения работ по межгосударственной стандартизации установлены</w:t>
      </w:r>
      <w:r w:rsidRPr="00A22BC9">
        <w:t xml:space="preserve"> ГОСТ 1.0</w:t>
      </w:r>
      <w:r w:rsidRPr="00A22BC9">
        <w:rPr>
          <w:rStyle w:val="62"/>
          <w:b w:val="0"/>
          <w:bCs w:val="0"/>
          <w:spacing w:val="0"/>
          <w:sz w:val="24"/>
          <w:szCs w:val="24"/>
          <w:shd w:val="clear" w:color="auto" w:fill="auto"/>
        </w:rPr>
        <w:t xml:space="preserve"> «Межгосударственная система стандартизации. Основные положения» и </w:t>
      </w:r>
      <w:hyperlink r:id="rId13" w:history="1">
        <w:r w:rsidRPr="00A22BC9">
          <w:rPr>
            <w:rStyle w:val="aff3"/>
            <w:color w:val="auto"/>
            <w:u w:val="none"/>
            <w:lang w:val="ru-RU"/>
          </w:rPr>
          <w:t>ГОСТ 1.2</w:t>
        </w:r>
      </w:hyperlink>
      <w:r w:rsidRPr="00A22BC9">
        <w:rPr>
          <w:rStyle w:val="62"/>
          <w:b w:val="0"/>
          <w:bCs w:val="0"/>
          <w:spacing w:val="0"/>
          <w:sz w:val="24"/>
          <w:szCs w:val="24"/>
          <w:shd w:val="clear" w:color="auto" w:fill="auto"/>
        </w:rPr>
        <w:t xml:space="preserve"> «Межгосударственная система стандартизации. Стандарты межгосударственные, правила и рекомендации по межгосударственной стандартизации. Порядок разработки, принятия, применения, обновления и отмены»</w:t>
      </w:r>
    </w:p>
    <w:p w14:paraId="12333898" w14:textId="77777777" w:rsidR="00421E89" w:rsidRPr="00A22BC9" w:rsidRDefault="00421E89" w:rsidP="00421E89">
      <w:pPr>
        <w:pStyle w:val="afff9"/>
        <w:rPr>
          <w:b/>
        </w:rPr>
      </w:pPr>
      <w:r w:rsidRPr="00A22BC9">
        <w:rPr>
          <w:b/>
        </w:rPr>
        <w:t>Сведения о стандарте</w:t>
      </w:r>
    </w:p>
    <w:p w14:paraId="520EDBAF" w14:textId="38A5A3DE" w:rsidR="00421E89" w:rsidRPr="00A22BC9" w:rsidRDefault="00421E89" w:rsidP="00421E89">
      <w:pPr>
        <w:numPr>
          <w:ilvl w:val="0"/>
          <w:numId w:val="26"/>
        </w:numPr>
        <w:spacing w:after="0" w:line="360" w:lineRule="auto"/>
        <w:rPr>
          <w:rFonts w:cs="Arial"/>
          <w:sz w:val="24"/>
          <w:szCs w:val="24"/>
          <w:lang w:val="ru-RU"/>
        </w:rPr>
      </w:pPr>
      <w:r w:rsidRPr="00A22BC9">
        <w:rPr>
          <w:rFonts w:cs="Arial"/>
          <w:sz w:val="24"/>
          <w:szCs w:val="24"/>
          <w:lang w:val="ru-RU"/>
        </w:rPr>
        <w:t>ПОДГОТОВЛЕН Федеральным государственным бюджетным образовательным учреждением высшего образования «Уфимский университет науки и технологий» (ФГБОУ ВО «Уфимский университет науки и технологий») и Федеральным государственным бюджетным учреждением «Российский институт стандартизации» (ФГБУ «Институт стандартизации»)</w:t>
      </w:r>
    </w:p>
    <w:p w14:paraId="1F0EB8D2" w14:textId="77777777" w:rsidR="00421E89" w:rsidRPr="00A22BC9" w:rsidRDefault="00421E89" w:rsidP="00421E89">
      <w:pPr>
        <w:widowControl w:val="0"/>
        <w:numPr>
          <w:ilvl w:val="0"/>
          <w:numId w:val="26"/>
        </w:numPr>
        <w:autoSpaceDE w:val="0"/>
        <w:autoSpaceDN w:val="0"/>
        <w:adjustRightInd w:val="0"/>
        <w:spacing w:after="0" w:line="360" w:lineRule="auto"/>
        <w:rPr>
          <w:rFonts w:cs="Arial"/>
          <w:sz w:val="24"/>
          <w:szCs w:val="24"/>
          <w:lang w:val="ru-RU"/>
        </w:rPr>
      </w:pPr>
      <w:r w:rsidRPr="00A22BC9">
        <w:rPr>
          <w:rFonts w:cs="Arial"/>
          <w:sz w:val="24"/>
          <w:szCs w:val="24"/>
          <w:lang w:val="ru-RU"/>
        </w:rPr>
        <w:t>ВНЕСЕН Федеральным агентством по техническому регулированию и метрологии</w:t>
      </w:r>
    </w:p>
    <w:p w14:paraId="12D50784" w14:textId="77777777" w:rsidR="00421E89" w:rsidRPr="00A22BC9" w:rsidRDefault="00421E89" w:rsidP="00421E89">
      <w:pPr>
        <w:widowControl w:val="0"/>
        <w:autoSpaceDE w:val="0"/>
        <w:autoSpaceDN w:val="0"/>
        <w:adjustRightInd w:val="0"/>
        <w:spacing w:after="0" w:line="360" w:lineRule="auto"/>
        <w:ind w:firstLine="709"/>
        <w:rPr>
          <w:rFonts w:cs="Arial"/>
          <w:sz w:val="24"/>
          <w:szCs w:val="24"/>
          <w:lang w:val="ru-RU"/>
        </w:rPr>
      </w:pPr>
      <w:r w:rsidRPr="00A22BC9">
        <w:rPr>
          <w:rFonts w:cs="Arial"/>
          <w:sz w:val="24"/>
          <w:szCs w:val="24"/>
          <w:lang w:val="ru-RU"/>
        </w:rPr>
        <w:t>3</w:t>
      </w:r>
      <w:r w:rsidRPr="00A22BC9">
        <w:rPr>
          <w:rFonts w:cs="Arial"/>
          <w:sz w:val="24"/>
          <w:szCs w:val="24"/>
          <w:lang w:val="ru-RU"/>
        </w:rPr>
        <w:tab/>
        <w:t>ПРИНЯТ</w:t>
      </w:r>
      <w:r w:rsidRPr="00A22BC9">
        <w:rPr>
          <w:rFonts w:cs="Arial"/>
          <w:sz w:val="24"/>
          <w:szCs w:val="24"/>
        </w:rPr>
        <w:t> </w:t>
      </w:r>
      <w:r w:rsidRPr="00A22BC9">
        <w:rPr>
          <w:rFonts w:cs="Arial"/>
          <w:sz w:val="24"/>
          <w:szCs w:val="24"/>
          <w:lang w:val="ru-RU"/>
        </w:rPr>
        <w:t xml:space="preserve">Межгосударственным советом по стандартизации, метрологии и сертификации (протокол от                                  №            </w:t>
      </w:r>
      <w:proofErr w:type="gramStart"/>
      <w:r w:rsidRPr="00A22BC9">
        <w:rPr>
          <w:rFonts w:cs="Arial"/>
          <w:sz w:val="24"/>
          <w:szCs w:val="24"/>
          <w:lang w:val="ru-RU"/>
        </w:rPr>
        <w:t xml:space="preserve">  )</w:t>
      </w:r>
      <w:proofErr w:type="gramEnd"/>
    </w:p>
    <w:p w14:paraId="118E0169" w14:textId="77777777" w:rsidR="00421E89" w:rsidRPr="00A22BC9" w:rsidRDefault="00421E89" w:rsidP="00421E89">
      <w:pPr>
        <w:spacing w:after="0" w:line="360" w:lineRule="auto"/>
        <w:rPr>
          <w:rFonts w:cs="Arial"/>
          <w:sz w:val="24"/>
          <w:szCs w:val="24"/>
        </w:rPr>
      </w:pPr>
      <w:proofErr w:type="spellStart"/>
      <w:r w:rsidRPr="00A22BC9">
        <w:rPr>
          <w:rFonts w:cs="Arial"/>
          <w:sz w:val="24"/>
          <w:szCs w:val="24"/>
        </w:rPr>
        <w:t>За</w:t>
      </w:r>
      <w:proofErr w:type="spellEnd"/>
      <w:r w:rsidRPr="00A22BC9">
        <w:rPr>
          <w:rFonts w:cs="Arial"/>
          <w:sz w:val="24"/>
          <w:szCs w:val="24"/>
        </w:rPr>
        <w:t xml:space="preserve"> </w:t>
      </w:r>
      <w:proofErr w:type="spellStart"/>
      <w:r w:rsidRPr="00A22BC9">
        <w:rPr>
          <w:rFonts w:cs="Arial"/>
          <w:sz w:val="24"/>
          <w:szCs w:val="24"/>
        </w:rPr>
        <w:t>принятие</w:t>
      </w:r>
      <w:proofErr w:type="spellEnd"/>
      <w:r w:rsidRPr="00A22BC9">
        <w:rPr>
          <w:rFonts w:cs="Arial"/>
          <w:sz w:val="24"/>
          <w:szCs w:val="24"/>
        </w:rPr>
        <w:t xml:space="preserve"> </w:t>
      </w:r>
      <w:proofErr w:type="spellStart"/>
      <w:r w:rsidRPr="00A22BC9">
        <w:rPr>
          <w:rFonts w:cs="Arial"/>
          <w:sz w:val="24"/>
          <w:szCs w:val="24"/>
        </w:rPr>
        <w:t>проголосовали</w:t>
      </w:r>
      <w:proofErr w:type="spellEnd"/>
      <w:r w:rsidRPr="00A22BC9">
        <w:rPr>
          <w:rFonts w:cs="Arial"/>
          <w:sz w:val="24"/>
          <w:szCs w:val="24"/>
        </w:rPr>
        <w:t>:</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2984"/>
        <w:gridCol w:w="1833"/>
        <w:gridCol w:w="4810"/>
      </w:tblGrid>
      <w:tr w:rsidR="00421E89" w:rsidRPr="004453E6" w14:paraId="44912E1C" w14:textId="77777777" w:rsidTr="006A7763">
        <w:trPr>
          <w:tblHeader/>
          <w:jc w:val="center"/>
        </w:trPr>
        <w:tc>
          <w:tcPr>
            <w:tcW w:w="3005"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0FD8E44D" w14:textId="77777777" w:rsidR="00421E89" w:rsidRPr="00A22BC9" w:rsidRDefault="00421E89" w:rsidP="006A7763">
            <w:pPr>
              <w:spacing w:after="0" w:line="360" w:lineRule="auto"/>
              <w:jc w:val="center"/>
              <w:rPr>
                <w:rFonts w:eastAsia="Times New Roman" w:cs="Arial"/>
                <w:sz w:val="22"/>
                <w:szCs w:val="22"/>
                <w:lang w:val="ru-RU" w:eastAsia="ru-RU"/>
              </w:rPr>
            </w:pPr>
            <w:bookmarkStart w:id="1" w:name="_Hlk72943807"/>
            <w:r w:rsidRPr="00A22BC9">
              <w:rPr>
                <w:rFonts w:eastAsia="Times New Roman" w:cs="Arial"/>
                <w:sz w:val="22"/>
                <w:szCs w:val="22"/>
                <w:lang w:val="ru-RU" w:eastAsia="ru-RU"/>
              </w:rPr>
              <w:t>Краткое наименование страны по МК (ISO 3166) 004–97</w:t>
            </w:r>
          </w:p>
        </w:tc>
        <w:tc>
          <w:tcPr>
            <w:tcW w:w="1843"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0EBB1892" w14:textId="77777777" w:rsidR="00421E89" w:rsidRPr="00A22BC9" w:rsidRDefault="00421E89" w:rsidP="006A7763">
            <w:pPr>
              <w:spacing w:after="0" w:line="360" w:lineRule="auto"/>
              <w:jc w:val="center"/>
              <w:rPr>
                <w:rFonts w:eastAsia="Times New Roman" w:cs="Arial"/>
                <w:sz w:val="22"/>
                <w:szCs w:val="22"/>
                <w:lang w:val="ru-RU" w:eastAsia="ru-RU"/>
              </w:rPr>
            </w:pPr>
            <w:r w:rsidRPr="00A22BC9">
              <w:rPr>
                <w:rFonts w:eastAsia="Times New Roman" w:cs="Arial"/>
                <w:sz w:val="22"/>
                <w:szCs w:val="22"/>
                <w:lang w:val="ru-RU" w:eastAsia="ru-RU"/>
              </w:rPr>
              <w:t xml:space="preserve">Код страны </w:t>
            </w:r>
          </w:p>
          <w:p w14:paraId="3AAA4E2A" w14:textId="77777777" w:rsidR="00421E89" w:rsidRPr="00A22BC9" w:rsidRDefault="00421E89" w:rsidP="006A7763">
            <w:pPr>
              <w:spacing w:after="0" w:line="360" w:lineRule="auto"/>
              <w:jc w:val="center"/>
              <w:rPr>
                <w:rFonts w:eastAsia="Times New Roman" w:cs="Arial"/>
                <w:sz w:val="22"/>
                <w:szCs w:val="22"/>
                <w:lang w:val="ru-RU" w:eastAsia="ru-RU"/>
              </w:rPr>
            </w:pPr>
            <w:r w:rsidRPr="00A22BC9">
              <w:rPr>
                <w:rFonts w:eastAsia="Times New Roman" w:cs="Arial"/>
                <w:sz w:val="22"/>
                <w:szCs w:val="22"/>
                <w:lang w:val="ru-RU" w:eastAsia="ru-RU"/>
              </w:rPr>
              <w:t>по МК (ISO 3166) 004–97</w:t>
            </w:r>
          </w:p>
        </w:tc>
        <w:tc>
          <w:tcPr>
            <w:tcW w:w="4845"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328572C8" w14:textId="77777777" w:rsidR="00421E89" w:rsidRPr="00A22BC9" w:rsidRDefault="00421E89" w:rsidP="006A7763">
            <w:pPr>
              <w:spacing w:after="0" w:line="360" w:lineRule="auto"/>
              <w:jc w:val="center"/>
              <w:rPr>
                <w:rFonts w:eastAsia="Times New Roman" w:cs="Arial"/>
                <w:sz w:val="22"/>
                <w:szCs w:val="22"/>
                <w:lang w:val="ru-RU" w:eastAsia="ru-RU"/>
              </w:rPr>
            </w:pPr>
            <w:r w:rsidRPr="00A22BC9">
              <w:rPr>
                <w:rFonts w:eastAsia="Times New Roman" w:cs="Arial"/>
                <w:sz w:val="22"/>
                <w:szCs w:val="22"/>
                <w:lang w:val="ru-RU" w:eastAsia="ru-RU"/>
              </w:rPr>
              <w:t>Сокращенное наименование национального органа по стандартизации</w:t>
            </w:r>
          </w:p>
        </w:tc>
      </w:tr>
      <w:tr w:rsidR="00421E89" w:rsidRPr="00A22BC9" w14:paraId="48FC4489" w14:textId="77777777" w:rsidTr="006A7763">
        <w:trPr>
          <w:jc w:val="center"/>
        </w:trPr>
        <w:tc>
          <w:tcPr>
            <w:tcW w:w="3005" w:type="dxa"/>
            <w:tcBorders>
              <w:top w:val="double" w:sz="4" w:space="0" w:color="auto"/>
              <w:left w:val="single" w:sz="4" w:space="0" w:color="auto"/>
              <w:bottom w:val="nil"/>
              <w:right w:val="single" w:sz="4" w:space="0" w:color="auto"/>
            </w:tcBorders>
            <w:shd w:val="clear" w:color="auto" w:fill="FFFFFF"/>
            <w:vAlign w:val="center"/>
            <w:hideMark/>
          </w:tcPr>
          <w:p w14:paraId="10A2BEA4"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Азербайджан</w:t>
            </w:r>
          </w:p>
        </w:tc>
        <w:tc>
          <w:tcPr>
            <w:tcW w:w="1843" w:type="dxa"/>
            <w:tcBorders>
              <w:top w:val="double" w:sz="4" w:space="0" w:color="auto"/>
              <w:left w:val="single" w:sz="4" w:space="0" w:color="auto"/>
              <w:bottom w:val="nil"/>
              <w:right w:val="single" w:sz="4" w:space="0" w:color="auto"/>
            </w:tcBorders>
            <w:shd w:val="clear" w:color="auto" w:fill="FFFFFF"/>
            <w:vAlign w:val="center"/>
            <w:hideMark/>
          </w:tcPr>
          <w:p w14:paraId="4E786495" w14:textId="77777777" w:rsidR="00421E89" w:rsidRPr="00A22BC9" w:rsidRDefault="00421E89" w:rsidP="006A7763">
            <w:pPr>
              <w:spacing w:after="0" w:line="288" w:lineRule="auto"/>
              <w:jc w:val="center"/>
              <w:rPr>
                <w:rFonts w:eastAsia="Times New Roman" w:cs="Arial"/>
                <w:sz w:val="22"/>
                <w:szCs w:val="22"/>
                <w:lang w:val="ru-RU" w:eastAsia="ru-RU"/>
              </w:rPr>
            </w:pPr>
            <w:r w:rsidRPr="00A22BC9">
              <w:rPr>
                <w:rFonts w:eastAsia="Times New Roman" w:cs="Arial"/>
                <w:sz w:val="22"/>
                <w:szCs w:val="22"/>
                <w:lang w:val="ru-RU" w:eastAsia="ru-RU"/>
              </w:rPr>
              <w:t>AZ</w:t>
            </w:r>
          </w:p>
        </w:tc>
        <w:tc>
          <w:tcPr>
            <w:tcW w:w="4845" w:type="dxa"/>
            <w:tcBorders>
              <w:top w:val="double" w:sz="4" w:space="0" w:color="auto"/>
              <w:left w:val="single" w:sz="4" w:space="0" w:color="auto"/>
              <w:bottom w:val="nil"/>
              <w:right w:val="single" w:sz="4" w:space="0" w:color="auto"/>
            </w:tcBorders>
            <w:shd w:val="clear" w:color="auto" w:fill="FFFFFF"/>
            <w:vAlign w:val="center"/>
            <w:hideMark/>
          </w:tcPr>
          <w:p w14:paraId="7BB77B25" w14:textId="77777777" w:rsidR="00421E89" w:rsidRPr="00A22BC9" w:rsidRDefault="00421E89" w:rsidP="006A7763">
            <w:pPr>
              <w:spacing w:after="0" w:line="288" w:lineRule="auto"/>
              <w:rPr>
                <w:rFonts w:eastAsia="Times New Roman" w:cs="Arial"/>
                <w:sz w:val="22"/>
                <w:szCs w:val="22"/>
                <w:lang w:val="ru-RU" w:eastAsia="ru-RU"/>
              </w:rPr>
            </w:pPr>
            <w:proofErr w:type="spellStart"/>
            <w:r w:rsidRPr="00A22BC9">
              <w:rPr>
                <w:rFonts w:eastAsia="Times New Roman" w:cs="Arial"/>
                <w:sz w:val="22"/>
                <w:szCs w:val="22"/>
                <w:lang w:val="ru-RU" w:eastAsia="ru-RU"/>
              </w:rPr>
              <w:t>Азстандарт</w:t>
            </w:r>
            <w:proofErr w:type="spellEnd"/>
          </w:p>
        </w:tc>
      </w:tr>
      <w:tr w:rsidR="00421E89" w:rsidRPr="004453E6" w14:paraId="3F33EF51" w14:textId="77777777" w:rsidTr="006A7763">
        <w:trPr>
          <w:jc w:val="center"/>
        </w:trPr>
        <w:tc>
          <w:tcPr>
            <w:tcW w:w="3005" w:type="dxa"/>
            <w:tcBorders>
              <w:top w:val="nil"/>
              <w:left w:val="single" w:sz="4" w:space="0" w:color="auto"/>
              <w:bottom w:val="nil"/>
              <w:right w:val="single" w:sz="4" w:space="0" w:color="auto"/>
            </w:tcBorders>
            <w:shd w:val="clear" w:color="auto" w:fill="FFFFFF"/>
            <w:vAlign w:val="center"/>
            <w:hideMark/>
          </w:tcPr>
          <w:p w14:paraId="10DE0C9F"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Армения</w:t>
            </w:r>
          </w:p>
        </w:tc>
        <w:tc>
          <w:tcPr>
            <w:tcW w:w="1843" w:type="dxa"/>
            <w:tcBorders>
              <w:top w:val="nil"/>
              <w:left w:val="single" w:sz="4" w:space="0" w:color="auto"/>
              <w:bottom w:val="nil"/>
              <w:right w:val="single" w:sz="4" w:space="0" w:color="auto"/>
            </w:tcBorders>
            <w:shd w:val="clear" w:color="auto" w:fill="FFFFFF"/>
            <w:vAlign w:val="center"/>
            <w:hideMark/>
          </w:tcPr>
          <w:p w14:paraId="3196E2DD" w14:textId="77777777" w:rsidR="00421E89" w:rsidRPr="00A22BC9" w:rsidRDefault="00421E89" w:rsidP="006A7763">
            <w:pPr>
              <w:spacing w:after="0" w:line="288" w:lineRule="auto"/>
              <w:jc w:val="center"/>
              <w:rPr>
                <w:rFonts w:eastAsia="Times New Roman" w:cs="Arial"/>
                <w:sz w:val="22"/>
                <w:szCs w:val="22"/>
                <w:lang w:val="ru-RU" w:eastAsia="ru-RU"/>
              </w:rPr>
            </w:pPr>
            <w:r w:rsidRPr="00A22BC9">
              <w:rPr>
                <w:rFonts w:eastAsia="Times New Roman" w:cs="Arial"/>
                <w:sz w:val="22"/>
                <w:szCs w:val="22"/>
                <w:lang w:val="ru-RU" w:eastAsia="ru-RU"/>
              </w:rPr>
              <w:t>AM</w:t>
            </w:r>
          </w:p>
        </w:tc>
        <w:tc>
          <w:tcPr>
            <w:tcW w:w="4845" w:type="dxa"/>
            <w:tcBorders>
              <w:top w:val="nil"/>
              <w:left w:val="single" w:sz="4" w:space="0" w:color="auto"/>
              <w:bottom w:val="nil"/>
              <w:right w:val="single" w:sz="4" w:space="0" w:color="auto"/>
            </w:tcBorders>
            <w:shd w:val="clear" w:color="auto" w:fill="FFFFFF"/>
            <w:vAlign w:val="center"/>
            <w:hideMark/>
          </w:tcPr>
          <w:p w14:paraId="048A0D7C"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ЗАО «Национальный орган по стандартизации и метрологии» Республики Армения</w:t>
            </w:r>
          </w:p>
        </w:tc>
      </w:tr>
      <w:tr w:rsidR="00421E89" w:rsidRPr="00A22BC9" w14:paraId="5F7A0881" w14:textId="77777777" w:rsidTr="006A7763">
        <w:trPr>
          <w:jc w:val="center"/>
        </w:trPr>
        <w:tc>
          <w:tcPr>
            <w:tcW w:w="3005" w:type="dxa"/>
            <w:tcBorders>
              <w:top w:val="nil"/>
              <w:left w:val="single" w:sz="4" w:space="0" w:color="auto"/>
              <w:bottom w:val="nil"/>
              <w:right w:val="single" w:sz="4" w:space="0" w:color="auto"/>
            </w:tcBorders>
            <w:shd w:val="clear" w:color="auto" w:fill="FFFFFF"/>
            <w:vAlign w:val="center"/>
            <w:hideMark/>
          </w:tcPr>
          <w:p w14:paraId="4670C2C7"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Беларусь</w:t>
            </w:r>
          </w:p>
        </w:tc>
        <w:tc>
          <w:tcPr>
            <w:tcW w:w="1843" w:type="dxa"/>
            <w:tcBorders>
              <w:top w:val="nil"/>
              <w:left w:val="single" w:sz="4" w:space="0" w:color="auto"/>
              <w:bottom w:val="nil"/>
              <w:right w:val="single" w:sz="4" w:space="0" w:color="auto"/>
            </w:tcBorders>
            <w:shd w:val="clear" w:color="auto" w:fill="FFFFFF"/>
            <w:vAlign w:val="center"/>
            <w:hideMark/>
          </w:tcPr>
          <w:p w14:paraId="6EED29A7" w14:textId="77777777" w:rsidR="00421E89" w:rsidRPr="00A22BC9" w:rsidRDefault="00421E89" w:rsidP="006A7763">
            <w:pPr>
              <w:spacing w:after="0" w:line="288" w:lineRule="auto"/>
              <w:jc w:val="center"/>
              <w:rPr>
                <w:rFonts w:eastAsia="Times New Roman" w:cs="Arial"/>
                <w:sz w:val="22"/>
                <w:szCs w:val="22"/>
                <w:lang w:val="ru-RU" w:eastAsia="ru-RU"/>
              </w:rPr>
            </w:pPr>
            <w:r w:rsidRPr="00A22BC9">
              <w:rPr>
                <w:rFonts w:eastAsia="Times New Roman" w:cs="Arial"/>
                <w:sz w:val="22"/>
                <w:szCs w:val="22"/>
                <w:lang w:val="ru-RU" w:eastAsia="ru-RU"/>
              </w:rPr>
              <w:t>BY</w:t>
            </w:r>
          </w:p>
        </w:tc>
        <w:tc>
          <w:tcPr>
            <w:tcW w:w="4845" w:type="dxa"/>
            <w:tcBorders>
              <w:top w:val="nil"/>
              <w:left w:val="single" w:sz="4" w:space="0" w:color="auto"/>
              <w:bottom w:val="nil"/>
              <w:right w:val="single" w:sz="4" w:space="0" w:color="auto"/>
            </w:tcBorders>
            <w:shd w:val="clear" w:color="auto" w:fill="FFFFFF"/>
            <w:vAlign w:val="center"/>
            <w:hideMark/>
          </w:tcPr>
          <w:p w14:paraId="1B63D1F3"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Госстандарт Республики Беларусь</w:t>
            </w:r>
          </w:p>
        </w:tc>
      </w:tr>
      <w:tr w:rsidR="00421E89" w:rsidRPr="00A22BC9" w14:paraId="37118032" w14:textId="77777777" w:rsidTr="006A7763">
        <w:trPr>
          <w:jc w:val="center"/>
        </w:trPr>
        <w:tc>
          <w:tcPr>
            <w:tcW w:w="3005" w:type="dxa"/>
            <w:tcBorders>
              <w:top w:val="nil"/>
              <w:left w:val="single" w:sz="4" w:space="0" w:color="auto"/>
              <w:bottom w:val="nil"/>
              <w:right w:val="single" w:sz="4" w:space="0" w:color="auto"/>
            </w:tcBorders>
            <w:shd w:val="clear" w:color="auto" w:fill="FFFFFF"/>
            <w:vAlign w:val="center"/>
            <w:hideMark/>
          </w:tcPr>
          <w:p w14:paraId="67A523AA"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Грузия</w:t>
            </w:r>
          </w:p>
        </w:tc>
        <w:tc>
          <w:tcPr>
            <w:tcW w:w="1843" w:type="dxa"/>
            <w:tcBorders>
              <w:top w:val="nil"/>
              <w:left w:val="single" w:sz="4" w:space="0" w:color="auto"/>
              <w:bottom w:val="nil"/>
              <w:right w:val="single" w:sz="4" w:space="0" w:color="auto"/>
            </w:tcBorders>
            <w:shd w:val="clear" w:color="auto" w:fill="FFFFFF"/>
            <w:vAlign w:val="center"/>
            <w:hideMark/>
          </w:tcPr>
          <w:p w14:paraId="455612B0" w14:textId="77777777" w:rsidR="00421E89" w:rsidRPr="00A22BC9" w:rsidRDefault="00421E89" w:rsidP="006A7763">
            <w:pPr>
              <w:spacing w:after="0" w:line="288" w:lineRule="auto"/>
              <w:jc w:val="center"/>
              <w:rPr>
                <w:rFonts w:eastAsia="Times New Roman" w:cs="Arial"/>
                <w:sz w:val="22"/>
                <w:szCs w:val="22"/>
                <w:lang w:val="ru-RU" w:eastAsia="ru-RU"/>
              </w:rPr>
            </w:pPr>
            <w:r w:rsidRPr="00A22BC9">
              <w:rPr>
                <w:rFonts w:eastAsia="Times New Roman" w:cs="Arial"/>
                <w:sz w:val="22"/>
                <w:szCs w:val="22"/>
                <w:lang w:val="ru-RU" w:eastAsia="ru-RU"/>
              </w:rPr>
              <w:t>GE</w:t>
            </w:r>
          </w:p>
        </w:tc>
        <w:tc>
          <w:tcPr>
            <w:tcW w:w="4845" w:type="dxa"/>
            <w:tcBorders>
              <w:top w:val="nil"/>
              <w:left w:val="single" w:sz="4" w:space="0" w:color="auto"/>
              <w:bottom w:val="nil"/>
              <w:right w:val="single" w:sz="4" w:space="0" w:color="auto"/>
            </w:tcBorders>
            <w:shd w:val="clear" w:color="auto" w:fill="FFFFFF"/>
            <w:vAlign w:val="center"/>
            <w:hideMark/>
          </w:tcPr>
          <w:p w14:paraId="1217D34A" w14:textId="77777777" w:rsidR="00421E89" w:rsidRPr="00A22BC9" w:rsidRDefault="00421E89" w:rsidP="006A7763">
            <w:pPr>
              <w:spacing w:after="0" w:line="288" w:lineRule="auto"/>
              <w:rPr>
                <w:rFonts w:eastAsia="Times New Roman" w:cs="Arial"/>
                <w:sz w:val="22"/>
                <w:szCs w:val="22"/>
                <w:lang w:val="ru-RU" w:eastAsia="ru-RU"/>
              </w:rPr>
            </w:pPr>
            <w:proofErr w:type="spellStart"/>
            <w:r w:rsidRPr="00A22BC9">
              <w:rPr>
                <w:rFonts w:eastAsia="Times New Roman" w:cs="Arial"/>
                <w:sz w:val="22"/>
                <w:szCs w:val="22"/>
                <w:lang w:val="ru-RU" w:eastAsia="ru-RU"/>
              </w:rPr>
              <w:t>Грузстандарт</w:t>
            </w:r>
            <w:proofErr w:type="spellEnd"/>
          </w:p>
        </w:tc>
      </w:tr>
      <w:tr w:rsidR="00421E89" w:rsidRPr="00A22BC9" w14:paraId="341471DF" w14:textId="77777777" w:rsidTr="006A7763">
        <w:trPr>
          <w:jc w:val="center"/>
        </w:trPr>
        <w:tc>
          <w:tcPr>
            <w:tcW w:w="3005" w:type="dxa"/>
            <w:tcBorders>
              <w:top w:val="nil"/>
              <w:left w:val="single" w:sz="4" w:space="0" w:color="auto"/>
              <w:bottom w:val="nil"/>
              <w:right w:val="single" w:sz="4" w:space="0" w:color="auto"/>
            </w:tcBorders>
            <w:shd w:val="clear" w:color="auto" w:fill="FFFFFF"/>
            <w:vAlign w:val="center"/>
            <w:hideMark/>
          </w:tcPr>
          <w:p w14:paraId="356FCE7D"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Казахстан</w:t>
            </w:r>
          </w:p>
        </w:tc>
        <w:tc>
          <w:tcPr>
            <w:tcW w:w="1843" w:type="dxa"/>
            <w:tcBorders>
              <w:top w:val="nil"/>
              <w:left w:val="single" w:sz="4" w:space="0" w:color="auto"/>
              <w:bottom w:val="nil"/>
              <w:right w:val="single" w:sz="4" w:space="0" w:color="auto"/>
            </w:tcBorders>
            <w:shd w:val="clear" w:color="auto" w:fill="FFFFFF"/>
            <w:vAlign w:val="center"/>
            <w:hideMark/>
          </w:tcPr>
          <w:p w14:paraId="1D516076" w14:textId="77777777" w:rsidR="00421E89" w:rsidRPr="00A22BC9" w:rsidRDefault="00421E89" w:rsidP="006A7763">
            <w:pPr>
              <w:spacing w:after="0" w:line="288" w:lineRule="auto"/>
              <w:jc w:val="center"/>
              <w:rPr>
                <w:rFonts w:eastAsia="Times New Roman" w:cs="Arial"/>
                <w:sz w:val="22"/>
                <w:szCs w:val="22"/>
                <w:lang w:val="ru-RU" w:eastAsia="ru-RU"/>
              </w:rPr>
            </w:pPr>
            <w:r w:rsidRPr="00A22BC9">
              <w:rPr>
                <w:rFonts w:eastAsia="Times New Roman" w:cs="Arial"/>
                <w:sz w:val="22"/>
                <w:szCs w:val="22"/>
                <w:lang w:val="ru-RU" w:eastAsia="ru-RU"/>
              </w:rPr>
              <w:t>KZ</w:t>
            </w:r>
          </w:p>
        </w:tc>
        <w:tc>
          <w:tcPr>
            <w:tcW w:w="4845" w:type="dxa"/>
            <w:tcBorders>
              <w:top w:val="nil"/>
              <w:left w:val="single" w:sz="4" w:space="0" w:color="auto"/>
              <w:bottom w:val="nil"/>
              <w:right w:val="single" w:sz="4" w:space="0" w:color="auto"/>
            </w:tcBorders>
            <w:shd w:val="clear" w:color="auto" w:fill="FFFFFF"/>
            <w:vAlign w:val="center"/>
            <w:hideMark/>
          </w:tcPr>
          <w:p w14:paraId="55EE5A8B"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Госстандарт Республики Казахстан</w:t>
            </w:r>
          </w:p>
        </w:tc>
      </w:tr>
      <w:tr w:rsidR="00421E89" w:rsidRPr="00A22BC9" w14:paraId="2C7E6B41" w14:textId="77777777" w:rsidTr="006A7763">
        <w:trPr>
          <w:jc w:val="center"/>
        </w:trPr>
        <w:tc>
          <w:tcPr>
            <w:tcW w:w="3005" w:type="dxa"/>
            <w:tcBorders>
              <w:top w:val="nil"/>
              <w:left w:val="single" w:sz="4" w:space="0" w:color="auto"/>
              <w:bottom w:val="nil"/>
              <w:right w:val="single" w:sz="4" w:space="0" w:color="auto"/>
            </w:tcBorders>
            <w:shd w:val="clear" w:color="auto" w:fill="FFFFFF"/>
            <w:vAlign w:val="center"/>
            <w:hideMark/>
          </w:tcPr>
          <w:p w14:paraId="0F6136A8"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Киргизия</w:t>
            </w:r>
          </w:p>
        </w:tc>
        <w:tc>
          <w:tcPr>
            <w:tcW w:w="1843" w:type="dxa"/>
            <w:tcBorders>
              <w:top w:val="nil"/>
              <w:left w:val="single" w:sz="4" w:space="0" w:color="auto"/>
              <w:bottom w:val="nil"/>
              <w:right w:val="single" w:sz="4" w:space="0" w:color="auto"/>
            </w:tcBorders>
            <w:shd w:val="clear" w:color="auto" w:fill="FFFFFF"/>
            <w:vAlign w:val="center"/>
            <w:hideMark/>
          </w:tcPr>
          <w:p w14:paraId="1F7A78D1" w14:textId="77777777" w:rsidR="00421E89" w:rsidRPr="00A22BC9" w:rsidRDefault="00421E89" w:rsidP="006A7763">
            <w:pPr>
              <w:spacing w:after="0" w:line="288" w:lineRule="auto"/>
              <w:jc w:val="center"/>
              <w:rPr>
                <w:rFonts w:eastAsia="Times New Roman" w:cs="Arial"/>
                <w:sz w:val="22"/>
                <w:szCs w:val="22"/>
                <w:lang w:val="ru-RU" w:eastAsia="ru-RU"/>
              </w:rPr>
            </w:pPr>
            <w:r w:rsidRPr="00A22BC9">
              <w:rPr>
                <w:rFonts w:eastAsia="Times New Roman" w:cs="Arial"/>
                <w:sz w:val="22"/>
                <w:szCs w:val="22"/>
                <w:lang w:val="ru-RU" w:eastAsia="ru-RU"/>
              </w:rPr>
              <w:t>KG</w:t>
            </w:r>
          </w:p>
        </w:tc>
        <w:tc>
          <w:tcPr>
            <w:tcW w:w="4845" w:type="dxa"/>
            <w:tcBorders>
              <w:top w:val="nil"/>
              <w:left w:val="single" w:sz="4" w:space="0" w:color="auto"/>
              <w:bottom w:val="nil"/>
              <w:right w:val="single" w:sz="4" w:space="0" w:color="auto"/>
            </w:tcBorders>
            <w:shd w:val="clear" w:color="auto" w:fill="FFFFFF"/>
            <w:vAlign w:val="center"/>
            <w:hideMark/>
          </w:tcPr>
          <w:p w14:paraId="38799CBA" w14:textId="77777777" w:rsidR="00421E89" w:rsidRPr="00A22BC9" w:rsidRDefault="00421E89" w:rsidP="006A7763">
            <w:pPr>
              <w:spacing w:after="0" w:line="288" w:lineRule="auto"/>
              <w:rPr>
                <w:rFonts w:eastAsia="Times New Roman" w:cs="Arial"/>
                <w:sz w:val="22"/>
                <w:szCs w:val="22"/>
                <w:lang w:val="ru-RU" w:eastAsia="ru-RU"/>
              </w:rPr>
            </w:pPr>
            <w:proofErr w:type="spellStart"/>
            <w:r w:rsidRPr="00A22BC9">
              <w:rPr>
                <w:rFonts w:eastAsia="Times New Roman" w:cs="Arial"/>
                <w:sz w:val="22"/>
                <w:szCs w:val="22"/>
                <w:lang w:val="ru-RU" w:eastAsia="ru-RU"/>
              </w:rPr>
              <w:t>Кыргызстандарт</w:t>
            </w:r>
            <w:proofErr w:type="spellEnd"/>
          </w:p>
        </w:tc>
      </w:tr>
      <w:tr w:rsidR="00421E89" w:rsidRPr="00A22BC9" w14:paraId="0CF3F735" w14:textId="77777777" w:rsidTr="006A7763">
        <w:trPr>
          <w:jc w:val="center"/>
        </w:trPr>
        <w:tc>
          <w:tcPr>
            <w:tcW w:w="3005" w:type="dxa"/>
            <w:tcBorders>
              <w:top w:val="nil"/>
              <w:left w:val="single" w:sz="4" w:space="0" w:color="auto"/>
              <w:bottom w:val="nil"/>
              <w:right w:val="single" w:sz="4" w:space="0" w:color="auto"/>
            </w:tcBorders>
            <w:shd w:val="clear" w:color="auto" w:fill="FFFFFF"/>
            <w:vAlign w:val="center"/>
            <w:hideMark/>
          </w:tcPr>
          <w:p w14:paraId="08E574BC"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Молдова</w:t>
            </w:r>
          </w:p>
        </w:tc>
        <w:tc>
          <w:tcPr>
            <w:tcW w:w="1843" w:type="dxa"/>
            <w:tcBorders>
              <w:top w:val="nil"/>
              <w:left w:val="single" w:sz="4" w:space="0" w:color="auto"/>
              <w:bottom w:val="nil"/>
              <w:right w:val="single" w:sz="4" w:space="0" w:color="auto"/>
            </w:tcBorders>
            <w:shd w:val="clear" w:color="auto" w:fill="FFFFFF"/>
            <w:vAlign w:val="center"/>
            <w:hideMark/>
          </w:tcPr>
          <w:p w14:paraId="65BBF4C9" w14:textId="77777777" w:rsidR="00421E89" w:rsidRPr="00A22BC9" w:rsidRDefault="00421E89" w:rsidP="006A7763">
            <w:pPr>
              <w:spacing w:after="0" w:line="288" w:lineRule="auto"/>
              <w:jc w:val="center"/>
              <w:rPr>
                <w:rFonts w:eastAsia="Times New Roman" w:cs="Arial"/>
                <w:sz w:val="22"/>
                <w:szCs w:val="22"/>
                <w:lang w:val="ru-RU" w:eastAsia="ru-RU"/>
              </w:rPr>
            </w:pPr>
            <w:r w:rsidRPr="00A22BC9">
              <w:rPr>
                <w:rFonts w:eastAsia="Times New Roman" w:cs="Arial"/>
                <w:sz w:val="22"/>
                <w:szCs w:val="22"/>
                <w:lang w:val="ru-RU" w:eastAsia="ru-RU"/>
              </w:rPr>
              <w:t>MD</w:t>
            </w:r>
          </w:p>
        </w:tc>
        <w:tc>
          <w:tcPr>
            <w:tcW w:w="4845" w:type="dxa"/>
            <w:tcBorders>
              <w:top w:val="nil"/>
              <w:left w:val="single" w:sz="4" w:space="0" w:color="auto"/>
              <w:bottom w:val="nil"/>
              <w:right w:val="single" w:sz="4" w:space="0" w:color="auto"/>
            </w:tcBorders>
            <w:shd w:val="clear" w:color="auto" w:fill="FFFFFF"/>
            <w:vAlign w:val="center"/>
            <w:hideMark/>
          </w:tcPr>
          <w:p w14:paraId="76AAAE77" w14:textId="77777777" w:rsidR="00421E89" w:rsidRPr="00A22BC9" w:rsidRDefault="00421E89" w:rsidP="006A7763">
            <w:pPr>
              <w:spacing w:after="0" w:line="288" w:lineRule="auto"/>
              <w:rPr>
                <w:rFonts w:eastAsia="Times New Roman" w:cs="Arial"/>
                <w:sz w:val="22"/>
                <w:szCs w:val="22"/>
                <w:lang w:val="ru-RU" w:eastAsia="ru-RU"/>
              </w:rPr>
            </w:pPr>
            <w:proofErr w:type="spellStart"/>
            <w:r w:rsidRPr="00A22BC9">
              <w:rPr>
                <w:rFonts w:eastAsia="Times New Roman" w:cs="Arial"/>
                <w:sz w:val="22"/>
                <w:szCs w:val="22"/>
                <w:lang w:val="ru-RU" w:eastAsia="ru-RU"/>
              </w:rPr>
              <w:t>Молдовастандарт</w:t>
            </w:r>
            <w:proofErr w:type="spellEnd"/>
          </w:p>
        </w:tc>
      </w:tr>
      <w:tr w:rsidR="00421E89" w:rsidRPr="00A22BC9" w14:paraId="773477E4" w14:textId="77777777" w:rsidTr="006A7763">
        <w:trPr>
          <w:jc w:val="center"/>
        </w:trPr>
        <w:tc>
          <w:tcPr>
            <w:tcW w:w="3005" w:type="dxa"/>
            <w:tcBorders>
              <w:top w:val="nil"/>
              <w:left w:val="single" w:sz="4" w:space="0" w:color="auto"/>
              <w:bottom w:val="nil"/>
              <w:right w:val="single" w:sz="4" w:space="0" w:color="auto"/>
            </w:tcBorders>
            <w:shd w:val="clear" w:color="auto" w:fill="FFFFFF"/>
            <w:vAlign w:val="center"/>
            <w:hideMark/>
          </w:tcPr>
          <w:p w14:paraId="065F55FE"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Россия</w:t>
            </w:r>
          </w:p>
        </w:tc>
        <w:tc>
          <w:tcPr>
            <w:tcW w:w="1843" w:type="dxa"/>
            <w:tcBorders>
              <w:top w:val="nil"/>
              <w:left w:val="single" w:sz="4" w:space="0" w:color="auto"/>
              <w:bottom w:val="nil"/>
              <w:right w:val="single" w:sz="4" w:space="0" w:color="auto"/>
            </w:tcBorders>
            <w:shd w:val="clear" w:color="auto" w:fill="FFFFFF"/>
            <w:vAlign w:val="center"/>
            <w:hideMark/>
          </w:tcPr>
          <w:p w14:paraId="1272AB6C" w14:textId="77777777" w:rsidR="00421E89" w:rsidRPr="00A22BC9" w:rsidRDefault="00421E89" w:rsidP="006A7763">
            <w:pPr>
              <w:spacing w:after="0" w:line="288" w:lineRule="auto"/>
              <w:jc w:val="center"/>
              <w:rPr>
                <w:rFonts w:eastAsia="Times New Roman" w:cs="Arial"/>
                <w:sz w:val="22"/>
                <w:szCs w:val="22"/>
                <w:lang w:val="ru-RU" w:eastAsia="ru-RU"/>
              </w:rPr>
            </w:pPr>
            <w:r w:rsidRPr="00A22BC9">
              <w:rPr>
                <w:rFonts w:eastAsia="Times New Roman" w:cs="Arial"/>
                <w:sz w:val="22"/>
                <w:szCs w:val="22"/>
                <w:lang w:val="ru-RU" w:eastAsia="ru-RU"/>
              </w:rPr>
              <w:t>RU</w:t>
            </w:r>
          </w:p>
        </w:tc>
        <w:tc>
          <w:tcPr>
            <w:tcW w:w="4845" w:type="dxa"/>
            <w:tcBorders>
              <w:top w:val="nil"/>
              <w:left w:val="single" w:sz="4" w:space="0" w:color="auto"/>
              <w:bottom w:val="nil"/>
              <w:right w:val="single" w:sz="4" w:space="0" w:color="auto"/>
            </w:tcBorders>
            <w:shd w:val="clear" w:color="auto" w:fill="FFFFFF"/>
            <w:vAlign w:val="center"/>
            <w:hideMark/>
          </w:tcPr>
          <w:p w14:paraId="5426FFE9"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Росстандарт</w:t>
            </w:r>
          </w:p>
        </w:tc>
      </w:tr>
      <w:tr w:rsidR="00421E89" w:rsidRPr="00A22BC9" w14:paraId="6F1E56A1" w14:textId="77777777" w:rsidTr="006A7763">
        <w:trPr>
          <w:jc w:val="center"/>
        </w:trPr>
        <w:tc>
          <w:tcPr>
            <w:tcW w:w="3005" w:type="dxa"/>
            <w:tcBorders>
              <w:top w:val="nil"/>
              <w:left w:val="single" w:sz="4" w:space="0" w:color="auto"/>
              <w:bottom w:val="nil"/>
              <w:right w:val="single" w:sz="4" w:space="0" w:color="auto"/>
            </w:tcBorders>
            <w:shd w:val="clear" w:color="auto" w:fill="FFFFFF"/>
            <w:vAlign w:val="center"/>
            <w:hideMark/>
          </w:tcPr>
          <w:p w14:paraId="32E85566"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Таджикистан</w:t>
            </w:r>
          </w:p>
        </w:tc>
        <w:tc>
          <w:tcPr>
            <w:tcW w:w="1843" w:type="dxa"/>
            <w:tcBorders>
              <w:top w:val="nil"/>
              <w:left w:val="single" w:sz="4" w:space="0" w:color="auto"/>
              <w:bottom w:val="nil"/>
              <w:right w:val="single" w:sz="4" w:space="0" w:color="auto"/>
            </w:tcBorders>
            <w:shd w:val="clear" w:color="auto" w:fill="FFFFFF"/>
            <w:vAlign w:val="center"/>
            <w:hideMark/>
          </w:tcPr>
          <w:p w14:paraId="1620EF5E" w14:textId="77777777" w:rsidR="00421E89" w:rsidRPr="00A22BC9" w:rsidRDefault="00421E89" w:rsidP="006A7763">
            <w:pPr>
              <w:spacing w:after="0" w:line="288" w:lineRule="auto"/>
              <w:jc w:val="center"/>
              <w:rPr>
                <w:rFonts w:eastAsia="Times New Roman" w:cs="Arial"/>
                <w:sz w:val="22"/>
                <w:szCs w:val="22"/>
                <w:lang w:val="ru-RU" w:eastAsia="ru-RU"/>
              </w:rPr>
            </w:pPr>
            <w:r w:rsidRPr="00A22BC9">
              <w:rPr>
                <w:rFonts w:eastAsia="Times New Roman" w:cs="Arial"/>
                <w:sz w:val="22"/>
                <w:szCs w:val="22"/>
                <w:lang w:val="ru-RU" w:eastAsia="ru-RU"/>
              </w:rPr>
              <w:t>TJ</w:t>
            </w:r>
          </w:p>
        </w:tc>
        <w:tc>
          <w:tcPr>
            <w:tcW w:w="4845" w:type="dxa"/>
            <w:tcBorders>
              <w:top w:val="nil"/>
              <w:left w:val="single" w:sz="4" w:space="0" w:color="auto"/>
              <w:bottom w:val="nil"/>
              <w:right w:val="single" w:sz="4" w:space="0" w:color="auto"/>
            </w:tcBorders>
            <w:shd w:val="clear" w:color="auto" w:fill="FFFFFF"/>
            <w:vAlign w:val="center"/>
            <w:hideMark/>
          </w:tcPr>
          <w:p w14:paraId="088B9D4D" w14:textId="77777777" w:rsidR="00421E89" w:rsidRPr="00A22BC9" w:rsidRDefault="00421E89" w:rsidP="006A7763">
            <w:pPr>
              <w:spacing w:after="0" w:line="288" w:lineRule="auto"/>
              <w:rPr>
                <w:rFonts w:eastAsia="Times New Roman" w:cs="Arial"/>
                <w:sz w:val="22"/>
                <w:szCs w:val="22"/>
                <w:lang w:val="ru-RU" w:eastAsia="ru-RU"/>
              </w:rPr>
            </w:pPr>
            <w:proofErr w:type="spellStart"/>
            <w:r w:rsidRPr="00A22BC9">
              <w:rPr>
                <w:rFonts w:eastAsia="Times New Roman" w:cs="Arial"/>
                <w:sz w:val="22"/>
                <w:szCs w:val="22"/>
                <w:lang w:val="ru-RU" w:eastAsia="ru-RU"/>
              </w:rPr>
              <w:t>Таджикстандарт</w:t>
            </w:r>
            <w:proofErr w:type="spellEnd"/>
          </w:p>
        </w:tc>
      </w:tr>
      <w:tr w:rsidR="00421E89" w:rsidRPr="00A22BC9" w14:paraId="4A8982F0" w14:textId="77777777" w:rsidTr="006A7763">
        <w:trPr>
          <w:jc w:val="center"/>
        </w:trPr>
        <w:tc>
          <w:tcPr>
            <w:tcW w:w="3005" w:type="dxa"/>
            <w:tcBorders>
              <w:top w:val="nil"/>
              <w:left w:val="single" w:sz="4" w:space="0" w:color="auto"/>
              <w:bottom w:val="nil"/>
              <w:right w:val="single" w:sz="4" w:space="0" w:color="auto"/>
            </w:tcBorders>
            <w:shd w:val="clear" w:color="auto" w:fill="FFFFFF"/>
            <w:vAlign w:val="center"/>
            <w:hideMark/>
          </w:tcPr>
          <w:p w14:paraId="79EE5F83"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Туркменистан</w:t>
            </w:r>
          </w:p>
        </w:tc>
        <w:tc>
          <w:tcPr>
            <w:tcW w:w="1843" w:type="dxa"/>
            <w:tcBorders>
              <w:top w:val="nil"/>
              <w:left w:val="single" w:sz="4" w:space="0" w:color="auto"/>
              <w:bottom w:val="nil"/>
              <w:right w:val="single" w:sz="4" w:space="0" w:color="auto"/>
            </w:tcBorders>
            <w:shd w:val="clear" w:color="auto" w:fill="FFFFFF"/>
            <w:vAlign w:val="center"/>
            <w:hideMark/>
          </w:tcPr>
          <w:p w14:paraId="48D31CB3" w14:textId="77777777" w:rsidR="00421E89" w:rsidRPr="00A22BC9" w:rsidRDefault="00421E89" w:rsidP="006A7763">
            <w:pPr>
              <w:spacing w:after="0" w:line="288" w:lineRule="auto"/>
              <w:jc w:val="center"/>
              <w:rPr>
                <w:rFonts w:eastAsia="Times New Roman" w:cs="Arial"/>
                <w:sz w:val="22"/>
                <w:szCs w:val="22"/>
                <w:lang w:val="ru-RU" w:eastAsia="ru-RU"/>
              </w:rPr>
            </w:pPr>
            <w:r w:rsidRPr="00A22BC9">
              <w:rPr>
                <w:rFonts w:eastAsia="Times New Roman" w:cs="Arial"/>
                <w:sz w:val="22"/>
                <w:szCs w:val="22"/>
                <w:lang w:val="ru-RU" w:eastAsia="ru-RU"/>
              </w:rPr>
              <w:t>TM</w:t>
            </w:r>
          </w:p>
        </w:tc>
        <w:tc>
          <w:tcPr>
            <w:tcW w:w="4845" w:type="dxa"/>
            <w:tcBorders>
              <w:top w:val="nil"/>
              <w:left w:val="single" w:sz="4" w:space="0" w:color="auto"/>
              <w:bottom w:val="nil"/>
              <w:right w:val="single" w:sz="4" w:space="0" w:color="auto"/>
            </w:tcBorders>
            <w:shd w:val="clear" w:color="auto" w:fill="FFFFFF"/>
            <w:vAlign w:val="center"/>
            <w:hideMark/>
          </w:tcPr>
          <w:p w14:paraId="6600DF75" w14:textId="77777777" w:rsidR="00421E89" w:rsidRPr="00A22BC9" w:rsidRDefault="00421E89" w:rsidP="006A7763">
            <w:pPr>
              <w:spacing w:after="0" w:line="288" w:lineRule="auto"/>
              <w:rPr>
                <w:rFonts w:eastAsia="Times New Roman" w:cs="Arial"/>
                <w:sz w:val="22"/>
                <w:szCs w:val="22"/>
                <w:lang w:val="ru-RU" w:eastAsia="ru-RU"/>
              </w:rPr>
            </w:pPr>
            <w:proofErr w:type="spellStart"/>
            <w:r w:rsidRPr="00A22BC9">
              <w:rPr>
                <w:rFonts w:eastAsia="Times New Roman" w:cs="Arial"/>
                <w:sz w:val="22"/>
                <w:szCs w:val="22"/>
                <w:lang w:val="ru-RU" w:eastAsia="ru-RU"/>
              </w:rPr>
              <w:t>Главгосслужба</w:t>
            </w:r>
            <w:proofErr w:type="spellEnd"/>
            <w:r w:rsidRPr="00A22BC9">
              <w:rPr>
                <w:rFonts w:eastAsia="Times New Roman" w:cs="Arial"/>
                <w:sz w:val="22"/>
                <w:szCs w:val="22"/>
                <w:lang w:val="ru-RU" w:eastAsia="ru-RU"/>
              </w:rPr>
              <w:t xml:space="preserve"> «</w:t>
            </w:r>
            <w:proofErr w:type="spellStart"/>
            <w:r w:rsidRPr="00A22BC9">
              <w:rPr>
                <w:rFonts w:eastAsia="Times New Roman" w:cs="Arial"/>
                <w:sz w:val="22"/>
                <w:szCs w:val="22"/>
                <w:lang w:val="ru-RU" w:eastAsia="ru-RU"/>
              </w:rPr>
              <w:t>Туркменстандартлары</w:t>
            </w:r>
            <w:proofErr w:type="spellEnd"/>
            <w:r w:rsidRPr="00A22BC9">
              <w:rPr>
                <w:rFonts w:eastAsia="Times New Roman" w:cs="Arial"/>
                <w:sz w:val="22"/>
                <w:szCs w:val="22"/>
                <w:lang w:val="ru-RU" w:eastAsia="ru-RU"/>
              </w:rPr>
              <w:t>»</w:t>
            </w:r>
          </w:p>
        </w:tc>
      </w:tr>
      <w:tr w:rsidR="00421E89" w:rsidRPr="00A22BC9" w14:paraId="1372C24C" w14:textId="77777777" w:rsidTr="006A7763">
        <w:trPr>
          <w:jc w:val="center"/>
        </w:trPr>
        <w:tc>
          <w:tcPr>
            <w:tcW w:w="3005" w:type="dxa"/>
            <w:tcBorders>
              <w:top w:val="nil"/>
              <w:left w:val="single" w:sz="4" w:space="0" w:color="auto"/>
              <w:bottom w:val="nil"/>
              <w:right w:val="single" w:sz="4" w:space="0" w:color="auto"/>
            </w:tcBorders>
            <w:shd w:val="clear" w:color="auto" w:fill="FFFFFF"/>
            <w:vAlign w:val="center"/>
            <w:hideMark/>
          </w:tcPr>
          <w:p w14:paraId="18711F8F"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Узбекистан</w:t>
            </w:r>
          </w:p>
        </w:tc>
        <w:tc>
          <w:tcPr>
            <w:tcW w:w="1843" w:type="dxa"/>
            <w:tcBorders>
              <w:top w:val="nil"/>
              <w:left w:val="single" w:sz="4" w:space="0" w:color="auto"/>
              <w:bottom w:val="nil"/>
              <w:right w:val="single" w:sz="4" w:space="0" w:color="auto"/>
            </w:tcBorders>
            <w:shd w:val="clear" w:color="auto" w:fill="FFFFFF"/>
            <w:vAlign w:val="center"/>
            <w:hideMark/>
          </w:tcPr>
          <w:p w14:paraId="46D479C8" w14:textId="77777777" w:rsidR="00421E89" w:rsidRPr="00A22BC9" w:rsidRDefault="00421E89" w:rsidP="006A7763">
            <w:pPr>
              <w:spacing w:after="0" w:line="288" w:lineRule="auto"/>
              <w:jc w:val="center"/>
              <w:rPr>
                <w:rFonts w:eastAsia="Times New Roman" w:cs="Arial"/>
                <w:sz w:val="22"/>
                <w:szCs w:val="22"/>
                <w:lang w:val="ru-RU" w:eastAsia="ru-RU"/>
              </w:rPr>
            </w:pPr>
            <w:r w:rsidRPr="00A22BC9">
              <w:rPr>
                <w:rFonts w:eastAsia="Times New Roman" w:cs="Arial"/>
                <w:sz w:val="22"/>
                <w:szCs w:val="22"/>
                <w:lang w:val="ru-RU" w:eastAsia="ru-RU"/>
              </w:rPr>
              <w:t>UZ</w:t>
            </w:r>
          </w:p>
        </w:tc>
        <w:tc>
          <w:tcPr>
            <w:tcW w:w="4845" w:type="dxa"/>
            <w:tcBorders>
              <w:top w:val="nil"/>
              <w:left w:val="single" w:sz="4" w:space="0" w:color="auto"/>
              <w:bottom w:val="nil"/>
              <w:right w:val="single" w:sz="4" w:space="0" w:color="auto"/>
            </w:tcBorders>
            <w:shd w:val="clear" w:color="auto" w:fill="FFFFFF"/>
            <w:vAlign w:val="center"/>
            <w:hideMark/>
          </w:tcPr>
          <w:p w14:paraId="6050B669" w14:textId="77777777" w:rsidR="00421E89" w:rsidRPr="00A22BC9" w:rsidRDefault="00421E89" w:rsidP="006A7763">
            <w:pPr>
              <w:spacing w:after="0" w:line="288" w:lineRule="auto"/>
              <w:rPr>
                <w:rFonts w:eastAsia="Times New Roman" w:cs="Arial"/>
                <w:sz w:val="22"/>
                <w:szCs w:val="22"/>
                <w:lang w:val="ru-RU" w:eastAsia="ru-RU"/>
              </w:rPr>
            </w:pPr>
            <w:proofErr w:type="spellStart"/>
            <w:r w:rsidRPr="00A22BC9">
              <w:rPr>
                <w:rFonts w:eastAsia="Times New Roman" w:cs="Arial"/>
                <w:sz w:val="22"/>
                <w:szCs w:val="22"/>
                <w:lang w:val="ru-RU" w:eastAsia="ru-RU"/>
              </w:rPr>
              <w:t>Узстандарт</w:t>
            </w:r>
            <w:proofErr w:type="spellEnd"/>
          </w:p>
        </w:tc>
      </w:tr>
      <w:tr w:rsidR="00421E89" w:rsidRPr="00A22BC9" w14:paraId="36E452E9" w14:textId="77777777" w:rsidTr="006A7763">
        <w:trPr>
          <w:jc w:val="center"/>
        </w:trPr>
        <w:tc>
          <w:tcPr>
            <w:tcW w:w="3005" w:type="dxa"/>
            <w:tcBorders>
              <w:top w:val="nil"/>
              <w:left w:val="single" w:sz="4" w:space="0" w:color="auto"/>
              <w:bottom w:val="single" w:sz="4" w:space="0" w:color="auto"/>
              <w:right w:val="single" w:sz="4" w:space="0" w:color="auto"/>
            </w:tcBorders>
            <w:shd w:val="clear" w:color="auto" w:fill="FFFFFF"/>
            <w:vAlign w:val="center"/>
            <w:hideMark/>
          </w:tcPr>
          <w:p w14:paraId="3494A385"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Украина</w:t>
            </w:r>
          </w:p>
        </w:tc>
        <w:tc>
          <w:tcPr>
            <w:tcW w:w="1843" w:type="dxa"/>
            <w:tcBorders>
              <w:top w:val="nil"/>
              <w:left w:val="single" w:sz="4" w:space="0" w:color="auto"/>
              <w:bottom w:val="single" w:sz="4" w:space="0" w:color="auto"/>
              <w:right w:val="single" w:sz="4" w:space="0" w:color="auto"/>
            </w:tcBorders>
            <w:shd w:val="clear" w:color="auto" w:fill="FFFFFF"/>
            <w:vAlign w:val="center"/>
            <w:hideMark/>
          </w:tcPr>
          <w:p w14:paraId="4551EADA" w14:textId="77777777" w:rsidR="00421E89" w:rsidRPr="00A22BC9" w:rsidRDefault="00421E89" w:rsidP="006A7763">
            <w:pPr>
              <w:spacing w:after="0" w:line="288" w:lineRule="auto"/>
              <w:jc w:val="center"/>
              <w:rPr>
                <w:rFonts w:eastAsia="Times New Roman" w:cs="Arial"/>
                <w:sz w:val="22"/>
                <w:szCs w:val="22"/>
                <w:lang w:val="ru-RU" w:eastAsia="ru-RU"/>
              </w:rPr>
            </w:pPr>
            <w:r w:rsidRPr="00A22BC9">
              <w:rPr>
                <w:rFonts w:eastAsia="Times New Roman" w:cs="Arial"/>
                <w:sz w:val="22"/>
                <w:szCs w:val="22"/>
                <w:lang w:val="ru-RU" w:eastAsia="ru-RU"/>
              </w:rPr>
              <w:t>UA</w:t>
            </w:r>
          </w:p>
        </w:tc>
        <w:tc>
          <w:tcPr>
            <w:tcW w:w="4845" w:type="dxa"/>
            <w:tcBorders>
              <w:top w:val="nil"/>
              <w:left w:val="single" w:sz="4" w:space="0" w:color="auto"/>
              <w:bottom w:val="single" w:sz="4" w:space="0" w:color="auto"/>
              <w:right w:val="single" w:sz="4" w:space="0" w:color="auto"/>
            </w:tcBorders>
            <w:shd w:val="clear" w:color="auto" w:fill="FFFFFF"/>
            <w:vAlign w:val="center"/>
            <w:hideMark/>
          </w:tcPr>
          <w:p w14:paraId="72AB763F" w14:textId="77777777" w:rsidR="00421E89" w:rsidRPr="00A22BC9" w:rsidRDefault="00421E89" w:rsidP="006A7763">
            <w:pPr>
              <w:spacing w:after="0" w:line="288" w:lineRule="auto"/>
              <w:rPr>
                <w:rFonts w:eastAsia="Times New Roman" w:cs="Arial"/>
                <w:sz w:val="22"/>
                <w:szCs w:val="22"/>
                <w:lang w:val="ru-RU" w:eastAsia="ru-RU"/>
              </w:rPr>
            </w:pPr>
            <w:r w:rsidRPr="00A22BC9">
              <w:rPr>
                <w:rFonts w:eastAsia="Times New Roman" w:cs="Arial"/>
                <w:sz w:val="22"/>
                <w:szCs w:val="22"/>
                <w:lang w:val="ru-RU" w:eastAsia="ru-RU"/>
              </w:rPr>
              <w:t>Минэкономразвития Украины</w:t>
            </w:r>
          </w:p>
        </w:tc>
      </w:tr>
      <w:bookmarkEnd w:id="1"/>
    </w:tbl>
    <w:p w14:paraId="704D9094" w14:textId="77777777" w:rsidR="00421E89" w:rsidRDefault="00421E89" w:rsidP="00421E89">
      <w:pPr>
        <w:spacing w:after="0" w:line="360" w:lineRule="auto"/>
        <w:ind w:firstLine="709"/>
        <w:rPr>
          <w:rFonts w:cs="Arial"/>
          <w:sz w:val="24"/>
          <w:szCs w:val="24"/>
          <w:lang w:val="ru-RU"/>
        </w:rPr>
      </w:pPr>
    </w:p>
    <w:p w14:paraId="0A8BF0B6" w14:textId="77777777" w:rsidR="0051287C" w:rsidRDefault="0051287C" w:rsidP="00421E89">
      <w:pPr>
        <w:spacing w:after="0" w:line="360" w:lineRule="auto"/>
        <w:ind w:firstLine="709"/>
        <w:rPr>
          <w:rFonts w:cs="Arial"/>
          <w:sz w:val="24"/>
          <w:szCs w:val="24"/>
          <w:lang w:val="ru-RU"/>
        </w:rPr>
      </w:pPr>
    </w:p>
    <w:p w14:paraId="1010397F" w14:textId="77777777" w:rsidR="0051287C" w:rsidRPr="00A22BC9" w:rsidRDefault="0051287C" w:rsidP="00421E89">
      <w:pPr>
        <w:spacing w:after="0" w:line="360" w:lineRule="auto"/>
        <w:ind w:firstLine="709"/>
        <w:rPr>
          <w:rFonts w:cs="Arial"/>
          <w:sz w:val="24"/>
          <w:szCs w:val="24"/>
          <w:lang w:val="ru-RU"/>
        </w:rPr>
      </w:pPr>
    </w:p>
    <w:p w14:paraId="6AB07918" w14:textId="1ADBE55F" w:rsidR="00421E89" w:rsidRPr="00A22BC9" w:rsidRDefault="00421E89" w:rsidP="00421E89">
      <w:pPr>
        <w:pStyle w:val="afff9"/>
      </w:pPr>
      <w:r w:rsidRPr="00A22BC9">
        <w:rPr>
          <w:rStyle w:val="62"/>
          <w:b w:val="0"/>
          <w:bCs w:val="0"/>
          <w:spacing w:val="0"/>
          <w:sz w:val="24"/>
          <w:szCs w:val="24"/>
          <w:shd w:val="clear" w:color="auto" w:fill="auto"/>
        </w:rPr>
        <w:lastRenderedPageBreak/>
        <w:t xml:space="preserve">4 </w:t>
      </w:r>
      <w:r w:rsidRPr="00A22BC9">
        <w:t>Приказом Федерального агентства по техническому регулированию и метрологии от                                202   г. №                  межгосударс</w:t>
      </w:r>
      <w:r w:rsidR="00646339">
        <w:t xml:space="preserve">твенный стандарт            </w:t>
      </w:r>
      <w:r w:rsidRPr="00A22BC9">
        <w:t xml:space="preserve"> </w:t>
      </w:r>
      <w:r>
        <w:rPr>
          <w:rStyle w:val="62"/>
          <w:b w:val="0"/>
          <w:bCs w:val="0"/>
          <w:spacing w:val="0"/>
          <w:sz w:val="24"/>
          <w:szCs w:val="24"/>
          <w:shd w:val="clear" w:color="auto" w:fill="auto"/>
        </w:rPr>
        <w:t xml:space="preserve">ГОСТ </w:t>
      </w:r>
      <w:r w:rsidRPr="0049112E">
        <w:t>25889.1</w:t>
      </w:r>
      <w:r w:rsidRPr="00A22BC9">
        <w:t xml:space="preserve">–202   введен в действие в качестве национального стандарта </w:t>
      </w:r>
      <w:r w:rsidR="00646339">
        <w:t xml:space="preserve">              </w:t>
      </w:r>
      <w:r w:rsidRPr="00A22BC9">
        <w:t>Российской Федерации с                                  202    г.</w:t>
      </w:r>
    </w:p>
    <w:p w14:paraId="0C9F6C81" w14:textId="7EA8F6D6" w:rsidR="009829E2" w:rsidRPr="006D78A3" w:rsidRDefault="00421E89" w:rsidP="00E3729D">
      <w:pPr>
        <w:pStyle w:val="afff9"/>
        <w:rPr>
          <w:rStyle w:val="62"/>
          <w:b w:val="0"/>
          <w:bCs w:val="0"/>
          <w:spacing w:val="0"/>
          <w:sz w:val="24"/>
          <w:szCs w:val="24"/>
          <w:shd w:val="clear" w:color="auto" w:fill="auto"/>
        </w:rPr>
      </w:pPr>
      <w:r w:rsidRPr="00A22BC9">
        <w:rPr>
          <w:rStyle w:val="62"/>
          <w:b w:val="0"/>
          <w:bCs w:val="0"/>
          <w:spacing w:val="0"/>
          <w:sz w:val="24"/>
          <w:szCs w:val="24"/>
          <w:shd w:val="clear" w:color="auto" w:fill="auto"/>
        </w:rPr>
        <w:t>5</w:t>
      </w:r>
      <w:r w:rsidR="003B612E">
        <w:rPr>
          <w:rStyle w:val="62"/>
          <w:b w:val="0"/>
          <w:bCs w:val="0"/>
          <w:spacing w:val="0"/>
          <w:sz w:val="24"/>
          <w:szCs w:val="24"/>
          <w:shd w:val="clear" w:color="auto" w:fill="auto"/>
        </w:rPr>
        <w:t xml:space="preserve"> </w:t>
      </w:r>
      <w:r w:rsidR="0049112E">
        <w:rPr>
          <w:rStyle w:val="62"/>
          <w:b w:val="0"/>
          <w:bCs w:val="0"/>
          <w:spacing w:val="0"/>
          <w:sz w:val="24"/>
          <w:szCs w:val="24"/>
          <w:shd w:val="clear" w:color="auto" w:fill="auto"/>
        </w:rPr>
        <w:t xml:space="preserve">ВЗАМЕН ГОСТ </w:t>
      </w:r>
      <w:r w:rsidR="0049112E" w:rsidRPr="0049112E">
        <w:t>25889.1</w:t>
      </w:r>
      <w:r w:rsidRPr="00A22BC9">
        <w:t>–</w:t>
      </w:r>
      <w:r w:rsidR="0049112E">
        <w:rPr>
          <w:rStyle w:val="62"/>
          <w:b w:val="0"/>
          <w:bCs w:val="0"/>
          <w:spacing w:val="0"/>
          <w:sz w:val="24"/>
          <w:szCs w:val="24"/>
          <w:shd w:val="clear" w:color="auto" w:fill="auto"/>
        </w:rPr>
        <w:t>83</w:t>
      </w:r>
    </w:p>
    <w:p w14:paraId="688C5B7D" w14:textId="72B7CE33" w:rsidR="009829E2" w:rsidRPr="006D78A3" w:rsidRDefault="009829E2" w:rsidP="0012082F">
      <w:pPr>
        <w:pStyle w:val="afff9"/>
        <w:rPr>
          <w:rStyle w:val="62"/>
          <w:b w:val="0"/>
          <w:bCs w:val="0"/>
          <w:spacing w:val="0"/>
          <w:sz w:val="24"/>
          <w:szCs w:val="24"/>
          <w:shd w:val="clear" w:color="auto" w:fill="auto"/>
        </w:rPr>
      </w:pPr>
    </w:p>
    <w:p w14:paraId="3F119E2B" w14:textId="77777777" w:rsidR="005127FE" w:rsidRDefault="005127FE" w:rsidP="009829E2">
      <w:pPr>
        <w:pStyle w:val="afffd"/>
        <w:rPr>
          <w:rStyle w:val="2a"/>
          <w:spacing w:val="0"/>
          <w:sz w:val="24"/>
          <w:shd w:val="clear" w:color="auto" w:fill="auto"/>
        </w:rPr>
      </w:pPr>
    </w:p>
    <w:p w14:paraId="34B864D2" w14:textId="77777777" w:rsidR="005127FE" w:rsidRDefault="005127FE" w:rsidP="009829E2">
      <w:pPr>
        <w:pStyle w:val="afffd"/>
        <w:rPr>
          <w:rStyle w:val="2a"/>
          <w:spacing w:val="0"/>
          <w:sz w:val="24"/>
          <w:shd w:val="clear" w:color="auto" w:fill="auto"/>
        </w:rPr>
      </w:pPr>
    </w:p>
    <w:p w14:paraId="2D0F7E69" w14:textId="77777777" w:rsidR="005127FE" w:rsidRDefault="005127FE" w:rsidP="009829E2">
      <w:pPr>
        <w:pStyle w:val="afffd"/>
        <w:rPr>
          <w:rStyle w:val="2a"/>
          <w:spacing w:val="0"/>
          <w:sz w:val="24"/>
          <w:shd w:val="clear" w:color="auto" w:fill="auto"/>
        </w:rPr>
      </w:pPr>
    </w:p>
    <w:p w14:paraId="0108DC17" w14:textId="77777777" w:rsidR="005127FE" w:rsidRDefault="005127FE" w:rsidP="009829E2">
      <w:pPr>
        <w:pStyle w:val="afffd"/>
        <w:rPr>
          <w:rStyle w:val="2a"/>
          <w:spacing w:val="0"/>
          <w:sz w:val="24"/>
          <w:shd w:val="clear" w:color="auto" w:fill="auto"/>
        </w:rPr>
      </w:pPr>
    </w:p>
    <w:p w14:paraId="562D8FED" w14:textId="77777777" w:rsidR="005127FE" w:rsidRDefault="005127FE" w:rsidP="009829E2">
      <w:pPr>
        <w:pStyle w:val="afffd"/>
        <w:rPr>
          <w:rStyle w:val="2a"/>
          <w:spacing w:val="0"/>
          <w:sz w:val="24"/>
          <w:shd w:val="clear" w:color="auto" w:fill="auto"/>
        </w:rPr>
      </w:pPr>
    </w:p>
    <w:p w14:paraId="2A4A11EF" w14:textId="77777777" w:rsidR="005127FE" w:rsidRDefault="005127FE" w:rsidP="009829E2">
      <w:pPr>
        <w:pStyle w:val="afffd"/>
        <w:rPr>
          <w:rStyle w:val="2a"/>
          <w:spacing w:val="0"/>
          <w:sz w:val="24"/>
          <w:shd w:val="clear" w:color="auto" w:fill="auto"/>
        </w:rPr>
      </w:pPr>
    </w:p>
    <w:p w14:paraId="44C79D52" w14:textId="77777777" w:rsidR="005127FE" w:rsidRDefault="005127FE" w:rsidP="009829E2">
      <w:pPr>
        <w:pStyle w:val="afffd"/>
        <w:rPr>
          <w:rStyle w:val="2a"/>
          <w:spacing w:val="0"/>
          <w:sz w:val="24"/>
          <w:shd w:val="clear" w:color="auto" w:fill="auto"/>
        </w:rPr>
      </w:pPr>
    </w:p>
    <w:p w14:paraId="3121ADE7" w14:textId="77777777" w:rsidR="005127FE" w:rsidRDefault="005127FE" w:rsidP="009829E2">
      <w:pPr>
        <w:pStyle w:val="afffd"/>
        <w:rPr>
          <w:rStyle w:val="2a"/>
          <w:spacing w:val="0"/>
          <w:sz w:val="24"/>
          <w:shd w:val="clear" w:color="auto" w:fill="auto"/>
        </w:rPr>
      </w:pPr>
    </w:p>
    <w:p w14:paraId="5B68C054" w14:textId="77777777" w:rsidR="00876EE6" w:rsidRDefault="00876EE6" w:rsidP="009829E2">
      <w:pPr>
        <w:pStyle w:val="afffd"/>
        <w:rPr>
          <w:rStyle w:val="2a"/>
          <w:spacing w:val="0"/>
          <w:sz w:val="24"/>
          <w:shd w:val="clear" w:color="auto" w:fill="auto"/>
        </w:rPr>
      </w:pPr>
    </w:p>
    <w:p w14:paraId="6873C38D" w14:textId="77777777" w:rsidR="003B612E" w:rsidRPr="00590D60" w:rsidRDefault="003B612E" w:rsidP="003B612E">
      <w:pPr>
        <w:shd w:val="clear" w:color="auto" w:fill="FFFFFF"/>
        <w:spacing w:after="0" w:line="360" w:lineRule="auto"/>
        <w:ind w:firstLine="567"/>
        <w:rPr>
          <w:rFonts w:cs="Arial"/>
          <w:i/>
          <w:sz w:val="22"/>
          <w:lang w:val="ru-RU"/>
        </w:rPr>
      </w:pPr>
      <w:r w:rsidRPr="00590D60">
        <w:rPr>
          <w:rFonts w:cs="Arial"/>
          <w:i/>
          <w:sz w:val="22"/>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3C21D882" w14:textId="77777777" w:rsidR="003B612E" w:rsidRPr="00590D60" w:rsidRDefault="003B612E" w:rsidP="003B612E">
      <w:pPr>
        <w:shd w:val="clear" w:color="auto" w:fill="FFFFFF"/>
        <w:autoSpaceDE w:val="0"/>
        <w:autoSpaceDN w:val="0"/>
        <w:spacing w:after="0" w:line="360" w:lineRule="auto"/>
        <w:ind w:firstLine="709"/>
        <w:rPr>
          <w:rFonts w:cs="Arial"/>
          <w:sz w:val="22"/>
          <w:lang w:val="ru-RU"/>
        </w:rPr>
      </w:pPr>
      <w:r w:rsidRPr="00590D60">
        <w:rPr>
          <w:rFonts w:cs="Arial"/>
          <w:i/>
          <w:sz w:val="22"/>
          <w:lang w:val="ru-RU"/>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w:t>
      </w:r>
      <w:r w:rsidRPr="00590D60">
        <w:rPr>
          <w:rFonts w:cs="Arial"/>
          <w:sz w:val="22"/>
          <w:lang w:val="ru-RU"/>
        </w:rPr>
        <w:t>«</w:t>
      </w:r>
      <w:r w:rsidRPr="00590D60">
        <w:rPr>
          <w:rFonts w:cs="Arial"/>
          <w:i/>
          <w:sz w:val="22"/>
          <w:lang w:val="ru-RU"/>
        </w:rPr>
        <w:t>Межгосударственные стандарты</w:t>
      </w:r>
      <w:r w:rsidRPr="00590D60">
        <w:rPr>
          <w:rFonts w:cs="Arial"/>
          <w:sz w:val="22"/>
          <w:lang w:val="ru-RU"/>
        </w:rPr>
        <w:t>»</w:t>
      </w:r>
    </w:p>
    <w:p w14:paraId="3B02A644" w14:textId="77777777" w:rsidR="009829E2" w:rsidRPr="007D08D6" w:rsidRDefault="009829E2" w:rsidP="009829E2">
      <w:pPr>
        <w:shd w:val="clear" w:color="auto" w:fill="FFFFFF"/>
        <w:autoSpaceDE w:val="0"/>
        <w:autoSpaceDN w:val="0"/>
        <w:spacing w:line="360" w:lineRule="auto"/>
        <w:rPr>
          <w:rFonts w:cs="Arial"/>
          <w:sz w:val="22"/>
          <w:lang w:val="ru-RU"/>
        </w:rPr>
      </w:pPr>
    </w:p>
    <w:p w14:paraId="00B0215B" w14:textId="77777777" w:rsidR="00E75CAB" w:rsidRDefault="00E75CAB" w:rsidP="009829E2">
      <w:pPr>
        <w:shd w:val="clear" w:color="auto" w:fill="FFFFFF"/>
        <w:autoSpaceDE w:val="0"/>
        <w:autoSpaceDN w:val="0"/>
        <w:spacing w:line="360" w:lineRule="auto"/>
        <w:ind w:firstLine="709"/>
        <w:rPr>
          <w:rFonts w:cs="Arial"/>
          <w:sz w:val="22"/>
          <w:lang w:val="ru-RU"/>
        </w:rPr>
      </w:pPr>
    </w:p>
    <w:p w14:paraId="455DD2E0" w14:textId="77777777" w:rsidR="009829E2" w:rsidRPr="007D08D6" w:rsidRDefault="009829E2" w:rsidP="009829E2">
      <w:pPr>
        <w:shd w:val="clear" w:color="auto" w:fill="FFFFFF"/>
        <w:autoSpaceDE w:val="0"/>
        <w:autoSpaceDN w:val="0"/>
        <w:spacing w:line="360" w:lineRule="auto"/>
        <w:ind w:firstLine="709"/>
        <w:rPr>
          <w:rFonts w:cs="Arial"/>
          <w:sz w:val="22"/>
          <w:lang w:val="ru-RU"/>
        </w:rPr>
      </w:pPr>
    </w:p>
    <w:p w14:paraId="3B6FB98F" w14:textId="2210697D" w:rsidR="009829E2" w:rsidRDefault="009829E2" w:rsidP="009829E2">
      <w:pPr>
        <w:widowControl w:val="0"/>
        <w:autoSpaceDE w:val="0"/>
        <w:autoSpaceDN w:val="0"/>
        <w:adjustRightInd w:val="0"/>
        <w:spacing w:after="0" w:line="360" w:lineRule="auto"/>
        <w:jc w:val="right"/>
        <w:rPr>
          <w:rFonts w:eastAsia="Times New Roman" w:cs="Arial"/>
          <w:bCs/>
          <w:sz w:val="24"/>
          <w:szCs w:val="24"/>
          <w:lang w:val="ru-RU" w:eastAsia="ru-RU"/>
        </w:rPr>
      </w:pPr>
      <w:r w:rsidRPr="007D08D6">
        <w:rPr>
          <w:rFonts w:eastAsia="Times New Roman" w:cs="Arial"/>
          <w:bCs/>
          <w:sz w:val="24"/>
          <w:szCs w:val="24"/>
          <w:lang w:val="ru-RU" w:eastAsia="ru-RU"/>
        </w:rPr>
        <w:t>© Оформление. ФГБУ «</w:t>
      </w:r>
      <w:r w:rsidR="0012082F">
        <w:rPr>
          <w:rFonts w:eastAsia="Times New Roman" w:cs="Arial"/>
          <w:bCs/>
          <w:sz w:val="24"/>
          <w:szCs w:val="24"/>
          <w:lang w:val="ru-RU" w:eastAsia="ru-RU"/>
        </w:rPr>
        <w:t>Институт стандартизации</w:t>
      </w:r>
      <w:r w:rsidRPr="007D08D6">
        <w:rPr>
          <w:rFonts w:eastAsia="Times New Roman" w:cs="Arial"/>
          <w:bCs/>
          <w:sz w:val="24"/>
          <w:szCs w:val="24"/>
          <w:lang w:val="ru-RU" w:eastAsia="ru-RU"/>
        </w:rPr>
        <w:t>», 202</w:t>
      </w:r>
    </w:p>
    <w:p w14:paraId="106E8021" w14:textId="77777777" w:rsidR="0012082F" w:rsidRPr="007D08D6" w:rsidRDefault="0012082F" w:rsidP="009829E2">
      <w:pPr>
        <w:widowControl w:val="0"/>
        <w:autoSpaceDE w:val="0"/>
        <w:autoSpaceDN w:val="0"/>
        <w:adjustRightInd w:val="0"/>
        <w:spacing w:after="0" w:line="360" w:lineRule="auto"/>
        <w:jc w:val="right"/>
        <w:rPr>
          <w:rFonts w:eastAsia="Times New Roman" w:cs="Arial"/>
          <w:iCs/>
          <w:sz w:val="24"/>
          <w:szCs w:val="24"/>
          <w:lang w:val="ru-RU" w:eastAsia="ru-RU"/>
        </w:rPr>
      </w:pPr>
    </w:p>
    <w:p w14:paraId="1A0FDE09" w14:textId="77777777" w:rsidR="003B612E" w:rsidRPr="00F75F49" w:rsidRDefault="003B612E" w:rsidP="003B612E">
      <w:pPr>
        <w:tabs>
          <w:tab w:val="left" w:pos="-6000"/>
        </w:tabs>
        <w:spacing w:line="360" w:lineRule="auto"/>
        <w:ind w:firstLine="709"/>
        <w:rPr>
          <w:rFonts w:cs="Arial"/>
          <w:b/>
          <w:sz w:val="24"/>
          <w:szCs w:val="24"/>
          <w:lang w:val="ru-RU"/>
        </w:rPr>
      </w:pPr>
      <w:r w:rsidRPr="00F75F49">
        <w:rPr>
          <w:rFonts w:cs="Arial"/>
          <w:sz w:val="24"/>
          <w:szCs w:val="24"/>
          <w:lang w:val="ru-RU"/>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4EC87382" w14:textId="1797ED18" w:rsidR="009829E2" w:rsidRPr="0077339E" w:rsidRDefault="009829E2" w:rsidP="007947DB">
      <w:pPr>
        <w:pageBreakBefore/>
        <w:spacing w:before="240" w:after="120" w:line="360" w:lineRule="auto"/>
        <w:jc w:val="center"/>
        <w:rPr>
          <w:b/>
          <w:bCs/>
          <w:sz w:val="28"/>
          <w:szCs w:val="28"/>
          <w:lang w:val="ru-RU"/>
        </w:rPr>
      </w:pPr>
      <w:r w:rsidRPr="0077339E">
        <w:rPr>
          <w:b/>
          <w:bCs/>
          <w:sz w:val="28"/>
          <w:szCs w:val="28"/>
          <w:lang w:val="ru-RU"/>
        </w:rPr>
        <w:lastRenderedPageBreak/>
        <w:t>Введение</w:t>
      </w:r>
    </w:p>
    <w:p w14:paraId="7B041000" w14:textId="0338C6CB" w:rsidR="009829E2" w:rsidRDefault="009829E2" w:rsidP="007947DB">
      <w:pPr>
        <w:tabs>
          <w:tab w:val="left" w:pos="4350"/>
        </w:tabs>
        <w:spacing w:after="0" w:line="360" w:lineRule="auto"/>
        <w:ind w:firstLine="709"/>
        <w:rPr>
          <w:rFonts w:cs="Arial"/>
          <w:sz w:val="24"/>
          <w:szCs w:val="24"/>
          <w:lang w:val="ru-RU"/>
        </w:rPr>
      </w:pPr>
      <w:r w:rsidRPr="0077339E">
        <w:rPr>
          <w:rFonts w:cs="Arial"/>
          <w:sz w:val="24"/>
          <w:szCs w:val="24"/>
          <w:lang w:val="ru-RU"/>
        </w:rPr>
        <w:t xml:space="preserve">Целью </w:t>
      </w:r>
      <w:r w:rsidR="0013666E" w:rsidRPr="0077339E">
        <w:rPr>
          <w:rFonts w:cs="Arial"/>
          <w:sz w:val="24"/>
          <w:szCs w:val="24"/>
          <w:lang w:val="ru-RU"/>
        </w:rPr>
        <w:t>данного</w:t>
      </w:r>
      <w:r w:rsidRPr="0077339E">
        <w:rPr>
          <w:rFonts w:cs="Arial"/>
          <w:sz w:val="24"/>
          <w:szCs w:val="24"/>
          <w:lang w:val="ru-RU"/>
        </w:rPr>
        <w:t xml:space="preserve"> документа является стандартизация </w:t>
      </w:r>
      <w:r w:rsidR="00377F62" w:rsidRPr="0077339E">
        <w:rPr>
          <w:rFonts w:cs="Arial"/>
          <w:sz w:val="24"/>
          <w:szCs w:val="24"/>
          <w:lang w:val="ru-RU"/>
        </w:rPr>
        <w:t xml:space="preserve">методов проверки </w:t>
      </w:r>
      <w:proofErr w:type="spellStart"/>
      <w:r w:rsidR="00377F62" w:rsidRPr="0077339E">
        <w:rPr>
          <w:rFonts w:cs="Arial"/>
          <w:sz w:val="24"/>
          <w:szCs w:val="24"/>
          <w:lang w:val="ru-RU"/>
        </w:rPr>
        <w:t>круглост</w:t>
      </w:r>
      <w:r w:rsidR="003927F5">
        <w:rPr>
          <w:rFonts w:cs="Arial"/>
          <w:sz w:val="24"/>
          <w:szCs w:val="24"/>
          <w:lang w:val="ru-RU"/>
        </w:rPr>
        <w:t>и</w:t>
      </w:r>
      <w:proofErr w:type="spellEnd"/>
      <w:r w:rsidR="00377F62" w:rsidRPr="0077339E">
        <w:rPr>
          <w:rFonts w:cs="Arial"/>
          <w:sz w:val="24"/>
          <w:szCs w:val="24"/>
          <w:lang w:val="ru-RU"/>
        </w:rPr>
        <w:t xml:space="preserve"> образцов-изделий</w:t>
      </w:r>
      <w:r w:rsidR="00BB6E6C" w:rsidRPr="0077339E">
        <w:rPr>
          <w:rFonts w:cs="Arial"/>
          <w:sz w:val="24"/>
          <w:szCs w:val="24"/>
          <w:lang w:val="ru-RU"/>
        </w:rPr>
        <w:t xml:space="preserve"> после их обработки</w:t>
      </w:r>
      <w:r w:rsidR="005A2842" w:rsidRPr="0077339E">
        <w:rPr>
          <w:rFonts w:cs="Arial"/>
          <w:sz w:val="24"/>
          <w:szCs w:val="24"/>
          <w:lang w:val="ru-RU"/>
        </w:rPr>
        <w:t xml:space="preserve"> </w:t>
      </w:r>
      <w:r w:rsidR="001F53C2">
        <w:rPr>
          <w:rFonts w:cs="Arial"/>
          <w:sz w:val="24"/>
          <w:szCs w:val="24"/>
          <w:lang w:val="ru-RU"/>
        </w:rPr>
        <w:t xml:space="preserve">при испытаниях </w:t>
      </w:r>
      <w:r w:rsidR="003A53D8" w:rsidRPr="0077339E">
        <w:rPr>
          <w:rFonts w:cs="Arial"/>
          <w:sz w:val="24"/>
          <w:szCs w:val="24"/>
          <w:lang w:val="ru-RU"/>
        </w:rPr>
        <w:t>металлорежущих станк</w:t>
      </w:r>
      <w:r w:rsidR="003A53D8">
        <w:rPr>
          <w:rFonts w:cs="Arial"/>
          <w:sz w:val="24"/>
          <w:szCs w:val="24"/>
          <w:lang w:val="ru-RU"/>
        </w:rPr>
        <w:t xml:space="preserve">ов </w:t>
      </w:r>
      <w:r w:rsidR="001F53C2">
        <w:rPr>
          <w:rFonts w:cs="Arial"/>
          <w:sz w:val="24"/>
          <w:szCs w:val="24"/>
          <w:lang w:val="ru-RU"/>
        </w:rPr>
        <w:t>на точность</w:t>
      </w:r>
      <w:r w:rsidR="005A2842" w:rsidRPr="0077339E">
        <w:rPr>
          <w:rFonts w:cs="Arial"/>
          <w:sz w:val="24"/>
          <w:szCs w:val="24"/>
          <w:lang w:val="ru-RU"/>
        </w:rPr>
        <w:t xml:space="preserve">, а также </w:t>
      </w:r>
      <w:r w:rsidR="00DF3D78">
        <w:rPr>
          <w:rFonts w:cs="Arial"/>
          <w:sz w:val="24"/>
          <w:szCs w:val="24"/>
          <w:lang w:val="ru-RU"/>
        </w:rPr>
        <w:t xml:space="preserve">стандартизация </w:t>
      </w:r>
      <w:r w:rsidR="00B35AEE" w:rsidRPr="0077339E">
        <w:rPr>
          <w:rFonts w:cs="Arial"/>
          <w:sz w:val="24"/>
          <w:szCs w:val="24"/>
          <w:lang w:val="ru-RU"/>
        </w:rPr>
        <w:t>формы</w:t>
      </w:r>
      <w:r w:rsidR="005A2842" w:rsidRPr="0077339E">
        <w:rPr>
          <w:rFonts w:cs="Arial"/>
          <w:sz w:val="24"/>
          <w:szCs w:val="24"/>
          <w:lang w:val="ru-RU"/>
        </w:rPr>
        <w:t xml:space="preserve"> и </w:t>
      </w:r>
      <w:r w:rsidR="00E6746D">
        <w:rPr>
          <w:rFonts w:cs="Arial"/>
          <w:sz w:val="24"/>
          <w:szCs w:val="24"/>
          <w:lang w:val="ru-RU"/>
        </w:rPr>
        <w:t xml:space="preserve">основных </w:t>
      </w:r>
      <w:r w:rsidR="00BB6E6C" w:rsidRPr="0077339E">
        <w:rPr>
          <w:rFonts w:cs="Arial"/>
          <w:sz w:val="24"/>
          <w:szCs w:val="24"/>
          <w:lang w:val="ru-RU"/>
        </w:rPr>
        <w:t>размеров</w:t>
      </w:r>
      <w:r w:rsidR="0077339E" w:rsidRPr="0077339E">
        <w:rPr>
          <w:rFonts w:cs="Arial"/>
          <w:sz w:val="24"/>
          <w:szCs w:val="24"/>
          <w:lang w:val="ru-RU"/>
        </w:rPr>
        <w:t xml:space="preserve"> образцов-изделий</w:t>
      </w:r>
      <w:r w:rsidR="00BB6E6C" w:rsidRPr="0077339E">
        <w:rPr>
          <w:rFonts w:cs="Arial"/>
          <w:sz w:val="24"/>
          <w:szCs w:val="24"/>
          <w:lang w:val="ru-RU"/>
        </w:rPr>
        <w:t>,</w:t>
      </w:r>
      <w:r w:rsidR="005A2842" w:rsidRPr="0077339E">
        <w:rPr>
          <w:rFonts w:cs="Arial"/>
          <w:sz w:val="24"/>
          <w:szCs w:val="24"/>
          <w:lang w:val="ru-RU"/>
        </w:rPr>
        <w:t xml:space="preserve"> </w:t>
      </w:r>
      <w:r w:rsidR="00BB6E6C" w:rsidRPr="0077339E">
        <w:rPr>
          <w:rFonts w:cs="Arial"/>
          <w:sz w:val="24"/>
          <w:szCs w:val="24"/>
          <w:lang w:val="ru-RU"/>
        </w:rPr>
        <w:t xml:space="preserve">используемых </w:t>
      </w:r>
      <w:r w:rsidR="00B814A7">
        <w:rPr>
          <w:rFonts w:cs="Arial"/>
          <w:sz w:val="24"/>
          <w:szCs w:val="24"/>
          <w:lang w:val="ru-RU"/>
        </w:rPr>
        <w:t>для</w:t>
      </w:r>
      <w:r w:rsidR="00BB6E6C" w:rsidRPr="0077339E">
        <w:rPr>
          <w:rFonts w:cs="Arial"/>
          <w:sz w:val="24"/>
          <w:szCs w:val="24"/>
          <w:lang w:val="ru-RU"/>
        </w:rPr>
        <w:t xml:space="preserve"> проверк</w:t>
      </w:r>
      <w:r w:rsidR="00B814A7">
        <w:rPr>
          <w:rFonts w:cs="Arial"/>
          <w:sz w:val="24"/>
          <w:szCs w:val="24"/>
          <w:lang w:val="ru-RU"/>
        </w:rPr>
        <w:t>и</w:t>
      </w:r>
      <w:r w:rsidR="00BB6E6C" w:rsidRPr="0077339E">
        <w:rPr>
          <w:rFonts w:cs="Arial"/>
          <w:sz w:val="24"/>
          <w:szCs w:val="24"/>
          <w:lang w:val="ru-RU"/>
        </w:rPr>
        <w:t xml:space="preserve"> </w:t>
      </w:r>
      <w:proofErr w:type="spellStart"/>
      <w:r w:rsidR="00BB6E6C" w:rsidRPr="0077339E">
        <w:rPr>
          <w:rFonts w:cs="Arial"/>
          <w:sz w:val="24"/>
          <w:szCs w:val="24"/>
          <w:lang w:val="ru-RU"/>
        </w:rPr>
        <w:t>круглост</w:t>
      </w:r>
      <w:r w:rsidR="00A420AB">
        <w:rPr>
          <w:rFonts w:cs="Arial"/>
          <w:sz w:val="24"/>
          <w:szCs w:val="24"/>
          <w:lang w:val="ru-RU"/>
        </w:rPr>
        <w:t>и</w:t>
      </w:r>
      <w:proofErr w:type="spellEnd"/>
      <w:r w:rsidR="00110166" w:rsidRPr="0077339E">
        <w:rPr>
          <w:rFonts w:cs="Arial"/>
          <w:sz w:val="24"/>
          <w:szCs w:val="24"/>
          <w:lang w:val="ru-RU"/>
        </w:rPr>
        <w:t>.</w:t>
      </w:r>
    </w:p>
    <w:p w14:paraId="08D29B26" w14:textId="77777777" w:rsidR="009D2E73" w:rsidRDefault="009D2E73" w:rsidP="007947DB">
      <w:pPr>
        <w:tabs>
          <w:tab w:val="left" w:pos="4350"/>
        </w:tabs>
        <w:spacing w:after="0" w:line="360" w:lineRule="auto"/>
        <w:ind w:firstLine="709"/>
        <w:rPr>
          <w:rFonts w:cs="Arial"/>
          <w:sz w:val="24"/>
          <w:szCs w:val="24"/>
          <w:lang w:val="ru-RU"/>
        </w:rPr>
      </w:pPr>
    </w:p>
    <w:p w14:paraId="65E6BEAB" w14:textId="77777777" w:rsidR="009829E2" w:rsidRPr="00201EDD" w:rsidRDefault="009829E2" w:rsidP="009829E2">
      <w:pPr>
        <w:tabs>
          <w:tab w:val="left" w:pos="4350"/>
        </w:tabs>
        <w:rPr>
          <w:lang w:val="ru-RU"/>
        </w:rPr>
        <w:sectPr w:rsidR="009829E2" w:rsidRPr="00201EDD" w:rsidSect="00A34B47">
          <w:headerReference w:type="even" r:id="rId14"/>
          <w:headerReference w:type="default" r:id="rId15"/>
          <w:footerReference w:type="even" r:id="rId16"/>
          <w:footerReference w:type="default" r:id="rId17"/>
          <w:headerReference w:type="first" r:id="rId18"/>
          <w:footerReference w:type="first" r:id="rId19"/>
          <w:type w:val="evenPage"/>
          <w:pgSz w:w="11906" w:h="16838" w:code="9"/>
          <w:pgMar w:top="1134" w:right="851" w:bottom="1134" w:left="1418" w:header="737" w:footer="737" w:gutter="0"/>
          <w:pgNumType w:fmt="upperRoman" w:start="1"/>
          <w:cols w:space="720"/>
          <w:titlePg/>
          <w:docGrid w:linePitch="272"/>
        </w:sectPr>
      </w:pPr>
      <w:r>
        <w:rPr>
          <w:lang w:val="ru-RU"/>
        </w:rPr>
        <w:tab/>
      </w:r>
    </w:p>
    <w:tbl>
      <w:tblPr>
        <w:tblW w:w="9701" w:type="dxa"/>
        <w:tblInd w:w="108" w:type="dxa"/>
        <w:tblBorders>
          <w:bottom w:val="single" w:sz="18" w:space="0" w:color="auto"/>
          <w:insideH w:val="single" w:sz="18" w:space="0" w:color="auto"/>
          <w:insideV w:val="single" w:sz="18" w:space="0" w:color="auto"/>
        </w:tblBorders>
        <w:tblLook w:val="0000" w:firstRow="0" w:lastRow="0" w:firstColumn="0" w:lastColumn="0" w:noHBand="0" w:noVBand="0"/>
      </w:tblPr>
      <w:tblGrid>
        <w:gridCol w:w="9701"/>
      </w:tblGrid>
      <w:tr w:rsidR="009829E2" w:rsidRPr="0072244E" w14:paraId="4E367F28" w14:textId="77777777" w:rsidTr="00C75939">
        <w:trPr>
          <w:trHeight w:val="132"/>
        </w:trPr>
        <w:tc>
          <w:tcPr>
            <w:tcW w:w="9701" w:type="dxa"/>
          </w:tcPr>
          <w:p w14:paraId="602D8AE6" w14:textId="77777777" w:rsidR="009829E2" w:rsidRPr="00955889" w:rsidRDefault="009829E2" w:rsidP="00C75939">
            <w:pPr>
              <w:widowControl w:val="0"/>
              <w:spacing w:after="0" w:line="360" w:lineRule="auto"/>
              <w:jc w:val="center"/>
              <w:rPr>
                <w:rFonts w:cs="Arial"/>
                <w:b/>
                <w:bCs/>
                <w:spacing w:val="72"/>
              </w:rPr>
            </w:pPr>
            <w:r w:rsidRPr="00955889">
              <w:rPr>
                <w:rFonts w:cs="Arial"/>
                <w:b/>
                <w:bCs/>
                <w:spacing w:val="72"/>
                <w:sz w:val="24"/>
              </w:rPr>
              <w:lastRenderedPageBreak/>
              <w:t>МЕЖГОСУДАРСТВЕННЫЙ СТАНДАРТ</w:t>
            </w:r>
          </w:p>
        </w:tc>
      </w:tr>
      <w:tr w:rsidR="009829E2" w:rsidRPr="0049112E" w14:paraId="7819355B" w14:textId="77777777" w:rsidTr="00C75939">
        <w:trPr>
          <w:trHeight w:val="1804"/>
        </w:trPr>
        <w:tc>
          <w:tcPr>
            <w:tcW w:w="9701" w:type="dxa"/>
          </w:tcPr>
          <w:p w14:paraId="208AA119" w14:textId="48D9D628" w:rsidR="009829E2" w:rsidRDefault="00FB2BF8" w:rsidP="009829E2">
            <w:pPr>
              <w:widowControl w:val="0"/>
              <w:tabs>
                <w:tab w:val="left" w:pos="1418"/>
                <w:tab w:val="right" w:leader="dot" w:pos="9639"/>
              </w:tabs>
              <w:spacing w:after="0" w:line="360" w:lineRule="auto"/>
              <w:jc w:val="center"/>
              <w:rPr>
                <w:rFonts w:cs="Arial"/>
                <w:b/>
                <w:color w:val="000000"/>
                <w:sz w:val="24"/>
                <w:szCs w:val="24"/>
                <w:lang w:val="ru-RU"/>
              </w:rPr>
            </w:pPr>
            <w:r>
              <w:rPr>
                <w:rFonts w:cs="Arial"/>
                <w:b/>
                <w:color w:val="000000"/>
                <w:sz w:val="24"/>
                <w:szCs w:val="24"/>
                <w:lang w:val="ru-RU"/>
              </w:rPr>
              <w:t>СТАНКИ</w:t>
            </w:r>
            <w:r w:rsidR="0049112E">
              <w:rPr>
                <w:rFonts w:cs="Arial"/>
                <w:b/>
                <w:color w:val="000000"/>
                <w:sz w:val="24"/>
                <w:szCs w:val="24"/>
                <w:lang w:val="ru-RU"/>
              </w:rPr>
              <w:t xml:space="preserve"> МЕТАЛЛОРЕЖУЩИЕ</w:t>
            </w:r>
          </w:p>
          <w:p w14:paraId="01530D4F" w14:textId="505ED27C" w:rsidR="009829E2" w:rsidRPr="00FB2BF8" w:rsidRDefault="0049112E" w:rsidP="009829E2">
            <w:pPr>
              <w:widowControl w:val="0"/>
              <w:tabs>
                <w:tab w:val="left" w:pos="1418"/>
                <w:tab w:val="right" w:leader="dot" w:pos="9639"/>
              </w:tabs>
              <w:spacing w:after="0" w:line="360" w:lineRule="auto"/>
              <w:jc w:val="center"/>
              <w:rPr>
                <w:rFonts w:cs="Arial"/>
                <w:b/>
                <w:color w:val="000000"/>
                <w:sz w:val="24"/>
                <w:szCs w:val="24"/>
                <w:lang w:val="ru-RU"/>
              </w:rPr>
            </w:pPr>
            <w:r>
              <w:rPr>
                <w:rFonts w:cs="Arial"/>
                <w:b/>
                <w:color w:val="000000"/>
                <w:sz w:val="24"/>
                <w:szCs w:val="24"/>
                <w:lang w:val="ru-RU"/>
              </w:rPr>
              <w:t xml:space="preserve">Методы проверки </w:t>
            </w:r>
            <w:proofErr w:type="spellStart"/>
            <w:r>
              <w:rPr>
                <w:rFonts w:cs="Arial"/>
                <w:b/>
                <w:color w:val="000000"/>
                <w:sz w:val="24"/>
                <w:szCs w:val="24"/>
                <w:lang w:val="ru-RU"/>
              </w:rPr>
              <w:t>круглости</w:t>
            </w:r>
            <w:proofErr w:type="spellEnd"/>
            <w:r>
              <w:rPr>
                <w:rFonts w:cs="Arial"/>
                <w:b/>
                <w:color w:val="000000"/>
                <w:sz w:val="24"/>
                <w:szCs w:val="24"/>
                <w:lang w:val="ru-RU"/>
              </w:rPr>
              <w:t xml:space="preserve"> образца-изделия</w:t>
            </w:r>
          </w:p>
          <w:p w14:paraId="1A53FE24" w14:textId="0AF67A30" w:rsidR="0049112E" w:rsidRPr="00202044" w:rsidRDefault="0049112E" w:rsidP="0049112E">
            <w:pPr>
              <w:widowControl w:val="0"/>
              <w:tabs>
                <w:tab w:val="left" w:pos="1418"/>
                <w:tab w:val="right" w:leader="dot" w:pos="9639"/>
              </w:tabs>
              <w:spacing w:after="0" w:line="360" w:lineRule="auto"/>
              <w:jc w:val="center"/>
              <w:rPr>
                <w:sz w:val="24"/>
                <w:lang w:val="en-US"/>
              </w:rPr>
            </w:pPr>
            <w:r w:rsidRPr="00C74CA8">
              <w:rPr>
                <w:sz w:val="24"/>
                <w:lang w:val="en-US"/>
              </w:rPr>
              <w:t>Metal</w:t>
            </w:r>
            <w:r w:rsidRPr="00202044">
              <w:rPr>
                <w:sz w:val="24"/>
                <w:lang w:val="en-US"/>
              </w:rPr>
              <w:t>-</w:t>
            </w:r>
            <w:r w:rsidRPr="00C74CA8">
              <w:rPr>
                <w:sz w:val="24"/>
                <w:lang w:val="en-US"/>
              </w:rPr>
              <w:t>cutting</w:t>
            </w:r>
            <w:r w:rsidRPr="00202044">
              <w:rPr>
                <w:sz w:val="24"/>
                <w:lang w:val="en-US"/>
              </w:rPr>
              <w:t xml:space="preserve"> </w:t>
            </w:r>
            <w:r w:rsidRPr="00C74CA8">
              <w:rPr>
                <w:sz w:val="24"/>
                <w:lang w:val="en-US"/>
              </w:rPr>
              <w:t>machine</w:t>
            </w:r>
            <w:r w:rsidRPr="00202044">
              <w:rPr>
                <w:sz w:val="24"/>
                <w:lang w:val="en-US"/>
              </w:rPr>
              <w:t xml:space="preserve"> </w:t>
            </w:r>
            <w:r w:rsidRPr="00C74CA8">
              <w:rPr>
                <w:sz w:val="24"/>
                <w:lang w:val="en-US"/>
              </w:rPr>
              <w:t>tools</w:t>
            </w:r>
            <w:r w:rsidR="00B13C86" w:rsidRPr="00202044">
              <w:rPr>
                <w:sz w:val="24"/>
                <w:lang w:val="en-US"/>
              </w:rPr>
              <w:t>.</w:t>
            </w:r>
          </w:p>
          <w:p w14:paraId="3CDFFDD2" w14:textId="234976D5" w:rsidR="009829E2" w:rsidRPr="0049112E" w:rsidRDefault="0049112E" w:rsidP="0049112E">
            <w:pPr>
              <w:widowControl w:val="0"/>
              <w:tabs>
                <w:tab w:val="left" w:pos="1418"/>
                <w:tab w:val="right" w:leader="dot" w:pos="9639"/>
              </w:tabs>
              <w:spacing w:after="0" w:line="360" w:lineRule="auto"/>
              <w:jc w:val="center"/>
              <w:rPr>
                <w:rFonts w:cs="Arial"/>
                <w:sz w:val="24"/>
                <w:szCs w:val="24"/>
                <w:lang w:val="en-US"/>
              </w:rPr>
            </w:pPr>
            <w:r w:rsidRPr="00C74CA8">
              <w:rPr>
                <w:sz w:val="24"/>
                <w:lang w:val="en-US"/>
              </w:rPr>
              <w:t>Methods of checking specimens for circularity</w:t>
            </w:r>
          </w:p>
        </w:tc>
      </w:tr>
    </w:tbl>
    <w:p w14:paraId="7A20DC9D" w14:textId="77777777" w:rsidR="009829E2" w:rsidRPr="00734157" w:rsidRDefault="009829E2" w:rsidP="009829E2">
      <w:pPr>
        <w:spacing w:before="120" w:after="0" w:line="360" w:lineRule="auto"/>
        <w:jc w:val="right"/>
        <w:rPr>
          <w:b/>
          <w:lang w:val="ru-RU"/>
        </w:rPr>
      </w:pPr>
      <w:r w:rsidRPr="003A3D8D">
        <w:rPr>
          <w:rFonts w:cs="Arial"/>
          <w:b/>
          <w:sz w:val="24"/>
          <w:szCs w:val="24"/>
          <w:lang w:val="ru-RU"/>
        </w:rPr>
        <w:t>Дата введения – 20 –  –</w:t>
      </w:r>
      <w:r w:rsidRPr="004C6DE1">
        <w:rPr>
          <w:rFonts w:cs="Arial"/>
          <w:b/>
          <w:sz w:val="24"/>
          <w:szCs w:val="24"/>
          <w:lang w:val="ru-RU"/>
        </w:rPr>
        <w:t xml:space="preserve"> </w:t>
      </w:r>
    </w:p>
    <w:p w14:paraId="6631F36A" w14:textId="77777777" w:rsidR="00CC7FD0" w:rsidRPr="00B71CA3" w:rsidRDefault="00CC7FD0" w:rsidP="00CC7FD0">
      <w:pPr>
        <w:pStyle w:val="afffb"/>
      </w:pPr>
      <w:bookmarkStart w:id="2" w:name="_Toc44358151"/>
      <w:bookmarkEnd w:id="0"/>
      <w:r>
        <w:t xml:space="preserve">1 </w:t>
      </w:r>
      <w:r w:rsidRPr="00B71CA3">
        <w:t>Область применения</w:t>
      </w:r>
    </w:p>
    <w:p w14:paraId="25540872" w14:textId="78D4DBED" w:rsidR="00CC7FD0" w:rsidRPr="00353AA7" w:rsidRDefault="00CC7FD0" w:rsidP="00CC7FD0">
      <w:pPr>
        <w:pStyle w:val="afff9"/>
        <w:rPr>
          <w:rStyle w:val="2a"/>
          <w:spacing w:val="0"/>
          <w:shd w:val="clear" w:color="auto" w:fill="auto"/>
        </w:rPr>
      </w:pPr>
      <w:r w:rsidRPr="00353AA7">
        <w:rPr>
          <w:rStyle w:val="2a"/>
          <w:spacing w:val="0"/>
          <w:shd w:val="clear" w:color="auto" w:fill="auto"/>
        </w:rPr>
        <w:t xml:space="preserve">Настоящий стандарт распространяется на </w:t>
      </w:r>
      <w:r w:rsidR="004F7672" w:rsidRPr="0077339E">
        <w:t>метод</w:t>
      </w:r>
      <w:r w:rsidR="004F7672">
        <w:t>ы</w:t>
      </w:r>
      <w:r w:rsidR="004F7672" w:rsidRPr="0077339E">
        <w:t xml:space="preserve"> проверки </w:t>
      </w:r>
      <w:proofErr w:type="spellStart"/>
      <w:r w:rsidR="004F7672" w:rsidRPr="0077339E">
        <w:t>круглост</w:t>
      </w:r>
      <w:r w:rsidR="003927F5">
        <w:t>и</w:t>
      </w:r>
      <w:proofErr w:type="spellEnd"/>
      <w:r w:rsidR="004F7672" w:rsidRPr="0077339E">
        <w:t xml:space="preserve"> образцов-изделий после их обработки </w:t>
      </w:r>
      <w:r w:rsidR="004F7672">
        <w:t xml:space="preserve">при испытаниях </w:t>
      </w:r>
      <w:r w:rsidR="004F7672" w:rsidRPr="0077339E">
        <w:t>металлорежущих станк</w:t>
      </w:r>
      <w:r w:rsidR="004F7672">
        <w:t>ов на точность</w:t>
      </w:r>
      <w:r w:rsidR="004F7672" w:rsidRPr="0077339E">
        <w:t xml:space="preserve">, а также </w:t>
      </w:r>
      <w:r w:rsidR="003927F5">
        <w:t xml:space="preserve">на </w:t>
      </w:r>
      <w:r w:rsidR="004F7672" w:rsidRPr="0077339E">
        <w:t>форм</w:t>
      </w:r>
      <w:r w:rsidR="003927F5">
        <w:t>у</w:t>
      </w:r>
      <w:r w:rsidR="004F7672" w:rsidRPr="0077339E">
        <w:t xml:space="preserve"> и </w:t>
      </w:r>
      <w:r w:rsidR="00E6746D">
        <w:t xml:space="preserve">основные </w:t>
      </w:r>
      <w:r w:rsidR="004F7672" w:rsidRPr="0077339E">
        <w:t>размер</w:t>
      </w:r>
      <w:bookmarkStart w:id="3" w:name="_GoBack"/>
      <w:bookmarkEnd w:id="3"/>
      <w:r w:rsidR="003927F5">
        <w:t>ы</w:t>
      </w:r>
      <w:r w:rsidR="004F7672" w:rsidRPr="0077339E">
        <w:t xml:space="preserve"> образцов-изделий, используемых </w:t>
      </w:r>
      <w:r w:rsidR="007150A5">
        <w:t>для</w:t>
      </w:r>
      <w:r w:rsidR="004F7672" w:rsidRPr="0077339E">
        <w:t xml:space="preserve"> проверк</w:t>
      </w:r>
      <w:r w:rsidR="007150A5">
        <w:t>и</w:t>
      </w:r>
      <w:r w:rsidR="004F7672" w:rsidRPr="0077339E">
        <w:t xml:space="preserve"> </w:t>
      </w:r>
      <w:proofErr w:type="spellStart"/>
      <w:r w:rsidR="004F7672" w:rsidRPr="0077339E">
        <w:t>круглост</w:t>
      </w:r>
      <w:r w:rsidR="003927F5">
        <w:t>и</w:t>
      </w:r>
      <w:proofErr w:type="spellEnd"/>
      <w:r w:rsidR="004F7672" w:rsidRPr="0077339E">
        <w:t>.</w:t>
      </w:r>
    </w:p>
    <w:p w14:paraId="1C679087" w14:textId="77777777" w:rsidR="00CC7FD0" w:rsidRPr="00B71CA3" w:rsidRDefault="00CC7FD0" w:rsidP="00CC7FD0">
      <w:pPr>
        <w:pStyle w:val="afffb"/>
      </w:pPr>
      <w:r>
        <w:t xml:space="preserve">2 </w:t>
      </w:r>
      <w:r w:rsidRPr="00B71CA3">
        <w:t>Нормативные ссылки</w:t>
      </w:r>
    </w:p>
    <w:p w14:paraId="4C203EBE" w14:textId="77777777" w:rsidR="00CC7FD0" w:rsidRPr="00A7398F" w:rsidRDefault="00CC7FD0" w:rsidP="00CC7FD0">
      <w:pPr>
        <w:pStyle w:val="afff9"/>
      </w:pPr>
      <w:r w:rsidRPr="00A7398F">
        <w:rPr>
          <w:rStyle w:val="2a"/>
          <w:spacing w:val="0"/>
          <w:shd w:val="clear" w:color="auto" w:fill="auto"/>
        </w:rPr>
        <w:t xml:space="preserve">В настоящем стандарте использованы ссылки на следующие </w:t>
      </w:r>
      <w:r w:rsidRPr="00E75CAB">
        <w:rPr>
          <w:rStyle w:val="2a"/>
          <w:spacing w:val="0"/>
          <w:shd w:val="clear" w:color="auto" w:fill="auto"/>
        </w:rPr>
        <w:t>межгосударственные</w:t>
      </w:r>
      <w:r>
        <w:rPr>
          <w:rStyle w:val="2a"/>
          <w:spacing w:val="0"/>
          <w:shd w:val="clear" w:color="auto" w:fill="auto"/>
        </w:rPr>
        <w:t xml:space="preserve"> </w:t>
      </w:r>
      <w:r w:rsidRPr="00A7398F">
        <w:rPr>
          <w:rStyle w:val="2a"/>
          <w:spacing w:val="0"/>
          <w:shd w:val="clear" w:color="auto" w:fill="auto"/>
        </w:rPr>
        <w:t>стандарты:</w:t>
      </w:r>
    </w:p>
    <w:p w14:paraId="78BCA6E1" w14:textId="61AAE67F" w:rsidR="004D015D" w:rsidRDefault="004D015D" w:rsidP="004D015D">
      <w:pPr>
        <w:pStyle w:val="afff9"/>
      </w:pPr>
      <w:r>
        <w:t>ГОСТ 24642 Основные нормы взаимозаменяемости. Допуски формы и расположения поверхностей. Основные термины и определения</w:t>
      </w:r>
    </w:p>
    <w:p w14:paraId="47933A81" w14:textId="77777777" w:rsidR="0005018C" w:rsidRDefault="00F86C1A" w:rsidP="0005018C">
      <w:pPr>
        <w:pStyle w:val="afff9"/>
      </w:pPr>
      <w:r>
        <w:t xml:space="preserve">ГОСТ 25443 Станки металлорежущие. </w:t>
      </w:r>
      <w:r w:rsidR="004F7B0B">
        <w:t>Образцы-изделия для проверки точности обработки. Общие технические требования</w:t>
      </w:r>
    </w:p>
    <w:p w14:paraId="296B9B47" w14:textId="76385348" w:rsidR="0005018C" w:rsidRDefault="0005018C" w:rsidP="0005018C">
      <w:pPr>
        <w:pStyle w:val="afff9"/>
      </w:pPr>
      <w:r>
        <w:rPr>
          <w:rStyle w:val="2a"/>
          <w:spacing w:val="0"/>
          <w:shd w:val="clear" w:color="auto" w:fill="auto"/>
        </w:rPr>
        <w:t>ГОСТ 8</w:t>
      </w:r>
      <w:r w:rsidRPr="00DA47B7">
        <w:rPr>
          <w:rStyle w:val="2a"/>
          <w:spacing w:val="0"/>
          <w:shd w:val="clear" w:color="auto" w:fill="auto"/>
        </w:rPr>
        <w:t xml:space="preserve"> </w:t>
      </w:r>
      <w:r w:rsidRPr="00DA47B7">
        <w:t>Станки металлорежущие. Общие требования к испытаниям на точность</w:t>
      </w:r>
    </w:p>
    <w:p w14:paraId="1A0E55A0" w14:textId="70EB817F" w:rsidR="003C76AC" w:rsidRPr="003C76AC" w:rsidRDefault="003C76AC" w:rsidP="003C76AC">
      <w:pPr>
        <w:pStyle w:val="afffd"/>
        <w:suppressAutoHyphens/>
        <w:spacing w:before="120"/>
        <w:rPr>
          <w:rStyle w:val="38"/>
          <w:bCs w:val="0"/>
          <w:spacing w:val="0"/>
          <w:szCs w:val="22"/>
          <w:shd w:val="clear" w:color="auto" w:fill="auto"/>
        </w:rPr>
      </w:pPr>
      <w:r w:rsidRPr="00002811">
        <w:rPr>
          <w:rStyle w:val="82pt"/>
          <w:sz w:val="22"/>
          <w:szCs w:val="24"/>
          <w:shd w:val="clear" w:color="auto" w:fill="auto"/>
        </w:rPr>
        <w:t>Примечание</w:t>
      </w:r>
      <w:r w:rsidRPr="00002811">
        <w:rPr>
          <w:rStyle w:val="82"/>
          <w:sz w:val="22"/>
          <w:szCs w:val="24"/>
          <w:shd w:val="clear" w:color="auto" w:fill="auto"/>
        </w:rPr>
        <w:t xml:space="preserve"> — </w:t>
      </w:r>
      <w:r>
        <w:t>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издаваемых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w:t>
      </w:r>
      <w:r w:rsidRPr="003C76AC">
        <w:t xml:space="preserve">. </w:t>
      </w:r>
      <w:r w:rsidRPr="003C76AC">
        <w:rPr>
          <w:szCs w:val="22"/>
        </w:rPr>
        <w:t>Если заменен ссылочный документ, на который дана датированная ссылка, то следует использовать указанную версию этого документа.</w:t>
      </w:r>
    </w:p>
    <w:p w14:paraId="7F0EC3AA" w14:textId="77777777" w:rsidR="003C76AC" w:rsidRPr="003C76AC" w:rsidRDefault="003C76AC" w:rsidP="003C76AC">
      <w:pPr>
        <w:pStyle w:val="afffff8"/>
        <w:rPr>
          <w:rStyle w:val="38"/>
          <w:bCs w:val="0"/>
          <w:spacing w:val="0"/>
          <w:shd w:val="clear" w:color="auto" w:fill="auto"/>
        </w:rPr>
      </w:pPr>
    </w:p>
    <w:tbl>
      <w:tblPr>
        <w:tblpPr w:leftFromText="180" w:rightFromText="180" w:vertAnchor="text" w:horzAnchor="margin" w:tblpY="293"/>
        <w:tblW w:w="0" w:type="auto"/>
        <w:tblBorders>
          <w:top w:val="single" w:sz="8" w:space="0" w:color="auto"/>
          <w:insideV w:val="single" w:sz="4" w:space="0" w:color="auto"/>
        </w:tblBorders>
        <w:tblLook w:val="04A0" w:firstRow="1" w:lastRow="0" w:firstColumn="1" w:lastColumn="0" w:noHBand="0" w:noVBand="1"/>
      </w:tblPr>
      <w:tblGrid>
        <w:gridCol w:w="9637"/>
      </w:tblGrid>
      <w:tr w:rsidR="003C76AC" w:rsidRPr="00F54586" w14:paraId="61A47365" w14:textId="77777777" w:rsidTr="004E2A44">
        <w:tc>
          <w:tcPr>
            <w:tcW w:w="9637" w:type="dxa"/>
            <w:shd w:val="clear" w:color="auto" w:fill="auto"/>
          </w:tcPr>
          <w:p w14:paraId="32F7A5E8" w14:textId="77777777" w:rsidR="003C76AC" w:rsidRPr="00646339" w:rsidRDefault="003C76AC" w:rsidP="004E2A44">
            <w:pPr>
              <w:rPr>
                <w:b/>
                <w:sz w:val="24"/>
                <w:lang w:val="ru-RU"/>
              </w:rPr>
            </w:pPr>
            <w:r w:rsidRPr="00646339">
              <w:rPr>
                <w:b/>
                <w:sz w:val="24"/>
                <w:lang w:val="ru-RU"/>
              </w:rPr>
              <w:t>Проект, первая редакция</w:t>
            </w:r>
          </w:p>
        </w:tc>
      </w:tr>
    </w:tbl>
    <w:p w14:paraId="1DE170D9" w14:textId="542E396C" w:rsidR="003C76AC" w:rsidRDefault="003C76AC" w:rsidP="003C76AC">
      <w:pPr>
        <w:pStyle w:val="afffd"/>
        <w:suppressAutoHyphens/>
        <w:spacing w:before="120"/>
      </w:pPr>
      <w:r>
        <w:lastRenderedPageBreak/>
        <w:t>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07A71FA7" w14:textId="7BB607DD" w:rsidR="004F7672" w:rsidRDefault="004F7672" w:rsidP="004F7672">
      <w:pPr>
        <w:pStyle w:val="afffb"/>
      </w:pPr>
      <w:r>
        <w:t xml:space="preserve">3 Форма и </w:t>
      </w:r>
      <w:r w:rsidR="007502E9">
        <w:t xml:space="preserve">основные </w:t>
      </w:r>
      <w:r>
        <w:t>размеры образца-изделия</w:t>
      </w:r>
    </w:p>
    <w:p w14:paraId="1ED663A9" w14:textId="2A43F94B" w:rsidR="00E6746D" w:rsidRDefault="00E6746D" w:rsidP="00B637B2">
      <w:pPr>
        <w:pStyle w:val="afff9"/>
        <w:rPr>
          <w:rStyle w:val="2a"/>
          <w:spacing w:val="0"/>
          <w:shd w:val="clear" w:color="auto" w:fill="auto"/>
        </w:rPr>
      </w:pPr>
      <w:r>
        <w:rPr>
          <w:rStyle w:val="2a"/>
          <w:spacing w:val="0"/>
          <w:shd w:val="clear" w:color="auto" w:fill="auto"/>
        </w:rPr>
        <w:t xml:space="preserve">Образцом-изделием </w:t>
      </w:r>
      <w:r w:rsidR="009F09A4">
        <w:rPr>
          <w:rStyle w:val="2a"/>
          <w:spacing w:val="0"/>
          <w:shd w:val="clear" w:color="auto" w:fill="auto"/>
        </w:rPr>
        <w:t>является</w:t>
      </w:r>
      <w:r>
        <w:rPr>
          <w:rStyle w:val="2a"/>
          <w:spacing w:val="0"/>
          <w:shd w:val="clear" w:color="auto" w:fill="auto"/>
        </w:rPr>
        <w:t xml:space="preserve"> экземпляр конкретного изделия, используемого при испытаниях металлорежущих станков на точность.</w:t>
      </w:r>
    </w:p>
    <w:p w14:paraId="40826184" w14:textId="531F1FB2" w:rsidR="009F09A4" w:rsidRDefault="009F09A4" w:rsidP="00B637B2">
      <w:pPr>
        <w:pStyle w:val="afff9"/>
        <w:rPr>
          <w:rStyle w:val="2a"/>
          <w:spacing w:val="0"/>
          <w:shd w:val="clear" w:color="auto" w:fill="auto"/>
        </w:rPr>
      </w:pPr>
      <w:r>
        <w:rPr>
          <w:rStyle w:val="2a"/>
          <w:spacing w:val="0"/>
          <w:shd w:val="clear" w:color="auto" w:fill="auto"/>
        </w:rPr>
        <w:t>3.1</w:t>
      </w:r>
      <w:r w:rsidR="00C67F58">
        <w:rPr>
          <w:rStyle w:val="2a"/>
          <w:spacing w:val="0"/>
          <w:shd w:val="clear" w:color="auto" w:fill="auto"/>
        </w:rPr>
        <w:t xml:space="preserve"> </w:t>
      </w:r>
      <w:r w:rsidR="00C67F58" w:rsidRPr="00F90C63">
        <w:rPr>
          <w:rStyle w:val="2a"/>
          <w:spacing w:val="0"/>
          <w:shd w:val="clear" w:color="auto" w:fill="auto"/>
        </w:rPr>
        <w:t>Общие технические требования к образцам-изделиям</w:t>
      </w:r>
    </w:p>
    <w:p w14:paraId="36E251C4" w14:textId="62F9A907" w:rsidR="00B637B2" w:rsidRPr="00F90C63" w:rsidRDefault="00B637B2" w:rsidP="00B637B2">
      <w:pPr>
        <w:pStyle w:val="afff9"/>
      </w:pPr>
      <w:r w:rsidRPr="00F90C63">
        <w:rPr>
          <w:rStyle w:val="2a"/>
          <w:spacing w:val="0"/>
          <w:shd w:val="clear" w:color="auto" w:fill="auto"/>
        </w:rPr>
        <w:t>Общие технические требования к образцам-изделиям — по ГОСТ 25443.</w:t>
      </w:r>
    </w:p>
    <w:p w14:paraId="34FCE82C" w14:textId="5C45AD4C" w:rsidR="00C67F58" w:rsidRDefault="00C67F58" w:rsidP="00B637B2">
      <w:pPr>
        <w:pStyle w:val="afffff8"/>
        <w:rPr>
          <w:rStyle w:val="38"/>
          <w:bCs w:val="0"/>
          <w:spacing w:val="0"/>
          <w:shd w:val="clear" w:color="auto" w:fill="auto"/>
        </w:rPr>
      </w:pPr>
      <w:bookmarkStart w:id="4" w:name="bookmark20"/>
      <w:r>
        <w:rPr>
          <w:rStyle w:val="38"/>
          <w:bCs w:val="0"/>
          <w:spacing w:val="0"/>
          <w:shd w:val="clear" w:color="auto" w:fill="auto"/>
        </w:rPr>
        <w:t>3.2 Форма образца-изделия</w:t>
      </w:r>
    </w:p>
    <w:p w14:paraId="774DD000" w14:textId="6C0FCB73" w:rsidR="00B637B2" w:rsidRDefault="004F7B0B" w:rsidP="00B637B2">
      <w:pPr>
        <w:pStyle w:val="afffff8"/>
        <w:rPr>
          <w:rStyle w:val="38"/>
          <w:bCs w:val="0"/>
          <w:spacing w:val="0"/>
          <w:shd w:val="clear" w:color="auto" w:fill="auto"/>
        </w:rPr>
      </w:pPr>
      <w:r>
        <w:rPr>
          <w:rStyle w:val="38"/>
          <w:bCs w:val="0"/>
          <w:spacing w:val="0"/>
          <w:shd w:val="clear" w:color="auto" w:fill="auto"/>
        </w:rPr>
        <w:t xml:space="preserve">Форма образца-изделия </w:t>
      </w:r>
      <w:r w:rsidR="00550494" w:rsidRPr="00646339">
        <w:rPr>
          <w:b w:val="0"/>
        </w:rPr>
        <w:t>–</w:t>
      </w:r>
      <w:r>
        <w:rPr>
          <w:rStyle w:val="38"/>
          <w:bCs w:val="0"/>
          <w:spacing w:val="0"/>
          <w:shd w:val="clear" w:color="auto" w:fill="auto"/>
        </w:rPr>
        <w:t xml:space="preserve"> в </w:t>
      </w:r>
      <w:r w:rsidR="00550494">
        <w:rPr>
          <w:rStyle w:val="38"/>
          <w:bCs w:val="0"/>
          <w:spacing w:val="0"/>
          <w:shd w:val="clear" w:color="auto" w:fill="auto"/>
        </w:rPr>
        <w:t>соответствии с рисунком 1.</w:t>
      </w:r>
    </w:p>
    <w:p w14:paraId="02316DE9" w14:textId="27DE667B" w:rsidR="00C67F58" w:rsidRDefault="00C67F58" w:rsidP="003C76AC">
      <w:pPr>
        <w:pStyle w:val="afffff8"/>
        <w:rPr>
          <w:rStyle w:val="38"/>
          <w:bCs w:val="0"/>
          <w:spacing w:val="0"/>
          <w:shd w:val="clear" w:color="auto" w:fill="auto"/>
        </w:rPr>
      </w:pPr>
      <w:r>
        <w:rPr>
          <w:rStyle w:val="38"/>
        </w:rPr>
        <w:t xml:space="preserve">3.3 </w:t>
      </w:r>
      <w:r w:rsidRPr="00C67F58">
        <w:rPr>
          <w:b w:val="0"/>
        </w:rPr>
        <w:t>Основные размеры образца-изделия</w:t>
      </w:r>
    </w:p>
    <w:p w14:paraId="1FF8BEB6" w14:textId="77777777" w:rsidR="00B637B2" w:rsidRDefault="00550494" w:rsidP="00B637B2">
      <w:pPr>
        <w:pStyle w:val="afff9"/>
        <w:rPr>
          <w:rStyle w:val="56"/>
          <w:b w:val="0"/>
          <w:bCs w:val="0"/>
          <w:spacing w:val="0"/>
          <w:shd w:val="clear" w:color="auto" w:fill="auto"/>
        </w:rPr>
      </w:pPr>
      <w:r>
        <w:rPr>
          <w:bCs/>
        </w:rPr>
        <w:t xml:space="preserve">Основные размеры образца-изделия </w:t>
      </w:r>
      <w:r>
        <w:rPr>
          <w:rStyle w:val="56"/>
          <w:b w:val="0"/>
          <w:bCs w:val="0"/>
          <w:spacing w:val="0"/>
          <w:shd w:val="clear" w:color="auto" w:fill="auto"/>
        </w:rPr>
        <w:t>приведены в таблице 1.</w:t>
      </w:r>
    </w:p>
    <w:p w14:paraId="573466D9" w14:textId="77777777" w:rsidR="00B33FBF" w:rsidRDefault="00B33FBF" w:rsidP="00B637B2">
      <w:pPr>
        <w:pStyle w:val="afff9"/>
      </w:pPr>
    </w:p>
    <w:p w14:paraId="24B9019E" w14:textId="1393CEC7" w:rsidR="00B637B2" w:rsidRDefault="003D0AF3" w:rsidP="000C0682">
      <w:pPr>
        <w:pStyle w:val="afff9"/>
        <w:ind w:firstLine="0"/>
        <w:jc w:val="center"/>
      </w:pPr>
      <w:r>
        <w:rPr>
          <w:noProof/>
          <w:lang w:eastAsia="ru-RU"/>
        </w:rPr>
        <w:drawing>
          <wp:inline distT="0" distB="0" distL="0" distR="0" wp14:anchorId="287053FA" wp14:editId="03065713">
            <wp:extent cx="5482526" cy="288036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2526" cy="2880360"/>
                    </a:xfrm>
                    <a:prstGeom prst="rect">
                      <a:avLst/>
                    </a:prstGeom>
                  </pic:spPr>
                </pic:pic>
              </a:graphicData>
            </a:graphic>
          </wp:inline>
        </w:drawing>
      </w:r>
    </w:p>
    <w:p w14:paraId="0B9D9E45" w14:textId="009CE32D" w:rsidR="00B637B2" w:rsidRDefault="00B637B2" w:rsidP="00B637B2">
      <w:pPr>
        <w:pStyle w:val="afff9"/>
        <w:jc w:val="center"/>
      </w:pPr>
      <w:r>
        <w:t>Рисунок 1 – Форма образца-изделия</w:t>
      </w:r>
    </w:p>
    <w:p w14:paraId="38CD6F0B" w14:textId="77777777" w:rsidR="00B637B2" w:rsidRDefault="00B637B2" w:rsidP="00B637B2">
      <w:pPr>
        <w:pStyle w:val="afff9"/>
      </w:pPr>
    </w:p>
    <w:p w14:paraId="678B308C" w14:textId="77777777" w:rsidR="003C76AC" w:rsidRDefault="003C76AC" w:rsidP="00B637B2">
      <w:pPr>
        <w:pStyle w:val="afff9"/>
      </w:pPr>
    </w:p>
    <w:p w14:paraId="5DE9B2EF" w14:textId="77777777" w:rsidR="003C76AC" w:rsidRDefault="003C76AC" w:rsidP="00B637B2">
      <w:pPr>
        <w:pStyle w:val="afff9"/>
      </w:pPr>
    </w:p>
    <w:p w14:paraId="4B88E64E" w14:textId="77777777" w:rsidR="003C76AC" w:rsidRDefault="003C76AC" w:rsidP="00B637B2">
      <w:pPr>
        <w:pStyle w:val="afff9"/>
      </w:pPr>
    </w:p>
    <w:p w14:paraId="10C75367" w14:textId="77777777" w:rsidR="003C76AC" w:rsidRDefault="003C76AC" w:rsidP="00B637B2">
      <w:pPr>
        <w:pStyle w:val="afff9"/>
      </w:pPr>
    </w:p>
    <w:p w14:paraId="65C44AA2" w14:textId="77777777" w:rsidR="003C76AC" w:rsidRDefault="003C76AC" w:rsidP="00B637B2">
      <w:pPr>
        <w:pStyle w:val="afff9"/>
      </w:pPr>
    </w:p>
    <w:p w14:paraId="3C29D8C1" w14:textId="451EA958" w:rsidR="00B637B2" w:rsidRDefault="00B637B2" w:rsidP="00B637B2">
      <w:pPr>
        <w:pStyle w:val="afff9"/>
      </w:pPr>
      <w:r w:rsidRPr="00EF5204">
        <w:rPr>
          <w:rStyle w:val="2a"/>
          <w:spacing w:val="40"/>
          <w:shd w:val="clear" w:color="auto" w:fill="auto"/>
        </w:rPr>
        <w:lastRenderedPageBreak/>
        <w:t xml:space="preserve">Таблица 1 </w:t>
      </w:r>
      <w:r w:rsidRPr="00EF5204">
        <w:rPr>
          <w:bCs/>
        </w:rPr>
        <w:t>–</w:t>
      </w:r>
      <w:r>
        <w:rPr>
          <w:bCs/>
        </w:rPr>
        <w:t xml:space="preserve"> </w:t>
      </w:r>
      <w:r w:rsidR="004F7B0B">
        <w:rPr>
          <w:bCs/>
        </w:rPr>
        <w:t>Основные р</w:t>
      </w:r>
      <w:r>
        <w:rPr>
          <w:bCs/>
        </w:rPr>
        <w:t>азмеры образца-изделия</w:t>
      </w:r>
    </w:p>
    <w:tbl>
      <w:tblPr>
        <w:tblStyle w:val="afff7"/>
        <w:tblW w:w="0" w:type="auto"/>
        <w:tblLook w:val="04A0" w:firstRow="1" w:lastRow="0" w:firstColumn="1" w:lastColumn="0" w:noHBand="0" w:noVBand="1"/>
      </w:tblPr>
      <w:tblGrid>
        <w:gridCol w:w="3209"/>
        <w:gridCol w:w="3209"/>
        <w:gridCol w:w="3209"/>
      </w:tblGrid>
      <w:tr w:rsidR="00B637B2" w:rsidRPr="00C465E2" w14:paraId="73AFFFA2" w14:textId="77777777" w:rsidTr="008B320B">
        <w:tc>
          <w:tcPr>
            <w:tcW w:w="3209" w:type="dxa"/>
            <w:tcBorders>
              <w:top w:val="single" w:sz="4" w:space="0" w:color="auto"/>
              <w:left w:val="single" w:sz="4" w:space="0" w:color="auto"/>
              <w:bottom w:val="double" w:sz="4" w:space="0" w:color="auto"/>
              <w:right w:val="single" w:sz="4" w:space="0" w:color="auto"/>
            </w:tcBorders>
          </w:tcPr>
          <w:p w14:paraId="2C6D4333" w14:textId="77777777" w:rsidR="00B637B2" w:rsidRPr="00D711A7" w:rsidRDefault="00B637B2" w:rsidP="008B320B">
            <w:pPr>
              <w:pStyle w:val="affffa"/>
            </w:pPr>
            <w:r>
              <w:t xml:space="preserve">Диаметр образца-изделия </w:t>
            </w:r>
            <m:oMath>
              <m:r>
                <m:rPr>
                  <m:sty m:val="p"/>
                </m:rPr>
                <w:rPr>
                  <w:rFonts w:ascii="Cambria Math" w:hAnsi="Cambria Math"/>
                </w:rPr>
                <w:br/>
              </m:r>
              <m:r>
                <w:rPr>
                  <w:rFonts w:ascii="Cambria Math" w:hAnsi="Cambria Math"/>
                  <w:lang w:val="en-US"/>
                </w:rPr>
                <m:t>D</m:t>
              </m:r>
            </m:oMath>
            <w:r>
              <w:t>, мм</w:t>
            </w:r>
          </w:p>
        </w:tc>
        <w:tc>
          <w:tcPr>
            <w:tcW w:w="3209" w:type="dxa"/>
            <w:tcBorders>
              <w:top w:val="single" w:sz="4" w:space="0" w:color="auto"/>
              <w:left w:val="single" w:sz="4" w:space="0" w:color="auto"/>
              <w:bottom w:val="double" w:sz="4" w:space="0" w:color="auto"/>
              <w:right w:val="single" w:sz="4" w:space="0" w:color="auto"/>
            </w:tcBorders>
          </w:tcPr>
          <w:p w14:paraId="76B7C242" w14:textId="77777777" w:rsidR="00B637B2" w:rsidRPr="00D711A7" w:rsidRDefault="00B637B2" w:rsidP="008B320B">
            <w:pPr>
              <w:pStyle w:val="affffa"/>
            </w:pPr>
            <w:r>
              <w:t xml:space="preserve">Длина образца-изделия </w:t>
            </w:r>
            <w:r>
              <w:br/>
            </w:r>
            <m:oMath>
              <m:r>
                <w:rPr>
                  <w:rFonts w:ascii="Cambria Math" w:hAnsi="Cambria Math"/>
                  <w:lang w:val="en-US"/>
                </w:rPr>
                <m:t>L</m:t>
              </m:r>
            </m:oMath>
            <w:r w:rsidRPr="00D711A7">
              <w:t xml:space="preserve">, </w:t>
            </w:r>
            <w:r>
              <w:t>мм</w:t>
            </w:r>
          </w:p>
        </w:tc>
        <w:tc>
          <w:tcPr>
            <w:tcW w:w="3209" w:type="dxa"/>
            <w:tcBorders>
              <w:top w:val="single" w:sz="4" w:space="0" w:color="auto"/>
              <w:left w:val="single" w:sz="4" w:space="0" w:color="auto"/>
              <w:bottom w:val="double" w:sz="4" w:space="0" w:color="auto"/>
              <w:right w:val="single" w:sz="4" w:space="0" w:color="auto"/>
            </w:tcBorders>
          </w:tcPr>
          <w:p w14:paraId="02A449CD" w14:textId="77777777" w:rsidR="00B637B2" w:rsidRDefault="00B637B2" w:rsidP="008B320B">
            <w:pPr>
              <w:pStyle w:val="affffa"/>
            </w:pPr>
            <w:r>
              <w:t>Количество проверяемых сечений</w:t>
            </w:r>
          </w:p>
        </w:tc>
      </w:tr>
      <w:tr w:rsidR="00B637B2" w:rsidRPr="00C465E2" w14:paraId="7CA614BB" w14:textId="77777777" w:rsidTr="008B320B">
        <w:tc>
          <w:tcPr>
            <w:tcW w:w="3209" w:type="dxa"/>
            <w:vMerge w:val="restart"/>
            <w:tcBorders>
              <w:top w:val="nil"/>
            </w:tcBorders>
          </w:tcPr>
          <w:p w14:paraId="41EED29B" w14:textId="77777777" w:rsidR="00B637B2" w:rsidRDefault="00B637B2" w:rsidP="008B320B">
            <w:pPr>
              <w:pStyle w:val="affffa"/>
            </w:pPr>
            <w:r>
              <w:t>От 5 до 10</w:t>
            </w:r>
          </w:p>
        </w:tc>
        <w:tc>
          <w:tcPr>
            <w:tcW w:w="3209" w:type="dxa"/>
            <w:tcBorders>
              <w:top w:val="nil"/>
            </w:tcBorders>
          </w:tcPr>
          <w:p w14:paraId="02124C52" w14:textId="77777777" w:rsidR="00B637B2" w:rsidRPr="00C465E2" w:rsidRDefault="00B637B2" w:rsidP="008B320B">
            <w:pPr>
              <w:pStyle w:val="affffa"/>
            </w:pPr>
            <m:oMathPara>
              <m:oMath>
                <m:r>
                  <w:rPr>
                    <w:rFonts w:ascii="Cambria Math" w:hAnsi="Cambria Math"/>
                    <w:lang w:val="en-US"/>
                  </w:rPr>
                  <m:t>L</m:t>
                </m:r>
                <m:r>
                  <w:rPr>
                    <w:rFonts w:ascii="Cambria Math" w:hAnsi="Cambria Math"/>
                  </w:rPr>
                  <m:t>≤2</m:t>
                </m:r>
                <m:r>
                  <w:rPr>
                    <w:rFonts w:ascii="Cambria Math" w:hAnsi="Cambria Math"/>
                    <w:lang w:val="en-US"/>
                  </w:rPr>
                  <m:t>D</m:t>
                </m:r>
              </m:oMath>
            </m:oMathPara>
          </w:p>
        </w:tc>
        <w:tc>
          <w:tcPr>
            <w:tcW w:w="3209" w:type="dxa"/>
            <w:tcBorders>
              <w:top w:val="nil"/>
            </w:tcBorders>
          </w:tcPr>
          <w:p w14:paraId="13068842" w14:textId="77777777" w:rsidR="00B637B2" w:rsidRPr="00C465E2" w:rsidRDefault="00B637B2" w:rsidP="008B320B">
            <w:pPr>
              <w:pStyle w:val="affffa"/>
            </w:pPr>
            <w:r w:rsidRPr="00C465E2">
              <w:t>1</w:t>
            </w:r>
          </w:p>
        </w:tc>
      </w:tr>
      <w:tr w:rsidR="00B637B2" w:rsidRPr="00C465E2" w14:paraId="735B0D55" w14:textId="77777777" w:rsidTr="008B320B">
        <w:tc>
          <w:tcPr>
            <w:tcW w:w="3209" w:type="dxa"/>
            <w:vMerge/>
          </w:tcPr>
          <w:p w14:paraId="0A764917" w14:textId="77777777" w:rsidR="00B637B2" w:rsidRDefault="00B637B2" w:rsidP="008B320B">
            <w:pPr>
              <w:pStyle w:val="affffa"/>
            </w:pPr>
          </w:p>
        </w:tc>
        <w:tc>
          <w:tcPr>
            <w:tcW w:w="3209" w:type="dxa"/>
          </w:tcPr>
          <w:p w14:paraId="76DEB445" w14:textId="77777777" w:rsidR="00B637B2" w:rsidRPr="00C465E2" w:rsidRDefault="00B637B2" w:rsidP="008B320B">
            <w:pPr>
              <w:pStyle w:val="affffa"/>
            </w:pPr>
            <m:oMathPara>
              <m:oMath>
                <m:r>
                  <w:rPr>
                    <w:rFonts w:ascii="Cambria Math" w:hAnsi="Cambria Math"/>
                  </w:rPr>
                  <m:t>2</m:t>
                </m:r>
                <m:r>
                  <w:rPr>
                    <w:rFonts w:ascii="Cambria Math" w:hAnsi="Cambria Math"/>
                    <w:lang w:val="en-US"/>
                  </w:rPr>
                  <m:t>D</m:t>
                </m:r>
                <m:r>
                  <w:rPr>
                    <w:rFonts w:ascii="Cambria Math" w:hAnsi="Cambria Math"/>
                  </w:rPr>
                  <m:t>&lt;</m:t>
                </m:r>
                <m:r>
                  <w:rPr>
                    <w:rFonts w:ascii="Cambria Math" w:hAnsi="Cambria Math"/>
                    <w:lang w:val="en-US"/>
                  </w:rPr>
                  <m:t>L</m:t>
                </m:r>
                <m:r>
                  <w:rPr>
                    <w:rFonts w:ascii="Cambria Math" w:hAnsi="Cambria Math"/>
                  </w:rPr>
                  <m:t>≤5</m:t>
                </m:r>
                <m:r>
                  <w:rPr>
                    <w:rFonts w:ascii="Cambria Math" w:hAnsi="Cambria Math"/>
                    <w:lang w:val="en-US"/>
                  </w:rPr>
                  <m:t>D</m:t>
                </m:r>
              </m:oMath>
            </m:oMathPara>
          </w:p>
        </w:tc>
        <w:tc>
          <w:tcPr>
            <w:tcW w:w="3209" w:type="dxa"/>
          </w:tcPr>
          <w:p w14:paraId="58B6AEC1" w14:textId="77777777" w:rsidR="00B637B2" w:rsidRPr="00C465E2" w:rsidRDefault="00B637B2" w:rsidP="008B320B">
            <w:pPr>
              <w:pStyle w:val="affffa"/>
            </w:pPr>
            <w:r w:rsidRPr="00C465E2">
              <w:t>2</w:t>
            </w:r>
          </w:p>
        </w:tc>
      </w:tr>
      <w:tr w:rsidR="00B637B2" w:rsidRPr="00C465E2" w14:paraId="1FCB2E4B" w14:textId="77777777" w:rsidTr="008B320B">
        <w:tc>
          <w:tcPr>
            <w:tcW w:w="3209" w:type="dxa"/>
            <w:vMerge/>
          </w:tcPr>
          <w:p w14:paraId="071B7350" w14:textId="77777777" w:rsidR="00B637B2" w:rsidRDefault="00B637B2" w:rsidP="008B320B">
            <w:pPr>
              <w:pStyle w:val="affffa"/>
            </w:pPr>
          </w:p>
        </w:tc>
        <w:tc>
          <w:tcPr>
            <w:tcW w:w="3209" w:type="dxa"/>
          </w:tcPr>
          <w:p w14:paraId="43237A3C" w14:textId="77777777" w:rsidR="00B637B2" w:rsidRPr="00C465E2" w:rsidRDefault="00B637B2" w:rsidP="008B320B">
            <w:pPr>
              <w:pStyle w:val="affffa"/>
            </w:pPr>
            <m:oMathPara>
              <m:oMath>
                <m:r>
                  <w:rPr>
                    <w:rFonts w:ascii="Cambria Math" w:hAnsi="Cambria Math"/>
                    <w:lang w:val="en-US"/>
                  </w:rPr>
                  <m:t>L</m:t>
                </m:r>
                <m:r>
                  <w:rPr>
                    <w:rFonts w:ascii="Cambria Math" w:hAnsi="Cambria Math"/>
                  </w:rPr>
                  <m:t>&gt;5</m:t>
                </m:r>
                <m:r>
                  <w:rPr>
                    <w:rFonts w:ascii="Cambria Math" w:hAnsi="Cambria Math"/>
                    <w:lang w:val="en-US"/>
                  </w:rPr>
                  <m:t>D</m:t>
                </m:r>
              </m:oMath>
            </m:oMathPara>
          </w:p>
        </w:tc>
        <w:tc>
          <w:tcPr>
            <w:tcW w:w="3209" w:type="dxa"/>
          </w:tcPr>
          <w:p w14:paraId="43153626" w14:textId="77777777" w:rsidR="00B637B2" w:rsidRPr="00C465E2" w:rsidRDefault="00B637B2" w:rsidP="008B320B">
            <w:pPr>
              <w:pStyle w:val="affffa"/>
            </w:pPr>
            <w:r w:rsidRPr="00C465E2">
              <w:t>3</w:t>
            </w:r>
          </w:p>
        </w:tc>
      </w:tr>
      <w:tr w:rsidR="00B637B2" w:rsidRPr="00C465E2" w14:paraId="6D06DA48" w14:textId="77777777" w:rsidTr="008B320B">
        <w:tc>
          <w:tcPr>
            <w:tcW w:w="3209" w:type="dxa"/>
            <w:vMerge w:val="restart"/>
          </w:tcPr>
          <w:p w14:paraId="50BBA898" w14:textId="77777777" w:rsidR="00B637B2" w:rsidRPr="00D711A7" w:rsidRDefault="00B637B2" w:rsidP="008B320B">
            <w:pPr>
              <w:pStyle w:val="affffa"/>
            </w:pPr>
            <w:r>
              <w:t>Св. 10 до 100</w:t>
            </w:r>
          </w:p>
        </w:tc>
        <w:tc>
          <w:tcPr>
            <w:tcW w:w="3209" w:type="dxa"/>
          </w:tcPr>
          <w:p w14:paraId="4A3FB5A5" w14:textId="77777777" w:rsidR="00B637B2" w:rsidRPr="00D711A7" w:rsidRDefault="00B637B2" w:rsidP="008B320B">
            <w:pPr>
              <w:pStyle w:val="affffa"/>
            </w:pPr>
            <m:oMath>
              <m:r>
                <w:rPr>
                  <w:rFonts w:ascii="Cambria Math" w:hAnsi="Cambria Math"/>
                  <w:lang w:val="en-US"/>
                </w:rPr>
                <m:t>L</m:t>
              </m:r>
              <m:r>
                <w:rPr>
                  <w:rFonts w:ascii="Cambria Math" w:hAnsi="Cambria Math"/>
                </w:rPr>
                <m:t>≤2</m:t>
              </m:r>
              <m:r>
                <w:rPr>
                  <w:rFonts w:ascii="Cambria Math" w:hAnsi="Cambria Math"/>
                  <w:lang w:val="en-US"/>
                </w:rPr>
                <m:t>D</m:t>
              </m:r>
            </m:oMath>
            <w:r w:rsidRPr="00D711A7">
              <w:t xml:space="preserve"> </w:t>
            </w:r>
            <w:r>
              <w:t>при</w:t>
            </w:r>
            <w:r w:rsidRPr="00C465E2">
              <w:t xml:space="preserve"> </w:t>
            </w:r>
            <m:oMath>
              <m:r>
                <w:rPr>
                  <w:rFonts w:ascii="Cambria Math" w:hAnsi="Cambria Math"/>
                  <w:lang w:val="en-US"/>
                </w:rPr>
                <m:t>L</m:t>
              </m:r>
              <m:r>
                <w:rPr>
                  <w:rFonts w:ascii="Cambria Math" w:hAnsi="Cambria Math"/>
                </w:rPr>
                <m:t>≤50</m:t>
              </m:r>
            </m:oMath>
          </w:p>
        </w:tc>
        <w:tc>
          <w:tcPr>
            <w:tcW w:w="3209" w:type="dxa"/>
          </w:tcPr>
          <w:p w14:paraId="09286066" w14:textId="77777777" w:rsidR="00B637B2" w:rsidRPr="00D711A7" w:rsidRDefault="00B637B2" w:rsidP="008B320B">
            <w:pPr>
              <w:pStyle w:val="affffa"/>
            </w:pPr>
            <w:r w:rsidRPr="00D711A7">
              <w:t>1</w:t>
            </w:r>
          </w:p>
        </w:tc>
      </w:tr>
      <w:tr w:rsidR="00B637B2" w:rsidRPr="00D711A7" w14:paraId="33CFD4A9" w14:textId="77777777" w:rsidTr="008B320B">
        <w:tc>
          <w:tcPr>
            <w:tcW w:w="3209" w:type="dxa"/>
            <w:vMerge/>
          </w:tcPr>
          <w:p w14:paraId="3AF0E2F5" w14:textId="77777777" w:rsidR="00B637B2" w:rsidRDefault="00B637B2" w:rsidP="008B320B">
            <w:pPr>
              <w:pStyle w:val="affffa"/>
            </w:pPr>
          </w:p>
        </w:tc>
        <w:tc>
          <w:tcPr>
            <w:tcW w:w="3209" w:type="dxa"/>
          </w:tcPr>
          <w:p w14:paraId="463FB2EF" w14:textId="77777777" w:rsidR="00B637B2" w:rsidRPr="00F92A7B" w:rsidRDefault="00B637B2" w:rsidP="008B320B">
            <w:pPr>
              <w:pStyle w:val="affffa"/>
            </w:pPr>
            <m:oMath>
              <m:r>
                <w:rPr>
                  <w:rFonts w:ascii="Cambria Math" w:hAnsi="Cambria Math"/>
                  <w:lang w:val="en-US"/>
                </w:rPr>
                <m:t>L</m:t>
              </m:r>
              <m:r>
                <w:rPr>
                  <w:rFonts w:ascii="Cambria Math" w:hAnsi="Cambria Math"/>
                </w:rPr>
                <m:t>≤2</m:t>
              </m:r>
              <m:r>
                <w:rPr>
                  <w:rFonts w:ascii="Cambria Math" w:hAnsi="Cambria Math"/>
                  <w:lang w:val="en-US"/>
                </w:rPr>
                <m:t>D</m:t>
              </m:r>
            </m:oMath>
            <w:r w:rsidRPr="00C465E2">
              <w:t xml:space="preserve"> </w:t>
            </w:r>
            <w:r>
              <w:t xml:space="preserve">при </w:t>
            </w:r>
            <m:oMath>
              <m:r>
                <w:rPr>
                  <w:rFonts w:ascii="Cambria Math" w:hAnsi="Cambria Math"/>
                  <w:lang w:val="en-US"/>
                </w:rPr>
                <m:t>L&gt;50</m:t>
              </m:r>
            </m:oMath>
          </w:p>
        </w:tc>
        <w:tc>
          <w:tcPr>
            <w:tcW w:w="3209" w:type="dxa"/>
          </w:tcPr>
          <w:p w14:paraId="14C0642D" w14:textId="77777777" w:rsidR="00B637B2" w:rsidRPr="00D711A7" w:rsidRDefault="00B637B2" w:rsidP="008B320B">
            <w:pPr>
              <w:pStyle w:val="affffa"/>
            </w:pPr>
            <w:r w:rsidRPr="00D711A7">
              <w:t>2</w:t>
            </w:r>
          </w:p>
        </w:tc>
      </w:tr>
      <w:tr w:rsidR="00B637B2" w:rsidRPr="00D711A7" w14:paraId="11D3482C" w14:textId="77777777" w:rsidTr="008B320B">
        <w:tc>
          <w:tcPr>
            <w:tcW w:w="3209" w:type="dxa"/>
            <w:vMerge/>
          </w:tcPr>
          <w:p w14:paraId="471E27B8" w14:textId="77777777" w:rsidR="00B637B2" w:rsidRDefault="00B637B2" w:rsidP="008B320B">
            <w:pPr>
              <w:pStyle w:val="affffa"/>
            </w:pPr>
          </w:p>
        </w:tc>
        <w:tc>
          <w:tcPr>
            <w:tcW w:w="3209" w:type="dxa"/>
          </w:tcPr>
          <w:p w14:paraId="6AE68CE4" w14:textId="77777777" w:rsidR="00B637B2" w:rsidRPr="00F92A7B" w:rsidRDefault="00B637B2" w:rsidP="008B320B">
            <w:pPr>
              <w:pStyle w:val="affffa"/>
            </w:pPr>
            <m:oMath>
              <m:r>
                <w:rPr>
                  <w:rFonts w:ascii="Cambria Math" w:hAnsi="Cambria Math"/>
                  <w:lang w:val="en-US"/>
                </w:rPr>
                <m:t>2D&lt;L≤3D</m:t>
              </m:r>
            </m:oMath>
            <w:r>
              <w:t xml:space="preserve"> при </w:t>
            </w:r>
            <m:oMath>
              <m:r>
                <w:rPr>
                  <w:rFonts w:ascii="Cambria Math" w:hAnsi="Cambria Math"/>
                  <w:lang w:val="en-US"/>
                </w:rPr>
                <m:t>L≤100</m:t>
              </m:r>
            </m:oMath>
          </w:p>
        </w:tc>
        <w:tc>
          <w:tcPr>
            <w:tcW w:w="3209" w:type="dxa"/>
          </w:tcPr>
          <w:p w14:paraId="29B7F8DF" w14:textId="77777777" w:rsidR="00B637B2" w:rsidRPr="00D711A7" w:rsidRDefault="00B637B2" w:rsidP="008B320B">
            <w:pPr>
              <w:pStyle w:val="affffa"/>
            </w:pPr>
            <w:r w:rsidRPr="00D711A7">
              <w:t>2</w:t>
            </w:r>
          </w:p>
        </w:tc>
      </w:tr>
      <w:tr w:rsidR="00B637B2" w:rsidRPr="00D711A7" w14:paraId="0B1980B5" w14:textId="77777777" w:rsidTr="008B320B">
        <w:tc>
          <w:tcPr>
            <w:tcW w:w="3209" w:type="dxa"/>
            <w:vMerge/>
          </w:tcPr>
          <w:p w14:paraId="71848C8F" w14:textId="77777777" w:rsidR="00B637B2" w:rsidRDefault="00B637B2" w:rsidP="008B320B">
            <w:pPr>
              <w:pStyle w:val="affffa"/>
            </w:pPr>
          </w:p>
        </w:tc>
        <w:tc>
          <w:tcPr>
            <w:tcW w:w="3209" w:type="dxa"/>
          </w:tcPr>
          <w:p w14:paraId="05113C38" w14:textId="77777777" w:rsidR="00B637B2" w:rsidRPr="00F92A7B" w:rsidRDefault="00B637B2" w:rsidP="008B320B">
            <w:pPr>
              <w:pStyle w:val="affffa"/>
            </w:pPr>
            <m:oMath>
              <m:r>
                <w:rPr>
                  <w:rFonts w:ascii="Cambria Math" w:hAnsi="Cambria Math"/>
                  <w:lang w:val="en-US"/>
                </w:rPr>
                <m:t>2D&lt;L≤3D</m:t>
              </m:r>
            </m:oMath>
            <w:r>
              <w:t xml:space="preserve"> при </w:t>
            </w:r>
            <m:oMath>
              <m:r>
                <w:rPr>
                  <w:rFonts w:ascii="Cambria Math" w:hAnsi="Cambria Math"/>
                  <w:lang w:val="en-US"/>
                </w:rPr>
                <m:t>L&gt;100</m:t>
              </m:r>
            </m:oMath>
          </w:p>
        </w:tc>
        <w:tc>
          <w:tcPr>
            <w:tcW w:w="3209" w:type="dxa"/>
          </w:tcPr>
          <w:p w14:paraId="013FE3F9" w14:textId="77777777" w:rsidR="00B637B2" w:rsidRPr="00D711A7" w:rsidRDefault="00B637B2" w:rsidP="008B320B">
            <w:pPr>
              <w:pStyle w:val="affffa"/>
            </w:pPr>
            <w:r w:rsidRPr="00D711A7">
              <w:t>3</w:t>
            </w:r>
          </w:p>
        </w:tc>
      </w:tr>
      <w:tr w:rsidR="00B637B2" w:rsidRPr="00D711A7" w14:paraId="4B928A75" w14:textId="77777777" w:rsidTr="008B320B">
        <w:tc>
          <w:tcPr>
            <w:tcW w:w="3209" w:type="dxa"/>
            <w:vMerge/>
          </w:tcPr>
          <w:p w14:paraId="6C6B4A89" w14:textId="77777777" w:rsidR="00B637B2" w:rsidRDefault="00B637B2" w:rsidP="008B320B">
            <w:pPr>
              <w:pStyle w:val="affffa"/>
            </w:pPr>
          </w:p>
        </w:tc>
        <w:tc>
          <w:tcPr>
            <w:tcW w:w="3209" w:type="dxa"/>
          </w:tcPr>
          <w:p w14:paraId="6B176A9B" w14:textId="77777777" w:rsidR="00B637B2" w:rsidRPr="00F92A7B" w:rsidRDefault="00B637B2" w:rsidP="008B320B">
            <w:pPr>
              <w:pStyle w:val="affffa"/>
            </w:pPr>
            <m:oMath>
              <m:r>
                <w:rPr>
                  <w:rFonts w:ascii="Cambria Math" w:hAnsi="Cambria Math"/>
                  <w:lang w:val="en-US"/>
                </w:rPr>
                <m:t>L</m:t>
              </m:r>
              <m:r>
                <m:rPr>
                  <m:sty m:val="p"/>
                </m:rPr>
                <w:rPr>
                  <w:rFonts w:ascii="Cambria Math" w:hAnsi="Cambria Math"/>
                  <w:lang w:val="en-US"/>
                </w:rPr>
                <m:t>&gt;3</m:t>
              </m:r>
              <m:r>
                <w:rPr>
                  <w:rFonts w:ascii="Cambria Math" w:hAnsi="Cambria Math"/>
                  <w:lang w:val="en-US"/>
                </w:rPr>
                <m:t>D</m:t>
              </m:r>
            </m:oMath>
            <w:r>
              <w:t xml:space="preserve"> при </w:t>
            </w:r>
            <m:oMath>
              <m:r>
                <w:rPr>
                  <w:rFonts w:ascii="Cambria Math" w:hAnsi="Cambria Math"/>
                  <w:lang w:val="en-US"/>
                </w:rPr>
                <m:t>L≤100</m:t>
              </m:r>
            </m:oMath>
          </w:p>
        </w:tc>
        <w:tc>
          <w:tcPr>
            <w:tcW w:w="3209" w:type="dxa"/>
          </w:tcPr>
          <w:p w14:paraId="7C61B610" w14:textId="77777777" w:rsidR="00B637B2" w:rsidRPr="00D711A7" w:rsidRDefault="00B637B2" w:rsidP="008B320B">
            <w:pPr>
              <w:pStyle w:val="affffa"/>
            </w:pPr>
            <w:r w:rsidRPr="00D711A7">
              <w:t>2</w:t>
            </w:r>
          </w:p>
        </w:tc>
      </w:tr>
      <w:tr w:rsidR="00B637B2" w:rsidRPr="00D711A7" w14:paraId="65E45BF9" w14:textId="77777777" w:rsidTr="008B320B">
        <w:tc>
          <w:tcPr>
            <w:tcW w:w="3209" w:type="dxa"/>
            <w:vMerge/>
          </w:tcPr>
          <w:p w14:paraId="4FD69414" w14:textId="77777777" w:rsidR="00B637B2" w:rsidRDefault="00B637B2" w:rsidP="008B320B">
            <w:pPr>
              <w:pStyle w:val="affffa"/>
            </w:pPr>
          </w:p>
        </w:tc>
        <w:tc>
          <w:tcPr>
            <w:tcW w:w="3209" w:type="dxa"/>
          </w:tcPr>
          <w:p w14:paraId="75FB9A7B" w14:textId="77777777" w:rsidR="00B637B2" w:rsidRPr="00F92A7B" w:rsidRDefault="00B637B2" w:rsidP="008B320B">
            <w:pPr>
              <w:pStyle w:val="affffa"/>
            </w:pPr>
            <m:oMath>
              <m:r>
                <w:rPr>
                  <w:rFonts w:ascii="Cambria Math" w:hAnsi="Cambria Math"/>
                  <w:lang w:val="en-US"/>
                </w:rPr>
                <m:t>L</m:t>
              </m:r>
              <m:r>
                <m:rPr>
                  <m:sty m:val="p"/>
                </m:rPr>
                <w:rPr>
                  <w:rFonts w:ascii="Cambria Math" w:hAnsi="Cambria Math"/>
                  <w:lang w:val="en-US"/>
                </w:rPr>
                <m:t>&gt;3</m:t>
              </m:r>
              <m:r>
                <w:rPr>
                  <w:rFonts w:ascii="Cambria Math" w:hAnsi="Cambria Math"/>
                  <w:lang w:val="en-US"/>
                </w:rPr>
                <m:t>D</m:t>
              </m:r>
            </m:oMath>
            <w:r>
              <w:rPr>
                <w:iCs/>
              </w:rPr>
              <w:t xml:space="preserve"> при </w:t>
            </w:r>
            <m:oMath>
              <m:r>
                <w:rPr>
                  <w:rFonts w:ascii="Cambria Math" w:hAnsi="Cambria Math"/>
                  <w:lang w:val="en-US"/>
                </w:rPr>
                <m:t>L&gt;100</m:t>
              </m:r>
            </m:oMath>
          </w:p>
        </w:tc>
        <w:tc>
          <w:tcPr>
            <w:tcW w:w="3209" w:type="dxa"/>
          </w:tcPr>
          <w:p w14:paraId="50624B02" w14:textId="77777777" w:rsidR="00B637B2" w:rsidRPr="00D711A7" w:rsidRDefault="00B637B2" w:rsidP="008B320B">
            <w:pPr>
              <w:pStyle w:val="affffa"/>
            </w:pPr>
            <w:r w:rsidRPr="00D711A7">
              <w:t>3</w:t>
            </w:r>
          </w:p>
        </w:tc>
      </w:tr>
      <w:tr w:rsidR="00B637B2" w:rsidRPr="00D711A7" w14:paraId="76DCE1D8" w14:textId="77777777" w:rsidTr="008B320B">
        <w:tc>
          <w:tcPr>
            <w:tcW w:w="3209" w:type="dxa"/>
            <w:vMerge w:val="restart"/>
          </w:tcPr>
          <w:p w14:paraId="04A94DE8" w14:textId="77777777" w:rsidR="00B637B2" w:rsidRDefault="00B637B2" w:rsidP="008B320B">
            <w:pPr>
              <w:pStyle w:val="affffa"/>
            </w:pPr>
            <w:r>
              <w:t>Св. 100</w:t>
            </w:r>
          </w:p>
        </w:tc>
        <w:tc>
          <w:tcPr>
            <w:tcW w:w="3209" w:type="dxa"/>
          </w:tcPr>
          <w:p w14:paraId="6E1E66B7" w14:textId="77777777" w:rsidR="00B637B2" w:rsidRDefault="00B637B2" w:rsidP="008B320B">
            <w:pPr>
              <w:pStyle w:val="affffa"/>
            </w:pPr>
            <m:oMathPara>
              <m:oMath>
                <m:r>
                  <w:rPr>
                    <w:rFonts w:ascii="Cambria Math" w:hAnsi="Cambria Math"/>
                    <w:lang w:val="en-US"/>
                  </w:rPr>
                  <m:t>L≤D</m:t>
                </m:r>
              </m:oMath>
            </m:oMathPara>
          </w:p>
        </w:tc>
        <w:tc>
          <w:tcPr>
            <w:tcW w:w="3209" w:type="dxa"/>
          </w:tcPr>
          <w:p w14:paraId="1F57657B" w14:textId="77777777" w:rsidR="00B637B2" w:rsidRPr="00D711A7" w:rsidRDefault="00B637B2" w:rsidP="008B320B">
            <w:pPr>
              <w:pStyle w:val="affffa"/>
            </w:pPr>
            <w:r w:rsidRPr="00D711A7">
              <w:t>1</w:t>
            </w:r>
          </w:p>
        </w:tc>
      </w:tr>
      <w:tr w:rsidR="00B637B2" w:rsidRPr="00D711A7" w14:paraId="44E3EA6D" w14:textId="77777777" w:rsidTr="008B320B">
        <w:tc>
          <w:tcPr>
            <w:tcW w:w="3209" w:type="dxa"/>
            <w:vMerge/>
          </w:tcPr>
          <w:p w14:paraId="12D10439" w14:textId="77777777" w:rsidR="00B637B2" w:rsidRDefault="00B637B2" w:rsidP="008B320B">
            <w:pPr>
              <w:pStyle w:val="affffa"/>
            </w:pPr>
          </w:p>
        </w:tc>
        <w:tc>
          <w:tcPr>
            <w:tcW w:w="3209" w:type="dxa"/>
          </w:tcPr>
          <w:p w14:paraId="779BAFC8" w14:textId="77777777" w:rsidR="00B637B2" w:rsidRPr="00F92A7B" w:rsidRDefault="00B637B2" w:rsidP="008B320B">
            <w:pPr>
              <w:pStyle w:val="affffa"/>
              <w:rPr>
                <w:i/>
              </w:rPr>
            </w:pPr>
            <m:oMathPara>
              <m:oMath>
                <m:r>
                  <w:rPr>
                    <w:rFonts w:ascii="Cambria Math" w:hAnsi="Cambria Math"/>
                    <w:lang w:val="en-US"/>
                  </w:rPr>
                  <m:t>L&gt;D</m:t>
                </m:r>
              </m:oMath>
            </m:oMathPara>
          </w:p>
        </w:tc>
        <w:tc>
          <w:tcPr>
            <w:tcW w:w="3209" w:type="dxa"/>
          </w:tcPr>
          <w:p w14:paraId="2AB38AE3" w14:textId="77777777" w:rsidR="00B637B2" w:rsidRPr="00D711A7" w:rsidRDefault="00B637B2" w:rsidP="008B320B">
            <w:pPr>
              <w:pStyle w:val="affffa"/>
            </w:pPr>
            <w:r w:rsidRPr="00D711A7">
              <w:t>3</w:t>
            </w:r>
          </w:p>
        </w:tc>
      </w:tr>
    </w:tbl>
    <w:p w14:paraId="76A527C5" w14:textId="77777777" w:rsidR="00B637B2" w:rsidRDefault="00B637B2" w:rsidP="00B637B2">
      <w:pPr>
        <w:pStyle w:val="afff9"/>
      </w:pPr>
    </w:p>
    <w:bookmarkEnd w:id="4"/>
    <w:p w14:paraId="719ACD8A" w14:textId="587E2DC6" w:rsidR="00B33FBF" w:rsidRPr="00B71CA3" w:rsidRDefault="00B33FBF" w:rsidP="00B33FBF">
      <w:pPr>
        <w:pStyle w:val="afffb"/>
      </w:pPr>
      <w:r>
        <w:t>4 Методы проверки</w:t>
      </w:r>
    </w:p>
    <w:p w14:paraId="6B825FBD" w14:textId="24CCF218" w:rsidR="00FE365A" w:rsidRDefault="007502E9" w:rsidP="00FE365A">
      <w:pPr>
        <w:pStyle w:val="afff9"/>
      </w:pPr>
      <w:r>
        <w:t>4</w:t>
      </w:r>
      <w:r w:rsidR="00FE365A">
        <w:t>.1 Общие требования к методам проверки</w:t>
      </w:r>
    </w:p>
    <w:p w14:paraId="123AC04B" w14:textId="6C0AAEDE" w:rsidR="00343999" w:rsidRDefault="00343999" w:rsidP="00FE365A">
      <w:pPr>
        <w:pStyle w:val="afff9"/>
      </w:pPr>
      <w:r>
        <w:t>Общие требования к методам проверки — по ГОСТ 8</w:t>
      </w:r>
      <w:r w:rsidR="00F57314">
        <w:t>.</w:t>
      </w:r>
    </w:p>
    <w:p w14:paraId="651F3B4C" w14:textId="77777777" w:rsidR="00F511EC" w:rsidRDefault="007502E9" w:rsidP="00FE365A">
      <w:pPr>
        <w:pStyle w:val="afff9"/>
      </w:pPr>
      <w:r>
        <w:t>4</w:t>
      </w:r>
      <w:r w:rsidR="00FE365A">
        <w:t xml:space="preserve">.2 </w:t>
      </w:r>
      <w:r w:rsidR="00F511EC">
        <w:t xml:space="preserve">Методы проверки отклонений от </w:t>
      </w:r>
      <w:proofErr w:type="spellStart"/>
      <w:r w:rsidR="00F511EC">
        <w:t>круглости</w:t>
      </w:r>
      <w:proofErr w:type="spellEnd"/>
    </w:p>
    <w:p w14:paraId="039FBECA" w14:textId="575D82DF" w:rsidR="00FE365A" w:rsidRDefault="00942917" w:rsidP="00FE365A">
      <w:pPr>
        <w:pStyle w:val="afff9"/>
      </w:pPr>
      <w:r>
        <w:t xml:space="preserve">Проверка проводится с помощью средств измерений для определения отклонений от </w:t>
      </w:r>
      <w:proofErr w:type="spellStart"/>
      <w:r>
        <w:t>круглости</w:t>
      </w:r>
      <w:proofErr w:type="spellEnd"/>
      <w:r>
        <w:t xml:space="preserve"> (</w:t>
      </w:r>
      <w:proofErr w:type="spellStart"/>
      <w:r>
        <w:t>кругломеров</w:t>
      </w:r>
      <w:proofErr w:type="spellEnd"/>
      <w:r>
        <w:t xml:space="preserve">, </w:t>
      </w:r>
      <w:r w:rsidR="00EF5F23">
        <w:t xml:space="preserve">измерителей </w:t>
      </w:r>
      <w:proofErr w:type="spellStart"/>
      <w:r w:rsidR="00EF5F23">
        <w:t>круглости</w:t>
      </w:r>
      <w:proofErr w:type="spellEnd"/>
      <w:r w:rsidR="00A017D1">
        <w:t xml:space="preserve"> и др.</w:t>
      </w:r>
      <w:r>
        <w:t xml:space="preserve">). </w:t>
      </w:r>
      <w:r w:rsidR="00FE365A">
        <w:t>Проверку следует проводить одним из следующих методов:</w:t>
      </w:r>
    </w:p>
    <w:p w14:paraId="2266F8DE" w14:textId="6933563C" w:rsidR="00FE365A" w:rsidRDefault="00FE365A" w:rsidP="00FE365A">
      <w:pPr>
        <w:pStyle w:val="afff9"/>
      </w:pPr>
      <w:r>
        <w:t xml:space="preserve">Метод 1. Проверка с помощью </w:t>
      </w:r>
      <w:r w:rsidR="00F70A03">
        <w:t>средства измерений</w:t>
      </w:r>
      <w:r>
        <w:t xml:space="preserve"> для определения </w:t>
      </w:r>
      <w:r w:rsidR="00942917">
        <w:t xml:space="preserve">отклонений от </w:t>
      </w:r>
      <w:proofErr w:type="spellStart"/>
      <w:r>
        <w:t>круглости</w:t>
      </w:r>
      <w:proofErr w:type="spellEnd"/>
      <w:r>
        <w:t xml:space="preserve">, в котором круговое движение совершает измерительный наконечник </w:t>
      </w:r>
      <w:r w:rsidR="00F70A03">
        <w:t>средства измерений</w:t>
      </w:r>
      <w:r>
        <w:t>.</w:t>
      </w:r>
    </w:p>
    <w:p w14:paraId="636619F0" w14:textId="3B5E0339" w:rsidR="00FE365A" w:rsidRDefault="00FE365A" w:rsidP="00FE365A">
      <w:pPr>
        <w:pStyle w:val="afff9"/>
      </w:pPr>
      <w:r>
        <w:t xml:space="preserve">Метод 2. Проверка с помощью </w:t>
      </w:r>
      <w:r w:rsidR="00C41B7E">
        <w:t>средства измерений</w:t>
      </w:r>
      <w:r>
        <w:t xml:space="preserve"> для определения </w:t>
      </w:r>
      <w:r w:rsidR="00EF5F23">
        <w:t xml:space="preserve">отклонений от </w:t>
      </w:r>
      <w:proofErr w:type="spellStart"/>
      <w:r>
        <w:t>круглости</w:t>
      </w:r>
      <w:proofErr w:type="spellEnd"/>
      <w:r>
        <w:t xml:space="preserve">, в котором круговое движение совершает рабочий орган </w:t>
      </w:r>
      <w:r w:rsidR="00C41B7E">
        <w:t>средства измерений</w:t>
      </w:r>
      <w:r>
        <w:t xml:space="preserve"> </w:t>
      </w:r>
      <w:r w:rsidR="00C41B7E">
        <w:t xml:space="preserve">с </w:t>
      </w:r>
      <w:r>
        <w:t>установ</w:t>
      </w:r>
      <w:r w:rsidR="00C41B7E">
        <w:t>ленным</w:t>
      </w:r>
      <w:r>
        <w:t xml:space="preserve"> образц</w:t>
      </w:r>
      <w:r w:rsidR="00C41B7E">
        <w:t>ом</w:t>
      </w:r>
      <w:r>
        <w:t>-издели</w:t>
      </w:r>
      <w:r w:rsidR="00C41B7E">
        <w:t>ем</w:t>
      </w:r>
      <w:r>
        <w:t>.</w:t>
      </w:r>
    </w:p>
    <w:p w14:paraId="0830855F" w14:textId="1B081FA3" w:rsidR="00F511EC" w:rsidRDefault="00C67F58" w:rsidP="00FE365A">
      <w:pPr>
        <w:pStyle w:val="afff9"/>
      </w:pPr>
      <w:r>
        <w:t>4</w:t>
      </w:r>
      <w:r w:rsidR="00FE365A">
        <w:t xml:space="preserve">.3 </w:t>
      </w:r>
      <w:r w:rsidR="00F511EC">
        <w:t>Выверка образца-изделия</w:t>
      </w:r>
    </w:p>
    <w:p w14:paraId="5EFDFC5B" w14:textId="7A32C15A" w:rsidR="00FE365A" w:rsidRDefault="00FE365A" w:rsidP="00FE365A">
      <w:pPr>
        <w:pStyle w:val="afff9"/>
      </w:pPr>
      <w:r>
        <w:t xml:space="preserve">До начала проверки следует совместить ось образца-изделия с осью поворота измерительного наконечника </w:t>
      </w:r>
      <w:r w:rsidR="00942917">
        <w:t>средства измерений</w:t>
      </w:r>
      <w:r>
        <w:t xml:space="preserve"> (метод 1) или с осью поворота рабочего органа </w:t>
      </w:r>
      <w:r w:rsidR="002354E3">
        <w:t>средства измерений</w:t>
      </w:r>
      <w:r>
        <w:t xml:space="preserve"> для установки образца-изделия (метод 2) в соответствии с руководством по эксплуатации </w:t>
      </w:r>
      <w:r w:rsidR="002354E3">
        <w:t>средства измерений</w:t>
      </w:r>
      <w:r>
        <w:t>.</w:t>
      </w:r>
    </w:p>
    <w:p w14:paraId="6C5E7838" w14:textId="11AFCFDE" w:rsidR="00F54E7B" w:rsidRDefault="00C67F58" w:rsidP="00FE365A">
      <w:pPr>
        <w:pStyle w:val="afff9"/>
      </w:pPr>
      <w:r>
        <w:t>4</w:t>
      </w:r>
      <w:r w:rsidR="00FE365A">
        <w:t xml:space="preserve">.4 </w:t>
      </w:r>
      <w:r w:rsidR="00915BCD">
        <w:t xml:space="preserve">Позиционирование </w:t>
      </w:r>
      <w:r w:rsidR="00F54E7B">
        <w:t>измерительн</w:t>
      </w:r>
      <w:r w:rsidR="00915BCD">
        <w:t>ого</w:t>
      </w:r>
      <w:r w:rsidR="00F54E7B">
        <w:t xml:space="preserve"> наконечник средства измерений</w:t>
      </w:r>
    </w:p>
    <w:p w14:paraId="50C705AD" w14:textId="3A911EFC" w:rsidR="00FE365A" w:rsidRDefault="00FE365A" w:rsidP="00FE365A">
      <w:pPr>
        <w:pStyle w:val="afff9"/>
      </w:pPr>
      <w:r>
        <w:t xml:space="preserve">При проведении измерений измерительный наконечник </w:t>
      </w:r>
      <w:r w:rsidR="00F70A03">
        <w:t>средства измерений</w:t>
      </w:r>
      <w:r>
        <w:t xml:space="preserve"> должен постоянно касаться профиля образца-изделия в проверяемом сечении.</w:t>
      </w:r>
    </w:p>
    <w:p w14:paraId="543428A2" w14:textId="4BE49724" w:rsidR="00F511EC" w:rsidRDefault="00C67F58" w:rsidP="00FE365A">
      <w:pPr>
        <w:pStyle w:val="afff9"/>
      </w:pPr>
      <w:r>
        <w:lastRenderedPageBreak/>
        <w:t>4</w:t>
      </w:r>
      <w:r w:rsidR="00FE365A">
        <w:t xml:space="preserve">.5 </w:t>
      </w:r>
      <w:r w:rsidR="007F4CEE">
        <w:t>Установление</w:t>
      </w:r>
      <w:r w:rsidR="00F511EC">
        <w:t xml:space="preserve"> количества и расположения </w:t>
      </w:r>
      <w:r w:rsidR="00F54E7B">
        <w:t>проверяемых сечений образца-изделия</w:t>
      </w:r>
    </w:p>
    <w:p w14:paraId="7E3196C9" w14:textId="21B2675D" w:rsidR="00FE365A" w:rsidRDefault="00FE365A" w:rsidP="00FE365A">
      <w:pPr>
        <w:pStyle w:val="afff9"/>
      </w:pPr>
      <w:r>
        <w:t>Количество и расположение проверяемых сечений должны устанавливаться в стандартах на нормы точности и в технических условиях на конкретные типы станков. Если такие указания отсутствуют, то измерения следует проводить в сечениях, обозначенных на</w:t>
      </w:r>
      <w:r w:rsidR="00277AAC" w:rsidRPr="00277AAC">
        <w:t xml:space="preserve"> </w:t>
      </w:r>
      <w:r w:rsidR="00277AAC">
        <w:t>рисунке</w:t>
      </w:r>
      <w:r>
        <w:t xml:space="preserve"> 1. При этом количество сечений следует принимать по таблице</w:t>
      </w:r>
      <w:r w:rsidR="00C67F58">
        <w:t xml:space="preserve"> 1</w:t>
      </w:r>
      <w:r>
        <w:t xml:space="preserve">. В случае проверки только по одному сечению последнее должно находиться на расстоянии, равном 0,5 </w:t>
      </w:r>
      <w:r w:rsidRPr="00C465E2">
        <w:rPr>
          <w:i/>
        </w:rPr>
        <w:t>L</w:t>
      </w:r>
      <w:r>
        <w:t>.</w:t>
      </w:r>
    </w:p>
    <w:p w14:paraId="4F728E29" w14:textId="3304DB8D" w:rsidR="00FE365A" w:rsidRDefault="00FE365A" w:rsidP="00FE365A">
      <w:pPr>
        <w:pStyle w:val="afff9"/>
      </w:pPr>
      <w:r>
        <w:t>В случае проверки по двум сечениям измерения следует проводить в крайних сечениях I и III</w:t>
      </w:r>
      <w:r w:rsidR="00C67F58">
        <w:t xml:space="preserve"> (рисунок 1)</w:t>
      </w:r>
      <w:r>
        <w:t>.</w:t>
      </w:r>
    </w:p>
    <w:p w14:paraId="45C994C5" w14:textId="7C8DDF0A" w:rsidR="00F03876" w:rsidRPr="00C74CA8" w:rsidRDefault="00C67F58" w:rsidP="00F03876">
      <w:pPr>
        <w:pStyle w:val="afff9"/>
        <w:rPr>
          <w:rStyle w:val="2a"/>
          <w:spacing w:val="0"/>
          <w:shd w:val="clear" w:color="auto" w:fill="auto"/>
        </w:rPr>
      </w:pPr>
      <w:bookmarkStart w:id="5" w:name="_Hlk73004860"/>
      <w:bookmarkEnd w:id="2"/>
      <w:r>
        <w:rPr>
          <w:rStyle w:val="2a"/>
          <w:spacing w:val="0"/>
          <w:shd w:val="clear" w:color="auto" w:fill="auto"/>
        </w:rPr>
        <w:t>4</w:t>
      </w:r>
      <w:r w:rsidR="00F03876" w:rsidRPr="00C74CA8">
        <w:rPr>
          <w:rStyle w:val="2a"/>
          <w:spacing w:val="0"/>
          <w:shd w:val="clear" w:color="auto" w:fill="auto"/>
        </w:rPr>
        <w:t>.</w:t>
      </w:r>
      <w:r>
        <w:rPr>
          <w:rStyle w:val="2a"/>
          <w:spacing w:val="0"/>
          <w:shd w:val="clear" w:color="auto" w:fill="auto"/>
        </w:rPr>
        <w:t>6</w:t>
      </w:r>
      <w:r w:rsidR="00F03876" w:rsidRPr="00C74CA8">
        <w:rPr>
          <w:rStyle w:val="2a"/>
          <w:spacing w:val="0"/>
          <w:shd w:val="clear" w:color="auto" w:fill="auto"/>
        </w:rPr>
        <w:t xml:space="preserve"> </w:t>
      </w:r>
      <w:r>
        <w:rPr>
          <w:rStyle w:val="2a"/>
          <w:spacing w:val="0"/>
          <w:shd w:val="clear" w:color="auto" w:fill="auto"/>
        </w:rPr>
        <w:t>Схемы и порядок п</w:t>
      </w:r>
      <w:r w:rsidR="00F03876" w:rsidRPr="00C74CA8">
        <w:rPr>
          <w:rStyle w:val="2a"/>
          <w:spacing w:val="0"/>
          <w:shd w:val="clear" w:color="auto" w:fill="auto"/>
        </w:rPr>
        <w:t>роведени</w:t>
      </w:r>
      <w:r>
        <w:rPr>
          <w:rStyle w:val="2a"/>
          <w:spacing w:val="0"/>
          <w:shd w:val="clear" w:color="auto" w:fill="auto"/>
        </w:rPr>
        <w:t>я</w:t>
      </w:r>
      <w:r w:rsidR="00F03876" w:rsidRPr="00C74CA8">
        <w:rPr>
          <w:rStyle w:val="2a"/>
          <w:spacing w:val="0"/>
          <w:shd w:val="clear" w:color="auto" w:fill="auto"/>
        </w:rPr>
        <w:t xml:space="preserve"> проверок методам</w:t>
      </w:r>
      <w:r>
        <w:rPr>
          <w:rStyle w:val="2a"/>
          <w:spacing w:val="0"/>
          <w:shd w:val="clear" w:color="auto" w:fill="auto"/>
        </w:rPr>
        <w:t>и</w:t>
      </w:r>
      <w:r w:rsidR="00F03876" w:rsidRPr="00C74CA8">
        <w:rPr>
          <w:rStyle w:val="2a"/>
          <w:spacing w:val="0"/>
          <w:shd w:val="clear" w:color="auto" w:fill="auto"/>
        </w:rPr>
        <w:t xml:space="preserve"> 1 и 2</w:t>
      </w:r>
    </w:p>
    <w:p w14:paraId="615D317E" w14:textId="181D308B" w:rsidR="00F03876" w:rsidRDefault="00F03876" w:rsidP="00F03876">
      <w:pPr>
        <w:pStyle w:val="afff9"/>
        <w:rPr>
          <w:rStyle w:val="2a"/>
          <w:spacing w:val="0"/>
          <w:shd w:val="clear" w:color="auto" w:fill="auto"/>
        </w:rPr>
      </w:pPr>
      <w:r w:rsidRPr="00C74CA8">
        <w:rPr>
          <w:rStyle w:val="2a"/>
          <w:spacing w:val="0"/>
          <w:shd w:val="clear" w:color="auto" w:fill="auto"/>
        </w:rPr>
        <w:t xml:space="preserve">Схемы проверок </w:t>
      </w:r>
      <w:r w:rsidR="00C67F58">
        <w:rPr>
          <w:rStyle w:val="2a"/>
          <w:spacing w:val="0"/>
          <w:shd w:val="clear" w:color="auto" w:fill="auto"/>
        </w:rPr>
        <w:t>изображены</w:t>
      </w:r>
      <w:r w:rsidRPr="00C74CA8">
        <w:rPr>
          <w:rStyle w:val="2a"/>
          <w:spacing w:val="0"/>
          <w:shd w:val="clear" w:color="auto" w:fill="auto"/>
        </w:rPr>
        <w:t xml:space="preserve"> на</w:t>
      </w:r>
      <w:r w:rsidR="00277AAC">
        <w:rPr>
          <w:rStyle w:val="2a"/>
          <w:spacing w:val="0"/>
          <w:shd w:val="clear" w:color="auto" w:fill="auto"/>
        </w:rPr>
        <w:t xml:space="preserve"> </w:t>
      </w:r>
      <w:r w:rsidR="00277AAC">
        <w:t>рисунке</w:t>
      </w:r>
      <w:r w:rsidRPr="00C74CA8">
        <w:rPr>
          <w:rStyle w:val="2a"/>
          <w:spacing w:val="0"/>
          <w:shd w:val="clear" w:color="auto" w:fill="auto"/>
        </w:rPr>
        <w:t xml:space="preserve"> 2 (метод 1) и на</w:t>
      </w:r>
      <w:r w:rsidR="00277AAC">
        <w:rPr>
          <w:rStyle w:val="2a"/>
          <w:spacing w:val="0"/>
          <w:shd w:val="clear" w:color="auto" w:fill="auto"/>
        </w:rPr>
        <w:t xml:space="preserve"> </w:t>
      </w:r>
      <w:r w:rsidR="00277AAC">
        <w:t>рисунке</w:t>
      </w:r>
      <w:r w:rsidRPr="00C74CA8">
        <w:rPr>
          <w:rStyle w:val="2a"/>
          <w:spacing w:val="0"/>
          <w:shd w:val="clear" w:color="auto" w:fill="auto"/>
        </w:rPr>
        <w:t xml:space="preserve"> </w:t>
      </w:r>
      <w:r w:rsidRPr="00277AAC">
        <w:rPr>
          <w:rStyle w:val="2a"/>
          <w:spacing w:val="0"/>
          <w:shd w:val="clear" w:color="auto" w:fill="auto"/>
        </w:rPr>
        <w:t>3</w:t>
      </w:r>
      <w:r>
        <w:rPr>
          <w:rStyle w:val="2a"/>
          <w:spacing w:val="0"/>
          <w:shd w:val="clear" w:color="auto" w:fill="auto"/>
        </w:rPr>
        <w:t xml:space="preserve"> </w:t>
      </w:r>
      <w:r w:rsidRPr="00C74CA8">
        <w:rPr>
          <w:rStyle w:val="2a"/>
          <w:spacing w:val="0"/>
          <w:shd w:val="clear" w:color="auto" w:fill="auto"/>
        </w:rPr>
        <w:t>(метод 2)</w:t>
      </w:r>
      <w:r w:rsidR="00277AAC">
        <w:rPr>
          <w:rStyle w:val="2a"/>
          <w:spacing w:val="0"/>
          <w:shd w:val="clear" w:color="auto" w:fill="auto"/>
        </w:rPr>
        <w:t>.</w:t>
      </w:r>
    </w:p>
    <w:p w14:paraId="7E859D11" w14:textId="77777777" w:rsidR="00915BCD" w:rsidRPr="00C74CA8" w:rsidRDefault="00915BCD" w:rsidP="00915BCD">
      <w:pPr>
        <w:pStyle w:val="afff9"/>
        <w:rPr>
          <w:rStyle w:val="2a"/>
          <w:spacing w:val="0"/>
          <w:shd w:val="clear" w:color="auto" w:fill="auto"/>
        </w:rPr>
      </w:pPr>
      <w:r w:rsidRPr="00C74CA8">
        <w:rPr>
          <w:rStyle w:val="2a"/>
          <w:spacing w:val="0"/>
          <w:shd w:val="clear" w:color="auto" w:fill="auto"/>
        </w:rPr>
        <w:t xml:space="preserve">Образец-изделие 1 и </w:t>
      </w:r>
      <w:r>
        <w:rPr>
          <w:rStyle w:val="2a"/>
          <w:spacing w:val="0"/>
          <w:shd w:val="clear" w:color="auto" w:fill="auto"/>
        </w:rPr>
        <w:t>средство измерений</w:t>
      </w:r>
      <w:r w:rsidRPr="00C74CA8">
        <w:rPr>
          <w:rStyle w:val="2a"/>
          <w:spacing w:val="0"/>
          <w:shd w:val="clear" w:color="auto" w:fill="auto"/>
        </w:rPr>
        <w:t xml:space="preserve"> 2 устанавливают</w:t>
      </w:r>
      <w:r>
        <w:rPr>
          <w:rStyle w:val="2a"/>
          <w:spacing w:val="0"/>
          <w:shd w:val="clear" w:color="auto" w:fill="auto"/>
        </w:rPr>
        <w:t xml:space="preserve"> </w:t>
      </w:r>
      <w:r w:rsidRPr="00C74CA8">
        <w:rPr>
          <w:rStyle w:val="2a"/>
          <w:spacing w:val="0"/>
          <w:shd w:val="clear" w:color="auto" w:fill="auto"/>
        </w:rPr>
        <w:t>в положение, необходимое для проведения измерения. Образец</w:t>
      </w:r>
      <w:r>
        <w:rPr>
          <w:rStyle w:val="2a"/>
          <w:spacing w:val="0"/>
          <w:shd w:val="clear" w:color="auto" w:fill="auto"/>
        </w:rPr>
        <w:t>-</w:t>
      </w:r>
      <w:r w:rsidRPr="00C74CA8">
        <w:rPr>
          <w:rStyle w:val="2a"/>
          <w:spacing w:val="0"/>
          <w:shd w:val="clear" w:color="auto" w:fill="auto"/>
        </w:rPr>
        <w:t>и</w:t>
      </w:r>
      <w:r>
        <w:rPr>
          <w:rStyle w:val="2a"/>
          <w:spacing w:val="0"/>
          <w:shd w:val="clear" w:color="auto" w:fill="auto"/>
        </w:rPr>
        <w:t>зделие выверяют согласно п. 4.3.</w:t>
      </w:r>
    </w:p>
    <w:p w14:paraId="66E791B4" w14:textId="77777777" w:rsidR="00915BCD" w:rsidRPr="00C74CA8" w:rsidRDefault="00915BCD" w:rsidP="00915BCD">
      <w:pPr>
        <w:pStyle w:val="afff9"/>
        <w:rPr>
          <w:rStyle w:val="2a"/>
          <w:spacing w:val="0"/>
          <w:shd w:val="clear" w:color="auto" w:fill="auto"/>
        </w:rPr>
      </w:pPr>
      <w:r w:rsidRPr="00C74CA8">
        <w:rPr>
          <w:rStyle w:val="2a"/>
          <w:spacing w:val="0"/>
          <w:shd w:val="clear" w:color="auto" w:fill="auto"/>
        </w:rPr>
        <w:t xml:space="preserve">Измерения проводят последовательно в сечениях, установленных п. </w:t>
      </w:r>
      <w:r>
        <w:rPr>
          <w:rStyle w:val="2a"/>
          <w:spacing w:val="0"/>
          <w:shd w:val="clear" w:color="auto" w:fill="auto"/>
        </w:rPr>
        <w:t>4</w:t>
      </w:r>
      <w:r w:rsidRPr="00C74CA8">
        <w:rPr>
          <w:rStyle w:val="2a"/>
          <w:spacing w:val="0"/>
          <w:shd w:val="clear" w:color="auto" w:fill="auto"/>
        </w:rPr>
        <w:t>.5.</w:t>
      </w:r>
    </w:p>
    <w:p w14:paraId="7283FFBA" w14:textId="77777777" w:rsidR="00001B00" w:rsidRDefault="00001B00" w:rsidP="00F03876">
      <w:pPr>
        <w:pStyle w:val="afff9"/>
        <w:rPr>
          <w:rStyle w:val="2a"/>
          <w:spacing w:val="0"/>
          <w:shd w:val="clear" w:color="auto" w:fill="auto"/>
        </w:rPr>
      </w:pPr>
    </w:p>
    <w:p w14:paraId="4CF66C25" w14:textId="1605F2D1" w:rsidR="00001B00" w:rsidRDefault="00001B00" w:rsidP="00001B00">
      <w:pPr>
        <w:pStyle w:val="afff9"/>
        <w:jc w:val="center"/>
        <w:rPr>
          <w:rStyle w:val="2a"/>
          <w:spacing w:val="0"/>
          <w:shd w:val="clear" w:color="auto" w:fill="auto"/>
        </w:rPr>
      </w:pPr>
      <w:r w:rsidRPr="00001B00">
        <w:rPr>
          <w:rStyle w:val="2a"/>
          <w:noProof/>
          <w:spacing w:val="0"/>
          <w:shd w:val="clear" w:color="auto" w:fill="auto"/>
          <w:lang w:eastAsia="ru-RU"/>
        </w:rPr>
        <w:drawing>
          <wp:inline distT="0" distB="0" distL="0" distR="0" wp14:anchorId="441AC306" wp14:editId="7BF1E698">
            <wp:extent cx="2125980" cy="3223701"/>
            <wp:effectExtent l="0" t="0" r="7620" b="0"/>
            <wp:docPr id="2" name="Рисунок 2" descr="D:\ТК 070\Работа по ПНС 2023\1 редакция\1.2.070-2.053.23 ГОСТ 25889.1-83\рис к ГОСТ 25889.1-83\Чер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К 070\Работа по ПНС 2023\1 редакция\1.2.070-2.053.23 ГОСТ 25889.1-83\рис к ГОСТ 25889.1-83\Черт. 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0619" cy="3245899"/>
                    </a:xfrm>
                    <a:prstGeom prst="rect">
                      <a:avLst/>
                    </a:prstGeom>
                    <a:noFill/>
                    <a:ln>
                      <a:noFill/>
                    </a:ln>
                  </pic:spPr>
                </pic:pic>
              </a:graphicData>
            </a:graphic>
          </wp:inline>
        </w:drawing>
      </w:r>
    </w:p>
    <w:p w14:paraId="5DB96D58" w14:textId="133C2422" w:rsidR="00001B00" w:rsidRDefault="00001B00" w:rsidP="00001B00">
      <w:pPr>
        <w:pStyle w:val="afff9"/>
        <w:jc w:val="center"/>
        <w:rPr>
          <w:rStyle w:val="2a"/>
          <w:spacing w:val="0"/>
          <w:shd w:val="clear" w:color="auto" w:fill="auto"/>
        </w:rPr>
      </w:pPr>
      <w:r>
        <w:rPr>
          <w:rStyle w:val="2a"/>
          <w:spacing w:val="0"/>
          <w:shd w:val="clear" w:color="auto" w:fill="auto"/>
        </w:rPr>
        <w:t xml:space="preserve">Рисунок 2 – </w:t>
      </w:r>
      <w:r w:rsidR="00F70A03">
        <w:t>Проверка, при которой круговое движение совершает измерительный наконечник средства измерений</w:t>
      </w:r>
    </w:p>
    <w:p w14:paraId="56B1C43F" w14:textId="77777777" w:rsidR="00001B00" w:rsidRDefault="00001B00" w:rsidP="00001B00">
      <w:pPr>
        <w:pStyle w:val="afff9"/>
        <w:jc w:val="center"/>
        <w:rPr>
          <w:rStyle w:val="2a"/>
          <w:spacing w:val="0"/>
          <w:shd w:val="clear" w:color="auto" w:fill="auto"/>
        </w:rPr>
      </w:pPr>
    </w:p>
    <w:p w14:paraId="57BCF936" w14:textId="06F5386A" w:rsidR="00001B00" w:rsidRDefault="00001B00" w:rsidP="00001B00">
      <w:pPr>
        <w:pStyle w:val="afff9"/>
        <w:jc w:val="center"/>
        <w:rPr>
          <w:rStyle w:val="2a"/>
          <w:spacing w:val="0"/>
          <w:shd w:val="clear" w:color="auto" w:fill="auto"/>
        </w:rPr>
      </w:pPr>
      <w:r w:rsidRPr="00001B00">
        <w:rPr>
          <w:rStyle w:val="2a"/>
          <w:noProof/>
          <w:spacing w:val="0"/>
          <w:shd w:val="clear" w:color="auto" w:fill="auto"/>
          <w:lang w:eastAsia="ru-RU"/>
        </w:rPr>
        <w:lastRenderedPageBreak/>
        <w:drawing>
          <wp:inline distT="0" distB="0" distL="0" distR="0" wp14:anchorId="25CF34FA" wp14:editId="470E57EF">
            <wp:extent cx="2649600" cy="2642400"/>
            <wp:effectExtent l="0" t="0" r="0" b="5715"/>
            <wp:docPr id="4" name="Рисунок 4" descr="D:\ТК 070\Работа по ПНС 2023\1 редакция\1.2.070-2.053.23 ГОСТ 25889.1-83\рис к ГОСТ 25889.1-83\Чер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К 070\Работа по ПНС 2023\1 редакция\1.2.070-2.053.23 ГОСТ 25889.1-83\рис к ГОСТ 25889.1-83\Черт. 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9600" cy="2642400"/>
                    </a:xfrm>
                    <a:prstGeom prst="rect">
                      <a:avLst/>
                    </a:prstGeom>
                    <a:noFill/>
                    <a:ln>
                      <a:noFill/>
                    </a:ln>
                  </pic:spPr>
                </pic:pic>
              </a:graphicData>
            </a:graphic>
          </wp:inline>
        </w:drawing>
      </w:r>
    </w:p>
    <w:p w14:paraId="6459A811" w14:textId="7A59A411" w:rsidR="00001B00" w:rsidRDefault="00001B00" w:rsidP="00001B00">
      <w:pPr>
        <w:pStyle w:val="afff9"/>
        <w:jc w:val="center"/>
        <w:rPr>
          <w:rStyle w:val="2a"/>
          <w:spacing w:val="0"/>
          <w:shd w:val="clear" w:color="auto" w:fill="auto"/>
        </w:rPr>
      </w:pPr>
      <w:r>
        <w:rPr>
          <w:rStyle w:val="2a"/>
          <w:spacing w:val="0"/>
          <w:shd w:val="clear" w:color="auto" w:fill="auto"/>
        </w:rPr>
        <w:t xml:space="preserve">Рисунок 3 – </w:t>
      </w:r>
      <w:r w:rsidR="004263D6">
        <w:t xml:space="preserve">Проверка, при которой круговое движение совершает рабочий </w:t>
      </w:r>
      <w:r w:rsidR="00646339">
        <w:t xml:space="preserve">               </w:t>
      </w:r>
      <w:r w:rsidR="004263D6">
        <w:t>орган средства измерений с установленным образцом-изделием</w:t>
      </w:r>
    </w:p>
    <w:p w14:paraId="7CC280D3" w14:textId="77777777" w:rsidR="00001B00" w:rsidRDefault="00001B00" w:rsidP="00001B00">
      <w:pPr>
        <w:pStyle w:val="afff9"/>
        <w:jc w:val="center"/>
        <w:rPr>
          <w:rStyle w:val="2a"/>
          <w:spacing w:val="0"/>
          <w:shd w:val="clear" w:color="auto" w:fill="auto"/>
        </w:rPr>
      </w:pPr>
    </w:p>
    <w:p w14:paraId="7B6B12C0" w14:textId="60A94867" w:rsidR="00F03876" w:rsidRPr="00C74CA8" w:rsidRDefault="00F03876" w:rsidP="00F03876">
      <w:pPr>
        <w:pStyle w:val="afff9"/>
        <w:rPr>
          <w:rStyle w:val="2a"/>
          <w:spacing w:val="0"/>
          <w:shd w:val="clear" w:color="auto" w:fill="auto"/>
        </w:rPr>
      </w:pPr>
      <w:r w:rsidRPr="00C74CA8">
        <w:rPr>
          <w:rStyle w:val="2a"/>
          <w:spacing w:val="0"/>
          <w:shd w:val="clear" w:color="auto" w:fill="auto"/>
        </w:rPr>
        <w:t xml:space="preserve">При проведении проверки по методу 1 измерительный наконечник </w:t>
      </w:r>
      <w:r w:rsidR="008B6E51">
        <w:rPr>
          <w:rStyle w:val="2a"/>
          <w:spacing w:val="0"/>
          <w:shd w:val="clear" w:color="auto" w:fill="auto"/>
        </w:rPr>
        <w:t>средства измерений</w:t>
      </w:r>
      <w:r w:rsidRPr="00C74CA8">
        <w:rPr>
          <w:rStyle w:val="2a"/>
          <w:spacing w:val="0"/>
          <w:shd w:val="clear" w:color="auto" w:fill="auto"/>
        </w:rPr>
        <w:t xml:space="preserve"> поворачивается относительно образца-изделия на</w:t>
      </w:r>
      <w:r>
        <w:rPr>
          <w:rStyle w:val="2a"/>
          <w:spacing w:val="0"/>
          <w:shd w:val="clear" w:color="auto" w:fill="auto"/>
        </w:rPr>
        <w:t xml:space="preserve"> </w:t>
      </w:r>
      <w:r w:rsidRPr="00C74CA8">
        <w:rPr>
          <w:rStyle w:val="2a"/>
          <w:spacing w:val="0"/>
          <w:shd w:val="clear" w:color="auto" w:fill="auto"/>
        </w:rPr>
        <w:t>360°, по методу 2 — образец-изделие поворачивается на 360°.</w:t>
      </w:r>
    </w:p>
    <w:p w14:paraId="55BB37F9" w14:textId="03669EC9" w:rsidR="00F03876" w:rsidRPr="00C74CA8" w:rsidRDefault="00C67F58" w:rsidP="00F03876">
      <w:pPr>
        <w:pStyle w:val="afff9"/>
        <w:rPr>
          <w:rStyle w:val="2a"/>
          <w:spacing w:val="0"/>
          <w:shd w:val="clear" w:color="auto" w:fill="auto"/>
        </w:rPr>
      </w:pPr>
      <w:r>
        <w:rPr>
          <w:rStyle w:val="2a"/>
          <w:spacing w:val="0"/>
          <w:shd w:val="clear" w:color="auto" w:fill="auto"/>
        </w:rPr>
        <w:t>4</w:t>
      </w:r>
      <w:r w:rsidR="00F03876" w:rsidRPr="00C74CA8">
        <w:rPr>
          <w:rStyle w:val="2a"/>
          <w:spacing w:val="0"/>
          <w:shd w:val="clear" w:color="auto" w:fill="auto"/>
        </w:rPr>
        <w:t>.</w:t>
      </w:r>
      <w:r>
        <w:rPr>
          <w:rStyle w:val="2a"/>
          <w:spacing w:val="0"/>
          <w:shd w:val="clear" w:color="auto" w:fill="auto"/>
        </w:rPr>
        <w:t>7</w:t>
      </w:r>
      <w:r w:rsidR="00F03876" w:rsidRPr="00C74CA8">
        <w:rPr>
          <w:rStyle w:val="2a"/>
          <w:spacing w:val="0"/>
          <w:shd w:val="clear" w:color="auto" w:fill="auto"/>
        </w:rPr>
        <w:t xml:space="preserve"> Оценка результатов проверки по методам</w:t>
      </w:r>
      <w:r w:rsidR="00F03876">
        <w:rPr>
          <w:rStyle w:val="2a"/>
          <w:spacing w:val="0"/>
          <w:shd w:val="clear" w:color="auto" w:fill="auto"/>
        </w:rPr>
        <w:t xml:space="preserve"> </w:t>
      </w:r>
      <w:r w:rsidR="00F03876" w:rsidRPr="00C74CA8">
        <w:rPr>
          <w:rStyle w:val="2a"/>
          <w:spacing w:val="0"/>
          <w:shd w:val="clear" w:color="auto" w:fill="auto"/>
        </w:rPr>
        <w:t>1 и 2</w:t>
      </w:r>
    </w:p>
    <w:p w14:paraId="0A5F3EC6" w14:textId="2C6EC131" w:rsidR="00F03876" w:rsidRDefault="00942917" w:rsidP="00F03876">
      <w:pPr>
        <w:pStyle w:val="afff9"/>
        <w:rPr>
          <w:rStyle w:val="2a"/>
          <w:spacing w:val="0"/>
          <w:shd w:val="clear" w:color="auto" w:fill="auto"/>
        </w:rPr>
      </w:pPr>
      <w:r w:rsidRPr="004A45D9">
        <w:rPr>
          <w:rStyle w:val="2a"/>
          <w:spacing w:val="0"/>
          <w:shd w:val="clear" w:color="auto" w:fill="auto"/>
        </w:rPr>
        <w:t xml:space="preserve">В зависимости от конструкции и степени автоматизации </w:t>
      </w:r>
      <w:r w:rsidR="000840B0">
        <w:rPr>
          <w:rStyle w:val="2a"/>
          <w:spacing w:val="0"/>
          <w:shd w:val="clear" w:color="auto" w:fill="auto"/>
        </w:rPr>
        <w:t xml:space="preserve">применяемого </w:t>
      </w:r>
      <w:r w:rsidRPr="004A45D9">
        <w:rPr>
          <w:rStyle w:val="2a"/>
          <w:spacing w:val="0"/>
          <w:shd w:val="clear" w:color="auto" w:fill="auto"/>
        </w:rPr>
        <w:t>средства измерений</w:t>
      </w:r>
      <w:r w:rsidR="000840B0">
        <w:rPr>
          <w:rStyle w:val="2a"/>
          <w:spacing w:val="0"/>
          <w:shd w:val="clear" w:color="auto" w:fill="auto"/>
        </w:rPr>
        <w:t>,</w:t>
      </w:r>
      <w:r w:rsidRPr="004A45D9">
        <w:rPr>
          <w:rStyle w:val="2a"/>
          <w:spacing w:val="0"/>
          <w:shd w:val="clear" w:color="auto" w:fill="auto"/>
        </w:rPr>
        <w:t xml:space="preserve"> о</w:t>
      </w:r>
      <w:r w:rsidR="00F03876" w:rsidRPr="004A45D9">
        <w:rPr>
          <w:rStyle w:val="2a"/>
          <w:spacing w:val="0"/>
          <w:shd w:val="clear" w:color="auto" w:fill="auto"/>
        </w:rPr>
        <w:t xml:space="preserve">тклонение от </w:t>
      </w:r>
      <w:proofErr w:type="spellStart"/>
      <w:r w:rsidR="00F03876" w:rsidRPr="004A45D9">
        <w:rPr>
          <w:rStyle w:val="2a"/>
          <w:spacing w:val="0"/>
          <w:shd w:val="clear" w:color="auto" w:fill="auto"/>
        </w:rPr>
        <w:t>круглости</w:t>
      </w:r>
      <w:proofErr w:type="spellEnd"/>
      <w:r w:rsidR="00F03876" w:rsidRPr="004A45D9">
        <w:rPr>
          <w:rStyle w:val="2a"/>
          <w:spacing w:val="0"/>
          <w:shd w:val="clear" w:color="auto" w:fill="auto"/>
        </w:rPr>
        <w:t xml:space="preserve"> </w:t>
      </w:r>
      <w:r w:rsidR="00F511EC" w:rsidRPr="004A45D9">
        <w:rPr>
          <w:rStyle w:val="2a"/>
          <w:spacing w:val="0"/>
          <w:shd w:val="clear" w:color="auto" w:fill="auto"/>
        </w:rPr>
        <w:t xml:space="preserve">может </w:t>
      </w:r>
      <w:r w:rsidRPr="004A45D9">
        <w:rPr>
          <w:rStyle w:val="2a"/>
          <w:spacing w:val="0"/>
          <w:shd w:val="clear" w:color="auto" w:fill="auto"/>
        </w:rPr>
        <w:t>рассчитыват</w:t>
      </w:r>
      <w:r w:rsidR="00F511EC" w:rsidRPr="004A45D9">
        <w:rPr>
          <w:rStyle w:val="2a"/>
          <w:spacing w:val="0"/>
          <w:shd w:val="clear" w:color="auto" w:fill="auto"/>
        </w:rPr>
        <w:t>ь</w:t>
      </w:r>
      <w:r w:rsidRPr="004A45D9">
        <w:rPr>
          <w:rStyle w:val="2a"/>
          <w:spacing w:val="0"/>
          <w:shd w:val="clear" w:color="auto" w:fill="auto"/>
        </w:rPr>
        <w:t xml:space="preserve">ся с помощью </w:t>
      </w:r>
      <w:r w:rsidR="004A45D9" w:rsidRPr="004A45D9">
        <w:rPr>
          <w:rStyle w:val="2a"/>
          <w:spacing w:val="0"/>
          <w:shd w:val="clear" w:color="auto" w:fill="auto"/>
        </w:rPr>
        <w:t xml:space="preserve">программного обеспечения средства измерений, </w:t>
      </w:r>
      <w:r w:rsidR="00F03876" w:rsidRPr="004A45D9">
        <w:rPr>
          <w:rStyle w:val="2a"/>
          <w:spacing w:val="0"/>
          <w:shd w:val="clear" w:color="auto" w:fill="auto"/>
        </w:rPr>
        <w:t>определя</w:t>
      </w:r>
      <w:r w:rsidR="00F511EC" w:rsidRPr="004A45D9">
        <w:rPr>
          <w:rStyle w:val="2a"/>
          <w:spacing w:val="0"/>
          <w:shd w:val="clear" w:color="auto" w:fill="auto"/>
        </w:rPr>
        <w:t>ться</w:t>
      </w:r>
      <w:r w:rsidR="00F03876" w:rsidRPr="004A45D9">
        <w:rPr>
          <w:rStyle w:val="2a"/>
          <w:spacing w:val="0"/>
          <w:shd w:val="clear" w:color="auto" w:fill="auto"/>
        </w:rPr>
        <w:t xml:space="preserve"> на основе вычерченных </w:t>
      </w:r>
      <w:r w:rsidR="00F511EC" w:rsidRPr="004A45D9">
        <w:rPr>
          <w:rStyle w:val="2a"/>
          <w:spacing w:val="0"/>
          <w:shd w:val="clear" w:color="auto" w:fill="auto"/>
        </w:rPr>
        <w:t>средством измерений</w:t>
      </w:r>
      <w:r w:rsidR="00F03876" w:rsidRPr="004A45D9">
        <w:rPr>
          <w:rStyle w:val="2a"/>
          <w:spacing w:val="0"/>
          <w:shd w:val="clear" w:color="auto" w:fill="auto"/>
        </w:rPr>
        <w:t xml:space="preserve"> диаграмм или на основе непосредственных показаний </w:t>
      </w:r>
      <w:r w:rsidR="00F511EC" w:rsidRPr="004A45D9">
        <w:rPr>
          <w:rStyle w:val="2a"/>
          <w:spacing w:val="0"/>
          <w:shd w:val="clear" w:color="auto" w:fill="auto"/>
        </w:rPr>
        <w:t>средств</w:t>
      </w:r>
      <w:r w:rsidR="00522FFF">
        <w:rPr>
          <w:rStyle w:val="2a"/>
          <w:spacing w:val="0"/>
          <w:shd w:val="clear" w:color="auto" w:fill="auto"/>
        </w:rPr>
        <w:t>а</w:t>
      </w:r>
      <w:r w:rsidR="00F511EC" w:rsidRPr="004A45D9">
        <w:rPr>
          <w:rStyle w:val="2a"/>
          <w:spacing w:val="0"/>
          <w:shd w:val="clear" w:color="auto" w:fill="auto"/>
        </w:rPr>
        <w:t xml:space="preserve"> измерений</w:t>
      </w:r>
      <w:r w:rsidR="00F03876" w:rsidRPr="004A45D9">
        <w:rPr>
          <w:rStyle w:val="2a"/>
          <w:spacing w:val="0"/>
          <w:shd w:val="clear" w:color="auto" w:fill="auto"/>
        </w:rPr>
        <w:t>.</w:t>
      </w:r>
    </w:p>
    <w:p w14:paraId="02F7FA51" w14:textId="77777777" w:rsidR="00F03876" w:rsidRPr="00C74CA8" w:rsidRDefault="00F03876" w:rsidP="00F03876">
      <w:pPr>
        <w:pStyle w:val="afff9"/>
        <w:rPr>
          <w:rStyle w:val="2a"/>
          <w:spacing w:val="0"/>
          <w:shd w:val="clear" w:color="auto" w:fill="auto"/>
        </w:rPr>
      </w:pPr>
      <w:r w:rsidRPr="004A45D9">
        <w:rPr>
          <w:rStyle w:val="2a"/>
          <w:spacing w:val="0"/>
          <w:shd w:val="clear" w:color="auto" w:fill="auto"/>
        </w:rPr>
        <w:t>Из диаграмм в каждом из проверяемых сечений определяют наибольшее расстояние по нормали между реальным профилем и прилегающей окружностью с учетом выбранного масштаба увеличения.</w:t>
      </w:r>
    </w:p>
    <w:p w14:paraId="7E4A945E" w14:textId="77777777" w:rsidR="00F03876" w:rsidRDefault="00F03876" w:rsidP="00F03876">
      <w:pPr>
        <w:pStyle w:val="afff9"/>
        <w:rPr>
          <w:rStyle w:val="2a"/>
          <w:spacing w:val="0"/>
          <w:shd w:val="clear" w:color="auto" w:fill="auto"/>
        </w:rPr>
      </w:pPr>
      <w:r w:rsidRPr="00C74CA8">
        <w:rPr>
          <w:rStyle w:val="2a"/>
          <w:spacing w:val="0"/>
          <w:shd w:val="clear" w:color="auto" w:fill="auto"/>
        </w:rPr>
        <w:t xml:space="preserve">Отклонение от </w:t>
      </w:r>
      <w:proofErr w:type="spellStart"/>
      <w:r w:rsidRPr="00C74CA8">
        <w:rPr>
          <w:rStyle w:val="2a"/>
          <w:spacing w:val="0"/>
          <w:shd w:val="clear" w:color="auto" w:fill="auto"/>
        </w:rPr>
        <w:t>круглости</w:t>
      </w:r>
      <w:proofErr w:type="spellEnd"/>
      <w:r w:rsidRPr="00C74CA8">
        <w:rPr>
          <w:rStyle w:val="2a"/>
          <w:spacing w:val="0"/>
          <w:shd w:val="clear" w:color="auto" w:fill="auto"/>
        </w:rPr>
        <w:t xml:space="preserve"> образца-изделия равно наибольшему</w:t>
      </w:r>
      <w:r>
        <w:rPr>
          <w:rStyle w:val="2a"/>
          <w:spacing w:val="0"/>
          <w:shd w:val="clear" w:color="auto" w:fill="auto"/>
        </w:rPr>
        <w:t xml:space="preserve"> отклонению от </w:t>
      </w:r>
      <w:proofErr w:type="spellStart"/>
      <w:r>
        <w:rPr>
          <w:rStyle w:val="2a"/>
          <w:spacing w:val="0"/>
          <w:shd w:val="clear" w:color="auto" w:fill="auto"/>
        </w:rPr>
        <w:t>круглости</w:t>
      </w:r>
      <w:proofErr w:type="spellEnd"/>
      <w:r>
        <w:rPr>
          <w:rStyle w:val="2a"/>
          <w:spacing w:val="0"/>
          <w:shd w:val="clear" w:color="auto" w:fill="auto"/>
        </w:rPr>
        <w:t xml:space="preserve"> всех пр</w:t>
      </w:r>
      <w:r w:rsidRPr="00C74CA8">
        <w:rPr>
          <w:rStyle w:val="2a"/>
          <w:spacing w:val="0"/>
          <w:shd w:val="clear" w:color="auto" w:fill="auto"/>
        </w:rPr>
        <w:t>оверяемых сечений</w:t>
      </w:r>
      <w:r>
        <w:rPr>
          <w:rStyle w:val="2a"/>
          <w:spacing w:val="0"/>
          <w:shd w:val="clear" w:color="auto" w:fill="auto"/>
        </w:rPr>
        <w:t>.</w:t>
      </w:r>
    </w:p>
    <w:p w14:paraId="1D217649" w14:textId="77777777" w:rsidR="00F03876" w:rsidRDefault="00F03876" w:rsidP="00F03876">
      <w:pPr>
        <w:pStyle w:val="afff9"/>
        <w:rPr>
          <w:rStyle w:val="2a"/>
          <w:spacing w:val="0"/>
          <w:shd w:val="clear" w:color="auto" w:fill="auto"/>
        </w:rPr>
      </w:pPr>
    </w:p>
    <w:tbl>
      <w:tblPr>
        <w:tblW w:w="0" w:type="auto"/>
        <w:tblLook w:val="04A0" w:firstRow="1" w:lastRow="0" w:firstColumn="1" w:lastColumn="0" w:noHBand="0" w:noVBand="1"/>
      </w:tblPr>
      <w:tblGrid>
        <w:gridCol w:w="3186"/>
        <w:gridCol w:w="6310"/>
      </w:tblGrid>
      <w:tr w:rsidR="009D523E" w:rsidRPr="00FB2BF8" w14:paraId="5A64CBBA" w14:textId="77777777" w:rsidTr="00877EFF">
        <w:trPr>
          <w:trHeight w:val="426"/>
        </w:trPr>
        <w:tc>
          <w:tcPr>
            <w:tcW w:w="3186" w:type="dxa"/>
            <w:tcBorders>
              <w:top w:val="single" w:sz="12" w:space="0" w:color="auto"/>
            </w:tcBorders>
            <w:shd w:val="clear" w:color="auto" w:fill="auto"/>
          </w:tcPr>
          <w:bookmarkEnd w:id="5"/>
          <w:p w14:paraId="7C92AB46" w14:textId="11B011CF" w:rsidR="009D523E" w:rsidRPr="007852AA" w:rsidRDefault="009D523E" w:rsidP="002173DC">
            <w:pPr>
              <w:pStyle w:val="FORMATTEXT0"/>
              <w:pageBreakBefore/>
              <w:spacing w:after="0" w:line="360" w:lineRule="auto"/>
              <w:rPr>
                <w:sz w:val="24"/>
                <w:szCs w:val="24"/>
              </w:rPr>
            </w:pPr>
            <w:r w:rsidRPr="007852AA">
              <w:rPr>
                <w:sz w:val="24"/>
                <w:szCs w:val="24"/>
              </w:rPr>
              <w:lastRenderedPageBreak/>
              <w:t xml:space="preserve">УДК </w:t>
            </w:r>
            <w:r w:rsidRPr="007852AA">
              <w:rPr>
                <w:rStyle w:val="2a"/>
                <w:spacing w:val="0"/>
                <w:sz w:val="24"/>
                <w:szCs w:val="24"/>
                <w:shd w:val="clear" w:color="auto" w:fill="auto"/>
              </w:rPr>
              <w:t>621.9</w:t>
            </w:r>
            <w:r w:rsidR="007852AA" w:rsidRPr="007852AA">
              <w:rPr>
                <w:rStyle w:val="2a"/>
                <w:spacing w:val="0"/>
                <w:sz w:val="24"/>
                <w:szCs w:val="24"/>
                <w:shd w:val="clear" w:color="auto" w:fill="auto"/>
              </w:rPr>
              <w:t>.</w:t>
            </w:r>
            <w:r w:rsidR="007852AA" w:rsidRPr="007852AA">
              <w:rPr>
                <w:rStyle w:val="2a"/>
                <w:sz w:val="24"/>
                <w:szCs w:val="24"/>
              </w:rPr>
              <w:t>08</w:t>
            </w:r>
          </w:p>
        </w:tc>
        <w:tc>
          <w:tcPr>
            <w:tcW w:w="6310" w:type="dxa"/>
            <w:tcBorders>
              <w:top w:val="single" w:sz="12" w:space="0" w:color="auto"/>
            </w:tcBorders>
            <w:shd w:val="clear" w:color="auto" w:fill="auto"/>
          </w:tcPr>
          <w:p w14:paraId="1A6972C6" w14:textId="46924586" w:rsidR="009D523E" w:rsidRPr="007852AA" w:rsidRDefault="009D523E" w:rsidP="009D523E">
            <w:pPr>
              <w:pStyle w:val="FORMATTEXT0"/>
              <w:spacing w:after="0" w:line="360" w:lineRule="auto"/>
              <w:jc w:val="right"/>
              <w:rPr>
                <w:sz w:val="24"/>
                <w:szCs w:val="24"/>
              </w:rPr>
            </w:pPr>
            <w:r w:rsidRPr="007852AA">
              <w:rPr>
                <w:rStyle w:val="2a"/>
                <w:spacing w:val="0"/>
                <w:sz w:val="24"/>
                <w:szCs w:val="24"/>
                <w:shd w:val="clear" w:color="auto" w:fill="auto"/>
              </w:rPr>
              <w:t>МКС 25.080.10</w:t>
            </w:r>
          </w:p>
        </w:tc>
      </w:tr>
      <w:tr w:rsidR="007C0147" w:rsidRPr="004453E6" w14:paraId="5EC74A24" w14:textId="77777777" w:rsidTr="00C75939">
        <w:tc>
          <w:tcPr>
            <w:tcW w:w="9496" w:type="dxa"/>
            <w:gridSpan w:val="2"/>
            <w:tcBorders>
              <w:bottom w:val="single" w:sz="12" w:space="0" w:color="auto"/>
            </w:tcBorders>
            <w:shd w:val="clear" w:color="auto" w:fill="auto"/>
          </w:tcPr>
          <w:p w14:paraId="67E88871" w14:textId="1DB08499" w:rsidR="007C0147" w:rsidRPr="00C86528" w:rsidRDefault="004453E6" w:rsidP="00C75939">
            <w:pPr>
              <w:pStyle w:val="FORMATTEXT0"/>
              <w:spacing w:after="0" w:line="360" w:lineRule="auto"/>
              <w:jc w:val="both"/>
              <w:rPr>
                <w:sz w:val="24"/>
                <w:szCs w:val="24"/>
              </w:rPr>
            </w:pPr>
            <w:r>
              <w:rPr>
                <w:noProof/>
                <w:sz w:val="24"/>
                <w:szCs w:val="24"/>
              </w:rPr>
              <w:drawing>
                <wp:anchor distT="0" distB="0" distL="114300" distR="114300" simplePos="0" relativeHeight="251658240" behindDoc="0" locked="0" layoutInCell="1" allowOverlap="1" wp14:anchorId="5EFF5DF1" wp14:editId="0226B4F3">
                  <wp:simplePos x="0" y="0"/>
                  <wp:positionH relativeFrom="column">
                    <wp:posOffset>-599440</wp:posOffset>
                  </wp:positionH>
                  <wp:positionV relativeFrom="paragraph">
                    <wp:posOffset>-1273810</wp:posOffset>
                  </wp:positionV>
                  <wp:extent cx="7534275" cy="1065524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ост 25889.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37154" cy="10659321"/>
                          </a:xfrm>
                          <a:prstGeom prst="rect">
                            <a:avLst/>
                          </a:prstGeom>
                        </pic:spPr>
                      </pic:pic>
                    </a:graphicData>
                  </a:graphic>
                  <wp14:sizeRelH relativeFrom="page">
                    <wp14:pctWidth>0</wp14:pctWidth>
                  </wp14:sizeRelH>
                  <wp14:sizeRelV relativeFrom="page">
                    <wp14:pctHeight>0</wp14:pctHeight>
                  </wp14:sizeRelV>
                </wp:anchor>
              </w:drawing>
            </w:r>
            <w:r w:rsidR="007C0147" w:rsidRPr="00C86528">
              <w:rPr>
                <w:sz w:val="24"/>
                <w:szCs w:val="24"/>
              </w:rPr>
              <w:t xml:space="preserve">Ключевые слова: </w:t>
            </w:r>
            <w:r w:rsidR="007C0147" w:rsidRPr="00CC7FD0">
              <w:rPr>
                <w:rStyle w:val="2a"/>
                <w:spacing w:val="0"/>
                <w:sz w:val="24"/>
                <w:szCs w:val="24"/>
                <w:shd w:val="clear" w:color="auto" w:fill="auto"/>
              </w:rPr>
              <w:t xml:space="preserve">станки металлорежущие, </w:t>
            </w:r>
            <w:r w:rsidR="007852AA" w:rsidRPr="00C86528">
              <w:rPr>
                <w:rStyle w:val="2a"/>
                <w:spacing w:val="0"/>
                <w:sz w:val="24"/>
                <w:szCs w:val="24"/>
                <w:shd w:val="clear" w:color="auto" w:fill="auto"/>
              </w:rPr>
              <w:t>т</w:t>
            </w:r>
            <w:r w:rsidR="007852AA" w:rsidRPr="00C86528">
              <w:rPr>
                <w:rStyle w:val="2a"/>
                <w:spacing w:val="0"/>
                <w:sz w:val="24"/>
                <w:szCs w:val="24"/>
              </w:rPr>
              <w:t xml:space="preserve">очность, проверка точности, образец-изделие, </w:t>
            </w:r>
            <w:proofErr w:type="spellStart"/>
            <w:r w:rsidR="007852AA" w:rsidRPr="00C86528">
              <w:rPr>
                <w:rStyle w:val="2a"/>
                <w:spacing w:val="0"/>
                <w:sz w:val="24"/>
                <w:szCs w:val="24"/>
                <w:shd w:val="clear" w:color="auto" w:fill="auto"/>
              </w:rPr>
              <w:t>к</w:t>
            </w:r>
            <w:r w:rsidR="007852AA" w:rsidRPr="00C86528">
              <w:rPr>
                <w:rStyle w:val="2a"/>
                <w:spacing w:val="0"/>
                <w:sz w:val="24"/>
                <w:szCs w:val="24"/>
              </w:rPr>
              <w:t>руглость</w:t>
            </w:r>
            <w:proofErr w:type="spellEnd"/>
            <w:r w:rsidR="007852AA" w:rsidRPr="00C86528">
              <w:rPr>
                <w:rStyle w:val="2a"/>
                <w:spacing w:val="0"/>
                <w:sz w:val="24"/>
                <w:szCs w:val="24"/>
              </w:rPr>
              <w:t xml:space="preserve">, отклонение от </w:t>
            </w:r>
            <w:proofErr w:type="spellStart"/>
            <w:r w:rsidR="007852AA" w:rsidRPr="00C86528">
              <w:rPr>
                <w:rStyle w:val="2a"/>
                <w:spacing w:val="0"/>
                <w:sz w:val="24"/>
                <w:szCs w:val="24"/>
              </w:rPr>
              <w:t>круглости</w:t>
            </w:r>
            <w:proofErr w:type="spellEnd"/>
          </w:p>
        </w:tc>
      </w:tr>
    </w:tbl>
    <w:p w14:paraId="1E7420EB" w14:textId="5FA024CC" w:rsidR="007C0147" w:rsidRPr="007C0147" w:rsidRDefault="007C0147" w:rsidP="007C0147">
      <w:pPr>
        <w:spacing w:after="0" w:line="360" w:lineRule="auto"/>
        <w:ind w:left="142"/>
        <w:rPr>
          <w:rFonts w:cs="Arial"/>
          <w:sz w:val="24"/>
          <w:szCs w:val="24"/>
          <w:lang w:val="ru-RU"/>
        </w:rPr>
      </w:pPr>
    </w:p>
    <w:p w14:paraId="0C67D5A0" w14:textId="77777777" w:rsidR="004207A1" w:rsidRDefault="004207A1" w:rsidP="004207A1">
      <w:pPr>
        <w:spacing w:after="0" w:line="360" w:lineRule="auto"/>
        <w:rPr>
          <w:rFonts w:cs="Arial"/>
          <w:sz w:val="24"/>
          <w:szCs w:val="24"/>
          <w:lang w:val="ru-RU"/>
        </w:rPr>
      </w:pPr>
      <w:r>
        <w:rPr>
          <w:rFonts w:cs="Arial"/>
          <w:sz w:val="24"/>
          <w:szCs w:val="24"/>
          <w:lang w:val="ru-RU"/>
        </w:rPr>
        <w:t>Руководитель</w:t>
      </w:r>
    </w:p>
    <w:p w14:paraId="067B0936" w14:textId="783AA107" w:rsidR="004207A1" w:rsidRDefault="004207A1" w:rsidP="004207A1">
      <w:pPr>
        <w:spacing w:after="0" w:line="360" w:lineRule="auto"/>
        <w:rPr>
          <w:rFonts w:cs="Arial"/>
          <w:sz w:val="24"/>
          <w:szCs w:val="24"/>
          <w:lang w:val="ru-RU"/>
        </w:rPr>
      </w:pPr>
      <w:r>
        <w:rPr>
          <w:rFonts w:cs="Arial"/>
          <w:sz w:val="24"/>
          <w:szCs w:val="24"/>
          <w:lang w:val="ru-RU"/>
        </w:rPr>
        <w:t>организации-разработчика:</w:t>
      </w:r>
    </w:p>
    <w:p w14:paraId="7C408240" w14:textId="77777777" w:rsidR="008A7B2D" w:rsidRDefault="008A7B2D" w:rsidP="004207A1">
      <w:pPr>
        <w:spacing w:after="0" w:line="360" w:lineRule="auto"/>
        <w:rPr>
          <w:rFonts w:cs="Arial"/>
          <w:sz w:val="24"/>
          <w:szCs w:val="24"/>
          <w:lang w:val="ru-RU"/>
        </w:rPr>
      </w:pPr>
    </w:p>
    <w:p w14:paraId="391D04EE" w14:textId="77777777" w:rsidR="004207A1" w:rsidRDefault="004207A1" w:rsidP="004207A1">
      <w:pPr>
        <w:spacing w:after="0" w:line="360" w:lineRule="auto"/>
        <w:rPr>
          <w:rFonts w:cs="Arial"/>
          <w:sz w:val="24"/>
          <w:szCs w:val="24"/>
          <w:lang w:val="ru-RU"/>
        </w:rPr>
      </w:pPr>
      <w:r>
        <w:rPr>
          <w:rFonts w:cs="Arial"/>
          <w:sz w:val="24"/>
          <w:szCs w:val="24"/>
          <w:lang w:val="ru-RU"/>
        </w:rPr>
        <w:t xml:space="preserve">Проректор по инновационной деятельности </w:t>
      </w:r>
    </w:p>
    <w:p w14:paraId="2952EDA9" w14:textId="02620132" w:rsidR="004207A1" w:rsidRDefault="00587BD7" w:rsidP="004207A1">
      <w:pPr>
        <w:spacing w:after="0" w:line="360" w:lineRule="auto"/>
        <w:rPr>
          <w:rFonts w:cs="Arial"/>
          <w:sz w:val="24"/>
          <w:szCs w:val="24"/>
          <w:lang w:val="ru-RU"/>
        </w:rPr>
      </w:pPr>
      <w:r w:rsidRPr="00A22BC9">
        <w:rPr>
          <w:rFonts w:cs="Arial"/>
          <w:sz w:val="24"/>
          <w:szCs w:val="24"/>
          <w:lang w:val="ru-RU"/>
        </w:rPr>
        <w:t>ФГБОУ ВО «Уфимский университет</w:t>
      </w:r>
      <w:r w:rsidRPr="00466FFC">
        <w:rPr>
          <w:rFonts w:cs="Arial"/>
          <w:sz w:val="24"/>
          <w:szCs w:val="24"/>
          <w:lang w:val="ru-RU"/>
        </w:rPr>
        <w:t xml:space="preserve"> </w:t>
      </w:r>
      <w:r w:rsidRPr="00A22BC9">
        <w:rPr>
          <w:rFonts w:cs="Arial"/>
          <w:sz w:val="24"/>
          <w:szCs w:val="24"/>
          <w:lang w:val="ru-RU"/>
        </w:rPr>
        <w:t>науки и технологий»</w:t>
      </w:r>
      <w:r w:rsidR="004207A1">
        <w:rPr>
          <w:rFonts w:cs="Arial"/>
          <w:sz w:val="24"/>
          <w:szCs w:val="24"/>
          <w:lang w:val="ru-RU"/>
        </w:rPr>
        <w:tab/>
      </w:r>
      <w:r w:rsidR="004207A1">
        <w:rPr>
          <w:rFonts w:cs="Arial"/>
          <w:sz w:val="24"/>
          <w:szCs w:val="24"/>
          <w:lang w:val="ru-RU"/>
        </w:rPr>
        <w:tab/>
      </w:r>
      <w:r w:rsidR="004207A1">
        <w:rPr>
          <w:rFonts w:cs="Arial"/>
          <w:sz w:val="24"/>
          <w:szCs w:val="24"/>
          <w:lang w:val="ru-RU"/>
        </w:rPr>
        <w:tab/>
      </w:r>
      <w:r w:rsidR="004207A1">
        <w:rPr>
          <w:rFonts w:cs="Arial"/>
          <w:sz w:val="24"/>
          <w:szCs w:val="24"/>
          <w:lang w:val="ru-RU"/>
        </w:rPr>
        <w:tab/>
        <w:t>Г.К. Агеев</w:t>
      </w:r>
    </w:p>
    <w:p w14:paraId="21A4E463" w14:textId="350AFF33" w:rsidR="007C0147" w:rsidRDefault="007C0147" w:rsidP="007C0147">
      <w:pPr>
        <w:spacing w:after="0" w:line="360" w:lineRule="auto"/>
        <w:ind w:left="142"/>
        <w:rPr>
          <w:rFonts w:cs="Arial"/>
          <w:sz w:val="24"/>
          <w:szCs w:val="24"/>
          <w:lang w:val="ru-RU"/>
        </w:rPr>
      </w:pPr>
    </w:p>
    <w:p w14:paraId="08B1342D" w14:textId="77777777" w:rsidR="00DF42BC" w:rsidRDefault="00DF42BC" w:rsidP="00DF42BC">
      <w:pPr>
        <w:spacing w:after="0" w:line="360" w:lineRule="auto"/>
        <w:rPr>
          <w:rFonts w:cs="Arial"/>
          <w:sz w:val="24"/>
          <w:szCs w:val="24"/>
          <w:lang w:val="ru-RU"/>
        </w:rPr>
      </w:pPr>
      <w:r>
        <w:rPr>
          <w:rFonts w:cs="Arial"/>
          <w:sz w:val="24"/>
          <w:szCs w:val="24"/>
          <w:lang w:val="ru-RU"/>
        </w:rPr>
        <w:t>Руководитель разработки:</w:t>
      </w:r>
    </w:p>
    <w:p w14:paraId="112B5A06" w14:textId="77777777" w:rsidR="00DF42BC" w:rsidRPr="00A22679" w:rsidRDefault="00DF42BC" w:rsidP="00DF42BC">
      <w:pPr>
        <w:spacing w:after="0" w:line="360" w:lineRule="auto"/>
        <w:rPr>
          <w:rFonts w:cs="Arial"/>
          <w:sz w:val="24"/>
          <w:szCs w:val="24"/>
          <w:lang w:val="ru-RU"/>
        </w:rPr>
      </w:pPr>
    </w:p>
    <w:p w14:paraId="4DDA7831" w14:textId="77777777" w:rsidR="007C0147" w:rsidRPr="007C0147" w:rsidRDefault="007C0147" w:rsidP="007C0147">
      <w:pPr>
        <w:tabs>
          <w:tab w:val="left" w:pos="7938"/>
        </w:tabs>
        <w:spacing w:after="0" w:line="360" w:lineRule="auto"/>
        <w:rPr>
          <w:rFonts w:cs="Arial"/>
          <w:sz w:val="24"/>
          <w:szCs w:val="24"/>
          <w:lang w:val="ru-RU"/>
        </w:rPr>
      </w:pPr>
      <w:r w:rsidRPr="007C0147">
        <w:rPr>
          <w:rFonts w:cs="Arial"/>
          <w:sz w:val="24"/>
          <w:szCs w:val="24"/>
          <w:lang w:val="ru-RU"/>
        </w:rPr>
        <w:t>Заведующий кафедрой</w:t>
      </w:r>
    </w:p>
    <w:p w14:paraId="5141BB8D" w14:textId="3A2EE84D" w:rsidR="007C0147" w:rsidRPr="007C0147" w:rsidRDefault="007C0147" w:rsidP="007C0147">
      <w:pPr>
        <w:tabs>
          <w:tab w:val="left" w:pos="7655"/>
        </w:tabs>
        <w:spacing w:after="0" w:line="360" w:lineRule="auto"/>
        <w:rPr>
          <w:rFonts w:cs="Arial"/>
          <w:sz w:val="24"/>
          <w:szCs w:val="24"/>
          <w:lang w:val="ru-RU"/>
        </w:rPr>
      </w:pPr>
      <w:r w:rsidRPr="007C0147">
        <w:rPr>
          <w:rFonts w:cs="Arial"/>
          <w:sz w:val="24"/>
          <w:szCs w:val="24"/>
          <w:lang w:val="ru-RU"/>
        </w:rPr>
        <w:t>стандартизации и метрологии</w:t>
      </w:r>
      <w:r w:rsidR="005F2D0E">
        <w:rPr>
          <w:rFonts w:cs="Arial"/>
          <w:sz w:val="24"/>
          <w:szCs w:val="24"/>
          <w:lang w:val="ru-RU"/>
        </w:rPr>
        <w:tab/>
      </w:r>
      <w:r w:rsidRPr="007C0147">
        <w:rPr>
          <w:rFonts w:cs="Arial"/>
          <w:sz w:val="24"/>
          <w:szCs w:val="24"/>
          <w:lang w:val="ru-RU"/>
        </w:rPr>
        <w:t>Э.В. Сафин</w:t>
      </w:r>
    </w:p>
    <w:p w14:paraId="61C50290" w14:textId="1889D343" w:rsidR="007C0147" w:rsidRDefault="007C0147" w:rsidP="007C0147">
      <w:pPr>
        <w:tabs>
          <w:tab w:val="left" w:pos="7655"/>
        </w:tabs>
        <w:spacing w:after="0" w:line="360" w:lineRule="auto"/>
        <w:rPr>
          <w:rFonts w:cs="Arial"/>
          <w:sz w:val="24"/>
          <w:szCs w:val="24"/>
          <w:lang w:val="ru-RU"/>
        </w:rPr>
      </w:pPr>
    </w:p>
    <w:p w14:paraId="606F8A3D" w14:textId="77777777" w:rsidR="00C54FF0" w:rsidRDefault="00C54FF0" w:rsidP="00C54FF0">
      <w:pPr>
        <w:tabs>
          <w:tab w:val="left" w:pos="7655"/>
        </w:tabs>
        <w:spacing w:after="0" w:line="360" w:lineRule="auto"/>
        <w:rPr>
          <w:rFonts w:cs="Arial"/>
          <w:sz w:val="24"/>
          <w:szCs w:val="24"/>
          <w:lang w:val="ru-RU"/>
        </w:rPr>
      </w:pPr>
      <w:r>
        <w:rPr>
          <w:rFonts w:cs="Arial"/>
          <w:sz w:val="24"/>
          <w:szCs w:val="24"/>
          <w:lang w:val="ru-RU"/>
        </w:rPr>
        <w:t>Исполнители:</w:t>
      </w:r>
    </w:p>
    <w:p w14:paraId="32172D6A" w14:textId="77777777" w:rsidR="00C54FF0" w:rsidRPr="00A22679" w:rsidRDefault="00C54FF0" w:rsidP="00C54FF0">
      <w:pPr>
        <w:tabs>
          <w:tab w:val="left" w:pos="7655"/>
        </w:tabs>
        <w:spacing w:after="0" w:line="360" w:lineRule="auto"/>
        <w:rPr>
          <w:rFonts w:cs="Arial"/>
          <w:sz w:val="24"/>
          <w:szCs w:val="24"/>
          <w:lang w:val="ru-RU"/>
        </w:rPr>
      </w:pPr>
    </w:p>
    <w:p w14:paraId="5E002F31" w14:textId="77777777" w:rsidR="007C0147" w:rsidRPr="007C0147" w:rsidRDefault="007C0147" w:rsidP="007C0147">
      <w:pPr>
        <w:tabs>
          <w:tab w:val="left" w:pos="7938"/>
        </w:tabs>
        <w:spacing w:after="0" w:line="360" w:lineRule="auto"/>
        <w:rPr>
          <w:rFonts w:cs="Arial"/>
          <w:sz w:val="24"/>
          <w:szCs w:val="24"/>
          <w:lang w:val="ru-RU"/>
        </w:rPr>
      </w:pPr>
      <w:r w:rsidRPr="007C0147">
        <w:rPr>
          <w:rFonts w:cs="Arial"/>
          <w:sz w:val="24"/>
          <w:szCs w:val="24"/>
          <w:lang w:val="ru-RU"/>
        </w:rPr>
        <w:t>Заведующий кафедрой</w:t>
      </w:r>
    </w:p>
    <w:p w14:paraId="481F65AF" w14:textId="4EDEBB0E" w:rsidR="007C0147" w:rsidRPr="007C0147" w:rsidRDefault="007C0147" w:rsidP="007C0147">
      <w:pPr>
        <w:tabs>
          <w:tab w:val="left" w:pos="7655"/>
        </w:tabs>
        <w:spacing w:after="0" w:line="360" w:lineRule="auto"/>
        <w:rPr>
          <w:rFonts w:cs="Arial"/>
          <w:sz w:val="24"/>
          <w:szCs w:val="24"/>
          <w:lang w:val="ru-RU"/>
        </w:rPr>
      </w:pPr>
      <w:r w:rsidRPr="007C0147">
        <w:rPr>
          <w:rFonts w:cs="Arial"/>
          <w:sz w:val="24"/>
          <w:szCs w:val="24"/>
          <w:lang w:val="ru-RU"/>
        </w:rPr>
        <w:t xml:space="preserve">автоматизации технологических процессов        </w:t>
      </w:r>
      <w:r w:rsidRPr="007C0147">
        <w:rPr>
          <w:rFonts w:cs="Arial"/>
          <w:sz w:val="24"/>
          <w:szCs w:val="24"/>
          <w:lang w:val="ru-RU"/>
        </w:rPr>
        <w:tab/>
      </w:r>
      <w:r w:rsidR="005F2D0E">
        <w:rPr>
          <w:rFonts w:cs="Arial"/>
          <w:sz w:val="24"/>
          <w:szCs w:val="24"/>
          <w:lang w:val="ru-RU"/>
        </w:rPr>
        <w:tab/>
      </w:r>
      <w:r w:rsidRPr="007C0147">
        <w:rPr>
          <w:rFonts w:cs="Arial"/>
          <w:sz w:val="24"/>
          <w:szCs w:val="24"/>
          <w:lang w:val="ru-RU"/>
        </w:rPr>
        <w:t xml:space="preserve">Р.А. </w:t>
      </w:r>
      <w:proofErr w:type="spellStart"/>
      <w:r w:rsidRPr="007C0147">
        <w:rPr>
          <w:rFonts w:cs="Arial"/>
          <w:sz w:val="24"/>
          <w:szCs w:val="24"/>
          <w:lang w:val="ru-RU"/>
        </w:rPr>
        <w:t>Мунасыпов</w:t>
      </w:r>
      <w:proofErr w:type="spellEnd"/>
    </w:p>
    <w:p w14:paraId="778CC037" w14:textId="77777777" w:rsidR="007C0147" w:rsidRPr="007C0147" w:rsidRDefault="007C0147" w:rsidP="007C0147">
      <w:pPr>
        <w:tabs>
          <w:tab w:val="left" w:pos="7655"/>
        </w:tabs>
        <w:spacing w:after="0" w:line="360" w:lineRule="auto"/>
        <w:rPr>
          <w:rFonts w:cs="Arial"/>
          <w:sz w:val="24"/>
          <w:szCs w:val="24"/>
          <w:lang w:val="ru-RU"/>
        </w:rPr>
      </w:pPr>
    </w:p>
    <w:p w14:paraId="6DB6EF6B" w14:textId="77777777" w:rsidR="007C0147" w:rsidRPr="007C0147" w:rsidRDefault="007C0147" w:rsidP="007C0147">
      <w:pPr>
        <w:tabs>
          <w:tab w:val="left" w:pos="7938"/>
        </w:tabs>
        <w:spacing w:after="0" w:line="360" w:lineRule="auto"/>
        <w:rPr>
          <w:rFonts w:cs="Arial"/>
          <w:sz w:val="24"/>
          <w:szCs w:val="24"/>
          <w:lang w:val="ru-RU"/>
        </w:rPr>
      </w:pPr>
      <w:r w:rsidRPr="007C0147">
        <w:rPr>
          <w:rFonts w:cs="Arial"/>
          <w:sz w:val="24"/>
          <w:szCs w:val="24"/>
          <w:lang w:val="ru-RU"/>
        </w:rPr>
        <w:t>Доцент кафедры</w:t>
      </w:r>
    </w:p>
    <w:p w14:paraId="1E0BDC60" w14:textId="77777777" w:rsidR="007C0147" w:rsidRPr="007C0147" w:rsidRDefault="007C0147" w:rsidP="007C0147">
      <w:pPr>
        <w:tabs>
          <w:tab w:val="left" w:pos="7655"/>
        </w:tabs>
        <w:spacing w:after="0" w:line="360" w:lineRule="auto"/>
        <w:rPr>
          <w:rFonts w:cs="Arial"/>
          <w:sz w:val="24"/>
          <w:szCs w:val="24"/>
          <w:lang w:val="ru-RU"/>
        </w:rPr>
      </w:pPr>
      <w:r w:rsidRPr="007C0147">
        <w:rPr>
          <w:rFonts w:cs="Arial"/>
          <w:sz w:val="24"/>
          <w:szCs w:val="24"/>
          <w:lang w:val="ru-RU"/>
        </w:rPr>
        <w:t xml:space="preserve">автоматизации технологических процессов                                  </w:t>
      </w:r>
      <w:r w:rsidRPr="007C0147">
        <w:rPr>
          <w:rFonts w:cs="Arial"/>
          <w:sz w:val="24"/>
          <w:szCs w:val="24"/>
          <w:lang w:val="ru-RU"/>
        </w:rPr>
        <w:tab/>
        <w:t xml:space="preserve">С.И. </w:t>
      </w:r>
      <w:proofErr w:type="spellStart"/>
      <w:r w:rsidRPr="007C0147">
        <w:rPr>
          <w:rFonts w:cs="Arial"/>
          <w:sz w:val="24"/>
          <w:szCs w:val="24"/>
          <w:lang w:val="ru-RU"/>
        </w:rPr>
        <w:t>Фецак</w:t>
      </w:r>
      <w:proofErr w:type="spellEnd"/>
    </w:p>
    <w:p w14:paraId="48121622" w14:textId="77777777" w:rsidR="007C0147" w:rsidRPr="007C0147" w:rsidRDefault="007C0147" w:rsidP="007C0147">
      <w:pPr>
        <w:tabs>
          <w:tab w:val="left" w:pos="7655"/>
        </w:tabs>
        <w:spacing w:after="0" w:line="360" w:lineRule="auto"/>
        <w:rPr>
          <w:rFonts w:cs="Arial"/>
          <w:sz w:val="24"/>
          <w:szCs w:val="24"/>
          <w:lang w:val="ru-RU"/>
        </w:rPr>
      </w:pPr>
    </w:p>
    <w:p w14:paraId="78E7E639" w14:textId="77777777" w:rsidR="007C0147" w:rsidRPr="007C0147" w:rsidRDefault="007C0147" w:rsidP="007C0147">
      <w:pPr>
        <w:spacing w:after="0" w:line="360" w:lineRule="auto"/>
        <w:rPr>
          <w:rFonts w:cs="Arial"/>
          <w:sz w:val="24"/>
          <w:szCs w:val="24"/>
          <w:lang w:val="ru-RU"/>
        </w:rPr>
      </w:pPr>
      <w:r w:rsidRPr="007C0147">
        <w:rPr>
          <w:rFonts w:cs="Arial"/>
          <w:sz w:val="24"/>
          <w:szCs w:val="24"/>
          <w:lang w:val="ru-RU"/>
        </w:rPr>
        <w:t>Инженер кафедры</w:t>
      </w:r>
    </w:p>
    <w:p w14:paraId="73780AAC" w14:textId="28D79A23" w:rsidR="007C0147" w:rsidRPr="007C0147" w:rsidRDefault="007C0147" w:rsidP="007C0147">
      <w:pPr>
        <w:tabs>
          <w:tab w:val="left" w:pos="7371"/>
          <w:tab w:val="left" w:pos="7655"/>
        </w:tabs>
        <w:spacing w:after="0" w:line="360" w:lineRule="auto"/>
        <w:rPr>
          <w:rFonts w:cs="Arial"/>
          <w:sz w:val="24"/>
          <w:szCs w:val="24"/>
          <w:lang w:val="ru-RU"/>
        </w:rPr>
      </w:pPr>
      <w:r w:rsidRPr="007C0147">
        <w:rPr>
          <w:rFonts w:cs="Arial"/>
          <w:sz w:val="24"/>
          <w:szCs w:val="24"/>
          <w:lang w:val="ru-RU"/>
        </w:rPr>
        <w:t xml:space="preserve">стандартизации и метрологии               </w:t>
      </w:r>
      <w:r w:rsidR="00C47FF3">
        <w:rPr>
          <w:rFonts w:cs="Arial"/>
          <w:sz w:val="24"/>
          <w:szCs w:val="24"/>
          <w:lang w:val="ru-RU"/>
        </w:rPr>
        <w:t xml:space="preserve">  </w:t>
      </w:r>
      <w:r w:rsidRPr="007C0147">
        <w:rPr>
          <w:rFonts w:cs="Arial"/>
          <w:sz w:val="24"/>
          <w:szCs w:val="24"/>
          <w:lang w:val="ru-RU"/>
        </w:rPr>
        <w:t xml:space="preserve">                          </w:t>
      </w:r>
      <w:r w:rsidRPr="007C0147">
        <w:rPr>
          <w:rFonts w:cs="Arial"/>
          <w:sz w:val="24"/>
          <w:szCs w:val="24"/>
          <w:lang w:val="ru-RU"/>
        </w:rPr>
        <w:tab/>
      </w:r>
      <w:r w:rsidRPr="007C0147">
        <w:rPr>
          <w:rFonts w:cs="Arial"/>
          <w:sz w:val="24"/>
          <w:szCs w:val="24"/>
          <w:lang w:val="ru-RU"/>
        </w:rPr>
        <w:tab/>
        <w:t>Д.В. Беляева</w:t>
      </w:r>
    </w:p>
    <w:p w14:paraId="5F3E4CF6" w14:textId="77777777" w:rsidR="007C0147" w:rsidRPr="007C0147" w:rsidRDefault="007C0147" w:rsidP="007C0147">
      <w:pPr>
        <w:tabs>
          <w:tab w:val="left" w:pos="7938"/>
        </w:tabs>
        <w:spacing w:after="0" w:line="360" w:lineRule="auto"/>
        <w:rPr>
          <w:rFonts w:cs="Arial"/>
          <w:sz w:val="24"/>
          <w:szCs w:val="24"/>
          <w:lang w:val="ru-RU"/>
        </w:rPr>
      </w:pPr>
    </w:p>
    <w:p w14:paraId="741B6988" w14:textId="77777777" w:rsidR="007C0147" w:rsidRPr="007C0147" w:rsidRDefault="007C0147" w:rsidP="007C0147">
      <w:pPr>
        <w:tabs>
          <w:tab w:val="left" w:pos="7938"/>
        </w:tabs>
        <w:spacing w:after="0" w:line="360" w:lineRule="auto"/>
        <w:rPr>
          <w:rFonts w:cs="Arial"/>
          <w:sz w:val="24"/>
          <w:szCs w:val="24"/>
          <w:lang w:val="ru-RU"/>
        </w:rPr>
      </w:pPr>
      <w:r w:rsidRPr="007C0147">
        <w:rPr>
          <w:rFonts w:cs="Arial"/>
          <w:sz w:val="24"/>
          <w:szCs w:val="24"/>
          <w:lang w:val="ru-RU"/>
        </w:rPr>
        <w:t>Инженер кафедры</w:t>
      </w:r>
    </w:p>
    <w:p w14:paraId="5AAC8363" w14:textId="77777777" w:rsidR="007C0147" w:rsidRPr="007C0147" w:rsidRDefault="007C0147" w:rsidP="007C0147">
      <w:pPr>
        <w:tabs>
          <w:tab w:val="left" w:pos="7655"/>
        </w:tabs>
        <w:spacing w:after="0" w:line="240" w:lineRule="auto"/>
        <w:rPr>
          <w:rFonts w:cs="Arial"/>
          <w:sz w:val="24"/>
          <w:szCs w:val="24"/>
          <w:lang w:val="ru-RU"/>
        </w:rPr>
      </w:pPr>
      <w:r w:rsidRPr="007C0147">
        <w:rPr>
          <w:rFonts w:cs="Arial"/>
          <w:sz w:val="24"/>
          <w:szCs w:val="24"/>
          <w:lang w:val="ru-RU"/>
        </w:rPr>
        <w:t xml:space="preserve">автоматизации технологических процессов   </w:t>
      </w:r>
      <w:r w:rsidRPr="007C0147">
        <w:rPr>
          <w:rFonts w:cs="Arial"/>
          <w:sz w:val="24"/>
          <w:szCs w:val="24"/>
          <w:lang w:val="ru-RU"/>
        </w:rPr>
        <w:tab/>
        <w:t>Е.А. Козлов</w:t>
      </w:r>
    </w:p>
    <w:p w14:paraId="273945E8" w14:textId="77777777" w:rsidR="007C0147" w:rsidRDefault="007C0147" w:rsidP="007C0147">
      <w:pPr>
        <w:tabs>
          <w:tab w:val="left" w:pos="7371"/>
          <w:tab w:val="left" w:pos="7655"/>
        </w:tabs>
        <w:spacing w:after="0" w:line="360" w:lineRule="auto"/>
        <w:rPr>
          <w:rFonts w:cs="Arial"/>
          <w:sz w:val="24"/>
          <w:szCs w:val="24"/>
          <w:lang w:val="ru-RU"/>
        </w:rPr>
      </w:pPr>
    </w:p>
    <w:p w14:paraId="5C91946E" w14:textId="77777777" w:rsidR="00C47FF3" w:rsidRPr="001C39B3" w:rsidRDefault="00C47FF3" w:rsidP="00C47FF3">
      <w:pPr>
        <w:tabs>
          <w:tab w:val="left" w:pos="8124"/>
        </w:tabs>
        <w:spacing w:after="0" w:line="360" w:lineRule="auto"/>
        <w:rPr>
          <w:rFonts w:cs="Arial"/>
          <w:sz w:val="24"/>
          <w:szCs w:val="24"/>
          <w:lang w:val="ru-RU"/>
        </w:rPr>
      </w:pPr>
      <w:r w:rsidRPr="001C39B3">
        <w:rPr>
          <w:rFonts w:cs="Arial"/>
          <w:sz w:val="24"/>
          <w:szCs w:val="24"/>
          <w:lang w:val="ru-RU"/>
        </w:rPr>
        <w:t>Начальник отдела</w:t>
      </w:r>
      <w:r>
        <w:rPr>
          <w:rFonts w:cs="Arial"/>
          <w:sz w:val="24"/>
          <w:szCs w:val="24"/>
          <w:lang w:val="ru-RU"/>
        </w:rPr>
        <w:t xml:space="preserve"> </w:t>
      </w:r>
      <w:r w:rsidRPr="001C39B3">
        <w:rPr>
          <w:rFonts w:cs="Arial"/>
          <w:sz w:val="24"/>
          <w:szCs w:val="24"/>
          <w:lang w:val="ru-RU"/>
        </w:rPr>
        <w:t>нефтегазового,</w:t>
      </w:r>
    </w:p>
    <w:p w14:paraId="57F82D94" w14:textId="34CD07B3" w:rsidR="00C47FF3" w:rsidRDefault="00C47FF3" w:rsidP="00C47FF3">
      <w:pPr>
        <w:tabs>
          <w:tab w:val="left" w:pos="8124"/>
        </w:tabs>
        <w:spacing w:after="0" w:line="360" w:lineRule="auto"/>
        <w:rPr>
          <w:rFonts w:cs="Arial"/>
          <w:sz w:val="24"/>
          <w:szCs w:val="24"/>
          <w:lang w:val="ru-RU"/>
        </w:rPr>
      </w:pPr>
      <w:r>
        <w:rPr>
          <w:rFonts w:cs="Arial"/>
          <w:sz w:val="24"/>
          <w:szCs w:val="24"/>
          <w:lang w:val="ru-RU"/>
        </w:rPr>
        <w:t>т</w:t>
      </w:r>
      <w:r w:rsidRPr="001C39B3">
        <w:rPr>
          <w:rFonts w:cs="Arial"/>
          <w:sz w:val="24"/>
          <w:szCs w:val="24"/>
          <w:lang w:val="ru-RU"/>
        </w:rPr>
        <w:t>еплогенерирующего</w:t>
      </w:r>
      <w:r>
        <w:rPr>
          <w:rFonts w:cs="Arial"/>
          <w:sz w:val="24"/>
          <w:szCs w:val="24"/>
          <w:lang w:val="ru-RU"/>
        </w:rPr>
        <w:t xml:space="preserve"> </w:t>
      </w:r>
      <w:r w:rsidRPr="001C39B3">
        <w:rPr>
          <w:rFonts w:cs="Arial"/>
          <w:sz w:val="24"/>
          <w:szCs w:val="24"/>
          <w:lang w:val="ru-RU"/>
        </w:rPr>
        <w:t>оборудования</w:t>
      </w:r>
      <w:r>
        <w:rPr>
          <w:rFonts w:cs="Arial"/>
          <w:sz w:val="24"/>
          <w:szCs w:val="24"/>
          <w:lang w:val="ru-RU"/>
        </w:rPr>
        <w:t xml:space="preserve"> и</w:t>
      </w:r>
    </w:p>
    <w:p w14:paraId="66F97D00" w14:textId="38AD468A" w:rsidR="00C47FF3" w:rsidRDefault="00C47FF3" w:rsidP="00C47FF3">
      <w:pPr>
        <w:tabs>
          <w:tab w:val="left" w:pos="8124"/>
        </w:tabs>
        <w:spacing w:after="0" w:line="360" w:lineRule="auto"/>
        <w:rPr>
          <w:rFonts w:cs="Arial"/>
          <w:sz w:val="24"/>
          <w:szCs w:val="24"/>
          <w:lang w:val="ru-RU"/>
        </w:rPr>
      </w:pPr>
      <w:r w:rsidRPr="001C39B3">
        <w:rPr>
          <w:rFonts w:cs="Arial"/>
          <w:sz w:val="24"/>
          <w:szCs w:val="24"/>
          <w:lang w:val="ru-RU"/>
        </w:rPr>
        <w:t>станкостроения</w:t>
      </w:r>
      <w:r>
        <w:rPr>
          <w:rFonts w:cs="Arial"/>
          <w:sz w:val="24"/>
          <w:szCs w:val="24"/>
          <w:lang w:val="ru-RU"/>
        </w:rPr>
        <w:t xml:space="preserve"> Департамента машиностроения и</w:t>
      </w:r>
    </w:p>
    <w:p w14:paraId="0C3D5AF8" w14:textId="1214EC07" w:rsidR="00C47FF3" w:rsidRDefault="00C47FF3" w:rsidP="00C47FF3">
      <w:pPr>
        <w:tabs>
          <w:tab w:val="left" w:pos="7655"/>
        </w:tabs>
        <w:spacing w:after="0" w:line="360" w:lineRule="auto"/>
        <w:rPr>
          <w:rFonts w:cs="Arial"/>
          <w:sz w:val="24"/>
          <w:szCs w:val="24"/>
          <w:lang w:val="ru-RU"/>
        </w:rPr>
      </w:pPr>
      <w:r>
        <w:rPr>
          <w:rFonts w:cs="Arial"/>
          <w:sz w:val="24"/>
          <w:szCs w:val="24"/>
          <w:lang w:val="ru-RU"/>
        </w:rPr>
        <w:t>цифровых технологий</w:t>
      </w:r>
      <w:r w:rsidRPr="001C39B3">
        <w:rPr>
          <w:rFonts w:cs="Arial"/>
          <w:sz w:val="24"/>
          <w:szCs w:val="24"/>
          <w:lang w:val="ru-RU"/>
        </w:rPr>
        <w:t xml:space="preserve"> ФГ</w:t>
      </w:r>
      <w:r>
        <w:rPr>
          <w:rFonts w:cs="Arial"/>
          <w:sz w:val="24"/>
          <w:szCs w:val="24"/>
          <w:lang w:val="ru-RU"/>
        </w:rPr>
        <w:t>БУ</w:t>
      </w:r>
      <w:r w:rsidRPr="001C39B3">
        <w:rPr>
          <w:rFonts w:cs="Arial"/>
          <w:sz w:val="24"/>
          <w:szCs w:val="24"/>
          <w:lang w:val="ru-RU"/>
        </w:rPr>
        <w:t xml:space="preserve"> «</w:t>
      </w:r>
      <w:r w:rsidR="00A9343C">
        <w:rPr>
          <w:rFonts w:cs="Arial"/>
          <w:sz w:val="24"/>
          <w:szCs w:val="24"/>
          <w:lang w:val="ru-RU"/>
        </w:rPr>
        <w:t xml:space="preserve">Институт </w:t>
      </w:r>
      <w:proofErr w:type="gramStart"/>
      <w:r w:rsidR="00A9343C">
        <w:rPr>
          <w:rFonts w:cs="Arial"/>
          <w:sz w:val="24"/>
          <w:szCs w:val="24"/>
          <w:lang w:val="ru-RU"/>
        </w:rPr>
        <w:t>стандартизации</w:t>
      </w:r>
      <w:r w:rsidRPr="001C39B3">
        <w:rPr>
          <w:rFonts w:cs="Arial"/>
          <w:sz w:val="24"/>
          <w:szCs w:val="24"/>
          <w:lang w:val="ru-RU"/>
        </w:rPr>
        <w:t>»</w:t>
      </w:r>
      <w:r>
        <w:rPr>
          <w:rFonts w:cs="Arial"/>
          <w:sz w:val="24"/>
          <w:szCs w:val="24"/>
          <w:lang w:val="ru-RU"/>
        </w:rPr>
        <w:t xml:space="preserve">   </w:t>
      </w:r>
      <w:proofErr w:type="gramEnd"/>
      <w:r>
        <w:rPr>
          <w:rFonts w:cs="Arial"/>
          <w:sz w:val="24"/>
          <w:szCs w:val="24"/>
          <w:lang w:val="ru-RU"/>
        </w:rPr>
        <w:t xml:space="preserve">              </w:t>
      </w:r>
      <w:r>
        <w:rPr>
          <w:rFonts w:cs="Arial"/>
          <w:sz w:val="24"/>
          <w:szCs w:val="24"/>
          <w:lang w:val="ru-RU"/>
        </w:rPr>
        <w:tab/>
        <w:t xml:space="preserve">И.А. </w:t>
      </w:r>
      <w:proofErr w:type="spellStart"/>
      <w:r>
        <w:rPr>
          <w:rFonts w:cs="Arial"/>
          <w:sz w:val="24"/>
          <w:szCs w:val="24"/>
          <w:lang w:val="ru-RU"/>
        </w:rPr>
        <w:t>Щипаков</w:t>
      </w:r>
      <w:proofErr w:type="spellEnd"/>
    </w:p>
    <w:p w14:paraId="5D63A983" w14:textId="77777777" w:rsidR="00E07113" w:rsidRDefault="00E07113" w:rsidP="005B14E5">
      <w:pPr>
        <w:pStyle w:val="afff9"/>
        <w:spacing w:after="9400"/>
        <w:sectPr w:rsidR="00E07113" w:rsidSect="00E3729D">
          <w:headerReference w:type="default" r:id="rId24"/>
          <w:footerReference w:type="even" r:id="rId25"/>
          <w:footerReference w:type="default" r:id="rId26"/>
          <w:headerReference w:type="first" r:id="rId27"/>
          <w:footerReference w:type="first" r:id="rId28"/>
          <w:pgSz w:w="11906" w:h="16838" w:code="9"/>
          <w:pgMar w:top="1134" w:right="851" w:bottom="1134" w:left="1418" w:header="737" w:footer="624" w:gutter="0"/>
          <w:pgNumType w:start="1"/>
          <w:cols w:space="720"/>
          <w:titlePg/>
          <w:docGrid w:linePitch="272"/>
        </w:sectPr>
      </w:pPr>
      <w:r>
        <w:br w:type="page"/>
      </w:r>
    </w:p>
    <w:tbl>
      <w:tblPr>
        <w:tblW w:w="10524" w:type="dxa"/>
        <w:tblInd w:w="-176"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421"/>
        <w:gridCol w:w="5268"/>
        <w:gridCol w:w="2640"/>
        <w:gridCol w:w="195"/>
      </w:tblGrid>
      <w:tr w:rsidR="00621A9B" w:rsidRPr="00E07BD4" w14:paraId="4104EFE8" w14:textId="77777777" w:rsidTr="00D655FF">
        <w:trPr>
          <w:gridAfter w:val="1"/>
          <w:wAfter w:w="195" w:type="dxa"/>
        </w:trPr>
        <w:tc>
          <w:tcPr>
            <w:tcW w:w="10329" w:type="dxa"/>
            <w:gridSpan w:val="3"/>
            <w:tcBorders>
              <w:top w:val="single" w:sz="24" w:space="0" w:color="auto"/>
              <w:bottom w:val="single" w:sz="24" w:space="0" w:color="auto"/>
            </w:tcBorders>
          </w:tcPr>
          <w:p w14:paraId="32D6E118" w14:textId="77777777" w:rsidR="00621A9B" w:rsidRPr="001C39B3" w:rsidRDefault="00621A9B" w:rsidP="00621A9B">
            <w:pPr>
              <w:spacing w:after="0" w:line="240" w:lineRule="auto"/>
              <w:ind w:left="186"/>
              <w:jc w:val="center"/>
              <w:rPr>
                <w:rFonts w:eastAsia="Times New Roman" w:cs="Arial"/>
                <w:b/>
                <w:sz w:val="24"/>
                <w:szCs w:val="24"/>
                <w:lang w:val="ru-RU" w:eastAsia="ru-RU"/>
              </w:rPr>
            </w:pPr>
            <w:r w:rsidRPr="001C39B3">
              <w:rPr>
                <w:rFonts w:eastAsia="Times New Roman" w:cs="Arial"/>
                <w:b/>
                <w:sz w:val="24"/>
                <w:szCs w:val="24"/>
                <w:lang w:val="ru-RU" w:eastAsia="ru-RU"/>
              </w:rPr>
              <w:lastRenderedPageBreak/>
              <w:t>ЕВРАЗИЙСКИЙ СОВЕТ ПО СТАНДАРТИЗАЦИИ, МЕТРОЛОГИИ И СЕРТИФИКАЦИИ</w:t>
            </w:r>
          </w:p>
          <w:p w14:paraId="78861A93" w14:textId="77777777" w:rsidR="00621A9B" w:rsidRPr="00E07BD4" w:rsidRDefault="00621A9B" w:rsidP="00621A9B">
            <w:pPr>
              <w:spacing w:after="0" w:line="240" w:lineRule="auto"/>
              <w:ind w:left="186"/>
              <w:jc w:val="center"/>
              <w:rPr>
                <w:rFonts w:eastAsia="Times New Roman" w:cs="Arial"/>
                <w:b/>
                <w:sz w:val="24"/>
                <w:szCs w:val="24"/>
                <w:lang w:val="en-US" w:eastAsia="ru-RU"/>
              </w:rPr>
            </w:pPr>
            <w:r w:rsidRPr="00E07BD4">
              <w:rPr>
                <w:rFonts w:eastAsia="Times New Roman" w:cs="Arial"/>
                <w:b/>
                <w:sz w:val="24"/>
                <w:szCs w:val="24"/>
                <w:lang w:val="en-US" w:eastAsia="ru-RU"/>
              </w:rPr>
              <w:t>(</w:t>
            </w:r>
            <w:r w:rsidRPr="00E07BD4">
              <w:rPr>
                <w:rFonts w:eastAsia="Times New Roman" w:cs="Arial"/>
                <w:b/>
                <w:sz w:val="24"/>
                <w:szCs w:val="24"/>
                <w:lang w:eastAsia="ru-RU"/>
              </w:rPr>
              <w:t>ЕАСС</w:t>
            </w:r>
            <w:r w:rsidRPr="00E07BD4">
              <w:rPr>
                <w:rFonts w:eastAsia="Times New Roman" w:cs="Arial"/>
                <w:b/>
                <w:sz w:val="24"/>
                <w:szCs w:val="24"/>
                <w:lang w:val="en-US" w:eastAsia="ru-RU"/>
              </w:rPr>
              <w:t>)</w:t>
            </w:r>
          </w:p>
          <w:p w14:paraId="4BB676D5" w14:textId="77777777" w:rsidR="00621A9B" w:rsidRPr="00E07BD4" w:rsidRDefault="00621A9B" w:rsidP="00621A9B">
            <w:pPr>
              <w:spacing w:after="0" w:line="240" w:lineRule="auto"/>
              <w:ind w:left="186"/>
              <w:jc w:val="center"/>
              <w:rPr>
                <w:rFonts w:eastAsia="Times New Roman" w:cs="Arial"/>
                <w:b/>
                <w:sz w:val="24"/>
                <w:szCs w:val="24"/>
                <w:lang w:val="en-US" w:eastAsia="ru-RU"/>
              </w:rPr>
            </w:pPr>
          </w:p>
          <w:p w14:paraId="31F9A5EB" w14:textId="77777777" w:rsidR="00621A9B" w:rsidRPr="00E07BD4" w:rsidRDefault="00621A9B" w:rsidP="00621A9B">
            <w:pPr>
              <w:spacing w:after="0" w:line="240" w:lineRule="auto"/>
              <w:ind w:left="186"/>
              <w:jc w:val="center"/>
              <w:rPr>
                <w:rFonts w:eastAsia="Times New Roman" w:cs="Arial"/>
                <w:b/>
                <w:sz w:val="24"/>
                <w:szCs w:val="24"/>
                <w:lang w:val="en-US" w:eastAsia="ru-RU"/>
              </w:rPr>
            </w:pPr>
            <w:r w:rsidRPr="00E07BD4">
              <w:rPr>
                <w:rFonts w:eastAsia="Times New Roman" w:cs="Arial"/>
                <w:b/>
                <w:sz w:val="24"/>
                <w:szCs w:val="24"/>
                <w:lang w:val="en-US" w:eastAsia="ru-RU"/>
              </w:rPr>
              <w:t>EURO-ASIAN COUNCIL FOR STANDARDIZATION, METROLOGY AND CERTIFICATION</w:t>
            </w:r>
          </w:p>
          <w:p w14:paraId="515EE85C" w14:textId="77777777" w:rsidR="00621A9B" w:rsidRPr="00E07BD4" w:rsidRDefault="00621A9B" w:rsidP="00621A9B">
            <w:pPr>
              <w:spacing w:after="0" w:line="240" w:lineRule="auto"/>
              <w:ind w:left="186"/>
              <w:jc w:val="center"/>
              <w:rPr>
                <w:rFonts w:eastAsia="Times New Roman" w:cs="Arial"/>
                <w:b/>
                <w:sz w:val="24"/>
                <w:szCs w:val="24"/>
                <w:lang w:val="en-US" w:eastAsia="ru-RU"/>
              </w:rPr>
            </w:pPr>
            <w:r w:rsidRPr="00E07BD4">
              <w:rPr>
                <w:rFonts w:eastAsia="Times New Roman" w:cs="Arial"/>
                <w:b/>
                <w:sz w:val="24"/>
                <w:szCs w:val="24"/>
                <w:lang w:eastAsia="ru-RU"/>
              </w:rPr>
              <w:t>(EASC)</w:t>
            </w:r>
          </w:p>
        </w:tc>
      </w:tr>
      <w:tr w:rsidR="00621A9B" w:rsidRPr="00321E02" w14:paraId="0ED42C03" w14:textId="77777777" w:rsidTr="00D655FF">
        <w:tc>
          <w:tcPr>
            <w:tcW w:w="2421" w:type="dxa"/>
            <w:tcBorders>
              <w:top w:val="single" w:sz="24" w:space="0" w:color="auto"/>
              <w:bottom w:val="single" w:sz="18" w:space="0" w:color="auto"/>
              <w:right w:val="nil"/>
            </w:tcBorders>
            <w:vAlign w:val="center"/>
          </w:tcPr>
          <w:p w14:paraId="757472FE" w14:textId="4F7DF571" w:rsidR="00621A9B" w:rsidRPr="00E07BD4" w:rsidRDefault="00621A9B" w:rsidP="00621A9B">
            <w:pPr>
              <w:spacing w:after="0" w:line="240" w:lineRule="auto"/>
              <w:ind w:left="176"/>
              <w:rPr>
                <w:rFonts w:eastAsia="Times New Roman" w:cs="Arial"/>
                <w:b/>
                <w:sz w:val="24"/>
                <w:szCs w:val="24"/>
                <w:lang w:val="en-US" w:eastAsia="ru-RU"/>
              </w:rPr>
            </w:pPr>
            <w:r w:rsidRPr="001C39B3">
              <w:rPr>
                <w:rFonts w:eastAsia="Times New Roman" w:cs="Arial"/>
                <w:noProof/>
                <w:sz w:val="24"/>
                <w:szCs w:val="24"/>
                <w:lang w:val="ru-RU" w:eastAsia="ru-RU"/>
              </w:rPr>
              <w:drawing>
                <wp:inline distT="0" distB="0" distL="0" distR="0" wp14:anchorId="7F8F2DA4" wp14:editId="18AD6810">
                  <wp:extent cx="1126490" cy="1126490"/>
                  <wp:effectExtent l="0" t="0" r="0" b="0"/>
                  <wp:docPr id="5" name="Рисунок 5"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Picture in Документ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6490" cy="1126490"/>
                          </a:xfrm>
                          <a:prstGeom prst="rect">
                            <a:avLst/>
                          </a:prstGeom>
                          <a:noFill/>
                          <a:ln>
                            <a:noFill/>
                          </a:ln>
                        </pic:spPr>
                      </pic:pic>
                    </a:graphicData>
                  </a:graphic>
                </wp:inline>
              </w:drawing>
            </w:r>
          </w:p>
        </w:tc>
        <w:tc>
          <w:tcPr>
            <w:tcW w:w="5268" w:type="dxa"/>
            <w:tcBorders>
              <w:top w:val="single" w:sz="24" w:space="0" w:color="auto"/>
              <w:left w:val="nil"/>
              <w:bottom w:val="single" w:sz="18" w:space="0" w:color="auto"/>
              <w:right w:val="nil"/>
            </w:tcBorders>
            <w:vAlign w:val="center"/>
          </w:tcPr>
          <w:p w14:paraId="0F6C60B4" w14:textId="77777777" w:rsidR="00621A9B" w:rsidRPr="001C39B3" w:rsidRDefault="00621A9B" w:rsidP="00621A9B">
            <w:pPr>
              <w:spacing w:after="0" w:line="360" w:lineRule="auto"/>
              <w:ind w:left="-260" w:right="176"/>
              <w:jc w:val="center"/>
              <w:rPr>
                <w:rFonts w:eastAsia="Times New Roman" w:cs="Arial"/>
                <w:b/>
                <w:sz w:val="24"/>
                <w:szCs w:val="24"/>
                <w:lang w:val="ru-RU" w:eastAsia="ru-RU"/>
              </w:rPr>
            </w:pPr>
            <w:r w:rsidRPr="001C39B3">
              <w:rPr>
                <w:rFonts w:eastAsia="Times New Roman" w:cs="Arial"/>
                <w:b/>
                <w:sz w:val="24"/>
                <w:szCs w:val="24"/>
                <w:lang w:val="ru-RU" w:eastAsia="ru-RU"/>
              </w:rPr>
              <w:t xml:space="preserve">М Е Ж Г О С У Д А Р С Т В Е Н </w:t>
            </w:r>
            <w:proofErr w:type="spellStart"/>
            <w:r w:rsidRPr="001C39B3">
              <w:rPr>
                <w:rFonts w:eastAsia="Times New Roman" w:cs="Arial"/>
                <w:b/>
                <w:sz w:val="24"/>
                <w:szCs w:val="24"/>
                <w:lang w:val="ru-RU" w:eastAsia="ru-RU"/>
              </w:rPr>
              <w:t>Н</w:t>
            </w:r>
            <w:proofErr w:type="spellEnd"/>
            <w:r w:rsidRPr="001C39B3">
              <w:rPr>
                <w:rFonts w:eastAsia="Times New Roman" w:cs="Arial"/>
                <w:b/>
                <w:sz w:val="24"/>
                <w:szCs w:val="24"/>
                <w:lang w:val="ru-RU" w:eastAsia="ru-RU"/>
              </w:rPr>
              <w:t xml:space="preserve"> Ы Й</w:t>
            </w:r>
          </w:p>
          <w:p w14:paraId="4BC6988E" w14:textId="034809C9" w:rsidR="00621A9B" w:rsidRPr="00E07BD4" w:rsidRDefault="00621A9B" w:rsidP="00621A9B">
            <w:pPr>
              <w:spacing w:after="0" w:line="360" w:lineRule="auto"/>
              <w:ind w:left="-260" w:right="176"/>
              <w:jc w:val="center"/>
              <w:rPr>
                <w:rFonts w:eastAsia="Times New Roman" w:cs="Arial"/>
                <w:b/>
                <w:sz w:val="24"/>
                <w:szCs w:val="24"/>
                <w:lang w:eastAsia="ru-RU"/>
              </w:rPr>
            </w:pPr>
            <w:r w:rsidRPr="00E07BD4">
              <w:rPr>
                <w:rFonts w:eastAsia="Times New Roman" w:cs="Arial"/>
                <w:b/>
                <w:sz w:val="24"/>
                <w:szCs w:val="24"/>
                <w:lang w:eastAsia="ru-RU"/>
              </w:rPr>
              <w:t>С</w:t>
            </w:r>
            <w:r w:rsidR="00646339">
              <w:rPr>
                <w:rFonts w:eastAsia="Times New Roman" w:cs="Arial"/>
                <w:b/>
                <w:sz w:val="24"/>
                <w:szCs w:val="24"/>
                <w:lang w:val="ru-RU" w:eastAsia="ru-RU"/>
              </w:rPr>
              <w:t xml:space="preserve"> </w:t>
            </w:r>
            <w:r w:rsidRPr="00E07BD4">
              <w:rPr>
                <w:rFonts w:eastAsia="Times New Roman" w:cs="Arial"/>
                <w:b/>
                <w:sz w:val="24"/>
                <w:szCs w:val="24"/>
                <w:lang w:eastAsia="ru-RU"/>
              </w:rPr>
              <w:t>Т</w:t>
            </w:r>
            <w:r w:rsidR="00646339">
              <w:rPr>
                <w:rFonts w:eastAsia="Times New Roman" w:cs="Arial"/>
                <w:b/>
                <w:sz w:val="24"/>
                <w:szCs w:val="24"/>
                <w:lang w:val="ru-RU" w:eastAsia="ru-RU"/>
              </w:rPr>
              <w:t xml:space="preserve"> </w:t>
            </w:r>
            <w:r w:rsidRPr="00E07BD4">
              <w:rPr>
                <w:rFonts w:eastAsia="Times New Roman" w:cs="Arial"/>
                <w:b/>
                <w:sz w:val="24"/>
                <w:szCs w:val="24"/>
                <w:lang w:eastAsia="ru-RU"/>
              </w:rPr>
              <w:t>А</w:t>
            </w:r>
            <w:r w:rsidR="00646339">
              <w:rPr>
                <w:rFonts w:eastAsia="Times New Roman" w:cs="Arial"/>
                <w:b/>
                <w:sz w:val="24"/>
                <w:szCs w:val="24"/>
                <w:lang w:val="ru-RU" w:eastAsia="ru-RU"/>
              </w:rPr>
              <w:t xml:space="preserve"> </w:t>
            </w:r>
            <w:r w:rsidRPr="00E07BD4">
              <w:rPr>
                <w:rFonts w:eastAsia="Times New Roman" w:cs="Arial"/>
                <w:b/>
                <w:sz w:val="24"/>
                <w:szCs w:val="24"/>
                <w:lang w:eastAsia="ru-RU"/>
              </w:rPr>
              <w:t>Н</w:t>
            </w:r>
            <w:r w:rsidR="00646339">
              <w:rPr>
                <w:rFonts w:eastAsia="Times New Roman" w:cs="Arial"/>
                <w:b/>
                <w:sz w:val="24"/>
                <w:szCs w:val="24"/>
                <w:lang w:val="ru-RU" w:eastAsia="ru-RU"/>
              </w:rPr>
              <w:t xml:space="preserve"> </w:t>
            </w:r>
            <w:r w:rsidRPr="00E07BD4">
              <w:rPr>
                <w:rFonts w:eastAsia="Times New Roman" w:cs="Arial"/>
                <w:b/>
                <w:sz w:val="24"/>
                <w:szCs w:val="24"/>
                <w:lang w:eastAsia="ru-RU"/>
              </w:rPr>
              <w:t>Д</w:t>
            </w:r>
            <w:r w:rsidR="00646339">
              <w:rPr>
                <w:rFonts w:eastAsia="Times New Roman" w:cs="Arial"/>
                <w:b/>
                <w:sz w:val="24"/>
                <w:szCs w:val="24"/>
                <w:lang w:val="ru-RU" w:eastAsia="ru-RU"/>
              </w:rPr>
              <w:t xml:space="preserve"> </w:t>
            </w:r>
            <w:r w:rsidRPr="00E07BD4">
              <w:rPr>
                <w:rFonts w:eastAsia="Times New Roman" w:cs="Arial"/>
                <w:b/>
                <w:sz w:val="24"/>
                <w:szCs w:val="24"/>
                <w:lang w:eastAsia="ru-RU"/>
              </w:rPr>
              <w:t>А</w:t>
            </w:r>
            <w:r w:rsidR="00646339">
              <w:rPr>
                <w:rFonts w:eastAsia="Times New Roman" w:cs="Arial"/>
                <w:b/>
                <w:sz w:val="24"/>
                <w:szCs w:val="24"/>
                <w:lang w:val="ru-RU" w:eastAsia="ru-RU"/>
              </w:rPr>
              <w:t xml:space="preserve"> </w:t>
            </w:r>
            <w:r w:rsidRPr="00E07BD4">
              <w:rPr>
                <w:rFonts w:eastAsia="Times New Roman" w:cs="Arial"/>
                <w:b/>
                <w:sz w:val="24"/>
                <w:szCs w:val="24"/>
                <w:lang w:eastAsia="ru-RU"/>
              </w:rPr>
              <w:t>Р</w:t>
            </w:r>
            <w:r w:rsidR="00646339">
              <w:rPr>
                <w:rFonts w:eastAsia="Times New Roman" w:cs="Arial"/>
                <w:b/>
                <w:sz w:val="24"/>
                <w:szCs w:val="24"/>
                <w:lang w:val="ru-RU" w:eastAsia="ru-RU"/>
              </w:rPr>
              <w:t xml:space="preserve"> </w:t>
            </w:r>
            <w:r w:rsidRPr="00E07BD4">
              <w:rPr>
                <w:rFonts w:eastAsia="Times New Roman" w:cs="Arial"/>
                <w:b/>
                <w:sz w:val="24"/>
                <w:szCs w:val="24"/>
                <w:lang w:eastAsia="ru-RU"/>
              </w:rPr>
              <w:t>Т</w:t>
            </w:r>
          </w:p>
        </w:tc>
        <w:tc>
          <w:tcPr>
            <w:tcW w:w="2835" w:type="dxa"/>
            <w:gridSpan w:val="2"/>
            <w:tcBorders>
              <w:top w:val="single" w:sz="24" w:space="0" w:color="auto"/>
              <w:left w:val="nil"/>
              <w:bottom w:val="single" w:sz="18" w:space="0" w:color="auto"/>
            </w:tcBorders>
            <w:vAlign w:val="center"/>
          </w:tcPr>
          <w:p w14:paraId="144B5F93" w14:textId="352A80B5" w:rsidR="00621A9B" w:rsidRDefault="00F03876" w:rsidP="00D655FF">
            <w:pPr>
              <w:spacing w:after="0" w:line="360" w:lineRule="auto"/>
              <w:jc w:val="left"/>
              <w:rPr>
                <w:rFonts w:cs="Arial"/>
                <w:b/>
                <w:sz w:val="24"/>
                <w:szCs w:val="28"/>
                <w:lang w:val="ru-RU"/>
              </w:rPr>
            </w:pPr>
            <w:r>
              <w:rPr>
                <w:rFonts w:cs="Arial"/>
                <w:b/>
                <w:sz w:val="24"/>
                <w:szCs w:val="28"/>
                <w:lang w:val="ru-RU"/>
              </w:rPr>
              <w:t>ГОСТ 25889.1</w:t>
            </w:r>
            <w:r w:rsidR="00621A9B">
              <w:rPr>
                <w:rFonts w:cs="Arial"/>
                <w:b/>
                <w:sz w:val="24"/>
                <w:szCs w:val="28"/>
                <w:lang w:val="ru-RU"/>
              </w:rPr>
              <w:t>—</w:t>
            </w:r>
          </w:p>
          <w:p w14:paraId="2A9E4E5D" w14:textId="77777777" w:rsidR="00621A9B" w:rsidRDefault="00621A9B" w:rsidP="00D655FF">
            <w:pPr>
              <w:spacing w:after="0" w:line="360" w:lineRule="auto"/>
              <w:jc w:val="left"/>
              <w:rPr>
                <w:rFonts w:cs="Arial"/>
                <w:b/>
                <w:sz w:val="24"/>
                <w:szCs w:val="28"/>
                <w:lang w:val="ru-RU"/>
              </w:rPr>
            </w:pPr>
            <w:r>
              <w:rPr>
                <w:rFonts w:cs="Arial"/>
                <w:b/>
                <w:sz w:val="24"/>
                <w:szCs w:val="28"/>
                <w:lang w:val="ru-RU"/>
              </w:rPr>
              <w:t xml:space="preserve">202 </w:t>
            </w:r>
          </w:p>
          <w:p w14:paraId="44DDDF81" w14:textId="77F1C4D2" w:rsidR="00621A9B" w:rsidRPr="00321E02" w:rsidRDefault="00621A9B" w:rsidP="009F5BDA">
            <w:pPr>
              <w:spacing w:after="0" w:line="360" w:lineRule="auto"/>
              <w:jc w:val="left"/>
              <w:rPr>
                <w:rFonts w:eastAsia="Times New Roman" w:cs="Arial"/>
                <w:b/>
                <w:sz w:val="28"/>
                <w:szCs w:val="28"/>
                <w:lang w:val="ru-RU" w:eastAsia="ru-RU"/>
              </w:rPr>
            </w:pPr>
          </w:p>
        </w:tc>
      </w:tr>
    </w:tbl>
    <w:p w14:paraId="7CA921E3" w14:textId="7331A65D" w:rsidR="00621A9B" w:rsidRDefault="00621A9B" w:rsidP="00621A9B">
      <w:pPr>
        <w:autoSpaceDE w:val="0"/>
        <w:autoSpaceDN w:val="0"/>
        <w:adjustRightInd w:val="0"/>
        <w:spacing w:before="360" w:after="0" w:line="240" w:lineRule="auto"/>
        <w:jc w:val="center"/>
        <w:rPr>
          <w:rFonts w:eastAsia="Times New Roman" w:cs="Arial"/>
          <w:b/>
          <w:bCs/>
          <w:sz w:val="40"/>
          <w:szCs w:val="40"/>
          <w:lang w:val="ru-RU" w:eastAsia="ru-RU"/>
        </w:rPr>
      </w:pPr>
    </w:p>
    <w:p w14:paraId="0627385C" w14:textId="77777777" w:rsidR="00621A9B" w:rsidRPr="00621A9B" w:rsidRDefault="00621A9B" w:rsidP="00621A9B">
      <w:pPr>
        <w:autoSpaceDE w:val="0"/>
        <w:autoSpaceDN w:val="0"/>
        <w:adjustRightInd w:val="0"/>
        <w:spacing w:before="360" w:after="0" w:line="240" w:lineRule="auto"/>
        <w:jc w:val="center"/>
        <w:rPr>
          <w:rFonts w:eastAsia="Times New Roman" w:cs="Arial"/>
          <w:b/>
          <w:bCs/>
          <w:sz w:val="18"/>
          <w:szCs w:val="18"/>
          <w:lang w:val="ru-RU" w:eastAsia="ru-RU"/>
        </w:rPr>
      </w:pPr>
    </w:p>
    <w:p w14:paraId="32D1EFDF" w14:textId="3B5BAEEE" w:rsidR="00621A9B" w:rsidRDefault="00621A9B" w:rsidP="00621A9B">
      <w:pPr>
        <w:spacing w:after="0" w:line="360" w:lineRule="auto"/>
        <w:jc w:val="center"/>
        <w:rPr>
          <w:rFonts w:eastAsia="Times New Roman" w:cs="Arial"/>
          <w:b/>
          <w:color w:val="000000"/>
          <w:sz w:val="28"/>
          <w:szCs w:val="28"/>
          <w:lang w:val="ru-RU" w:eastAsia="ru-RU"/>
        </w:rPr>
      </w:pPr>
      <w:r>
        <w:rPr>
          <w:rFonts w:eastAsia="Times New Roman" w:cs="Arial"/>
          <w:b/>
          <w:color w:val="000000"/>
          <w:sz w:val="28"/>
          <w:szCs w:val="28"/>
          <w:lang w:val="ru-RU" w:eastAsia="ru-RU"/>
        </w:rPr>
        <w:t>СТАНКИ</w:t>
      </w:r>
      <w:r w:rsidR="00F03876">
        <w:rPr>
          <w:rFonts w:eastAsia="Times New Roman" w:cs="Arial"/>
          <w:b/>
          <w:color w:val="000000"/>
          <w:sz w:val="28"/>
          <w:szCs w:val="28"/>
          <w:lang w:val="ru-RU" w:eastAsia="ru-RU"/>
        </w:rPr>
        <w:t xml:space="preserve"> МЕТАЛЛОРЕЖУЩИЕ</w:t>
      </w:r>
    </w:p>
    <w:p w14:paraId="3AEC026C" w14:textId="0666CC42" w:rsidR="00621A9B" w:rsidRPr="00621A9B" w:rsidRDefault="00F03876" w:rsidP="00621A9B">
      <w:pPr>
        <w:spacing w:after="0" w:line="360" w:lineRule="auto"/>
        <w:jc w:val="center"/>
        <w:rPr>
          <w:rFonts w:cs="Arial"/>
          <w:b/>
          <w:noProof/>
          <w:sz w:val="28"/>
          <w:szCs w:val="28"/>
          <w:lang w:val="ru-RU"/>
        </w:rPr>
      </w:pPr>
      <w:r>
        <w:rPr>
          <w:rFonts w:eastAsia="Times New Roman" w:cs="Arial"/>
          <w:b/>
          <w:color w:val="000000"/>
          <w:sz w:val="28"/>
          <w:szCs w:val="28"/>
          <w:lang w:val="ru-RU" w:eastAsia="ru-RU"/>
        </w:rPr>
        <w:t>Методы проверки точности образца-изделия</w:t>
      </w:r>
    </w:p>
    <w:p w14:paraId="14533E8E" w14:textId="77777777" w:rsidR="00621A9B" w:rsidRPr="00690311" w:rsidRDefault="00621A9B" w:rsidP="00621A9B">
      <w:pPr>
        <w:spacing w:after="0" w:line="360" w:lineRule="auto"/>
        <w:rPr>
          <w:b/>
          <w:sz w:val="24"/>
          <w:szCs w:val="24"/>
          <w:lang w:val="ru-RU"/>
        </w:rPr>
      </w:pPr>
    </w:p>
    <w:p w14:paraId="5B55D05C" w14:textId="66098AAE" w:rsidR="00621A9B" w:rsidRDefault="00621A9B" w:rsidP="00621A9B">
      <w:pPr>
        <w:widowControl w:val="0"/>
        <w:tabs>
          <w:tab w:val="left" w:pos="1418"/>
          <w:tab w:val="right" w:leader="dot" w:pos="9639"/>
        </w:tabs>
        <w:spacing w:after="0" w:line="360" w:lineRule="auto"/>
        <w:jc w:val="center"/>
        <w:rPr>
          <w:b/>
          <w:sz w:val="24"/>
          <w:szCs w:val="24"/>
          <w:lang w:val="ru-RU"/>
        </w:rPr>
      </w:pPr>
    </w:p>
    <w:p w14:paraId="30DBD12E" w14:textId="77777777" w:rsidR="00621A9B" w:rsidRPr="00690311" w:rsidRDefault="00621A9B" w:rsidP="00621A9B">
      <w:pPr>
        <w:rPr>
          <w:lang w:val="ru-RU"/>
        </w:rPr>
      </w:pPr>
    </w:p>
    <w:p w14:paraId="7BF49E96" w14:textId="77777777" w:rsidR="00621A9B" w:rsidRPr="00690311" w:rsidRDefault="00621A9B" w:rsidP="00621A9B">
      <w:pPr>
        <w:rPr>
          <w:lang w:val="ru-RU"/>
        </w:rPr>
      </w:pPr>
    </w:p>
    <w:p w14:paraId="7274C844" w14:textId="77777777" w:rsidR="00621A9B" w:rsidRPr="00690311" w:rsidRDefault="00621A9B" w:rsidP="00621A9B">
      <w:pPr>
        <w:rPr>
          <w:lang w:val="ru-RU"/>
        </w:rPr>
      </w:pPr>
    </w:p>
    <w:p w14:paraId="0533C893" w14:textId="77777777" w:rsidR="00621A9B" w:rsidRPr="00690311" w:rsidRDefault="00621A9B" w:rsidP="00621A9B">
      <w:pPr>
        <w:rPr>
          <w:lang w:val="ru-RU"/>
        </w:rPr>
      </w:pPr>
    </w:p>
    <w:p w14:paraId="2EA26A39" w14:textId="77777777" w:rsidR="00621A9B" w:rsidRPr="00BF11B0" w:rsidRDefault="00621A9B" w:rsidP="00621A9B">
      <w:pPr>
        <w:spacing w:after="0" w:line="360" w:lineRule="auto"/>
        <w:jc w:val="center"/>
        <w:rPr>
          <w:rFonts w:cs="Arial"/>
          <w:b/>
          <w:sz w:val="24"/>
          <w:szCs w:val="24"/>
          <w:lang w:val="ru-RU"/>
        </w:rPr>
      </w:pPr>
      <w:r w:rsidRPr="00301D4C">
        <w:rPr>
          <w:rFonts w:cs="Arial"/>
          <w:lang w:val="ru-RU"/>
        </w:rPr>
        <w:t>Настоящий проект стандарта не подлежит применению до его принятия</w:t>
      </w:r>
    </w:p>
    <w:p w14:paraId="27D1D6BD" w14:textId="77777777" w:rsidR="00621A9B" w:rsidRPr="00BF11B0" w:rsidRDefault="00621A9B" w:rsidP="00621A9B">
      <w:pPr>
        <w:spacing w:after="0" w:line="360" w:lineRule="auto"/>
        <w:rPr>
          <w:rFonts w:cs="Arial"/>
          <w:b/>
          <w:sz w:val="24"/>
          <w:szCs w:val="24"/>
          <w:lang w:val="ru-RU"/>
        </w:rPr>
      </w:pPr>
    </w:p>
    <w:p w14:paraId="3827D5D2" w14:textId="77777777" w:rsidR="00621A9B" w:rsidRPr="00BF11B0" w:rsidRDefault="00621A9B" w:rsidP="00621A9B">
      <w:pPr>
        <w:spacing w:after="0" w:line="360" w:lineRule="auto"/>
        <w:jc w:val="center"/>
        <w:rPr>
          <w:rFonts w:cs="Arial"/>
          <w:b/>
          <w:sz w:val="24"/>
          <w:szCs w:val="24"/>
          <w:lang w:val="ru-RU"/>
        </w:rPr>
      </w:pPr>
    </w:p>
    <w:p w14:paraId="6B42A5DD" w14:textId="77777777" w:rsidR="00621A9B" w:rsidRDefault="00621A9B" w:rsidP="00621A9B">
      <w:pPr>
        <w:spacing w:after="0" w:line="360" w:lineRule="auto"/>
        <w:jc w:val="center"/>
        <w:rPr>
          <w:rFonts w:cs="Arial"/>
          <w:b/>
          <w:sz w:val="24"/>
          <w:szCs w:val="24"/>
          <w:lang w:val="ru-RU"/>
        </w:rPr>
      </w:pPr>
    </w:p>
    <w:p w14:paraId="76E2018C" w14:textId="77777777" w:rsidR="00621A9B" w:rsidRDefault="00621A9B" w:rsidP="00621A9B">
      <w:pPr>
        <w:spacing w:after="0" w:line="360" w:lineRule="auto"/>
        <w:jc w:val="center"/>
        <w:rPr>
          <w:rFonts w:cs="Arial"/>
          <w:b/>
          <w:sz w:val="24"/>
          <w:szCs w:val="24"/>
          <w:lang w:val="ru-RU"/>
        </w:rPr>
      </w:pPr>
    </w:p>
    <w:p w14:paraId="57625836" w14:textId="77777777" w:rsidR="00621A9B" w:rsidRDefault="00621A9B" w:rsidP="00621A9B">
      <w:pPr>
        <w:spacing w:after="0" w:line="360" w:lineRule="auto"/>
        <w:jc w:val="center"/>
        <w:rPr>
          <w:rFonts w:cs="Arial"/>
          <w:b/>
          <w:sz w:val="24"/>
          <w:szCs w:val="24"/>
          <w:lang w:val="ru-RU"/>
        </w:rPr>
      </w:pPr>
    </w:p>
    <w:p w14:paraId="72DEEF4C" w14:textId="77777777" w:rsidR="00621A9B" w:rsidRDefault="00621A9B" w:rsidP="00621A9B">
      <w:pPr>
        <w:spacing w:after="0" w:line="360" w:lineRule="auto"/>
        <w:jc w:val="center"/>
        <w:rPr>
          <w:rFonts w:cs="Arial"/>
          <w:b/>
          <w:sz w:val="24"/>
          <w:szCs w:val="24"/>
          <w:lang w:val="ru-RU"/>
        </w:rPr>
      </w:pPr>
    </w:p>
    <w:p w14:paraId="6D8F3516" w14:textId="77777777" w:rsidR="00621A9B" w:rsidRDefault="00621A9B" w:rsidP="00621A9B">
      <w:pPr>
        <w:spacing w:after="0" w:line="360" w:lineRule="auto"/>
        <w:jc w:val="center"/>
        <w:rPr>
          <w:rFonts w:cs="Arial"/>
          <w:b/>
          <w:sz w:val="24"/>
          <w:szCs w:val="24"/>
          <w:lang w:val="ru-RU"/>
        </w:rPr>
      </w:pPr>
    </w:p>
    <w:p w14:paraId="29F47E36" w14:textId="77777777" w:rsidR="00621A9B" w:rsidRPr="00BF11B0" w:rsidRDefault="00621A9B" w:rsidP="00621A9B">
      <w:pPr>
        <w:spacing w:after="0" w:line="360" w:lineRule="auto"/>
        <w:jc w:val="center"/>
        <w:rPr>
          <w:rFonts w:cs="Arial"/>
          <w:b/>
          <w:sz w:val="24"/>
          <w:szCs w:val="24"/>
          <w:lang w:val="ru-RU"/>
        </w:rPr>
      </w:pPr>
    </w:p>
    <w:p w14:paraId="239AA2C7" w14:textId="77777777" w:rsidR="00621A9B" w:rsidRPr="00BF11B0" w:rsidRDefault="00621A9B" w:rsidP="00621A9B">
      <w:pPr>
        <w:spacing w:after="0" w:line="360" w:lineRule="auto"/>
        <w:jc w:val="center"/>
        <w:rPr>
          <w:rFonts w:cs="Arial"/>
          <w:b/>
          <w:sz w:val="24"/>
          <w:szCs w:val="24"/>
          <w:lang w:val="ru-RU"/>
        </w:rPr>
      </w:pPr>
    </w:p>
    <w:p w14:paraId="7E6378DE" w14:textId="77777777" w:rsidR="00621A9B" w:rsidRPr="00F75F49" w:rsidRDefault="00621A9B" w:rsidP="00621A9B">
      <w:pPr>
        <w:spacing w:after="0" w:line="360" w:lineRule="auto"/>
        <w:jc w:val="center"/>
        <w:rPr>
          <w:rFonts w:eastAsia="Times New Roman" w:cs="Arial"/>
          <w:b/>
          <w:sz w:val="24"/>
          <w:szCs w:val="24"/>
          <w:lang w:val="ru-RU"/>
        </w:rPr>
      </w:pPr>
      <w:r w:rsidRPr="00F75F49">
        <w:rPr>
          <w:rFonts w:eastAsia="Times New Roman" w:cs="Arial"/>
          <w:b/>
          <w:sz w:val="24"/>
          <w:szCs w:val="24"/>
          <w:lang w:val="ru-RU"/>
        </w:rPr>
        <w:t>Минск</w:t>
      </w:r>
    </w:p>
    <w:p w14:paraId="4920CEEA" w14:textId="77777777" w:rsidR="00621A9B" w:rsidRPr="00F75F49" w:rsidRDefault="00621A9B" w:rsidP="00621A9B">
      <w:pPr>
        <w:spacing w:after="0" w:line="360" w:lineRule="auto"/>
        <w:jc w:val="center"/>
        <w:rPr>
          <w:rFonts w:eastAsia="Times New Roman" w:cs="Arial"/>
          <w:b/>
          <w:sz w:val="24"/>
          <w:szCs w:val="24"/>
          <w:lang w:val="ru-RU"/>
        </w:rPr>
      </w:pPr>
      <w:r w:rsidRPr="00F75F49">
        <w:rPr>
          <w:rFonts w:eastAsia="Times New Roman" w:cs="Arial"/>
          <w:b/>
          <w:sz w:val="24"/>
          <w:szCs w:val="24"/>
          <w:lang w:val="ru-RU"/>
        </w:rPr>
        <w:t>Евразийский совет по стандартизации, метрологии и сертификации</w:t>
      </w:r>
    </w:p>
    <w:p w14:paraId="0AAEC100" w14:textId="77777777" w:rsidR="00621A9B" w:rsidRDefault="00621A9B" w:rsidP="00621A9B">
      <w:pPr>
        <w:spacing w:after="0" w:line="360" w:lineRule="auto"/>
        <w:jc w:val="center"/>
        <w:rPr>
          <w:rFonts w:cs="Arial"/>
          <w:b/>
          <w:sz w:val="24"/>
          <w:szCs w:val="24"/>
          <w:lang w:val="ru-RU"/>
        </w:rPr>
      </w:pPr>
      <w:r w:rsidRPr="00621A9B">
        <w:rPr>
          <w:rFonts w:eastAsia="Times New Roman" w:cs="Arial"/>
          <w:b/>
          <w:bCs/>
          <w:sz w:val="24"/>
          <w:szCs w:val="24"/>
          <w:lang w:val="ru-RU"/>
        </w:rPr>
        <w:t>202</w:t>
      </w:r>
    </w:p>
    <w:p w14:paraId="6D2ED63E" w14:textId="77777777" w:rsidR="00621A9B" w:rsidRPr="005410CD" w:rsidRDefault="00621A9B" w:rsidP="00621A9B">
      <w:pPr>
        <w:spacing w:after="0" w:line="360" w:lineRule="auto"/>
        <w:jc w:val="center"/>
        <w:rPr>
          <w:sz w:val="24"/>
          <w:szCs w:val="24"/>
          <w:lang w:val="ru-RU"/>
        </w:rPr>
      </w:pPr>
    </w:p>
    <w:p w14:paraId="38DE0009" w14:textId="77777777" w:rsidR="00621A9B" w:rsidRPr="00BF11B0" w:rsidRDefault="00621A9B" w:rsidP="00621A9B">
      <w:pPr>
        <w:tabs>
          <w:tab w:val="left" w:pos="3110"/>
          <w:tab w:val="center" w:pos="4818"/>
        </w:tabs>
        <w:spacing w:before="120" w:after="120" w:line="360" w:lineRule="auto"/>
        <w:jc w:val="center"/>
        <w:rPr>
          <w:sz w:val="28"/>
          <w:lang w:val="ru-RU"/>
        </w:rPr>
      </w:pPr>
      <w:r w:rsidRPr="00BF11B0">
        <w:rPr>
          <w:rFonts w:cs="Arial"/>
          <w:b/>
          <w:sz w:val="28"/>
          <w:lang w:val="ru-RU"/>
        </w:rPr>
        <w:lastRenderedPageBreak/>
        <w:t>Предисловие</w:t>
      </w:r>
    </w:p>
    <w:p w14:paraId="37B42852" w14:textId="77777777" w:rsidR="00621A9B" w:rsidRPr="00F75F49" w:rsidRDefault="00621A9B" w:rsidP="00621A9B">
      <w:pPr>
        <w:spacing w:after="0" w:line="360" w:lineRule="auto"/>
        <w:ind w:firstLine="709"/>
        <w:rPr>
          <w:rFonts w:eastAsia="Times New Roman" w:cs="Arial"/>
          <w:color w:val="000000"/>
          <w:sz w:val="24"/>
          <w:szCs w:val="24"/>
          <w:lang w:val="ru-RU"/>
        </w:rPr>
      </w:pPr>
      <w:r w:rsidRPr="00F75F49">
        <w:rPr>
          <w:rFonts w:cs="Arial"/>
          <w:color w:val="000000"/>
          <w:sz w:val="24"/>
          <w:szCs w:val="24"/>
          <w:lang w:val="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157B9D78" w14:textId="77777777" w:rsidR="00621A9B" w:rsidRPr="00C12144" w:rsidRDefault="00621A9B" w:rsidP="00621A9B">
      <w:pPr>
        <w:pStyle w:val="affc"/>
        <w:spacing w:after="120" w:line="360" w:lineRule="auto"/>
        <w:ind w:firstLine="567"/>
        <w:rPr>
          <w:rFonts w:ascii="Arial" w:hAnsi="Arial" w:cs="Arial"/>
          <w:b/>
          <w:sz w:val="24"/>
          <w:szCs w:val="24"/>
          <w:lang w:val="ru-RU"/>
        </w:rPr>
      </w:pPr>
      <w:r w:rsidRPr="00F75F49">
        <w:rPr>
          <w:rFonts w:ascii="Arial" w:eastAsia="Times New Roman" w:hAnsi="Arial" w:cs="Arial"/>
          <w:color w:val="000000"/>
          <w:sz w:val="24"/>
          <w:szCs w:val="24"/>
          <w:lang w:val="ru-RU"/>
        </w:rPr>
        <w:t xml:space="preserve">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w:t>
      </w:r>
      <w:proofErr w:type="spellStart"/>
      <w:r w:rsidRPr="00F75F49">
        <w:rPr>
          <w:rFonts w:ascii="Arial" w:eastAsia="Times New Roman" w:hAnsi="Arial" w:cs="Arial"/>
          <w:color w:val="000000"/>
          <w:sz w:val="24"/>
          <w:szCs w:val="24"/>
        </w:rPr>
        <w:t>Правила</w:t>
      </w:r>
      <w:proofErr w:type="spellEnd"/>
      <w:r w:rsidRPr="00F75F49">
        <w:rPr>
          <w:rFonts w:ascii="Arial" w:eastAsia="Times New Roman" w:hAnsi="Arial" w:cs="Arial"/>
          <w:color w:val="000000"/>
          <w:sz w:val="24"/>
          <w:szCs w:val="24"/>
        </w:rPr>
        <w:t xml:space="preserve"> </w:t>
      </w:r>
      <w:proofErr w:type="spellStart"/>
      <w:r w:rsidRPr="00F75F49">
        <w:rPr>
          <w:rFonts w:ascii="Arial" w:eastAsia="Times New Roman" w:hAnsi="Arial" w:cs="Arial"/>
          <w:color w:val="000000"/>
          <w:sz w:val="24"/>
          <w:szCs w:val="24"/>
        </w:rPr>
        <w:t>разработки</w:t>
      </w:r>
      <w:proofErr w:type="spellEnd"/>
      <w:r w:rsidRPr="00F75F49">
        <w:rPr>
          <w:rFonts w:ascii="Arial" w:eastAsia="Times New Roman" w:hAnsi="Arial" w:cs="Arial"/>
          <w:color w:val="000000"/>
          <w:sz w:val="24"/>
          <w:szCs w:val="24"/>
        </w:rPr>
        <w:t xml:space="preserve">, </w:t>
      </w:r>
      <w:proofErr w:type="spellStart"/>
      <w:r w:rsidRPr="00F75F49">
        <w:rPr>
          <w:rFonts w:ascii="Arial" w:eastAsia="Times New Roman" w:hAnsi="Arial" w:cs="Arial"/>
          <w:color w:val="000000"/>
          <w:sz w:val="24"/>
          <w:szCs w:val="24"/>
        </w:rPr>
        <w:t>принятия</w:t>
      </w:r>
      <w:proofErr w:type="spellEnd"/>
      <w:r w:rsidRPr="00F75F49">
        <w:rPr>
          <w:rFonts w:ascii="Arial" w:eastAsia="Times New Roman" w:hAnsi="Arial" w:cs="Arial"/>
          <w:color w:val="000000"/>
          <w:sz w:val="24"/>
          <w:szCs w:val="24"/>
        </w:rPr>
        <w:t xml:space="preserve">, </w:t>
      </w:r>
      <w:proofErr w:type="spellStart"/>
      <w:r w:rsidRPr="00F75F49">
        <w:rPr>
          <w:rFonts w:ascii="Arial" w:eastAsia="Times New Roman" w:hAnsi="Arial" w:cs="Arial"/>
          <w:color w:val="000000"/>
          <w:sz w:val="24"/>
          <w:szCs w:val="24"/>
        </w:rPr>
        <w:t>обновления</w:t>
      </w:r>
      <w:proofErr w:type="spellEnd"/>
      <w:r w:rsidRPr="00F75F49">
        <w:rPr>
          <w:rFonts w:ascii="Arial" w:eastAsia="Times New Roman" w:hAnsi="Arial" w:cs="Arial"/>
          <w:color w:val="000000"/>
          <w:sz w:val="24"/>
          <w:szCs w:val="24"/>
        </w:rPr>
        <w:t xml:space="preserve"> и </w:t>
      </w:r>
      <w:proofErr w:type="spellStart"/>
      <w:r w:rsidRPr="00F75F49">
        <w:rPr>
          <w:rFonts w:ascii="Arial" w:eastAsia="Times New Roman" w:hAnsi="Arial" w:cs="Arial"/>
          <w:color w:val="000000"/>
          <w:sz w:val="24"/>
          <w:szCs w:val="24"/>
        </w:rPr>
        <w:t>отмены</w:t>
      </w:r>
      <w:proofErr w:type="spellEnd"/>
      <w:r w:rsidRPr="00F75F49">
        <w:rPr>
          <w:rFonts w:ascii="Arial" w:eastAsia="Times New Roman" w:hAnsi="Arial" w:cs="Arial"/>
          <w:color w:val="000000"/>
          <w:sz w:val="24"/>
          <w:szCs w:val="24"/>
        </w:rPr>
        <w:t>»</w:t>
      </w:r>
    </w:p>
    <w:p w14:paraId="4254C99A" w14:textId="77777777" w:rsidR="00621A9B" w:rsidRPr="00D11CC5" w:rsidRDefault="00621A9B" w:rsidP="00621A9B">
      <w:pPr>
        <w:spacing w:after="120" w:line="360" w:lineRule="auto"/>
        <w:ind w:firstLine="709"/>
        <w:rPr>
          <w:rFonts w:cs="Arial"/>
          <w:b/>
          <w:sz w:val="24"/>
          <w:szCs w:val="24"/>
          <w:lang w:val="ru-RU"/>
        </w:rPr>
      </w:pPr>
      <w:r w:rsidRPr="00D11CC5">
        <w:rPr>
          <w:rFonts w:cs="Arial"/>
          <w:b/>
          <w:sz w:val="24"/>
          <w:szCs w:val="24"/>
          <w:lang w:val="ru-RU"/>
        </w:rPr>
        <w:t>Сведения о стандарте</w:t>
      </w:r>
    </w:p>
    <w:p w14:paraId="49C6FDF3" w14:textId="7E0639AC" w:rsidR="00621A9B" w:rsidRPr="00BE3359" w:rsidRDefault="006216A4" w:rsidP="00621A9B">
      <w:pPr>
        <w:numPr>
          <w:ilvl w:val="0"/>
          <w:numId w:val="27"/>
        </w:numPr>
        <w:spacing w:after="0" w:line="360" w:lineRule="auto"/>
        <w:rPr>
          <w:rFonts w:cs="Arial"/>
          <w:sz w:val="24"/>
          <w:szCs w:val="24"/>
          <w:lang w:val="ru-RU"/>
        </w:rPr>
      </w:pPr>
      <w:r w:rsidRPr="00BF11B0">
        <w:rPr>
          <w:rFonts w:cs="Arial"/>
          <w:sz w:val="24"/>
          <w:szCs w:val="24"/>
          <w:lang w:val="ru-RU"/>
        </w:rPr>
        <w:t xml:space="preserve">ПОДГОТОВЛЕН </w:t>
      </w:r>
      <w:r>
        <w:rPr>
          <w:rFonts w:cs="Arial"/>
          <w:sz w:val="24"/>
          <w:szCs w:val="24"/>
          <w:lang w:val="ru-RU"/>
        </w:rPr>
        <w:t>Федеральным государственным бюджетным образовательным учреждением</w:t>
      </w:r>
      <w:r w:rsidR="00F03876">
        <w:rPr>
          <w:rFonts w:cs="Arial"/>
          <w:sz w:val="24"/>
          <w:szCs w:val="24"/>
          <w:lang w:val="ru-RU"/>
        </w:rPr>
        <w:t xml:space="preserve"> высшего образования</w:t>
      </w:r>
      <w:r>
        <w:rPr>
          <w:rFonts w:cs="Arial"/>
          <w:sz w:val="24"/>
          <w:szCs w:val="24"/>
          <w:lang w:val="ru-RU"/>
        </w:rPr>
        <w:t xml:space="preserve"> </w:t>
      </w:r>
      <w:r w:rsidRPr="00BE3359">
        <w:rPr>
          <w:rFonts w:cs="Arial"/>
          <w:sz w:val="24"/>
          <w:szCs w:val="24"/>
          <w:lang w:val="ru-RU"/>
        </w:rPr>
        <w:t>«</w:t>
      </w:r>
      <w:r>
        <w:rPr>
          <w:rFonts w:cs="Arial"/>
          <w:sz w:val="24"/>
          <w:szCs w:val="24"/>
          <w:lang w:val="ru-RU"/>
        </w:rPr>
        <w:t>Уфимский университет науки и технологий</w:t>
      </w:r>
      <w:r w:rsidRPr="00BE3359">
        <w:rPr>
          <w:rFonts w:cs="Arial"/>
          <w:sz w:val="24"/>
          <w:szCs w:val="24"/>
          <w:lang w:val="ru-RU"/>
        </w:rPr>
        <w:t>» (</w:t>
      </w:r>
      <w:r>
        <w:rPr>
          <w:rFonts w:cs="Arial"/>
          <w:sz w:val="24"/>
          <w:szCs w:val="24"/>
          <w:lang w:val="ru-RU"/>
        </w:rPr>
        <w:t>ФГБОУ В</w:t>
      </w:r>
      <w:r w:rsidRPr="00BE3359">
        <w:rPr>
          <w:rFonts w:cs="Arial"/>
          <w:sz w:val="24"/>
          <w:szCs w:val="24"/>
          <w:lang w:val="ru-RU"/>
        </w:rPr>
        <w:t>О «</w:t>
      </w:r>
      <w:r w:rsidR="00A124DD" w:rsidRPr="00A22BC9">
        <w:rPr>
          <w:rFonts w:cs="Arial"/>
          <w:sz w:val="24"/>
          <w:szCs w:val="24"/>
          <w:lang w:val="ru-RU"/>
        </w:rPr>
        <w:t>Уфимский университет науки и технологий</w:t>
      </w:r>
      <w:r w:rsidRPr="00BE3359">
        <w:rPr>
          <w:rFonts w:cs="Arial"/>
          <w:sz w:val="24"/>
          <w:szCs w:val="24"/>
          <w:lang w:val="ru-RU"/>
        </w:rPr>
        <w:t>»)</w:t>
      </w:r>
      <w:r>
        <w:rPr>
          <w:rFonts w:cs="Arial"/>
          <w:sz w:val="24"/>
          <w:szCs w:val="24"/>
          <w:lang w:val="ru-RU"/>
        </w:rPr>
        <w:t xml:space="preserve"> </w:t>
      </w:r>
      <w:r w:rsidR="009F5BDA">
        <w:rPr>
          <w:rFonts w:cs="Arial"/>
          <w:sz w:val="24"/>
          <w:szCs w:val="24"/>
          <w:lang w:val="ru-RU"/>
        </w:rPr>
        <w:t xml:space="preserve">и </w:t>
      </w:r>
      <w:r w:rsidR="009F5BDA" w:rsidRPr="00D9682B">
        <w:rPr>
          <w:rFonts w:cs="Arial"/>
          <w:sz w:val="24"/>
          <w:szCs w:val="24"/>
          <w:lang w:val="ru-RU"/>
        </w:rPr>
        <w:t xml:space="preserve">Федеральным государственным бюджетным учреждением «Российский институт стандартизации» </w:t>
      </w:r>
      <w:r w:rsidR="009F5BDA" w:rsidRPr="00F75F49">
        <w:rPr>
          <w:rFonts w:cs="Arial"/>
          <w:sz w:val="24"/>
          <w:szCs w:val="24"/>
          <w:lang w:val="ru-RU"/>
        </w:rPr>
        <w:t>(ФГБУ «Институт стандартизации»)</w:t>
      </w:r>
    </w:p>
    <w:p w14:paraId="7209276B" w14:textId="77777777" w:rsidR="00621A9B" w:rsidRPr="00BF11B0" w:rsidRDefault="00621A9B" w:rsidP="00621A9B">
      <w:pPr>
        <w:widowControl w:val="0"/>
        <w:numPr>
          <w:ilvl w:val="0"/>
          <w:numId w:val="27"/>
        </w:numPr>
        <w:autoSpaceDE w:val="0"/>
        <w:autoSpaceDN w:val="0"/>
        <w:adjustRightInd w:val="0"/>
        <w:spacing w:before="120" w:after="0" w:line="360" w:lineRule="auto"/>
        <w:rPr>
          <w:rFonts w:cs="Arial"/>
          <w:sz w:val="24"/>
          <w:szCs w:val="24"/>
          <w:lang w:val="ru-RU"/>
        </w:rPr>
      </w:pPr>
      <w:r w:rsidRPr="00BF11B0">
        <w:rPr>
          <w:rFonts w:cs="Arial"/>
          <w:sz w:val="24"/>
          <w:szCs w:val="24"/>
          <w:lang w:val="ru-RU"/>
        </w:rPr>
        <w:t>ВНЕСЕН Федеральным агентством по техническому регулированию и метрологии</w:t>
      </w:r>
    </w:p>
    <w:p w14:paraId="643A3366" w14:textId="5E64E551" w:rsidR="00621A9B" w:rsidRPr="00321654" w:rsidRDefault="00321654" w:rsidP="00621A9B">
      <w:pPr>
        <w:widowControl w:val="0"/>
        <w:numPr>
          <w:ilvl w:val="0"/>
          <w:numId w:val="27"/>
        </w:numPr>
        <w:autoSpaceDE w:val="0"/>
        <w:autoSpaceDN w:val="0"/>
        <w:adjustRightInd w:val="0"/>
        <w:spacing w:before="120" w:after="0" w:line="360" w:lineRule="auto"/>
        <w:rPr>
          <w:rFonts w:cs="Arial"/>
          <w:sz w:val="24"/>
          <w:szCs w:val="24"/>
          <w:lang w:val="ru-RU"/>
        </w:rPr>
      </w:pPr>
      <w:r w:rsidRPr="00A22BC9">
        <w:rPr>
          <w:rFonts w:cs="Arial"/>
          <w:sz w:val="24"/>
          <w:szCs w:val="24"/>
          <w:lang w:val="ru-RU"/>
        </w:rPr>
        <w:t>ПРИНЯТ</w:t>
      </w:r>
      <w:r w:rsidRPr="00A22BC9">
        <w:rPr>
          <w:rFonts w:cs="Arial"/>
          <w:sz w:val="24"/>
          <w:szCs w:val="24"/>
        </w:rPr>
        <w:t> </w:t>
      </w:r>
      <w:r w:rsidRPr="00F85A8E">
        <w:rPr>
          <w:rFonts w:cs="Arial"/>
          <w:sz w:val="24"/>
          <w:szCs w:val="24"/>
          <w:lang w:val="ru-RU"/>
        </w:rPr>
        <w:t xml:space="preserve">Евразийским советом по стандартизации, метрологии и сертификации по результатам голосования в АИС МГС (протокол от                 </w:t>
      </w:r>
      <w:r w:rsidRPr="00AC68E0">
        <w:rPr>
          <w:rFonts w:cs="Arial"/>
          <w:sz w:val="24"/>
          <w:szCs w:val="24"/>
        </w:rPr>
        <w:t> </w:t>
      </w:r>
      <w:r w:rsidRPr="00F85A8E">
        <w:rPr>
          <w:rFonts w:cs="Arial"/>
          <w:sz w:val="24"/>
          <w:szCs w:val="24"/>
          <w:lang w:val="ru-RU"/>
        </w:rPr>
        <w:br/>
        <w:t>№                     )</w:t>
      </w:r>
    </w:p>
    <w:p w14:paraId="68DB37D5" w14:textId="77777777" w:rsidR="00321654" w:rsidRPr="00BF11B0" w:rsidRDefault="00321654" w:rsidP="00321654">
      <w:pPr>
        <w:widowControl w:val="0"/>
        <w:autoSpaceDE w:val="0"/>
        <w:autoSpaceDN w:val="0"/>
        <w:adjustRightInd w:val="0"/>
        <w:spacing w:after="0" w:line="360" w:lineRule="auto"/>
        <w:rPr>
          <w:rFonts w:cs="Arial"/>
          <w:sz w:val="24"/>
          <w:szCs w:val="24"/>
          <w:lang w:val="ru-RU"/>
        </w:rPr>
      </w:pPr>
    </w:p>
    <w:p w14:paraId="32FFD60D" w14:textId="77777777" w:rsidR="00621A9B" w:rsidRDefault="00621A9B" w:rsidP="00621A9B">
      <w:pPr>
        <w:spacing w:after="0" w:line="360" w:lineRule="auto"/>
        <w:rPr>
          <w:rFonts w:cs="Arial"/>
          <w:sz w:val="24"/>
          <w:szCs w:val="24"/>
        </w:rPr>
      </w:pPr>
      <w:proofErr w:type="spellStart"/>
      <w:r w:rsidRPr="00550EA9">
        <w:rPr>
          <w:rFonts w:cs="Arial"/>
          <w:sz w:val="24"/>
          <w:szCs w:val="24"/>
        </w:rPr>
        <w:t>За</w:t>
      </w:r>
      <w:proofErr w:type="spellEnd"/>
      <w:r w:rsidRPr="00550EA9">
        <w:rPr>
          <w:rFonts w:cs="Arial"/>
          <w:sz w:val="24"/>
          <w:szCs w:val="24"/>
        </w:rPr>
        <w:t xml:space="preserve"> </w:t>
      </w:r>
      <w:proofErr w:type="spellStart"/>
      <w:r w:rsidRPr="00550EA9">
        <w:rPr>
          <w:rFonts w:cs="Arial"/>
          <w:sz w:val="24"/>
          <w:szCs w:val="24"/>
        </w:rPr>
        <w:t>принятие</w:t>
      </w:r>
      <w:proofErr w:type="spellEnd"/>
      <w:r w:rsidRPr="00550EA9">
        <w:rPr>
          <w:rFonts w:cs="Arial"/>
          <w:sz w:val="24"/>
          <w:szCs w:val="24"/>
        </w:rPr>
        <w:t xml:space="preserve"> </w:t>
      </w:r>
      <w:proofErr w:type="spellStart"/>
      <w:r w:rsidRPr="00550EA9">
        <w:rPr>
          <w:rFonts w:cs="Arial"/>
          <w:sz w:val="24"/>
          <w:szCs w:val="24"/>
        </w:rPr>
        <w:t>проголосовали</w:t>
      </w:r>
      <w:proofErr w:type="spellEnd"/>
      <w:r w:rsidRPr="00550EA9">
        <w:rPr>
          <w:rFonts w:cs="Arial"/>
          <w:sz w:val="24"/>
          <w:szCs w:val="24"/>
        </w:rPr>
        <w:t>:</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2984"/>
        <w:gridCol w:w="1833"/>
        <w:gridCol w:w="4810"/>
      </w:tblGrid>
      <w:tr w:rsidR="00621A9B" w:rsidRPr="004453E6" w14:paraId="7094296A" w14:textId="77777777" w:rsidTr="00621A9B">
        <w:trPr>
          <w:tblHeader/>
          <w:jc w:val="center"/>
        </w:trPr>
        <w:tc>
          <w:tcPr>
            <w:tcW w:w="3005"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1BC38A31"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Краткое наименование страны по МК (ISO 3166) 004–97</w:t>
            </w:r>
          </w:p>
        </w:tc>
        <w:tc>
          <w:tcPr>
            <w:tcW w:w="1843"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379928A2"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 xml:space="preserve">Код страны </w:t>
            </w:r>
          </w:p>
          <w:p w14:paraId="09B8967D"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по МК (ISO 3166) 004–97</w:t>
            </w:r>
          </w:p>
        </w:tc>
        <w:tc>
          <w:tcPr>
            <w:tcW w:w="4845"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0971DF67" w14:textId="77777777" w:rsidR="00621A9B" w:rsidRPr="005410CD" w:rsidRDefault="00621A9B" w:rsidP="00621A9B">
            <w:pPr>
              <w:spacing w:after="0" w:line="360" w:lineRule="auto"/>
              <w:jc w:val="center"/>
              <w:rPr>
                <w:rFonts w:eastAsia="Times New Roman" w:cs="Arial"/>
                <w:sz w:val="22"/>
                <w:szCs w:val="22"/>
                <w:lang w:val="ru-RU" w:eastAsia="ru-RU"/>
              </w:rPr>
            </w:pPr>
            <w:r w:rsidRPr="005410CD">
              <w:rPr>
                <w:rFonts w:eastAsia="Times New Roman" w:cs="Arial"/>
                <w:sz w:val="22"/>
                <w:szCs w:val="22"/>
                <w:lang w:val="ru-RU" w:eastAsia="ru-RU"/>
              </w:rPr>
              <w:t>Сокращенное наименование национального органа по стандартизации</w:t>
            </w:r>
          </w:p>
        </w:tc>
      </w:tr>
      <w:tr w:rsidR="00621A9B" w:rsidRPr="005410CD" w14:paraId="717735C2" w14:textId="77777777" w:rsidTr="00621A9B">
        <w:trPr>
          <w:jc w:val="center"/>
        </w:trPr>
        <w:tc>
          <w:tcPr>
            <w:tcW w:w="3005" w:type="dxa"/>
            <w:tcBorders>
              <w:top w:val="double" w:sz="4" w:space="0" w:color="auto"/>
              <w:left w:val="single" w:sz="4" w:space="0" w:color="auto"/>
              <w:bottom w:val="nil"/>
              <w:right w:val="single" w:sz="4" w:space="0" w:color="auto"/>
            </w:tcBorders>
            <w:shd w:val="clear" w:color="auto" w:fill="FFFFFF"/>
            <w:vAlign w:val="center"/>
            <w:hideMark/>
          </w:tcPr>
          <w:p w14:paraId="7F05ADC8"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Азербайджан</w:t>
            </w:r>
          </w:p>
        </w:tc>
        <w:tc>
          <w:tcPr>
            <w:tcW w:w="1843" w:type="dxa"/>
            <w:tcBorders>
              <w:top w:val="double" w:sz="4" w:space="0" w:color="auto"/>
              <w:left w:val="single" w:sz="4" w:space="0" w:color="auto"/>
              <w:bottom w:val="nil"/>
              <w:right w:val="single" w:sz="4" w:space="0" w:color="auto"/>
            </w:tcBorders>
            <w:shd w:val="clear" w:color="auto" w:fill="FFFFFF"/>
            <w:vAlign w:val="center"/>
            <w:hideMark/>
          </w:tcPr>
          <w:p w14:paraId="17E8CF9D"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AZ</w:t>
            </w:r>
          </w:p>
        </w:tc>
        <w:tc>
          <w:tcPr>
            <w:tcW w:w="4845" w:type="dxa"/>
            <w:tcBorders>
              <w:top w:val="double" w:sz="4" w:space="0" w:color="auto"/>
              <w:left w:val="single" w:sz="4" w:space="0" w:color="auto"/>
              <w:bottom w:val="nil"/>
              <w:right w:val="single" w:sz="4" w:space="0" w:color="auto"/>
            </w:tcBorders>
            <w:shd w:val="clear" w:color="auto" w:fill="FFFFFF"/>
            <w:vAlign w:val="center"/>
            <w:hideMark/>
          </w:tcPr>
          <w:p w14:paraId="59717A8C"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Азстандарт</w:t>
            </w:r>
            <w:proofErr w:type="spellEnd"/>
          </w:p>
        </w:tc>
      </w:tr>
      <w:tr w:rsidR="00621A9B" w:rsidRPr="004453E6" w14:paraId="4D9C6EE5"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055638B5"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Армения</w:t>
            </w:r>
          </w:p>
        </w:tc>
        <w:tc>
          <w:tcPr>
            <w:tcW w:w="1843" w:type="dxa"/>
            <w:tcBorders>
              <w:top w:val="nil"/>
              <w:left w:val="single" w:sz="4" w:space="0" w:color="auto"/>
              <w:bottom w:val="nil"/>
              <w:right w:val="single" w:sz="4" w:space="0" w:color="auto"/>
            </w:tcBorders>
            <w:shd w:val="clear" w:color="auto" w:fill="FFFFFF"/>
            <w:vAlign w:val="center"/>
            <w:hideMark/>
          </w:tcPr>
          <w:p w14:paraId="57CA3A84"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AM</w:t>
            </w:r>
          </w:p>
        </w:tc>
        <w:tc>
          <w:tcPr>
            <w:tcW w:w="4845" w:type="dxa"/>
            <w:tcBorders>
              <w:top w:val="nil"/>
              <w:left w:val="single" w:sz="4" w:space="0" w:color="auto"/>
              <w:bottom w:val="nil"/>
              <w:right w:val="single" w:sz="4" w:space="0" w:color="auto"/>
            </w:tcBorders>
            <w:shd w:val="clear" w:color="auto" w:fill="FFFFFF"/>
            <w:vAlign w:val="center"/>
            <w:hideMark/>
          </w:tcPr>
          <w:p w14:paraId="0433ADBA" w14:textId="77777777" w:rsidR="00621A9B" w:rsidRPr="00D9682B" w:rsidRDefault="00621A9B" w:rsidP="00621A9B">
            <w:pPr>
              <w:spacing w:after="0" w:line="288" w:lineRule="auto"/>
              <w:rPr>
                <w:rFonts w:eastAsia="Times New Roman" w:cs="Arial"/>
                <w:sz w:val="22"/>
                <w:szCs w:val="22"/>
                <w:lang w:val="ru-RU" w:eastAsia="ru-RU"/>
              </w:rPr>
            </w:pPr>
            <w:r w:rsidRPr="00D9682B">
              <w:rPr>
                <w:rFonts w:eastAsia="Times New Roman" w:cs="Arial"/>
                <w:sz w:val="22"/>
                <w:szCs w:val="22"/>
                <w:lang w:val="ru-RU" w:eastAsia="ru-RU"/>
              </w:rPr>
              <w:t>ЗАО «Национальный орган по стандартизации и метрологии» Республики Армения</w:t>
            </w:r>
          </w:p>
        </w:tc>
      </w:tr>
      <w:tr w:rsidR="00621A9B" w:rsidRPr="005410CD" w14:paraId="0FE150AB"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0557151F"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Беларусь</w:t>
            </w:r>
          </w:p>
        </w:tc>
        <w:tc>
          <w:tcPr>
            <w:tcW w:w="1843" w:type="dxa"/>
            <w:tcBorders>
              <w:top w:val="nil"/>
              <w:left w:val="single" w:sz="4" w:space="0" w:color="auto"/>
              <w:bottom w:val="nil"/>
              <w:right w:val="single" w:sz="4" w:space="0" w:color="auto"/>
            </w:tcBorders>
            <w:shd w:val="clear" w:color="auto" w:fill="FFFFFF"/>
            <w:vAlign w:val="center"/>
            <w:hideMark/>
          </w:tcPr>
          <w:p w14:paraId="78D1F623"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BY</w:t>
            </w:r>
          </w:p>
        </w:tc>
        <w:tc>
          <w:tcPr>
            <w:tcW w:w="4845" w:type="dxa"/>
            <w:tcBorders>
              <w:top w:val="nil"/>
              <w:left w:val="single" w:sz="4" w:space="0" w:color="auto"/>
              <w:bottom w:val="nil"/>
              <w:right w:val="single" w:sz="4" w:space="0" w:color="auto"/>
            </w:tcBorders>
            <w:shd w:val="clear" w:color="auto" w:fill="FFFFFF"/>
            <w:vAlign w:val="center"/>
            <w:hideMark/>
          </w:tcPr>
          <w:p w14:paraId="29DC9F8B"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Беларусь</w:t>
            </w:r>
          </w:p>
        </w:tc>
      </w:tr>
      <w:tr w:rsidR="00621A9B" w:rsidRPr="005410CD" w14:paraId="67CCA306"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51E07A4D"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Грузия</w:t>
            </w:r>
          </w:p>
        </w:tc>
        <w:tc>
          <w:tcPr>
            <w:tcW w:w="1843" w:type="dxa"/>
            <w:tcBorders>
              <w:top w:val="nil"/>
              <w:left w:val="single" w:sz="4" w:space="0" w:color="auto"/>
              <w:bottom w:val="nil"/>
              <w:right w:val="single" w:sz="4" w:space="0" w:color="auto"/>
            </w:tcBorders>
            <w:shd w:val="clear" w:color="auto" w:fill="FFFFFF"/>
            <w:vAlign w:val="center"/>
            <w:hideMark/>
          </w:tcPr>
          <w:p w14:paraId="2BC0AF12"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GE</w:t>
            </w:r>
          </w:p>
        </w:tc>
        <w:tc>
          <w:tcPr>
            <w:tcW w:w="4845" w:type="dxa"/>
            <w:tcBorders>
              <w:top w:val="nil"/>
              <w:left w:val="single" w:sz="4" w:space="0" w:color="auto"/>
              <w:bottom w:val="nil"/>
              <w:right w:val="single" w:sz="4" w:space="0" w:color="auto"/>
            </w:tcBorders>
            <w:shd w:val="clear" w:color="auto" w:fill="FFFFFF"/>
            <w:vAlign w:val="center"/>
            <w:hideMark/>
          </w:tcPr>
          <w:p w14:paraId="1A0909E0"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Грузстандарт</w:t>
            </w:r>
            <w:proofErr w:type="spellEnd"/>
          </w:p>
        </w:tc>
      </w:tr>
      <w:tr w:rsidR="00621A9B" w:rsidRPr="005410CD" w14:paraId="75223BA7"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097166A"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Казахстан</w:t>
            </w:r>
          </w:p>
        </w:tc>
        <w:tc>
          <w:tcPr>
            <w:tcW w:w="1843" w:type="dxa"/>
            <w:tcBorders>
              <w:top w:val="nil"/>
              <w:left w:val="single" w:sz="4" w:space="0" w:color="auto"/>
              <w:bottom w:val="nil"/>
              <w:right w:val="single" w:sz="4" w:space="0" w:color="auto"/>
            </w:tcBorders>
            <w:shd w:val="clear" w:color="auto" w:fill="FFFFFF"/>
            <w:vAlign w:val="center"/>
            <w:hideMark/>
          </w:tcPr>
          <w:p w14:paraId="2F43B64D"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KZ</w:t>
            </w:r>
          </w:p>
        </w:tc>
        <w:tc>
          <w:tcPr>
            <w:tcW w:w="4845" w:type="dxa"/>
            <w:tcBorders>
              <w:top w:val="nil"/>
              <w:left w:val="single" w:sz="4" w:space="0" w:color="auto"/>
              <w:bottom w:val="nil"/>
              <w:right w:val="single" w:sz="4" w:space="0" w:color="auto"/>
            </w:tcBorders>
            <w:shd w:val="clear" w:color="auto" w:fill="FFFFFF"/>
            <w:vAlign w:val="center"/>
            <w:hideMark/>
          </w:tcPr>
          <w:p w14:paraId="53B580FD"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Госстандарт Республики Казахстан</w:t>
            </w:r>
          </w:p>
        </w:tc>
      </w:tr>
      <w:tr w:rsidR="00621A9B" w:rsidRPr="005410CD" w14:paraId="7341D660"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D577C64"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Киргизия</w:t>
            </w:r>
          </w:p>
        </w:tc>
        <w:tc>
          <w:tcPr>
            <w:tcW w:w="1843" w:type="dxa"/>
            <w:tcBorders>
              <w:top w:val="nil"/>
              <w:left w:val="single" w:sz="4" w:space="0" w:color="auto"/>
              <w:bottom w:val="nil"/>
              <w:right w:val="single" w:sz="4" w:space="0" w:color="auto"/>
            </w:tcBorders>
            <w:shd w:val="clear" w:color="auto" w:fill="FFFFFF"/>
            <w:vAlign w:val="center"/>
            <w:hideMark/>
          </w:tcPr>
          <w:p w14:paraId="604BD295"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KG</w:t>
            </w:r>
          </w:p>
        </w:tc>
        <w:tc>
          <w:tcPr>
            <w:tcW w:w="4845" w:type="dxa"/>
            <w:tcBorders>
              <w:top w:val="nil"/>
              <w:left w:val="single" w:sz="4" w:space="0" w:color="auto"/>
              <w:bottom w:val="nil"/>
              <w:right w:val="single" w:sz="4" w:space="0" w:color="auto"/>
            </w:tcBorders>
            <w:shd w:val="clear" w:color="auto" w:fill="FFFFFF"/>
            <w:vAlign w:val="center"/>
            <w:hideMark/>
          </w:tcPr>
          <w:p w14:paraId="57DA7831"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Кыргызстандарт</w:t>
            </w:r>
            <w:proofErr w:type="spellEnd"/>
          </w:p>
        </w:tc>
      </w:tr>
      <w:tr w:rsidR="00621A9B" w:rsidRPr="005410CD" w14:paraId="7E79EE50"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FCA1444"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lastRenderedPageBreak/>
              <w:t>Молдова</w:t>
            </w:r>
          </w:p>
        </w:tc>
        <w:tc>
          <w:tcPr>
            <w:tcW w:w="1843" w:type="dxa"/>
            <w:tcBorders>
              <w:top w:val="nil"/>
              <w:left w:val="single" w:sz="4" w:space="0" w:color="auto"/>
              <w:bottom w:val="nil"/>
              <w:right w:val="single" w:sz="4" w:space="0" w:color="auto"/>
            </w:tcBorders>
            <w:shd w:val="clear" w:color="auto" w:fill="FFFFFF"/>
            <w:vAlign w:val="center"/>
            <w:hideMark/>
          </w:tcPr>
          <w:p w14:paraId="4678440D"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MD</w:t>
            </w:r>
          </w:p>
        </w:tc>
        <w:tc>
          <w:tcPr>
            <w:tcW w:w="4845" w:type="dxa"/>
            <w:tcBorders>
              <w:top w:val="nil"/>
              <w:left w:val="single" w:sz="4" w:space="0" w:color="auto"/>
              <w:bottom w:val="nil"/>
              <w:right w:val="single" w:sz="4" w:space="0" w:color="auto"/>
            </w:tcBorders>
            <w:shd w:val="clear" w:color="auto" w:fill="FFFFFF"/>
            <w:vAlign w:val="center"/>
            <w:hideMark/>
          </w:tcPr>
          <w:p w14:paraId="0ED78E47"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Молдовастандарт</w:t>
            </w:r>
            <w:proofErr w:type="spellEnd"/>
          </w:p>
        </w:tc>
      </w:tr>
      <w:tr w:rsidR="00621A9B" w:rsidRPr="005410CD" w14:paraId="10418E33"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26B87FEE"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Россия</w:t>
            </w:r>
          </w:p>
        </w:tc>
        <w:tc>
          <w:tcPr>
            <w:tcW w:w="1843" w:type="dxa"/>
            <w:tcBorders>
              <w:top w:val="nil"/>
              <w:left w:val="single" w:sz="4" w:space="0" w:color="auto"/>
              <w:bottom w:val="nil"/>
              <w:right w:val="single" w:sz="4" w:space="0" w:color="auto"/>
            </w:tcBorders>
            <w:shd w:val="clear" w:color="auto" w:fill="FFFFFF"/>
            <w:vAlign w:val="center"/>
            <w:hideMark/>
          </w:tcPr>
          <w:p w14:paraId="0F109386"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RU</w:t>
            </w:r>
          </w:p>
        </w:tc>
        <w:tc>
          <w:tcPr>
            <w:tcW w:w="4845" w:type="dxa"/>
            <w:tcBorders>
              <w:top w:val="nil"/>
              <w:left w:val="single" w:sz="4" w:space="0" w:color="auto"/>
              <w:bottom w:val="nil"/>
              <w:right w:val="single" w:sz="4" w:space="0" w:color="auto"/>
            </w:tcBorders>
            <w:shd w:val="clear" w:color="auto" w:fill="FFFFFF"/>
            <w:vAlign w:val="center"/>
            <w:hideMark/>
          </w:tcPr>
          <w:p w14:paraId="09F828CA"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Росстандарт</w:t>
            </w:r>
          </w:p>
        </w:tc>
      </w:tr>
      <w:tr w:rsidR="00621A9B" w:rsidRPr="005410CD" w14:paraId="05FCC5FE"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3DF8F293"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Таджикистан</w:t>
            </w:r>
          </w:p>
        </w:tc>
        <w:tc>
          <w:tcPr>
            <w:tcW w:w="1843" w:type="dxa"/>
            <w:tcBorders>
              <w:top w:val="nil"/>
              <w:left w:val="single" w:sz="4" w:space="0" w:color="auto"/>
              <w:bottom w:val="nil"/>
              <w:right w:val="single" w:sz="4" w:space="0" w:color="auto"/>
            </w:tcBorders>
            <w:shd w:val="clear" w:color="auto" w:fill="FFFFFF"/>
            <w:vAlign w:val="center"/>
            <w:hideMark/>
          </w:tcPr>
          <w:p w14:paraId="127EC626"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TJ</w:t>
            </w:r>
          </w:p>
        </w:tc>
        <w:tc>
          <w:tcPr>
            <w:tcW w:w="4845" w:type="dxa"/>
            <w:tcBorders>
              <w:top w:val="nil"/>
              <w:left w:val="single" w:sz="4" w:space="0" w:color="auto"/>
              <w:bottom w:val="nil"/>
              <w:right w:val="single" w:sz="4" w:space="0" w:color="auto"/>
            </w:tcBorders>
            <w:shd w:val="clear" w:color="auto" w:fill="FFFFFF"/>
            <w:vAlign w:val="center"/>
            <w:hideMark/>
          </w:tcPr>
          <w:p w14:paraId="248463FE"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Таджикстандарт</w:t>
            </w:r>
            <w:proofErr w:type="spellEnd"/>
          </w:p>
        </w:tc>
      </w:tr>
      <w:tr w:rsidR="00621A9B" w:rsidRPr="005410CD" w14:paraId="4D0A36CC"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4D445606"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Туркменистан</w:t>
            </w:r>
          </w:p>
        </w:tc>
        <w:tc>
          <w:tcPr>
            <w:tcW w:w="1843" w:type="dxa"/>
            <w:tcBorders>
              <w:top w:val="nil"/>
              <w:left w:val="single" w:sz="4" w:space="0" w:color="auto"/>
              <w:bottom w:val="nil"/>
              <w:right w:val="single" w:sz="4" w:space="0" w:color="auto"/>
            </w:tcBorders>
            <w:shd w:val="clear" w:color="auto" w:fill="FFFFFF"/>
            <w:vAlign w:val="center"/>
            <w:hideMark/>
          </w:tcPr>
          <w:p w14:paraId="51A4F939"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TM</w:t>
            </w:r>
          </w:p>
        </w:tc>
        <w:tc>
          <w:tcPr>
            <w:tcW w:w="4845" w:type="dxa"/>
            <w:tcBorders>
              <w:top w:val="nil"/>
              <w:left w:val="single" w:sz="4" w:space="0" w:color="auto"/>
              <w:bottom w:val="nil"/>
              <w:right w:val="single" w:sz="4" w:space="0" w:color="auto"/>
            </w:tcBorders>
            <w:shd w:val="clear" w:color="auto" w:fill="FFFFFF"/>
            <w:vAlign w:val="center"/>
            <w:hideMark/>
          </w:tcPr>
          <w:p w14:paraId="40F9DFC4"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Главгосслужба</w:t>
            </w:r>
            <w:proofErr w:type="spellEnd"/>
            <w:r w:rsidRPr="005410CD">
              <w:rPr>
                <w:rFonts w:eastAsia="Times New Roman" w:cs="Arial"/>
                <w:sz w:val="22"/>
                <w:szCs w:val="22"/>
                <w:lang w:val="ru-RU" w:eastAsia="ru-RU"/>
              </w:rPr>
              <w:t xml:space="preserve"> «</w:t>
            </w:r>
            <w:proofErr w:type="spellStart"/>
            <w:r w:rsidRPr="005410CD">
              <w:rPr>
                <w:rFonts w:eastAsia="Times New Roman" w:cs="Arial"/>
                <w:sz w:val="22"/>
                <w:szCs w:val="22"/>
                <w:lang w:val="ru-RU" w:eastAsia="ru-RU"/>
              </w:rPr>
              <w:t>Туркменстандартлары</w:t>
            </w:r>
            <w:proofErr w:type="spellEnd"/>
            <w:r w:rsidRPr="005410CD">
              <w:rPr>
                <w:rFonts w:eastAsia="Times New Roman" w:cs="Arial"/>
                <w:sz w:val="22"/>
                <w:szCs w:val="22"/>
                <w:lang w:val="ru-RU" w:eastAsia="ru-RU"/>
              </w:rPr>
              <w:t>»</w:t>
            </w:r>
          </w:p>
        </w:tc>
      </w:tr>
      <w:tr w:rsidR="00621A9B" w:rsidRPr="005410CD" w14:paraId="62BCDCD9" w14:textId="77777777" w:rsidTr="00621A9B">
        <w:trPr>
          <w:jc w:val="center"/>
        </w:trPr>
        <w:tc>
          <w:tcPr>
            <w:tcW w:w="3005" w:type="dxa"/>
            <w:tcBorders>
              <w:top w:val="nil"/>
              <w:left w:val="single" w:sz="4" w:space="0" w:color="auto"/>
              <w:bottom w:val="nil"/>
              <w:right w:val="single" w:sz="4" w:space="0" w:color="auto"/>
            </w:tcBorders>
            <w:shd w:val="clear" w:color="auto" w:fill="FFFFFF"/>
            <w:vAlign w:val="center"/>
            <w:hideMark/>
          </w:tcPr>
          <w:p w14:paraId="1BE50CB9"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Узбекистан</w:t>
            </w:r>
          </w:p>
        </w:tc>
        <w:tc>
          <w:tcPr>
            <w:tcW w:w="1843" w:type="dxa"/>
            <w:tcBorders>
              <w:top w:val="nil"/>
              <w:left w:val="single" w:sz="4" w:space="0" w:color="auto"/>
              <w:bottom w:val="nil"/>
              <w:right w:val="single" w:sz="4" w:space="0" w:color="auto"/>
            </w:tcBorders>
            <w:shd w:val="clear" w:color="auto" w:fill="FFFFFF"/>
            <w:vAlign w:val="center"/>
            <w:hideMark/>
          </w:tcPr>
          <w:p w14:paraId="3D25DC2A"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UZ</w:t>
            </w:r>
          </w:p>
        </w:tc>
        <w:tc>
          <w:tcPr>
            <w:tcW w:w="4845" w:type="dxa"/>
            <w:tcBorders>
              <w:top w:val="nil"/>
              <w:left w:val="single" w:sz="4" w:space="0" w:color="auto"/>
              <w:bottom w:val="nil"/>
              <w:right w:val="single" w:sz="4" w:space="0" w:color="auto"/>
            </w:tcBorders>
            <w:shd w:val="clear" w:color="auto" w:fill="FFFFFF"/>
            <w:vAlign w:val="center"/>
            <w:hideMark/>
          </w:tcPr>
          <w:p w14:paraId="707C119E" w14:textId="77777777" w:rsidR="00621A9B" w:rsidRPr="005410CD" w:rsidRDefault="00621A9B" w:rsidP="00621A9B">
            <w:pPr>
              <w:spacing w:after="0" w:line="288" w:lineRule="auto"/>
              <w:rPr>
                <w:rFonts w:eastAsia="Times New Roman" w:cs="Arial"/>
                <w:sz w:val="22"/>
                <w:szCs w:val="22"/>
                <w:lang w:val="ru-RU" w:eastAsia="ru-RU"/>
              </w:rPr>
            </w:pPr>
            <w:proofErr w:type="spellStart"/>
            <w:r w:rsidRPr="005410CD">
              <w:rPr>
                <w:rFonts w:eastAsia="Times New Roman" w:cs="Arial"/>
                <w:sz w:val="22"/>
                <w:szCs w:val="22"/>
                <w:lang w:val="ru-RU" w:eastAsia="ru-RU"/>
              </w:rPr>
              <w:t>Узстандарт</w:t>
            </w:r>
            <w:proofErr w:type="spellEnd"/>
          </w:p>
        </w:tc>
      </w:tr>
      <w:tr w:rsidR="00621A9B" w:rsidRPr="005410CD" w14:paraId="12DC60B4" w14:textId="77777777" w:rsidTr="00621A9B">
        <w:trPr>
          <w:jc w:val="center"/>
        </w:trPr>
        <w:tc>
          <w:tcPr>
            <w:tcW w:w="3005" w:type="dxa"/>
            <w:tcBorders>
              <w:top w:val="nil"/>
              <w:left w:val="single" w:sz="4" w:space="0" w:color="auto"/>
              <w:bottom w:val="single" w:sz="4" w:space="0" w:color="auto"/>
              <w:right w:val="single" w:sz="4" w:space="0" w:color="auto"/>
            </w:tcBorders>
            <w:shd w:val="clear" w:color="auto" w:fill="FFFFFF"/>
            <w:vAlign w:val="center"/>
            <w:hideMark/>
          </w:tcPr>
          <w:p w14:paraId="027153D1"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Украина</w:t>
            </w:r>
          </w:p>
        </w:tc>
        <w:tc>
          <w:tcPr>
            <w:tcW w:w="1843" w:type="dxa"/>
            <w:tcBorders>
              <w:top w:val="nil"/>
              <w:left w:val="single" w:sz="4" w:space="0" w:color="auto"/>
              <w:bottom w:val="single" w:sz="4" w:space="0" w:color="auto"/>
              <w:right w:val="single" w:sz="4" w:space="0" w:color="auto"/>
            </w:tcBorders>
            <w:shd w:val="clear" w:color="auto" w:fill="FFFFFF"/>
            <w:vAlign w:val="center"/>
            <w:hideMark/>
          </w:tcPr>
          <w:p w14:paraId="50A92A61" w14:textId="77777777" w:rsidR="00621A9B" w:rsidRPr="005410CD" w:rsidRDefault="00621A9B" w:rsidP="00621A9B">
            <w:pPr>
              <w:spacing w:after="0" w:line="288" w:lineRule="auto"/>
              <w:jc w:val="center"/>
              <w:rPr>
                <w:rFonts w:eastAsia="Times New Roman" w:cs="Arial"/>
                <w:sz w:val="22"/>
                <w:szCs w:val="22"/>
                <w:lang w:val="ru-RU" w:eastAsia="ru-RU"/>
              </w:rPr>
            </w:pPr>
            <w:r w:rsidRPr="005410CD">
              <w:rPr>
                <w:rFonts w:eastAsia="Times New Roman" w:cs="Arial"/>
                <w:sz w:val="22"/>
                <w:szCs w:val="22"/>
                <w:lang w:val="ru-RU" w:eastAsia="ru-RU"/>
              </w:rPr>
              <w:t>UA</w:t>
            </w:r>
          </w:p>
        </w:tc>
        <w:tc>
          <w:tcPr>
            <w:tcW w:w="4845" w:type="dxa"/>
            <w:tcBorders>
              <w:top w:val="nil"/>
              <w:left w:val="single" w:sz="4" w:space="0" w:color="auto"/>
              <w:bottom w:val="single" w:sz="4" w:space="0" w:color="auto"/>
              <w:right w:val="single" w:sz="4" w:space="0" w:color="auto"/>
            </w:tcBorders>
            <w:shd w:val="clear" w:color="auto" w:fill="FFFFFF"/>
            <w:vAlign w:val="center"/>
            <w:hideMark/>
          </w:tcPr>
          <w:p w14:paraId="04CBA096" w14:textId="77777777" w:rsidR="00621A9B" w:rsidRPr="005410CD" w:rsidRDefault="00621A9B" w:rsidP="00621A9B">
            <w:pPr>
              <w:spacing w:after="0" w:line="288" w:lineRule="auto"/>
              <w:rPr>
                <w:rFonts w:eastAsia="Times New Roman" w:cs="Arial"/>
                <w:sz w:val="22"/>
                <w:szCs w:val="22"/>
                <w:lang w:val="ru-RU" w:eastAsia="ru-RU"/>
              </w:rPr>
            </w:pPr>
            <w:r w:rsidRPr="005410CD">
              <w:rPr>
                <w:rFonts w:eastAsia="Times New Roman" w:cs="Arial"/>
                <w:sz w:val="22"/>
                <w:szCs w:val="22"/>
                <w:lang w:val="ru-RU" w:eastAsia="ru-RU"/>
              </w:rPr>
              <w:t>Минэкономразвития Украины</w:t>
            </w:r>
          </w:p>
        </w:tc>
      </w:tr>
    </w:tbl>
    <w:p w14:paraId="0042EC79" w14:textId="77777777" w:rsidR="00321654" w:rsidRDefault="00321654" w:rsidP="00A124DD">
      <w:pPr>
        <w:pStyle w:val="afff9"/>
        <w:rPr>
          <w:rStyle w:val="62"/>
          <w:b w:val="0"/>
          <w:bCs w:val="0"/>
          <w:spacing w:val="0"/>
          <w:sz w:val="24"/>
          <w:szCs w:val="24"/>
          <w:shd w:val="clear" w:color="auto" w:fill="auto"/>
        </w:rPr>
      </w:pPr>
    </w:p>
    <w:p w14:paraId="51D77FF9" w14:textId="1321BBC7" w:rsidR="00A124DD" w:rsidRPr="00A22BC9" w:rsidRDefault="00A124DD" w:rsidP="00A124DD">
      <w:pPr>
        <w:pStyle w:val="afff9"/>
      </w:pPr>
      <w:r w:rsidRPr="00A22BC9">
        <w:rPr>
          <w:rStyle w:val="62"/>
          <w:b w:val="0"/>
          <w:bCs w:val="0"/>
          <w:spacing w:val="0"/>
          <w:sz w:val="24"/>
          <w:szCs w:val="24"/>
          <w:shd w:val="clear" w:color="auto" w:fill="auto"/>
        </w:rPr>
        <w:t xml:space="preserve">4 </w:t>
      </w:r>
      <w:r w:rsidRPr="00A22BC9">
        <w:t xml:space="preserve">Приказом Федерального агентства по техническому регулированию и метрологии от                                202   г. №                  межгосударственный стандарт            </w:t>
      </w:r>
      <w:r>
        <w:rPr>
          <w:rStyle w:val="62"/>
          <w:b w:val="0"/>
          <w:bCs w:val="0"/>
          <w:spacing w:val="0"/>
          <w:sz w:val="24"/>
          <w:szCs w:val="24"/>
          <w:shd w:val="clear" w:color="auto" w:fill="auto"/>
        </w:rPr>
        <w:t>ГОСТ 25889.1</w:t>
      </w:r>
      <w:r w:rsidRPr="00A22BC9">
        <w:t>–202   введен в действие в качестве национального стандарта Российской Федерации с                                  202    г.</w:t>
      </w:r>
    </w:p>
    <w:p w14:paraId="4D6B8846" w14:textId="6CD163D8" w:rsidR="00D655FF" w:rsidRPr="006D78A3" w:rsidRDefault="00A124DD" w:rsidP="00A124DD">
      <w:pPr>
        <w:pStyle w:val="afff9"/>
        <w:rPr>
          <w:rStyle w:val="62"/>
          <w:b w:val="0"/>
          <w:bCs w:val="0"/>
          <w:spacing w:val="0"/>
          <w:sz w:val="24"/>
          <w:szCs w:val="24"/>
          <w:shd w:val="clear" w:color="auto" w:fill="auto"/>
        </w:rPr>
      </w:pPr>
      <w:r w:rsidRPr="00A22BC9">
        <w:rPr>
          <w:rStyle w:val="62"/>
          <w:b w:val="0"/>
          <w:bCs w:val="0"/>
          <w:spacing w:val="0"/>
          <w:sz w:val="24"/>
          <w:szCs w:val="24"/>
          <w:shd w:val="clear" w:color="auto" w:fill="auto"/>
        </w:rPr>
        <w:t xml:space="preserve">5 </w:t>
      </w:r>
      <w:r w:rsidR="00F03876">
        <w:rPr>
          <w:rStyle w:val="62"/>
          <w:b w:val="0"/>
          <w:bCs w:val="0"/>
          <w:spacing w:val="0"/>
          <w:sz w:val="24"/>
          <w:szCs w:val="24"/>
          <w:shd w:val="clear" w:color="auto" w:fill="auto"/>
        </w:rPr>
        <w:t>ВЗАМЕН ГОСТ 25889.1</w:t>
      </w:r>
      <w:r w:rsidRPr="00A22BC9">
        <w:t>–</w:t>
      </w:r>
      <w:r w:rsidR="00F03876">
        <w:rPr>
          <w:rStyle w:val="62"/>
          <w:b w:val="0"/>
          <w:bCs w:val="0"/>
          <w:spacing w:val="0"/>
          <w:sz w:val="24"/>
          <w:szCs w:val="24"/>
          <w:shd w:val="clear" w:color="auto" w:fill="auto"/>
        </w:rPr>
        <w:t>83</w:t>
      </w:r>
    </w:p>
    <w:p w14:paraId="335B7FBB" w14:textId="77777777" w:rsidR="00621A9B" w:rsidRDefault="00621A9B" w:rsidP="00621A9B">
      <w:pPr>
        <w:shd w:val="clear" w:color="auto" w:fill="FFFFFF"/>
        <w:spacing w:after="0" w:line="360" w:lineRule="auto"/>
        <w:ind w:firstLine="567"/>
        <w:rPr>
          <w:rFonts w:cs="Arial"/>
          <w:i/>
          <w:sz w:val="22"/>
          <w:lang w:val="ru-RU"/>
        </w:rPr>
      </w:pPr>
    </w:p>
    <w:p w14:paraId="25FED093" w14:textId="77777777" w:rsidR="00A124DD" w:rsidRDefault="00A124DD" w:rsidP="00621A9B">
      <w:pPr>
        <w:shd w:val="clear" w:color="auto" w:fill="FFFFFF"/>
        <w:spacing w:after="0" w:line="360" w:lineRule="auto"/>
        <w:ind w:firstLine="567"/>
        <w:rPr>
          <w:rFonts w:cs="Arial"/>
          <w:i/>
          <w:sz w:val="22"/>
          <w:lang w:val="ru-RU"/>
        </w:rPr>
      </w:pPr>
    </w:p>
    <w:p w14:paraId="09471B2C" w14:textId="77777777" w:rsidR="00A124DD" w:rsidRDefault="00A124DD" w:rsidP="00621A9B">
      <w:pPr>
        <w:shd w:val="clear" w:color="auto" w:fill="FFFFFF"/>
        <w:spacing w:after="0" w:line="360" w:lineRule="auto"/>
        <w:ind w:firstLine="567"/>
        <w:rPr>
          <w:rFonts w:cs="Arial"/>
          <w:i/>
          <w:sz w:val="22"/>
          <w:lang w:val="ru-RU"/>
        </w:rPr>
      </w:pPr>
    </w:p>
    <w:p w14:paraId="3CFA401C" w14:textId="77777777" w:rsidR="00A124DD" w:rsidRDefault="00A124DD" w:rsidP="00621A9B">
      <w:pPr>
        <w:shd w:val="clear" w:color="auto" w:fill="FFFFFF"/>
        <w:spacing w:after="0" w:line="360" w:lineRule="auto"/>
        <w:ind w:firstLine="567"/>
        <w:rPr>
          <w:rFonts w:cs="Arial"/>
          <w:i/>
          <w:sz w:val="22"/>
          <w:lang w:val="ru-RU"/>
        </w:rPr>
      </w:pPr>
    </w:p>
    <w:p w14:paraId="571F5F27" w14:textId="77777777" w:rsidR="00A124DD" w:rsidRDefault="00A124DD" w:rsidP="00621A9B">
      <w:pPr>
        <w:shd w:val="clear" w:color="auto" w:fill="FFFFFF"/>
        <w:spacing w:after="0" w:line="360" w:lineRule="auto"/>
        <w:ind w:firstLine="567"/>
        <w:rPr>
          <w:rFonts w:cs="Arial"/>
          <w:i/>
          <w:sz w:val="22"/>
          <w:lang w:val="ru-RU"/>
        </w:rPr>
      </w:pPr>
    </w:p>
    <w:p w14:paraId="2ADF75CB" w14:textId="77777777" w:rsidR="00621A9B" w:rsidRPr="00590D60" w:rsidRDefault="00621A9B" w:rsidP="00621A9B">
      <w:pPr>
        <w:shd w:val="clear" w:color="auto" w:fill="FFFFFF"/>
        <w:spacing w:after="0" w:line="360" w:lineRule="auto"/>
        <w:ind w:firstLine="567"/>
        <w:rPr>
          <w:rFonts w:cs="Arial"/>
          <w:i/>
          <w:sz w:val="22"/>
          <w:lang w:val="ru-RU"/>
        </w:rPr>
      </w:pPr>
      <w:r w:rsidRPr="00590D60">
        <w:rPr>
          <w:rFonts w:cs="Arial"/>
          <w:i/>
          <w:sz w:val="22"/>
          <w:lang w:val="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59B6B2CE" w14:textId="77777777" w:rsidR="00621A9B" w:rsidRPr="00590D60" w:rsidRDefault="00621A9B" w:rsidP="00621A9B">
      <w:pPr>
        <w:shd w:val="clear" w:color="auto" w:fill="FFFFFF"/>
        <w:autoSpaceDE w:val="0"/>
        <w:autoSpaceDN w:val="0"/>
        <w:spacing w:after="0" w:line="360" w:lineRule="auto"/>
        <w:ind w:firstLine="709"/>
        <w:rPr>
          <w:rFonts w:cs="Arial"/>
          <w:sz w:val="22"/>
          <w:lang w:val="ru-RU"/>
        </w:rPr>
      </w:pPr>
      <w:r w:rsidRPr="00590D60">
        <w:rPr>
          <w:rFonts w:cs="Arial"/>
          <w:i/>
          <w:sz w:val="22"/>
          <w:lang w:val="ru-RU"/>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w:t>
      </w:r>
      <w:r w:rsidRPr="00590D60">
        <w:rPr>
          <w:rFonts w:cs="Arial"/>
          <w:sz w:val="22"/>
          <w:lang w:val="ru-RU"/>
        </w:rPr>
        <w:t>«</w:t>
      </w:r>
      <w:r w:rsidRPr="00590D60">
        <w:rPr>
          <w:rFonts w:cs="Arial"/>
          <w:i/>
          <w:sz w:val="22"/>
          <w:lang w:val="ru-RU"/>
        </w:rPr>
        <w:t>Межгосударственные стандарты</w:t>
      </w:r>
      <w:r w:rsidRPr="00590D60">
        <w:rPr>
          <w:rFonts w:cs="Arial"/>
          <w:sz w:val="22"/>
          <w:lang w:val="ru-RU"/>
        </w:rPr>
        <w:t>»</w:t>
      </w:r>
    </w:p>
    <w:p w14:paraId="50F65C4E" w14:textId="77777777" w:rsidR="00621A9B" w:rsidRDefault="00621A9B" w:rsidP="00621A9B">
      <w:pPr>
        <w:shd w:val="clear" w:color="auto" w:fill="FFFFFF"/>
        <w:autoSpaceDE w:val="0"/>
        <w:autoSpaceDN w:val="0"/>
        <w:spacing w:line="360" w:lineRule="auto"/>
        <w:rPr>
          <w:rFonts w:cs="Arial"/>
          <w:sz w:val="22"/>
          <w:lang w:val="ru-RU"/>
        </w:rPr>
      </w:pPr>
    </w:p>
    <w:p w14:paraId="30D39700" w14:textId="77777777" w:rsidR="00621A9B" w:rsidRDefault="00621A9B" w:rsidP="00621A9B">
      <w:pPr>
        <w:pStyle w:val="FORMATTEXT0"/>
        <w:spacing w:line="360" w:lineRule="auto"/>
        <w:ind w:firstLine="709"/>
        <w:jc w:val="right"/>
        <w:rPr>
          <w:iCs/>
          <w:sz w:val="24"/>
          <w:szCs w:val="24"/>
        </w:rPr>
      </w:pPr>
    </w:p>
    <w:p w14:paraId="21F4F955" w14:textId="77777777" w:rsidR="00621A9B" w:rsidRPr="001F1FC4" w:rsidRDefault="00621A9B" w:rsidP="00621A9B">
      <w:pPr>
        <w:pStyle w:val="FORMATTEXT0"/>
        <w:spacing w:line="360" w:lineRule="auto"/>
        <w:ind w:firstLine="709"/>
        <w:jc w:val="right"/>
        <w:rPr>
          <w:iCs/>
          <w:sz w:val="24"/>
          <w:szCs w:val="24"/>
        </w:rPr>
      </w:pPr>
    </w:p>
    <w:p w14:paraId="306DCE46" w14:textId="102D83D5" w:rsidR="00621A9B" w:rsidRPr="00C3431F" w:rsidRDefault="00621A9B" w:rsidP="00A124DD">
      <w:pPr>
        <w:spacing w:after="0" w:line="360" w:lineRule="auto"/>
        <w:ind w:firstLine="709"/>
        <w:rPr>
          <w:lang w:val="ru-RU"/>
        </w:rPr>
      </w:pPr>
      <w:r w:rsidRPr="00683ED2">
        <w:rPr>
          <w:rFonts w:eastAsia="Calibri" w:cs="Arial"/>
          <w:bCs/>
          <w:sz w:val="24"/>
          <w:szCs w:val="24"/>
          <w:lang w:val="ru-RU"/>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sectPr w:rsidR="00621A9B" w:rsidRPr="00C3431F" w:rsidSect="00E07113">
      <w:pgSz w:w="11906" w:h="16838" w:code="9"/>
      <w:pgMar w:top="1134" w:right="851" w:bottom="1134" w:left="1418" w:header="737" w:footer="624" w:gutter="0"/>
      <w:pgNumType w:fmt="upperRoman"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78391" w14:textId="77777777" w:rsidR="000A3DE7" w:rsidRDefault="000A3DE7">
      <w:r>
        <w:separator/>
      </w:r>
    </w:p>
  </w:endnote>
  <w:endnote w:type="continuationSeparator" w:id="0">
    <w:p w14:paraId="3C6F23C4" w14:textId="77777777" w:rsidR="000A3DE7" w:rsidRDefault="000A3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288DA" w14:textId="77777777" w:rsidR="00080F84" w:rsidRPr="00D67579" w:rsidRDefault="00080F84" w:rsidP="00D67579">
    <w:pPr>
      <w:pStyle w:val="afd"/>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14D50" w14:textId="77777777" w:rsidR="00080F84" w:rsidRPr="00D67579" w:rsidRDefault="00080F84" w:rsidP="00C41EC1">
    <w:pPr>
      <w:pStyle w:val="afd"/>
      <w:spacing w:line="360" w:lineRule="auto"/>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40F2B" w14:textId="77777777" w:rsidR="00080F84" w:rsidRPr="00D67579" w:rsidRDefault="00080F84" w:rsidP="00D67579">
    <w:pPr>
      <w:pStyle w:val="afd"/>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05F27" w14:textId="35A2E4C5" w:rsidR="00080F84" w:rsidRPr="00A34B47" w:rsidRDefault="00080F84" w:rsidP="00A34B47">
    <w:pPr>
      <w:pStyle w:val="afd"/>
      <w:rPr>
        <w:sz w:val="24"/>
      </w:rPr>
    </w:pPr>
    <w:r w:rsidRPr="00A34B47">
      <w:rPr>
        <w:sz w:val="24"/>
      </w:rPr>
      <w:fldChar w:fldCharType="begin"/>
    </w:r>
    <w:r w:rsidRPr="00A34B47">
      <w:rPr>
        <w:sz w:val="24"/>
      </w:rPr>
      <w:instrText>PAGE   \* MERGEFORMAT</w:instrText>
    </w:r>
    <w:r w:rsidRPr="00A34B47">
      <w:rPr>
        <w:sz w:val="24"/>
      </w:rPr>
      <w:fldChar w:fldCharType="separate"/>
    </w:r>
    <w:r w:rsidR="004453E6" w:rsidRPr="004453E6">
      <w:rPr>
        <w:noProof/>
        <w:sz w:val="24"/>
        <w:lang w:val="ru-RU"/>
      </w:rPr>
      <w:t>IV</w:t>
    </w:r>
    <w:r w:rsidRPr="00A34B47">
      <w:rPr>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7A1AC" w14:textId="2621BEDC" w:rsidR="00080F84" w:rsidRPr="00A34B47" w:rsidRDefault="00080F84" w:rsidP="00A34B47">
    <w:pPr>
      <w:pStyle w:val="afd"/>
      <w:jc w:val="right"/>
      <w:rPr>
        <w:sz w:val="24"/>
        <w:szCs w:val="24"/>
      </w:rPr>
    </w:pPr>
    <w:r w:rsidRPr="00A34B47">
      <w:rPr>
        <w:sz w:val="24"/>
        <w:szCs w:val="24"/>
      </w:rPr>
      <w:fldChar w:fldCharType="begin"/>
    </w:r>
    <w:r w:rsidRPr="00A34B47">
      <w:rPr>
        <w:sz w:val="24"/>
        <w:szCs w:val="24"/>
      </w:rPr>
      <w:instrText>PAGE   \* MERGEFORMAT</w:instrText>
    </w:r>
    <w:r w:rsidRPr="00A34B47">
      <w:rPr>
        <w:sz w:val="24"/>
        <w:szCs w:val="24"/>
      </w:rPr>
      <w:fldChar w:fldCharType="separate"/>
    </w:r>
    <w:r w:rsidR="004453E6" w:rsidRPr="004453E6">
      <w:rPr>
        <w:noProof/>
        <w:sz w:val="24"/>
        <w:szCs w:val="24"/>
        <w:lang w:val="ru-RU"/>
      </w:rPr>
      <w:t>III</w:t>
    </w:r>
    <w:r w:rsidRPr="00A34B47">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E54A8" w14:textId="7374ADAE" w:rsidR="00080F84" w:rsidRPr="00A34B47" w:rsidRDefault="00080F84" w:rsidP="00A34B47">
    <w:pPr>
      <w:pStyle w:val="afd"/>
      <w:rPr>
        <w:sz w:val="24"/>
        <w:szCs w:val="24"/>
      </w:rPr>
    </w:pPr>
    <w:r w:rsidRPr="00A34B47">
      <w:rPr>
        <w:sz w:val="24"/>
        <w:szCs w:val="24"/>
      </w:rPr>
      <w:fldChar w:fldCharType="begin"/>
    </w:r>
    <w:r w:rsidRPr="00A34B47">
      <w:rPr>
        <w:sz w:val="24"/>
        <w:szCs w:val="24"/>
      </w:rPr>
      <w:instrText>PAGE   \* MERGEFORMAT</w:instrText>
    </w:r>
    <w:r w:rsidRPr="00A34B47">
      <w:rPr>
        <w:sz w:val="24"/>
        <w:szCs w:val="24"/>
      </w:rPr>
      <w:fldChar w:fldCharType="separate"/>
    </w:r>
    <w:r w:rsidR="004453E6" w:rsidRPr="004453E6">
      <w:rPr>
        <w:noProof/>
        <w:sz w:val="24"/>
        <w:szCs w:val="24"/>
        <w:lang w:val="ru-RU"/>
      </w:rPr>
      <w:t>II</w:t>
    </w:r>
    <w:r w:rsidRPr="00A34B47">
      <w:rPr>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F016" w14:textId="41B804CD" w:rsidR="00080F84" w:rsidRPr="004C70AF" w:rsidRDefault="00080F84" w:rsidP="00A34B47">
    <w:pPr>
      <w:pStyle w:val="afd"/>
      <w:rPr>
        <w:sz w:val="24"/>
        <w:lang w:val="en-US"/>
      </w:rPr>
    </w:pPr>
    <w:r w:rsidRPr="00A34B47">
      <w:rPr>
        <w:sz w:val="24"/>
      </w:rPr>
      <w:fldChar w:fldCharType="begin"/>
    </w:r>
    <w:r w:rsidRPr="00A34B47">
      <w:rPr>
        <w:sz w:val="24"/>
      </w:rPr>
      <w:instrText>PAGE   \* MERGEFORMAT</w:instrText>
    </w:r>
    <w:r w:rsidRPr="00A34B47">
      <w:rPr>
        <w:sz w:val="24"/>
      </w:rPr>
      <w:fldChar w:fldCharType="separate"/>
    </w:r>
    <w:r w:rsidR="004453E6" w:rsidRPr="004453E6">
      <w:rPr>
        <w:noProof/>
        <w:sz w:val="24"/>
        <w:lang w:val="ru-RU"/>
      </w:rPr>
      <w:t>2</w:t>
    </w:r>
    <w:r w:rsidRPr="00A34B47">
      <w:rPr>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7D0C2" w14:textId="58F6F608" w:rsidR="00080F84" w:rsidRPr="004C70AF" w:rsidRDefault="00080F84" w:rsidP="00A966A9">
    <w:pPr>
      <w:pStyle w:val="afd"/>
      <w:jc w:val="right"/>
      <w:rPr>
        <w:sz w:val="24"/>
        <w:szCs w:val="24"/>
        <w:lang w:val="en-US"/>
      </w:rPr>
    </w:pPr>
    <w:r w:rsidRPr="002C075D">
      <w:rPr>
        <w:sz w:val="24"/>
        <w:szCs w:val="24"/>
      </w:rPr>
      <w:fldChar w:fldCharType="begin"/>
    </w:r>
    <w:r w:rsidRPr="002C075D">
      <w:rPr>
        <w:sz w:val="24"/>
        <w:szCs w:val="24"/>
      </w:rPr>
      <w:instrText>PAGE   \* MERGEFORMAT</w:instrText>
    </w:r>
    <w:r w:rsidRPr="002C075D">
      <w:rPr>
        <w:sz w:val="24"/>
        <w:szCs w:val="24"/>
      </w:rPr>
      <w:fldChar w:fldCharType="separate"/>
    </w:r>
    <w:r w:rsidR="004453E6" w:rsidRPr="004453E6">
      <w:rPr>
        <w:noProof/>
        <w:sz w:val="24"/>
        <w:szCs w:val="24"/>
        <w:lang w:val="ru-RU"/>
      </w:rPr>
      <w:t>3</w:t>
    </w:r>
    <w:r w:rsidRPr="002C075D">
      <w:rPr>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7055E" w14:textId="0219A077" w:rsidR="00080F84" w:rsidRPr="00E716B8" w:rsidRDefault="00080F84" w:rsidP="008E6231">
    <w:pPr>
      <w:pStyle w:val="afd"/>
      <w:jc w:val="right"/>
      <w:rPr>
        <w:sz w:val="24"/>
      </w:rPr>
    </w:pPr>
    <w:r w:rsidRPr="00E716B8">
      <w:rPr>
        <w:sz w:val="24"/>
      </w:rPr>
      <w:fldChar w:fldCharType="begin"/>
    </w:r>
    <w:r w:rsidRPr="00E716B8">
      <w:rPr>
        <w:sz w:val="24"/>
      </w:rPr>
      <w:instrText>PAGE   \* MERGEFORMAT</w:instrText>
    </w:r>
    <w:r w:rsidRPr="00E716B8">
      <w:rPr>
        <w:sz w:val="24"/>
      </w:rPr>
      <w:fldChar w:fldCharType="separate"/>
    </w:r>
    <w:r w:rsidR="004453E6" w:rsidRPr="004453E6">
      <w:rPr>
        <w:noProof/>
        <w:sz w:val="24"/>
        <w:lang w:val="ru-RU"/>
      </w:rPr>
      <w:t>1</w:t>
    </w:r>
    <w:r w:rsidRPr="00E716B8">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8CBB3" w14:textId="77777777" w:rsidR="000A3DE7" w:rsidRDefault="000A3DE7">
      <w:r>
        <w:separator/>
      </w:r>
    </w:p>
  </w:footnote>
  <w:footnote w:type="continuationSeparator" w:id="0">
    <w:p w14:paraId="39825EE8" w14:textId="77777777" w:rsidR="000A3DE7" w:rsidRDefault="000A3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EEB94" w14:textId="77777777" w:rsidR="00080F84" w:rsidRDefault="00080F84" w:rsidP="00C41EC1">
    <w:pPr>
      <w:pStyle w:val="aff1"/>
      <w:spacing w:after="0"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19822" w14:textId="77777777" w:rsidR="00080F84" w:rsidRPr="00D67579" w:rsidRDefault="00080F84" w:rsidP="00C41EC1">
    <w:pPr>
      <w:pStyle w:val="aff1"/>
      <w:spacing w:after="0"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B1776" w14:textId="7EA6019A" w:rsidR="00FB2BF8" w:rsidRPr="00CD0456" w:rsidRDefault="00FB2BF8" w:rsidP="00FB2BF8">
    <w:pPr>
      <w:pStyle w:val="aff1"/>
      <w:spacing w:after="0" w:line="360" w:lineRule="auto"/>
      <w:rPr>
        <w:b w:val="0"/>
        <w:sz w:val="24"/>
        <w:szCs w:val="24"/>
        <w:lang w:val="ru-RU"/>
      </w:rPr>
    </w:pPr>
    <w:r w:rsidRPr="00CD0456">
      <w:rPr>
        <w:b w:val="0"/>
        <w:sz w:val="24"/>
        <w:szCs w:val="24"/>
        <w:lang w:val="ru-RU"/>
      </w:rPr>
      <w:t>Г</w:t>
    </w:r>
    <w:r>
      <w:rPr>
        <w:b w:val="0"/>
        <w:sz w:val="24"/>
        <w:szCs w:val="24"/>
        <w:lang w:val="ru-RU"/>
      </w:rPr>
      <w:t>ОСТ</w:t>
    </w:r>
    <w:r w:rsidR="009A305A">
      <w:rPr>
        <w:b w:val="0"/>
        <w:sz w:val="24"/>
        <w:szCs w:val="24"/>
        <w:lang w:val="ru-RU"/>
      </w:rPr>
      <w:t xml:space="preserve"> </w:t>
    </w:r>
    <w:r w:rsidR="0049112E">
      <w:rPr>
        <w:b w:val="0"/>
        <w:sz w:val="24"/>
        <w:szCs w:val="24"/>
        <w:lang w:val="ru-RU"/>
      </w:rPr>
      <w:t>25889.1</w:t>
    </w:r>
    <w:r w:rsidR="009A305A">
      <w:rPr>
        <w:b w:val="0"/>
        <w:sz w:val="24"/>
        <w:szCs w:val="24"/>
        <w:lang w:val="ru-RU"/>
      </w:rPr>
      <w:t>–202</w:t>
    </w:r>
  </w:p>
  <w:p w14:paraId="270EDE98" w14:textId="1CB83D9C" w:rsidR="00080F84" w:rsidRPr="00A34B47" w:rsidRDefault="00080F84" w:rsidP="00FB2BF8">
    <w:pPr>
      <w:pStyle w:val="aff1"/>
      <w:spacing w:after="0" w:line="360" w:lineRule="auto"/>
      <w:rPr>
        <w:lang w:val="ru-RU"/>
      </w:rPr>
    </w:pPr>
    <w:r w:rsidRPr="009A305A">
      <w:rPr>
        <w:b w:val="0"/>
        <w:i/>
        <w:sz w:val="24"/>
        <w:szCs w:val="24"/>
        <w:lang w:val="ru-RU"/>
      </w:rPr>
      <w:t xml:space="preserve">(Проект, </w:t>
    </w:r>
    <w:r w:rsidRPr="009A305A">
      <w:rPr>
        <w:b w:val="0"/>
        <w:i/>
        <w:sz w:val="24"/>
        <w:szCs w:val="24"/>
        <w:lang w:val="en-US"/>
      </w:rPr>
      <w:t>RU</w:t>
    </w:r>
    <w:r w:rsidR="009A305A" w:rsidRPr="009A305A">
      <w:rPr>
        <w:b w:val="0"/>
        <w:i/>
        <w:sz w:val="24"/>
        <w:szCs w:val="24"/>
        <w:lang w:val="ru-RU"/>
      </w:rPr>
      <w:t>, первая</w:t>
    </w:r>
    <w:r w:rsidRPr="009A305A">
      <w:rPr>
        <w:b w:val="0"/>
        <w:i/>
        <w:sz w:val="24"/>
        <w:szCs w:val="24"/>
        <w:lang w:val="ru-RU"/>
      </w:rPr>
      <w:t xml:space="preserve"> редакция)</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AE089" w14:textId="3E4591BC" w:rsidR="00080F84" w:rsidRPr="00CD0456" w:rsidRDefault="00080F84" w:rsidP="00A34B47">
    <w:pPr>
      <w:pStyle w:val="aff1"/>
      <w:spacing w:after="0" w:line="360" w:lineRule="auto"/>
      <w:jc w:val="right"/>
      <w:rPr>
        <w:b w:val="0"/>
        <w:i/>
        <w:sz w:val="24"/>
        <w:szCs w:val="24"/>
        <w:lang w:val="ru-RU"/>
      </w:rPr>
    </w:pPr>
    <w:r w:rsidRPr="00CD0456">
      <w:rPr>
        <w:b w:val="0"/>
        <w:sz w:val="24"/>
        <w:szCs w:val="24"/>
        <w:lang w:val="ru-RU"/>
      </w:rPr>
      <w:t>Г</w:t>
    </w:r>
    <w:r w:rsidR="009A305A">
      <w:rPr>
        <w:b w:val="0"/>
        <w:sz w:val="24"/>
        <w:szCs w:val="24"/>
        <w:lang w:val="ru-RU"/>
      </w:rPr>
      <w:t xml:space="preserve">ОСТ </w:t>
    </w:r>
    <w:r w:rsidR="0049112E">
      <w:rPr>
        <w:b w:val="0"/>
        <w:sz w:val="24"/>
        <w:szCs w:val="24"/>
        <w:lang w:val="ru-RU"/>
      </w:rPr>
      <w:t>25889.1</w:t>
    </w:r>
    <w:r w:rsidRPr="00CD0456">
      <w:rPr>
        <w:rFonts w:cs="Arial"/>
        <w:b w:val="0"/>
        <w:sz w:val="24"/>
        <w:szCs w:val="24"/>
        <w:lang w:val="ru-RU"/>
      </w:rPr>
      <w:t>−</w:t>
    </w:r>
    <w:r>
      <w:rPr>
        <w:b w:val="0"/>
        <w:sz w:val="24"/>
        <w:szCs w:val="24"/>
        <w:lang w:val="ru-RU"/>
      </w:rPr>
      <w:t>202</w:t>
    </w:r>
  </w:p>
  <w:p w14:paraId="074ADE32" w14:textId="750B1D90" w:rsidR="00080F84" w:rsidRPr="00A34B47" w:rsidRDefault="00080F84" w:rsidP="00A34B47">
    <w:pPr>
      <w:pStyle w:val="aff1"/>
      <w:spacing w:after="0" w:line="360" w:lineRule="auto"/>
      <w:jc w:val="right"/>
      <w:rPr>
        <w:lang w:val="ru-RU"/>
      </w:rPr>
    </w:pPr>
    <w:r w:rsidRPr="00734157">
      <w:rPr>
        <w:b w:val="0"/>
        <w:i/>
        <w:sz w:val="24"/>
        <w:szCs w:val="24"/>
        <w:lang w:val="ru-RU"/>
      </w:rPr>
      <w:t xml:space="preserve">(Проект, </w:t>
    </w:r>
    <w:r>
      <w:rPr>
        <w:b w:val="0"/>
        <w:i/>
        <w:sz w:val="24"/>
        <w:szCs w:val="24"/>
        <w:lang w:val="en-US"/>
      </w:rPr>
      <w:t>RU</w:t>
    </w:r>
    <w:r w:rsidR="009A305A">
      <w:rPr>
        <w:b w:val="0"/>
        <w:i/>
        <w:sz w:val="24"/>
        <w:szCs w:val="24"/>
        <w:lang w:val="ru-RU"/>
      </w:rPr>
      <w:t>, первая</w:t>
    </w:r>
    <w:r>
      <w:rPr>
        <w:b w:val="0"/>
        <w:i/>
        <w:sz w:val="24"/>
        <w:szCs w:val="24"/>
        <w:lang w:val="ru-RU"/>
      </w:rPr>
      <w:t xml:space="preserve"> </w:t>
    </w:r>
    <w:r w:rsidRPr="00734157">
      <w:rPr>
        <w:b w:val="0"/>
        <w:i/>
        <w:sz w:val="24"/>
        <w:szCs w:val="24"/>
        <w:lang w:val="ru-RU"/>
      </w:rPr>
      <w:t>редакция)</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61527" w14:textId="5ED48DB6" w:rsidR="00080F84" w:rsidRPr="0012082F" w:rsidRDefault="00080F84" w:rsidP="00A34B47">
    <w:pPr>
      <w:pStyle w:val="aff1"/>
      <w:spacing w:after="0" w:line="360" w:lineRule="auto"/>
      <w:rPr>
        <w:b w:val="0"/>
        <w:sz w:val="24"/>
        <w:szCs w:val="24"/>
        <w:lang w:val="ru-RU"/>
      </w:rPr>
    </w:pPr>
    <w:r w:rsidRPr="0012082F">
      <w:rPr>
        <w:b w:val="0"/>
        <w:sz w:val="24"/>
        <w:szCs w:val="24"/>
        <w:lang w:val="ru-RU"/>
      </w:rPr>
      <w:t xml:space="preserve">ГОСТ </w:t>
    </w:r>
    <w:r w:rsidR="0049112E">
      <w:rPr>
        <w:b w:val="0"/>
        <w:sz w:val="24"/>
        <w:szCs w:val="24"/>
        <w:lang w:val="ru-RU"/>
      </w:rPr>
      <w:t>25889.1</w:t>
    </w:r>
    <w:r w:rsidRPr="0012082F">
      <w:rPr>
        <w:rFonts w:cs="Arial"/>
        <w:b w:val="0"/>
        <w:sz w:val="24"/>
        <w:szCs w:val="24"/>
        <w:lang w:val="ru-RU"/>
      </w:rPr>
      <w:t>−</w:t>
    </w:r>
    <w:r w:rsidRPr="0012082F">
      <w:rPr>
        <w:b w:val="0"/>
        <w:sz w:val="24"/>
        <w:szCs w:val="24"/>
        <w:lang w:val="ru-RU"/>
      </w:rPr>
      <w:t xml:space="preserve">202   </w:t>
    </w:r>
  </w:p>
  <w:p w14:paraId="5189CEE8" w14:textId="4AB1AABA" w:rsidR="00080F84" w:rsidRPr="00A34B47" w:rsidRDefault="00080F84" w:rsidP="00A34B47">
    <w:pPr>
      <w:pStyle w:val="aff1"/>
      <w:spacing w:after="0" w:line="360" w:lineRule="auto"/>
      <w:rPr>
        <w:lang w:val="ru-RU"/>
      </w:rPr>
    </w:pPr>
    <w:r w:rsidRPr="00734157">
      <w:rPr>
        <w:b w:val="0"/>
        <w:i/>
        <w:sz w:val="24"/>
        <w:szCs w:val="24"/>
        <w:lang w:val="ru-RU"/>
      </w:rPr>
      <w:t xml:space="preserve">(Проект, </w:t>
    </w:r>
    <w:r>
      <w:rPr>
        <w:b w:val="0"/>
        <w:i/>
        <w:sz w:val="24"/>
        <w:szCs w:val="24"/>
        <w:lang w:val="en-US"/>
      </w:rPr>
      <w:t>RU</w:t>
    </w:r>
    <w:r w:rsidR="009A305A">
      <w:rPr>
        <w:b w:val="0"/>
        <w:i/>
        <w:sz w:val="24"/>
        <w:szCs w:val="24"/>
        <w:lang w:val="ru-RU"/>
      </w:rPr>
      <w:t>, первая</w:t>
    </w:r>
    <w:r w:rsidRPr="00734157">
      <w:rPr>
        <w:b w:val="0"/>
        <w:i/>
        <w:sz w:val="24"/>
        <w:szCs w:val="24"/>
        <w:lang w:val="ru-RU"/>
      </w:rPr>
      <w:t xml:space="preserve"> редакция)</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D24A6" w14:textId="5AA54ADE" w:rsidR="002173DC" w:rsidRDefault="002173DC" w:rsidP="0012082F">
    <w:pPr>
      <w:pStyle w:val="aff1"/>
      <w:spacing w:after="0" w:line="360" w:lineRule="auto"/>
      <w:jc w:val="right"/>
      <w:rPr>
        <w:b w:val="0"/>
        <w:sz w:val="24"/>
        <w:szCs w:val="24"/>
        <w:lang w:val="ru-RU"/>
      </w:rPr>
    </w:pPr>
    <w:r w:rsidRPr="002173DC">
      <w:rPr>
        <w:b w:val="0"/>
        <w:sz w:val="24"/>
        <w:szCs w:val="24"/>
        <w:lang w:val="ru-RU"/>
      </w:rPr>
      <w:t>Г</w:t>
    </w:r>
    <w:r w:rsidR="009A305A">
      <w:rPr>
        <w:b w:val="0"/>
        <w:sz w:val="24"/>
        <w:szCs w:val="24"/>
        <w:lang w:val="ru-RU"/>
      </w:rPr>
      <w:t>ОСТ</w:t>
    </w:r>
    <w:r w:rsidR="0049112E">
      <w:rPr>
        <w:b w:val="0"/>
        <w:sz w:val="24"/>
        <w:szCs w:val="24"/>
        <w:lang w:val="ru-RU"/>
      </w:rPr>
      <w:t xml:space="preserve"> 25889.1</w:t>
    </w:r>
    <w:r w:rsidR="009A305A">
      <w:rPr>
        <w:b w:val="0"/>
        <w:sz w:val="24"/>
        <w:szCs w:val="24"/>
        <w:lang w:val="ru-RU"/>
      </w:rPr>
      <w:t>–202</w:t>
    </w:r>
    <w:r w:rsidRPr="002173DC">
      <w:rPr>
        <w:b w:val="0"/>
        <w:sz w:val="24"/>
        <w:szCs w:val="24"/>
        <w:lang w:val="ru-RU"/>
      </w:rPr>
      <w:t xml:space="preserve"> </w:t>
    </w:r>
  </w:p>
  <w:p w14:paraId="1CE354E5" w14:textId="732FB236" w:rsidR="00080F84" w:rsidRPr="00283953" w:rsidRDefault="00080F84" w:rsidP="0012082F">
    <w:pPr>
      <w:pStyle w:val="aff1"/>
      <w:spacing w:after="0" w:line="360" w:lineRule="auto"/>
      <w:jc w:val="right"/>
      <w:rPr>
        <w:lang w:val="ru-RU"/>
      </w:rPr>
    </w:pPr>
    <w:r w:rsidRPr="009A305A">
      <w:rPr>
        <w:b w:val="0"/>
        <w:i/>
        <w:sz w:val="24"/>
        <w:szCs w:val="24"/>
        <w:lang w:val="ru-RU"/>
      </w:rPr>
      <w:t xml:space="preserve">(Проект, </w:t>
    </w:r>
    <w:r w:rsidRPr="009A305A">
      <w:rPr>
        <w:b w:val="0"/>
        <w:i/>
        <w:sz w:val="24"/>
        <w:szCs w:val="24"/>
        <w:lang w:val="en-US"/>
      </w:rPr>
      <w:t>RU</w:t>
    </w:r>
    <w:r w:rsidR="009A305A" w:rsidRPr="009A305A">
      <w:rPr>
        <w:b w:val="0"/>
        <w:i/>
        <w:sz w:val="24"/>
        <w:szCs w:val="24"/>
        <w:lang w:val="ru-RU"/>
      </w:rPr>
      <w:t>, перва</w:t>
    </w:r>
    <w:r w:rsidRPr="009A305A">
      <w:rPr>
        <w:b w:val="0"/>
        <w:i/>
        <w:sz w:val="24"/>
        <w:szCs w:val="24"/>
        <w:lang w:val="ru-RU"/>
      </w:rPr>
      <w:t>я редакция)</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F6D7B" w14:textId="0D34536B" w:rsidR="00080F84" w:rsidRPr="00CD0456" w:rsidRDefault="00080F84" w:rsidP="00E716B8">
    <w:pPr>
      <w:pStyle w:val="aff1"/>
      <w:spacing w:after="0" w:line="360" w:lineRule="auto"/>
      <w:rPr>
        <w:b w:val="0"/>
        <w:sz w:val="24"/>
        <w:szCs w:val="24"/>
        <w:lang w:val="ru-RU"/>
      </w:rPr>
    </w:pPr>
    <w:r w:rsidRPr="00CD0456">
      <w:rPr>
        <w:b w:val="0"/>
        <w:sz w:val="24"/>
        <w:szCs w:val="24"/>
        <w:lang w:val="ru-RU"/>
      </w:rPr>
      <w:t>Г</w:t>
    </w:r>
    <w:r>
      <w:rPr>
        <w:b w:val="0"/>
        <w:sz w:val="24"/>
        <w:szCs w:val="24"/>
        <w:lang w:val="ru-RU"/>
      </w:rPr>
      <w:t>ОСТ</w:t>
    </w:r>
    <w:r w:rsidR="009A305A">
      <w:rPr>
        <w:b w:val="0"/>
        <w:sz w:val="24"/>
        <w:szCs w:val="24"/>
        <w:lang w:val="ru-RU"/>
      </w:rPr>
      <w:t xml:space="preserve"> </w:t>
    </w:r>
    <w:r w:rsidR="0049112E">
      <w:rPr>
        <w:b w:val="0"/>
        <w:sz w:val="24"/>
        <w:szCs w:val="24"/>
        <w:lang w:val="ru-RU"/>
      </w:rPr>
      <w:t>25889.1</w:t>
    </w:r>
    <w:r w:rsidR="009A305A">
      <w:rPr>
        <w:b w:val="0"/>
        <w:sz w:val="24"/>
        <w:szCs w:val="24"/>
        <w:lang w:val="ru-RU"/>
      </w:rPr>
      <w:t>–202</w:t>
    </w:r>
  </w:p>
  <w:p w14:paraId="65EE2234" w14:textId="519ED2A9" w:rsidR="00080F84" w:rsidRPr="00E716B8" w:rsidRDefault="00080F84" w:rsidP="00E716B8">
    <w:pPr>
      <w:pStyle w:val="aff1"/>
      <w:spacing w:after="0" w:line="360" w:lineRule="auto"/>
      <w:rPr>
        <w:lang w:val="ru-RU"/>
      </w:rPr>
    </w:pPr>
    <w:r w:rsidRPr="009A305A">
      <w:rPr>
        <w:b w:val="0"/>
        <w:i/>
        <w:sz w:val="24"/>
        <w:szCs w:val="24"/>
        <w:lang w:val="ru-RU"/>
      </w:rPr>
      <w:t xml:space="preserve">(Проект, </w:t>
    </w:r>
    <w:r w:rsidRPr="009A305A">
      <w:rPr>
        <w:b w:val="0"/>
        <w:i/>
        <w:sz w:val="24"/>
        <w:szCs w:val="24"/>
        <w:lang w:val="en-US"/>
      </w:rPr>
      <w:t>RU</w:t>
    </w:r>
    <w:r w:rsidR="009A305A" w:rsidRPr="009A305A">
      <w:rPr>
        <w:b w:val="0"/>
        <w:i/>
        <w:sz w:val="24"/>
        <w:szCs w:val="24"/>
        <w:lang w:val="ru-RU"/>
      </w:rPr>
      <w:t>, первая</w:t>
    </w:r>
    <w:r w:rsidRPr="009A305A">
      <w:rPr>
        <w:b w:val="0"/>
        <w:i/>
        <w:sz w:val="24"/>
        <w:szCs w:val="24"/>
        <w:lang w:val="ru-RU"/>
      </w:rPr>
      <w:t xml:space="preserve">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2C5496"/>
    <w:lvl w:ilvl="0">
      <w:start w:val="1"/>
      <w:numFmt w:val="decimal"/>
      <w:pStyle w:val="5"/>
      <w:lvlText w:val="%1."/>
      <w:lvlJc w:val="left"/>
      <w:pPr>
        <w:tabs>
          <w:tab w:val="num" w:pos="1492"/>
        </w:tabs>
        <w:ind w:left="1492" w:hanging="360"/>
      </w:pPr>
    </w:lvl>
  </w:abstractNum>
  <w:abstractNum w:abstractNumId="1" w15:restartNumberingAfterBreak="0">
    <w:nsid w:val="FFFFFF80"/>
    <w:multiLevelType w:val="singleLevel"/>
    <w:tmpl w:val="C61A574A"/>
    <w:lvl w:ilvl="0">
      <w:start w:val="1"/>
      <w:numFmt w:val="bullet"/>
      <w:pStyle w:val="50"/>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93C76E6"/>
    <w:lvl w:ilvl="0">
      <w:start w:val="1"/>
      <w:numFmt w:val="bullet"/>
      <w:pStyle w:val="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1BE3B8C"/>
    <w:lvl w:ilvl="0">
      <w:start w:val="1"/>
      <w:numFmt w:val="bullet"/>
      <w:pStyle w:val="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BEAAE5C"/>
    <w:lvl w:ilvl="0">
      <w:start w:val="1"/>
      <w:numFmt w:val="bullet"/>
      <w:pStyle w:val="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E0641914"/>
    <w:lvl w:ilvl="0">
      <w:start w:val="1"/>
      <w:numFmt w:val="bullet"/>
      <w:pStyle w:val="a"/>
      <w:lvlText w:val=""/>
      <w:lvlJc w:val="left"/>
      <w:pPr>
        <w:tabs>
          <w:tab w:val="num" w:pos="360"/>
        </w:tabs>
        <w:ind w:left="360" w:hanging="360"/>
      </w:pPr>
      <w:rPr>
        <w:rFonts w:ascii="Symbol" w:hAnsi="Symbol" w:hint="default"/>
      </w:rPr>
    </w:lvl>
  </w:abstractNum>
  <w:abstractNum w:abstractNumId="6" w15:restartNumberingAfterBreak="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7" w15:restartNumberingAfterBreak="0">
    <w:nsid w:val="05F252BD"/>
    <w:multiLevelType w:val="singleLevel"/>
    <w:tmpl w:val="074C56F8"/>
    <w:lvl w:ilvl="0">
      <w:start w:val="1"/>
      <w:numFmt w:val="decimal"/>
      <w:pStyle w:val="1"/>
      <w:lvlText w:val="[%1]"/>
      <w:lvlJc w:val="left"/>
      <w:pPr>
        <w:tabs>
          <w:tab w:val="num" w:pos="360"/>
        </w:tabs>
        <w:ind w:left="360" w:hanging="360"/>
      </w:pPr>
    </w:lvl>
  </w:abstractNum>
  <w:abstractNum w:abstractNumId="8" w15:restartNumberingAfterBreak="0">
    <w:nsid w:val="08A55008"/>
    <w:multiLevelType w:val="multilevel"/>
    <w:tmpl w:val="791EE6E4"/>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14E36DF3"/>
    <w:multiLevelType w:val="multilevel"/>
    <w:tmpl w:val="8DE4035A"/>
    <w:lvl w:ilvl="0">
      <w:start w:val="1"/>
      <w:numFmt w:val="decimal"/>
      <w:pStyle w:val="10"/>
      <w:lvlText w:val="%1"/>
      <w:lvlJc w:val="left"/>
      <w:pPr>
        <w:tabs>
          <w:tab w:val="num" w:pos="432"/>
        </w:tabs>
        <w:ind w:left="432" w:hanging="432"/>
      </w:pPr>
      <w:rPr>
        <w:b/>
        <w:i w:val="0"/>
        <w:sz w:val="28"/>
        <w:szCs w:val="28"/>
      </w:rPr>
    </w:lvl>
    <w:lvl w:ilvl="1">
      <w:start w:val="1"/>
      <w:numFmt w:val="decimal"/>
      <w:pStyle w:val="20"/>
      <w:lvlText w:val="%1.%2"/>
      <w:lvlJc w:val="left"/>
      <w:pPr>
        <w:tabs>
          <w:tab w:val="num" w:pos="360"/>
        </w:tabs>
        <w:ind w:left="0" w:firstLine="0"/>
      </w:pPr>
      <w:rPr>
        <w:b/>
        <w:i w:val="0"/>
      </w:rPr>
    </w:lvl>
    <w:lvl w:ilvl="2">
      <w:start w:val="1"/>
      <w:numFmt w:val="decimal"/>
      <w:pStyle w:val="30"/>
      <w:lvlText w:val="%1.%2.%3"/>
      <w:lvlJc w:val="left"/>
      <w:pPr>
        <w:tabs>
          <w:tab w:val="num" w:pos="720"/>
        </w:tabs>
        <w:ind w:left="0" w:firstLine="0"/>
      </w:pPr>
      <w:rPr>
        <w:b/>
        <w:i w:val="0"/>
      </w:rPr>
    </w:lvl>
    <w:lvl w:ilvl="3">
      <w:start w:val="1"/>
      <w:numFmt w:val="decimal"/>
      <w:pStyle w:val="40"/>
      <w:lvlText w:val="%1.%2.%3.%4"/>
      <w:lvlJc w:val="left"/>
      <w:pPr>
        <w:tabs>
          <w:tab w:val="num" w:pos="1080"/>
        </w:tabs>
        <w:ind w:left="0" w:firstLine="0"/>
      </w:pPr>
      <w:rPr>
        <w:b/>
        <w:i w:val="0"/>
      </w:rPr>
    </w:lvl>
    <w:lvl w:ilvl="4">
      <w:start w:val="1"/>
      <w:numFmt w:val="decimal"/>
      <w:pStyle w:val="51"/>
      <w:lvlText w:val="%1.%2.%3.%4.%5"/>
      <w:lvlJc w:val="left"/>
      <w:pPr>
        <w:tabs>
          <w:tab w:val="num" w:pos="1080"/>
        </w:tabs>
        <w:ind w:left="0" w:firstLine="0"/>
      </w:pPr>
      <w:rPr>
        <w:b/>
        <w:i w:val="0"/>
      </w:rPr>
    </w:lvl>
    <w:lvl w:ilvl="5">
      <w:start w:val="1"/>
      <w:numFmt w:val="decimal"/>
      <w:pStyle w:val="6"/>
      <w:lvlText w:val="%1.%2.%3.%4.%5.%6"/>
      <w:lvlJc w:val="left"/>
      <w:pPr>
        <w:tabs>
          <w:tab w:val="num" w:pos="1440"/>
        </w:tabs>
        <w:ind w:left="0" w:firstLine="0"/>
      </w:pPr>
      <w:rPr>
        <w:b/>
        <w:i w:val="0"/>
      </w:rPr>
    </w:lvl>
    <w:lvl w:ilvl="6">
      <w:start w:val="1"/>
      <w:numFmt w:val="decimal"/>
      <w:pStyle w:val="7"/>
      <w:lvlText w:val="%1.%2.%3.%4.%5.%6.%7"/>
      <w:lvlJc w:val="left"/>
      <w:pPr>
        <w:tabs>
          <w:tab w:val="num" w:pos="1440"/>
        </w:tabs>
        <w:ind w:left="0" w:firstLine="0"/>
      </w:pPr>
    </w:lvl>
    <w:lvl w:ilvl="7">
      <w:start w:val="1"/>
      <w:numFmt w:val="decimal"/>
      <w:pStyle w:val="8"/>
      <w:lvlText w:val="%1.%2.%3.%4.%5.%6.%7.%8"/>
      <w:lvlJc w:val="left"/>
      <w:pPr>
        <w:tabs>
          <w:tab w:val="num" w:pos="1800"/>
        </w:tabs>
        <w:ind w:left="0" w:firstLine="0"/>
      </w:pPr>
    </w:lvl>
    <w:lvl w:ilvl="8">
      <w:start w:val="1"/>
      <w:numFmt w:val="decimal"/>
      <w:pStyle w:val="9"/>
      <w:lvlText w:val="%1.%2.%3.%4.%5.%6.%7.%8.%9"/>
      <w:lvlJc w:val="left"/>
      <w:pPr>
        <w:tabs>
          <w:tab w:val="num" w:pos="1800"/>
        </w:tabs>
        <w:ind w:left="0" w:firstLine="0"/>
      </w:pPr>
    </w:lvl>
  </w:abstractNum>
  <w:abstractNum w:abstractNumId="10" w15:restartNumberingAfterBreak="0">
    <w:nsid w:val="1500560B"/>
    <w:multiLevelType w:val="hybridMultilevel"/>
    <w:tmpl w:val="1D8A81FE"/>
    <w:lvl w:ilvl="0" w:tplc="6AC81684">
      <w:start w:val="1"/>
      <w:numFmt w:val="decimal"/>
      <w:lvlText w:val="%1"/>
      <w:lvlJc w:val="left"/>
      <w:pPr>
        <w:ind w:left="1204" w:hanging="49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EC15732"/>
    <w:multiLevelType w:val="multilevel"/>
    <w:tmpl w:val="57667C58"/>
    <w:lvl w:ilvl="0">
      <w:start w:val="1"/>
      <w:numFmt w:val="decimal"/>
      <w:lvlText w:val="%1"/>
      <w:lvlJc w:val="left"/>
      <w:pPr>
        <w:tabs>
          <w:tab w:val="num" w:pos="1021"/>
        </w:tabs>
        <w:ind w:left="0" w:firstLine="709"/>
      </w:pPr>
      <w:rPr>
        <w:rFonts w:ascii="Arial" w:hAnsi="Arial" w:cs="Arial" w:hint="default"/>
        <w:b w:val="0"/>
        <w:i w:val="0"/>
        <w:sz w:val="24"/>
      </w:rPr>
    </w:lvl>
    <w:lvl w:ilvl="1">
      <w:start w:val="1"/>
      <w:numFmt w:val="decimal"/>
      <w:isLgl/>
      <w:lvlText w:val="%1.%2"/>
      <w:lvlJc w:val="left"/>
      <w:pPr>
        <w:ind w:left="1384" w:hanging="67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33DA6AA7"/>
    <w:multiLevelType w:val="multilevel"/>
    <w:tmpl w:val="57667C58"/>
    <w:lvl w:ilvl="0">
      <w:start w:val="1"/>
      <w:numFmt w:val="decimal"/>
      <w:lvlText w:val="%1"/>
      <w:lvlJc w:val="left"/>
      <w:pPr>
        <w:tabs>
          <w:tab w:val="num" w:pos="1021"/>
        </w:tabs>
        <w:ind w:left="0" w:firstLine="709"/>
      </w:pPr>
      <w:rPr>
        <w:rFonts w:ascii="Arial" w:hAnsi="Arial" w:cs="Arial" w:hint="default"/>
        <w:b w:val="0"/>
        <w:i w:val="0"/>
        <w:sz w:val="24"/>
      </w:rPr>
    </w:lvl>
    <w:lvl w:ilvl="1">
      <w:start w:val="1"/>
      <w:numFmt w:val="decimal"/>
      <w:isLgl/>
      <w:lvlText w:val="%1.%2"/>
      <w:lvlJc w:val="left"/>
      <w:pPr>
        <w:ind w:left="1384" w:hanging="67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345A2407"/>
    <w:multiLevelType w:val="hybridMultilevel"/>
    <w:tmpl w:val="BBE4CAF2"/>
    <w:lvl w:ilvl="0" w:tplc="552CF5C6">
      <w:start w:val="1"/>
      <w:numFmt w:val="decimal"/>
      <w:pStyle w:val="a0"/>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387D4433"/>
    <w:multiLevelType w:val="multilevel"/>
    <w:tmpl w:val="EF029DE6"/>
    <w:name w:val="heading"/>
    <w:lvl w:ilvl="0">
      <w:start w:val="1"/>
      <w:numFmt w:val="bullet"/>
      <w:pStyle w:val="a1"/>
      <w:lvlText w:val=""/>
      <w:lvlJc w:val="left"/>
      <w:pPr>
        <w:ind w:left="400" w:hanging="400"/>
      </w:pPr>
      <w:rPr>
        <w:rFonts w:ascii="Symbol" w:hAnsi="Symbol"/>
      </w:rPr>
    </w:lvl>
    <w:lvl w:ilvl="1">
      <w:start w:val="1"/>
      <w:numFmt w:val="bullet"/>
      <w:pStyle w:val="21"/>
      <w:lvlText w:val=""/>
      <w:lvlJc w:val="left"/>
      <w:pPr>
        <w:ind w:left="800" w:hanging="400"/>
      </w:pPr>
      <w:rPr>
        <w:rFonts w:ascii="Symbol" w:hAnsi="Symbol"/>
      </w:rPr>
    </w:lvl>
    <w:lvl w:ilvl="2">
      <w:start w:val="1"/>
      <w:numFmt w:val="bullet"/>
      <w:pStyle w:val="31"/>
      <w:lvlText w:val=""/>
      <w:lvlJc w:val="left"/>
      <w:pPr>
        <w:ind w:left="1200" w:hanging="400"/>
      </w:pPr>
      <w:rPr>
        <w:rFonts w:ascii="Symbol" w:hAnsi="Symbol"/>
      </w:rPr>
    </w:lvl>
    <w:lvl w:ilvl="3">
      <w:start w:val="1"/>
      <w:numFmt w:val="bullet"/>
      <w:pStyle w:val="41"/>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7" w15:restartNumberingAfterBreak="0">
    <w:nsid w:val="63562B4E"/>
    <w:multiLevelType w:val="hybridMultilevel"/>
    <w:tmpl w:val="17CAEEE2"/>
    <w:lvl w:ilvl="0" w:tplc="FCB66458">
      <w:start w:val="1"/>
      <w:numFmt w:val="decimal"/>
      <w:pStyle w:val="a7"/>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E71230B"/>
    <w:multiLevelType w:val="hybridMultilevel"/>
    <w:tmpl w:val="9830161E"/>
    <w:lvl w:ilvl="0" w:tplc="CCA2D8F8">
      <w:start w:val="1"/>
      <w:numFmt w:val="lowerLetter"/>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0CA43FA"/>
    <w:multiLevelType w:val="hybridMultilevel"/>
    <w:tmpl w:val="E47E4460"/>
    <w:lvl w:ilvl="0" w:tplc="90267F6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2880A28"/>
    <w:multiLevelType w:val="multilevel"/>
    <w:tmpl w:val="9F5AB1AE"/>
    <w:name w:val="numbered list"/>
    <w:lvl w:ilvl="0">
      <w:start w:val="1"/>
      <w:numFmt w:val="lowerLetter"/>
      <w:pStyle w:val="a8"/>
      <w:lvlText w:val="%1)"/>
      <w:lvlJc w:val="left"/>
      <w:pPr>
        <w:tabs>
          <w:tab w:val="num" w:pos="360"/>
        </w:tabs>
        <w:ind w:left="400" w:hanging="400"/>
      </w:pPr>
    </w:lvl>
    <w:lvl w:ilvl="1">
      <w:start w:val="1"/>
      <w:numFmt w:val="decimal"/>
      <w:pStyle w:val="22"/>
      <w:lvlText w:val="%2)"/>
      <w:lvlJc w:val="left"/>
      <w:pPr>
        <w:tabs>
          <w:tab w:val="num" w:pos="1080"/>
        </w:tabs>
        <w:ind w:left="800" w:hanging="400"/>
      </w:pPr>
    </w:lvl>
    <w:lvl w:ilvl="2">
      <w:start w:val="1"/>
      <w:numFmt w:val="lowerRoman"/>
      <w:pStyle w:val="32"/>
      <w:lvlText w:val="%3)"/>
      <w:lvlJc w:val="left"/>
      <w:pPr>
        <w:tabs>
          <w:tab w:val="num" w:pos="1800"/>
        </w:tabs>
        <w:ind w:left="1200" w:hanging="400"/>
      </w:pPr>
    </w:lvl>
    <w:lvl w:ilvl="3">
      <w:start w:val="1"/>
      <w:numFmt w:val="upperRoman"/>
      <w:pStyle w:val="42"/>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15:restartNumberingAfterBreak="0">
    <w:nsid w:val="787B4A66"/>
    <w:multiLevelType w:val="hybridMultilevel"/>
    <w:tmpl w:val="C61812FA"/>
    <w:lvl w:ilvl="0" w:tplc="2522EE46">
      <w:start w:val="1"/>
      <w:numFmt w:val="decimal"/>
      <w:suff w:val="space"/>
      <w:lvlText w:val="%1"/>
      <w:lvlJc w:val="left"/>
      <w:pPr>
        <w:ind w:left="0" w:firstLine="709"/>
      </w:pPr>
      <w:rPr>
        <w:rFonts w:hint="default"/>
      </w:r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num w:numId="1">
    <w:abstractNumId w:val="7"/>
  </w:num>
  <w:num w:numId="2">
    <w:abstractNumId w:val="5"/>
  </w:num>
  <w:num w:numId="3">
    <w:abstractNumId w:val="4"/>
  </w:num>
  <w:num w:numId="4">
    <w:abstractNumId w:val="3"/>
  </w:num>
  <w:num w:numId="5">
    <w:abstractNumId w:val="2"/>
  </w:num>
  <w:num w:numId="6">
    <w:abstractNumId w:val="1"/>
  </w:num>
  <w:num w:numId="7">
    <w:abstractNumId w:val="15"/>
  </w:num>
  <w:num w:numId="8">
    <w:abstractNumId w:val="15"/>
  </w:num>
  <w:num w:numId="9">
    <w:abstractNumId w:val="15"/>
  </w:num>
  <w:num w:numId="10">
    <w:abstractNumId w:val="15"/>
  </w:num>
  <w:num w:numId="11">
    <w:abstractNumId w:val="20"/>
  </w:num>
  <w:num w:numId="12">
    <w:abstractNumId w:val="20"/>
  </w:num>
  <w:num w:numId="13">
    <w:abstractNumId w:val="20"/>
  </w:num>
  <w:num w:numId="14">
    <w:abstractNumId w:val="20"/>
  </w:num>
  <w:num w:numId="15">
    <w:abstractNumId w:val="0"/>
  </w:num>
  <w:num w:numId="16">
    <w:abstractNumId w:val="8"/>
  </w:num>
  <w:num w:numId="17">
    <w:abstractNumId w:val="16"/>
  </w:num>
  <w:num w:numId="18">
    <w:abstractNumId w:val="14"/>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7"/>
  </w:num>
  <w:num w:numId="22">
    <w:abstractNumId w:val="13"/>
  </w:num>
  <w:num w:numId="23">
    <w:abstractNumId w:val="18"/>
  </w:num>
  <w:num w:numId="24">
    <w:abstractNumId w:val="19"/>
  </w:num>
  <w:num w:numId="25">
    <w:abstractNumId w:val="21"/>
  </w:num>
  <w:num w:numId="26">
    <w:abstractNumId w:val="11"/>
  </w:num>
  <w:num w:numId="27">
    <w:abstractNumId w:val="12"/>
  </w:num>
  <w:num w:numId="28">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autoHyphenation/>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579"/>
    <w:rsid w:val="00001B00"/>
    <w:rsid w:val="00002811"/>
    <w:rsid w:val="00011804"/>
    <w:rsid w:val="0001573B"/>
    <w:rsid w:val="00020C0F"/>
    <w:rsid w:val="00023F5D"/>
    <w:rsid w:val="00024F56"/>
    <w:rsid w:val="000250D9"/>
    <w:rsid w:val="000269B2"/>
    <w:rsid w:val="00026ECE"/>
    <w:rsid w:val="000270AB"/>
    <w:rsid w:val="000275F6"/>
    <w:rsid w:val="00030F1B"/>
    <w:rsid w:val="000326A5"/>
    <w:rsid w:val="00033580"/>
    <w:rsid w:val="00040EF8"/>
    <w:rsid w:val="00043D53"/>
    <w:rsid w:val="0004630F"/>
    <w:rsid w:val="00047AB4"/>
    <w:rsid w:val="0005018C"/>
    <w:rsid w:val="00051ED4"/>
    <w:rsid w:val="00053AB1"/>
    <w:rsid w:val="00055F80"/>
    <w:rsid w:val="000606D0"/>
    <w:rsid w:val="00070A73"/>
    <w:rsid w:val="000736E4"/>
    <w:rsid w:val="000759D0"/>
    <w:rsid w:val="0007631F"/>
    <w:rsid w:val="00080F84"/>
    <w:rsid w:val="00082E7F"/>
    <w:rsid w:val="000840B0"/>
    <w:rsid w:val="00085F64"/>
    <w:rsid w:val="00086953"/>
    <w:rsid w:val="0009081C"/>
    <w:rsid w:val="000918A7"/>
    <w:rsid w:val="000921E1"/>
    <w:rsid w:val="000A16E8"/>
    <w:rsid w:val="000A3DE7"/>
    <w:rsid w:val="000A5399"/>
    <w:rsid w:val="000A6C3B"/>
    <w:rsid w:val="000A70B0"/>
    <w:rsid w:val="000B2B41"/>
    <w:rsid w:val="000B2E10"/>
    <w:rsid w:val="000B3A87"/>
    <w:rsid w:val="000B53C8"/>
    <w:rsid w:val="000B7035"/>
    <w:rsid w:val="000C0682"/>
    <w:rsid w:val="000C12C5"/>
    <w:rsid w:val="000D056D"/>
    <w:rsid w:val="000D2CA9"/>
    <w:rsid w:val="000D2E19"/>
    <w:rsid w:val="000E41EB"/>
    <w:rsid w:val="000F0B49"/>
    <w:rsid w:val="000F21BE"/>
    <w:rsid w:val="000F3452"/>
    <w:rsid w:val="000F6B48"/>
    <w:rsid w:val="00110166"/>
    <w:rsid w:val="001128F6"/>
    <w:rsid w:val="0012082F"/>
    <w:rsid w:val="00123EB0"/>
    <w:rsid w:val="00124412"/>
    <w:rsid w:val="0012473C"/>
    <w:rsid w:val="00125326"/>
    <w:rsid w:val="0013666E"/>
    <w:rsid w:val="00140A39"/>
    <w:rsid w:val="00142B75"/>
    <w:rsid w:val="00147CD5"/>
    <w:rsid w:val="0015059C"/>
    <w:rsid w:val="00156824"/>
    <w:rsid w:val="001574CF"/>
    <w:rsid w:val="00162916"/>
    <w:rsid w:val="0018164C"/>
    <w:rsid w:val="00183047"/>
    <w:rsid w:val="00186EDA"/>
    <w:rsid w:val="001A14FC"/>
    <w:rsid w:val="001A21A3"/>
    <w:rsid w:val="001A57B7"/>
    <w:rsid w:val="001B1B36"/>
    <w:rsid w:val="001B20BC"/>
    <w:rsid w:val="001B35F8"/>
    <w:rsid w:val="001B54AF"/>
    <w:rsid w:val="001B6C10"/>
    <w:rsid w:val="001B7D54"/>
    <w:rsid w:val="001C315E"/>
    <w:rsid w:val="001D2B99"/>
    <w:rsid w:val="001D4DCE"/>
    <w:rsid w:val="001E0187"/>
    <w:rsid w:val="001E513F"/>
    <w:rsid w:val="001E5A44"/>
    <w:rsid w:val="001E7AB2"/>
    <w:rsid w:val="001F3F76"/>
    <w:rsid w:val="001F53C2"/>
    <w:rsid w:val="001F6AE1"/>
    <w:rsid w:val="00200336"/>
    <w:rsid w:val="00201E5C"/>
    <w:rsid w:val="00201EDD"/>
    <w:rsid w:val="00202044"/>
    <w:rsid w:val="002029F3"/>
    <w:rsid w:val="002055F5"/>
    <w:rsid w:val="002173DC"/>
    <w:rsid w:val="0022107D"/>
    <w:rsid w:val="002238C8"/>
    <w:rsid w:val="00234E9F"/>
    <w:rsid w:val="002354E3"/>
    <w:rsid w:val="00237AA5"/>
    <w:rsid w:val="00240DB8"/>
    <w:rsid w:val="00242840"/>
    <w:rsid w:val="00247E37"/>
    <w:rsid w:val="00253322"/>
    <w:rsid w:val="00255C39"/>
    <w:rsid w:val="00263177"/>
    <w:rsid w:val="0026756E"/>
    <w:rsid w:val="00267E2F"/>
    <w:rsid w:val="00275300"/>
    <w:rsid w:val="00277AAC"/>
    <w:rsid w:val="002819E2"/>
    <w:rsid w:val="00283953"/>
    <w:rsid w:val="00287E78"/>
    <w:rsid w:val="002B0D33"/>
    <w:rsid w:val="002B16F5"/>
    <w:rsid w:val="002B218D"/>
    <w:rsid w:val="002B6206"/>
    <w:rsid w:val="002C075D"/>
    <w:rsid w:val="002C1B66"/>
    <w:rsid w:val="002C1DB1"/>
    <w:rsid w:val="002C4CEC"/>
    <w:rsid w:val="002C7FF6"/>
    <w:rsid w:val="002D03B8"/>
    <w:rsid w:val="002D3C6A"/>
    <w:rsid w:val="002D41D6"/>
    <w:rsid w:val="002D6CB0"/>
    <w:rsid w:val="002E08F4"/>
    <w:rsid w:val="002E748D"/>
    <w:rsid w:val="002F2317"/>
    <w:rsid w:val="00302185"/>
    <w:rsid w:val="003031D3"/>
    <w:rsid w:val="003033A8"/>
    <w:rsid w:val="003078AD"/>
    <w:rsid w:val="00307CE0"/>
    <w:rsid w:val="003112D6"/>
    <w:rsid w:val="0031574A"/>
    <w:rsid w:val="00321529"/>
    <w:rsid w:val="00321654"/>
    <w:rsid w:val="003240C0"/>
    <w:rsid w:val="003244C3"/>
    <w:rsid w:val="00324CFD"/>
    <w:rsid w:val="0033499D"/>
    <w:rsid w:val="003349D9"/>
    <w:rsid w:val="00343999"/>
    <w:rsid w:val="00350EFA"/>
    <w:rsid w:val="00353AA7"/>
    <w:rsid w:val="00354D14"/>
    <w:rsid w:val="0035791A"/>
    <w:rsid w:val="00364C67"/>
    <w:rsid w:val="00365788"/>
    <w:rsid w:val="003707D5"/>
    <w:rsid w:val="0037516F"/>
    <w:rsid w:val="00377F62"/>
    <w:rsid w:val="0038015B"/>
    <w:rsid w:val="00380F01"/>
    <w:rsid w:val="0038726F"/>
    <w:rsid w:val="00391AF8"/>
    <w:rsid w:val="003927F5"/>
    <w:rsid w:val="00392EEF"/>
    <w:rsid w:val="0039577A"/>
    <w:rsid w:val="003A3D8D"/>
    <w:rsid w:val="003A53D8"/>
    <w:rsid w:val="003A5B49"/>
    <w:rsid w:val="003A7967"/>
    <w:rsid w:val="003B612E"/>
    <w:rsid w:val="003C0E68"/>
    <w:rsid w:val="003C76AC"/>
    <w:rsid w:val="003C7B7A"/>
    <w:rsid w:val="003D0AF3"/>
    <w:rsid w:val="003D2D66"/>
    <w:rsid w:val="003E12F0"/>
    <w:rsid w:val="003E4CD3"/>
    <w:rsid w:val="00400B4C"/>
    <w:rsid w:val="00404D9A"/>
    <w:rsid w:val="00405277"/>
    <w:rsid w:val="00410E90"/>
    <w:rsid w:val="0041467F"/>
    <w:rsid w:val="004163B8"/>
    <w:rsid w:val="004207A1"/>
    <w:rsid w:val="00420899"/>
    <w:rsid w:val="00420D8F"/>
    <w:rsid w:val="00420F7D"/>
    <w:rsid w:val="00421E89"/>
    <w:rsid w:val="00422AAB"/>
    <w:rsid w:val="004263D6"/>
    <w:rsid w:val="00426A30"/>
    <w:rsid w:val="00432954"/>
    <w:rsid w:val="004329E1"/>
    <w:rsid w:val="004335DC"/>
    <w:rsid w:val="00440A04"/>
    <w:rsid w:val="00440E48"/>
    <w:rsid w:val="00445257"/>
    <w:rsid w:val="004453E6"/>
    <w:rsid w:val="0044613D"/>
    <w:rsid w:val="00452312"/>
    <w:rsid w:val="0045736B"/>
    <w:rsid w:val="00460018"/>
    <w:rsid w:val="004608BF"/>
    <w:rsid w:val="00464EEF"/>
    <w:rsid w:val="00464FFB"/>
    <w:rsid w:val="0049112E"/>
    <w:rsid w:val="004951AD"/>
    <w:rsid w:val="004A2DE6"/>
    <w:rsid w:val="004A2F34"/>
    <w:rsid w:val="004A45D9"/>
    <w:rsid w:val="004A6FC7"/>
    <w:rsid w:val="004B47AA"/>
    <w:rsid w:val="004C1965"/>
    <w:rsid w:val="004C4EC0"/>
    <w:rsid w:val="004C6DE1"/>
    <w:rsid w:val="004C70AF"/>
    <w:rsid w:val="004D015D"/>
    <w:rsid w:val="004D07C3"/>
    <w:rsid w:val="004D3220"/>
    <w:rsid w:val="004E4CFC"/>
    <w:rsid w:val="004E5717"/>
    <w:rsid w:val="004E57E2"/>
    <w:rsid w:val="004F0231"/>
    <w:rsid w:val="004F0F21"/>
    <w:rsid w:val="004F2BD2"/>
    <w:rsid w:val="004F3EEE"/>
    <w:rsid w:val="004F492D"/>
    <w:rsid w:val="004F5A43"/>
    <w:rsid w:val="004F7672"/>
    <w:rsid w:val="004F7B0B"/>
    <w:rsid w:val="0050521E"/>
    <w:rsid w:val="005127FE"/>
    <w:rsid w:val="0051287C"/>
    <w:rsid w:val="00513555"/>
    <w:rsid w:val="00520606"/>
    <w:rsid w:val="0052281B"/>
    <w:rsid w:val="00522FFF"/>
    <w:rsid w:val="00526DC2"/>
    <w:rsid w:val="00527994"/>
    <w:rsid w:val="0053010B"/>
    <w:rsid w:val="005333FF"/>
    <w:rsid w:val="00533EE0"/>
    <w:rsid w:val="0054256A"/>
    <w:rsid w:val="00542A7E"/>
    <w:rsid w:val="005441D0"/>
    <w:rsid w:val="00550494"/>
    <w:rsid w:val="005506FB"/>
    <w:rsid w:val="00563781"/>
    <w:rsid w:val="00563D7C"/>
    <w:rsid w:val="0056467F"/>
    <w:rsid w:val="00564788"/>
    <w:rsid w:val="00566A1B"/>
    <w:rsid w:val="00570E1A"/>
    <w:rsid w:val="005764C8"/>
    <w:rsid w:val="00580CF1"/>
    <w:rsid w:val="00582419"/>
    <w:rsid w:val="005866E6"/>
    <w:rsid w:val="0058725E"/>
    <w:rsid w:val="00587BB0"/>
    <w:rsid w:val="00587BD7"/>
    <w:rsid w:val="005929BC"/>
    <w:rsid w:val="00594976"/>
    <w:rsid w:val="00595A68"/>
    <w:rsid w:val="005A2842"/>
    <w:rsid w:val="005A691C"/>
    <w:rsid w:val="005B0266"/>
    <w:rsid w:val="005B14E5"/>
    <w:rsid w:val="005B5214"/>
    <w:rsid w:val="005B7047"/>
    <w:rsid w:val="005C10EA"/>
    <w:rsid w:val="005C2FEE"/>
    <w:rsid w:val="005D44C0"/>
    <w:rsid w:val="005D58A3"/>
    <w:rsid w:val="005E0074"/>
    <w:rsid w:val="005E0AED"/>
    <w:rsid w:val="005E3DB5"/>
    <w:rsid w:val="005E4D82"/>
    <w:rsid w:val="005F13EF"/>
    <w:rsid w:val="005F1B8F"/>
    <w:rsid w:val="005F2D0E"/>
    <w:rsid w:val="005F3D51"/>
    <w:rsid w:val="005F4668"/>
    <w:rsid w:val="0060174D"/>
    <w:rsid w:val="00601DD3"/>
    <w:rsid w:val="00603F06"/>
    <w:rsid w:val="006049E9"/>
    <w:rsid w:val="006216A4"/>
    <w:rsid w:val="00621A9B"/>
    <w:rsid w:val="00622356"/>
    <w:rsid w:val="00622B44"/>
    <w:rsid w:val="0062314A"/>
    <w:rsid w:val="006311C4"/>
    <w:rsid w:val="00635A1F"/>
    <w:rsid w:val="00636702"/>
    <w:rsid w:val="00637C43"/>
    <w:rsid w:val="00642901"/>
    <w:rsid w:val="00646339"/>
    <w:rsid w:val="006514D0"/>
    <w:rsid w:val="00663138"/>
    <w:rsid w:val="00670E7F"/>
    <w:rsid w:val="00671CF5"/>
    <w:rsid w:val="00676CB0"/>
    <w:rsid w:val="006876D1"/>
    <w:rsid w:val="0069191B"/>
    <w:rsid w:val="0069588D"/>
    <w:rsid w:val="006976C6"/>
    <w:rsid w:val="006B2054"/>
    <w:rsid w:val="006B3D3B"/>
    <w:rsid w:val="006C082B"/>
    <w:rsid w:val="006C6B6B"/>
    <w:rsid w:val="006D1FC9"/>
    <w:rsid w:val="006D39B4"/>
    <w:rsid w:val="006D68E8"/>
    <w:rsid w:val="006D6B33"/>
    <w:rsid w:val="006E14E1"/>
    <w:rsid w:val="006E37D9"/>
    <w:rsid w:val="006E3998"/>
    <w:rsid w:val="006E5339"/>
    <w:rsid w:val="006F08AD"/>
    <w:rsid w:val="006F174B"/>
    <w:rsid w:val="006F432C"/>
    <w:rsid w:val="00701249"/>
    <w:rsid w:val="00701341"/>
    <w:rsid w:val="007101F3"/>
    <w:rsid w:val="007150A5"/>
    <w:rsid w:val="00720325"/>
    <w:rsid w:val="00724F7B"/>
    <w:rsid w:val="0072733E"/>
    <w:rsid w:val="00734157"/>
    <w:rsid w:val="007349C8"/>
    <w:rsid w:val="0073771D"/>
    <w:rsid w:val="007502E9"/>
    <w:rsid w:val="0075312C"/>
    <w:rsid w:val="00754EF0"/>
    <w:rsid w:val="00761ADE"/>
    <w:rsid w:val="0077324D"/>
    <w:rsid w:val="0077339E"/>
    <w:rsid w:val="00774BC0"/>
    <w:rsid w:val="00777190"/>
    <w:rsid w:val="00784A35"/>
    <w:rsid w:val="007852AA"/>
    <w:rsid w:val="0078692D"/>
    <w:rsid w:val="00787E4F"/>
    <w:rsid w:val="00792798"/>
    <w:rsid w:val="007947DB"/>
    <w:rsid w:val="0079503A"/>
    <w:rsid w:val="00795E1A"/>
    <w:rsid w:val="007A2ECA"/>
    <w:rsid w:val="007A53B2"/>
    <w:rsid w:val="007A736F"/>
    <w:rsid w:val="007B7883"/>
    <w:rsid w:val="007C0147"/>
    <w:rsid w:val="007C2402"/>
    <w:rsid w:val="007C64D6"/>
    <w:rsid w:val="007C6F73"/>
    <w:rsid w:val="007C750A"/>
    <w:rsid w:val="007D11D5"/>
    <w:rsid w:val="007E01AD"/>
    <w:rsid w:val="007E40B2"/>
    <w:rsid w:val="007E7853"/>
    <w:rsid w:val="007F4CEE"/>
    <w:rsid w:val="0080154B"/>
    <w:rsid w:val="00801E00"/>
    <w:rsid w:val="00810758"/>
    <w:rsid w:val="008107B1"/>
    <w:rsid w:val="00813A7B"/>
    <w:rsid w:val="008155D3"/>
    <w:rsid w:val="00832716"/>
    <w:rsid w:val="00837167"/>
    <w:rsid w:val="00845AC1"/>
    <w:rsid w:val="00863575"/>
    <w:rsid w:val="008659EC"/>
    <w:rsid w:val="00866DB8"/>
    <w:rsid w:val="00875957"/>
    <w:rsid w:val="00876EE6"/>
    <w:rsid w:val="00877EFF"/>
    <w:rsid w:val="00885503"/>
    <w:rsid w:val="0088562D"/>
    <w:rsid w:val="00885722"/>
    <w:rsid w:val="00890A55"/>
    <w:rsid w:val="008947C2"/>
    <w:rsid w:val="008A7B2D"/>
    <w:rsid w:val="008B27DE"/>
    <w:rsid w:val="008B6E51"/>
    <w:rsid w:val="008C1A71"/>
    <w:rsid w:val="008C22E8"/>
    <w:rsid w:val="008D0E1A"/>
    <w:rsid w:val="008D4FAB"/>
    <w:rsid w:val="008E1FB2"/>
    <w:rsid w:val="008E3DAE"/>
    <w:rsid w:val="008E6231"/>
    <w:rsid w:val="008E6721"/>
    <w:rsid w:val="008E6FCF"/>
    <w:rsid w:val="008F386C"/>
    <w:rsid w:val="008F6C02"/>
    <w:rsid w:val="00907586"/>
    <w:rsid w:val="0091341C"/>
    <w:rsid w:val="00913AAE"/>
    <w:rsid w:val="00915BCD"/>
    <w:rsid w:val="00916C46"/>
    <w:rsid w:val="009211B3"/>
    <w:rsid w:val="00921F65"/>
    <w:rsid w:val="009256DA"/>
    <w:rsid w:val="009304F0"/>
    <w:rsid w:val="00935A65"/>
    <w:rsid w:val="00936D7F"/>
    <w:rsid w:val="00941AD1"/>
    <w:rsid w:val="00942917"/>
    <w:rsid w:val="00947E7E"/>
    <w:rsid w:val="00950E77"/>
    <w:rsid w:val="00954B23"/>
    <w:rsid w:val="00970ADD"/>
    <w:rsid w:val="00980B20"/>
    <w:rsid w:val="009820CB"/>
    <w:rsid w:val="009829E2"/>
    <w:rsid w:val="00982FF1"/>
    <w:rsid w:val="00983109"/>
    <w:rsid w:val="0099692D"/>
    <w:rsid w:val="009A305A"/>
    <w:rsid w:val="009C36E1"/>
    <w:rsid w:val="009D1DDD"/>
    <w:rsid w:val="009D2E73"/>
    <w:rsid w:val="009D3AF0"/>
    <w:rsid w:val="009D523E"/>
    <w:rsid w:val="009E49F8"/>
    <w:rsid w:val="009E4A76"/>
    <w:rsid w:val="009E53DD"/>
    <w:rsid w:val="009F054C"/>
    <w:rsid w:val="009F09A4"/>
    <w:rsid w:val="009F595C"/>
    <w:rsid w:val="009F5BDA"/>
    <w:rsid w:val="009F7FEB"/>
    <w:rsid w:val="00A00DDC"/>
    <w:rsid w:val="00A017D1"/>
    <w:rsid w:val="00A10E7F"/>
    <w:rsid w:val="00A124DD"/>
    <w:rsid w:val="00A13540"/>
    <w:rsid w:val="00A167AE"/>
    <w:rsid w:val="00A1766D"/>
    <w:rsid w:val="00A23F54"/>
    <w:rsid w:val="00A25DBA"/>
    <w:rsid w:val="00A26D69"/>
    <w:rsid w:val="00A34B47"/>
    <w:rsid w:val="00A363E5"/>
    <w:rsid w:val="00A420AB"/>
    <w:rsid w:val="00A43478"/>
    <w:rsid w:val="00A43660"/>
    <w:rsid w:val="00A50EB9"/>
    <w:rsid w:val="00A51FAC"/>
    <w:rsid w:val="00A547F1"/>
    <w:rsid w:val="00A56839"/>
    <w:rsid w:val="00A628B1"/>
    <w:rsid w:val="00A6385F"/>
    <w:rsid w:val="00A714AD"/>
    <w:rsid w:val="00A72536"/>
    <w:rsid w:val="00A7398F"/>
    <w:rsid w:val="00A73B0C"/>
    <w:rsid w:val="00A77936"/>
    <w:rsid w:val="00A85AF6"/>
    <w:rsid w:val="00A866CF"/>
    <w:rsid w:val="00A913D9"/>
    <w:rsid w:val="00A9343C"/>
    <w:rsid w:val="00A9442B"/>
    <w:rsid w:val="00A966A9"/>
    <w:rsid w:val="00A96ED1"/>
    <w:rsid w:val="00A97083"/>
    <w:rsid w:val="00AB626A"/>
    <w:rsid w:val="00AC4057"/>
    <w:rsid w:val="00AC62D5"/>
    <w:rsid w:val="00AC7AB9"/>
    <w:rsid w:val="00AD3011"/>
    <w:rsid w:val="00AD59CC"/>
    <w:rsid w:val="00AE31F4"/>
    <w:rsid w:val="00AE3DEC"/>
    <w:rsid w:val="00AE53E3"/>
    <w:rsid w:val="00AE7054"/>
    <w:rsid w:val="00AF26C6"/>
    <w:rsid w:val="00B01758"/>
    <w:rsid w:val="00B03502"/>
    <w:rsid w:val="00B0605C"/>
    <w:rsid w:val="00B10235"/>
    <w:rsid w:val="00B11176"/>
    <w:rsid w:val="00B13C86"/>
    <w:rsid w:val="00B1463F"/>
    <w:rsid w:val="00B20F56"/>
    <w:rsid w:val="00B2128A"/>
    <w:rsid w:val="00B23AA2"/>
    <w:rsid w:val="00B27A17"/>
    <w:rsid w:val="00B30335"/>
    <w:rsid w:val="00B31345"/>
    <w:rsid w:val="00B3150A"/>
    <w:rsid w:val="00B324C6"/>
    <w:rsid w:val="00B33FBF"/>
    <w:rsid w:val="00B3418E"/>
    <w:rsid w:val="00B35AEE"/>
    <w:rsid w:val="00B374CE"/>
    <w:rsid w:val="00B41CA1"/>
    <w:rsid w:val="00B4669A"/>
    <w:rsid w:val="00B55874"/>
    <w:rsid w:val="00B62A9D"/>
    <w:rsid w:val="00B637B2"/>
    <w:rsid w:val="00B65322"/>
    <w:rsid w:val="00B661C0"/>
    <w:rsid w:val="00B71CA3"/>
    <w:rsid w:val="00B731DB"/>
    <w:rsid w:val="00B814A7"/>
    <w:rsid w:val="00B843FB"/>
    <w:rsid w:val="00B85B5F"/>
    <w:rsid w:val="00B9367D"/>
    <w:rsid w:val="00BA4F4D"/>
    <w:rsid w:val="00BA5A70"/>
    <w:rsid w:val="00BA7EB1"/>
    <w:rsid w:val="00BB3B74"/>
    <w:rsid w:val="00BB54E0"/>
    <w:rsid w:val="00BB6E6C"/>
    <w:rsid w:val="00BC23FB"/>
    <w:rsid w:val="00BC3E3C"/>
    <w:rsid w:val="00BC4265"/>
    <w:rsid w:val="00BC5E68"/>
    <w:rsid w:val="00BC6906"/>
    <w:rsid w:val="00BD1629"/>
    <w:rsid w:val="00BE3AFE"/>
    <w:rsid w:val="00BE3D63"/>
    <w:rsid w:val="00BE581A"/>
    <w:rsid w:val="00BF7CC7"/>
    <w:rsid w:val="00C0358F"/>
    <w:rsid w:val="00C03B9D"/>
    <w:rsid w:val="00C06820"/>
    <w:rsid w:val="00C06AB5"/>
    <w:rsid w:val="00C10F62"/>
    <w:rsid w:val="00C1213E"/>
    <w:rsid w:val="00C15AF2"/>
    <w:rsid w:val="00C17991"/>
    <w:rsid w:val="00C202F5"/>
    <w:rsid w:val="00C23FC7"/>
    <w:rsid w:val="00C277BC"/>
    <w:rsid w:val="00C27E59"/>
    <w:rsid w:val="00C3431F"/>
    <w:rsid w:val="00C36272"/>
    <w:rsid w:val="00C41B7E"/>
    <w:rsid w:val="00C41EC1"/>
    <w:rsid w:val="00C456F3"/>
    <w:rsid w:val="00C4577F"/>
    <w:rsid w:val="00C465E2"/>
    <w:rsid w:val="00C47FF3"/>
    <w:rsid w:val="00C5082A"/>
    <w:rsid w:val="00C53A70"/>
    <w:rsid w:val="00C54FF0"/>
    <w:rsid w:val="00C60FA2"/>
    <w:rsid w:val="00C65959"/>
    <w:rsid w:val="00C6697E"/>
    <w:rsid w:val="00C67F58"/>
    <w:rsid w:val="00C72553"/>
    <w:rsid w:val="00C74174"/>
    <w:rsid w:val="00C75939"/>
    <w:rsid w:val="00C7618D"/>
    <w:rsid w:val="00C7670C"/>
    <w:rsid w:val="00C77047"/>
    <w:rsid w:val="00C7741A"/>
    <w:rsid w:val="00C86381"/>
    <w:rsid w:val="00C86528"/>
    <w:rsid w:val="00C874B5"/>
    <w:rsid w:val="00CA0F83"/>
    <w:rsid w:val="00CA3B2F"/>
    <w:rsid w:val="00CA53C8"/>
    <w:rsid w:val="00CA5576"/>
    <w:rsid w:val="00CA69F0"/>
    <w:rsid w:val="00CB1376"/>
    <w:rsid w:val="00CB2157"/>
    <w:rsid w:val="00CB603C"/>
    <w:rsid w:val="00CB6403"/>
    <w:rsid w:val="00CC1CB9"/>
    <w:rsid w:val="00CC69F4"/>
    <w:rsid w:val="00CC7DED"/>
    <w:rsid w:val="00CC7FD0"/>
    <w:rsid w:val="00CD0456"/>
    <w:rsid w:val="00CD1329"/>
    <w:rsid w:val="00CD4BB9"/>
    <w:rsid w:val="00CE3E1E"/>
    <w:rsid w:val="00CE7BED"/>
    <w:rsid w:val="00CF0B48"/>
    <w:rsid w:val="00CF0F5C"/>
    <w:rsid w:val="00CF70A9"/>
    <w:rsid w:val="00D07898"/>
    <w:rsid w:val="00D11CC5"/>
    <w:rsid w:val="00D20EE3"/>
    <w:rsid w:val="00D22551"/>
    <w:rsid w:val="00D24E90"/>
    <w:rsid w:val="00D32EEC"/>
    <w:rsid w:val="00D44ED7"/>
    <w:rsid w:val="00D45896"/>
    <w:rsid w:val="00D52115"/>
    <w:rsid w:val="00D56336"/>
    <w:rsid w:val="00D63F94"/>
    <w:rsid w:val="00D655FF"/>
    <w:rsid w:val="00D67579"/>
    <w:rsid w:val="00D72B18"/>
    <w:rsid w:val="00D733AD"/>
    <w:rsid w:val="00D750C5"/>
    <w:rsid w:val="00D83C83"/>
    <w:rsid w:val="00D85D96"/>
    <w:rsid w:val="00D90FC6"/>
    <w:rsid w:val="00D9358C"/>
    <w:rsid w:val="00DA0933"/>
    <w:rsid w:val="00DA47B7"/>
    <w:rsid w:val="00DB5278"/>
    <w:rsid w:val="00DC3E41"/>
    <w:rsid w:val="00DC66EB"/>
    <w:rsid w:val="00DC6E7C"/>
    <w:rsid w:val="00DE3604"/>
    <w:rsid w:val="00DE38D2"/>
    <w:rsid w:val="00DE7590"/>
    <w:rsid w:val="00DE7CEB"/>
    <w:rsid w:val="00DF2F50"/>
    <w:rsid w:val="00DF3D78"/>
    <w:rsid w:val="00DF42BC"/>
    <w:rsid w:val="00DF6543"/>
    <w:rsid w:val="00E03C47"/>
    <w:rsid w:val="00E048D3"/>
    <w:rsid w:val="00E07113"/>
    <w:rsid w:val="00E17D97"/>
    <w:rsid w:val="00E23870"/>
    <w:rsid w:val="00E246E4"/>
    <w:rsid w:val="00E24B2D"/>
    <w:rsid w:val="00E3729D"/>
    <w:rsid w:val="00E3743B"/>
    <w:rsid w:val="00E4041F"/>
    <w:rsid w:val="00E41571"/>
    <w:rsid w:val="00E434E2"/>
    <w:rsid w:val="00E443A5"/>
    <w:rsid w:val="00E4763D"/>
    <w:rsid w:val="00E520BE"/>
    <w:rsid w:val="00E5554E"/>
    <w:rsid w:val="00E65364"/>
    <w:rsid w:val="00E663D4"/>
    <w:rsid w:val="00E6746D"/>
    <w:rsid w:val="00E677EC"/>
    <w:rsid w:val="00E716B8"/>
    <w:rsid w:val="00E75CAB"/>
    <w:rsid w:val="00E809CF"/>
    <w:rsid w:val="00E82783"/>
    <w:rsid w:val="00E9218A"/>
    <w:rsid w:val="00E93660"/>
    <w:rsid w:val="00EA7E82"/>
    <w:rsid w:val="00EC0F49"/>
    <w:rsid w:val="00EC26A7"/>
    <w:rsid w:val="00EC33D4"/>
    <w:rsid w:val="00EC4037"/>
    <w:rsid w:val="00EC47BE"/>
    <w:rsid w:val="00ED012A"/>
    <w:rsid w:val="00ED2804"/>
    <w:rsid w:val="00EE0871"/>
    <w:rsid w:val="00EE433E"/>
    <w:rsid w:val="00EE5265"/>
    <w:rsid w:val="00EF0FB9"/>
    <w:rsid w:val="00EF13D1"/>
    <w:rsid w:val="00EF3E96"/>
    <w:rsid w:val="00EF5204"/>
    <w:rsid w:val="00EF5F23"/>
    <w:rsid w:val="00F01CDC"/>
    <w:rsid w:val="00F030A2"/>
    <w:rsid w:val="00F03876"/>
    <w:rsid w:val="00F117AB"/>
    <w:rsid w:val="00F11ACF"/>
    <w:rsid w:val="00F2092F"/>
    <w:rsid w:val="00F24F1A"/>
    <w:rsid w:val="00F27351"/>
    <w:rsid w:val="00F30C49"/>
    <w:rsid w:val="00F313C7"/>
    <w:rsid w:val="00F3420C"/>
    <w:rsid w:val="00F37857"/>
    <w:rsid w:val="00F40415"/>
    <w:rsid w:val="00F405D1"/>
    <w:rsid w:val="00F41493"/>
    <w:rsid w:val="00F46C26"/>
    <w:rsid w:val="00F46E03"/>
    <w:rsid w:val="00F511EC"/>
    <w:rsid w:val="00F51BFA"/>
    <w:rsid w:val="00F53A48"/>
    <w:rsid w:val="00F53B77"/>
    <w:rsid w:val="00F54E7B"/>
    <w:rsid w:val="00F5684E"/>
    <w:rsid w:val="00F5695F"/>
    <w:rsid w:val="00F57314"/>
    <w:rsid w:val="00F605AD"/>
    <w:rsid w:val="00F63511"/>
    <w:rsid w:val="00F67E68"/>
    <w:rsid w:val="00F70A03"/>
    <w:rsid w:val="00F72897"/>
    <w:rsid w:val="00F81579"/>
    <w:rsid w:val="00F86C1A"/>
    <w:rsid w:val="00F90C63"/>
    <w:rsid w:val="00F94AAE"/>
    <w:rsid w:val="00FA1714"/>
    <w:rsid w:val="00FB2A89"/>
    <w:rsid w:val="00FB2BF8"/>
    <w:rsid w:val="00FB4F43"/>
    <w:rsid w:val="00FC2243"/>
    <w:rsid w:val="00FC4E49"/>
    <w:rsid w:val="00FD0516"/>
    <w:rsid w:val="00FD1617"/>
    <w:rsid w:val="00FD3628"/>
    <w:rsid w:val="00FD4E1E"/>
    <w:rsid w:val="00FE2CAA"/>
    <w:rsid w:val="00FE365A"/>
    <w:rsid w:val="00FE5D86"/>
    <w:rsid w:val="00FE6263"/>
    <w:rsid w:val="00FF0B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9A685"/>
  <w15:chartTrackingRefBased/>
  <w15:docId w15:val="{0864DE16-351A-4A83-95FC-9D42ED4C3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371">
    <w:lsdException w:name="toc 1" w:uiPriority="39"/>
    <w:lsdException w:name="toc 2" w:uiPriority="39"/>
    <w:lsdException w:name="toc 9" w:uiPriority="39"/>
    <w:lsdException w:name="header" w:uiPriority="99"/>
    <w:lsdException w:name="footer" w:uiPriority="99"/>
    <w:lsdException w:name="List Number" w:uiPriority="99"/>
    <w:lsdException w:name="Hyperlink" w:uiPriority="99"/>
    <w:lsdException w:name="Plain Text"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rsid w:val="00FB2A89"/>
    <w:pPr>
      <w:spacing w:after="240" w:line="230" w:lineRule="atLeast"/>
      <w:jc w:val="both"/>
    </w:pPr>
    <w:rPr>
      <w:rFonts w:ascii="Arial" w:hAnsi="Arial"/>
      <w:lang w:val="en-GB" w:eastAsia="ja-JP"/>
    </w:rPr>
  </w:style>
  <w:style w:type="paragraph" w:styleId="10">
    <w:name w:val="heading 1"/>
    <w:basedOn w:val="a9"/>
    <w:next w:val="a9"/>
    <w:pPr>
      <w:keepNext/>
      <w:numPr>
        <w:numId w:val="20"/>
      </w:numPr>
      <w:tabs>
        <w:tab w:val="left" w:pos="400"/>
        <w:tab w:val="left" w:pos="560"/>
      </w:tabs>
      <w:suppressAutoHyphens/>
      <w:spacing w:before="270" w:line="270" w:lineRule="exact"/>
      <w:jc w:val="left"/>
      <w:outlineLvl w:val="0"/>
    </w:pPr>
    <w:rPr>
      <w:b/>
      <w:sz w:val="24"/>
    </w:rPr>
  </w:style>
  <w:style w:type="paragraph" w:styleId="20">
    <w:name w:val="heading 2"/>
    <w:basedOn w:val="10"/>
    <w:next w:val="a9"/>
    <w:pPr>
      <w:numPr>
        <w:ilvl w:val="1"/>
      </w:numPr>
      <w:tabs>
        <w:tab w:val="clear" w:pos="400"/>
        <w:tab w:val="clear" w:pos="560"/>
        <w:tab w:val="left" w:pos="540"/>
        <w:tab w:val="left" w:pos="700"/>
      </w:tabs>
      <w:spacing w:before="60" w:line="250" w:lineRule="exact"/>
      <w:outlineLvl w:val="1"/>
    </w:pPr>
    <w:rPr>
      <w:sz w:val="22"/>
    </w:rPr>
  </w:style>
  <w:style w:type="paragraph" w:styleId="30">
    <w:name w:val="heading 3"/>
    <w:basedOn w:val="10"/>
    <w:next w:val="a9"/>
    <w:pPr>
      <w:numPr>
        <w:ilvl w:val="2"/>
      </w:numPr>
      <w:tabs>
        <w:tab w:val="clear" w:pos="400"/>
        <w:tab w:val="clear" w:pos="560"/>
        <w:tab w:val="left" w:pos="660"/>
        <w:tab w:val="left" w:pos="880"/>
      </w:tabs>
      <w:spacing w:before="60" w:line="230" w:lineRule="exact"/>
      <w:outlineLvl w:val="2"/>
    </w:pPr>
    <w:rPr>
      <w:sz w:val="20"/>
    </w:rPr>
  </w:style>
  <w:style w:type="paragraph" w:styleId="40">
    <w:name w:val="heading 4"/>
    <w:basedOn w:val="30"/>
    <w:next w:val="a9"/>
    <w:pPr>
      <w:numPr>
        <w:ilvl w:val="3"/>
      </w:numPr>
      <w:tabs>
        <w:tab w:val="clear" w:pos="660"/>
        <w:tab w:val="clear" w:pos="880"/>
        <w:tab w:val="left" w:pos="940"/>
        <w:tab w:val="left" w:pos="1140"/>
        <w:tab w:val="left" w:pos="1360"/>
      </w:tabs>
      <w:outlineLvl w:val="3"/>
    </w:pPr>
  </w:style>
  <w:style w:type="paragraph" w:styleId="51">
    <w:name w:val="heading 5"/>
    <w:basedOn w:val="40"/>
    <w:next w:val="a9"/>
    <w:pPr>
      <w:numPr>
        <w:ilvl w:val="4"/>
      </w:numPr>
      <w:tabs>
        <w:tab w:val="clear" w:pos="940"/>
        <w:tab w:val="clear" w:pos="1140"/>
        <w:tab w:val="clear" w:pos="1360"/>
      </w:tabs>
      <w:outlineLvl w:val="4"/>
    </w:pPr>
  </w:style>
  <w:style w:type="paragraph" w:styleId="6">
    <w:name w:val="heading 6"/>
    <w:basedOn w:val="51"/>
    <w:next w:val="a9"/>
    <w:pPr>
      <w:numPr>
        <w:ilvl w:val="5"/>
      </w:numPr>
      <w:outlineLvl w:val="5"/>
    </w:pPr>
  </w:style>
  <w:style w:type="paragraph" w:styleId="7">
    <w:name w:val="heading 7"/>
    <w:basedOn w:val="6"/>
    <w:next w:val="a9"/>
    <w:pPr>
      <w:numPr>
        <w:ilvl w:val="6"/>
      </w:numPr>
      <w:outlineLvl w:val="6"/>
    </w:pPr>
  </w:style>
  <w:style w:type="paragraph" w:styleId="8">
    <w:name w:val="heading 8"/>
    <w:basedOn w:val="6"/>
    <w:next w:val="a9"/>
    <w:pPr>
      <w:numPr>
        <w:ilvl w:val="7"/>
      </w:numPr>
      <w:outlineLvl w:val="7"/>
    </w:pPr>
  </w:style>
  <w:style w:type="paragraph" w:styleId="9">
    <w:name w:val="heading 9"/>
    <w:basedOn w:val="6"/>
    <w:next w:val="a9"/>
    <w:pPr>
      <w:numPr>
        <w:ilvl w:val="8"/>
      </w:numPr>
      <w:outlineLvl w:val="8"/>
    </w:p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a2">
    <w:name w:val="a2"/>
    <w:basedOn w:val="20"/>
    <w:next w:val="a9"/>
    <w:pPr>
      <w:numPr>
        <w:numId w:val="16"/>
      </w:numPr>
      <w:tabs>
        <w:tab w:val="clear" w:pos="360"/>
        <w:tab w:val="clear" w:pos="540"/>
        <w:tab w:val="clear" w:pos="700"/>
        <w:tab w:val="left" w:pos="500"/>
        <w:tab w:val="left" w:pos="720"/>
      </w:tabs>
      <w:spacing w:before="270" w:line="270" w:lineRule="exact"/>
    </w:pPr>
    <w:rPr>
      <w:sz w:val="24"/>
    </w:rPr>
  </w:style>
  <w:style w:type="paragraph" w:customStyle="1" w:styleId="a3">
    <w:name w:val="a3"/>
    <w:basedOn w:val="30"/>
    <w:next w:val="a9"/>
    <w:pPr>
      <w:numPr>
        <w:numId w:val="16"/>
      </w:numPr>
      <w:tabs>
        <w:tab w:val="clear" w:pos="660"/>
        <w:tab w:val="left" w:pos="640"/>
      </w:tabs>
      <w:spacing w:line="250" w:lineRule="exact"/>
    </w:pPr>
    <w:rPr>
      <w:sz w:val="22"/>
    </w:rPr>
  </w:style>
  <w:style w:type="paragraph" w:customStyle="1" w:styleId="a4">
    <w:name w:val="a4"/>
    <w:basedOn w:val="40"/>
    <w:next w:val="a9"/>
    <w:pPr>
      <w:numPr>
        <w:numId w:val="16"/>
      </w:numPr>
      <w:tabs>
        <w:tab w:val="clear" w:pos="940"/>
        <w:tab w:val="clear" w:pos="1140"/>
        <w:tab w:val="clear" w:pos="1360"/>
        <w:tab w:val="left" w:pos="880"/>
      </w:tabs>
    </w:pPr>
  </w:style>
  <w:style w:type="paragraph" w:customStyle="1" w:styleId="a5">
    <w:name w:val="a5"/>
    <w:basedOn w:val="51"/>
    <w:next w:val="a9"/>
    <w:pPr>
      <w:numPr>
        <w:numId w:val="16"/>
      </w:numPr>
      <w:tabs>
        <w:tab w:val="left" w:pos="1140"/>
        <w:tab w:val="left" w:pos="1360"/>
      </w:tabs>
    </w:pPr>
  </w:style>
  <w:style w:type="paragraph" w:customStyle="1" w:styleId="a6">
    <w:name w:val="a6"/>
    <w:basedOn w:val="6"/>
    <w:next w:val="a9"/>
    <w:pPr>
      <w:numPr>
        <w:numId w:val="16"/>
      </w:numPr>
      <w:tabs>
        <w:tab w:val="left" w:pos="1140"/>
        <w:tab w:val="left" w:pos="1360"/>
      </w:tabs>
    </w:pPr>
  </w:style>
  <w:style w:type="paragraph" w:customStyle="1" w:styleId="ANNEX">
    <w:name w:val="ANNEX"/>
    <w:basedOn w:val="a9"/>
    <w:next w:val="a9"/>
    <w:pPr>
      <w:keepNext/>
      <w:pageBreakBefore/>
      <w:numPr>
        <w:numId w:val="16"/>
      </w:numPr>
      <w:spacing w:after="760" w:line="310" w:lineRule="exact"/>
      <w:jc w:val="center"/>
      <w:outlineLvl w:val="0"/>
    </w:pPr>
    <w:rPr>
      <w:b/>
      <w:sz w:val="28"/>
    </w:rPr>
  </w:style>
  <w:style w:type="paragraph" w:customStyle="1" w:styleId="ANNEXN">
    <w:name w:val="ANNEXN"/>
    <w:basedOn w:val="ANNEX"/>
    <w:next w:val="a9"/>
    <w:pPr>
      <w:numPr>
        <w:numId w:val="18"/>
      </w:numPr>
    </w:pPr>
  </w:style>
  <w:style w:type="paragraph" w:customStyle="1" w:styleId="ANNEXZ">
    <w:name w:val="ANNEXZ"/>
    <w:basedOn w:val="ANNEX"/>
    <w:next w:val="a9"/>
    <w:pPr>
      <w:numPr>
        <w:numId w:val="17"/>
      </w:numPr>
    </w:pPr>
  </w:style>
  <w:style w:type="paragraph" w:customStyle="1" w:styleId="1">
    <w:name w:val="Список литературы1"/>
    <w:basedOn w:val="a9"/>
    <w:pPr>
      <w:numPr>
        <w:numId w:val="1"/>
      </w:numPr>
      <w:tabs>
        <w:tab w:val="clear" w:pos="360"/>
        <w:tab w:val="left" w:pos="660"/>
      </w:tabs>
      <w:ind w:left="660" w:hanging="660"/>
    </w:pPr>
  </w:style>
  <w:style w:type="paragraph" w:styleId="ad">
    <w:name w:val="Block Text"/>
    <w:basedOn w:val="a9"/>
    <w:pPr>
      <w:spacing w:after="120"/>
      <w:ind w:left="1440" w:right="1440"/>
    </w:pPr>
  </w:style>
  <w:style w:type="paragraph" w:styleId="ae">
    <w:name w:val="Body Text"/>
    <w:basedOn w:val="a9"/>
    <w:pPr>
      <w:spacing w:before="60" w:after="60" w:line="210" w:lineRule="atLeast"/>
    </w:pPr>
    <w:rPr>
      <w:sz w:val="18"/>
    </w:rPr>
  </w:style>
  <w:style w:type="paragraph" w:styleId="23">
    <w:name w:val="Body Text 2"/>
    <w:basedOn w:val="a9"/>
    <w:pPr>
      <w:spacing w:before="60" w:after="60" w:line="190" w:lineRule="atLeast"/>
    </w:pPr>
    <w:rPr>
      <w:sz w:val="16"/>
    </w:rPr>
  </w:style>
  <w:style w:type="paragraph" w:styleId="33">
    <w:name w:val="Body Text 3"/>
    <w:basedOn w:val="a9"/>
    <w:pPr>
      <w:spacing w:before="60" w:after="60" w:line="170" w:lineRule="atLeast"/>
    </w:pPr>
    <w:rPr>
      <w:sz w:val="14"/>
    </w:rPr>
  </w:style>
  <w:style w:type="paragraph" w:styleId="af">
    <w:name w:val="Body Text First Indent"/>
    <w:basedOn w:val="ae"/>
    <w:pPr>
      <w:spacing w:before="0" w:after="120"/>
      <w:ind w:firstLine="210"/>
    </w:pPr>
  </w:style>
  <w:style w:type="paragraph" w:styleId="af0">
    <w:name w:val="Body Text Indent"/>
    <w:basedOn w:val="a9"/>
    <w:pPr>
      <w:spacing w:after="120"/>
      <w:ind w:left="283"/>
    </w:pPr>
  </w:style>
  <w:style w:type="paragraph" w:styleId="24">
    <w:name w:val="Body Text First Indent 2"/>
    <w:basedOn w:val="a9"/>
    <w:pPr>
      <w:ind w:firstLine="210"/>
    </w:pPr>
  </w:style>
  <w:style w:type="paragraph" w:styleId="25">
    <w:name w:val="Body Text Indent 2"/>
    <w:basedOn w:val="a9"/>
    <w:pPr>
      <w:spacing w:after="120" w:line="480" w:lineRule="auto"/>
      <w:ind w:left="283"/>
    </w:pPr>
  </w:style>
  <w:style w:type="paragraph" w:styleId="34">
    <w:name w:val="Body Text Indent 3"/>
    <w:basedOn w:val="a9"/>
    <w:pPr>
      <w:spacing w:after="120"/>
      <w:ind w:left="283"/>
    </w:pPr>
    <w:rPr>
      <w:sz w:val="16"/>
    </w:rPr>
  </w:style>
  <w:style w:type="paragraph" w:styleId="af1">
    <w:name w:val="caption"/>
    <w:basedOn w:val="a9"/>
    <w:next w:val="a9"/>
    <w:pPr>
      <w:spacing w:before="120" w:after="120"/>
    </w:pPr>
    <w:rPr>
      <w:b/>
    </w:rPr>
  </w:style>
  <w:style w:type="paragraph" w:styleId="af2">
    <w:name w:val="Closing"/>
    <w:basedOn w:val="a9"/>
    <w:pPr>
      <w:ind w:left="4252"/>
    </w:pPr>
  </w:style>
  <w:style w:type="character" w:styleId="af3">
    <w:name w:val="annotation reference"/>
    <w:semiHidden/>
    <w:rPr>
      <w:noProof w:val="0"/>
      <w:sz w:val="16"/>
      <w:lang w:val="fr-FR"/>
    </w:rPr>
  </w:style>
  <w:style w:type="paragraph" w:styleId="af4">
    <w:name w:val="annotation text"/>
    <w:basedOn w:val="a9"/>
    <w:link w:val="af5"/>
    <w:semiHidden/>
  </w:style>
  <w:style w:type="paragraph" w:styleId="af6">
    <w:name w:val="Date"/>
    <w:basedOn w:val="a9"/>
    <w:next w:val="a9"/>
  </w:style>
  <w:style w:type="paragraph" w:customStyle="1" w:styleId="Definition">
    <w:name w:val="Definition"/>
    <w:basedOn w:val="a9"/>
    <w:next w:val="a9"/>
  </w:style>
  <w:style w:type="character" w:customStyle="1" w:styleId="Defterms">
    <w:name w:val="Defterms"/>
    <w:rPr>
      <w:noProof w:val="0"/>
      <w:color w:val="auto"/>
      <w:lang w:val="fr-FR"/>
    </w:rPr>
  </w:style>
  <w:style w:type="paragraph" w:customStyle="1" w:styleId="dl">
    <w:name w:val="dl"/>
    <w:basedOn w:val="a9"/>
    <w:pPr>
      <w:ind w:left="800" w:hanging="400"/>
    </w:pPr>
  </w:style>
  <w:style w:type="paragraph" w:styleId="af7">
    <w:name w:val="Document Map"/>
    <w:basedOn w:val="a9"/>
    <w:semiHidden/>
    <w:pPr>
      <w:shd w:val="clear" w:color="auto" w:fill="000080"/>
    </w:pPr>
    <w:rPr>
      <w:rFonts w:ascii="Tahoma" w:hAnsi="Tahoma"/>
    </w:rPr>
  </w:style>
  <w:style w:type="character" w:styleId="af8">
    <w:name w:val="Emphasis"/>
    <w:rPr>
      <w:i/>
      <w:noProof w:val="0"/>
      <w:lang w:val="fr-FR"/>
    </w:rPr>
  </w:style>
  <w:style w:type="character" w:styleId="af9">
    <w:name w:val="endnote reference"/>
    <w:semiHidden/>
    <w:rPr>
      <w:noProof w:val="0"/>
      <w:vertAlign w:val="superscript"/>
      <w:lang w:val="fr-FR"/>
    </w:rPr>
  </w:style>
  <w:style w:type="paragraph" w:styleId="afa">
    <w:name w:val="endnote text"/>
    <w:basedOn w:val="a9"/>
    <w:semiHidden/>
  </w:style>
  <w:style w:type="paragraph" w:styleId="afb">
    <w:name w:val="envelope address"/>
    <w:basedOn w:val="a9"/>
    <w:pPr>
      <w:framePr w:w="7938" w:h="1985" w:hRule="exact" w:hSpace="141" w:wrap="auto" w:hAnchor="page" w:xAlign="center" w:yAlign="bottom"/>
      <w:ind w:left="2835"/>
    </w:pPr>
    <w:rPr>
      <w:sz w:val="24"/>
    </w:rPr>
  </w:style>
  <w:style w:type="paragraph" w:styleId="26">
    <w:name w:val="envelope return"/>
    <w:basedOn w:val="a9"/>
  </w:style>
  <w:style w:type="paragraph" w:customStyle="1" w:styleId="Example">
    <w:name w:val="Example"/>
    <w:basedOn w:val="a9"/>
    <w:next w:val="a9"/>
    <w:pPr>
      <w:tabs>
        <w:tab w:val="left" w:pos="1360"/>
      </w:tabs>
      <w:spacing w:line="210" w:lineRule="atLeast"/>
    </w:pPr>
    <w:rPr>
      <w:sz w:val="18"/>
    </w:rPr>
  </w:style>
  <w:style w:type="character" w:customStyle="1" w:styleId="ExtXref">
    <w:name w:val="ExtXref"/>
    <w:rPr>
      <w:noProof w:val="0"/>
      <w:color w:val="auto"/>
      <w:lang w:val="fr-FR"/>
    </w:rPr>
  </w:style>
  <w:style w:type="paragraph" w:customStyle="1" w:styleId="Figurefootnote">
    <w:name w:val="Figure footnote"/>
    <w:basedOn w:val="a9"/>
    <w:pPr>
      <w:keepNext/>
      <w:tabs>
        <w:tab w:val="left" w:pos="340"/>
      </w:tabs>
      <w:spacing w:after="60" w:line="210" w:lineRule="atLeast"/>
    </w:pPr>
    <w:rPr>
      <w:sz w:val="18"/>
    </w:rPr>
  </w:style>
  <w:style w:type="paragraph" w:customStyle="1" w:styleId="Figuretitle">
    <w:name w:val="Figure title"/>
    <w:basedOn w:val="a9"/>
    <w:next w:val="a9"/>
    <w:pPr>
      <w:suppressAutoHyphens/>
      <w:spacing w:before="220" w:after="220"/>
      <w:jc w:val="center"/>
    </w:pPr>
    <w:rPr>
      <w:b/>
    </w:rPr>
  </w:style>
  <w:style w:type="character" w:styleId="afc">
    <w:name w:val="FollowedHyperlink"/>
    <w:rPr>
      <w:noProof w:val="0"/>
      <w:color w:val="800080"/>
      <w:u w:val="single"/>
      <w:lang w:val="fr-FR"/>
    </w:rPr>
  </w:style>
  <w:style w:type="paragraph" w:styleId="afd">
    <w:name w:val="footer"/>
    <w:basedOn w:val="a9"/>
    <w:link w:val="afe"/>
    <w:uiPriority w:val="99"/>
    <w:pPr>
      <w:spacing w:after="0" w:line="220" w:lineRule="exact"/>
    </w:pPr>
  </w:style>
  <w:style w:type="character" w:styleId="aff">
    <w:name w:val="footnote reference"/>
    <w:semiHidden/>
    <w:rPr>
      <w:noProof/>
      <w:position w:val="6"/>
      <w:sz w:val="16"/>
      <w:vertAlign w:val="baseline"/>
      <w:lang w:val="fr-FR"/>
    </w:rPr>
  </w:style>
  <w:style w:type="paragraph" w:styleId="aff0">
    <w:name w:val="footnote text"/>
    <w:basedOn w:val="a9"/>
    <w:semiHidden/>
    <w:pPr>
      <w:tabs>
        <w:tab w:val="left" w:pos="340"/>
      </w:tabs>
      <w:spacing w:after="120" w:line="210" w:lineRule="atLeast"/>
    </w:pPr>
    <w:rPr>
      <w:sz w:val="18"/>
    </w:rPr>
  </w:style>
  <w:style w:type="paragraph" w:customStyle="1" w:styleId="Foreword">
    <w:name w:val="Foreword"/>
    <w:basedOn w:val="a9"/>
    <w:next w:val="a9"/>
    <w:rPr>
      <w:color w:val="0000FF"/>
    </w:rPr>
  </w:style>
  <w:style w:type="paragraph" w:customStyle="1" w:styleId="Formula">
    <w:name w:val="Formula"/>
    <w:basedOn w:val="a9"/>
    <w:next w:val="a9"/>
    <w:pPr>
      <w:tabs>
        <w:tab w:val="right" w:pos="9752"/>
      </w:tabs>
      <w:spacing w:after="220"/>
      <w:ind w:left="403"/>
      <w:jc w:val="left"/>
    </w:pPr>
  </w:style>
  <w:style w:type="paragraph" w:styleId="aff1">
    <w:name w:val="header"/>
    <w:basedOn w:val="a9"/>
    <w:link w:val="aff2"/>
    <w:uiPriority w:val="99"/>
    <w:pPr>
      <w:spacing w:after="740" w:line="220" w:lineRule="exact"/>
    </w:pPr>
    <w:rPr>
      <w:b/>
      <w:sz w:val="22"/>
    </w:rPr>
  </w:style>
  <w:style w:type="character" w:styleId="aff3">
    <w:name w:val="Hyperlink"/>
    <w:uiPriority w:val="99"/>
    <w:rPr>
      <w:noProof w:val="0"/>
      <w:color w:val="0000FF"/>
      <w:u w:val="single"/>
      <w:lang w:val="fr-FR"/>
    </w:rPr>
  </w:style>
  <w:style w:type="paragraph" w:styleId="11">
    <w:name w:val="index 1"/>
    <w:basedOn w:val="a9"/>
    <w:semiHidden/>
    <w:pPr>
      <w:spacing w:after="0" w:line="210" w:lineRule="atLeast"/>
      <w:ind w:left="142" w:hanging="142"/>
      <w:jc w:val="left"/>
    </w:pPr>
    <w:rPr>
      <w:b/>
      <w:sz w:val="18"/>
    </w:rPr>
  </w:style>
  <w:style w:type="paragraph" w:styleId="27">
    <w:name w:val="index 2"/>
    <w:basedOn w:val="a9"/>
    <w:next w:val="a9"/>
    <w:autoRedefine/>
    <w:semiHidden/>
    <w:pPr>
      <w:spacing w:line="210" w:lineRule="atLeast"/>
      <w:ind w:left="600" w:hanging="200"/>
    </w:pPr>
    <w:rPr>
      <w:b/>
      <w:sz w:val="18"/>
    </w:rPr>
  </w:style>
  <w:style w:type="paragraph" w:styleId="35">
    <w:name w:val="index 3"/>
    <w:basedOn w:val="a9"/>
    <w:next w:val="a9"/>
    <w:autoRedefine/>
    <w:semiHidden/>
    <w:pPr>
      <w:spacing w:line="220" w:lineRule="atLeast"/>
      <w:ind w:left="600" w:hanging="200"/>
    </w:pPr>
    <w:rPr>
      <w:b/>
    </w:rPr>
  </w:style>
  <w:style w:type="paragraph" w:styleId="43">
    <w:name w:val="index 4"/>
    <w:basedOn w:val="a9"/>
    <w:next w:val="a9"/>
    <w:autoRedefine/>
    <w:semiHidden/>
    <w:pPr>
      <w:spacing w:line="220" w:lineRule="atLeast"/>
      <w:ind w:left="800" w:hanging="200"/>
    </w:pPr>
    <w:rPr>
      <w:b/>
    </w:rPr>
  </w:style>
  <w:style w:type="paragraph" w:styleId="52">
    <w:name w:val="index 5"/>
    <w:basedOn w:val="a9"/>
    <w:next w:val="a9"/>
    <w:autoRedefine/>
    <w:semiHidden/>
    <w:pPr>
      <w:spacing w:line="220" w:lineRule="atLeast"/>
      <w:ind w:left="1000" w:hanging="200"/>
    </w:pPr>
    <w:rPr>
      <w:b/>
    </w:rPr>
  </w:style>
  <w:style w:type="paragraph" w:styleId="60">
    <w:name w:val="index 6"/>
    <w:basedOn w:val="a9"/>
    <w:next w:val="a9"/>
    <w:autoRedefine/>
    <w:semiHidden/>
    <w:pPr>
      <w:spacing w:line="220" w:lineRule="atLeast"/>
      <w:ind w:left="1200" w:hanging="200"/>
    </w:pPr>
    <w:rPr>
      <w:b/>
    </w:rPr>
  </w:style>
  <w:style w:type="paragraph" w:styleId="70">
    <w:name w:val="index 7"/>
    <w:basedOn w:val="a9"/>
    <w:next w:val="a9"/>
    <w:autoRedefine/>
    <w:semiHidden/>
    <w:pPr>
      <w:spacing w:line="220" w:lineRule="atLeast"/>
      <w:ind w:left="1400" w:hanging="200"/>
    </w:pPr>
    <w:rPr>
      <w:b/>
    </w:rPr>
  </w:style>
  <w:style w:type="paragraph" w:styleId="80">
    <w:name w:val="index 8"/>
    <w:basedOn w:val="a9"/>
    <w:next w:val="a9"/>
    <w:autoRedefine/>
    <w:semiHidden/>
    <w:pPr>
      <w:spacing w:line="220" w:lineRule="atLeast"/>
      <w:ind w:left="1600" w:hanging="200"/>
    </w:pPr>
    <w:rPr>
      <w:b/>
    </w:rPr>
  </w:style>
  <w:style w:type="paragraph" w:styleId="90">
    <w:name w:val="index 9"/>
    <w:basedOn w:val="a9"/>
    <w:next w:val="a9"/>
    <w:autoRedefine/>
    <w:semiHidden/>
    <w:pPr>
      <w:spacing w:line="220" w:lineRule="atLeast"/>
      <w:ind w:left="1800" w:hanging="200"/>
    </w:pPr>
    <w:rPr>
      <w:b/>
    </w:rPr>
  </w:style>
  <w:style w:type="paragraph" w:styleId="aff4">
    <w:name w:val="index heading"/>
    <w:basedOn w:val="a9"/>
    <w:next w:val="11"/>
    <w:semiHidden/>
    <w:pPr>
      <w:keepNext/>
      <w:spacing w:before="400" w:after="210"/>
      <w:jc w:val="center"/>
    </w:pPr>
  </w:style>
  <w:style w:type="paragraph" w:customStyle="1" w:styleId="Introduction">
    <w:name w:val="Introduction"/>
    <w:basedOn w:val="a9"/>
    <w:next w:val="a9"/>
    <w:pPr>
      <w:keepNext/>
      <w:pageBreakBefore/>
      <w:tabs>
        <w:tab w:val="left" w:pos="400"/>
      </w:tabs>
      <w:suppressAutoHyphens/>
      <w:spacing w:before="960" w:after="310" w:line="310" w:lineRule="exact"/>
      <w:jc w:val="left"/>
    </w:pPr>
    <w:rPr>
      <w:b/>
      <w:sz w:val="28"/>
    </w:rPr>
  </w:style>
  <w:style w:type="character" w:styleId="aff5">
    <w:name w:val="line number"/>
    <w:rPr>
      <w:noProof w:val="0"/>
      <w:lang w:val="fr-FR"/>
    </w:rPr>
  </w:style>
  <w:style w:type="paragraph" w:styleId="aff6">
    <w:name w:val="List"/>
    <w:basedOn w:val="a9"/>
    <w:pPr>
      <w:ind w:left="283" w:hanging="283"/>
    </w:pPr>
  </w:style>
  <w:style w:type="paragraph" w:styleId="28">
    <w:name w:val="List 2"/>
    <w:basedOn w:val="a9"/>
    <w:pPr>
      <w:ind w:left="566" w:hanging="283"/>
    </w:pPr>
  </w:style>
  <w:style w:type="paragraph" w:styleId="36">
    <w:name w:val="List 3"/>
    <w:basedOn w:val="a9"/>
    <w:pPr>
      <w:ind w:left="849" w:hanging="283"/>
    </w:pPr>
  </w:style>
  <w:style w:type="paragraph" w:styleId="44">
    <w:name w:val="List 4"/>
    <w:basedOn w:val="a9"/>
    <w:pPr>
      <w:ind w:left="1132" w:hanging="283"/>
    </w:pPr>
  </w:style>
  <w:style w:type="paragraph" w:styleId="53">
    <w:name w:val="List 5"/>
    <w:basedOn w:val="a9"/>
    <w:pPr>
      <w:ind w:left="1415" w:hanging="283"/>
    </w:pPr>
  </w:style>
  <w:style w:type="paragraph" w:styleId="a">
    <w:name w:val="List Bullet"/>
    <w:basedOn w:val="a9"/>
    <w:autoRedefine/>
    <w:pPr>
      <w:numPr>
        <w:numId w:val="2"/>
      </w:numPr>
    </w:pPr>
  </w:style>
  <w:style w:type="paragraph" w:styleId="2">
    <w:name w:val="List Bullet 2"/>
    <w:basedOn w:val="a9"/>
    <w:autoRedefine/>
    <w:pPr>
      <w:numPr>
        <w:numId w:val="3"/>
      </w:numPr>
    </w:pPr>
  </w:style>
  <w:style w:type="paragraph" w:styleId="3">
    <w:name w:val="List Bullet 3"/>
    <w:basedOn w:val="a9"/>
    <w:autoRedefine/>
    <w:pPr>
      <w:numPr>
        <w:numId w:val="4"/>
      </w:numPr>
    </w:pPr>
  </w:style>
  <w:style w:type="paragraph" w:styleId="4">
    <w:name w:val="List Bullet 4"/>
    <w:basedOn w:val="a9"/>
    <w:autoRedefine/>
    <w:pPr>
      <w:numPr>
        <w:numId w:val="5"/>
      </w:numPr>
    </w:pPr>
  </w:style>
  <w:style w:type="paragraph" w:styleId="50">
    <w:name w:val="List Bullet 5"/>
    <w:basedOn w:val="a9"/>
    <w:autoRedefine/>
    <w:pPr>
      <w:numPr>
        <w:numId w:val="6"/>
      </w:numPr>
    </w:pPr>
  </w:style>
  <w:style w:type="paragraph" w:styleId="a1">
    <w:name w:val="List Continue"/>
    <w:basedOn w:val="a9"/>
    <w:pPr>
      <w:numPr>
        <w:numId w:val="7"/>
      </w:numPr>
      <w:tabs>
        <w:tab w:val="left" w:pos="400"/>
      </w:tabs>
    </w:pPr>
  </w:style>
  <w:style w:type="paragraph" w:styleId="21">
    <w:name w:val="List Continue 2"/>
    <w:basedOn w:val="a1"/>
    <w:pPr>
      <w:numPr>
        <w:ilvl w:val="1"/>
        <w:numId w:val="8"/>
      </w:numPr>
      <w:tabs>
        <w:tab w:val="clear" w:pos="400"/>
        <w:tab w:val="left" w:pos="800"/>
      </w:tabs>
    </w:pPr>
  </w:style>
  <w:style w:type="paragraph" w:styleId="31">
    <w:name w:val="List Continue 3"/>
    <w:basedOn w:val="a1"/>
    <w:pPr>
      <w:numPr>
        <w:ilvl w:val="2"/>
        <w:numId w:val="9"/>
      </w:numPr>
      <w:tabs>
        <w:tab w:val="clear" w:pos="400"/>
        <w:tab w:val="left" w:pos="1200"/>
      </w:tabs>
    </w:pPr>
  </w:style>
  <w:style w:type="paragraph" w:styleId="41">
    <w:name w:val="List Continue 4"/>
    <w:basedOn w:val="a1"/>
    <w:pPr>
      <w:numPr>
        <w:ilvl w:val="3"/>
        <w:numId w:val="10"/>
      </w:numPr>
      <w:tabs>
        <w:tab w:val="clear" w:pos="400"/>
        <w:tab w:val="left" w:pos="1600"/>
      </w:tabs>
    </w:pPr>
  </w:style>
  <w:style w:type="paragraph" w:styleId="54">
    <w:name w:val="List Continue 5"/>
    <w:basedOn w:val="a9"/>
    <w:pPr>
      <w:spacing w:after="120"/>
      <w:ind w:left="1415"/>
    </w:pPr>
  </w:style>
  <w:style w:type="paragraph" w:styleId="a8">
    <w:name w:val="List Number"/>
    <w:basedOn w:val="a9"/>
    <w:uiPriority w:val="99"/>
    <w:pPr>
      <w:numPr>
        <w:numId w:val="11"/>
      </w:numPr>
      <w:tabs>
        <w:tab w:val="clear" w:pos="360"/>
        <w:tab w:val="left" w:pos="400"/>
      </w:tabs>
    </w:pPr>
  </w:style>
  <w:style w:type="paragraph" w:styleId="22">
    <w:name w:val="List Number 2"/>
    <w:basedOn w:val="a9"/>
    <w:pPr>
      <w:numPr>
        <w:ilvl w:val="1"/>
        <w:numId w:val="12"/>
      </w:numPr>
      <w:tabs>
        <w:tab w:val="clear" w:pos="1080"/>
        <w:tab w:val="left" w:pos="800"/>
      </w:tabs>
    </w:pPr>
  </w:style>
  <w:style w:type="paragraph" w:styleId="32">
    <w:name w:val="List Number 3"/>
    <w:basedOn w:val="a9"/>
    <w:pPr>
      <w:numPr>
        <w:ilvl w:val="2"/>
        <w:numId w:val="13"/>
      </w:numPr>
      <w:tabs>
        <w:tab w:val="clear" w:pos="1800"/>
        <w:tab w:val="left" w:pos="1200"/>
      </w:tabs>
    </w:pPr>
  </w:style>
  <w:style w:type="paragraph" w:styleId="42">
    <w:name w:val="List Number 4"/>
    <w:basedOn w:val="a9"/>
    <w:pPr>
      <w:numPr>
        <w:ilvl w:val="3"/>
        <w:numId w:val="14"/>
      </w:numPr>
      <w:tabs>
        <w:tab w:val="clear" w:pos="2520"/>
        <w:tab w:val="left" w:pos="1600"/>
      </w:tabs>
    </w:pPr>
  </w:style>
  <w:style w:type="paragraph" w:styleId="5">
    <w:name w:val="List Number 5"/>
    <w:basedOn w:val="a9"/>
    <w:pPr>
      <w:numPr>
        <w:numId w:val="15"/>
      </w:numPr>
    </w:pPr>
  </w:style>
  <w:style w:type="paragraph" w:styleId="aff7">
    <w:name w:val="macro"/>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aff8">
    <w:name w:val="Message Header"/>
    <w:basedOn w:val="a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a9"/>
    <w:next w:val="a9"/>
    <w:pPr>
      <w:spacing w:line="220" w:lineRule="atLeast"/>
    </w:pPr>
    <w:rPr>
      <w:color w:val="0000FF"/>
    </w:rPr>
  </w:style>
  <w:style w:type="paragraph" w:customStyle="1" w:styleId="na2">
    <w:name w:val="na2"/>
    <w:basedOn w:val="a2"/>
    <w:next w:val="a9"/>
    <w:pPr>
      <w:numPr>
        <w:numId w:val="18"/>
      </w:numPr>
    </w:pPr>
  </w:style>
  <w:style w:type="paragraph" w:customStyle="1" w:styleId="na3">
    <w:name w:val="na3"/>
    <w:basedOn w:val="a3"/>
    <w:next w:val="a9"/>
    <w:pPr>
      <w:numPr>
        <w:numId w:val="18"/>
      </w:numPr>
    </w:pPr>
  </w:style>
  <w:style w:type="paragraph" w:customStyle="1" w:styleId="na4">
    <w:name w:val="na4"/>
    <w:basedOn w:val="a4"/>
    <w:next w:val="a9"/>
    <w:pPr>
      <w:numPr>
        <w:numId w:val="18"/>
      </w:numPr>
      <w:tabs>
        <w:tab w:val="left" w:pos="1060"/>
      </w:tabs>
    </w:pPr>
  </w:style>
  <w:style w:type="paragraph" w:customStyle="1" w:styleId="na5">
    <w:name w:val="na5"/>
    <w:basedOn w:val="a5"/>
    <w:next w:val="a9"/>
    <w:pPr>
      <w:numPr>
        <w:numId w:val="18"/>
      </w:numPr>
    </w:pPr>
  </w:style>
  <w:style w:type="paragraph" w:customStyle="1" w:styleId="na6">
    <w:name w:val="na6"/>
    <w:basedOn w:val="a6"/>
    <w:next w:val="a9"/>
    <w:pPr>
      <w:numPr>
        <w:numId w:val="18"/>
      </w:numPr>
    </w:pPr>
  </w:style>
  <w:style w:type="paragraph" w:styleId="aff9">
    <w:name w:val="Normal Indent"/>
    <w:basedOn w:val="a9"/>
    <w:pPr>
      <w:ind w:left="708"/>
    </w:pPr>
  </w:style>
  <w:style w:type="paragraph" w:customStyle="1" w:styleId="Note">
    <w:name w:val="Note"/>
    <w:basedOn w:val="a9"/>
    <w:next w:val="a9"/>
    <w:pPr>
      <w:tabs>
        <w:tab w:val="left" w:pos="960"/>
      </w:tabs>
      <w:spacing w:line="210" w:lineRule="atLeast"/>
    </w:pPr>
    <w:rPr>
      <w:sz w:val="18"/>
    </w:rPr>
  </w:style>
  <w:style w:type="paragraph" w:styleId="affa">
    <w:name w:val="Note Heading"/>
    <w:basedOn w:val="a9"/>
    <w:next w:val="a9"/>
  </w:style>
  <w:style w:type="paragraph" w:customStyle="1" w:styleId="p2">
    <w:name w:val="p2"/>
    <w:basedOn w:val="a9"/>
    <w:next w:val="a9"/>
    <w:pPr>
      <w:tabs>
        <w:tab w:val="left" w:pos="560"/>
      </w:tabs>
    </w:pPr>
  </w:style>
  <w:style w:type="paragraph" w:customStyle="1" w:styleId="p3">
    <w:name w:val="p3"/>
    <w:basedOn w:val="a9"/>
    <w:next w:val="a9"/>
    <w:pPr>
      <w:tabs>
        <w:tab w:val="left" w:pos="720"/>
      </w:tabs>
    </w:pPr>
  </w:style>
  <w:style w:type="paragraph" w:customStyle="1" w:styleId="p4">
    <w:name w:val="p4"/>
    <w:basedOn w:val="a9"/>
    <w:next w:val="a9"/>
    <w:pPr>
      <w:tabs>
        <w:tab w:val="left" w:pos="1100"/>
      </w:tabs>
    </w:pPr>
  </w:style>
  <w:style w:type="paragraph" w:customStyle="1" w:styleId="p5">
    <w:name w:val="p5"/>
    <w:basedOn w:val="a9"/>
    <w:next w:val="a9"/>
    <w:pPr>
      <w:tabs>
        <w:tab w:val="left" w:pos="1100"/>
      </w:tabs>
    </w:pPr>
  </w:style>
  <w:style w:type="paragraph" w:customStyle="1" w:styleId="p6">
    <w:name w:val="p6"/>
    <w:basedOn w:val="a9"/>
    <w:next w:val="a9"/>
    <w:pPr>
      <w:tabs>
        <w:tab w:val="left" w:pos="1440"/>
      </w:tabs>
    </w:pPr>
  </w:style>
  <w:style w:type="character" w:styleId="affb">
    <w:name w:val="page number"/>
    <w:rPr>
      <w:noProof w:val="0"/>
      <w:lang w:val="fr-FR"/>
    </w:rPr>
  </w:style>
  <w:style w:type="paragraph" w:styleId="affc">
    <w:name w:val="Plain Text"/>
    <w:aliases w:val="Текст Гост"/>
    <w:basedOn w:val="a9"/>
    <w:link w:val="affd"/>
    <w:qFormat/>
    <w:rPr>
      <w:rFonts w:ascii="Courier New" w:hAnsi="Courier New"/>
    </w:rPr>
  </w:style>
  <w:style w:type="paragraph" w:customStyle="1" w:styleId="RefNorm">
    <w:name w:val="RefNorm"/>
    <w:basedOn w:val="a9"/>
    <w:next w:val="a9"/>
  </w:style>
  <w:style w:type="paragraph" w:styleId="affe">
    <w:name w:val="Salutation"/>
    <w:basedOn w:val="a9"/>
    <w:next w:val="a9"/>
  </w:style>
  <w:style w:type="paragraph" w:styleId="afff">
    <w:name w:val="Signature"/>
    <w:basedOn w:val="a9"/>
    <w:pPr>
      <w:ind w:left="4252"/>
    </w:pPr>
  </w:style>
  <w:style w:type="paragraph" w:customStyle="1" w:styleId="Special">
    <w:name w:val="Special"/>
    <w:basedOn w:val="a9"/>
    <w:next w:val="a9"/>
  </w:style>
  <w:style w:type="character" w:styleId="afff0">
    <w:name w:val="Strong"/>
    <w:rPr>
      <w:b/>
      <w:noProof w:val="0"/>
      <w:lang w:val="fr-FR"/>
    </w:rPr>
  </w:style>
  <w:style w:type="paragraph" w:styleId="afff1">
    <w:name w:val="Subtitle"/>
    <w:basedOn w:val="a9"/>
    <w:link w:val="afff2"/>
    <w:pPr>
      <w:spacing w:after="60"/>
      <w:jc w:val="center"/>
      <w:outlineLvl w:val="1"/>
    </w:pPr>
    <w:rPr>
      <w:sz w:val="24"/>
    </w:rPr>
  </w:style>
  <w:style w:type="paragraph" w:customStyle="1" w:styleId="Tablefootnote">
    <w:name w:val="Table footnote"/>
    <w:basedOn w:val="a9"/>
    <w:link w:val="TablefootnoteChar"/>
    <w:pPr>
      <w:tabs>
        <w:tab w:val="left" w:pos="340"/>
      </w:tabs>
      <w:spacing w:before="60" w:after="60" w:line="190" w:lineRule="atLeast"/>
    </w:pPr>
    <w:rPr>
      <w:sz w:val="16"/>
    </w:rPr>
  </w:style>
  <w:style w:type="paragraph" w:styleId="afff3">
    <w:name w:val="table of authorities"/>
    <w:basedOn w:val="a9"/>
    <w:next w:val="a9"/>
    <w:semiHidden/>
    <w:pPr>
      <w:ind w:left="200" w:hanging="200"/>
    </w:pPr>
  </w:style>
  <w:style w:type="paragraph" w:styleId="afff4">
    <w:name w:val="table of figures"/>
    <w:basedOn w:val="a9"/>
    <w:next w:val="a9"/>
    <w:semiHidden/>
    <w:pPr>
      <w:ind w:left="400" w:hanging="400"/>
    </w:pPr>
  </w:style>
  <w:style w:type="paragraph" w:customStyle="1" w:styleId="Tabletitle">
    <w:name w:val="Table title"/>
    <w:basedOn w:val="a9"/>
    <w:next w:val="a9"/>
    <w:pPr>
      <w:keepNext/>
      <w:suppressAutoHyphens/>
      <w:spacing w:before="120" w:after="120" w:line="230" w:lineRule="exact"/>
      <w:jc w:val="center"/>
    </w:pPr>
    <w:rPr>
      <w:b/>
    </w:rPr>
  </w:style>
  <w:style w:type="character" w:customStyle="1" w:styleId="TableFootNoteXref">
    <w:name w:val="TableFootNoteXref"/>
    <w:rPr>
      <w:noProof/>
      <w:position w:val="6"/>
      <w:sz w:val="14"/>
      <w:lang w:val="fr-FR"/>
    </w:rPr>
  </w:style>
  <w:style w:type="paragraph" w:customStyle="1" w:styleId="Terms">
    <w:name w:val="Term(s)"/>
    <w:basedOn w:val="a9"/>
    <w:next w:val="Definition"/>
    <w:pPr>
      <w:keepNext/>
      <w:suppressAutoHyphens/>
      <w:spacing w:after="0"/>
      <w:jc w:val="left"/>
    </w:pPr>
    <w:rPr>
      <w:b/>
    </w:rPr>
  </w:style>
  <w:style w:type="paragraph" w:customStyle="1" w:styleId="TermNum">
    <w:name w:val="TermNum"/>
    <w:basedOn w:val="a9"/>
    <w:next w:val="Terms"/>
    <w:pPr>
      <w:keepNext/>
      <w:spacing w:after="0"/>
    </w:pPr>
    <w:rPr>
      <w:b/>
    </w:rPr>
  </w:style>
  <w:style w:type="paragraph" w:styleId="afff5">
    <w:name w:val="Title"/>
    <w:basedOn w:val="a9"/>
    <w:pPr>
      <w:spacing w:before="240" w:after="60"/>
      <w:jc w:val="center"/>
      <w:outlineLvl w:val="0"/>
    </w:pPr>
    <w:rPr>
      <w:b/>
      <w:kern w:val="28"/>
      <w:sz w:val="32"/>
    </w:rPr>
  </w:style>
  <w:style w:type="paragraph" w:styleId="afff6">
    <w:name w:val="toa heading"/>
    <w:basedOn w:val="a9"/>
    <w:next w:val="a9"/>
    <w:semiHidden/>
    <w:pPr>
      <w:spacing w:before="120"/>
    </w:pPr>
    <w:rPr>
      <w:b/>
      <w:sz w:val="24"/>
    </w:rPr>
  </w:style>
  <w:style w:type="paragraph" w:styleId="12">
    <w:name w:val="toc 1"/>
    <w:basedOn w:val="a9"/>
    <w:next w:val="a9"/>
    <w:uiPriority w:val="39"/>
    <w:pPr>
      <w:tabs>
        <w:tab w:val="left" w:pos="720"/>
        <w:tab w:val="right" w:leader="dot" w:pos="9752"/>
      </w:tabs>
      <w:suppressAutoHyphens/>
      <w:spacing w:before="120" w:after="0"/>
      <w:ind w:left="720" w:right="500" w:hanging="720"/>
      <w:jc w:val="left"/>
    </w:pPr>
    <w:rPr>
      <w:b/>
    </w:rPr>
  </w:style>
  <w:style w:type="paragraph" w:styleId="29">
    <w:name w:val="toc 2"/>
    <w:basedOn w:val="12"/>
    <w:next w:val="a9"/>
    <w:uiPriority w:val="39"/>
    <w:pPr>
      <w:spacing w:before="0"/>
    </w:pPr>
  </w:style>
  <w:style w:type="paragraph" w:styleId="37">
    <w:name w:val="toc 3"/>
    <w:basedOn w:val="29"/>
    <w:next w:val="a9"/>
    <w:semiHidden/>
  </w:style>
  <w:style w:type="paragraph" w:styleId="45">
    <w:name w:val="toc 4"/>
    <w:basedOn w:val="29"/>
    <w:next w:val="a9"/>
    <w:semiHidden/>
    <w:pPr>
      <w:tabs>
        <w:tab w:val="clear" w:pos="720"/>
        <w:tab w:val="left" w:pos="1140"/>
      </w:tabs>
      <w:ind w:left="1140" w:hanging="1140"/>
    </w:pPr>
  </w:style>
  <w:style w:type="paragraph" w:styleId="55">
    <w:name w:val="toc 5"/>
    <w:basedOn w:val="45"/>
    <w:next w:val="a9"/>
    <w:semiHidden/>
  </w:style>
  <w:style w:type="paragraph" w:styleId="61">
    <w:name w:val="toc 6"/>
    <w:basedOn w:val="45"/>
    <w:next w:val="a9"/>
    <w:semiHidden/>
    <w:pPr>
      <w:tabs>
        <w:tab w:val="clear" w:pos="1140"/>
        <w:tab w:val="left" w:pos="1440"/>
      </w:tabs>
      <w:ind w:left="1440" w:hanging="1440"/>
    </w:pPr>
  </w:style>
  <w:style w:type="paragraph" w:styleId="71">
    <w:name w:val="toc 7"/>
    <w:basedOn w:val="45"/>
    <w:next w:val="a9"/>
    <w:semiHidden/>
    <w:pPr>
      <w:tabs>
        <w:tab w:val="clear" w:pos="1140"/>
        <w:tab w:val="left" w:pos="1440"/>
      </w:tabs>
      <w:ind w:left="1440" w:hanging="1440"/>
    </w:pPr>
  </w:style>
  <w:style w:type="paragraph" w:styleId="81">
    <w:name w:val="toc 8"/>
    <w:basedOn w:val="45"/>
    <w:next w:val="a9"/>
    <w:semiHidden/>
    <w:pPr>
      <w:tabs>
        <w:tab w:val="clear" w:pos="1140"/>
        <w:tab w:val="left" w:pos="1440"/>
      </w:tabs>
      <w:ind w:left="1440" w:hanging="1440"/>
    </w:pPr>
  </w:style>
  <w:style w:type="paragraph" w:styleId="91">
    <w:name w:val="toc 9"/>
    <w:basedOn w:val="12"/>
    <w:next w:val="a9"/>
    <w:uiPriority w:val="39"/>
    <w:pPr>
      <w:tabs>
        <w:tab w:val="clear" w:pos="720"/>
      </w:tabs>
      <w:ind w:left="0" w:firstLine="0"/>
    </w:pPr>
  </w:style>
  <w:style w:type="paragraph" w:customStyle="1" w:styleId="zzBiblio">
    <w:name w:val="zzBiblio"/>
    <w:basedOn w:val="a9"/>
    <w:next w:val="1"/>
    <w:pPr>
      <w:pageBreakBefore/>
      <w:spacing w:after="760" w:line="310" w:lineRule="exact"/>
      <w:jc w:val="center"/>
    </w:pPr>
    <w:rPr>
      <w:b/>
      <w:sz w:val="28"/>
    </w:rPr>
  </w:style>
  <w:style w:type="paragraph" w:customStyle="1" w:styleId="zzContents">
    <w:name w:val="zzContents"/>
    <w:basedOn w:val="Introduction"/>
    <w:next w:val="12"/>
    <w:pPr>
      <w:tabs>
        <w:tab w:val="clear" w:pos="400"/>
      </w:tabs>
    </w:pPr>
  </w:style>
  <w:style w:type="paragraph" w:customStyle="1" w:styleId="zzCopyright">
    <w:name w:val="zzCopyright"/>
    <w:basedOn w:val="a9"/>
    <w:next w:val="a9"/>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9"/>
    <w:pPr>
      <w:spacing w:after="220"/>
      <w:jc w:val="right"/>
    </w:pPr>
    <w:rPr>
      <w:b/>
      <w:color w:val="000000"/>
      <w:sz w:val="24"/>
    </w:rPr>
  </w:style>
  <w:style w:type="paragraph" w:customStyle="1" w:styleId="zzForeword">
    <w:name w:val="zzForeword"/>
    <w:basedOn w:val="Introduction"/>
    <w:next w:val="a9"/>
    <w:pPr>
      <w:tabs>
        <w:tab w:val="clear" w:pos="400"/>
      </w:tabs>
    </w:pPr>
    <w:rPr>
      <w:color w:val="0000FF"/>
    </w:rPr>
  </w:style>
  <w:style w:type="paragraph" w:customStyle="1" w:styleId="zzHelp">
    <w:name w:val="zzHelp"/>
    <w:basedOn w:val="a9"/>
    <w:rPr>
      <w:color w:val="008000"/>
    </w:rPr>
  </w:style>
  <w:style w:type="paragraph" w:customStyle="1" w:styleId="zzIndex">
    <w:name w:val="zzIndex"/>
    <w:basedOn w:val="zzBiblio"/>
    <w:next w:val="aff4"/>
  </w:style>
  <w:style w:type="paragraph" w:customStyle="1" w:styleId="zzLc5">
    <w:name w:val="zzLc5"/>
    <w:basedOn w:val="a9"/>
    <w:next w:val="a9"/>
    <w:pPr>
      <w:jc w:val="left"/>
    </w:pPr>
  </w:style>
  <w:style w:type="paragraph" w:customStyle="1" w:styleId="zzLc6">
    <w:name w:val="zzLc6"/>
    <w:basedOn w:val="a9"/>
    <w:next w:val="a9"/>
    <w:pPr>
      <w:jc w:val="left"/>
    </w:pPr>
  </w:style>
  <w:style w:type="paragraph" w:customStyle="1" w:styleId="zzLn5">
    <w:name w:val="zzLn5"/>
    <w:basedOn w:val="a9"/>
    <w:next w:val="a9"/>
    <w:pPr>
      <w:jc w:val="left"/>
    </w:pPr>
  </w:style>
  <w:style w:type="paragraph" w:customStyle="1" w:styleId="zzLn6">
    <w:name w:val="zzLn6"/>
    <w:basedOn w:val="a9"/>
    <w:next w:val="a9"/>
    <w:pPr>
      <w:jc w:val="left"/>
    </w:pPr>
  </w:style>
  <w:style w:type="paragraph" w:customStyle="1" w:styleId="zzSTDTitle">
    <w:name w:val="zzSTDTitle"/>
    <w:basedOn w:val="a9"/>
    <w:next w:val="a9"/>
    <w:pPr>
      <w:suppressAutoHyphens/>
      <w:spacing w:before="400" w:after="760" w:line="350" w:lineRule="exact"/>
      <w:jc w:val="left"/>
    </w:pPr>
    <w:rPr>
      <w:b/>
      <w:color w:val="0000FF"/>
      <w:sz w:val="32"/>
    </w:rPr>
  </w:style>
  <w:style w:type="paragraph" w:customStyle="1" w:styleId="pdf">
    <w:name w:val="pdf"/>
    <w:basedOn w:val="a9"/>
    <w:rsid w:val="006976C6"/>
    <w:pPr>
      <w:spacing w:before="100" w:after="0" w:line="190" w:lineRule="exact"/>
      <w:ind w:left="100" w:right="100"/>
    </w:pPr>
    <w:rPr>
      <w:rFonts w:eastAsia="Times New Roman"/>
      <w:sz w:val="16"/>
      <w:lang w:eastAsia="en-US"/>
    </w:rPr>
  </w:style>
  <w:style w:type="paragraph" w:customStyle="1" w:styleId="Tabletext10">
    <w:name w:val="Table text (10)"/>
    <w:basedOn w:val="a9"/>
    <w:pPr>
      <w:spacing w:before="60" w:after="60"/>
    </w:pPr>
  </w:style>
  <w:style w:type="paragraph" w:customStyle="1" w:styleId="Tabletext9">
    <w:name w:val="Table text (9)"/>
    <w:basedOn w:val="a9"/>
    <w:pPr>
      <w:spacing w:before="60" w:after="60" w:line="210" w:lineRule="atLeast"/>
    </w:pPr>
    <w:rPr>
      <w:sz w:val="18"/>
    </w:rPr>
  </w:style>
  <w:style w:type="paragraph" w:customStyle="1" w:styleId="Tabletext8">
    <w:name w:val="Table text (8)"/>
    <w:basedOn w:val="a9"/>
    <w:pPr>
      <w:spacing w:before="60" w:after="60" w:line="190" w:lineRule="atLeast"/>
    </w:pPr>
    <w:rPr>
      <w:sz w:val="16"/>
    </w:rPr>
  </w:style>
  <w:style w:type="paragraph" w:customStyle="1" w:styleId="Tabletext7">
    <w:name w:val="Table text (7)"/>
    <w:basedOn w:val="a9"/>
    <w:pPr>
      <w:spacing w:before="60" w:after="60" w:line="170" w:lineRule="atLeast"/>
    </w:pPr>
    <w:rPr>
      <w:sz w:val="14"/>
    </w:rPr>
  </w:style>
  <w:style w:type="paragraph" w:customStyle="1" w:styleId="fdcopy">
    <w:name w:val="fdcopy"/>
    <w:basedOn w:val="zzCopyright"/>
    <w:rsid w:val="006976C6"/>
    <w:pPr>
      <w:pBdr>
        <w:top w:val="single" w:sz="6" w:space="1" w:color="auto"/>
        <w:left w:val="single" w:sz="6" w:space="4" w:color="auto"/>
        <w:bottom w:val="single" w:sz="6" w:space="1" w:color="auto"/>
        <w:right w:val="single" w:sz="6" w:space="4" w:color="auto"/>
      </w:pBdr>
      <w:spacing w:after="230" w:line="230" w:lineRule="exact"/>
      <w:ind w:left="100" w:right="100"/>
    </w:pPr>
    <w:rPr>
      <w:rFonts w:eastAsia="Times New Roman"/>
      <w:lang w:eastAsia="en-US"/>
    </w:rPr>
  </w:style>
  <w:style w:type="paragraph" w:customStyle="1" w:styleId="pbcopy">
    <w:name w:val="pbcopy"/>
    <w:basedOn w:val="afd"/>
    <w:rsid w:val="006976C6"/>
    <w:pPr>
      <w:spacing w:after="60" w:line="190" w:lineRule="exact"/>
    </w:pPr>
    <w:rPr>
      <w:rFonts w:eastAsia="Times New Roman"/>
      <w:sz w:val="16"/>
      <w:lang w:eastAsia="en-US"/>
    </w:rPr>
  </w:style>
  <w:style w:type="paragraph" w:customStyle="1" w:styleId="section">
    <w:name w:val="section"/>
    <w:basedOn w:val="a9"/>
    <w:rsid w:val="00D32EEC"/>
    <w:pPr>
      <w:keepNext/>
      <w:spacing w:after="120" w:line="240" w:lineRule="auto"/>
      <w:jc w:val="left"/>
    </w:pPr>
    <w:rPr>
      <w:rFonts w:ascii="Times New Roman" w:eastAsia="Times New Roman" w:hAnsi="Times New Roman"/>
      <w:b/>
      <w:lang w:eastAsia="en-US"/>
    </w:rPr>
  </w:style>
  <w:style w:type="paragraph" w:customStyle="1" w:styleId="GNo">
    <w:name w:val="G No."/>
    <w:basedOn w:val="section"/>
    <w:rsid w:val="00D32EEC"/>
    <w:pPr>
      <w:spacing w:before="240" w:after="240"/>
      <w:jc w:val="center"/>
    </w:pPr>
    <w:rPr>
      <w:sz w:val="28"/>
    </w:rPr>
  </w:style>
  <w:style w:type="paragraph" w:customStyle="1" w:styleId="Table">
    <w:name w:val="Table"/>
    <w:basedOn w:val="a9"/>
    <w:rsid w:val="00D32EEC"/>
    <w:pPr>
      <w:spacing w:after="0" w:line="240" w:lineRule="auto"/>
      <w:ind w:left="567"/>
      <w:jc w:val="left"/>
    </w:pPr>
    <w:rPr>
      <w:rFonts w:ascii="Times New Roman" w:eastAsia="Times New Roman" w:hAnsi="Times New Roman"/>
      <w:lang w:eastAsia="en-US"/>
    </w:rPr>
  </w:style>
  <w:style w:type="paragraph" w:customStyle="1" w:styleId="p1">
    <w:name w:val="p1"/>
    <w:basedOn w:val="a9"/>
    <w:rsid w:val="00D32EEC"/>
    <w:pPr>
      <w:spacing w:before="180" w:after="0" w:line="40" w:lineRule="atLeast"/>
      <w:jc w:val="left"/>
    </w:pPr>
    <w:rPr>
      <w:rFonts w:ascii="Times New Roman" w:eastAsia="Times New Roman" w:hAnsi="Times New Roman"/>
      <w:lang w:eastAsia="en-US"/>
    </w:rPr>
  </w:style>
  <w:style w:type="table" w:styleId="afff7">
    <w:name w:val="Table Grid"/>
    <w:basedOn w:val="ab"/>
    <w:uiPriority w:val="59"/>
    <w:rsid w:val="00D32EEC"/>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ootnoteChar">
    <w:name w:val="Table footnote Char"/>
    <w:link w:val="Tablefootnote"/>
    <w:rsid w:val="00D32EEC"/>
    <w:rPr>
      <w:rFonts w:ascii="Arial" w:eastAsia="MS Mincho" w:hAnsi="Arial"/>
      <w:sz w:val="16"/>
      <w:lang w:val="en-GB" w:eastAsia="ja-JP" w:bidi="ar-SA"/>
    </w:rPr>
  </w:style>
  <w:style w:type="character" w:customStyle="1" w:styleId="afe">
    <w:name w:val="Нижний колонтитул Знак"/>
    <w:link w:val="afd"/>
    <w:uiPriority w:val="99"/>
    <w:locked/>
    <w:rsid w:val="001A21A3"/>
    <w:rPr>
      <w:rFonts w:ascii="Arial" w:hAnsi="Arial"/>
      <w:lang w:val="en-GB" w:eastAsia="ja-JP"/>
    </w:rPr>
  </w:style>
  <w:style w:type="character" w:customStyle="1" w:styleId="stddocNumber">
    <w:name w:val="std_docNumber"/>
    <w:rsid w:val="00E41571"/>
    <w:rPr>
      <w:rFonts w:ascii="Cambria" w:hAnsi="Cambria"/>
      <w:bdr w:val="none" w:sz="0" w:space="0" w:color="auto"/>
      <w:shd w:val="clear" w:color="auto" w:fill="F2DBDB"/>
    </w:rPr>
  </w:style>
  <w:style w:type="character" w:customStyle="1" w:styleId="stdpublisher">
    <w:name w:val="std_publisher"/>
    <w:rsid w:val="00E41571"/>
    <w:rPr>
      <w:rFonts w:ascii="Cambria" w:hAnsi="Cambria"/>
      <w:bdr w:val="none" w:sz="0" w:space="0" w:color="auto"/>
      <w:shd w:val="clear" w:color="auto" w:fill="C6D9F1"/>
    </w:rPr>
  </w:style>
  <w:style w:type="character" w:customStyle="1" w:styleId="afff2">
    <w:name w:val="Подзаголовок Знак"/>
    <w:link w:val="afff1"/>
    <w:rsid w:val="00B30335"/>
    <w:rPr>
      <w:rFonts w:ascii="Arial" w:hAnsi="Arial"/>
      <w:sz w:val="24"/>
      <w:lang w:val="en-GB" w:eastAsia="ja-JP"/>
    </w:rPr>
  </w:style>
  <w:style w:type="paragraph" w:styleId="afff8">
    <w:name w:val="List Paragraph"/>
    <w:basedOn w:val="a9"/>
    <w:uiPriority w:val="34"/>
    <w:rsid w:val="00B30335"/>
    <w:pPr>
      <w:widowControl w:val="0"/>
      <w:autoSpaceDE w:val="0"/>
      <w:autoSpaceDN w:val="0"/>
      <w:adjustRightInd w:val="0"/>
      <w:spacing w:after="0" w:line="240" w:lineRule="auto"/>
      <w:ind w:left="720"/>
      <w:contextualSpacing/>
      <w:jc w:val="left"/>
    </w:pPr>
    <w:rPr>
      <w:rFonts w:ascii="Times New Roman" w:eastAsia="Times New Roman" w:hAnsi="Times New Roman"/>
      <w:lang w:val="ru-RU" w:eastAsia="ru-RU"/>
    </w:rPr>
  </w:style>
  <w:style w:type="character" w:customStyle="1" w:styleId="aff2">
    <w:name w:val="Верхний колонтитул Знак"/>
    <w:link w:val="aff1"/>
    <w:uiPriority w:val="99"/>
    <w:rsid w:val="00734157"/>
    <w:rPr>
      <w:rFonts w:ascii="Arial" w:hAnsi="Arial"/>
      <w:b/>
      <w:sz w:val="22"/>
      <w:lang w:val="en-GB" w:eastAsia="ja-JP"/>
    </w:rPr>
  </w:style>
  <w:style w:type="character" w:customStyle="1" w:styleId="affd">
    <w:name w:val="Текст Знак"/>
    <w:aliases w:val="Текст Гост Знак"/>
    <w:link w:val="affc"/>
    <w:uiPriority w:val="99"/>
    <w:rsid w:val="00E716B8"/>
    <w:rPr>
      <w:rFonts w:ascii="Courier New" w:hAnsi="Courier New"/>
      <w:lang w:val="en-GB" w:eastAsia="ja-JP"/>
    </w:rPr>
  </w:style>
  <w:style w:type="character" w:customStyle="1" w:styleId="13">
    <w:name w:val="Неразрешенное упоминание1"/>
    <w:uiPriority w:val="99"/>
    <w:semiHidden/>
    <w:unhideWhenUsed/>
    <w:rsid w:val="00F5684E"/>
    <w:rPr>
      <w:color w:val="605E5C"/>
      <w:shd w:val="clear" w:color="auto" w:fill="E1DFDD"/>
    </w:rPr>
  </w:style>
  <w:style w:type="paragraph" w:customStyle="1" w:styleId="ForewordText">
    <w:name w:val="Foreword Text"/>
    <w:basedOn w:val="a9"/>
    <w:link w:val="ForewordTextChar"/>
    <w:rsid w:val="00F5684E"/>
    <w:pPr>
      <w:spacing w:line="240" w:lineRule="atLeast"/>
    </w:pPr>
    <w:rPr>
      <w:rFonts w:ascii="Cambria" w:eastAsia="Calibri" w:hAnsi="Cambria"/>
      <w:sz w:val="22"/>
      <w:szCs w:val="22"/>
      <w:lang w:eastAsia="en-US"/>
    </w:rPr>
  </w:style>
  <w:style w:type="paragraph" w:customStyle="1" w:styleId="ListContinue1">
    <w:name w:val="List Continue 1"/>
    <w:basedOn w:val="a9"/>
    <w:rsid w:val="00F5684E"/>
    <w:pPr>
      <w:spacing w:line="240" w:lineRule="atLeast"/>
      <w:ind w:left="403" w:hanging="403"/>
    </w:pPr>
    <w:rPr>
      <w:rFonts w:ascii="Cambria" w:eastAsia="Calibri" w:hAnsi="Cambria"/>
      <w:sz w:val="22"/>
      <w:szCs w:val="22"/>
      <w:lang w:eastAsia="en-US"/>
    </w:rPr>
  </w:style>
  <w:style w:type="character" w:customStyle="1" w:styleId="ForewordTextChar">
    <w:name w:val="Foreword Text Char"/>
    <w:link w:val="ForewordText"/>
    <w:rsid w:val="00F5684E"/>
    <w:rPr>
      <w:rFonts w:ascii="Cambria" w:eastAsia="Calibri" w:hAnsi="Cambria"/>
      <w:sz w:val="22"/>
      <w:szCs w:val="22"/>
      <w:lang w:val="en-GB" w:eastAsia="en-US"/>
    </w:rPr>
  </w:style>
  <w:style w:type="paragraph" w:customStyle="1" w:styleId="FigureGraphic">
    <w:name w:val="Figure Graphic"/>
    <w:basedOn w:val="a9"/>
    <w:rsid w:val="005B0266"/>
    <w:pPr>
      <w:spacing w:before="240" w:after="120" w:line="240" w:lineRule="atLeast"/>
      <w:jc w:val="center"/>
    </w:pPr>
    <w:rPr>
      <w:rFonts w:ascii="Cambria" w:eastAsia="Calibri" w:hAnsi="Cambria"/>
      <w:sz w:val="22"/>
      <w:szCs w:val="22"/>
      <w:lang w:eastAsia="en-US"/>
    </w:rPr>
  </w:style>
  <w:style w:type="paragraph" w:customStyle="1" w:styleId="Pa29">
    <w:name w:val="Pa29"/>
    <w:basedOn w:val="a9"/>
    <w:next w:val="a9"/>
    <w:uiPriority w:val="99"/>
    <w:rsid w:val="005B0266"/>
    <w:pPr>
      <w:autoSpaceDE w:val="0"/>
      <w:autoSpaceDN w:val="0"/>
      <w:adjustRightInd w:val="0"/>
      <w:spacing w:after="0" w:line="221" w:lineRule="atLeast"/>
      <w:jc w:val="left"/>
    </w:pPr>
    <w:rPr>
      <w:rFonts w:ascii="Cambria" w:hAnsi="Cambria"/>
      <w:sz w:val="24"/>
      <w:szCs w:val="24"/>
      <w:lang w:val="ru-RU" w:eastAsia="ru-RU"/>
    </w:rPr>
  </w:style>
  <w:style w:type="table" w:customStyle="1" w:styleId="14">
    <w:name w:val="Сетка таблицы1"/>
    <w:basedOn w:val="ab"/>
    <w:next w:val="afff7"/>
    <w:uiPriority w:val="59"/>
    <w:rsid w:val="005B0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Основной"/>
    <w:basedOn w:val="a9"/>
    <w:link w:val="afffa"/>
    <w:qFormat/>
    <w:rsid w:val="00353AA7"/>
    <w:pPr>
      <w:spacing w:after="0" w:line="360" w:lineRule="auto"/>
      <w:ind w:firstLine="709"/>
    </w:pPr>
    <w:rPr>
      <w:rFonts w:cs="Arial"/>
      <w:sz w:val="24"/>
      <w:szCs w:val="24"/>
      <w:lang w:val="ru-RU"/>
    </w:rPr>
  </w:style>
  <w:style w:type="paragraph" w:customStyle="1" w:styleId="afffb">
    <w:name w:val="Заголовки с нумерацией"/>
    <w:basedOn w:val="afff9"/>
    <w:link w:val="afffc"/>
    <w:qFormat/>
    <w:rsid w:val="00F2092F"/>
    <w:pPr>
      <w:suppressAutoHyphens/>
      <w:spacing w:before="240" w:after="240"/>
    </w:pPr>
    <w:rPr>
      <w:b/>
      <w:sz w:val="28"/>
    </w:rPr>
  </w:style>
  <w:style w:type="character" w:customStyle="1" w:styleId="afffa">
    <w:name w:val="Основной Знак"/>
    <w:link w:val="afff9"/>
    <w:rsid w:val="00353AA7"/>
    <w:rPr>
      <w:rFonts w:ascii="Arial" w:hAnsi="Arial" w:cs="Arial"/>
      <w:sz w:val="24"/>
      <w:szCs w:val="24"/>
      <w:lang w:eastAsia="ja-JP"/>
    </w:rPr>
  </w:style>
  <w:style w:type="paragraph" w:customStyle="1" w:styleId="afffd">
    <w:name w:val="Примечания"/>
    <w:basedOn w:val="afff9"/>
    <w:link w:val="afffe"/>
    <w:qFormat/>
    <w:rsid w:val="00353AA7"/>
    <w:rPr>
      <w:sz w:val="22"/>
    </w:rPr>
  </w:style>
  <w:style w:type="character" w:customStyle="1" w:styleId="afffc">
    <w:name w:val="Заголовки с нумерацией Знак"/>
    <w:link w:val="afffb"/>
    <w:rsid w:val="00F2092F"/>
    <w:rPr>
      <w:rFonts w:ascii="Arial" w:hAnsi="Arial" w:cs="Arial"/>
      <w:b/>
      <w:sz w:val="28"/>
      <w:szCs w:val="24"/>
      <w:lang w:eastAsia="ja-JP"/>
    </w:rPr>
  </w:style>
  <w:style w:type="paragraph" w:customStyle="1" w:styleId="affff">
    <w:name w:val="Приложения"/>
    <w:basedOn w:val="afffb"/>
    <w:link w:val="affff0"/>
    <w:qFormat/>
    <w:rsid w:val="00422AAB"/>
    <w:pPr>
      <w:keepNext/>
      <w:pageBreakBefore/>
      <w:spacing w:before="0" w:after="0"/>
      <w:ind w:firstLine="0"/>
      <w:jc w:val="center"/>
    </w:pPr>
    <w:rPr>
      <w:sz w:val="24"/>
    </w:rPr>
  </w:style>
  <w:style w:type="character" w:customStyle="1" w:styleId="afffe">
    <w:name w:val="Примечания Знак"/>
    <w:link w:val="afffd"/>
    <w:rsid w:val="00353AA7"/>
    <w:rPr>
      <w:rFonts w:ascii="Arial" w:hAnsi="Arial" w:cs="Arial"/>
      <w:sz w:val="22"/>
      <w:szCs w:val="24"/>
      <w:lang w:eastAsia="ja-JP"/>
    </w:rPr>
  </w:style>
  <w:style w:type="paragraph" w:customStyle="1" w:styleId="affff1">
    <w:name w:val="Рисунки"/>
    <w:basedOn w:val="afff9"/>
    <w:link w:val="affff2"/>
    <w:qFormat/>
    <w:rsid w:val="00A7398F"/>
    <w:pPr>
      <w:suppressAutoHyphens/>
      <w:ind w:firstLine="0"/>
      <w:jc w:val="center"/>
    </w:pPr>
  </w:style>
  <w:style w:type="character" w:customStyle="1" w:styleId="affff0">
    <w:name w:val="Приложения Знак"/>
    <w:basedOn w:val="afffc"/>
    <w:link w:val="affff"/>
    <w:rsid w:val="00422AAB"/>
    <w:rPr>
      <w:rFonts w:ascii="Arial" w:hAnsi="Arial" w:cs="Arial"/>
      <w:b/>
      <w:sz w:val="24"/>
      <w:szCs w:val="24"/>
      <w:lang w:eastAsia="ja-JP"/>
    </w:rPr>
  </w:style>
  <w:style w:type="paragraph" w:customStyle="1" w:styleId="affff3">
    <w:name w:val="Таблица"/>
    <w:basedOn w:val="afff9"/>
    <w:link w:val="affff4"/>
    <w:qFormat/>
    <w:rsid w:val="00353AA7"/>
    <w:pPr>
      <w:suppressAutoHyphens/>
      <w:ind w:firstLine="0"/>
      <w:jc w:val="left"/>
    </w:pPr>
    <w:rPr>
      <w:spacing w:val="40"/>
      <w:sz w:val="22"/>
    </w:rPr>
  </w:style>
  <w:style w:type="character" w:customStyle="1" w:styleId="affff2">
    <w:name w:val="Рисунки Знак"/>
    <w:basedOn w:val="afffa"/>
    <w:link w:val="affff1"/>
    <w:rsid w:val="00A7398F"/>
    <w:rPr>
      <w:rFonts w:ascii="Arial" w:hAnsi="Arial" w:cs="Arial"/>
      <w:sz w:val="28"/>
      <w:szCs w:val="24"/>
      <w:lang w:eastAsia="ja-JP"/>
    </w:rPr>
  </w:style>
  <w:style w:type="paragraph" w:customStyle="1" w:styleId="affff5">
    <w:name w:val="Текст для таблиц"/>
    <w:basedOn w:val="afff9"/>
    <w:link w:val="affff6"/>
    <w:rsid w:val="006049E9"/>
    <w:pPr>
      <w:suppressAutoHyphens/>
      <w:spacing w:line="240" w:lineRule="auto"/>
      <w:ind w:firstLine="0"/>
      <w:jc w:val="center"/>
    </w:pPr>
    <w:rPr>
      <w:sz w:val="20"/>
    </w:rPr>
  </w:style>
  <w:style w:type="character" w:customStyle="1" w:styleId="affff4">
    <w:name w:val="Таблица Знак"/>
    <w:basedOn w:val="afffa"/>
    <w:link w:val="affff3"/>
    <w:rsid w:val="00353AA7"/>
    <w:rPr>
      <w:rFonts w:ascii="Arial" w:hAnsi="Arial" w:cs="Arial"/>
      <w:spacing w:val="40"/>
      <w:sz w:val="22"/>
      <w:szCs w:val="24"/>
      <w:lang w:eastAsia="ja-JP"/>
    </w:rPr>
  </w:style>
  <w:style w:type="character" w:customStyle="1" w:styleId="62">
    <w:name w:val="Основной текст (6)_"/>
    <w:link w:val="63"/>
    <w:uiPriority w:val="99"/>
    <w:rsid w:val="00024F56"/>
    <w:rPr>
      <w:rFonts w:cs="Arial"/>
      <w:b/>
      <w:bCs/>
      <w:spacing w:val="-10"/>
      <w:sz w:val="16"/>
      <w:szCs w:val="16"/>
      <w:shd w:val="clear" w:color="auto" w:fill="FFFFFF"/>
    </w:rPr>
  </w:style>
  <w:style w:type="character" w:customStyle="1" w:styleId="affff6">
    <w:name w:val="Текст для таблиц Знак"/>
    <w:basedOn w:val="afffa"/>
    <w:link w:val="affff5"/>
    <w:rsid w:val="006049E9"/>
    <w:rPr>
      <w:rFonts w:ascii="Arial" w:hAnsi="Arial" w:cs="Arial"/>
      <w:sz w:val="28"/>
      <w:szCs w:val="24"/>
      <w:lang w:eastAsia="ja-JP"/>
    </w:rPr>
  </w:style>
  <w:style w:type="paragraph" w:customStyle="1" w:styleId="63">
    <w:name w:val="Основной текст (6)"/>
    <w:basedOn w:val="a9"/>
    <w:link w:val="62"/>
    <w:uiPriority w:val="99"/>
    <w:rsid w:val="00024F56"/>
    <w:pPr>
      <w:widowControl w:val="0"/>
      <w:shd w:val="clear" w:color="auto" w:fill="FFFFFF"/>
      <w:spacing w:before="6780" w:after="0" w:line="202" w:lineRule="exact"/>
      <w:jc w:val="center"/>
    </w:pPr>
    <w:rPr>
      <w:rFonts w:ascii="Times New Roman" w:hAnsi="Times New Roman" w:cs="Arial"/>
      <w:b/>
      <w:bCs/>
      <w:spacing w:val="-10"/>
      <w:sz w:val="16"/>
      <w:szCs w:val="16"/>
      <w:lang w:val="ru-RU" w:eastAsia="ru-RU"/>
    </w:rPr>
  </w:style>
  <w:style w:type="character" w:customStyle="1" w:styleId="2a">
    <w:name w:val="Основной текст (2)_"/>
    <w:link w:val="210"/>
    <w:uiPriority w:val="99"/>
    <w:rsid w:val="00024F56"/>
    <w:rPr>
      <w:rFonts w:ascii="Arial" w:hAnsi="Arial" w:cs="Arial"/>
      <w:spacing w:val="-10"/>
      <w:shd w:val="clear" w:color="auto" w:fill="FFFFFF"/>
    </w:rPr>
  </w:style>
  <w:style w:type="paragraph" w:customStyle="1" w:styleId="210">
    <w:name w:val="Основной текст (2)1"/>
    <w:basedOn w:val="a9"/>
    <w:link w:val="2a"/>
    <w:uiPriority w:val="99"/>
    <w:rsid w:val="00024F56"/>
    <w:pPr>
      <w:widowControl w:val="0"/>
      <w:shd w:val="clear" w:color="auto" w:fill="FFFFFF"/>
      <w:spacing w:line="240" w:lineRule="atLeast"/>
      <w:jc w:val="center"/>
    </w:pPr>
    <w:rPr>
      <w:rFonts w:cs="Arial"/>
      <w:spacing w:val="-10"/>
      <w:lang w:val="ru-RU" w:eastAsia="ru-RU"/>
    </w:rPr>
  </w:style>
  <w:style w:type="paragraph" w:customStyle="1" w:styleId="a7">
    <w:name w:val="Нумерация"/>
    <w:basedOn w:val="a9"/>
    <w:link w:val="affff7"/>
    <w:rsid w:val="00024F56"/>
    <w:pPr>
      <w:numPr>
        <w:numId w:val="21"/>
      </w:numPr>
      <w:suppressAutoHyphens/>
      <w:spacing w:after="0" w:line="360" w:lineRule="auto"/>
    </w:pPr>
    <w:rPr>
      <w:sz w:val="24"/>
      <w:lang w:val="ru-RU" w:eastAsia="ru-RU"/>
    </w:rPr>
  </w:style>
  <w:style w:type="character" w:customStyle="1" w:styleId="affff7">
    <w:name w:val="Нумерация Знак"/>
    <w:link w:val="a7"/>
    <w:rsid w:val="00024F56"/>
    <w:rPr>
      <w:rFonts w:ascii="Arial" w:hAnsi="Arial"/>
      <w:sz w:val="24"/>
    </w:rPr>
  </w:style>
  <w:style w:type="character" w:customStyle="1" w:styleId="290">
    <w:name w:val="Основной текст (2) + 9"/>
    <w:aliases w:val="5 pt1,Интервал 0 pt2,Не курсив4,Основной текст (2) + 71"/>
    <w:uiPriority w:val="99"/>
    <w:rsid w:val="00024F56"/>
    <w:rPr>
      <w:rFonts w:ascii="Arial" w:hAnsi="Arial" w:cs="Arial"/>
      <w:spacing w:val="0"/>
      <w:sz w:val="19"/>
      <w:szCs w:val="19"/>
      <w:u w:val="none"/>
      <w:shd w:val="clear" w:color="auto" w:fill="FFFFFF"/>
    </w:rPr>
  </w:style>
  <w:style w:type="character" w:customStyle="1" w:styleId="82">
    <w:name w:val="Основной текст (8)_"/>
    <w:link w:val="83"/>
    <w:uiPriority w:val="99"/>
    <w:rsid w:val="00CE3E1E"/>
    <w:rPr>
      <w:rFonts w:cs="Arial"/>
      <w:sz w:val="17"/>
      <w:szCs w:val="17"/>
      <w:shd w:val="clear" w:color="auto" w:fill="FFFFFF"/>
    </w:rPr>
  </w:style>
  <w:style w:type="character" w:customStyle="1" w:styleId="82pt">
    <w:name w:val="Основной текст (8) + Интервал 2 pt"/>
    <w:uiPriority w:val="99"/>
    <w:rsid w:val="00CE3E1E"/>
    <w:rPr>
      <w:rFonts w:cs="Arial"/>
      <w:spacing w:val="40"/>
      <w:sz w:val="17"/>
      <w:szCs w:val="17"/>
      <w:shd w:val="clear" w:color="auto" w:fill="FFFFFF"/>
    </w:rPr>
  </w:style>
  <w:style w:type="paragraph" w:customStyle="1" w:styleId="83">
    <w:name w:val="Основной текст (8)"/>
    <w:basedOn w:val="a9"/>
    <w:link w:val="82"/>
    <w:uiPriority w:val="99"/>
    <w:rsid w:val="00CE3E1E"/>
    <w:pPr>
      <w:widowControl w:val="0"/>
      <w:shd w:val="clear" w:color="auto" w:fill="FFFFFF"/>
      <w:spacing w:after="0" w:line="470" w:lineRule="exact"/>
      <w:jc w:val="center"/>
    </w:pPr>
    <w:rPr>
      <w:rFonts w:ascii="Times New Roman" w:hAnsi="Times New Roman" w:cs="Arial"/>
      <w:sz w:val="17"/>
      <w:szCs w:val="17"/>
      <w:lang w:val="ru-RU" w:eastAsia="ru-RU"/>
    </w:rPr>
  </w:style>
  <w:style w:type="character" w:customStyle="1" w:styleId="280">
    <w:name w:val="Основной текст (2) + 8"/>
    <w:aliases w:val="5 pt8,5 pt9,Не курсив5"/>
    <w:uiPriority w:val="99"/>
    <w:rsid w:val="00CE3E1E"/>
    <w:rPr>
      <w:rFonts w:ascii="Arial" w:hAnsi="Arial" w:cs="Arial"/>
      <w:spacing w:val="-10"/>
      <w:sz w:val="17"/>
      <w:szCs w:val="17"/>
      <w:u w:val="none"/>
      <w:shd w:val="clear" w:color="auto" w:fill="FFFFFF"/>
    </w:rPr>
  </w:style>
  <w:style w:type="character" w:customStyle="1" w:styleId="84">
    <w:name w:val="Колонтитул + 8"/>
    <w:aliases w:val="5 pt,Не полужирный,Интервал 0 pt,Основной текст (2) + 7,Не курсив"/>
    <w:uiPriority w:val="99"/>
    <w:rsid w:val="00CE3E1E"/>
    <w:rPr>
      <w:rFonts w:ascii="Arial" w:hAnsi="Arial" w:cs="Arial"/>
      <w:b w:val="0"/>
      <w:bCs w:val="0"/>
      <w:spacing w:val="-10"/>
      <w:sz w:val="17"/>
      <w:szCs w:val="17"/>
      <w:shd w:val="clear" w:color="auto" w:fill="FFFFFF"/>
    </w:rPr>
  </w:style>
  <w:style w:type="character" w:customStyle="1" w:styleId="affff8">
    <w:name w:val="Подпись к таблице_"/>
    <w:link w:val="15"/>
    <w:uiPriority w:val="99"/>
    <w:rsid w:val="00CE3E1E"/>
    <w:rPr>
      <w:rFonts w:ascii="Arial" w:hAnsi="Arial" w:cs="Arial"/>
      <w:spacing w:val="-10"/>
      <w:sz w:val="17"/>
      <w:szCs w:val="17"/>
      <w:shd w:val="clear" w:color="auto" w:fill="FFFFFF"/>
    </w:rPr>
  </w:style>
  <w:style w:type="character" w:customStyle="1" w:styleId="283">
    <w:name w:val="Основной текст (2) + 83"/>
    <w:aliases w:val="5 pt6,Курсив,Интервал 0 pt10"/>
    <w:uiPriority w:val="99"/>
    <w:rsid w:val="00CE3E1E"/>
    <w:rPr>
      <w:rFonts w:ascii="Arial" w:hAnsi="Arial" w:cs="Arial"/>
      <w:i/>
      <w:iCs/>
      <w:spacing w:val="0"/>
      <w:sz w:val="17"/>
      <w:szCs w:val="17"/>
      <w:u w:val="none"/>
      <w:shd w:val="clear" w:color="auto" w:fill="FFFFFF"/>
      <w:lang w:val="en-US" w:eastAsia="en-US"/>
    </w:rPr>
  </w:style>
  <w:style w:type="character" w:customStyle="1" w:styleId="24pt">
    <w:name w:val="Основной текст (2) + 4 pt"/>
    <w:aliases w:val="Интервал 0 pt9,Не курсив3"/>
    <w:uiPriority w:val="99"/>
    <w:rsid w:val="00CE3E1E"/>
    <w:rPr>
      <w:rFonts w:ascii="Arial" w:hAnsi="Arial" w:cs="Arial"/>
      <w:spacing w:val="0"/>
      <w:sz w:val="8"/>
      <w:szCs w:val="8"/>
      <w:u w:val="none"/>
      <w:shd w:val="clear" w:color="auto" w:fill="FFFFFF"/>
    </w:rPr>
  </w:style>
  <w:style w:type="paragraph" w:customStyle="1" w:styleId="15">
    <w:name w:val="Подпись к таблице1"/>
    <w:basedOn w:val="a9"/>
    <w:link w:val="affff8"/>
    <w:uiPriority w:val="99"/>
    <w:rsid w:val="00CE3E1E"/>
    <w:pPr>
      <w:widowControl w:val="0"/>
      <w:shd w:val="clear" w:color="auto" w:fill="FFFFFF"/>
      <w:spacing w:after="0" w:line="240" w:lineRule="atLeast"/>
      <w:jc w:val="left"/>
    </w:pPr>
    <w:rPr>
      <w:rFonts w:cs="Arial"/>
      <w:spacing w:val="-10"/>
      <w:sz w:val="17"/>
      <w:szCs w:val="17"/>
      <w:lang w:val="ru-RU" w:eastAsia="ru-RU"/>
    </w:rPr>
  </w:style>
  <w:style w:type="character" w:customStyle="1" w:styleId="2100">
    <w:name w:val="Основной текст (2) + 10"/>
    <w:aliases w:val="5 pt7,Полужирный4,Основной текст (2) + 84"/>
    <w:uiPriority w:val="99"/>
    <w:rsid w:val="00CE3E1E"/>
    <w:rPr>
      <w:rFonts w:ascii="Arial" w:hAnsi="Arial" w:cs="Arial"/>
      <w:b/>
      <w:bCs/>
      <w:spacing w:val="-10"/>
      <w:sz w:val="21"/>
      <w:szCs w:val="21"/>
      <w:u w:val="none"/>
      <w:shd w:val="clear" w:color="auto" w:fill="FFFFFF"/>
    </w:rPr>
  </w:style>
  <w:style w:type="character" w:customStyle="1" w:styleId="Exact">
    <w:name w:val="Подпись к картинке Exact"/>
    <w:uiPriority w:val="99"/>
    <w:rsid w:val="00CE3E1E"/>
    <w:rPr>
      <w:rFonts w:ascii="Arial" w:hAnsi="Arial" w:cs="Arial"/>
      <w:spacing w:val="-10"/>
      <w:sz w:val="17"/>
      <w:szCs w:val="17"/>
      <w:u w:val="none"/>
    </w:rPr>
  </w:style>
  <w:style w:type="character" w:customStyle="1" w:styleId="2101">
    <w:name w:val="Основной текст (2) + 101"/>
    <w:aliases w:val="5 pt3,Полужирный1,Интервал 0 pt4,Основной текст (2) + 91,Не курсив2,Интервал 2 pt"/>
    <w:uiPriority w:val="99"/>
    <w:rsid w:val="00CE3E1E"/>
    <w:rPr>
      <w:rFonts w:ascii="Arial" w:hAnsi="Arial" w:cs="Arial"/>
      <w:b/>
      <w:bCs/>
      <w:spacing w:val="0"/>
      <w:sz w:val="21"/>
      <w:szCs w:val="21"/>
      <w:u w:val="none"/>
      <w:shd w:val="clear" w:color="auto" w:fill="FFFFFF"/>
    </w:rPr>
  </w:style>
  <w:style w:type="character" w:customStyle="1" w:styleId="281">
    <w:name w:val="Основной текст (2) + 81"/>
    <w:aliases w:val="5 pt2,Интервал 0 pt3,Не курсив1"/>
    <w:uiPriority w:val="99"/>
    <w:rsid w:val="00CE3E1E"/>
    <w:rPr>
      <w:rFonts w:ascii="Arial" w:hAnsi="Arial" w:cs="Arial"/>
      <w:spacing w:val="10"/>
      <w:sz w:val="17"/>
      <w:szCs w:val="17"/>
      <w:u w:val="none"/>
      <w:shd w:val="clear" w:color="auto" w:fill="FFFFFF"/>
    </w:rPr>
  </w:style>
  <w:style w:type="character" w:customStyle="1" w:styleId="11Exact">
    <w:name w:val="Основной текст (11) Exact"/>
    <w:uiPriority w:val="99"/>
    <w:rsid w:val="00CE3E1E"/>
    <w:rPr>
      <w:rFonts w:ascii="Arial" w:hAnsi="Arial" w:cs="Arial"/>
      <w:i/>
      <w:iCs/>
      <w:sz w:val="17"/>
      <w:szCs w:val="17"/>
      <w:u w:val="none"/>
    </w:rPr>
  </w:style>
  <w:style w:type="character" w:customStyle="1" w:styleId="112ptExact">
    <w:name w:val="Основной текст (11) + Интервал 2 pt Exact"/>
    <w:uiPriority w:val="99"/>
    <w:rsid w:val="00CE3E1E"/>
    <w:rPr>
      <w:rFonts w:cs="Arial"/>
      <w:i/>
      <w:iCs/>
      <w:color w:val="000000"/>
      <w:spacing w:val="40"/>
      <w:w w:val="100"/>
      <w:position w:val="0"/>
      <w:sz w:val="17"/>
      <w:szCs w:val="17"/>
      <w:shd w:val="clear" w:color="auto" w:fill="FFFFFF"/>
    </w:rPr>
  </w:style>
  <w:style w:type="character" w:customStyle="1" w:styleId="11Exact0">
    <w:name w:val="Основной текст (11) + Не курсив Exact"/>
    <w:uiPriority w:val="99"/>
    <w:rsid w:val="00CE3E1E"/>
    <w:rPr>
      <w:rFonts w:cs="Arial"/>
      <w:i w:val="0"/>
      <w:iCs w:val="0"/>
      <w:color w:val="000000"/>
      <w:spacing w:val="0"/>
      <w:w w:val="100"/>
      <w:position w:val="0"/>
      <w:sz w:val="17"/>
      <w:szCs w:val="17"/>
      <w:shd w:val="clear" w:color="auto" w:fill="FFFFFF"/>
    </w:rPr>
  </w:style>
  <w:style w:type="character" w:customStyle="1" w:styleId="11Exact1">
    <w:name w:val="Основной текст (11) Exact1"/>
    <w:uiPriority w:val="99"/>
    <w:rsid w:val="00CE3E1E"/>
    <w:rPr>
      <w:rFonts w:cs="Arial"/>
      <w:i/>
      <w:iCs/>
      <w:color w:val="000000"/>
      <w:spacing w:val="0"/>
      <w:w w:val="100"/>
      <w:position w:val="0"/>
      <w:sz w:val="17"/>
      <w:szCs w:val="17"/>
      <w:shd w:val="clear" w:color="auto" w:fill="FFFFFF"/>
      <w:lang w:val="en-US" w:eastAsia="en-US"/>
    </w:rPr>
  </w:style>
  <w:style w:type="character" w:customStyle="1" w:styleId="110">
    <w:name w:val="Основной текст (11)_"/>
    <w:link w:val="111"/>
    <w:uiPriority w:val="99"/>
    <w:rsid w:val="00CE3E1E"/>
    <w:rPr>
      <w:rFonts w:cs="Arial"/>
      <w:i/>
      <w:iCs/>
      <w:sz w:val="17"/>
      <w:szCs w:val="17"/>
      <w:shd w:val="clear" w:color="auto" w:fill="FFFFFF"/>
    </w:rPr>
  </w:style>
  <w:style w:type="paragraph" w:customStyle="1" w:styleId="111">
    <w:name w:val="Основной текст (11)"/>
    <w:basedOn w:val="a9"/>
    <w:link w:val="110"/>
    <w:uiPriority w:val="99"/>
    <w:rsid w:val="00CE3E1E"/>
    <w:pPr>
      <w:widowControl w:val="0"/>
      <w:shd w:val="clear" w:color="auto" w:fill="FFFFFF"/>
      <w:spacing w:after="0" w:line="197" w:lineRule="exact"/>
    </w:pPr>
    <w:rPr>
      <w:rFonts w:ascii="Times New Roman" w:hAnsi="Times New Roman" w:cs="Arial"/>
      <w:i/>
      <w:iCs/>
      <w:sz w:val="17"/>
      <w:szCs w:val="17"/>
      <w:lang w:val="ru-RU" w:eastAsia="ru-RU"/>
    </w:rPr>
  </w:style>
  <w:style w:type="character" w:customStyle="1" w:styleId="3Exact">
    <w:name w:val="Подпись к таблице (3) Exact"/>
    <w:uiPriority w:val="99"/>
    <w:rsid w:val="00CE3E1E"/>
    <w:rPr>
      <w:rFonts w:ascii="Arial" w:hAnsi="Arial" w:cs="Arial"/>
      <w:i/>
      <w:iCs/>
      <w:sz w:val="17"/>
      <w:szCs w:val="17"/>
      <w:u w:val="none"/>
    </w:rPr>
  </w:style>
  <w:style w:type="character" w:customStyle="1" w:styleId="3Exact0">
    <w:name w:val="Подпись к таблице (3) + Не курсив Exact"/>
    <w:uiPriority w:val="99"/>
    <w:rsid w:val="00CE3E1E"/>
    <w:rPr>
      <w:rFonts w:ascii="Arial" w:hAnsi="Arial" w:cs="Arial"/>
      <w:i w:val="0"/>
      <w:iCs w:val="0"/>
      <w:sz w:val="17"/>
      <w:szCs w:val="17"/>
      <w:u w:val="none"/>
    </w:rPr>
  </w:style>
  <w:style w:type="character" w:customStyle="1" w:styleId="22pt">
    <w:name w:val="Основной текст (2) + Интервал 2 pt"/>
    <w:uiPriority w:val="99"/>
    <w:rsid w:val="00CE3E1E"/>
    <w:rPr>
      <w:rFonts w:ascii="Arial" w:hAnsi="Arial" w:cs="Arial"/>
      <w:i/>
      <w:iCs/>
      <w:spacing w:val="40"/>
      <w:sz w:val="20"/>
      <w:szCs w:val="20"/>
      <w:u w:val="none"/>
      <w:shd w:val="clear" w:color="auto" w:fill="FFFFFF"/>
    </w:rPr>
  </w:style>
  <w:style w:type="character" w:customStyle="1" w:styleId="4Exact">
    <w:name w:val="Подпись к картинке (4) Exact"/>
    <w:link w:val="46"/>
    <w:uiPriority w:val="99"/>
    <w:rsid w:val="00CE3E1E"/>
    <w:rPr>
      <w:rFonts w:cs="Arial"/>
      <w:i/>
      <w:iCs/>
      <w:sz w:val="30"/>
      <w:szCs w:val="30"/>
      <w:shd w:val="clear" w:color="auto" w:fill="FFFFFF"/>
      <w:lang w:val="en-US" w:eastAsia="en-US"/>
    </w:rPr>
  </w:style>
  <w:style w:type="character" w:customStyle="1" w:styleId="4Exact0">
    <w:name w:val="Подпись к картинке (4) + Малые прописные Exact"/>
    <w:uiPriority w:val="99"/>
    <w:rsid w:val="00CE3E1E"/>
    <w:rPr>
      <w:rFonts w:ascii="Arial" w:hAnsi="Arial" w:cs="Arial"/>
      <w:i/>
      <w:iCs/>
      <w:smallCaps/>
      <w:sz w:val="30"/>
      <w:szCs w:val="30"/>
      <w:shd w:val="clear" w:color="auto" w:fill="FFFFFF"/>
      <w:lang w:val="en-US" w:eastAsia="en-US"/>
    </w:rPr>
  </w:style>
  <w:style w:type="character" w:customStyle="1" w:styleId="49ptExact">
    <w:name w:val="Подпись к картинке (4) + 9 pt Exact"/>
    <w:uiPriority w:val="99"/>
    <w:rsid w:val="00CE3E1E"/>
    <w:rPr>
      <w:rFonts w:ascii="Arial" w:hAnsi="Arial" w:cs="Arial"/>
      <w:i/>
      <w:iCs/>
      <w:sz w:val="18"/>
      <w:szCs w:val="18"/>
      <w:shd w:val="clear" w:color="auto" w:fill="FFFFFF"/>
      <w:lang w:val="en-US" w:eastAsia="en-US"/>
    </w:rPr>
  </w:style>
  <w:style w:type="paragraph" w:customStyle="1" w:styleId="46">
    <w:name w:val="Подпись к картинке (4)"/>
    <w:basedOn w:val="a9"/>
    <w:link w:val="4Exact"/>
    <w:uiPriority w:val="99"/>
    <w:rsid w:val="00CE3E1E"/>
    <w:pPr>
      <w:widowControl w:val="0"/>
      <w:shd w:val="clear" w:color="auto" w:fill="FFFFFF"/>
      <w:spacing w:after="0" w:line="240" w:lineRule="atLeast"/>
      <w:jc w:val="left"/>
    </w:pPr>
    <w:rPr>
      <w:rFonts w:ascii="Times New Roman" w:hAnsi="Times New Roman" w:cs="Arial"/>
      <w:i/>
      <w:iCs/>
      <w:sz w:val="30"/>
      <w:szCs w:val="30"/>
      <w:lang w:val="en-US" w:eastAsia="en-US"/>
    </w:rPr>
  </w:style>
  <w:style w:type="character" w:customStyle="1" w:styleId="affff9">
    <w:name w:val="Подпись к таблице + Курсив"/>
    <w:uiPriority w:val="99"/>
    <w:rsid w:val="00CE3E1E"/>
    <w:rPr>
      <w:rFonts w:ascii="Arial" w:hAnsi="Arial" w:cs="Arial"/>
      <w:i/>
      <w:iCs/>
      <w:spacing w:val="-10"/>
      <w:sz w:val="17"/>
      <w:szCs w:val="17"/>
      <w:u w:val="none"/>
      <w:shd w:val="clear" w:color="auto" w:fill="FFFFFF"/>
    </w:rPr>
  </w:style>
  <w:style w:type="character" w:customStyle="1" w:styleId="16">
    <w:name w:val="Подпись к таблице + Курсив1"/>
    <w:uiPriority w:val="99"/>
    <w:rsid w:val="00CE3E1E"/>
    <w:rPr>
      <w:rFonts w:ascii="Arial" w:hAnsi="Arial" w:cs="Arial"/>
      <w:i/>
      <w:iCs/>
      <w:spacing w:val="-10"/>
      <w:sz w:val="17"/>
      <w:szCs w:val="17"/>
      <w:u w:val="none"/>
      <w:shd w:val="clear" w:color="auto" w:fill="FFFFFF"/>
    </w:rPr>
  </w:style>
  <w:style w:type="paragraph" w:customStyle="1" w:styleId="affffa">
    <w:name w:val="Текст таблицы"/>
    <w:basedOn w:val="affff3"/>
    <w:link w:val="affffb"/>
    <w:qFormat/>
    <w:rsid w:val="005C2FEE"/>
    <w:pPr>
      <w:spacing w:line="240" w:lineRule="auto"/>
      <w:jc w:val="center"/>
    </w:pPr>
    <w:rPr>
      <w:rFonts w:cs="Times New Roman"/>
      <w:spacing w:val="0"/>
      <w:sz w:val="24"/>
      <w:szCs w:val="20"/>
      <w:lang w:eastAsia="ru-RU"/>
    </w:rPr>
  </w:style>
  <w:style w:type="character" w:customStyle="1" w:styleId="affffb">
    <w:name w:val="Текст таблицы Знак"/>
    <w:link w:val="affffa"/>
    <w:rsid w:val="005C2FEE"/>
    <w:rPr>
      <w:rFonts w:ascii="Arial" w:hAnsi="Arial"/>
      <w:sz w:val="24"/>
    </w:rPr>
  </w:style>
  <w:style w:type="character" w:styleId="affffc">
    <w:name w:val="Placeholder Text"/>
    <w:basedOn w:val="aa"/>
    <w:uiPriority w:val="99"/>
    <w:semiHidden/>
    <w:rsid w:val="005E0074"/>
    <w:rPr>
      <w:color w:val="808080"/>
    </w:rPr>
  </w:style>
  <w:style w:type="character" w:customStyle="1" w:styleId="92">
    <w:name w:val="Основной текст (9)_"/>
    <w:link w:val="910"/>
    <w:uiPriority w:val="99"/>
    <w:rsid w:val="005E0074"/>
    <w:rPr>
      <w:rFonts w:ascii="Arial" w:hAnsi="Arial" w:cs="Arial"/>
      <w:spacing w:val="-10"/>
      <w:sz w:val="17"/>
      <w:szCs w:val="17"/>
      <w:shd w:val="clear" w:color="auto" w:fill="FFFFFF"/>
    </w:rPr>
  </w:style>
  <w:style w:type="paragraph" w:customStyle="1" w:styleId="910">
    <w:name w:val="Основной текст (9)1"/>
    <w:basedOn w:val="a9"/>
    <w:link w:val="92"/>
    <w:uiPriority w:val="99"/>
    <w:rsid w:val="005E0074"/>
    <w:pPr>
      <w:widowControl w:val="0"/>
      <w:shd w:val="clear" w:color="auto" w:fill="FFFFFF"/>
      <w:spacing w:after="0" w:line="202" w:lineRule="exact"/>
      <w:jc w:val="left"/>
    </w:pPr>
    <w:rPr>
      <w:rFonts w:cs="Arial"/>
      <w:spacing w:val="-10"/>
      <w:sz w:val="17"/>
      <w:szCs w:val="17"/>
      <w:lang w:val="ru-RU" w:eastAsia="ru-RU"/>
    </w:rPr>
  </w:style>
  <w:style w:type="character" w:customStyle="1" w:styleId="56">
    <w:name w:val="Основной текст (5)_"/>
    <w:link w:val="510"/>
    <w:uiPriority w:val="99"/>
    <w:rsid w:val="005E0074"/>
    <w:rPr>
      <w:rFonts w:ascii="Arial" w:hAnsi="Arial" w:cs="Arial"/>
      <w:b/>
      <w:bCs/>
      <w:spacing w:val="-10"/>
      <w:shd w:val="clear" w:color="auto" w:fill="FFFFFF"/>
    </w:rPr>
  </w:style>
  <w:style w:type="character" w:customStyle="1" w:styleId="38">
    <w:name w:val="Заголовок №3_"/>
    <w:link w:val="310"/>
    <w:uiPriority w:val="99"/>
    <w:rsid w:val="005E0074"/>
    <w:rPr>
      <w:rFonts w:ascii="Arial" w:hAnsi="Arial" w:cs="Arial"/>
      <w:b/>
      <w:bCs/>
      <w:spacing w:val="-10"/>
      <w:shd w:val="clear" w:color="auto" w:fill="FFFFFF"/>
    </w:rPr>
  </w:style>
  <w:style w:type="paragraph" w:customStyle="1" w:styleId="510">
    <w:name w:val="Основной текст (5)1"/>
    <w:basedOn w:val="a9"/>
    <w:link w:val="56"/>
    <w:uiPriority w:val="99"/>
    <w:rsid w:val="005E0074"/>
    <w:pPr>
      <w:widowControl w:val="0"/>
      <w:shd w:val="clear" w:color="auto" w:fill="FFFFFF"/>
      <w:spacing w:before="1200" w:after="6780" w:line="240" w:lineRule="atLeast"/>
      <w:jc w:val="center"/>
    </w:pPr>
    <w:rPr>
      <w:rFonts w:cs="Arial"/>
      <w:b/>
      <w:bCs/>
      <w:spacing w:val="-10"/>
      <w:lang w:val="ru-RU" w:eastAsia="ru-RU"/>
    </w:rPr>
  </w:style>
  <w:style w:type="paragraph" w:customStyle="1" w:styleId="310">
    <w:name w:val="Заголовок №31"/>
    <w:basedOn w:val="a9"/>
    <w:link w:val="38"/>
    <w:uiPriority w:val="99"/>
    <w:rsid w:val="005E0074"/>
    <w:pPr>
      <w:widowControl w:val="0"/>
      <w:shd w:val="clear" w:color="auto" w:fill="FFFFFF"/>
      <w:spacing w:after="0" w:line="235" w:lineRule="exact"/>
      <w:outlineLvl w:val="2"/>
    </w:pPr>
    <w:rPr>
      <w:rFonts w:cs="Arial"/>
      <w:b/>
      <w:bCs/>
      <w:spacing w:val="-10"/>
      <w:lang w:val="ru-RU" w:eastAsia="ru-RU"/>
    </w:rPr>
  </w:style>
  <w:style w:type="character" w:customStyle="1" w:styleId="112pt">
    <w:name w:val="Основной текст (11) + Интервал 2 pt"/>
    <w:uiPriority w:val="99"/>
    <w:rsid w:val="005E0074"/>
    <w:rPr>
      <w:rFonts w:ascii="Arial" w:hAnsi="Arial" w:cs="Arial"/>
      <w:i/>
      <w:iCs/>
      <w:spacing w:val="40"/>
      <w:sz w:val="17"/>
      <w:szCs w:val="17"/>
      <w:u w:val="none"/>
      <w:shd w:val="clear" w:color="auto" w:fill="FFFFFF"/>
    </w:rPr>
  </w:style>
  <w:style w:type="character" w:customStyle="1" w:styleId="112">
    <w:name w:val="Основной текст (11) + Не курсив"/>
    <w:uiPriority w:val="99"/>
    <w:rsid w:val="005E0074"/>
    <w:rPr>
      <w:rFonts w:ascii="Arial" w:hAnsi="Arial" w:cs="Arial"/>
      <w:i w:val="0"/>
      <w:iCs w:val="0"/>
      <w:sz w:val="17"/>
      <w:szCs w:val="17"/>
      <w:u w:val="none"/>
      <w:shd w:val="clear" w:color="auto" w:fill="FFFFFF"/>
    </w:rPr>
  </w:style>
  <w:style w:type="character" w:customStyle="1" w:styleId="57">
    <w:name w:val="Основной текст (5) + Курсив"/>
    <w:uiPriority w:val="99"/>
    <w:rsid w:val="005E0074"/>
    <w:rPr>
      <w:rFonts w:ascii="Arial" w:hAnsi="Arial" w:cs="Arial"/>
      <w:b/>
      <w:bCs/>
      <w:i/>
      <w:iCs/>
      <w:spacing w:val="-10"/>
      <w:sz w:val="15"/>
      <w:szCs w:val="15"/>
      <w:u w:val="none"/>
      <w:shd w:val="clear" w:color="auto" w:fill="FFFFFF"/>
    </w:rPr>
  </w:style>
  <w:style w:type="character" w:customStyle="1" w:styleId="2Exact">
    <w:name w:val="Подпись к картинке (2) Exact"/>
    <w:basedOn w:val="aa"/>
    <w:link w:val="2b"/>
    <w:uiPriority w:val="99"/>
    <w:rsid w:val="004B47AA"/>
    <w:rPr>
      <w:rFonts w:ascii="Arial" w:hAnsi="Arial" w:cs="Arial"/>
      <w:i/>
      <w:iCs/>
      <w:sz w:val="17"/>
      <w:szCs w:val="17"/>
      <w:shd w:val="clear" w:color="auto" w:fill="FFFFFF"/>
    </w:rPr>
  </w:style>
  <w:style w:type="character" w:customStyle="1" w:styleId="2Exact1">
    <w:name w:val="Подпись к картинке (2) Exact1"/>
    <w:basedOn w:val="2Exact"/>
    <w:uiPriority w:val="99"/>
    <w:rsid w:val="004B47AA"/>
    <w:rPr>
      <w:rFonts w:ascii="Arial" w:hAnsi="Arial" w:cs="Arial"/>
      <w:i/>
      <w:iCs/>
      <w:sz w:val="17"/>
      <w:szCs w:val="17"/>
      <w:u w:val="single"/>
      <w:shd w:val="clear" w:color="auto" w:fill="FFFFFF"/>
    </w:rPr>
  </w:style>
  <w:style w:type="paragraph" w:customStyle="1" w:styleId="2b">
    <w:name w:val="Подпись к картинке (2)"/>
    <w:basedOn w:val="a9"/>
    <w:link w:val="2Exact"/>
    <w:uiPriority w:val="99"/>
    <w:rsid w:val="004B47AA"/>
    <w:pPr>
      <w:widowControl w:val="0"/>
      <w:shd w:val="clear" w:color="auto" w:fill="FFFFFF"/>
      <w:spacing w:after="0" w:line="240" w:lineRule="atLeast"/>
      <w:jc w:val="right"/>
    </w:pPr>
    <w:rPr>
      <w:rFonts w:cs="Arial"/>
      <w:i/>
      <w:iCs/>
      <w:sz w:val="17"/>
      <w:szCs w:val="17"/>
      <w:lang w:val="ru-RU" w:eastAsia="ru-RU"/>
    </w:rPr>
  </w:style>
  <w:style w:type="character" w:customStyle="1" w:styleId="2c">
    <w:name w:val="Основной текст (2) + Курсив"/>
    <w:aliases w:val="Интервал 0 pt14"/>
    <w:uiPriority w:val="99"/>
    <w:rsid w:val="00A7398F"/>
    <w:rPr>
      <w:rFonts w:ascii="Arial" w:hAnsi="Arial" w:cs="Arial"/>
      <w:i/>
      <w:iCs/>
      <w:spacing w:val="0"/>
      <w:sz w:val="20"/>
      <w:szCs w:val="20"/>
      <w:u w:val="none"/>
      <w:shd w:val="clear" w:color="auto" w:fill="FFFFFF"/>
      <w:lang w:val="en-US" w:eastAsia="en-US"/>
    </w:rPr>
  </w:style>
  <w:style w:type="character" w:customStyle="1" w:styleId="93">
    <w:name w:val="Основной текст (9) + Курсив"/>
    <w:aliases w:val="Интервал 0 pt11"/>
    <w:uiPriority w:val="99"/>
    <w:rsid w:val="00A7398F"/>
    <w:rPr>
      <w:rFonts w:ascii="Arial" w:hAnsi="Arial" w:cs="Arial"/>
      <w:i/>
      <w:iCs/>
      <w:spacing w:val="0"/>
      <w:sz w:val="17"/>
      <w:szCs w:val="17"/>
      <w:shd w:val="clear" w:color="auto" w:fill="FFFFFF"/>
    </w:rPr>
  </w:style>
  <w:style w:type="character" w:customStyle="1" w:styleId="91pt">
    <w:name w:val="Основной текст (9) + Интервал 1 pt"/>
    <w:uiPriority w:val="99"/>
    <w:rsid w:val="00A7398F"/>
    <w:rPr>
      <w:rFonts w:ascii="Arial" w:hAnsi="Arial" w:cs="Arial"/>
      <w:spacing w:val="30"/>
      <w:sz w:val="17"/>
      <w:szCs w:val="17"/>
      <w:u w:val="none"/>
      <w:shd w:val="clear" w:color="auto" w:fill="FFFFFF"/>
    </w:rPr>
  </w:style>
  <w:style w:type="paragraph" w:customStyle="1" w:styleId="a0">
    <w:name w:val="Основной с нумерацией"/>
    <w:basedOn w:val="afffb"/>
    <w:link w:val="affffd"/>
    <w:rsid w:val="00A7398F"/>
    <w:pPr>
      <w:keepNext/>
      <w:numPr>
        <w:numId w:val="22"/>
      </w:numPr>
      <w:tabs>
        <w:tab w:val="left" w:pos="400"/>
        <w:tab w:val="left" w:pos="560"/>
      </w:tabs>
      <w:spacing w:before="0" w:after="0"/>
      <w:outlineLvl w:val="0"/>
    </w:pPr>
    <w:rPr>
      <w:rFonts w:cs="Times New Roman"/>
      <w:b w:val="0"/>
      <w:sz w:val="24"/>
      <w:szCs w:val="28"/>
      <w:lang w:eastAsia="ru-RU"/>
    </w:rPr>
  </w:style>
  <w:style w:type="character" w:customStyle="1" w:styleId="affffd">
    <w:name w:val="Основной с нумерацией Знак"/>
    <w:link w:val="a0"/>
    <w:rsid w:val="00A7398F"/>
    <w:rPr>
      <w:rFonts w:ascii="Arial" w:hAnsi="Arial"/>
      <w:sz w:val="24"/>
      <w:szCs w:val="28"/>
    </w:rPr>
  </w:style>
  <w:style w:type="character" w:customStyle="1" w:styleId="27pt">
    <w:name w:val="Основной текст (2) + 7 pt"/>
    <w:aliases w:val="Интервал 0 pt13"/>
    <w:uiPriority w:val="99"/>
    <w:rsid w:val="0038726F"/>
    <w:rPr>
      <w:rFonts w:ascii="Arial" w:hAnsi="Arial" w:cs="Arial"/>
      <w:spacing w:val="0"/>
      <w:sz w:val="14"/>
      <w:szCs w:val="14"/>
      <w:u w:val="none"/>
      <w:shd w:val="clear" w:color="auto" w:fill="FFFFFF"/>
    </w:rPr>
  </w:style>
  <w:style w:type="character" w:customStyle="1" w:styleId="27pt1">
    <w:name w:val="Основной текст (2) + 7 pt1"/>
    <w:aliases w:val="Полужирный,Интервал -1 pt,Масштаб 350%"/>
    <w:uiPriority w:val="99"/>
    <w:rsid w:val="0038726F"/>
    <w:rPr>
      <w:rFonts w:ascii="Arial" w:hAnsi="Arial" w:cs="Arial"/>
      <w:b/>
      <w:bCs/>
      <w:spacing w:val="-30"/>
      <w:w w:val="350"/>
      <w:sz w:val="14"/>
      <w:szCs w:val="14"/>
      <w:u w:val="none"/>
      <w:shd w:val="clear" w:color="auto" w:fill="FFFFFF"/>
    </w:rPr>
  </w:style>
  <w:style w:type="character" w:customStyle="1" w:styleId="29pt">
    <w:name w:val="Основной текст (2) + 9 pt"/>
    <w:aliases w:val="Полужирный3,Интервал 0 pt12"/>
    <w:uiPriority w:val="99"/>
    <w:rsid w:val="0038726F"/>
    <w:rPr>
      <w:rFonts w:ascii="Arial" w:hAnsi="Arial" w:cs="Arial"/>
      <w:b/>
      <w:bCs/>
      <w:spacing w:val="0"/>
      <w:sz w:val="18"/>
      <w:szCs w:val="18"/>
      <w:u w:val="none"/>
      <w:shd w:val="clear" w:color="auto" w:fill="FFFFFF"/>
    </w:rPr>
  </w:style>
  <w:style w:type="character" w:customStyle="1" w:styleId="10Exact">
    <w:name w:val="Основной текст (10) Exact"/>
    <w:link w:val="100"/>
    <w:uiPriority w:val="99"/>
    <w:rsid w:val="0038726F"/>
    <w:rPr>
      <w:rFonts w:ascii="Arial" w:hAnsi="Arial" w:cs="Arial"/>
      <w:i/>
      <w:iCs/>
      <w:shd w:val="clear" w:color="auto" w:fill="FFFFFF"/>
    </w:rPr>
  </w:style>
  <w:style w:type="paragraph" w:customStyle="1" w:styleId="100">
    <w:name w:val="Основной текст (10)"/>
    <w:basedOn w:val="a9"/>
    <w:link w:val="10Exact"/>
    <w:uiPriority w:val="99"/>
    <w:rsid w:val="0038726F"/>
    <w:pPr>
      <w:widowControl w:val="0"/>
      <w:shd w:val="clear" w:color="auto" w:fill="FFFFFF"/>
      <w:spacing w:after="0" w:line="240" w:lineRule="atLeast"/>
      <w:jc w:val="left"/>
    </w:pPr>
    <w:rPr>
      <w:rFonts w:cs="Arial"/>
      <w:i/>
      <w:iCs/>
      <w:lang w:val="ru-RU" w:eastAsia="ru-RU"/>
    </w:rPr>
  </w:style>
  <w:style w:type="character" w:customStyle="1" w:styleId="affffe">
    <w:name w:val="Подпись к картинке_"/>
    <w:link w:val="afffff"/>
    <w:uiPriority w:val="99"/>
    <w:rsid w:val="0038726F"/>
    <w:rPr>
      <w:rFonts w:ascii="Arial" w:hAnsi="Arial" w:cs="Arial"/>
      <w:spacing w:val="-10"/>
      <w:sz w:val="17"/>
      <w:szCs w:val="17"/>
      <w:shd w:val="clear" w:color="auto" w:fill="FFFFFF"/>
    </w:rPr>
  </w:style>
  <w:style w:type="paragraph" w:customStyle="1" w:styleId="afffff">
    <w:name w:val="Подпись к картинке"/>
    <w:basedOn w:val="a9"/>
    <w:link w:val="affffe"/>
    <w:uiPriority w:val="99"/>
    <w:rsid w:val="0038726F"/>
    <w:pPr>
      <w:widowControl w:val="0"/>
      <w:shd w:val="clear" w:color="auto" w:fill="FFFFFF"/>
      <w:spacing w:after="0" w:line="240" w:lineRule="atLeast"/>
      <w:jc w:val="left"/>
    </w:pPr>
    <w:rPr>
      <w:rFonts w:cs="Arial"/>
      <w:spacing w:val="-10"/>
      <w:sz w:val="17"/>
      <w:szCs w:val="17"/>
      <w:lang w:val="ru-RU" w:eastAsia="ru-RU"/>
    </w:rPr>
  </w:style>
  <w:style w:type="character" w:customStyle="1" w:styleId="1Exact">
    <w:name w:val="Заголовок №1 Exact"/>
    <w:link w:val="17"/>
    <w:uiPriority w:val="99"/>
    <w:rsid w:val="0038726F"/>
    <w:rPr>
      <w:rFonts w:ascii="Arial" w:hAnsi="Arial" w:cs="Arial"/>
      <w:b/>
      <w:bCs/>
      <w:spacing w:val="-20"/>
      <w:sz w:val="32"/>
      <w:szCs w:val="32"/>
      <w:shd w:val="clear" w:color="auto" w:fill="FFFFFF"/>
    </w:rPr>
  </w:style>
  <w:style w:type="character" w:customStyle="1" w:styleId="1Exact0">
    <w:name w:val="Заголовок №1 + Малые прописные Exact"/>
    <w:uiPriority w:val="99"/>
    <w:rsid w:val="0038726F"/>
    <w:rPr>
      <w:rFonts w:ascii="Arial" w:hAnsi="Arial" w:cs="Arial"/>
      <w:b/>
      <w:bCs/>
      <w:smallCaps/>
      <w:spacing w:val="-20"/>
      <w:sz w:val="32"/>
      <w:szCs w:val="32"/>
      <w:shd w:val="clear" w:color="auto" w:fill="FFFFFF"/>
    </w:rPr>
  </w:style>
  <w:style w:type="paragraph" w:customStyle="1" w:styleId="17">
    <w:name w:val="Заголовок №1"/>
    <w:basedOn w:val="a9"/>
    <w:link w:val="1Exact"/>
    <w:uiPriority w:val="99"/>
    <w:rsid w:val="0038726F"/>
    <w:pPr>
      <w:widowControl w:val="0"/>
      <w:shd w:val="clear" w:color="auto" w:fill="FFFFFF"/>
      <w:spacing w:after="0" w:line="240" w:lineRule="atLeast"/>
      <w:jc w:val="left"/>
      <w:outlineLvl w:val="0"/>
    </w:pPr>
    <w:rPr>
      <w:rFonts w:cs="Arial"/>
      <w:b/>
      <w:bCs/>
      <w:spacing w:val="-20"/>
      <w:sz w:val="32"/>
      <w:szCs w:val="32"/>
      <w:lang w:val="ru-RU" w:eastAsia="ru-RU"/>
    </w:rPr>
  </w:style>
  <w:style w:type="character" w:customStyle="1" w:styleId="282">
    <w:name w:val="Основной текст (2) + 82"/>
    <w:aliases w:val="5 pt5,Интервал 1 pt"/>
    <w:uiPriority w:val="99"/>
    <w:rsid w:val="0038726F"/>
    <w:rPr>
      <w:rFonts w:ascii="Arial" w:hAnsi="Arial" w:cs="Arial"/>
      <w:spacing w:val="30"/>
      <w:sz w:val="17"/>
      <w:szCs w:val="17"/>
      <w:u w:val="none"/>
      <w:shd w:val="clear" w:color="auto" w:fill="FFFFFF"/>
    </w:rPr>
  </w:style>
  <w:style w:type="character" w:customStyle="1" w:styleId="2-1pt">
    <w:name w:val="Основной текст (2) + Интервал -1 pt"/>
    <w:uiPriority w:val="99"/>
    <w:rsid w:val="0038726F"/>
    <w:rPr>
      <w:rFonts w:ascii="Arial" w:hAnsi="Arial" w:cs="Arial"/>
      <w:spacing w:val="-20"/>
      <w:sz w:val="20"/>
      <w:szCs w:val="20"/>
      <w:u w:val="none"/>
      <w:shd w:val="clear" w:color="auto" w:fill="FFFFFF"/>
    </w:rPr>
  </w:style>
  <w:style w:type="character" w:customStyle="1" w:styleId="9Exact">
    <w:name w:val="Основной текст (9) Exact"/>
    <w:uiPriority w:val="99"/>
    <w:rsid w:val="0038726F"/>
    <w:rPr>
      <w:rFonts w:ascii="Arial" w:hAnsi="Arial" w:cs="Arial"/>
      <w:spacing w:val="-10"/>
      <w:sz w:val="17"/>
      <w:szCs w:val="17"/>
      <w:u w:val="none"/>
    </w:rPr>
  </w:style>
  <w:style w:type="character" w:customStyle="1" w:styleId="91ptExact">
    <w:name w:val="Основной текст (9) + Интервал 1 pt Exact"/>
    <w:uiPriority w:val="99"/>
    <w:rsid w:val="0038726F"/>
    <w:rPr>
      <w:rFonts w:ascii="Arial" w:hAnsi="Arial" w:cs="Arial"/>
      <w:color w:val="000000"/>
      <w:spacing w:val="30"/>
      <w:w w:val="100"/>
      <w:position w:val="0"/>
      <w:sz w:val="17"/>
      <w:szCs w:val="17"/>
      <w:u w:val="none"/>
      <w:shd w:val="clear" w:color="auto" w:fill="FFFFFF"/>
    </w:rPr>
  </w:style>
  <w:style w:type="character" w:customStyle="1" w:styleId="2d">
    <w:name w:val="Основной текст (2) + Полужирный"/>
    <w:uiPriority w:val="99"/>
    <w:rsid w:val="0038726F"/>
    <w:rPr>
      <w:rFonts w:ascii="Arial" w:hAnsi="Arial" w:cs="Arial"/>
      <w:b/>
      <w:bCs/>
      <w:spacing w:val="-10"/>
      <w:sz w:val="20"/>
      <w:szCs w:val="20"/>
      <w:u w:val="none"/>
      <w:shd w:val="clear" w:color="auto" w:fill="FFFFFF"/>
    </w:rPr>
  </w:style>
  <w:style w:type="character" w:customStyle="1" w:styleId="214pt">
    <w:name w:val="Основной текст (2) + 14 pt"/>
    <w:aliases w:val="Полужирный2,Интервал -1 pt2,Масштаб 120%"/>
    <w:uiPriority w:val="99"/>
    <w:rsid w:val="0038726F"/>
    <w:rPr>
      <w:rFonts w:ascii="Arial" w:hAnsi="Arial" w:cs="Arial"/>
      <w:b/>
      <w:bCs/>
      <w:spacing w:val="-30"/>
      <w:w w:val="120"/>
      <w:sz w:val="28"/>
      <w:szCs w:val="28"/>
      <w:u w:val="none"/>
      <w:shd w:val="clear" w:color="auto" w:fill="FFFFFF"/>
    </w:rPr>
  </w:style>
  <w:style w:type="character" w:customStyle="1" w:styleId="28pt">
    <w:name w:val="Основной текст (2) + 8 pt"/>
    <w:aliases w:val="Интервал -1 pt1"/>
    <w:uiPriority w:val="99"/>
    <w:rsid w:val="0038726F"/>
    <w:rPr>
      <w:rFonts w:ascii="Arial" w:hAnsi="Arial" w:cs="Arial"/>
      <w:spacing w:val="-20"/>
      <w:w w:val="100"/>
      <w:sz w:val="16"/>
      <w:szCs w:val="16"/>
      <w:u w:val="none"/>
      <w:shd w:val="clear" w:color="auto" w:fill="FFFFFF"/>
      <w:lang w:val="en-US" w:eastAsia="en-US"/>
    </w:rPr>
  </w:style>
  <w:style w:type="character" w:customStyle="1" w:styleId="1pt">
    <w:name w:val="Подпись к таблице + Интервал 1 pt"/>
    <w:uiPriority w:val="99"/>
    <w:rsid w:val="0038726F"/>
    <w:rPr>
      <w:rFonts w:ascii="Arial" w:hAnsi="Arial" w:cs="Arial"/>
      <w:spacing w:val="30"/>
      <w:sz w:val="17"/>
      <w:szCs w:val="17"/>
      <w:shd w:val="clear" w:color="auto" w:fill="FFFFFF"/>
    </w:rPr>
  </w:style>
  <w:style w:type="character" w:customStyle="1" w:styleId="58">
    <w:name w:val="Основной текст (5) + Не полужирный"/>
    <w:uiPriority w:val="99"/>
    <w:rsid w:val="0038726F"/>
    <w:rPr>
      <w:rFonts w:ascii="Arial" w:hAnsi="Arial" w:cs="Arial"/>
      <w:b w:val="0"/>
      <w:bCs w:val="0"/>
      <w:spacing w:val="-10"/>
      <w:shd w:val="clear" w:color="auto" w:fill="FFFFFF"/>
    </w:rPr>
  </w:style>
  <w:style w:type="character" w:customStyle="1" w:styleId="afffff0">
    <w:name w:val="Подпись к картинке + Курсив"/>
    <w:aliases w:val="Интервал 0 pt Exact"/>
    <w:uiPriority w:val="99"/>
    <w:rsid w:val="0038726F"/>
    <w:rPr>
      <w:rFonts w:ascii="Arial" w:hAnsi="Arial" w:cs="Arial"/>
      <w:i/>
      <w:iCs/>
      <w:color w:val="000000"/>
      <w:spacing w:val="0"/>
      <w:w w:val="100"/>
      <w:position w:val="0"/>
      <w:sz w:val="17"/>
      <w:szCs w:val="17"/>
      <w:u w:val="none"/>
      <w:shd w:val="clear" w:color="auto" w:fill="FFFFFF"/>
      <w:lang w:val="en-US" w:eastAsia="en-US"/>
    </w:rPr>
  </w:style>
  <w:style w:type="character" w:customStyle="1" w:styleId="59">
    <w:name w:val="Основной текст (5)"/>
    <w:uiPriority w:val="99"/>
    <w:rsid w:val="0038726F"/>
    <w:rPr>
      <w:rFonts w:ascii="Arial" w:hAnsi="Arial" w:cs="Arial"/>
      <w:b/>
      <w:bCs/>
      <w:spacing w:val="-10"/>
      <w:sz w:val="20"/>
      <w:szCs w:val="20"/>
      <w:u w:val="single"/>
      <w:shd w:val="clear" w:color="auto" w:fill="FFFFFF"/>
    </w:rPr>
  </w:style>
  <w:style w:type="character" w:customStyle="1" w:styleId="59pt">
    <w:name w:val="Основной текст (5) + 9 pt"/>
    <w:aliases w:val="Интервал 0 pt8"/>
    <w:uiPriority w:val="99"/>
    <w:rsid w:val="0038726F"/>
    <w:rPr>
      <w:rFonts w:ascii="Arial" w:hAnsi="Arial" w:cs="Arial"/>
      <w:b/>
      <w:bCs/>
      <w:spacing w:val="0"/>
      <w:sz w:val="18"/>
      <w:szCs w:val="18"/>
      <w:u w:val="single"/>
      <w:shd w:val="clear" w:color="auto" w:fill="FFFFFF"/>
    </w:rPr>
  </w:style>
  <w:style w:type="character" w:customStyle="1" w:styleId="59pt1">
    <w:name w:val="Основной текст (5) + 9 pt1"/>
    <w:aliases w:val="Интервал 0 pt7"/>
    <w:uiPriority w:val="99"/>
    <w:rsid w:val="0038726F"/>
    <w:rPr>
      <w:rFonts w:ascii="Arial" w:hAnsi="Arial" w:cs="Arial"/>
      <w:b/>
      <w:bCs/>
      <w:spacing w:val="0"/>
      <w:sz w:val="18"/>
      <w:szCs w:val="18"/>
      <w:u w:val="none"/>
      <w:shd w:val="clear" w:color="auto" w:fill="FFFFFF"/>
    </w:rPr>
  </w:style>
  <w:style w:type="character" w:customStyle="1" w:styleId="5100">
    <w:name w:val="Основной текст (5) + 10"/>
    <w:aliases w:val="5 pt4,Не полужирный1,Курсив1,Интервал 0 pt6"/>
    <w:uiPriority w:val="99"/>
    <w:rsid w:val="0038726F"/>
    <w:rPr>
      <w:rFonts w:ascii="Arial" w:hAnsi="Arial" w:cs="Arial"/>
      <w:b w:val="0"/>
      <w:bCs w:val="0"/>
      <w:i/>
      <w:iCs/>
      <w:spacing w:val="0"/>
      <w:sz w:val="21"/>
      <w:szCs w:val="21"/>
      <w:u w:val="none"/>
      <w:shd w:val="clear" w:color="auto" w:fill="FFFFFF"/>
    </w:rPr>
  </w:style>
  <w:style w:type="character" w:customStyle="1" w:styleId="39">
    <w:name w:val="Подпись к таблице (3)_"/>
    <w:link w:val="3a"/>
    <w:uiPriority w:val="99"/>
    <w:rsid w:val="0038726F"/>
    <w:rPr>
      <w:rFonts w:ascii="Arial" w:hAnsi="Arial" w:cs="Arial"/>
      <w:i/>
      <w:iCs/>
      <w:shd w:val="clear" w:color="auto" w:fill="FFFFFF"/>
    </w:rPr>
  </w:style>
  <w:style w:type="character" w:customStyle="1" w:styleId="211">
    <w:name w:val="Основной текст (2) + Курсив1"/>
    <w:aliases w:val="Интервал 0 pt5"/>
    <w:uiPriority w:val="99"/>
    <w:rsid w:val="0038726F"/>
    <w:rPr>
      <w:rFonts w:ascii="Arial" w:hAnsi="Arial" w:cs="Arial"/>
      <w:i/>
      <w:iCs/>
      <w:spacing w:val="0"/>
      <w:sz w:val="20"/>
      <w:szCs w:val="20"/>
      <w:u w:val="none"/>
      <w:shd w:val="clear" w:color="auto" w:fill="FFFFFF"/>
    </w:rPr>
  </w:style>
  <w:style w:type="character" w:customStyle="1" w:styleId="2e">
    <w:name w:val="Основной текст (2)"/>
    <w:uiPriority w:val="99"/>
    <w:rsid w:val="0038726F"/>
    <w:rPr>
      <w:rFonts w:ascii="Arial" w:hAnsi="Arial" w:cs="Arial"/>
      <w:spacing w:val="-10"/>
      <w:sz w:val="20"/>
      <w:szCs w:val="20"/>
      <w:u w:val="none"/>
      <w:shd w:val="clear" w:color="auto" w:fill="FFFFFF"/>
    </w:rPr>
  </w:style>
  <w:style w:type="paragraph" w:customStyle="1" w:styleId="3a">
    <w:name w:val="Подпись к таблице (3)"/>
    <w:basedOn w:val="a9"/>
    <w:link w:val="39"/>
    <w:uiPriority w:val="99"/>
    <w:rsid w:val="0038726F"/>
    <w:pPr>
      <w:widowControl w:val="0"/>
      <w:shd w:val="clear" w:color="auto" w:fill="FFFFFF"/>
      <w:spacing w:after="0" w:line="240" w:lineRule="atLeast"/>
    </w:pPr>
    <w:rPr>
      <w:rFonts w:cs="Arial"/>
      <w:i/>
      <w:iCs/>
      <w:lang w:val="ru-RU" w:eastAsia="ru-RU"/>
    </w:rPr>
  </w:style>
  <w:style w:type="character" w:customStyle="1" w:styleId="20pt">
    <w:name w:val="Основной текст (2) + Интервал 0 pt"/>
    <w:uiPriority w:val="99"/>
    <w:rsid w:val="00DE3604"/>
    <w:rPr>
      <w:rFonts w:ascii="Arial" w:hAnsi="Arial" w:cs="Arial"/>
      <w:spacing w:val="0"/>
      <w:sz w:val="20"/>
      <w:szCs w:val="20"/>
      <w:u w:val="none"/>
      <w:shd w:val="clear" w:color="auto" w:fill="FFFFFF"/>
    </w:rPr>
  </w:style>
  <w:style w:type="character" w:customStyle="1" w:styleId="3b">
    <w:name w:val="Заголовок №3"/>
    <w:uiPriority w:val="99"/>
    <w:rsid w:val="00DE3604"/>
    <w:rPr>
      <w:rFonts w:ascii="Arial" w:hAnsi="Arial" w:cs="Arial"/>
      <w:b/>
      <w:bCs/>
      <w:spacing w:val="-10"/>
      <w:sz w:val="20"/>
      <w:szCs w:val="20"/>
      <w:u w:val="single"/>
      <w:shd w:val="clear" w:color="auto" w:fill="FFFFFF"/>
    </w:rPr>
  </w:style>
  <w:style w:type="character" w:customStyle="1" w:styleId="afffff1">
    <w:name w:val="Подпись к таблице"/>
    <w:uiPriority w:val="99"/>
    <w:rsid w:val="00BE3D63"/>
    <w:rPr>
      <w:rFonts w:ascii="Arial" w:hAnsi="Arial" w:cs="Arial"/>
      <w:spacing w:val="-10"/>
      <w:sz w:val="17"/>
      <w:szCs w:val="17"/>
      <w:u w:val="single"/>
      <w:shd w:val="clear" w:color="auto" w:fill="FFFFFF"/>
    </w:rPr>
  </w:style>
  <w:style w:type="character" w:customStyle="1" w:styleId="120">
    <w:name w:val="Основной текст (12)_"/>
    <w:link w:val="121"/>
    <w:uiPriority w:val="99"/>
    <w:rsid w:val="00BE3D63"/>
    <w:rPr>
      <w:rFonts w:ascii="Arial" w:hAnsi="Arial" w:cs="Arial"/>
      <w:spacing w:val="-20"/>
      <w:shd w:val="clear" w:color="auto" w:fill="FFFFFF"/>
    </w:rPr>
  </w:style>
  <w:style w:type="paragraph" w:customStyle="1" w:styleId="121">
    <w:name w:val="Основной текст (12)"/>
    <w:basedOn w:val="a9"/>
    <w:link w:val="120"/>
    <w:uiPriority w:val="99"/>
    <w:rsid w:val="00BE3D63"/>
    <w:pPr>
      <w:widowControl w:val="0"/>
      <w:shd w:val="clear" w:color="auto" w:fill="FFFFFF"/>
      <w:spacing w:before="480" w:after="1860" w:line="240" w:lineRule="atLeast"/>
      <w:jc w:val="left"/>
    </w:pPr>
    <w:rPr>
      <w:rFonts w:cs="Arial"/>
      <w:spacing w:val="-20"/>
      <w:lang w:val="ru-RU" w:eastAsia="ru-RU"/>
    </w:rPr>
  </w:style>
  <w:style w:type="character" w:customStyle="1" w:styleId="220">
    <w:name w:val="Основной текст (2)2"/>
    <w:uiPriority w:val="99"/>
    <w:rsid w:val="00464EEF"/>
    <w:rPr>
      <w:rFonts w:ascii="Arial" w:hAnsi="Arial" w:cs="Arial"/>
      <w:spacing w:val="-10"/>
      <w:sz w:val="20"/>
      <w:szCs w:val="20"/>
      <w:u w:val="single"/>
      <w:shd w:val="clear" w:color="auto" w:fill="FFFFFF"/>
    </w:rPr>
  </w:style>
  <w:style w:type="character" w:customStyle="1" w:styleId="130">
    <w:name w:val="Основной текст (13)_"/>
    <w:link w:val="131"/>
    <w:uiPriority w:val="99"/>
    <w:rsid w:val="00464EEF"/>
    <w:rPr>
      <w:rFonts w:ascii="Arial" w:hAnsi="Arial" w:cs="Arial"/>
      <w:b/>
      <w:bCs/>
      <w:i/>
      <w:iCs/>
      <w:spacing w:val="30"/>
      <w:shd w:val="clear" w:color="auto" w:fill="FFFFFF"/>
      <w:lang w:val="en-US" w:eastAsia="en-US"/>
    </w:rPr>
  </w:style>
  <w:style w:type="paragraph" w:customStyle="1" w:styleId="131">
    <w:name w:val="Основной текст (13)"/>
    <w:basedOn w:val="a9"/>
    <w:link w:val="130"/>
    <w:uiPriority w:val="99"/>
    <w:rsid w:val="00464EEF"/>
    <w:pPr>
      <w:widowControl w:val="0"/>
      <w:shd w:val="clear" w:color="auto" w:fill="FFFFFF"/>
      <w:spacing w:after="120" w:line="240" w:lineRule="atLeast"/>
      <w:ind w:firstLine="540"/>
    </w:pPr>
    <w:rPr>
      <w:rFonts w:cs="Arial"/>
      <w:b/>
      <w:bCs/>
      <w:i/>
      <w:iCs/>
      <w:spacing w:val="30"/>
      <w:lang w:val="en-US" w:eastAsia="en-US"/>
    </w:rPr>
  </w:style>
  <w:style w:type="character" w:customStyle="1" w:styleId="47">
    <w:name w:val="Подпись к таблице (4)_"/>
    <w:link w:val="48"/>
    <w:uiPriority w:val="99"/>
    <w:rsid w:val="00464EEF"/>
    <w:rPr>
      <w:rFonts w:ascii="Arial" w:hAnsi="Arial" w:cs="Arial"/>
      <w:b/>
      <w:bCs/>
      <w:spacing w:val="-10"/>
      <w:shd w:val="clear" w:color="auto" w:fill="FFFFFF"/>
    </w:rPr>
  </w:style>
  <w:style w:type="paragraph" w:customStyle="1" w:styleId="48">
    <w:name w:val="Подпись к таблице (4)"/>
    <w:basedOn w:val="a9"/>
    <w:link w:val="47"/>
    <w:uiPriority w:val="99"/>
    <w:rsid w:val="00464EEF"/>
    <w:pPr>
      <w:widowControl w:val="0"/>
      <w:shd w:val="clear" w:color="auto" w:fill="FFFFFF"/>
      <w:spacing w:after="0" w:line="240" w:lineRule="atLeast"/>
      <w:jc w:val="left"/>
    </w:pPr>
    <w:rPr>
      <w:rFonts w:cs="Arial"/>
      <w:b/>
      <w:bCs/>
      <w:spacing w:val="-10"/>
      <w:lang w:val="ru-RU" w:eastAsia="ru-RU"/>
    </w:rPr>
  </w:style>
  <w:style w:type="character" w:customStyle="1" w:styleId="5a">
    <w:name w:val="Подпись к таблице (5)_"/>
    <w:link w:val="5b"/>
    <w:uiPriority w:val="99"/>
    <w:rsid w:val="00C72553"/>
    <w:rPr>
      <w:rFonts w:cs="Arial"/>
      <w:spacing w:val="30"/>
      <w:sz w:val="19"/>
      <w:szCs w:val="19"/>
      <w:shd w:val="clear" w:color="auto" w:fill="FFFFFF"/>
    </w:rPr>
  </w:style>
  <w:style w:type="paragraph" w:customStyle="1" w:styleId="5b">
    <w:name w:val="Подпись к таблице (5)"/>
    <w:basedOn w:val="a9"/>
    <w:link w:val="5a"/>
    <w:uiPriority w:val="99"/>
    <w:rsid w:val="00C72553"/>
    <w:pPr>
      <w:widowControl w:val="0"/>
      <w:shd w:val="clear" w:color="auto" w:fill="FFFFFF"/>
      <w:spacing w:after="0" w:line="240" w:lineRule="atLeast"/>
      <w:jc w:val="left"/>
    </w:pPr>
    <w:rPr>
      <w:rFonts w:ascii="Times New Roman" w:hAnsi="Times New Roman" w:cs="Arial"/>
      <w:spacing w:val="30"/>
      <w:sz w:val="19"/>
      <w:szCs w:val="19"/>
      <w:lang w:val="ru-RU" w:eastAsia="ru-RU"/>
    </w:rPr>
  </w:style>
  <w:style w:type="paragraph" w:customStyle="1" w:styleId="formattext">
    <w:name w:val="formattext"/>
    <w:basedOn w:val="a9"/>
    <w:rsid w:val="00A167AE"/>
    <w:pPr>
      <w:spacing w:before="100" w:beforeAutospacing="1" w:after="100" w:afterAutospacing="1" w:line="240" w:lineRule="auto"/>
      <w:jc w:val="left"/>
    </w:pPr>
    <w:rPr>
      <w:rFonts w:ascii="Times New Roman" w:eastAsia="Times New Roman" w:hAnsi="Times New Roman"/>
      <w:sz w:val="24"/>
      <w:szCs w:val="24"/>
      <w:lang w:val="ru-RU" w:eastAsia="ru-RU"/>
    </w:rPr>
  </w:style>
  <w:style w:type="paragraph" w:styleId="afffff2">
    <w:name w:val="annotation subject"/>
    <w:basedOn w:val="af4"/>
    <w:next w:val="af4"/>
    <w:link w:val="afffff3"/>
    <w:rsid w:val="00801E00"/>
    <w:pPr>
      <w:spacing w:line="240" w:lineRule="auto"/>
    </w:pPr>
    <w:rPr>
      <w:b/>
      <w:bCs/>
    </w:rPr>
  </w:style>
  <w:style w:type="character" w:customStyle="1" w:styleId="af5">
    <w:name w:val="Текст примечания Знак"/>
    <w:basedOn w:val="aa"/>
    <w:link w:val="af4"/>
    <w:semiHidden/>
    <w:rsid w:val="00801E00"/>
    <w:rPr>
      <w:rFonts w:ascii="Arial" w:hAnsi="Arial"/>
      <w:lang w:val="en-GB" w:eastAsia="ja-JP"/>
    </w:rPr>
  </w:style>
  <w:style w:type="character" w:customStyle="1" w:styleId="afffff3">
    <w:name w:val="Тема примечания Знак"/>
    <w:basedOn w:val="af5"/>
    <w:link w:val="afffff2"/>
    <w:rsid w:val="00801E00"/>
    <w:rPr>
      <w:rFonts w:ascii="Arial" w:hAnsi="Arial"/>
      <w:b/>
      <w:bCs/>
      <w:lang w:val="en-GB" w:eastAsia="ja-JP"/>
    </w:rPr>
  </w:style>
  <w:style w:type="paragraph" w:styleId="afffff4">
    <w:name w:val="Balloon Text"/>
    <w:basedOn w:val="a9"/>
    <w:link w:val="afffff5"/>
    <w:rsid w:val="00801E00"/>
    <w:pPr>
      <w:spacing w:after="0" w:line="240" w:lineRule="auto"/>
    </w:pPr>
    <w:rPr>
      <w:rFonts w:ascii="Segoe UI" w:hAnsi="Segoe UI" w:cs="Segoe UI"/>
      <w:sz w:val="18"/>
      <w:szCs w:val="18"/>
    </w:rPr>
  </w:style>
  <w:style w:type="character" w:customStyle="1" w:styleId="afffff5">
    <w:name w:val="Текст выноски Знак"/>
    <w:basedOn w:val="aa"/>
    <w:link w:val="afffff4"/>
    <w:rsid w:val="00801E00"/>
    <w:rPr>
      <w:rFonts w:ascii="Segoe UI" w:hAnsi="Segoe UI" w:cs="Segoe UI"/>
      <w:sz w:val="18"/>
      <w:szCs w:val="18"/>
      <w:lang w:val="en-GB" w:eastAsia="ja-JP"/>
    </w:rPr>
  </w:style>
  <w:style w:type="paragraph" w:customStyle="1" w:styleId="afffff6">
    <w:name w:val="Текст приложения"/>
    <w:basedOn w:val="afff9"/>
    <w:link w:val="afffff7"/>
    <w:qFormat/>
    <w:rsid w:val="00353AA7"/>
    <w:rPr>
      <w:sz w:val="22"/>
    </w:rPr>
  </w:style>
  <w:style w:type="character" w:customStyle="1" w:styleId="afffff7">
    <w:name w:val="Текст приложения Знак"/>
    <w:basedOn w:val="afffa"/>
    <w:link w:val="afffff6"/>
    <w:rsid w:val="00353AA7"/>
    <w:rPr>
      <w:rFonts w:ascii="Arial" w:hAnsi="Arial" w:cs="Arial"/>
      <w:sz w:val="22"/>
      <w:szCs w:val="24"/>
      <w:lang w:eastAsia="ja-JP"/>
    </w:rPr>
  </w:style>
  <w:style w:type="paragraph" w:customStyle="1" w:styleId="afffff8">
    <w:name w:val="Подразделы"/>
    <w:basedOn w:val="afff9"/>
    <w:link w:val="afffff9"/>
    <w:qFormat/>
    <w:rsid w:val="00F90C63"/>
    <w:rPr>
      <w:b/>
    </w:rPr>
  </w:style>
  <w:style w:type="character" w:customStyle="1" w:styleId="afffff9">
    <w:name w:val="Подразделы Знак"/>
    <w:basedOn w:val="afffa"/>
    <w:link w:val="afffff8"/>
    <w:rsid w:val="00F90C63"/>
    <w:rPr>
      <w:rFonts w:ascii="Arial" w:hAnsi="Arial" w:cs="Arial"/>
      <w:b/>
      <w:sz w:val="24"/>
      <w:szCs w:val="24"/>
      <w:lang w:eastAsia="ja-JP"/>
    </w:rPr>
  </w:style>
  <w:style w:type="paragraph" w:customStyle="1" w:styleId="FORMATTEXT0">
    <w:name w:val=".FORMATTEXT"/>
    <w:link w:val="FORMATTEXT1"/>
    <w:uiPriority w:val="99"/>
    <w:qFormat/>
    <w:rsid w:val="007C0147"/>
    <w:pPr>
      <w:widowControl w:val="0"/>
      <w:autoSpaceDE w:val="0"/>
      <w:autoSpaceDN w:val="0"/>
      <w:adjustRightInd w:val="0"/>
      <w:spacing w:after="160" w:line="276" w:lineRule="auto"/>
    </w:pPr>
    <w:rPr>
      <w:rFonts w:ascii="Arial" w:eastAsia="Times New Roman" w:hAnsi="Arial" w:cs="Arial"/>
      <w:sz w:val="21"/>
      <w:szCs w:val="21"/>
    </w:rPr>
  </w:style>
  <w:style w:type="character" w:customStyle="1" w:styleId="FORMATTEXT1">
    <w:name w:val=".FORMATTEXT Знак"/>
    <w:basedOn w:val="aa"/>
    <w:link w:val="FORMATTEXT0"/>
    <w:uiPriority w:val="99"/>
    <w:rsid w:val="007C0147"/>
    <w:rPr>
      <w:rFonts w:ascii="Arial" w:eastAsia="Times New Roman" w:hAnsi="Arial" w:cs="Arial"/>
      <w:sz w:val="21"/>
      <w:szCs w:val="21"/>
    </w:rPr>
  </w:style>
  <w:style w:type="character" w:customStyle="1" w:styleId="w">
    <w:name w:val="w"/>
    <w:basedOn w:val="aa"/>
    <w:rsid w:val="004D0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0091">
      <w:bodyDiv w:val="1"/>
      <w:marLeft w:val="0"/>
      <w:marRight w:val="0"/>
      <w:marTop w:val="0"/>
      <w:marBottom w:val="0"/>
      <w:divBdr>
        <w:top w:val="none" w:sz="0" w:space="0" w:color="auto"/>
        <w:left w:val="none" w:sz="0" w:space="0" w:color="auto"/>
        <w:bottom w:val="none" w:sz="0" w:space="0" w:color="auto"/>
        <w:right w:val="none" w:sz="0" w:space="0" w:color="auto"/>
      </w:divBdr>
    </w:div>
    <w:div w:id="64376236">
      <w:bodyDiv w:val="1"/>
      <w:marLeft w:val="0"/>
      <w:marRight w:val="0"/>
      <w:marTop w:val="0"/>
      <w:marBottom w:val="0"/>
      <w:divBdr>
        <w:top w:val="none" w:sz="0" w:space="0" w:color="auto"/>
        <w:left w:val="none" w:sz="0" w:space="0" w:color="auto"/>
        <w:bottom w:val="none" w:sz="0" w:space="0" w:color="auto"/>
        <w:right w:val="none" w:sz="0" w:space="0" w:color="auto"/>
      </w:divBdr>
    </w:div>
    <w:div w:id="136538751">
      <w:bodyDiv w:val="1"/>
      <w:marLeft w:val="0"/>
      <w:marRight w:val="0"/>
      <w:marTop w:val="0"/>
      <w:marBottom w:val="0"/>
      <w:divBdr>
        <w:top w:val="none" w:sz="0" w:space="0" w:color="auto"/>
        <w:left w:val="none" w:sz="0" w:space="0" w:color="auto"/>
        <w:bottom w:val="none" w:sz="0" w:space="0" w:color="auto"/>
        <w:right w:val="none" w:sz="0" w:space="0" w:color="auto"/>
      </w:divBdr>
    </w:div>
    <w:div w:id="381489023">
      <w:bodyDiv w:val="1"/>
      <w:marLeft w:val="0"/>
      <w:marRight w:val="0"/>
      <w:marTop w:val="0"/>
      <w:marBottom w:val="0"/>
      <w:divBdr>
        <w:top w:val="none" w:sz="0" w:space="0" w:color="auto"/>
        <w:left w:val="none" w:sz="0" w:space="0" w:color="auto"/>
        <w:bottom w:val="none" w:sz="0" w:space="0" w:color="auto"/>
        <w:right w:val="none" w:sz="0" w:space="0" w:color="auto"/>
      </w:divBdr>
    </w:div>
    <w:div w:id="422576312">
      <w:bodyDiv w:val="1"/>
      <w:marLeft w:val="0"/>
      <w:marRight w:val="0"/>
      <w:marTop w:val="0"/>
      <w:marBottom w:val="0"/>
      <w:divBdr>
        <w:top w:val="none" w:sz="0" w:space="0" w:color="auto"/>
        <w:left w:val="none" w:sz="0" w:space="0" w:color="auto"/>
        <w:bottom w:val="none" w:sz="0" w:space="0" w:color="auto"/>
        <w:right w:val="none" w:sz="0" w:space="0" w:color="auto"/>
      </w:divBdr>
    </w:div>
    <w:div w:id="435760211">
      <w:bodyDiv w:val="1"/>
      <w:marLeft w:val="0"/>
      <w:marRight w:val="0"/>
      <w:marTop w:val="0"/>
      <w:marBottom w:val="0"/>
      <w:divBdr>
        <w:top w:val="none" w:sz="0" w:space="0" w:color="auto"/>
        <w:left w:val="none" w:sz="0" w:space="0" w:color="auto"/>
        <w:bottom w:val="none" w:sz="0" w:space="0" w:color="auto"/>
        <w:right w:val="none" w:sz="0" w:space="0" w:color="auto"/>
      </w:divBdr>
    </w:div>
    <w:div w:id="492257494">
      <w:bodyDiv w:val="1"/>
      <w:marLeft w:val="0"/>
      <w:marRight w:val="0"/>
      <w:marTop w:val="0"/>
      <w:marBottom w:val="0"/>
      <w:divBdr>
        <w:top w:val="none" w:sz="0" w:space="0" w:color="auto"/>
        <w:left w:val="none" w:sz="0" w:space="0" w:color="auto"/>
        <w:bottom w:val="none" w:sz="0" w:space="0" w:color="auto"/>
        <w:right w:val="none" w:sz="0" w:space="0" w:color="auto"/>
      </w:divBdr>
    </w:div>
    <w:div w:id="551037244">
      <w:bodyDiv w:val="1"/>
      <w:marLeft w:val="0"/>
      <w:marRight w:val="0"/>
      <w:marTop w:val="0"/>
      <w:marBottom w:val="0"/>
      <w:divBdr>
        <w:top w:val="none" w:sz="0" w:space="0" w:color="auto"/>
        <w:left w:val="none" w:sz="0" w:space="0" w:color="auto"/>
        <w:bottom w:val="none" w:sz="0" w:space="0" w:color="auto"/>
        <w:right w:val="none" w:sz="0" w:space="0" w:color="auto"/>
      </w:divBdr>
    </w:div>
    <w:div w:id="602230443">
      <w:bodyDiv w:val="1"/>
      <w:marLeft w:val="0"/>
      <w:marRight w:val="0"/>
      <w:marTop w:val="0"/>
      <w:marBottom w:val="0"/>
      <w:divBdr>
        <w:top w:val="none" w:sz="0" w:space="0" w:color="auto"/>
        <w:left w:val="none" w:sz="0" w:space="0" w:color="auto"/>
        <w:bottom w:val="none" w:sz="0" w:space="0" w:color="auto"/>
        <w:right w:val="none" w:sz="0" w:space="0" w:color="auto"/>
      </w:divBdr>
    </w:div>
    <w:div w:id="613639766">
      <w:bodyDiv w:val="1"/>
      <w:marLeft w:val="0"/>
      <w:marRight w:val="0"/>
      <w:marTop w:val="0"/>
      <w:marBottom w:val="0"/>
      <w:divBdr>
        <w:top w:val="none" w:sz="0" w:space="0" w:color="auto"/>
        <w:left w:val="none" w:sz="0" w:space="0" w:color="auto"/>
        <w:bottom w:val="none" w:sz="0" w:space="0" w:color="auto"/>
        <w:right w:val="none" w:sz="0" w:space="0" w:color="auto"/>
      </w:divBdr>
    </w:div>
    <w:div w:id="690424540">
      <w:bodyDiv w:val="1"/>
      <w:marLeft w:val="0"/>
      <w:marRight w:val="0"/>
      <w:marTop w:val="0"/>
      <w:marBottom w:val="0"/>
      <w:divBdr>
        <w:top w:val="none" w:sz="0" w:space="0" w:color="auto"/>
        <w:left w:val="none" w:sz="0" w:space="0" w:color="auto"/>
        <w:bottom w:val="none" w:sz="0" w:space="0" w:color="auto"/>
        <w:right w:val="none" w:sz="0" w:space="0" w:color="auto"/>
      </w:divBdr>
    </w:div>
    <w:div w:id="1085419962">
      <w:bodyDiv w:val="1"/>
      <w:marLeft w:val="0"/>
      <w:marRight w:val="0"/>
      <w:marTop w:val="0"/>
      <w:marBottom w:val="0"/>
      <w:divBdr>
        <w:top w:val="none" w:sz="0" w:space="0" w:color="auto"/>
        <w:left w:val="none" w:sz="0" w:space="0" w:color="auto"/>
        <w:bottom w:val="none" w:sz="0" w:space="0" w:color="auto"/>
        <w:right w:val="none" w:sz="0" w:space="0" w:color="auto"/>
      </w:divBdr>
    </w:div>
    <w:div w:id="1280843360">
      <w:bodyDiv w:val="1"/>
      <w:marLeft w:val="0"/>
      <w:marRight w:val="0"/>
      <w:marTop w:val="0"/>
      <w:marBottom w:val="0"/>
      <w:divBdr>
        <w:top w:val="none" w:sz="0" w:space="0" w:color="auto"/>
        <w:left w:val="none" w:sz="0" w:space="0" w:color="auto"/>
        <w:bottom w:val="none" w:sz="0" w:space="0" w:color="auto"/>
        <w:right w:val="none" w:sz="0" w:space="0" w:color="auto"/>
      </w:divBdr>
    </w:div>
    <w:div w:id="1703241265">
      <w:bodyDiv w:val="1"/>
      <w:marLeft w:val="0"/>
      <w:marRight w:val="0"/>
      <w:marTop w:val="0"/>
      <w:marBottom w:val="0"/>
      <w:divBdr>
        <w:top w:val="none" w:sz="0" w:space="0" w:color="auto"/>
        <w:left w:val="none" w:sz="0" w:space="0" w:color="auto"/>
        <w:bottom w:val="none" w:sz="0" w:space="0" w:color="auto"/>
        <w:right w:val="none" w:sz="0" w:space="0" w:color="auto"/>
      </w:divBdr>
    </w:div>
    <w:div w:id="1753231803">
      <w:bodyDiv w:val="1"/>
      <w:marLeft w:val="0"/>
      <w:marRight w:val="0"/>
      <w:marTop w:val="0"/>
      <w:marBottom w:val="0"/>
      <w:divBdr>
        <w:top w:val="none" w:sz="0" w:space="0" w:color="auto"/>
        <w:left w:val="none" w:sz="0" w:space="0" w:color="auto"/>
        <w:bottom w:val="none" w:sz="0" w:space="0" w:color="auto"/>
        <w:right w:val="none" w:sz="0" w:space="0" w:color="auto"/>
      </w:divBdr>
    </w:div>
    <w:div w:id="1778671675">
      <w:bodyDiv w:val="1"/>
      <w:marLeft w:val="0"/>
      <w:marRight w:val="0"/>
      <w:marTop w:val="0"/>
      <w:marBottom w:val="0"/>
      <w:divBdr>
        <w:top w:val="none" w:sz="0" w:space="0" w:color="auto"/>
        <w:left w:val="none" w:sz="0" w:space="0" w:color="auto"/>
        <w:bottom w:val="none" w:sz="0" w:space="0" w:color="auto"/>
        <w:right w:val="none" w:sz="0" w:space="0" w:color="auto"/>
      </w:divBdr>
    </w:div>
    <w:div w:id="1829512203">
      <w:bodyDiv w:val="1"/>
      <w:marLeft w:val="0"/>
      <w:marRight w:val="0"/>
      <w:marTop w:val="0"/>
      <w:marBottom w:val="0"/>
      <w:divBdr>
        <w:top w:val="none" w:sz="0" w:space="0" w:color="auto"/>
        <w:left w:val="none" w:sz="0" w:space="0" w:color="auto"/>
        <w:bottom w:val="none" w:sz="0" w:space="0" w:color="auto"/>
        <w:right w:val="none" w:sz="0" w:space="0" w:color="auto"/>
      </w:divBdr>
    </w:div>
    <w:div w:id="1922058278">
      <w:bodyDiv w:val="1"/>
      <w:marLeft w:val="0"/>
      <w:marRight w:val="0"/>
      <w:marTop w:val="0"/>
      <w:marBottom w:val="0"/>
      <w:divBdr>
        <w:top w:val="none" w:sz="0" w:space="0" w:color="auto"/>
        <w:left w:val="none" w:sz="0" w:space="0" w:color="auto"/>
        <w:bottom w:val="none" w:sz="0" w:space="0" w:color="auto"/>
        <w:right w:val="none" w:sz="0" w:space="0" w:color="auto"/>
      </w:divBdr>
    </w:div>
    <w:div w:id="20164187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cs.cntd.ru/document/1200128308" TargetMode="Externa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footer" Target="footer9.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Templates\Std\Std.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7AC36-B4EE-4510-B8E2-FFF1BBEEC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Template>
  <TotalTime>1343</TotalTime>
  <Pages>13</Pages>
  <Words>1654</Words>
  <Characters>12403</Characters>
  <Application>Microsoft Office Word</Application>
  <DocSecurity>0</DocSecurity>
  <Lines>103</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+rus_ISO_13041-6_2009</vt:lpstr>
      <vt:lpstr>+rus_ISO_13041-6_2009</vt:lpstr>
    </vt:vector>
  </TitlesOfParts>
  <Company>ФГУП "Стандартинформ"</Company>
  <LinksUpToDate>false</LinksUpToDate>
  <CharactersWithSpaces>14029</CharactersWithSpaces>
  <SharedDoc>false</SharedDoc>
  <HLinks>
    <vt:vector size="24" baseType="variant">
      <vt:variant>
        <vt:i4>5177424</vt:i4>
      </vt:variant>
      <vt:variant>
        <vt:i4>12</vt:i4>
      </vt:variant>
      <vt:variant>
        <vt:i4>0</vt:i4>
      </vt:variant>
      <vt:variant>
        <vt:i4>5</vt:i4>
      </vt:variant>
      <vt:variant>
        <vt:lpwstr>http://www.electropedia.org/</vt:lpwstr>
      </vt:variant>
      <vt:variant>
        <vt:lpwstr/>
      </vt:variant>
      <vt:variant>
        <vt:i4>2031659</vt:i4>
      </vt:variant>
      <vt:variant>
        <vt:i4>9</vt:i4>
      </vt:variant>
      <vt:variant>
        <vt:i4>0</vt:i4>
      </vt:variant>
      <vt:variant>
        <vt:i4>5</vt:i4>
      </vt:variant>
      <vt:variant>
        <vt:lpwstr>http://www.iso.org/iso/home/standards_development/resources-for-technical-work/foreword.htm</vt:lpwstr>
      </vt:variant>
      <vt:variant>
        <vt:lpwstr/>
      </vt:variant>
      <vt:variant>
        <vt:i4>3932192</vt:i4>
      </vt:variant>
      <vt:variant>
        <vt:i4>6</vt:i4>
      </vt:variant>
      <vt:variant>
        <vt:i4>0</vt:i4>
      </vt:variant>
      <vt:variant>
        <vt:i4>5</vt:i4>
      </vt:variant>
      <vt:variant>
        <vt:lpwstr>http://www.iso.org/patents</vt:lpwstr>
      </vt:variant>
      <vt:variant>
        <vt:lpwstr/>
      </vt:variant>
      <vt:variant>
        <vt:i4>6029406</vt:i4>
      </vt:variant>
      <vt:variant>
        <vt:i4>3</vt:i4>
      </vt:variant>
      <vt:variant>
        <vt:i4>0</vt:i4>
      </vt:variant>
      <vt:variant>
        <vt:i4>5</vt:i4>
      </vt:variant>
      <vt:variant>
        <vt:lpwstr>http://www.iso.org/directives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+rus_ISO_13041-6_2009</dc:title>
  <dc:subject>Станки токарные многоцелевые с числовым программным управлением. Условия испытания. Часть 6. Точность обработанного образца-изделия</dc:subject>
  <dc:creator>Александр Геннадьевич Скроба</dc:creator>
  <cp:keywords/>
  <cp:lastModifiedBy>Сафин Эдуард Вилардович</cp:lastModifiedBy>
  <cp:revision>249</cp:revision>
  <cp:lastPrinted>2020-06-27T16:03:00Z</cp:lastPrinted>
  <dcterms:created xsi:type="dcterms:W3CDTF">2023-02-26T13:57:00Z</dcterms:created>
  <dcterms:modified xsi:type="dcterms:W3CDTF">2023-05-03T08:32:00Z</dcterms:modified>
</cp:coreProperties>
</file>