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244"/>
        <w:gridCol w:w="2320"/>
      </w:tblGrid>
      <w:tr w:rsidR="009829E2" w:rsidRPr="00A22BC9" w14:paraId="5ABC5D68" w14:textId="77777777" w:rsidTr="0044613D">
        <w:trPr>
          <w:trHeight w:val="948"/>
        </w:trPr>
        <w:tc>
          <w:tcPr>
            <w:tcW w:w="9799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5F85182" w14:textId="77777777" w:rsidR="00F85A8E" w:rsidRPr="00F85A8E" w:rsidRDefault="00F85A8E" w:rsidP="00F85A8E">
            <w:pPr>
              <w:suppressAutoHyphens/>
              <w:spacing w:before="120" w:after="0" w:line="240" w:lineRule="auto"/>
              <w:jc w:val="center"/>
              <w:rPr>
                <w:rFonts w:cs="Arial"/>
                <w:b/>
                <w:lang w:val="ru-RU"/>
              </w:rPr>
            </w:pPr>
            <w:bookmarkStart w:id="0" w:name="_Toc44358150"/>
            <w:r w:rsidRPr="00F85A8E">
              <w:rPr>
                <w:rFonts w:cs="Arial"/>
                <w:b/>
                <w:lang w:val="ru-RU"/>
              </w:rPr>
              <w:t>МЕЖГОСУДАРСТВЕННЫЙ СОВЕТ ПО СТАНДАРТИЗАЦИИ, МЕТРОЛОГИИ И СЕРТИФИКАЦИИ</w:t>
            </w:r>
          </w:p>
          <w:p w14:paraId="425BBF38" w14:textId="77777777" w:rsidR="00F85A8E" w:rsidRPr="00221026" w:rsidRDefault="00F85A8E" w:rsidP="00F85A8E">
            <w:pPr>
              <w:suppressAutoHyphens/>
              <w:spacing w:after="0" w:line="240" w:lineRule="auto"/>
              <w:jc w:val="center"/>
              <w:rPr>
                <w:rFonts w:cs="Arial"/>
                <w:b/>
                <w:lang w:val="en-US"/>
              </w:rPr>
            </w:pPr>
            <w:r w:rsidRPr="00221026">
              <w:rPr>
                <w:rFonts w:cs="Arial"/>
                <w:b/>
                <w:lang w:val="en-US"/>
              </w:rPr>
              <w:t>(</w:t>
            </w:r>
            <w:r w:rsidRPr="00221026">
              <w:rPr>
                <w:rFonts w:cs="Arial"/>
                <w:b/>
              </w:rPr>
              <w:t>МГС</w:t>
            </w:r>
            <w:r w:rsidRPr="00221026">
              <w:rPr>
                <w:rFonts w:cs="Arial"/>
                <w:b/>
                <w:lang w:val="en-US"/>
              </w:rPr>
              <w:t>)</w:t>
            </w:r>
          </w:p>
          <w:p w14:paraId="54C39CC3" w14:textId="77777777" w:rsidR="00F85A8E" w:rsidRPr="00221026" w:rsidRDefault="00F85A8E" w:rsidP="00F85A8E">
            <w:pPr>
              <w:suppressAutoHyphens/>
              <w:spacing w:after="0" w:line="240" w:lineRule="auto"/>
              <w:jc w:val="center"/>
              <w:rPr>
                <w:rFonts w:cs="Arial"/>
                <w:b/>
                <w:lang w:val="en-US"/>
              </w:rPr>
            </w:pPr>
          </w:p>
          <w:p w14:paraId="6F61C160" w14:textId="77777777" w:rsidR="00F85A8E" w:rsidRPr="00221026" w:rsidRDefault="00F85A8E" w:rsidP="00F85A8E">
            <w:pPr>
              <w:suppressAutoHyphens/>
              <w:spacing w:after="0" w:line="240" w:lineRule="auto"/>
              <w:jc w:val="center"/>
              <w:rPr>
                <w:rFonts w:cs="Arial"/>
                <w:b/>
                <w:lang w:val="en-US"/>
              </w:rPr>
            </w:pPr>
            <w:r w:rsidRPr="00221026">
              <w:rPr>
                <w:rFonts w:cs="Arial"/>
                <w:b/>
                <w:lang w:val="en-US"/>
              </w:rPr>
              <w:t>INTERSTATE COUNCIL FOR STANDARDIZATION, METROLOGY AND CERTIFICATION</w:t>
            </w:r>
          </w:p>
          <w:p w14:paraId="41830750" w14:textId="1444663B" w:rsidR="009829E2" w:rsidRPr="00A22BC9" w:rsidRDefault="00F85A8E" w:rsidP="00F85A8E">
            <w:pPr>
              <w:spacing w:after="0" w:line="360" w:lineRule="auto"/>
              <w:ind w:left="-142" w:right="-57" w:firstLine="142"/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221026">
              <w:rPr>
                <w:rFonts w:cs="Arial"/>
                <w:b/>
                <w:lang w:val="en-US"/>
              </w:rPr>
              <w:t>(ISC)</w:t>
            </w:r>
          </w:p>
        </w:tc>
      </w:tr>
      <w:tr w:rsidR="009829E2" w:rsidRPr="00A22BC9" w14:paraId="6E2AC7D5" w14:textId="77777777" w:rsidTr="0044613D">
        <w:trPr>
          <w:trHeight w:val="2206"/>
        </w:trPr>
        <w:tc>
          <w:tcPr>
            <w:tcW w:w="223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  <w:vAlign w:val="center"/>
            <w:hideMark/>
          </w:tcPr>
          <w:p w14:paraId="0758345A" w14:textId="77777777" w:rsidR="009829E2" w:rsidRPr="00A22BC9" w:rsidRDefault="009829E2" w:rsidP="00C75939">
            <w:pPr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DD24CE" w14:textId="77777777" w:rsidR="009829E2" w:rsidRPr="00A22BC9" w:rsidRDefault="009829E2" w:rsidP="00A966A9">
            <w:pPr>
              <w:spacing w:after="0" w:line="360" w:lineRule="auto"/>
              <w:ind w:left="-392" w:firstLine="142"/>
              <w:jc w:val="center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A22BC9">
              <w:rPr>
                <w:rFonts w:cs="Arial"/>
                <w:b/>
                <w:bCs/>
                <w:sz w:val="28"/>
                <w:szCs w:val="28"/>
                <w:lang w:val="ru-RU"/>
              </w:rPr>
              <w:t>М Е Ж Г О С У Д А Р С Т В Е Н Н Ы Й</w:t>
            </w:r>
          </w:p>
          <w:p w14:paraId="07D9D0F3" w14:textId="77777777" w:rsidR="009829E2" w:rsidRPr="00A22BC9" w:rsidRDefault="009829E2" w:rsidP="00C75939">
            <w:pPr>
              <w:spacing w:after="0" w:line="360" w:lineRule="auto"/>
              <w:jc w:val="center"/>
              <w:rPr>
                <w:rFonts w:cs="Arial"/>
                <w:spacing w:val="-20"/>
                <w:sz w:val="24"/>
                <w:szCs w:val="24"/>
              </w:rPr>
            </w:pPr>
            <w:r w:rsidRPr="00A22BC9">
              <w:rPr>
                <w:rFonts w:cs="Arial"/>
                <w:b/>
                <w:bCs/>
                <w:sz w:val="28"/>
                <w:szCs w:val="28"/>
              </w:rPr>
              <w:t>С Т А Н Д А Р Т</w:t>
            </w:r>
          </w:p>
        </w:tc>
        <w:tc>
          <w:tcPr>
            <w:tcW w:w="23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  <w:vAlign w:val="center"/>
            <w:hideMark/>
          </w:tcPr>
          <w:p w14:paraId="6FB28D79" w14:textId="20570137" w:rsidR="009829E2" w:rsidRPr="00A22BC9" w:rsidRDefault="009A305A" w:rsidP="00C75939">
            <w:pPr>
              <w:spacing w:after="0" w:line="360" w:lineRule="auto"/>
              <w:rPr>
                <w:rFonts w:cs="Arial"/>
                <w:b/>
                <w:sz w:val="24"/>
                <w:szCs w:val="28"/>
                <w:lang w:val="ru-RU"/>
              </w:rPr>
            </w:pPr>
            <w:r w:rsidRPr="00A22BC9">
              <w:rPr>
                <w:rFonts w:cs="Arial"/>
                <w:b/>
                <w:sz w:val="24"/>
                <w:szCs w:val="28"/>
                <w:lang w:val="ru-RU"/>
              </w:rPr>
              <w:t>ГОСТ 9146</w:t>
            </w:r>
            <w:r w:rsidR="009829E2" w:rsidRPr="00A22BC9">
              <w:rPr>
                <w:rFonts w:cs="Arial"/>
                <w:b/>
                <w:sz w:val="24"/>
                <w:szCs w:val="28"/>
                <w:lang w:val="ru-RU"/>
              </w:rPr>
              <w:t>—</w:t>
            </w:r>
          </w:p>
          <w:p w14:paraId="2FEA3E8A" w14:textId="77777777" w:rsidR="009829E2" w:rsidRPr="00A22BC9" w:rsidRDefault="009829E2" w:rsidP="00C75939">
            <w:pPr>
              <w:spacing w:after="0" w:line="360" w:lineRule="auto"/>
              <w:rPr>
                <w:rFonts w:cs="Arial"/>
                <w:b/>
                <w:sz w:val="24"/>
                <w:szCs w:val="28"/>
                <w:lang w:val="ru-RU"/>
              </w:rPr>
            </w:pPr>
            <w:r w:rsidRPr="00A22BC9">
              <w:rPr>
                <w:rFonts w:cs="Arial"/>
                <w:b/>
                <w:sz w:val="24"/>
                <w:szCs w:val="28"/>
                <w:lang w:val="ru-RU"/>
              </w:rPr>
              <w:t xml:space="preserve">202 </w:t>
            </w:r>
          </w:p>
          <w:p w14:paraId="3DAB42B4" w14:textId="4353FB62" w:rsidR="009829E2" w:rsidRPr="00A22BC9" w:rsidRDefault="009829E2" w:rsidP="0012082F">
            <w:pPr>
              <w:spacing w:after="0" w:line="360" w:lineRule="auto"/>
              <w:rPr>
                <w:rFonts w:cs="Arial"/>
                <w:b/>
                <w:i/>
                <w:sz w:val="24"/>
                <w:szCs w:val="28"/>
                <w:lang w:val="ru-RU"/>
              </w:rPr>
            </w:pPr>
          </w:p>
        </w:tc>
      </w:tr>
    </w:tbl>
    <w:p w14:paraId="7A412B6A" w14:textId="77777777" w:rsidR="009829E2" w:rsidRPr="00A22BC9" w:rsidRDefault="009829E2" w:rsidP="009829E2">
      <w:pPr>
        <w:spacing w:after="0" w:line="240" w:lineRule="auto"/>
        <w:rPr>
          <w:b/>
          <w:lang w:val="ru-RU"/>
        </w:rPr>
      </w:pPr>
    </w:p>
    <w:p w14:paraId="312B7739" w14:textId="77777777" w:rsidR="009829E2" w:rsidRPr="00A22BC9" w:rsidRDefault="009829E2" w:rsidP="009829E2">
      <w:pPr>
        <w:rPr>
          <w:lang w:val="ru-RU"/>
        </w:rPr>
      </w:pPr>
    </w:p>
    <w:p w14:paraId="4B17147D" w14:textId="742AB157" w:rsidR="009829E2" w:rsidRPr="00A22BC9" w:rsidRDefault="00B2128A" w:rsidP="009829E2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 w:rsidRPr="00A22BC9">
        <w:rPr>
          <w:rFonts w:eastAsia="Times New Roman" w:cs="Arial"/>
          <w:b/>
          <w:color w:val="000000"/>
          <w:sz w:val="28"/>
          <w:szCs w:val="28"/>
          <w:lang w:val="ru-RU" w:eastAsia="ru-RU"/>
        </w:rPr>
        <w:t>СТАНКИ</w:t>
      </w:r>
      <w:r w:rsidR="009A305A" w:rsidRPr="00A22BC9">
        <w:rPr>
          <w:rFonts w:eastAsia="Times New Roman" w:cs="Arial"/>
          <w:b/>
          <w:color w:val="000000"/>
          <w:sz w:val="28"/>
          <w:szCs w:val="28"/>
          <w:lang w:val="ru-RU" w:eastAsia="ru-RU"/>
        </w:rPr>
        <w:t>. ОРГАНЫ УПРАВЛЕНИЯ.</w:t>
      </w:r>
    </w:p>
    <w:p w14:paraId="4F79C9D0" w14:textId="02CC98BB" w:rsidR="009829E2" w:rsidRPr="00A22BC9" w:rsidRDefault="009A305A" w:rsidP="009829E2">
      <w:pPr>
        <w:spacing w:after="0" w:line="360" w:lineRule="auto"/>
        <w:jc w:val="center"/>
        <w:rPr>
          <w:rFonts w:cs="Arial"/>
          <w:b/>
          <w:noProof/>
          <w:sz w:val="28"/>
          <w:szCs w:val="28"/>
          <w:lang w:val="ru-RU"/>
        </w:rPr>
      </w:pPr>
      <w:r w:rsidRPr="00A22BC9">
        <w:rPr>
          <w:rFonts w:eastAsia="Times New Roman" w:cs="Arial"/>
          <w:b/>
          <w:color w:val="000000"/>
          <w:sz w:val="28"/>
          <w:szCs w:val="28"/>
          <w:lang w:val="ru-RU" w:eastAsia="ru-RU"/>
        </w:rPr>
        <w:t>Направление действия</w:t>
      </w:r>
    </w:p>
    <w:p w14:paraId="0E401891" w14:textId="77777777" w:rsidR="009829E2" w:rsidRPr="00A22BC9" w:rsidRDefault="009829E2" w:rsidP="009829E2">
      <w:pPr>
        <w:spacing w:after="0" w:line="360" w:lineRule="auto"/>
        <w:rPr>
          <w:b/>
          <w:sz w:val="28"/>
          <w:szCs w:val="28"/>
          <w:lang w:val="ru-RU"/>
        </w:rPr>
      </w:pPr>
    </w:p>
    <w:p w14:paraId="4B25B691" w14:textId="77777777" w:rsidR="009829E2" w:rsidRPr="00A22BC9" w:rsidRDefault="009829E2" w:rsidP="009829E2">
      <w:pPr>
        <w:spacing w:after="0" w:line="360" w:lineRule="auto"/>
        <w:rPr>
          <w:b/>
          <w:sz w:val="28"/>
          <w:szCs w:val="28"/>
          <w:lang w:val="ru-RU"/>
        </w:rPr>
      </w:pPr>
    </w:p>
    <w:p w14:paraId="4C4CD8FF" w14:textId="77777777" w:rsidR="009829E2" w:rsidRPr="00A22BC9" w:rsidRDefault="009829E2" w:rsidP="009829E2">
      <w:pPr>
        <w:rPr>
          <w:lang w:val="ru-RU"/>
        </w:rPr>
      </w:pPr>
    </w:p>
    <w:p w14:paraId="3B2D7A64" w14:textId="77777777" w:rsidR="009829E2" w:rsidRPr="00A22BC9" w:rsidRDefault="009829E2" w:rsidP="009829E2">
      <w:pPr>
        <w:rPr>
          <w:lang w:val="ru-RU"/>
        </w:rPr>
      </w:pPr>
    </w:p>
    <w:p w14:paraId="29C1F40A" w14:textId="77777777" w:rsidR="00A966A9" w:rsidRPr="00A22BC9" w:rsidRDefault="00A966A9" w:rsidP="00A966A9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A22BC9">
        <w:rPr>
          <w:rFonts w:cs="Arial"/>
          <w:lang w:val="ru-RU"/>
        </w:rPr>
        <w:t>Настоящий проект стандарта не подлежит применению до его принятия</w:t>
      </w:r>
    </w:p>
    <w:p w14:paraId="23A70338" w14:textId="225BCB20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59334FDD" w14:textId="77777777" w:rsidR="009829E2" w:rsidRPr="00A22BC9" w:rsidRDefault="009829E2" w:rsidP="009829E2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208BA6EE" w14:textId="77777777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288FC38A" w14:textId="77777777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2E4D5F20" w14:textId="165B3323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43C5803C" w14:textId="77777777" w:rsidR="000E41EB" w:rsidRPr="00A22BC9" w:rsidRDefault="000E41EB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694707DE" w14:textId="77777777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6505C728" w14:textId="77777777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29B63EDF" w14:textId="77777777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A22BC9">
        <w:rPr>
          <w:rFonts w:cs="Arial"/>
          <w:b/>
          <w:sz w:val="24"/>
          <w:szCs w:val="24"/>
          <w:lang w:val="ru-RU"/>
        </w:rPr>
        <w:t>Москва</w:t>
      </w:r>
    </w:p>
    <w:p w14:paraId="4F96B5B8" w14:textId="77777777" w:rsidR="009829E2" w:rsidRPr="00A22BC9" w:rsidRDefault="009829E2" w:rsidP="009829E2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A22BC9">
        <w:rPr>
          <w:rFonts w:cs="Arial"/>
          <w:b/>
          <w:sz w:val="24"/>
          <w:szCs w:val="24"/>
          <w:lang w:val="ru-RU"/>
        </w:rPr>
        <w:t>Российский институт стандартизации</w:t>
      </w:r>
    </w:p>
    <w:p w14:paraId="63C64356" w14:textId="77777777" w:rsidR="009829E2" w:rsidRPr="00A22BC9" w:rsidRDefault="009829E2" w:rsidP="009829E2">
      <w:pPr>
        <w:spacing w:after="0" w:line="360" w:lineRule="auto"/>
        <w:jc w:val="center"/>
        <w:rPr>
          <w:sz w:val="24"/>
          <w:szCs w:val="24"/>
          <w:lang w:val="ru-RU"/>
        </w:rPr>
      </w:pPr>
      <w:r w:rsidRPr="00A22BC9">
        <w:rPr>
          <w:rFonts w:cs="Arial"/>
          <w:b/>
          <w:sz w:val="24"/>
          <w:szCs w:val="24"/>
          <w:lang w:val="ru-RU"/>
        </w:rPr>
        <w:t>202</w:t>
      </w:r>
    </w:p>
    <w:p w14:paraId="48121EDF" w14:textId="77777777" w:rsidR="009829E2" w:rsidRPr="00A22BC9" w:rsidRDefault="009829E2" w:rsidP="009829E2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7A3728AD" w14:textId="77777777" w:rsidR="009829E2" w:rsidRPr="00A22BC9" w:rsidRDefault="009829E2" w:rsidP="009829E2">
      <w:pPr>
        <w:pStyle w:val="30"/>
        <w:widowControl w:val="0"/>
        <w:numPr>
          <w:ilvl w:val="2"/>
          <w:numId w:val="19"/>
        </w:numPr>
        <w:shd w:val="clear" w:color="auto" w:fill="FFFFFF"/>
        <w:tabs>
          <w:tab w:val="clear" w:pos="660"/>
          <w:tab w:val="clear" w:pos="880"/>
        </w:tabs>
        <w:suppressAutoHyphens w:val="0"/>
        <w:autoSpaceDE w:val="0"/>
        <w:spacing w:before="0" w:after="0" w:line="360" w:lineRule="auto"/>
        <w:jc w:val="center"/>
        <w:rPr>
          <w:lang w:val="ru-RU"/>
        </w:rPr>
        <w:sectPr w:rsidR="009829E2" w:rsidRPr="00A22BC9" w:rsidSect="009829E2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37" w:footer="737" w:gutter="0"/>
          <w:pgNumType w:start="1"/>
          <w:cols w:space="720"/>
          <w:titlePg/>
          <w:docGrid w:linePitch="272"/>
        </w:sectPr>
      </w:pPr>
    </w:p>
    <w:p w14:paraId="3120629E" w14:textId="77777777" w:rsidR="009829E2" w:rsidRPr="00A22BC9" w:rsidRDefault="009829E2" w:rsidP="009829E2">
      <w:pPr>
        <w:tabs>
          <w:tab w:val="left" w:pos="3110"/>
          <w:tab w:val="center" w:pos="4818"/>
        </w:tabs>
        <w:spacing w:before="240" w:after="120" w:line="360" w:lineRule="auto"/>
        <w:jc w:val="center"/>
        <w:rPr>
          <w:sz w:val="28"/>
          <w:lang w:val="ru-RU"/>
        </w:rPr>
      </w:pPr>
      <w:r w:rsidRPr="00A22BC9">
        <w:rPr>
          <w:rFonts w:cs="Arial"/>
          <w:b/>
          <w:sz w:val="28"/>
          <w:lang w:val="ru-RU"/>
        </w:rPr>
        <w:lastRenderedPageBreak/>
        <w:t>Предисловие</w:t>
      </w:r>
    </w:p>
    <w:p w14:paraId="42742549" w14:textId="49A81FC5" w:rsidR="009829E2" w:rsidRPr="00A22BC9" w:rsidRDefault="009829E2" w:rsidP="009829E2">
      <w:pPr>
        <w:pStyle w:val="afff9"/>
      </w:pPr>
      <w:r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>Цели, основные принципы и основной порядок проведения работ по межгосударственной стандартизации установлены</w:t>
      </w:r>
      <w:r w:rsidRPr="00A22BC9">
        <w:t xml:space="preserve"> ГОСТ 1.0</w:t>
      </w:r>
      <w:r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 xml:space="preserve"> «Межгосударственная система стандартизации. Основные положения» и </w:t>
      </w:r>
      <w:hyperlink r:id="rId13" w:history="1">
        <w:r w:rsidRPr="00A22BC9">
          <w:rPr>
            <w:rStyle w:val="aff3"/>
            <w:color w:val="auto"/>
            <w:u w:val="none"/>
            <w:lang w:val="ru-RU"/>
          </w:rPr>
          <w:t>ГОСТ 1.2</w:t>
        </w:r>
      </w:hyperlink>
      <w:r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 xml:space="preserve"> «Межгосударственная система стандартизации. Стандарты межгосударственные, правила и рекомендации по межгосударственной стандартизации. Порядок разработки, принятия, применения, обновления и отмены»</w:t>
      </w:r>
    </w:p>
    <w:p w14:paraId="7CC72BD8" w14:textId="77777777" w:rsidR="009829E2" w:rsidRPr="00A22BC9" w:rsidRDefault="009829E2" w:rsidP="009829E2">
      <w:pPr>
        <w:pStyle w:val="afff9"/>
        <w:rPr>
          <w:b/>
        </w:rPr>
      </w:pPr>
      <w:r w:rsidRPr="00A22BC9">
        <w:rPr>
          <w:b/>
        </w:rPr>
        <w:t>Сведения о стандарте</w:t>
      </w:r>
    </w:p>
    <w:p w14:paraId="0BA94BB2" w14:textId="4FB49820" w:rsidR="00716B00" w:rsidRPr="00A22BC9" w:rsidRDefault="002E64F1" w:rsidP="00716B00">
      <w:pPr>
        <w:numPr>
          <w:ilvl w:val="0"/>
          <w:numId w:val="26"/>
        </w:num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ПОДГОТОВЛЕН Федеральным государственным бюджетным образовательным учреждением</w:t>
      </w:r>
      <w:r w:rsidR="00C951B4" w:rsidRPr="00A22BC9">
        <w:rPr>
          <w:rFonts w:cs="Arial"/>
          <w:sz w:val="24"/>
          <w:szCs w:val="24"/>
          <w:lang w:val="ru-RU"/>
        </w:rPr>
        <w:t xml:space="preserve"> высшего образования</w:t>
      </w:r>
      <w:r w:rsidRPr="00A22BC9">
        <w:rPr>
          <w:rFonts w:cs="Arial"/>
          <w:sz w:val="24"/>
          <w:szCs w:val="24"/>
          <w:lang w:val="ru-RU"/>
        </w:rPr>
        <w:t xml:space="preserve"> «Уфимский университет науки и технологий» (ФГБОУ ВО «</w:t>
      </w:r>
      <w:r w:rsidR="00133997" w:rsidRPr="00A22BC9">
        <w:rPr>
          <w:rFonts w:cs="Arial"/>
          <w:sz w:val="24"/>
          <w:szCs w:val="24"/>
          <w:lang w:val="ru-RU"/>
        </w:rPr>
        <w:t>Уфимский университет науки и технологий</w:t>
      </w:r>
      <w:r w:rsidRPr="00A22BC9">
        <w:rPr>
          <w:rFonts w:cs="Arial"/>
          <w:sz w:val="24"/>
          <w:szCs w:val="24"/>
          <w:lang w:val="ru-RU"/>
        </w:rPr>
        <w:t>») и Федеральным государственным бюджетным учреждением «Российский институт стандартизации» (ФГБУ «</w:t>
      </w:r>
      <w:r w:rsidR="007D0D03" w:rsidRPr="00A22BC9">
        <w:rPr>
          <w:rFonts w:cs="Arial"/>
          <w:sz w:val="24"/>
          <w:szCs w:val="24"/>
          <w:lang w:val="ru-RU"/>
        </w:rPr>
        <w:t>Институт стандартизации</w:t>
      </w:r>
      <w:r w:rsidRPr="00A22BC9">
        <w:rPr>
          <w:rFonts w:cs="Arial"/>
          <w:sz w:val="24"/>
          <w:szCs w:val="24"/>
          <w:lang w:val="ru-RU"/>
        </w:rPr>
        <w:t>»)</w:t>
      </w:r>
    </w:p>
    <w:p w14:paraId="4FC974D1" w14:textId="720F531C" w:rsidR="009829E2" w:rsidRPr="00A22BC9" w:rsidRDefault="009829E2" w:rsidP="00257CD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ВНЕСЕН Федеральным агентством по техническому регулированию и метрологии</w:t>
      </w:r>
    </w:p>
    <w:p w14:paraId="7E934A5E" w14:textId="401F4D21" w:rsidR="009829E2" w:rsidRPr="00F85A8E" w:rsidRDefault="009829E2" w:rsidP="009829E2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3</w:t>
      </w:r>
      <w:r w:rsidRPr="00A22BC9">
        <w:rPr>
          <w:rFonts w:cs="Arial"/>
          <w:sz w:val="24"/>
          <w:szCs w:val="24"/>
          <w:lang w:val="ru-RU"/>
        </w:rPr>
        <w:tab/>
        <w:t>ПРИНЯТ</w:t>
      </w:r>
      <w:r w:rsidRPr="00A22BC9">
        <w:rPr>
          <w:rFonts w:cs="Arial"/>
          <w:sz w:val="24"/>
          <w:szCs w:val="24"/>
        </w:rPr>
        <w:t> </w:t>
      </w:r>
      <w:r w:rsidR="00F85A8E" w:rsidRPr="00F85A8E">
        <w:rPr>
          <w:rFonts w:cs="Arial"/>
          <w:sz w:val="24"/>
          <w:szCs w:val="24"/>
          <w:lang w:val="ru-RU"/>
        </w:rPr>
        <w:t>Межгосударственным советом по стандартизации, метрологии и сертификации (протокол от                                20      г. №                                 )</w:t>
      </w:r>
    </w:p>
    <w:p w14:paraId="4F2502A6" w14:textId="77777777" w:rsidR="003B612E" w:rsidRPr="00A22BC9" w:rsidRDefault="003B612E" w:rsidP="003B612E">
      <w:pPr>
        <w:spacing w:after="0" w:line="360" w:lineRule="auto"/>
        <w:rPr>
          <w:rFonts w:cs="Arial"/>
          <w:sz w:val="24"/>
          <w:szCs w:val="24"/>
        </w:rPr>
      </w:pPr>
      <w:r w:rsidRPr="00A22BC9">
        <w:rPr>
          <w:rFonts w:cs="Arial"/>
          <w:sz w:val="24"/>
          <w:szCs w:val="24"/>
        </w:rPr>
        <w:t>За принятие проголосовали: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1843"/>
        <w:gridCol w:w="4845"/>
      </w:tblGrid>
      <w:tr w:rsidR="003B612E" w:rsidRPr="00FC38F3" w14:paraId="42F48548" w14:textId="77777777" w:rsidTr="003B612E">
        <w:trPr>
          <w:tblHeader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E367A1" w14:textId="77777777" w:rsidR="003B612E" w:rsidRPr="00A22BC9" w:rsidRDefault="003B612E" w:rsidP="003B612E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bookmarkStart w:id="1" w:name="_Hlk72943807"/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Краткое наименование страны по МК (ISO 3166) 004–97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0B76B7" w14:textId="77777777" w:rsidR="003B612E" w:rsidRPr="00A22BC9" w:rsidRDefault="003B612E" w:rsidP="003B612E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 xml:space="preserve">Код страны </w:t>
            </w:r>
          </w:p>
          <w:p w14:paraId="46D5FB2F" w14:textId="77777777" w:rsidR="003B612E" w:rsidRPr="00A22BC9" w:rsidRDefault="003B612E" w:rsidP="003B612E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по МК (ISO 3166) 004–97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121677" w14:textId="77777777" w:rsidR="003B612E" w:rsidRPr="00A22BC9" w:rsidRDefault="003B612E" w:rsidP="003B612E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3B612E" w:rsidRPr="00A22BC9" w14:paraId="57591F75" w14:textId="77777777" w:rsidTr="003B612E">
        <w:trPr>
          <w:jc w:val="center"/>
        </w:trPr>
        <w:tc>
          <w:tcPr>
            <w:tcW w:w="30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A01E2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Азербайджан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71610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AZ</w:t>
            </w:r>
          </w:p>
        </w:tc>
        <w:tc>
          <w:tcPr>
            <w:tcW w:w="484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65148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Азстандарт</w:t>
            </w:r>
          </w:p>
        </w:tc>
      </w:tr>
      <w:tr w:rsidR="003B612E" w:rsidRPr="00FC38F3" w14:paraId="4C84262C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189F5A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Армения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5FCFC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AM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73FB8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ЗАО «Национальный орган по стандартизации и метрологии» Республики Армения</w:t>
            </w:r>
          </w:p>
        </w:tc>
      </w:tr>
      <w:tr w:rsidR="003B612E" w:rsidRPr="00A22BC9" w14:paraId="31B6B326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B945E6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Беларусь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BB28D9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BY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AF1AF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Госстандарт Республики Беларусь</w:t>
            </w:r>
          </w:p>
        </w:tc>
      </w:tr>
      <w:tr w:rsidR="003B612E" w:rsidRPr="00A22BC9" w14:paraId="5F968DB0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373EC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Грузия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30AA4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GE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BEA40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Грузстандарт</w:t>
            </w:r>
          </w:p>
        </w:tc>
      </w:tr>
      <w:tr w:rsidR="003B612E" w:rsidRPr="00A22BC9" w14:paraId="79E12D77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67D1E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Казахстан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BABC1E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KZ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FAB08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Госстандарт Республики Казахстан</w:t>
            </w:r>
          </w:p>
        </w:tc>
      </w:tr>
      <w:tr w:rsidR="003B612E" w:rsidRPr="00A22BC9" w14:paraId="7FDCA201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9A2D15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Киргизия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C06C67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KG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0B62DD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Кыргызстандарт</w:t>
            </w:r>
          </w:p>
        </w:tc>
      </w:tr>
      <w:tr w:rsidR="003B612E" w:rsidRPr="00A22BC9" w14:paraId="04F78F26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00BF4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Молдова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1778C5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MD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0CAF9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Молдовастандарт</w:t>
            </w:r>
          </w:p>
        </w:tc>
      </w:tr>
      <w:tr w:rsidR="003B612E" w:rsidRPr="00A22BC9" w14:paraId="134064C5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B4C5E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Россия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D8865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RU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9640CB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Росстандарт</w:t>
            </w:r>
          </w:p>
        </w:tc>
      </w:tr>
      <w:tr w:rsidR="003B612E" w:rsidRPr="00A22BC9" w14:paraId="04503C8C" w14:textId="77777777" w:rsidTr="003B612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695CF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Таджикистан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E018A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TJ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DDCEB8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Таджикстандарт</w:t>
            </w:r>
          </w:p>
        </w:tc>
      </w:tr>
      <w:tr w:rsidR="003B612E" w:rsidRPr="00A22BC9" w14:paraId="5B0E5A8F" w14:textId="77777777" w:rsidTr="00F85A8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F66DB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Туркменистан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89A88A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TM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138CD2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Главгосслужба «Туркменстандартлары»</w:t>
            </w:r>
          </w:p>
        </w:tc>
      </w:tr>
      <w:tr w:rsidR="003B612E" w:rsidRPr="00A22BC9" w14:paraId="72AA2073" w14:textId="77777777" w:rsidTr="00F85A8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B50CF8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Узбекистан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F6AF2" w14:textId="77777777" w:rsidR="003B612E" w:rsidRPr="00A22BC9" w:rsidRDefault="003B612E" w:rsidP="003B612E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UZ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6B27C" w14:textId="77777777" w:rsidR="003B612E" w:rsidRPr="00A22BC9" w:rsidRDefault="003B612E" w:rsidP="003B612E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Узстандарт</w:t>
            </w:r>
          </w:p>
        </w:tc>
      </w:tr>
      <w:bookmarkEnd w:id="1"/>
    </w:tbl>
    <w:p w14:paraId="101028BB" w14:textId="77777777" w:rsidR="003B612E" w:rsidRPr="00A22BC9" w:rsidRDefault="003B612E" w:rsidP="003B612E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</w:p>
    <w:p w14:paraId="784279D2" w14:textId="532B4C32" w:rsidR="003B612E" w:rsidRPr="00A22BC9" w:rsidRDefault="009829E2" w:rsidP="0012082F">
      <w:pPr>
        <w:pStyle w:val="afff9"/>
      </w:pPr>
      <w:r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 xml:space="preserve">4 </w:t>
      </w:r>
      <w:r w:rsidR="003B612E" w:rsidRPr="00A22BC9">
        <w:t xml:space="preserve">Приказом Федерального агентства по техническому регулированию и метрологии от                                202   г. №                  межгосударственный стандарт            </w:t>
      </w:r>
      <w:r w:rsidR="003B612E" w:rsidRPr="00A22BC9">
        <w:lastRenderedPageBreak/>
        <w:t xml:space="preserve">ГОСТ </w:t>
      </w:r>
      <w:r w:rsidR="00716B00" w:rsidRPr="00A22BC9">
        <w:t>9146</w:t>
      </w:r>
      <w:r w:rsidR="003B612E" w:rsidRPr="00A22BC9">
        <w:t>–202   введен в действие в качестве национального стандарта Российской Федерации с                                  202    г.</w:t>
      </w:r>
    </w:p>
    <w:p w14:paraId="0C9F6C81" w14:textId="2E76E46B" w:rsidR="009829E2" w:rsidRPr="00A22BC9" w:rsidRDefault="00F85A8E" w:rsidP="00E3729D">
      <w:pPr>
        <w:pStyle w:val="afff9"/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</w:pPr>
      <w:r w:rsidRPr="00C277E6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>5</w:t>
      </w:r>
      <w:r w:rsidR="00053AB1"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 xml:space="preserve"> </w:t>
      </w:r>
      <w:r w:rsidR="00364C67"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>ВЗАМЕН ГОСТ 9146</w:t>
      </w:r>
      <w:r w:rsidR="00E3729D"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>—</w:t>
      </w:r>
      <w:r w:rsidR="00364C67"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>79</w:t>
      </w:r>
    </w:p>
    <w:p w14:paraId="688C5B7D" w14:textId="72B7CE33" w:rsidR="009829E2" w:rsidRPr="00A22BC9" w:rsidRDefault="009829E2" w:rsidP="0012082F">
      <w:pPr>
        <w:pStyle w:val="afff9"/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</w:pPr>
    </w:p>
    <w:p w14:paraId="433D7853" w14:textId="589B5DC2" w:rsidR="009829E2" w:rsidRPr="00A22BC9" w:rsidRDefault="009829E2" w:rsidP="009829E2">
      <w:pPr>
        <w:pStyle w:val="afffd"/>
        <w:rPr>
          <w:rStyle w:val="2a"/>
          <w:spacing w:val="0"/>
          <w:sz w:val="24"/>
          <w:shd w:val="clear" w:color="auto" w:fill="auto"/>
        </w:rPr>
      </w:pPr>
    </w:p>
    <w:p w14:paraId="5B68C054" w14:textId="77777777" w:rsidR="00876EE6" w:rsidRPr="00A22BC9" w:rsidRDefault="00876EE6" w:rsidP="009829E2">
      <w:pPr>
        <w:pStyle w:val="afffd"/>
        <w:rPr>
          <w:rStyle w:val="2a"/>
          <w:spacing w:val="0"/>
          <w:sz w:val="24"/>
          <w:shd w:val="clear" w:color="auto" w:fill="auto"/>
        </w:rPr>
      </w:pPr>
    </w:p>
    <w:p w14:paraId="6873C38D" w14:textId="77777777" w:rsidR="003B612E" w:rsidRPr="00A22BC9" w:rsidRDefault="003B612E" w:rsidP="003B612E">
      <w:pPr>
        <w:shd w:val="clear" w:color="auto" w:fill="FFFFFF"/>
        <w:spacing w:after="0" w:line="360" w:lineRule="auto"/>
        <w:ind w:firstLine="567"/>
        <w:rPr>
          <w:rFonts w:cs="Arial"/>
          <w:i/>
          <w:sz w:val="22"/>
          <w:lang w:val="ru-RU"/>
        </w:rPr>
      </w:pPr>
      <w:r w:rsidRPr="00A22BC9">
        <w:rPr>
          <w:rFonts w:cs="Arial"/>
          <w:i/>
          <w:sz w:val="22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C21D882" w14:textId="77777777" w:rsidR="003B612E" w:rsidRPr="00A22BC9" w:rsidRDefault="003B612E" w:rsidP="003B612E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r w:rsidRPr="00A22BC9">
        <w:rPr>
          <w:rFonts w:cs="Arial"/>
          <w:i/>
          <w:sz w:val="22"/>
          <w:lang w:val="ru-RU"/>
        </w:rPr>
        <w:t xml:space="preserve"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</w:t>
      </w:r>
      <w:r w:rsidRPr="00A22BC9">
        <w:rPr>
          <w:rFonts w:cs="Arial"/>
          <w:sz w:val="22"/>
          <w:lang w:val="ru-RU"/>
        </w:rPr>
        <w:t>«</w:t>
      </w:r>
      <w:r w:rsidRPr="00A22BC9">
        <w:rPr>
          <w:rFonts w:cs="Arial"/>
          <w:i/>
          <w:sz w:val="22"/>
          <w:lang w:val="ru-RU"/>
        </w:rPr>
        <w:t>Межгосударственные стандарты</w:t>
      </w:r>
      <w:r w:rsidRPr="00A22BC9">
        <w:rPr>
          <w:rFonts w:cs="Arial"/>
          <w:sz w:val="22"/>
          <w:lang w:val="ru-RU"/>
        </w:rPr>
        <w:t>»</w:t>
      </w:r>
    </w:p>
    <w:p w14:paraId="3B02A644" w14:textId="77777777" w:rsidR="009829E2" w:rsidRPr="00A22BC9" w:rsidRDefault="009829E2" w:rsidP="009829E2">
      <w:pPr>
        <w:shd w:val="clear" w:color="auto" w:fill="FFFFFF"/>
        <w:autoSpaceDE w:val="0"/>
        <w:autoSpaceDN w:val="0"/>
        <w:spacing w:line="360" w:lineRule="auto"/>
        <w:rPr>
          <w:rFonts w:cs="Arial"/>
          <w:sz w:val="22"/>
          <w:lang w:val="ru-RU"/>
        </w:rPr>
      </w:pPr>
    </w:p>
    <w:p w14:paraId="455DD2E0" w14:textId="1ABFBA8D" w:rsidR="009829E2" w:rsidRPr="00A22BC9" w:rsidRDefault="009829E2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486474C9" w14:textId="097D9F22" w:rsidR="007D0D03" w:rsidRPr="00C277E6" w:rsidRDefault="007D0D03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2225BB6F" w14:textId="77777777" w:rsidR="00F85A8E" w:rsidRPr="00C277E6" w:rsidRDefault="00F85A8E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1C944DA5" w14:textId="77777777" w:rsidR="00F85A8E" w:rsidRPr="00C277E6" w:rsidRDefault="00F85A8E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00736EE3" w14:textId="77777777" w:rsidR="00F85A8E" w:rsidRPr="00C277E6" w:rsidRDefault="00F85A8E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6771B9ED" w14:textId="77777777" w:rsidR="00F85A8E" w:rsidRPr="00C277E6" w:rsidRDefault="00F85A8E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334E9CEA" w14:textId="77777777" w:rsidR="007D0D03" w:rsidRPr="00A22BC9" w:rsidRDefault="007D0D03" w:rsidP="009829E2">
      <w:pPr>
        <w:shd w:val="clear" w:color="auto" w:fill="FFFFFF"/>
        <w:autoSpaceDE w:val="0"/>
        <w:autoSpaceDN w:val="0"/>
        <w:spacing w:line="360" w:lineRule="auto"/>
        <w:ind w:firstLine="709"/>
        <w:rPr>
          <w:rFonts w:cs="Arial"/>
          <w:sz w:val="22"/>
          <w:lang w:val="ru-RU"/>
        </w:rPr>
      </w:pPr>
    </w:p>
    <w:p w14:paraId="3B6FB98F" w14:textId="2210697D" w:rsidR="009829E2" w:rsidRPr="00A22BC9" w:rsidRDefault="009829E2" w:rsidP="009829E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eastAsia="Times New Roman" w:cs="Arial"/>
          <w:bCs/>
          <w:sz w:val="24"/>
          <w:szCs w:val="24"/>
          <w:lang w:val="ru-RU" w:eastAsia="ru-RU"/>
        </w:rPr>
      </w:pPr>
      <w:r w:rsidRPr="00A22BC9">
        <w:rPr>
          <w:rFonts w:eastAsia="Times New Roman" w:cs="Arial"/>
          <w:bCs/>
          <w:sz w:val="24"/>
          <w:szCs w:val="24"/>
          <w:lang w:val="ru-RU" w:eastAsia="ru-RU"/>
        </w:rPr>
        <w:t>© Оформление. ФГБУ «</w:t>
      </w:r>
      <w:r w:rsidR="0012082F" w:rsidRPr="00A22BC9">
        <w:rPr>
          <w:rFonts w:eastAsia="Times New Roman" w:cs="Arial"/>
          <w:bCs/>
          <w:sz w:val="24"/>
          <w:szCs w:val="24"/>
          <w:lang w:val="ru-RU" w:eastAsia="ru-RU"/>
        </w:rPr>
        <w:t>Институт стандартизации</w:t>
      </w:r>
      <w:r w:rsidRPr="00A22BC9">
        <w:rPr>
          <w:rFonts w:eastAsia="Times New Roman" w:cs="Arial"/>
          <w:bCs/>
          <w:sz w:val="24"/>
          <w:szCs w:val="24"/>
          <w:lang w:val="ru-RU" w:eastAsia="ru-RU"/>
        </w:rPr>
        <w:t>», 202</w:t>
      </w:r>
    </w:p>
    <w:p w14:paraId="106E8021" w14:textId="77777777" w:rsidR="0012082F" w:rsidRPr="00A22BC9" w:rsidRDefault="0012082F" w:rsidP="009829E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eastAsia="Times New Roman" w:cs="Arial"/>
          <w:iCs/>
          <w:sz w:val="24"/>
          <w:szCs w:val="24"/>
          <w:lang w:val="ru-RU" w:eastAsia="ru-RU"/>
        </w:rPr>
      </w:pPr>
    </w:p>
    <w:p w14:paraId="1A0FDE09" w14:textId="77777777" w:rsidR="003B612E" w:rsidRPr="00A22BC9" w:rsidRDefault="003B612E" w:rsidP="003B612E">
      <w:pPr>
        <w:tabs>
          <w:tab w:val="left" w:pos="-6000"/>
        </w:tabs>
        <w:spacing w:line="360" w:lineRule="auto"/>
        <w:ind w:firstLine="709"/>
        <w:rPr>
          <w:rFonts w:cs="Arial"/>
          <w:b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4EC87382" w14:textId="1797ED18" w:rsidR="009829E2" w:rsidRPr="00A22BC9" w:rsidRDefault="009829E2" w:rsidP="007947DB">
      <w:pPr>
        <w:pageBreakBefore/>
        <w:spacing w:before="240" w:after="120" w:line="360" w:lineRule="auto"/>
        <w:jc w:val="center"/>
        <w:rPr>
          <w:b/>
          <w:bCs/>
          <w:sz w:val="28"/>
          <w:szCs w:val="28"/>
          <w:lang w:val="ru-RU"/>
        </w:rPr>
      </w:pPr>
      <w:r w:rsidRPr="00A22BC9">
        <w:rPr>
          <w:b/>
          <w:bCs/>
          <w:sz w:val="28"/>
          <w:szCs w:val="28"/>
          <w:lang w:val="ru-RU"/>
        </w:rPr>
        <w:lastRenderedPageBreak/>
        <w:t>Введение</w:t>
      </w:r>
    </w:p>
    <w:p w14:paraId="7B041000" w14:textId="22C24D9C" w:rsidR="009829E2" w:rsidRPr="00A22BC9" w:rsidRDefault="009829E2" w:rsidP="007947DB">
      <w:pPr>
        <w:tabs>
          <w:tab w:val="left" w:pos="4350"/>
        </w:tabs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 xml:space="preserve">Целью </w:t>
      </w:r>
      <w:r w:rsidR="0013666E" w:rsidRPr="00A22BC9">
        <w:rPr>
          <w:rFonts w:cs="Arial"/>
          <w:sz w:val="24"/>
          <w:szCs w:val="24"/>
          <w:lang w:val="ru-RU"/>
        </w:rPr>
        <w:t>данного</w:t>
      </w:r>
      <w:r w:rsidRPr="00A22BC9">
        <w:rPr>
          <w:rFonts w:cs="Arial"/>
          <w:sz w:val="24"/>
          <w:szCs w:val="24"/>
          <w:lang w:val="ru-RU"/>
        </w:rPr>
        <w:t xml:space="preserve"> документа является стандартизация </w:t>
      </w:r>
      <w:r w:rsidR="00E80BBF" w:rsidRPr="00A22BC9">
        <w:rPr>
          <w:rFonts w:cs="Arial"/>
          <w:sz w:val="24"/>
          <w:szCs w:val="24"/>
          <w:lang w:val="ru-RU"/>
        </w:rPr>
        <w:t xml:space="preserve">зависимости </w:t>
      </w:r>
      <w:r w:rsidR="00E80BBF" w:rsidRPr="00A22BC9">
        <w:rPr>
          <w:rStyle w:val="2a"/>
          <w:spacing w:val="0"/>
          <w:sz w:val="24"/>
          <w:shd w:val="clear" w:color="auto" w:fill="auto"/>
          <w:lang w:val="ru-RU"/>
        </w:rPr>
        <w:t>между направлением воздействия на ручные органы управления станком и действием (движением, перемещением) соответствующих управляемых рабочих органов станка</w:t>
      </w:r>
      <w:r w:rsidR="00110166" w:rsidRPr="00A22BC9">
        <w:rPr>
          <w:rFonts w:cs="Arial"/>
          <w:sz w:val="24"/>
          <w:szCs w:val="24"/>
          <w:lang w:val="ru-RU"/>
        </w:rPr>
        <w:t>.</w:t>
      </w:r>
    </w:p>
    <w:p w14:paraId="65E6BEAB" w14:textId="77777777" w:rsidR="009829E2" w:rsidRPr="00A22BC9" w:rsidRDefault="009829E2" w:rsidP="009829E2">
      <w:pPr>
        <w:tabs>
          <w:tab w:val="left" w:pos="4350"/>
        </w:tabs>
        <w:rPr>
          <w:lang w:val="ru-RU"/>
        </w:rPr>
        <w:sectPr w:rsidR="009829E2" w:rsidRPr="00A22BC9" w:rsidSect="00A34B4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evenPage"/>
          <w:pgSz w:w="11906" w:h="16838" w:code="9"/>
          <w:pgMar w:top="1134" w:right="851" w:bottom="1134" w:left="1418" w:header="737" w:footer="737" w:gutter="0"/>
          <w:pgNumType w:fmt="upperRoman" w:start="1"/>
          <w:cols w:space="720"/>
          <w:titlePg/>
          <w:docGrid w:linePitch="272"/>
        </w:sectPr>
      </w:pPr>
      <w:r w:rsidRPr="00A22BC9">
        <w:rPr>
          <w:lang w:val="ru-RU"/>
        </w:rPr>
        <w:tab/>
      </w:r>
    </w:p>
    <w:tbl>
      <w:tblPr>
        <w:tblW w:w="9701" w:type="dxa"/>
        <w:tblInd w:w="108" w:type="dxa"/>
        <w:tblBorders>
          <w:bottom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701"/>
      </w:tblGrid>
      <w:tr w:rsidR="009829E2" w:rsidRPr="00A22BC9" w14:paraId="4E367F28" w14:textId="77777777" w:rsidTr="00C75939">
        <w:trPr>
          <w:trHeight w:val="132"/>
        </w:trPr>
        <w:tc>
          <w:tcPr>
            <w:tcW w:w="9701" w:type="dxa"/>
          </w:tcPr>
          <w:p w14:paraId="602D8AE6" w14:textId="77777777" w:rsidR="009829E2" w:rsidRPr="00A22BC9" w:rsidRDefault="009829E2" w:rsidP="00C75939">
            <w:pPr>
              <w:widowControl w:val="0"/>
              <w:spacing w:after="0" w:line="360" w:lineRule="auto"/>
              <w:jc w:val="center"/>
              <w:rPr>
                <w:rFonts w:cs="Arial"/>
                <w:b/>
                <w:bCs/>
                <w:spacing w:val="72"/>
              </w:rPr>
            </w:pPr>
            <w:r w:rsidRPr="00A22BC9">
              <w:rPr>
                <w:rFonts w:cs="Arial"/>
                <w:b/>
                <w:bCs/>
                <w:spacing w:val="72"/>
                <w:sz w:val="24"/>
              </w:rPr>
              <w:lastRenderedPageBreak/>
              <w:t>МЕЖГОСУДАРСТВЕННЫЙ СТАНДАРТ</w:t>
            </w:r>
          </w:p>
        </w:tc>
      </w:tr>
      <w:tr w:rsidR="009829E2" w:rsidRPr="00A22BC9" w14:paraId="7819355B" w14:textId="77777777" w:rsidTr="002F0316">
        <w:trPr>
          <w:trHeight w:val="1525"/>
        </w:trPr>
        <w:tc>
          <w:tcPr>
            <w:tcW w:w="9701" w:type="dxa"/>
          </w:tcPr>
          <w:p w14:paraId="208AA119" w14:textId="77B1CA4D" w:rsidR="009829E2" w:rsidRPr="00A22BC9" w:rsidRDefault="00FB2BF8" w:rsidP="009829E2">
            <w:pPr>
              <w:widowControl w:val="0"/>
              <w:tabs>
                <w:tab w:val="left" w:pos="1418"/>
                <w:tab w:val="right" w:leader="dot" w:pos="9639"/>
              </w:tabs>
              <w:spacing w:after="0" w:line="360" w:lineRule="auto"/>
              <w:jc w:val="center"/>
              <w:rPr>
                <w:rFonts w:cs="Arial"/>
                <w:b/>
                <w:color w:val="000000"/>
                <w:sz w:val="24"/>
                <w:szCs w:val="24"/>
                <w:lang w:val="ru-RU"/>
              </w:rPr>
            </w:pPr>
            <w:r w:rsidRPr="00A22BC9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СТАНКИ</w:t>
            </w:r>
            <w:r w:rsidR="009A305A" w:rsidRPr="00A22BC9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. ОРГАНЫ УПРАВЛЕНИЯ</w:t>
            </w:r>
          </w:p>
          <w:p w14:paraId="01530D4F" w14:textId="5DC3F4A4" w:rsidR="009829E2" w:rsidRPr="00A22BC9" w:rsidRDefault="009A305A" w:rsidP="009829E2">
            <w:pPr>
              <w:widowControl w:val="0"/>
              <w:tabs>
                <w:tab w:val="left" w:pos="1418"/>
                <w:tab w:val="right" w:leader="dot" w:pos="9639"/>
              </w:tabs>
              <w:spacing w:after="0" w:line="360" w:lineRule="auto"/>
              <w:jc w:val="center"/>
              <w:rPr>
                <w:rFonts w:cs="Arial"/>
                <w:b/>
                <w:color w:val="000000"/>
                <w:sz w:val="24"/>
                <w:szCs w:val="24"/>
                <w:lang w:val="ru-RU"/>
              </w:rPr>
            </w:pPr>
            <w:r w:rsidRPr="00A22BC9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Направление действия</w:t>
            </w:r>
          </w:p>
          <w:p w14:paraId="3CDFFDD2" w14:textId="59FECE67" w:rsidR="009829E2" w:rsidRPr="00A22BC9" w:rsidRDefault="00FB2BF8" w:rsidP="002C214E">
            <w:pPr>
              <w:widowControl w:val="0"/>
              <w:tabs>
                <w:tab w:val="left" w:pos="1418"/>
                <w:tab w:val="right" w:leader="dot" w:pos="9639"/>
              </w:tabs>
              <w:spacing w:after="0" w:line="360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A22BC9">
              <w:rPr>
                <w:sz w:val="24"/>
                <w:lang w:val="en-US"/>
              </w:rPr>
              <w:t>Machine</w:t>
            </w:r>
            <w:r w:rsidRPr="00A22BC9">
              <w:rPr>
                <w:sz w:val="24"/>
                <w:lang w:val="ru-RU"/>
              </w:rPr>
              <w:t xml:space="preserve"> </w:t>
            </w:r>
            <w:r w:rsidRPr="00A22BC9">
              <w:rPr>
                <w:sz w:val="24"/>
                <w:lang w:val="en-US"/>
              </w:rPr>
              <w:t>tools</w:t>
            </w:r>
            <w:r w:rsidRPr="00A22BC9">
              <w:rPr>
                <w:sz w:val="24"/>
                <w:lang w:val="ru-RU"/>
              </w:rPr>
              <w:t xml:space="preserve">. </w:t>
            </w:r>
            <w:r w:rsidRPr="00A22BC9">
              <w:rPr>
                <w:sz w:val="24"/>
                <w:lang w:val="en-US"/>
              </w:rPr>
              <w:t>Direction of</w:t>
            </w:r>
            <w:r w:rsidR="002C214E" w:rsidRPr="00A22BC9">
              <w:rPr>
                <w:sz w:val="24"/>
                <w:lang w:val="en-US"/>
              </w:rPr>
              <w:t xml:space="preserve"> </w:t>
            </w:r>
            <w:r w:rsidRPr="00A22BC9">
              <w:rPr>
                <w:sz w:val="24"/>
                <w:lang w:val="en-US"/>
              </w:rPr>
              <w:t>operation of controls</w:t>
            </w:r>
          </w:p>
        </w:tc>
      </w:tr>
    </w:tbl>
    <w:p w14:paraId="7A20DC9D" w14:textId="77777777" w:rsidR="009829E2" w:rsidRPr="00A22BC9" w:rsidRDefault="009829E2" w:rsidP="009829E2">
      <w:pPr>
        <w:spacing w:before="120" w:after="0" w:line="360" w:lineRule="auto"/>
        <w:jc w:val="right"/>
        <w:rPr>
          <w:b/>
          <w:lang w:val="ru-RU"/>
        </w:rPr>
      </w:pPr>
      <w:r w:rsidRPr="00A22BC9">
        <w:rPr>
          <w:rFonts w:cs="Arial"/>
          <w:b/>
          <w:sz w:val="24"/>
          <w:szCs w:val="24"/>
          <w:lang w:val="ru-RU"/>
        </w:rPr>
        <w:t xml:space="preserve">Дата введения – 20 –  – </w:t>
      </w:r>
    </w:p>
    <w:p w14:paraId="28574189" w14:textId="36FDB941" w:rsidR="00D67579" w:rsidRPr="00A22BC9" w:rsidRDefault="00F2092F" w:rsidP="00CE3E1E">
      <w:pPr>
        <w:pStyle w:val="afffb"/>
      </w:pPr>
      <w:r w:rsidRPr="00A22BC9">
        <w:t xml:space="preserve">1 </w:t>
      </w:r>
      <w:bookmarkEnd w:id="0"/>
      <w:r w:rsidR="00FB2BF8" w:rsidRPr="00A22BC9">
        <w:t>Назначение и область применения</w:t>
      </w:r>
    </w:p>
    <w:p w14:paraId="057C38B7" w14:textId="251D74E6" w:rsidR="00E03C47" w:rsidRPr="00A22BC9" w:rsidRDefault="00FB2BF8" w:rsidP="00083587">
      <w:pPr>
        <w:pStyle w:val="afffb"/>
        <w:spacing w:before="0" w:after="0"/>
        <w:rPr>
          <w:rStyle w:val="2a"/>
          <w:b w:val="0"/>
          <w:spacing w:val="0"/>
          <w:sz w:val="24"/>
          <w:shd w:val="clear" w:color="auto" w:fill="auto"/>
        </w:rPr>
      </w:pPr>
      <w:bookmarkStart w:id="2" w:name="_Toc44358151"/>
      <w:r w:rsidRPr="00A22BC9">
        <w:rPr>
          <w:rStyle w:val="2a"/>
          <w:b w:val="0"/>
          <w:spacing w:val="0"/>
          <w:sz w:val="24"/>
          <w:shd w:val="clear" w:color="auto" w:fill="auto"/>
        </w:rPr>
        <w:t xml:space="preserve">Настоящий стандарт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распространяется на ручные органы управления и 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 xml:space="preserve">устанавливает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зависимость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 xml:space="preserve">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между 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>направлени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ем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 xml:space="preserve">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воз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 xml:space="preserve">действия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на 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>орган упр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 xml:space="preserve">авления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и </w:t>
      </w:r>
      <w:r w:rsidR="00B60BD2" w:rsidRPr="00A22BC9">
        <w:rPr>
          <w:rStyle w:val="2a"/>
          <w:b w:val="0"/>
          <w:spacing w:val="0"/>
          <w:sz w:val="24"/>
          <w:shd w:val="clear" w:color="auto" w:fill="auto"/>
        </w:rPr>
        <w:t>движе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>ни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ем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 xml:space="preserve"> управляем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ого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 xml:space="preserve"> рабоч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его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 xml:space="preserve"> орган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а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 xml:space="preserve"> станк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>а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>, как результат этого воздействия</w:t>
      </w:r>
      <w:r w:rsidR="00A51E87" w:rsidRPr="00A22BC9">
        <w:rPr>
          <w:rStyle w:val="2a"/>
          <w:b w:val="0"/>
          <w:spacing w:val="0"/>
          <w:sz w:val="24"/>
          <w:shd w:val="clear" w:color="auto" w:fill="auto"/>
        </w:rPr>
        <w:t>,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 в одном или другом из двух противоположных направлений</w:t>
      </w:r>
      <w:r w:rsidR="00E03C47" w:rsidRPr="00A22BC9">
        <w:rPr>
          <w:rStyle w:val="2a"/>
          <w:b w:val="0"/>
          <w:spacing w:val="0"/>
          <w:sz w:val="24"/>
          <w:shd w:val="clear" w:color="auto" w:fill="auto"/>
        </w:rPr>
        <w:t>.</w:t>
      </w:r>
    </w:p>
    <w:p w14:paraId="7308AB72" w14:textId="0439009D" w:rsidR="00E03C47" w:rsidRPr="00A22BC9" w:rsidRDefault="00E03C47" w:rsidP="00083587">
      <w:pPr>
        <w:pStyle w:val="afffb"/>
        <w:spacing w:before="0" w:after="0"/>
        <w:rPr>
          <w:rStyle w:val="2a"/>
          <w:b w:val="0"/>
          <w:spacing w:val="0"/>
          <w:sz w:val="24"/>
          <w:shd w:val="clear" w:color="auto" w:fill="auto"/>
        </w:rPr>
      </w:pPr>
      <w:r w:rsidRPr="00A22BC9">
        <w:rPr>
          <w:rStyle w:val="2a"/>
          <w:b w:val="0"/>
          <w:spacing w:val="0"/>
          <w:sz w:val="24"/>
          <w:shd w:val="clear" w:color="auto" w:fill="auto"/>
        </w:rPr>
        <w:t>Настоящий стандарт не рас</w:t>
      </w:r>
      <w:r w:rsidR="00FB2BF8" w:rsidRPr="00A22BC9">
        <w:rPr>
          <w:rStyle w:val="2a"/>
          <w:b w:val="0"/>
          <w:spacing w:val="0"/>
          <w:sz w:val="24"/>
          <w:shd w:val="clear" w:color="auto" w:fill="auto"/>
        </w:rPr>
        <w:t xml:space="preserve">пространяется на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органы ножного управления (педали) </w:t>
      </w:r>
      <w:r w:rsidR="006A4260" w:rsidRPr="00A22BC9">
        <w:rPr>
          <w:rStyle w:val="2a"/>
          <w:b w:val="0"/>
          <w:spacing w:val="0"/>
          <w:sz w:val="24"/>
          <w:shd w:val="clear" w:color="auto" w:fill="auto"/>
        </w:rPr>
        <w:t xml:space="preserve">и </w:t>
      </w:r>
      <w:r w:rsidR="005D78CF" w:rsidRPr="00A22BC9">
        <w:rPr>
          <w:rStyle w:val="2a"/>
          <w:b w:val="0"/>
          <w:spacing w:val="0"/>
          <w:sz w:val="24"/>
          <w:shd w:val="clear" w:color="auto" w:fill="auto"/>
        </w:rPr>
        <w:t xml:space="preserve">органы управления </w:t>
      </w:r>
      <w:r w:rsidR="00FB2BF8" w:rsidRPr="00A22BC9">
        <w:rPr>
          <w:rStyle w:val="2a"/>
          <w:b w:val="0"/>
          <w:spacing w:val="0"/>
          <w:sz w:val="24"/>
          <w:shd w:val="clear" w:color="auto" w:fill="auto"/>
        </w:rPr>
        <w:t>рабочими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 xml:space="preserve"> органами, которые по</w:t>
      </w:r>
      <w:r w:rsidR="00FB2BF8" w:rsidRPr="00A22BC9">
        <w:rPr>
          <w:rStyle w:val="2a"/>
          <w:b w:val="0"/>
          <w:spacing w:val="0"/>
          <w:sz w:val="24"/>
          <w:shd w:val="clear" w:color="auto" w:fill="auto"/>
        </w:rPr>
        <w:t>стоянно вращаются в одном направлении во время р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>аботы станка (например</w:t>
      </w:r>
      <w:r w:rsidR="00FB2BF8" w:rsidRPr="00A22BC9">
        <w:rPr>
          <w:rStyle w:val="2a"/>
          <w:b w:val="0"/>
          <w:spacing w:val="0"/>
          <w:sz w:val="24"/>
          <w:shd w:val="clear" w:color="auto" w:fill="auto"/>
        </w:rPr>
        <w:t>,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 xml:space="preserve"> на органы</w:t>
      </w:r>
      <w:r w:rsidR="00FB2BF8" w:rsidRPr="00A22BC9">
        <w:rPr>
          <w:rStyle w:val="2a"/>
          <w:b w:val="0"/>
          <w:spacing w:val="0"/>
          <w:sz w:val="24"/>
          <w:shd w:val="clear" w:color="auto" w:fill="auto"/>
        </w:rPr>
        <w:t xml:space="preserve"> управления электродвигателями)</w:t>
      </w:r>
      <w:r w:rsidRPr="00A22BC9">
        <w:rPr>
          <w:rStyle w:val="2a"/>
          <w:b w:val="0"/>
          <w:spacing w:val="0"/>
          <w:sz w:val="24"/>
          <w:shd w:val="clear" w:color="auto" w:fill="auto"/>
        </w:rPr>
        <w:t>.</w:t>
      </w:r>
    </w:p>
    <w:p w14:paraId="1E623CD7" w14:textId="0C7B9CC8" w:rsidR="00D32EEC" w:rsidRPr="00A22BC9" w:rsidRDefault="00F2092F" w:rsidP="00E03C47">
      <w:pPr>
        <w:pStyle w:val="afffb"/>
      </w:pPr>
      <w:r w:rsidRPr="00A22BC9">
        <w:t xml:space="preserve">2 </w:t>
      </w:r>
      <w:bookmarkEnd w:id="2"/>
      <w:r w:rsidR="00FB2BF8" w:rsidRPr="00A22BC9">
        <w:t xml:space="preserve">Общие </w:t>
      </w:r>
      <w:r w:rsidR="005D78CF" w:rsidRPr="00A22BC9">
        <w:t>требования</w:t>
      </w:r>
    </w:p>
    <w:p w14:paraId="4D0CADBA" w14:textId="77777777" w:rsidR="00B60BD2" w:rsidRPr="00A22BC9" w:rsidRDefault="00B60BD2" w:rsidP="00A7398F">
      <w:pPr>
        <w:pStyle w:val="afff9"/>
        <w:rPr>
          <w:rStyle w:val="2a"/>
          <w:spacing w:val="0"/>
          <w:shd w:val="clear" w:color="auto" w:fill="auto"/>
        </w:rPr>
      </w:pPr>
      <w:bookmarkStart w:id="3" w:name="_Hlk73004860"/>
      <w:r w:rsidRPr="00A22BC9">
        <w:rPr>
          <w:rStyle w:val="2a"/>
          <w:spacing w:val="0"/>
          <w:shd w:val="clear" w:color="auto" w:fill="auto"/>
        </w:rPr>
        <w:t>Направление действия органа управления и движения управляемого рабочего органа станка определяют относительно оператора, обращенного лицом к органу управления.</w:t>
      </w:r>
    </w:p>
    <w:p w14:paraId="39C4BEC6" w14:textId="30D8FD16" w:rsidR="00A7398F" w:rsidRPr="00A22BC9" w:rsidRDefault="00FB2BF8" w:rsidP="00A7398F">
      <w:pPr>
        <w:pStyle w:val="afff9"/>
        <w:rPr>
          <w:rStyle w:val="2a"/>
          <w:spacing w:val="0"/>
          <w:shd w:val="clear" w:color="auto" w:fill="auto"/>
        </w:rPr>
      </w:pPr>
      <w:r w:rsidRPr="00A22BC9">
        <w:rPr>
          <w:rStyle w:val="2a"/>
          <w:spacing w:val="0"/>
          <w:shd w:val="clear" w:color="auto" w:fill="auto"/>
        </w:rPr>
        <w:t xml:space="preserve">В особых случаях, </w:t>
      </w:r>
      <w:r w:rsidR="00B60BD2" w:rsidRPr="00A22BC9">
        <w:rPr>
          <w:rStyle w:val="2a"/>
          <w:spacing w:val="0"/>
          <w:shd w:val="clear" w:color="auto" w:fill="auto"/>
        </w:rPr>
        <w:t>когда</w:t>
      </w:r>
      <w:r w:rsidRPr="00A22BC9">
        <w:rPr>
          <w:rStyle w:val="2a"/>
          <w:spacing w:val="0"/>
          <w:shd w:val="clear" w:color="auto" w:fill="auto"/>
        </w:rPr>
        <w:t xml:space="preserve"> </w:t>
      </w:r>
      <w:r w:rsidR="00B60BD2" w:rsidRPr="00A22BC9">
        <w:rPr>
          <w:rStyle w:val="2a"/>
          <w:spacing w:val="0"/>
          <w:shd w:val="clear" w:color="auto" w:fill="auto"/>
        </w:rPr>
        <w:t>ниже</w:t>
      </w:r>
      <w:r w:rsidRPr="00A22BC9">
        <w:rPr>
          <w:rStyle w:val="2a"/>
          <w:spacing w:val="0"/>
          <w:shd w:val="clear" w:color="auto" w:fill="auto"/>
        </w:rPr>
        <w:t>приведенные правила нельзя примен</w:t>
      </w:r>
      <w:r w:rsidR="00844927" w:rsidRPr="00A22BC9">
        <w:rPr>
          <w:rStyle w:val="2a"/>
          <w:spacing w:val="0"/>
          <w:shd w:val="clear" w:color="auto" w:fill="auto"/>
        </w:rPr>
        <w:t>и</w:t>
      </w:r>
      <w:r w:rsidRPr="00A22BC9">
        <w:rPr>
          <w:rStyle w:val="2a"/>
          <w:spacing w:val="0"/>
          <w:shd w:val="clear" w:color="auto" w:fill="auto"/>
        </w:rPr>
        <w:t>ть, направление действия органа управления и соответствующие направления перемещений управляемого рабочего органа должны быть указаны на табличке станка.</w:t>
      </w:r>
    </w:p>
    <w:p w14:paraId="24451EFA" w14:textId="78A5D8A1" w:rsidR="00FB2BF8" w:rsidRPr="00A22BC9" w:rsidRDefault="00A35A81" w:rsidP="00A7398F">
      <w:pPr>
        <w:pStyle w:val="afff9"/>
        <w:rPr>
          <w:rStyle w:val="2a"/>
          <w:spacing w:val="0"/>
          <w:shd w:val="clear" w:color="auto" w:fill="auto"/>
        </w:rPr>
      </w:pPr>
      <w:r>
        <w:rPr>
          <w:rStyle w:val="2a"/>
          <w:spacing w:val="0"/>
          <w:shd w:val="clear" w:color="auto" w:fill="auto"/>
        </w:rPr>
        <w:t>2.1</w:t>
      </w:r>
      <w:r w:rsidR="00FB2BF8" w:rsidRPr="00A22BC9">
        <w:rPr>
          <w:rStyle w:val="2a"/>
          <w:spacing w:val="0"/>
          <w:shd w:val="clear" w:color="auto" w:fill="auto"/>
        </w:rPr>
        <w:t xml:space="preserve"> Управление </w:t>
      </w:r>
      <w:r w:rsidR="00A31621" w:rsidRPr="00A22BC9">
        <w:rPr>
          <w:rStyle w:val="2a"/>
          <w:spacing w:val="0"/>
          <w:shd w:val="clear" w:color="auto" w:fill="auto"/>
        </w:rPr>
        <w:t>рукояткой рычага</w:t>
      </w:r>
    </w:p>
    <w:p w14:paraId="65EAC8C2" w14:textId="77777777" w:rsidR="00FB2BF8" w:rsidRPr="00A22BC9" w:rsidRDefault="00FB2BF8" w:rsidP="00FB2BF8">
      <w:pPr>
        <w:pStyle w:val="afff9"/>
      </w:pPr>
      <w:r w:rsidRPr="00A22BC9">
        <w:t>Рукоятку следует располагать таким образом, чтобы:</w:t>
      </w:r>
    </w:p>
    <w:p w14:paraId="7B24A027" w14:textId="253E21BA" w:rsidR="00FB2BF8" w:rsidRPr="00A22BC9" w:rsidRDefault="00A31621" w:rsidP="00FB2BF8">
      <w:pPr>
        <w:pStyle w:val="afff9"/>
      </w:pPr>
      <w:r w:rsidRPr="00A22BC9">
        <w:t xml:space="preserve">− </w:t>
      </w:r>
      <w:r w:rsidR="00730CD3" w:rsidRPr="00A22BC9">
        <w:t>при</w:t>
      </w:r>
      <w:r w:rsidR="00FB2BF8" w:rsidRPr="00A22BC9">
        <w:t xml:space="preserve"> управлени</w:t>
      </w:r>
      <w:r w:rsidR="00730CD3" w:rsidRPr="00A22BC9">
        <w:t>и</w:t>
      </w:r>
      <w:r w:rsidR="00FB2BF8" w:rsidRPr="00A22BC9">
        <w:t xml:space="preserve"> прямолинейным перемещением </w:t>
      </w:r>
      <w:r w:rsidR="00B10E76" w:rsidRPr="00A22BC9">
        <w:t>рабочего органа,</w:t>
      </w:r>
      <w:r w:rsidRPr="00A22BC9">
        <w:t xml:space="preserve"> </w:t>
      </w:r>
      <w:r w:rsidR="00FB2BF8" w:rsidRPr="00A22BC9">
        <w:t>лини</w:t>
      </w:r>
      <w:r w:rsidRPr="00A22BC9">
        <w:t>я</w:t>
      </w:r>
      <w:r w:rsidR="00FB2BF8" w:rsidRPr="00A22BC9">
        <w:t xml:space="preserve">, </w:t>
      </w:r>
      <w:r w:rsidR="00B10E76" w:rsidRPr="00A22BC9">
        <w:t xml:space="preserve">соединяющая крайние положения рукоятки </w:t>
      </w:r>
      <w:r w:rsidR="00FB2BF8" w:rsidRPr="00A22BC9">
        <w:t xml:space="preserve">по </w:t>
      </w:r>
      <w:r w:rsidR="00B10E76" w:rsidRPr="00A22BC9">
        <w:t>обе</w:t>
      </w:r>
      <w:r w:rsidR="00FB2BF8" w:rsidRPr="00A22BC9">
        <w:t xml:space="preserve"> сторон</w:t>
      </w:r>
      <w:r w:rsidR="00B10E76" w:rsidRPr="00A22BC9">
        <w:t>ы</w:t>
      </w:r>
      <w:r w:rsidR="00FB2BF8" w:rsidRPr="00A22BC9">
        <w:t xml:space="preserve"> от нейтрального положения, был</w:t>
      </w:r>
      <w:r w:rsidR="00B10E76" w:rsidRPr="00A22BC9">
        <w:t xml:space="preserve">а примерно </w:t>
      </w:r>
      <w:r w:rsidR="00FB2BF8" w:rsidRPr="00A22BC9">
        <w:t>параллельн</w:t>
      </w:r>
      <w:r w:rsidR="00B10E76" w:rsidRPr="00A22BC9">
        <w:t>а</w:t>
      </w:r>
      <w:r w:rsidR="00FB2BF8" w:rsidRPr="00A22BC9">
        <w:t xml:space="preserve"> направлени</w:t>
      </w:r>
      <w:r w:rsidR="00B10E76" w:rsidRPr="00A22BC9">
        <w:t>ю</w:t>
      </w:r>
      <w:r w:rsidR="00FB2BF8" w:rsidRPr="00A22BC9">
        <w:t xml:space="preserve"> </w:t>
      </w:r>
      <w:r w:rsidR="00B10E76" w:rsidRPr="00A22BC9">
        <w:t>движения</w:t>
      </w:r>
      <w:r w:rsidR="00FB2BF8" w:rsidRPr="00A22BC9">
        <w:t xml:space="preserve"> управляемого рабочего органа;</w:t>
      </w:r>
    </w:p>
    <w:p w14:paraId="478F362A" w14:textId="05966094" w:rsidR="00FB2BF8" w:rsidRPr="00A22BC9" w:rsidRDefault="00FB2BF8" w:rsidP="00FB2BF8">
      <w:pPr>
        <w:pStyle w:val="afff9"/>
      </w:pPr>
    </w:p>
    <w:tbl>
      <w:tblPr>
        <w:tblW w:w="0" w:type="auto"/>
        <w:tblBorders>
          <w:top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B731DB" w:rsidRPr="00A22BC9" w14:paraId="1C9AF5A4" w14:textId="77777777" w:rsidTr="00844927">
        <w:tc>
          <w:tcPr>
            <w:tcW w:w="9637" w:type="dxa"/>
            <w:shd w:val="clear" w:color="auto" w:fill="auto"/>
          </w:tcPr>
          <w:p w14:paraId="6A09FF7B" w14:textId="77777777" w:rsidR="00B731DB" w:rsidRPr="00A22BC9" w:rsidRDefault="00B731DB" w:rsidP="00792F34">
            <w:pPr>
              <w:rPr>
                <w:b/>
                <w:sz w:val="24"/>
                <w:lang w:val="ru-RU"/>
              </w:rPr>
            </w:pPr>
            <w:r w:rsidRPr="00A22BC9">
              <w:rPr>
                <w:b/>
                <w:sz w:val="24"/>
                <w:lang w:val="ru-RU"/>
              </w:rPr>
              <w:t>Проект, первая редакция</w:t>
            </w:r>
          </w:p>
        </w:tc>
      </w:tr>
    </w:tbl>
    <w:p w14:paraId="7503C330" w14:textId="652464EF" w:rsidR="00844927" w:rsidRPr="00A22BC9" w:rsidRDefault="00A31621" w:rsidP="00844927">
      <w:pPr>
        <w:pStyle w:val="afff9"/>
      </w:pPr>
      <w:r w:rsidRPr="00A22BC9">
        <w:lastRenderedPageBreak/>
        <w:t xml:space="preserve">− </w:t>
      </w:r>
      <w:r w:rsidR="00730CD3" w:rsidRPr="00A22BC9">
        <w:t>при</w:t>
      </w:r>
      <w:r w:rsidR="00844927" w:rsidRPr="00A22BC9">
        <w:t xml:space="preserve"> управлени</w:t>
      </w:r>
      <w:r w:rsidR="00730CD3" w:rsidRPr="00A22BC9">
        <w:t>и</w:t>
      </w:r>
      <w:r w:rsidR="00844927" w:rsidRPr="00A22BC9">
        <w:t xml:space="preserve"> круговым перемещением плоскость, в которой поворачивается рукоятка, была параллельна плоскости, в которой перемещается управляемый рабочий орган.</w:t>
      </w:r>
    </w:p>
    <w:p w14:paraId="69559CD4" w14:textId="1F80EC80" w:rsidR="00B731DB" w:rsidRPr="00A22BC9" w:rsidRDefault="00844927" w:rsidP="00844927">
      <w:pPr>
        <w:pStyle w:val="afff9"/>
      </w:pPr>
      <w:r w:rsidRPr="00A22BC9">
        <w:t xml:space="preserve">В любом случае перемещение рукоятки должно обеспечить перемещение управляемого рабочего органа в </w:t>
      </w:r>
      <w:r w:rsidR="0007644A" w:rsidRPr="00A22BC9">
        <w:t>том же</w:t>
      </w:r>
      <w:r w:rsidRPr="00A22BC9">
        <w:t xml:space="preserve"> направлении.</w:t>
      </w:r>
    </w:p>
    <w:p w14:paraId="4C7754F4" w14:textId="1357EE2D" w:rsidR="00FB2BF8" w:rsidRPr="00A22BC9" w:rsidRDefault="00FB2BF8" w:rsidP="00FB2BF8">
      <w:pPr>
        <w:pStyle w:val="afff9"/>
      </w:pPr>
      <w:r w:rsidRPr="00A22BC9">
        <w:t>Это правило распространяется на управление перемещениями, выполняемыми вручную (</w:t>
      </w:r>
      <w:r w:rsidR="00B731DB" w:rsidRPr="00A22BC9">
        <w:t>рисунок 1</w:t>
      </w:r>
      <w:r w:rsidRPr="00A22BC9">
        <w:t xml:space="preserve">), </w:t>
      </w:r>
      <w:r w:rsidR="001D6616" w:rsidRPr="00A22BC9">
        <w:t>а также</w:t>
      </w:r>
      <w:r w:rsidRPr="00A22BC9">
        <w:t xml:space="preserve"> на включение автоматических перемещений (</w:t>
      </w:r>
      <w:r w:rsidR="00B731DB" w:rsidRPr="00A22BC9">
        <w:t>рисунок 2,</w:t>
      </w:r>
      <w:r w:rsidR="00F033BC" w:rsidRPr="00A22BC9">
        <w:t xml:space="preserve"> </w:t>
      </w:r>
      <w:r w:rsidR="00B731DB" w:rsidRPr="00A22BC9">
        <w:t>3</w:t>
      </w:r>
      <w:r w:rsidRPr="00A22BC9">
        <w:t>).</w:t>
      </w:r>
    </w:p>
    <w:p w14:paraId="69ADF4C2" w14:textId="77777777" w:rsidR="00CF0B48" w:rsidRPr="00A22BC9" w:rsidRDefault="00CF0B48" w:rsidP="00FB2BF8">
      <w:pPr>
        <w:pStyle w:val="afff9"/>
      </w:pPr>
    </w:p>
    <w:tbl>
      <w:tblPr>
        <w:tblStyle w:val="a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209"/>
        <w:gridCol w:w="3209"/>
      </w:tblGrid>
      <w:tr w:rsidR="00CF0B48" w:rsidRPr="00A22BC9" w14:paraId="3C98D956" w14:textId="77777777" w:rsidTr="00A31621">
        <w:tc>
          <w:tcPr>
            <w:tcW w:w="3216" w:type="dxa"/>
          </w:tcPr>
          <w:p w14:paraId="57D009D5" w14:textId="2303702E" w:rsidR="002173DC" w:rsidRPr="00A22BC9" w:rsidRDefault="002173DC" w:rsidP="002173DC">
            <w:pPr>
              <w:pStyle w:val="afff9"/>
              <w:ind w:firstLine="0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55F34C3B" wp14:editId="4920D84C">
                  <wp:extent cx="1903228" cy="1062506"/>
                  <wp:effectExtent l="0" t="0" r="190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44" cy="107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63161A53" w14:textId="5BC36AE6" w:rsidR="002173DC" w:rsidRPr="00A22BC9" w:rsidRDefault="002173DC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72E8EB38" wp14:editId="4F7A13C6">
                  <wp:extent cx="1329069" cy="1195294"/>
                  <wp:effectExtent l="0" t="0" r="444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71" cy="121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61FCDC35" w14:textId="7BEA425E" w:rsidR="002173DC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6500FF57" wp14:editId="60D524D6">
                  <wp:extent cx="1562986" cy="120682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e 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86" cy="12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48" w:rsidRPr="00A22BC9" w14:paraId="0ECCE8ED" w14:textId="77777777" w:rsidTr="00A31621">
        <w:tc>
          <w:tcPr>
            <w:tcW w:w="3216" w:type="dxa"/>
          </w:tcPr>
          <w:p w14:paraId="4ED68A4A" w14:textId="2A65EE67" w:rsidR="002173DC" w:rsidRPr="00A22BC9" w:rsidRDefault="00B731DB" w:rsidP="00CF0B48">
            <w:pPr>
              <w:pStyle w:val="afff9"/>
              <w:ind w:firstLine="0"/>
              <w:jc w:val="center"/>
            </w:pPr>
            <w:r w:rsidRPr="00A22BC9">
              <w:t xml:space="preserve">Рисунок 1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1</w:t>
            </w:r>
          </w:p>
        </w:tc>
        <w:tc>
          <w:tcPr>
            <w:tcW w:w="3209" w:type="dxa"/>
          </w:tcPr>
          <w:p w14:paraId="17840EC1" w14:textId="42F14429" w:rsidR="002173DC" w:rsidRPr="00A22BC9" w:rsidRDefault="00B731DB" w:rsidP="00CF0B48">
            <w:pPr>
              <w:pStyle w:val="afff9"/>
              <w:ind w:firstLine="0"/>
              <w:jc w:val="center"/>
            </w:pPr>
            <w:r w:rsidRPr="00A22BC9">
              <w:t xml:space="preserve">Рисунок 2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2</w:t>
            </w:r>
          </w:p>
        </w:tc>
        <w:tc>
          <w:tcPr>
            <w:tcW w:w="3209" w:type="dxa"/>
          </w:tcPr>
          <w:p w14:paraId="4036BBBC" w14:textId="2ACDA5D8" w:rsidR="002173DC" w:rsidRPr="00A22BC9" w:rsidRDefault="00B731DB" w:rsidP="00CF0B48">
            <w:pPr>
              <w:pStyle w:val="afff9"/>
              <w:ind w:firstLine="0"/>
              <w:jc w:val="center"/>
            </w:pPr>
            <w:r w:rsidRPr="00A22BC9">
              <w:t xml:space="preserve">Рисунок 3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3</w:t>
            </w:r>
          </w:p>
        </w:tc>
      </w:tr>
    </w:tbl>
    <w:p w14:paraId="6F972845" w14:textId="77777777" w:rsidR="00A31621" w:rsidRPr="00A22BC9" w:rsidRDefault="00A31621" w:rsidP="00A31621">
      <w:pPr>
        <w:pStyle w:val="afff9"/>
      </w:pPr>
    </w:p>
    <w:p w14:paraId="017B1A7B" w14:textId="2B13285E" w:rsidR="00A31621" w:rsidRPr="00A22BC9" w:rsidRDefault="00E84CF6" w:rsidP="00A31621">
      <w:pPr>
        <w:pStyle w:val="afff9"/>
      </w:pPr>
      <w:r>
        <w:t>2.2</w:t>
      </w:r>
      <w:r w:rsidR="00A31621" w:rsidRPr="00A22BC9">
        <w:t xml:space="preserve"> Кнопочное управление</w:t>
      </w:r>
    </w:p>
    <w:p w14:paraId="6AB38492" w14:textId="404D4A80" w:rsidR="00A31621" w:rsidRPr="00A22BC9" w:rsidRDefault="00E84CF6" w:rsidP="00A31621">
      <w:pPr>
        <w:pStyle w:val="afff9"/>
      </w:pPr>
      <w:r>
        <w:t>2.2.1</w:t>
      </w:r>
      <w:r w:rsidR="00A31621" w:rsidRPr="00A22BC9">
        <w:t xml:space="preserve"> Неподвижный пульт управления</w:t>
      </w:r>
    </w:p>
    <w:p w14:paraId="35B3BF3F" w14:textId="5BD3BC77" w:rsidR="00FB2BF8" w:rsidRPr="00A22BC9" w:rsidRDefault="00D64E6D" w:rsidP="00FB2BF8">
      <w:pPr>
        <w:pStyle w:val="afff9"/>
      </w:pPr>
      <w:r w:rsidRPr="00A22BC9">
        <w:t xml:space="preserve">Ряд кнопок должен располагаться параллельно движению </w:t>
      </w:r>
      <w:r w:rsidR="00FB2BF8" w:rsidRPr="00A22BC9">
        <w:t>управляемого рабочего органа</w:t>
      </w:r>
      <w:r w:rsidRPr="00A22BC9">
        <w:t>,</w:t>
      </w:r>
      <w:r w:rsidR="00FB2BF8" w:rsidRPr="00A22BC9">
        <w:t xml:space="preserve"> и нажатие</w:t>
      </w:r>
      <w:r w:rsidR="002667A9" w:rsidRPr="00A22BC9">
        <w:t xml:space="preserve">, например, </w:t>
      </w:r>
      <w:r w:rsidR="00FB2BF8" w:rsidRPr="00A22BC9">
        <w:t>на правую, самую крайнюю</w:t>
      </w:r>
      <w:r w:rsidRPr="00A22BC9">
        <w:t xml:space="preserve"> кнопку,</w:t>
      </w:r>
      <w:r w:rsidR="00FB2BF8" w:rsidRPr="00A22BC9">
        <w:t xml:space="preserve"> </w:t>
      </w:r>
      <w:r w:rsidRPr="00A22BC9">
        <w:t xml:space="preserve">должно вызвать перемещение </w:t>
      </w:r>
      <w:r w:rsidR="002667A9" w:rsidRPr="00A22BC9">
        <w:t xml:space="preserve">рабочего органа </w:t>
      </w:r>
      <w:r w:rsidRPr="00A22BC9">
        <w:t xml:space="preserve">вправо, а нажатие на крайнюю </w:t>
      </w:r>
      <w:r w:rsidR="00FB2BF8" w:rsidRPr="00A22BC9">
        <w:t xml:space="preserve">верхнюю кнопку, должно вызвать, соответственно, перемещение </w:t>
      </w:r>
      <w:r w:rsidR="002667A9" w:rsidRPr="00A22BC9">
        <w:t xml:space="preserve">рабочего органа </w:t>
      </w:r>
      <w:r w:rsidR="00FB2BF8" w:rsidRPr="00A22BC9">
        <w:t xml:space="preserve">от себя или вверх относительно оператора, </w:t>
      </w:r>
      <w:r w:rsidRPr="00A22BC9">
        <w:t>находящегося</w:t>
      </w:r>
      <w:r w:rsidR="00FB2BF8" w:rsidRPr="00A22BC9">
        <w:t xml:space="preserve"> на рабочем месте</w:t>
      </w:r>
      <w:r w:rsidR="005D1673" w:rsidRPr="00A22BC9">
        <w:t xml:space="preserve"> и обращенного лицом к органу управления</w:t>
      </w:r>
      <w:r w:rsidR="00FB2BF8" w:rsidRPr="00A22BC9">
        <w:t>.</w:t>
      </w:r>
    </w:p>
    <w:p w14:paraId="4D05F487" w14:textId="4EA80EE8" w:rsidR="007C0147" w:rsidRPr="00A22BC9" w:rsidRDefault="00FB2BF8" w:rsidP="002173DC">
      <w:pPr>
        <w:pStyle w:val="afff9"/>
      </w:pPr>
      <w:r w:rsidRPr="00A22BC9">
        <w:t xml:space="preserve">Это правило применимо для управления рабочим </w:t>
      </w:r>
      <w:r w:rsidR="002173DC" w:rsidRPr="00A22BC9">
        <w:t xml:space="preserve">органом с прямолинейным </w:t>
      </w:r>
      <w:r w:rsidR="002667A9" w:rsidRPr="00A22BC9">
        <w:t>движением</w:t>
      </w:r>
      <w:r w:rsidR="002173DC" w:rsidRPr="00A22BC9">
        <w:t xml:space="preserve"> (</w:t>
      </w:r>
      <w:r w:rsidR="009F5BDA" w:rsidRPr="00A22BC9">
        <w:t>рисунок 4</w:t>
      </w:r>
      <w:r w:rsidR="002173DC" w:rsidRPr="00A22BC9">
        <w:t>)</w:t>
      </w:r>
      <w:r w:rsidRPr="00A22BC9">
        <w:t>, а также для управления</w:t>
      </w:r>
      <w:r w:rsidR="002173DC" w:rsidRPr="00A22BC9">
        <w:t xml:space="preserve"> рабочим органом</w:t>
      </w:r>
      <w:r w:rsidRPr="00A22BC9">
        <w:t xml:space="preserve"> с </w:t>
      </w:r>
      <w:r w:rsidR="002173DC" w:rsidRPr="00A22BC9">
        <w:t>круговым</w:t>
      </w:r>
      <w:r w:rsidRPr="00A22BC9">
        <w:t xml:space="preserve"> </w:t>
      </w:r>
      <w:r w:rsidR="002667A9" w:rsidRPr="00A22BC9">
        <w:t>движением</w:t>
      </w:r>
      <w:r w:rsidRPr="00A22BC9">
        <w:t xml:space="preserve">, с учетом общего направления </w:t>
      </w:r>
      <w:r w:rsidR="00F47544" w:rsidRPr="00A22BC9">
        <w:t>движения</w:t>
      </w:r>
      <w:r w:rsidRPr="00A22BC9">
        <w:t xml:space="preserve"> ближайшей к </w:t>
      </w:r>
      <w:r w:rsidR="00F47544" w:rsidRPr="00A22BC9">
        <w:t>ряду</w:t>
      </w:r>
      <w:r w:rsidRPr="00A22BC9">
        <w:t xml:space="preserve"> кнопок </w:t>
      </w:r>
      <w:r w:rsidR="002173DC" w:rsidRPr="00A22BC9">
        <w:t>периферийной</w:t>
      </w:r>
      <w:r w:rsidRPr="00A22BC9">
        <w:t xml:space="preserve"> части управляемого рабочего органа (</w:t>
      </w:r>
      <w:r w:rsidR="009F5BDA" w:rsidRPr="00A22BC9">
        <w:t>рисунок 5</w:t>
      </w:r>
      <w:r w:rsidRPr="00A22BC9">
        <w:t>).</w:t>
      </w:r>
      <w:bookmarkEnd w:id="3"/>
    </w:p>
    <w:p w14:paraId="03BC3F6D" w14:textId="77777777" w:rsidR="00CF0B48" w:rsidRPr="00A22BC9" w:rsidRDefault="00CF0B48" w:rsidP="002173DC">
      <w:pPr>
        <w:pStyle w:val="afff9"/>
      </w:pPr>
    </w:p>
    <w:tbl>
      <w:tblPr>
        <w:tblStyle w:val="a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CF0B48" w:rsidRPr="00A22BC9" w14:paraId="39A2862E" w14:textId="77777777" w:rsidTr="00CF0B48">
        <w:tc>
          <w:tcPr>
            <w:tcW w:w="4813" w:type="dxa"/>
            <w:vAlign w:val="center"/>
          </w:tcPr>
          <w:p w14:paraId="50FE6D8B" w14:textId="20143E62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lastRenderedPageBreak/>
              <w:drawing>
                <wp:inline distT="0" distB="0" distL="0" distR="0" wp14:anchorId="43A9FD28" wp14:editId="798F2646">
                  <wp:extent cx="2030819" cy="2288754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gure 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29" cy="230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bottom"/>
          </w:tcPr>
          <w:p w14:paraId="4BBD563F" w14:textId="23E210C9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32AAB754" wp14:editId="55BE3F64">
                  <wp:extent cx="2030818" cy="1338776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e 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33" cy="135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48" w:rsidRPr="00A22BC9" w14:paraId="6A569056" w14:textId="77777777" w:rsidTr="00CF0B48">
        <w:tc>
          <w:tcPr>
            <w:tcW w:w="4813" w:type="dxa"/>
            <w:vAlign w:val="center"/>
          </w:tcPr>
          <w:p w14:paraId="2B025DA4" w14:textId="38FB3A6F" w:rsidR="00CF0B48" w:rsidRPr="00A22BC9" w:rsidRDefault="00B731DB" w:rsidP="00CF0B48">
            <w:pPr>
              <w:pStyle w:val="afff9"/>
              <w:ind w:firstLine="0"/>
              <w:jc w:val="center"/>
            </w:pPr>
            <w:r w:rsidRPr="00A22BC9">
              <w:t xml:space="preserve">Рисунок 4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4</w:t>
            </w:r>
          </w:p>
        </w:tc>
        <w:tc>
          <w:tcPr>
            <w:tcW w:w="4814" w:type="dxa"/>
            <w:vAlign w:val="center"/>
          </w:tcPr>
          <w:p w14:paraId="14CF28A2" w14:textId="51551DAA" w:rsidR="00CF0B48" w:rsidRPr="00A22BC9" w:rsidRDefault="00B731DB" w:rsidP="00CF0B48">
            <w:pPr>
              <w:pStyle w:val="afff9"/>
              <w:ind w:firstLine="0"/>
              <w:jc w:val="center"/>
            </w:pPr>
            <w:r w:rsidRPr="00A22BC9">
              <w:t xml:space="preserve">Рисунок 5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5</w:t>
            </w:r>
          </w:p>
        </w:tc>
      </w:tr>
    </w:tbl>
    <w:p w14:paraId="29D14E86" w14:textId="77777777" w:rsidR="00CF0B48" w:rsidRPr="00A22BC9" w:rsidRDefault="00CF0B48" w:rsidP="00CF0B48">
      <w:pPr>
        <w:pStyle w:val="afff9"/>
        <w:ind w:firstLine="0"/>
      </w:pPr>
    </w:p>
    <w:p w14:paraId="34844DFD" w14:textId="4AC26AB0" w:rsidR="002173DC" w:rsidRPr="00A22BC9" w:rsidRDefault="00A35A81" w:rsidP="002173DC">
      <w:pPr>
        <w:pStyle w:val="afff9"/>
      </w:pPr>
      <w:r>
        <w:t>2.2.2</w:t>
      </w:r>
      <w:r w:rsidR="002173DC" w:rsidRPr="00A22BC9">
        <w:t xml:space="preserve"> Подвижный пульт управления (например, подвесной)</w:t>
      </w:r>
    </w:p>
    <w:p w14:paraId="363FB1EB" w14:textId="07172F03" w:rsidR="002173DC" w:rsidRPr="00A22BC9" w:rsidRDefault="002173DC" w:rsidP="002173DC">
      <w:pPr>
        <w:pStyle w:val="afff9"/>
      </w:pPr>
      <w:r w:rsidRPr="00A22BC9">
        <w:t xml:space="preserve">Правила, установленные в п. 2.2.1, остаются </w:t>
      </w:r>
      <w:r w:rsidR="00A31621" w:rsidRPr="00A22BC9">
        <w:t>в силе</w:t>
      </w:r>
      <w:r w:rsidRPr="00A22BC9">
        <w:t>, но на подвижном пульте управления, которой может поворачи</w:t>
      </w:r>
      <w:r w:rsidR="009F5BDA" w:rsidRPr="00A22BC9">
        <w:t xml:space="preserve">ваться </w:t>
      </w:r>
      <w:r w:rsidR="00A62904" w:rsidRPr="00A22BC9">
        <w:t xml:space="preserve">вокруг своей оси </w:t>
      </w:r>
      <w:r w:rsidR="009F5BDA" w:rsidRPr="00A22BC9">
        <w:t>более чем на 180°</w:t>
      </w:r>
      <w:r w:rsidRPr="00A22BC9">
        <w:t xml:space="preserve">, необходимо указать контур станка, чтобы исключить </w:t>
      </w:r>
      <w:r w:rsidR="00A31621" w:rsidRPr="00A22BC9">
        <w:t>двусмысленность</w:t>
      </w:r>
      <w:r w:rsidRPr="00A22BC9">
        <w:t xml:space="preserve"> в направлениях </w:t>
      </w:r>
      <w:r w:rsidR="00A31621" w:rsidRPr="00A22BC9">
        <w:t>движения</w:t>
      </w:r>
      <w:r w:rsidRPr="00A22BC9">
        <w:t>.</w:t>
      </w:r>
    </w:p>
    <w:p w14:paraId="2334FAB1" w14:textId="1D7F5F2E" w:rsidR="002173DC" w:rsidRPr="00A22BC9" w:rsidRDefault="00A35A81" w:rsidP="002173DC">
      <w:pPr>
        <w:pStyle w:val="afff9"/>
      </w:pPr>
      <w:r>
        <w:t>2.3</w:t>
      </w:r>
      <w:r w:rsidR="002173DC" w:rsidRPr="00A22BC9">
        <w:t xml:space="preserve"> Управление маховик</w:t>
      </w:r>
      <w:r w:rsidR="00A31621" w:rsidRPr="00A22BC9">
        <w:t>ом</w:t>
      </w:r>
    </w:p>
    <w:p w14:paraId="724DD4C8" w14:textId="40566ACD" w:rsidR="002173DC" w:rsidRPr="00A22BC9" w:rsidRDefault="002173DC" w:rsidP="002173DC">
      <w:pPr>
        <w:pStyle w:val="afff9"/>
      </w:pPr>
      <w:r w:rsidRPr="00A22BC9">
        <w:t>Вращение маховика по часовой стрелке (для оператора, стоящего лицом к торцу вала с маховиком) должно обеспечить для управляемого рабочего органа:</w:t>
      </w:r>
    </w:p>
    <w:p w14:paraId="69B30056" w14:textId="54F44345" w:rsidR="002173DC" w:rsidRPr="00A22BC9" w:rsidRDefault="007C47C7" w:rsidP="002173DC">
      <w:pPr>
        <w:pStyle w:val="afff9"/>
      </w:pPr>
      <w:r w:rsidRPr="00A22BC9">
        <w:t xml:space="preserve">− </w:t>
      </w:r>
      <w:r w:rsidR="002173DC" w:rsidRPr="00A22BC9">
        <w:t>прямолинейное перемещение вправо, от себя или вверх (для человека, смотрящего в направлении, параллельном взгляду оператора на рабочем месте, если ось маховика вертикальна, или стоящего лицом к торцу вала с маховиком, если ось горизонтальна) (</w:t>
      </w:r>
      <w:r w:rsidR="009F5BDA" w:rsidRPr="00A22BC9">
        <w:t>рисунки 6</w:t>
      </w:r>
      <w:r w:rsidR="00A31621" w:rsidRPr="00A22BC9">
        <w:t>−</w:t>
      </w:r>
      <w:r w:rsidR="009F5BDA" w:rsidRPr="00A22BC9">
        <w:t>8</w:t>
      </w:r>
      <w:r w:rsidR="002173DC" w:rsidRPr="00A22BC9">
        <w:t>);</w:t>
      </w:r>
    </w:p>
    <w:p w14:paraId="612EDD77" w14:textId="77777777" w:rsidR="00CF0B48" w:rsidRPr="00A22BC9" w:rsidRDefault="00CF0B48" w:rsidP="002173DC">
      <w:pPr>
        <w:pStyle w:val="afff9"/>
      </w:pPr>
    </w:p>
    <w:tbl>
      <w:tblPr>
        <w:tblStyle w:val="a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209"/>
        <w:gridCol w:w="3209"/>
      </w:tblGrid>
      <w:tr w:rsidR="00CF0B48" w:rsidRPr="00A22BC9" w14:paraId="0B9D33EF" w14:textId="77777777" w:rsidTr="00CF0B48">
        <w:tc>
          <w:tcPr>
            <w:tcW w:w="3209" w:type="dxa"/>
            <w:vAlign w:val="center"/>
          </w:tcPr>
          <w:p w14:paraId="0EE026BE" w14:textId="2312BD7D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20FC30B0" wp14:editId="671DF894">
                  <wp:extent cx="1963744" cy="1485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e 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184" cy="150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483B0D62" w14:textId="455380F2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2F86A180" wp14:editId="2934EC61">
                  <wp:extent cx="1799475" cy="1790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gure 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42" cy="181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1C7D3D16" w14:textId="41615EC8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4F7DE756" wp14:editId="6A05369C">
                  <wp:extent cx="1798011" cy="18500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igure 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08" cy="185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48" w:rsidRPr="00A22BC9" w14:paraId="580B5832" w14:textId="77777777" w:rsidTr="00CF0B48">
        <w:tc>
          <w:tcPr>
            <w:tcW w:w="3209" w:type="dxa"/>
            <w:vAlign w:val="center"/>
          </w:tcPr>
          <w:p w14:paraId="28DE217B" w14:textId="7D11D196" w:rsidR="00CF0B48" w:rsidRPr="00A22BC9" w:rsidRDefault="009F5BDA" w:rsidP="00CF0B48">
            <w:pPr>
              <w:pStyle w:val="afff9"/>
              <w:ind w:firstLine="0"/>
              <w:jc w:val="center"/>
            </w:pPr>
            <w:r w:rsidRPr="00A22BC9">
              <w:t xml:space="preserve">Рисунок 6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6</w:t>
            </w:r>
          </w:p>
        </w:tc>
        <w:tc>
          <w:tcPr>
            <w:tcW w:w="3209" w:type="dxa"/>
            <w:vAlign w:val="center"/>
          </w:tcPr>
          <w:p w14:paraId="6CB7345D" w14:textId="05E3B8A8" w:rsidR="00CF0B48" w:rsidRPr="00A22BC9" w:rsidRDefault="009F5BDA" w:rsidP="00CF0B48">
            <w:pPr>
              <w:pStyle w:val="afff9"/>
              <w:ind w:firstLine="0"/>
              <w:jc w:val="center"/>
            </w:pPr>
            <w:r w:rsidRPr="00A22BC9">
              <w:t xml:space="preserve">Рисунок 7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7</w:t>
            </w:r>
          </w:p>
        </w:tc>
        <w:tc>
          <w:tcPr>
            <w:tcW w:w="3209" w:type="dxa"/>
            <w:vAlign w:val="center"/>
          </w:tcPr>
          <w:p w14:paraId="4B60B4F7" w14:textId="1E86BC3C" w:rsidR="00CF0B48" w:rsidRPr="00A22BC9" w:rsidRDefault="009F5BDA" w:rsidP="00CF0B48">
            <w:pPr>
              <w:pStyle w:val="afff9"/>
              <w:ind w:firstLine="0"/>
              <w:jc w:val="center"/>
            </w:pPr>
            <w:r w:rsidRPr="00A22BC9">
              <w:t xml:space="preserve">Рисунок 8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8</w:t>
            </w:r>
          </w:p>
        </w:tc>
      </w:tr>
    </w:tbl>
    <w:p w14:paraId="67D9E3AE" w14:textId="77777777" w:rsidR="00CF0B48" w:rsidRPr="00A22BC9" w:rsidRDefault="00CF0B48" w:rsidP="00CF0B48">
      <w:pPr>
        <w:pStyle w:val="afff9"/>
        <w:ind w:firstLine="0"/>
      </w:pPr>
    </w:p>
    <w:p w14:paraId="47046BDF" w14:textId="4C55FB19" w:rsidR="002173DC" w:rsidRPr="00A22BC9" w:rsidRDefault="007C47C7" w:rsidP="002173DC">
      <w:pPr>
        <w:pStyle w:val="afff9"/>
      </w:pPr>
      <w:r w:rsidRPr="00A22BC9">
        <w:lastRenderedPageBreak/>
        <w:t xml:space="preserve">− </w:t>
      </w:r>
      <w:r w:rsidR="00FD657A" w:rsidRPr="00A22BC9">
        <w:t xml:space="preserve">или </w:t>
      </w:r>
      <w:r w:rsidR="002173DC" w:rsidRPr="00A22BC9">
        <w:t>вращение по часовой стрелке (для человека, смотрящего на ходовой винт или конец вала, на котором смонтирован управляемый рабочий орган) (</w:t>
      </w:r>
      <w:r w:rsidR="009F5BDA" w:rsidRPr="00A22BC9">
        <w:t>рисун</w:t>
      </w:r>
      <w:r w:rsidR="00C0458F" w:rsidRPr="00A22BC9">
        <w:t>ки</w:t>
      </w:r>
      <w:r w:rsidR="009F5BDA" w:rsidRPr="00A22BC9">
        <w:t xml:space="preserve"> 9,</w:t>
      </w:r>
      <w:r w:rsidR="00C0458F" w:rsidRPr="00A22BC9">
        <w:t xml:space="preserve"> </w:t>
      </w:r>
      <w:r w:rsidR="009F5BDA" w:rsidRPr="00A22BC9">
        <w:t>10</w:t>
      </w:r>
      <w:bookmarkStart w:id="4" w:name="_GoBack"/>
      <w:bookmarkEnd w:id="4"/>
      <w:r w:rsidR="002173DC" w:rsidRPr="00A22BC9">
        <w:t>);</w:t>
      </w:r>
    </w:p>
    <w:p w14:paraId="716BFE37" w14:textId="36710B9A" w:rsidR="002173DC" w:rsidRPr="00A22BC9" w:rsidRDefault="00612AA3" w:rsidP="002173DC">
      <w:pPr>
        <w:pStyle w:val="afff9"/>
      </w:pPr>
      <w:r w:rsidRPr="00A22BC9">
        <w:t xml:space="preserve">− </w:t>
      </w:r>
      <w:r w:rsidR="00FD657A" w:rsidRPr="00A22BC9">
        <w:t xml:space="preserve">или </w:t>
      </w:r>
      <w:r w:rsidR="00B432FA" w:rsidRPr="00A22BC9">
        <w:t>движение</w:t>
      </w:r>
      <w:r w:rsidR="002173DC" w:rsidRPr="00A22BC9">
        <w:t xml:space="preserve"> по направлению к центру (заж</w:t>
      </w:r>
      <w:r w:rsidR="00B432FA" w:rsidRPr="00A22BC9">
        <w:t>атие</w:t>
      </w:r>
      <w:r w:rsidR="002173DC" w:rsidRPr="00A22BC9">
        <w:t xml:space="preserve"> патронов).</w:t>
      </w:r>
    </w:p>
    <w:p w14:paraId="5DF30F86" w14:textId="77777777" w:rsidR="00CF0B48" w:rsidRPr="00A22BC9" w:rsidRDefault="00CF0B48" w:rsidP="002173DC">
      <w:pPr>
        <w:pStyle w:val="afff9"/>
      </w:pPr>
    </w:p>
    <w:tbl>
      <w:tblPr>
        <w:tblStyle w:val="a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CF0B48" w:rsidRPr="00A22BC9" w14:paraId="35C8BFB8" w14:textId="77777777" w:rsidTr="00CF0B48">
        <w:tc>
          <w:tcPr>
            <w:tcW w:w="4813" w:type="dxa"/>
            <w:vAlign w:val="center"/>
          </w:tcPr>
          <w:p w14:paraId="479EEC4D" w14:textId="148E2454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2C146CE7" wp14:editId="233A36EA">
                  <wp:extent cx="1935126" cy="2083920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igure 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77" cy="209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6DC201D" w14:textId="048D8263" w:rsidR="00CF0B48" w:rsidRPr="00A22BC9" w:rsidRDefault="00CF0B48" w:rsidP="00CF0B48">
            <w:pPr>
              <w:pStyle w:val="afff9"/>
              <w:ind w:firstLine="0"/>
              <w:jc w:val="center"/>
            </w:pPr>
            <w:r w:rsidRPr="00A22BC9">
              <w:rPr>
                <w:noProof/>
                <w:lang w:eastAsia="ru-RU"/>
              </w:rPr>
              <w:drawing>
                <wp:inline distT="0" distB="0" distL="0" distR="0" wp14:anchorId="43CFCB88" wp14:editId="2D50B17D">
                  <wp:extent cx="1998921" cy="2043517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gure 1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55" cy="205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B48" w:rsidRPr="00A22BC9" w14:paraId="775A54FC" w14:textId="77777777" w:rsidTr="00CF0B48">
        <w:tc>
          <w:tcPr>
            <w:tcW w:w="4813" w:type="dxa"/>
            <w:vAlign w:val="center"/>
          </w:tcPr>
          <w:p w14:paraId="716FBEBF" w14:textId="636063B9" w:rsidR="00CF0B48" w:rsidRPr="00A22BC9" w:rsidRDefault="009F5BDA" w:rsidP="00CF0B48">
            <w:pPr>
              <w:pStyle w:val="afff9"/>
              <w:ind w:firstLine="0"/>
              <w:jc w:val="center"/>
            </w:pPr>
            <w:r w:rsidRPr="00A22BC9">
              <w:t xml:space="preserve">Рисунок 9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9</w:t>
            </w:r>
          </w:p>
        </w:tc>
        <w:tc>
          <w:tcPr>
            <w:tcW w:w="4814" w:type="dxa"/>
            <w:vAlign w:val="center"/>
          </w:tcPr>
          <w:p w14:paraId="66F59B79" w14:textId="0E28C017" w:rsidR="00CF0B48" w:rsidRPr="00A22BC9" w:rsidRDefault="009F5BDA" w:rsidP="00CF0B48">
            <w:pPr>
              <w:pStyle w:val="afff9"/>
              <w:ind w:firstLine="0"/>
              <w:jc w:val="center"/>
            </w:pPr>
            <w:r w:rsidRPr="00A22BC9">
              <w:t xml:space="preserve">Рисунок 10 </w:t>
            </w:r>
            <w:r w:rsidR="00054433" w:rsidRPr="00A22BC9">
              <w:t>−</w:t>
            </w:r>
            <w:r w:rsidRPr="00A22BC9">
              <w:t xml:space="preserve"> </w:t>
            </w:r>
            <w:r w:rsidR="00CF0B48" w:rsidRPr="00A22BC9">
              <w:t>Черт. 10</w:t>
            </w:r>
          </w:p>
        </w:tc>
      </w:tr>
    </w:tbl>
    <w:p w14:paraId="14430A60" w14:textId="77777777" w:rsidR="00CF0B48" w:rsidRPr="00A22BC9" w:rsidRDefault="00CF0B48" w:rsidP="00CF0B48">
      <w:pPr>
        <w:pStyle w:val="afff9"/>
        <w:ind w:firstLine="0"/>
      </w:pPr>
    </w:p>
    <w:p w14:paraId="0C05FADE" w14:textId="05471A66" w:rsidR="002173DC" w:rsidRPr="00A22BC9" w:rsidRDefault="002173DC" w:rsidP="002173DC">
      <w:pPr>
        <w:pStyle w:val="afffb"/>
      </w:pPr>
      <w:r w:rsidRPr="00A22BC9">
        <w:t>3 Особые случаи</w:t>
      </w:r>
    </w:p>
    <w:p w14:paraId="08749B9A" w14:textId="231ADA65" w:rsidR="002173DC" w:rsidRPr="00A22BC9" w:rsidRDefault="00A35A81" w:rsidP="002173DC">
      <w:pPr>
        <w:pStyle w:val="afff9"/>
      </w:pPr>
      <w:r>
        <w:t>3.1</w:t>
      </w:r>
      <w:r w:rsidR="002173DC" w:rsidRPr="00A22BC9">
        <w:t xml:space="preserve"> Если направление (вертикально вверх или вниз, горизонтально вправо</w:t>
      </w:r>
      <w:r w:rsidR="00F13324" w:rsidRPr="00A22BC9">
        <w:t xml:space="preserve"> или</w:t>
      </w:r>
      <w:r w:rsidR="002173DC" w:rsidRPr="00A22BC9">
        <w:t xml:space="preserve"> влево, от себя или на себя) перемещения управляемого рабочего органа можно </w:t>
      </w:r>
      <w:r w:rsidR="00F13324" w:rsidRPr="00A22BC9">
        <w:t>изменять</w:t>
      </w:r>
      <w:r w:rsidR="002173DC" w:rsidRPr="00A22BC9">
        <w:t xml:space="preserve"> </w:t>
      </w:r>
      <w:r w:rsidR="00F13324" w:rsidRPr="00A22BC9">
        <w:t xml:space="preserve">преселективным </w:t>
      </w:r>
      <w:r w:rsidR="002173DC" w:rsidRPr="00A22BC9">
        <w:t>устройством управлени</w:t>
      </w:r>
      <w:r w:rsidR="00F13324" w:rsidRPr="00A22BC9">
        <w:t>я</w:t>
      </w:r>
      <w:r w:rsidR="002173DC" w:rsidRPr="00A22BC9">
        <w:t xml:space="preserve">, </w:t>
      </w:r>
      <w:r w:rsidR="00F13324" w:rsidRPr="00A22BC9">
        <w:t xml:space="preserve">то </w:t>
      </w:r>
      <w:r w:rsidR="002173DC" w:rsidRPr="00A22BC9">
        <w:t xml:space="preserve">независимого от </w:t>
      </w:r>
      <w:r w:rsidR="00892486" w:rsidRPr="00A22BC9">
        <w:t xml:space="preserve">используемого </w:t>
      </w:r>
      <w:r w:rsidR="00F13324" w:rsidRPr="00A22BC9">
        <w:t>ручного органа управления</w:t>
      </w:r>
      <w:r w:rsidR="002173DC" w:rsidRPr="00A22BC9">
        <w:t xml:space="preserve">, вышеприведенные </w:t>
      </w:r>
      <w:r w:rsidR="00892486" w:rsidRPr="00A22BC9">
        <w:t xml:space="preserve">в разделе 2 </w:t>
      </w:r>
      <w:r w:rsidR="002173DC" w:rsidRPr="00A22BC9">
        <w:t>правила следует применять только для направления, которое используется наиболее часто.</w:t>
      </w:r>
    </w:p>
    <w:p w14:paraId="7099C2BE" w14:textId="431F9116" w:rsidR="002173DC" w:rsidRPr="00A22BC9" w:rsidRDefault="002173DC" w:rsidP="002173DC">
      <w:pPr>
        <w:pStyle w:val="afff9"/>
      </w:pPr>
      <w:r w:rsidRPr="00A22BC9">
        <w:t xml:space="preserve">3.2 Если одна </w:t>
      </w:r>
      <w:r w:rsidR="006A4260" w:rsidRPr="00A22BC9">
        <w:t xml:space="preserve">и та же </w:t>
      </w:r>
      <w:r w:rsidRPr="00A22BC9">
        <w:t xml:space="preserve">рукоятка </w:t>
      </w:r>
      <w:r w:rsidR="006A4260" w:rsidRPr="00A22BC9">
        <w:t xml:space="preserve">рычага </w:t>
      </w:r>
      <w:r w:rsidRPr="00A22BC9">
        <w:t xml:space="preserve">используется для включения </w:t>
      </w:r>
      <w:r w:rsidR="006A4260" w:rsidRPr="00A22BC9">
        <w:t xml:space="preserve">обоих движений станка: </w:t>
      </w:r>
      <w:r w:rsidRPr="00A22BC9">
        <w:t xml:space="preserve">движения резания и движения подачи инструмента, то вышеприведенные правила применяются </w:t>
      </w:r>
      <w:r w:rsidR="00166B42" w:rsidRPr="00A22BC9">
        <w:t xml:space="preserve">и </w:t>
      </w:r>
      <w:r w:rsidR="006A4260" w:rsidRPr="00A22BC9">
        <w:t>к</w:t>
      </w:r>
      <w:r w:rsidRPr="00A22BC9">
        <w:t xml:space="preserve"> движени</w:t>
      </w:r>
      <w:r w:rsidR="006A4260" w:rsidRPr="00A22BC9">
        <w:t>ю</w:t>
      </w:r>
      <w:r w:rsidRPr="00A22BC9">
        <w:t xml:space="preserve"> подачи.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6310"/>
      </w:tblGrid>
      <w:tr w:rsidR="009D523E" w:rsidRPr="00A22BC9" w14:paraId="5A64CBBA" w14:textId="77777777" w:rsidTr="00877EFF">
        <w:trPr>
          <w:trHeight w:val="426"/>
        </w:trPr>
        <w:tc>
          <w:tcPr>
            <w:tcW w:w="3186" w:type="dxa"/>
            <w:tcBorders>
              <w:top w:val="single" w:sz="12" w:space="0" w:color="auto"/>
            </w:tcBorders>
            <w:shd w:val="clear" w:color="auto" w:fill="auto"/>
          </w:tcPr>
          <w:p w14:paraId="7C92AB46" w14:textId="10F6B389" w:rsidR="009D523E" w:rsidRPr="00F85A8E" w:rsidRDefault="009D523E" w:rsidP="002173DC">
            <w:pPr>
              <w:pStyle w:val="FORMATTEXT0"/>
              <w:pageBreakBefore/>
              <w:spacing w:after="0" w:line="360" w:lineRule="auto"/>
              <w:rPr>
                <w:sz w:val="24"/>
                <w:szCs w:val="24"/>
              </w:rPr>
            </w:pPr>
            <w:r w:rsidRPr="00A22BC9">
              <w:rPr>
                <w:sz w:val="24"/>
                <w:szCs w:val="24"/>
              </w:rPr>
              <w:lastRenderedPageBreak/>
              <w:t xml:space="preserve">УДК </w:t>
            </w:r>
            <w:r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>621.9</w:t>
            </w:r>
            <w:r w:rsidR="00820579"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>.</w:t>
            </w:r>
            <w:r w:rsidR="00820579" w:rsidRPr="00A22BC9">
              <w:rPr>
                <w:rStyle w:val="2a"/>
                <w:sz w:val="24"/>
                <w:szCs w:val="24"/>
              </w:rPr>
              <w:t>06</w:t>
            </w:r>
            <w:r w:rsidR="00820579" w:rsidRPr="00A22BC9">
              <w:rPr>
                <w:rStyle w:val="2a"/>
                <w:rFonts w:ascii="Times New Roman" w:hAnsi="Times New Roman" w:cs="Times New Roman"/>
                <w:sz w:val="24"/>
                <w:szCs w:val="24"/>
              </w:rPr>
              <w:t>−</w:t>
            </w:r>
            <w:r w:rsidR="00820579" w:rsidRPr="00A22BC9">
              <w:rPr>
                <w:rStyle w:val="2a"/>
                <w:sz w:val="24"/>
                <w:szCs w:val="24"/>
              </w:rPr>
              <w:t>3</w:t>
            </w:r>
            <w:r w:rsidR="00F85A8E">
              <w:rPr>
                <w:rStyle w:val="2a"/>
                <w:sz w:val="24"/>
                <w:szCs w:val="24"/>
              </w:rPr>
              <w:t>:006.354</w:t>
            </w:r>
          </w:p>
        </w:tc>
        <w:tc>
          <w:tcPr>
            <w:tcW w:w="6310" w:type="dxa"/>
            <w:tcBorders>
              <w:top w:val="single" w:sz="12" w:space="0" w:color="auto"/>
            </w:tcBorders>
            <w:shd w:val="clear" w:color="auto" w:fill="auto"/>
          </w:tcPr>
          <w:p w14:paraId="1A6972C6" w14:textId="3F6E92E3" w:rsidR="009D523E" w:rsidRPr="00A22BC9" w:rsidRDefault="009D523E" w:rsidP="009D523E">
            <w:pPr>
              <w:pStyle w:val="FORMATTEXT0"/>
              <w:spacing w:after="0" w:line="360" w:lineRule="auto"/>
              <w:jc w:val="right"/>
              <w:rPr>
                <w:sz w:val="24"/>
                <w:szCs w:val="24"/>
              </w:rPr>
            </w:pPr>
            <w:r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>МКС 25.080.</w:t>
            </w:r>
            <w:r w:rsidR="00083587"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>01</w:t>
            </w:r>
          </w:p>
        </w:tc>
      </w:tr>
      <w:tr w:rsidR="007C0147" w:rsidRPr="00FC38F3" w14:paraId="5EC74A24" w14:textId="77777777" w:rsidTr="00C75939">
        <w:tc>
          <w:tcPr>
            <w:tcW w:w="9496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67E88871" w14:textId="2545C0C3" w:rsidR="007C0147" w:rsidRPr="00A22BC9" w:rsidRDefault="007C0147" w:rsidP="00C75939">
            <w:pPr>
              <w:pStyle w:val="FORMATTEXT0"/>
              <w:spacing w:after="0" w:line="360" w:lineRule="auto"/>
              <w:jc w:val="both"/>
              <w:rPr>
                <w:sz w:val="24"/>
                <w:szCs w:val="24"/>
              </w:rPr>
            </w:pPr>
            <w:r w:rsidRPr="00A22BC9">
              <w:rPr>
                <w:sz w:val="24"/>
                <w:szCs w:val="24"/>
              </w:rPr>
              <w:t xml:space="preserve">Ключевые слова: </w:t>
            </w:r>
            <w:r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>станки</w:t>
            </w:r>
            <w:r w:rsidR="00083587"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>, органы управления, рабочие органы, направление действия</w:t>
            </w:r>
            <w:r w:rsidR="00BC480C" w:rsidRPr="00A22BC9">
              <w:rPr>
                <w:rStyle w:val="2a"/>
                <w:spacing w:val="0"/>
                <w:sz w:val="24"/>
                <w:szCs w:val="24"/>
                <w:shd w:val="clear" w:color="auto" w:fill="auto"/>
              </w:rPr>
              <w:t xml:space="preserve"> </w:t>
            </w:r>
            <w:r w:rsidR="00BC480C" w:rsidRPr="00A22BC9">
              <w:rPr>
                <w:rStyle w:val="2a"/>
                <w:spacing w:val="0"/>
                <w:sz w:val="24"/>
                <w:szCs w:val="24"/>
              </w:rPr>
              <w:t>(</w:t>
            </w:r>
            <w:r w:rsidR="00CD7061" w:rsidRPr="00A22BC9">
              <w:rPr>
                <w:rStyle w:val="2a"/>
                <w:spacing w:val="0"/>
                <w:sz w:val="24"/>
                <w:szCs w:val="24"/>
              </w:rPr>
              <w:t xml:space="preserve">движения, </w:t>
            </w:r>
            <w:r w:rsidR="00BC480C" w:rsidRPr="00A22BC9">
              <w:rPr>
                <w:rStyle w:val="2a"/>
                <w:spacing w:val="0"/>
                <w:sz w:val="24"/>
                <w:szCs w:val="24"/>
              </w:rPr>
              <w:t>перемещения), рукоятки, кнопочное управление, маховики</w:t>
            </w:r>
          </w:p>
        </w:tc>
      </w:tr>
    </w:tbl>
    <w:p w14:paraId="1E7420EB" w14:textId="336C3F9B" w:rsidR="007C0147" w:rsidRPr="00A22BC9" w:rsidRDefault="00E55B23" w:rsidP="007C0147">
      <w:pPr>
        <w:spacing w:after="0" w:line="360" w:lineRule="auto"/>
        <w:ind w:left="142"/>
        <w:rPr>
          <w:rFonts w:cs="Arial"/>
          <w:sz w:val="24"/>
          <w:szCs w:val="24"/>
          <w:lang w:val="ru-RU"/>
        </w:rPr>
      </w:pPr>
      <w:r>
        <w:rPr>
          <w:rFonts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5D691EA" wp14:editId="2F1798BF">
            <wp:simplePos x="0" y="0"/>
            <wp:positionH relativeFrom="column">
              <wp:posOffset>-938530</wp:posOffset>
            </wp:positionH>
            <wp:positionV relativeFrom="paragraph">
              <wp:posOffset>-1847215</wp:posOffset>
            </wp:positionV>
            <wp:extent cx="7581900" cy="10722602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ст 91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353" cy="10741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7D5A0" w14:textId="7B98E3E8" w:rsidR="004207A1" w:rsidRPr="00A22BC9" w:rsidRDefault="004207A1" w:rsidP="004207A1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Руководитель</w:t>
      </w:r>
    </w:p>
    <w:p w14:paraId="067B0936" w14:textId="783AA107" w:rsidR="004207A1" w:rsidRPr="00A22BC9" w:rsidRDefault="004207A1" w:rsidP="004207A1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организации-разработчика:</w:t>
      </w:r>
    </w:p>
    <w:p w14:paraId="7C408240" w14:textId="77777777" w:rsidR="008A7B2D" w:rsidRPr="00A22BC9" w:rsidRDefault="008A7B2D" w:rsidP="004207A1">
      <w:pPr>
        <w:spacing w:after="0" w:line="360" w:lineRule="auto"/>
        <w:rPr>
          <w:rFonts w:cs="Arial"/>
          <w:sz w:val="24"/>
          <w:szCs w:val="24"/>
          <w:lang w:val="ru-RU"/>
        </w:rPr>
      </w:pPr>
    </w:p>
    <w:p w14:paraId="391D04EE" w14:textId="77777777" w:rsidR="004207A1" w:rsidRPr="00A22BC9" w:rsidRDefault="004207A1" w:rsidP="004207A1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 xml:space="preserve">Проректор по инновационной деятельности </w:t>
      </w:r>
    </w:p>
    <w:p w14:paraId="2952EDA9" w14:textId="4FDF40FB" w:rsidR="004207A1" w:rsidRPr="00A22BC9" w:rsidRDefault="004207A1" w:rsidP="004207A1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ФГБОУ ВО «</w:t>
      </w:r>
      <w:r w:rsidR="00466FFC" w:rsidRPr="00A22BC9">
        <w:rPr>
          <w:rFonts w:cs="Arial"/>
          <w:sz w:val="24"/>
          <w:szCs w:val="24"/>
          <w:lang w:val="ru-RU"/>
        </w:rPr>
        <w:t>Уфимский университет</w:t>
      </w:r>
      <w:r w:rsidR="00466FFC" w:rsidRPr="00466FFC">
        <w:rPr>
          <w:rFonts w:cs="Arial"/>
          <w:sz w:val="24"/>
          <w:szCs w:val="24"/>
          <w:lang w:val="ru-RU"/>
        </w:rPr>
        <w:t xml:space="preserve"> </w:t>
      </w:r>
      <w:r w:rsidR="00466FFC" w:rsidRPr="00A22BC9">
        <w:rPr>
          <w:rFonts w:cs="Arial"/>
          <w:sz w:val="24"/>
          <w:szCs w:val="24"/>
          <w:lang w:val="ru-RU"/>
        </w:rPr>
        <w:t>науки и технологий</w:t>
      </w:r>
      <w:r w:rsidRPr="00A22BC9">
        <w:rPr>
          <w:rFonts w:cs="Arial"/>
          <w:sz w:val="24"/>
          <w:szCs w:val="24"/>
          <w:lang w:val="ru-RU"/>
        </w:rPr>
        <w:t>»</w:t>
      </w:r>
      <w:r w:rsidRPr="00A22BC9">
        <w:rPr>
          <w:rFonts w:cs="Arial"/>
          <w:sz w:val="24"/>
          <w:szCs w:val="24"/>
          <w:lang w:val="ru-RU"/>
        </w:rPr>
        <w:tab/>
      </w:r>
      <w:r w:rsidR="00466FFC">
        <w:rPr>
          <w:rFonts w:cs="Arial"/>
          <w:sz w:val="24"/>
          <w:szCs w:val="24"/>
          <w:lang w:val="ru-RU"/>
        </w:rPr>
        <w:tab/>
      </w:r>
      <w:r w:rsidRPr="00A22BC9">
        <w:rPr>
          <w:rFonts w:cs="Arial"/>
          <w:sz w:val="24"/>
          <w:szCs w:val="24"/>
          <w:lang w:val="ru-RU"/>
        </w:rPr>
        <w:tab/>
      </w:r>
      <w:r w:rsidRPr="00A22BC9">
        <w:rPr>
          <w:rFonts w:cs="Arial"/>
          <w:sz w:val="24"/>
          <w:szCs w:val="24"/>
          <w:lang w:val="ru-RU"/>
        </w:rPr>
        <w:tab/>
        <w:t>Г.К. Агеев</w:t>
      </w:r>
    </w:p>
    <w:p w14:paraId="21A4E463" w14:textId="350AFF33" w:rsidR="007C0147" w:rsidRPr="00A22BC9" w:rsidRDefault="007C0147" w:rsidP="007C0147">
      <w:pPr>
        <w:spacing w:after="0" w:line="360" w:lineRule="auto"/>
        <w:ind w:left="142"/>
        <w:rPr>
          <w:rFonts w:cs="Arial"/>
          <w:sz w:val="24"/>
          <w:szCs w:val="24"/>
          <w:lang w:val="ru-RU"/>
        </w:rPr>
      </w:pPr>
    </w:p>
    <w:p w14:paraId="08B1342D" w14:textId="77777777" w:rsidR="00DF42BC" w:rsidRPr="00A22BC9" w:rsidRDefault="00DF42BC" w:rsidP="00DF42BC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Руководитель разработки:</w:t>
      </w:r>
    </w:p>
    <w:p w14:paraId="112B5A06" w14:textId="77777777" w:rsidR="00DF42BC" w:rsidRPr="00A22BC9" w:rsidRDefault="00DF42BC" w:rsidP="00DF42BC">
      <w:pPr>
        <w:spacing w:after="0" w:line="360" w:lineRule="auto"/>
        <w:rPr>
          <w:rFonts w:cs="Arial"/>
          <w:sz w:val="24"/>
          <w:szCs w:val="24"/>
          <w:lang w:val="ru-RU"/>
        </w:rPr>
      </w:pPr>
    </w:p>
    <w:p w14:paraId="4DDA7831" w14:textId="77777777" w:rsidR="007C0147" w:rsidRPr="00A22BC9" w:rsidRDefault="007C0147" w:rsidP="007C0147">
      <w:pPr>
        <w:tabs>
          <w:tab w:val="left" w:pos="7938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Заведующий кафедрой</w:t>
      </w:r>
    </w:p>
    <w:p w14:paraId="5141BB8D" w14:textId="3A2EE84D" w:rsidR="007C0147" w:rsidRPr="00A22BC9" w:rsidRDefault="007C0147" w:rsidP="007C0147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стандартизации и метрологии</w:t>
      </w:r>
      <w:r w:rsidR="005F2D0E" w:rsidRPr="00A22BC9">
        <w:rPr>
          <w:rFonts w:cs="Arial"/>
          <w:sz w:val="24"/>
          <w:szCs w:val="24"/>
          <w:lang w:val="ru-RU"/>
        </w:rPr>
        <w:tab/>
      </w:r>
      <w:r w:rsidRPr="00A22BC9">
        <w:rPr>
          <w:rFonts w:cs="Arial"/>
          <w:sz w:val="24"/>
          <w:szCs w:val="24"/>
          <w:lang w:val="ru-RU"/>
        </w:rPr>
        <w:t>Э.В. Сафин</w:t>
      </w:r>
    </w:p>
    <w:p w14:paraId="61C50290" w14:textId="1889D343" w:rsidR="007C0147" w:rsidRPr="00A22BC9" w:rsidRDefault="007C0147" w:rsidP="007C0147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</w:p>
    <w:p w14:paraId="606F8A3D" w14:textId="77777777" w:rsidR="00C54FF0" w:rsidRPr="00A22BC9" w:rsidRDefault="00C54FF0" w:rsidP="00C54FF0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Исполнители:</w:t>
      </w:r>
    </w:p>
    <w:p w14:paraId="32172D6A" w14:textId="77777777" w:rsidR="00C54FF0" w:rsidRPr="00A22BC9" w:rsidRDefault="00C54FF0" w:rsidP="00C54FF0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</w:p>
    <w:p w14:paraId="5E002F31" w14:textId="77777777" w:rsidR="007C0147" w:rsidRPr="00A22BC9" w:rsidRDefault="007C0147" w:rsidP="007C0147">
      <w:pPr>
        <w:tabs>
          <w:tab w:val="left" w:pos="7938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Заведующий кафедрой</w:t>
      </w:r>
    </w:p>
    <w:p w14:paraId="481F65AF" w14:textId="4EDEBB0E" w:rsidR="007C0147" w:rsidRPr="00A22BC9" w:rsidRDefault="007C0147" w:rsidP="007C0147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 xml:space="preserve">автоматизации технологических процессов        </w:t>
      </w:r>
      <w:r w:rsidRPr="00A22BC9">
        <w:rPr>
          <w:rFonts w:cs="Arial"/>
          <w:sz w:val="24"/>
          <w:szCs w:val="24"/>
          <w:lang w:val="ru-RU"/>
        </w:rPr>
        <w:tab/>
      </w:r>
      <w:r w:rsidR="005F2D0E" w:rsidRPr="00A22BC9">
        <w:rPr>
          <w:rFonts w:cs="Arial"/>
          <w:sz w:val="24"/>
          <w:szCs w:val="24"/>
          <w:lang w:val="ru-RU"/>
        </w:rPr>
        <w:tab/>
      </w:r>
      <w:r w:rsidRPr="00A22BC9">
        <w:rPr>
          <w:rFonts w:cs="Arial"/>
          <w:sz w:val="24"/>
          <w:szCs w:val="24"/>
          <w:lang w:val="ru-RU"/>
        </w:rPr>
        <w:t>Р.А. Мунасыпов</w:t>
      </w:r>
    </w:p>
    <w:p w14:paraId="778CC037" w14:textId="77777777" w:rsidR="007C0147" w:rsidRPr="00A22BC9" w:rsidRDefault="007C0147" w:rsidP="007C0147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</w:p>
    <w:p w14:paraId="6DB6EF6B" w14:textId="77777777" w:rsidR="007C0147" w:rsidRPr="00A22BC9" w:rsidRDefault="007C0147" w:rsidP="007C0147">
      <w:pPr>
        <w:tabs>
          <w:tab w:val="left" w:pos="7938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Доцент кафедры</w:t>
      </w:r>
    </w:p>
    <w:p w14:paraId="1E0BDC60" w14:textId="77777777" w:rsidR="007C0147" w:rsidRPr="00A22BC9" w:rsidRDefault="007C0147" w:rsidP="007C0147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 xml:space="preserve">автоматизации технологических процессов                                  </w:t>
      </w:r>
      <w:r w:rsidRPr="00A22BC9">
        <w:rPr>
          <w:rFonts w:cs="Arial"/>
          <w:sz w:val="24"/>
          <w:szCs w:val="24"/>
          <w:lang w:val="ru-RU"/>
        </w:rPr>
        <w:tab/>
        <w:t>С.И. Фецак</w:t>
      </w:r>
    </w:p>
    <w:p w14:paraId="48121622" w14:textId="77777777" w:rsidR="007C0147" w:rsidRPr="00A22BC9" w:rsidRDefault="007C0147" w:rsidP="007C0147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</w:p>
    <w:p w14:paraId="78E7E639" w14:textId="77777777" w:rsidR="007C0147" w:rsidRPr="00A22BC9" w:rsidRDefault="007C0147" w:rsidP="007C0147">
      <w:p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Инженер кафедры</w:t>
      </w:r>
    </w:p>
    <w:p w14:paraId="73780AAC" w14:textId="28D79A23" w:rsidR="007C0147" w:rsidRPr="00A22BC9" w:rsidRDefault="007C0147" w:rsidP="007C0147">
      <w:pPr>
        <w:tabs>
          <w:tab w:val="left" w:pos="7371"/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 xml:space="preserve">стандартизации и метрологии               </w:t>
      </w:r>
      <w:r w:rsidR="00C47FF3" w:rsidRPr="00A22BC9">
        <w:rPr>
          <w:rFonts w:cs="Arial"/>
          <w:sz w:val="24"/>
          <w:szCs w:val="24"/>
          <w:lang w:val="ru-RU"/>
        </w:rPr>
        <w:t xml:space="preserve">  </w:t>
      </w:r>
      <w:r w:rsidRPr="00A22BC9">
        <w:rPr>
          <w:rFonts w:cs="Arial"/>
          <w:sz w:val="24"/>
          <w:szCs w:val="24"/>
          <w:lang w:val="ru-RU"/>
        </w:rPr>
        <w:t xml:space="preserve">                          </w:t>
      </w:r>
      <w:r w:rsidRPr="00A22BC9">
        <w:rPr>
          <w:rFonts w:cs="Arial"/>
          <w:sz w:val="24"/>
          <w:szCs w:val="24"/>
          <w:lang w:val="ru-RU"/>
        </w:rPr>
        <w:tab/>
      </w:r>
      <w:r w:rsidRPr="00A22BC9">
        <w:rPr>
          <w:rFonts w:cs="Arial"/>
          <w:sz w:val="24"/>
          <w:szCs w:val="24"/>
          <w:lang w:val="ru-RU"/>
        </w:rPr>
        <w:tab/>
        <w:t>Д.В. Беляева</w:t>
      </w:r>
    </w:p>
    <w:p w14:paraId="5F3E4CF6" w14:textId="77777777" w:rsidR="007C0147" w:rsidRPr="00A22BC9" w:rsidRDefault="007C0147" w:rsidP="007C0147">
      <w:pPr>
        <w:tabs>
          <w:tab w:val="left" w:pos="7938"/>
        </w:tabs>
        <w:spacing w:after="0" w:line="360" w:lineRule="auto"/>
        <w:rPr>
          <w:rFonts w:cs="Arial"/>
          <w:sz w:val="24"/>
          <w:szCs w:val="24"/>
          <w:lang w:val="ru-RU"/>
        </w:rPr>
      </w:pPr>
    </w:p>
    <w:p w14:paraId="741B6988" w14:textId="77777777" w:rsidR="007C0147" w:rsidRPr="00A22BC9" w:rsidRDefault="007C0147" w:rsidP="007C0147">
      <w:pPr>
        <w:tabs>
          <w:tab w:val="left" w:pos="7938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Инженер кафедры</w:t>
      </w:r>
    </w:p>
    <w:p w14:paraId="5AAC8363" w14:textId="530F435F" w:rsidR="007C0147" w:rsidRPr="00A22BC9" w:rsidRDefault="007C0147" w:rsidP="007C0147">
      <w:pPr>
        <w:tabs>
          <w:tab w:val="left" w:pos="7655"/>
        </w:tabs>
        <w:spacing w:after="0" w:line="24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 xml:space="preserve">автоматизации технологических процессов   </w:t>
      </w:r>
      <w:r w:rsidRPr="00A22BC9">
        <w:rPr>
          <w:rFonts w:cs="Arial"/>
          <w:sz w:val="24"/>
          <w:szCs w:val="24"/>
          <w:lang w:val="ru-RU"/>
        </w:rPr>
        <w:tab/>
        <w:t>Е.А. Козлов</w:t>
      </w:r>
    </w:p>
    <w:p w14:paraId="273945E8" w14:textId="7E9E868E" w:rsidR="007C0147" w:rsidRPr="00A22BC9" w:rsidRDefault="007C0147" w:rsidP="007C0147">
      <w:pPr>
        <w:tabs>
          <w:tab w:val="left" w:pos="7371"/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</w:p>
    <w:p w14:paraId="5C91946E" w14:textId="7A49F5A1" w:rsidR="00C47FF3" w:rsidRPr="00A22BC9" w:rsidRDefault="00C47FF3" w:rsidP="00C47FF3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Начальник отдела нефтегазового,</w:t>
      </w:r>
    </w:p>
    <w:p w14:paraId="57F82D94" w14:textId="274BAB38" w:rsidR="00C47FF3" w:rsidRPr="00A22BC9" w:rsidRDefault="00C47FF3" w:rsidP="00C47FF3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теплогенерирующего оборудования и</w:t>
      </w:r>
    </w:p>
    <w:p w14:paraId="66F97D00" w14:textId="0B9886D4" w:rsidR="00C47FF3" w:rsidRPr="00A22BC9" w:rsidRDefault="00C277E6" w:rsidP="00C47FF3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6CA49BD6" wp14:editId="5D547B4B">
            <wp:simplePos x="0" y="0"/>
            <wp:positionH relativeFrom="column">
              <wp:posOffset>4060190</wp:posOffset>
            </wp:positionH>
            <wp:positionV relativeFrom="paragraph">
              <wp:posOffset>127000</wp:posOffset>
            </wp:positionV>
            <wp:extent cx="746760" cy="4210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FF3" w:rsidRPr="00A22BC9">
        <w:rPr>
          <w:rFonts w:cs="Arial"/>
          <w:sz w:val="24"/>
          <w:szCs w:val="24"/>
          <w:lang w:val="ru-RU"/>
        </w:rPr>
        <w:t>станкостроения Департамента машиностроения и</w:t>
      </w:r>
    </w:p>
    <w:p w14:paraId="0C3D5AF8" w14:textId="67E35BBC" w:rsidR="00C47FF3" w:rsidRPr="00A22BC9" w:rsidRDefault="00C47FF3" w:rsidP="00C47FF3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цифровых технологий ФГБУ «</w:t>
      </w:r>
      <w:r w:rsidR="00135D51" w:rsidRPr="00A22BC9">
        <w:rPr>
          <w:rFonts w:cs="Arial"/>
          <w:sz w:val="24"/>
          <w:szCs w:val="24"/>
          <w:lang w:val="ru-RU"/>
        </w:rPr>
        <w:t>Институт стандартизации</w:t>
      </w:r>
      <w:r w:rsidRPr="00A22BC9">
        <w:rPr>
          <w:rFonts w:cs="Arial"/>
          <w:sz w:val="24"/>
          <w:szCs w:val="24"/>
          <w:lang w:val="ru-RU"/>
        </w:rPr>
        <w:t xml:space="preserve">»          </w:t>
      </w:r>
      <w:r w:rsidR="00135D51" w:rsidRPr="00A22BC9">
        <w:rPr>
          <w:rFonts w:cs="Arial"/>
          <w:sz w:val="24"/>
          <w:szCs w:val="24"/>
          <w:lang w:val="ru-RU"/>
        </w:rPr>
        <w:t xml:space="preserve">        </w:t>
      </w:r>
      <w:r w:rsidRPr="00A22BC9">
        <w:rPr>
          <w:rFonts w:cs="Arial"/>
          <w:sz w:val="24"/>
          <w:szCs w:val="24"/>
          <w:lang w:val="ru-RU"/>
        </w:rPr>
        <w:t>И.А. Щипаков</w:t>
      </w:r>
    </w:p>
    <w:p w14:paraId="5D63A983" w14:textId="77777777" w:rsidR="00E07113" w:rsidRPr="00A22BC9" w:rsidRDefault="00E07113" w:rsidP="005B14E5">
      <w:pPr>
        <w:pStyle w:val="afff9"/>
        <w:spacing w:after="9400"/>
        <w:sectPr w:rsidR="00E07113" w:rsidRPr="00A22BC9" w:rsidSect="00E3729D"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1134" w:right="851" w:bottom="1134" w:left="1418" w:header="737" w:footer="624" w:gutter="0"/>
          <w:pgNumType w:start="1"/>
          <w:cols w:space="720"/>
          <w:titlePg/>
          <w:docGrid w:linePitch="272"/>
        </w:sectPr>
      </w:pPr>
      <w:r w:rsidRPr="00A22BC9">
        <w:br w:type="page"/>
      </w:r>
    </w:p>
    <w:tbl>
      <w:tblPr>
        <w:tblW w:w="10524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268"/>
        <w:gridCol w:w="2640"/>
        <w:gridCol w:w="195"/>
      </w:tblGrid>
      <w:tr w:rsidR="00621A9B" w:rsidRPr="00A22BC9" w14:paraId="4104EFE8" w14:textId="77777777" w:rsidTr="00D655FF">
        <w:trPr>
          <w:gridAfter w:val="1"/>
          <w:wAfter w:w="195" w:type="dxa"/>
        </w:trPr>
        <w:tc>
          <w:tcPr>
            <w:tcW w:w="10329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32D6E118" w14:textId="77777777" w:rsidR="00621A9B" w:rsidRPr="00A22BC9" w:rsidRDefault="00621A9B" w:rsidP="00621A9B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r w:rsidRPr="00A22BC9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lastRenderedPageBreak/>
              <w:t>ЕВРАЗИЙСКИЙ СОВЕТ ПО СТАНДАРТИЗАЦИИ, МЕТРОЛОГИИ И СЕРТИФИКАЦИИ</w:t>
            </w:r>
          </w:p>
          <w:p w14:paraId="78861A93" w14:textId="77777777" w:rsidR="00621A9B" w:rsidRPr="00A22BC9" w:rsidRDefault="00621A9B" w:rsidP="00621A9B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A22BC9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(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ЕАСС</w:t>
            </w:r>
            <w:r w:rsidRPr="00A22BC9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)</w:t>
            </w:r>
          </w:p>
          <w:p w14:paraId="4BB676D5" w14:textId="77777777" w:rsidR="00621A9B" w:rsidRPr="00A22BC9" w:rsidRDefault="00621A9B" w:rsidP="00621A9B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</w:p>
          <w:p w14:paraId="31F9A5EB" w14:textId="77777777" w:rsidR="00621A9B" w:rsidRPr="00A22BC9" w:rsidRDefault="00621A9B" w:rsidP="00621A9B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A22BC9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EURO-ASIAN COUNCIL FOR STANDARDIZATION, METROLOGY AND CERTIFICATION</w:t>
            </w:r>
          </w:p>
          <w:p w14:paraId="515EE85C" w14:textId="77777777" w:rsidR="00621A9B" w:rsidRPr="00A22BC9" w:rsidRDefault="00621A9B" w:rsidP="00621A9B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(EASC)</w:t>
            </w:r>
          </w:p>
        </w:tc>
      </w:tr>
      <w:tr w:rsidR="00621A9B" w:rsidRPr="00A22BC9" w14:paraId="0ED42C03" w14:textId="77777777" w:rsidTr="00D655FF"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757472FE" w14:textId="4F7DF571" w:rsidR="00621A9B" w:rsidRPr="00A22BC9" w:rsidRDefault="00621A9B" w:rsidP="00621A9B">
            <w:pPr>
              <w:spacing w:after="0" w:line="240" w:lineRule="auto"/>
              <w:ind w:left="176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A22BC9">
              <w:rPr>
                <w:rFonts w:eastAsia="Times New Roman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8F2DA4" wp14:editId="18AD6810">
                  <wp:extent cx="1126490" cy="1126490"/>
                  <wp:effectExtent l="0" t="0" r="0" b="0"/>
                  <wp:docPr id="5" name="Рисунок 5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F6C60B4" w14:textId="77777777" w:rsidR="00621A9B" w:rsidRPr="00A22BC9" w:rsidRDefault="00621A9B" w:rsidP="00621A9B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r w:rsidRPr="00A22BC9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М Е Ж Г О С У Д А Р С Т В Е Н Н Ы Й</w:t>
            </w:r>
          </w:p>
          <w:p w14:paraId="4BC6988E" w14:textId="20C7E2DE" w:rsidR="00621A9B" w:rsidRPr="00A22BC9" w:rsidRDefault="00621A9B" w:rsidP="00621A9B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С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Н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Д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Р</w:t>
            </w:r>
            <w:r w:rsidR="00C3219A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A22BC9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144B5F93" w14:textId="0F7DE87E" w:rsidR="00621A9B" w:rsidRPr="00A22BC9" w:rsidRDefault="009A305A" w:rsidP="00D655FF">
            <w:pPr>
              <w:spacing w:after="0" w:line="360" w:lineRule="auto"/>
              <w:jc w:val="left"/>
              <w:rPr>
                <w:rFonts w:cs="Arial"/>
                <w:b/>
                <w:sz w:val="24"/>
                <w:szCs w:val="28"/>
                <w:lang w:val="ru-RU"/>
              </w:rPr>
            </w:pPr>
            <w:r w:rsidRPr="00A22BC9">
              <w:rPr>
                <w:rFonts w:cs="Arial"/>
                <w:b/>
                <w:sz w:val="24"/>
                <w:szCs w:val="28"/>
                <w:lang w:val="ru-RU"/>
              </w:rPr>
              <w:t>ГОСТ 9146</w:t>
            </w:r>
            <w:r w:rsidR="00621A9B" w:rsidRPr="00A22BC9">
              <w:rPr>
                <w:rFonts w:cs="Arial"/>
                <w:b/>
                <w:sz w:val="24"/>
                <w:szCs w:val="28"/>
                <w:lang w:val="ru-RU"/>
              </w:rPr>
              <w:t>—</w:t>
            </w:r>
          </w:p>
          <w:p w14:paraId="2A9E4E5D" w14:textId="77777777" w:rsidR="00621A9B" w:rsidRPr="00A22BC9" w:rsidRDefault="00621A9B" w:rsidP="00D655FF">
            <w:pPr>
              <w:spacing w:after="0" w:line="360" w:lineRule="auto"/>
              <w:jc w:val="left"/>
              <w:rPr>
                <w:rFonts w:cs="Arial"/>
                <w:b/>
                <w:sz w:val="24"/>
                <w:szCs w:val="28"/>
                <w:lang w:val="ru-RU"/>
              </w:rPr>
            </w:pPr>
            <w:r w:rsidRPr="00A22BC9">
              <w:rPr>
                <w:rFonts w:cs="Arial"/>
                <w:b/>
                <w:sz w:val="24"/>
                <w:szCs w:val="28"/>
                <w:lang w:val="ru-RU"/>
              </w:rPr>
              <w:t xml:space="preserve">202 </w:t>
            </w:r>
          </w:p>
          <w:p w14:paraId="44DDDF81" w14:textId="63524611" w:rsidR="00621A9B" w:rsidRPr="00A22BC9" w:rsidRDefault="00621A9B" w:rsidP="009F5BDA">
            <w:pPr>
              <w:spacing w:after="0" w:line="360" w:lineRule="auto"/>
              <w:jc w:val="left"/>
              <w:rPr>
                <w:rFonts w:eastAsia="Times New Roman" w:cs="Arial"/>
                <w:b/>
                <w:sz w:val="28"/>
                <w:szCs w:val="28"/>
                <w:lang w:val="ru-RU" w:eastAsia="ru-RU"/>
              </w:rPr>
            </w:pPr>
          </w:p>
        </w:tc>
      </w:tr>
    </w:tbl>
    <w:p w14:paraId="7CA921E3" w14:textId="7331A65D" w:rsidR="00621A9B" w:rsidRPr="00A22BC9" w:rsidRDefault="00621A9B" w:rsidP="00621A9B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40"/>
          <w:szCs w:val="40"/>
          <w:lang w:val="ru-RU" w:eastAsia="ru-RU"/>
        </w:rPr>
      </w:pPr>
    </w:p>
    <w:p w14:paraId="0627385C" w14:textId="77777777" w:rsidR="00621A9B" w:rsidRPr="00A22BC9" w:rsidRDefault="00621A9B" w:rsidP="00621A9B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18"/>
          <w:szCs w:val="18"/>
          <w:lang w:val="ru-RU" w:eastAsia="ru-RU"/>
        </w:rPr>
      </w:pPr>
    </w:p>
    <w:p w14:paraId="32D1EFDF" w14:textId="7A980276" w:rsidR="00621A9B" w:rsidRPr="00A22BC9" w:rsidRDefault="00621A9B" w:rsidP="00621A9B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 w:rsidRPr="00A22BC9">
        <w:rPr>
          <w:rFonts w:eastAsia="Times New Roman" w:cs="Arial"/>
          <w:b/>
          <w:color w:val="000000"/>
          <w:sz w:val="28"/>
          <w:szCs w:val="28"/>
          <w:lang w:val="ru-RU" w:eastAsia="ru-RU"/>
        </w:rPr>
        <w:t>СТАНКИ</w:t>
      </w:r>
      <w:r w:rsidR="00787E4F" w:rsidRPr="00A22BC9">
        <w:rPr>
          <w:rFonts w:eastAsia="Times New Roman" w:cs="Arial"/>
          <w:b/>
          <w:color w:val="000000"/>
          <w:sz w:val="28"/>
          <w:szCs w:val="28"/>
          <w:lang w:val="ru-RU" w:eastAsia="ru-RU"/>
        </w:rPr>
        <w:t xml:space="preserve">. ОРГАНЫ УПРАВЛЕНИЯ </w:t>
      </w:r>
    </w:p>
    <w:p w14:paraId="3AEC026C" w14:textId="5B7CBF64" w:rsidR="00621A9B" w:rsidRPr="00A22BC9" w:rsidRDefault="00787E4F" w:rsidP="00621A9B">
      <w:pPr>
        <w:spacing w:after="0" w:line="360" w:lineRule="auto"/>
        <w:jc w:val="center"/>
        <w:rPr>
          <w:rFonts w:cs="Arial"/>
          <w:b/>
          <w:noProof/>
          <w:sz w:val="28"/>
          <w:szCs w:val="28"/>
          <w:lang w:val="ru-RU"/>
        </w:rPr>
      </w:pPr>
      <w:r w:rsidRPr="00A22BC9">
        <w:rPr>
          <w:rFonts w:eastAsia="Times New Roman" w:cs="Arial"/>
          <w:b/>
          <w:color w:val="000000"/>
          <w:sz w:val="28"/>
          <w:szCs w:val="28"/>
          <w:lang w:val="ru-RU" w:eastAsia="ru-RU"/>
        </w:rPr>
        <w:t>Направление действия</w:t>
      </w:r>
    </w:p>
    <w:p w14:paraId="14533E8E" w14:textId="77777777" w:rsidR="00621A9B" w:rsidRPr="00A22BC9" w:rsidRDefault="00621A9B" w:rsidP="00621A9B">
      <w:pPr>
        <w:spacing w:after="0" w:line="360" w:lineRule="auto"/>
        <w:rPr>
          <w:b/>
          <w:sz w:val="24"/>
          <w:szCs w:val="24"/>
          <w:lang w:val="ru-RU"/>
        </w:rPr>
      </w:pPr>
    </w:p>
    <w:p w14:paraId="30DBD12E" w14:textId="77777777" w:rsidR="00621A9B" w:rsidRPr="00A22BC9" w:rsidRDefault="00621A9B" w:rsidP="00621A9B">
      <w:pPr>
        <w:rPr>
          <w:lang w:val="ru-RU"/>
        </w:rPr>
      </w:pPr>
    </w:p>
    <w:p w14:paraId="7BF49E96" w14:textId="77777777" w:rsidR="00621A9B" w:rsidRPr="00A22BC9" w:rsidRDefault="00621A9B" w:rsidP="00621A9B">
      <w:pPr>
        <w:rPr>
          <w:lang w:val="ru-RU"/>
        </w:rPr>
      </w:pPr>
    </w:p>
    <w:p w14:paraId="7274C844" w14:textId="77777777" w:rsidR="00621A9B" w:rsidRPr="00A22BC9" w:rsidRDefault="00621A9B" w:rsidP="00621A9B">
      <w:pPr>
        <w:rPr>
          <w:lang w:val="ru-RU"/>
        </w:rPr>
      </w:pPr>
    </w:p>
    <w:p w14:paraId="0533C893" w14:textId="77777777" w:rsidR="00621A9B" w:rsidRPr="00A22BC9" w:rsidRDefault="00621A9B" w:rsidP="00621A9B">
      <w:pPr>
        <w:rPr>
          <w:lang w:val="ru-RU"/>
        </w:rPr>
      </w:pPr>
    </w:p>
    <w:p w14:paraId="2EA26A39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A22BC9">
        <w:rPr>
          <w:rFonts w:cs="Arial"/>
          <w:lang w:val="ru-RU"/>
        </w:rPr>
        <w:t>Настоящий проект стандарта не подлежит применению до его принятия</w:t>
      </w:r>
    </w:p>
    <w:p w14:paraId="27D1D6BD" w14:textId="77777777" w:rsidR="00621A9B" w:rsidRPr="00A22BC9" w:rsidRDefault="00621A9B" w:rsidP="00621A9B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3827D5D2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6B42A5DD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76E2018C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57625836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72DEEF4C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6D8F3516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29F47E36" w14:textId="77777777" w:rsidR="00621A9B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6656D5F6" w14:textId="77777777" w:rsidR="00F85A8E" w:rsidRPr="00A22BC9" w:rsidRDefault="00F85A8E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239AA2C7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7E6378DE" w14:textId="77777777" w:rsidR="00621A9B" w:rsidRPr="00A22BC9" w:rsidRDefault="00621A9B" w:rsidP="00621A9B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A22BC9">
        <w:rPr>
          <w:rFonts w:eastAsia="Times New Roman" w:cs="Arial"/>
          <w:b/>
          <w:sz w:val="24"/>
          <w:szCs w:val="24"/>
          <w:lang w:val="ru-RU"/>
        </w:rPr>
        <w:t>Минск</w:t>
      </w:r>
    </w:p>
    <w:p w14:paraId="4920CEEA" w14:textId="77777777" w:rsidR="00621A9B" w:rsidRPr="00A22BC9" w:rsidRDefault="00621A9B" w:rsidP="00621A9B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A22BC9">
        <w:rPr>
          <w:rFonts w:eastAsia="Times New Roman" w:cs="Arial"/>
          <w:b/>
          <w:sz w:val="24"/>
          <w:szCs w:val="24"/>
          <w:lang w:val="ru-RU"/>
        </w:rPr>
        <w:t>Евразийский совет по стандартизации, метрологии и сертификации</w:t>
      </w:r>
    </w:p>
    <w:p w14:paraId="0AAEC100" w14:textId="77777777" w:rsidR="00621A9B" w:rsidRPr="00A22BC9" w:rsidRDefault="00621A9B" w:rsidP="00621A9B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A22BC9">
        <w:rPr>
          <w:rFonts w:eastAsia="Times New Roman" w:cs="Arial"/>
          <w:b/>
          <w:bCs/>
          <w:sz w:val="24"/>
          <w:szCs w:val="24"/>
          <w:lang w:val="ru-RU"/>
        </w:rPr>
        <w:t>202</w:t>
      </w:r>
    </w:p>
    <w:p w14:paraId="6D2ED63E" w14:textId="77777777" w:rsidR="00621A9B" w:rsidRPr="00A22BC9" w:rsidRDefault="00621A9B" w:rsidP="00621A9B">
      <w:pPr>
        <w:spacing w:after="0" w:line="360" w:lineRule="auto"/>
        <w:jc w:val="center"/>
        <w:rPr>
          <w:sz w:val="24"/>
          <w:szCs w:val="24"/>
          <w:lang w:val="ru-RU"/>
        </w:rPr>
      </w:pPr>
    </w:p>
    <w:p w14:paraId="38DE0009" w14:textId="77777777" w:rsidR="00621A9B" w:rsidRPr="00A22BC9" w:rsidRDefault="00621A9B" w:rsidP="00621A9B">
      <w:pPr>
        <w:tabs>
          <w:tab w:val="left" w:pos="3110"/>
          <w:tab w:val="center" w:pos="4818"/>
        </w:tabs>
        <w:spacing w:before="120" w:after="120" w:line="360" w:lineRule="auto"/>
        <w:jc w:val="center"/>
        <w:rPr>
          <w:sz w:val="28"/>
          <w:lang w:val="ru-RU"/>
        </w:rPr>
      </w:pPr>
      <w:r w:rsidRPr="00A22BC9">
        <w:rPr>
          <w:rFonts w:cs="Arial"/>
          <w:b/>
          <w:sz w:val="28"/>
          <w:lang w:val="ru-RU"/>
        </w:rPr>
        <w:lastRenderedPageBreak/>
        <w:t>Предисловие</w:t>
      </w:r>
    </w:p>
    <w:p w14:paraId="37B42852" w14:textId="77777777" w:rsidR="00621A9B" w:rsidRPr="00A22BC9" w:rsidRDefault="00621A9B" w:rsidP="00621A9B">
      <w:pPr>
        <w:spacing w:after="0" w:line="360" w:lineRule="auto"/>
        <w:ind w:firstLine="709"/>
        <w:rPr>
          <w:rFonts w:eastAsia="Times New Roman" w:cs="Arial"/>
          <w:color w:val="000000"/>
          <w:sz w:val="24"/>
          <w:szCs w:val="24"/>
          <w:lang w:val="ru-RU"/>
        </w:rPr>
      </w:pPr>
      <w:r w:rsidRPr="00A22BC9">
        <w:rPr>
          <w:rFonts w:cs="Arial"/>
          <w:color w:val="000000"/>
          <w:sz w:val="24"/>
          <w:szCs w:val="24"/>
          <w:lang w:val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157B9D78" w14:textId="77777777" w:rsidR="00621A9B" w:rsidRPr="00A22BC9" w:rsidRDefault="00621A9B" w:rsidP="00621A9B">
      <w:pPr>
        <w:pStyle w:val="affc"/>
        <w:spacing w:after="120" w:line="360" w:lineRule="auto"/>
        <w:ind w:firstLine="567"/>
        <w:rPr>
          <w:rFonts w:ascii="Arial" w:hAnsi="Arial" w:cs="Arial"/>
          <w:b/>
          <w:sz w:val="24"/>
          <w:szCs w:val="24"/>
          <w:lang w:val="ru-RU"/>
        </w:rPr>
      </w:pPr>
      <w:r w:rsidRPr="00A22BC9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</w:t>
      </w:r>
      <w:r w:rsidRPr="00A22BC9">
        <w:rPr>
          <w:rFonts w:ascii="Arial" w:eastAsia="Times New Roman" w:hAnsi="Arial" w:cs="Arial"/>
          <w:color w:val="000000"/>
          <w:sz w:val="24"/>
          <w:szCs w:val="24"/>
        </w:rPr>
        <w:t>Правила разработки, принятия, обновления и отмены»</w:t>
      </w:r>
    </w:p>
    <w:p w14:paraId="4254C99A" w14:textId="77777777" w:rsidR="00621A9B" w:rsidRPr="00A22BC9" w:rsidRDefault="00621A9B" w:rsidP="00621A9B">
      <w:pPr>
        <w:spacing w:after="120" w:line="360" w:lineRule="auto"/>
        <w:ind w:firstLine="709"/>
        <w:rPr>
          <w:rFonts w:cs="Arial"/>
          <w:b/>
          <w:sz w:val="24"/>
          <w:szCs w:val="24"/>
          <w:lang w:val="ru-RU"/>
        </w:rPr>
      </w:pPr>
      <w:r w:rsidRPr="00A22BC9">
        <w:rPr>
          <w:rFonts w:cs="Arial"/>
          <w:b/>
          <w:sz w:val="24"/>
          <w:szCs w:val="24"/>
          <w:lang w:val="ru-RU"/>
        </w:rPr>
        <w:t>Сведения о стандарте</w:t>
      </w:r>
    </w:p>
    <w:p w14:paraId="5CF4DCBB" w14:textId="34945AB5" w:rsidR="005C0550" w:rsidRPr="00A22BC9" w:rsidRDefault="005C0550" w:rsidP="005C0550">
      <w:pPr>
        <w:numPr>
          <w:ilvl w:val="0"/>
          <w:numId w:val="26"/>
        </w:numPr>
        <w:spacing w:after="0" w:line="360" w:lineRule="auto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ПОДГОТОВЛЕН Федеральным государственным бюджетным образовательным учреждением</w:t>
      </w:r>
      <w:r w:rsidR="002257A6" w:rsidRPr="00A22BC9">
        <w:rPr>
          <w:rFonts w:cs="Arial"/>
          <w:sz w:val="24"/>
          <w:szCs w:val="24"/>
          <w:lang w:val="ru-RU"/>
        </w:rPr>
        <w:t xml:space="preserve"> высшего образования</w:t>
      </w:r>
      <w:r w:rsidRPr="00A22BC9">
        <w:rPr>
          <w:rFonts w:cs="Arial"/>
          <w:sz w:val="24"/>
          <w:szCs w:val="24"/>
          <w:lang w:val="ru-RU"/>
        </w:rPr>
        <w:t xml:space="preserve"> «Уфимский университет науки и технологий» (ФГБОУ ВО «</w:t>
      </w:r>
      <w:r w:rsidR="00133997" w:rsidRPr="00A22BC9">
        <w:rPr>
          <w:rFonts w:cs="Arial"/>
          <w:sz w:val="24"/>
          <w:szCs w:val="24"/>
          <w:lang w:val="ru-RU"/>
        </w:rPr>
        <w:t>Уфимский университет науки и технологий</w:t>
      </w:r>
      <w:r w:rsidRPr="00A22BC9">
        <w:rPr>
          <w:rFonts w:cs="Arial"/>
          <w:sz w:val="24"/>
          <w:szCs w:val="24"/>
          <w:lang w:val="ru-RU"/>
        </w:rPr>
        <w:t>») и Федеральным государственным бюджетным учреждением «Российский институт стандартизации» (ФГБУ «</w:t>
      </w:r>
      <w:r w:rsidR="002257A6" w:rsidRPr="00A22BC9">
        <w:rPr>
          <w:rFonts w:cs="Arial"/>
          <w:sz w:val="24"/>
          <w:szCs w:val="24"/>
          <w:lang w:val="ru-RU"/>
        </w:rPr>
        <w:t>Институт стандартизации</w:t>
      </w:r>
      <w:r w:rsidRPr="00A22BC9">
        <w:rPr>
          <w:rFonts w:cs="Arial"/>
          <w:sz w:val="24"/>
          <w:szCs w:val="24"/>
          <w:lang w:val="ru-RU"/>
        </w:rPr>
        <w:t xml:space="preserve">») </w:t>
      </w:r>
    </w:p>
    <w:p w14:paraId="38C4C8A0" w14:textId="77777777" w:rsidR="005C0550" w:rsidRPr="00A22BC9" w:rsidRDefault="005C0550" w:rsidP="005C055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2</w:t>
      </w:r>
      <w:r w:rsidRPr="00A22BC9">
        <w:rPr>
          <w:rFonts w:cs="Arial"/>
          <w:sz w:val="24"/>
          <w:szCs w:val="24"/>
          <w:lang w:val="ru-RU"/>
        </w:rPr>
        <w:tab/>
        <w:t>ВНЕСЕН Федеральным агентством по техническому регулированию и метрологии</w:t>
      </w:r>
    </w:p>
    <w:p w14:paraId="70518208" w14:textId="2D11DAAD" w:rsidR="005C0550" w:rsidRPr="00F85A8E" w:rsidRDefault="005C0550" w:rsidP="005C055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 w:rsidRPr="00A22BC9">
        <w:rPr>
          <w:rFonts w:cs="Arial"/>
          <w:sz w:val="24"/>
          <w:szCs w:val="24"/>
          <w:lang w:val="ru-RU"/>
        </w:rPr>
        <w:t>3</w:t>
      </w:r>
      <w:r w:rsidRPr="00A22BC9">
        <w:rPr>
          <w:rFonts w:cs="Arial"/>
          <w:sz w:val="24"/>
          <w:szCs w:val="24"/>
          <w:lang w:val="ru-RU"/>
        </w:rPr>
        <w:tab/>
        <w:t>ПРИНЯТ</w:t>
      </w:r>
      <w:r w:rsidRPr="00A22BC9">
        <w:rPr>
          <w:rFonts w:cs="Arial"/>
          <w:sz w:val="24"/>
          <w:szCs w:val="24"/>
        </w:rPr>
        <w:t> </w:t>
      </w:r>
      <w:r w:rsidR="00F85A8E" w:rsidRPr="00F85A8E">
        <w:rPr>
          <w:rFonts w:cs="Arial"/>
          <w:sz w:val="24"/>
          <w:szCs w:val="24"/>
          <w:lang w:val="ru-RU"/>
        </w:rPr>
        <w:t xml:space="preserve">Евразийским советом по стандартизации, метрологии и сертификации по результатам голосования в АИС МГС (протокол от                 </w:t>
      </w:r>
      <w:r w:rsidR="00F85A8E" w:rsidRPr="00AC68E0">
        <w:rPr>
          <w:rFonts w:cs="Arial"/>
          <w:sz w:val="24"/>
          <w:szCs w:val="24"/>
        </w:rPr>
        <w:t> </w:t>
      </w:r>
      <w:r w:rsidR="00F85A8E" w:rsidRPr="00F85A8E">
        <w:rPr>
          <w:rFonts w:cs="Arial"/>
          <w:sz w:val="24"/>
          <w:szCs w:val="24"/>
          <w:lang w:val="ru-RU"/>
        </w:rPr>
        <w:br/>
        <w:t>№                     )</w:t>
      </w:r>
    </w:p>
    <w:p w14:paraId="20FED9E5" w14:textId="77777777" w:rsidR="00F85A8E" w:rsidRDefault="00F85A8E" w:rsidP="005C0550">
      <w:pPr>
        <w:spacing w:after="0" w:line="360" w:lineRule="auto"/>
        <w:rPr>
          <w:rFonts w:cs="Arial"/>
          <w:sz w:val="24"/>
          <w:szCs w:val="24"/>
          <w:lang w:val="ru-RU"/>
        </w:rPr>
      </w:pPr>
    </w:p>
    <w:p w14:paraId="01F659EE" w14:textId="77777777" w:rsidR="005C0550" w:rsidRPr="00A22BC9" w:rsidRDefault="005C0550" w:rsidP="005C0550">
      <w:pPr>
        <w:spacing w:after="0" w:line="360" w:lineRule="auto"/>
        <w:rPr>
          <w:rFonts w:cs="Arial"/>
          <w:sz w:val="24"/>
          <w:szCs w:val="24"/>
        </w:rPr>
      </w:pPr>
      <w:r w:rsidRPr="00A22BC9">
        <w:rPr>
          <w:rFonts w:cs="Arial"/>
          <w:sz w:val="24"/>
          <w:szCs w:val="24"/>
        </w:rPr>
        <w:t>За принятие проголосовали: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1843"/>
        <w:gridCol w:w="4845"/>
      </w:tblGrid>
      <w:tr w:rsidR="005C0550" w:rsidRPr="00FC38F3" w14:paraId="4A7673AE" w14:textId="77777777" w:rsidTr="00DE1497">
        <w:trPr>
          <w:tblHeader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E4BE06" w14:textId="77777777" w:rsidR="005C0550" w:rsidRPr="00A22BC9" w:rsidRDefault="005C0550" w:rsidP="00DE1497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Краткое наименование страны по МК (ISO 3166) 004–97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5ADFB8" w14:textId="77777777" w:rsidR="005C0550" w:rsidRPr="00A22BC9" w:rsidRDefault="005C0550" w:rsidP="00DE1497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 xml:space="preserve">Код страны </w:t>
            </w:r>
          </w:p>
          <w:p w14:paraId="45458A22" w14:textId="77777777" w:rsidR="005C0550" w:rsidRPr="00A22BC9" w:rsidRDefault="005C0550" w:rsidP="00DE1497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по МК (ISO 3166) 004–97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11099" w14:textId="77777777" w:rsidR="005C0550" w:rsidRPr="00A22BC9" w:rsidRDefault="005C0550" w:rsidP="00DE1497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5C0550" w:rsidRPr="00A22BC9" w14:paraId="0BE116F0" w14:textId="77777777" w:rsidTr="00DE1497">
        <w:trPr>
          <w:jc w:val="center"/>
        </w:trPr>
        <w:tc>
          <w:tcPr>
            <w:tcW w:w="300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0B998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Азербайджан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1CDED2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AZ</w:t>
            </w:r>
          </w:p>
        </w:tc>
        <w:tc>
          <w:tcPr>
            <w:tcW w:w="484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D1FFE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Азстандарт</w:t>
            </w:r>
          </w:p>
        </w:tc>
      </w:tr>
      <w:tr w:rsidR="005C0550" w:rsidRPr="00FC38F3" w14:paraId="2C77C927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9A97D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Армения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27F202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AM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C0926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ЗАО «Национальный орган по стандартизации и метрологии» Республики Армения</w:t>
            </w:r>
          </w:p>
        </w:tc>
      </w:tr>
      <w:tr w:rsidR="005C0550" w:rsidRPr="00A22BC9" w14:paraId="6B63E781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6CA88D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Беларусь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AD25D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BY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B4E28C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Госстандарт Республики Беларусь</w:t>
            </w:r>
          </w:p>
        </w:tc>
      </w:tr>
      <w:tr w:rsidR="005C0550" w:rsidRPr="00A22BC9" w14:paraId="5A132410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5271D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Грузия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A6911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GE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8D6972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Грузстандарт</w:t>
            </w:r>
          </w:p>
        </w:tc>
      </w:tr>
      <w:tr w:rsidR="005C0550" w:rsidRPr="00A22BC9" w14:paraId="0E3F81A0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B5800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Казахстан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BB7D6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KZ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883A7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Госстандарт Республики Казахстан</w:t>
            </w:r>
          </w:p>
        </w:tc>
      </w:tr>
      <w:tr w:rsidR="005C0550" w:rsidRPr="00A22BC9" w14:paraId="31E4610D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C9697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Киргизия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9F2ED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KG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9404B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Кыргызстандарт</w:t>
            </w:r>
          </w:p>
        </w:tc>
      </w:tr>
      <w:tr w:rsidR="005C0550" w:rsidRPr="00A22BC9" w14:paraId="2A1925BD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6C0777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lastRenderedPageBreak/>
              <w:t>Молдова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672E9B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MD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3CA00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Молдовастандарт</w:t>
            </w:r>
          </w:p>
        </w:tc>
      </w:tr>
      <w:tr w:rsidR="005C0550" w:rsidRPr="00A22BC9" w14:paraId="11097C60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97EEE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Россия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73DF0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RU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FF2FB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Росстандарт</w:t>
            </w:r>
          </w:p>
        </w:tc>
      </w:tr>
      <w:tr w:rsidR="005C0550" w:rsidRPr="00A22BC9" w14:paraId="76190047" w14:textId="77777777" w:rsidTr="00DE1497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525A6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Таджикистан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B222AD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TJ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E92AB9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Таджикстандарт</w:t>
            </w:r>
          </w:p>
        </w:tc>
      </w:tr>
      <w:tr w:rsidR="005C0550" w:rsidRPr="00A22BC9" w14:paraId="2E9DE74C" w14:textId="77777777" w:rsidTr="00F85A8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C9469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Туркменистан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465A49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TM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269B4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Главгосслужба «Туркменстандартлары»</w:t>
            </w:r>
          </w:p>
        </w:tc>
      </w:tr>
      <w:tr w:rsidR="005C0550" w:rsidRPr="00A22BC9" w14:paraId="11107259" w14:textId="77777777" w:rsidTr="00F85A8E">
        <w:trPr>
          <w:jc w:val="center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BF1E54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Узбекистан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FB86E9" w14:textId="77777777" w:rsidR="005C0550" w:rsidRPr="00A22BC9" w:rsidRDefault="005C0550" w:rsidP="00DE1497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UZ</w:t>
            </w:r>
          </w:p>
        </w:tc>
        <w:tc>
          <w:tcPr>
            <w:tcW w:w="4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35F01" w14:textId="77777777" w:rsidR="005C0550" w:rsidRPr="00A22BC9" w:rsidRDefault="005C0550" w:rsidP="00DE1497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A22BC9">
              <w:rPr>
                <w:rFonts w:eastAsia="Times New Roman" w:cs="Arial"/>
                <w:sz w:val="22"/>
                <w:szCs w:val="22"/>
                <w:lang w:val="ru-RU" w:eastAsia="ru-RU"/>
              </w:rPr>
              <w:t>Узстандарт</w:t>
            </w:r>
          </w:p>
        </w:tc>
      </w:tr>
    </w:tbl>
    <w:p w14:paraId="0976CE33" w14:textId="77777777" w:rsidR="005C0550" w:rsidRPr="00A22BC9" w:rsidRDefault="005C0550" w:rsidP="005C0550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</w:p>
    <w:p w14:paraId="6B228E19" w14:textId="4728874E" w:rsidR="005C0550" w:rsidRPr="00A22BC9" w:rsidRDefault="00F85A8E" w:rsidP="005C0550">
      <w:pPr>
        <w:pStyle w:val="afff9"/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</w:pPr>
      <w:r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>4</w:t>
      </w:r>
      <w:r w:rsidR="005C0550" w:rsidRPr="00A22BC9">
        <w:rPr>
          <w:rStyle w:val="62"/>
          <w:b w:val="0"/>
          <w:bCs w:val="0"/>
          <w:spacing w:val="0"/>
          <w:sz w:val="24"/>
          <w:szCs w:val="24"/>
          <w:shd w:val="clear" w:color="auto" w:fill="auto"/>
        </w:rPr>
        <w:t xml:space="preserve"> ВЗАМЕН ГОСТ 9146—79</w:t>
      </w:r>
    </w:p>
    <w:p w14:paraId="7BD2AD7A" w14:textId="77777777" w:rsidR="005C0550" w:rsidRPr="00A22BC9" w:rsidRDefault="005C0550" w:rsidP="005C0550">
      <w:pPr>
        <w:pStyle w:val="afffd"/>
        <w:rPr>
          <w:rStyle w:val="2a"/>
          <w:spacing w:val="0"/>
          <w:sz w:val="24"/>
          <w:shd w:val="clear" w:color="auto" w:fill="auto"/>
        </w:rPr>
      </w:pPr>
    </w:p>
    <w:p w14:paraId="2C433C05" w14:textId="77777777" w:rsidR="00943740" w:rsidRPr="00A22BC9" w:rsidRDefault="00943740" w:rsidP="00943740">
      <w:pPr>
        <w:shd w:val="clear" w:color="auto" w:fill="FFFFFF"/>
        <w:spacing w:after="0" w:line="360" w:lineRule="auto"/>
        <w:ind w:firstLine="567"/>
        <w:rPr>
          <w:rFonts w:cs="Arial"/>
          <w:i/>
          <w:sz w:val="22"/>
          <w:lang w:val="ru-RU"/>
        </w:rPr>
      </w:pPr>
      <w:r w:rsidRPr="00A22BC9">
        <w:rPr>
          <w:rFonts w:cs="Arial"/>
          <w:i/>
          <w:sz w:val="22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2A624510" w14:textId="77777777" w:rsidR="00943740" w:rsidRPr="00A22BC9" w:rsidRDefault="00943740" w:rsidP="00943740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r w:rsidRPr="00A22BC9">
        <w:rPr>
          <w:rFonts w:cs="Arial"/>
          <w:i/>
          <w:sz w:val="22"/>
          <w:lang w:val="ru-RU"/>
        </w:rPr>
        <w:t xml:space="preserve"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</w:t>
      </w:r>
      <w:r w:rsidRPr="00A22BC9">
        <w:rPr>
          <w:rFonts w:cs="Arial"/>
          <w:sz w:val="22"/>
          <w:lang w:val="ru-RU"/>
        </w:rPr>
        <w:t>«</w:t>
      </w:r>
      <w:r w:rsidRPr="00A22BC9">
        <w:rPr>
          <w:rFonts w:cs="Arial"/>
          <w:i/>
          <w:sz w:val="22"/>
          <w:lang w:val="ru-RU"/>
        </w:rPr>
        <w:t>Межгосударственные стандарты</w:t>
      </w:r>
      <w:r w:rsidRPr="00A22BC9">
        <w:rPr>
          <w:rFonts w:cs="Arial"/>
          <w:sz w:val="22"/>
          <w:lang w:val="ru-RU"/>
        </w:rPr>
        <w:t>»</w:t>
      </w:r>
    </w:p>
    <w:p w14:paraId="00D57759" w14:textId="77777777" w:rsidR="00943740" w:rsidRPr="00A22BC9" w:rsidRDefault="00943740" w:rsidP="00943740">
      <w:pPr>
        <w:pStyle w:val="FORMATTEXT0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5741EF57" w14:textId="77777777" w:rsidR="00943740" w:rsidRDefault="00943740" w:rsidP="00943740">
      <w:pPr>
        <w:pStyle w:val="FORMATTEXT0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78DB867C" w14:textId="77777777" w:rsidR="00F85A8E" w:rsidRDefault="00F85A8E" w:rsidP="00943740">
      <w:pPr>
        <w:pStyle w:val="FORMATTEXT0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18C34A5F" w14:textId="77777777" w:rsidR="00F85A8E" w:rsidRDefault="00F85A8E" w:rsidP="00943740">
      <w:pPr>
        <w:pStyle w:val="FORMATTEXT0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1708D3CA" w14:textId="77777777" w:rsidR="00F85A8E" w:rsidRPr="00A22BC9" w:rsidRDefault="00F85A8E" w:rsidP="00943740">
      <w:pPr>
        <w:pStyle w:val="FORMATTEXT0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1787CCBD" w14:textId="77777777" w:rsidR="00943740" w:rsidRPr="00683ED2" w:rsidRDefault="00943740" w:rsidP="00943740">
      <w:pPr>
        <w:spacing w:after="0" w:line="360" w:lineRule="auto"/>
        <w:ind w:firstLine="709"/>
        <w:rPr>
          <w:lang w:val="ru-RU"/>
        </w:rPr>
      </w:pPr>
      <w:r w:rsidRPr="00A22BC9">
        <w:rPr>
          <w:rFonts w:eastAsia="Calibri" w:cs="Arial"/>
          <w:bCs/>
          <w:sz w:val="24"/>
          <w:szCs w:val="24"/>
          <w:lang w:val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</w:t>
      </w:r>
    </w:p>
    <w:p w14:paraId="306DCE46" w14:textId="77777777" w:rsidR="00621A9B" w:rsidRDefault="00621A9B" w:rsidP="005B14E5">
      <w:pPr>
        <w:pStyle w:val="afff9"/>
        <w:spacing w:after="9400"/>
      </w:pPr>
    </w:p>
    <w:sectPr w:rsidR="00621A9B" w:rsidSect="00E07113">
      <w:pgSz w:w="11906" w:h="16838" w:code="9"/>
      <w:pgMar w:top="1134" w:right="851" w:bottom="1134" w:left="1418" w:header="737" w:footer="624" w:gutter="0"/>
      <w:pgNumType w:fmt="upperRoman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A0634" w14:textId="77777777" w:rsidR="004754B2" w:rsidRDefault="004754B2">
      <w:r>
        <w:separator/>
      </w:r>
    </w:p>
  </w:endnote>
  <w:endnote w:type="continuationSeparator" w:id="0">
    <w:p w14:paraId="13405CC0" w14:textId="77777777" w:rsidR="004754B2" w:rsidRDefault="0047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288DA" w14:textId="77777777" w:rsidR="00080F84" w:rsidRPr="00D67579" w:rsidRDefault="00080F84" w:rsidP="00D67579">
    <w:pPr>
      <w:pStyle w:val="afd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14D50" w14:textId="77777777" w:rsidR="00080F84" w:rsidRPr="00D67579" w:rsidRDefault="00080F84" w:rsidP="00C41EC1">
    <w:pPr>
      <w:pStyle w:val="afd"/>
      <w:spacing w:line="360" w:lineRule="auto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40F2B" w14:textId="77777777" w:rsidR="00080F84" w:rsidRPr="00D67579" w:rsidRDefault="00080F84" w:rsidP="00D67579">
    <w:pPr>
      <w:pStyle w:val="afd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05F27" w14:textId="633E510C" w:rsidR="00080F84" w:rsidRPr="00A34B47" w:rsidRDefault="00080F84" w:rsidP="00A34B47">
    <w:pPr>
      <w:pStyle w:val="afd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FC38F3" w:rsidRPr="00FC38F3">
      <w:rPr>
        <w:noProof/>
        <w:sz w:val="24"/>
        <w:lang w:val="ru-RU"/>
      </w:rPr>
      <w:t>IV</w:t>
    </w:r>
    <w:r w:rsidRPr="00A34B47"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7A1AC" w14:textId="4AA7224D" w:rsidR="00080F84" w:rsidRPr="00A34B47" w:rsidRDefault="00080F84" w:rsidP="00A34B47">
    <w:pPr>
      <w:pStyle w:val="afd"/>
      <w:jc w:val="right"/>
      <w:rPr>
        <w:sz w:val="24"/>
        <w:szCs w:val="24"/>
      </w:rPr>
    </w:pPr>
    <w:r w:rsidRPr="00A34B47">
      <w:rPr>
        <w:sz w:val="24"/>
        <w:szCs w:val="24"/>
      </w:rPr>
      <w:fldChar w:fldCharType="begin"/>
    </w:r>
    <w:r w:rsidRPr="00A34B47">
      <w:rPr>
        <w:sz w:val="24"/>
        <w:szCs w:val="24"/>
      </w:rPr>
      <w:instrText>PAGE   \* MERGEFORMAT</w:instrText>
    </w:r>
    <w:r w:rsidRPr="00A34B47">
      <w:rPr>
        <w:sz w:val="24"/>
        <w:szCs w:val="24"/>
      </w:rPr>
      <w:fldChar w:fldCharType="separate"/>
    </w:r>
    <w:r w:rsidR="00FC38F3" w:rsidRPr="00FC38F3">
      <w:rPr>
        <w:noProof/>
        <w:sz w:val="24"/>
        <w:szCs w:val="24"/>
        <w:lang w:val="ru-RU"/>
      </w:rPr>
      <w:t>III</w:t>
    </w:r>
    <w:r w:rsidRPr="00A34B47">
      <w:rPr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E54A8" w14:textId="09E6CDCF" w:rsidR="00080F84" w:rsidRPr="00A34B47" w:rsidRDefault="00080F84" w:rsidP="00A34B47">
    <w:pPr>
      <w:pStyle w:val="afd"/>
      <w:rPr>
        <w:sz w:val="24"/>
        <w:szCs w:val="24"/>
      </w:rPr>
    </w:pPr>
    <w:r w:rsidRPr="00A34B47">
      <w:rPr>
        <w:sz w:val="24"/>
        <w:szCs w:val="24"/>
      </w:rPr>
      <w:fldChar w:fldCharType="begin"/>
    </w:r>
    <w:r w:rsidRPr="00A34B47">
      <w:rPr>
        <w:sz w:val="24"/>
        <w:szCs w:val="24"/>
      </w:rPr>
      <w:instrText>PAGE   \* MERGEFORMAT</w:instrText>
    </w:r>
    <w:r w:rsidRPr="00A34B47">
      <w:rPr>
        <w:sz w:val="24"/>
        <w:szCs w:val="24"/>
      </w:rPr>
      <w:fldChar w:fldCharType="separate"/>
    </w:r>
    <w:r w:rsidR="00FC38F3" w:rsidRPr="00FC38F3">
      <w:rPr>
        <w:noProof/>
        <w:sz w:val="24"/>
        <w:szCs w:val="24"/>
        <w:lang w:val="ru-RU"/>
      </w:rPr>
      <w:t>II</w:t>
    </w:r>
    <w:r w:rsidRPr="00A34B47">
      <w:rPr>
        <w:sz w:val="24"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F016" w14:textId="49BE4D30" w:rsidR="00080F84" w:rsidRPr="004C70AF" w:rsidRDefault="00080F84" w:rsidP="00A34B47">
    <w:pPr>
      <w:pStyle w:val="afd"/>
      <w:rPr>
        <w:sz w:val="24"/>
        <w:lang w:val="en-US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FC38F3" w:rsidRPr="00FC38F3">
      <w:rPr>
        <w:noProof/>
        <w:sz w:val="24"/>
        <w:lang w:val="ru-RU"/>
      </w:rPr>
      <w:t>2</w:t>
    </w:r>
    <w:r w:rsidRPr="00A34B47">
      <w:rPr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7D0C2" w14:textId="29D2ED9B" w:rsidR="00080F84" w:rsidRPr="004C70AF" w:rsidRDefault="00080F84" w:rsidP="00A966A9">
    <w:pPr>
      <w:pStyle w:val="afd"/>
      <w:jc w:val="right"/>
      <w:rPr>
        <w:sz w:val="24"/>
        <w:szCs w:val="24"/>
        <w:lang w:val="en-US"/>
      </w:rPr>
    </w:pPr>
    <w:r w:rsidRPr="002C075D">
      <w:rPr>
        <w:sz w:val="24"/>
        <w:szCs w:val="24"/>
      </w:rPr>
      <w:fldChar w:fldCharType="begin"/>
    </w:r>
    <w:r w:rsidRPr="002C075D">
      <w:rPr>
        <w:sz w:val="24"/>
        <w:szCs w:val="24"/>
      </w:rPr>
      <w:instrText>PAGE   \* MERGEFORMAT</w:instrText>
    </w:r>
    <w:r w:rsidRPr="002C075D">
      <w:rPr>
        <w:sz w:val="24"/>
        <w:szCs w:val="24"/>
      </w:rPr>
      <w:fldChar w:fldCharType="separate"/>
    </w:r>
    <w:r w:rsidR="00FC38F3" w:rsidRPr="00FC38F3">
      <w:rPr>
        <w:noProof/>
        <w:sz w:val="24"/>
        <w:szCs w:val="24"/>
        <w:lang w:val="ru-RU"/>
      </w:rPr>
      <w:t>3</w:t>
    </w:r>
    <w:r w:rsidRPr="002C075D">
      <w:rPr>
        <w:sz w:val="24"/>
        <w:szCs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7055E" w14:textId="07D2EC65" w:rsidR="00080F84" w:rsidRPr="00E716B8" w:rsidRDefault="00080F84" w:rsidP="008E6231">
    <w:pPr>
      <w:pStyle w:val="afd"/>
      <w:jc w:val="right"/>
      <w:rPr>
        <w:sz w:val="24"/>
      </w:rPr>
    </w:pPr>
    <w:r w:rsidRPr="00E716B8">
      <w:rPr>
        <w:sz w:val="24"/>
      </w:rPr>
      <w:fldChar w:fldCharType="begin"/>
    </w:r>
    <w:r w:rsidRPr="00E716B8">
      <w:rPr>
        <w:sz w:val="24"/>
      </w:rPr>
      <w:instrText>PAGE   \* MERGEFORMAT</w:instrText>
    </w:r>
    <w:r w:rsidRPr="00E716B8">
      <w:rPr>
        <w:sz w:val="24"/>
      </w:rPr>
      <w:fldChar w:fldCharType="separate"/>
    </w:r>
    <w:r w:rsidR="00FC38F3" w:rsidRPr="00FC38F3">
      <w:rPr>
        <w:noProof/>
        <w:sz w:val="24"/>
        <w:lang w:val="ru-RU"/>
      </w:rPr>
      <w:t>1</w:t>
    </w:r>
    <w:r w:rsidRPr="00E716B8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51A5A" w14:textId="77777777" w:rsidR="004754B2" w:rsidRDefault="004754B2">
      <w:r>
        <w:separator/>
      </w:r>
    </w:p>
  </w:footnote>
  <w:footnote w:type="continuationSeparator" w:id="0">
    <w:p w14:paraId="4282EBEC" w14:textId="77777777" w:rsidR="004754B2" w:rsidRDefault="0047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EEB94" w14:textId="77777777" w:rsidR="00080F84" w:rsidRDefault="00080F84" w:rsidP="00C41EC1">
    <w:pPr>
      <w:pStyle w:val="aff1"/>
      <w:spacing w:after="0"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19822" w14:textId="77777777" w:rsidR="00080F84" w:rsidRPr="00D67579" w:rsidRDefault="00080F84" w:rsidP="00C41EC1">
    <w:pPr>
      <w:pStyle w:val="aff1"/>
      <w:spacing w:after="0"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B1776" w14:textId="205ED82F" w:rsidR="00FB2BF8" w:rsidRPr="00CD0456" w:rsidRDefault="00FB2BF8" w:rsidP="00FB2BF8">
    <w:pPr>
      <w:pStyle w:val="aff1"/>
      <w:spacing w:after="0" w:line="360" w:lineRule="auto"/>
      <w:rPr>
        <w:b w:val="0"/>
        <w:sz w:val="24"/>
        <w:szCs w:val="24"/>
        <w:lang w:val="ru-RU"/>
      </w:rPr>
    </w:pPr>
    <w:r w:rsidRPr="00CD0456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>ОСТ</w:t>
    </w:r>
    <w:r w:rsidR="009A305A">
      <w:rPr>
        <w:b w:val="0"/>
        <w:sz w:val="24"/>
        <w:szCs w:val="24"/>
        <w:lang w:val="ru-RU"/>
      </w:rPr>
      <w:t xml:space="preserve"> 9146–202</w:t>
    </w:r>
  </w:p>
  <w:p w14:paraId="270EDE98" w14:textId="1CB83D9C" w:rsidR="00080F84" w:rsidRPr="00A34B47" w:rsidRDefault="00080F84" w:rsidP="00FB2BF8">
    <w:pPr>
      <w:pStyle w:val="aff1"/>
      <w:spacing w:after="0" w:line="360" w:lineRule="auto"/>
      <w:rPr>
        <w:lang w:val="ru-RU"/>
      </w:rPr>
    </w:pPr>
    <w:r w:rsidRPr="009A305A">
      <w:rPr>
        <w:b w:val="0"/>
        <w:i/>
        <w:sz w:val="24"/>
        <w:szCs w:val="24"/>
        <w:lang w:val="ru-RU"/>
      </w:rPr>
      <w:t xml:space="preserve">(Проект, </w:t>
    </w:r>
    <w:r w:rsidRPr="009A305A">
      <w:rPr>
        <w:b w:val="0"/>
        <w:i/>
        <w:sz w:val="24"/>
        <w:szCs w:val="24"/>
        <w:lang w:val="en-US"/>
      </w:rPr>
      <w:t>RU</w:t>
    </w:r>
    <w:r w:rsidR="009A305A" w:rsidRPr="009A305A">
      <w:rPr>
        <w:b w:val="0"/>
        <w:i/>
        <w:sz w:val="24"/>
        <w:szCs w:val="24"/>
        <w:lang w:val="ru-RU"/>
      </w:rPr>
      <w:t>, первая</w:t>
    </w:r>
    <w:r w:rsidRPr="009A305A">
      <w:rPr>
        <w:b w:val="0"/>
        <w:i/>
        <w:sz w:val="24"/>
        <w:szCs w:val="24"/>
        <w:lang w:val="ru-RU"/>
      </w:rPr>
      <w:t xml:space="preserve">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AE089" w14:textId="679463F0" w:rsidR="00080F84" w:rsidRPr="00CD0456" w:rsidRDefault="00080F84" w:rsidP="00A34B47">
    <w:pPr>
      <w:pStyle w:val="aff1"/>
      <w:spacing w:after="0" w:line="360" w:lineRule="auto"/>
      <w:jc w:val="right"/>
      <w:rPr>
        <w:b w:val="0"/>
        <w:i/>
        <w:sz w:val="24"/>
        <w:szCs w:val="24"/>
        <w:lang w:val="ru-RU"/>
      </w:rPr>
    </w:pPr>
    <w:r w:rsidRPr="00CD0456">
      <w:rPr>
        <w:b w:val="0"/>
        <w:sz w:val="24"/>
        <w:szCs w:val="24"/>
        <w:lang w:val="ru-RU"/>
      </w:rPr>
      <w:t>Г</w:t>
    </w:r>
    <w:r w:rsidR="009A305A">
      <w:rPr>
        <w:b w:val="0"/>
        <w:sz w:val="24"/>
        <w:szCs w:val="24"/>
        <w:lang w:val="ru-RU"/>
      </w:rPr>
      <w:t>ОСТ 9146</w:t>
    </w:r>
    <w:r w:rsidRPr="00CD0456">
      <w:rPr>
        <w:rFonts w:cs="Arial"/>
        <w:b w:val="0"/>
        <w:sz w:val="24"/>
        <w:szCs w:val="24"/>
        <w:lang w:val="ru-RU"/>
      </w:rPr>
      <w:t>−</w:t>
    </w:r>
    <w:r>
      <w:rPr>
        <w:b w:val="0"/>
        <w:sz w:val="24"/>
        <w:szCs w:val="24"/>
        <w:lang w:val="ru-RU"/>
      </w:rPr>
      <w:t>202</w:t>
    </w:r>
  </w:p>
  <w:p w14:paraId="074ADE32" w14:textId="750B1D90" w:rsidR="00080F84" w:rsidRPr="00A34B47" w:rsidRDefault="00080F84" w:rsidP="00A34B47">
    <w:pPr>
      <w:pStyle w:val="aff1"/>
      <w:spacing w:after="0" w:line="360" w:lineRule="auto"/>
      <w:jc w:val="right"/>
      <w:rPr>
        <w:lang w:val="ru-RU"/>
      </w:rPr>
    </w:pPr>
    <w:r w:rsidRPr="00734157"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 w:rsidR="009A305A">
      <w:rPr>
        <w:b w:val="0"/>
        <w:i/>
        <w:sz w:val="24"/>
        <w:szCs w:val="24"/>
        <w:lang w:val="ru-RU"/>
      </w:rPr>
      <w:t>, первая</w:t>
    </w:r>
    <w:r>
      <w:rPr>
        <w:b w:val="0"/>
        <w:i/>
        <w:sz w:val="24"/>
        <w:szCs w:val="24"/>
        <w:lang w:val="ru-RU"/>
      </w:rPr>
      <w:t xml:space="preserve"> </w:t>
    </w:r>
    <w:r w:rsidRPr="00734157">
      <w:rPr>
        <w:b w:val="0"/>
        <w:i/>
        <w:sz w:val="24"/>
        <w:szCs w:val="24"/>
        <w:lang w:val="ru-RU"/>
      </w:rPr>
      <w:t>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61527" w14:textId="2A193FEC" w:rsidR="00080F84" w:rsidRPr="0012082F" w:rsidRDefault="00080F84" w:rsidP="00A34B47">
    <w:pPr>
      <w:pStyle w:val="aff1"/>
      <w:spacing w:after="0" w:line="360" w:lineRule="auto"/>
      <w:rPr>
        <w:b w:val="0"/>
        <w:sz w:val="24"/>
        <w:szCs w:val="24"/>
        <w:lang w:val="ru-RU"/>
      </w:rPr>
    </w:pPr>
    <w:r w:rsidRPr="0012082F">
      <w:rPr>
        <w:b w:val="0"/>
        <w:sz w:val="24"/>
        <w:szCs w:val="24"/>
        <w:lang w:val="ru-RU"/>
      </w:rPr>
      <w:t xml:space="preserve">ГОСТ </w:t>
    </w:r>
    <w:r w:rsidR="009A305A">
      <w:rPr>
        <w:b w:val="0"/>
        <w:sz w:val="24"/>
        <w:szCs w:val="24"/>
        <w:lang w:val="ru-RU"/>
      </w:rPr>
      <w:t>9146</w:t>
    </w:r>
    <w:r w:rsidRPr="0012082F">
      <w:rPr>
        <w:rFonts w:cs="Arial"/>
        <w:b w:val="0"/>
        <w:sz w:val="24"/>
        <w:szCs w:val="24"/>
        <w:lang w:val="ru-RU"/>
      </w:rPr>
      <w:t>−</w:t>
    </w:r>
    <w:r w:rsidRPr="0012082F">
      <w:rPr>
        <w:b w:val="0"/>
        <w:sz w:val="24"/>
        <w:szCs w:val="24"/>
        <w:lang w:val="ru-RU"/>
      </w:rPr>
      <w:t xml:space="preserve">202   </w:t>
    </w:r>
  </w:p>
  <w:p w14:paraId="5189CEE8" w14:textId="4AB1AABA" w:rsidR="00080F84" w:rsidRPr="00A34B47" w:rsidRDefault="00080F84" w:rsidP="00A34B47">
    <w:pPr>
      <w:pStyle w:val="aff1"/>
      <w:spacing w:after="0" w:line="360" w:lineRule="auto"/>
      <w:rPr>
        <w:lang w:val="ru-RU"/>
      </w:rPr>
    </w:pPr>
    <w:r w:rsidRPr="00734157"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 w:rsidR="009A305A">
      <w:rPr>
        <w:b w:val="0"/>
        <w:i/>
        <w:sz w:val="24"/>
        <w:szCs w:val="24"/>
        <w:lang w:val="ru-RU"/>
      </w:rPr>
      <w:t>, первая</w:t>
    </w:r>
    <w:r w:rsidRPr="00734157">
      <w:rPr>
        <w:b w:val="0"/>
        <w:i/>
        <w:sz w:val="24"/>
        <w:szCs w:val="24"/>
        <w:lang w:val="ru-RU"/>
      </w:rPr>
      <w:t xml:space="preserve">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D24A6" w14:textId="3DF93A45" w:rsidR="002173DC" w:rsidRDefault="002173DC" w:rsidP="0012082F">
    <w:pPr>
      <w:pStyle w:val="aff1"/>
      <w:spacing w:after="0" w:line="360" w:lineRule="auto"/>
      <w:jc w:val="right"/>
      <w:rPr>
        <w:b w:val="0"/>
        <w:sz w:val="24"/>
        <w:szCs w:val="24"/>
        <w:lang w:val="ru-RU"/>
      </w:rPr>
    </w:pPr>
    <w:r w:rsidRPr="002173DC">
      <w:rPr>
        <w:b w:val="0"/>
        <w:sz w:val="24"/>
        <w:szCs w:val="24"/>
        <w:lang w:val="ru-RU"/>
      </w:rPr>
      <w:t>Г</w:t>
    </w:r>
    <w:r w:rsidR="009A305A">
      <w:rPr>
        <w:b w:val="0"/>
        <w:sz w:val="24"/>
        <w:szCs w:val="24"/>
        <w:lang w:val="ru-RU"/>
      </w:rPr>
      <w:t>ОСТ 9146–202</w:t>
    </w:r>
    <w:r w:rsidRPr="002173DC">
      <w:rPr>
        <w:b w:val="0"/>
        <w:sz w:val="24"/>
        <w:szCs w:val="24"/>
        <w:lang w:val="ru-RU"/>
      </w:rPr>
      <w:t xml:space="preserve"> </w:t>
    </w:r>
  </w:p>
  <w:p w14:paraId="1CE354E5" w14:textId="732FB236" w:rsidR="00080F84" w:rsidRPr="00283953" w:rsidRDefault="00080F84" w:rsidP="0012082F">
    <w:pPr>
      <w:pStyle w:val="aff1"/>
      <w:spacing w:after="0" w:line="360" w:lineRule="auto"/>
      <w:jc w:val="right"/>
      <w:rPr>
        <w:lang w:val="ru-RU"/>
      </w:rPr>
    </w:pPr>
    <w:r w:rsidRPr="009A305A">
      <w:rPr>
        <w:b w:val="0"/>
        <w:i/>
        <w:sz w:val="24"/>
        <w:szCs w:val="24"/>
        <w:lang w:val="ru-RU"/>
      </w:rPr>
      <w:t xml:space="preserve">(Проект, </w:t>
    </w:r>
    <w:r w:rsidRPr="009A305A">
      <w:rPr>
        <w:b w:val="0"/>
        <w:i/>
        <w:sz w:val="24"/>
        <w:szCs w:val="24"/>
        <w:lang w:val="en-US"/>
      </w:rPr>
      <w:t>RU</w:t>
    </w:r>
    <w:r w:rsidR="009A305A" w:rsidRPr="009A305A">
      <w:rPr>
        <w:b w:val="0"/>
        <w:i/>
        <w:sz w:val="24"/>
        <w:szCs w:val="24"/>
        <w:lang w:val="ru-RU"/>
      </w:rPr>
      <w:t>, перва</w:t>
    </w:r>
    <w:r w:rsidRPr="009A305A">
      <w:rPr>
        <w:b w:val="0"/>
        <w:i/>
        <w:sz w:val="24"/>
        <w:szCs w:val="24"/>
        <w:lang w:val="ru-RU"/>
      </w:rPr>
      <w:t>я редакция)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F6D7B" w14:textId="1AB9FB60" w:rsidR="00080F84" w:rsidRPr="00CD0456" w:rsidRDefault="00080F84" w:rsidP="00F85A8E">
    <w:pPr>
      <w:pStyle w:val="aff1"/>
      <w:spacing w:after="0" w:line="360" w:lineRule="auto"/>
      <w:jc w:val="right"/>
      <w:rPr>
        <w:b w:val="0"/>
        <w:sz w:val="24"/>
        <w:szCs w:val="24"/>
        <w:lang w:val="ru-RU"/>
      </w:rPr>
    </w:pPr>
    <w:r w:rsidRPr="00CD0456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>ОСТ</w:t>
    </w:r>
    <w:r w:rsidR="009A305A">
      <w:rPr>
        <w:b w:val="0"/>
        <w:sz w:val="24"/>
        <w:szCs w:val="24"/>
        <w:lang w:val="ru-RU"/>
      </w:rPr>
      <w:t xml:space="preserve"> 9146–202</w:t>
    </w:r>
  </w:p>
  <w:p w14:paraId="65EE2234" w14:textId="519ED2A9" w:rsidR="00080F84" w:rsidRPr="00E716B8" w:rsidRDefault="00080F84" w:rsidP="00F85A8E">
    <w:pPr>
      <w:pStyle w:val="aff1"/>
      <w:spacing w:after="0" w:line="360" w:lineRule="auto"/>
      <w:jc w:val="right"/>
      <w:rPr>
        <w:lang w:val="ru-RU"/>
      </w:rPr>
    </w:pPr>
    <w:r w:rsidRPr="009A305A">
      <w:rPr>
        <w:b w:val="0"/>
        <w:i/>
        <w:sz w:val="24"/>
        <w:szCs w:val="24"/>
        <w:lang w:val="ru-RU"/>
      </w:rPr>
      <w:t xml:space="preserve">(Проект, </w:t>
    </w:r>
    <w:r w:rsidRPr="009A305A">
      <w:rPr>
        <w:b w:val="0"/>
        <w:i/>
        <w:sz w:val="24"/>
        <w:szCs w:val="24"/>
        <w:lang w:val="en-US"/>
      </w:rPr>
      <w:t>RU</w:t>
    </w:r>
    <w:r w:rsidR="009A305A" w:rsidRPr="009A305A">
      <w:rPr>
        <w:b w:val="0"/>
        <w:i/>
        <w:sz w:val="24"/>
        <w:szCs w:val="24"/>
        <w:lang w:val="ru-RU"/>
      </w:rPr>
      <w:t>, первая</w:t>
    </w:r>
    <w:r w:rsidRPr="009A305A">
      <w:rPr>
        <w:b w:val="0"/>
        <w:i/>
        <w:sz w:val="24"/>
        <w:szCs w:val="24"/>
        <w:lang w:val="ru-RU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D2C54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61A5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193C76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61BE3B8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5BEAAE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7" w15:restartNumberingAfterBreak="0">
    <w:nsid w:val="05F252BD"/>
    <w:multiLevelType w:val="singleLevel"/>
    <w:tmpl w:val="074C56F8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14E36DF3"/>
    <w:multiLevelType w:val="multilevel"/>
    <w:tmpl w:val="8DE4035A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pStyle w:val="20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10" w15:restartNumberingAfterBreak="0">
    <w:nsid w:val="1500560B"/>
    <w:multiLevelType w:val="hybridMultilevel"/>
    <w:tmpl w:val="1D8A81FE"/>
    <w:lvl w:ilvl="0" w:tplc="6AC81684">
      <w:start w:val="1"/>
      <w:numFmt w:val="decimal"/>
      <w:lvlText w:val="%1"/>
      <w:lvlJc w:val="left"/>
      <w:pPr>
        <w:ind w:left="1204" w:hanging="49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C15732"/>
    <w:multiLevelType w:val="multilevel"/>
    <w:tmpl w:val="57667C58"/>
    <w:lvl w:ilvl="0">
      <w:start w:val="1"/>
      <w:numFmt w:val="decimal"/>
      <w:lvlText w:val="%1"/>
      <w:lvlJc w:val="left"/>
      <w:pPr>
        <w:tabs>
          <w:tab w:val="num" w:pos="1021"/>
        </w:tabs>
        <w:ind w:left="0" w:firstLine="709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1384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33DA6AA7"/>
    <w:multiLevelType w:val="multilevel"/>
    <w:tmpl w:val="57667C58"/>
    <w:lvl w:ilvl="0">
      <w:start w:val="1"/>
      <w:numFmt w:val="decimal"/>
      <w:lvlText w:val="%1"/>
      <w:lvlJc w:val="left"/>
      <w:pPr>
        <w:tabs>
          <w:tab w:val="num" w:pos="1021"/>
        </w:tabs>
        <w:ind w:left="0" w:firstLine="709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1384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345A2407"/>
    <w:multiLevelType w:val="hybridMultilevel"/>
    <w:tmpl w:val="BBE4CAF2"/>
    <w:lvl w:ilvl="0" w:tplc="552CF5C6">
      <w:start w:val="1"/>
      <w:numFmt w:val="decimal"/>
      <w:pStyle w:val="a0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na2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387D4433"/>
    <w:multiLevelType w:val="multilevel"/>
    <w:tmpl w:val="EF029DE6"/>
    <w:name w:val="heading"/>
    <w:lvl w:ilvl="0">
      <w:start w:val="1"/>
      <w:numFmt w:val="bullet"/>
      <w:pStyle w:val="a1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21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31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41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17" w15:restartNumberingAfterBreak="0">
    <w:nsid w:val="63562B4E"/>
    <w:multiLevelType w:val="hybridMultilevel"/>
    <w:tmpl w:val="17CAEEE2"/>
    <w:lvl w:ilvl="0" w:tplc="FCB66458">
      <w:start w:val="1"/>
      <w:numFmt w:val="decimal"/>
      <w:pStyle w:val="a7"/>
      <w:suff w:val="space"/>
      <w:lvlText w:val="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E71230B"/>
    <w:multiLevelType w:val="hybridMultilevel"/>
    <w:tmpl w:val="9830161E"/>
    <w:lvl w:ilvl="0" w:tplc="CCA2D8F8">
      <w:start w:val="1"/>
      <w:numFmt w:val="lowerLetter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0CA43FA"/>
    <w:multiLevelType w:val="hybridMultilevel"/>
    <w:tmpl w:val="E47E4460"/>
    <w:lvl w:ilvl="0" w:tplc="90267F6C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880A28"/>
    <w:multiLevelType w:val="multilevel"/>
    <w:tmpl w:val="9F5AB1AE"/>
    <w:name w:val="numbered list"/>
    <w:lvl w:ilvl="0">
      <w:start w:val="1"/>
      <w:numFmt w:val="lowerLetter"/>
      <w:pStyle w:val="a8"/>
      <w:lvlText w:val="%1)"/>
      <w:lvlJc w:val="left"/>
      <w:pPr>
        <w:tabs>
          <w:tab w:val="num" w:pos="360"/>
        </w:tabs>
        <w:ind w:left="400" w:hanging="400"/>
      </w:pPr>
    </w:lvl>
    <w:lvl w:ilvl="1">
      <w:start w:val="1"/>
      <w:numFmt w:val="decimal"/>
      <w:pStyle w:val="22"/>
      <w:lvlText w:val="%2)"/>
      <w:lvlJc w:val="left"/>
      <w:pPr>
        <w:tabs>
          <w:tab w:val="num" w:pos="1080"/>
        </w:tabs>
        <w:ind w:left="800" w:hanging="400"/>
      </w:pPr>
    </w:lvl>
    <w:lvl w:ilvl="2">
      <w:start w:val="1"/>
      <w:numFmt w:val="lowerRoman"/>
      <w:pStyle w:val="32"/>
      <w:lvlText w:val="%3)"/>
      <w:lvlJc w:val="left"/>
      <w:pPr>
        <w:tabs>
          <w:tab w:val="num" w:pos="1800"/>
        </w:tabs>
        <w:ind w:left="1200" w:hanging="400"/>
      </w:pPr>
    </w:lvl>
    <w:lvl w:ilvl="3">
      <w:start w:val="1"/>
      <w:numFmt w:val="upperRoman"/>
      <w:pStyle w:val="42"/>
      <w:lvlText w:val="%4)"/>
      <w:lvlJc w:val="left"/>
      <w:pPr>
        <w:tabs>
          <w:tab w:val="num" w:pos="2520"/>
        </w:tabs>
        <w:ind w:left="1600" w:hanging="40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1" w15:restartNumberingAfterBreak="0">
    <w:nsid w:val="787B4A66"/>
    <w:multiLevelType w:val="hybridMultilevel"/>
    <w:tmpl w:val="C61812FA"/>
    <w:lvl w:ilvl="0" w:tplc="2522EE46">
      <w:start w:val="1"/>
      <w:numFmt w:val="decimal"/>
      <w:suff w:val="space"/>
      <w:lvlText w:val="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20"/>
  </w:num>
  <w:num w:numId="12">
    <w:abstractNumId w:val="20"/>
  </w:num>
  <w:num w:numId="13">
    <w:abstractNumId w:val="20"/>
  </w:num>
  <w:num w:numId="14">
    <w:abstractNumId w:val="20"/>
  </w:num>
  <w:num w:numId="15">
    <w:abstractNumId w:val="0"/>
  </w:num>
  <w:num w:numId="16">
    <w:abstractNumId w:val="8"/>
  </w:num>
  <w:num w:numId="17">
    <w:abstractNumId w:val="16"/>
  </w:num>
  <w:num w:numId="18">
    <w:abstractNumId w:val="1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7"/>
  </w:num>
  <w:num w:numId="22">
    <w:abstractNumId w:val="13"/>
  </w:num>
  <w:num w:numId="23">
    <w:abstractNumId w:val="18"/>
  </w:num>
  <w:num w:numId="24">
    <w:abstractNumId w:val="19"/>
  </w:num>
  <w:num w:numId="25">
    <w:abstractNumId w:val="21"/>
  </w:num>
  <w:num w:numId="26">
    <w:abstractNumId w:val="11"/>
  </w:num>
  <w:num w:numId="27">
    <w:abstractNumId w:val="12"/>
  </w:num>
  <w:num w:numId="28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3"/>
  <w:autoHyphenation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579"/>
    <w:rsid w:val="00002811"/>
    <w:rsid w:val="00010039"/>
    <w:rsid w:val="00011804"/>
    <w:rsid w:val="0001573B"/>
    <w:rsid w:val="00020C0F"/>
    <w:rsid w:val="00023F5D"/>
    <w:rsid w:val="00024F56"/>
    <w:rsid w:val="000250D9"/>
    <w:rsid w:val="000269B2"/>
    <w:rsid w:val="00026ECE"/>
    <w:rsid w:val="000270AB"/>
    <w:rsid w:val="000275F6"/>
    <w:rsid w:val="000326A5"/>
    <w:rsid w:val="00033580"/>
    <w:rsid w:val="00035D4F"/>
    <w:rsid w:val="00043D53"/>
    <w:rsid w:val="0004630F"/>
    <w:rsid w:val="00047AB4"/>
    <w:rsid w:val="00053AB1"/>
    <w:rsid w:val="00054433"/>
    <w:rsid w:val="00055F80"/>
    <w:rsid w:val="000606D0"/>
    <w:rsid w:val="00070A73"/>
    <w:rsid w:val="000736E4"/>
    <w:rsid w:val="000759D0"/>
    <w:rsid w:val="0007631F"/>
    <w:rsid w:val="0007644A"/>
    <w:rsid w:val="00080F84"/>
    <w:rsid w:val="00082E7F"/>
    <w:rsid w:val="00083587"/>
    <w:rsid w:val="00085F64"/>
    <w:rsid w:val="00086953"/>
    <w:rsid w:val="0009081C"/>
    <w:rsid w:val="000918A7"/>
    <w:rsid w:val="000921E1"/>
    <w:rsid w:val="000A16E8"/>
    <w:rsid w:val="000A5399"/>
    <w:rsid w:val="000A6C3B"/>
    <w:rsid w:val="000A70B0"/>
    <w:rsid w:val="000B2B41"/>
    <w:rsid w:val="000B2E10"/>
    <w:rsid w:val="000B3A87"/>
    <w:rsid w:val="000B53C8"/>
    <w:rsid w:val="000B7035"/>
    <w:rsid w:val="000C12C5"/>
    <w:rsid w:val="000D056D"/>
    <w:rsid w:val="000D2CA9"/>
    <w:rsid w:val="000D2E19"/>
    <w:rsid w:val="000D33ED"/>
    <w:rsid w:val="000E41EB"/>
    <w:rsid w:val="000F0B49"/>
    <w:rsid w:val="000F21BE"/>
    <w:rsid w:val="000F3452"/>
    <w:rsid w:val="000F6B48"/>
    <w:rsid w:val="00110166"/>
    <w:rsid w:val="001128F6"/>
    <w:rsid w:val="0012082F"/>
    <w:rsid w:val="00123EB0"/>
    <w:rsid w:val="00124412"/>
    <w:rsid w:val="0012473C"/>
    <w:rsid w:val="00133997"/>
    <w:rsid w:val="00135D51"/>
    <w:rsid w:val="0013666E"/>
    <w:rsid w:val="00140A39"/>
    <w:rsid w:val="00142B75"/>
    <w:rsid w:val="00147CD5"/>
    <w:rsid w:val="0015059C"/>
    <w:rsid w:val="00156824"/>
    <w:rsid w:val="001574CF"/>
    <w:rsid w:val="00157DE1"/>
    <w:rsid w:val="00162916"/>
    <w:rsid w:val="00166B42"/>
    <w:rsid w:val="0018164C"/>
    <w:rsid w:val="00183047"/>
    <w:rsid w:val="00186EDA"/>
    <w:rsid w:val="00196472"/>
    <w:rsid w:val="001A14FC"/>
    <w:rsid w:val="001A21A3"/>
    <w:rsid w:val="001A57B7"/>
    <w:rsid w:val="001B1B36"/>
    <w:rsid w:val="001B20BC"/>
    <w:rsid w:val="001B35F8"/>
    <w:rsid w:val="001B54AF"/>
    <w:rsid w:val="001B6C10"/>
    <w:rsid w:val="001B7D54"/>
    <w:rsid w:val="001C315E"/>
    <w:rsid w:val="001D2B99"/>
    <w:rsid w:val="001D4DCE"/>
    <w:rsid w:val="001D6616"/>
    <w:rsid w:val="001E0187"/>
    <w:rsid w:val="001E513F"/>
    <w:rsid w:val="001E5A44"/>
    <w:rsid w:val="001E7AB2"/>
    <w:rsid w:val="001F3F76"/>
    <w:rsid w:val="001F6AE1"/>
    <w:rsid w:val="00200336"/>
    <w:rsid w:val="0020045F"/>
    <w:rsid w:val="00201E5C"/>
    <w:rsid w:val="00201EDD"/>
    <w:rsid w:val="002029F3"/>
    <w:rsid w:val="002055F5"/>
    <w:rsid w:val="002072B7"/>
    <w:rsid w:val="002150C0"/>
    <w:rsid w:val="002173DC"/>
    <w:rsid w:val="0022107D"/>
    <w:rsid w:val="002238C8"/>
    <w:rsid w:val="002257A6"/>
    <w:rsid w:val="00234E9F"/>
    <w:rsid w:val="00237AA5"/>
    <w:rsid w:val="00240DB8"/>
    <w:rsid w:val="00242840"/>
    <w:rsid w:val="00247E37"/>
    <w:rsid w:val="002552FC"/>
    <w:rsid w:val="00255C39"/>
    <w:rsid w:val="00263177"/>
    <w:rsid w:val="002667A9"/>
    <w:rsid w:val="0026756E"/>
    <w:rsid w:val="00267E2F"/>
    <w:rsid w:val="00275300"/>
    <w:rsid w:val="002819E2"/>
    <w:rsid w:val="00283953"/>
    <w:rsid w:val="002844FC"/>
    <w:rsid w:val="00287E78"/>
    <w:rsid w:val="002B0D33"/>
    <w:rsid w:val="002B16F5"/>
    <w:rsid w:val="002B6206"/>
    <w:rsid w:val="002C075D"/>
    <w:rsid w:val="002C1B66"/>
    <w:rsid w:val="002C1DB1"/>
    <w:rsid w:val="002C214E"/>
    <w:rsid w:val="002C4CEC"/>
    <w:rsid w:val="002C7FF6"/>
    <w:rsid w:val="002D03B8"/>
    <w:rsid w:val="002D3C6A"/>
    <w:rsid w:val="002D41D6"/>
    <w:rsid w:val="002E08F4"/>
    <w:rsid w:val="002E64F1"/>
    <w:rsid w:val="002E748D"/>
    <w:rsid w:val="002F0316"/>
    <w:rsid w:val="002F2317"/>
    <w:rsid w:val="00302185"/>
    <w:rsid w:val="003031D3"/>
    <w:rsid w:val="003033A8"/>
    <w:rsid w:val="003078AD"/>
    <w:rsid w:val="00307CE0"/>
    <w:rsid w:val="003112D6"/>
    <w:rsid w:val="0031574A"/>
    <w:rsid w:val="00321529"/>
    <w:rsid w:val="003240C0"/>
    <w:rsid w:val="003244C3"/>
    <w:rsid w:val="00324CFD"/>
    <w:rsid w:val="0033499D"/>
    <w:rsid w:val="003349D9"/>
    <w:rsid w:val="003362C2"/>
    <w:rsid w:val="00350EFA"/>
    <w:rsid w:val="00350F92"/>
    <w:rsid w:val="00353AA7"/>
    <w:rsid w:val="00354D14"/>
    <w:rsid w:val="0035791A"/>
    <w:rsid w:val="00364C67"/>
    <w:rsid w:val="00365788"/>
    <w:rsid w:val="003707D5"/>
    <w:rsid w:val="0037516F"/>
    <w:rsid w:val="0038015B"/>
    <w:rsid w:val="00380F01"/>
    <w:rsid w:val="0038726F"/>
    <w:rsid w:val="00391AF8"/>
    <w:rsid w:val="00392EEF"/>
    <w:rsid w:val="0039577A"/>
    <w:rsid w:val="003A5B49"/>
    <w:rsid w:val="003A7967"/>
    <w:rsid w:val="003B612E"/>
    <w:rsid w:val="003C7B7A"/>
    <w:rsid w:val="003D2D66"/>
    <w:rsid w:val="003E12F0"/>
    <w:rsid w:val="003E4CD3"/>
    <w:rsid w:val="00400B4C"/>
    <w:rsid w:val="00404D9A"/>
    <w:rsid w:val="00405277"/>
    <w:rsid w:val="00406965"/>
    <w:rsid w:val="00410E90"/>
    <w:rsid w:val="0041467F"/>
    <w:rsid w:val="004163B8"/>
    <w:rsid w:val="004207A1"/>
    <w:rsid w:val="00420899"/>
    <w:rsid w:val="00420D8F"/>
    <w:rsid w:val="00420F7D"/>
    <w:rsid w:val="00422AAB"/>
    <w:rsid w:val="00426A30"/>
    <w:rsid w:val="00432954"/>
    <w:rsid w:val="004329E1"/>
    <w:rsid w:val="004335DC"/>
    <w:rsid w:val="00440A04"/>
    <w:rsid w:val="00440E48"/>
    <w:rsid w:val="00445257"/>
    <w:rsid w:val="0044613D"/>
    <w:rsid w:val="00452312"/>
    <w:rsid w:val="00454359"/>
    <w:rsid w:val="00454399"/>
    <w:rsid w:val="0045736B"/>
    <w:rsid w:val="00460018"/>
    <w:rsid w:val="004608BF"/>
    <w:rsid w:val="00464EEF"/>
    <w:rsid w:val="00464FFB"/>
    <w:rsid w:val="00466FFC"/>
    <w:rsid w:val="004754B2"/>
    <w:rsid w:val="004951AD"/>
    <w:rsid w:val="004A2DE6"/>
    <w:rsid w:val="004A2F34"/>
    <w:rsid w:val="004A6FC7"/>
    <w:rsid w:val="004A70EE"/>
    <w:rsid w:val="004B47AA"/>
    <w:rsid w:val="004C1965"/>
    <w:rsid w:val="004C4EC0"/>
    <w:rsid w:val="004C6DE1"/>
    <w:rsid w:val="004C70AF"/>
    <w:rsid w:val="004D07C3"/>
    <w:rsid w:val="004D3220"/>
    <w:rsid w:val="004E4CFC"/>
    <w:rsid w:val="004E5717"/>
    <w:rsid w:val="004E57E2"/>
    <w:rsid w:val="004F0231"/>
    <w:rsid w:val="004F0F21"/>
    <w:rsid w:val="004F2BD2"/>
    <w:rsid w:val="004F3EEE"/>
    <w:rsid w:val="004F492D"/>
    <w:rsid w:val="004F5A43"/>
    <w:rsid w:val="004F6305"/>
    <w:rsid w:val="0050521E"/>
    <w:rsid w:val="00513555"/>
    <w:rsid w:val="00520606"/>
    <w:rsid w:val="0052281B"/>
    <w:rsid w:val="00526DC2"/>
    <w:rsid w:val="00527994"/>
    <w:rsid w:val="0053010B"/>
    <w:rsid w:val="005333FF"/>
    <w:rsid w:val="00533EE0"/>
    <w:rsid w:val="0054256A"/>
    <w:rsid w:val="00542A7E"/>
    <w:rsid w:val="005441D0"/>
    <w:rsid w:val="005506FB"/>
    <w:rsid w:val="00563D7C"/>
    <w:rsid w:val="0056467F"/>
    <w:rsid w:val="00564788"/>
    <w:rsid w:val="00564B85"/>
    <w:rsid w:val="00565248"/>
    <w:rsid w:val="00566A1B"/>
    <w:rsid w:val="00570E1A"/>
    <w:rsid w:val="005764C8"/>
    <w:rsid w:val="00580CF1"/>
    <w:rsid w:val="00582419"/>
    <w:rsid w:val="005866E6"/>
    <w:rsid w:val="0058725E"/>
    <w:rsid w:val="00587BB0"/>
    <w:rsid w:val="005929BC"/>
    <w:rsid w:val="00595A68"/>
    <w:rsid w:val="005B0266"/>
    <w:rsid w:val="005B14E5"/>
    <w:rsid w:val="005B5214"/>
    <w:rsid w:val="005C0550"/>
    <w:rsid w:val="005C10EA"/>
    <w:rsid w:val="005C2FEE"/>
    <w:rsid w:val="005D1673"/>
    <w:rsid w:val="005D44C0"/>
    <w:rsid w:val="005D58A3"/>
    <w:rsid w:val="005D78CF"/>
    <w:rsid w:val="005E0074"/>
    <w:rsid w:val="005E0AED"/>
    <w:rsid w:val="005E3DB5"/>
    <w:rsid w:val="005E4D82"/>
    <w:rsid w:val="005F13EF"/>
    <w:rsid w:val="005F1B8F"/>
    <w:rsid w:val="005F2D0E"/>
    <w:rsid w:val="005F3D51"/>
    <w:rsid w:val="005F4668"/>
    <w:rsid w:val="0060174D"/>
    <w:rsid w:val="00601DD3"/>
    <w:rsid w:val="00603F06"/>
    <w:rsid w:val="006049E9"/>
    <w:rsid w:val="00612AA3"/>
    <w:rsid w:val="006216A4"/>
    <w:rsid w:val="00621A9B"/>
    <w:rsid w:val="0062239D"/>
    <w:rsid w:val="00622B44"/>
    <w:rsid w:val="0062314A"/>
    <w:rsid w:val="006311C4"/>
    <w:rsid w:val="00635A1F"/>
    <w:rsid w:val="00636702"/>
    <w:rsid w:val="00637C43"/>
    <w:rsid w:val="00642901"/>
    <w:rsid w:val="006514D0"/>
    <w:rsid w:val="00663138"/>
    <w:rsid w:val="00670E7F"/>
    <w:rsid w:val="00676CB0"/>
    <w:rsid w:val="006876D1"/>
    <w:rsid w:val="0069191B"/>
    <w:rsid w:val="0069588D"/>
    <w:rsid w:val="006976C6"/>
    <w:rsid w:val="006A4260"/>
    <w:rsid w:val="006B2054"/>
    <w:rsid w:val="006B3D3B"/>
    <w:rsid w:val="006C082B"/>
    <w:rsid w:val="006C6B6B"/>
    <w:rsid w:val="006D1FC9"/>
    <w:rsid w:val="006D39B4"/>
    <w:rsid w:val="006D68E8"/>
    <w:rsid w:val="006E14E1"/>
    <w:rsid w:val="006E1E56"/>
    <w:rsid w:val="006E37D9"/>
    <w:rsid w:val="006E3998"/>
    <w:rsid w:val="006E5339"/>
    <w:rsid w:val="006F08AD"/>
    <w:rsid w:val="006F174B"/>
    <w:rsid w:val="006F432C"/>
    <w:rsid w:val="00701249"/>
    <w:rsid w:val="00701341"/>
    <w:rsid w:val="00707A61"/>
    <w:rsid w:val="007101F3"/>
    <w:rsid w:val="00716B00"/>
    <w:rsid w:val="00720325"/>
    <w:rsid w:val="00724F7B"/>
    <w:rsid w:val="0072733E"/>
    <w:rsid w:val="00730CD3"/>
    <w:rsid w:val="00734157"/>
    <w:rsid w:val="007349C8"/>
    <w:rsid w:val="0073771D"/>
    <w:rsid w:val="0075312C"/>
    <w:rsid w:val="00754EF0"/>
    <w:rsid w:val="00761ADE"/>
    <w:rsid w:val="0077324D"/>
    <w:rsid w:val="00774BC0"/>
    <w:rsid w:val="00777190"/>
    <w:rsid w:val="00784A35"/>
    <w:rsid w:val="0078692D"/>
    <w:rsid w:val="00787E4F"/>
    <w:rsid w:val="00792798"/>
    <w:rsid w:val="007947DB"/>
    <w:rsid w:val="0079503A"/>
    <w:rsid w:val="00795E1A"/>
    <w:rsid w:val="007A2ECA"/>
    <w:rsid w:val="007A53B2"/>
    <w:rsid w:val="007A736F"/>
    <w:rsid w:val="007B7883"/>
    <w:rsid w:val="007C0147"/>
    <w:rsid w:val="007C2402"/>
    <w:rsid w:val="007C47C7"/>
    <w:rsid w:val="007C64D6"/>
    <w:rsid w:val="007C6F73"/>
    <w:rsid w:val="007C750A"/>
    <w:rsid w:val="007D0D03"/>
    <w:rsid w:val="007D11D5"/>
    <w:rsid w:val="007E01AD"/>
    <w:rsid w:val="007E40B2"/>
    <w:rsid w:val="007E7853"/>
    <w:rsid w:val="0080154B"/>
    <w:rsid w:val="00801E00"/>
    <w:rsid w:val="00810758"/>
    <w:rsid w:val="00813A7B"/>
    <w:rsid w:val="008155D3"/>
    <w:rsid w:val="00820579"/>
    <w:rsid w:val="00827235"/>
    <w:rsid w:val="00832716"/>
    <w:rsid w:val="00837167"/>
    <w:rsid w:val="00844927"/>
    <w:rsid w:val="00854A37"/>
    <w:rsid w:val="00863575"/>
    <w:rsid w:val="008659EC"/>
    <w:rsid w:val="00866DB8"/>
    <w:rsid w:val="00875957"/>
    <w:rsid w:val="0087597E"/>
    <w:rsid w:val="00876EE6"/>
    <w:rsid w:val="00877EFF"/>
    <w:rsid w:val="00885503"/>
    <w:rsid w:val="0088562D"/>
    <w:rsid w:val="00885722"/>
    <w:rsid w:val="00890A55"/>
    <w:rsid w:val="00892486"/>
    <w:rsid w:val="008947C2"/>
    <w:rsid w:val="008A7B2D"/>
    <w:rsid w:val="008B27DE"/>
    <w:rsid w:val="008C1A71"/>
    <w:rsid w:val="008C22E8"/>
    <w:rsid w:val="008D0E1A"/>
    <w:rsid w:val="008D4FAB"/>
    <w:rsid w:val="008D55F4"/>
    <w:rsid w:val="008E1FB2"/>
    <w:rsid w:val="008E3DAE"/>
    <w:rsid w:val="008E6231"/>
    <w:rsid w:val="008E6721"/>
    <w:rsid w:val="008E6FCF"/>
    <w:rsid w:val="008F386C"/>
    <w:rsid w:val="008F6C02"/>
    <w:rsid w:val="00907586"/>
    <w:rsid w:val="0091341C"/>
    <w:rsid w:val="00913AAE"/>
    <w:rsid w:val="00916C46"/>
    <w:rsid w:val="00921F65"/>
    <w:rsid w:val="009256DA"/>
    <w:rsid w:val="009304F0"/>
    <w:rsid w:val="00935A65"/>
    <w:rsid w:val="00936D7F"/>
    <w:rsid w:val="00941AD1"/>
    <w:rsid w:val="00943740"/>
    <w:rsid w:val="00950E77"/>
    <w:rsid w:val="00954B23"/>
    <w:rsid w:val="00970ADD"/>
    <w:rsid w:val="00980B20"/>
    <w:rsid w:val="009820CB"/>
    <w:rsid w:val="009829E2"/>
    <w:rsid w:val="00982FF1"/>
    <w:rsid w:val="00983109"/>
    <w:rsid w:val="0099692D"/>
    <w:rsid w:val="009A305A"/>
    <w:rsid w:val="009A5BB0"/>
    <w:rsid w:val="009C36E1"/>
    <w:rsid w:val="009D2E73"/>
    <w:rsid w:val="009D3AF0"/>
    <w:rsid w:val="009D523E"/>
    <w:rsid w:val="009E49F8"/>
    <w:rsid w:val="009E4A76"/>
    <w:rsid w:val="009E53DD"/>
    <w:rsid w:val="009F054C"/>
    <w:rsid w:val="009F595C"/>
    <w:rsid w:val="009F5BDA"/>
    <w:rsid w:val="009F7FEB"/>
    <w:rsid w:val="00A00DDC"/>
    <w:rsid w:val="00A10E7F"/>
    <w:rsid w:val="00A13540"/>
    <w:rsid w:val="00A167AE"/>
    <w:rsid w:val="00A22BC9"/>
    <w:rsid w:val="00A23F54"/>
    <w:rsid w:val="00A25DBA"/>
    <w:rsid w:val="00A26D69"/>
    <w:rsid w:val="00A31621"/>
    <w:rsid w:val="00A34B47"/>
    <w:rsid w:val="00A35A81"/>
    <w:rsid w:val="00A363E5"/>
    <w:rsid w:val="00A42170"/>
    <w:rsid w:val="00A43478"/>
    <w:rsid w:val="00A43660"/>
    <w:rsid w:val="00A50EB9"/>
    <w:rsid w:val="00A51E87"/>
    <w:rsid w:val="00A51FAC"/>
    <w:rsid w:val="00A547F1"/>
    <w:rsid w:val="00A56839"/>
    <w:rsid w:val="00A628B1"/>
    <w:rsid w:val="00A62904"/>
    <w:rsid w:val="00A6385F"/>
    <w:rsid w:val="00A714AD"/>
    <w:rsid w:val="00A72536"/>
    <w:rsid w:val="00A7398F"/>
    <w:rsid w:val="00A73B0C"/>
    <w:rsid w:val="00A77936"/>
    <w:rsid w:val="00A85AF6"/>
    <w:rsid w:val="00A866CF"/>
    <w:rsid w:val="00A913D9"/>
    <w:rsid w:val="00A9442B"/>
    <w:rsid w:val="00A966A9"/>
    <w:rsid w:val="00A96ED1"/>
    <w:rsid w:val="00A97083"/>
    <w:rsid w:val="00AB626A"/>
    <w:rsid w:val="00AB73AE"/>
    <w:rsid w:val="00AB7FEA"/>
    <w:rsid w:val="00AC4057"/>
    <w:rsid w:val="00AC62D5"/>
    <w:rsid w:val="00AC7AB9"/>
    <w:rsid w:val="00AD3011"/>
    <w:rsid w:val="00AD59CC"/>
    <w:rsid w:val="00AE31F4"/>
    <w:rsid w:val="00AE3DEC"/>
    <w:rsid w:val="00AE53E3"/>
    <w:rsid w:val="00AE7054"/>
    <w:rsid w:val="00AF26C6"/>
    <w:rsid w:val="00B01758"/>
    <w:rsid w:val="00B03502"/>
    <w:rsid w:val="00B0605C"/>
    <w:rsid w:val="00B10235"/>
    <w:rsid w:val="00B10E76"/>
    <w:rsid w:val="00B1463F"/>
    <w:rsid w:val="00B20F56"/>
    <w:rsid w:val="00B2128A"/>
    <w:rsid w:val="00B27A17"/>
    <w:rsid w:val="00B30335"/>
    <w:rsid w:val="00B31345"/>
    <w:rsid w:val="00B3150A"/>
    <w:rsid w:val="00B324C6"/>
    <w:rsid w:val="00B3418E"/>
    <w:rsid w:val="00B374CE"/>
    <w:rsid w:val="00B41CA1"/>
    <w:rsid w:val="00B432FA"/>
    <w:rsid w:val="00B4669A"/>
    <w:rsid w:val="00B55874"/>
    <w:rsid w:val="00B60BD2"/>
    <w:rsid w:val="00B62A9D"/>
    <w:rsid w:val="00B65322"/>
    <w:rsid w:val="00B661C0"/>
    <w:rsid w:val="00B71CA3"/>
    <w:rsid w:val="00B731DB"/>
    <w:rsid w:val="00B843FB"/>
    <w:rsid w:val="00B85B5F"/>
    <w:rsid w:val="00B9367D"/>
    <w:rsid w:val="00BA4F4D"/>
    <w:rsid w:val="00BA7EB1"/>
    <w:rsid w:val="00BB4122"/>
    <w:rsid w:val="00BB54E0"/>
    <w:rsid w:val="00BC23FB"/>
    <w:rsid w:val="00BC3E3C"/>
    <w:rsid w:val="00BC4265"/>
    <w:rsid w:val="00BC480C"/>
    <w:rsid w:val="00BC5E68"/>
    <w:rsid w:val="00BC6906"/>
    <w:rsid w:val="00BD1629"/>
    <w:rsid w:val="00BE3AFE"/>
    <w:rsid w:val="00BE3D63"/>
    <w:rsid w:val="00BE581A"/>
    <w:rsid w:val="00BF7CC7"/>
    <w:rsid w:val="00C0358F"/>
    <w:rsid w:val="00C03B9D"/>
    <w:rsid w:val="00C0458F"/>
    <w:rsid w:val="00C06820"/>
    <w:rsid w:val="00C06AB5"/>
    <w:rsid w:val="00C1213E"/>
    <w:rsid w:val="00C15AF2"/>
    <w:rsid w:val="00C17991"/>
    <w:rsid w:val="00C202F5"/>
    <w:rsid w:val="00C23FC7"/>
    <w:rsid w:val="00C277BC"/>
    <w:rsid w:val="00C277E6"/>
    <w:rsid w:val="00C27E59"/>
    <w:rsid w:val="00C3219A"/>
    <w:rsid w:val="00C36272"/>
    <w:rsid w:val="00C41EC1"/>
    <w:rsid w:val="00C456F3"/>
    <w:rsid w:val="00C4577F"/>
    <w:rsid w:val="00C47FF3"/>
    <w:rsid w:val="00C5082A"/>
    <w:rsid w:val="00C53A70"/>
    <w:rsid w:val="00C54FF0"/>
    <w:rsid w:val="00C56B3C"/>
    <w:rsid w:val="00C60FA2"/>
    <w:rsid w:val="00C65959"/>
    <w:rsid w:val="00C6697E"/>
    <w:rsid w:val="00C72553"/>
    <w:rsid w:val="00C74174"/>
    <w:rsid w:val="00C75939"/>
    <w:rsid w:val="00C7618D"/>
    <w:rsid w:val="00C7670C"/>
    <w:rsid w:val="00C77047"/>
    <w:rsid w:val="00C7741A"/>
    <w:rsid w:val="00C86381"/>
    <w:rsid w:val="00C874B5"/>
    <w:rsid w:val="00C951B4"/>
    <w:rsid w:val="00CA0F83"/>
    <w:rsid w:val="00CA3B2F"/>
    <w:rsid w:val="00CA53C8"/>
    <w:rsid w:val="00CA5576"/>
    <w:rsid w:val="00CA69F0"/>
    <w:rsid w:val="00CB1376"/>
    <w:rsid w:val="00CB3192"/>
    <w:rsid w:val="00CB43C7"/>
    <w:rsid w:val="00CB603C"/>
    <w:rsid w:val="00CB6403"/>
    <w:rsid w:val="00CC1CB9"/>
    <w:rsid w:val="00CC69F4"/>
    <w:rsid w:val="00CD0456"/>
    <w:rsid w:val="00CD1329"/>
    <w:rsid w:val="00CD4BB9"/>
    <w:rsid w:val="00CD7061"/>
    <w:rsid w:val="00CE3E1E"/>
    <w:rsid w:val="00CE46F8"/>
    <w:rsid w:val="00CE7BED"/>
    <w:rsid w:val="00CF0B48"/>
    <w:rsid w:val="00CF0F5C"/>
    <w:rsid w:val="00CF70A9"/>
    <w:rsid w:val="00D07898"/>
    <w:rsid w:val="00D11CC5"/>
    <w:rsid w:val="00D20EE3"/>
    <w:rsid w:val="00D22551"/>
    <w:rsid w:val="00D24E90"/>
    <w:rsid w:val="00D32EEC"/>
    <w:rsid w:val="00D44ED7"/>
    <w:rsid w:val="00D45896"/>
    <w:rsid w:val="00D52115"/>
    <w:rsid w:val="00D56336"/>
    <w:rsid w:val="00D63F94"/>
    <w:rsid w:val="00D64E6D"/>
    <w:rsid w:val="00D655FF"/>
    <w:rsid w:val="00D67579"/>
    <w:rsid w:val="00D72B18"/>
    <w:rsid w:val="00D733AD"/>
    <w:rsid w:val="00D750C5"/>
    <w:rsid w:val="00D83C83"/>
    <w:rsid w:val="00D90FC6"/>
    <w:rsid w:val="00D9358C"/>
    <w:rsid w:val="00DA0933"/>
    <w:rsid w:val="00DA47B7"/>
    <w:rsid w:val="00DB5278"/>
    <w:rsid w:val="00DC3E41"/>
    <w:rsid w:val="00DC5FA0"/>
    <w:rsid w:val="00DC66EB"/>
    <w:rsid w:val="00DC6E7C"/>
    <w:rsid w:val="00DE3604"/>
    <w:rsid w:val="00DE38D2"/>
    <w:rsid w:val="00DE7590"/>
    <w:rsid w:val="00DE7CEB"/>
    <w:rsid w:val="00DF2F50"/>
    <w:rsid w:val="00DF42BC"/>
    <w:rsid w:val="00DF6543"/>
    <w:rsid w:val="00E03C47"/>
    <w:rsid w:val="00E048D3"/>
    <w:rsid w:val="00E07113"/>
    <w:rsid w:val="00E17D97"/>
    <w:rsid w:val="00E23870"/>
    <w:rsid w:val="00E246E4"/>
    <w:rsid w:val="00E24B2D"/>
    <w:rsid w:val="00E3729D"/>
    <w:rsid w:val="00E3743B"/>
    <w:rsid w:val="00E4041F"/>
    <w:rsid w:val="00E41571"/>
    <w:rsid w:val="00E434E2"/>
    <w:rsid w:val="00E443A5"/>
    <w:rsid w:val="00E4763D"/>
    <w:rsid w:val="00E520BE"/>
    <w:rsid w:val="00E5554E"/>
    <w:rsid w:val="00E55B23"/>
    <w:rsid w:val="00E65364"/>
    <w:rsid w:val="00E663D4"/>
    <w:rsid w:val="00E677EC"/>
    <w:rsid w:val="00E716B8"/>
    <w:rsid w:val="00E75CAB"/>
    <w:rsid w:val="00E809CF"/>
    <w:rsid w:val="00E80BBF"/>
    <w:rsid w:val="00E82783"/>
    <w:rsid w:val="00E84CF6"/>
    <w:rsid w:val="00E9218A"/>
    <w:rsid w:val="00E93660"/>
    <w:rsid w:val="00E9633C"/>
    <w:rsid w:val="00EA7E82"/>
    <w:rsid w:val="00EC0F49"/>
    <w:rsid w:val="00EC26A7"/>
    <w:rsid w:val="00EC33D4"/>
    <w:rsid w:val="00EC4037"/>
    <w:rsid w:val="00EC47BE"/>
    <w:rsid w:val="00ED012A"/>
    <w:rsid w:val="00ED2804"/>
    <w:rsid w:val="00EE5265"/>
    <w:rsid w:val="00EF0FB9"/>
    <w:rsid w:val="00EF13D1"/>
    <w:rsid w:val="00EF3E96"/>
    <w:rsid w:val="00EF5204"/>
    <w:rsid w:val="00F030A2"/>
    <w:rsid w:val="00F033BC"/>
    <w:rsid w:val="00F117AB"/>
    <w:rsid w:val="00F11ACF"/>
    <w:rsid w:val="00F13324"/>
    <w:rsid w:val="00F2092F"/>
    <w:rsid w:val="00F24F1A"/>
    <w:rsid w:val="00F27351"/>
    <w:rsid w:val="00F313C7"/>
    <w:rsid w:val="00F3420C"/>
    <w:rsid w:val="00F37857"/>
    <w:rsid w:val="00F40415"/>
    <w:rsid w:val="00F405D1"/>
    <w:rsid w:val="00F41493"/>
    <w:rsid w:val="00F46C26"/>
    <w:rsid w:val="00F46E03"/>
    <w:rsid w:val="00F47544"/>
    <w:rsid w:val="00F51BFA"/>
    <w:rsid w:val="00F53A48"/>
    <w:rsid w:val="00F53B77"/>
    <w:rsid w:val="00F5684E"/>
    <w:rsid w:val="00F5695F"/>
    <w:rsid w:val="00F605AD"/>
    <w:rsid w:val="00F63511"/>
    <w:rsid w:val="00F663B1"/>
    <w:rsid w:val="00F67E68"/>
    <w:rsid w:val="00F72897"/>
    <w:rsid w:val="00F81579"/>
    <w:rsid w:val="00F85A8E"/>
    <w:rsid w:val="00F90C63"/>
    <w:rsid w:val="00F94AAE"/>
    <w:rsid w:val="00FA1714"/>
    <w:rsid w:val="00FB2A89"/>
    <w:rsid w:val="00FB2BF8"/>
    <w:rsid w:val="00FB4F43"/>
    <w:rsid w:val="00FC2243"/>
    <w:rsid w:val="00FC38F3"/>
    <w:rsid w:val="00FC4E49"/>
    <w:rsid w:val="00FD0516"/>
    <w:rsid w:val="00FD1617"/>
    <w:rsid w:val="00FD3628"/>
    <w:rsid w:val="00FD657A"/>
    <w:rsid w:val="00FE2CAA"/>
    <w:rsid w:val="00FE5D86"/>
    <w:rsid w:val="00FE6263"/>
    <w:rsid w:val="00FF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8B9A685"/>
  <w15:docId w15:val="{F004D224-7C0B-4595-947E-71075C02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rsid w:val="00FB2A89"/>
    <w:pPr>
      <w:spacing w:after="240" w:line="230" w:lineRule="atLeast"/>
      <w:jc w:val="both"/>
    </w:pPr>
    <w:rPr>
      <w:rFonts w:ascii="Arial" w:hAnsi="Arial"/>
      <w:lang w:val="en-GB" w:eastAsia="ja-JP"/>
    </w:rPr>
  </w:style>
  <w:style w:type="paragraph" w:styleId="10">
    <w:name w:val="heading 1"/>
    <w:basedOn w:val="a9"/>
    <w:next w:val="a9"/>
    <w:pPr>
      <w:keepNext/>
      <w:numPr>
        <w:numId w:val="20"/>
      </w:numPr>
      <w:tabs>
        <w:tab w:val="left" w:pos="400"/>
        <w:tab w:val="left" w:pos="560"/>
      </w:tabs>
      <w:suppressAutoHyphens/>
      <w:spacing w:before="270" w:line="270" w:lineRule="exact"/>
      <w:jc w:val="left"/>
      <w:outlineLvl w:val="0"/>
    </w:pPr>
    <w:rPr>
      <w:b/>
      <w:sz w:val="24"/>
    </w:rPr>
  </w:style>
  <w:style w:type="paragraph" w:styleId="20">
    <w:name w:val="heading 2"/>
    <w:basedOn w:val="10"/>
    <w:next w:val="a9"/>
    <w:pPr>
      <w:numPr>
        <w:ilvl w:val="1"/>
      </w:numPr>
      <w:tabs>
        <w:tab w:val="clear" w:pos="400"/>
        <w:tab w:val="clear" w:pos="560"/>
        <w:tab w:val="left" w:pos="540"/>
        <w:tab w:val="left" w:pos="700"/>
      </w:tabs>
      <w:spacing w:before="60" w:line="250" w:lineRule="exact"/>
      <w:outlineLvl w:val="1"/>
    </w:pPr>
    <w:rPr>
      <w:sz w:val="22"/>
    </w:rPr>
  </w:style>
  <w:style w:type="paragraph" w:styleId="30">
    <w:name w:val="heading 3"/>
    <w:basedOn w:val="10"/>
    <w:next w:val="a9"/>
    <w:pPr>
      <w:numPr>
        <w:ilvl w:val="2"/>
      </w:numPr>
      <w:tabs>
        <w:tab w:val="clear" w:pos="400"/>
        <w:tab w:val="clear" w:pos="560"/>
        <w:tab w:val="left" w:pos="660"/>
        <w:tab w:val="left" w:pos="880"/>
      </w:tabs>
      <w:spacing w:before="60" w:line="230" w:lineRule="exact"/>
      <w:outlineLvl w:val="2"/>
    </w:pPr>
    <w:rPr>
      <w:sz w:val="20"/>
    </w:rPr>
  </w:style>
  <w:style w:type="paragraph" w:styleId="40">
    <w:name w:val="heading 4"/>
    <w:basedOn w:val="30"/>
    <w:next w:val="a9"/>
    <w:pPr>
      <w:numPr>
        <w:ilvl w:val="3"/>
      </w:numPr>
      <w:tabs>
        <w:tab w:val="clear" w:pos="660"/>
        <w:tab w:val="clear" w:pos="880"/>
        <w:tab w:val="left" w:pos="940"/>
        <w:tab w:val="left" w:pos="1140"/>
        <w:tab w:val="left" w:pos="1360"/>
      </w:tabs>
      <w:outlineLvl w:val="3"/>
    </w:pPr>
  </w:style>
  <w:style w:type="paragraph" w:styleId="51">
    <w:name w:val="heading 5"/>
    <w:basedOn w:val="40"/>
    <w:next w:val="a9"/>
    <w:pPr>
      <w:numPr>
        <w:ilvl w:val="4"/>
      </w:numPr>
      <w:tabs>
        <w:tab w:val="clear" w:pos="940"/>
        <w:tab w:val="clear" w:pos="1140"/>
        <w:tab w:val="clear" w:pos="1360"/>
      </w:tabs>
      <w:outlineLvl w:val="4"/>
    </w:pPr>
  </w:style>
  <w:style w:type="paragraph" w:styleId="6">
    <w:name w:val="heading 6"/>
    <w:basedOn w:val="51"/>
    <w:next w:val="a9"/>
    <w:pPr>
      <w:numPr>
        <w:ilvl w:val="5"/>
      </w:numPr>
      <w:outlineLvl w:val="5"/>
    </w:pPr>
  </w:style>
  <w:style w:type="paragraph" w:styleId="7">
    <w:name w:val="heading 7"/>
    <w:basedOn w:val="6"/>
    <w:next w:val="a9"/>
    <w:pPr>
      <w:numPr>
        <w:ilvl w:val="6"/>
      </w:numPr>
      <w:outlineLvl w:val="6"/>
    </w:pPr>
  </w:style>
  <w:style w:type="paragraph" w:styleId="8">
    <w:name w:val="heading 8"/>
    <w:basedOn w:val="6"/>
    <w:next w:val="a9"/>
    <w:pPr>
      <w:numPr>
        <w:ilvl w:val="7"/>
      </w:numPr>
      <w:outlineLvl w:val="7"/>
    </w:pPr>
  </w:style>
  <w:style w:type="paragraph" w:styleId="9">
    <w:name w:val="heading 9"/>
    <w:basedOn w:val="6"/>
    <w:next w:val="a9"/>
    <w:pPr>
      <w:numPr>
        <w:ilvl w:val="8"/>
      </w:numPr>
      <w:outlineLvl w:val="8"/>
    </w:p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a2">
    <w:name w:val="a2"/>
    <w:basedOn w:val="20"/>
    <w:next w:val="a9"/>
    <w:pPr>
      <w:numPr>
        <w:numId w:val="16"/>
      </w:numPr>
      <w:tabs>
        <w:tab w:val="clear" w:pos="360"/>
        <w:tab w:val="clear" w:pos="540"/>
        <w:tab w:val="clear" w:pos="700"/>
        <w:tab w:val="left" w:pos="500"/>
        <w:tab w:val="left" w:pos="720"/>
      </w:tabs>
      <w:spacing w:before="270" w:line="270" w:lineRule="exact"/>
    </w:pPr>
    <w:rPr>
      <w:sz w:val="24"/>
    </w:rPr>
  </w:style>
  <w:style w:type="paragraph" w:customStyle="1" w:styleId="a3">
    <w:name w:val="a3"/>
    <w:basedOn w:val="30"/>
    <w:next w:val="a9"/>
    <w:pPr>
      <w:numPr>
        <w:numId w:val="16"/>
      </w:numPr>
      <w:tabs>
        <w:tab w:val="clear" w:pos="660"/>
        <w:tab w:val="left" w:pos="640"/>
      </w:tabs>
      <w:spacing w:line="250" w:lineRule="exact"/>
    </w:pPr>
    <w:rPr>
      <w:sz w:val="22"/>
    </w:rPr>
  </w:style>
  <w:style w:type="paragraph" w:customStyle="1" w:styleId="a4">
    <w:name w:val="a4"/>
    <w:basedOn w:val="40"/>
    <w:next w:val="a9"/>
    <w:pPr>
      <w:numPr>
        <w:numId w:val="16"/>
      </w:numPr>
      <w:tabs>
        <w:tab w:val="clear" w:pos="940"/>
        <w:tab w:val="clear" w:pos="1140"/>
        <w:tab w:val="clear" w:pos="1360"/>
        <w:tab w:val="left" w:pos="880"/>
      </w:tabs>
    </w:pPr>
  </w:style>
  <w:style w:type="paragraph" w:customStyle="1" w:styleId="a5">
    <w:name w:val="a5"/>
    <w:basedOn w:val="51"/>
    <w:next w:val="a9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6">
    <w:name w:val="a6"/>
    <w:basedOn w:val="6"/>
    <w:next w:val="a9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9"/>
    <w:next w:val="a9"/>
    <w:pPr>
      <w:keepNext/>
      <w:pageBreakBefore/>
      <w:numPr>
        <w:numId w:val="16"/>
      </w:numPr>
      <w:spacing w:after="760" w:line="310" w:lineRule="exact"/>
      <w:jc w:val="center"/>
      <w:outlineLvl w:val="0"/>
    </w:pPr>
    <w:rPr>
      <w:b/>
      <w:sz w:val="28"/>
    </w:rPr>
  </w:style>
  <w:style w:type="paragraph" w:customStyle="1" w:styleId="ANNEXN">
    <w:name w:val="ANNEXN"/>
    <w:basedOn w:val="ANNEX"/>
    <w:next w:val="a9"/>
    <w:pPr>
      <w:numPr>
        <w:numId w:val="18"/>
      </w:numPr>
    </w:pPr>
  </w:style>
  <w:style w:type="paragraph" w:customStyle="1" w:styleId="ANNEXZ">
    <w:name w:val="ANNEXZ"/>
    <w:basedOn w:val="ANNEX"/>
    <w:next w:val="a9"/>
    <w:pPr>
      <w:numPr>
        <w:numId w:val="17"/>
      </w:numPr>
    </w:pPr>
  </w:style>
  <w:style w:type="paragraph" w:customStyle="1" w:styleId="1">
    <w:name w:val="Список литературы1"/>
    <w:basedOn w:val="a9"/>
    <w:pPr>
      <w:numPr>
        <w:numId w:val="1"/>
      </w:numPr>
      <w:tabs>
        <w:tab w:val="clear" w:pos="360"/>
        <w:tab w:val="left" w:pos="660"/>
      </w:tabs>
      <w:ind w:left="660" w:hanging="660"/>
    </w:pPr>
  </w:style>
  <w:style w:type="paragraph" w:styleId="ad">
    <w:name w:val="Block Text"/>
    <w:basedOn w:val="a9"/>
    <w:pPr>
      <w:spacing w:after="120"/>
      <w:ind w:left="1440" w:right="1440"/>
    </w:pPr>
  </w:style>
  <w:style w:type="paragraph" w:styleId="ae">
    <w:name w:val="Body Text"/>
    <w:basedOn w:val="a9"/>
    <w:pPr>
      <w:spacing w:before="60" w:after="60" w:line="210" w:lineRule="atLeast"/>
    </w:pPr>
    <w:rPr>
      <w:sz w:val="18"/>
    </w:rPr>
  </w:style>
  <w:style w:type="paragraph" w:styleId="23">
    <w:name w:val="Body Text 2"/>
    <w:basedOn w:val="a9"/>
    <w:pPr>
      <w:spacing w:before="60" w:after="60" w:line="190" w:lineRule="atLeast"/>
    </w:pPr>
    <w:rPr>
      <w:sz w:val="16"/>
    </w:rPr>
  </w:style>
  <w:style w:type="paragraph" w:styleId="33">
    <w:name w:val="Body Text 3"/>
    <w:basedOn w:val="a9"/>
    <w:pPr>
      <w:spacing w:before="60" w:after="60" w:line="170" w:lineRule="atLeast"/>
    </w:pPr>
    <w:rPr>
      <w:sz w:val="14"/>
    </w:rPr>
  </w:style>
  <w:style w:type="paragraph" w:styleId="af">
    <w:name w:val="Body Text First Indent"/>
    <w:basedOn w:val="ae"/>
    <w:pPr>
      <w:spacing w:before="0" w:after="120"/>
      <w:ind w:firstLine="210"/>
    </w:pPr>
  </w:style>
  <w:style w:type="paragraph" w:styleId="af0">
    <w:name w:val="Body Text Indent"/>
    <w:basedOn w:val="a9"/>
    <w:pPr>
      <w:spacing w:after="120"/>
      <w:ind w:left="283"/>
    </w:pPr>
  </w:style>
  <w:style w:type="paragraph" w:styleId="24">
    <w:name w:val="Body Text First Indent 2"/>
    <w:basedOn w:val="a9"/>
    <w:pPr>
      <w:ind w:firstLine="210"/>
    </w:pPr>
  </w:style>
  <w:style w:type="paragraph" w:styleId="25">
    <w:name w:val="Body Text Indent 2"/>
    <w:basedOn w:val="a9"/>
    <w:pPr>
      <w:spacing w:after="120" w:line="480" w:lineRule="auto"/>
      <w:ind w:left="283"/>
    </w:pPr>
  </w:style>
  <w:style w:type="paragraph" w:styleId="34">
    <w:name w:val="Body Text Indent 3"/>
    <w:basedOn w:val="a9"/>
    <w:pPr>
      <w:spacing w:after="120"/>
      <w:ind w:left="283"/>
    </w:pPr>
    <w:rPr>
      <w:sz w:val="16"/>
    </w:rPr>
  </w:style>
  <w:style w:type="paragraph" w:styleId="af1">
    <w:name w:val="caption"/>
    <w:basedOn w:val="a9"/>
    <w:next w:val="a9"/>
    <w:pPr>
      <w:spacing w:before="120" w:after="120"/>
    </w:pPr>
    <w:rPr>
      <w:b/>
    </w:rPr>
  </w:style>
  <w:style w:type="paragraph" w:styleId="af2">
    <w:name w:val="Closing"/>
    <w:basedOn w:val="a9"/>
    <w:pPr>
      <w:ind w:left="4252"/>
    </w:pPr>
  </w:style>
  <w:style w:type="character" w:styleId="af3">
    <w:name w:val="annotation reference"/>
    <w:semiHidden/>
    <w:rPr>
      <w:noProof w:val="0"/>
      <w:sz w:val="16"/>
      <w:lang w:val="fr-FR"/>
    </w:rPr>
  </w:style>
  <w:style w:type="paragraph" w:styleId="af4">
    <w:name w:val="annotation text"/>
    <w:basedOn w:val="a9"/>
    <w:link w:val="af5"/>
    <w:semiHidden/>
  </w:style>
  <w:style w:type="paragraph" w:styleId="af6">
    <w:name w:val="Date"/>
    <w:basedOn w:val="a9"/>
    <w:next w:val="a9"/>
  </w:style>
  <w:style w:type="paragraph" w:customStyle="1" w:styleId="Definition">
    <w:name w:val="Definition"/>
    <w:basedOn w:val="a9"/>
    <w:next w:val="a9"/>
  </w:style>
  <w:style w:type="character" w:customStyle="1" w:styleId="Defterms">
    <w:name w:val="Defterms"/>
    <w:rPr>
      <w:noProof w:val="0"/>
      <w:color w:val="auto"/>
      <w:lang w:val="fr-FR"/>
    </w:rPr>
  </w:style>
  <w:style w:type="paragraph" w:customStyle="1" w:styleId="dl">
    <w:name w:val="dl"/>
    <w:basedOn w:val="a9"/>
    <w:pPr>
      <w:ind w:left="800" w:hanging="400"/>
    </w:pPr>
  </w:style>
  <w:style w:type="paragraph" w:styleId="af7">
    <w:name w:val="Document Map"/>
    <w:basedOn w:val="a9"/>
    <w:semiHidden/>
    <w:pPr>
      <w:shd w:val="clear" w:color="auto" w:fill="000080"/>
    </w:pPr>
    <w:rPr>
      <w:rFonts w:ascii="Tahoma" w:hAnsi="Tahoma"/>
    </w:rPr>
  </w:style>
  <w:style w:type="character" w:styleId="af8">
    <w:name w:val="Emphasis"/>
    <w:rPr>
      <w:i/>
      <w:noProof w:val="0"/>
      <w:lang w:val="fr-FR"/>
    </w:rPr>
  </w:style>
  <w:style w:type="character" w:styleId="af9">
    <w:name w:val="endnote reference"/>
    <w:semiHidden/>
    <w:rPr>
      <w:noProof w:val="0"/>
      <w:vertAlign w:val="superscript"/>
      <w:lang w:val="fr-FR"/>
    </w:rPr>
  </w:style>
  <w:style w:type="paragraph" w:styleId="afa">
    <w:name w:val="endnote text"/>
    <w:basedOn w:val="a9"/>
    <w:semiHidden/>
  </w:style>
  <w:style w:type="paragraph" w:styleId="afb">
    <w:name w:val="envelope address"/>
    <w:basedOn w:val="a9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styleId="26">
    <w:name w:val="envelope return"/>
    <w:basedOn w:val="a9"/>
  </w:style>
  <w:style w:type="paragraph" w:customStyle="1" w:styleId="Example">
    <w:name w:val="Example"/>
    <w:basedOn w:val="a9"/>
    <w:next w:val="a9"/>
    <w:pPr>
      <w:tabs>
        <w:tab w:val="left" w:pos="1360"/>
      </w:tabs>
      <w:spacing w:line="210" w:lineRule="atLeast"/>
    </w:pPr>
    <w:rPr>
      <w:sz w:val="18"/>
    </w:rPr>
  </w:style>
  <w:style w:type="character" w:customStyle="1" w:styleId="ExtXref">
    <w:name w:val="ExtXref"/>
    <w:rPr>
      <w:noProof w:val="0"/>
      <w:color w:val="auto"/>
      <w:lang w:val="fr-FR"/>
    </w:rPr>
  </w:style>
  <w:style w:type="paragraph" w:customStyle="1" w:styleId="Figurefootnote">
    <w:name w:val="Figure footnote"/>
    <w:basedOn w:val="a9"/>
    <w:pPr>
      <w:keepNext/>
      <w:tabs>
        <w:tab w:val="left" w:pos="340"/>
      </w:tabs>
      <w:spacing w:after="60" w:line="210" w:lineRule="atLeast"/>
    </w:pPr>
    <w:rPr>
      <w:sz w:val="18"/>
    </w:rPr>
  </w:style>
  <w:style w:type="paragraph" w:customStyle="1" w:styleId="Figuretitle">
    <w:name w:val="Figure title"/>
    <w:basedOn w:val="a9"/>
    <w:next w:val="a9"/>
    <w:pPr>
      <w:suppressAutoHyphens/>
      <w:spacing w:before="220" w:after="220"/>
      <w:jc w:val="center"/>
    </w:pPr>
    <w:rPr>
      <w:b/>
    </w:rPr>
  </w:style>
  <w:style w:type="character" w:styleId="afc">
    <w:name w:val="FollowedHyperlink"/>
    <w:rPr>
      <w:noProof w:val="0"/>
      <w:color w:val="800080"/>
      <w:u w:val="single"/>
      <w:lang w:val="fr-FR"/>
    </w:rPr>
  </w:style>
  <w:style w:type="paragraph" w:styleId="afd">
    <w:name w:val="footer"/>
    <w:basedOn w:val="a9"/>
    <w:link w:val="afe"/>
    <w:uiPriority w:val="99"/>
    <w:pPr>
      <w:spacing w:after="0" w:line="220" w:lineRule="exact"/>
    </w:pPr>
  </w:style>
  <w:style w:type="character" w:styleId="aff">
    <w:name w:val="footnote reference"/>
    <w:semiHidden/>
    <w:rPr>
      <w:noProof/>
      <w:position w:val="6"/>
      <w:sz w:val="16"/>
      <w:vertAlign w:val="baseline"/>
      <w:lang w:val="fr-FR"/>
    </w:rPr>
  </w:style>
  <w:style w:type="paragraph" w:styleId="aff0">
    <w:name w:val="footnote text"/>
    <w:basedOn w:val="a9"/>
    <w:semiHidden/>
    <w:pPr>
      <w:tabs>
        <w:tab w:val="left" w:pos="340"/>
      </w:tabs>
      <w:spacing w:after="120" w:line="210" w:lineRule="atLeast"/>
    </w:pPr>
    <w:rPr>
      <w:sz w:val="18"/>
    </w:rPr>
  </w:style>
  <w:style w:type="paragraph" w:customStyle="1" w:styleId="Foreword">
    <w:name w:val="Foreword"/>
    <w:basedOn w:val="a9"/>
    <w:next w:val="a9"/>
    <w:rPr>
      <w:color w:val="0000FF"/>
    </w:rPr>
  </w:style>
  <w:style w:type="paragraph" w:customStyle="1" w:styleId="Formula">
    <w:name w:val="Formula"/>
    <w:basedOn w:val="a9"/>
    <w:next w:val="a9"/>
    <w:pPr>
      <w:tabs>
        <w:tab w:val="right" w:pos="9752"/>
      </w:tabs>
      <w:spacing w:after="220"/>
      <w:ind w:left="403"/>
      <w:jc w:val="left"/>
    </w:pPr>
  </w:style>
  <w:style w:type="paragraph" w:styleId="aff1">
    <w:name w:val="header"/>
    <w:basedOn w:val="a9"/>
    <w:link w:val="aff2"/>
    <w:uiPriority w:val="99"/>
    <w:pPr>
      <w:spacing w:after="740" w:line="220" w:lineRule="exact"/>
    </w:pPr>
    <w:rPr>
      <w:b/>
      <w:sz w:val="22"/>
    </w:rPr>
  </w:style>
  <w:style w:type="character" w:styleId="aff3">
    <w:name w:val="Hyperlink"/>
    <w:uiPriority w:val="99"/>
    <w:rPr>
      <w:noProof w:val="0"/>
      <w:color w:val="0000FF"/>
      <w:u w:val="single"/>
      <w:lang w:val="fr-FR"/>
    </w:rPr>
  </w:style>
  <w:style w:type="paragraph" w:styleId="11">
    <w:name w:val="index 1"/>
    <w:basedOn w:val="a9"/>
    <w:semiHidden/>
    <w:pPr>
      <w:spacing w:after="0" w:line="210" w:lineRule="atLeast"/>
      <w:ind w:left="142" w:hanging="142"/>
      <w:jc w:val="left"/>
    </w:pPr>
    <w:rPr>
      <w:b/>
      <w:sz w:val="18"/>
    </w:rPr>
  </w:style>
  <w:style w:type="paragraph" w:styleId="27">
    <w:name w:val="index 2"/>
    <w:basedOn w:val="a9"/>
    <w:next w:val="a9"/>
    <w:autoRedefine/>
    <w:semiHidden/>
    <w:pPr>
      <w:spacing w:line="210" w:lineRule="atLeast"/>
      <w:ind w:left="600" w:hanging="200"/>
    </w:pPr>
    <w:rPr>
      <w:b/>
      <w:sz w:val="18"/>
    </w:rPr>
  </w:style>
  <w:style w:type="paragraph" w:styleId="35">
    <w:name w:val="index 3"/>
    <w:basedOn w:val="a9"/>
    <w:next w:val="a9"/>
    <w:autoRedefine/>
    <w:semiHidden/>
    <w:pPr>
      <w:spacing w:line="220" w:lineRule="atLeast"/>
      <w:ind w:left="600" w:hanging="200"/>
    </w:pPr>
    <w:rPr>
      <w:b/>
    </w:rPr>
  </w:style>
  <w:style w:type="paragraph" w:styleId="43">
    <w:name w:val="index 4"/>
    <w:basedOn w:val="a9"/>
    <w:next w:val="a9"/>
    <w:autoRedefine/>
    <w:semiHidden/>
    <w:pPr>
      <w:spacing w:line="220" w:lineRule="atLeast"/>
      <w:ind w:left="800" w:hanging="200"/>
    </w:pPr>
    <w:rPr>
      <w:b/>
    </w:rPr>
  </w:style>
  <w:style w:type="paragraph" w:styleId="52">
    <w:name w:val="index 5"/>
    <w:basedOn w:val="a9"/>
    <w:next w:val="a9"/>
    <w:autoRedefine/>
    <w:semiHidden/>
    <w:pPr>
      <w:spacing w:line="220" w:lineRule="atLeast"/>
      <w:ind w:left="1000" w:hanging="200"/>
    </w:pPr>
    <w:rPr>
      <w:b/>
    </w:rPr>
  </w:style>
  <w:style w:type="paragraph" w:styleId="60">
    <w:name w:val="index 6"/>
    <w:basedOn w:val="a9"/>
    <w:next w:val="a9"/>
    <w:autoRedefine/>
    <w:semiHidden/>
    <w:pPr>
      <w:spacing w:line="220" w:lineRule="atLeast"/>
      <w:ind w:left="1200" w:hanging="200"/>
    </w:pPr>
    <w:rPr>
      <w:b/>
    </w:rPr>
  </w:style>
  <w:style w:type="paragraph" w:styleId="70">
    <w:name w:val="index 7"/>
    <w:basedOn w:val="a9"/>
    <w:next w:val="a9"/>
    <w:autoRedefine/>
    <w:semiHidden/>
    <w:pPr>
      <w:spacing w:line="220" w:lineRule="atLeast"/>
      <w:ind w:left="1400" w:hanging="200"/>
    </w:pPr>
    <w:rPr>
      <w:b/>
    </w:rPr>
  </w:style>
  <w:style w:type="paragraph" w:styleId="80">
    <w:name w:val="index 8"/>
    <w:basedOn w:val="a9"/>
    <w:next w:val="a9"/>
    <w:autoRedefine/>
    <w:semiHidden/>
    <w:pPr>
      <w:spacing w:line="220" w:lineRule="atLeast"/>
      <w:ind w:left="1600" w:hanging="200"/>
    </w:pPr>
    <w:rPr>
      <w:b/>
    </w:rPr>
  </w:style>
  <w:style w:type="paragraph" w:styleId="90">
    <w:name w:val="index 9"/>
    <w:basedOn w:val="a9"/>
    <w:next w:val="a9"/>
    <w:autoRedefine/>
    <w:semiHidden/>
    <w:pPr>
      <w:spacing w:line="220" w:lineRule="atLeast"/>
      <w:ind w:left="1800" w:hanging="200"/>
    </w:pPr>
    <w:rPr>
      <w:b/>
    </w:rPr>
  </w:style>
  <w:style w:type="paragraph" w:styleId="aff4">
    <w:name w:val="index heading"/>
    <w:basedOn w:val="a9"/>
    <w:next w:val="11"/>
    <w:semiHidden/>
    <w:pPr>
      <w:keepNext/>
      <w:spacing w:before="400" w:after="210"/>
      <w:jc w:val="center"/>
    </w:pPr>
  </w:style>
  <w:style w:type="paragraph" w:customStyle="1" w:styleId="Introduction">
    <w:name w:val="Introduction"/>
    <w:basedOn w:val="a9"/>
    <w:next w:val="a9"/>
    <w:pPr>
      <w:keepNext/>
      <w:pageBreakBefore/>
      <w:tabs>
        <w:tab w:val="left" w:pos="400"/>
      </w:tabs>
      <w:suppressAutoHyphens/>
      <w:spacing w:before="960" w:after="310" w:line="310" w:lineRule="exact"/>
      <w:jc w:val="left"/>
    </w:pPr>
    <w:rPr>
      <w:b/>
      <w:sz w:val="28"/>
    </w:rPr>
  </w:style>
  <w:style w:type="character" w:styleId="aff5">
    <w:name w:val="line number"/>
    <w:rPr>
      <w:noProof w:val="0"/>
      <w:lang w:val="fr-FR"/>
    </w:rPr>
  </w:style>
  <w:style w:type="paragraph" w:styleId="aff6">
    <w:name w:val="List"/>
    <w:basedOn w:val="a9"/>
    <w:pPr>
      <w:ind w:left="283" w:hanging="283"/>
    </w:pPr>
  </w:style>
  <w:style w:type="paragraph" w:styleId="28">
    <w:name w:val="List 2"/>
    <w:basedOn w:val="a9"/>
    <w:pPr>
      <w:ind w:left="566" w:hanging="283"/>
    </w:pPr>
  </w:style>
  <w:style w:type="paragraph" w:styleId="36">
    <w:name w:val="List 3"/>
    <w:basedOn w:val="a9"/>
    <w:pPr>
      <w:ind w:left="849" w:hanging="283"/>
    </w:pPr>
  </w:style>
  <w:style w:type="paragraph" w:styleId="44">
    <w:name w:val="List 4"/>
    <w:basedOn w:val="a9"/>
    <w:pPr>
      <w:ind w:left="1132" w:hanging="283"/>
    </w:pPr>
  </w:style>
  <w:style w:type="paragraph" w:styleId="53">
    <w:name w:val="List 5"/>
    <w:basedOn w:val="a9"/>
    <w:pPr>
      <w:ind w:left="1415" w:hanging="283"/>
    </w:pPr>
  </w:style>
  <w:style w:type="paragraph" w:styleId="a">
    <w:name w:val="List Bullet"/>
    <w:basedOn w:val="a9"/>
    <w:autoRedefine/>
    <w:pPr>
      <w:numPr>
        <w:numId w:val="2"/>
      </w:numPr>
    </w:pPr>
  </w:style>
  <w:style w:type="paragraph" w:styleId="2">
    <w:name w:val="List Bullet 2"/>
    <w:basedOn w:val="a9"/>
    <w:autoRedefine/>
    <w:pPr>
      <w:numPr>
        <w:numId w:val="3"/>
      </w:numPr>
    </w:pPr>
  </w:style>
  <w:style w:type="paragraph" w:styleId="3">
    <w:name w:val="List Bullet 3"/>
    <w:basedOn w:val="a9"/>
    <w:autoRedefine/>
    <w:pPr>
      <w:numPr>
        <w:numId w:val="4"/>
      </w:numPr>
    </w:pPr>
  </w:style>
  <w:style w:type="paragraph" w:styleId="4">
    <w:name w:val="List Bullet 4"/>
    <w:basedOn w:val="a9"/>
    <w:autoRedefine/>
    <w:pPr>
      <w:numPr>
        <w:numId w:val="5"/>
      </w:numPr>
    </w:pPr>
  </w:style>
  <w:style w:type="paragraph" w:styleId="50">
    <w:name w:val="List Bullet 5"/>
    <w:basedOn w:val="a9"/>
    <w:autoRedefine/>
    <w:pPr>
      <w:numPr>
        <w:numId w:val="6"/>
      </w:numPr>
    </w:pPr>
  </w:style>
  <w:style w:type="paragraph" w:styleId="a1">
    <w:name w:val="List Continue"/>
    <w:basedOn w:val="a9"/>
    <w:pPr>
      <w:numPr>
        <w:numId w:val="7"/>
      </w:numPr>
      <w:tabs>
        <w:tab w:val="left" w:pos="400"/>
      </w:tabs>
    </w:pPr>
  </w:style>
  <w:style w:type="paragraph" w:styleId="21">
    <w:name w:val="List Continue 2"/>
    <w:basedOn w:val="a1"/>
    <w:pPr>
      <w:numPr>
        <w:ilvl w:val="1"/>
        <w:numId w:val="8"/>
      </w:numPr>
      <w:tabs>
        <w:tab w:val="clear" w:pos="400"/>
        <w:tab w:val="left" w:pos="800"/>
      </w:tabs>
    </w:pPr>
  </w:style>
  <w:style w:type="paragraph" w:styleId="31">
    <w:name w:val="List Continue 3"/>
    <w:basedOn w:val="a1"/>
    <w:pPr>
      <w:numPr>
        <w:ilvl w:val="2"/>
        <w:numId w:val="9"/>
      </w:numPr>
      <w:tabs>
        <w:tab w:val="clear" w:pos="400"/>
        <w:tab w:val="left" w:pos="1200"/>
      </w:tabs>
    </w:pPr>
  </w:style>
  <w:style w:type="paragraph" w:styleId="41">
    <w:name w:val="List Continue 4"/>
    <w:basedOn w:val="a1"/>
    <w:pPr>
      <w:numPr>
        <w:ilvl w:val="3"/>
        <w:numId w:val="10"/>
      </w:numPr>
      <w:tabs>
        <w:tab w:val="clear" w:pos="400"/>
        <w:tab w:val="left" w:pos="1600"/>
      </w:tabs>
    </w:pPr>
  </w:style>
  <w:style w:type="paragraph" w:styleId="54">
    <w:name w:val="List Continue 5"/>
    <w:basedOn w:val="a9"/>
    <w:pPr>
      <w:spacing w:after="120"/>
      <w:ind w:left="1415"/>
    </w:pPr>
  </w:style>
  <w:style w:type="paragraph" w:styleId="a8">
    <w:name w:val="List Number"/>
    <w:basedOn w:val="a9"/>
    <w:uiPriority w:val="99"/>
    <w:pPr>
      <w:numPr>
        <w:numId w:val="11"/>
      </w:numPr>
      <w:tabs>
        <w:tab w:val="clear" w:pos="360"/>
        <w:tab w:val="left" w:pos="400"/>
      </w:tabs>
    </w:pPr>
  </w:style>
  <w:style w:type="paragraph" w:styleId="22">
    <w:name w:val="List Number 2"/>
    <w:basedOn w:val="a9"/>
    <w:pPr>
      <w:numPr>
        <w:ilvl w:val="1"/>
        <w:numId w:val="12"/>
      </w:numPr>
      <w:tabs>
        <w:tab w:val="clear" w:pos="1080"/>
        <w:tab w:val="left" w:pos="800"/>
      </w:tabs>
    </w:pPr>
  </w:style>
  <w:style w:type="paragraph" w:styleId="32">
    <w:name w:val="List Number 3"/>
    <w:basedOn w:val="a9"/>
    <w:pPr>
      <w:numPr>
        <w:ilvl w:val="2"/>
        <w:numId w:val="13"/>
      </w:numPr>
      <w:tabs>
        <w:tab w:val="clear" w:pos="1800"/>
        <w:tab w:val="left" w:pos="1200"/>
      </w:tabs>
    </w:pPr>
  </w:style>
  <w:style w:type="paragraph" w:styleId="42">
    <w:name w:val="List Number 4"/>
    <w:basedOn w:val="a9"/>
    <w:pPr>
      <w:numPr>
        <w:ilvl w:val="3"/>
        <w:numId w:val="14"/>
      </w:numPr>
      <w:tabs>
        <w:tab w:val="clear" w:pos="2520"/>
        <w:tab w:val="left" w:pos="1600"/>
      </w:tabs>
    </w:pPr>
  </w:style>
  <w:style w:type="paragraph" w:styleId="5">
    <w:name w:val="List Number 5"/>
    <w:basedOn w:val="a9"/>
    <w:pPr>
      <w:numPr>
        <w:numId w:val="15"/>
      </w:numPr>
    </w:pPr>
  </w:style>
  <w:style w:type="paragraph" w:styleId="aff7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 w:eastAsia="ja-JP"/>
    </w:rPr>
  </w:style>
  <w:style w:type="paragraph" w:styleId="aff8">
    <w:name w:val="Message Header"/>
    <w:basedOn w:val="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MSDNFR">
    <w:name w:val="MSDNFR"/>
    <w:basedOn w:val="a9"/>
    <w:next w:val="a9"/>
    <w:pPr>
      <w:spacing w:line="220" w:lineRule="atLeast"/>
    </w:pPr>
    <w:rPr>
      <w:color w:val="0000FF"/>
    </w:rPr>
  </w:style>
  <w:style w:type="paragraph" w:customStyle="1" w:styleId="na2">
    <w:name w:val="na2"/>
    <w:basedOn w:val="a2"/>
    <w:next w:val="a9"/>
    <w:pPr>
      <w:numPr>
        <w:numId w:val="18"/>
      </w:numPr>
    </w:pPr>
  </w:style>
  <w:style w:type="paragraph" w:customStyle="1" w:styleId="na3">
    <w:name w:val="na3"/>
    <w:basedOn w:val="a3"/>
    <w:next w:val="a9"/>
    <w:pPr>
      <w:numPr>
        <w:numId w:val="18"/>
      </w:numPr>
    </w:pPr>
  </w:style>
  <w:style w:type="paragraph" w:customStyle="1" w:styleId="na4">
    <w:name w:val="na4"/>
    <w:basedOn w:val="a4"/>
    <w:next w:val="a9"/>
    <w:pPr>
      <w:numPr>
        <w:numId w:val="18"/>
      </w:numPr>
      <w:tabs>
        <w:tab w:val="left" w:pos="1060"/>
      </w:tabs>
    </w:pPr>
  </w:style>
  <w:style w:type="paragraph" w:customStyle="1" w:styleId="na5">
    <w:name w:val="na5"/>
    <w:basedOn w:val="a5"/>
    <w:next w:val="a9"/>
    <w:pPr>
      <w:numPr>
        <w:numId w:val="18"/>
      </w:numPr>
    </w:pPr>
  </w:style>
  <w:style w:type="paragraph" w:customStyle="1" w:styleId="na6">
    <w:name w:val="na6"/>
    <w:basedOn w:val="a6"/>
    <w:next w:val="a9"/>
    <w:pPr>
      <w:numPr>
        <w:numId w:val="18"/>
      </w:numPr>
    </w:pPr>
  </w:style>
  <w:style w:type="paragraph" w:styleId="aff9">
    <w:name w:val="Normal Indent"/>
    <w:basedOn w:val="a9"/>
    <w:pPr>
      <w:ind w:left="708"/>
    </w:pPr>
  </w:style>
  <w:style w:type="paragraph" w:customStyle="1" w:styleId="Note">
    <w:name w:val="Note"/>
    <w:basedOn w:val="a9"/>
    <w:next w:val="a9"/>
    <w:pPr>
      <w:tabs>
        <w:tab w:val="left" w:pos="960"/>
      </w:tabs>
      <w:spacing w:line="210" w:lineRule="atLeast"/>
    </w:pPr>
    <w:rPr>
      <w:sz w:val="18"/>
    </w:rPr>
  </w:style>
  <w:style w:type="paragraph" w:styleId="affa">
    <w:name w:val="Note Heading"/>
    <w:basedOn w:val="a9"/>
    <w:next w:val="a9"/>
  </w:style>
  <w:style w:type="paragraph" w:customStyle="1" w:styleId="p2">
    <w:name w:val="p2"/>
    <w:basedOn w:val="a9"/>
    <w:next w:val="a9"/>
    <w:pPr>
      <w:tabs>
        <w:tab w:val="left" w:pos="560"/>
      </w:tabs>
    </w:pPr>
  </w:style>
  <w:style w:type="paragraph" w:customStyle="1" w:styleId="p3">
    <w:name w:val="p3"/>
    <w:basedOn w:val="a9"/>
    <w:next w:val="a9"/>
    <w:pPr>
      <w:tabs>
        <w:tab w:val="left" w:pos="720"/>
      </w:tabs>
    </w:pPr>
  </w:style>
  <w:style w:type="paragraph" w:customStyle="1" w:styleId="p4">
    <w:name w:val="p4"/>
    <w:basedOn w:val="a9"/>
    <w:next w:val="a9"/>
    <w:pPr>
      <w:tabs>
        <w:tab w:val="left" w:pos="1100"/>
      </w:tabs>
    </w:pPr>
  </w:style>
  <w:style w:type="paragraph" w:customStyle="1" w:styleId="p5">
    <w:name w:val="p5"/>
    <w:basedOn w:val="a9"/>
    <w:next w:val="a9"/>
    <w:pPr>
      <w:tabs>
        <w:tab w:val="left" w:pos="1100"/>
      </w:tabs>
    </w:pPr>
  </w:style>
  <w:style w:type="paragraph" w:customStyle="1" w:styleId="p6">
    <w:name w:val="p6"/>
    <w:basedOn w:val="a9"/>
    <w:next w:val="a9"/>
    <w:pPr>
      <w:tabs>
        <w:tab w:val="left" w:pos="1440"/>
      </w:tabs>
    </w:pPr>
  </w:style>
  <w:style w:type="character" w:styleId="affb">
    <w:name w:val="page number"/>
    <w:rPr>
      <w:noProof w:val="0"/>
      <w:lang w:val="fr-FR"/>
    </w:rPr>
  </w:style>
  <w:style w:type="paragraph" w:styleId="affc">
    <w:name w:val="Plain Text"/>
    <w:aliases w:val="Текст Гост"/>
    <w:basedOn w:val="a9"/>
    <w:link w:val="affd"/>
    <w:qFormat/>
    <w:rPr>
      <w:rFonts w:ascii="Courier New" w:hAnsi="Courier New"/>
    </w:rPr>
  </w:style>
  <w:style w:type="paragraph" w:customStyle="1" w:styleId="RefNorm">
    <w:name w:val="RefNorm"/>
    <w:basedOn w:val="a9"/>
    <w:next w:val="a9"/>
  </w:style>
  <w:style w:type="paragraph" w:styleId="affe">
    <w:name w:val="Salutation"/>
    <w:basedOn w:val="a9"/>
    <w:next w:val="a9"/>
  </w:style>
  <w:style w:type="paragraph" w:styleId="afff">
    <w:name w:val="Signature"/>
    <w:basedOn w:val="a9"/>
    <w:pPr>
      <w:ind w:left="4252"/>
    </w:pPr>
  </w:style>
  <w:style w:type="paragraph" w:customStyle="1" w:styleId="Special">
    <w:name w:val="Special"/>
    <w:basedOn w:val="a9"/>
    <w:next w:val="a9"/>
  </w:style>
  <w:style w:type="character" w:styleId="afff0">
    <w:name w:val="Strong"/>
    <w:rPr>
      <w:b/>
      <w:noProof w:val="0"/>
      <w:lang w:val="fr-FR"/>
    </w:rPr>
  </w:style>
  <w:style w:type="paragraph" w:styleId="afff1">
    <w:name w:val="Subtitle"/>
    <w:basedOn w:val="a9"/>
    <w:link w:val="afff2"/>
    <w:pPr>
      <w:spacing w:after="60"/>
      <w:jc w:val="center"/>
      <w:outlineLvl w:val="1"/>
    </w:pPr>
    <w:rPr>
      <w:sz w:val="24"/>
    </w:rPr>
  </w:style>
  <w:style w:type="paragraph" w:customStyle="1" w:styleId="Tablefootnote">
    <w:name w:val="Table footnote"/>
    <w:basedOn w:val="a9"/>
    <w:link w:val="TablefootnoteChar"/>
    <w:pPr>
      <w:tabs>
        <w:tab w:val="left" w:pos="340"/>
      </w:tabs>
      <w:spacing w:before="60" w:after="60" w:line="190" w:lineRule="atLeast"/>
    </w:pPr>
    <w:rPr>
      <w:sz w:val="16"/>
    </w:rPr>
  </w:style>
  <w:style w:type="paragraph" w:styleId="afff3">
    <w:name w:val="table of authorities"/>
    <w:basedOn w:val="a9"/>
    <w:next w:val="a9"/>
    <w:semiHidden/>
    <w:pPr>
      <w:ind w:left="200" w:hanging="200"/>
    </w:pPr>
  </w:style>
  <w:style w:type="paragraph" w:styleId="afff4">
    <w:name w:val="table of figures"/>
    <w:basedOn w:val="a9"/>
    <w:next w:val="a9"/>
    <w:semiHidden/>
    <w:pPr>
      <w:ind w:left="400" w:hanging="400"/>
    </w:pPr>
  </w:style>
  <w:style w:type="paragraph" w:customStyle="1" w:styleId="Tabletitle">
    <w:name w:val="Table title"/>
    <w:basedOn w:val="a9"/>
    <w:next w:val="a9"/>
    <w:pPr>
      <w:keepNext/>
      <w:suppressAutoHyphens/>
      <w:spacing w:before="120" w:after="120" w:line="230" w:lineRule="exact"/>
      <w:jc w:val="center"/>
    </w:pPr>
    <w:rPr>
      <w:b/>
    </w:rPr>
  </w:style>
  <w:style w:type="character" w:customStyle="1" w:styleId="TableFootNoteXref">
    <w:name w:val="TableFootNoteXref"/>
    <w:rPr>
      <w:noProof/>
      <w:position w:val="6"/>
      <w:sz w:val="14"/>
      <w:lang w:val="fr-FR"/>
    </w:rPr>
  </w:style>
  <w:style w:type="paragraph" w:customStyle="1" w:styleId="Terms">
    <w:name w:val="Term(s)"/>
    <w:basedOn w:val="a9"/>
    <w:next w:val="Definition"/>
    <w:pPr>
      <w:keepNext/>
      <w:suppressAutoHyphens/>
      <w:spacing w:after="0"/>
      <w:jc w:val="left"/>
    </w:pPr>
    <w:rPr>
      <w:b/>
    </w:rPr>
  </w:style>
  <w:style w:type="paragraph" w:customStyle="1" w:styleId="TermNum">
    <w:name w:val="TermNum"/>
    <w:basedOn w:val="a9"/>
    <w:next w:val="Terms"/>
    <w:pPr>
      <w:keepNext/>
      <w:spacing w:after="0"/>
    </w:pPr>
    <w:rPr>
      <w:b/>
    </w:rPr>
  </w:style>
  <w:style w:type="paragraph" w:styleId="afff5">
    <w:name w:val="Title"/>
    <w:basedOn w:val="a9"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afff6">
    <w:name w:val="toa heading"/>
    <w:basedOn w:val="a9"/>
    <w:next w:val="a9"/>
    <w:semiHidden/>
    <w:pPr>
      <w:spacing w:before="120"/>
    </w:pPr>
    <w:rPr>
      <w:b/>
      <w:sz w:val="24"/>
    </w:rPr>
  </w:style>
  <w:style w:type="paragraph" w:styleId="12">
    <w:name w:val="toc 1"/>
    <w:basedOn w:val="a9"/>
    <w:next w:val="a9"/>
    <w:uiPriority w:val="39"/>
    <w:pPr>
      <w:tabs>
        <w:tab w:val="left" w:pos="720"/>
        <w:tab w:val="right" w:leader="dot" w:pos="9752"/>
      </w:tabs>
      <w:suppressAutoHyphens/>
      <w:spacing w:before="120" w:after="0"/>
      <w:ind w:left="720" w:right="500" w:hanging="720"/>
      <w:jc w:val="left"/>
    </w:pPr>
    <w:rPr>
      <w:b/>
    </w:rPr>
  </w:style>
  <w:style w:type="paragraph" w:styleId="29">
    <w:name w:val="toc 2"/>
    <w:basedOn w:val="12"/>
    <w:next w:val="a9"/>
    <w:uiPriority w:val="39"/>
    <w:pPr>
      <w:spacing w:before="0"/>
    </w:pPr>
  </w:style>
  <w:style w:type="paragraph" w:styleId="37">
    <w:name w:val="toc 3"/>
    <w:basedOn w:val="29"/>
    <w:next w:val="a9"/>
    <w:semiHidden/>
  </w:style>
  <w:style w:type="paragraph" w:styleId="45">
    <w:name w:val="toc 4"/>
    <w:basedOn w:val="29"/>
    <w:next w:val="a9"/>
    <w:semiHidden/>
    <w:pPr>
      <w:tabs>
        <w:tab w:val="clear" w:pos="720"/>
        <w:tab w:val="left" w:pos="1140"/>
      </w:tabs>
      <w:ind w:left="1140" w:hanging="1140"/>
    </w:pPr>
  </w:style>
  <w:style w:type="paragraph" w:styleId="55">
    <w:name w:val="toc 5"/>
    <w:basedOn w:val="45"/>
    <w:next w:val="a9"/>
    <w:semiHidden/>
  </w:style>
  <w:style w:type="paragraph" w:styleId="61">
    <w:name w:val="toc 6"/>
    <w:basedOn w:val="45"/>
    <w:next w:val="a9"/>
    <w:semiHidden/>
    <w:pPr>
      <w:tabs>
        <w:tab w:val="clear" w:pos="1140"/>
        <w:tab w:val="left" w:pos="1440"/>
      </w:tabs>
      <w:ind w:left="1440" w:hanging="1440"/>
    </w:pPr>
  </w:style>
  <w:style w:type="paragraph" w:styleId="71">
    <w:name w:val="toc 7"/>
    <w:basedOn w:val="45"/>
    <w:next w:val="a9"/>
    <w:semiHidden/>
    <w:pPr>
      <w:tabs>
        <w:tab w:val="clear" w:pos="1140"/>
        <w:tab w:val="left" w:pos="1440"/>
      </w:tabs>
      <w:ind w:left="1440" w:hanging="1440"/>
    </w:pPr>
  </w:style>
  <w:style w:type="paragraph" w:styleId="81">
    <w:name w:val="toc 8"/>
    <w:basedOn w:val="45"/>
    <w:next w:val="a9"/>
    <w:semiHidden/>
    <w:pPr>
      <w:tabs>
        <w:tab w:val="clear" w:pos="1140"/>
        <w:tab w:val="left" w:pos="1440"/>
      </w:tabs>
      <w:ind w:left="1440" w:hanging="1440"/>
    </w:pPr>
  </w:style>
  <w:style w:type="paragraph" w:styleId="91">
    <w:name w:val="toc 9"/>
    <w:basedOn w:val="12"/>
    <w:next w:val="a9"/>
    <w:uiPriority w:val="39"/>
    <w:pPr>
      <w:tabs>
        <w:tab w:val="clear" w:pos="720"/>
      </w:tabs>
      <w:ind w:left="0" w:firstLine="0"/>
    </w:pPr>
  </w:style>
  <w:style w:type="paragraph" w:customStyle="1" w:styleId="zzBiblio">
    <w:name w:val="zzBiblio"/>
    <w:basedOn w:val="a9"/>
    <w:next w:val="1"/>
    <w:pPr>
      <w:pageBreakBefore/>
      <w:spacing w:after="760" w:line="310" w:lineRule="exact"/>
      <w:jc w:val="center"/>
    </w:pPr>
    <w:rPr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paragraph" w:customStyle="1" w:styleId="zzCopyright">
    <w:name w:val="zzCopyright"/>
    <w:basedOn w:val="a9"/>
    <w:next w:val="a9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ind w:left="284" w:right="284"/>
    </w:pPr>
    <w:rPr>
      <w:color w:val="0000FF"/>
    </w:rPr>
  </w:style>
  <w:style w:type="paragraph" w:customStyle="1" w:styleId="zzCover">
    <w:name w:val="zzCover"/>
    <w:basedOn w:val="a9"/>
    <w:pPr>
      <w:spacing w:after="220"/>
      <w:jc w:val="right"/>
    </w:pPr>
    <w:rPr>
      <w:b/>
      <w:color w:val="000000"/>
      <w:sz w:val="24"/>
    </w:rPr>
  </w:style>
  <w:style w:type="paragraph" w:customStyle="1" w:styleId="zzForeword">
    <w:name w:val="zzForeword"/>
    <w:basedOn w:val="Introduction"/>
    <w:next w:val="a9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9"/>
    <w:rPr>
      <w:color w:val="008000"/>
    </w:rPr>
  </w:style>
  <w:style w:type="paragraph" w:customStyle="1" w:styleId="zzIndex">
    <w:name w:val="zzIndex"/>
    <w:basedOn w:val="zzBiblio"/>
    <w:next w:val="aff4"/>
  </w:style>
  <w:style w:type="paragraph" w:customStyle="1" w:styleId="zzLc5">
    <w:name w:val="zzLc5"/>
    <w:basedOn w:val="a9"/>
    <w:next w:val="a9"/>
    <w:pPr>
      <w:jc w:val="left"/>
    </w:pPr>
  </w:style>
  <w:style w:type="paragraph" w:customStyle="1" w:styleId="zzLc6">
    <w:name w:val="zzLc6"/>
    <w:basedOn w:val="a9"/>
    <w:next w:val="a9"/>
    <w:pPr>
      <w:jc w:val="left"/>
    </w:pPr>
  </w:style>
  <w:style w:type="paragraph" w:customStyle="1" w:styleId="zzLn5">
    <w:name w:val="zzLn5"/>
    <w:basedOn w:val="a9"/>
    <w:next w:val="a9"/>
    <w:pPr>
      <w:jc w:val="left"/>
    </w:pPr>
  </w:style>
  <w:style w:type="paragraph" w:customStyle="1" w:styleId="zzLn6">
    <w:name w:val="zzLn6"/>
    <w:basedOn w:val="a9"/>
    <w:next w:val="a9"/>
    <w:pPr>
      <w:jc w:val="left"/>
    </w:pPr>
  </w:style>
  <w:style w:type="paragraph" w:customStyle="1" w:styleId="zzSTDTitle">
    <w:name w:val="zzSTDTitle"/>
    <w:basedOn w:val="a9"/>
    <w:next w:val="a9"/>
    <w:pPr>
      <w:suppressAutoHyphens/>
      <w:spacing w:before="400" w:after="760" w:line="350" w:lineRule="exact"/>
      <w:jc w:val="left"/>
    </w:pPr>
    <w:rPr>
      <w:b/>
      <w:color w:val="0000FF"/>
      <w:sz w:val="32"/>
    </w:rPr>
  </w:style>
  <w:style w:type="paragraph" w:customStyle="1" w:styleId="pdf">
    <w:name w:val="pdf"/>
    <w:basedOn w:val="a9"/>
    <w:rsid w:val="006976C6"/>
    <w:pPr>
      <w:spacing w:before="100" w:after="0" w:line="190" w:lineRule="exact"/>
      <w:ind w:left="100" w:right="100"/>
    </w:pPr>
    <w:rPr>
      <w:rFonts w:eastAsia="Times New Roman"/>
      <w:sz w:val="16"/>
      <w:lang w:eastAsia="en-US"/>
    </w:rPr>
  </w:style>
  <w:style w:type="paragraph" w:customStyle="1" w:styleId="Tabletext10">
    <w:name w:val="Table text (10)"/>
    <w:basedOn w:val="a9"/>
    <w:pPr>
      <w:spacing w:before="60" w:after="60"/>
    </w:pPr>
  </w:style>
  <w:style w:type="paragraph" w:customStyle="1" w:styleId="Tabletext9">
    <w:name w:val="Table text (9)"/>
    <w:basedOn w:val="a9"/>
    <w:pPr>
      <w:spacing w:before="60" w:after="60" w:line="210" w:lineRule="atLeast"/>
    </w:pPr>
    <w:rPr>
      <w:sz w:val="18"/>
    </w:rPr>
  </w:style>
  <w:style w:type="paragraph" w:customStyle="1" w:styleId="Tabletext8">
    <w:name w:val="Table text (8)"/>
    <w:basedOn w:val="a9"/>
    <w:pPr>
      <w:spacing w:before="60" w:after="60" w:line="190" w:lineRule="atLeast"/>
    </w:pPr>
    <w:rPr>
      <w:sz w:val="16"/>
    </w:rPr>
  </w:style>
  <w:style w:type="paragraph" w:customStyle="1" w:styleId="Tabletext7">
    <w:name w:val="Table text (7)"/>
    <w:basedOn w:val="a9"/>
    <w:pPr>
      <w:spacing w:before="60" w:after="60" w:line="170" w:lineRule="atLeast"/>
    </w:pPr>
    <w:rPr>
      <w:sz w:val="14"/>
    </w:rPr>
  </w:style>
  <w:style w:type="paragraph" w:customStyle="1" w:styleId="fdcopy">
    <w:name w:val="fdcopy"/>
    <w:basedOn w:val="zzCopyright"/>
    <w:rsid w:val="006976C6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d"/>
    <w:rsid w:val="006976C6"/>
    <w:pPr>
      <w:spacing w:after="60" w:line="190" w:lineRule="exact"/>
    </w:pPr>
    <w:rPr>
      <w:rFonts w:eastAsia="Times New Roman"/>
      <w:sz w:val="16"/>
      <w:lang w:eastAsia="en-US"/>
    </w:rPr>
  </w:style>
  <w:style w:type="paragraph" w:customStyle="1" w:styleId="section">
    <w:name w:val="section"/>
    <w:basedOn w:val="a9"/>
    <w:rsid w:val="00D32EEC"/>
    <w:pPr>
      <w:keepNext/>
      <w:spacing w:after="120" w:line="240" w:lineRule="auto"/>
      <w:jc w:val="left"/>
    </w:pPr>
    <w:rPr>
      <w:rFonts w:ascii="Times New Roman" w:eastAsia="Times New Roman" w:hAnsi="Times New Roman"/>
      <w:b/>
      <w:lang w:eastAsia="en-US"/>
    </w:rPr>
  </w:style>
  <w:style w:type="paragraph" w:customStyle="1" w:styleId="GNo">
    <w:name w:val="G No."/>
    <w:basedOn w:val="section"/>
    <w:rsid w:val="00D32EEC"/>
    <w:pPr>
      <w:spacing w:before="240" w:after="240"/>
      <w:jc w:val="center"/>
    </w:pPr>
    <w:rPr>
      <w:sz w:val="28"/>
    </w:rPr>
  </w:style>
  <w:style w:type="paragraph" w:customStyle="1" w:styleId="Table">
    <w:name w:val="Table"/>
    <w:basedOn w:val="a9"/>
    <w:rsid w:val="00D32EEC"/>
    <w:pPr>
      <w:spacing w:after="0" w:line="240" w:lineRule="auto"/>
      <w:ind w:left="567"/>
      <w:jc w:val="left"/>
    </w:pPr>
    <w:rPr>
      <w:rFonts w:ascii="Times New Roman" w:eastAsia="Times New Roman" w:hAnsi="Times New Roman"/>
      <w:lang w:eastAsia="en-US"/>
    </w:rPr>
  </w:style>
  <w:style w:type="paragraph" w:customStyle="1" w:styleId="p1">
    <w:name w:val="p1"/>
    <w:basedOn w:val="a9"/>
    <w:rsid w:val="00D32EEC"/>
    <w:pPr>
      <w:spacing w:before="180" w:after="0" w:line="40" w:lineRule="atLeast"/>
      <w:jc w:val="left"/>
    </w:pPr>
    <w:rPr>
      <w:rFonts w:ascii="Times New Roman" w:eastAsia="Times New Roman" w:hAnsi="Times New Roman"/>
      <w:lang w:eastAsia="en-US"/>
    </w:rPr>
  </w:style>
  <w:style w:type="table" w:styleId="afff7">
    <w:name w:val="Table Grid"/>
    <w:basedOn w:val="ab"/>
    <w:uiPriority w:val="59"/>
    <w:rsid w:val="00D32EEC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footnoteChar">
    <w:name w:val="Table footnote Char"/>
    <w:link w:val="Tablefootnote"/>
    <w:rsid w:val="00D32EEC"/>
    <w:rPr>
      <w:rFonts w:ascii="Arial" w:eastAsia="MS Mincho" w:hAnsi="Arial"/>
      <w:sz w:val="16"/>
      <w:lang w:val="en-GB" w:eastAsia="ja-JP" w:bidi="ar-SA"/>
    </w:rPr>
  </w:style>
  <w:style w:type="character" w:customStyle="1" w:styleId="afe">
    <w:name w:val="Нижний колонтитул Знак"/>
    <w:link w:val="afd"/>
    <w:uiPriority w:val="99"/>
    <w:locked/>
    <w:rsid w:val="001A21A3"/>
    <w:rPr>
      <w:rFonts w:ascii="Arial" w:hAnsi="Arial"/>
      <w:lang w:val="en-GB" w:eastAsia="ja-JP"/>
    </w:rPr>
  </w:style>
  <w:style w:type="character" w:customStyle="1" w:styleId="stddocNumber">
    <w:name w:val="std_docNumber"/>
    <w:rsid w:val="00E41571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E41571"/>
    <w:rPr>
      <w:rFonts w:ascii="Cambria" w:hAnsi="Cambria"/>
      <w:bdr w:val="none" w:sz="0" w:space="0" w:color="auto"/>
      <w:shd w:val="clear" w:color="auto" w:fill="C6D9F1"/>
    </w:rPr>
  </w:style>
  <w:style w:type="character" w:customStyle="1" w:styleId="afff2">
    <w:name w:val="Подзаголовок Знак"/>
    <w:link w:val="afff1"/>
    <w:rsid w:val="00B30335"/>
    <w:rPr>
      <w:rFonts w:ascii="Arial" w:hAnsi="Arial"/>
      <w:sz w:val="24"/>
      <w:lang w:val="en-GB" w:eastAsia="ja-JP"/>
    </w:rPr>
  </w:style>
  <w:style w:type="paragraph" w:styleId="afff8">
    <w:name w:val="List Paragraph"/>
    <w:basedOn w:val="a9"/>
    <w:uiPriority w:val="34"/>
    <w:rsid w:val="00B30335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lang w:val="ru-RU" w:eastAsia="ru-RU"/>
    </w:rPr>
  </w:style>
  <w:style w:type="character" w:customStyle="1" w:styleId="aff2">
    <w:name w:val="Верхний колонтитул Знак"/>
    <w:link w:val="aff1"/>
    <w:uiPriority w:val="99"/>
    <w:rsid w:val="00734157"/>
    <w:rPr>
      <w:rFonts w:ascii="Arial" w:hAnsi="Arial"/>
      <w:b/>
      <w:sz w:val="22"/>
      <w:lang w:val="en-GB" w:eastAsia="ja-JP"/>
    </w:rPr>
  </w:style>
  <w:style w:type="character" w:customStyle="1" w:styleId="affd">
    <w:name w:val="Текст Знак"/>
    <w:aliases w:val="Текст Гост Знак"/>
    <w:link w:val="affc"/>
    <w:uiPriority w:val="99"/>
    <w:rsid w:val="00E716B8"/>
    <w:rPr>
      <w:rFonts w:ascii="Courier New" w:hAnsi="Courier New"/>
      <w:lang w:val="en-GB" w:eastAsia="ja-JP"/>
    </w:rPr>
  </w:style>
  <w:style w:type="character" w:customStyle="1" w:styleId="13">
    <w:name w:val="Неразрешенное упоминание1"/>
    <w:uiPriority w:val="99"/>
    <w:semiHidden/>
    <w:unhideWhenUsed/>
    <w:rsid w:val="00F5684E"/>
    <w:rPr>
      <w:color w:val="605E5C"/>
      <w:shd w:val="clear" w:color="auto" w:fill="E1DFDD"/>
    </w:rPr>
  </w:style>
  <w:style w:type="paragraph" w:customStyle="1" w:styleId="ForewordText">
    <w:name w:val="Foreword Text"/>
    <w:basedOn w:val="a9"/>
    <w:link w:val="ForewordTextChar"/>
    <w:rsid w:val="00F5684E"/>
    <w:pPr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paragraph" w:customStyle="1" w:styleId="ListContinue1">
    <w:name w:val="List Continue 1"/>
    <w:basedOn w:val="a9"/>
    <w:rsid w:val="00F5684E"/>
    <w:pPr>
      <w:spacing w:line="240" w:lineRule="atLeast"/>
      <w:ind w:left="403" w:hanging="403"/>
    </w:pPr>
    <w:rPr>
      <w:rFonts w:ascii="Cambria" w:eastAsia="Calibri" w:hAnsi="Cambria"/>
      <w:sz w:val="22"/>
      <w:szCs w:val="22"/>
      <w:lang w:eastAsia="en-US"/>
    </w:rPr>
  </w:style>
  <w:style w:type="character" w:customStyle="1" w:styleId="ForewordTextChar">
    <w:name w:val="Foreword Text Char"/>
    <w:link w:val="ForewordText"/>
    <w:rsid w:val="00F5684E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Graphic">
    <w:name w:val="Figure Graphic"/>
    <w:basedOn w:val="a9"/>
    <w:rsid w:val="005B0266"/>
    <w:pPr>
      <w:spacing w:before="240" w:after="120" w:line="240" w:lineRule="atLeast"/>
      <w:jc w:val="center"/>
    </w:pPr>
    <w:rPr>
      <w:rFonts w:ascii="Cambria" w:eastAsia="Calibri" w:hAnsi="Cambria"/>
      <w:sz w:val="22"/>
      <w:szCs w:val="22"/>
      <w:lang w:eastAsia="en-US"/>
    </w:rPr>
  </w:style>
  <w:style w:type="paragraph" w:customStyle="1" w:styleId="Pa29">
    <w:name w:val="Pa29"/>
    <w:basedOn w:val="a9"/>
    <w:next w:val="a9"/>
    <w:uiPriority w:val="99"/>
    <w:rsid w:val="005B0266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ru-RU" w:eastAsia="ru-RU"/>
    </w:rPr>
  </w:style>
  <w:style w:type="table" w:customStyle="1" w:styleId="14">
    <w:name w:val="Сетка таблицы1"/>
    <w:basedOn w:val="ab"/>
    <w:next w:val="afff7"/>
    <w:uiPriority w:val="59"/>
    <w:rsid w:val="005B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9">
    <w:name w:val="Основной"/>
    <w:basedOn w:val="a9"/>
    <w:link w:val="afffa"/>
    <w:qFormat/>
    <w:rsid w:val="00353AA7"/>
    <w:pPr>
      <w:spacing w:after="0" w:line="360" w:lineRule="auto"/>
      <w:ind w:firstLine="709"/>
    </w:pPr>
    <w:rPr>
      <w:rFonts w:cs="Arial"/>
      <w:sz w:val="24"/>
      <w:szCs w:val="24"/>
      <w:lang w:val="ru-RU"/>
    </w:rPr>
  </w:style>
  <w:style w:type="paragraph" w:customStyle="1" w:styleId="afffb">
    <w:name w:val="Заголовки с нумерацией"/>
    <w:basedOn w:val="afff9"/>
    <w:link w:val="afffc"/>
    <w:qFormat/>
    <w:rsid w:val="00F2092F"/>
    <w:pPr>
      <w:suppressAutoHyphens/>
      <w:spacing w:before="240" w:after="240"/>
    </w:pPr>
    <w:rPr>
      <w:b/>
      <w:sz w:val="28"/>
    </w:rPr>
  </w:style>
  <w:style w:type="character" w:customStyle="1" w:styleId="afffa">
    <w:name w:val="Основной Знак"/>
    <w:link w:val="afff9"/>
    <w:rsid w:val="00353AA7"/>
    <w:rPr>
      <w:rFonts w:ascii="Arial" w:hAnsi="Arial" w:cs="Arial"/>
      <w:sz w:val="24"/>
      <w:szCs w:val="24"/>
      <w:lang w:eastAsia="ja-JP"/>
    </w:rPr>
  </w:style>
  <w:style w:type="paragraph" w:customStyle="1" w:styleId="afffd">
    <w:name w:val="Примечания"/>
    <w:basedOn w:val="afff9"/>
    <w:link w:val="afffe"/>
    <w:qFormat/>
    <w:rsid w:val="00353AA7"/>
    <w:rPr>
      <w:sz w:val="22"/>
    </w:rPr>
  </w:style>
  <w:style w:type="character" w:customStyle="1" w:styleId="afffc">
    <w:name w:val="Заголовки с нумерацией Знак"/>
    <w:link w:val="afffb"/>
    <w:rsid w:val="00F2092F"/>
    <w:rPr>
      <w:rFonts w:ascii="Arial" w:hAnsi="Arial" w:cs="Arial"/>
      <w:b/>
      <w:sz w:val="28"/>
      <w:szCs w:val="24"/>
      <w:lang w:eastAsia="ja-JP"/>
    </w:rPr>
  </w:style>
  <w:style w:type="paragraph" w:customStyle="1" w:styleId="affff">
    <w:name w:val="Приложения"/>
    <w:basedOn w:val="afffb"/>
    <w:link w:val="affff0"/>
    <w:qFormat/>
    <w:rsid w:val="00422AAB"/>
    <w:pPr>
      <w:keepNext/>
      <w:pageBreakBefore/>
      <w:spacing w:before="0" w:after="0"/>
      <w:ind w:firstLine="0"/>
      <w:jc w:val="center"/>
    </w:pPr>
    <w:rPr>
      <w:sz w:val="24"/>
    </w:rPr>
  </w:style>
  <w:style w:type="character" w:customStyle="1" w:styleId="afffe">
    <w:name w:val="Примечания Знак"/>
    <w:link w:val="afffd"/>
    <w:rsid w:val="00353AA7"/>
    <w:rPr>
      <w:rFonts w:ascii="Arial" w:hAnsi="Arial" w:cs="Arial"/>
      <w:sz w:val="22"/>
      <w:szCs w:val="24"/>
      <w:lang w:eastAsia="ja-JP"/>
    </w:rPr>
  </w:style>
  <w:style w:type="paragraph" w:customStyle="1" w:styleId="affff1">
    <w:name w:val="Рисунки"/>
    <w:basedOn w:val="afff9"/>
    <w:link w:val="affff2"/>
    <w:qFormat/>
    <w:rsid w:val="00A7398F"/>
    <w:pPr>
      <w:suppressAutoHyphens/>
      <w:ind w:firstLine="0"/>
      <w:jc w:val="center"/>
    </w:pPr>
  </w:style>
  <w:style w:type="character" w:customStyle="1" w:styleId="affff0">
    <w:name w:val="Приложения Знак"/>
    <w:basedOn w:val="afffc"/>
    <w:link w:val="affff"/>
    <w:rsid w:val="00422AAB"/>
    <w:rPr>
      <w:rFonts w:ascii="Arial" w:hAnsi="Arial" w:cs="Arial"/>
      <w:b/>
      <w:sz w:val="24"/>
      <w:szCs w:val="24"/>
      <w:lang w:eastAsia="ja-JP"/>
    </w:rPr>
  </w:style>
  <w:style w:type="paragraph" w:customStyle="1" w:styleId="affff3">
    <w:name w:val="Таблица"/>
    <w:basedOn w:val="afff9"/>
    <w:link w:val="affff4"/>
    <w:qFormat/>
    <w:rsid w:val="00353AA7"/>
    <w:pPr>
      <w:suppressAutoHyphens/>
      <w:ind w:firstLine="0"/>
      <w:jc w:val="left"/>
    </w:pPr>
    <w:rPr>
      <w:spacing w:val="40"/>
      <w:sz w:val="22"/>
    </w:rPr>
  </w:style>
  <w:style w:type="character" w:customStyle="1" w:styleId="affff2">
    <w:name w:val="Рисунки Знак"/>
    <w:basedOn w:val="afffa"/>
    <w:link w:val="affff1"/>
    <w:rsid w:val="00A7398F"/>
    <w:rPr>
      <w:rFonts w:ascii="Arial" w:hAnsi="Arial" w:cs="Arial"/>
      <w:sz w:val="28"/>
      <w:szCs w:val="24"/>
      <w:lang w:eastAsia="ja-JP"/>
    </w:rPr>
  </w:style>
  <w:style w:type="paragraph" w:customStyle="1" w:styleId="affff5">
    <w:name w:val="Текст для таблиц"/>
    <w:basedOn w:val="afff9"/>
    <w:link w:val="affff6"/>
    <w:rsid w:val="006049E9"/>
    <w:pPr>
      <w:suppressAutoHyphens/>
      <w:spacing w:line="240" w:lineRule="auto"/>
      <w:ind w:firstLine="0"/>
      <w:jc w:val="center"/>
    </w:pPr>
    <w:rPr>
      <w:sz w:val="20"/>
    </w:rPr>
  </w:style>
  <w:style w:type="character" w:customStyle="1" w:styleId="affff4">
    <w:name w:val="Таблица Знак"/>
    <w:basedOn w:val="afffa"/>
    <w:link w:val="affff3"/>
    <w:rsid w:val="00353AA7"/>
    <w:rPr>
      <w:rFonts w:ascii="Arial" w:hAnsi="Arial" w:cs="Arial"/>
      <w:spacing w:val="40"/>
      <w:sz w:val="22"/>
      <w:szCs w:val="24"/>
      <w:lang w:eastAsia="ja-JP"/>
    </w:rPr>
  </w:style>
  <w:style w:type="character" w:customStyle="1" w:styleId="62">
    <w:name w:val="Основной текст (6)_"/>
    <w:link w:val="63"/>
    <w:uiPriority w:val="99"/>
    <w:rsid w:val="00024F56"/>
    <w:rPr>
      <w:rFonts w:cs="Arial"/>
      <w:b/>
      <w:bCs/>
      <w:spacing w:val="-10"/>
      <w:sz w:val="16"/>
      <w:szCs w:val="16"/>
      <w:shd w:val="clear" w:color="auto" w:fill="FFFFFF"/>
    </w:rPr>
  </w:style>
  <w:style w:type="character" w:customStyle="1" w:styleId="affff6">
    <w:name w:val="Текст для таблиц Знак"/>
    <w:basedOn w:val="afffa"/>
    <w:link w:val="affff5"/>
    <w:rsid w:val="006049E9"/>
    <w:rPr>
      <w:rFonts w:ascii="Arial" w:hAnsi="Arial" w:cs="Arial"/>
      <w:sz w:val="28"/>
      <w:szCs w:val="24"/>
      <w:lang w:eastAsia="ja-JP"/>
    </w:rPr>
  </w:style>
  <w:style w:type="paragraph" w:customStyle="1" w:styleId="63">
    <w:name w:val="Основной текст (6)"/>
    <w:basedOn w:val="a9"/>
    <w:link w:val="62"/>
    <w:uiPriority w:val="99"/>
    <w:rsid w:val="00024F56"/>
    <w:pPr>
      <w:widowControl w:val="0"/>
      <w:shd w:val="clear" w:color="auto" w:fill="FFFFFF"/>
      <w:spacing w:before="6780" w:after="0" w:line="202" w:lineRule="exact"/>
      <w:jc w:val="center"/>
    </w:pPr>
    <w:rPr>
      <w:rFonts w:ascii="Times New Roman" w:hAnsi="Times New Roman" w:cs="Arial"/>
      <w:b/>
      <w:bCs/>
      <w:spacing w:val="-10"/>
      <w:sz w:val="16"/>
      <w:szCs w:val="16"/>
      <w:lang w:val="ru-RU" w:eastAsia="ru-RU"/>
    </w:rPr>
  </w:style>
  <w:style w:type="character" w:customStyle="1" w:styleId="2a">
    <w:name w:val="Основной текст (2)_"/>
    <w:link w:val="210"/>
    <w:uiPriority w:val="99"/>
    <w:rsid w:val="00024F56"/>
    <w:rPr>
      <w:rFonts w:ascii="Arial" w:hAnsi="Arial" w:cs="Arial"/>
      <w:spacing w:val="-10"/>
      <w:shd w:val="clear" w:color="auto" w:fill="FFFFFF"/>
    </w:rPr>
  </w:style>
  <w:style w:type="paragraph" w:customStyle="1" w:styleId="210">
    <w:name w:val="Основной текст (2)1"/>
    <w:basedOn w:val="a9"/>
    <w:link w:val="2a"/>
    <w:uiPriority w:val="99"/>
    <w:rsid w:val="00024F56"/>
    <w:pPr>
      <w:widowControl w:val="0"/>
      <w:shd w:val="clear" w:color="auto" w:fill="FFFFFF"/>
      <w:spacing w:line="240" w:lineRule="atLeast"/>
      <w:jc w:val="center"/>
    </w:pPr>
    <w:rPr>
      <w:rFonts w:cs="Arial"/>
      <w:spacing w:val="-10"/>
      <w:lang w:val="ru-RU" w:eastAsia="ru-RU"/>
    </w:rPr>
  </w:style>
  <w:style w:type="paragraph" w:customStyle="1" w:styleId="a7">
    <w:name w:val="Нумерация"/>
    <w:basedOn w:val="a9"/>
    <w:link w:val="affff7"/>
    <w:rsid w:val="00024F56"/>
    <w:pPr>
      <w:numPr>
        <w:numId w:val="21"/>
      </w:numPr>
      <w:suppressAutoHyphens/>
      <w:spacing w:after="0" w:line="360" w:lineRule="auto"/>
    </w:pPr>
    <w:rPr>
      <w:sz w:val="24"/>
      <w:lang w:val="ru-RU" w:eastAsia="ru-RU"/>
    </w:rPr>
  </w:style>
  <w:style w:type="character" w:customStyle="1" w:styleId="affff7">
    <w:name w:val="Нумерация Знак"/>
    <w:link w:val="a7"/>
    <w:rsid w:val="00024F56"/>
    <w:rPr>
      <w:rFonts w:ascii="Arial" w:hAnsi="Arial"/>
      <w:sz w:val="24"/>
    </w:rPr>
  </w:style>
  <w:style w:type="character" w:customStyle="1" w:styleId="290">
    <w:name w:val="Основной текст (2) + 9"/>
    <w:aliases w:val="5 pt1,Интервал 0 pt2,Не курсив4,Основной текст (2) + 71"/>
    <w:uiPriority w:val="99"/>
    <w:rsid w:val="00024F56"/>
    <w:rPr>
      <w:rFonts w:ascii="Arial" w:hAnsi="Arial" w:cs="Arial"/>
      <w:spacing w:val="0"/>
      <w:sz w:val="19"/>
      <w:szCs w:val="19"/>
      <w:u w:val="none"/>
      <w:shd w:val="clear" w:color="auto" w:fill="FFFFFF"/>
    </w:rPr>
  </w:style>
  <w:style w:type="character" w:customStyle="1" w:styleId="82">
    <w:name w:val="Основной текст (8)_"/>
    <w:link w:val="83"/>
    <w:uiPriority w:val="99"/>
    <w:rsid w:val="00CE3E1E"/>
    <w:rPr>
      <w:rFonts w:cs="Arial"/>
      <w:sz w:val="17"/>
      <w:szCs w:val="17"/>
      <w:shd w:val="clear" w:color="auto" w:fill="FFFFFF"/>
    </w:rPr>
  </w:style>
  <w:style w:type="character" w:customStyle="1" w:styleId="82pt">
    <w:name w:val="Основной текст (8) + Интервал 2 pt"/>
    <w:uiPriority w:val="99"/>
    <w:rsid w:val="00CE3E1E"/>
    <w:rPr>
      <w:rFonts w:cs="Arial"/>
      <w:spacing w:val="40"/>
      <w:sz w:val="17"/>
      <w:szCs w:val="17"/>
      <w:shd w:val="clear" w:color="auto" w:fill="FFFFFF"/>
    </w:rPr>
  </w:style>
  <w:style w:type="paragraph" w:customStyle="1" w:styleId="83">
    <w:name w:val="Основной текст (8)"/>
    <w:basedOn w:val="a9"/>
    <w:link w:val="82"/>
    <w:uiPriority w:val="99"/>
    <w:rsid w:val="00CE3E1E"/>
    <w:pPr>
      <w:widowControl w:val="0"/>
      <w:shd w:val="clear" w:color="auto" w:fill="FFFFFF"/>
      <w:spacing w:after="0" w:line="470" w:lineRule="exact"/>
      <w:jc w:val="center"/>
    </w:pPr>
    <w:rPr>
      <w:rFonts w:ascii="Times New Roman" w:hAnsi="Times New Roman" w:cs="Arial"/>
      <w:sz w:val="17"/>
      <w:szCs w:val="17"/>
      <w:lang w:val="ru-RU" w:eastAsia="ru-RU"/>
    </w:rPr>
  </w:style>
  <w:style w:type="character" w:customStyle="1" w:styleId="280">
    <w:name w:val="Основной текст (2) + 8"/>
    <w:aliases w:val="5 pt8,5 pt9,Не курсив5"/>
    <w:uiPriority w:val="99"/>
    <w:rsid w:val="00CE3E1E"/>
    <w:rPr>
      <w:rFonts w:ascii="Arial" w:hAnsi="Arial" w:cs="Arial"/>
      <w:spacing w:val="-10"/>
      <w:sz w:val="17"/>
      <w:szCs w:val="17"/>
      <w:u w:val="none"/>
      <w:shd w:val="clear" w:color="auto" w:fill="FFFFFF"/>
    </w:rPr>
  </w:style>
  <w:style w:type="character" w:customStyle="1" w:styleId="84">
    <w:name w:val="Колонтитул + 8"/>
    <w:aliases w:val="5 pt,Не полужирный,Интервал 0 pt,Основной текст (2) + 7,Не курсив"/>
    <w:uiPriority w:val="99"/>
    <w:rsid w:val="00CE3E1E"/>
    <w:rPr>
      <w:rFonts w:ascii="Arial" w:hAnsi="Arial" w:cs="Arial"/>
      <w:b w:val="0"/>
      <w:bCs w:val="0"/>
      <w:spacing w:val="-10"/>
      <w:sz w:val="17"/>
      <w:szCs w:val="17"/>
      <w:shd w:val="clear" w:color="auto" w:fill="FFFFFF"/>
    </w:rPr>
  </w:style>
  <w:style w:type="character" w:customStyle="1" w:styleId="affff8">
    <w:name w:val="Подпись к таблице_"/>
    <w:link w:val="15"/>
    <w:uiPriority w:val="99"/>
    <w:rsid w:val="00CE3E1E"/>
    <w:rPr>
      <w:rFonts w:ascii="Arial" w:hAnsi="Arial" w:cs="Arial"/>
      <w:spacing w:val="-10"/>
      <w:sz w:val="17"/>
      <w:szCs w:val="17"/>
      <w:shd w:val="clear" w:color="auto" w:fill="FFFFFF"/>
    </w:rPr>
  </w:style>
  <w:style w:type="character" w:customStyle="1" w:styleId="283">
    <w:name w:val="Основной текст (2) + 83"/>
    <w:aliases w:val="5 pt6,Курсив,Интервал 0 pt10"/>
    <w:uiPriority w:val="99"/>
    <w:rsid w:val="00CE3E1E"/>
    <w:rPr>
      <w:rFonts w:ascii="Arial" w:hAnsi="Arial" w:cs="Arial"/>
      <w:i/>
      <w:iCs/>
      <w:spacing w:val="0"/>
      <w:sz w:val="17"/>
      <w:szCs w:val="17"/>
      <w:u w:val="none"/>
      <w:shd w:val="clear" w:color="auto" w:fill="FFFFFF"/>
      <w:lang w:val="en-US" w:eastAsia="en-US"/>
    </w:rPr>
  </w:style>
  <w:style w:type="character" w:customStyle="1" w:styleId="24pt">
    <w:name w:val="Основной текст (2) + 4 pt"/>
    <w:aliases w:val="Интервал 0 pt9,Не курсив3"/>
    <w:uiPriority w:val="99"/>
    <w:rsid w:val="00CE3E1E"/>
    <w:rPr>
      <w:rFonts w:ascii="Arial" w:hAnsi="Arial" w:cs="Arial"/>
      <w:spacing w:val="0"/>
      <w:sz w:val="8"/>
      <w:szCs w:val="8"/>
      <w:u w:val="none"/>
      <w:shd w:val="clear" w:color="auto" w:fill="FFFFFF"/>
    </w:rPr>
  </w:style>
  <w:style w:type="paragraph" w:customStyle="1" w:styleId="15">
    <w:name w:val="Подпись к таблице1"/>
    <w:basedOn w:val="a9"/>
    <w:link w:val="affff8"/>
    <w:uiPriority w:val="99"/>
    <w:rsid w:val="00CE3E1E"/>
    <w:pPr>
      <w:widowControl w:val="0"/>
      <w:shd w:val="clear" w:color="auto" w:fill="FFFFFF"/>
      <w:spacing w:after="0" w:line="240" w:lineRule="atLeast"/>
      <w:jc w:val="left"/>
    </w:pPr>
    <w:rPr>
      <w:rFonts w:cs="Arial"/>
      <w:spacing w:val="-10"/>
      <w:sz w:val="17"/>
      <w:szCs w:val="17"/>
      <w:lang w:val="ru-RU" w:eastAsia="ru-RU"/>
    </w:rPr>
  </w:style>
  <w:style w:type="character" w:customStyle="1" w:styleId="2100">
    <w:name w:val="Основной текст (2) + 10"/>
    <w:aliases w:val="5 pt7,Полужирный4,Основной текст (2) + 84"/>
    <w:uiPriority w:val="99"/>
    <w:rsid w:val="00CE3E1E"/>
    <w:rPr>
      <w:rFonts w:ascii="Arial" w:hAnsi="Arial" w:cs="Arial"/>
      <w:b/>
      <w:bCs/>
      <w:spacing w:val="-10"/>
      <w:sz w:val="21"/>
      <w:szCs w:val="21"/>
      <w:u w:val="none"/>
      <w:shd w:val="clear" w:color="auto" w:fill="FFFFFF"/>
    </w:rPr>
  </w:style>
  <w:style w:type="character" w:customStyle="1" w:styleId="Exact">
    <w:name w:val="Подпись к картинке Exact"/>
    <w:uiPriority w:val="99"/>
    <w:rsid w:val="00CE3E1E"/>
    <w:rPr>
      <w:rFonts w:ascii="Arial" w:hAnsi="Arial" w:cs="Arial"/>
      <w:spacing w:val="-10"/>
      <w:sz w:val="17"/>
      <w:szCs w:val="17"/>
      <w:u w:val="none"/>
    </w:rPr>
  </w:style>
  <w:style w:type="character" w:customStyle="1" w:styleId="2101">
    <w:name w:val="Основной текст (2) + 101"/>
    <w:aliases w:val="5 pt3,Полужирный1,Интервал 0 pt4,Основной текст (2) + 91,Не курсив2,Интервал 2 pt"/>
    <w:uiPriority w:val="99"/>
    <w:rsid w:val="00CE3E1E"/>
    <w:rPr>
      <w:rFonts w:ascii="Arial" w:hAnsi="Arial" w:cs="Arial"/>
      <w:b/>
      <w:bCs/>
      <w:spacing w:val="0"/>
      <w:sz w:val="21"/>
      <w:szCs w:val="21"/>
      <w:u w:val="none"/>
      <w:shd w:val="clear" w:color="auto" w:fill="FFFFFF"/>
    </w:rPr>
  </w:style>
  <w:style w:type="character" w:customStyle="1" w:styleId="281">
    <w:name w:val="Основной текст (2) + 81"/>
    <w:aliases w:val="5 pt2,Интервал 0 pt3,Не курсив1"/>
    <w:uiPriority w:val="99"/>
    <w:rsid w:val="00CE3E1E"/>
    <w:rPr>
      <w:rFonts w:ascii="Arial" w:hAnsi="Arial" w:cs="Arial"/>
      <w:spacing w:val="10"/>
      <w:sz w:val="17"/>
      <w:szCs w:val="17"/>
      <w:u w:val="none"/>
      <w:shd w:val="clear" w:color="auto" w:fill="FFFFFF"/>
    </w:rPr>
  </w:style>
  <w:style w:type="character" w:customStyle="1" w:styleId="11Exact">
    <w:name w:val="Основной текст (11) Exact"/>
    <w:uiPriority w:val="99"/>
    <w:rsid w:val="00CE3E1E"/>
    <w:rPr>
      <w:rFonts w:ascii="Arial" w:hAnsi="Arial" w:cs="Arial"/>
      <w:i/>
      <w:iCs/>
      <w:sz w:val="17"/>
      <w:szCs w:val="17"/>
      <w:u w:val="none"/>
    </w:rPr>
  </w:style>
  <w:style w:type="character" w:customStyle="1" w:styleId="112ptExact">
    <w:name w:val="Основной текст (11) + Интервал 2 pt Exact"/>
    <w:uiPriority w:val="99"/>
    <w:rsid w:val="00CE3E1E"/>
    <w:rPr>
      <w:rFonts w:cs="Arial"/>
      <w:i/>
      <w:iCs/>
      <w:color w:val="000000"/>
      <w:spacing w:val="40"/>
      <w:w w:val="100"/>
      <w:position w:val="0"/>
      <w:sz w:val="17"/>
      <w:szCs w:val="17"/>
      <w:shd w:val="clear" w:color="auto" w:fill="FFFFFF"/>
    </w:rPr>
  </w:style>
  <w:style w:type="character" w:customStyle="1" w:styleId="11Exact0">
    <w:name w:val="Основной текст (11) + Не курсив Exact"/>
    <w:uiPriority w:val="99"/>
    <w:rsid w:val="00CE3E1E"/>
    <w:rPr>
      <w:rFonts w:cs="Arial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11Exact1">
    <w:name w:val="Основной текст (11) Exact1"/>
    <w:uiPriority w:val="99"/>
    <w:rsid w:val="00CE3E1E"/>
    <w:rPr>
      <w:rFonts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/>
    </w:rPr>
  </w:style>
  <w:style w:type="character" w:customStyle="1" w:styleId="110">
    <w:name w:val="Основной текст (11)_"/>
    <w:link w:val="111"/>
    <w:uiPriority w:val="99"/>
    <w:rsid w:val="00CE3E1E"/>
    <w:rPr>
      <w:rFonts w:cs="Arial"/>
      <w:i/>
      <w:iCs/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9"/>
    <w:link w:val="110"/>
    <w:uiPriority w:val="99"/>
    <w:rsid w:val="00CE3E1E"/>
    <w:pPr>
      <w:widowControl w:val="0"/>
      <w:shd w:val="clear" w:color="auto" w:fill="FFFFFF"/>
      <w:spacing w:after="0" w:line="197" w:lineRule="exact"/>
    </w:pPr>
    <w:rPr>
      <w:rFonts w:ascii="Times New Roman" w:hAnsi="Times New Roman" w:cs="Arial"/>
      <w:i/>
      <w:iCs/>
      <w:sz w:val="17"/>
      <w:szCs w:val="17"/>
      <w:lang w:val="ru-RU" w:eastAsia="ru-RU"/>
    </w:rPr>
  </w:style>
  <w:style w:type="character" w:customStyle="1" w:styleId="3Exact">
    <w:name w:val="Подпись к таблице (3) Exact"/>
    <w:uiPriority w:val="99"/>
    <w:rsid w:val="00CE3E1E"/>
    <w:rPr>
      <w:rFonts w:ascii="Arial" w:hAnsi="Arial" w:cs="Arial"/>
      <w:i/>
      <w:iCs/>
      <w:sz w:val="17"/>
      <w:szCs w:val="17"/>
      <w:u w:val="none"/>
    </w:rPr>
  </w:style>
  <w:style w:type="character" w:customStyle="1" w:styleId="3Exact0">
    <w:name w:val="Подпись к таблице (3) + Не курсив Exact"/>
    <w:uiPriority w:val="99"/>
    <w:rsid w:val="00CE3E1E"/>
    <w:rPr>
      <w:rFonts w:ascii="Arial" w:hAnsi="Arial" w:cs="Arial"/>
      <w:i w:val="0"/>
      <w:iCs w:val="0"/>
      <w:sz w:val="17"/>
      <w:szCs w:val="17"/>
      <w:u w:val="none"/>
    </w:rPr>
  </w:style>
  <w:style w:type="character" w:customStyle="1" w:styleId="22pt">
    <w:name w:val="Основной текст (2) + Интервал 2 pt"/>
    <w:uiPriority w:val="99"/>
    <w:rsid w:val="00CE3E1E"/>
    <w:rPr>
      <w:rFonts w:ascii="Arial" w:hAnsi="Arial" w:cs="Arial"/>
      <w:i/>
      <w:iCs/>
      <w:spacing w:val="40"/>
      <w:sz w:val="20"/>
      <w:szCs w:val="20"/>
      <w:u w:val="none"/>
      <w:shd w:val="clear" w:color="auto" w:fill="FFFFFF"/>
    </w:rPr>
  </w:style>
  <w:style w:type="character" w:customStyle="1" w:styleId="4Exact">
    <w:name w:val="Подпись к картинке (4) Exact"/>
    <w:link w:val="46"/>
    <w:uiPriority w:val="99"/>
    <w:rsid w:val="00CE3E1E"/>
    <w:rPr>
      <w:rFonts w:cs="Arial"/>
      <w:i/>
      <w:iCs/>
      <w:sz w:val="30"/>
      <w:szCs w:val="30"/>
      <w:shd w:val="clear" w:color="auto" w:fill="FFFFFF"/>
      <w:lang w:val="en-US" w:eastAsia="en-US"/>
    </w:rPr>
  </w:style>
  <w:style w:type="character" w:customStyle="1" w:styleId="4Exact0">
    <w:name w:val="Подпись к картинке (4) + Малые прописные Exact"/>
    <w:uiPriority w:val="99"/>
    <w:rsid w:val="00CE3E1E"/>
    <w:rPr>
      <w:rFonts w:ascii="Arial" w:hAnsi="Arial" w:cs="Arial"/>
      <w:i/>
      <w:iCs/>
      <w:smallCaps/>
      <w:sz w:val="30"/>
      <w:szCs w:val="30"/>
      <w:shd w:val="clear" w:color="auto" w:fill="FFFFFF"/>
      <w:lang w:val="en-US" w:eastAsia="en-US"/>
    </w:rPr>
  </w:style>
  <w:style w:type="character" w:customStyle="1" w:styleId="49ptExact">
    <w:name w:val="Подпись к картинке (4) + 9 pt Exact"/>
    <w:uiPriority w:val="99"/>
    <w:rsid w:val="00CE3E1E"/>
    <w:rPr>
      <w:rFonts w:ascii="Arial" w:hAnsi="Arial" w:cs="Arial"/>
      <w:i/>
      <w:iCs/>
      <w:sz w:val="18"/>
      <w:szCs w:val="18"/>
      <w:shd w:val="clear" w:color="auto" w:fill="FFFFFF"/>
      <w:lang w:val="en-US" w:eastAsia="en-US"/>
    </w:rPr>
  </w:style>
  <w:style w:type="paragraph" w:customStyle="1" w:styleId="46">
    <w:name w:val="Подпись к картинке (4)"/>
    <w:basedOn w:val="a9"/>
    <w:link w:val="4Exact"/>
    <w:uiPriority w:val="99"/>
    <w:rsid w:val="00CE3E1E"/>
    <w:pPr>
      <w:widowControl w:val="0"/>
      <w:shd w:val="clear" w:color="auto" w:fill="FFFFFF"/>
      <w:spacing w:after="0" w:line="240" w:lineRule="atLeast"/>
      <w:jc w:val="left"/>
    </w:pPr>
    <w:rPr>
      <w:rFonts w:ascii="Times New Roman" w:hAnsi="Times New Roman" w:cs="Arial"/>
      <w:i/>
      <w:iCs/>
      <w:sz w:val="30"/>
      <w:szCs w:val="30"/>
      <w:lang w:val="en-US" w:eastAsia="en-US"/>
    </w:rPr>
  </w:style>
  <w:style w:type="character" w:customStyle="1" w:styleId="affff9">
    <w:name w:val="Подпись к таблице + Курсив"/>
    <w:uiPriority w:val="99"/>
    <w:rsid w:val="00CE3E1E"/>
    <w:rPr>
      <w:rFonts w:ascii="Arial" w:hAnsi="Arial" w:cs="Arial"/>
      <w:i/>
      <w:iCs/>
      <w:spacing w:val="-10"/>
      <w:sz w:val="17"/>
      <w:szCs w:val="17"/>
      <w:u w:val="none"/>
      <w:shd w:val="clear" w:color="auto" w:fill="FFFFFF"/>
    </w:rPr>
  </w:style>
  <w:style w:type="character" w:customStyle="1" w:styleId="16">
    <w:name w:val="Подпись к таблице + Курсив1"/>
    <w:uiPriority w:val="99"/>
    <w:rsid w:val="00CE3E1E"/>
    <w:rPr>
      <w:rFonts w:ascii="Arial" w:hAnsi="Arial" w:cs="Arial"/>
      <w:i/>
      <w:iCs/>
      <w:spacing w:val="-10"/>
      <w:sz w:val="17"/>
      <w:szCs w:val="17"/>
      <w:u w:val="none"/>
      <w:shd w:val="clear" w:color="auto" w:fill="FFFFFF"/>
    </w:rPr>
  </w:style>
  <w:style w:type="paragraph" w:customStyle="1" w:styleId="affffa">
    <w:name w:val="Текст таблицы"/>
    <w:basedOn w:val="affff3"/>
    <w:link w:val="affffb"/>
    <w:qFormat/>
    <w:rsid w:val="005C2FEE"/>
    <w:pPr>
      <w:spacing w:line="240" w:lineRule="auto"/>
      <w:jc w:val="center"/>
    </w:pPr>
    <w:rPr>
      <w:rFonts w:cs="Times New Roman"/>
      <w:spacing w:val="0"/>
      <w:sz w:val="24"/>
      <w:szCs w:val="20"/>
      <w:lang w:eastAsia="ru-RU"/>
    </w:rPr>
  </w:style>
  <w:style w:type="character" w:customStyle="1" w:styleId="affffb">
    <w:name w:val="Текст таблицы Знак"/>
    <w:link w:val="affffa"/>
    <w:rsid w:val="005C2FEE"/>
    <w:rPr>
      <w:rFonts w:ascii="Arial" w:hAnsi="Arial"/>
      <w:sz w:val="24"/>
    </w:rPr>
  </w:style>
  <w:style w:type="character" w:styleId="affffc">
    <w:name w:val="Placeholder Text"/>
    <w:basedOn w:val="aa"/>
    <w:uiPriority w:val="99"/>
    <w:semiHidden/>
    <w:rsid w:val="005E0074"/>
    <w:rPr>
      <w:color w:val="808080"/>
    </w:rPr>
  </w:style>
  <w:style w:type="character" w:customStyle="1" w:styleId="92">
    <w:name w:val="Основной текст (9)_"/>
    <w:link w:val="910"/>
    <w:uiPriority w:val="99"/>
    <w:rsid w:val="005E0074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910">
    <w:name w:val="Основной текст (9)1"/>
    <w:basedOn w:val="a9"/>
    <w:link w:val="92"/>
    <w:uiPriority w:val="99"/>
    <w:rsid w:val="005E0074"/>
    <w:pPr>
      <w:widowControl w:val="0"/>
      <w:shd w:val="clear" w:color="auto" w:fill="FFFFFF"/>
      <w:spacing w:after="0" w:line="202" w:lineRule="exact"/>
      <w:jc w:val="left"/>
    </w:pPr>
    <w:rPr>
      <w:rFonts w:cs="Arial"/>
      <w:spacing w:val="-10"/>
      <w:sz w:val="17"/>
      <w:szCs w:val="17"/>
      <w:lang w:val="ru-RU" w:eastAsia="ru-RU"/>
    </w:rPr>
  </w:style>
  <w:style w:type="character" w:customStyle="1" w:styleId="56">
    <w:name w:val="Основной текст (5)_"/>
    <w:link w:val="510"/>
    <w:uiPriority w:val="99"/>
    <w:rsid w:val="005E0074"/>
    <w:rPr>
      <w:rFonts w:ascii="Arial" w:hAnsi="Arial" w:cs="Arial"/>
      <w:b/>
      <w:bCs/>
      <w:spacing w:val="-10"/>
      <w:shd w:val="clear" w:color="auto" w:fill="FFFFFF"/>
    </w:rPr>
  </w:style>
  <w:style w:type="character" w:customStyle="1" w:styleId="38">
    <w:name w:val="Заголовок №3_"/>
    <w:link w:val="310"/>
    <w:uiPriority w:val="99"/>
    <w:rsid w:val="005E0074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510">
    <w:name w:val="Основной текст (5)1"/>
    <w:basedOn w:val="a9"/>
    <w:link w:val="56"/>
    <w:uiPriority w:val="99"/>
    <w:rsid w:val="005E0074"/>
    <w:pPr>
      <w:widowControl w:val="0"/>
      <w:shd w:val="clear" w:color="auto" w:fill="FFFFFF"/>
      <w:spacing w:before="1200" w:after="6780" w:line="240" w:lineRule="atLeast"/>
      <w:jc w:val="center"/>
    </w:pPr>
    <w:rPr>
      <w:rFonts w:cs="Arial"/>
      <w:b/>
      <w:bCs/>
      <w:spacing w:val="-10"/>
      <w:lang w:val="ru-RU" w:eastAsia="ru-RU"/>
    </w:rPr>
  </w:style>
  <w:style w:type="paragraph" w:customStyle="1" w:styleId="310">
    <w:name w:val="Заголовок №31"/>
    <w:basedOn w:val="a9"/>
    <w:link w:val="38"/>
    <w:uiPriority w:val="99"/>
    <w:rsid w:val="005E0074"/>
    <w:pPr>
      <w:widowControl w:val="0"/>
      <w:shd w:val="clear" w:color="auto" w:fill="FFFFFF"/>
      <w:spacing w:after="0" w:line="235" w:lineRule="exact"/>
      <w:outlineLvl w:val="2"/>
    </w:pPr>
    <w:rPr>
      <w:rFonts w:cs="Arial"/>
      <w:b/>
      <w:bCs/>
      <w:spacing w:val="-10"/>
      <w:lang w:val="ru-RU" w:eastAsia="ru-RU"/>
    </w:rPr>
  </w:style>
  <w:style w:type="character" w:customStyle="1" w:styleId="112pt">
    <w:name w:val="Основной текст (11) + Интервал 2 pt"/>
    <w:uiPriority w:val="99"/>
    <w:rsid w:val="005E0074"/>
    <w:rPr>
      <w:rFonts w:ascii="Arial" w:hAnsi="Arial" w:cs="Arial"/>
      <w:i/>
      <w:iCs/>
      <w:spacing w:val="40"/>
      <w:sz w:val="17"/>
      <w:szCs w:val="17"/>
      <w:u w:val="none"/>
      <w:shd w:val="clear" w:color="auto" w:fill="FFFFFF"/>
    </w:rPr>
  </w:style>
  <w:style w:type="character" w:customStyle="1" w:styleId="112">
    <w:name w:val="Основной текст (11) + Не курсив"/>
    <w:uiPriority w:val="99"/>
    <w:rsid w:val="005E0074"/>
    <w:rPr>
      <w:rFonts w:ascii="Arial" w:hAnsi="Arial" w:cs="Arial"/>
      <w:i w:val="0"/>
      <w:iCs w:val="0"/>
      <w:sz w:val="17"/>
      <w:szCs w:val="17"/>
      <w:u w:val="none"/>
      <w:shd w:val="clear" w:color="auto" w:fill="FFFFFF"/>
    </w:rPr>
  </w:style>
  <w:style w:type="character" w:customStyle="1" w:styleId="57">
    <w:name w:val="Основной текст (5) + Курсив"/>
    <w:uiPriority w:val="99"/>
    <w:rsid w:val="005E0074"/>
    <w:rPr>
      <w:rFonts w:ascii="Arial" w:hAnsi="Arial" w:cs="Arial"/>
      <w:b/>
      <w:bCs/>
      <w:i/>
      <w:iCs/>
      <w:spacing w:val="-10"/>
      <w:sz w:val="15"/>
      <w:szCs w:val="15"/>
      <w:u w:val="none"/>
      <w:shd w:val="clear" w:color="auto" w:fill="FFFFFF"/>
    </w:rPr>
  </w:style>
  <w:style w:type="character" w:customStyle="1" w:styleId="2Exact">
    <w:name w:val="Подпись к картинке (2) Exact"/>
    <w:basedOn w:val="aa"/>
    <w:link w:val="2b"/>
    <w:uiPriority w:val="99"/>
    <w:rsid w:val="004B47AA"/>
    <w:rPr>
      <w:rFonts w:ascii="Arial" w:hAnsi="Arial" w:cs="Arial"/>
      <w:i/>
      <w:iCs/>
      <w:sz w:val="17"/>
      <w:szCs w:val="17"/>
      <w:shd w:val="clear" w:color="auto" w:fill="FFFFFF"/>
    </w:rPr>
  </w:style>
  <w:style w:type="character" w:customStyle="1" w:styleId="2Exact1">
    <w:name w:val="Подпись к картинке (2) Exact1"/>
    <w:basedOn w:val="2Exact"/>
    <w:uiPriority w:val="99"/>
    <w:rsid w:val="004B47AA"/>
    <w:rPr>
      <w:rFonts w:ascii="Arial" w:hAnsi="Arial" w:cs="Arial"/>
      <w:i/>
      <w:iCs/>
      <w:sz w:val="17"/>
      <w:szCs w:val="17"/>
      <w:u w:val="single"/>
      <w:shd w:val="clear" w:color="auto" w:fill="FFFFFF"/>
    </w:rPr>
  </w:style>
  <w:style w:type="paragraph" w:customStyle="1" w:styleId="2b">
    <w:name w:val="Подпись к картинке (2)"/>
    <w:basedOn w:val="a9"/>
    <w:link w:val="2Exact"/>
    <w:uiPriority w:val="99"/>
    <w:rsid w:val="004B47AA"/>
    <w:pPr>
      <w:widowControl w:val="0"/>
      <w:shd w:val="clear" w:color="auto" w:fill="FFFFFF"/>
      <w:spacing w:after="0" w:line="240" w:lineRule="atLeast"/>
      <w:jc w:val="right"/>
    </w:pPr>
    <w:rPr>
      <w:rFonts w:cs="Arial"/>
      <w:i/>
      <w:iCs/>
      <w:sz w:val="17"/>
      <w:szCs w:val="17"/>
      <w:lang w:val="ru-RU" w:eastAsia="ru-RU"/>
    </w:rPr>
  </w:style>
  <w:style w:type="character" w:customStyle="1" w:styleId="2c">
    <w:name w:val="Основной текст (2) + Курсив"/>
    <w:aliases w:val="Интервал 0 pt14"/>
    <w:uiPriority w:val="99"/>
    <w:rsid w:val="00A7398F"/>
    <w:rPr>
      <w:rFonts w:ascii="Arial" w:hAnsi="Arial" w:cs="Arial"/>
      <w:i/>
      <w:iCs/>
      <w:spacing w:val="0"/>
      <w:sz w:val="20"/>
      <w:szCs w:val="20"/>
      <w:u w:val="none"/>
      <w:shd w:val="clear" w:color="auto" w:fill="FFFFFF"/>
      <w:lang w:val="en-US" w:eastAsia="en-US"/>
    </w:rPr>
  </w:style>
  <w:style w:type="character" w:customStyle="1" w:styleId="93">
    <w:name w:val="Основной текст (9) + Курсив"/>
    <w:aliases w:val="Интервал 0 pt11"/>
    <w:uiPriority w:val="99"/>
    <w:rsid w:val="00A7398F"/>
    <w:rPr>
      <w:rFonts w:ascii="Arial" w:hAnsi="Arial" w:cs="Arial"/>
      <w:i/>
      <w:iCs/>
      <w:spacing w:val="0"/>
      <w:sz w:val="17"/>
      <w:szCs w:val="17"/>
      <w:shd w:val="clear" w:color="auto" w:fill="FFFFFF"/>
    </w:rPr>
  </w:style>
  <w:style w:type="character" w:customStyle="1" w:styleId="91pt">
    <w:name w:val="Основной текст (9) + Интервал 1 pt"/>
    <w:uiPriority w:val="99"/>
    <w:rsid w:val="00A7398F"/>
    <w:rPr>
      <w:rFonts w:ascii="Arial" w:hAnsi="Arial" w:cs="Arial"/>
      <w:spacing w:val="30"/>
      <w:sz w:val="17"/>
      <w:szCs w:val="17"/>
      <w:u w:val="none"/>
      <w:shd w:val="clear" w:color="auto" w:fill="FFFFFF"/>
    </w:rPr>
  </w:style>
  <w:style w:type="paragraph" w:customStyle="1" w:styleId="a0">
    <w:name w:val="Основной с нумерацией"/>
    <w:basedOn w:val="afffb"/>
    <w:link w:val="affffd"/>
    <w:rsid w:val="00A7398F"/>
    <w:pPr>
      <w:keepNext/>
      <w:numPr>
        <w:numId w:val="22"/>
      </w:numPr>
      <w:tabs>
        <w:tab w:val="left" w:pos="400"/>
        <w:tab w:val="left" w:pos="560"/>
      </w:tabs>
      <w:spacing w:before="0" w:after="0"/>
      <w:outlineLvl w:val="0"/>
    </w:pPr>
    <w:rPr>
      <w:rFonts w:cs="Times New Roman"/>
      <w:b w:val="0"/>
      <w:sz w:val="24"/>
      <w:szCs w:val="28"/>
      <w:lang w:eastAsia="ru-RU"/>
    </w:rPr>
  </w:style>
  <w:style w:type="character" w:customStyle="1" w:styleId="affffd">
    <w:name w:val="Основной с нумерацией Знак"/>
    <w:link w:val="a0"/>
    <w:rsid w:val="00A7398F"/>
    <w:rPr>
      <w:rFonts w:ascii="Arial" w:hAnsi="Arial"/>
      <w:sz w:val="24"/>
      <w:szCs w:val="28"/>
    </w:rPr>
  </w:style>
  <w:style w:type="character" w:customStyle="1" w:styleId="27pt">
    <w:name w:val="Основной текст (2) + 7 pt"/>
    <w:aliases w:val="Интервал 0 pt13"/>
    <w:uiPriority w:val="99"/>
    <w:rsid w:val="0038726F"/>
    <w:rPr>
      <w:rFonts w:ascii="Arial" w:hAnsi="Arial" w:cs="Arial"/>
      <w:spacing w:val="0"/>
      <w:sz w:val="14"/>
      <w:szCs w:val="14"/>
      <w:u w:val="none"/>
      <w:shd w:val="clear" w:color="auto" w:fill="FFFFFF"/>
    </w:rPr>
  </w:style>
  <w:style w:type="character" w:customStyle="1" w:styleId="27pt1">
    <w:name w:val="Основной текст (2) + 7 pt1"/>
    <w:aliases w:val="Полужирный,Интервал -1 pt,Масштаб 350%"/>
    <w:uiPriority w:val="99"/>
    <w:rsid w:val="0038726F"/>
    <w:rPr>
      <w:rFonts w:ascii="Arial" w:hAnsi="Arial" w:cs="Arial"/>
      <w:b/>
      <w:bCs/>
      <w:spacing w:val="-30"/>
      <w:w w:val="350"/>
      <w:sz w:val="14"/>
      <w:szCs w:val="14"/>
      <w:u w:val="none"/>
      <w:shd w:val="clear" w:color="auto" w:fill="FFFFFF"/>
    </w:rPr>
  </w:style>
  <w:style w:type="character" w:customStyle="1" w:styleId="29pt">
    <w:name w:val="Основной текст (2) + 9 pt"/>
    <w:aliases w:val="Полужирный3,Интервал 0 pt12"/>
    <w:uiPriority w:val="99"/>
    <w:rsid w:val="0038726F"/>
    <w:rPr>
      <w:rFonts w:ascii="Arial" w:hAnsi="Arial" w:cs="Arial"/>
      <w:b/>
      <w:bCs/>
      <w:spacing w:val="0"/>
      <w:sz w:val="18"/>
      <w:szCs w:val="18"/>
      <w:u w:val="none"/>
      <w:shd w:val="clear" w:color="auto" w:fill="FFFFFF"/>
    </w:rPr>
  </w:style>
  <w:style w:type="character" w:customStyle="1" w:styleId="10Exact">
    <w:name w:val="Основной текст (10) Exact"/>
    <w:link w:val="100"/>
    <w:uiPriority w:val="99"/>
    <w:rsid w:val="0038726F"/>
    <w:rPr>
      <w:rFonts w:ascii="Arial" w:hAnsi="Arial" w:cs="Arial"/>
      <w:i/>
      <w:iCs/>
      <w:shd w:val="clear" w:color="auto" w:fill="FFFFFF"/>
    </w:rPr>
  </w:style>
  <w:style w:type="paragraph" w:customStyle="1" w:styleId="100">
    <w:name w:val="Основной текст (10)"/>
    <w:basedOn w:val="a9"/>
    <w:link w:val="10Exact"/>
    <w:uiPriority w:val="99"/>
    <w:rsid w:val="0038726F"/>
    <w:pPr>
      <w:widowControl w:val="0"/>
      <w:shd w:val="clear" w:color="auto" w:fill="FFFFFF"/>
      <w:spacing w:after="0" w:line="240" w:lineRule="atLeast"/>
      <w:jc w:val="left"/>
    </w:pPr>
    <w:rPr>
      <w:rFonts w:cs="Arial"/>
      <w:i/>
      <w:iCs/>
      <w:lang w:val="ru-RU" w:eastAsia="ru-RU"/>
    </w:rPr>
  </w:style>
  <w:style w:type="character" w:customStyle="1" w:styleId="affffe">
    <w:name w:val="Подпись к картинке_"/>
    <w:link w:val="afffff"/>
    <w:uiPriority w:val="99"/>
    <w:rsid w:val="0038726F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afffff">
    <w:name w:val="Подпись к картинке"/>
    <w:basedOn w:val="a9"/>
    <w:link w:val="affffe"/>
    <w:uiPriority w:val="99"/>
    <w:rsid w:val="0038726F"/>
    <w:pPr>
      <w:widowControl w:val="0"/>
      <w:shd w:val="clear" w:color="auto" w:fill="FFFFFF"/>
      <w:spacing w:after="0" w:line="240" w:lineRule="atLeast"/>
      <w:jc w:val="left"/>
    </w:pPr>
    <w:rPr>
      <w:rFonts w:cs="Arial"/>
      <w:spacing w:val="-10"/>
      <w:sz w:val="17"/>
      <w:szCs w:val="17"/>
      <w:lang w:val="ru-RU" w:eastAsia="ru-RU"/>
    </w:rPr>
  </w:style>
  <w:style w:type="character" w:customStyle="1" w:styleId="1Exact">
    <w:name w:val="Заголовок №1 Exact"/>
    <w:link w:val="17"/>
    <w:uiPriority w:val="99"/>
    <w:rsid w:val="0038726F"/>
    <w:rPr>
      <w:rFonts w:ascii="Arial" w:hAnsi="Arial" w:cs="Arial"/>
      <w:b/>
      <w:bCs/>
      <w:spacing w:val="-20"/>
      <w:sz w:val="32"/>
      <w:szCs w:val="32"/>
      <w:shd w:val="clear" w:color="auto" w:fill="FFFFFF"/>
    </w:rPr>
  </w:style>
  <w:style w:type="character" w:customStyle="1" w:styleId="1Exact0">
    <w:name w:val="Заголовок №1 + Малые прописные Exact"/>
    <w:uiPriority w:val="99"/>
    <w:rsid w:val="0038726F"/>
    <w:rPr>
      <w:rFonts w:ascii="Arial" w:hAnsi="Arial" w:cs="Arial"/>
      <w:b/>
      <w:bCs/>
      <w:smallCaps/>
      <w:spacing w:val="-20"/>
      <w:sz w:val="32"/>
      <w:szCs w:val="32"/>
      <w:shd w:val="clear" w:color="auto" w:fill="FFFFFF"/>
    </w:rPr>
  </w:style>
  <w:style w:type="paragraph" w:customStyle="1" w:styleId="17">
    <w:name w:val="Заголовок №1"/>
    <w:basedOn w:val="a9"/>
    <w:link w:val="1Exact"/>
    <w:uiPriority w:val="99"/>
    <w:rsid w:val="0038726F"/>
    <w:pPr>
      <w:widowControl w:val="0"/>
      <w:shd w:val="clear" w:color="auto" w:fill="FFFFFF"/>
      <w:spacing w:after="0" w:line="240" w:lineRule="atLeast"/>
      <w:jc w:val="left"/>
      <w:outlineLvl w:val="0"/>
    </w:pPr>
    <w:rPr>
      <w:rFonts w:cs="Arial"/>
      <w:b/>
      <w:bCs/>
      <w:spacing w:val="-20"/>
      <w:sz w:val="32"/>
      <w:szCs w:val="32"/>
      <w:lang w:val="ru-RU" w:eastAsia="ru-RU"/>
    </w:rPr>
  </w:style>
  <w:style w:type="character" w:customStyle="1" w:styleId="282">
    <w:name w:val="Основной текст (2) + 82"/>
    <w:aliases w:val="5 pt5,Интервал 1 pt"/>
    <w:uiPriority w:val="99"/>
    <w:rsid w:val="0038726F"/>
    <w:rPr>
      <w:rFonts w:ascii="Arial" w:hAnsi="Arial" w:cs="Arial"/>
      <w:spacing w:val="30"/>
      <w:sz w:val="17"/>
      <w:szCs w:val="17"/>
      <w:u w:val="none"/>
      <w:shd w:val="clear" w:color="auto" w:fill="FFFFFF"/>
    </w:rPr>
  </w:style>
  <w:style w:type="character" w:customStyle="1" w:styleId="2-1pt">
    <w:name w:val="Основной текст (2) + Интервал -1 pt"/>
    <w:uiPriority w:val="99"/>
    <w:rsid w:val="0038726F"/>
    <w:rPr>
      <w:rFonts w:ascii="Arial" w:hAnsi="Arial" w:cs="Arial"/>
      <w:spacing w:val="-20"/>
      <w:sz w:val="20"/>
      <w:szCs w:val="20"/>
      <w:u w:val="none"/>
      <w:shd w:val="clear" w:color="auto" w:fill="FFFFFF"/>
    </w:rPr>
  </w:style>
  <w:style w:type="character" w:customStyle="1" w:styleId="9Exact">
    <w:name w:val="Основной текст (9) Exact"/>
    <w:uiPriority w:val="99"/>
    <w:rsid w:val="0038726F"/>
    <w:rPr>
      <w:rFonts w:ascii="Arial" w:hAnsi="Arial" w:cs="Arial"/>
      <w:spacing w:val="-10"/>
      <w:sz w:val="17"/>
      <w:szCs w:val="17"/>
      <w:u w:val="none"/>
    </w:rPr>
  </w:style>
  <w:style w:type="character" w:customStyle="1" w:styleId="91ptExact">
    <w:name w:val="Основной текст (9) + Интервал 1 pt Exact"/>
    <w:uiPriority w:val="99"/>
    <w:rsid w:val="0038726F"/>
    <w:rPr>
      <w:rFonts w:ascii="Arial" w:hAnsi="Arial" w:cs="Arial"/>
      <w:color w:val="000000"/>
      <w:spacing w:val="3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2d">
    <w:name w:val="Основной текст (2) + Полужирный"/>
    <w:uiPriority w:val="99"/>
    <w:rsid w:val="0038726F"/>
    <w:rPr>
      <w:rFonts w:ascii="Arial" w:hAnsi="Arial" w:cs="Arial"/>
      <w:b/>
      <w:bCs/>
      <w:spacing w:val="-10"/>
      <w:sz w:val="20"/>
      <w:szCs w:val="20"/>
      <w:u w:val="none"/>
      <w:shd w:val="clear" w:color="auto" w:fill="FFFFFF"/>
    </w:rPr>
  </w:style>
  <w:style w:type="character" w:customStyle="1" w:styleId="214pt">
    <w:name w:val="Основной текст (2) + 14 pt"/>
    <w:aliases w:val="Полужирный2,Интервал -1 pt2,Масштаб 120%"/>
    <w:uiPriority w:val="99"/>
    <w:rsid w:val="0038726F"/>
    <w:rPr>
      <w:rFonts w:ascii="Arial" w:hAnsi="Arial" w:cs="Arial"/>
      <w:b/>
      <w:bCs/>
      <w:spacing w:val="-30"/>
      <w:w w:val="120"/>
      <w:sz w:val="28"/>
      <w:szCs w:val="28"/>
      <w:u w:val="none"/>
      <w:shd w:val="clear" w:color="auto" w:fill="FFFFFF"/>
    </w:rPr>
  </w:style>
  <w:style w:type="character" w:customStyle="1" w:styleId="28pt">
    <w:name w:val="Основной текст (2) + 8 pt"/>
    <w:aliases w:val="Интервал -1 pt1"/>
    <w:uiPriority w:val="99"/>
    <w:rsid w:val="0038726F"/>
    <w:rPr>
      <w:rFonts w:ascii="Arial" w:hAnsi="Arial" w:cs="Arial"/>
      <w:spacing w:val="-20"/>
      <w:w w:val="100"/>
      <w:sz w:val="16"/>
      <w:szCs w:val="16"/>
      <w:u w:val="none"/>
      <w:shd w:val="clear" w:color="auto" w:fill="FFFFFF"/>
      <w:lang w:val="en-US" w:eastAsia="en-US"/>
    </w:rPr>
  </w:style>
  <w:style w:type="character" w:customStyle="1" w:styleId="1pt">
    <w:name w:val="Подпись к таблице + Интервал 1 pt"/>
    <w:uiPriority w:val="99"/>
    <w:rsid w:val="0038726F"/>
    <w:rPr>
      <w:rFonts w:ascii="Arial" w:hAnsi="Arial" w:cs="Arial"/>
      <w:spacing w:val="30"/>
      <w:sz w:val="17"/>
      <w:szCs w:val="17"/>
      <w:shd w:val="clear" w:color="auto" w:fill="FFFFFF"/>
    </w:rPr>
  </w:style>
  <w:style w:type="character" w:customStyle="1" w:styleId="58">
    <w:name w:val="Основной текст (5) + Не полужирный"/>
    <w:uiPriority w:val="99"/>
    <w:rsid w:val="0038726F"/>
    <w:rPr>
      <w:rFonts w:ascii="Arial" w:hAnsi="Arial" w:cs="Arial"/>
      <w:b w:val="0"/>
      <w:bCs w:val="0"/>
      <w:spacing w:val="-10"/>
      <w:shd w:val="clear" w:color="auto" w:fill="FFFFFF"/>
    </w:rPr>
  </w:style>
  <w:style w:type="character" w:customStyle="1" w:styleId="afffff0">
    <w:name w:val="Подпись к картинке + Курсив"/>
    <w:aliases w:val="Интервал 0 pt Exact"/>
    <w:uiPriority w:val="99"/>
    <w:rsid w:val="0038726F"/>
    <w:rPr>
      <w:rFonts w:ascii="Arial" w:hAnsi="Arial" w:cs="Arial"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/>
    </w:rPr>
  </w:style>
  <w:style w:type="character" w:customStyle="1" w:styleId="59">
    <w:name w:val="Основной текст (5)"/>
    <w:uiPriority w:val="99"/>
    <w:rsid w:val="0038726F"/>
    <w:rPr>
      <w:rFonts w:ascii="Arial" w:hAnsi="Arial" w:cs="Arial"/>
      <w:b/>
      <w:bCs/>
      <w:spacing w:val="-10"/>
      <w:sz w:val="20"/>
      <w:szCs w:val="20"/>
      <w:u w:val="single"/>
      <w:shd w:val="clear" w:color="auto" w:fill="FFFFFF"/>
    </w:rPr>
  </w:style>
  <w:style w:type="character" w:customStyle="1" w:styleId="59pt">
    <w:name w:val="Основной текст (5) + 9 pt"/>
    <w:aliases w:val="Интервал 0 pt8"/>
    <w:uiPriority w:val="99"/>
    <w:rsid w:val="0038726F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59pt1">
    <w:name w:val="Основной текст (5) + 9 pt1"/>
    <w:aliases w:val="Интервал 0 pt7"/>
    <w:uiPriority w:val="99"/>
    <w:rsid w:val="0038726F"/>
    <w:rPr>
      <w:rFonts w:ascii="Arial" w:hAnsi="Arial" w:cs="Arial"/>
      <w:b/>
      <w:bCs/>
      <w:spacing w:val="0"/>
      <w:sz w:val="18"/>
      <w:szCs w:val="18"/>
      <w:u w:val="none"/>
      <w:shd w:val="clear" w:color="auto" w:fill="FFFFFF"/>
    </w:rPr>
  </w:style>
  <w:style w:type="character" w:customStyle="1" w:styleId="5100">
    <w:name w:val="Основной текст (5) + 10"/>
    <w:aliases w:val="5 pt4,Не полужирный1,Курсив1,Интервал 0 pt6"/>
    <w:uiPriority w:val="99"/>
    <w:rsid w:val="0038726F"/>
    <w:rPr>
      <w:rFonts w:ascii="Arial" w:hAnsi="Arial" w:cs="Arial"/>
      <w:b w:val="0"/>
      <w:bCs w:val="0"/>
      <w:i/>
      <w:iCs/>
      <w:spacing w:val="0"/>
      <w:sz w:val="21"/>
      <w:szCs w:val="21"/>
      <w:u w:val="none"/>
      <w:shd w:val="clear" w:color="auto" w:fill="FFFFFF"/>
    </w:rPr>
  </w:style>
  <w:style w:type="character" w:customStyle="1" w:styleId="39">
    <w:name w:val="Подпись к таблице (3)_"/>
    <w:link w:val="3a"/>
    <w:uiPriority w:val="99"/>
    <w:rsid w:val="0038726F"/>
    <w:rPr>
      <w:rFonts w:ascii="Arial" w:hAnsi="Arial" w:cs="Arial"/>
      <w:i/>
      <w:iCs/>
      <w:shd w:val="clear" w:color="auto" w:fill="FFFFFF"/>
    </w:rPr>
  </w:style>
  <w:style w:type="character" w:customStyle="1" w:styleId="211">
    <w:name w:val="Основной текст (2) + Курсив1"/>
    <w:aliases w:val="Интервал 0 pt5"/>
    <w:uiPriority w:val="99"/>
    <w:rsid w:val="0038726F"/>
    <w:rPr>
      <w:rFonts w:ascii="Arial" w:hAnsi="Arial" w:cs="Arial"/>
      <w:i/>
      <w:iCs/>
      <w:spacing w:val="0"/>
      <w:sz w:val="20"/>
      <w:szCs w:val="20"/>
      <w:u w:val="none"/>
      <w:shd w:val="clear" w:color="auto" w:fill="FFFFFF"/>
    </w:rPr>
  </w:style>
  <w:style w:type="character" w:customStyle="1" w:styleId="2e">
    <w:name w:val="Основной текст (2)"/>
    <w:uiPriority w:val="99"/>
    <w:rsid w:val="0038726F"/>
    <w:rPr>
      <w:rFonts w:ascii="Arial" w:hAnsi="Arial" w:cs="Arial"/>
      <w:spacing w:val="-10"/>
      <w:sz w:val="20"/>
      <w:szCs w:val="20"/>
      <w:u w:val="none"/>
      <w:shd w:val="clear" w:color="auto" w:fill="FFFFFF"/>
    </w:rPr>
  </w:style>
  <w:style w:type="paragraph" w:customStyle="1" w:styleId="3a">
    <w:name w:val="Подпись к таблице (3)"/>
    <w:basedOn w:val="a9"/>
    <w:link w:val="39"/>
    <w:uiPriority w:val="99"/>
    <w:rsid w:val="0038726F"/>
    <w:pPr>
      <w:widowControl w:val="0"/>
      <w:shd w:val="clear" w:color="auto" w:fill="FFFFFF"/>
      <w:spacing w:after="0" w:line="240" w:lineRule="atLeast"/>
    </w:pPr>
    <w:rPr>
      <w:rFonts w:cs="Arial"/>
      <w:i/>
      <w:iCs/>
      <w:lang w:val="ru-RU" w:eastAsia="ru-RU"/>
    </w:rPr>
  </w:style>
  <w:style w:type="character" w:customStyle="1" w:styleId="20pt">
    <w:name w:val="Основной текст (2) + Интервал 0 pt"/>
    <w:uiPriority w:val="99"/>
    <w:rsid w:val="00DE3604"/>
    <w:rPr>
      <w:rFonts w:ascii="Arial" w:hAnsi="Arial" w:cs="Arial"/>
      <w:spacing w:val="0"/>
      <w:sz w:val="20"/>
      <w:szCs w:val="20"/>
      <w:u w:val="none"/>
      <w:shd w:val="clear" w:color="auto" w:fill="FFFFFF"/>
    </w:rPr>
  </w:style>
  <w:style w:type="character" w:customStyle="1" w:styleId="3b">
    <w:name w:val="Заголовок №3"/>
    <w:uiPriority w:val="99"/>
    <w:rsid w:val="00DE3604"/>
    <w:rPr>
      <w:rFonts w:ascii="Arial" w:hAnsi="Arial" w:cs="Arial"/>
      <w:b/>
      <w:bCs/>
      <w:spacing w:val="-10"/>
      <w:sz w:val="20"/>
      <w:szCs w:val="20"/>
      <w:u w:val="single"/>
      <w:shd w:val="clear" w:color="auto" w:fill="FFFFFF"/>
    </w:rPr>
  </w:style>
  <w:style w:type="character" w:customStyle="1" w:styleId="afffff1">
    <w:name w:val="Подпись к таблице"/>
    <w:uiPriority w:val="99"/>
    <w:rsid w:val="00BE3D63"/>
    <w:rPr>
      <w:rFonts w:ascii="Arial" w:hAnsi="Arial" w:cs="Arial"/>
      <w:spacing w:val="-10"/>
      <w:sz w:val="17"/>
      <w:szCs w:val="17"/>
      <w:u w:val="single"/>
      <w:shd w:val="clear" w:color="auto" w:fill="FFFFFF"/>
    </w:rPr>
  </w:style>
  <w:style w:type="character" w:customStyle="1" w:styleId="120">
    <w:name w:val="Основной текст (12)_"/>
    <w:link w:val="121"/>
    <w:uiPriority w:val="99"/>
    <w:rsid w:val="00BE3D63"/>
    <w:rPr>
      <w:rFonts w:ascii="Arial" w:hAnsi="Arial" w:cs="Arial"/>
      <w:spacing w:val="-20"/>
      <w:shd w:val="clear" w:color="auto" w:fill="FFFFFF"/>
    </w:rPr>
  </w:style>
  <w:style w:type="paragraph" w:customStyle="1" w:styleId="121">
    <w:name w:val="Основной текст (12)"/>
    <w:basedOn w:val="a9"/>
    <w:link w:val="120"/>
    <w:uiPriority w:val="99"/>
    <w:rsid w:val="00BE3D63"/>
    <w:pPr>
      <w:widowControl w:val="0"/>
      <w:shd w:val="clear" w:color="auto" w:fill="FFFFFF"/>
      <w:spacing w:before="480" w:after="1860" w:line="240" w:lineRule="atLeast"/>
      <w:jc w:val="left"/>
    </w:pPr>
    <w:rPr>
      <w:rFonts w:cs="Arial"/>
      <w:spacing w:val="-20"/>
      <w:lang w:val="ru-RU" w:eastAsia="ru-RU"/>
    </w:rPr>
  </w:style>
  <w:style w:type="character" w:customStyle="1" w:styleId="220">
    <w:name w:val="Основной текст (2)2"/>
    <w:uiPriority w:val="99"/>
    <w:rsid w:val="00464EEF"/>
    <w:rPr>
      <w:rFonts w:ascii="Arial" w:hAnsi="Arial" w:cs="Arial"/>
      <w:spacing w:val="-10"/>
      <w:sz w:val="20"/>
      <w:szCs w:val="20"/>
      <w:u w:val="single"/>
      <w:shd w:val="clear" w:color="auto" w:fill="FFFFFF"/>
    </w:rPr>
  </w:style>
  <w:style w:type="character" w:customStyle="1" w:styleId="130">
    <w:name w:val="Основной текст (13)_"/>
    <w:link w:val="131"/>
    <w:uiPriority w:val="99"/>
    <w:rsid w:val="00464EEF"/>
    <w:rPr>
      <w:rFonts w:ascii="Arial" w:hAnsi="Arial" w:cs="Arial"/>
      <w:b/>
      <w:bCs/>
      <w:i/>
      <w:iCs/>
      <w:spacing w:val="30"/>
      <w:shd w:val="clear" w:color="auto" w:fill="FFFFFF"/>
      <w:lang w:val="en-US" w:eastAsia="en-US"/>
    </w:rPr>
  </w:style>
  <w:style w:type="paragraph" w:customStyle="1" w:styleId="131">
    <w:name w:val="Основной текст (13)"/>
    <w:basedOn w:val="a9"/>
    <w:link w:val="130"/>
    <w:uiPriority w:val="99"/>
    <w:rsid w:val="00464EEF"/>
    <w:pPr>
      <w:widowControl w:val="0"/>
      <w:shd w:val="clear" w:color="auto" w:fill="FFFFFF"/>
      <w:spacing w:after="120" w:line="240" w:lineRule="atLeast"/>
      <w:ind w:firstLine="540"/>
    </w:pPr>
    <w:rPr>
      <w:rFonts w:cs="Arial"/>
      <w:b/>
      <w:bCs/>
      <w:i/>
      <w:iCs/>
      <w:spacing w:val="30"/>
      <w:lang w:val="en-US" w:eastAsia="en-US"/>
    </w:rPr>
  </w:style>
  <w:style w:type="character" w:customStyle="1" w:styleId="47">
    <w:name w:val="Подпись к таблице (4)_"/>
    <w:link w:val="48"/>
    <w:uiPriority w:val="99"/>
    <w:rsid w:val="00464EEF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8">
    <w:name w:val="Подпись к таблице (4)"/>
    <w:basedOn w:val="a9"/>
    <w:link w:val="47"/>
    <w:uiPriority w:val="99"/>
    <w:rsid w:val="00464EEF"/>
    <w:pPr>
      <w:widowControl w:val="0"/>
      <w:shd w:val="clear" w:color="auto" w:fill="FFFFFF"/>
      <w:spacing w:after="0" w:line="240" w:lineRule="atLeast"/>
      <w:jc w:val="left"/>
    </w:pPr>
    <w:rPr>
      <w:rFonts w:cs="Arial"/>
      <w:b/>
      <w:bCs/>
      <w:spacing w:val="-10"/>
      <w:lang w:val="ru-RU" w:eastAsia="ru-RU"/>
    </w:rPr>
  </w:style>
  <w:style w:type="character" w:customStyle="1" w:styleId="5a">
    <w:name w:val="Подпись к таблице (5)_"/>
    <w:link w:val="5b"/>
    <w:uiPriority w:val="99"/>
    <w:rsid w:val="00C72553"/>
    <w:rPr>
      <w:rFonts w:cs="Arial"/>
      <w:spacing w:val="30"/>
      <w:sz w:val="19"/>
      <w:szCs w:val="19"/>
      <w:shd w:val="clear" w:color="auto" w:fill="FFFFFF"/>
    </w:rPr>
  </w:style>
  <w:style w:type="paragraph" w:customStyle="1" w:styleId="5b">
    <w:name w:val="Подпись к таблице (5)"/>
    <w:basedOn w:val="a9"/>
    <w:link w:val="5a"/>
    <w:uiPriority w:val="99"/>
    <w:rsid w:val="00C72553"/>
    <w:pPr>
      <w:widowControl w:val="0"/>
      <w:shd w:val="clear" w:color="auto" w:fill="FFFFFF"/>
      <w:spacing w:after="0" w:line="240" w:lineRule="atLeast"/>
      <w:jc w:val="left"/>
    </w:pPr>
    <w:rPr>
      <w:rFonts w:ascii="Times New Roman" w:hAnsi="Times New Roman" w:cs="Arial"/>
      <w:spacing w:val="30"/>
      <w:sz w:val="19"/>
      <w:szCs w:val="19"/>
      <w:lang w:val="ru-RU" w:eastAsia="ru-RU"/>
    </w:rPr>
  </w:style>
  <w:style w:type="paragraph" w:customStyle="1" w:styleId="formattext">
    <w:name w:val="formattext"/>
    <w:basedOn w:val="a9"/>
    <w:rsid w:val="00A167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ffff2">
    <w:name w:val="annotation subject"/>
    <w:basedOn w:val="af4"/>
    <w:next w:val="af4"/>
    <w:link w:val="afffff3"/>
    <w:rsid w:val="00801E00"/>
    <w:pPr>
      <w:spacing w:line="240" w:lineRule="auto"/>
    </w:pPr>
    <w:rPr>
      <w:b/>
      <w:bCs/>
    </w:rPr>
  </w:style>
  <w:style w:type="character" w:customStyle="1" w:styleId="af5">
    <w:name w:val="Текст примечания Знак"/>
    <w:basedOn w:val="aa"/>
    <w:link w:val="af4"/>
    <w:semiHidden/>
    <w:rsid w:val="00801E00"/>
    <w:rPr>
      <w:rFonts w:ascii="Arial" w:hAnsi="Arial"/>
      <w:lang w:val="en-GB" w:eastAsia="ja-JP"/>
    </w:rPr>
  </w:style>
  <w:style w:type="character" w:customStyle="1" w:styleId="afffff3">
    <w:name w:val="Тема примечания Знак"/>
    <w:basedOn w:val="af5"/>
    <w:link w:val="afffff2"/>
    <w:rsid w:val="00801E00"/>
    <w:rPr>
      <w:rFonts w:ascii="Arial" w:hAnsi="Arial"/>
      <w:b/>
      <w:bCs/>
      <w:lang w:val="en-GB" w:eastAsia="ja-JP"/>
    </w:rPr>
  </w:style>
  <w:style w:type="paragraph" w:styleId="afffff4">
    <w:name w:val="Balloon Text"/>
    <w:basedOn w:val="a9"/>
    <w:link w:val="afffff5"/>
    <w:rsid w:val="00801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ff5">
    <w:name w:val="Текст выноски Знак"/>
    <w:basedOn w:val="aa"/>
    <w:link w:val="afffff4"/>
    <w:rsid w:val="00801E00"/>
    <w:rPr>
      <w:rFonts w:ascii="Segoe UI" w:hAnsi="Segoe UI" w:cs="Segoe UI"/>
      <w:sz w:val="18"/>
      <w:szCs w:val="18"/>
      <w:lang w:val="en-GB" w:eastAsia="ja-JP"/>
    </w:rPr>
  </w:style>
  <w:style w:type="paragraph" w:customStyle="1" w:styleId="afffff6">
    <w:name w:val="Текст приложения"/>
    <w:basedOn w:val="afff9"/>
    <w:link w:val="afffff7"/>
    <w:qFormat/>
    <w:rsid w:val="00353AA7"/>
    <w:rPr>
      <w:sz w:val="22"/>
    </w:rPr>
  </w:style>
  <w:style w:type="character" w:customStyle="1" w:styleId="afffff7">
    <w:name w:val="Текст приложения Знак"/>
    <w:basedOn w:val="afffa"/>
    <w:link w:val="afffff6"/>
    <w:rsid w:val="00353AA7"/>
    <w:rPr>
      <w:rFonts w:ascii="Arial" w:hAnsi="Arial" w:cs="Arial"/>
      <w:sz w:val="22"/>
      <w:szCs w:val="24"/>
      <w:lang w:eastAsia="ja-JP"/>
    </w:rPr>
  </w:style>
  <w:style w:type="paragraph" w:customStyle="1" w:styleId="afffff8">
    <w:name w:val="Подразделы"/>
    <w:basedOn w:val="afff9"/>
    <w:link w:val="afffff9"/>
    <w:qFormat/>
    <w:rsid w:val="00F90C63"/>
    <w:rPr>
      <w:b/>
    </w:rPr>
  </w:style>
  <w:style w:type="character" w:customStyle="1" w:styleId="afffff9">
    <w:name w:val="Подразделы Знак"/>
    <w:basedOn w:val="afffa"/>
    <w:link w:val="afffff8"/>
    <w:rsid w:val="00F90C63"/>
    <w:rPr>
      <w:rFonts w:ascii="Arial" w:hAnsi="Arial" w:cs="Arial"/>
      <w:b/>
      <w:sz w:val="24"/>
      <w:szCs w:val="24"/>
      <w:lang w:eastAsia="ja-JP"/>
    </w:rPr>
  </w:style>
  <w:style w:type="paragraph" w:customStyle="1" w:styleId="FORMATTEXT0">
    <w:name w:val=".FORMATTEXT"/>
    <w:link w:val="FORMATTEXT1"/>
    <w:uiPriority w:val="99"/>
    <w:qFormat/>
    <w:rsid w:val="007C0147"/>
    <w:pPr>
      <w:widowControl w:val="0"/>
      <w:autoSpaceDE w:val="0"/>
      <w:autoSpaceDN w:val="0"/>
      <w:adjustRightInd w:val="0"/>
      <w:spacing w:after="160" w:line="276" w:lineRule="auto"/>
    </w:pPr>
    <w:rPr>
      <w:rFonts w:ascii="Arial" w:eastAsia="Times New Roman" w:hAnsi="Arial" w:cs="Arial"/>
      <w:sz w:val="21"/>
      <w:szCs w:val="21"/>
    </w:rPr>
  </w:style>
  <w:style w:type="character" w:customStyle="1" w:styleId="FORMATTEXT1">
    <w:name w:val=".FORMATTEXT Знак"/>
    <w:basedOn w:val="aa"/>
    <w:link w:val="FORMATTEXT0"/>
    <w:uiPriority w:val="99"/>
    <w:rsid w:val="007C0147"/>
    <w:rPr>
      <w:rFonts w:ascii="Arial" w:eastAsia="Times New Roman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cs.cntd.ru/document/1200128308" TargetMode="Externa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header" Target="header6.xml"/><Relationship Id="rId37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header" Target="head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Templates\Std\St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8DE32-2F0D-42BE-942F-03A8A30E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Std</Template>
  <TotalTime>10</TotalTime>
  <Pages>13</Pages>
  <Words>1777</Words>
  <Characters>10133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+rus_ISO_13041-6_2009</vt:lpstr>
      <vt:lpstr>+rus_ISO_13041-6_2009</vt:lpstr>
    </vt:vector>
  </TitlesOfParts>
  <Company>ФГУП "Стандартинформ"</Company>
  <LinksUpToDate>false</LinksUpToDate>
  <CharactersWithSpaces>11887</CharactersWithSpaces>
  <SharedDoc>false</SharedDoc>
  <HLinks>
    <vt:vector size="24" baseType="variant">
      <vt:variant>
        <vt:i4>5177424</vt:i4>
      </vt:variant>
      <vt:variant>
        <vt:i4>12</vt:i4>
      </vt:variant>
      <vt:variant>
        <vt:i4>0</vt:i4>
      </vt:variant>
      <vt:variant>
        <vt:i4>5</vt:i4>
      </vt:variant>
      <vt:variant>
        <vt:lpwstr>http://www.electropedia.org/</vt:lpwstr>
      </vt:variant>
      <vt:variant>
        <vt:lpwstr/>
      </vt:variant>
      <vt:variant>
        <vt:i4>2031659</vt:i4>
      </vt:variant>
      <vt:variant>
        <vt:i4>9</vt:i4>
      </vt:variant>
      <vt:variant>
        <vt:i4>0</vt:i4>
      </vt:variant>
      <vt:variant>
        <vt:i4>5</vt:i4>
      </vt:variant>
      <vt:variant>
        <vt:lpwstr>http://www.iso.org/iso/home/standards_development/resources-for-technical-work/foreword.htm</vt:lpwstr>
      </vt:variant>
      <vt:variant>
        <vt:lpwstr/>
      </vt:variant>
      <vt:variant>
        <vt:i4>3932192</vt:i4>
      </vt:variant>
      <vt:variant>
        <vt:i4>6</vt:i4>
      </vt:variant>
      <vt:variant>
        <vt:i4>0</vt:i4>
      </vt:variant>
      <vt:variant>
        <vt:i4>5</vt:i4>
      </vt:variant>
      <vt:variant>
        <vt:lpwstr>http://www.iso.org/patents</vt:lpwstr>
      </vt:variant>
      <vt:variant>
        <vt:lpwstr/>
      </vt:variant>
      <vt:variant>
        <vt:i4>6029406</vt:i4>
      </vt:variant>
      <vt:variant>
        <vt:i4>3</vt:i4>
      </vt:variant>
      <vt:variant>
        <vt:i4>0</vt:i4>
      </vt:variant>
      <vt:variant>
        <vt:i4>5</vt:i4>
      </vt:variant>
      <vt:variant>
        <vt:lpwstr>http://www.iso.org/directives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+rus_ISO_13041-6_2009</dc:title>
  <dc:subject>Станки токарные многоцелевые с числовым программным управлением. Условия испытания. Часть 6. Точность обработанного образца-изделия</dc:subject>
  <dc:creator>Александр Геннадьевич Скроба</dc:creator>
  <cp:lastModifiedBy>Сафин Эдуард Вилардович</cp:lastModifiedBy>
  <cp:revision>13</cp:revision>
  <cp:lastPrinted>2020-06-27T16:03:00Z</cp:lastPrinted>
  <dcterms:created xsi:type="dcterms:W3CDTF">2023-05-02T09:12:00Z</dcterms:created>
  <dcterms:modified xsi:type="dcterms:W3CDTF">2023-05-03T09:05:00Z</dcterms:modified>
</cp:coreProperties>
</file>