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72" w:type="dxa"/>
        <w:tblBorders>
          <w:top w:val="single" w:sz="18" w:space="0" w:color="auto"/>
          <w:bottom w:val="single" w:sz="18" w:space="0" w:color="auto"/>
          <w:insideH w:val="single" w:sz="4" w:space="0" w:color="auto"/>
          <w:insideV w:val="single" w:sz="4" w:space="0" w:color="auto"/>
        </w:tblBorders>
        <w:tblLayout w:type="fixed"/>
        <w:tblLook w:val="01E0"/>
      </w:tblPr>
      <w:tblGrid>
        <w:gridCol w:w="1980"/>
        <w:gridCol w:w="5220"/>
        <w:gridCol w:w="3240"/>
      </w:tblGrid>
      <w:tr w:rsidR="008B42FB" w:rsidRPr="00E711C2" w:rsidTr="00D13E3B">
        <w:tc>
          <w:tcPr>
            <w:tcW w:w="10440" w:type="dxa"/>
            <w:gridSpan w:val="3"/>
            <w:tcBorders>
              <w:top w:val="single" w:sz="24" w:space="0" w:color="auto"/>
              <w:bottom w:val="single" w:sz="24" w:space="0" w:color="auto"/>
            </w:tcBorders>
          </w:tcPr>
          <w:p w:rsidR="007E26E5" w:rsidRPr="00E711C2" w:rsidRDefault="007E26E5" w:rsidP="007E26E5">
            <w:pPr>
              <w:spacing w:before="120"/>
              <w:jc w:val="center"/>
              <w:rPr>
                <w:rFonts w:ascii="Arial" w:hAnsi="Arial" w:cs="Arial"/>
                <w:b/>
                <w:sz w:val="20"/>
                <w:szCs w:val="20"/>
              </w:rPr>
            </w:pPr>
            <w:r w:rsidRPr="00E711C2">
              <w:rPr>
                <w:rFonts w:ascii="Arial" w:hAnsi="Arial" w:cs="Arial"/>
                <w:b/>
                <w:sz w:val="20"/>
                <w:szCs w:val="20"/>
              </w:rPr>
              <w:t>МЕЖГОСУДАРСТВЕННЫЙ СОВЕТ ПО СТАНДАРТИЗАЦИИ, МЕТРОЛОГИИ И СЕРТИФИКАЦИИ</w:t>
            </w:r>
          </w:p>
          <w:p w:rsidR="007E26E5" w:rsidRPr="00E711C2" w:rsidRDefault="007E26E5" w:rsidP="007E26E5">
            <w:pPr>
              <w:spacing w:before="120"/>
              <w:jc w:val="center"/>
              <w:rPr>
                <w:rFonts w:ascii="Arial" w:hAnsi="Arial" w:cs="Arial"/>
                <w:b/>
                <w:sz w:val="20"/>
                <w:szCs w:val="20"/>
                <w:lang w:val="en-US"/>
              </w:rPr>
            </w:pPr>
            <w:r w:rsidRPr="00E711C2">
              <w:rPr>
                <w:rFonts w:ascii="Arial" w:hAnsi="Arial" w:cs="Arial"/>
                <w:b/>
                <w:sz w:val="20"/>
                <w:szCs w:val="20"/>
                <w:lang w:val="en-US"/>
              </w:rPr>
              <w:t>(</w:t>
            </w:r>
            <w:r w:rsidRPr="00E711C2">
              <w:rPr>
                <w:rFonts w:ascii="Arial" w:hAnsi="Arial" w:cs="Arial"/>
                <w:b/>
                <w:sz w:val="20"/>
                <w:szCs w:val="20"/>
              </w:rPr>
              <w:t>МГС</w:t>
            </w:r>
            <w:r w:rsidRPr="00E711C2">
              <w:rPr>
                <w:rFonts w:ascii="Arial" w:hAnsi="Arial" w:cs="Arial"/>
                <w:b/>
                <w:sz w:val="20"/>
                <w:szCs w:val="20"/>
                <w:lang w:val="en-US"/>
              </w:rPr>
              <w:t>)</w:t>
            </w:r>
          </w:p>
          <w:p w:rsidR="007E26E5" w:rsidRPr="00E711C2" w:rsidRDefault="007E26E5" w:rsidP="007E26E5">
            <w:pPr>
              <w:jc w:val="center"/>
              <w:rPr>
                <w:rFonts w:ascii="Arial" w:hAnsi="Arial" w:cs="Arial"/>
                <w:b/>
                <w:sz w:val="20"/>
                <w:szCs w:val="20"/>
                <w:lang w:val="en-US"/>
              </w:rPr>
            </w:pPr>
          </w:p>
          <w:p w:rsidR="007E26E5" w:rsidRPr="00E711C2" w:rsidRDefault="007E26E5" w:rsidP="007E26E5">
            <w:pPr>
              <w:jc w:val="center"/>
              <w:rPr>
                <w:rFonts w:ascii="Arial" w:hAnsi="Arial" w:cs="Arial"/>
                <w:b/>
                <w:sz w:val="20"/>
                <w:szCs w:val="20"/>
                <w:lang w:val="en-US"/>
              </w:rPr>
            </w:pPr>
            <w:r w:rsidRPr="00E711C2">
              <w:rPr>
                <w:rFonts w:ascii="Arial" w:hAnsi="Arial" w:cs="Arial"/>
                <w:b/>
                <w:snapToGrid w:val="0"/>
                <w:sz w:val="20"/>
                <w:szCs w:val="20"/>
                <w:lang w:val="en-US"/>
              </w:rPr>
              <w:t>INTERSTATE</w:t>
            </w:r>
            <w:r w:rsidRPr="00E711C2">
              <w:rPr>
                <w:rFonts w:ascii="Arial" w:hAnsi="Arial" w:cs="Arial"/>
                <w:b/>
                <w:sz w:val="20"/>
                <w:szCs w:val="20"/>
                <w:lang w:val="en-US"/>
              </w:rPr>
              <w:t xml:space="preserve"> COUNCIL FOR STANDARDIZATION, METROLOGY AND CERTIFICATION</w:t>
            </w:r>
          </w:p>
          <w:p w:rsidR="008B42FB" w:rsidRPr="00E711C2" w:rsidRDefault="007E26E5" w:rsidP="007E26E5">
            <w:pPr>
              <w:jc w:val="center"/>
              <w:rPr>
                <w:rFonts w:ascii="Arial" w:hAnsi="Arial" w:cs="Arial"/>
                <w:b/>
                <w:lang w:val="en-US"/>
              </w:rPr>
            </w:pPr>
            <w:r w:rsidRPr="00E711C2">
              <w:rPr>
                <w:rFonts w:ascii="Arial" w:hAnsi="Arial" w:cs="Arial"/>
                <w:b/>
                <w:sz w:val="20"/>
                <w:szCs w:val="20"/>
                <w:lang w:val="en-US"/>
              </w:rPr>
              <w:t>(</w:t>
            </w:r>
            <w:r w:rsidRPr="00E711C2">
              <w:rPr>
                <w:rFonts w:ascii="Arial" w:hAnsi="Arial" w:cs="Arial"/>
                <w:b/>
                <w:snapToGrid w:val="0"/>
                <w:sz w:val="20"/>
                <w:szCs w:val="20"/>
                <w:lang w:val="en-US"/>
              </w:rPr>
              <w:t>ISC</w:t>
            </w:r>
            <w:r w:rsidRPr="00E711C2">
              <w:rPr>
                <w:rFonts w:ascii="Arial" w:hAnsi="Arial" w:cs="Arial"/>
                <w:b/>
                <w:sz w:val="20"/>
                <w:szCs w:val="20"/>
                <w:lang w:val="en-US"/>
              </w:rPr>
              <w:t>)</w:t>
            </w:r>
          </w:p>
        </w:tc>
      </w:tr>
      <w:tr w:rsidR="008B42FB" w:rsidRPr="00E711C2" w:rsidTr="00D13E3B">
        <w:tc>
          <w:tcPr>
            <w:tcW w:w="1980" w:type="dxa"/>
            <w:tcBorders>
              <w:top w:val="single" w:sz="24" w:space="0" w:color="auto"/>
              <w:bottom w:val="single" w:sz="18" w:space="0" w:color="auto"/>
              <w:right w:val="nil"/>
            </w:tcBorders>
            <w:vAlign w:val="center"/>
          </w:tcPr>
          <w:p w:rsidR="008B42FB" w:rsidRPr="00E711C2" w:rsidRDefault="008B42FB" w:rsidP="00D13E3B">
            <w:pPr>
              <w:rPr>
                <w:rFonts w:ascii="Arial" w:hAnsi="Arial" w:cs="Arial"/>
                <w:b/>
              </w:rPr>
            </w:pPr>
          </w:p>
        </w:tc>
        <w:tc>
          <w:tcPr>
            <w:tcW w:w="5220" w:type="dxa"/>
            <w:tcBorders>
              <w:top w:val="single" w:sz="24" w:space="0" w:color="auto"/>
              <w:left w:val="nil"/>
              <w:bottom w:val="single" w:sz="18" w:space="0" w:color="auto"/>
              <w:right w:val="nil"/>
            </w:tcBorders>
            <w:vAlign w:val="center"/>
          </w:tcPr>
          <w:p w:rsidR="008B42FB" w:rsidRPr="00E711C2" w:rsidRDefault="008B42FB" w:rsidP="00D13E3B">
            <w:pPr>
              <w:tabs>
                <w:tab w:val="left" w:pos="1293"/>
                <w:tab w:val="center" w:pos="5133"/>
              </w:tabs>
              <w:spacing w:line="360" w:lineRule="auto"/>
              <w:jc w:val="center"/>
              <w:rPr>
                <w:rFonts w:ascii="Arial" w:hAnsi="Arial" w:cs="Arial"/>
                <w:b/>
                <w:snapToGrid w:val="0"/>
                <w:spacing w:val="50"/>
                <w:sz w:val="28"/>
                <w:szCs w:val="28"/>
              </w:rPr>
            </w:pPr>
            <w:r w:rsidRPr="00E711C2">
              <w:rPr>
                <w:rFonts w:ascii="Arial" w:hAnsi="Arial" w:cs="Arial"/>
                <w:b/>
                <w:snapToGrid w:val="0"/>
                <w:spacing w:val="50"/>
                <w:sz w:val="28"/>
                <w:szCs w:val="28"/>
              </w:rPr>
              <w:t>МЕЖГОСУДАРСТВЕННЫЙ</w:t>
            </w:r>
          </w:p>
          <w:p w:rsidR="008B42FB" w:rsidRPr="00E711C2" w:rsidRDefault="008B42FB" w:rsidP="00D13E3B">
            <w:pPr>
              <w:spacing w:line="360" w:lineRule="auto"/>
              <w:jc w:val="center"/>
              <w:rPr>
                <w:rFonts w:ascii="Arial" w:hAnsi="Arial" w:cs="Arial"/>
                <w:b/>
                <w:sz w:val="28"/>
                <w:szCs w:val="28"/>
              </w:rPr>
            </w:pPr>
            <w:r w:rsidRPr="00E711C2">
              <w:rPr>
                <w:rFonts w:ascii="Arial" w:hAnsi="Arial" w:cs="Arial"/>
                <w:b/>
                <w:snapToGrid w:val="0"/>
                <w:spacing w:val="50"/>
                <w:sz w:val="28"/>
                <w:szCs w:val="28"/>
              </w:rPr>
              <w:t>СТАНДАРТ</w:t>
            </w:r>
          </w:p>
        </w:tc>
        <w:tc>
          <w:tcPr>
            <w:tcW w:w="3240" w:type="dxa"/>
            <w:tcBorders>
              <w:top w:val="single" w:sz="24" w:space="0" w:color="auto"/>
              <w:left w:val="nil"/>
              <w:bottom w:val="single" w:sz="18" w:space="0" w:color="auto"/>
            </w:tcBorders>
            <w:vAlign w:val="center"/>
          </w:tcPr>
          <w:p w:rsidR="007E26E5" w:rsidRPr="00E711C2" w:rsidRDefault="008B42FB" w:rsidP="007E26E5">
            <w:pPr>
              <w:spacing w:before="240"/>
              <w:rPr>
                <w:rFonts w:ascii="Arial" w:hAnsi="Arial" w:cs="Arial"/>
                <w:b/>
                <w:iCs/>
                <w:color w:val="000000"/>
                <w:sz w:val="28"/>
                <w:szCs w:val="28"/>
              </w:rPr>
            </w:pPr>
            <w:r w:rsidRPr="00E711C2">
              <w:rPr>
                <w:rFonts w:ascii="Arial" w:hAnsi="Arial" w:cs="Arial"/>
                <w:b/>
                <w:sz w:val="28"/>
                <w:szCs w:val="28"/>
              </w:rPr>
              <w:t xml:space="preserve">ГОСТ </w:t>
            </w:r>
            <w:r w:rsidR="00CE4120" w:rsidRPr="00E711C2">
              <w:rPr>
                <w:rFonts w:ascii="Arial" w:hAnsi="Arial" w:cs="Arial"/>
                <w:b/>
                <w:sz w:val="28"/>
                <w:szCs w:val="28"/>
              </w:rPr>
              <w:t xml:space="preserve"> </w:t>
            </w:r>
            <w:r w:rsidR="007E26E5" w:rsidRPr="00E711C2">
              <w:rPr>
                <w:rFonts w:ascii="Arial" w:hAnsi="Arial" w:cs="Arial"/>
                <w:b/>
                <w:bCs/>
                <w:sz w:val="28"/>
                <w:szCs w:val="28"/>
              </w:rPr>
              <w:t>3057</w:t>
            </w:r>
            <w:r w:rsidR="00F6513C" w:rsidRPr="00E711C2">
              <w:rPr>
                <w:rFonts w:ascii="Arial" w:hAnsi="Arial" w:cs="Arial"/>
                <w:b/>
                <w:bCs/>
                <w:sz w:val="28"/>
                <w:szCs w:val="28"/>
              </w:rPr>
              <w:t>0</w:t>
            </w:r>
            <w:r w:rsidR="007E26E5" w:rsidRPr="00E711C2">
              <w:rPr>
                <w:rFonts w:ascii="Arial" w:hAnsi="Arial" w:cs="Arial"/>
                <w:b/>
                <w:iCs/>
                <w:color w:val="000000"/>
                <w:sz w:val="28"/>
                <w:szCs w:val="28"/>
              </w:rPr>
              <w:t>–</w:t>
            </w:r>
          </w:p>
          <w:p w:rsidR="00CE4120" w:rsidRPr="00E711C2" w:rsidRDefault="00CE4120" w:rsidP="007E26E5">
            <w:pPr>
              <w:rPr>
                <w:rFonts w:ascii="Arial" w:hAnsi="Arial" w:cs="Arial"/>
                <w:b/>
                <w:iCs/>
                <w:color w:val="000000"/>
                <w:sz w:val="28"/>
                <w:szCs w:val="28"/>
              </w:rPr>
            </w:pPr>
          </w:p>
          <w:p w:rsidR="008B42FB" w:rsidRPr="00E711C2" w:rsidRDefault="007E26E5" w:rsidP="007E26E5">
            <w:pPr>
              <w:rPr>
                <w:rFonts w:ascii="Arial" w:hAnsi="Arial" w:cs="Arial"/>
                <w:sz w:val="28"/>
                <w:szCs w:val="28"/>
              </w:rPr>
            </w:pPr>
            <w:bookmarkStart w:id="0" w:name="_Toc74650547"/>
            <w:bookmarkStart w:id="1" w:name="_Toc74650594"/>
            <w:bookmarkStart w:id="2" w:name="_Toc74650695"/>
            <w:r w:rsidRPr="00E711C2">
              <w:rPr>
                <w:rFonts w:ascii="Arial" w:eastAsia="Calibri" w:hAnsi="Arial" w:cs="Arial"/>
                <w:b/>
                <w:bCs/>
                <w:sz w:val="28"/>
                <w:szCs w:val="28"/>
                <w:lang w:eastAsia="en-US"/>
              </w:rPr>
              <w:t>(</w:t>
            </w:r>
            <w:r w:rsidRPr="00E711C2">
              <w:rPr>
                <w:rFonts w:ascii="Arial" w:eastAsia="Calibri" w:hAnsi="Arial" w:cs="Arial"/>
                <w:b/>
                <w:bCs/>
                <w:sz w:val="28"/>
                <w:szCs w:val="28"/>
                <w:lang w:val="en-US" w:eastAsia="en-US"/>
              </w:rPr>
              <w:t>ISO</w:t>
            </w:r>
            <w:r w:rsidRPr="00E711C2">
              <w:rPr>
                <w:rFonts w:ascii="Arial" w:eastAsia="Calibri" w:hAnsi="Arial" w:cs="Arial"/>
                <w:b/>
                <w:bCs/>
                <w:sz w:val="28"/>
                <w:szCs w:val="28"/>
                <w:lang w:eastAsia="en-US"/>
              </w:rPr>
              <w:t xml:space="preserve"> </w:t>
            </w:r>
            <w:r w:rsidR="00F6513C" w:rsidRPr="00E711C2">
              <w:rPr>
                <w:rFonts w:ascii="Arial" w:eastAsia="Calibri" w:hAnsi="Arial" w:cs="Arial"/>
                <w:b/>
                <w:bCs/>
                <w:sz w:val="28"/>
                <w:szCs w:val="28"/>
                <w:lang w:eastAsia="en-US"/>
              </w:rPr>
              <w:t>10315</w:t>
            </w:r>
            <w:r w:rsidRPr="00E711C2">
              <w:rPr>
                <w:rFonts w:ascii="Arial" w:eastAsia="Calibri" w:hAnsi="Arial" w:cs="Arial"/>
                <w:b/>
                <w:bCs/>
                <w:sz w:val="28"/>
                <w:szCs w:val="28"/>
                <w:lang w:eastAsia="en-US"/>
              </w:rPr>
              <w:t>:20</w:t>
            </w:r>
            <w:r w:rsidR="00F6513C" w:rsidRPr="00E711C2">
              <w:rPr>
                <w:rFonts w:ascii="Arial" w:eastAsia="Calibri" w:hAnsi="Arial" w:cs="Arial"/>
                <w:b/>
                <w:bCs/>
                <w:sz w:val="28"/>
                <w:szCs w:val="28"/>
                <w:lang w:eastAsia="en-US"/>
              </w:rPr>
              <w:t>21</w:t>
            </w:r>
            <w:r w:rsidRPr="00E711C2">
              <w:rPr>
                <w:rFonts w:ascii="Arial" w:eastAsia="Calibri" w:hAnsi="Arial" w:cs="Arial"/>
                <w:b/>
                <w:bCs/>
                <w:sz w:val="28"/>
                <w:szCs w:val="28"/>
                <w:lang w:eastAsia="en-US"/>
              </w:rPr>
              <w:t>)</w:t>
            </w:r>
            <w:bookmarkEnd w:id="0"/>
            <w:bookmarkEnd w:id="1"/>
            <w:bookmarkEnd w:id="2"/>
          </w:p>
          <w:p w:rsidR="008B42FB" w:rsidRPr="00E711C2" w:rsidRDefault="008B42FB" w:rsidP="00F76D3D">
            <w:pPr>
              <w:rPr>
                <w:rFonts w:ascii="Arial" w:hAnsi="Arial" w:cs="Arial"/>
                <w:b/>
                <w:i/>
                <w:sz w:val="28"/>
                <w:szCs w:val="28"/>
              </w:rPr>
            </w:pPr>
          </w:p>
        </w:tc>
      </w:tr>
    </w:tbl>
    <w:p w:rsidR="00BF020C" w:rsidRPr="00E711C2" w:rsidRDefault="00BF020C" w:rsidP="003B783B">
      <w:pPr>
        <w:pStyle w:val="13"/>
        <w:spacing w:line="360" w:lineRule="auto"/>
        <w:ind w:firstLine="510"/>
        <w:jc w:val="right"/>
        <w:rPr>
          <w:rFonts w:cs="Arial"/>
          <w:b/>
          <w:szCs w:val="24"/>
        </w:rPr>
      </w:pPr>
    </w:p>
    <w:p w:rsidR="007442C7" w:rsidRPr="00E711C2" w:rsidRDefault="007442C7" w:rsidP="007E26E5">
      <w:pPr>
        <w:spacing w:line="360" w:lineRule="auto"/>
        <w:jc w:val="center"/>
        <w:rPr>
          <w:rFonts w:ascii="Arial" w:hAnsi="Arial" w:cs="Arial"/>
        </w:rPr>
      </w:pPr>
    </w:p>
    <w:p w:rsidR="00A73B6B" w:rsidRPr="00E711C2" w:rsidRDefault="00A73B6B" w:rsidP="007E26E5">
      <w:pPr>
        <w:spacing w:line="360" w:lineRule="auto"/>
        <w:jc w:val="center"/>
        <w:rPr>
          <w:rFonts w:ascii="Arial" w:hAnsi="Arial" w:cs="Arial"/>
        </w:rPr>
      </w:pPr>
    </w:p>
    <w:p w:rsidR="007E26E5" w:rsidRPr="00E711C2" w:rsidRDefault="007E26E5" w:rsidP="007E26E5">
      <w:pPr>
        <w:spacing w:line="360" w:lineRule="auto"/>
        <w:jc w:val="center"/>
        <w:rPr>
          <w:rFonts w:ascii="Arial" w:hAnsi="Arial" w:cs="Arial"/>
        </w:rPr>
      </w:pPr>
    </w:p>
    <w:p w:rsidR="008C329E" w:rsidRPr="00E711C2" w:rsidRDefault="007E26E5" w:rsidP="007E26E5">
      <w:pPr>
        <w:autoSpaceDE w:val="0"/>
        <w:autoSpaceDN w:val="0"/>
        <w:adjustRightInd w:val="0"/>
        <w:spacing w:line="360" w:lineRule="auto"/>
        <w:jc w:val="center"/>
        <w:outlineLvl w:val="0"/>
        <w:rPr>
          <w:rFonts w:ascii="Arial" w:hAnsi="Arial" w:cs="Arial"/>
          <w:b/>
          <w:bCs/>
          <w:sz w:val="28"/>
          <w:szCs w:val="28"/>
        </w:rPr>
      </w:pPr>
      <w:r w:rsidRPr="00E711C2">
        <w:rPr>
          <w:rFonts w:ascii="Arial" w:hAnsi="Arial" w:cs="Arial"/>
          <w:b/>
          <w:bCs/>
          <w:sz w:val="28"/>
          <w:szCs w:val="28"/>
        </w:rPr>
        <w:t>СИГАРЕТЫ</w:t>
      </w:r>
    </w:p>
    <w:p w:rsidR="00F6513C" w:rsidRPr="00E711C2" w:rsidRDefault="00F6513C" w:rsidP="007E26E5">
      <w:pPr>
        <w:spacing w:line="360" w:lineRule="auto"/>
        <w:jc w:val="center"/>
        <w:rPr>
          <w:rFonts w:ascii="Arial" w:hAnsi="Arial" w:cs="Arial"/>
          <w:b/>
          <w:bCs/>
          <w:sz w:val="28"/>
          <w:szCs w:val="28"/>
        </w:rPr>
      </w:pPr>
      <w:r w:rsidRPr="00E711C2">
        <w:rPr>
          <w:rFonts w:ascii="Arial" w:hAnsi="Arial" w:cs="Arial"/>
          <w:b/>
          <w:bCs/>
          <w:sz w:val="28"/>
          <w:szCs w:val="28"/>
        </w:rPr>
        <w:t>Определение содержания никотина во влажном конденсате главной струи дыма.</w:t>
      </w:r>
    </w:p>
    <w:p w:rsidR="00F6513C" w:rsidRPr="00E711C2" w:rsidRDefault="00F6513C" w:rsidP="00F6513C">
      <w:pPr>
        <w:spacing w:line="360" w:lineRule="auto"/>
        <w:jc w:val="center"/>
        <w:rPr>
          <w:rFonts w:ascii="Arial" w:hAnsi="Arial" w:cs="Arial"/>
          <w:b/>
          <w:bCs/>
          <w:sz w:val="28"/>
          <w:szCs w:val="28"/>
        </w:rPr>
      </w:pPr>
      <w:r w:rsidRPr="00E711C2">
        <w:rPr>
          <w:rFonts w:ascii="Arial" w:hAnsi="Arial" w:cs="Arial"/>
          <w:b/>
          <w:bCs/>
          <w:sz w:val="28"/>
          <w:szCs w:val="28"/>
        </w:rPr>
        <w:t xml:space="preserve"> Метод газовой хроматографии </w:t>
      </w:r>
    </w:p>
    <w:p w:rsidR="007E26E5" w:rsidRPr="00E711C2" w:rsidRDefault="007E26E5" w:rsidP="007E26E5">
      <w:pPr>
        <w:spacing w:line="360" w:lineRule="auto"/>
        <w:jc w:val="center"/>
        <w:rPr>
          <w:rFonts w:ascii="Arial" w:hAnsi="Arial" w:cs="Arial"/>
          <w:b/>
          <w:bCs/>
          <w:sz w:val="28"/>
          <w:szCs w:val="28"/>
        </w:rPr>
      </w:pPr>
    </w:p>
    <w:p w:rsidR="0098249C" w:rsidRPr="00E711C2" w:rsidRDefault="0098249C" w:rsidP="007E26E5">
      <w:pPr>
        <w:spacing w:line="360" w:lineRule="auto"/>
        <w:jc w:val="center"/>
        <w:rPr>
          <w:rFonts w:ascii="Arial" w:hAnsi="Arial" w:cs="Arial"/>
        </w:rPr>
      </w:pPr>
    </w:p>
    <w:p w:rsidR="009D1C82" w:rsidRPr="00E711C2" w:rsidRDefault="009D1C82" w:rsidP="009D1C82">
      <w:pPr>
        <w:jc w:val="center"/>
        <w:rPr>
          <w:rFonts w:ascii="Arial" w:hAnsi="Arial" w:cs="Arial"/>
          <w:b/>
          <w:bCs/>
        </w:rPr>
      </w:pPr>
      <w:r w:rsidRPr="00E711C2">
        <w:rPr>
          <w:rFonts w:ascii="Arial" w:hAnsi="Arial" w:cs="Arial"/>
          <w:b/>
          <w:bCs/>
        </w:rPr>
        <w:t>(</w:t>
      </w:r>
      <w:r w:rsidRPr="00E711C2">
        <w:rPr>
          <w:rFonts w:ascii="Arial" w:hAnsi="Arial" w:cs="Arial"/>
          <w:b/>
          <w:bCs/>
          <w:lang w:val="en-US"/>
        </w:rPr>
        <w:t>ISO</w:t>
      </w:r>
      <w:r w:rsidRPr="00E711C2">
        <w:rPr>
          <w:rFonts w:ascii="Arial" w:hAnsi="Arial" w:cs="Arial"/>
          <w:b/>
          <w:bCs/>
        </w:rPr>
        <w:t xml:space="preserve"> </w:t>
      </w:r>
      <w:r w:rsidR="00F6513C" w:rsidRPr="00E711C2">
        <w:rPr>
          <w:rFonts w:ascii="Arial" w:hAnsi="Arial" w:cs="Arial"/>
          <w:b/>
          <w:bCs/>
        </w:rPr>
        <w:t>10315</w:t>
      </w:r>
      <w:r w:rsidRPr="00E711C2">
        <w:rPr>
          <w:rFonts w:ascii="Arial" w:hAnsi="Arial" w:cs="Arial"/>
          <w:b/>
          <w:bCs/>
        </w:rPr>
        <w:t>:20</w:t>
      </w:r>
      <w:r w:rsidR="00F6513C" w:rsidRPr="00E711C2">
        <w:rPr>
          <w:rFonts w:ascii="Arial" w:hAnsi="Arial" w:cs="Arial"/>
          <w:b/>
          <w:bCs/>
        </w:rPr>
        <w:t>21</w:t>
      </w:r>
      <w:r w:rsidRPr="00E711C2">
        <w:rPr>
          <w:rFonts w:ascii="Arial" w:hAnsi="Arial" w:cs="Arial"/>
          <w:b/>
          <w:bCs/>
        </w:rPr>
        <w:t xml:space="preserve">, </w:t>
      </w:r>
      <w:r w:rsidRPr="00E711C2">
        <w:rPr>
          <w:rFonts w:ascii="Arial" w:hAnsi="Arial" w:cs="Arial"/>
          <w:b/>
          <w:bCs/>
          <w:lang w:val="en-US"/>
        </w:rPr>
        <w:t>MOD</w:t>
      </w:r>
      <w:r w:rsidRPr="00E711C2">
        <w:rPr>
          <w:rFonts w:ascii="Arial" w:hAnsi="Arial" w:cs="Arial"/>
          <w:b/>
          <w:bCs/>
        </w:rPr>
        <w:t>)</w:t>
      </w:r>
    </w:p>
    <w:p w:rsidR="00277CA3" w:rsidRPr="00E711C2" w:rsidRDefault="00277CA3" w:rsidP="007E26E5">
      <w:pPr>
        <w:spacing w:line="360" w:lineRule="auto"/>
        <w:jc w:val="center"/>
        <w:rPr>
          <w:rFonts w:ascii="Arial" w:hAnsi="Arial" w:cs="Arial"/>
        </w:rPr>
      </w:pPr>
    </w:p>
    <w:p w:rsidR="00AD0195" w:rsidRPr="00E711C2" w:rsidRDefault="00AD0195" w:rsidP="007E26E5">
      <w:pPr>
        <w:spacing w:line="360" w:lineRule="auto"/>
        <w:jc w:val="center"/>
        <w:rPr>
          <w:rFonts w:ascii="Arial" w:hAnsi="Arial" w:cs="Arial"/>
        </w:rPr>
      </w:pPr>
    </w:p>
    <w:p w:rsidR="00AD0195" w:rsidRPr="00E711C2" w:rsidRDefault="00AD0195" w:rsidP="007E26E5">
      <w:pPr>
        <w:spacing w:line="360" w:lineRule="auto"/>
        <w:jc w:val="center"/>
        <w:rPr>
          <w:rFonts w:ascii="Arial" w:hAnsi="Arial" w:cs="Arial"/>
        </w:rPr>
      </w:pPr>
    </w:p>
    <w:p w:rsidR="00F6513C" w:rsidRPr="00E711C2" w:rsidRDefault="00F6513C" w:rsidP="00F6513C">
      <w:pPr>
        <w:spacing w:line="360" w:lineRule="auto"/>
        <w:jc w:val="center"/>
        <w:rPr>
          <w:rFonts w:ascii="Arial" w:hAnsi="Arial" w:cs="Arial"/>
          <w:b/>
          <w:i/>
          <w:sz w:val="20"/>
          <w:szCs w:val="20"/>
        </w:rPr>
      </w:pPr>
      <w:bookmarkStart w:id="3" w:name="_Hlk484474362"/>
      <w:r w:rsidRPr="00E711C2">
        <w:rPr>
          <w:rFonts w:ascii="Arial" w:hAnsi="Arial" w:cs="Arial"/>
          <w:b/>
          <w:i/>
          <w:sz w:val="20"/>
          <w:szCs w:val="20"/>
        </w:rPr>
        <w:t xml:space="preserve">Настоящий проект стандарта не подлежит применению </w:t>
      </w:r>
    </w:p>
    <w:p w:rsidR="00F6513C" w:rsidRPr="00E711C2" w:rsidRDefault="00F6513C" w:rsidP="00F6513C">
      <w:pPr>
        <w:spacing w:line="360" w:lineRule="auto"/>
        <w:jc w:val="center"/>
        <w:rPr>
          <w:rFonts w:ascii="Arial" w:hAnsi="Arial" w:cs="Arial"/>
          <w:b/>
          <w:i/>
          <w:sz w:val="20"/>
          <w:szCs w:val="20"/>
        </w:rPr>
      </w:pPr>
      <w:r w:rsidRPr="00E711C2">
        <w:rPr>
          <w:rFonts w:ascii="Arial" w:hAnsi="Arial" w:cs="Arial"/>
          <w:b/>
          <w:i/>
          <w:sz w:val="20"/>
          <w:szCs w:val="20"/>
        </w:rPr>
        <w:t>до принятия</w:t>
      </w:r>
      <w:bookmarkEnd w:id="3"/>
    </w:p>
    <w:p w:rsidR="00AD0195" w:rsidRPr="00E711C2" w:rsidRDefault="00AD0195" w:rsidP="007E26E5">
      <w:pPr>
        <w:spacing w:line="360" w:lineRule="auto"/>
        <w:jc w:val="center"/>
        <w:rPr>
          <w:rFonts w:ascii="Arial" w:hAnsi="Arial" w:cs="Arial"/>
        </w:rPr>
      </w:pPr>
    </w:p>
    <w:p w:rsidR="00AD0195" w:rsidRPr="00E711C2" w:rsidRDefault="00AD0195" w:rsidP="007E26E5">
      <w:pPr>
        <w:spacing w:line="360" w:lineRule="auto"/>
        <w:jc w:val="center"/>
        <w:rPr>
          <w:rFonts w:ascii="Arial" w:hAnsi="Arial" w:cs="Arial"/>
        </w:rPr>
      </w:pPr>
    </w:p>
    <w:p w:rsidR="00F14DAD" w:rsidRPr="00E711C2" w:rsidRDefault="00F14DAD" w:rsidP="007E26E5">
      <w:pPr>
        <w:spacing w:line="360" w:lineRule="auto"/>
        <w:jc w:val="center"/>
        <w:rPr>
          <w:rFonts w:ascii="Arial" w:hAnsi="Arial" w:cs="Arial"/>
        </w:rPr>
      </w:pPr>
    </w:p>
    <w:p w:rsidR="00F14DAD" w:rsidRPr="00E711C2" w:rsidRDefault="00F14DAD" w:rsidP="007E26E5">
      <w:pPr>
        <w:spacing w:line="360" w:lineRule="auto"/>
        <w:jc w:val="center"/>
        <w:rPr>
          <w:rFonts w:ascii="Arial" w:hAnsi="Arial" w:cs="Arial"/>
        </w:rPr>
      </w:pPr>
    </w:p>
    <w:p w:rsidR="00F14DAD" w:rsidRPr="00E711C2" w:rsidRDefault="00F14DAD" w:rsidP="007E26E5">
      <w:pPr>
        <w:spacing w:line="360" w:lineRule="auto"/>
        <w:jc w:val="center"/>
        <w:rPr>
          <w:rFonts w:ascii="Arial" w:hAnsi="Arial" w:cs="Arial"/>
        </w:rPr>
      </w:pPr>
    </w:p>
    <w:p w:rsidR="0086475E" w:rsidRPr="00E711C2" w:rsidRDefault="0086475E" w:rsidP="007E26E5">
      <w:pPr>
        <w:spacing w:line="360" w:lineRule="auto"/>
        <w:jc w:val="center"/>
        <w:rPr>
          <w:rFonts w:ascii="Arial" w:hAnsi="Arial" w:cs="Arial"/>
          <w:b/>
          <w:bCs/>
        </w:rPr>
      </w:pPr>
    </w:p>
    <w:p w:rsidR="0086475E" w:rsidRPr="00E711C2" w:rsidRDefault="0086475E" w:rsidP="007E26E5">
      <w:pPr>
        <w:spacing w:line="360" w:lineRule="auto"/>
        <w:jc w:val="center"/>
        <w:rPr>
          <w:rFonts w:ascii="Arial" w:hAnsi="Arial" w:cs="Arial"/>
          <w:b/>
          <w:bCs/>
        </w:rPr>
      </w:pPr>
    </w:p>
    <w:p w:rsidR="0086475E" w:rsidRPr="00E711C2" w:rsidRDefault="0086475E" w:rsidP="007E26E5">
      <w:pPr>
        <w:spacing w:line="360" w:lineRule="auto"/>
        <w:jc w:val="center"/>
        <w:rPr>
          <w:rFonts w:ascii="Arial" w:hAnsi="Arial" w:cs="Arial"/>
          <w:b/>
          <w:bCs/>
        </w:rPr>
      </w:pPr>
    </w:p>
    <w:p w:rsidR="001E79D4" w:rsidRPr="00E711C2" w:rsidRDefault="007E26E5" w:rsidP="007E26E5">
      <w:pPr>
        <w:spacing w:line="360" w:lineRule="auto"/>
        <w:jc w:val="center"/>
        <w:rPr>
          <w:rFonts w:ascii="Arial" w:hAnsi="Arial" w:cs="Arial"/>
          <w:b/>
          <w:bCs/>
        </w:rPr>
      </w:pPr>
      <w:r w:rsidRPr="00E711C2">
        <w:rPr>
          <w:rFonts w:ascii="Arial" w:hAnsi="Arial" w:cs="Arial"/>
          <w:b/>
          <w:bCs/>
        </w:rPr>
        <w:t>Москва</w:t>
      </w:r>
    </w:p>
    <w:p w:rsidR="001E79D4" w:rsidRPr="00E711C2" w:rsidRDefault="007E26E5" w:rsidP="007E26E5">
      <w:pPr>
        <w:pStyle w:val="a9"/>
        <w:jc w:val="center"/>
        <w:rPr>
          <w:rFonts w:ascii="Arial" w:hAnsi="Arial" w:cs="Arial"/>
          <w:b/>
          <w:sz w:val="24"/>
          <w:szCs w:val="24"/>
        </w:rPr>
      </w:pPr>
      <w:r w:rsidRPr="00E711C2">
        <w:rPr>
          <w:rFonts w:ascii="Arial" w:hAnsi="Arial" w:cs="Arial"/>
          <w:b/>
          <w:sz w:val="24"/>
          <w:szCs w:val="24"/>
        </w:rPr>
        <w:t>Российский институт стандартизации</w:t>
      </w:r>
    </w:p>
    <w:p w:rsidR="001E79D4" w:rsidRPr="00E711C2" w:rsidRDefault="001E79D4" w:rsidP="007E26E5">
      <w:pPr>
        <w:pStyle w:val="a9"/>
        <w:jc w:val="center"/>
        <w:rPr>
          <w:rFonts w:ascii="Arial" w:hAnsi="Arial" w:cs="Arial"/>
          <w:b/>
          <w:bCs/>
          <w:sz w:val="24"/>
          <w:szCs w:val="24"/>
        </w:rPr>
      </w:pPr>
      <w:r w:rsidRPr="00E711C2">
        <w:rPr>
          <w:rFonts w:ascii="Arial" w:hAnsi="Arial" w:cs="Arial"/>
          <w:b/>
          <w:bCs/>
          <w:sz w:val="24"/>
          <w:szCs w:val="24"/>
        </w:rPr>
        <w:t>20</w:t>
      </w:r>
      <w:r w:rsidR="00951114" w:rsidRPr="00E711C2">
        <w:rPr>
          <w:rFonts w:ascii="Arial" w:hAnsi="Arial" w:cs="Arial"/>
          <w:b/>
          <w:bCs/>
          <w:sz w:val="24"/>
          <w:szCs w:val="24"/>
        </w:rPr>
        <w:t>2</w:t>
      </w:r>
      <w:r w:rsidR="00F6513C" w:rsidRPr="00E711C2">
        <w:rPr>
          <w:rFonts w:ascii="Arial" w:hAnsi="Arial" w:cs="Arial"/>
          <w:b/>
          <w:bCs/>
          <w:sz w:val="24"/>
          <w:szCs w:val="24"/>
        </w:rPr>
        <w:t>_</w:t>
      </w:r>
    </w:p>
    <w:p w:rsidR="007442C7" w:rsidRPr="00E711C2" w:rsidRDefault="007442C7" w:rsidP="007E26E5">
      <w:pPr>
        <w:pStyle w:val="a9"/>
        <w:ind w:firstLine="567"/>
        <w:jc w:val="center"/>
        <w:rPr>
          <w:rFonts w:ascii="Arial" w:hAnsi="Arial" w:cs="Arial"/>
          <w:b/>
        </w:rPr>
      </w:pPr>
      <w:r w:rsidRPr="00E711C2">
        <w:rPr>
          <w:rFonts w:ascii="Arial" w:hAnsi="Arial" w:cs="Arial"/>
          <w:b/>
        </w:rPr>
        <w:lastRenderedPageBreak/>
        <w:t>Предисловие</w:t>
      </w:r>
    </w:p>
    <w:p w:rsidR="000074B6" w:rsidRPr="00E711C2" w:rsidRDefault="000074B6" w:rsidP="007E26E5">
      <w:pPr>
        <w:keepNext/>
        <w:autoSpaceDE w:val="0"/>
        <w:autoSpaceDN w:val="0"/>
        <w:spacing w:line="360" w:lineRule="auto"/>
        <w:ind w:firstLine="567"/>
        <w:jc w:val="both"/>
        <w:rPr>
          <w:rFonts w:ascii="Arial" w:hAnsi="Arial" w:cs="Arial"/>
        </w:rPr>
      </w:pPr>
    </w:p>
    <w:p w:rsidR="001E79D4" w:rsidRPr="00E711C2" w:rsidRDefault="001E79D4" w:rsidP="007E26E5">
      <w:pPr>
        <w:spacing w:line="360" w:lineRule="auto"/>
        <w:ind w:firstLine="567"/>
        <w:jc w:val="both"/>
        <w:rPr>
          <w:rFonts w:ascii="Arial" w:hAnsi="Arial" w:cs="Arial"/>
        </w:rPr>
      </w:pPr>
      <w:r w:rsidRPr="00E711C2">
        <w:rPr>
          <w:rFonts w:ascii="Arial" w:hAnsi="Arial" w:cs="Arial"/>
        </w:rPr>
        <w:t xml:space="preserve">Цели, основные принципы и общие правила проведения работ по межгосударственной стандартизации установлены </w:t>
      </w:r>
      <w:hyperlink r:id="rId8" w:history="1">
        <w:r w:rsidRPr="00E711C2">
          <w:rPr>
            <w:rStyle w:val="af1"/>
            <w:rFonts w:ascii="Arial" w:hAnsi="Arial" w:cs="Arial"/>
            <w:u w:val="none"/>
          </w:rPr>
          <w:t>ГОСТ 1.0</w:t>
        </w:r>
      </w:hyperlink>
      <w:r w:rsidRPr="00E711C2">
        <w:rPr>
          <w:rFonts w:ascii="Arial" w:hAnsi="Arial" w:cs="Arial"/>
        </w:rPr>
        <w:t xml:space="preserve"> «Межгосударственная система стандартизации. Основные положения» и </w:t>
      </w:r>
      <w:hyperlink r:id="rId9" w:history="1">
        <w:r w:rsidRPr="00E711C2">
          <w:rPr>
            <w:rStyle w:val="af1"/>
            <w:rFonts w:ascii="Arial" w:hAnsi="Arial" w:cs="Arial"/>
            <w:u w:val="none"/>
          </w:rPr>
          <w:t>ГОСТ 1.2</w:t>
        </w:r>
      </w:hyperlink>
      <w:r w:rsidRPr="00E711C2">
        <w:rPr>
          <w:rFonts w:ascii="Arial" w:hAnsi="Arial" w:cs="Arial"/>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sidR="003E7F87" w:rsidRPr="00E711C2">
        <w:rPr>
          <w:rFonts w:ascii="Arial" w:hAnsi="Arial" w:cs="Arial"/>
        </w:rPr>
        <w:t>»</w:t>
      </w:r>
    </w:p>
    <w:p w:rsidR="000074B6" w:rsidRPr="00E711C2" w:rsidRDefault="000074B6" w:rsidP="007E26E5">
      <w:pPr>
        <w:spacing w:line="360" w:lineRule="auto"/>
        <w:ind w:firstLine="567"/>
        <w:jc w:val="both"/>
        <w:rPr>
          <w:rFonts w:ascii="Arial" w:hAnsi="Arial" w:cs="Arial"/>
        </w:rPr>
      </w:pPr>
    </w:p>
    <w:p w:rsidR="007442C7" w:rsidRPr="00E711C2" w:rsidRDefault="007442C7" w:rsidP="007E26E5">
      <w:pPr>
        <w:spacing w:line="360" w:lineRule="auto"/>
        <w:ind w:firstLine="567"/>
        <w:jc w:val="both"/>
        <w:rPr>
          <w:rFonts w:ascii="Arial" w:hAnsi="Arial" w:cs="Arial"/>
          <w:b/>
        </w:rPr>
      </w:pPr>
      <w:r w:rsidRPr="00E711C2">
        <w:rPr>
          <w:rFonts w:ascii="Arial" w:hAnsi="Arial" w:cs="Arial"/>
          <w:b/>
        </w:rPr>
        <w:t>Сведения о стандарте</w:t>
      </w:r>
    </w:p>
    <w:p w:rsidR="00056061" w:rsidRPr="00E711C2" w:rsidRDefault="007442C7" w:rsidP="00056061">
      <w:pPr>
        <w:tabs>
          <w:tab w:val="left" w:pos="426"/>
        </w:tabs>
        <w:spacing w:line="360" w:lineRule="auto"/>
        <w:ind w:firstLine="567"/>
        <w:jc w:val="both"/>
        <w:rPr>
          <w:rFonts w:ascii="Arial" w:hAnsi="Arial" w:cs="Arial"/>
        </w:rPr>
      </w:pPr>
      <w:r w:rsidRPr="00E711C2">
        <w:rPr>
          <w:rFonts w:ascii="Arial" w:hAnsi="Arial" w:cs="Arial"/>
          <w:snapToGrid w:val="0"/>
        </w:rPr>
        <w:t xml:space="preserve">1 </w:t>
      </w:r>
      <w:r w:rsidR="0064785B" w:rsidRPr="00E711C2">
        <w:rPr>
          <w:rFonts w:ascii="Arial" w:hAnsi="Arial" w:cs="Arial"/>
          <w:snapToGrid w:val="0"/>
        </w:rPr>
        <w:t>ПОДГОТОВЛЕН</w:t>
      </w:r>
      <w:r w:rsidR="009748CD" w:rsidRPr="00E711C2">
        <w:rPr>
          <w:rFonts w:ascii="Arial" w:hAnsi="Arial" w:cs="Arial"/>
          <w:snapToGrid w:val="0"/>
        </w:rPr>
        <w:t xml:space="preserve"> </w:t>
      </w:r>
      <w:r w:rsidR="00FE3C42" w:rsidRPr="00E711C2">
        <w:rPr>
          <w:rFonts w:ascii="Arial" w:hAnsi="Arial" w:cs="Arial"/>
          <w:snapToGrid w:val="0"/>
        </w:rPr>
        <w:t>Фе</w:t>
      </w:r>
      <w:r w:rsidR="00AC43FD" w:rsidRPr="00E711C2">
        <w:rPr>
          <w:rFonts w:ascii="Arial" w:hAnsi="Arial" w:cs="Arial"/>
        </w:rPr>
        <w:t>деральным г</w:t>
      </w:r>
      <w:r w:rsidRPr="00E711C2">
        <w:rPr>
          <w:rFonts w:ascii="Arial" w:hAnsi="Arial" w:cs="Arial"/>
        </w:rPr>
        <w:t xml:space="preserve">осударственным </w:t>
      </w:r>
      <w:r w:rsidR="00AC43FD" w:rsidRPr="00E711C2">
        <w:rPr>
          <w:rFonts w:ascii="Arial" w:hAnsi="Arial" w:cs="Arial"/>
        </w:rPr>
        <w:t xml:space="preserve">бюджетным </w:t>
      </w:r>
      <w:r w:rsidRPr="00E711C2">
        <w:rPr>
          <w:rFonts w:ascii="Arial" w:hAnsi="Arial" w:cs="Arial"/>
        </w:rPr>
        <w:t xml:space="preserve">научным учреждением </w:t>
      </w:r>
      <w:r w:rsidR="00056061" w:rsidRPr="00E711C2">
        <w:rPr>
          <w:rFonts w:ascii="Arial" w:hAnsi="Arial" w:cs="Arial"/>
        </w:rPr>
        <w:t xml:space="preserve">«Всероссийский научно-исследовательский институт табака, махорки и табачных изделий» (ФГБНУ ВНИИТТИ) на основе собственного перевода на русский язык англоязычной версии </w:t>
      </w:r>
      <w:r w:rsidR="00CE4120" w:rsidRPr="00E711C2">
        <w:rPr>
          <w:rFonts w:ascii="Arial" w:hAnsi="Arial" w:cs="Arial"/>
        </w:rPr>
        <w:t xml:space="preserve">стандарта, </w:t>
      </w:r>
      <w:r w:rsidR="00056061" w:rsidRPr="00E711C2">
        <w:rPr>
          <w:rFonts w:ascii="Arial" w:hAnsi="Arial" w:cs="Arial"/>
        </w:rPr>
        <w:t xml:space="preserve">указанного в пункте </w:t>
      </w:r>
      <w:r w:rsidR="007259A2" w:rsidRPr="00E711C2">
        <w:rPr>
          <w:rFonts w:ascii="Arial" w:hAnsi="Arial" w:cs="Arial"/>
        </w:rPr>
        <w:t>5</w:t>
      </w:r>
      <w:r w:rsidR="00AF45EA" w:rsidRPr="00E711C2">
        <w:rPr>
          <w:rFonts w:ascii="Arial" w:hAnsi="Arial" w:cs="Arial"/>
        </w:rPr>
        <w:t xml:space="preserve"> </w:t>
      </w:r>
    </w:p>
    <w:p w:rsidR="007442C7" w:rsidRPr="00E711C2" w:rsidRDefault="007442C7" w:rsidP="007E26E5">
      <w:pPr>
        <w:widowControl w:val="0"/>
        <w:spacing w:line="360" w:lineRule="auto"/>
        <w:ind w:firstLine="567"/>
        <w:jc w:val="both"/>
        <w:rPr>
          <w:rFonts w:ascii="Arial" w:hAnsi="Arial" w:cs="Arial"/>
        </w:rPr>
      </w:pPr>
      <w:r w:rsidRPr="00E711C2">
        <w:rPr>
          <w:rFonts w:ascii="Arial" w:hAnsi="Arial" w:cs="Arial"/>
          <w:snapToGrid w:val="0"/>
        </w:rPr>
        <w:t xml:space="preserve">2 </w:t>
      </w:r>
      <w:r w:rsidRPr="00E711C2">
        <w:rPr>
          <w:rFonts w:ascii="Arial" w:hAnsi="Arial" w:cs="Arial"/>
        </w:rPr>
        <w:t xml:space="preserve">ВНЕСЕН Федеральным агентством по техническому регулированию и метрологии </w:t>
      </w:r>
    </w:p>
    <w:p w:rsidR="007442C7" w:rsidRPr="00E711C2" w:rsidRDefault="007442C7" w:rsidP="007E26E5">
      <w:pPr>
        <w:autoSpaceDE w:val="0"/>
        <w:autoSpaceDN w:val="0"/>
        <w:spacing w:line="360" w:lineRule="auto"/>
        <w:ind w:firstLine="567"/>
        <w:jc w:val="both"/>
        <w:rPr>
          <w:rFonts w:ascii="Arial" w:hAnsi="Arial" w:cs="Arial"/>
          <w:bCs/>
        </w:rPr>
      </w:pPr>
      <w:r w:rsidRPr="00E711C2">
        <w:rPr>
          <w:rFonts w:ascii="Arial" w:hAnsi="Arial" w:cs="Arial"/>
        </w:rPr>
        <w:t xml:space="preserve">3 </w:t>
      </w:r>
      <w:r w:rsidRPr="00E711C2">
        <w:rPr>
          <w:rFonts w:ascii="Arial" w:hAnsi="Arial" w:cs="Arial"/>
          <w:bCs/>
        </w:rPr>
        <w:t xml:space="preserve">ПРИНЯТ </w:t>
      </w:r>
      <w:r w:rsidR="007E26E5" w:rsidRPr="00E711C2">
        <w:rPr>
          <w:rFonts w:ascii="Arial" w:hAnsi="Arial" w:cs="Arial"/>
          <w:bCs/>
        </w:rPr>
        <w:t>Межгосударственным</w:t>
      </w:r>
      <w:r w:rsidRPr="00E711C2">
        <w:rPr>
          <w:rFonts w:ascii="Arial" w:hAnsi="Arial" w:cs="Arial"/>
          <w:bCs/>
        </w:rPr>
        <w:t xml:space="preserve"> советом по стандартизации, метрологии и сертификации (протокол </w:t>
      </w:r>
      <w:r w:rsidR="00CE4120" w:rsidRPr="00E711C2">
        <w:rPr>
          <w:rFonts w:ascii="Arial" w:hAnsi="Arial" w:cs="Arial"/>
          <w:bCs/>
        </w:rPr>
        <w:t xml:space="preserve">от               </w:t>
      </w:r>
      <w:r w:rsidRPr="00E711C2">
        <w:rPr>
          <w:rFonts w:ascii="Arial" w:hAnsi="Arial" w:cs="Arial"/>
          <w:bCs/>
        </w:rPr>
        <w:t>№</w:t>
      </w:r>
      <w:proofErr w:type="gramStart"/>
      <w:r w:rsidRPr="00E711C2">
        <w:rPr>
          <w:rFonts w:ascii="Arial" w:hAnsi="Arial" w:cs="Arial"/>
          <w:bCs/>
        </w:rPr>
        <w:t xml:space="preserve">  </w:t>
      </w:r>
      <w:r w:rsidR="00CE4120" w:rsidRPr="00E711C2">
        <w:rPr>
          <w:rFonts w:ascii="Arial" w:hAnsi="Arial" w:cs="Arial"/>
          <w:bCs/>
        </w:rPr>
        <w:t xml:space="preserve">       </w:t>
      </w:r>
      <w:r w:rsidRPr="00E711C2">
        <w:rPr>
          <w:rFonts w:ascii="Arial" w:hAnsi="Arial" w:cs="Arial"/>
          <w:bCs/>
        </w:rPr>
        <w:t>)</w:t>
      </w:r>
      <w:proofErr w:type="gramEnd"/>
    </w:p>
    <w:p w:rsidR="007442C7" w:rsidRPr="00E711C2" w:rsidRDefault="007442C7" w:rsidP="007E26E5">
      <w:pPr>
        <w:spacing w:line="360" w:lineRule="auto"/>
        <w:ind w:firstLine="567"/>
        <w:rPr>
          <w:rFonts w:ascii="Arial" w:hAnsi="Arial" w:cs="Arial"/>
          <w:sz w:val="26"/>
          <w:szCs w:val="26"/>
        </w:rPr>
      </w:pPr>
      <w:r w:rsidRPr="00E711C2">
        <w:rPr>
          <w:rFonts w:ascii="Arial" w:hAnsi="Arial" w:cs="Arial"/>
          <w:sz w:val="26"/>
          <w:szCs w:val="26"/>
        </w:rPr>
        <w:t>За принятие проголосовали:</w:t>
      </w:r>
    </w:p>
    <w:tbl>
      <w:tblPr>
        <w:tblStyle w:val="af4"/>
        <w:tblW w:w="5017" w:type="pct"/>
        <w:tblLook w:val="04A0"/>
      </w:tblPr>
      <w:tblGrid>
        <w:gridCol w:w="3177"/>
        <w:gridCol w:w="2033"/>
        <w:gridCol w:w="4961"/>
      </w:tblGrid>
      <w:tr w:rsidR="000447D8" w:rsidRPr="00E711C2" w:rsidTr="00AC5455">
        <w:trPr>
          <w:trHeight w:val="751"/>
        </w:trPr>
        <w:tc>
          <w:tcPr>
            <w:tcW w:w="3178" w:type="dxa"/>
            <w:tcBorders>
              <w:bottom w:val="double" w:sz="4" w:space="0" w:color="auto"/>
            </w:tcBorders>
          </w:tcPr>
          <w:p w:rsidR="000447D8" w:rsidRPr="00E711C2" w:rsidRDefault="000447D8" w:rsidP="004922B9">
            <w:pPr>
              <w:jc w:val="center"/>
              <w:rPr>
                <w:rFonts w:ascii="Arial" w:hAnsi="Arial" w:cs="Arial"/>
                <w:sz w:val="22"/>
                <w:szCs w:val="22"/>
              </w:rPr>
            </w:pPr>
            <w:r w:rsidRPr="00E711C2">
              <w:rPr>
                <w:rFonts w:ascii="Arial" w:hAnsi="Arial" w:cs="Arial"/>
                <w:snapToGrid w:val="0"/>
                <w:sz w:val="22"/>
                <w:szCs w:val="22"/>
              </w:rPr>
              <w:t>Краткое наименование страны по МК</w:t>
            </w:r>
            <w:r w:rsidR="00D64ACE" w:rsidRPr="00E711C2">
              <w:rPr>
                <w:rFonts w:ascii="Arial" w:hAnsi="Arial" w:cs="Arial"/>
                <w:snapToGrid w:val="0"/>
                <w:sz w:val="22"/>
                <w:szCs w:val="22"/>
              </w:rPr>
              <w:t xml:space="preserve"> </w:t>
            </w:r>
            <w:r w:rsidRPr="00E711C2">
              <w:rPr>
                <w:rFonts w:ascii="Arial" w:hAnsi="Arial" w:cs="Arial"/>
                <w:snapToGrid w:val="0"/>
                <w:sz w:val="22"/>
                <w:szCs w:val="22"/>
              </w:rPr>
              <w:t>(ИСО 3166) 004–97</w:t>
            </w:r>
          </w:p>
        </w:tc>
        <w:tc>
          <w:tcPr>
            <w:tcW w:w="2033" w:type="dxa"/>
            <w:tcBorders>
              <w:bottom w:val="double" w:sz="4" w:space="0" w:color="auto"/>
            </w:tcBorders>
          </w:tcPr>
          <w:p w:rsidR="000447D8" w:rsidRPr="00E711C2" w:rsidRDefault="000447D8" w:rsidP="004922B9">
            <w:pPr>
              <w:jc w:val="center"/>
              <w:rPr>
                <w:rFonts w:ascii="Arial" w:hAnsi="Arial" w:cs="Arial"/>
                <w:sz w:val="22"/>
                <w:szCs w:val="22"/>
              </w:rPr>
            </w:pPr>
            <w:r w:rsidRPr="00E711C2">
              <w:rPr>
                <w:rFonts w:ascii="Arial" w:hAnsi="Arial" w:cs="Arial"/>
                <w:snapToGrid w:val="0"/>
                <w:sz w:val="22"/>
                <w:szCs w:val="22"/>
              </w:rPr>
              <w:t>Код страны по МК</w:t>
            </w:r>
            <w:r w:rsidR="00D64ACE" w:rsidRPr="00E711C2">
              <w:rPr>
                <w:rFonts w:ascii="Arial" w:hAnsi="Arial" w:cs="Arial"/>
                <w:snapToGrid w:val="0"/>
                <w:sz w:val="22"/>
                <w:szCs w:val="22"/>
              </w:rPr>
              <w:t xml:space="preserve"> </w:t>
            </w:r>
            <w:r w:rsidRPr="00E711C2">
              <w:rPr>
                <w:rFonts w:ascii="Arial" w:hAnsi="Arial" w:cs="Arial"/>
                <w:snapToGrid w:val="0"/>
                <w:sz w:val="22"/>
                <w:szCs w:val="22"/>
              </w:rPr>
              <w:t>(ИСО 3166) 004–97</w:t>
            </w:r>
          </w:p>
        </w:tc>
        <w:tc>
          <w:tcPr>
            <w:tcW w:w="4961" w:type="dxa"/>
            <w:tcBorders>
              <w:bottom w:val="double" w:sz="4" w:space="0" w:color="auto"/>
            </w:tcBorders>
          </w:tcPr>
          <w:p w:rsidR="004922B9" w:rsidRPr="00E711C2" w:rsidRDefault="000447D8" w:rsidP="004922B9">
            <w:pPr>
              <w:jc w:val="center"/>
              <w:rPr>
                <w:rFonts w:ascii="Arial" w:hAnsi="Arial" w:cs="Arial"/>
                <w:snapToGrid w:val="0"/>
                <w:sz w:val="22"/>
                <w:szCs w:val="22"/>
              </w:rPr>
            </w:pPr>
            <w:r w:rsidRPr="00E711C2">
              <w:rPr>
                <w:rFonts w:ascii="Arial" w:hAnsi="Arial" w:cs="Arial"/>
                <w:snapToGrid w:val="0"/>
                <w:sz w:val="22"/>
                <w:szCs w:val="22"/>
              </w:rPr>
              <w:t>Сокращенное наименование</w:t>
            </w:r>
          </w:p>
          <w:p w:rsidR="000447D8" w:rsidRPr="00E711C2" w:rsidRDefault="009748CD" w:rsidP="004922B9">
            <w:pPr>
              <w:jc w:val="center"/>
              <w:rPr>
                <w:rFonts w:ascii="Arial" w:hAnsi="Arial" w:cs="Arial"/>
                <w:sz w:val="22"/>
                <w:szCs w:val="22"/>
              </w:rPr>
            </w:pPr>
            <w:r w:rsidRPr="00E711C2">
              <w:rPr>
                <w:rFonts w:ascii="Arial" w:hAnsi="Arial" w:cs="Arial"/>
                <w:snapToGrid w:val="0"/>
                <w:sz w:val="22"/>
                <w:szCs w:val="22"/>
              </w:rPr>
              <w:t>н</w:t>
            </w:r>
            <w:r w:rsidR="000447D8" w:rsidRPr="00E711C2">
              <w:rPr>
                <w:rFonts w:ascii="Arial" w:hAnsi="Arial" w:cs="Arial"/>
                <w:snapToGrid w:val="0"/>
                <w:sz w:val="22"/>
                <w:szCs w:val="22"/>
              </w:rPr>
              <w:t>ационального</w:t>
            </w:r>
            <w:r w:rsidRPr="00E711C2">
              <w:rPr>
                <w:rFonts w:ascii="Arial" w:hAnsi="Arial" w:cs="Arial"/>
                <w:snapToGrid w:val="0"/>
                <w:sz w:val="22"/>
                <w:szCs w:val="22"/>
              </w:rPr>
              <w:t xml:space="preserve"> </w:t>
            </w:r>
            <w:r w:rsidR="000447D8" w:rsidRPr="00E711C2">
              <w:rPr>
                <w:rFonts w:ascii="Arial" w:hAnsi="Arial" w:cs="Arial"/>
                <w:snapToGrid w:val="0"/>
                <w:sz w:val="22"/>
                <w:szCs w:val="22"/>
              </w:rPr>
              <w:t>органа</w:t>
            </w:r>
            <w:r w:rsidRPr="00E711C2">
              <w:rPr>
                <w:rFonts w:ascii="Arial" w:hAnsi="Arial" w:cs="Arial"/>
                <w:snapToGrid w:val="0"/>
                <w:sz w:val="22"/>
                <w:szCs w:val="22"/>
              </w:rPr>
              <w:t xml:space="preserve"> </w:t>
            </w:r>
            <w:r w:rsidR="000447D8" w:rsidRPr="00E711C2">
              <w:rPr>
                <w:rFonts w:ascii="Arial" w:hAnsi="Arial" w:cs="Arial"/>
                <w:snapToGrid w:val="0"/>
                <w:sz w:val="22"/>
                <w:szCs w:val="22"/>
              </w:rPr>
              <w:t>по стандартизации</w:t>
            </w:r>
          </w:p>
        </w:tc>
      </w:tr>
      <w:tr w:rsidR="000447D8" w:rsidRPr="00E711C2" w:rsidTr="00AC5455">
        <w:trPr>
          <w:trHeight w:val="2928"/>
        </w:trPr>
        <w:tc>
          <w:tcPr>
            <w:tcW w:w="3178" w:type="dxa"/>
            <w:tcBorders>
              <w:top w:val="double" w:sz="4" w:space="0" w:color="auto"/>
              <w:bottom w:val="single" w:sz="4" w:space="0" w:color="auto"/>
            </w:tcBorders>
          </w:tcPr>
          <w:p w:rsidR="00F6513C" w:rsidRPr="00E711C2" w:rsidRDefault="00F6513C" w:rsidP="00F6513C">
            <w:pPr>
              <w:spacing w:line="360" w:lineRule="auto"/>
              <w:rPr>
                <w:rFonts w:ascii="Arial" w:hAnsi="Arial" w:cs="Arial"/>
                <w:snapToGrid w:val="0"/>
                <w:sz w:val="22"/>
                <w:szCs w:val="22"/>
              </w:rPr>
            </w:pPr>
            <w:r w:rsidRPr="00E711C2">
              <w:rPr>
                <w:rFonts w:ascii="Arial" w:hAnsi="Arial" w:cs="Arial"/>
                <w:snapToGrid w:val="0"/>
                <w:sz w:val="22"/>
                <w:szCs w:val="22"/>
              </w:rPr>
              <w:t>Азербайджан</w:t>
            </w:r>
          </w:p>
          <w:p w:rsidR="00F6513C" w:rsidRPr="00E711C2" w:rsidRDefault="00F6513C" w:rsidP="00F6513C">
            <w:pPr>
              <w:spacing w:line="360" w:lineRule="auto"/>
              <w:rPr>
                <w:rFonts w:ascii="Arial" w:hAnsi="Arial" w:cs="Arial"/>
                <w:snapToGrid w:val="0"/>
                <w:sz w:val="22"/>
                <w:szCs w:val="22"/>
              </w:rPr>
            </w:pPr>
            <w:r w:rsidRPr="00E711C2">
              <w:rPr>
                <w:rFonts w:ascii="Arial" w:hAnsi="Arial" w:cs="Arial"/>
                <w:snapToGrid w:val="0"/>
                <w:sz w:val="22"/>
                <w:szCs w:val="22"/>
              </w:rPr>
              <w:t>Армения</w:t>
            </w:r>
          </w:p>
          <w:p w:rsidR="00F6513C" w:rsidRPr="00E711C2" w:rsidRDefault="00F6513C" w:rsidP="00F6513C">
            <w:pPr>
              <w:spacing w:line="360" w:lineRule="auto"/>
              <w:rPr>
                <w:rFonts w:ascii="Arial" w:hAnsi="Arial" w:cs="Arial"/>
                <w:snapToGrid w:val="0"/>
                <w:sz w:val="22"/>
                <w:szCs w:val="22"/>
              </w:rPr>
            </w:pPr>
          </w:p>
          <w:p w:rsidR="00F6513C" w:rsidRPr="00E711C2" w:rsidRDefault="00F6513C" w:rsidP="00F6513C">
            <w:pPr>
              <w:spacing w:line="360" w:lineRule="auto"/>
              <w:rPr>
                <w:rFonts w:ascii="Arial" w:hAnsi="Arial" w:cs="Arial"/>
                <w:snapToGrid w:val="0"/>
                <w:sz w:val="22"/>
                <w:szCs w:val="22"/>
              </w:rPr>
            </w:pPr>
            <w:r w:rsidRPr="00E711C2">
              <w:rPr>
                <w:rFonts w:ascii="Arial" w:hAnsi="Arial" w:cs="Arial"/>
                <w:snapToGrid w:val="0"/>
                <w:sz w:val="22"/>
                <w:szCs w:val="22"/>
              </w:rPr>
              <w:t>Беларусь</w:t>
            </w:r>
          </w:p>
          <w:p w:rsidR="00F6513C" w:rsidRPr="00E711C2" w:rsidRDefault="00F6513C" w:rsidP="00F6513C">
            <w:pPr>
              <w:spacing w:line="360" w:lineRule="auto"/>
              <w:rPr>
                <w:rFonts w:ascii="Arial" w:hAnsi="Arial" w:cs="Arial"/>
                <w:snapToGrid w:val="0"/>
                <w:sz w:val="22"/>
                <w:szCs w:val="22"/>
              </w:rPr>
            </w:pPr>
            <w:r w:rsidRPr="00E711C2">
              <w:rPr>
                <w:rFonts w:ascii="Arial" w:hAnsi="Arial" w:cs="Arial"/>
                <w:snapToGrid w:val="0"/>
                <w:sz w:val="22"/>
                <w:szCs w:val="22"/>
              </w:rPr>
              <w:t>Грузия</w:t>
            </w:r>
          </w:p>
          <w:p w:rsidR="00F6513C" w:rsidRPr="00E711C2" w:rsidRDefault="00F6513C" w:rsidP="00F6513C">
            <w:pPr>
              <w:spacing w:line="360" w:lineRule="auto"/>
              <w:rPr>
                <w:rFonts w:ascii="Arial" w:hAnsi="Arial" w:cs="Arial"/>
                <w:snapToGrid w:val="0"/>
                <w:sz w:val="22"/>
                <w:szCs w:val="22"/>
              </w:rPr>
            </w:pPr>
            <w:r w:rsidRPr="00E711C2">
              <w:rPr>
                <w:rFonts w:ascii="Arial" w:hAnsi="Arial" w:cs="Arial"/>
                <w:snapToGrid w:val="0"/>
                <w:sz w:val="22"/>
                <w:szCs w:val="22"/>
              </w:rPr>
              <w:t>Казахстан</w:t>
            </w:r>
          </w:p>
          <w:p w:rsidR="00F6513C" w:rsidRPr="00E711C2" w:rsidRDefault="00F6513C" w:rsidP="00F6513C">
            <w:pPr>
              <w:spacing w:line="360" w:lineRule="auto"/>
              <w:rPr>
                <w:rFonts w:ascii="Arial" w:hAnsi="Arial" w:cs="Arial"/>
                <w:snapToGrid w:val="0"/>
                <w:sz w:val="22"/>
                <w:szCs w:val="22"/>
              </w:rPr>
            </w:pPr>
            <w:r w:rsidRPr="00E711C2">
              <w:rPr>
                <w:rFonts w:ascii="Arial" w:hAnsi="Arial" w:cs="Arial"/>
                <w:snapToGrid w:val="0"/>
                <w:sz w:val="22"/>
                <w:szCs w:val="22"/>
              </w:rPr>
              <w:t>Киргизия</w:t>
            </w:r>
          </w:p>
          <w:p w:rsidR="00F6513C" w:rsidRPr="00E711C2" w:rsidRDefault="00F6513C" w:rsidP="00F6513C">
            <w:pPr>
              <w:spacing w:line="360" w:lineRule="auto"/>
              <w:rPr>
                <w:rFonts w:ascii="Arial" w:hAnsi="Arial" w:cs="Arial"/>
                <w:snapToGrid w:val="0"/>
                <w:sz w:val="22"/>
                <w:szCs w:val="22"/>
              </w:rPr>
            </w:pPr>
            <w:r w:rsidRPr="00E711C2">
              <w:rPr>
                <w:rFonts w:ascii="Arial" w:hAnsi="Arial" w:cs="Arial"/>
                <w:snapToGrid w:val="0"/>
                <w:sz w:val="22"/>
                <w:szCs w:val="22"/>
              </w:rPr>
              <w:t>Молдова</w:t>
            </w:r>
          </w:p>
          <w:p w:rsidR="00F6513C" w:rsidRPr="00E711C2" w:rsidRDefault="00F6513C" w:rsidP="00F6513C">
            <w:pPr>
              <w:spacing w:line="360" w:lineRule="auto"/>
              <w:rPr>
                <w:rFonts w:ascii="Arial" w:hAnsi="Arial" w:cs="Arial"/>
                <w:snapToGrid w:val="0"/>
                <w:sz w:val="22"/>
                <w:szCs w:val="22"/>
              </w:rPr>
            </w:pPr>
            <w:r w:rsidRPr="00E711C2">
              <w:rPr>
                <w:rFonts w:ascii="Arial" w:hAnsi="Arial" w:cs="Arial"/>
                <w:snapToGrid w:val="0"/>
                <w:sz w:val="22"/>
                <w:szCs w:val="22"/>
              </w:rPr>
              <w:t>Россия</w:t>
            </w:r>
          </w:p>
          <w:p w:rsidR="00F6513C" w:rsidRPr="00E711C2" w:rsidRDefault="00F6513C" w:rsidP="00F6513C">
            <w:pPr>
              <w:spacing w:line="360" w:lineRule="auto"/>
              <w:rPr>
                <w:rFonts w:ascii="Arial" w:hAnsi="Arial" w:cs="Arial"/>
                <w:snapToGrid w:val="0"/>
                <w:sz w:val="22"/>
                <w:szCs w:val="22"/>
              </w:rPr>
            </w:pPr>
            <w:r w:rsidRPr="00E711C2">
              <w:rPr>
                <w:rFonts w:ascii="Arial" w:hAnsi="Arial" w:cs="Arial"/>
                <w:snapToGrid w:val="0"/>
                <w:sz w:val="22"/>
                <w:szCs w:val="22"/>
              </w:rPr>
              <w:t>Таджикистан</w:t>
            </w:r>
          </w:p>
          <w:p w:rsidR="00F6513C" w:rsidRPr="00E711C2" w:rsidRDefault="00F6513C" w:rsidP="00F6513C">
            <w:pPr>
              <w:spacing w:line="360" w:lineRule="auto"/>
              <w:rPr>
                <w:rFonts w:ascii="Arial" w:hAnsi="Arial" w:cs="Arial"/>
                <w:snapToGrid w:val="0"/>
                <w:sz w:val="22"/>
                <w:szCs w:val="22"/>
              </w:rPr>
            </w:pPr>
            <w:r w:rsidRPr="00E711C2">
              <w:rPr>
                <w:rFonts w:ascii="Arial" w:hAnsi="Arial" w:cs="Arial"/>
                <w:snapToGrid w:val="0"/>
                <w:sz w:val="22"/>
                <w:szCs w:val="22"/>
              </w:rPr>
              <w:t>Туркменистан</w:t>
            </w:r>
          </w:p>
          <w:p w:rsidR="00F6513C" w:rsidRPr="00E711C2" w:rsidRDefault="00F6513C" w:rsidP="00F6513C">
            <w:pPr>
              <w:spacing w:line="360" w:lineRule="auto"/>
              <w:rPr>
                <w:rFonts w:ascii="Arial" w:hAnsi="Arial" w:cs="Arial"/>
                <w:snapToGrid w:val="0"/>
                <w:sz w:val="22"/>
                <w:szCs w:val="22"/>
              </w:rPr>
            </w:pPr>
            <w:r w:rsidRPr="00E711C2">
              <w:rPr>
                <w:rFonts w:ascii="Arial" w:hAnsi="Arial" w:cs="Arial"/>
                <w:snapToGrid w:val="0"/>
                <w:sz w:val="22"/>
                <w:szCs w:val="22"/>
              </w:rPr>
              <w:t>Узбекистан</w:t>
            </w:r>
          </w:p>
          <w:p w:rsidR="000447D8" w:rsidRPr="00E711C2" w:rsidRDefault="00F6513C" w:rsidP="00F6513C">
            <w:pPr>
              <w:spacing w:line="360" w:lineRule="auto"/>
              <w:rPr>
                <w:rFonts w:ascii="Arial" w:hAnsi="Arial" w:cs="Arial"/>
                <w:snapToGrid w:val="0"/>
                <w:sz w:val="22"/>
                <w:szCs w:val="22"/>
              </w:rPr>
            </w:pPr>
            <w:r w:rsidRPr="00E711C2">
              <w:rPr>
                <w:rFonts w:ascii="Arial" w:hAnsi="Arial" w:cs="Arial"/>
                <w:snapToGrid w:val="0"/>
                <w:sz w:val="22"/>
                <w:szCs w:val="22"/>
              </w:rPr>
              <w:t>Украина</w:t>
            </w:r>
          </w:p>
        </w:tc>
        <w:tc>
          <w:tcPr>
            <w:tcW w:w="2033" w:type="dxa"/>
            <w:tcBorders>
              <w:top w:val="double" w:sz="4" w:space="0" w:color="auto"/>
              <w:bottom w:val="single" w:sz="4" w:space="0" w:color="auto"/>
            </w:tcBorders>
          </w:tcPr>
          <w:p w:rsidR="00F6513C" w:rsidRPr="00E711C2" w:rsidRDefault="00F6513C" w:rsidP="00F6513C">
            <w:pPr>
              <w:spacing w:line="360" w:lineRule="auto"/>
              <w:jc w:val="center"/>
              <w:rPr>
                <w:rFonts w:ascii="Arial" w:hAnsi="Arial" w:cs="Arial"/>
                <w:snapToGrid w:val="0"/>
                <w:sz w:val="22"/>
                <w:szCs w:val="22"/>
                <w:lang w:val="en-US"/>
              </w:rPr>
            </w:pPr>
            <w:r w:rsidRPr="00E711C2">
              <w:rPr>
                <w:rFonts w:ascii="Arial" w:hAnsi="Arial" w:cs="Arial"/>
                <w:snapToGrid w:val="0"/>
                <w:sz w:val="22"/>
                <w:szCs w:val="22"/>
                <w:lang w:val="en-US"/>
              </w:rPr>
              <w:t>AZ</w:t>
            </w:r>
          </w:p>
          <w:p w:rsidR="00F6513C" w:rsidRPr="00E711C2" w:rsidRDefault="00F6513C" w:rsidP="00F6513C">
            <w:pPr>
              <w:spacing w:line="360" w:lineRule="auto"/>
              <w:jc w:val="center"/>
              <w:rPr>
                <w:rFonts w:ascii="Arial" w:hAnsi="Arial" w:cs="Arial"/>
                <w:snapToGrid w:val="0"/>
                <w:sz w:val="22"/>
                <w:szCs w:val="22"/>
                <w:lang w:val="en-US"/>
              </w:rPr>
            </w:pPr>
            <w:r w:rsidRPr="00E711C2">
              <w:rPr>
                <w:rFonts w:ascii="Arial" w:hAnsi="Arial" w:cs="Arial"/>
                <w:snapToGrid w:val="0"/>
                <w:sz w:val="22"/>
                <w:szCs w:val="22"/>
                <w:lang w:val="en-US"/>
              </w:rPr>
              <w:t>AM</w:t>
            </w:r>
          </w:p>
          <w:p w:rsidR="00F6513C" w:rsidRPr="00E711C2" w:rsidRDefault="00F6513C" w:rsidP="00F6513C">
            <w:pPr>
              <w:spacing w:line="360" w:lineRule="auto"/>
              <w:jc w:val="center"/>
              <w:rPr>
                <w:rFonts w:ascii="Arial" w:hAnsi="Arial" w:cs="Arial"/>
                <w:snapToGrid w:val="0"/>
                <w:sz w:val="22"/>
                <w:szCs w:val="22"/>
                <w:lang w:val="en-US"/>
              </w:rPr>
            </w:pPr>
          </w:p>
          <w:p w:rsidR="00F6513C" w:rsidRPr="00E711C2" w:rsidRDefault="00F6513C" w:rsidP="00F6513C">
            <w:pPr>
              <w:spacing w:line="360" w:lineRule="auto"/>
              <w:jc w:val="center"/>
              <w:rPr>
                <w:rFonts w:ascii="Arial" w:hAnsi="Arial" w:cs="Arial"/>
                <w:snapToGrid w:val="0"/>
                <w:sz w:val="22"/>
                <w:szCs w:val="22"/>
                <w:lang w:val="en-US"/>
              </w:rPr>
            </w:pPr>
            <w:r w:rsidRPr="00E711C2">
              <w:rPr>
                <w:rFonts w:ascii="Arial" w:hAnsi="Arial" w:cs="Arial"/>
                <w:snapToGrid w:val="0"/>
                <w:sz w:val="22"/>
                <w:szCs w:val="22"/>
                <w:lang w:val="en-US"/>
              </w:rPr>
              <w:t>BY</w:t>
            </w:r>
          </w:p>
          <w:p w:rsidR="00F6513C" w:rsidRPr="00E711C2" w:rsidRDefault="00F6513C" w:rsidP="00F6513C">
            <w:pPr>
              <w:spacing w:line="360" w:lineRule="auto"/>
              <w:jc w:val="center"/>
              <w:rPr>
                <w:rFonts w:ascii="Arial" w:hAnsi="Arial" w:cs="Arial"/>
                <w:snapToGrid w:val="0"/>
                <w:sz w:val="22"/>
                <w:szCs w:val="22"/>
                <w:lang w:val="en-US"/>
              </w:rPr>
            </w:pPr>
            <w:r w:rsidRPr="00E711C2">
              <w:rPr>
                <w:rFonts w:ascii="Arial" w:hAnsi="Arial" w:cs="Arial"/>
                <w:snapToGrid w:val="0"/>
                <w:sz w:val="22"/>
                <w:szCs w:val="22"/>
                <w:lang w:val="en-US"/>
              </w:rPr>
              <w:t>GE</w:t>
            </w:r>
          </w:p>
          <w:p w:rsidR="00F6513C" w:rsidRPr="00E711C2" w:rsidRDefault="00F6513C" w:rsidP="00F6513C">
            <w:pPr>
              <w:spacing w:line="360" w:lineRule="auto"/>
              <w:jc w:val="center"/>
              <w:rPr>
                <w:rFonts w:ascii="Arial" w:hAnsi="Arial" w:cs="Arial"/>
                <w:snapToGrid w:val="0"/>
                <w:sz w:val="22"/>
                <w:szCs w:val="22"/>
                <w:lang w:val="en-US"/>
              </w:rPr>
            </w:pPr>
            <w:r w:rsidRPr="00E711C2">
              <w:rPr>
                <w:rFonts w:ascii="Arial" w:hAnsi="Arial" w:cs="Arial"/>
                <w:snapToGrid w:val="0"/>
                <w:sz w:val="22"/>
                <w:szCs w:val="22"/>
                <w:lang w:val="en-US"/>
              </w:rPr>
              <w:t>KZ</w:t>
            </w:r>
          </w:p>
          <w:p w:rsidR="00F6513C" w:rsidRPr="00E711C2" w:rsidRDefault="00F6513C" w:rsidP="00F6513C">
            <w:pPr>
              <w:spacing w:line="360" w:lineRule="auto"/>
              <w:jc w:val="center"/>
              <w:rPr>
                <w:rFonts w:ascii="Arial" w:hAnsi="Arial" w:cs="Arial"/>
                <w:snapToGrid w:val="0"/>
                <w:sz w:val="22"/>
                <w:szCs w:val="22"/>
                <w:lang w:val="en-US"/>
              </w:rPr>
            </w:pPr>
            <w:r w:rsidRPr="00E711C2">
              <w:rPr>
                <w:rFonts w:ascii="Arial" w:hAnsi="Arial" w:cs="Arial"/>
                <w:snapToGrid w:val="0"/>
                <w:sz w:val="22"/>
                <w:szCs w:val="22"/>
                <w:lang w:val="en-US"/>
              </w:rPr>
              <w:t>KG</w:t>
            </w:r>
          </w:p>
          <w:p w:rsidR="00F6513C" w:rsidRPr="00E711C2" w:rsidRDefault="00F6513C" w:rsidP="00F6513C">
            <w:pPr>
              <w:spacing w:line="360" w:lineRule="auto"/>
              <w:jc w:val="center"/>
              <w:rPr>
                <w:rFonts w:ascii="Arial" w:hAnsi="Arial" w:cs="Arial"/>
                <w:snapToGrid w:val="0"/>
                <w:sz w:val="22"/>
                <w:szCs w:val="22"/>
                <w:lang w:val="en-US"/>
              </w:rPr>
            </w:pPr>
            <w:r w:rsidRPr="00E711C2">
              <w:rPr>
                <w:rFonts w:ascii="Arial" w:hAnsi="Arial" w:cs="Arial"/>
                <w:snapToGrid w:val="0"/>
                <w:sz w:val="22"/>
                <w:szCs w:val="22"/>
                <w:lang w:val="en-US"/>
              </w:rPr>
              <w:t>MD</w:t>
            </w:r>
          </w:p>
          <w:p w:rsidR="00F6513C" w:rsidRPr="00E711C2" w:rsidRDefault="00F6513C" w:rsidP="00F6513C">
            <w:pPr>
              <w:spacing w:line="360" w:lineRule="auto"/>
              <w:jc w:val="center"/>
              <w:rPr>
                <w:rFonts w:ascii="Arial" w:hAnsi="Arial" w:cs="Arial"/>
                <w:snapToGrid w:val="0"/>
                <w:sz w:val="22"/>
                <w:szCs w:val="22"/>
                <w:lang w:val="en-US"/>
              </w:rPr>
            </w:pPr>
            <w:r w:rsidRPr="00E711C2">
              <w:rPr>
                <w:rFonts w:ascii="Arial" w:hAnsi="Arial" w:cs="Arial"/>
                <w:snapToGrid w:val="0"/>
                <w:sz w:val="22"/>
                <w:szCs w:val="22"/>
                <w:lang w:val="en-US"/>
              </w:rPr>
              <w:t>RU</w:t>
            </w:r>
          </w:p>
          <w:p w:rsidR="00F6513C" w:rsidRPr="00E711C2" w:rsidRDefault="00F6513C" w:rsidP="00F6513C">
            <w:pPr>
              <w:spacing w:line="360" w:lineRule="auto"/>
              <w:jc w:val="center"/>
              <w:rPr>
                <w:rFonts w:ascii="Arial" w:hAnsi="Arial" w:cs="Arial"/>
                <w:snapToGrid w:val="0"/>
                <w:sz w:val="22"/>
                <w:szCs w:val="22"/>
                <w:lang w:val="en-US"/>
              </w:rPr>
            </w:pPr>
            <w:r w:rsidRPr="00E711C2">
              <w:rPr>
                <w:rFonts w:ascii="Arial" w:hAnsi="Arial" w:cs="Arial"/>
                <w:snapToGrid w:val="0"/>
                <w:sz w:val="22"/>
                <w:szCs w:val="22"/>
                <w:lang w:val="en-US"/>
              </w:rPr>
              <w:t>TJ</w:t>
            </w:r>
          </w:p>
          <w:p w:rsidR="00F6513C" w:rsidRPr="00E711C2" w:rsidRDefault="00F6513C" w:rsidP="00F6513C">
            <w:pPr>
              <w:spacing w:line="360" w:lineRule="auto"/>
              <w:jc w:val="center"/>
              <w:rPr>
                <w:rFonts w:ascii="Arial" w:hAnsi="Arial" w:cs="Arial"/>
                <w:snapToGrid w:val="0"/>
                <w:sz w:val="22"/>
                <w:szCs w:val="22"/>
                <w:lang w:val="en-US"/>
              </w:rPr>
            </w:pPr>
            <w:r w:rsidRPr="00E711C2">
              <w:rPr>
                <w:rFonts w:ascii="Arial" w:hAnsi="Arial" w:cs="Arial"/>
                <w:snapToGrid w:val="0"/>
                <w:sz w:val="22"/>
                <w:szCs w:val="22"/>
                <w:lang w:val="en-US"/>
              </w:rPr>
              <w:t>TM</w:t>
            </w:r>
          </w:p>
          <w:p w:rsidR="00F6513C" w:rsidRPr="00E711C2" w:rsidRDefault="00F6513C" w:rsidP="00F6513C">
            <w:pPr>
              <w:spacing w:line="360" w:lineRule="auto"/>
              <w:jc w:val="center"/>
              <w:rPr>
                <w:rFonts w:ascii="Arial" w:hAnsi="Arial" w:cs="Arial"/>
                <w:snapToGrid w:val="0"/>
                <w:sz w:val="22"/>
                <w:szCs w:val="22"/>
                <w:lang w:val="en-US"/>
              </w:rPr>
            </w:pPr>
            <w:r w:rsidRPr="00E711C2">
              <w:rPr>
                <w:rFonts w:ascii="Arial" w:hAnsi="Arial" w:cs="Arial"/>
                <w:snapToGrid w:val="0"/>
                <w:sz w:val="22"/>
                <w:szCs w:val="22"/>
                <w:lang w:val="en-US"/>
              </w:rPr>
              <w:t>UZ</w:t>
            </w:r>
          </w:p>
          <w:p w:rsidR="000447D8" w:rsidRPr="00E711C2" w:rsidRDefault="00F6513C" w:rsidP="00F6513C">
            <w:pPr>
              <w:spacing w:line="360" w:lineRule="auto"/>
              <w:jc w:val="center"/>
              <w:rPr>
                <w:rFonts w:ascii="Arial" w:hAnsi="Arial" w:cs="Arial"/>
                <w:snapToGrid w:val="0"/>
                <w:sz w:val="22"/>
                <w:szCs w:val="22"/>
                <w:lang w:val="en-US"/>
              </w:rPr>
            </w:pPr>
            <w:r w:rsidRPr="00E711C2">
              <w:rPr>
                <w:rFonts w:ascii="Arial" w:hAnsi="Arial" w:cs="Arial"/>
                <w:snapToGrid w:val="0"/>
                <w:sz w:val="22"/>
                <w:szCs w:val="22"/>
                <w:lang w:val="en-US"/>
              </w:rPr>
              <w:t>UA</w:t>
            </w:r>
          </w:p>
        </w:tc>
        <w:tc>
          <w:tcPr>
            <w:tcW w:w="4961" w:type="dxa"/>
            <w:tcBorders>
              <w:top w:val="double" w:sz="4" w:space="0" w:color="auto"/>
              <w:bottom w:val="single" w:sz="4" w:space="0" w:color="auto"/>
            </w:tcBorders>
          </w:tcPr>
          <w:p w:rsidR="00F6513C" w:rsidRPr="00E711C2" w:rsidRDefault="00F6513C" w:rsidP="00F6513C">
            <w:pPr>
              <w:spacing w:line="360" w:lineRule="auto"/>
              <w:rPr>
                <w:rFonts w:ascii="Arial" w:hAnsi="Arial" w:cs="Arial"/>
                <w:snapToGrid w:val="0"/>
                <w:sz w:val="22"/>
                <w:szCs w:val="22"/>
              </w:rPr>
            </w:pPr>
            <w:proofErr w:type="spellStart"/>
            <w:r w:rsidRPr="00E711C2">
              <w:rPr>
                <w:rFonts w:ascii="Arial" w:hAnsi="Arial" w:cs="Arial"/>
                <w:snapToGrid w:val="0"/>
                <w:sz w:val="22"/>
                <w:szCs w:val="22"/>
              </w:rPr>
              <w:t>Азстандарт</w:t>
            </w:r>
            <w:proofErr w:type="spellEnd"/>
          </w:p>
          <w:p w:rsidR="00F6513C" w:rsidRPr="00E711C2" w:rsidRDefault="00F6513C" w:rsidP="00F6513C">
            <w:pPr>
              <w:spacing w:line="360" w:lineRule="auto"/>
              <w:rPr>
                <w:rFonts w:ascii="Arial" w:hAnsi="Arial" w:cs="Arial"/>
                <w:snapToGrid w:val="0"/>
                <w:sz w:val="22"/>
                <w:szCs w:val="22"/>
              </w:rPr>
            </w:pPr>
            <w:r w:rsidRPr="00E711C2">
              <w:rPr>
                <w:rFonts w:ascii="Arial" w:hAnsi="Arial" w:cs="Arial"/>
                <w:snapToGrid w:val="0"/>
                <w:sz w:val="22"/>
                <w:szCs w:val="22"/>
              </w:rPr>
              <w:t>ЗАО «Национальный орган по стандартизации и метрологии» Республики Армения</w:t>
            </w:r>
          </w:p>
          <w:p w:rsidR="00F6513C" w:rsidRPr="00E711C2" w:rsidRDefault="00F6513C" w:rsidP="00F6513C">
            <w:pPr>
              <w:spacing w:line="360" w:lineRule="auto"/>
              <w:rPr>
                <w:rFonts w:ascii="Arial" w:hAnsi="Arial" w:cs="Arial"/>
                <w:snapToGrid w:val="0"/>
                <w:sz w:val="22"/>
                <w:szCs w:val="22"/>
              </w:rPr>
            </w:pPr>
            <w:r w:rsidRPr="00E711C2">
              <w:rPr>
                <w:rFonts w:ascii="Arial" w:hAnsi="Arial" w:cs="Arial"/>
                <w:snapToGrid w:val="0"/>
                <w:sz w:val="22"/>
                <w:szCs w:val="22"/>
              </w:rPr>
              <w:t>Госстандарт Республики Беларусь</w:t>
            </w:r>
          </w:p>
          <w:p w:rsidR="00F6513C" w:rsidRPr="00E711C2" w:rsidRDefault="00F6513C" w:rsidP="00F6513C">
            <w:pPr>
              <w:spacing w:line="360" w:lineRule="auto"/>
              <w:rPr>
                <w:rFonts w:ascii="Arial" w:hAnsi="Arial" w:cs="Arial"/>
                <w:snapToGrid w:val="0"/>
                <w:sz w:val="22"/>
                <w:szCs w:val="22"/>
              </w:rPr>
            </w:pPr>
            <w:proofErr w:type="spellStart"/>
            <w:r w:rsidRPr="00E711C2">
              <w:rPr>
                <w:rFonts w:ascii="Arial" w:hAnsi="Arial" w:cs="Arial"/>
                <w:snapToGrid w:val="0"/>
                <w:sz w:val="22"/>
                <w:szCs w:val="22"/>
              </w:rPr>
              <w:t>Грузстандарт</w:t>
            </w:r>
            <w:proofErr w:type="spellEnd"/>
          </w:p>
          <w:p w:rsidR="00F6513C" w:rsidRPr="00E711C2" w:rsidRDefault="00F6513C" w:rsidP="00F6513C">
            <w:pPr>
              <w:spacing w:line="360" w:lineRule="auto"/>
              <w:rPr>
                <w:rFonts w:ascii="Arial" w:hAnsi="Arial" w:cs="Arial"/>
                <w:snapToGrid w:val="0"/>
                <w:sz w:val="22"/>
                <w:szCs w:val="22"/>
              </w:rPr>
            </w:pPr>
            <w:r w:rsidRPr="00E711C2">
              <w:rPr>
                <w:rFonts w:ascii="Arial" w:hAnsi="Arial" w:cs="Arial"/>
                <w:snapToGrid w:val="0"/>
                <w:sz w:val="22"/>
                <w:szCs w:val="22"/>
              </w:rPr>
              <w:t>Госстандарт Республики Казахстан</w:t>
            </w:r>
          </w:p>
          <w:p w:rsidR="00F6513C" w:rsidRPr="00E711C2" w:rsidRDefault="00F6513C" w:rsidP="00F6513C">
            <w:pPr>
              <w:spacing w:line="360" w:lineRule="auto"/>
              <w:rPr>
                <w:rFonts w:ascii="Arial" w:hAnsi="Arial" w:cs="Arial"/>
                <w:snapToGrid w:val="0"/>
                <w:sz w:val="22"/>
                <w:szCs w:val="22"/>
              </w:rPr>
            </w:pPr>
            <w:proofErr w:type="spellStart"/>
            <w:r w:rsidRPr="00E711C2">
              <w:rPr>
                <w:rFonts w:ascii="Arial" w:hAnsi="Arial" w:cs="Arial"/>
                <w:snapToGrid w:val="0"/>
                <w:sz w:val="22"/>
                <w:szCs w:val="22"/>
              </w:rPr>
              <w:t>Кыргызстандарт</w:t>
            </w:r>
            <w:proofErr w:type="spellEnd"/>
          </w:p>
          <w:p w:rsidR="00F6513C" w:rsidRPr="00E711C2" w:rsidRDefault="00F6513C" w:rsidP="00F6513C">
            <w:pPr>
              <w:spacing w:line="360" w:lineRule="auto"/>
              <w:rPr>
                <w:rFonts w:ascii="Arial" w:hAnsi="Arial" w:cs="Arial"/>
                <w:snapToGrid w:val="0"/>
                <w:sz w:val="22"/>
                <w:szCs w:val="22"/>
              </w:rPr>
            </w:pPr>
            <w:r w:rsidRPr="00E711C2">
              <w:rPr>
                <w:rFonts w:ascii="Arial" w:hAnsi="Arial" w:cs="Arial"/>
                <w:snapToGrid w:val="0"/>
                <w:sz w:val="22"/>
                <w:szCs w:val="22"/>
              </w:rPr>
              <w:t>Молдова–Стандарт</w:t>
            </w:r>
          </w:p>
          <w:p w:rsidR="00F6513C" w:rsidRPr="00E711C2" w:rsidRDefault="00F6513C" w:rsidP="00F6513C">
            <w:pPr>
              <w:spacing w:line="360" w:lineRule="auto"/>
              <w:rPr>
                <w:rFonts w:ascii="Arial" w:hAnsi="Arial" w:cs="Arial"/>
                <w:snapToGrid w:val="0"/>
                <w:sz w:val="22"/>
                <w:szCs w:val="22"/>
              </w:rPr>
            </w:pPr>
            <w:r w:rsidRPr="00E711C2">
              <w:rPr>
                <w:rFonts w:ascii="Arial" w:hAnsi="Arial" w:cs="Arial"/>
                <w:snapToGrid w:val="0"/>
                <w:sz w:val="22"/>
                <w:szCs w:val="22"/>
              </w:rPr>
              <w:t>Росстандарт</w:t>
            </w:r>
          </w:p>
          <w:p w:rsidR="00F6513C" w:rsidRPr="00E711C2" w:rsidRDefault="00F6513C" w:rsidP="00F6513C">
            <w:pPr>
              <w:spacing w:line="360" w:lineRule="auto"/>
              <w:rPr>
                <w:rFonts w:ascii="Arial" w:hAnsi="Arial" w:cs="Arial"/>
                <w:snapToGrid w:val="0"/>
                <w:sz w:val="22"/>
                <w:szCs w:val="22"/>
              </w:rPr>
            </w:pPr>
            <w:proofErr w:type="spellStart"/>
            <w:r w:rsidRPr="00E711C2">
              <w:rPr>
                <w:rFonts w:ascii="Arial" w:hAnsi="Arial" w:cs="Arial"/>
                <w:snapToGrid w:val="0"/>
                <w:sz w:val="22"/>
                <w:szCs w:val="22"/>
              </w:rPr>
              <w:t>Таджикстандарт</w:t>
            </w:r>
            <w:proofErr w:type="spellEnd"/>
          </w:p>
          <w:p w:rsidR="00F6513C" w:rsidRPr="00E711C2" w:rsidRDefault="00F6513C" w:rsidP="00F6513C">
            <w:pPr>
              <w:spacing w:line="360" w:lineRule="auto"/>
              <w:rPr>
                <w:rFonts w:ascii="Arial" w:hAnsi="Arial" w:cs="Arial"/>
                <w:snapToGrid w:val="0"/>
                <w:sz w:val="22"/>
                <w:szCs w:val="22"/>
              </w:rPr>
            </w:pPr>
            <w:proofErr w:type="spellStart"/>
            <w:r w:rsidRPr="00E711C2">
              <w:rPr>
                <w:rFonts w:ascii="Arial" w:hAnsi="Arial" w:cs="Arial"/>
                <w:snapToGrid w:val="0"/>
                <w:sz w:val="22"/>
                <w:szCs w:val="22"/>
              </w:rPr>
              <w:t>Главгосслужба</w:t>
            </w:r>
            <w:proofErr w:type="spellEnd"/>
            <w:r w:rsidRPr="00E711C2">
              <w:rPr>
                <w:rFonts w:ascii="Arial" w:hAnsi="Arial" w:cs="Arial"/>
                <w:snapToGrid w:val="0"/>
                <w:sz w:val="22"/>
                <w:szCs w:val="22"/>
              </w:rPr>
              <w:t xml:space="preserve"> «</w:t>
            </w:r>
            <w:proofErr w:type="spellStart"/>
            <w:r w:rsidRPr="00E711C2">
              <w:rPr>
                <w:rFonts w:ascii="Arial" w:hAnsi="Arial" w:cs="Arial"/>
                <w:snapToGrid w:val="0"/>
                <w:sz w:val="22"/>
                <w:szCs w:val="22"/>
              </w:rPr>
              <w:t>Туркменстандартлары</w:t>
            </w:r>
            <w:proofErr w:type="spellEnd"/>
            <w:r w:rsidRPr="00E711C2">
              <w:rPr>
                <w:rFonts w:ascii="Arial" w:hAnsi="Arial" w:cs="Arial"/>
                <w:snapToGrid w:val="0"/>
                <w:sz w:val="22"/>
                <w:szCs w:val="22"/>
              </w:rPr>
              <w:t>»</w:t>
            </w:r>
          </w:p>
          <w:p w:rsidR="00F6513C" w:rsidRPr="00E711C2" w:rsidRDefault="00F6513C" w:rsidP="00F6513C">
            <w:pPr>
              <w:spacing w:line="360" w:lineRule="auto"/>
              <w:rPr>
                <w:rFonts w:ascii="Arial" w:hAnsi="Arial" w:cs="Arial"/>
                <w:snapToGrid w:val="0"/>
                <w:sz w:val="22"/>
                <w:szCs w:val="22"/>
              </w:rPr>
            </w:pPr>
            <w:proofErr w:type="spellStart"/>
            <w:r w:rsidRPr="00E711C2">
              <w:rPr>
                <w:rFonts w:ascii="Arial" w:hAnsi="Arial" w:cs="Arial"/>
                <w:snapToGrid w:val="0"/>
                <w:sz w:val="22"/>
                <w:szCs w:val="22"/>
              </w:rPr>
              <w:t>Узстандарт</w:t>
            </w:r>
            <w:proofErr w:type="spellEnd"/>
          </w:p>
          <w:p w:rsidR="000447D8" w:rsidRPr="00E711C2" w:rsidRDefault="00F6513C" w:rsidP="00F6513C">
            <w:pPr>
              <w:spacing w:line="360" w:lineRule="auto"/>
              <w:rPr>
                <w:rFonts w:ascii="Arial" w:hAnsi="Arial" w:cs="Arial"/>
                <w:snapToGrid w:val="0"/>
                <w:sz w:val="22"/>
                <w:szCs w:val="22"/>
              </w:rPr>
            </w:pPr>
            <w:proofErr w:type="spellStart"/>
            <w:r w:rsidRPr="00E711C2">
              <w:rPr>
                <w:rFonts w:ascii="Arial" w:hAnsi="Arial" w:cs="Arial"/>
                <w:snapToGrid w:val="0"/>
                <w:sz w:val="22"/>
                <w:szCs w:val="22"/>
              </w:rPr>
              <w:t>Госпотребстандарт</w:t>
            </w:r>
            <w:proofErr w:type="spellEnd"/>
            <w:r w:rsidRPr="00E711C2">
              <w:rPr>
                <w:rFonts w:ascii="Arial" w:hAnsi="Arial" w:cs="Arial"/>
                <w:snapToGrid w:val="0"/>
                <w:sz w:val="22"/>
                <w:szCs w:val="22"/>
              </w:rPr>
              <w:t xml:space="preserve"> Украины</w:t>
            </w:r>
          </w:p>
        </w:tc>
      </w:tr>
    </w:tbl>
    <w:p w:rsidR="00F6513C" w:rsidRPr="00E711C2" w:rsidRDefault="00F6513C" w:rsidP="002666C6">
      <w:pPr>
        <w:spacing w:line="360" w:lineRule="auto"/>
        <w:ind w:firstLine="567"/>
        <w:rPr>
          <w:rFonts w:ascii="Arial" w:hAnsi="Arial" w:cs="Arial"/>
        </w:rPr>
      </w:pPr>
    </w:p>
    <w:p w:rsidR="00C50291" w:rsidRPr="00E711C2" w:rsidRDefault="00C50291" w:rsidP="00D64ACE">
      <w:pPr>
        <w:spacing w:line="360" w:lineRule="auto"/>
        <w:ind w:firstLine="567"/>
        <w:jc w:val="both"/>
        <w:rPr>
          <w:rFonts w:ascii="Arial" w:hAnsi="Arial" w:cs="Arial"/>
          <w:iCs/>
          <w:color w:val="000000"/>
        </w:rPr>
      </w:pPr>
      <w:r w:rsidRPr="00E711C2">
        <w:rPr>
          <w:rFonts w:ascii="Arial" w:hAnsi="Arial" w:cs="Arial"/>
        </w:rPr>
        <w:lastRenderedPageBreak/>
        <w:t>4</w:t>
      </w:r>
      <w:r w:rsidR="00C36242" w:rsidRPr="00E711C2">
        <w:rPr>
          <w:rFonts w:ascii="Arial" w:hAnsi="Arial" w:cs="Arial"/>
        </w:rPr>
        <w:t xml:space="preserve"> </w:t>
      </w:r>
      <w:r w:rsidRPr="00E711C2">
        <w:rPr>
          <w:rFonts w:ascii="Arial" w:hAnsi="Arial" w:cs="Arial"/>
        </w:rPr>
        <w:t xml:space="preserve">Приказом Федерального агентства по техническому регулированию и метрологии от              №         межгосударственный стандарт ГОСТ </w:t>
      </w:r>
      <w:r w:rsidRPr="00E711C2">
        <w:rPr>
          <w:rFonts w:ascii="Arial" w:hAnsi="Arial" w:cs="Arial"/>
          <w:bCs/>
        </w:rPr>
        <w:t>3057</w:t>
      </w:r>
      <w:r w:rsidR="00F6513C" w:rsidRPr="00E711C2">
        <w:rPr>
          <w:rFonts w:ascii="Arial" w:hAnsi="Arial" w:cs="Arial"/>
          <w:bCs/>
        </w:rPr>
        <w:t>0</w:t>
      </w:r>
      <w:r w:rsidRPr="00E711C2">
        <w:rPr>
          <w:rFonts w:ascii="Arial" w:hAnsi="Arial" w:cs="Arial"/>
          <w:iCs/>
          <w:color w:val="000000"/>
        </w:rPr>
        <w:t>–</w:t>
      </w:r>
      <w:r w:rsidR="00D64ACE" w:rsidRPr="00E711C2">
        <w:rPr>
          <w:rFonts w:ascii="Arial" w:hAnsi="Arial" w:cs="Arial"/>
          <w:iCs/>
          <w:color w:val="000000"/>
        </w:rPr>
        <w:t xml:space="preserve">   </w:t>
      </w:r>
      <w:r w:rsidRPr="00E711C2">
        <w:rPr>
          <w:rFonts w:ascii="Arial" w:hAnsi="Arial" w:cs="Arial"/>
          <w:iCs/>
          <w:color w:val="000000"/>
        </w:rPr>
        <w:t xml:space="preserve">  </w:t>
      </w:r>
      <w:r w:rsidRPr="00E711C2">
        <w:rPr>
          <w:rFonts w:ascii="Arial" w:eastAsia="Calibri" w:hAnsi="Arial" w:cs="Arial"/>
          <w:bCs/>
          <w:lang w:eastAsia="en-US"/>
        </w:rPr>
        <w:t>(</w:t>
      </w:r>
      <w:r w:rsidRPr="00E711C2">
        <w:rPr>
          <w:rFonts w:ascii="Arial" w:eastAsia="Calibri" w:hAnsi="Arial" w:cs="Arial"/>
          <w:bCs/>
          <w:lang w:val="en-US" w:eastAsia="en-US"/>
        </w:rPr>
        <w:t>ISO</w:t>
      </w:r>
      <w:r w:rsidRPr="00E711C2">
        <w:rPr>
          <w:rFonts w:ascii="Arial" w:eastAsia="Calibri" w:hAnsi="Arial" w:cs="Arial"/>
          <w:bCs/>
          <w:lang w:eastAsia="en-US"/>
        </w:rPr>
        <w:t xml:space="preserve"> </w:t>
      </w:r>
      <w:r w:rsidR="00F6513C" w:rsidRPr="00E711C2">
        <w:rPr>
          <w:rFonts w:ascii="Arial" w:eastAsia="Calibri" w:hAnsi="Arial" w:cs="Arial"/>
          <w:bCs/>
          <w:lang w:eastAsia="en-US"/>
        </w:rPr>
        <w:t>10315</w:t>
      </w:r>
      <w:r w:rsidRPr="00E711C2">
        <w:rPr>
          <w:rFonts w:ascii="Arial" w:eastAsia="Calibri" w:hAnsi="Arial" w:cs="Arial"/>
          <w:bCs/>
          <w:lang w:eastAsia="en-US"/>
        </w:rPr>
        <w:t>:20</w:t>
      </w:r>
      <w:r w:rsidR="00F6513C" w:rsidRPr="00E711C2">
        <w:rPr>
          <w:rFonts w:ascii="Arial" w:eastAsia="Calibri" w:hAnsi="Arial" w:cs="Arial"/>
          <w:bCs/>
          <w:lang w:eastAsia="en-US"/>
        </w:rPr>
        <w:t>21</w:t>
      </w:r>
      <w:r w:rsidRPr="00E711C2">
        <w:rPr>
          <w:rFonts w:ascii="Arial" w:eastAsia="Calibri" w:hAnsi="Arial" w:cs="Arial"/>
          <w:bCs/>
          <w:lang w:eastAsia="en-US"/>
        </w:rPr>
        <w:t xml:space="preserve">) введен в действие в качестве национального стандарта Российской Федерации </w:t>
      </w:r>
      <w:proofErr w:type="gramStart"/>
      <w:r w:rsidRPr="00E711C2">
        <w:rPr>
          <w:rFonts w:ascii="Arial" w:eastAsia="Calibri" w:hAnsi="Arial" w:cs="Arial"/>
          <w:bCs/>
          <w:lang w:eastAsia="en-US"/>
        </w:rPr>
        <w:t>с</w:t>
      </w:r>
      <w:proofErr w:type="gramEnd"/>
      <w:r w:rsidRPr="00E711C2">
        <w:rPr>
          <w:rFonts w:ascii="Arial" w:eastAsia="Calibri" w:hAnsi="Arial" w:cs="Arial"/>
          <w:bCs/>
          <w:lang w:eastAsia="en-US"/>
        </w:rPr>
        <w:t xml:space="preserve"> </w:t>
      </w:r>
    </w:p>
    <w:p w:rsidR="0094396C" w:rsidRPr="00E711C2" w:rsidRDefault="00C50291" w:rsidP="00C50291">
      <w:pPr>
        <w:spacing w:line="360" w:lineRule="auto"/>
        <w:ind w:firstLine="567"/>
        <w:jc w:val="both"/>
        <w:rPr>
          <w:rFonts w:ascii="Arial" w:hAnsi="Arial" w:cs="Arial"/>
          <w:bCs/>
        </w:rPr>
      </w:pPr>
      <w:r w:rsidRPr="00E711C2">
        <w:rPr>
          <w:rFonts w:ascii="Arial" w:hAnsi="Arial" w:cs="Arial"/>
          <w:lang w:eastAsia="ar-SA"/>
        </w:rPr>
        <w:t>5</w:t>
      </w:r>
      <w:r w:rsidR="0094396C" w:rsidRPr="00E711C2">
        <w:rPr>
          <w:rFonts w:ascii="Arial" w:hAnsi="Arial" w:cs="Arial"/>
          <w:lang w:eastAsia="ar-SA"/>
        </w:rPr>
        <w:t xml:space="preserve"> </w:t>
      </w:r>
      <w:r w:rsidR="0094396C" w:rsidRPr="00E711C2">
        <w:rPr>
          <w:rFonts w:ascii="Arial" w:hAnsi="Arial" w:cs="Arial"/>
        </w:rPr>
        <w:t xml:space="preserve">Настоящий стандарт является модифицированным по отношению к международному стандарту </w:t>
      </w:r>
      <w:r w:rsidR="0094396C" w:rsidRPr="00E711C2">
        <w:rPr>
          <w:rFonts w:ascii="Arial" w:hAnsi="Arial" w:cs="Arial"/>
          <w:lang w:val="en-US"/>
        </w:rPr>
        <w:t>ISO</w:t>
      </w:r>
      <w:r w:rsidR="0094396C" w:rsidRPr="00E711C2">
        <w:rPr>
          <w:rFonts w:ascii="Arial" w:hAnsi="Arial" w:cs="Arial"/>
        </w:rPr>
        <w:t xml:space="preserve"> </w:t>
      </w:r>
      <w:r w:rsidR="00F6513C" w:rsidRPr="00E711C2">
        <w:rPr>
          <w:rFonts w:ascii="Arial" w:hAnsi="Arial" w:cs="Arial"/>
        </w:rPr>
        <w:t>10315</w:t>
      </w:r>
      <w:r w:rsidR="0094396C" w:rsidRPr="00E711C2">
        <w:rPr>
          <w:rFonts w:ascii="Arial" w:hAnsi="Arial" w:cs="Arial"/>
        </w:rPr>
        <w:t>:20</w:t>
      </w:r>
      <w:r w:rsidR="00F6513C" w:rsidRPr="00E711C2">
        <w:rPr>
          <w:rFonts w:ascii="Arial" w:hAnsi="Arial" w:cs="Arial"/>
        </w:rPr>
        <w:t>21</w:t>
      </w:r>
      <w:r w:rsidR="0094396C" w:rsidRPr="00E711C2">
        <w:rPr>
          <w:rFonts w:ascii="Arial" w:hAnsi="Arial" w:cs="Arial"/>
        </w:rPr>
        <w:t xml:space="preserve"> «Сигареты. </w:t>
      </w:r>
      <w:r w:rsidR="00F6513C" w:rsidRPr="00E711C2">
        <w:rPr>
          <w:rFonts w:ascii="Arial" w:hAnsi="Arial" w:cs="Arial"/>
        </w:rPr>
        <w:t>Определение содержания никотина во влажном конденсате главной струи дыма</w:t>
      </w:r>
      <w:r w:rsidR="00F6513C" w:rsidRPr="00E711C2">
        <w:rPr>
          <w:rFonts w:ascii="Cambria Math" w:hAnsi="Cambria Math" w:cs="Cambria Math"/>
        </w:rPr>
        <w:t xml:space="preserve">. </w:t>
      </w:r>
      <w:r w:rsidR="00F6513C" w:rsidRPr="00E711C2">
        <w:rPr>
          <w:rFonts w:ascii="Arial" w:hAnsi="Arial" w:cs="Arial"/>
        </w:rPr>
        <w:t>Метод газовой хроматографии</w:t>
      </w:r>
      <w:r w:rsidR="0094396C" w:rsidRPr="00E711C2">
        <w:rPr>
          <w:rFonts w:ascii="Arial" w:hAnsi="Arial" w:cs="Arial"/>
        </w:rPr>
        <w:t>»</w:t>
      </w:r>
      <w:r w:rsidR="0094396C" w:rsidRPr="00E711C2">
        <w:rPr>
          <w:rFonts w:ascii="Arial" w:hAnsi="Arial" w:cs="Arial"/>
          <w:bCs/>
        </w:rPr>
        <w:t xml:space="preserve"> («</w:t>
      </w:r>
      <w:r w:rsidR="00F6513C" w:rsidRPr="00E711C2">
        <w:rPr>
          <w:rFonts w:ascii="Arial" w:eastAsia="MS Mincho" w:hAnsi="Arial" w:cs="Arial"/>
          <w:lang w:val="fr-FR" w:eastAsia="ja-JP"/>
        </w:rPr>
        <w:t>Cigarettes</w:t>
      </w:r>
      <w:r w:rsidR="00F6513C" w:rsidRPr="00E711C2">
        <w:rPr>
          <w:rFonts w:ascii="Arial" w:eastAsia="MS Mincho" w:hAnsi="Arial" w:cs="Arial"/>
          <w:lang w:eastAsia="ja-JP"/>
        </w:rPr>
        <w:t>.</w:t>
      </w:r>
      <w:r w:rsidR="00F6513C" w:rsidRPr="00E711C2">
        <w:rPr>
          <w:rFonts w:ascii="Arial" w:eastAsia="MS Mincho" w:hAnsi="Arial" w:cs="Arial"/>
          <w:lang w:val="fr-FR" w:eastAsia="ja-JP"/>
        </w:rPr>
        <w:t xml:space="preserve"> Determination of nicotine in total particulate matter from the mainstream smoke</w:t>
      </w:r>
      <w:r w:rsidR="00F6513C" w:rsidRPr="00E711C2">
        <w:rPr>
          <w:rFonts w:ascii="Arial" w:eastAsia="MS Mincho" w:hAnsi="Arial" w:cs="Arial"/>
          <w:lang w:val="en-US" w:eastAsia="ja-JP"/>
        </w:rPr>
        <w:t xml:space="preserve">. </w:t>
      </w:r>
      <w:r w:rsidR="00F6513C" w:rsidRPr="00E711C2">
        <w:rPr>
          <w:rFonts w:ascii="Arial" w:eastAsia="MS Mincho" w:hAnsi="Arial" w:cs="Arial"/>
          <w:lang w:val="fr-FR" w:eastAsia="ja-JP"/>
        </w:rPr>
        <w:t>Gas - chromatographic method</w:t>
      </w:r>
      <w:r w:rsidR="0094396C" w:rsidRPr="00E711C2">
        <w:rPr>
          <w:rFonts w:ascii="Arial" w:hAnsi="Arial" w:cs="Arial"/>
          <w:bCs/>
        </w:rPr>
        <w:t xml:space="preserve">», </w:t>
      </w:r>
      <w:r w:rsidR="0094396C" w:rsidRPr="00E711C2">
        <w:rPr>
          <w:rFonts w:ascii="Arial" w:hAnsi="Arial" w:cs="Arial"/>
          <w:bCs/>
          <w:lang w:val="en-US"/>
        </w:rPr>
        <w:t>MOD</w:t>
      </w:r>
      <w:r w:rsidR="0094396C" w:rsidRPr="00E711C2">
        <w:rPr>
          <w:rFonts w:ascii="Arial" w:hAnsi="Arial" w:cs="Arial"/>
          <w:bCs/>
        </w:rPr>
        <w:t xml:space="preserve">) путем </w:t>
      </w:r>
      <w:r w:rsidR="00CE4120" w:rsidRPr="00E711C2">
        <w:rPr>
          <w:rFonts w:ascii="Arial" w:hAnsi="Arial" w:cs="Arial"/>
          <w:bCs/>
        </w:rPr>
        <w:t xml:space="preserve">изменения и </w:t>
      </w:r>
      <w:r w:rsidR="0094396C" w:rsidRPr="00E711C2">
        <w:rPr>
          <w:rFonts w:ascii="Arial" w:hAnsi="Arial" w:cs="Arial"/>
          <w:bCs/>
        </w:rPr>
        <w:t>внесения</w:t>
      </w:r>
      <w:r w:rsidR="00CE4120" w:rsidRPr="00E711C2">
        <w:rPr>
          <w:rFonts w:ascii="Arial" w:hAnsi="Arial" w:cs="Arial"/>
          <w:bCs/>
        </w:rPr>
        <w:t xml:space="preserve"> отдельных фраз (слов, значений показателей, ссылок), которые выделены </w:t>
      </w:r>
      <w:r w:rsidR="0094396C" w:rsidRPr="00E711C2">
        <w:rPr>
          <w:rFonts w:ascii="Arial" w:hAnsi="Arial" w:cs="Arial"/>
          <w:bCs/>
        </w:rPr>
        <w:t>в тексте курсивом.</w:t>
      </w:r>
    </w:p>
    <w:p w:rsidR="00AF45EA" w:rsidRPr="00E711C2" w:rsidRDefault="00AF45EA" w:rsidP="00AF45EA">
      <w:pPr>
        <w:spacing w:line="360" w:lineRule="auto"/>
        <w:ind w:firstLine="567"/>
        <w:jc w:val="both"/>
        <w:rPr>
          <w:rFonts w:ascii="Arial" w:hAnsi="Arial" w:cs="Arial"/>
          <w:bCs/>
        </w:rPr>
      </w:pPr>
      <w:r w:rsidRPr="00E711C2">
        <w:rPr>
          <w:rFonts w:ascii="Arial" w:hAnsi="Arial" w:cs="Arial"/>
          <w:bCs/>
        </w:rPr>
        <w:t xml:space="preserve">Международный стандарт </w:t>
      </w:r>
      <w:r w:rsidRPr="00E711C2">
        <w:rPr>
          <w:rFonts w:ascii="Arial" w:hAnsi="Arial" w:cs="Arial"/>
          <w:lang w:val="en-US"/>
        </w:rPr>
        <w:t>ISO</w:t>
      </w:r>
      <w:r w:rsidRPr="00E711C2">
        <w:rPr>
          <w:rFonts w:ascii="Arial" w:hAnsi="Arial" w:cs="Arial"/>
        </w:rPr>
        <w:t xml:space="preserve"> </w:t>
      </w:r>
      <w:r w:rsidR="00F6513C" w:rsidRPr="00E711C2">
        <w:rPr>
          <w:rFonts w:ascii="Arial" w:hAnsi="Arial" w:cs="Arial"/>
        </w:rPr>
        <w:t>10315</w:t>
      </w:r>
      <w:r w:rsidRPr="00E711C2">
        <w:rPr>
          <w:rFonts w:ascii="Arial" w:hAnsi="Arial" w:cs="Arial"/>
        </w:rPr>
        <w:t>:20</w:t>
      </w:r>
      <w:r w:rsidR="00F6513C" w:rsidRPr="00E711C2">
        <w:rPr>
          <w:rFonts w:ascii="Arial" w:hAnsi="Arial" w:cs="Arial"/>
        </w:rPr>
        <w:t>21</w:t>
      </w:r>
      <w:r w:rsidRPr="00E711C2">
        <w:rPr>
          <w:rFonts w:ascii="Arial" w:hAnsi="Arial" w:cs="Arial"/>
        </w:rPr>
        <w:t xml:space="preserve"> </w:t>
      </w:r>
      <w:r w:rsidRPr="00E711C2">
        <w:rPr>
          <w:rFonts w:ascii="Arial" w:hAnsi="Arial" w:cs="Arial"/>
          <w:bCs/>
        </w:rPr>
        <w:t xml:space="preserve">подготовлен Техническим комитетом по стандартизации TC 126 «Табак и табачные изделия» </w:t>
      </w:r>
      <w:r w:rsidR="00CE4120" w:rsidRPr="00E711C2">
        <w:rPr>
          <w:rFonts w:ascii="Arial" w:hAnsi="Arial" w:cs="Arial"/>
          <w:bCs/>
        </w:rPr>
        <w:t>М</w:t>
      </w:r>
      <w:r w:rsidRPr="00E711C2">
        <w:rPr>
          <w:rFonts w:ascii="Arial" w:hAnsi="Arial" w:cs="Arial"/>
          <w:bCs/>
        </w:rPr>
        <w:t>еждународной организации по стандартизации (</w:t>
      </w:r>
      <w:r w:rsidRPr="00E711C2">
        <w:rPr>
          <w:rFonts w:ascii="Arial" w:hAnsi="Arial" w:cs="Arial"/>
          <w:lang w:val="en-US"/>
        </w:rPr>
        <w:t>ISO</w:t>
      </w:r>
      <w:r w:rsidR="00CE4120" w:rsidRPr="00E711C2">
        <w:rPr>
          <w:rFonts w:ascii="Arial" w:hAnsi="Arial" w:cs="Arial"/>
          <w:bCs/>
        </w:rPr>
        <w:t>)</w:t>
      </w:r>
    </w:p>
    <w:p w:rsidR="007259A2" w:rsidRPr="00E711C2" w:rsidRDefault="007259A2" w:rsidP="0064785B">
      <w:pPr>
        <w:tabs>
          <w:tab w:val="left" w:pos="340"/>
          <w:tab w:val="left" w:pos="1254"/>
          <w:tab w:val="left" w:pos="9291"/>
        </w:tabs>
        <w:spacing w:line="360" w:lineRule="auto"/>
        <w:ind w:firstLine="567"/>
        <w:jc w:val="both"/>
        <w:rPr>
          <w:rFonts w:ascii="Arial" w:hAnsi="Arial" w:cs="Arial"/>
        </w:rPr>
      </w:pPr>
      <w:r w:rsidRPr="00E711C2">
        <w:rPr>
          <w:rFonts w:ascii="Arial" w:hAnsi="Arial" w:cs="Arial"/>
        </w:rPr>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 приведены в дополнительном приложении Д</w:t>
      </w:r>
      <w:r w:rsidR="00CE4120" w:rsidRPr="00E711C2">
        <w:rPr>
          <w:rFonts w:ascii="Arial" w:hAnsi="Arial" w:cs="Arial"/>
        </w:rPr>
        <w:t>А</w:t>
      </w:r>
    </w:p>
    <w:p w:rsidR="007259A2" w:rsidRPr="00E711C2" w:rsidRDefault="007259A2" w:rsidP="0064785B">
      <w:pPr>
        <w:spacing w:line="360" w:lineRule="auto"/>
        <w:ind w:firstLine="567"/>
        <w:jc w:val="both"/>
        <w:rPr>
          <w:rFonts w:ascii="Arial" w:hAnsi="Arial" w:cs="Arial"/>
          <w:bCs/>
        </w:rPr>
      </w:pPr>
    </w:p>
    <w:p w:rsidR="008C329E" w:rsidRPr="00E711C2" w:rsidRDefault="00C50291" w:rsidP="002666C6">
      <w:pPr>
        <w:spacing w:line="360" w:lineRule="auto"/>
        <w:ind w:firstLine="567"/>
        <w:jc w:val="both"/>
        <w:rPr>
          <w:rFonts w:ascii="Arial" w:hAnsi="Arial" w:cs="Arial"/>
          <w:snapToGrid w:val="0"/>
        </w:rPr>
      </w:pPr>
      <w:r w:rsidRPr="00E711C2">
        <w:rPr>
          <w:rFonts w:ascii="Arial" w:hAnsi="Arial" w:cs="Arial"/>
          <w:snapToGrid w:val="0"/>
        </w:rPr>
        <w:t>6</w:t>
      </w:r>
      <w:r w:rsidR="00056061" w:rsidRPr="00E711C2">
        <w:rPr>
          <w:rFonts w:ascii="Arial" w:hAnsi="Arial" w:cs="Arial"/>
          <w:snapToGrid w:val="0"/>
        </w:rPr>
        <w:t xml:space="preserve"> </w:t>
      </w:r>
      <w:r w:rsidR="00056061" w:rsidRPr="00E711C2">
        <w:rPr>
          <w:rFonts w:ascii="Arial" w:hAnsi="Arial" w:cs="Arial"/>
          <w:lang w:eastAsia="ar-SA"/>
        </w:rPr>
        <w:t>ВЗАМЕН ГОСТ 3057</w:t>
      </w:r>
      <w:r w:rsidR="00F6513C" w:rsidRPr="00E711C2">
        <w:rPr>
          <w:rFonts w:ascii="Arial" w:hAnsi="Arial" w:cs="Arial"/>
          <w:lang w:eastAsia="ar-SA"/>
        </w:rPr>
        <w:t>0</w:t>
      </w:r>
      <w:r w:rsidR="00056061" w:rsidRPr="00E711C2">
        <w:rPr>
          <w:rFonts w:ascii="Arial" w:hAnsi="Arial" w:cs="Arial"/>
          <w:iCs/>
          <w:color w:val="000000"/>
        </w:rPr>
        <w:t>–</w:t>
      </w:r>
      <w:r w:rsidR="00056061" w:rsidRPr="00E711C2">
        <w:rPr>
          <w:rFonts w:ascii="Arial" w:hAnsi="Arial" w:cs="Arial"/>
          <w:lang w:eastAsia="ar-SA"/>
        </w:rPr>
        <w:t>20</w:t>
      </w:r>
      <w:r w:rsidR="00F6513C" w:rsidRPr="00E711C2">
        <w:rPr>
          <w:rFonts w:ascii="Arial" w:hAnsi="Arial" w:cs="Arial"/>
          <w:lang w:eastAsia="ar-SA"/>
        </w:rPr>
        <w:t>15 (</w:t>
      </w:r>
      <w:r w:rsidR="00F6513C" w:rsidRPr="00E711C2">
        <w:rPr>
          <w:rFonts w:ascii="Arial" w:hAnsi="Arial" w:cs="Arial"/>
          <w:lang w:val="en-US" w:eastAsia="ar-SA"/>
        </w:rPr>
        <w:t>ISO</w:t>
      </w:r>
      <w:r w:rsidR="00056061" w:rsidRPr="00E711C2">
        <w:rPr>
          <w:rFonts w:ascii="Arial" w:hAnsi="Arial" w:cs="Arial"/>
          <w:lang w:eastAsia="ar-SA"/>
        </w:rPr>
        <w:t xml:space="preserve"> </w:t>
      </w:r>
      <w:r w:rsidR="00F6513C" w:rsidRPr="00E711C2">
        <w:rPr>
          <w:rFonts w:ascii="Arial" w:hAnsi="Arial" w:cs="Arial"/>
          <w:lang w:eastAsia="ar-SA"/>
        </w:rPr>
        <w:t>10315</w:t>
      </w:r>
      <w:r w:rsidR="00056061" w:rsidRPr="00E711C2">
        <w:rPr>
          <w:rFonts w:ascii="Arial" w:hAnsi="Arial" w:cs="Arial"/>
          <w:lang w:eastAsia="ar-SA"/>
        </w:rPr>
        <w:t>:20</w:t>
      </w:r>
      <w:r w:rsidR="007F6D20" w:rsidRPr="00E711C2">
        <w:rPr>
          <w:rFonts w:ascii="Arial" w:hAnsi="Arial" w:cs="Arial"/>
          <w:lang w:eastAsia="ar-SA"/>
        </w:rPr>
        <w:t>13</w:t>
      </w:r>
      <w:r w:rsidR="00056061" w:rsidRPr="00E711C2">
        <w:rPr>
          <w:rFonts w:ascii="Arial" w:hAnsi="Arial" w:cs="Arial"/>
          <w:lang w:eastAsia="ar-SA"/>
        </w:rPr>
        <w:t>)</w:t>
      </w:r>
    </w:p>
    <w:p w:rsidR="00D66066" w:rsidRPr="00E711C2" w:rsidRDefault="00D66066" w:rsidP="002666C6">
      <w:pPr>
        <w:spacing w:line="360" w:lineRule="auto"/>
        <w:ind w:firstLine="567"/>
        <w:jc w:val="both"/>
        <w:rPr>
          <w:rFonts w:ascii="Arial" w:hAnsi="Arial" w:cs="Arial"/>
          <w:sz w:val="26"/>
          <w:szCs w:val="26"/>
        </w:rPr>
      </w:pPr>
    </w:p>
    <w:p w:rsidR="00617699" w:rsidRPr="00E711C2" w:rsidRDefault="00617699" w:rsidP="002666C6">
      <w:pPr>
        <w:autoSpaceDE w:val="0"/>
        <w:autoSpaceDN w:val="0"/>
        <w:ind w:firstLine="567"/>
        <w:jc w:val="both"/>
        <w:rPr>
          <w:rFonts w:ascii="Arial" w:hAnsi="Arial" w:cs="Arial"/>
          <w:bCs/>
          <w:i/>
        </w:rPr>
      </w:pPr>
      <w:r w:rsidRPr="00E711C2">
        <w:rPr>
          <w:rFonts w:ascii="Arial" w:hAnsi="Arial" w:cs="Arial"/>
          <w:bCs/>
          <w:i/>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617699" w:rsidRPr="00E711C2" w:rsidRDefault="00617699" w:rsidP="002666C6">
      <w:pPr>
        <w:autoSpaceDE w:val="0"/>
        <w:autoSpaceDN w:val="0"/>
        <w:ind w:firstLine="567"/>
        <w:jc w:val="both"/>
        <w:rPr>
          <w:rFonts w:ascii="Arial" w:hAnsi="Arial" w:cs="Arial"/>
          <w:bCs/>
          <w:i/>
        </w:rPr>
      </w:pPr>
      <w:r w:rsidRPr="00E711C2">
        <w:rPr>
          <w:rFonts w:ascii="Arial" w:hAnsi="Arial" w:cs="Arial"/>
          <w:bCs/>
          <w:i/>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1F668D" w:rsidRPr="00E711C2" w:rsidRDefault="001F668D" w:rsidP="002666C6">
      <w:pPr>
        <w:widowControl w:val="0"/>
        <w:spacing w:line="360" w:lineRule="auto"/>
        <w:ind w:firstLine="567"/>
        <w:rPr>
          <w:rFonts w:ascii="Arial" w:hAnsi="Arial" w:cs="Arial"/>
        </w:rPr>
      </w:pPr>
    </w:p>
    <w:p w:rsidR="007F6D20" w:rsidRPr="00E711C2" w:rsidRDefault="007F6D20" w:rsidP="00906302">
      <w:pPr>
        <w:widowControl w:val="0"/>
        <w:spacing w:line="360" w:lineRule="auto"/>
        <w:rPr>
          <w:rFonts w:ascii="Arial" w:hAnsi="Arial" w:cs="Arial"/>
        </w:rPr>
      </w:pPr>
    </w:p>
    <w:p w:rsidR="00CE4120" w:rsidRPr="00E711C2" w:rsidRDefault="00CE4120" w:rsidP="007F6D20">
      <w:pPr>
        <w:widowControl w:val="0"/>
        <w:tabs>
          <w:tab w:val="left" w:pos="7638"/>
        </w:tabs>
        <w:spacing w:line="360" w:lineRule="auto"/>
        <w:ind w:firstLine="567"/>
        <w:jc w:val="right"/>
        <w:rPr>
          <w:rFonts w:ascii="Arial" w:hAnsi="Arial" w:cs="Arial"/>
        </w:rPr>
      </w:pPr>
      <w:r w:rsidRPr="00E711C2">
        <w:rPr>
          <w:rFonts w:ascii="Arial" w:hAnsi="Arial" w:cs="Arial"/>
        </w:rPr>
        <w:tab/>
        <w:t xml:space="preserve">              </w:t>
      </w:r>
      <w:r w:rsidRPr="00E711C2">
        <w:rPr>
          <w:rFonts w:ascii="Arial" w:hAnsi="Arial"/>
        </w:rPr>
        <w:t xml:space="preserve">© </w:t>
      </w:r>
      <w:r w:rsidRPr="00E711C2">
        <w:rPr>
          <w:rFonts w:ascii="Arial" w:hAnsi="Arial"/>
          <w:lang w:val="en-US"/>
        </w:rPr>
        <w:t>ISO</w:t>
      </w:r>
      <w:r w:rsidRPr="00E711C2">
        <w:rPr>
          <w:rFonts w:ascii="Arial" w:hAnsi="Arial"/>
        </w:rPr>
        <w:t>, 20</w:t>
      </w:r>
      <w:r w:rsidR="007F6D20" w:rsidRPr="00E711C2">
        <w:rPr>
          <w:rFonts w:ascii="Arial" w:hAnsi="Arial"/>
        </w:rPr>
        <w:t>21</w:t>
      </w:r>
    </w:p>
    <w:p w:rsidR="00056061" w:rsidRPr="00E711C2" w:rsidRDefault="00056061" w:rsidP="00056061">
      <w:pPr>
        <w:suppressAutoHyphens/>
        <w:ind w:firstLine="709"/>
        <w:jc w:val="right"/>
        <w:rPr>
          <w:rFonts w:ascii="Arial" w:hAnsi="Arial"/>
        </w:rPr>
      </w:pPr>
      <w:r w:rsidRPr="00E711C2">
        <w:rPr>
          <w:rFonts w:ascii="Arial" w:hAnsi="Arial"/>
        </w:rPr>
        <w:t>© Оформление. ФГБУ «РСТ», 202</w:t>
      </w:r>
      <w:r w:rsidR="007F6D20" w:rsidRPr="00E711C2">
        <w:rPr>
          <w:rFonts w:ascii="Arial" w:hAnsi="Arial"/>
        </w:rPr>
        <w:t>_</w:t>
      </w:r>
    </w:p>
    <w:p w:rsidR="000A7DFE" w:rsidRPr="00E711C2" w:rsidRDefault="000A7DFE" w:rsidP="002666C6">
      <w:pPr>
        <w:widowControl w:val="0"/>
        <w:spacing w:line="360" w:lineRule="auto"/>
        <w:ind w:firstLine="567"/>
        <w:rPr>
          <w:rFonts w:ascii="Arial" w:hAnsi="Arial" w:cs="Arial"/>
        </w:rPr>
      </w:pPr>
    </w:p>
    <w:p w:rsidR="00056061" w:rsidRPr="00E711C2" w:rsidRDefault="007F6D20" w:rsidP="00AC5455">
      <w:pPr>
        <w:autoSpaceDE w:val="0"/>
        <w:autoSpaceDN w:val="0"/>
        <w:spacing w:line="360" w:lineRule="auto"/>
        <w:ind w:left="2268" w:firstLine="567"/>
        <w:jc w:val="both"/>
        <w:rPr>
          <w:rFonts w:ascii="Arial" w:hAnsi="Arial"/>
        </w:rPr>
      </w:pPr>
      <w:r w:rsidRPr="00E711C2">
        <w:rPr>
          <w:rFonts w:ascii="Arial" w:hAnsi="Arial"/>
          <w:noProof/>
        </w:rPr>
        <w:drawing>
          <wp:anchor distT="0" distB="0" distL="114300" distR="114300" simplePos="0" relativeHeight="251658240" behindDoc="0" locked="0" layoutInCell="1" allowOverlap="1">
            <wp:simplePos x="0" y="0"/>
            <wp:positionH relativeFrom="column">
              <wp:posOffset>46355</wp:posOffset>
            </wp:positionH>
            <wp:positionV relativeFrom="paragraph">
              <wp:posOffset>40640</wp:posOffset>
            </wp:positionV>
            <wp:extent cx="1316355" cy="1001395"/>
            <wp:effectExtent l="19050" t="0" r="0" b="0"/>
            <wp:wrapThrough wrapText="bothSides">
              <wp:wrapPolygon edited="0">
                <wp:start x="-313" y="0"/>
                <wp:lineTo x="-313" y="21367"/>
                <wp:lineTo x="21569" y="21367"/>
                <wp:lineTo x="21569" y="0"/>
                <wp:lineTo x="-313" y="0"/>
              </wp:wrapPolygon>
            </wp:wrapThrough>
            <wp:docPr id="1" name="Рисунок 1" descr="Национальная система сертификации заработает в «пилотном» режиме в мае  этого года - ФБУ &quot;Государственный региональный центр стандартизации,  метрологии и испытаний в Кировской област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циональная система сертификации заработает в «пилотном» режиме в мае  этого года - ФБУ &quot;Государственный региональный центр стандартизации,  метрологии и испытаний в Кировской области&quot;"/>
                    <pic:cNvPicPr>
                      <a:picLocks noChangeAspect="1" noChangeArrowheads="1"/>
                    </pic:cNvPicPr>
                  </pic:nvPicPr>
                  <pic:blipFill>
                    <a:blip r:embed="rId10"/>
                    <a:srcRect/>
                    <a:stretch>
                      <a:fillRect/>
                    </a:stretch>
                  </pic:blipFill>
                  <pic:spPr bwMode="auto">
                    <a:xfrm>
                      <a:off x="0" y="0"/>
                      <a:ext cx="1316355" cy="1001395"/>
                    </a:xfrm>
                    <a:prstGeom prst="rect">
                      <a:avLst/>
                    </a:prstGeom>
                    <a:noFill/>
                    <a:ln w="9525">
                      <a:noFill/>
                      <a:miter lim="800000"/>
                      <a:headEnd/>
                      <a:tailEnd/>
                    </a:ln>
                  </pic:spPr>
                </pic:pic>
              </a:graphicData>
            </a:graphic>
          </wp:anchor>
        </w:drawing>
      </w:r>
      <w:r w:rsidR="00AC5455" w:rsidRPr="00E711C2">
        <w:rPr>
          <w:rFonts w:ascii="Arial" w:hAnsi="Arial"/>
        </w:rPr>
        <w:t xml:space="preserve"> </w:t>
      </w:r>
      <w:r w:rsidR="00056061" w:rsidRPr="00E711C2">
        <w:rPr>
          <w:rFonts w:ascii="Arial" w:hAnsi="Arial"/>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1E79D4" w:rsidRPr="00E711C2" w:rsidRDefault="00BC5074" w:rsidP="00BC5074">
      <w:pPr>
        <w:autoSpaceDE w:val="0"/>
        <w:autoSpaceDN w:val="0"/>
        <w:jc w:val="center"/>
        <w:rPr>
          <w:rFonts w:ascii="Arial" w:hAnsi="Arial" w:cs="Arial"/>
          <w:b/>
          <w:sz w:val="28"/>
          <w:szCs w:val="28"/>
        </w:rPr>
      </w:pPr>
      <w:r w:rsidRPr="00E711C2">
        <w:rPr>
          <w:rFonts w:ascii="Arial" w:hAnsi="Arial" w:cs="Arial"/>
          <w:b/>
          <w:sz w:val="28"/>
          <w:szCs w:val="28"/>
        </w:rPr>
        <w:lastRenderedPageBreak/>
        <w:t>Содержание</w:t>
      </w:r>
    </w:p>
    <w:p w:rsidR="00BC5074" w:rsidRPr="00E711C2" w:rsidRDefault="00BC5074" w:rsidP="00BC5074">
      <w:pPr>
        <w:autoSpaceDE w:val="0"/>
        <w:autoSpaceDN w:val="0"/>
        <w:jc w:val="both"/>
        <w:rPr>
          <w:rFonts w:ascii="Arial" w:hAnsi="Arial" w:cs="Arial"/>
        </w:rPr>
      </w:pPr>
    </w:p>
    <w:p w:rsidR="00BC5074" w:rsidRPr="00E711C2" w:rsidRDefault="00C8280F" w:rsidP="00BC5074">
      <w:pPr>
        <w:pStyle w:val="14"/>
        <w:tabs>
          <w:tab w:val="left" w:pos="851"/>
          <w:tab w:val="right" w:leader="dot" w:pos="9781"/>
        </w:tabs>
        <w:ind w:left="567" w:hanging="567"/>
        <w:rPr>
          <w:rFonts w:ascii="Arial" w:hAnsi="Arial" w:cs="Arial"/>
          <w:noProof/>
          <w:sz w:val="24"/>
          <w:szCs w:val="24"/>
        </w:rPr>
      </w:pPr>
      <w:hyperlink w:anchor="_Toc367960646" w:history="1">
        <w:r w:rsidR="00BC5074" w:rsidRPr="00E711C2">
          <w:rPr>
            <w:rStyle w:val="af1"/>
            <w:rFonts w:ascii="Arial" w:hAnsi="Arial" w:cs="Arial"/>
            <w:noProof/>
            <w:sz w:val="24"/>
            <w:szCs w:val="24"/>
            <w:u w:val="none"/>
          </w:rPr>
          <w:t>1</w:t>
        </w:r>
        <w:r w:rsidR="00530B53" w:rsidRPr="00E711C2">
          <w:rPr>
            <w:rFonts w:ascii="Arial" w:hAnsi="Arial" w:cs="Arial"/>
            <w:noProof/>
            <w:sz w:val="24"/>
            <w:szCs w:val="24"/>
          </w:rPr>
          <w:t xml:space="preserve"> </w:t>
        </w:r>
        <w:r w:rsidR="00BC5074" w:rsidRPr="00E711C2">
          <w:rPr>
            <w:rFonts w:ascii="Arial" w:hAnsi="Arial" w:cs="Arial"/>
            <w:sz w:val="24"/>
            <w:szCs w:val="24"/>
          </w:rPr>
          <w:t>Область применения</w:t>
        </w:r>
        <w:r w:rsidR="00BC5074" w:rsidRPr="00E711C2">
          <w:rPr>
            <w:rFonts w:ascii="Arial" w:hAnsi="Arial" w:cs="Arial"/>
            <w:noProof/>
            <w:webHidden/>
            <w:sz w:val="24"/>
            <w:szCs w:val="24"/>
          </w:rPr>
          <w:tab/>
        </w:r>
      </w:hyperlink>
    </w:p>
    <w:p w:rsidR="00BC5074" w:rsidRPr="00E711C2" w:rsidRDefault="00C8280F" w:rsidP="00BC5074">
      <w:pPr>
        <w:pStyle w:val="14"/>
        <w:tabs>
          <w:tab w:val="left" w:pos="851"/>
          <w:tab w:val="right" w:leader="dot" w:pos="9781"/>
        </w:tabs>
        <w:ind w:left="567" w:hanging="567"/>
        <w:rPr>
          <w:rFonts w:ascii="Arial" w:hAnsi="Arial" w:cs="Arial"/>
          <w:noProof/>
          <w:sz w:val="24"/>
          <w:szCs w:val="24"/>
        </w:rPr>
      </w:pPr>
      <w:hyperlink w:anchor="_Toc367960646" w:history="1">
        <w:r w:rsidR="00BC5074" w:rsidRPr="00E711C2">
          <w:rPr>
            <w:rStyle w:val="af1"/>
            <w:rFonts w:ascii="Arial" w:hAnsi="Arial" w:cs="Arial"/>
            <w:noProof/>
            <w:sz w:val="24"/>
            <w:szCs w:val="24"/>
            <w:u w:val="none"/>
          </w:rPr>
          <w:t>2</w:t>
        </w:r>
        <w:r w:rsidR="00530B53" w:rsidRPr="00E711C2">
          <w:rPr>
            <w:rFonts w:ascii="Arial" w:hAnsi="Arial" w:cs="Arial"/>
            <w:noProof/>
            <w:sz w:val="24"/>
            <w:szCs w:val="24"/>
          </w:rPr>
          <w:t xml:space="preserve"> </w:t>
        </w:r>
        <w:r w:rsidR="00BC5074" w:rsidRPr="00E711C2">
          <w:rPr>
            <w:rFonts w:ascii="Arial" w:hAnsi="Arial" w:cs="Arial"/>
            <w:noProof/>
            <w:sz w:val="24"/>
            <w:szCs w:val="24"/>
          </w:rPr>
          <w:t>Нормативные ссылки</w:t>
        </w:r>
        <w:r w:rsidR="00BC5074" w:rsidRPr="00E711C2">
          <w:rPr>
            <w:rFonts w:ascii="Arial" w:hAnsi="Arial" w:cs="Arial"/>
            <w:noProof/>
            <w:webHidden/>
            <w:sz w:val="24"/>
            <w:szCs w:val="24"/>
          </w:rPr>
          <w:tab/>
        </w:r>
      </w:hyperlink>
    </w:p>
    <w:p w:rsidR="00BC5074" w:rsidRPr="00E711C2" w:rsidRDefault="00C8280F" w:rsidP="00BC5074">
      <w:pPr>
        <w:pStyle w:val="14"/>
        <w:tabs>
          <w:tab w:val="left" w:pos="851"/>
          <w:tab w:val="right" w:leader="dot" w:pos="9781"/>
        </w:tabs>
        <w:ind w:left="567" w:hanging="567"/>
        <w:rPr>
          <w:rFonts w:ascii="Arial" w:hAnsi="Arial" w:cs="Arial"/>
          <w:noProof/>
          <w:sz w:val="24"/>
          <w:szCs w:val="24"/>
        </w:rPr>
      </w:pPr>
      <w:hyperlink w:anchor="_Toc367960646" w:history="1">
        <w:r w:rsidR="007F6D20" w:rsidRPr="00E711C2">
          <w:rPr>
            <w:rStyle w:val="af1"/>
            <w:rFonts w:ascii="Arial" w:hAnsi="Arial" w:cs="Arial"/>
            <w:noProof/>
            <w:sz w:val="24"/>
            <w:szCs w:val="24"/>
            <w:u w:val="none"/>
          </w:rPr>
          <w:t>3</w:t>
        </w:r>
        <w:r w:rsidR="00530B53" w:rsidRPr="00E711C2">
          <w:rPr>
            <w:rFonts w:ascii="Arial" w:hAnsi="Arial" w:cs="Arial"/>
            <w:noProof/>
            <w:sz w:val="24"/>
            <w:szCs w:val="24"/>
          </w:rPr>
          <w:t xml:space="preserve"> </w:t>
        </w:r>
        <w:r w:rsidR="00BC5074" w:rsidRPr="00E711C2">
          <w:rPr>
            <w:rFonts w:ascii="Arial" w:hAnsi="Arial" w:cs="Arial"/>
            <w:noProof/>
            <w:sz w:val="24"/>
            <w:szCs w:val="24"/>
          </w:rPr>
          <w:t>Сущность метода</w:t>
        </w:r>
        <w:r w:rsidR="00BC5074" w:rsidRPr="00E711C2">
          <w:rPr>
            <w:rFonts w:ascii="Arial" w:hAnsi="Arial" w:cs="Arial"/>
            <w:noProof/>
            <w:webHidden/>
            <w:sz w:val="24"/>
            <w:szCs w:val="24"/>
          </w:rPr>
          <w:tab/>
        </w:r>
      </w:hyperlink>
    </w:p>
    <w:p w:rsidR="007F6D20" w:rsidRPr="00E711C2" w:rsidRDefault="00C8280F" w:rsidP="007F6D20">
      <w:pPr>
        <w:pStyle w:val="14"/>
        <w:tabs>
          <w:tab w:val="left" w:pos="851"/>
          <w:tab w:val="right" w:leader="dot" w:pos="9781"/>
        </w:tabs>
        <w:ind w:left="567" w:hanging="567"/>
        <w:rPr>
          <w:rFonts w:ascii="Arial" w:hAnsi="Arial" w:cs="Arial"/>
          <w:noProof/>
          <w:sz w:val="24"/>
          <w:szCs w:val="24"/>
        </w:rPr>
      </w:pPr>
      <w:hyperlink w:anchor="_Toc367960646" w:history="1">
        <w:r w:rsidR="007F6D20" w:rsidRPr="00E711C2">
          <w:rPr>
            <w:rStyle w:val="af1"/>
            <w:rFonts w:ascii="Arial" w:hAnsi="Arial" w:cs="Arial"/>
            <w:noProof/>
            <w:sz w:val="24"/>
            <w:szCs w:val="24"/>
            <w:u w:val="none"/>
          </w:rPr>
          <w:t>4</w:t>
        </w:r>
        <w:r w:rsidR="007F6D20" w:rsidRPr="00E711C2">
          <w:rPr>
            <w:rFonts w:ascii="Arial" w:hAnsi="Arial" w:cs="Arial"/>
            <w:noProof/>
            <w:sz w:val="24"/>
            <w:szCs w:val="24"/>
          </w:rPr>
          <w:t xml:space="preserve"> Реактивы</w:t>
        </w:r>
        <w:r w:rsidR="007F6D20" w:rsidRPr="00E711C2">
          <w:rPr>
            <w:rFonts w:ascii="Arial" w:hAnsi="Arial" w:cs="Arial"/>
            <w:noProof/>
            <w:webHidden/>
            <w:sz w:val="24"/>
            <w:szCs w:val="24"/>
          </w:rPr>
          <w:tab/>
        </w:r>
      </w:hyperlink>
    </w:p>
    <w:p w:rsidR="00BC5074" w:rsidRPr="00E711C2" w:rsidRDefault="00C8280F" w:rsidP="00BC5074">
      <w:pPr>
        <w:pStyle w:val="14"/>
        <w:tabs>
          <w:tab w:val="left" w:pos="851"/>
          <w:tab w:val="right" w:leader="dot" w:pos="9781"/>
        </w:tabs>
        <w:ind w:left="567" w:hanging="567"/>
        <w:rPr>
          <w:rFonts w:ascii="Arial" w:hAnsi="Arial" w:cs="Arial"/>
          <w:noProof/>
          <w:sz w:val="24"/>
          <w:szCs w:val="24"/>
        </w:rPr>
      </w:pPr>
      <w:hyperlink w:anchor="_Toc367960646" w:history="1">
        <w:r w:rsidR="007F6D20" w:rsidRPr="00E711C2">
          <w:rPr>
            <w:rStyle w:val="af1"/>
            <w:rFonts w:ascii="Arial" w:hAnsi="Arial" w:cs="Arial"/>
            <w:noProof/>
            <w:sz w:val="24"/>
            <w:szCs w:val="24"/>
            <w:u w:val="none"/>
          </w:rPr>
          <w:t>5</w:t>
        </w:r>
        <w:r w:rsidR="00530B53" w:rsidRPr="00E711C2">
          <w:rPr>
            <w:rFonts w:ascii="Arial" w:hAnsi="Arial" w:cs="Arial"/>
            <w:noProof/>
            <w:sz w:val="24"/>
            <w:szCs w:val="24"/>
          </w:rPr>
          <w:t xml:space="preserve"> </w:t>
        </w:r>
        <w:r w:rsidR="00BC5074" w:rsidRPr="00E711C2">
          <w:rPr>
            <w:rFonts w:ascii="Arial" w:hAnsi="Arial" w:cs="Arial"/>
            <w:noProof/>
            <w:sz w:val="24"/>
            <w:szCs w:val="24"/>
          </w:rPr>
          <w:t>Аппаратура</w:t>
        </w:r>
        <w:r w:rsidR="00BC5074" w:rsidRPr="00E711C2">
          <w:rPr>
            <w:rFonts w:ascii="Arial" w:hAnsi="Arial" w:cs="Arial"/>
            <w:noProof/>
            <w:webHidden/>
            <w:sz w:val="24"/>
            <w:szCs w:val="24"/>
          </w:rPr>
          <w:tab/>
        </w:r>
      </w:hyperlink>
    </w:p>
    <w:p w:rsidR="00BC5074" w:rsidRPr="00E711C2" w:rsidRDefault="00C8280F" w:rsidP="00BC5074">
      <w:pPr>
        <w:pStyle w:val="14"/>
        <w:tabs>
          <w:tab w:val="left" w:pos="851"/>
          <w:tab w:val="right" w:leader="dot" w:pos="9781"/>
        </w:tabs>
        <w:ind w:left="567" w:hanging="567"/>
        <w:rPr>
          <w:rFonts w:ascii="Arial" w:hAnsi="Arial" w:cs="Arial"/>
          <w:noProof/>
          <w:sz w:val="24"/>
          <w:szCs w:val="24"/>
        </w:rPr>
      </w:pPr>
      <w:hyperlink w:anchor="_Toc367960646" w:history="1">
        <w:r w:rsidR="007F6D20" w:rsidRPr="00E711C2">
          <w:rPr>
            <w:rStyle w:val="af1"/>
            <w:rFonts w:ascii="Arial" w:hAnsi="Arial" w:cs="Arial"/>
            <w:noProof/>
            <w:sz w:val="24"/>
            <w:szCs w:val="24"/>
            <w:u w:val="none"/>
          </w:rPr>
          <w:t>6</w:t>
        </w:r>
        <w:r w:rsidR="00530B53" w:rsidRPr="00E711C2">
          <w:rPr>
            <w:rFonts w:ascii="Arial" w:hAnsi="Arial" w:cs="Arial"/>
            <w:noProof/>
            <w:sz w:val="24"/>
            <w:szCs w:val="24"/>
          </w:rPr>
          <w:t xml:space="preserve"> </w:t>
        </w:r>
        <w:r w:rsidR="007F6D20" w:rsidRPr="00E711C2">
          <w:rPr>
            <w:rFonts w:ascii="Arial" w:hAnsi="Arial" w:cs="Arial"/>
            <w:sz w:val="24"/>
            <w:szCs w:val="24"/>
          </w:rPr>
          <w:t>Методика испытаний</w:t>
        </w:r>
        <w:r w:rsidR="00BC5074" w:rsidRPr="00E711C2">
          <w:rPr>
            <w:rFonts w:ascii="Arial" w:hAnsi="Arial" w:cs="Arial"/>
            <w:noProof/>
            <w:webHidden/>
            <w:sz w:val="24"/>
            <w:szCs w:val="24"/>
          </w:rPr>
          <w:tab/>
        </w:r>
      </w:hyperlink>
    </w:p>
    <w:p w:rsidR="00BC5074" w:rsidRPr="00E711C2" w:rsidRDefault="00C8280F" w:rsidP="00BC5074">
      <w:pPr>
        <w:pStyle w:val="28"/>
        <w:tabs>
          <w:tab w:val="left" w:pos="851"/>
          <w:tab w:val="right" w:leader="dot" w:pos="9781"/>
        </w:tabs>
        <w:spacing w:after="0" w:line="360" w:lineRule="auto"/>
        <w:ind w:left="0" w:firstLine="567"/>
        <w:rPr>
          <w:rFonts w:ascii="Arial" w:hAnsi="Arial" w:cs="Arial"/>
          <w:noProof/>
          <w:sz w:val="24"/>
          <w:szCs w:val="24"/>
        </w:rPr>
      </w:pPr>
      <w:hyperlink w:anchor="_Toc367960647" w:history="1">
        <w:r w:rsidR="007F6D20" w:rsidRPr="00E711C2">
          <w:rPr>
            <w:rStyle w:val="af1"/>
            <w:rFonts w:ascii="Arial" w:hAnsi="Arial" w:cs="Arial"/>
            <w:noProof/>
            <w:sz w:val="24"/>
            <w:szCs w:val="24"/>
            <w:u w:val="none"/>
          </w:rPr>
          <w:t>6</w:t>
        </w:r>
        <w:r w:rsidR="00BC5074" w:rsidRPr="00E711C2">
          <w:rPr>
            <w:rStyle w:val="af1"/>
            <w:rFonts w:ascii="Arial" w:hAnsi="Arial" w:cs="Arial"/>
            <w:noProof/>
            <w:sz w:val="24"/>
            <w:szCs w:val="24"/>
            <w:u w:val="none"/>
          </w:rPr>
          <w:t>.1</w:t>
        </w:r>
        <w:r w:rsidR="006C566A" w:rsidRPr="00E711C2">
          <w:rPr>
            <w:rFonts w:ascii="Arial" w:hAnsi="Arial" w:cs="Arial"/>
            <w:noProof/>
            <w:sz w:val="24"/>
            <w:szCs w:val="24"/>
          </w:rPr>
          <w:t xml:space="preserve"> </w:t>
        </w:r>
        <w:r w:rsidR="007F6D20" w:rsidRPr="00E711C2">
          <w:rPr>
            <w:rFonts w:ascii="Arial" w:hAnsi="Arial" w:cs="Arial"/>
            <w:sz w:val="24"/>
            <w:szCs w:val="24"/>
          </w:rPr>
          <w:t>Проба для анализа</w:t>
        </w:r>
        <w:r w:rsidR="00BC5074" w:rsidRPr="00E711C2">
          <w:rPr>
            <w:rFonts w:ascii="Arial" w:hAnsi="Arial" w:cs="Arial"/>
            <w:noProof/>
            <w:webHidden/>
            <w:sz w:val="24"/>
            <w:szCs w:val="24"/>
          </w:rPr>
          <w:tab/>
        </w:r>
      </w:hyperlink>
    </w:p>
    <w:p w:rsidR="00BC5074" w:rsidRPr="00E711C2" w:rsidRDefault="00C8280F" w:rsidP="00BC5074">
      <w:pPr>
        <w:pStyle w:val="28"/>
        <w:tabs>
          <w:tab w:val="left" w:pos="851"/>
          <w:tab w:val="right" w:leader="dot" w:pos="9781"/>
        </w:tabs>
        <w:spacing w:after="0" w:line="360" w:lineRule="auto"/>
        <w:ind w:left="0" w:firstLine="567"/>
        <w:rPr>
          <w:rFonts w:ascii="Arial" w:hAnsi="Arial" w:cs="Arial"/>
          <w:noProof/>
          <w:sz w:val="24"/>
          <w:szCs w:val="24"/>
        </w:rPr>
      </w:pPr>
      <w:hyperlink w:anchor="_Toc367960647" w:history="1">
        <w:r w:rsidR="007F6D20" w:rsidRPr="00E711C2">
          <w:rPr>
            <w:rStyle w:val="af1"/>
            <w:rFonts w:ascii="Arial" w:hAnsi="Arial" w:cs="Arial"/>
            <w:noProof/>
            <w:sz w:val="24"/>
            <w:szCs w:val="24"/>
            <w:u w:val="none"/>
          </w:rPr>
          <w:t>6</w:t>
        </w:r>
        <w:r w:rsidR="00BC5074" w:rsidRPr="00E711C2">
          <w:rPr>
            <w:rStyle w:val="af1"/>
            <w:rFonts w:ascii="Arial" w:hAnsi="Arial" w:cs="Arial"/>
            <w:noProof/>
            <w:sz w:val="24"/>
            <w:szCs w:val="24"/>
            <w:u w:val="none"/>
          </w:rPr>
          <w:t>.2</w:t>
        </w:r>
        <w:r w:rsidR="006C566A" w:rsidRPr="00E711C2">
          <w:rPr>
            <w:rFonts w:ascii="Arial" w:hAnsi="Arial" w:cs="Arial"/>
            <w:noProof/>
            <w:sz w:val="24"/>
            <w:szCs w:val="24"/>
          </w:rPr>
          <w:t xml:space="preserve"> </w:t>
        </w:r>
        <w:r w:rsidR="007F6D20" w:rsidRPr="00E711C2">
          <w:rPr>
            <w:rFonts w:ascii="Arial" w:hAnsi="Arial" w:cs="Arial"/>
            <w:sz w:val="24"/>
            <w:szCs w:val="24"/>
          </w:rPr>
          <w:t>Подготовка приборов</w:t>
        </w:r>
        <w:r w:rsidR="00BC5074" w:rsidRPr="00E711C2">
          <w:rPr>
            <w:rFonts w:ascii="Arial" w:hAnsi="Arial" w:cs="Arial"/>
            <w:noProof/>
            <w:webHidden/>
            <w:sz w:val="24"/>
            <w:szCs w:val="24"/>
          </w:rPr>
          <w:tab/>
        </w:r>
      </w:hyperlink>
    </w:p>
    <w:p w:rsidR="00BC5074" w:rsidRPr="00E711C2" w:rsidRDefault="00C8280F" w:rsidP="00BC5074">
      <w:pPr>
        <w:pStyle w:val="28"/>
        <w:tabs>
          <w:tab w:val="left" w:pos="851"/>
          <w:tab w:val="right" w:leader="dot" w:pos="9781"/>
        </w:tabs>
        <w:spacing w:after="0" w:line="360" w:lineRule="auto"/>
        <w:ind w:left="0" w:firstLine="567"/>
        <w:rPr>
          <w:rFonts w:ascii="Arial" w:hAnsi="Arial" w:cs="Arial"/>
          <w:noProof/>
          <w:sz w:val="24"/>
          <w:szCs w:val="24"/>
        </w:rPr>
      </w:pPr>
      <w:hyperlink w:anchor="_Toc367960647" w:history="1">
        <w:r w:rsidR="007F6D20" w:rsidRPr="00E711C2">
          <w:rPr>
            <w:rStyle w:val="af1"/>
            <w:rFonts w:ascii="Arial" w:hAnsi="Arial" w:cs="Arial"/>
            <w:noProof/>
            <w:sz w:val="24"/>
            <w:szCs w:val="24"/>
            <w:u w:val="none"/>
          </w:rPr>
          <w:t>6</w:t>
        </w:r>
        <w:r w:rsidR="00BC5074" w:rsidRPr="00E711C2">
          <w:rPr>
            <w:rStyle w:val="af1"/>
            <w:rFonts w:ascii="Arial" w:hAnsi="Arial" w:cs="Arial"/>
            <w:noProof/>
            <w:sz w:val="24"/>
            <w:szCs w:val="24"/>
            <w:u w:val="none"/>
          </w:rPr>
          <w:t>.3</w:t>
        </w:r>
        <w:r w:rsidR="006C566A" w:rsidRPr="00E711C2">
          <w:rPr>
            <w:rFonts w:ascii="Arial" w:hAnsi="Arial" w:cs="Arial"/>
            <w:noProof/>
            <w:sz w:val="24"/>
            <w:szCs w:val="24"/>
          </w:rPr>
          <w:t xml:space="preserve"> </w:t>
        </w:r>
        <w:r w:rsidR="00C66388" w:rsidRPr="00E711C2">
          <w:rPr>
            <w:rFonts w:ascii="Arial" w:hAnsi="Arial" w:cs="Arial"/>
            <w:sz w:val="24"/>
            <w:szCs w:val="24"/>
          </w:rPr>
          <w:t>Градуировка</w:t>
        </w:r>
        <w:r w:rsidR="007F6D20" w:rsidRPr="00E711C2">
          <w:rPr>
            <w:rFonts w:ascii="Arial" w:hAnsi="Arial" w:cs="Arial"/>
            <w:sz w:val="24"/>
            <w:szCs w:val="24"/>
          </w:rPr>
          <w:t xml:space="preserve"> газового хроматографа</w:t>
        </w:r>
        <w:r w:rsidR="00BC5074" w:rsidRPr="00E711C2">
          <w:rPr>
            <w:rFonts w:ascii="Arial" w:hAnsi="Arial" w:cs="Arial"/>
            <w:noProof/>
            <w:webHidden/>
            <w:sz w:val="24"/>
            <w:szCs w:val="24"/>
          </w:rPr>
          <w:tab/>
        </w:r>
      </w:hyperlink>
    </w:p>
    <w:p w:rsidR="00BC5074" w:rsidRPr="00E711C2" w:rsidRDefault="00C8280F" w:rsidP="00BC5074">
      <w:pPr>
        <w:pStyle w:val="28"/>
        <w:tabs>
          <w:tab w:val="left" w:pos="851"/>
          <w:tab w:val="right" w:leader="dot" w:pos="9781"/>
        </w:tabs>
        <w:spacing w:after="0" w:line="360" w:lineRule="auto"/>
        <w:ind w:left="0" w:firstLine="567"/>
        <w:rPr>
          <w:rFonts w:ascii="Arial" w:hAnsi="Arial" w:cs="Arial"/>
          <w:noProof/>
          <w:sz w:val="24"/>
          <w:szCs w:val="24"/>
        </w:rPr>
      </w:pPr>
      <w:hyperlink w:anchor="_Toc367960647" w:history="1">
        <w:r w:rsidR="007F6D20" w:rsidRPr="00E711C2">
          <w:rPr>
            <w:rStyle w:val="af1"/>
            <w:rFonts w:ascii="Arial" w:hAnsi="Arial" w:cs="Arial"/>
            <w:noProof/>
            <w:sz w:val="24"/>
            <w:szCs w:val="24"/>
            <w:u w:val="none"/>
          </w:rPr>
          <w:t>6</w:t>
        </w:r>
        <w:r w:rsidR="00BC5074" w:rsidRPr="00E711C2">
          <w:rPr>
            <w:rStyle w:val="af1"/>
            <w:rFonts w:ascii="Arial" w:hAnsi="Arial" w:cs="Arial"/>
            <w:noProof/>
            <w:sz w:val="24"/>
            <w:szCs w:val="24"/>
            <w:u w:val="none"/>
          </w:rPr>
          <w:t>.4</w:t>
        </w:r>
        <w:r w:rsidR="006C566A" w:rsidRPr="00E711C2">
          <w:rPr>
            <w:rFonts w:ascii="Arial" w:hAnsi="Arial" w:cs="Arial"/>
            <w:noProof/>
            <w:sz w:val="24"/>
            <w:szCs w:val="24"/>
          </w:rPr>
          <w:t xml:space="preserve"> </w:t>
        </w:r>
        <w:r w:rsidR="007F6D20" w:rsidRPr="00E711C2">
          <w:rPr>
            <w:rFonts w:ascii="Arial" w:hAnsi="Arial" w:cs="Arial"/>
            <w:sz w:val="24"/>
            <w:szCs w:val="24"/>
          </w:rPr>
          <w:t>Определение</w:t>
        </w:r>
        <w:r w:rsidR="00BC5074" w:rsidRPr="00E711C2">
          <w:rPr>
            <w:rFonts w:ascii="Arial" w:hAnsi="Arial" w:cs="Arial"/>
            <w:noProof/>
            <w:webHidden/>
            <w:sz w:val="24"/>
            <w:szCs w:val="24"/>
          </w:rPr>
          <w:tab/>
        </w:r>
      </w:hyperlink>
    </w:p>
    <w:p w:rsidR="00BC5074" w:rsidRPr="00E711C2" w:rsidRDefault="00C8280F" w:rsidP="00BC5074">
      <w:pPr>
        <w:pStyle w:val="14"/>
        <w:tabs>
          <w:tab w:val="left" w:pos="851"/>
          <w:tab w:val="right" w:leader="dot" w:pos="9781"/>
        </w:tabs>
        <w:spacing w:line="240" w:lineRule="auto"/>
        <w:ind w:left="567" w:hanging="567"/>
        <w:rPr>
          <w:rFonts w:ascii="Arial" w:hAnsi="Arial" w:cs="Arial"/>
          <w:noProof/>
          <w:sz w:val="24"/>
          <w:szCs w:val="24"/>
        </w:rPr>
      </w:pPr>
      <w:hyperlink w:anchor="_Toc367960646" w:history="1">
        <w:r w:rsidR="007F6D20" w:rsidRPr="00E711C2">
          <w:rPr>
            <w:rStyle w:val="af1"/>
            <w:rFonts w:ascii="Arial" w:hAnsi="Arial" w:cs="Arial"/>
            <w:noProof/>
            <w:sz w:val="24"/>
            <w:szCs w:val="24"/>
            <w:u w:val="none"/>
          </w:rPr>
          <w:t>7</w:t>
        </w:r>
        <w:r w:rsidR="00530B53" w:rsidRPr="00E711C2">
          <w:rPr>
            <w:rFonts w:ascii="Arial" w:hAnsi="Arial" w:cs="Arial"/>
            <w:noProof/>
            <w:sz w:val="24"/>
            <w:szCs w:val="24"/>
          </w:rPr>
          <w:t xml:space="preserve"> </w:t>
        </w:r>
        <w:r w:rsidR="00A97539" w:rsidRPr="00E711C2">
          <w:rPr>
            <w:rFonts w:ascii="Arial" w:hAnsi="Arial" w:cs="Arial"/>
            <w:i/>
            <w:sz w:val="24"/>
            <w:szCs w:val="24"/>
          </w:rPr>
          <w:t>Обработка</w:t>
        </w:r>
        <w:r w:rsidR="007F6D20" w:rsidRPr="00E711C2">
          <w:rPr>
            <w:rFonts w:ascii="Arial" w:hAnsi="Arial" w:cs="Arial"/>
            <w:sz w:val="24"/>
            <w:szCs w:val="24"/>
          </w:rPr>
          <w:t xml:space="preserve"> результатов</w:t>
        </w:r>
        <w:r w:rsidR="00BC5074" w:rsidRPr="00E711C2">
          <w:rPr>
            <w:rFonts w:ascii="Arial" w:hAnsi="Arial" w:cs="Arial"/>
            <w:noProof/>
            <w:webHidden/>
            <w:sz w:val="24"/>
            <w:szCs w:val="24"/>
          </w:rPr>
          <w:tab/>
        </w:r>
      </w:hyperlink>
    </w:p>
    <w:p w:rsidR="00BC5074" w:rsidRPr="00E711C2" w:rsidRDefault="00C8280F" w:rsidP="00BC5074">
      <w:pPr>
        <w:pStyle w:val="14"/>
        <w:tabs>
          <w:tab w:val="left" w:pos="851"/>
          <w:tab w:val="right" w:leader="dot" w:pos="9781"/>
        </w:tabs>
        <w:spacing w:line="240" w:lineRule="auto"/>
        <w:ind w:left="567" w:hanging="567"/>
      </w:pPr>
      <w:hyperlink w:anchor="_Toc367960646" w:history="1">
        <w:r w:rsidR="009C56C1" w:rsidRPr="00E711C2">
          <w:rPr>
            <w:rStyle w:val="af1"/>
            <w:rFonts w:ascii="Arial" w:hAnsi="Arial" w:cs="Arial"/>
            <w:noProof/>
            <w:sz w:val="24"/>
            <w:szCs w:val="24"/>
            <w:u w:val="none"/>
          </w:rPr>
          <w:t>8</w:t>
        </w:r>
        <w:r w:rsidR="00530B53" w:rsidRPr="00E711C2">
          <w:rPr>
            <w:rFonts w:ascii="Arial" w:hAnsi="Arial" w:cs="Arial"/>
            <w:noProof/>
            <w:sz w:val="24"/>
            <w:szCs w:val="24"/>
          </w:rPr>
          <w:t xml:space="preserve"> </w:t>
        </w:r>
        <w:r w:rsidR="00BC5074" w:rsidRPr="00E711C2">
          <w:rPr>
            <w:rFonts w:ascii="Arial" w:hAnsi="Arial" w:cs="Arial"/>
            <w:sz w:val="24"/>
            <w:szCs w:val="24"/>
          </w:rPr>
          <w:t>Повторяемость и воспроизводимость</w:t>
        </w:r>
        <w:r w:rsidR="00BC5074" w:rsidRPr="00E711C2">
          <w:rPr>
            <w:rFonts w:ascii="Arial" w:hAnsi="Arial" w:cs="Arial"/>
            <w:noProof/>
            <w:webHidden/>
            <w:sz w:val="24"/>
            <w:szCs w:val="24"/>
          </w:rPr>
          <w:tab/>
        </w:r>
      </w:hyperlink>
    </w:p>
    <w:p w:rsidR="007F6D20" w:rsidRPr="00E711C2" w:rsidRDefault="00C8280F" w:rsidP="007F6D20">
      <w:pPr>
        <w:pStyle w:val="14"/>
        <w:tabs>
          <w:tab w:val="left" w:pos="851"/>
          <w:tab w:val="right" w:leader="dot" w:pos="9781"/>
        </w:tabs>
        <w:spacing w:line="240" w:lineRule="auto"/>
        <w:ind w:left="567" w:hanging="567"/>
        <w:rPr>
          <w:rFonts w:ascii="Arial" w:hAnsi="Arial" w:cs="Arial"/>
          <w:noProof/>
          <w:sz w:val="24"/>
          <w:szCs w:val="24"/>
        </w:rPr>
      </w:pPr>
      <w:hyperlink w:anchor="_Toc367960646" w:history="1">
        <w:r w:rsidR="009C56C1" w:rsidRPr="00E711C2">
          <w:rPr>
            <w:rStyle w:val="af1"/>
            <w:rFonts w:ascii="Arial" w:hAnsi="Arial" w:cs="Arial"/>
            <w:noProof/>
            <w:sz w:val="24"/>
            <w:szCs w:val="24"/>
            <w:u w:val="none"/>
          </w:rPr>
          <w:t>9</w:t>
        </w:r>
        <w:r w:rsidR="007F6D20" w:rsidRPr="00E711C2">
          <w:rPr>
            <w:rFonts w:ascii="Arial" w:hAnsi="Arial" w:cs="Arial"/>
            <w:noProof/>
            <w:sz w:val="24"/>
            <w:szCs w:val="24"/>
          </w:rPr>
          <w:t xml:space="preserve"> </w:t>
        </w:r>
        <w:r w:rsidR="007F6D20" w:rsidRPr="00E711C2">
          <w:rPr>
            <w:rFonts w:ascii="Arial" w:eastAsia="Times New Roman" w:hAnsi="Arial" w:cs="Arial"/>
            <w:sz w:val="24"/>
            <w:szCs w:val="24"/>
          </w:rPr>
          <w:t>Альтернативные испытания на газовом хроматографе и анализ предостережений</w:t>
        </w:r>
        <w:r w:rsidR="007F6D20" w:rsidRPr="00E711C2">
          <w:rPr>
            <w:rFonts w:ascii="Arial" w:hAnsi="Arial" w:cs="Arial"/>
            <w:noProof/>
            <w:webHidden/>
            <w:sz w:val="24"/>
            <w:szCs w:val="24"/>
          </w:rPr>
          <w:tab/>
        </w:r>
      </w:hyperlink>
    </w:p>
    <w:p w:rsidR="007F6D20" w:rsidRPr="00E711C2" w:rsidRDefault="00C8280F" w:rsidP="007F6D20">
      <w:pPr>
        <w:pStyle w:val="28"/>
        <w:tabs>
          <w:tab w:val="left" w:pos="851"/>
          <w:tab w:val="right" w:leader="dot" w:pos="9781"/>
        </w:tabs>
        <w:spacing w:after="0" w:line="360" w:lineRule="auto"/>
        <w:ind w:left="0" w:firstLine="567"/>
        <w:rPr>
          <w:rFonts w:ascii="Arial" w:hAnsi="Arial" w:cs="Arial"/>
          <w:noProof/>
          <w:sz w:val="24"/>
          <w:szCs w:val="24"/>
        </w:rPr>
      </w:pPr>
      <w:hyperlink w:anchor="_Toc367960647" w:history="1">
        <w:r w:rsidR="009C56C1" w:rsidRPr="00E711C2">
          <w:rPr>
            <w:rStyle w:val="af1"/>
            <w:rFonts w:ascii="Arial" w:hAnsi="Arial" w:cs="Arial"/>
            <w:noProof/>
            <w:sz w:val="24"/>
            <w:szCs w:val="24"/>
            <w:u w:val="none"/>
          </w:rPr>
          <w:t>9</w:t>
        </w:r>
        <w:r w:rsidR="007F6D20" w:rsidRPr="00E711C2">
          <w:rPr>
            <w:rStyle w:val="af1"/>
            <w:rFonts w:ascii="Arial" w:hAnsi="Arial" w:cs="Arial"/>
            <w:noProof/>
            <w:sz w:val="24"/>
            <w:szCs w:val="24"/>
            <w:u w:val="none"/>
          </w:rPr>
          <w:t>.1</w:t>
        </w:r>
        <w:r w:rsidR="007F6D20" w:rsidRPr="00E711C2">
          <w:rPr>
            <w:rFonts w:ascii="Arial" w:hAnsi="Arial" w:cs="Arial"/>
            <w:noProof/>
            <w:sz w:val="24"/>
            <w:szCs w:val="24"/>
          </w:rPr>
          <w:t xml:space="preserve"> </w:t>
        </w:r>
        <w:r w:rsidR="007F6D20" w:rsidRPr="00E711C2">
          <w:rPr>
            <w:rFonts w:ascii="Arial" w:eastAsia="Times New Roman" w:hAnsi="Arial" w:cs="Arial"/>
            <w:sz w:val="24"/>
            <w:szCs w:val="24"/>
          </w:rPr>
          <w:t>Основные положения</w:t>
        </w:r>
        <w:r w:rsidR="007F6D20" w:rsidRPr="00E711C2">
          <w:rPr>
            <w:rFonts w:ascii="Arial" w:hAnsi="Arial" w:cs="Arial"/>
            <w:noProof/>
            <w:webHidden/>
            <w:sz w:val="24"/>
            <w:szCs w:val="24"/>
          </w:rPr>
          <w:tab/>
        </w:r>
      </w:hyperlink>
    </w:p>
    <w:p w:rsidR="007F6D20" w:rsidRPr="00E711C2" w:rsidRDefault="00C8280F" w:rsidP="007F6D20">
      <w:pPr>
        <w:pStyle w:val="28"/>
        <w:tabs>
          <w:tab w:val="left" w:pos="851"/>
          <w:tab w:val="right" w:leader="dot" w:pos="9781"/>
        </w:tabs>
        <w:spacing w:after="0" w:line="360" w:lineRule="auto"/>
        <w:ind w:left="0" w:firstLine="567"/>
        <w:rPr>
          <w:rFonts w:ascii="Arial" w:hAnsi="Arial" w:cs="Arial"/>
          <w:noProof/>
          <w:sz w:val="24"/>
          <w:szCs w:val="24"/>
        </w:rPr>
      </w:pPr>
      <w:hyperlink w:anchor="_Toc367960647" w:history="1">
        <w:r w:rsidR="009C56C1" w:rsidRPr="00E711C2">
          <w:rPr>
            <w:rStyle w:val="af1"/>
            <w:rFonts w:ascii="Arial" w:hAnsi="Arial" w:cs="Arial"/>
            <w:noProof/>
            <w:sz w:val="24"/>
            <w:szCs w:val="24"/>
            <w:u w:val="none"/>
          </w:rPr>
          <w:t>9</w:t>
        </w:r>
        <w:r w:rsidR="007F6D20" w:rsidRPr="00E711C2">
          <w:rPr>
            <w:rStyle w:val="af1"/>
            <w:rFonts w:ascii="Arial" w:hAnsi="Arial" w:cs="Arial"/>
            <w:noProof/>
            <w:sz w:val="24"/>
            <w:szCs w:val="24"/>
            <w:u w:val="none"/>
          </w:rPr>
          <w:t>.2</w:t>
        </w:r>
        <w:r w:rsidR="007F6D20" w:rsidRPr="00E711C2">
          <w:rPr>
            <w:rFonts w:ascii="Arial" w:hAnsi="Arial" w:cs="Arial"/>
            <w:noProof/>
            <w:sz w:val="24"/>
            <w:szCs w:val="24"/>
          </w:rPr>
          <w:t xml:space="preserve"> </w:t>
        </w:r>
        <w:r w:rsidR="009C56C1" w:rsidRPr="00E711C2">
          <w:rPr>
            <w:rFonts w:ascii="Arial" w:eastAsia="Times New Roman" w:hAnsi="Arial" w:cs="Arial"/>
            <w:sz w:val="24"/>
            <w:szCs w:val="24"/>
          </w:rPr>
          <w:t>Альтернативные колонки</w:t>
        </w:r>
        <w:r w:rsidR="007F6D20" w:rsidRPr="00E711C2">
          <w:rPr>
            <w:rFonts w:ascii="Arial" w:hAnsi="Arial" w:cs="Arial"/>
            <w:noProof/>
            <w:webHidden/>
            <w:sz w:val="24"/>
            <w:szCs w:val="24"/>
          </w:rPr>
          <w:tab/>
        </w:r>
      </w:hyperlink>
    </w:p>
    <w:p w:rsidR="009C56C1" w:rsidRPr="00E711C2" w:rsidRDefault="00C8280F" w:rsidP="009C56C1">
      <w:pPr>
        <w:pStyle w:val="28"/>
        <w:tabs>
          <w:tab w:val="left" w:pos="851"/>
          <w:tab w:val="right" w:leader="dot" w:pos="9781"/>
        </w:tabs>
        <w:spacing w:after="0" w:line="360" w:lineRule="auto"/>
        <w:ind w:left="0" w:firstLine="567"/>
        <w:rPr>
          <w:rFonts w:ascii="Arial" w:hAnsi="Arial" w:cs="Arial"/>
          <w:noProof/>
          <w:sz w:val="24"/>
          <w:szCs w:val="24"/>
        </w:rPr>
      </w:pPr>
      <w:hyperlink w:anchor="_Toc367960647" w:history="1">
        <w:r w:rsidR="009C56C1" w:rsidRPr="00E711C2">
          <w:rPr>
            <w:rStyle w:val="af1"/>
            <w:rFonts w:ascii="Arial" w:hAnsi="Arial" w:cs="Arial"/>
            <w:noProof/>
            <w:sz w:val="24"/>
            <w:szCs w:val="24"/>
            <w:u w:val="none"/>
          </w:rPr>
          <w:t>9.3</w:t>
        </w:r>
        <w:r w:rsidR="009C56C1" w:rsidRPr="00E711C2">
          <w:rPr>
            <w:rFonts w:ascii="Arial" w:hAnsi="Arial" w:cs="Arial"/>
            <w:noProof/>
            <w:sz w:val="24"/>
            <w:szCs w:val="24"/>
          </w:rPr>
          <w:t xml:space="preserve"> </w:t>
        </w:r>
        <w:r w:rsidR="009C56C1" w:rsidRPr="00E711C2">
          <w:rPr>
            <w:rFonts w:ascii="Arial" w:eastAsia="Times New Roman" w:hAnsi="Arial" w:cs="Arial"/>
            <w:sz w:val="24"/>
            <w:szCs w:val="24"/>
          </w:rPr>
          <w:t>Системы впрыска</w:t>
        </w:r>
        <w:r w:rsidR="009C56C1" w:rsidRPr="00E711C2">
          <w:rPr>
            <w:rFonts w:ascii="Arial" w:hAnsi="Arial" w:cs="Arial"/>
            <w:noProof/>
            <w:webHidden/>
            <w:sz w:val="24"/>
            <w:szCs w:val="24"/>
          </w:rPr>
          <w:tab/>
        </w:r>
      </w:hyperlink>
    </w:p>
    <w:p w:rsidR="009C56C1" w:rsidRPr="00E711C2" w:rsidRDefault="00C8280F" w:rsidP="009C56C1">
      <w:pPr>
        <w:pStyle w:val="28"/>
        <w:tabs>
          <w:tab w:val="left" w:pos="851"/>
          <w:tab w:val="right" w:leader="dot" w:pos="9781"/>
        </w:tabs>
        <w:spacing w:after="0" w:line="360" w:lineRule="auto"/>
        <w:ind w:left="0" w:firstLine="567"/>
        <w:rPr>
          <w:rFonts w:ascii="Arial" w:hAnsi="Arial" w:cs="Arial"/>
          <w:noProof/>
          <w:sz w:val="24"/>
          <w:szCs w:val="24"/>
        </w:rPr>
      </w:pPr>
      <w:hyperlink w:anchor="_Toc367960647" w:history="1">
        <w:r w:rsidR="009C56C1" w:rsidRPr="00E711C2">
          <w:rPr>
            <w:rStyle w:val="af1"/>
            <w:rFonts w:ascii="Arial" w:hAnsi="Arial" w:cs="Arial"/>
            <w:noProof/>
            <w:sz w:val="24"/>
            <w:szCs w:val="24"/>
            <w:u w:val="none"/>
          </w:rPr>
          <w:t>9.2</w:t>
        </w:r>
        <w:r w:rsidR="009C56C1" w:rsidRPr="00E711C2">
          <w:rPr>
            <w:rFonts w:ascii="Arial" w:hAnsi="Arial" w:cs="Arial"/>
            <w:noProof/>
            <w:sz w:val="24"/>
            <w:szCs w:val="24"/>
          </w:rPr>
          <w:t xml:space="preserve"> </w:t>
        </w:r>
        <w:r w:rsidR="009C56C1" w:rsidRPr="00E711C2">
          <w:rPr>
            <w:rFonts w:ascii="Arial" w:eastAsia="Times New Roman" w:hAnsi="Arial" w:cs="Arial"/>
            <w:sz w:val="24"/>
            <w:szCs w:val="24"/>
          </w:rPr>
          <w:t>Альтернативные внутренние стандарты</w:t>
        </w:r>
        <w:r w:rsidR="009C56C1" w:rsidRPr="00E711C2">
          <w:rPr>
            <w:rFonts w:ascii="Arial" w:hAnsi="Arial" w:cs="Arial"/>
            <w:noProof/>
            <w:webHidden/>
            <w:sz w:val="24"/>
            <w:szCs w:val="24"/>
          </w:rPr>
          <w:tab/>
        </w:r>
      </w:hyperlink>
    </w:p>
    <w:p w:rsidR="007F6D20" w:rsidRPr="00E711C2" w:rsidRDefault="00C8280F" w:rsidP="007F6D20">
      <w:pPr>
        <w:pStyle w:val="14"/>
        <w:tabs>
          <w:tab w:val="right" w:leader="dot" w:pos="9781"/>
        </w:tabs>
        <w:spacing w:after="0" w:line="360" w:lineRule="auto"/>
        <w:jc w:val="both"/>
      </w:pPr>
      <w:hyperlink w:anchor="_Toc367960647" w:history="1">
        <w:r w:rsidR="009C56C1" w:rsidRPr="00E711C2">
          <w:rPr>
            <w:rStyle w:val="af1"/>
            <w:rFonts w:ascii="Arial" w:hAnsi="Arial" w:cs="Arial"/>
            <w:noProof/>
            <w:sz w:val="24"/>
            <w:szCs w:val="24"/>
            <w:u w:val="none"/>
          </w:rPr>
          <w:t>10</w:t>
        </w:r>
        <w:r w:rsidR="007F6D20" w:rsidRPr="00E711C2">
          <w:rPr>
            <w:rFonts w:ascii="Arial" w:hAnsi="Arial" w:cs="Arial"/>
            <w:noProof/>
            <w:sz w:val="24"/>
            <w:szCs w:val="24"/>
          </w:rPr>
          <w:t xml:space="preserve"> </w:t>
        </w:r>
        <w:r w:rsidR="009C56C1" w:rsidRPr="00E711C2">
          <w:rPr>
            <w:rFonts w:ascii="Arial" w:eastAsia="Times New Roman" w:hAnsi="Arial" w:cs="Arial"/>
            <w:sz w:val="24"/>
            <w:szCs w:val="24"/>
          </w:rPr>
          <w:t>Протокол испытаний</w:t>
        </w:r>
        <w:r w:rsidR="007F6D20" w:rsidRPr="00E711C2">
          <w:rPr>
            <w:rFonts w:ascii="Arial" w:hAnsi="Arial" w:cs="Arial"/>
            <w:noProof/>
            <w:webHidden/>
            <w:sz w:val="24"/>
            <w:szCs w:val="24"/>
          </w:rPr>
          <w:tab/>
        </w:r>
      </w:hyperlink>
    </w:p>
    <w:p w:rsidR="00BC5074" w:rsidRPr="00E711C2" w:rsidRDefault="00C8280F" w:rsidP="006C566A">
      <w:pPr>
        <w:pStyle w:val="14"/>
        <w:tabs>
          <w:tab w:val="right" w:leader="dot" w:pos="9781"/>
        </w:tabs>
        <w:spacing w:after="0" w:line="360" w:lineRule="auto"/>
        <w:jc w:val="both"/>
      </w:pPr>
      <w:hyperlink w:anchor="_Toc367960665" w:history="1">
        <w:r w:rsidR="00BC5074" w:rsidRPr="00E711C2">
          <w:rPr>
            <w:rStyle w:val="af1"/>
            <w:rFonts w:ascii="Arial" w:hAnsi="Arial" w:cs="Arial"/>
            <w:noProof/>
            <w:sz w:val="24"/>
            <w:szCs w:val="24"/>
            <w:u w:val="none"/>
          </w:rPr>
          <w:t xml:space="preserve">Приложение </w:t>
        </w:r>
        <w:r w:rsidR="00906302" w:rsidRPr="00E711C2">
          <w:rPr>
            <w:rStyle w:val="af1"/>
            <w:rFonts w:ascii="Arial" w:hAnsi="Arial" w:cs="Arial"/>
            <w:noProof/>
            <w:sz w:val="24"/>
            <w:szCs w:val="24"/>
            <w:u w:val="none"/>
          </w:rPr>
          <w:t xml:space="preserve"> </w:t>
        </w:r>
        <w:r w:rsidR="00BC5074" w:rsidRPr="00E711C2">
          <w:rPr>
            <w:rStyle w:val="af1"/>
            <w:rFonts w:ascii="Arial" w:hAnsi="Arial" w:cs="Arial"/>
            <w:noProof/>
            <w:sz w:val="24"/>
            <w:szCs w:val="24"/>
            <w:u w:val="none"/>
          </w:rPr>
          <w:t xml:space="preserve">А </w:t>
        </w:r>
        <w:r w:rsidR="00906302" w:rsidRPr="00E711C2">
          <w:rPr>
            <w:rStyle w:val="af1"/>
            <w:rFonts w:ascii="Arial" w:hAnsi="Arial" w:cs="Arial"/>
            <w:noProof/>
            <w:sz w:val="24"/>
            <w:szCs w:val="24"/>
            <w:u w:val="none"/>
          </w:rPr>
          <w:t xml:space="preserve">  </w:t>
        </w:r>
        <w:r w:rsidR="00BC5074" w:rsidRPr="00E711C2">
          <w:rPr>
            <w:rStyle w:val="af1"/>
            <w:rFonts w:ascii="Arial" w:hAnsi="Arial" w:cs="Arial"/>
            <w:noProof/>
            <w:sz w:val="24"/>
            <w:szCs w:val="24"/>
            <w:u w:val="none"/>
          </w:rPr>
          <w:t>(</w:t>
        </w:r>
        <w:r w:rsidR="00A97539" w:rsidRPr="00E711C2">
          <w:rPr>
            <w:rFonts w:ascii="Arial" w:eastAsia="MS Mincho" w:hAnsi="Arial" w:cs="Arial"/>
            <w:i/>
            <w:sz w:val="24"/>
            <w:szCs w:val="24"/>
            <w:lang w:eastAsia="ja-JP"/>
          </w:rPr>
          <w:t>справочное</w:t>
        </w:r>
        <w:r w:rsidR="00BC5074" w:rsidRPr="00E711C2">
          <w:rPr>
            <w:rStyle w:val="af1"/>
            <w:rFonts w:ascii="Arial" w:hAnsi="Arial" w:cs="Arial"/>
            <w:noProof/>
            <w:sz w:val="24"/>
            <w:szCs w:val="24"/>
            <w:u w:val="none"/>
          </w:rPr>
          <w:t xml:space="preserve">) </w:t>
        </w:r>
        <w:r w:rsidR="004F66D9" w:rsidRPr="00E711C2">
          <w:rPr>
            <w:rFonts w:ascii="Arial" w:eastAsia="Times New Roman" w:hAnsi="Arial" w:cs="Arial"/>
            <w:sz w:val="24"/>
            <w:szCs w:val="24"/>
          </w:rPr>
          <w:t>Использование настоящего метода для газохроматографического определения содержания воды</w:t>
        </w:r>
        <w:r w:rsidR="00BC5074" w:rsidRPr="00E711C2">
          <w:rPr>
            <w:rFonts w:ascii="Arial" w:hAnsi="Arial" w:cs="Arial"/>
            <w:noProof/>
            <w:webHidden/>
            <w:sz w:val="24"/>
            <w:szCs w:val="24"/>
          </w:rPr>
          <w:tab/>
        </w:r>
      </w:hyperlink>
    </w:p>
    <w:p w:rsidR="007F6D20" w:rsidRPr="00E711C2" w:rsidRDefault="00C8280F" w:rsidP="007F6D20">
      <w:pPr>
        <w:pStyle w:val="14"/>
        <w:tabs>
          <w:tab w:val="right" w:leader="dot" w:pos="9781"/>
        </w:tabs>
        <w:spacing w:after="0" w:line="360" w:lineRule="auto"/>
        <w:jc w:val="both"/>
        <w:rPr>
          <w:rFonts w:ascii="Arial" w:hAnsi="Arial" w:cs="Arial"/>
          <w:noProof/>
          <w:sz w:val="24"/>
          <w:szCs w:val="24"/>
        </w:rPr>
      </w:pPr>
      <w:hyperlink w:anchor="_Toc367960665" w:history="1">
        <w:r w:rsidR="007F6D20" w:rsidRPr="00E711C2">
          <w:rPr>
            <w:rStyle w:val="af1"/>
            <w:rFonts w:ascii="Arial" w:hAnsi="Arial" w:cs="Arial"/>
            <w:noProof/>
            <w:sz w:val="24"/>
            <w:szCs w:val="24"/>
            <w:u w:val="none"/>
          </w:rPr>
          <w:t>Приложение  Б   (</w:t>
        </w:r>
        <w:r w:rsidR="00A97539" w:rsidRPr="00E711C2">
          <w:rPr>
            <w:rFonts w:ascii="Arial" w:eastAsia="MS Mincho" w:hAnsi="Arial" w:cs="Arial"/>
            <w:i/>
            <w:sz w:val="24"/>
            <w:szCs w:val="24"/>
            <w:lang w:eastAsia="ja-JP"/>
          </w:rPr>
          <w:t>справочное</w:t>
        </w:r>
        <w:r w:rsidR="007F6D20" w:rsidRPr="00E711C2">
          <w:rPr>
            <w:rStyle w:val="af1"/>
            <w:rFonts w:ascii="Arial" w:hAnsi="Arial" w:cs="Arial"/>
            <w:noProof/>
            <w:sz w:val="24"/>
            <w:szCs w:val="24"/>
            <w:u w:val="none"/>
          </w:rPr>
          <w:t xml:space="preserve">) </w:t>
        </w:r>
        <w:r w:rsidR="007F6D20" w:rsidRPr="00E711C2">
          <w:rPr>
            <w:rFonts w:ascii="Arial" w:eastAsia="Times New Roman" w:hAnsi="Arial" w:cs="Arial"/>
            <w:sz w:val="24"/>
            <w:szCs w:val="24"/>
          </w:rPr>
          <w:t xml:space="preserve">Пример </w:t>
        </w:r>
        <w:proofErr w:type="spellStart"/>
        <w:r w:rsidR="007F6D20" w:rsidRPr="00E711C2">
          <w:rPr>
            <w:rFonts w:ascii="Arial" w:eastAsia="Times New Roman" w:hAnsi="Arial" w:cs="Arial"/>
            <w:sz w:val="24"/>
            <w:szCs w:val="24"/>
          </w:rPr>
          <w:t>хроматограммы</w:t>
        </w:r>
        <w:proofErr w:type="spellEnd"/>
        <w:r w:rsidR="007F6D20" w:rsidRPr="00E711C2">
          <w:rPr>
            <w:rFonts w:ascii="Arial" w:hAnsi="Arial" w:cs="Arial"/>
            <w:noProof/>
            <w:webHidden/>
            <w:sz w:val="24"/>
            <w:szCs w:val="24"/>
          </w:rPr>
          <w:tab/>
        </w:r>
      </w:hyperlink>
    </w:p>
    <w:p w:rsidR="00BC5074" w:rsidRPr="00E711C2" w:rsidRDefault="00C8280F" w:rsidP="00906302">
      <w:pPr>
        <w:pStyle w:val="14"/>
        <w:tabs>
          <w:tab w:val="right" w:leader="dot" w:pos="9781"/>
        </w:tabs>
        <w:spacing w:after="0" w:line="360" w:lineRule="auto"/>
        <w:ind w:left="1843" w:hanging="1843"/>
        <w:jc w:val="both"/>
      </w:pPr>
      <w:hyperlink w:anchor="_Toc367960646" w:history="1">
        <w:r w:rsidR="00BC5074" w:rsidRPr="00E711C2">
          <w:rPr>
            <w:rFonts w:ascii="Arial" w:hAnsi="Arial" w:cs="Arial"/>
            <w:sz w:val="24"/>
            <w:szCs w:val="24"/>
          </w:rPr>
          <w:t>Приложение Д</w:t>
        </w:r>
        <w:r w:rsidR="000A7DFE" w:rsidRPr="00E711C2">
          <w:rPr>
            <w:rFonts w:ascii="Arial" w:hAnsi="Arial" w:cs="Arial"/>
            <w:sz w:val="24"/>
            <w:szCs w:val="24"/>
          </w:rPr>
          <w:t>А</w:t>
        </w:r>
        <w:r w:rsidR="00BC5074" w:rsidRPr="00E711C2">
          <w:rPr>
            <w:rFonts w:ascii="Arial" w:hAnsi="Arial" w:cs="Arial"/>
            <w:sz w:val="24"/>
            <w:szCs w:val="24"/>
          </w:rPr>
          <w:t xml:space="preserve"> (справочное) 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w:t>
        </w:r>
        <w:r w:rsidR="00BC5074" w:rsidRPr="00E711C2">
          <w:rPr>
            <w:rFonts w:ascii="Arial" w:hAnsi="Arial" w:cs="Arial"/>
            <w:noProof/>
            <w:webHidden/>
            <w:sz w:val="24"/>
            <w:szCs w:val="24"/>
          </w:rPr>
          <w:tab/>
        </w:r>
      </w:hyperlink>
    </w:p>
    <w:p w:rsidR="00E92937" w:rsidRPr="00E711C2" w:rsidRDefault="00C8280F" w:rsidP="00A97539">
      <w:pPr>
        <w:pStyle w:val="14"/>
        <w:tabs>
          <w:tab w:val="right" w:leader="dot" w:pos="9781"/>
        </w:tabs>
        <w:spacing w:after="0" w:line="360" w:lineRule="auto"/>
        <w:ind w:left="1843" w:hanging="1985"/>
        <w:jc w:val="both"/>
      </w:pPr>
      <w:hyperlink w:anchor="_Toc367960646" w:history="1">
        <w:r w:rsidR="00E92937" w:rsidRPr="00E711C2">
          <w:rPr>
            <w:rFonts w:ascii="Arial" w:hAnsi="Arial" w:cs="Arial"/>
            <w:sz w:val="24"/>
            <w:szCs w:val="24"/>
          </w:rPr>
          <w:t>Приложение    ДА (справочное) Сопоставление структуры настоящего стандарта со структурой международного стандарта</w:t>
        </w:r>
        <w:r w:rsidR="00E92937" w:rsidRPr="00E711C2">
          <w:rPr>
            <w:rFonts w:ascii="Arial" w:hAnsi="Arial" w:cs="Arial"/>
            <w:webHidden/>
            <w:sz w:val="24"/>
            <w:szCs w:val="24"/>
          </w:rPr>
          <w:tab/>
        </w:r>
        <w:r w:rsidR="00E92937" w:rsidRPr="00E711C2">
          <w:rPr>
            <w:rFonts w:ascii="Arial" w:hAnsi="Arial" w:cs="Arial"/>
            <w:noProof/>
            <w:webHidden/>
            <w:sz w:val="24"/>
            <w:szCs w:val="24"/>
          </w:rPr>
          <w:tab/>
        </w:r>
      </w:hyperlink>
    </w:p>
    <w:p w:rsidR="00BC5074" w:rsidRPr="00E711C2" w:rsidRDefault="00C8280F" w:rsidP="006C566A">
      <w:pPr>
        <w:pStyle w:val="14"/>
        <w:tabs>
          <w:tab w:val="right" w:leader="dot" w:pos="9781"/>
        </w:tabs>
        <w:spacing w:after="0" w:line="360" w:lineRule="auto"/>
        <w:rPr>
          <w:rFonts w:ascii="Arial" w:hAnsi="Arial" w:cs="Arial"/>
          <w:noProof/>
          <w:sz w:val="24"/>
          <w:szCs w:val="24"/>
        </w:rPr>
      </w:pPr>
      <w:hyperlink w:anchor="_Toc367960646" w:history="1">
        <w:r w:rsidR="00BC5074" w:rsidRPr="00E711C2">
          <w:rPr>
            <w:rFonts w:ascii="Arial" w:hAnsi="Arial" w:cs="Arial"/>
            <w:sz w:val="24"/>
            <w:szCs w:val="24"/>
          </w:rPr>
          <w:t>Библиография</w:t>
        </w:r>
        <w:r w:rsidR="00BC5074" w:rsidRPr="00E711C2">
          <w:rPr>
            <w:rFonts w:ascii="Arial" w:hAnsi="Arial" w:cs="Arial"/>
            <w:noProof/>
            <w:webHidden/>
            <w:sz w:val="24"/>
            <w:szCs w:val="24"/>
          </w:rPr>
          <w:tab/>
        </w:r>
      </w:hyperlink>
    </w:p>
    <w:p w:rsidR="008469ED" w:rsidRPr="00E711C2" w:rsidRDefault="008469ED" w:rsidP="006C566A">
      <w:pPr>
        <w:widowControl w:val="0"/>
        <w:spacing w:line="360" w:lineRule="auto"/>
        <w:jc w:val="both"/>
        <w:rPr>
          <w:rFonts w:ascii="Arial" w:hAnsi="Arial" w:cs="Arial"/>
        </w:rPr>
      </w:pPr>
    </w:p>
    <w:p w:rsidR="00E92937" w:rsidRPr="00E711C2" w:rsidRDefault="005F5DCF" w:rsidP="00E92937">
      <w:pPr>
        <w:pStyle w:val="14"/>
      </w:pPr>
      <w:r w:rsidRPr="00E711C2">
        <w:rPr>
          <w:rFonts w:ascii="Arial" w:hAnsi="Arial" w:cs="Arial"/>
        </w:rPr>
        <w:br w:type="page"/>
      </w:r>
    </w:p>
    <w:p w:rsidR="005F5DCF" w:rsidRPr="00E711C2" w:rsidRDefault="005F5DCF" w:rsidP="005F5DCF">
      <w:pPr>
        <w:autoSpaceDE w:val="0"/>
        <w:autoSpaceDN w:val="0"/>
        <w:spacing w:line="360" w:lineRule="auto"/>
        <w:ind w:firstLine="567"/>
        <w:jc w:val="center"/>
        <w:rPr>
          <w:rFonts w:ascii="Arial" w:hAnsi="Arial" w:cs="Arial"/>
          <w:b/>
        </w:rPr>
      </w:pPr>
      <w:r w:rsidRPr="00E711C2">
        <w:rPr>
          <w:rFonts w:ascii="Arial" w:hAnsi="Arial" w:cs="Arial"/>
          <w:b/>
        </w:rPr>
        <w:lastRenderedPageBreak/>
        <w:t>Введение</w:t>
      </w:r>
    </w:p>
    <w:p w:rsidR="005F5DCF" w:rsidRPr="00E711C2" w:rsidRDefault="005F5DCF" w:rsidP="005F5DCF">
      <w:pPr>
        <w:autoSpaceDE w:val="0"/>
        <w:autoSpaceDN w:val="0"/>
        <w:spacing w:line="360" w:lineRule="auto"/>
        <w:ind w:firstLine="567"/>
        <w:jc w:val="both"/>
        <w:rPr>
          <w:rFonts w:ascii="Arial" w:hAnsi="Arial" w:cs="Arial"/>
        </w:rPr>
      </w:pPr>
      <w:r w:rsidRPr="00E711C2">
        <w:rPr>
          <w:rFonts w:ascii="Arial" w:hAnsi="Arial" w:cs="Arial"/>
        </w:rPr>
        <w:t xml:space="preserve">Настоящий </w:t>
      </w:r>
      <w:r w:rsidR="00A97539" w:rsidRPr="00E711C2">
        <w:rPr>
          <w:rFonts w:ascii="Arial" w:hAnsi="Arial" w:cs="Arial"/>
        </w:rPr>
        <w:t>стандарт</w:t>
      </w:r>
      <w:r w:rsidRPr="00E711C2">
        <w:rPr>
          <w:rFonts w:ascii="Arial" w:hAnsi="Arial" w:cs="Arial"/>
        </w:rPr>
        <w:t xml:space="preserve"> является частью комплекса</w:t>
      </w:r>
      <w:r w:rsidR="003E4D50" w:rsidRPr="00E711C2">
        <w:rPr>
          <w:rFonts w:ascii="Arial" w:hAnsi="Arial" w:cs="Arial"/>
        </w:rPr>
        <w:t xml:space="preserve"> межгосударственных</w:t>
      </w:r>
      <w:r w:rsidRPr="00E711C2">
        <w:rPr>
          <w:rFonts w:ascii="Arial" w:hAnsi="Arial" w:cs="Arial"/>
        </w:rPr>
        <w:t xml:space="preserve"> стандартов, которые </w:t>
      </w:r>
      <w:r w:rsidR="003E4D50" w:rsidRPr="00E711C2">
        <w:rPr>
          <w:rFonts w:ascii="Arial" w:hAnsi="Arial" w:cs="Arial"/>
        </w:rPr>
        <w:t>устанавливают методы</w:t>
      </w:r>
      <w:r w:rsidRPr="00E711C2">
        <w:rPr>
          <w:rFonts w:ascii="Arial" w:hAnsi="Arial" w:cs="Arial"/>
        </w:rPr>
        <w:t xml:space="preserve"> определени</w:t>
      </w:r>
      <w:r w:rsidR="003E4D50" w:rsidRPr="00E711C2">
        <w:rPr>
          <w:rFonts w:ascii="Arial" w:hAnsi="Arial" w:cs="Arial"/>
        </w:rPr>
        <w:t>я</w:t>
      </w:r>
      <w:r w:rsidRPr="00E711C2">
        <w:rPr>
          <w:rFonts w:ascii="Arial" w:hAnsi="Arial" w:cs="Arial"/>
        </w:rPr>
        <w:t xml:space="preserve"> влажного и не содержащего никотин сухого конденсата во влажном конденсате главной струи  дыма</w:t>
      </w:r>
      <w:r w:rsidR="00A97539" w:rsidRPr="00E711C2">
        <w:rPr>
          <w:rFonts w:ascii="Arial" w:hAnsi="Arial" w:cs="Arial"/>
        </w:rPr>
        <w:t xml:space="preserve"> </w:t>
      </w:r>
      <w:r w:rsidR="00A97539" w:rsidRPr="00E711C2">
        <w:rPr>
          <w:rFonts w:ascii="Arial" w:hAnsi="Arial" w:cs="Arial"/>
          <w:i/>
        </w:rPr>
        <w:t>сигарет</w:t>
      </w:r>
      <w:r w:rsidRPr="00E711C2">
        <w:rPr>
          <w:rFonts w:ascii="Arial" w:hAnsi="Arial" w:cs="Arial"/>
        </w:rPr>
        <w:t>. Компле</w:t>
      </w:r>
      <w:proofErr w:type="gramStart"/>
      <w:r w:rsidRPr="00E711C2">
        <w:rPr>
          <w:rFonts w:ascii="Arial" w:hAnsi="Arial" w:cs="Arial"/>
        </w:rPr>
        <w:t>кс вкл</w:t>
      </w:r>
      <w:proofErr w:type="gramEnd"/>
      <w:r w:rsidRPr="00E711C2">
        <w:rPr>
          <w:rFonts w:ascii="Arial" w:hAnsi="Arial" w:cs="Arial"/>
        </w:rPr>
        <w:t>ючает</w:t>
      </w:r>
      <w:r w:rsidR="003E4D50" w:rsidRPr="00E711C2">
        <w:rPr>
          <w:rFonts w:ascii="Arial" w:hAnsi="Arial" w:cs="Arial"/>
        </w:rPr>
        <w:t xml:space="preserve"> следующие межгосударственные стандарты</w:t>
      </w:r>
      <w:r w:rsidRPr="00E711C2">
        <w:rPr>
          <w:rFonts w:ascii="Arial" w:hAnsi="Arial" w:cs="Arial"/>
        </w:rPr>
        <w:t xml:space="preserve">: </w:t>
      </w:r>
      <w:r w:rsidR="003E4D50" w:rsidRPr="00E711C2">
        <w:rPr>
          <w:rFonts w:ascii="Arial" w:hAnsi="Arial" w:cs="Arial"/>
          <w:i/>
        </w:rPr>
        <w:t xml:space="preserve">ГОСТ </w:t>
      </w:r>
      <w:r w:rsidRPr="00E711C2">
        <w:rPr>
          <w:rFonts w:ascii="Arial" w:hAnsi="Arial" w:cs="Arial"/>
          <w:i/>
        </w:rPr>
        <w:t xml:space="preserve">ISO 3308, </w:t>
      </w:r>
      <w:r w:rsidR="003E4D50" w:rsidRPr="00E711C2">
        <w:rPr>
          <w:rFonts w:ascii="Arial" w:hAnsi="Arial" w:cs="Arial"/>
          <w:i/>
        </w:rPr>
        <w:t>ГОСТ ИСО</w:t>
      </w:r>
      <w:r w:rsidRPr="00E711C2">
        <w:rPr>
          <w:rFonts w:ascii="Arial" w:hAnsi="Arial" w:cs="Arial"/>
          <w:i/>
        </w:rPr>
        <w:t xml:space="preserve"> 3402, </w:t>
      </w:r>
      <w:r w:rsidR="00C77036" w:rsidRPr="00E711C2">
        <w:rPr>
          <w:rFonts w:ascii="Arial" w:hAnsi="Arial" w:cs="Arial"/>
          <w:i/>
        </w:rPr>
        <w:t xml:space="preserve">ГОСТ 30570 </w:t>
      </w:r>
      <w:r w:rsidR="00C77036" w:rsidRPr="00E711C2">
        <w:rPr>
          <w:rFonts w:ascii="Arial" w:hAnsi="Arial" w:cs="Arial"/>
        </w:rPr>
        <w:t>(настоящий стандарт)</w:t>
      </w:r>
      <w:r w:rsidR="00C77036" w:rsidRPr="00E711C2">
        <w:rPr>
          <w:rFonts w:ascii="Arial" w:hAnsi="Arial" w:cs="Arial"/>
          <w:i/>
        </w:rPr>
        <w:t xml:space="preserve">, </w:t>
      </w:r>
      <w:r w:rsidR="003E4D50" w:rsidRPr="00E711C2">
        <w:rPr>
          <w:rFonts w:ascii="Arial" w:hAnsi="Arial" w:cs="Arial"/>
          <w:i/>
        </w:rPr>
        <w:t>ГОСТ 30571</w:t>
      </w:r>
      <w:r w:rsidRPr="00E711C2">
        <w:rPr>
          <w:rFonts w:ascii="Arial" w:hAnsi="Arial" w:cs="Arial"/>
          <w:i/>
        </w:rPr>
        <w:t xml:space="preserve">, </w:t>
      </w:r>
      <w:r w:rsidR="00C77036" w:rsidRPr="00E711C2">
        <w:rPr>
          <w:rFonts w:ascii="Arial" w:hAnsi="Arial" w:cs="Arial"/>
          <w:i/>
        </w:rPr>
        <w:t xml:space="preserve">ГОСТ 30622.1. и </w:t>
      </w:r>
      <w:r w:rsidR="003E4D50" w:rsidRPr="00E711C2">
        <w:rPr>
          <w:rFonts w:ascii="Arial" w:hAnsi="Arial" w:cs="Arial"/>
          <w:i/>
        </w:rPr>
        <w:t>ГОСТ 31632</w:t>
      </w:r>
      <w:r w:rsidR="00C77036" w:rsidRPr="00E711C2">
        <w:rPr>
          <w:rFonts w:ascii="Arial" w:hAnsi="Arial" w:cs="Arial"/>
          <w:i/>
        </w:rPr>
        <w:t>.</w:t>
      </w:r>
    </w:p>
    <w:p w:rsidR="00A97539" w:rsidRPr="00E711C2" w:rsidRDefault="005F5DCF" w:rsidP="005F5DCF">
      <w:pPr>
        <w:autoSpaceDE w:val="0"/>
        <w:autoSpaceDN w:val="0"/>
        <w:spacing w:line="360" w:lineRule="auto"/>
        <w:ind w:firstLine="567"/>
        <w:jc w:val="both"/>
        <w:rPr>
          <w:rFonts w:ascii="Arial" w:hAnsi="Arial" w:cs="Arial"/>
        </w:rPr>
      </w:pPr>
      <w:r w:rsidRPr="00E711C2">
        <w:rPr>
          <w:rFonts w:ascii="Arial" w:hAnsi="Arial" w:cs="Arial"/>
        </w:rPr>
        <w:t>Имеющий отношение к определению компонентов дыма меж</w:t>
      </w:r>
      <w:r w:rsidR="003E4D50" w:rsidRPr="00E711C2">
        <w:rPr>
          <w:rFonts w:ascii="Arial" w:hAnsi="Arial" w:cs="Arial"/>
        </w:rPr>
        <w:t>государственный</w:t>
      </w:r>
      <w:r w:rsidRPr="00E711C2">
        <w:rPr>
          <w:rFonts w:ascii="Arial" w:hAnsi="Arial" w:cs="Arial"/>
        </w:rPr>
        <w:t xml:space="preserve"> стандарт </w:t>
      </w:r>
      <w:r w:rsidR="003E4D50" w:rsidRPr="00E711C2">
        <w:rPr>
          <w:rFonts w:ascii="Arial" w:hAnsi="Arial" w:cs="Arial"/>
        </w:rPr>
        <w:t>ГОСТ 30438</w:t>
      </w:r>
      <w:r w:rsidRPr="00E711C2">
        <w:rPr>
          <w:rFonts w:ascii="Arial" w:hAnsi="Arial" w:cs="Arial"/>
        </w:rPr>
        <w:t xml:space="preserve"> описывает определение суммы алкалоидов</w:t>
      </w:r>
      <w:r w:rsidR="00A97539" w:rsidRPr="00E711C2">
        <w:rPr>
          <w:rFonts w:ascii="Arial" w:hAnsi="Arial" w:cs="Arial"/>
        </w:rPr>
        <w:t xml:space="preserve"> </w:t>
      </w:r>
      <w:r w:rsidR="00A97539" w:rsidRPr="00E711C2">
        <w:rPr>
          <w:rFonts w:ascii="Arial" w:hAnsi="Arial" w:cs="Arial"/>
          <w:i/>
        </w:rPr>
        <w:t>в конденсате дыма сигарет спектрометрическим методом</w:t>
      </w:r>
      <w:r w:rsidRPr="00E711C2">
        <w:rPr>
          <w:rFonts w:ascii="Arial" w:hAnsi="Arial" w:cs="Arial"/>
          <w:i/>
        </w:rPr>
        <w:t>,</w:t>
      </w:r>
      <w:r w:rsidRPr="00E711C2">
        <w:rPr>
          <w:rFonts w:ascii="Arial" w:hAnsi="Arial" w:cs="Arial"/>
        </w:rPr>
        <w:t xml:space="preserve"> тогда как настоящий </w:t>
      </w:r>
      <w:r w:rsidR="00A97539" w:rsidRPr="00E711C2">
        <w:rPr>
          <w:rFonts w:ascii="Arial" w:hAnsi="Arial" w:cs="Arial"/>
        </w:rPr>
        <w:t>стандарт</w:t>
      </w:r>
      <w:r w:rsidRPr="00E711C2">
        <w:rPr>
          <w:rFonts w:ascii="Arial" w:hAnsi="Arial" w:cs="Arial"/>
        </w:rPr>
        <w:t xml:space="preserve"> описывает определение только никотина на основании газохроматографического разделения. </w:t>
      </w:r>
    </w:p>
    <w:p w:rsidR="005F5DCF" w:rsidRPr="00E711C2" w:rsidRDefault="00A97539" w:rsidP="005F5DCF">
      <w:pPr>
        <w:autoSpaceDE w:val="0"/>
        <w:autoSpaceDN w:val="0"/>
        <w:spacing w:line="360" w:lineRule="auto"/>
        <w:ind w:firstLine="567"/>
        <w:jc w:val="both"/>
        <w:rPr>
          <w:rFonts w:ascii="Arial" w:hAnsi="Arial" w:cs="Arial"/>
        </w:rPr>
      </w:pPr>
      <w:r w:rsidRPr="00E711C2">
        <w:rPr>
          <w:rFonts w:ascii="Arial" w:hAnsi="Arial" w:cs="Arial"/>
        </w:rPr>
        <w:t xml:space="preserve">Из-за присутствия в некоторых типах табака других </w:t>
      </w:r>
      <w:r w:rsidR="005F5DCF" w:rsidRPr="00E711C2">
        <w:rPr>
          <w:rFonts w:ascii="Arial" w:hAnsi="Arial" w:cs="Arial"/>
        </w:rPr>
        <w:t xml:space="preserve">алкалоидов </w:t>
      </w:r>
      <w:r w:rsidRPr="00E711C2">
        <w:rPr>
          <w:rFonts w:ascii="Arial" w:hAnsi="Arial" w:cs="Arial"/>
        </w:rPr>
        <w:t xml:space="preserve">кроме </w:t>
      </w:r>
      <w:r w:rsidR="005F5DCF" w:rsidRPr="00E711C2">
        <w:rPr>
          <w:rFonts w:ascii="Arial" w:hAnsi="Arial" w:cs="Arial"/>
        </w:rPr>
        <w:t>никотина</w:t>
      </w:r>
      <w:r w:rsidRPr="00E711C2">
        <w:rPr>
          <w:rFonts w:ascii="Arial" w:hAnsi="Arial" w:cs="Arial"/>
        </w:rPr>
        <w:t xml:space="preserve"> может возникнуть разница в определении никотина этими методами</w:t>
      </w:r>
      <w:r w:rsidR="005F5DCF" w:rsidRPr="00E711C2">
        <w:rPr>
          <w:rFonts w:ascii="Arial" w:hAnsi="Arial" w:cs="Arial"/>
        </w:rPr>
        <w:t xml:space="preserve">. </w:t>
      </w:r>
    </w:p>
    <w:p w:rsidR="005F5DCF" w:rsidRPr="00E711C2" w:rsidRDefault="00A97539" w:rsidP="005F5DCF">
      <w:pPr>
        <w:autoSpaceDE w:val="0"/>
        <w:autoSpaceDN w:val="0"/>
        <w:spacing w:line="360" w:lineRule="auto"/>
        <w:ind w:firstLine="567"/>
        <w:jc w:val="both"/>
        <w:rPr>
          <w:rFonts w:ascii="Arial" w:hAnsi="Arial" w:cs="Arial"/>
        </w:rPr>
      </w:pPr>
      <w:r w:rsidRPr="00E711C2">
        <w:rPr>
          <w:rFonts w:ascii="Arial" w:hAnsi="Arial" w:cs="Arial"/>
          <w:i/>
        </w:rPr>
        <w:t>Справочное</w:t>
      </w:r>
      <w:r w:rsidRPr="00E711C2">
        <w:rPr>
          <w:rFonts w:ascii="Arial" w:hAnsi="Arial" w:cs="Arial"/>
        </w:rPr>
        <w:t xml:space="preserve"> п</w:t>
      </w:r>
      <w:r w:rsidR="005F5DCF" w:rsidRPr="00E711C2">
        <w:rPr>
          <w:rFonts w:ascii="Arial" w:hAnsi="Arial" w:cs="Arial"/>
        </w:rPr>
        <w:t xml:space="preserve">риложение А описывает использование настоящего метода совместно с газохроматографическим методом определения воды по </w:t>
      </w:r>
      <w:r w:rsidR="00DA0BDD" w:rsidRPr="00E711C2">
        <w:rPr>
          <w:rFonts w:ascii="Arial" w:hAnsi="Arial" w:cs="Arial"/>
          <w:i/>
        </w:rPr>
        <w:t>ГОСТ 30622.1.</w:t>
      </w:r>
    </w:p>
    <w:p w:rsidR="005F5DCF" w:rsidRPr="00E711C2" w:rsidRDefault="005F5DCF" w:rsidP="005F5DCF">
      <w:pPr>
        <w:autoSpaceDE w:val="0"/>
        <w:autoSpaceDN w:val="0"/>
        <w:spacing w:line="360" w:lineRule="auto"/>
        <w:ind w:firstLine="567"/>
        <w:jc w:val="both"/>
        <w:rPr>
          <w:rFonts w:ascii="Arial" w:hAnsi="Arial" w:cs="Arial"/>
        </w:rPr>
      </w:pPr>
      <w:r w:rsidRPr="00E711C2">
        <w:rPr>
          <w:rFonts w:ascii="Arial" w:hAnsi="Arial" w:cs="Arial"/>
        </w:rPr>
        <w:t>Ни один режим машинного прокуривания не может отразить всего многообразия манеры курения человека</w:t>
      </w:r>
      <w:r w:rsidR="00A97539" w:rsidRPr="00E711C2">
        <w:rPr>
          <w:rFonts w:ascii="Arial" w:hAnsi="Arial" w:cs="Arial"/>
        </w:rPr>
        <w:t>:</w:t>
      </w:r>
    </w:p>
    <w:p w:rsidR="005F5DCF" w:rsidRPr="00E711C2" w:rsidRDefault="009B203D" w:rsidP="009B203D">
      <w:pPr>
        <w:tabs>
          <w:tab w:val="left" w:pos="709"/>
          <w:tab w:val="left" w:pos="851"/>
        </w:tabs>
        <w:autoSpaceDE w:val="0"/>
        <w:autoSpaceDN w:val="0"/>
        <w:spacing w:line="360" w:lineRule="auto"/>
        <w:ind w:firstLine="567"/>
        <w:jc w:val="both"/>
        <w:rPr>
          <w:rFonts w:ascii="Arial" w:hAnsi="Arial" w:cs="Arial"/>
        </w:rPr>
      </w:pPr>
      <w:r w:rsidRPr="00E711C2">
        <w:rPr>
          <w:rFonts w:ascii="Arial" w:hAnsi="Arial" w:cs="Arial"/>
        </w:rPr>
        <w:t xml:space="preserve">- </w:t>
      </w:r>
      <w:r w:rsidR="00A97539" w:rsidRPr="00E711C2">
        <w:rPr>
          <w:rFonts w:ascii="Arial" w:hAnsi="Arial" w:cs="Arial"/>
        </w:rPr>
        <w:t>р</w:t>
      </w:r>
      <w:r w:rsidR="005F5DCF" w:rsidRPr="00E711C2">
        <w:rPr>
          <w:rFonts w:ascii="Arial" w:hAnsi="Arial" w:cs="Arial"/>
        </w:rPr>
        <w:t xml:space="preserve">екомендуется </w:t>
      </w:r>
      <w:r w:rsidR="0086608D" w:rsidRPr="00E711C2">
        <w:rPr>
          <w:rFonts w:ascii="Arial" w:hAnsi="Arial" w:cs="Arial"/>
        </w:rPr>
        <w:t>проводить испытания сигарет в различных режимах интенсивности</w:t>
      </w:r>
      <w:r w:rsidR="005F5DCF" w:rsidRPr="00E711C2">
        <w:rPr>
          <w:rFonts w:ascii="Arial" w:hAnsi="Arial" w:cs="Arial"/>
        </w:rPr>
        <w:t xml:space="preserve"> машинного прокуривания, отличающихся от</w:t>
      </w:r>
      <w:r w:rsidR="0086608D" w:rsidRPr="00E711C2">
        <w:rPr>
          <w:rFonts w:ascii="Arial" w:hAnsi="Arial" w:cs="Arial"/>
        </w:rPr>
        <w:t xml:space="preserve"> тех,</w:t>
      </w:r>
      <w:r w:rsidR="005F5DCF" w:rsidRPr="00E711C2">
        <w:rPr>
          <w:rFonts w:ascii="Arial" w:hAnsi="Arial" w:cs="Arial"/>
        </w:rPr>
        <w:t xml:space="preserve"> </w:t>
      </w:r>
      <w:r w:rsidR="0086608D" w:rsidRPr="00E711C2">
        <w:rPr>
          <w:rFonts w:ascii="Arial" w:hAnsi="Arial" w:cs="Arial"/>
        </w:rPr>
        <w:t xml:space="preserve">что </w:t>
      </w:r>
      <w:r w:rsidR="005F5DCF" w:rsidRPr="00E711C2">
        <w:rPr>
          <w:rFonts w:ascii="Arial" w:hAnsi="Arial" w:cs="Arial"/>
        </w:rPr>
        <w:t>у</w:t>
      </w:r>
      <w:r w:rsidR="0086608D" w:rsidRPr="00E711C2">
        <w:rPr>
          <w:rFonts w:ascii="Arial" w:hAnsi="Arial" w:cs="Arial"/>
        </w:rPr>
        <w:t>становлены</w:t>
      </w:r>
      <w:r w:rsidR="005F5DCF" w:rsidRPr="00E711C2">
        <w:rPr>
          <w:rFonts w:ascii="Arial" w:hAnsi="Arial" w:cs="Arial"/>
        </w:rPr>
        <w:t xml:space="preserve"> в настоящем </w:t>
      </w:r>
      <w:r w:rsidR="00A97539" w:rsidRPr="00E711C2">
        <w:rPr>
          <w:rFonts w:ascii="Arial" w:hAnsi="Arial" w:cs="Arial"/>
        </w:rPr>
        <w:t>стандарте</w:t>
      </w:r>
      <w:r w:rsidR="0086608D" w:rsidRPr="00E711C2">
        <w:rPr>
          <w:rFonts w:ascii="Arial" w:hAnsi="Arial" w:cs="Arial"/>
        </w:rPr>
        <w:t>;</w:t>
      </w:r>
    </w:p>
    <w:p w:rsidR="005F5DCF" w:rsidRPr="00E711C2" w:rsidRDefault="009B203D" w:rsidP="005F5DCF">
      <w:pPr>
        <w:autoSpaceDE w:val="0"/>
        <w:autoSpaceDN w:val="0"/>
        <w:spacing w:line="360" w:lineRule="auto"/>
        <w:ind w:firstLine="567"/>
        <w:jc w:val="both"/>
        <w:rPr>
          <w:rFonts w:ascii="Arial" w:hAnsi="Arial" w:cs="Arial"/>
        </w:rPr>
      </w:pPr>
      <w:r w:rsidRPr="00E711C2">
        <w:rPr>
          <w:rFonts w:ascii="Arial" w:hAnsi="Arial" w:cs="Arial"/>
        </w:rPr>
        <w:t>-</w:t>
      </w:r>
      <w:r w:rsidR="005F5DCF" w:rsidRPr="00E711C2">
        <w:rPr>
          <w:rFonts w:ascii="Arial" w:hAnsi="Arial" w:cs="Arial"/>
        </w:rPr>
        <w:t xml:space="preserve"> </w:t>
      </w:r>
      <w:r w:rsidR="0086608D" w:rsidRPr="00E711C2">
        <w:rPr>
          <w:rFonts w:ascii="Arial" w:hAnsi="Arial" w:cs="Arial"/>
        </w:rPr>
        <w:t xml:space="preserve">исследования </w:t>
      </w:r>
      <w:r w:rsidR="005F5DCF" w:rsidRPr="00E711C2">
        <w:rPr>
          <w:rFonts w:ascii="Arial" w:hAnsi="Arial" w:cs="Arial"/>
        </w:rPr>
        <w:t>с помощью машинного прокуривания целесообразны для оценки содержания различных веществ в дыме сигарет при разработке новой конструкции сигарет и с целью регулирования, но информирование курильщиков о результатах машинного прокуривания может привести к не</w:t>
      </w:r>
      <w:r w:rsidRPr="00E711C2">
        <w:rPr>
          <w:rFonts w:ascii="Arial" w:hAnsi="Arial" w:cs="Arial"/>
        </w:rPr>
        <w:t>правильному пониманию ввиду разницы в риске для здоровья между различными марками сигарет</w:t>
      </w:r>
      <w:r w:rsidR="005F5DCF" w:rsidRPr="00E711C2">
        <w:rPr>
          <w:rFonts w:ascii="Arial" w:hAnsi="Arial" w:cs="Arial"/>
        </w:rPr>
        <w:t>;</w:t>
      </w:r>
    </w:p>
    <w:p w:rsidR="005F5DCF" w:rsidRPr="00E711C2" w:rsidRDefault="009B203D" w:rsidP="005F5DCF">
      <w:pPr>
        <w:autoSpaceDE w:val="0"/>
        <w:autoSpaceDN w:val="0"/>
        <w:spacing w:line="360" w:lineRule="auto"/>
        <w:ind w:firstLine="567"/>
        <w:jc w:val="both"/>
        <w:rPr>
          <w:rFonts w:ascii="Arial" w:hAnsi="Arial" w:cs="Arial"/>
        </w:rPr>
      </w:pPr>
      <w:r w:rsidRPr="00E711C2">
        <w:rPr>
          <w:rFonts w:ascii="Arial" w:hAnsi="Arial" w:cs="Arial"/>
        </w:rPr>
        <w:t>-</w:t>
      </w:r>
      <w:r w:rsidR="005F5DCF" w:rsidRPr="00E711C2">
        <w:rPr>
          <w:rFonts w:ascii="Arial" w:hAnsi="Arial" w:cs="Arial"/>
        </w:rPr>
        <w:t xml:space="preserve"> </w:t>
      </w:r>
      <w:r w:rsidRPr="00E711C2">
        <w:rPr>
          <w:rFonts w:ascii="Arial" w:hAnsi="Arial" w:cs="Arial"/>
        </w:rPr>
        <w:t>д</w:t>
      </w:r>
      <w:r w:rsidR="005F5DCF" w:rsidRPr="00E711C2">
        <w:rPr>
          <w:rFonts w:ascii="Arial" w:hAnsi="Arial" w:cs="Arial"/>
        </w:rPr>
        <w:t>анные о содержании различных веществ в дыме, полученные при машинном прокуривании, могут использова</w:t>
      </w:r>
      <w:r w:rsidRPr="00E711C2">
        <w:rPr>
          <w:rFonts w:ascii="Arial" w:hAnsi="Arial" w:cs="Arial"/>
        </w:rPr>
        <w:t>ться в качестве</w:t>
      </w:r>
      <w:r w:rsidR="005F5DCF" w:rsidRPr="00E711C2">
        <w:rPr>
          <w:rFonts w:ascii="Arial" w:hAnsi="Arial" w:cs="Arial"/>
        </w:rPr>
        <w:t xml:space="preserve"> исходны</w:t>
      </w:r>
      <w:r w:rsidRPr="00E711C2">
        <w:rPr>
          <w:rFonts w:ascii="Arial" w:hAnsi="Arial" w:cs="Arial"/>
        </w:rPr>
        <w:t>х данных</w:t>
      </w:r>
      <w:r w:rsidR="005F5DCF" w:rsidRPr="00E711C2">
        <w:rPr>
          <w:rFonts w:ascii="Arial" w:hAnsi="Arial" w:cs="Arial"/>
        </w:rPr>
        <w:t xml:space="preserve"> для оценки опасности продукции, но они не </w:t>
      </w:r>
      <w:r w:rsidRPr="00E711C2">
        <w:rPr>
          <w:rFonts w:ascii="Arial" w:hAnsi="Arial" w:cs="Arial"/>
        </w:rPr>
        <w:t>предназначены для понимания как действительные</w:t>
      </w:r>
      <w:r w:rsidR="0087763B" w:rsidRPr="00E711C2">
        <w:rPr>
          <w:rFonts w:ascii="Arial" w:hAnsi="Arial" w:cs="Arial"/>
        </w:rPr>
        <w:t xml:space="preserve"> в качестве оценки </w:t>
      </w:r>
      <w:r w:rsidR="005F5DCF" w:rsidRPr="00E711C2">
        <w:rPr>
          <w:rFonts w:ascii="Arial" w:hAnsi="Arial" w:cs="Arial"/>
        </w:rPr>
        <w:t xml:space="preserve">измерения вреда и риска для человека. </w:t>
      </w:r>
      <w:r w:rsidR="00F02DFE" w:rsidRPr="00E711C2">
        <w:rPr>
          <w:rFonts w:ascii="Arial" w:hAnsi="Arial" w:cs="Arial"/>
        </w:rPr>
        <w:t>Для испытаний, проводимых с помощью курительной машины, с использованием стандартов ИСО, информирование о различиях между продуктами в результатах измерений как различий в степени воздействия или рисках, является неправильным.</w:t>
      </w:r>
    </w:p>
    <w:p w:rsidR="00F10567" w:rsidRPr="00E711C2" w:rsidRDefault="00F10567" w:rsidP="005F5DCF">
      <w:pPr>
        <w:autoSpaceDE w:val="0"/>
        <w:autoSpaceDN w:val="0"/>
        <w:spacing w:line="360" w:lineRule="auto"/>
        <w:ind w:firstLine="567"/>
        <w:jc w:val="both"/>
        <w:rPr>
          <w:rFonts w:ascii="Arial" w:hAnsi="Arial" w:cs="Arial"/>
        </w:rPr>
      </w:pPr>
    </w:p>
    <w:p w:rsidR="00360809" w:rsidRPr="00E711C2" w:rsidRDefault="00360809" w:rsidP="003B783B">
      <w:pPr>
        <w:autoSpaceDE w:val="0"/>
        <w:autoSpaceDN w:val="0"/>
        <w:spacing w:line="360" w:lineRule="auto"/>
        <w:ind w:firstLine="510"/>
        <w:jc w:val="both"/>
        <w:rPr>
          <w:rFonts w:ascii="Arial" w:hAnsi="Arial" w:cs="Arial"/>
        </w:rPr>
      </w:pPr>
    </w:p>
    <w:p w:rsidR="00795431" w:rsidRPr="00E711C2" w:rsidRDefault="00795431" w:rsidP="003B783B">
      <w:pPr>
        <w:pBdr>
          <w:bottom w:val="single" w:sz="6" w:space="1" w:color="auto"/>
        </w:pBdr>
        <w:spacing w:line="360" w:lineRule="auto"/>
        <w:ind w:firstLine="510"/>
        <w:jc w:val="both"/>
        <w:rPr>
          <w:rFonts w:ascii="Arial" w:hAnsi="Arial" w:cs="Arial"/>
        </w:rPr>
        <w:sectPr w:rsidR="00795431" w:rsidRPr="00E711C2" w:rsidSect="00617699">
          <w:headerReference w:type="even" r:id="rId11"/>
          <w:headerReference w:type="default" r:id="rId12"/>
          <w:footerReference w:type="even" r:id="rId13"/>
          <w:footerReference w:type="default" r:id="rId14"/>
          <w:pgSz w:w="11906" w:h="16838"/>
          <w:pgMar w:top="1134" w:right="851" w:bottom="1134" w:left="1134" w:header="709" w:footer="709" w:gutter="0"/>
          <w:pgNumType w:fmt="upperRoman" w:start="1"/>
          <w:cols w:space="708"/>
          <w:titlePg/>
          <w:docGrid w:linePitch="360"/>
        </w:sectPr>
      </w:pPr>
    </w:p>
    <w:p w:rsidR="008B42FB" w:rsidRPr="00E711C2" w:rsidRDefault="008B42FB" w:rsidP="008B42FB">
      <w:pPr>
        <w:pStyle w:val="15"/>
        <w:widowControl w:val="0"/>
        <w:suppressAutoHyphens/>
        <w:spacing w:line="360" w:lineRule="auto"/>
        <w:rPr>
          <w:rFonts w:ascii="Arial" w:hAnsi="Arial" w:cs="Arial"/>
          <w:bCs w:val="0"/>
          <w:spacing w:val="138"/>
          <w:sz w:val="24"/>
          <w:szCs w:val="24"/>
        </w:rPr>
      </w:pPr>
      <w:r w:rsidRPr="00E711C2">
        <w:rPr>
          <w:rFonts w:ascii="Arial" w:hAnsi="Arial" w:cs="Arial"/>
          <w:bCs w:val="0"/>
          <w:spacing w:val="138"/>
          <w:sz w:val="24"/>
          <w:szCs w:val="24"/>
        </w:rPr>
        <w:lastRenderedPageBreak/>
        <w:t>МЕЖГОСУДАРСТВЕННЫЙ СТАНДАРТ</w:t>
      </w:r>
    </w:p>
    <w:tbl>
      <w:tblPr>
        <w:tblW w:w="4945" w:type="pct"/>
        <w:tblInd w:w="108" w:type="dxa"/>
        <w:tblBorders>
          <w:top w:val="single" w:sz="18" w:space="0" w:color="auto"/>
          <w:bottom w:val="single" w:sz="8" w:space="0" w:color="auto"/>
        </w:tblBorders>
        <w:tblLook w:val="01E0"/>
      </w:tblPr>
      <w:tblGrid>
        <w:gridCol w:w="10025"/>
      </w:tblGrid>
      <w:tr w:rsidR="008B42FB" w:rsidRPr="00E711C2" w:rsidTr="00D13E3B">
        <w:tc>
          <w:tcPr>
            <w:tcW w:w="5000" w:type="pct"/>
          </w:tcPr>
          <w:p w:rsidR="008B42FB" w:rsidRPr="00E711C2" w:rsidRDefault="00FD3ABC" w:rsidP="00F14DAD">
            <w:pPr>
              <w:autoSpaceDE w:val="0"/>
              <w:autoSpaceDN w:val="0"/>
              <w:adjustRightInd w:val="0"/>
              <w:spacing w:before="240" w:line="360" w:lineRule="auto"/>
              <w:jc w:val="center"/>
              <w:rPr>
                <w:rFonts w:ascii="Arial" w:hAnsi="Arial" w:cs="Arial"/>
                <w:b/>
                <w:bCs/>
              </w:rPr>
            </w:pPr>
            <w:r w:rsidRPr="00E711C2">
              <w:rPr>
                <w:rFonts w:ascii="Arial" w:hAnsi="Arial" w:cs="Arial"/>
                <w:b/>
                <w:bCs/>
              </w:rPr>
              <w:t>С</w:t>
            </w:r>
            <w:r w:rsidR="008C329E" w:rsidRPr="00E711C2">
              <w:rPr>
                <w:rFonts w:ascii="Arial" w:hAnsi="Arial" w:cs="Arial"/>
                <w:b/>
                <w:bCs/>
              </w:rPr>
              <w:t>И</w:t>
            </w:r>
            <w:r w:rsidRPr="00E711C2">
              <w:rPr>
                <w:rFonts w:ascii="Arial" w:hAnsi="Arial" w:cs="Arial"/>
                <w:b/>
                <w:bCs/>
              </w:rPr>
              <w:t>ГАРЕТЫ</w:t>
            </w:r>
            <w:r w:rsidR="008C329E" w:rsidRPr="00E711C2">
              <w:rPr>
                <w:rFonts w:ascii="Arial" w:hAnsi="Arial" w:cs="Arial"/>
                <w:b/>
                <w:bCs/>
              </w:rPr>
              <w:t xml:space="preserve"> </w:t>
            </w:r>
          </w:p>
          <w:p w:rsidR="00FD3ABC" w:rsidRPr="00E711C2" w:rsidRDefault="005F5DCF" w:rsidP="00FD3ABC">
            <w:pPr>
              <w:spacing w:line="360" w:lineRule="auto"/>
              <w:jc w:val="center"/>
              <w:rPr>
                <w:rFonts w:ascii="Arial" w:hAnsi="Arial" w:cs="Arial"/>
                <w:b/>
                <w:bCs/>
                <w:lang w:val="en-US"/>
              </w:rPr>
            </w:pPr>
            <w:r w:rsidRPr="00E711C2">
              <w:rPr>
                <w:rFonts w:ascii="Arial" w:hAnsi="Arial" w:cs="Arial"/>
                <w:b/>
                <w:bCs/>
              </w:rPr>
              <w:t>Определение содержания никотина во влажном конденсате главной струи дыма. Метод</w:t>
            </w:r>
            <w:r w:rsidRPr="00E711C2">
              <w:rPr>
                <w:rFonts w:ascii="Arial" w:hAnsi="Arial" w:cs="Arial"/>
                <w:b/>
                <w:bCs/>
                <w:lang w:val="en-US"/>
              </w:rPr>
              <w:t xml:space="preserve"> </w:t>
            </w:r>
            <w:r w:rsidRPr="00E711C2">
              <w:rPr>
                <w:rFonts w:ascii="Arial" w:hAnsi="Arial" w:cs="Arial"/>
                <w:b/>
                <w:bCs/>
              </w:rPr>
              <w:t>газовой</w:t>
            </w:r>
            <w:r w:rsidRPr="00E711C2">
              <w:rPr>
                <w:rFonts w:ascii="Arial" w:hAnsi="Arial" w:cs="Arial"/>
                <w:b/>
                <w:bCs/>
                <w:lang w:val="en-US"/>
              </w:rPr>
              <w:t xml:space="preserve"> </w:t>
            </w:r>
            <w:r w:rsidRPr="00E711C2">
              <w:rPr>
                <w:rFonts w:ascii="Arial" w:hAnsi="Arial" w:cs="Arial"/>
                <w:b/>
                <w:bCs/>
              </w:rPr>
              <w:t>хроматографии</w:t>
            </w:r>
          </w:p>
          <w:p w:rsidR="008B42FB" w:rsidRPr="00E711C2" w:rsidRDefault="005F5DCF" w:rsidP="005F5DCF">
            <w:pPr>
              <w:spacing w:after="120"/>
              <w:jc w:val="center"/>
              <w:rPr>
                <w:rFonts w:ascii="Arial" w:hAnsi="Arial" w:cs="Arial"/>
                <w:bCs/>
                <w:lang w:val="en-US"/>
              </w:rPr>
            </w:pPr>
            <w:r w:rsidRPr="00E711C2">
              <w:rPr>
                <w:rFonts w:ascii="Arial" w:hAnsi="Arial" w:cs="Arial"/>
                <w:bCs/>
                <w:lang w:val="en-US"/>
              </w:rPr>
              <w:t>Cigarettes. Determination of nicotine in total particulate matter from the mainstream smoke. Gas - chromatographic method</w:t>
            </w:r>
          </w:p>
        </w:tc>
      </w:tr>
    </w:tbl>
    <w:p w:rsidR="00F14DAD" w:rsidRPr="00E711C2" w:rsidRDefault="00F14DAD" w:rsidP="00B047A0">
      <w:pPr>
        <w:spacing w:line="360" w:lineRule="auto"/>
        <w:rPr>
          <w:rFonts w:ascii="Arial" w:hAnsi="Arial" w:cs="Arial"/>
          <w:bCs/>
          <w:lang w:val="en-US"/>
        </w:rPr>
      </w:pPr>
    </w:p>
    <w:p w:rsidR="00D73D06" w:rsidRPr="00E711C2" w:rsidRDefault="00D73D06" w:rsidP="00A77385">
      <w:pPr>
        <w:spacing w:after="240" w:line="360" w:lineRule="auto"/>
        <w:ind w:firstLine="510"/>
        <w:jc w:val="right"/>
        <w:rPr>
          <w:rFonts w:ascii="Arial" w:hAnsi="Arial" w:cs="Arial"/>
          <w:b/>
          <w:lang w:val="en-US"/>
        </w:rPr>
      </w:pPr>
      <w:r w:rsidRPr="00E711C2">
        <w:rPr>
          <w:rFonts w:ascii="Arial" w:hAnsi="Arial" w:cs="Arial"/>
          <w:b/>
        </w:rPr>
        <w:t>Дата</w:t>
      </w:r>
      <w:r w:rsidRPr="00E711C2">
        <w:rPr>
          <w:rFonts w:ascii="Arial" w:hAnsi="Arial" w:cs="Arial"/>
          <w:b/>
          <w:lang w:val="en-US"/>
        </w:rPr>
        <w:t xml:space="preserve"> </w:t>
      </w:r>
      <w:r w:rsidRPr="00E711C2">
        <w:rPr>
          <w:rFonts w:ascii="Arial" w:hAnsi="Arial" w:cs="Arial"/>
          <w:b/>
        </w:rPr>
        <w:t>введения</w:t>
      </w:r>
      <w:r w:rsidRPr="00E711C2">
        <w:rPr>
          <w:rFonts w:ascii="Arial" w:hAnsi="Arial" w:cs="Arial"/>
          <w:b/>
          <w:lang w:val="en-US"/>
        </w:rPr>
        <w:t xml:space="preserve"> </w:t>
      </w:r>
      <w:r w:rsidR="00B223D1" w:rsidRPr="00E711C2">
        <w:rPr>
          <w:rFonts w:ascii="Arial" w:hAnsi="Arial" w:cs="Arial"/>
          <w:b/>
          <w:lang w:val="en-US"/>
        </w:rPr>
        <w:t xml:space="preserve">– </w:t>
      </w:r>
    </w:p>
    <w:p w:rsidR="00C36B59" w:rsidRPr="00E711C2" w:rsidRDefault="00C36B59" w:rsidP="00465A18">
      <w:pPr>
        <w:autoSpaceDE w:val="0"/>
        <w:autoSpaceDN w:val="0"/>
        <w:adjustRightInd w:val="0"/>
        <w:spacing w:line="360" w:lineRule="auto"/>
        <w:ind w:firstLine="567"/>
        <w:jc w:val="both"/>
        <w:rPr>
          <w:rFonts w:ascii="Arial" w:hAnsi="Arial" w:cs="Arial"/>
          <w:b/>
          <w:bCs/>
          <w:sz w:val="28"/>
          <w:szCs w:val="28"/>
        </w:rPr>
      </w:pPr>
      <w:r w:rsidRPr="00E711C2">
        <w:rPr>
          <w:rFonts w:ascii="Arial" w:hAnsi="Arial" w:cs="Arial"/>
          <w:b/>
          <w:bCs/>
          <w:sz w:val="28"/>
          <w:szCs w:val="28"/>
        </w:rPr>
        <w:t>1 Область применения</w:t>
      </w:r>
    </w:p>
    <w:p w:rsidR="00AD20AD" w:rsidRPr="00E711C2" w:rsidRDefault="00AD20AD" w:rsidP="00465A18">
      <w:pPr>
        <w:autoSpaceDE w:val="0"/>
        <w:autoSpaceDN w:val="0"/>
        <w:adjustRightInd w:val="0"/>
        <w:spacing w:line="360" w:lineRule="auto"/>
        <w:ind w:firstLine="567"/>
        <w:jc w:val="both"/>
        <w:rPr>
          <w:rFonts w:ascii="Arial" w:hAnsi="Arial" w:cs="Arial"/>
        </w:rPr>
      </w:pPr>
    </w:p>
    <w:p w:rsidR="00FD3ABC" w:rsidRPr="00E711C2" w:rsidRDefault="0023639A" w:rsidP="00FD3ABC">
      <w:pPr>
        <w:spacing w:line="360" w:lineRule="auto"/>
        <w:ind w:firstLine="567"/>
        <w:jc w:val="both"/>
        <w:rPr>
          <w:rFonts w:ascii="Arial" w:eastAsia="MS Mincho" w:hAnsi="Arial" w:cs="Arial"/>
          <w:lang w:eastAsia="ja-JP"/>
        </w:rPr>
      </w:pPr>
      <w:r w:rsidRPr="00E711C2">
        <w:rPr>
          <w:rFonts w:ascii="Arial" w:eastAsia="MS Mincho" w:hAnsi="Arial" w:cs="Arial"/>
          <w:lang w:eastAsia="ja-JP"/>
        </w:rPr>
        <w:t xml:space="preserve">Настоящий </w:t>
      </w:r>
      <w:r w:rsidRPr="00E711C2">
        <w:rPr>
          <w:rFonts w:ascii="Arial" w:eastAsia="MS Mincho" w:hAnsi="Arial" w:cs="Arial"/>
          <w:i/>
          <w:lang w:eastAsia="ja-JP"/>
        </w:rPr>
        <w:t xml:space="preserve">стандарт распространяется на сигареты </w:t>
      </w:r>
      <w:r w:rsidRPr="00E711C2">
        <w:rPr>
          <w:rFonts w:ascii="Arial" w:eastAsia="MS Mincho" w:hAnsi="Arial" w:cs="Arial"/>
          <w:lang w:eastAsia="ja-JP"/>
        </w:rPr>
        <w:t xml:space="preserve">и устанавливает метод газохроматографического определения содержания никотина во влажном конденсате главной струи дыма. Прокуривание сигарет и сбор конденсата главной струи дыма проводят в соответствии </w:t>
      </w:r>
      <w:r w:rsidRPr="00E711C2">
        <w:rPr>
          <w:rFonts w:ascii="Arial" w:eastAsia="MS Mincho" w:hAnsi="Arial" w:cs="Arial"/>
          <w:i/>
          <w:lang w:eastAsia="ja-JP"/>
        </w:rPr>
        <w:t>с ГОСТ 30571</w:t>
      </w:r>
      <w:r w:rsidRPr="00E711C2">
        <w:rPr>
          <w:rFonts w:ascii="Arial" w:eastAsia="MS Mincho" w:hAnsi="Arial" w:cs="Arial"/>
          <w:lang w:eastAsia="ja-JP"/>
        </w:rPr>
        <w:t>.</w:t>
      </w:r>
    </w:p>
    <w:p w:rsidR="00A22934" w:rsidRPr="00E711C2" w:rsidRDefault="00A22934" w:rsidP="00FD3ABC">
      <w:pPr>
        <w:spacing w:line="360" w:lineRule="auto"/>
        <w:ind w:firstLine="567"/>
        <w:jc w:val="both"/>
        <w:rPr>
          <w:rFonts w:ascii="Arial" w:eastAsia="MS Mincho" w:hAnsi="Arial" w:cs="Arial"/>
          <w:lang w:eastAsia="ja-JP"/>
        </w:rPr>
      </w:pPr>
      <w:proofErr w:type="gramStart"/>
      <w:r w:rsidRPr="00E711C2">
        <w:rPr>
          <w:rFonts w:ascii="Arial" w:hAnsi="Arial" w:cs="Arial"/>
          <w:sz w:val="22"/>
          <w:szCs w:val="22"/>
        </w:rPr>
        <w:t>П</w:t>
      </w:r>
      <w:proofErr w:type="gramEnd"/>
      <w:r w:rsidRPr="00E711C2">
        <w:rPr>
          <w:rFonts w:ascii="Arial" w:hAnsi="Arial" w:cs="Arial"/>
          <w:sz w:val="22"/>
          <w:szCs w:val="22"/>
        </w:rPr>
        <w:t xml:space="preserve"> </w:t>
      </w:r>
      <w:proofErr w:type="spellStart"/>
      <w:r w:rsidRPr="00E711C2">
        <w:rPr>
          <w:rFonts w:ascii="Arial" w:hAnsi="Arial" w:cs="Arial"/>
          <w:sz w:val="22"/>
          <w:szCs w:val="22"/>
        </w:rPr>
        <w:t>р</w:t>
      </w:r>
      <w:proofErr w:type="spellEnd"/>
      <w:r w:rsidRPr="00E711C2">
        <w:rPr>
          <w:rFonts w:ascii="Arial" w:hAnsi="Arial" w:cs="Arial"/>
          <w:sz w:val="22"/>
          <w:szCs w:val="22"/>
        </w:rPr>
        <w:t xml:space="preserve"> и м е ч а </w:t>
      </w:r>
      <w:proofErr w:type="spellStart"/>
      <w:r w:rsidRPr="00E711C2">
        <w:rPr>
          <w:rFonts w:ascii="Arial" w:hAnsi="Arial" w:cs="Arial"/>
          <w:sz w:val="22"/>
          <w:szCs w:val="22"/>
        </w:rPr>
        <w:t>н</w:t>
      </w:r>
      <w:proofErr w:type="spellEnd"/>
      <w:r w:rsidRPr="00E711C2">
        <w:rPr>
          <w:rFonts w:ascii="Arial" w:hAnsi="Arial" w:cs="Arial"/>
          <w:sz w:val="22"/>
          <w:szCs w:val="22"/>
        </w:rPr>
        <w:t xml:space="preserve"> и е  – </w:t>
      </w:r>
      <w:r w:rsidRPr="00E711C2">
        <w:rPr>
          <w:rFonts w:ascii="Arial" w:hAnsi="Arial" w:cs="Arial"/>
          <w:i/>
          <w:sz w:val="22"/>
          <w:szCs w:val="22"/>
        </w:rPr>
        <w:t>[1]</w:t>
      </w:r>
      <w:r w:rsidRPr="00E711C2">
        <w:rPr>
          <w:rFonts w:ascii="Arial" w:hAnsi="Arial" w:cs="Arial"/>
          <w:sz w:val="22"/>
          <w:szCs w:val="22"/>
        </w:rPr>
        <w:t xml:space="preserve"> и </w:t>
      </w:r>
      <w:r w:rsidRPr="00E711C2">
        <w:rPr>
          <w:rFonts w:ascii="Arial" w:hAnsi="Arial" w:cs="Arial"/>
          <w:i/>
          <w:sz w:val="22"/>
          <w:szCs w:val="22"/>
        </w:rPr>
        <w:t>[2]</w:t>
      </w:r>
      <w:r w:rsidRPr="00E711C2">
        <w:rPr>
          <w:rFonts w:ascii="Arial" w:hAnsi="Arial" w:cs="Arial"/>
          <w:sz w:val="22"/>
          <w:szCs w:val="22"/>
        </w:rPr>
        <w:t xml:space="preserve"> обеспечивают метод определения никотина в дыме при интенсивном режиме прокуривания.</w:t>
      </w:r>
    </w:p>
    <w:p w:rsidR="00870566" w:rsidRPr="00E711C2" w:rsidRDefault="00870566" w:rsidP="00465A18">
      <w:pPr>
        <w:autoSpaceDE w:val="0"/>
        <w:autoSpaceDN w:val="0"/>
        <w:adjustRightInd w:val="0"/>
        <w:spacing w:line="360" w:lineRule="auto"/>
        <w:ind w:firstLine="567"/>
        <w:jc w:val="both"/>
        <w:rPr>
          <w:rFonts w:ascii="Arial" w:hAnsi="Arial" w:cs="Arial"/>
        </w:rPr>
      </w:pPr>
    </w:p>
    <w:p w:rsidR="00D33C05" w:rsidRPr="00E711C2" w:rsidRDefault="00D33C05" w:rsidP="00465A18">
      <w:pPr>
        <w:autoSpaceDE w:val="0"/>
        <w:autoSpaceDN w:val="0"/>
        <w:adjustRightInd w:val="0"/>
        <w:spacing w:line="360" w:lineRule="auto"/>
        <w:ind w:firstLine="567"/>
        <w:jc w:val="both"/>
        <w:rPr>
          <w:rFonts w:ascii="Arial" w:hAnsi="Arial" w:cs="Arial"/>
          <w:b/>
          <w:bCs/>
          <w:sz w:val="28"/>
          <w:szCs w:val="28"/>
        </w:rPr>
      </w:pPr>
      <w:r w:rsidRPr="00E711C2">
        <w:rPr>
          <w:rFonts w:ascii="Arial" w:hAnsi="Arial" w:cs="Arial"/>
          <w:b/>
          <w:bCs/>
          <w:sz w:val="28"/>
          <w:szCs w:val="28"/>
        </w:rPr>
        <w:t>2 Нормативные ссылки</w:t>
      </w:r>
    </w:p>
    <w:p w:rsidR="00935B49" w:rsidRPr="00E711C2" w:rsidRDefault="00935B49" w:rsidP="009A5940">
      <w:pPr>
        <w:autoSpaceDE w:val="0"/>
        <w:autoSpaceDN w:val="0"/>
        <w:adjustRightInd w:val="0"/>
        <w:spacing w:line="360" w:lineRule="auto"/>
        <w:ind w:firstLine="567"/>
        <w:jc w:val="both"/>
        <w:rPr>
          <w:rFonts w:ascii="Arial" w:eastAsia="TimesNewRoman" w:hAnsi="Arial" w:cs="Arial"/>
        </w:rPr>
      </w:pPr>
    </w:p>
    <w:p w:rsidR="009A5E4F" w:rsidRPr="00E711C2" w:rsidRDefault="009A5E4F" w:rsidP="009A5940">
      <w:pPr>
        <w:autoSpaceDE w:val="0"/>
        <w:autoSpaceDN w:val="0"/>
        <w:adjustRightInd w:val="0"/>
        <w:spacing w:line="360" w:lineRule="auto"/>
        <w:ind w:firstLine="567"/>
        <w:jc w:val="both"/>
        <w:rPr>
          <w:rFonts w:ascii="Arial" w:eastAsia="TimesNewRoman" w:hAnsi="Arial" w:cs="Arial"/>
        </w:rPr>
      </w:pPr>
      <w:r w:rsidRPr="00E711C2">
        <w:rPr>
          <w:rFonts w:ascii="Arial" w:eastAsia="TimesNewRoman" w:hAnsi="Arial" w:cs="Arial"/>
        </w:rPr>
        <w:t>В настоящем стандарте использованы нормативные ссылки на следующие межгосударственные стандарты:</w:t>
      </w:r>
    </w:p>
    <w:p w:rsidR="00FD3ABC" w:rsidRPr="00E711C2" w:rsidRDefault="00FD3ABC" w:rsidP="000A7DFE">
      <w:pPr>
        <w:pStyle w:val="24"/>
        <w:tabs>
          <w:tab w:val="left" w:pos="0"/>
        </w:tabs>
        <w:spacing w:after="0" w:line="360" w:lineRule="auto"/>
        <w:ind w:left="0" w:firstLine="567"/>
        <w:jc w:val="both"/>
        <w:rPr>
          <w:rFonts w:ascii="Arial" w:hAnsi="Arial" w:cs="Arial"/>
          <w:iCs/>
          <w:sz w:val="24"/>
          <w:szCs w:val="24"/>
        </w:rPr>
      </w:pPr>
      <w:r w:rsidRPr="00E711C2">
        <w:rPr>
          <w:rFonts w:ascii="Arial" w:hAnsi="Arial" w:cs="Arial"/>
          <w:iCs/>
          <w:sz w:val="24"/>
          <w:szCs w:val="24"/>
        </w:rPr>
        <w:t xml:space="preserve">ГОСТ </w:t>
      </w:r>
      <w:r w:rsidRPr="00E711C2">
        <w:rPr>
          <w:rFonts w:ascii="Arial" w:hAnsi="Arial" w:cs="Arial"/>
          <w:iCs/>
          <w:sz w:val="24"/>
          <w:szCs w:val="24"/>
          <w:lang w:val="en-US"/>
        </w:rPr>
        <w:t>ISO</w:t>
      </w:r>
      <w:r w:rsidRPr="00E711C2">
        <w:rPr>
          <w:rFonts w:ascii="Arial" w:hAnsi="Arial" w:cs="Arial"/>
          <w:iCs/>
          <w:sz w:val="24"/>
          <w:szCs w:val="24"/>
        </w:rPr>
        <w:t xml:space="preserve"> 3308</w:t>
      </w:r>
      <w:r w:rsidR="005B4B21" w:rsidRPr="00E711C2">
        <w:rPr>
          <w:rFonts w:ascii="Arial" w:hAnsi="Arial" w:cs="Arial"/>
          <w:iCs/>
          <w:sz w:val="24"/>
          <w:szCs w:val="24"/>
        </w:rPr>
        <w:t xml:space="preserve"> </w:t>
      </w:r>
      <w:r w:rsidRPr="00E711C2">
        <w:rPr>
          <w:rFonts w:ascii="Arial" w:hAnsi="Arial" w:cs="Arial"/>
          <w:iCs/>
          <w:sz w:val="24"/>
          <w:szCs w:val="24"/>
        </w:rPr>
        <w:t>Машина обычная лабораторная для прокуривани</w:t>
      </w:r>
      <w:r w:rsidR="009A5940" w:rsidRPr="00E711C2">
        <w:rPr>
          <w:rFonts w:ascii="Arial" w:hAnsi="Arial" w:cs="Arial"/>
          <w:iCs/>
          <w:sz w:val="24"/>
          <w:szCs w:val="24"/>
        </w:rPr>
        <w:t>я сигарет (курительная машина).</w:t>
      </w:r>
      <w:r w:rsidRPr="00E711C2">
        <w:rPr>
          <w:rFonts w:ascii="Arial" w:hAnsi="Arial" w:cs="Arial"/>
          <w:iCs/>
          <w:sz w:val="24"/>
          <w:szCs w:val="24"/>
        </w:rPr>
        <w:t xml:space="preserve"> Определения и стандартные условия </w:t>
      </w:r>
    </w:p>
    <w:p w:rsidR="00FD3ABC" w:rsidRPr="00E711C2" w:rsidRDefault="00FD3ABC" w:rsidP="000A7DFE">
      <w:pPr>
        <w:pStyle w:val="24"/>
        <w:tabs>
          <w:tab w:val="left" w:pos="0"/>
        </w:tabs>
        <w:spacing w:after="0" w:line="360" w:lineRule="auto"/>
        <w:ind w:left="0" w:firstLine="567"/>
        <w:jc w:val="both"/>
        <w:rPr>
          <w:rFonts w:ascii="Arial" w:hAnsi="Arial" w:cs="Arial"/>
          <w:i/>
          <w:sz w:val="24"/>
          <w:szCs w:val="24"/>
        </w:rPr>
      </w:pPr>
      <w:r w:rsidRPr="00E711C2">
        <w:rPr>
          <w:rFonts w:ascii="Arial" w:hAnsi="Arial" w:cs="Arial"/>
          <w:sz w:val="24"/>
          <w:szCs w:val="24"/>
        </w:rPr>
        <w:t>ГОСТ ИСО 3402</w:t>
      </w:r>
      <w:r w:rsidR="000A7DFE" w:rsidRPr="00E711C2">
        <w:rPr>
          <w:rFonts w:ascii="Arial" w:hAnsi="Arial" w:cs="Arial"/>
          <w:b/>
          <w:sz w:val="24"/>
          <w:szCs w:val="24"/>
        </w:rPr>
        <w:t xml:space="preserve"> </w:t>
      </w:r>
      <w:r w:rsidRPr="00E711C2">
        <w:rPr>
          <w:rFonts w:ascii="Arial" w:hAnsi="Arial" w:cs="Arial"/>
          <w:sz w:val="24"/>
          <w:szCs w:val="24"/>
        </w:rPr>
        <w:t xml:space="preserve">Табак и табачные изделия. Атмосферы для кондиционирования и испытаний </w:t>
      </w:r>
    </w:p>
    <w:p w:rsidR="00FD3ABC" w:rsidRPr="00E711C2" w:rsidRDefault="00FD3ABC" w:rsidP="000A7DFE">
      <w:pPr>
        <w:pStyle w:val="24"/>
        <w:tabs>
          <w:tab w:val="left" w:pos="0"/>
        </w:tabs>
        <w:spacing w:after="0" w:line="360" w:lineRule="auto"/>
        <w:ind w:left="0" w:firstLine="567"/>
        <w:jc w:val="both"/>
        <w:rPr>
          <w:rFonts w:ascii="Arial" w:hAnsi="Arial" w:cs="Arial"/>
          <w:sz w:val="24"/>
          <w:szCs w:val="24"/>
        </w:rPr>
      </w:pPr>
      <w:r w:rsidRPr="00E711C2">
        <w:rPr>
          <w:rFonts w:ascii="Arial" w:hAnsi="Arial" w:cs="Arial"/>
          <w:sz w:val="24"/>
          <w:szCs w:val="24"/>
        </w:rPr>
        <w:t>ГОСТ 30438</w:t>
      </w:r>
      <w:r w:rsidR="000A7DFE" w:rsidRPr="00E711C2">
        <w:rPr>
          <w:rFonts w:ascii="Arial" w:hAnsi="Arial" w:cs="Arial"/>
          <w:sz w:val="24"/>
          <w:szCs w:val="24"/>
        </w:rPr>
        <w:t xml:space="preserve"> </w:t>
      </w:r>
      <w:r w:rsidRPr="00E711C2">
        <w:rPr>
          <w:rFonts w:ascii="Arial" w:hAnsi="Arial" w:cs="Arial"/>
          <w:sz w:val="24"/>
          <w:szCs w:val="24"/>
        </w:rPr>
        <w:t xml:space="preserve"> </w:t>
      </w:r>
      <w:r w:rsidR="00B00115" w:rsidRPr="00E711C2">
        <w:rPr>
          <w:rFonts w:ascii="Arial" w:hAnsi="Arial" w:cs="Arial"/>
          <w:color w:val="262626" w:themeColor="text1" w:themeTint="D9"/>
          <w:sz w:val="24"/>
          <w:szCs w:val="24"/>
        </w:rPr>
        <w:t>(ИСО 3400:1997)</w:t>
      </w:r>
      <w:r w:rsidR="00B00115" w:rsidRPr="00E711C2">
        <w:rPr>
          <w:rFonts w:ascii="Arial" w:hAnsi="Arial" w:cs="Arial"/>
          <w:sz w:val="24"/>
          <w:szCs w:val="24"/>
        </w:rPr>
        <w:t xml:space="preserve"> </w:t>
      </w:r>
      <w:r w:rsidRPr="00E711C2">
        <w:rPr>
          <w:rFonts w:ascii="Arial" w:hAnsi="Arial" w:cs="Arial"/>
          <w:sz w:val="24"/>
          <w:szCs w:val="24"/>
        </w:rPr>
        <w:t>Сигареты. Определение содержания алкалоидов в конденсате дыма. Спектрометрический метод</w:t>
      </w:r>
    </w:p>
    <w:p w:rsidR="00BA1119" w:rsidRPr="00E711C2" w:rsidRDefault="00BA1119" w:rsidP="00BA1119">
      <w:pPr>
        <w:pStyle w:val="24"/>
        <w:tabs>
          <w:tab w:val="left" w:pos="0"/>
        </w:tabs>
        <w:spacing w:after="0" w:line="360" w:lineRule="auto"/>
        <w:ind w:left="0" w:firstLine="567"/>
        <w:jc w:val="both"/>
        <w:rPr>
          <w:rFonts w:ascii="Arial" w:hAnsi="Arial" w:cs="Arial"/>
          <w:sz w:val="24"/>
          <w:szCs w:val="24"/>
        </w:rPr>
      </w:pPr>
      <w:r w:rsidRPr="00E711C2">
        <w:rPr>
          <w:rFonts w:ascii="Arial" w:hAnsi="Arial" w:cs="Arial"/>
          <w:sz w:val="24"/>
          <w:szCs w:val="24"/>
        </w:rPr>
        <w:t xml:space="preserve">ГОСТ 30571  </w:t>
      </w:r>
      <w:r w:rsidRPr="00E711C2">
        <w:rPr>
          <w:rFonts w:ascii="Arial" w:hAnsi="Arial" w:cs="Arial"/>
          <w:color w:val="262626" w:themeColor="text1" w:themeTint="D9"/>
          <w:sz w:val="24"/>
          <w:szCs w:val="24"/>
        </w:rPr>
        <w:t>(</w:t>
      </w:r>
      <w:r w:rsidRPr="00E711C2">
        <w:rPr>
          <w:rFonts w:ascii="Arial" w:hAnsi="Arial" w:cs="Arial"/>
          <w:color w:val="262626" w:themeColor="text1" w:themeTint="D9"/>
          <w:sz w:val="24"/>
          <w:szCs w:val="24"/>
          <w:lang w:val="en-US"/>
        </w:rPr>
        <w:t>ISO</w:t>
      </w:r>
      <w:r w:rsidRPr="00E711C2">
        <w:rPr>
          <w:rFonts w:ascii="Arial" w:hAnsi="Arial" w:cs="Arial"/>
          <w:color w:val="262626" w:themeColor="text1" w:themeTint="D9"/>
          <w:sz w:val="24"/>
          <w:szCs w:val="24"/>
        </w:rPr>
        <w:t xml:space="preserve"> 4387:2019)</w:t>
      </w:r>
      <w:r w:rsidRPr="00E711C2">
        <w:rPr>
          <w:rFonts w:ascii="Arial" w:hAnsi="Arial" w:cs="Arial"/>
          <w:sz w:val="24"/>
          <w:szCs w:val="24"/>
        </w:rPr>
        <w:t xml:space="preserve"> Сигареты. Определение содержания влажного и не содержащего никотин сухого конденсата (смолы) в дыме сигарет с помощью лабораторной курительной машины</w:t>
      </w:r>
    </w:p>
    <w:p w:rsidR="00FD3ABC" w:rsidRPr="00E711C2" w:rsidRDefault="006D7E5A" w:rsidP="000A7DFE">
      <w:pPr>
        <w:pStyle w:val="24"/>
        <w:tabs>
          <w:tab w:val="left" w:pos="0"/>
        </w:tabs>
        <w:spacing w:after="0" w:line="360" w:lineRule="auto"/>
        <w:ind w:left="0" w:firstLine="567"/>
        <w:jc w:val="both"/>
        <w:rPr>
          <w:rFonts w:ascii="Arial" w:hAnsi="Arial" w:cs="Arial"/>
          <w:sz w:val="24"/>
          <w:szCs w:val="24"/>
        </w:rPr>
      </w:pPr>
      <w:r w:rsidRPr="00E711C2">
        <w:rPr>
          <w:rFonts w:ascii="Arial" w:hAnsi="Arial" w:cs="Arial"/>
          <w:sz w:val="24"/>
          <w:szCs w:val="24"/>
        </w:rPr>
        <w:lastRenderedPageBreak/>
        <w:t>ГОСТ 30622.1</w:t>
      </w:r>
      <w:r w:rsidR="000A7DFE" w:rsidRPr="00E711C2">
        <w:rPr>
          <w:rFonts w:ascii="Arial" w:hAnsi="Arial" w:cs="Arial"/>
          <w:sz w:val="24"/>
          <w:szCs w:val="24"/>
        </w:rPr>
        <w:t xml:space="preserve"> </w:t>
      </w:r>
      <w:r w:rsidR="00FF2593" w:rsidRPr="00E711C2">
        <w:rPr>
          <w:rFonts w:ascii="Arial" w:hAnsi="Arial" w:cs="Arial"/>
          <w:color w:val="262626" w:themeColor="text1" w:themeTint="D9"/>
          <w:sz w:val="24"/>
          <w:szCs w:val="24"/>
        </w:rPr>
        <w:t>(</w:t>
      </w:r>
      <w:r w:rsidR="00BA1119" w:rsidRPr="00E711C2">
        <w:rPr>
          <w:rFonts w:ascii="Arial" w:hAnsi="Arial" w:cs="Arial"/>
          <w:color w:val="262626" w:themeColor="text1" w:themeTint="D9"/>
          <w:sz w:val="24"/>
          <w:szCs w:val="24"/>
          <w:lang w:val="en-US"/>
        </w:rPr>
        <w:t>ISO</w:t>
      </w:r>
      <w:r w:rsidR="00BA1119" w:rsidRPr="00E711C2">
        <w:rPr>
          <w:rFonts w:ascii="Arial" w:hAnsi="Arial" w:cs="Arial"/>
          <w:color w:val="262626" w:themeColor="text1" w:themeTint="D9"/>
          <w:sz w:val="24"/>
          <w:szCs w:val="24"/>
        </w:rPr>
        <w:t xml:space="preserve"> </w:t>
      </w:r>
      <w:r w:rsidR="00FF2593" w:rsidRPr="00E711C2">
        <w:rPr>
          <w:rFonts w:ascii="Arial" w:hAnsi="Arial" w:cs="Arial"/>
          <w:color w:val="262626" w:themeColor="text1" w:themeTint="D9"/>
          <w:sz w:val="24"/>
          <w:szCs w:val="24"/>
        </w:rPr>
        <w:t>10632-1:</w:t>
      </w:r>
      <w:r w:rsidRPr="00E711C2">
        <w:rPr>
          <w:rFonts w:ascii="Arial" w:hAnsi="Arial" w:cs="Arial"/>
          <w:color w:val="262626" w:themeColor="text1" w:themeTint="D9"/>
          <w:sz w:val="24"/>
          <w:szCs w:val="24"/>
        </w:rPr>
        <w:t>20</w:t>
      </w:r>
      <w:r w:rsidR="00FF2593" w:rsidRPr="00E711C2">
        <w:rPr>
          <w:rFonts w:ascii="Arial" w:hAnsi="Arial" w:cs="Arial"/>
          <w:color w:val="262626" w:themeColor="text1" w:themeTint="D9"/>
          <w:sz w:val="24"/>
          <w:szCs w:val="24"/>
        </w:rPr>
        <w:t>19)</w:t>
      </w:r>
      <w:r w:rsidR="00FF2593" w:rsidRPr="00E711C2">
        <w:rPr>
          <w:rFonts w:ascii="Arial" w:hAnsi="Arial" w:cs="Arial"/>
        </w:rPr>
        <w:t xml:space="preserve"> </w:t>
      </w:r>
      <w:r w:rsidR="00FD3ABC" w:rsidRPr="00E711C2">
        <w:rPr>
          <w:rFonts w:ascii="Arial" w:hAnsi="Arial" w:cs="Arial"/>
          <w:sz w:val="24"/>
          <w:szCs w:val="24"/>
        </w:rPr>
        <w:t>Сигареты. Определение содержания воды в конденсате дыма. Метод газовой хроматографии</w:t>
      </w:r>
    </w:p>
    <w:p w:rsidR="00FD3ABC" w:rsidRPr="00E711C2" w:rsidRDefault="00FD3ABC" w:rsidP="000A7DFE">
      <w:pPr>
        <w:pStyle w:val="24"/>
        <w:tabs>
          <w:tab w:val="left" w:pos="0"/>
          <w:tab w:val="left" w:pos="1418"/>
        </w:tabs>
        <w:spacing w:after="0" w:line="360" w:lineRule="auto"/>
        <w:ind w:left="0" w:firstLine="567"/>
        <w:jc w:val="both"/>
        <w:rPr>
          <w:rFonts w:ascii="Arial" w:hAnsi="Arial" w:cs="Arial"/>
          <w:sz w:val="24"/>
          <w:szCs w:val="24"/>
        </w:rPr>
      </w:pPr>
      <w:r w:rsidRPr="00E711C2">
        <w:rPr>
          <w:rFonts w:ascii="Arial" w:hAnsi="Arial" w:cs="Arial"/>
          <w:sz w:val="24"/>
          <w:szCs w:val="24"/>
        </w:rPr>
        <w:t>ГОСТ 31632</w:t>
      </w:r>
      <w:r w:rsidR="000A7DFE" w:rsidRPr="00E711C2">
        <w:rPr>
          <w:rFonts w:ascii="Arial" w:hAnsi="Arial" w:cs="Arial"/>
          <w:sz w:val="24"/>
          <w:szCs w:val="24"/>
        </w:rPr>
        <w:t xml:space="preserve"> </w:t>
      </w:r>
      <w:r w:rsidR="00161482" w:rsidRPr="00E711C2">
        <w:rPr>
          <w:rFonts w:ascii="Arial" w:hAnsi="Arial" w:cs="Arial"/>
          <w:color w:val="262626" w:themeColor="text1" w:themeTint="D9"/>
          <w:sz w:val="24"/>
          <w:szCs w:val="24"/>
        </w:rPr>
        <w:t>(ISO 8243:2013)</w:t>
      </w:r>
      <w:r w:rsidR="00161482" w:rsidRPr="00E711C2">
        <w:t xml:space="preserve"> </w:t>
      </w:r>
      <w:r w:rsidRPr="00E711C2">
        <w:rPr>
          <w:rFonts w:ascii="Arial" w:hAnsi="Arial" w:cs="Arial"/>
          <w:sz w:val="24"/>
          <w:szCs w:val="24"/>
        </w:rPr>
        <w:t>Сигареты. Отбор проб</w:t>
      </w:r>
    </w:p>
    <w:p w:rsidR="00FD3ABC" w:rsidRPr="00E711C2" w:rsidRDefault="00FD3ABC" w:rsidP="008B663F">
      <w:pPr>
        <w:pStyle w:val="24"/>
        <w:tabs>
          <w:tab w:val="left" w:pos="0"/>
        </w:tabs>
        <w:spacing w:line="360" w:lineRule="auto"/>
        <w:ind w:left="0" w:firstLine="567"/>
        <w:jc w:val="both"/>
        <w:rPr>
          <w:rFonts w:ascii="Arial" w:hAnsi="Arial" w:cs="Arial"/>
          <w:i/>
          <w:sz w:val="24"/>
          <w:szCs w:val="24"/>
        </w:rPr>
      </w:pPr>
      <w:r w:rsidRPr="00E711C2">
        <w:rPr>
          <w:rFonts w:ascii="Arial" w:hAnsi="Arial" w:cs="Arial"/>
          <w:sz w:val="24"/>
          <w:szCs w:val="24"/>
        </w:rPr>
        <w:t>ГОСТ 3</w:t>
      </w:r>
      <w:r w:rsidR="00BA1119" w:rsidRPr="00E711C2">
        <w:rPr>
          <w:rFonts w:ascii="Arial" w:hAnsi="Arial" w:cs="Arial"/>
          <w:sz w:val="24"/>
          <w:szCs w:val="24"/>
        </w:rPr>
        <w:t>2175</w:t>
      </w:r>
      <w:r w:rsidR="000A7DFE" w:rsidRPr="00E711C2">
        <w:rPr>
          <w:rFonts w:ascii="Arial" w:hAnsi="Arial" w:cs="Arial"/>
          <w:sz w:val="24"/>
          <w:szCs w:val="24"/>
        </w:rPr>
        <w:t xml:space="preserve"> </w:t>
      </w:r>
      <w:r w:rsidR="00161482" w:rsidRPr="00E711C2">
        <w:rPr>
          <w:rFonts w:ascii="Arial" w:hAnsi="Arial" w:cs="Arial"/>
          <w:color w:val="262626" w:themeColor="text1" w:themeTint="D9"/>
          <w:sz w:val="24"/>
          <w:szCs w:val="24"/>
          <w:shd w:val="clear" w:color="auto" w:fill="FFFFFF"/>
        </w:rPr>
        <w:t xml:space="preserve">(ISO </w:t>
      </w:r>
      <w:r w:rsidR="00BA1119" w:rsidRPr="00E711C2">
        <w:rPr>
          <w:rFonts w:ascii="Arial" w:hAnsi="Arial" w:cs="Arial"/>
          <w:color w:val="262626" w:themeColor="text1" w:themeTint="D9"/>
          <w:sz w:val="24"/>
          <w:szCs w:val="24"/>
          <w:shd w:val="clear" w:color="auto" w:fill="FFFFFF"/>
        </w:rPr>
        <w:t>13276:1997</w:t>
      </w:r>
      <w:r w:rsidR="00161482" w:rsidRPr="00E711C2">
        <w:rPr>
          <w:rFonts w:ascii="Arial" w:hAnsi="Arial" w:cs="Arial"/>
          <w:color w:val="262626" w:themeColor="text1" w:themeTint="D9"/>
          <w:sz w:val="24"/>
          <w:szCs w:val="24"/>
          <w:shd w:val="clear" w:color="auto" w:fill="FFFFFF"/>
        </w:rPr>
        <w:t>)</w:t>
      </w:r>
      <w:r w:rsidR="00161482" w:rsidRPr="00E711C2">
        <w:rPr>
          <w:rFonts w:ascii="Arial" w:hAnsi="Arial" w:cs="Arial"/>
          <w:color w:val="444444"/>
          <w:shd w:val="clear" w:color="auto" w:fill="FFFFFF"/>
        </w:rPr>
        <w:t xml:space="preserve"> </w:t>
      </w:r>
      <w:r w:rsidRPr="00E711C2">
        <w:rPr>
          <w:rFonts w:ascii="Arial" w:hAnsi="Arial" w:cs="Arial"/>
          <w:sz w:val="24"/>
          <w:szCs w:val="24"/>
        </w:rPr>
        <w:t xml:space="preserve">Табак и табачные изделия. </w:t>
      </w:r>
      <w:r w:rsidR="00BA1119" w:rsidRPr="00E711C2">
        <w:rPr>
          <w:rFonts w:ascii="Arial" w:hAnsi="Arial" w:cs="Arial"/>
          <w:sz w:val="24"/>
          <w:szCs w:val="24"/>
        </w:rPr>
        <w:t>Определение чистоты никотина</w:t>
      </w:r>
      <w:r w:rsidR="008B663F" w:rsidRPr="00E711C2">
        <w:rPr>
          <w:rFonts w:ascii="Arial" w:hAnsi="Arial" w:cs="Arial"/>
          <w:sz w:val="24"/>
          <w:szCs w:val="24"/>
        </w:rPr>
        <w:t>.</w:t>
      </w:r>
      <w:r w:rsidR="008B663F" w:rsidRPr="00E711C2">
        <w:t xml:space="preserve"> </w:t>
      </w:r>
      <w:r w:rsidR="008B663F" w:rsidRPr="00E711C2">
        <w:rPr>
          <w:rFonts w:ascii="Arial" w:hAnsi="Arial" w:cs="Arial"/>
          <w:sz w:val="24"/>
          <w:szCs w:val="24"/>
        </w:rPr>
        <w:t>Гравиметрический метод с применением кремневольфрамовой кислоты</w:t>
      </w:r>
    </w:p>
    <w:p w:rsidR="00A54325" w:rsidRPr="00E711C2" w:rsidRDefault="00EE5FF5" w:rsidP="00465A18">
      <w:pPr>
        <w:spacing w:line="360" w:lineRule="auto"/>
        <w:ind w:firstLine="567"/>
        <w:jc w:val="both"/>
        <w:rPr>
          <w:rFonts w:ascii="Arial" w:hAnsi="Arial" w:cs="Arial"/>
          <w:sz w:val="22"/>
          <w:szCs w:val="22"/>
        </w:rPr>
      </w:pPr>
      <w:r w:rsidRPr="00E711C2">
        <w:rPr>
          <w:rFonts w:ascii="Arial" w:hAnsi="Arial" w:cs="Arial"/>
          <w:sz w:val="22"/>
          <w:szCs w:val="22"/>
        </w:rPr>
        <w:t>П р и м</w:t>
      </w:r>
      <w:r w:rsidR="006F1E8F" w:rsidRPr="00E711C2">
        <w:rPr>
          <w:rFonts w:ascii="Arial" w:hAnsi="Arial" w:cs="Arial"/>
          <w:sz w:val="22"/>
          <w:szCs w:val="22"/>
        </w:rPr>
        <w:t xml:space="preserve"> е ч</w:t>
      </w:r>
      <w:r w:rsidR="00A54325" w:rsidRPr="00E711C2">
        <w:rPr>
          <w:rFonts w:ascii="Arial" w:hAnsi="Arial" w:cs="Arial"/>
          <w:sz w:val="22"/>
          <w:szCs w:val="22"/>
        </w:rPr>
        <w:t xml:space="preserve"> </w:t>
      </w:r>
      <w:r w:rsidR="006F1E8F" w:rsidRPr="00E711C2">
        <w:rPr>
          <w:rFonts w:ascii="Arial" w:hAnsi="Arial" w:cs="Arial"/>
          <w:sz w:val="22"/>
          <w:szCs w:val="22"/>
        </w:rPr>
        <w:t xml:space="preserve">а н и е  – </w:t>
      </w:r>
      <w:r w:rsidR="00A54325" w:rsidRPr="00E711C2">
        <w:rPr>
          <w:rFonts w:ascii="Arial" w:hAnsi="Arial" w:cs="Arial"/>
          <w:sz w:val="22"/>
          <w:szCs w:val="22"/>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B02CAE" w:rsidRPr="00E711C2" w:rsidRDefault="00B02CAE" w:rsidP="00465A18">
      <w:pPr>
        <w:spacing w:line="360" w:lineRule="auto"/>
        <w:ind w:firstLine="567"/>
        <w:jc w:val="both"/>
        <w:rPr>
          <w:rFonts w:ascii="Arial" w:hAnsi="Arial" w:cs="Arial"/>
          <w:sz w:val="22"/>
          <w:szCs w:val="22"/>
        </w:rPr>
      </w:pPr>
    </w:p>
    <w:p w:rsidR="00515292" w:rsidRPr="00E711C2" w:rsidRDefault="00A01435" w:rsidP="00A77385">
      <w:pPr>
        <w:autoSpaceDE w:val="0"/>
        <w:autoSpaceDN w:val="0"/>
        <w:adjustRightInd w:val="0"/>
        <w:spacing w:line="360" w:lineRule="auto"/>
        <w:ind w:firstLine="567"/>
        <w:jc w:val="both"/>
        <w:rPr>
          <w:rFonts w:ascii="Arial" w:hAnsi="Arial" w:cs="Arial"/>
          <w:b/>
          <w:sz w:val="28"/>
          <w:szCs w:val="28"/>
        </w:rPr>
      </w:pPr>
      <w:r w:rsidRPr="00E711C2">
        <w:rPr>
          <w:rFonts w:ascii="Arial" w:hAnsi="Arial" w:cs="Arial"/>
          <w:b/>
          <w:bCs/>
          <w:i/>
          <w:sz w:val="28"/>
          <w:szCs w:val="28"/>
        </w:rPr>
        <w:t>3</w:t>
      </w:r>
      <w:r w:rsidRPr="00E711C2">
        <w:rPr>
          <w:rFonts w:ascii="Arial" w:hAnsi="Arial" w:cs="Arial"/>
          <w:b/>
          <w:bCs/>
          <w:sz w:val="28"/>
          <w:szCs w:val="28"/>
        </w:rPr>
        <w:t xml:space="preserve"> </w:t>
      </w:r>
      <w:r w:rsidR="00515292" w:rsidRPr="00E711C2">
        <w:rPr>
          <w:rFonts w:ascii="Arial" w:hAnsi="Arial" w:cs="Arial"/>
          <w:b/>
          <w:sz w:val="28"/>
          <w:szCs w:val="28"/>
        </w:rPr>
        <w:t>Сущность метода</w:t>
      </w:r>
    </w:p>
    <w:p w:rsidR="00935B49" w:rsidRPr="00E711C2" w:rsidRDefault="00935B49" w:rsidP="00515292">
      <w:pPr>
        <w:pStyle w:val="24"/>
        <w:tabs>
          <w:tab w:val="left" w:pos="0"/>
        </w:tabs>
        <w:spacing w:after="0" w:line="360" w:lineRule="auto"/>
        <w:ind w:left="0" w:firstLine="567"/>
        <w:rPr>
          <w:rFonts w:ascii="Arial" w:hAnsi="Arial" w:cs="Arial"/>
          <w:sz w:val="24"/>
          <w:szCs w:val="24"/>
        </w:rPr>
      </w:pPr>
    </w:p>
    <w:p w:rsidR="00A77385" w:rsidRPr="00E711C2" w:rsidRDefault="00A77385" w:rsidP="00E711C2">
      <w:pPr>
        <w:pStyle w:val="24"/>
        <w:tabs>
          <w:tab w:val="left" w:pos="0"/>
        </w:tabs>
        <w:spacing w:line="360" w:lineRule="auto"/>
        <w:ind w:left="0" w:firstLine="567"/>
        <w:jc w:val="both"/>
        <w:rPr>
          <w:rFonts w:ascii="Arial" w:hAnsi="Arial" w:cs="Arial"/>
          <w:sz w:val="24"/>
          <w:szCs w:val="24"/>
        </w:rPr>
      </w:pPr>
      <w:r w:rsidRPr="00E711C2">
        <w:rPr>
          <w:rFonts w:ascii="Arial" w:hAnsi="Arial" w:cs="Arial"/>
          <w:sz w:val="24"/>
          <w:szCs w:val="24"/>
        </w:rPr>
        <w:t xml:space="preserve">Влажный конденсат главной струи дыма, который должен быть получен в соответствии с </w:t>
      </w:r>
      <w:r w:rsidRPr="00E711C2">
        <w:rPr>
          <w:rFonts w:ascii="Arial" w:hAnsi="Arial" w:cs="Arial"/>
          <w:i/>
          <w:sz w:val="24"/>
          <w:szCs w:val="24"/>
        </w:rPr>
        <w:t>ГОСТ 30571</w:t>
      </w:r>
      <w:r w:rsidRPr="00E711C2">
        <w:rPr>
          <w:rFonts w:ascii="Arial" w:hAnsi="Arial" w:cs="Arial"/>
          <w:sz w:val="24"/>
          <w:szCs w:val="24"/>
        </w:rPr>
        <w:t>, растворяют в экстракционном растворе, содержащем внутренний стандарт. Содержание никотина в аликвотном экстракте дыма определяют методом газовой хроматографии и вычисляют содержание никотина во влажном конденсате главной струи дыма.</w:t>
      </w:r>
    </w:p>
    <w:p w:rsidR="00A77385" w:rsidRPr="00E711C2" w:rsidRDefault="00A77385" w:rsidP="00A77385">
      <w:pPr>
        <w:pStyle w:val="24"/>
        <w:tabs>
          <w:tab w:val="left" w:pos="0"/>
        </w:tabs>
        <w:spacing w:after="0" w:line="360" w:lineRule="auto"/>
        <w:ind w:left="0" w:firstLine="567"/>
        <w:jc w:val="both"/>
        <w:rPr>
          <w:rFonts w:ascii="Arial" w:hAnsi="Arial" w:cs="Arial"/>
        </w:rPr>
      </w:pPr>
      <w:proofErr w:type="gramStart"/>
      <w:r w:rsidRPr="00E711C2">
        <w:rPr>
          <w:rFonts w:ascii="Arial" w:hAnsi="Arial" w:cs="Arial"/>
        </w:rPr>
        <w:t>П</w:t>
      </w:r>
      <w:proofErr w:type="gramEnd"/>
      <w:r w:rsidRPr="00E711C2">
        <w:rPr>
          <w:rFonts w:ascii="Arial" w:hAnsi="Arial" w:cs="Arial"/>
        </w:rPr>
        <w:t xml:space="preserve"> р и м е ч а н и е  –  В странах, не имеющих возможность использовать метод газовой хроматографии, делается ссылка на </w:t>
      </w:r>
      <w:r w:rsidR="00DA0BDD" w:rsidRPr="00E711C2">
        <w:rPr>
          <w:rFonts w:ascii="Arial" w:hAnsi="Arial" w:cs="Arial"/>
          <w:i/>
        </w:rPr>
        <w:t>ГОСТ 30438</w:t>
      </w:r>
      <w:r w:rsidRPr="00E711C2">
        <w:rPr>
          <w:rFonts w:ascii="Arial" w:hAnsi="Arial" w:cs="Arial"/>
        </w:rPr>
        <w:t xml:space="preserve"> для определения общего содержания алкалоидов группы никотина. В таких случаях значения, полученные с использованием метода, описанного в </w:t>
      </w:r>
      <w:r w:rsidR="00DA0BDD" w:rsidRPr="00E711C2">
        <w:rPr>
          <w:rFonts w:ascii="Arial" w:hAnsi="Arial" w:cs="Arial"/>
          <w:i/>
        </w:rPr>
        <w:t>ГОСТ 30438</w:t>
      </w:r>
      <w:r w:rsidRPr="00E711C2">
        <w:rPr>
          <w:rFonts w:ascii="Arial" w:hAnsi="Arial" w:cs="Arial"/>
        </w:rPr>
        <w:t>, могут быть использованы с добавлением примечания при выражении результатов.</w:t>
      </w:r>
    </w:p>
    <w:p w:rsidR="00935B49" w:rsidRPr="00E711C2" w:rsidRDefault="00935B49" w:rsidP="00515292">
      <w:pPr>
        <w:pStyle w:val="24"/>
        <w:tabs>
          <w:tab w:val="left" w:pos="0"/>
        </w:tabs>
        <w:spacing w:after="0" w:line="360" w:lineRule="auto"/>
        <w:ind w:left="0" w:firstLine="567"/>
        <w:rPr>
          <w:rFonts w:ascii="Arial" w:hAnsi="Arial" w:cs="Arial"/>
          <w:sz w:val="24"/>
          <w:szCs w:val="24"/>
        </w:rPr>
      </w:pPr>
    </w:p>
    <w:p w:rsidR="00584B22" w:rsidRPr="00E711C2" w:rsidRDefault="006C3F73" w:rsidP="009A5940">
      <w:pPr>
        <w:pStyle w:val="FORMATTEXT"/>
        <w:spacing w:line="360" w:lineRule="auto"/>
        <w:ind w:firstLine="567"/>
        <w:jc w:val="both"/>
        <w:rPr>
          <w:b/>
          <w:sz w:val="28"/>
          <w:szCs w:val="28"/>
        </w:rPr>
      </w:pPr>
      <w:r w:rsidRPr="00E711C2">
        <w:rPr>
          <w:b/>
          <w:i/>
          <w:sz w:val="28"/>
          <w:szCs w:val="28"/>
        </w:rPr>
        <w:t>4</w:t>
      </w:r>
      <w:r w:rsidR="00515292" w:rsidRPr="00E711C2">
        <w:rPr>
          <w:b/>
          <w:i/>
          <w:sz w:val="28"/>
          <w:szCs w:val="28"/>
        </w:rPr>
        <w:t xml:space="preserve"> </w:t>
      </w:r>
      <w:r w:rsidRPr="00E711C2">
        <w:rPr>
          <w:b/>
          <w:sz w:val="28"/>
          <w:szCs w:val="28"/>
        </w:rPr>
        <w:t>Реактивы</w:t>
      </w:r>
    </w:p>
    <w:p w:rsidR="00935B49" w:rsidRPr="00E711C2" w:rsidRDefault="00935B49" w:rsidP="00515292">
      <w:pPr>
        <w:spacing w:line="360" w:lineRule="auto"/>
        <w:ind w:firstLine="567"/>
        <w:jc w:val="both"/>
        <w:rPr>
          <w:rFonts w:ascii="Arial" w:hAnsi="Arial" w:cs="Arial"/>
        </w:rPr>
      </w:pPr>
    </w:p>
    <w:p w:rsidR="006C3F73" w:rsidRPr="00E711C2" w:rsidRDefault="006C3F73" w:rsidP="006C3F73">
      <w:pPr>
        <w:tabs>
          <w:tab w:val="left" w:pos="0"/>
          <w:tab w:val="left" w:pos="993"/>
        </w:tabs>
        <w:spacing w:line="360" w:lineRule="auto"/>
        <w:ind w:firstLine="567"/>
        <w:jc w:val="both"/>
        <w:rPr>
          <w:rFonts w:ascii="Arial" w:hAnsi="Arial" w:cs="Arial"/>
        </w:rPr>
      </w:pPr>
      <w:r w:rsidRPr="00E711C2">
        <w:rPr>
          <w:rFonts w:ascii="Arial" w:hAnsi="Arial" w:cs="Arial"/>
        </w:rPr>
        <w:t>Все реактивы должны быть аналитической чистоты.</w:t>
      </w:r>
    </w:p>
    <w:p w:rsidR="006C3F73" w:rsidRPr="00E711C2" w:rsidRDefault="006C3F73" w:rsidP="006C3F73">
      <w:pPr>
        <w:tabs>
          <w:tab w:val="left" w:pos="0"/>
          <w:tab w:val="left" w:pos="993"/>
        </w:tabs>
        <w:spacing w:line="360" w:lineRule="auto"/>
        <w:ind w:firstLine="567"/>
        <w:jc w:val="both"/>
        <w:rPr>
          <w:rFonts w:ascii="Arial" w:hAnsi="Arial" w:cs="Arial"/>
        </w:rPr>
      </w:pPr>
      <w:r w:rsidRPr="00E711C2">
        <w:rPr>
          <w:rFonts w:ascii="Arial" w:hAnsi="Arial" w:cs="Arial"/>
          <w:i/>
        </w:rPr>
        <w:lastRenderedPageBreak/>
        <w:t>4.1</w:t>
      </w:r>
      <w:r w:rsidRPr="00E711C2">
        <w:rPr>
          <w:rFonts w:ascii="Arial" w:hAnsi="Arial" w:cs="Arial"/>
          <w:i/>
        </w:rPr>
        <w:tab/>
      </w:r>
      <w:r w:rsidRPr="00E711C2">
        <w:rPr>
          <w:rFonts w:ascii="Arial" w:hAnsi="Arial" w:cs="Arial"/>
        </w:rPr>
        <w:t xml:space="preserve"> Газ-носитель</w:t>
      </w:r>
      <w:r w:rsidR="008B663F" w:rsidRPr="00E711C2">
        <w:rPr>
          <w:rFonts w:ascii="Arial" w:hAnsi="Arial" w:cs="Arial"/>
        </w:rPr>
        <w:t>:</w:t>
      </w:r>
      <w:r w:rsidRPr="00E711C2">
        <w:rPr>
          <w:rFonts w:ascii="Arial" w:hAnsi="Arial" w:cs="Arial"/>
        </w:rPr>
        <w:t xml:space="preserve"> гелий (CAS: 7440-59-7)</w:t>
      </w:r>
      <w:r w:rsidR="008B663F" w:rsidRPr="00E711C2">
        <w:rPr>
          <w:rFonts w:ascii="Arial" w:hAnsi="Arial" w:cs="Arial"/>
        </w:rPr>
        <w:t xml:space="preserve"> или</w:t>
      </w:r>
      <w:r w:rsidRPr="00E711C2">
        <w:rPr>
          <w:rFonts w:ascii="Arial" w:hAnsi="Arial" w:cs="Arial"/>
        </w:rPr>
        <w:t xml:space="preserve"> азот (CAS: 7727-37-9) или водород (CAS: 1333-74-0) высокой степени чистоты.</w:t>
      </w:r>
    </w:p>
    <w:p w:rsidR="006C3F73" w:rsidRPr="00E711C2" w:rsidRDefault="006C3F73" w:rsidP="006C3F73">
      <w:pPr>
        <w:tabs>
          <w:tab w:val="left" w:pos="0"/>
          <w:tab w:val="left" w:pos="993"/>
        </w:tabs>
        <w:spacing w:line="360" w:lineRule="auto"/>
        <w:ind w:firstLine="567"/>
        <w:jc w:val="both"/>
        <w:rPr>
          <w:rFonts w:ascii="Arial" w:hAnsi="Arial" w:cs="Arial"/>
        </w:rPr>
      </w:pPr>
      <w:r w:rsidRPr="00E711C2">
        <w:rPr>
          <w:rFonts w:ascii="Arial" w:hAnsi="Arial" w:cs="Arial"/>
          <w:i/>
        </w:rPr>
        <w:t>4.2</w:t>
      </w:r>
      <w:r w:rsidRPr="00E711C2">
        <w:rPr>
          <w:rFonts w:ascii="Arial" w:hAnsi="Arial" w:cs="Arial"/>
        </w:rPr>
        <w:tab/>
        <w:t>Дополнительные газы</w:t>
      </w:r>
      <w:r w:rsidR="005B4B21" w:rsidRPr="00E711C2">
        <w:rPr>
          <w:rFonts w:ascii="Arial" w:hAnsi="Arial" w:cs="Arial"/>
        </w:rPr>
        <w:t>:</w:t>
      </w:r>
      <w:r w:rsidRPr="00E711C2">
        <w:rPr>
          <w:rFonts w:ascii="Arial" w:hAnsi="Arial" w:cs="Arial"/>
        </w:rPr>
        <w:t xml:space="preserve"> водород (CAS: 1333-74-0) высокой степени чистоты и воздух для пламенно-ионизационного детектора.</w:t>
      </w:r>
    </w:p>
    <w:p w:rsidR="006C3F73" w:rsidRPr="00E711C2" w:rsidRDefault="006C3F73" w:rsidP="006C3F73">
      <w:pPr>
        <w:tabs>
          <w:tab w:val="left" w:pos="0"/>
          <w:tab w:val="left" w:pos="993"/>
        </w:tabs>
        <w:spacing w:line="360" w:lineRule="auto"/>
        <w:ind w:firstLine="567"/>
        <w:jc w:val="both"/>
        <w:rPr>
          <w:rFonts w:ascii="Arial" w:hAnsi="Arial" w:cs="Arial"/>
        </w:rPr>
      </w:pPr>
      <w:r w:rsidRPr="00E711C2">
        <w:rPr>
          <w:rFonts w:ascii="Arial" w:hAnsi="Arial" w:cs="Arial"/>
          <w:i/>
        </w:rPr>
        <w:t>4.3</w:t>
      </w:r>
      <w:r w:rsidRPr="00E711C2">
        <w:rPr>
          <w:rFonts w:ascii="Arial" w:hAnsi="Arial" w:cs="Arial"/>
        </w:rPr>
        <w:tab/>
        <w:t>2-пропанол</w:t>
      </w:r>
      <w:r w:rsidR="005B4B21" w:rsidRPr="00E711C2">
        <w:rPr>
          <w:rFonts w:ascii="Arial" w:hAnsi="Arial" w:cs="Arial"/>
        </w:rPr>
        <w:t xml:space="preserve"> (</w:t>
      </w:r>
      <w:proofErr w:type="spellStart"/>
      <w:r w:rsidR="005B4B21" w:rsidRPr="00E711C2">
        <w:rPr>
          <w:rFonts w:ascii="Arial" w:hAnsi="Arial" w:cs="Arial"/>
          <w:i/>
        </w:rPr>
        <w:t>изопропанол</w:t>
      </w:r>
      <w:proofErr w:type="spellEnd"/>
      <w:r w:rsidR="005B4B21" w:rsidRPr="00E711C2">
        <w:rPr>
          <w:rFonts w:ascii="Arial" w:hAnsi="Arial" w:cs="Arial"/>
        </w:rPr>
        <w:t>)</w:t>
      </w:r>
      <w:r w:rsidRPr="00E711C2">
        <w:rPr>
          <w:rFonts w:ascii="Arial" w:hAnsi="Arial" w:cs="Arial"/>
        </w:rPr>
        <w:t xml:space="preserve"> (CAS: 67-63-0) с максимальным содержанием воды 1,0 мг/</w:t>
      </w:r>
      <w:r w:rsidR="008F1EA6" w:rsidRPr="00E711C2">
        <w:rPr>
          <w:rFonts w:ascii="Arial" w:hAnsi="Arial" w:cs="Arial"/>
        </w:rPr>
        <w:t>см</w:t>
      </w:r>
      <w:r w:rsidR="008F1EA6" w:rsidRPr="00E711C2">
        <w:rPr>
          <w:rFonts w:ascii="Arial" w:hAnsi="Arial" w:cs="Arial"/>
          <w:vertAlign w:val="superscript"/>
        </w:rPr>
        <w:t>3</w:t>
      </w:r>
      <w:r w:rsidRPr="00E711C2">
        <w:rPr>
          <w:rFonts w:ascii="Arial" w:hAnsi="Arial" w:cs="Arial"/>
        </w:rPr>
        <w:t>.</w:t>
      </w:r>
    </w:p>
    <w:p w:rsidR="006C3F73" w:rsidRPr="00E711C2" w:rsidRDefault="006C3F73" w:rsidP="006C3F73">
      <w:pPr>
        <w:tabs>
          <w:tab w:val="left" w:pos="0"/>
          <w:tab w:val="left" w:pos="993"/>
        </w:tabs>
        <w:spacing w:line="360" w:lineRule="auto"/>
        <w:ind w:firstLine="567"/>
        <w:jc w:val="both"/>
        <w:rPr>
          <w:rFonts w:ascii="Arial" w:hAnsi="Arial" w:cs="Arial"/>
        </w:rPr>
      </w:pPr>
      <w:r w:rsidRPr="00E711C2">
        <w:rPr>
          <w:rFonts w:ascii="Arial" w:hAnsi="Arial" w:cs="Arial"/>
          <w:i/>
        </w:rPr>
        <w:t>4.4</w:t>
      </w:r>
      <w:r w:rsidRPr="00E711C2">
        <w:rPr>
          <w:rFonts w:ascii="Arial" w:hAnsi="Arial" w:cs="Arial"/>
        </w:rPr>
        <w:tab/>
        <w:t>Внутренний стандарт</w:t>
      </w:r>
      <w:r w:rsidR="005B4B21" w:rsidRPr="00E711C2">
        <w:rPr>
          <w:rFonts w:ascii="Arial" w:hAnsi="Arial" w:cs="Arial"/>
        </w:rPr>
        <w:t>:</w:t>
      </w:r>
      <w:r w:rsidRPr="00E711C2">
        <w:rPr>
          <w:rFonts w:ascii="Arial" w:hAnsi="Arial" w:cs="Arial"/>
        </w:rPr>
        <w:t xml:space="preserve"> </w:t>
      </w:r>
      <w:proofErr w:type="spellStart"/>
      <w:r w:rsidRPr="00E711C2">
        <w:rPr>
          <w:rFonts w:ascii="Arial" w:hAnsi="Arial" w:cs="Arial"/>
        </w:rPr>
        <w:t>н-гептадекан</w:t>
      </w:r>
      <w:proofErr w:type="spellEnd"/>
      <w:r w:rsidRPr="00E711C2">
        <w:rPr>
          <w:rFonts w:ascii="Arial" w:hAnsi="Arial" w:cs="Arial"/>
        </w:rPr>
        <w:t xml:space="preserve"> (CAS: 629-78-7) или </w:t>
      </w:r>
      <w:proofErr w:type="spellStart"/>
      <w:r w:rsidRPr="00E711C2">
        <w:rPr>
          <w:rFonts w:ascii="Arial" w:hAnsi="Arial" w:cs="Arial"/>
        </w:rPr>
        <w:t>хинальдин</w:t>
      </w:r>
      <w:proofErr w:type="spellEnd"/>
      <w:r w:rsidRPr="00E711C2">
        <w:rPr>
          <w:rFonts w:ascii="Arial" w:hAnsi="Arial" w:cs="Arial"/>
        </w:rPr>
        <w:t xml:space="preserve"> (CAS: 91-63-4) с</w:t>
      </w:r>
      <w:r w:rsidR="005B4B21" w:rsidRPr="00E711C2">
        <w:rPr>
          <w:rFonts w:ascii="Arial" w:hAnsi="Arial" w:cs="Arial"/>
        </w:rPr>
        <w:t>о степенью чистоты не менее 99%.</w:t>
      </w:r>
    </w:p>
    <w:p w:rsidR="006C3F73" w:rsidRPr="00E711C2" w:rsidRDefault="006C3F73" w:rsidP="006C3F73">
      <w:pPr>
        <w:tabs>
          <w:tab w:val="left" w:pos="0"/>
          <w:tab w:val="left" w:pos="993"/>
        </w:tabs>
        <w:spacing w:line="360" w:lineRule="auto"/>
        <w:ind w:firstLine="567"/>
        <w:jc w:val="both"/>
        <w:rPr>
          <w:rFonts w:ascii="Arial" w:hAnsi="Arial" w:cs="Arial"/>
        </w:rPr>
      </w:pPr>
      <w:proofErr w:type="spellStart"/>
      <w:r w:rsidRPr="00E711C2">
        <w:rPr>
          <w:rFonts w:ascii="Arial" w:hAnsi="Arial" w:cs="Arial"/>
        </w:rPr>
        <w:t>Карвон</w:t>
      </w:r>
      <w:proofErr w:type="spellEnd"/>
      <w:r w:rsidRPr="00E711C2">
        <w:rPr>
          <w:rFonts w:ascii="Arial" w:hAnsi="Arial" w:cs="Arial"/>
        </w:rPr>
        <w:t xml:space="preserve">, (CAS: 99-49-0), </w:t>
      </w:r>
      <w:proofErr w:type="spellStart"/>
      <w:r w:rsidRPr="00E711C2">
        <w:rPr>
          <w:rFonts w:ascii="Arial" w:hAnsi="Arial" w:cs="Arial"/>
          <w:i/>
        </w:rPr>
        <w:t>н</w:t>
      </w:r>
      <w:r w:rsidRPr="00E711C2">
        <w:rPr>
          <w:rFonts w:ascii="Arial" w:hAnsi="Arial" w:cs="Arial"/>
        </w:rPr>
        <w:t>-октадекан</w:t>
      </w:r>
      <w:proofErr w:type="spellEnd"/>
      <w:r w:rsidRPr="00E711C2">
        <w:rPr>
          <w:rFonts w:ascii="Arial" w:hAnsi="Arial" w:cs="Arial"/>
        </w:rPr>
        <w:t xml:space="preserve"> (CAS: 593-45-3) или другой соответствующий внутренний стандарт может быть использован после проверки чистоты и установления факта, что время его выхода не совпадает со временем выхода других компонентов экстракта дыма. Площадь пика внутреннего стандарта в экстракте дыма должна быть неизменной. В случаях, когда площадь пика внутреннего стандарта изменяется, необходимо провести анализ экстракта дыма образца, полученного при использовании экстрагирующего раствора, без добавления внутреннего стандарта, для того, чтобы убедиться в отсутствии пика вещества в экстракте дыма, время выхода которого совпадает со временем выхода внутреннего стандарта (</w:t>
      </w:r>
      <w:proofErr w:type="gramStart"/>
      <w:r w:rsidRPr="00E711C2">
        <w:rPr>
          <w:rFonts w:ascii="Arial" w:hAnsi="Arial" w:cs="Arial"/>
        </w:rPr>
        <w:t>см</w:t>
      </w:r>
      <w:proofErr w:type="gramEnd"/>
      <w:r w:rsidRPr="00E711C2">
        <w:rPr>
          <w:rFonts w:ascii="Arial" w:hAnsi="Arial" w:cs="Arial"/>
        </w:rPr>
        <w:t xml:space="preserve">. Раздел </w:t>
      </w:r>
      <w:r w:rsidRPr="00E711C2">
        <w:rPr>
          <w:rFonts w:ascii="Arial" w:hAnsi="Arial" w:cs="Arial"/>
          <w:i/>
        </w:rPr>
        <w:t>9</w:t>
      </w:r>
      <w:r w:rsidRPr="00E711C2">
        <w:rPr>
          <w:rFonts w:ascii="Arial" w:hAnsi="Arial" w:cs="Arial"/>
        </w:rPr>
        <w:t>).</w:t>
      </w:r>
    </w:p>
    <w:p w:rsidR="006C3F73" w:rsidRPr="00E711C2" w:rsidRDefault="006C3F73" w:rsidP="006C3F73">
      <w:pPr>
        <w:tabs>
          <w:tab w:val="left" w:pos="0"/>
          <w:tab w:val="left" w:pos="993"/>
        </w:tabs>
        <w:spacing w:line="360" w:lineRule="auto"/>
        <w:ind w:firstLine="567"/>
        <w:jc w:val="both"/>
        <w:rPr>
          <w:rFonts w:ascii="Arial" w:hAnsi="Arial" w:cs="Arial"/>
        </w:rPr>
      </w:pPr>
      <w:r w:rsidRPr="00E711C2">
        <w:rPr>
          <w:rFonts w:ascii="Arial" w:hAnsi="Arial" w:cs="Arial"/>
          <w:i/>
        </w:rPr>
        <w:t>4.5</w:t>
      </w:r>
      <w:r w:rsidRPr="00E711C2">
        <w:rPr>
          <w:rFonts w:ascii="Arial" w:hAnsi="Arial" w:cs="Arial"/>
        </w:rPr>
        <w:tab/>
        <w:t>Экстракционный раствор, 2-пропанол (</w:t>
      </w:r>
      <w:r w:rsidRPr="00E711C2">
        <w:rPr>
          <w:rFonts w:ascii="Arial" w:hAnsi="Arial" w:cs="Arial"/>
          <w:i/>
        </w:rPr>
        <w:t>4.3</w:t>
      </w:r>
      <w:r w:rsidRPr="00E711C2">
        <w:rPr>
          <w:rFonts w:ascii="Arial" w:hAnsi="Arial" w:cs="Arial"/>
        </w:rPr>
        <w:t>), содержащий подходящую концентрацию внутреннего стандарта (</w:t>
      </w:r>
      <w:r w:rsidRPr="00E711C2">
        <w:rPr>
          <w:rFonts w:ascii="Arial" w:hAnsi="Arial" w:cs="Arial"/>
          <w:i/>
        </w:rPr>
        <w:t>4.4</w:t>
      </w:r>
      <w:r w:rsidRPr="00E711C2">
        <w:rPr>
          <w:rFonts w:ascii="Arial" w:hAnsi="Arial" w:cs="Arial"/>
        </w:rPr>
        <w:t>)</w:t>
      </w:r>
      <w:r w:rsidR="00E853C0" w:rsidRPr="00E711C2">
        <w:rPr>
          <w:rFonts w:ascii="Arial" w:hAnsi="Arial" w:cs="Arial"/>
        </w:rPr>
        <w:t>,</w:t>
      </w:r>
      <w:r w:rsidRPr="00E711C2">
        <w:rPr>
          <w:rFonts w:ascii="Arial" w:hAnsi="Arial" w:cs="Arial"/>
        </w:rPr>
        <w:t xml:space="preserve"> обычно в </w:t>
      </w:r>
      <w:r w:rsidR="00E853C0" w:rsidRPr="00E711C2">
        <w:rPr>
          <w:rFonts w:ascii="Arial" w:hAnsi="Arial" w:cs="Arial"/>
        </w:rPr>
        <w:t>диапазоне</w:t>
      </w:r>
      <w:r w:rsidRPr="00E711C2">
        <w:rPr>
          <w:rFonts w:ascii="Arial" w:hAnsi="Arial" w:cs="Arial"/>
        </w:rPr>
        <w:t xml:space="preserve"> от 0,2 мг/</w:t>
      </w:r>
      <w:r w:rsidR="008F1EA6" w:rsidRPr="00E711C2">
        <w:rPr>
          <w:rFonts w:ascii="Arial" w:hAnsi="Arial" w:cs="Arial"/>
        </w:rPr>
        <w:t>см</w:t>
      </w:r>
      <w:r w:rsidR="008F1EA6" w:rsidRPr="00E711C2">
        <w:rPr>
          <w:rFonts w:ascii="Arial" w:hAnsi="Arial" w:cs="Arial"/>
          <w:vertAlign w:val="superscript"/>
        </w:rPr>
        <w:t>3</w:t>
      </w:r>
      <w:r w:rsidRPr="00E711C2">
        <w:rPr>
          <w:rFonts w:ascii="Arial" w:hAnsi="Arial" w:cs="Arial"/>
        </w:rPr>
        <w:t xml:space="preserve"> до</w:t>
      </w:r>
      <w:r w:rsidR="00E853C0" w:rsidRPr="00E711C2">
        <w:rPr>
          <w:rFonts w:ascii="Arial" w:hAnsi="Arial" w:cs="Arial"/>
        </w:rPr>
        <w:t xml:space="preserve">        </w:t>
      </w:r>
      <w:r w:rsidRPr="00E711C2">
        <w:rPr>
          <w:rFonts w:ascii="Arial" w:hAnsi="Arial" w:cs="Arial"/>
        </w:rPr>
        <w:t xml:space="preserve"> 0,5 мг/</w:t>
      </w:r>
      <w:r w:rsidR="008F1EA6" w:rsidRPr="00E711C2">
        <w:rPr>
          <w:rFonts w:ascii="Arial" w:hAnsi="Arial" w:cs="Arial"/>
        </w:rPr>
        <w:t>см</w:t>
      </w:r>
      <w:r w:rsidR="008F1EA6" w:rsidRPr="00E711C2">
        <w:rPr>
          <w:rFonts w:ascii="Arial" w:hAnsi="Arial" w:cs="Arial"/>
          <w:vertAlign w:val="superscript"/>
        </w:rPr>
        <w:t>3</w:t>
      </w:r>
      <w:r w:rsidRPr="00E711C2">
        <w:rPr>
          <w:rFonts w:ascii="Arial" w:hAnsi="Arial" w:cs="Arial"/>
        </w:rPr>
        <w:t xml:space="preserve">. </w:t>
      </w:r>
    </w:p>
    <w:p w:rsidR="006C3F73" w:rsidRPr="00E711C2" w:rsidRDefault="00E4012A" w:rsidP="006C3F73">
      <w:pPr>
        <w:tabs>
          <w:tab w:val="left" w:pos="0"/>
          <w:tab w:val="left" w:pos="993"/>
        </w:tabs>
        <w:spacing w:line="360" w:lineRule="auto"/>
        <w:ind w:firstLine="567"/>
        <w:jc w:val="both"/>
        <w:rPr>
          <w:rFonts w:ascii="Arial" w:hAnsi="Arial" w:cs="Arial"/>
        </w:rPr>
      </w:pPr>
      <w:r w:rsidRPr="00E711C2">
        <w:rPr>
          <w:rFonts w:ascii="Arial" w:hAnsi="Arial" w:cs="Arial"/>
        </w:rPr>
        <w:t>Раствор, не хранящийся в лабораторных условиях, перед использованием уравновешивают до температуры окружающей среды.</w:t>
      </w:r>
    </w:p>
    <w:p w:rsidR="006C3F73" w:rsidRPr="00E711C2" w:rsidRDefault="006C3F73" w:rsidP="006C3F73">
      <w:pPr>
        <w:tabs>
          <w:tab w:val="left" w:pos="0"/>
          <w:tab w:val="left" w:pos="993"/>
        </w:tabs>
        <w:spacing w:line="360" w:lineRule="auto"/>
        <w:ind w:firstLine="567"/>
        <w:jc w:val="both"/>
        <w:rPr>
          <w:rFonts w:ascii="Arial" w:hAnsi="Arial" w:cs="Arial"/>
        </w:rPr>
      </w:pPr>
      <w:r w:rsidRPr="00E711C2">
        <w:rPr>
          <w:rFonts w:ascii="Arial" w:hAnsi="Arial" w:cs="Arial"/>
          <w:i/>
        </w:rPr>
        <w:t>4.6</w:t>
      </w:r>
      <w:r w:rsidRPr="00E711C2">
        <w:rPr>
          <w:rFonts w:ascii="Arial" w:hAnsi="Arial" w:cs="Arial"/>
        </w:rPr>
        <w:tab/>
        <w:t xml:space="preserve">Стандартное вещество: никотин (CAS: 54-11-5) с известной степенью чистоты, не менее 98 %. </w:t>
      </w:r>
      <w:r w:rsidR="00C31C8B" w:rsidRPr="00E711C2">
        <w:rPr>
          <w:rFonts w:ascii="Arial" w:hAnsi="Arial" w:cs="Arial"/>
        </w:rPr>
        <w:t>Его хранят в темном месте при температуре от 0 ˚С до 4 ˚С.</w:t>
      </w:r>
    </w:p>
    <w:p w:rsidR="006C3F73" w:rsidRPr="00E711C2" w:rsidRDefault="00C31C8B" w:rsidP="006C3F73">
      <w:pPr>
        <w:tabs>
          <w:tab w:val="left" w:pos="0"/>
          <w:tab w:val="left" w:pos="993"/>
        </w:tabs>
        <w:spacing w:line="360" w:lineRule="auto"/>
        <w:ind w:firstLine="567"/>
        <w:jc w:val="both"/>
        <w:rPr>
          <w:rFonts w:ascii="Arial" w:hAnsi="Arial" w:cs="Arial"/>
        </w:rPr>
      </w:pPr>
      <w:r w:rsidRPr="00E711C2">
        <w:rPr>
          <w:rFonts w:ascii="Arial" w:hAnsi="Arial" w:cs="Arial"/>
        </w:rPr>
        <w:t>Может быть использован с</w:t>
      </w:r>
      <w:r w:rsidR="006C3F73" w:rsidRPr="00E711C2">
        <w:rPr>
          <w:rFonts w:ascii="Arial" w:hAnsi="Arial" w:cs="Arial"/>
        </w:rPr>
        <w:t>алицилат никотина (CAS: 29790-52-1) с известной степенью чистоты, не менее 98 %</w:t>
      </w:r>
      <w:r w:rsidRPr="00E711C2">
        <w:rPr>
          <w:rFonts w:ascii="Arial" w:hAnsi="Arial" w:cs="Arial"/>
        </w:rPr>
        <w:t>.</w:t>
      </w:r>
    </w:p>
    <w:p w:rsidR="006C3F73" w:rsidRPr="00E711C2" w:rsidRDefault="006C3F73" w:rsidP="006C3F73">
      <w:pPr>
        <w:tabs>
          <w:tab w:val="left" w:pos="0"/>
          <w:tab w:val="left" w:pos="993"/>
        </w:tabs>
        <w:spacing w:line="360" w:lineRule="auto"/>
        <w:ind w:firstLine="567"/>
        <w:jc w:val="both"/>
        <w:rPr>
          <w:rFonts w:ascii="Arial" w:hAnsi="Arial" w:cs="Arial"/>
        </w:rPr>
      </w:pPr>
      <w:r w:rsidRPr="00E711C2">
        <w:rPr>
          <w:rFonts w:ascii="Arial" w:hAnsi="Arial" w:cs="Arial"/>
        </w:rPr>
        <w:t xml:space="preserve">Частота никотина или салицилата никотина может быть определена в соответствии с </w:t>
      </w:r>
      <w:r w:rsidRPr="00E711C2">
        <w:rPr>
          <w:rFonts w:ascii="Arial" w:hAnsi="Arial" w:cs="Arial"/>
          <w:i/>
        </w:rPr>
        <w:t>ГОСТ 32175</w:t>
      </w:r>
      <w:r w:rsidRPr="00E711C2">
        <w:rPr>
          <w:rFonts w:ascii="Arial" w:hAnsi="Arial" w:cs="Arial"/>
        </w:rPr>
        <w:t xml:space="preserve"> или другим утвержденным методом.</w:t>
      </w:r>
    </w:p>
    <w:p w:rsidR="006C3F73" w:rsidRPr="00E711C2" w:rsidRDefault="006C3F73" w:rsidP="006C3F73">
      <w:pPr>
        <w:tabs>
          <w:tab w:val="left" w:pos="0"/>
          <w:tab w:val="left" w:pos="993"/>
        </w:tabs>
        <w:spacing w:line="360" w:lineRule="auto"/>
        <w:ind w:firstLine="567"/>
        <w:jc w:val="both"/>
        <w:rPr>
          <w:rFonts w:ascii="Arial" w:hAnsi="Arial" w:cs="Arial"/>
        </w:rPr>
      </w:pPr>
      <w:r w:rsidRPr="00E711C2">
        <w:rPr>
          <w:rFonts w:ascii="Arial" w:hAnsi="Arial" w:cs="Arial"/>
          <w:i/>
        </w:rPr>
        <w:t>4.7</w:t>
      </w:r>
      <w:r w:rsidRPr="00E711C2">
        <w:rPr>
          <w:rFonts w:ascii="Arial" w:hAnsi="Arial" w:cs="Arial"/>
        </w:rPr>
        <w:tab/>
      </w:r>
      <w:r w:rsidR="00C66388" w:rsidRPr="00E711C2">
        <w:rPr>
          <w:rFonts w:ascii="Arial" w:hAnsi="Arial" w:cs="Arial"/>
        </w:rPr>
        <w:t>Градуировочные</w:t>
      </w:r>
      <w:r w:rsidRPr="00E711C2">
        <w:rPr>
          <w:rFonts w:ascii="Arial" w:hAnsi="Arial" w:cs="Arial"/>
        </w:rPr>
        <w:t xml:space="preserve"> растворы</w:t>
      </w:r>
    </w:p>
    <w:p w:rsidR="006C3F73" w:rsidRPr="00E711C2" w:rsidRDefault="006C3F73" w:rsidP="006C3F73">
      <w:pPr>
        <w:tabs>
          <w:tab w:val="left" w:pos="0"/>
          <w:tab w:val="left" w:pos="993"/>
        </w:tabs>
        <w:spacing w:line="360" w:lineRule="auto"/>
        <w:ind w:firstLine="567"/>
        <w:jc w:val="both"/>
        <w:rPr>
          <w:rFonts w:ascii="Arial" w:hAnsi="Arial" w:cs="Arial"/>
        </w:rPr>
      </w:pPr>
      <w:r w:rsidRPr="00E711C2">
        <w:rPr>
          <w:rFonts w:ascii="Arial" w:hAnsi="Arial" w:cs="Arial"/>
        </w:rPr>
        <w:t xml:space="preserve">Никотин (4.6) растворяют в экстракционном растворе (4.5) для получения серии из по крайней мере четырех </w:t>
      </w:r>
      <w:r w:rsidR="00C66388" w:rsidRPr="00E711C2">
        <w:rPr>
          <w:rFonts w:ascii="Arial" w:eastAsia="MS Mincho" w:hAnsi="Arial" w:cs="Arial"/>
          <w:lang w:eastAsia="ja-JP"/>
        </w:rPr>
        <w:t>градуировочных</w:t>
      </w:r>
      <w:r w:rsidRPr="00E711C2">
        <w:rPr>
          <w:rFonts w:ascii="Arial" w:hAnsi="Arial" w:cs="Arial"/>
        </w:rPr>
        <w:t xml:space="preserve"> растворов, концентрация которых должна охватывать </w:t>
      </w:r>
      <w:r w:rsidR="0097288D" w:rsidRPr="00E711C2">
        <w:rPr>
          <w:rFonts w:ascii="Arial" w:hAnsi="Arial" w:cs="Arial"/>
        </w:rPr>
        <w:t>область</w:t>
      </w:r>
      <w:r w:rsidRPr="00E711C2">
        <w:rPr>
          <w:rFonts w:ascii="Arial" w:hAnsi="Arial" w:cs="Arial"/>
        </w:rPr>
        <w:t xml:space="preserve"> возможного содержания никотина в анализируемой пробе (обычно от 0,02 мг/</w:t>
      </w:r>
      <w:r w:rsidR="008F1EA6" w:rsidRPr="00E711C2">
        <w:rPr>
          <w:rFonts w:ascii="Arial" w:hAnsi="Arial" w:cs="Arial"/>
        </w:rPr>
        <w:t>см</w:t>
      </w:r>
      <w:r w:rsidR="008F1EA6" w:rsidRPr="00E711C2">
        <w:rPr>
          <w:rFonts w:ascii="Arial" w:hAnsi="Arial" w:cs="Arial"/>
          <w:vertAlign w:val="superscript"/>
        </w:rPr>
        <w:t>3</w:t>
      </w:r>
      <w:r w:rsidRPr="00E711C2">
        <w:rPr>
          <w:rFonts w:ascii="Arial" w:hAnsi="Arial" w:cs="Arial"/>
        </w:rPr>
        <w:t xml:space="preserve"> до 2,0 мг/</w:t>
      </w:r>
      <w:r w:rsidR="008F1EA6" w:rsidRPr="00E711C2">
        <w:rPr>
          <w:rFonts w:ascii="Arial" w:hAnsi="Arial" w:cs="Arial"/>
        </w:rPr>
        <w:t>см</w:t>
      </w:r>
      <w:r w:rsidR="008F1EA6" w:rsidRPr="00E711C2">
        <w:rPr>
          <w:rFonts w:ascii="Arial" w:hAnsi="Arial" w:cs="Arial"/>
          <w:vertAlign w:val="superscript"/>
        </w:rPr>
        <w:t>3</w:t>
      </w:r>
      <w:r w:rsidRPr="00E711C2">
        <w:rPr>
          <w:rFonts w:ascii="Arial" w:hAnsi="Arial" w:cs="Arial"/>
        </w:rPr>
        <w:t xml:space="preserve">). Хранить </w:t>
      </w:r>
      <w:proofErr w:type="spellStart"/>
      <w:r w:rsidR="0097288D" w:rsidRPr="00E711C2">
        <w:rPr>
          <w:rFonts w:ascii="Arial" w:hAnsi="Arial" w:cs="Arial"/>
        </w:rPr>
        <w:t>градуировочные</w:t>
      </w:r>
      <w:proofErr w:type="spellEnd"/>
      <w:r w:rsidRPr="00E711C2">
        <w:rPr>
          <w:rFonts w:ascii="Arial" w:hAnsi="Arial" w:cs="Arial"/>
        </w:rPr>
        <w:t xml:space="preserve"> растворы следует в темном месте при температуре от 0 ˚С до 4 ˚С.</w:t>
      </w:r>
    </w:p>
    <w:p w:rsidR="006C3F73" w:rsidRPr="00E711C2" w:rsidRDefault="00E4012A" w:rsidP="004A5335">
      <w:pPr>
        <w:pStyle w:val="24"/>
        <w:spacing w:after="0" w:line="360" w:lineRule="auto"/>
        <w:ind w:left="0" w:firstLine="567"/>
        <w:jc w:val="both"/>
        <w:rPr>
          <w:rFonts w:ascii="Arial" w:hAnsi="Arial" w:cs="Arial"/>
          <w:sz w:val="24"/>
          <w:szCs w:val="24"/>
        </w:rPr>
      </w:pPr>
      <w:r w:rsidRPr="00E711C2">
        <w:rPr>
          <w:rFonts w:ascii="Arial" w:hAnsi="Arial" w:cs="Arial"/>
          <w:sz w:val="24"/>
          <w:szCs w:val="24"/>
        </w:rPr>
        <w:lastRenderedPageBreak/>
        <w:t>Растворы, хранящиеся при низких температурах, должны быть доведены до температуры окружающей среды перед использованием.</w:t>
      </w:r>
    </w:p>
    <w:p w:rsidR="00E4012A" w:rsidRPr="00E711C2" w:rsidRDefault="00E4012A" w:rsidP="004A5335">
      <w:pPr>
        <w:pStyle w:val="24"/>
        <w:spacing w:after="0" w:line="360" w:lineRule="auto"/>
        <w:ind w:left="0" w:firstLine="567"/>
        <w:jc w:val="both"/>
        <w:rPr>
          <w:rFonts w:ascii="Arial" w:hAnsi="Arial" w:cs="Arial"/>
          <w:b/>
          <w:sz w:val="28"/>
          <w:szCs w:val="28"/>
        </w:rPr>
      </w:pPr>
    </w:p>
    <w:p w:rsidR="00515292" w:rsidRPr="00E711C2" w:rsidRDefault="006C3F73" w:rsidP="004A5335">
      <w:pPr>
        <w:pStyle w:val="24"/>
        <w:spacing w:after="0" w:line="360" w:lineRule="auto"/>
        <w:ind w:left="0" w:firstLine="567"/>
        <w:jc w:val="both"/>
        <w:rPr>
          <w:rFonts w:ascii="Arial" w:hAnsi="Arial" w:cs="Arial"/>
          <w:b/>
          <w:sz w:val="28"/>
          <w:szCs w:val="28"/>
        </w:rPr>
      </w:pPr>
      <w:r w:rsidRPr="00E711C2">
        <w:rPr>
          <w:rFonts w:ascii="Arial" w:hAnsi="Arial" w:cs="Arial"/>
          <w:b/>
          <w:i/>
          <w:sz w:val="28"/>
          <w:szCs w:val="28"/>
        </w:rPr>
        <w:t>5</w:t>
      </w:r>
      <w:r w:rsidR="00515292" w:rsidRPr="00E711C2">
        <w:rPr>
          <w:rFonts w:ascii="Arial" w:hAnsi="Arial" w:cs="Arial"/>
          <w:b/>
          <w:sz w:val="28"/>
          <w:szCs w:val="28"/>
        </w:rPr>
        <w:t xml:space="preserve"> </w:t>
      </w:r>
      <w:r w:rsidRPr="00E711C2">
        <w:rPr>
          <w:rFonts w:ascii="Arial" w:hAnsi="Arial" w:cs="Arial"/>
          <w:b/>
          <w:sz w:val="28"/>
          <w:szCs w:val="28"/>
        </w:rPr>
        <w:t>Аппаратура</w:t>
      </w:r>
    </w:p>
    <w:p w:rsidR="00935B49" w:rsidRPr="00E711C2" w:rsidRDefault="00935B49" w:rsidP="004A5335">
      <w:pPr>
        <w:spacing w:line="360" w:lineRule="auto"/>
        <w:ind w:firstLine="567"/>
        <w:jc w:val="both"/>
        <w:rPr>
          <w:rFonts w:ascii="Arial" w:eastAsia="MS Mincho" w:hAnsi="Arial" w:cs="Arial"/>
          <w:lang w:eastAsia="ja-JP"/>
        </w:rPr>
      </w:pPr>
    </w:p>
    <w:p w:rsidR="00EB49BA" w:rsidRPr="00E711C2" w:rsidRDefault="0097288D" w:rsidP="00EB49BA">
      <w:pPr>
        <w:spacing w:line="360" w:lineRule="auto"/>
        <w:ind w:firstLine="567"/>
        <w:jc w:val="both"/>
        <w:rPr>
          <w:rFonts w:ascii="Arial" w:eastAsia="MS Mincho" w:hAnsi="Arial" w:cs="Arial"/>
          <w:lang w:eastAsia="ja-JP"/>
        </w:rPr>
      </w:pPr>
      <w:r w:rsidRPr="00E711C2">
        <w:rPr>
          <w:rFonts w:ascii="Arial" w:hAnsi="Arial" w:cs="Arial"/>
        </w:rPr>
        <w:t>Для проведения испытаний может использоваться следующее оборудование</w:t>
      </w:r>
      <w:r w:rsidR="00EB49BA" w:rsidRPr="00E711C2">
        <w:rPr>
          <w:rFonts w:ascii="Arial" w:eastAsia="MS Mincho" w:hAnsi="Arial" w:cs="Arial"/>
          <w:lang w:eastAsia="ja-JP"/>
        </w:rPr>
        <w:t>:</w:t>
      </w:r>
    </w:p>
    <w:p w:rsidR="00EB49BA" w:rsidRPr="00E711C2" w:rsidRDefault="006C3F73" w:rsidP="00EB49BA">
      <w:pPr>
        <w:spacing w:line="360" w:lineRule="auto"/>
        <w:ind w:firstLine="567"/>
        <w:jc w:val="both"/>
        <w:rPr>
          <w:rFonts w:ascii="Arial" w:eastAsia="MS Mincho" w:hAnsi="Arial" w:cs="Arial"/>
          <w:lang w:eastAsia="ja-JP"/>
        </w:rPr>
      </w:pPr>
      <w:r w:rsidRPr="00E711C2">
        <w:rPr>
          <w:rFonts w:ascii="Arial" w:eastAsia="MS Mincho" w:hAnsi="Arial" w:cs="Arial"/>
          <w:i/>
          <w:lang w:eastAsia="ja-JP"/>
        </w:rPr>
        <w:t>5</w:t>
      </w:r>
      <w:r w:rsidR="00EB49BA" w:rsidRPr="00E711C2">
        <w:rPr>
          <w:rFonts w:ascii="Arial" w:eastAsia="MS Mincho" w:hAnsi="Arial" w:cs="Arial"/>
          <w:i/>
          <w:lang w:eastAsia="ja-JP"/>
        </w:rPr>
        <w:t>.1</w:t>
      </w:r>
      <w:r w:rsidR="00EB49BA" w:rsidRPr="00E711C2">
        <w:rPr>
          <w:rFonts w:ascii="Arial" w:eastAsia="MS Mincho" w:hAnsi="Arial" w:cs="Arial"/>
          <w:lang w:eastAsia="ja-JP"/>
        </w:rPr>
        <w:tab/>
        <w:t>Газовый хроматограф, оснащенный пламенно-ионизационным детектором</w:t>
      </w:r>
      <w:r w:rsidR="0097288D" w:rsidRPr="00E711C2">
        <w:rPr>
          <w:rFonts w:ascii="Arial" w:eastAsia="MS Mincho" w:hAnsi="Arial" w:cs="Arial"/>
          <w:lang w:eastAsia="ja-JP"/>
        </w:rPr>
        <w:t>, записывающим устройством и интегратором</w:t>
      </w:r>
      <w:r w:rsidR="00EB49BA" w:rsidRPr="00E711C2">
        <w:rPr>
          <w:rFonts w:ascii="Arial" w:eastAsia="MS Mincho" w:hAnsi="Arial" w:cs="Arial"/>
          <w:lang w:eastAsia="ja-JP"/>
        </w:rPr>
        <w:t xml:space="preserve"> и</w:t>
      </w:r>
      <w:r w:rsidR="0097288D" w:rsidRPr="00E711C2">
        <w:rPr>
          <w:rFonts w:ascii="Arial" w:eastAsia="MS Mincho" w:hAnsi="Arial" w:cs="Arial"/>
          <w:lang w:eastAsia="ja-JP"/>
        </w:rPr>
        <w:t>ли другим регистрирующим устройством</w:t>
      </w:r>
      <w:r w:rsidR="00EB49BA" w:rsidRPr="00E711C2">
        <w:rPr>
          <w:rFonts w:ascii="Arial" w:eastAsia="MS Mincho" w:hAnsi="Arial" w:cs="Arial"/>
          <w:lang w:eastAsia="ja-JP"/>
        </w:rPr>
        <w:t xml:space="preserve"> (см</w:t>
      </w:r>
      <w:r w:rsidRPr="00E711C2">
        <w:rPr>
          <w:rFonts w:ascii="Arial" w:eastAsia="MS Mincho" w:hAnsi="Arial" w:cs="Arial"/>
          <w:lang w:eastAsia="ja-JP"/>
        </w:rPr>
        <w:t>.</w:t>
      </w:r>
      <w:r w:rsidR="00EB49BA" w:rsidRPr="00E711C2">
        <w:rPr>
          <w:rFonts w:ascii="Arial" w:eastAsia="MS Mincho" w:hAnsi="Arial" w:cs="Arial"/>
          <w:lang w:eastAsia="ja-JP"/>
        </w:rPr>
        <w:t xml:space="preserve"> Раздел </w:t>
      </w:r>
      <w:r w:rsidRPr="00E711C2">
        <w:rPr>
          <w:rFonts w:ascii="Arial" w:eastAsia="MS Mincho" w:hAnsi="Arial" w:cs="Arial"/>
          <w:i/>
          <w:lang w:eastAsia="ja-JP"/>
        </w:rPr>
        <w:t>9</w:t>
      </w:r>
      <w:r w:rsidR="00EB49BA" w:rsidRPr="00E711C2">
        <w:rPr>
          <w:rFonts w:ascii="Arial" w:eastAsia="MS Mincho" w:hAnsi="Arial" w:cs="Arial"/>
          <w:lang w:eastAsia="ja-JP"/>
        </w:rPr>
        <w:t xml:space="preserve">). </w:t>
      </w:r>
    </w:p>
    <w:p w:rsidR="00EB49BA" w:rsidRPr="00E711C2" w:rsidRDefault="006C3F73" w:rsidP="00EB49BA">
      <w:pPr>
        <w:spacing w:line="360" w:lineRule="auto"/>
        <w:ind w:firstLine="567"/>
        <w:jc w:val="both"/>
        <w:rPr>
          <w:rFonts w:ascii="Arial" w:eastAsia="MS Mincho" w:hAnsi="Arial" w:cs="Arial"/>
          <w:lang w:eastAsia="ja-JP"/>
        </w:rPr>
      </w:pPr>
      <w:r w:rsidRPr="00E711C2">
        <w:rPr>
          <w:rFonts w:ascii="Arial" w:eastAsia="MS Mincho" w:hAnsi="Arial" w:cs="Arial"/>
          <w:i/>
          <w:lang w:eastAsia="ja-JP"/>
        </w:rPr>
        <w:t>5</w:t>
      </w:r>
      <w:r w:rsidR="00EB49BA" w:rsidRPr="00E711C2">
        <w:rPr>
          <w:rFonts w:ascii="Arial" w:eastAsia="MS Mincho" w:hAnsi="Arial" w:cs="Arial"/>
          <w:i/>
          <w:lang w:eastAsia="ja-JP"/>
        </w:rPr>
        <w:t>.2</w:t>
      </w:r>
      <w:r w:rsidR="0097288D" w:rsidRPr="00E711C2">
        <w:rPr>
          <w:rFonts w:ascii="Arial" w:eastAsia="MS Mincho" w:hAnsi="Arial" w:cs="Arial"/>
          <w:lang w:eastAsia="ja-JP"/>
        </w:rPr>
        <w:tab/>
        <w:t>Колонка</w:t>
      </w:r>
      <w:r w:rsidR="00EB49BA" w:rsidRPr="00E711C2">
        <w:rPr>
          <w:rFonts w:ascii="Arial" w:eastAsia="MS Mincho" w:hAnsi="Arial" w:cs="Arial"/>
          <w:lang w:eastAsia="ja-JP"/>
        </w:rPr>
        <w:t xml:space="preserve"> с внутренним диаметром от 2 мм до 4 мм и предпочтительно длиной от 1,5 м до 2м. </w:t>
      </w:r>
    </w:p>
    <w:p w:rsidR="00515292" w:rsidRPr="00E711C2" w:rsidRDefault="00EB49BA" w:rsidP="00EB49BA">
      <w:pPr>
        <w:spacing w:line="360" w:lineRule="auto"/>
        <w:ind w:firstLine="567"/>
        <w:jc w:val="both"/>
        <w:rPr>
          <w:rFonts w:ascii="Arial" w:eastAsia="MS Mincho" w:hAnsi="Arial" w:cs="Arial"/>
          <w:lang w:eastAsia="ja-JP"/>
        </w:rPr>
      </w:pPr>
      <w:r w:rsidRPr="00E711C2">
        <w:rPr>
          <w:rFonts w:ascii="Arial" w:eastAsia="MS Mincho" w:hAnsi="Arial" w:cs="Arial"/>
          <w:lang w:eastAsia="ja-JP"/>
        </w:rPr>
        <w:t xml:space="preserve">Предпочтительно использовать стеклянные колонки, однако могут быть использованы колонки из других материалов, например, из дезактивированной нержавеющей стали или никеля. Стационарная фаза: 10 % - </w:t>
      </w:r>
      <w:proofErr w:type="spellStart"/>
      <w:r w:rsidRPr="00E711C2">
        <w:rPr>
          <w:rFonts w:ascii="Arial" w:eastAsia="MS Mincho" w:hAnsi="Arial" w:cs="Arial"/>
          <w:lang w:eastAsia="ja-JP"/>
        </w:rPr>
        <w:t>ный</w:t>
      </w:r>
      <w:proofErr w:type="spellEnd"/>
      <w:r w:rsidRPr="00E711C2">
        <w:rPr>
          <w:rFonts w:ascii="Arial" w:eastAsia="MS Mincho" w:hAnsi="Arial" w:cs="Arial"/>
          <w:lang w:eastAsia="ja-JP"/>
        </w:rPr>
        <w:t xml:space="preserve">  полиэтиленгликоль (PEG) 20 000 с 2 % </w:t>
      </w:r>
      <w:proofErr w:type="spellStart"/>
      <w:r w:rsidRPr="00E711C2">
        <w:rPr>
          <w:rFonts w:ascii="Arial" w:eastAsia="MS Mincho" w:hAnsi="Arial" w:cs="Arial"/>
          <w:lang w:eastAsia="ja-JP"/>
        </w:rPr>
        <w:t>гидроксидом</w:t>
      </w:r>
      <w:proofErr w:type="spellEnd"/>
      <w:r w:rsidRPr="00E711C2">
        <w:rPr>
          <w:rFonts w:ascii="Arial" w:eastAsia="MS Mincho" w:hAnsi="Arial" w:cs="Arial"/>
          <w:lang w:eastAsia="ja-JP"/>
        </w:rPr>
        <w:t xml:space="preserve"> калия на </w:t>
      </w:r>
      <w:proofErr w:type="spellStart"/>
      <w:r w:rsidRPr="00E711C2">
        <w:rPr>
          <w:rFonts w:ascii="Arial" w:eastAsia="MS Mincho" w:hAnsi="Arial" w:cs="Arial"/>
          <w:lang w:eastAsia="ja-JP"/>
        </w:rPr>
        <w:t>силанизированном</w:t>
      </w:r>
      <w:proofErr w:type="spellEnd"/>
      <w:r w:rsidRPr="00E711C2">
        <w:rPr>
          <w:rFonts w:ascii="Arial" w:eastAsia="MS Mincho" w:hAnsi="Arial" w:cs="Arial"/>
          <w:lang w:eastAsia="ja-JP"/>
        </w:rPr>
        <w:t xml:space="preserve"> отмытом кислотой носителе с зернением от 150 мкм до 190 мкм (см</w:t>
      </w:r>
      <w:proofErr w:type="gramStart"/>
      <w:r w:rsidR="006C3F73" w:rsidRPr="00E711C2">
        <w:rPr>
          <w:rFonts w:ascii="Arial" w:eastAsia="MS Mincho" w:hAnsi="Arial" w:cs="Arial"/>
          <w:lang w:eastAsia="ja-JP"/>
        </w:rPr>
        <w:t>.</w:t>
      </w:r>
      <w:r w:rsidRPr="00E711C2">
        <w:rPr>
          <w:rFonts w:ascii="Arial" w:eastAsia="MS Mincho" w:hAnsi="Arial" w:cs="Arial"/>
          <w:lang w:eastAsia="ja-JP"/>
        </w:rPr>
        <w:t>Р</w:t>
      </w:r>
      <w:proofErr w:type="gramEnd"/>
      <w:r w:rsidRPr="00E711C2">
        <w:rPr>
          <w:rFonts w:ascii="Arial" w:eastAsia="MS Mincho" w:hAnsi="Arial" w:cs="Arial"/>
          <w:lang w:eastAsia="ja-JP"/>
        </w:rPr>
        <w:t xml:space="preserve">аздел </w:t>
      </w:r>
      <w:r w:rsidR="006C3F73" w:rsidRPr="00E711C2">
        <w:rPr>
          <w:rFonts w:ascii="Arial" w:eastAsia="MS Mincho" w:hAnsi="Arial" w:cs="Arial"/>
          <w:i/>
          <w:lang w:eastAsia="ja-JP"/>
        </w:rPr>
        <w:t>9</w:t>
      </w:r>
      <w:r w:rsidRPr="00E711C2">
        <w:rPr>
          <w:rFonts w:ascii="Arial" w:eastAsia="MS Mincho" w:hAnsi="Arial" w:cs="Arial"/>
          <w:lang w:eastAsia="ja-JP"/>
        </w:rPr>
        <w:t>).</w:t>
      </w:r>
    </w:p>
    <w:p w:rsidR="00EB49BA" w:rsidRPr="00E711C2" w:rsidRDefault="00EB49BA" w:rsidP="00EB49BA">
      <w:pPr>
        <w:spacing w:line="360" w:lineRule="auto"/>
        <w:ind w:firstLine="567"/>
        <w:jc w:val="both"/>
        <w:rPr>
          <w:rFonts w:ascii="Arial" w:eastAsia="MS Mincho" w:hAnsi="Arial" w:cs="Arial"/>
          <w:lang w:eastAsia="ja-JP"/>
        </w:rPr>
      </w:pPr>
    </w:p>
    <w:p w:rsidR="00515292" w:rsidRPr="00E711C2" w:rsidRDefault="006C3F73" w:rsidP="009B10C6">
      <w:pPr>
        <w:spacing w:line="360" w:lineRule="auto"/>
        <w:ind w:firstLine="567"/>
        <w:jc w:val="both"/>
        <w:rPr>
          <w:rFonts w:ascii="Arial" w:hAnsi="Arial" w:cs="Arial"/>
          <w:b/>
          <w:sz w:val="28"/>
          <w:szCs w:val="28"/>
        </w:rPr>
      </w:pPr>
      <w:r w:rsidRPr="00E711C2">
        <w:rPr>
          <w:rFonts w:ascii="Arial" w:eastAsia="MS Mincho" w:hAnsi="Arial" w:cs="Arial"/>
          <w:b/>
          <w:i/>
          <w:sz w:val="28"/>
          <w:szCs w:val="28"/>
          <w:lang w:eastAsia="ja-JP"/>
        </w:rPr>
        <w:t>6</w:t>
      </w:r>
      <w:r w:rsidRPr="00E711C2">
        <w:rPr>
          <w:rFonts w:ascii="Arial" w:eastAsia="MS Mincho" w:hAnsi="Arial" w:cs="Arial"/>
          <w:b/>
          <w:sz w:val="28"/>
          <w:szCs w:val="28"/>
          <w:lang w:eastAsia="ja-JP"/>
        </w:rPr>
        <w:t xml:space="preserve"> </w:t>
      </w:r>
      <w:r w:rsidR="00EB49BA" w:rsidRPr="00E711C2">
        <w:rPr>
          <w:rFonts w:ascii="Arial" w:hAnsi="Arial" w:cs="Arial"/>
          <w:b/>
          <w:sz w:val="28"/>
          <w:szCs w:val="28"/>
        </w:rPr>
        <w:t>Методика испытаний</w:t>
      </w:r>
    </w:p>
    <w:p w:rsidR="00EB49BA" w:rsidRPr="00E711C2" w:rsidRDefault="00EB49BA" w:rsidP="009B10C6">
      <w:pPr>
        <w:spacing w:line="360" w:lineRule="auto"/>
        <w:ind w:firstLine="567"/>
        <w:jc w:val="both"/>
        <w:rPr>
          <w:rFonts w:ascii="Arial" w:eastAsia="MS Mincho" w:hAnsi="Arial" w:cs="Arial"/>
          <w:b/>
          <w:sz w:val="28"/>
          <w:szCs w:val="28"/>
          <w:lang w:eastAsia="ja-JP"/>
        </w:rPr>
      </w:pPr>
    </w:p>
    <w:p w:rsidR="00EB49BA" w:rsidRPr="00E711C2" w:rsidRDefault="006C3F73" w:rsidP="00EB49BA">
      <w:pPr>
        <w:spacing w:line="360" w:lineRule="auto"/>
        <w:ind w:firstLine="567"/>
        <w:jc w:val="both"/>
        <w:rPr>
          <w:rFonts w:ascii="Arial" w:eastAsia="MS Mincho" w:hAnsi="Arial" w:cs="Arial"/>
          <w:b/>
          <w:lang w:eastAsia="ja-JP"/>
        </w:rPr>
      </w:pPr>
      <w:r w:rsidRPr="00E711C2">
        <w:rPr>
          <w:rFonts w:ascii="Arial" w:eastAsia="MS Mincho" w:hAnsi="Arial" w:cs="Arial"/>
          <w:b/>
          <w:i/>
          <w:lang w:eastAsia="ja-JP"/>
        </w:rPr>
        <w:t>6</w:t>
      </w:r>
      <w:r w:rsidR="00EB49BA" w:rsidRPr="00E711C2">
        <w:rPr>
          <w:rFonts w:ascii="Arial" w:eastAsia="MS Mincho" w:hAnsi="Arial" w:cs="Arial"/>
          <w:b/>
          <w:i/>
          <w:lang w:eastAsia="ja-JP"/>
        </w:rPr>
        <w:t>.1</w:t>
      </w:r>
      <w:r w:rsidR="00EB49BA" w:rsidRPr="00E711C2">
        <w:rPr>
          <w:rFonts w:ascii="Arial" w:eastAsia="MS Mincho" w:hAnsi="Arial" w:cs="Arial"/>
          <w:b/>
          <w:lang w:eastAsia="ja-JP"/>
        </w:rPr>
        <w:tab/>
        <w:t>Проба для анализа</w:t>
      </w:r>
    </w:p>
    <w:p w:rsidR="00EB49BA" w:rsidRPr="00E711C2" w:rsidRDefault="00EB49BA" w:rsidP="00EB49BA">
      <w:pPr>
        <w:spacing w:line="360" w:lineRule="auto"/>
        <w:ind w:firstLine="567"/>
        <w:jc w:val="both"/>
        <w:rPr>
          <w:rFonts w:ascii="Arial" w:eastAsia="MS Mincho" w:hAnsi="Arial" w:cs="Arial"/>
          <w:lang w:eastAsia="ja-JP"/>
        </w:rPr>
      </w:pPr>
      <w:r w:rsidRPr="00E711C2">
        <w:rPr>
          <w:rFonts w:ascii="Arial" w:eastAsia="MS Mincho" w:hAnsi="Arial" w:cs="Arial"/>
          <w:lang w:eastAsia="ja-JP"/>
        </w:rPr>
        <w:t xml:space="preserve">Пробу для анализа  готовят растворением влажного конденсата главной струи дыма, полученного при прокуривании на курительной машине определенного количества сигарет в фиксированном объеме </w:t>
      </w:r>
      <w:r w:rsidR="00DA51BD" w:rsidRPr="00E711C2">
        <w:rPr>
          <w:rFonts w:ascii="Arial" w:eastAsia="MS Mincho" w:hAnsi="Arial" w:cs="Arial"/>
          <w:lang w:eastAsia="ja-JP"/>
        </w:rPr>
        <w:t>экстракционного</w:t>
      </w:r>
      <w:r w:rsidRPr="00E711C2">
        <w:rPr>
          <w:rFonts w:ascii="Arial" w:eastAsia="MS Mincho" w:hAnsi="Arial" w:cs="Arial"/>
          <w:lang w:eastAsia="ja-JP"/>
        </w:rPr>
        <w:t xml:space="preserve"> раствора (</w:t>
      </w:r>
      <w:r w:rsidR="006C3F73" w:rsidRPr="00E711C2">
        <w:rPr>
          <w:rFonts w:ascii="Arial" w:eastAsia="MS Mincho" w:hAnsi="Arial" w:cs="Arial"/>
          <w:i/>
          <w:lang w:eastAsia="ja-JP"/>
        </w:rPr>
        <w:t>4</w:t>
      </w:r>
      <w:r w:rsidRPr="00E711C2">
        <w:rPr>
          <w:rFonts w:ascii="Arial" w:eastAsia="MS Mincho" w:hAnsi="Arial" w:cs="Arial"/>
          <w:i/>
          <w:lang w:eastAsia="ja-JP"/>
        </w:rPr>
        <w:t>.5</w:t>
      </w:r>
      <w:r w:rsidRPr="00E711C2">
        <w:rPr>
          <w:rFonts w:ascii="Arial" w:eastAsia="MS Mincho" w:hAnsi="Arial" w:cs="Arial"/>
          <w:lang w:eastAsia="ja-JP"/>
        </w:rPr>
        <w:t xml:space="preserve">) в 20 </w:t>
      </w:r>
      <w:r w:rsidR="008F1EA6" w:rsidRPr="00E711C2">
        <w:rPr>
          <w:rFonts w:ascii="Arial" w:hAnsi="Arial" w:cs="Arial"/>
        </w:rPr>
        <w:t>см</w:t>
      </w:r>
      <w:r w:rsidR="008F1EA6" w:rsidRPr="00E711C2">
        <w:rPr>
          <w:rFonts w:ascii="Arial" w:hAnsi="Arial" w:cs="Arial"/>
          <w:vertAlign w:val="superscript"/>
        </w:rPr>
        <w:t>3</w:t>
      </w:r>
      <w:r w:rsidRPr="00E711C2">
        <w:rPr>
          <w:rFonts w:ascii="Arial" w:eastAsia="MS Mincho" w:hAnsi="Arial" w:cs="Arial"/>
          <w:lang w:eastAsia="ja-JP"/>
        </w:rPr>
        <w:t xml:space="preserve"> </w:t>
      </w:r>
      <w:r w:rsidR="00DA51BD" w:rsidRPr="00E711C2">
        <w:rPr>
          <w:rFonts w:ascii="Arial" w:eastAsia="MS Mincho" w:hAnsi="Arial" w:cs="Arial"/>
          <w:lang w:eastAsia="ja-JP"/>
        </w:rPr>
        <w:t xml:space="preserve">для фильтров </w:t>
      </w:r>
      <w:r w:rsidRPr="00E711C2">
        <w:rPr>
          <w:rFonts w:ascii="Arial" w:eastAsia="MS Mincho" w:hAnsi="Arial" w:cs="Arial"/>
          <w:lang w:eastAsia="ja-JP"/>
        </w:rPr>
        <w:t>диамет</w:t>
      </w:r>
      <w:r w:rsidR="00DA51BD" w:rsidRPr="00E711C2">
        <w:rPr>
          <w:rFonts w:ascii="Arial" w:eastAsia="MS Mincho" w:hAnsi="Arial" w:cs="Arial"/>
          <w:lang w:eastAsia="ja-JP"/>
        </w:rPr>
        <w:t>ром</w:t>
      </w:r>
      <w:r w:rsidRPr="00E711C2">
        <w:rPr>
          <w:rFonts w:ascii="Arial" w:eastAsia="MS Mincho" w:hAnsi="Arial" w:cs="Arial"/>
          <w:lang w:eastAsia="ja-JP"/>
        </w:rPr>
        <w:t xml:space="preserve"> 44 мм или  50 </w:t>
      </w:r>
      <w:r w:rsidR="008F1EA6" w:rsidRPr="00E711C2">
        <w:rPr>
          <w:rFonts w:ascii="Arial" w:hAnsi="Arial" w:cs="Arial"/>
        </w:rPr>
        <w:t>см</w:t>
      </w:r>
      <w:r w:rsidR="008F1EA6" w:rsidRPr="00E711C2">
        <w:rPr>
          <w:rFonts w:ascii="Arial" w:hAnsi="Arial" w:cs="Arial"/>
          <w:vertAlign w:val="superscript"/>
        </w:rPr>
        <w:t xml:space="preserve">3 </w:t>
      </w:r>
      <w:r w:rsidR="00DA51BD" w:rsidRPr="00E711C2">
        <w:rPr>
          <w:rFonts w:ascii="Arial" w:eastAsia="MS Mincho" w:hAnsi="Arial" w:cs="Arial"/>
          <w:lang w:eastAsia="ja-JP"/>
        </w:rPr>
        <w:t xml:space="preserve">для фильтров диаметром </w:t>
      </w:r>
      <w:r w:rsidRPr="00E711C2">
        <w:rPr>
          <w:rFonts w:ascii="Arial" w:eastAsia="MS Mincho" w:hAnsi="Arial" w:cs="Arial"/>
          <w:lang w:eastAsia="ja-JP"/>
        </w:rPr>
        <w:t>92 мм, убедившись</w:t>
      </w:r>
      <w:r w:rsidR="00DA51BD" w:rsidRPr="00E711C2">
        <w:rPr>
          <w:rFonts w:ascii="Arial" w:eastAsia="MS Mincho" w:hAnsi="Arial" w:cs="Arial"/>
          <w:lang w:eastAsia="ja-JP"/>
        </w:rPr>
        <w:t>,</w:t>
      </w:r>
      <w:r w:rsidRPr="00E711C2">
        <w:rPr>
          <w:rFonts w:ascii="Arial" w:eastAsia="MS Mincho" w:hAnsi="Arial" w:cs="Arial"/>
          <w:lang w:eastAsia="ja-JP"/>
        </w:rPr>
        <w:t xml:space="preserve"> что фильтр</w:t>
      </w:r>
      <w:r w:rsidR="00DA51BD" w:rsidRPr="00E711C2">
        <w:rPr>
          <w:rFonts w:ascii="Arial" w:eastAsia="MS Mincho" w:hAnsi="Arial" w:cs="Arial"/>
          <w:lang w:eastAsia="ja-JP"/>
        </w:rPr>
        <w:t>ы</w:t>
      </w:r>
      <w:r w:rsidRPr="00E711C2">
        <w:rPr>
          <w:rFonts w:ascii="Arial" w:eastAsia="MS Mincho" w:hAnsi="Arial" w:cs="Arial"/>
          <w:lang w:eastAsia="ja-JP"/>
        </w:rPr>
        <w:t xml:space="preserve"> полностью покрыты раствором. Объем раствора может быть изменен для получения </w:t>
      </w:r>
      <w:r w:rsidR="00DA51BD" w:rsidRPr="00E711C2">
        <w:rPr>
          <w:rFonts w:ascii="Arial" w:eastAsia="MS Mincho" w:hAnsi="Arial" w:cs="Arial"/>
          <w:lang w:eastAsia="ja-JP"/>
        </w:rPr>
        <w:t xml:space="preserve">массовой </w:t>
      </w:r>
      <w:r w:rsidRPr="00E711C2">
        <w:rPr>
          <w:rFonts w:ascii="Arial" w:eastAsia="MS Mincho" w:hAnsi="Arial" w:cs="Arial"/>
          <w:lang w:eastAsia="ja-JP"/>
        </w:rPr>
        <w:t xml:space="preserve">концентрации никотина, соответствующей </w:t>
      </w:r>
      <w:r w:rsidR="002F2FC1" w:rsidRPr="00E711C2">
        <w:rPr>
          <w:rFonts w:ascii="Arial" w:eastAsia="MS Mincho" w:hAnsi="Arial" w:cs="Arial"/>
          <w:lang w:eastAsia="ja-JP"/>
        </w:rPr>
        <w:t>градуировочному</w:t>
      </w:r>
      <w:r w:rsidRPr="00E711C2">
        <w:rPr>
          <w:rFonts w:ascii="Arial" w:eastAsia="MS Mincho" w:hAnsi="Arial" w:cs="Arial"/>
          <w:lang w:eastAsia="ja-JP"/>
        </w:rPr>
        <w:t xml:space="preserve"> графику (</w:t>
      </w:r>
      <w:r w:rsidR="006C3F73" w:rsidRPr="00E711C2">
        <w:rPr>
          <w:rFonts w:ascii="Arial" w:eastAsia="MS Mincho" w:hAnsi="Arial" w:cs="Arial"/>
          <w:i/>
          <w:lang w:eastAsia="ja-JP"/>
        </w:rPr>
        <w:t>6</w:t>
      </w:r>
      <w:r w:rsidRPr="00E711C2">
        <w:rPr>
          <w:rFonts w:ascii="Arial" w:eastAsia="MS Mincho" w:hAnsi="Arial" w:cs="Arial"/>
          <w:lang w:eastAsia="ja-JP"/>
        </w:rPr>
        <w:t>.3), но его должно быть достаточно для проведения эффективной экстракции влажного конденсата главной струи дыма. Анализ проводят по возможности быстро, а в случае</w:t>
      </w:r>
      <w:r w:rsidR="003A2C32" w:rsidRPr="00E711C2">
        <w:rPr>
          <w:rFonts w:ascii="Arial" w:eastAsia="MS Mincho" w:hAnsi="Arial" w:cs="Arial"/>
          <w:lang w:eastAsia="ja-JP"/>
        </w:rPr>
        <w:t>,</w:t>
      </w:r>
      <w:r w:rsidRPr="00E711C2">
        <w:rPr>
          <w:rFonts w:ascii="Arial" w:eastAsia="MS Mincho" w:hAnsi="Arial" w:cs="Arial"/>
          <w:lang w:eastAsia="ja-JP"/>
        </w:rPr>
        <w:t xml:space="preserve"> если перерыв в работе необходим, то </w:t>
      </w:r>
      <w:r w:rsidR="00DA51BD" w:rsidRPr="00E711C2">
        <w:rPr>
          <w:rFonts w:ascii="Arial" w:eastAsia="MS Mincho" w:hAnsi="Arial" w:cs="Arial"/>
          <w:lang w:eastAsia="ja-JP"/>
        </w:rPr>
        <w:t>пробу для анализа</w:t>
      </w:r>
      <w:r w:rsidRPr="00E711C2">
        <w:rPr>
          <w:rFonts w:ascii="Arial" w:eastAsia="MS Mincho" w:hAnsi="Arial" w:cs="Arial"/>
          <w:lang w:eastAsia="ja-JP"/>
        </w:rPr>
        <w:t xml:space="preserve"> хранят в темном месте при температуре от 0 ˚С до 4 ˚С. Стандартное прокуривание проводят по </w:t>
      </w:r>
      <w:r w:rsidR="006C3F73" w:rsidRPr="00E711C2">
        <w:rPr>
          <w:rFonts w:ascii="Arial" w:eastAsia="MS Mincho" w:hAnsi="Arial" w:cs="Arial"/>
          <w:i/>
          <w:lang w:eastAsia="ja-JP"/>
        </w:rPr>
        <w:t>ГОСТ 30571</w:t>
      </w:r>
      <w:r w:rsidRPr="00E711C2">
        <w:rPr>
          <w:rFonts w:ascii="Arial" w:eastAsia="MS Mincho" w:hAnsi="Arial" w:cs="Arial"/>
          <w:lang w:eastAsia="ja-JP"/>
        </w:rPr>
        <w:t>.</w:t>
      </w:r>
    </w:p>
    <w:p w:rsidR="00EB49BA" w:rsidRPr="00E711C2" w:rsidRDefault="00EB49BA" w:rsidP="00EB49BA">
      <w:pPr>
        <w:spacing w:line="360" w:lineRule="auto"/>
        <w:ind w:firstLine="567"/>
        <w:jc w:val="both"/>
        <w:rPr>
          <w:rFonts w:ascii="Arial" w:eastAsia="MS Mincho" w:hAnsi="Arial" w:cs="Arial"/>
          <w:lang w:eastAsia="ja-JP"/>
        </w:rPr>
      </w:pPr>
    </w:p>
    <w:p w:rsidR="00EB49BA" w:rsidRPr="00E711C2" w:rsidRDefault="006C3F73" w:rsidP="00EB49BA">
      <w:pPr>
        <w:spacing w:line="360" w:lineRule="auto"/>
        <w:ind w:firstLine="567"/>
        <w:jc w:val="both"/>
        <w:rPr>
          <w:rFonts w:ascii="Arial" w:eastAsia="MS Mincho" w:hAnsi="Arial" w:cs="Arial"/>
          <w:b/>
          <w:lang w:eastAsia="ja-JP"/>
        </w:rPr>
      </w:pPr>
      <w:r w:rsidRPr="00E711C2">
        <w:rPr>
          <w:rFonts w:ascii="Arial" w:eastAsia="MS Mincho" w:hAnsi="Arial" w:cs="Arial"/>
          <w:b/>
          <w:i/>
          <w:lang w:eastAsia="ja-JP"/>
        </w:rPr>
        <w:t>6</w:t>
      </w:r>
      <w:r w:rsidR="00EB49BA" w:rsidRPr="00E711C2">
        <w:rPr>
          <w:rFonts w:ascii="Arial" w:eastAsia="MS Mincho" w:hAnsi="Arial" w:cs="Arial"/>
          <w:b/>
          <w:i/>
          <w:lang w:eastAsia="ja-JP"/>
        </w:rPr>
        <w:t>.2</w:t>
      </w:r>
      <w:r w:rsidR="00EB49BA" w:rsidRPr="00E711C2">
        <w:rPr>
          <w:rFonts w:ascii="Arial" w:eastAsia="MS Mincho" w:hAnsi="Arial" w:cs="Arial"/>
          <w:b/>
          <w:lang w:eastAsia="ja-JP"/>
        </w:rPr>
        <w:tab/>
        <w:t>Подготовка приборов</w:t>
      </w:r>
    </w:p>
    <w:p w:rsidR="00EB49BA" w:rsidRPr="00E711C2" w:rsidRDefault="00EB49BA" w:rsidP="00EB49BA">
      <w:pPr>
        <w:spacing w:line="360" w:lineRule="auto"/>
        <w:ind w:firstLine="567"/>
        <w:jc w:val="both"/>
        <w:rPr>
          <w:rFonts w:ascii="Arial" w:eastAsia="MS Mincho" w:hAnsi="Arial" w:cs="Arial"/>
          <w:lang w:eastAsia="ja-JP"/>
        </w:rPr>
      </w:pPr>
      <w:r w:rsidRPr="00E711C2">
        <w:rPr>
          <w:rFonts w:ascii="Arial" w:eastAsia="MS Mincho" w:hAnsi="Arial" w:cs="Arial"/>
          <w:lang w:eastAsia="ja-JP"/>
        </w:rPr>
        <w:lastRenderedPageBreak/>
        <w:t>Настраивают и пр</w:t>
      </w:r>
      <w:r w:rsidR="003A2C32" w:rsidRPr="00E711C2">
        <w:rPr>
          <w:rFonts w:ascii="Arial" w:eastAsia="MS Mincho" w:hAnsi="Arial" w:cs="Arial"/>
          <w:lang w:eastAsia="ja-JP"/>
        </w:rPr>
        <w:t>и</w:t>
      </w:r>
      <w:r w:rsidRPr="00E711C2">
        <w:rPr>
          <w:rFonts w:ascii="Arial" w:eastAsia="MS Mincho" w:hAnsi="Arial" w:cs="Arial"/>
          <w:lang w:eastAsia="ja-JP"/>
        </w:rPr>
        <w:t xml:space="preserve">водят </w:t>
      </w:r>
      <w:r w:rsidR="00763278" w:rsidRPr="00E711C2">
        <w:rPr>
          <w:rFonts w:ascii="Arial" w:eastAsia="MS Mincho" w:hAnsi="Arial" w:cs="Arial"/>
          <w:lang w:eastAsia="ja-JP"/>
        </w:rPr>
        <w:t>в действие</w:t>
      </w:r>
      <w:r w:rsidRPr="00E711C2">
        <w:rPr>
          <w:rFonts w:ascii="Arial" w:eastAsia="MS Mincho" w:hAnsi="Arial" w:cs="Arial"/>
          <w:lang w:eastAsia="ja-JP"/>
        </w:rPr>
        <w:t xml:space="preserve"> газов</w:t>
      </w:r>
      <w:r w:rsidR="00763278" w:rsidRPr="00E711C2">
        <w:rPr>
          <w:rFonts w:ascii="Arial" w:eastAsia="MS Mincho" w:hAnsi="Arial" w:cs="Arial"/>
          <w:lang w:eastAsia="ja-JP"/>
        </w:rPr>
        <w:t>ый</w:t>
      </w:r>
      <w:r w:rsidRPr="00E711C2">
        <w:rPr>
          <w:rFonts w:ascii="Arial" w:eastAsia="MS Mincho" w:hAnsi="Arial" w:cs="Arial"/>
          <w:lang w:eastAsia="ja-JP"/>
        </w:rPr>
        <w:t xml:space="preserve"> хроматограф (</w:t>
      </w:r>
      <w:r w:rsidR="00763278" w:rsidRPr="00E711C2">
        <w:rPr>
          <w:rFonts w:ascii="Arial" w:eastAsia="MS Mincho" w:hAnsi="Arial" w:cs="Arial"/>
          <w:i/>
          <w:lang w:eastAsia="ja-JP"/>
        </w:rPr>
        <w:t>5</w:t>
      </w:r>
      <w:r w:rsidRPr="00E711C2">
        <w:rPr>
          <w:rFonts w:ascii="Arial" w:eastAsia="MS Mincho" w:hAnsi="Arial" w:cs="Arial"/>
          <w:i/>
          <w:lang w:eastAsia="ja-JP"/>
        </w:rPr>
        <w:t>.1</w:t>
      </w:r>
      <w:r w:rsidRPr="00E711C2">
        <w:rPr>
          <w:rFonts w:ascii="Arial" w:eastAsia="MS Mincho" w:hAnsi="Arial" w:cs="Arial"/>
          <w:lang w:eastAsia="ja-JP"/>
        </w:rPr>
        <w:t xml:space="preserve">) </w:t>
      </w:r>
      <w:r w:rsidR="00763278" w:rsidRPr="00E711C2">
        <w:rPr>
          <w:rFonts w:ascii="Arial" w:eastAsia="MS Mincho" w:hAnsi="Arial" w:cs="Arial"/>
          <w:lang w:eastAsia="ja-JP"/>
        </w:rPr>
        <w:t xml:space="preserve">в соответствии с </w:t>
      </w:r>
      <w:r w:rsidRPr="00E711C2">
        <w:rPr>
          <w:rFonts w:ascii="Arial" w:eastAsia="MS Mincho" w:hAnsi="Arial" w:cs="Arial"/>
          <w:lang w:eastAsia="ja-JP"/>
        </w:rPr>
        <w:t>инструкци</w:t>
      </w:r>
      <w:r w:rsidR="00763278" w:rsidRPr="00E711C2">
        <w:rPr>
          <w:rFonts w:ascii="Arial" w:eastAsia="MS Mincho" w:hAnsi="Arial" w:cs="Arial"/>
          <w:lang w:eastAsia="ja-JP"/>
        </w:rPr>
        <w:t>ей</w:t>
      </w:r>
      <w:r w:rsidRPr="00E711C2">
        <w:rPr>
          <w:rFonts w:ascii="Arial" w:eastAsia="MS Mincho" w:hAnsi="Arial" w:cs="Arial"/>
          <w:lang w:eastAsia="ja-JP"/>
        </w:rPr>
        <w:t xml:space="preserve"> изготовител</w:t>
      </w:r>
      <w:r w:rsidR="00763278" w:rsidRPr="00E711C2">
        <w:rPr>
          <w:rFonts w:ascii="Arial" w:eastAsia="MS Mincho" w:hAnsi="Arial" w:cs="Arial"/>
          <w:lang w:eastAsia="ja-JP"/>
        </w:rPr>
        <w:t>я</w:t>
      </w:r>
      <w:r w:rsidRPr="00E711C2">
        <w:rPr>
          <w:rFonts w:ascii="Arial" w:eastAsia="MS Mincho" w:hAnsi="Arial" w:cs="Arial"/>
          <w:lang w:eastAsia="ja-JP"/>
        </w:rPr>
        <w:t xml:space="preserve">. При этом убеждаются, что пики </w:t>
      </w:r>
      <w:r w:rsidR="00763278" w:rsidRPr="00E711C2">
        <w:rPr>
          <w:rFonts w:ascii="Arial" w:eastAsia="MS Mincho" w:hAnsi="Arial" w:cs="Arial"/>
          <w:lang w:eastAsia="ja-JP"/>
        </w:rPr>
        <w:t>2-</w:t>
      </w:r>
      <w:r w:rsidRPr="00E711C2">
        <w:rPr>
          <w:rFonts w:ascii="Arial" w:eastAsia="MS Mincho" w:hAnsi="Arial" w:cs="Arial"/>
          <w:lang w:eastAsia="ja-JP"/>
        </w:rPr>
        <w:t>пропанола (</w:t>
      </w:r>
      <w:r w:rsidR="006C3F73" w:rsidRPr="00E711C2">
        <w:rPr>
          <w:rFonts w:ascii="Arial" w:eastAsia="MS Mincho" w:hAnsi="Arial" w:cs="Arial"/>
          <w:i/>
          <w:lang w:eastAsia="ja-JP"/>
        </w:rPr>
        <w:t>4</w:t>
      </w:r>
      <w:r w:rsidRPr="00E711C2">
        <w:rPr>
          <w:rFonts w:ascii="Arial" w:eastAsia="MS Mincho" w:hAnsi="Arial" w:cs="Arial"/>
          <w:i/>
          <w:lang w:eastAsia="ja-JP"/>
        </w:rPr>
        <w:t>.3</w:t>
      </w:r>
      <w:r w:rsidRPr="00E711C2">
        <w:rPr>
          <w:rFonts w:ascii="Arial" w:eastAsia="MS Mincho" w:hAnsi="Arial" w:cs="Arial"/>
          <w:lang w:eastAsia="ja-JP"/>
        </w:rPr>
        <w:t>), внутреннего стандарта</w:t>
      </w:r>
      <w:r w:rsidR="00763278" w:rsidRPr="00E711C2">
        <w:rPr>
          <w:rFonts w:ascii="Arial" w:eastAsia="MS Mincho" w:hAnsi="Arial" w:cs="Arial"/>
          <w:lang w:eastAsia="ja-JP"/>
        </w:rPr>
        <w:t xml:space="preserve"> (</w:t>
      </w:r>
      <w:r w:rsidR="00763278" w:rsidRPr="00E711C2">
        <w:rPr>
          <w:rFonts w:ascii="Arial" w:eastAsia="MS Mincho" w:hAnsi="Arial" w:cs="Arial"/>
          <w:i/>
          <w:lang w:eastAsia="ja-JP"/>
        </w:rPr>
        <w:t>4.4</w:t>
      </w:r>
      <w:r w:rsidR="00763278" w:rsidRPr="00E711C2">
        <w:rPr>
          <w:rFonts w:ascii="Arial" w:eastAsia="MS Mincho" w:hAnsi="Arial" w:cs="Arial"/>
          <w:lang w:eastAsia="ja-JP"/>
        </w:rPr>
        <w:t>)</w:t>
      </w:r>
      <w:r w:rsidRPr="00E711C2">
        <w:rPr>
          <w:rFonts w:ascii="Arial" w:eastAsia="MS Mincho" w:hAnsi="Arial" w:cs="Arial"/>
          <w:lang w:eastAsia="ja-JP"/>
        </w:rPr>
        <w:t xml:space="preserve">, никотина и пики других компонентов дыма, особенно </w:t>
      </w:r>
      <w:proofErr w:type="spellStart"/>
      <w:r w:rsidRPr="00E711C2">
        <w:rPr>
          <w:rFonts w:ascii="Arial" w:eastAsia="MS Mincho" w:hAnsi="Arial" w:cs="Arial"/>
          <w:lang w:eastAsia="ja-JP"/>
        </w:rPr>
        <w:t>неофитадиена</w:t>
      </w:r>
      <w:proofErr w:type="spellEnd"/>
      <w:r w:rsidRPr="00E711C2">
        <w:rPr>
          <w:rFonts w:ascii="Arial" w:eastAsia="MS Mincho" w:hAnsi="Arial" w:cs="Arial"/>
          <w:lang w:eastAsia="ja-JP"/>
        </w:rPr>
        <w:t xml:space="preserve"> (который при некоторых обстоятельствах может появиться на хвосте пика никотина), хорошо разделены (см. Раздел</w:t>
      </w:r>
      <w:r w:rsidRPr="00E711C2">
        <w:rPr>
          <w:rFonts w:ascii="Arial" w:eastAsia="MS Mincho" w:hAnsi="Arial" w:cs="Arial"/>
          <w:i/>
          <w:lang w:eastAsia="ja-JP"/>
        </w:rPr>
        <w:t xml:space="preserve"> </w:t>
      </w:r>
      <w:r w:rsidR="006C3F73" w:rsidRPr="00E711C2">
        <w:rPr>
          <w:rFonts w:ascii="Arial" w:eastAsia="MS Mincho" w:hAnsi="Arial" w:cs="Arial"/>
          <w:i/>
          <w:lang w:eastAsia="ja-JP"/>
        </w:rPr>
        <w:t>9</w:t>
      </w:r>
      <w:r w:rsidRPr="00E711C2">
        <w:rPr>
          <w:rFonts w:ascii="Arial" w:eastAsia="MS Mincho" w:hAnsi="Arial" w:cs="Arial"/>
          <w:lang w:eastAsia="ja-JP"/>
        </w:rPr>
        <w:t>).</w:t>
      </w:r>
    </w:p>
    <w:p w:rsidR="00EB49BA" w:rsidRPr="00E711C2" w:rsidRDefault="00763278" w:rsidP="00EB49BA">
      <w:pPr>
        <w:spacing w:line="360" w:lineRule="auto"/>
        <w:ind w:firstLine="567"/>
        <w:jc w:val="both"/>
        <w:rPr>
          <w:rFonts w:ascii="Arial" w:eastAsia="MS Mincho" w:hAnsi="Arial" w:cs="Arial"/>
          <w:lang w:eastAsia="ja-JP"/>
        </w:rPr>
      </w:pPr>
      <w:r w:rsidRPr="00E711C2">
        <w:rPr>
          <w:rFonts w:ascii="Arial" w:eastAsia="MS Mincho" w:hAnsi="Arial" w:cs="Arial"/>
          <w:lang w:eastAsia="ja-JP"/>
        </w:rPr>
        <w:t>Условия хроматографии</w:t>
      </w:r>
      <w:r w:rsidR="00EB49BA" w:rsidRPr="00E711C2">
        <w:rPr>
          <w:rFonts w:ascii="Arial" w:eastAsia="MS Mincho" w:hAnsi="Arial" w:cs="Arial"/>
          <w:lang w:eastAsia="ja-JP"/>
        </w:rPr>
        <w:t>:</w:t>
      </w:r>
    </w:p>
    <w:p w:rsidR="00EB49BA" w:rsidRPr="00E711C2" w:rsidRDefault="00EB49BA" w:rsidP="00EB49BA">
      <w:pPr>
        <w:spacing w:line="360" w:lineRule="auto"/>
        <w:ind w:firstLine="567"/>
        <w:jc w:val="both"/>
        <w:rPr>
          <w:rFonts w:ascii="Arial" w:eastAsia="MS Mincho" w:hAnsi="Arial" w:cs="Arial"/>
          <w:lang w:eastAsia="ja-JP"/>
        </w:rPr>
      </w:pPr>
      <w:r w:rsidRPr="00E711C2">
        <w:rPr>
          <w:rFonts w:ascii="Arial" w:eastAsia="MS Mincho" w:hAnsi="Arial" w:cs="Arial"/>
          <w:lang w:eastAsia="ja-JP"/>
        </w:rPr>
        <w:t>― температура колонки – 170 ˚С (изотермическая);</w:t>
      </w:r>
    </w:p>
    <w:p w:rsidR="00EB49BA" w:rsidRPr="00E711C2" w:rsidRDefault="00EB49BA" w:rsidP="00EB49BA">
      <w:pPr>
        <w:spacing w:line="360" w:lineRule="auto"/>
        <w:ind w:firstLine="567"/>
        <w:jc w:val="both"/>
        <w:rPr>
          <w:rFonts w:ascii="Arial" w:eastAsia="MS Mincho" w:hAnsi="Arial" w:cs="Arial"/>
          <w:lang w:eastAsia="ja-JP"/>
        </w:rPr>
      </w:pPr>
      <w:r w:rsidRPr="00E711C2">
        <w:rPr>
          <w:rFonts w:ascii="Arial" w:eastAsia="MS Mincho" w:hAnsi="Arial" w:cs="Arial"/>
          <w:lang w:eastAsia="ja-JP"/>
        </w:rPr>
        <w:t>― температура впрыска – 250 ˚С;</w:t>
      </w:r>
    </w:p>
    <w:p w:rsidR="00EB49BA" w:rsidRPr="00E711C2" w:rsidRDefault="00EB49BA" w:rsidP="00EB49BA">
      <w:pPr>
        <w:spacing w:line="360" w:lineRule="auto"/>
        <w:ind w:firstLine="567"/>
        <w:jc w:val="both"/>
        <w:rPr>
          <w:rFonts w:ascii="Arial" w:eastAsia="MS Mincho" w:hAnsi="Arial" w:cs="Arial"/>
          <w:lang w:eastAsia="ja-JP"/>
        </w:rPr>
      </w:pPr>
      <w:r w:rsidRPr="00E711C2">
        <w:rPr>
          <w:rFonts w:ascii="Arial" w:eastAsia="MS Mincho" w:hAnsi="Arial" w:cs="Arial"/>
          <w:lang w:eastAsia="ja-JP"/>
        </w:rPr>
        <w:t>― температура детектора – 250 ˚С;</w:t>
      </w:r>
    </w:p>
    <w:p w:rsidR="00EB49BA" w:rsidRPr="00E711C2" w:rsidRDefault="00EB49BA" w:rsidP="00EB49BA">
      <w:pPr>
        <w:spacing w:line="360" w:lineRule="auto"/>
        <w:ind w:firstLine="567"/>
        <w:jc w:val="both"/>
        <w:rPr>
          <w:rFonts w:ascii="Arial" w:eastAsia="MS Mincho" w:hAnsi="Arial" w:cs="Arial"/>
          <w:lang w:eastAsia="ja-JP"/>
        </w:rPr>
      </w:pPr>
      <w:r w:rsidRPr="00E711C2">
        <w:rPr>
          <w:rFonts w:ascii="Arial" w:eastAsia="MS Mincho" w:hAnsi="Arial" w:cs="Arial"/>
          <w:lang w:eastAsia="ja-JP"/>
        </w:rPr>
        <w:t xml:space="preserve">― газ-носитель, гелий, азот или водород с расходом около 30 </w:t>
      </w:r>
      <w:r w:rsidR="008F1EA6" w:rsidRPr="00E711C2">
        <w:rPr>
          <w:rFonts w:ascii="Arial" w:hAnsi="Arial" w:cs="Arial"/>
        </w:rPr>
        <w:t>см</w:t>
      </w:r>
      <w:r w:rsidR="008F1EA6" w:rsidRPr="00E711C2">
        <w:rPr>
          <w:rFonts w:ascii="Arial" w:hAnsi="Arial" w:cs="Arial"/>
          <w:vertAlign w:val="superscript"/>
        </w:rPr>
        <w:t>3</w:t>
      </w:r>
      <w:r w:rsidRPr="00E711C2">
        <w:rPr>
          <w:rFonts w:ascii="Arial" w:eastAsia="MS Mincho" w:hAnsi="Arial" w:cs="Arial"/>
          <w:lang w:eastAsia="ja-JP"/>
        </w:rPr>
        <w:t>/мин;</w:t>
      </w:r>
    </w:p>
    <w:p w:rsidR="00EB49BA" w:rsidRPr="00E711C2" w:rsidRDefault="00EB49BA" w:rsidP="00EB49BA">
      <w:pPr>
        <w:spacing w:line="360" w:lineRule="auto"/>
        <w:ind w:firstLine="567"/>
        <w:jc w:val="both"/>
        <w:rPr>
          <w:rFonts w:ascii="Arial" w:eastAsia="MS Mincho" w:hAnsi="Arial" w:cs="Arial"/>
          <w:lang w:eastAsia="ja-JP"/>
        </w:rPr>
      </w:pPr>
      <w:r w:rsidRPr="00E711C2">
        <w:rPr>
          <w:rFonts w:ascii="Arial" w:eastAsia="MS Mincho" w:hAnsi="Arial" w:cs="Arial"/>
          <w:lang w:eastAsia="ja-JP"/>
        </w:rPr>
        <w:t xml:space="preserve">― объем пробы – </w:t>
      </w:r>
      <w:r w:rsidR="00E92FDF" w:rsidRPr="00E711C2">
        <w:rPr>
          <w:rFonts w:ascii="Arial" w:eastAsia="MS Mincho" w:hAnsi="Arial" w:cs="Arial"/>
          <w:lang w:eastAsia="ja-JP"/>
        </w:rPr>
        <w:t>0,002 см</w:t>
      </w:r>
      <w:r w:rsidR="00E92FDF" w:rsidRPr="00E711C2">
        <w:rPr>
          <w:rFonts w:ascii="Arial" w:eastAsia="MS Mincho" w:hAnsi="Arial" w:cs="Arial"/>
          <w:vertAlign w:val="superscript"/>
          <w:lang w:eastAsia="ja-JP"/>
        </w:rPr>
        <w:t>3</w:t>
      </w:r>
      <w:r w:rsidRPr="00E711C2">
        <w:rPr>
          <w:rFonts w:ascii="Arial" w:eastAsia="MS Mincho" w:hAnsi="Arial" w:cs="Arial"/>
          <w:lang w:eastAsia="ja-JP"/>
        </w:rPr>
        <w:t>.</w:t>
      </w:r>
    </w:p>
    <w:p w:rsidR="00EB49BA" w:rsidRPr="00E711C2" w:rsidRDefault="00EB49BA" w:rsidP="00EB49BA">
      <w:pPr>
        <w:spacing w:line="360" w:lineRule="auto"/>
        <w:ind w:firstLine="567"/>
        <w:jc w:val="both"/>
        <w:rPr>
          <w:rFonts w:ascii="Arial" w:eastAsia="MS Mincho" w:hAnsi="Arial" w:cs="Arial"/>
          <w:lang w:eastAsia="ja-JP"/>
        </w:rPr>
      </w:pPr>
      <w:r w:rsidRPr="00E711C2">
        <w:rPr>
          <w:rFonts w:ascii="Arial" w:eastAsia="MS Mincho" w:hAnsi="Arial" w:cs="Arial"/>
          <w:lang w:eastAsia="ja-JP"/>
        </w:rPr>
        <w:t>При соблюдении указанных условий продолжительность анализа составляет от 6 до 8 мин (</w:t>
      </w:r>
      <w:r w:rsidR="006C3F73" w:rsidRPr="00E711C2">
        <w:rPr>
          <w:rFonts w:ascii="Arial" w:eastAsia="MS Mincho" w:hAnsi="Arial" w:cs="Arial"/>
          <w:lang w:eastAsia="ja-JP"/>
        </w:rPr>
        <w:t>см. Раздел</w:t>
      </w:r>
      <w:r w:rsidR="006C3F73" w:rsidRPr="00E711C2">
        <w:rPr>
          <w:rFonts w:ascii="Arial" w:eastAsia="MS Mincho" w:hAnsi="Arial" w:cs="Arial"/>
          <w:i/>
          <w:lang w:eastAsia="ja-JP"/>
        </w:rPr>
        <w:t xml:space="preserve"> 9</w:t>
      </w:r>
      <w:r w:rsidRPr="00E711C2">
        <w:rPr>
          <w:rFonts w:ascii="Arial" w:eastAsia="MS Mincho" w:hAnsi="Arial" w:cs="Arial"/>
          <w:lang w:eastAsia="ja-JP"/>
        </w:rPr>
        <w:t>).</w:t>
      </w:r>
    </w:p>
    <w:p w:rsidR="00EB49BA" w:rsidRPr="00E711C2" w:rsidRDefault="00EB49BA" w:rsidP="00EB49BA">
      <w:pPr>
        <w:spacing w:line="360" w:lineRule="auto"/>
        <w:ind w:firstLine="567"/>
        <w:jc w:val="both"/>
        <w:rPr>
          <w:rFonts w:ascii="Arial" w:eastAsia="MS Mincho" w:hAnsi="Arial" w:cs="Arial"/>
          <w:lang w:eastAsia="ja-JP"/>
        </w:rPr>
      </w:pPr>
    </w:p>
    <w:p w:rsidR="00EB49BA" w:rsidRPr="00E711C2" w:rsidRDefault="006C3F73" w:rsidP="00EB49BA">
      <w:pPr>
        <w:spacing w:line="360" w:lineRule="auto"/>
        <w:ind w:firstLine="567"/>
        <w:jc w:val="both"/>
        <w:rPr>
          <w:rFonts w:ascii="Arial" w:eastAsia="MS Mincho" w:hAnsi="Arial" w:cs="Arial"/>
          <w:b/>
          <w:lang w:eastAsia="ja-JP"/>
        </w:rPr>
      </w:pPr>
      <w:r w:rsidRPr="00E711C2">
        <w:rPr>
          <w:rFonts w:ascii="Arial" w:eastAsia="MS Mincho" w:hAnsi="Arial" w:cs="Arial"/>
          <w:b/>
          <w:i/>
          <w:lang w:eastAsia="ja-JP"/>
        </w:rPr>
        <w:t>6</w:t>
      </w:r>
      <w:r w:rsidR="00EB49BA" w:rsidRPr="00E711C2">
        <w:rPr>
          <w:rFonts w:ascii="Arial" w:eastAsia="MS Mincho" w:hAnsi="Arial" w:cs="Arial"/>
          <w:b/>
          <w:i/>
          <w:lang w:eastAsia="ja-JP"/>
        </w:rPr>
        <w:t>.3</w:t>
      </w:r>
      <w:r w:rsidR="00EB49BA" w:rsidRPr="00E711C2">
        <w:rPr>
          <w:rFonts w:ascii="Arial" w:eastAsia="MS Mincho" w:hAnsi="Arial" w:cs="Arial"/>
          <w:b/>
          <w:lang w:eastAsia="ja-JP"/>
        </w:rPr>
        <w:tab/>
      </w:r>
      <w:r w:rsidR="00C66388" w:rsidRPr="00E711C2">
        <w:rPr>
          <w:rFonts w:ascii="Arial" w:eastAsia="MS Mincho" w:hAnsi="Arial" w:cs="Arial"/>
          <w:b/>
          <w:i/>
          <w:lang w:eastAsia="ja-JP"/>
        </w:rPr>
        <w:t>Градуировка</w:t>
      </w:r>
      <w:r w:rsidR="00EB49BA" w:rsidRPr="00E711C2">
        <w:rPr>
          <w:rFonts w:ascii="Arial" w:eastAsia="MS Mincho" w:hAnsi="Arial" w:cs="Arial"/>
          <w:b/>
          <w:i/>
          <w:lang w:eastAsia="ja-JP"/>
        </w:rPr>
        <w:t xml:space="preserve"> </w:t>
      </w:r>
      <w:r w:rsidR="00EB49BA" w:rsidRPr="00E711C2">
        <w:rPr>
          <w:rFonts w:ascii="Arial" w:eastAsia="MS Mincho" w:hAnsi="Arial" w:cs="Arial"/>
          <w:b/>
          <w:lang w:eastAsia="ja-JP"/>
        </w:rPr>
        <w:t>газового хроматографа</w:t>
      </w:r>
    </w:p>
    <w:p w:rsidR="00EB49BA" w:rsidRPr="00E711C2" w:rsidRDefault="00EB49BA" w:rsidP="00EB49BA">
      <w:pPr>
        <w:spacing w:line="360" w:lineRule="auto"/>
        <w:ind w:firstLine="567"/>
        <w:jc w:val="both"/>
        <w:rPr>
          <w:rFonts w:ascii="Arial" w:eastAsia="MS Mincho" w:hAnsi="Arial" w:cs="Arial"/>
          <w:lang w:eastAsia="ja-JP"/>
        </w:rPr>
      </w:pPr>
      <w:r w:rsidRPr="00E711C2">
        <w:rPr>
          <w:rFonts w:ascii="Arial" w:eastAsia="MS Mincho" w:hAnsi="Arial" w:cs="Arial"/>
          <w:lang w:eastAsia="ja-JP"/>
        </w:rPr>
        <w:t>Аликвотную часть (</w:t>
      </w:r>
      <w:r w:rsidR="00E92FDF" w:rsidRPr="00E711C2">
        <w:rPr>
          <w:rFonts w:ascii="Arial" w:eastAsia="MS Mincho" w:hAnsi="Arial" w:cs="Arial"/>
          <w:lang w:eastAsia="ja-JP"/>
        </w:rPr>
        <w:t>0,002 см</w:t>
      </w:r>
      <w:r w:rsidR="00E92FDF" w:rsidRPr="00E711C2">
        <w:rPr>
          <w:rFonts w:ascii="Arial" w:eastAsia="MS Mincho" w:hAnsi="Arial" w:cs="Arial"/>
          <w:vertAlign w:val="superscript"/>
          <w:lang w:eastAsia="ja-JP"/>
        </w:rPr>
        <w:t>3</w:t>
      </w:r>
      <w:r w:rsidRPr="00E711C2">
        <w:rPr>
          <w:rFonts w:ascii="Arial" w:eastAsia="MS Mincho" w:hAnsi="Arial" w:cs="Arial"/>
          <w:lang w:eastAsia="ja-JP"/>
        </w:rPr>
        <w:t xml:space="preserve">) каждого </w:t>
      </w:r>
      <w:r w:rsidR="00C66388" w:rsidRPr="00E711C2">
        <w:rPr>
          <w:rFonts w:ascii="Arial" w:eastAsia="MS Mincho" w:hAnsi="Arial" w:cs="Arial"/>
          <w:lang w:eastAsia="ja-JP"/>
        </w:rPr>
        <w:t>градуировочного</w:t>
      </w:r>
      <w:r w:rsidRPr="00E711C2">
        <w:rPr>
          <w:rFonts w:ascii="Arial" w:eastAsia="MS Mincho" w:hAnsi="Arial" w:cs="Arial"/>
          <w:lang w:eastAsia="ja-JP"/>
        </w:rPr>
        <w:t xml:space="preserve"> раствора (</w:t>
      </w:r>
      <w:r w:rsidR="006C3F73" w:rsidRPr="00E711C2">
        <w:rPr>
          <w:rFonts w:ascii="Arial" w:eastAsia="MS Mincho" w:hAnsi="Arial" w:cs="Arial"/>
          <w:i/>
          <w:lang w:eastAsia="ja-JP"/>
        </w:rPr>
        <w:t>4</w:t>
      </w:r>
      <w:r w:rsidRPr="00E711C2">
        <w:rPr>
          <w:rFonts w:ascii="Arial" w:eastAsia="MS Mincho" w:hAnsi="Arial" w:cs="Arial"/>
          <w:i/>
          <w:lang w:eastAsia="ja-JP"/>
        </w:rPr>
        <w:t>.7</w:t>
      </w:r>
      <w:r w:rsidRPr="00E711C2">
        <w:rPr>
          <w:rFonts w:ascii="Arial" w:eastAsia="MS Mincho" w:hAnsi="Arial" w:cs="Arial"/>
          <w:lang w:eastAsia="ja-JP"/>
        </w:rPr>
        <w:t>) вводят в газовый хроматограф. Регистрируют площади (или высоты) пиков никотина и внутреннего стандарта (</w:t>
      </w:r>
      <w:r w:rsidR="006C3F73" w:rsidRPr="00E711C2">
        <w:rPr>
          <w:rFonts w:ascii="Arial" w:eastAsia="MS Mincho" w:hAnsi="Arial" w:cs="Arial"/>
          <w:i/>
          <w:lang w:eastAsia="ja-JP"/>
        </w:rPr>
        <w:t>4</w:t>
      </w:r>
      <w:r w:rsidRPr="00E711C2">
        <w:rPr>
          <w:rFonts w:ascii="Arial" w:eastAsia="MS Mincho" w:hAnsi="Arial" w:cs="Arial"/>
          <w:i/>
          <w:lang w:eastAsia="ja-JP"/>
        </w:rPr>
        <w:t>.4</w:t>
      </w:r>
      <w:r w:rsidRPr="00E711C2">
        <w:rPr>
          <w:rFonts w:ascii="Arial" w:eastAsia="MS Mincho" w:hAnsi="Arial" w:cs="Arial"/>
          <w:lang w:eastAsia="ja-JP"/>
        </w:rPr>
        <w:t xml:space="preserve">). Анализ каждого </w:t>
      </w:r>
      <w:r w:rsidR="00C66388" w:rsidRPr="00E711C2">
        <w:rPr>
          <w:rFonts w:ascii="Arial" w:eastAsia="MS Mincho" w:hAnsi="Arial" w:cs="Arial"/>
          <w:lang w:eastAsia="ja-JP"/>
        </w:rPr>
        <w:t>градуировочного</w:t>
      </w:r>
      <w:r w:rsidRPr="00E711C2">
        <w:rPr>
          <w:rFonts w:ascii="Arial" w:eastAsia="MS Mincho" w:hAnsi="Arial" w:cs="Arial"/>
          <w:lang w:eastAsia="ja-JP"/>
        </w:rPr>
        <w:t xml:space="preserve"> раствора проводят минимум два раза.</w:t>
      </w:r>
    </w:p>
    <w:p w:rsidR="00EB49BA" w:rsidRPr="00E711C2" w:rsidRDefault="00EB49BA" w:rsidP="00EB49BA">
      <w:pPr>
        <w:spacing w:line="360" w:lineRule="auto"/>
        <w:ind w:firstLine="567"/>
        <w:jc w:val="both"/>
        <w:rPr>
          <w:rFonts w:ascii="Arial" w:eastAsia="MS Mincho" w:hAnsi="Arial" w:cs="Arial"/>
          <w:lang w:eastAsia="ja-JP"/>
        </w:rPr>
      </w:pPr>
      <w:r w:rsidRPr="00E711C2">
        <w:rPr>
          <w:rFonts w:ascii="Arial" w:eastAsia="MS Mincho" w:hAnsi="Arial" w:cs="Arial"/>
          <w:lang w:eastAsia="ja-JP"/>
        </w:rPr>
        <w:t xml:space="preserve">Рассчитывают отношения площади пиков (или высоты) никотина к площади (или высоты) пика внутреннего стандарта для каждого </w:t>
      </w:r>
      <w:r w:rsidR="00C66388" w:rsidRPr="00E711C2">
        <w:rPr>
          <w:rFonts w:ascii="Arial" w:eastAsia="MS Mincho" w:hAnsi="Arial" w:cs="Arial"/>
          <w:lang w:eastAsia="ja-JP"/>
        </w:rPr>
        <w:t>градуировочного</w:t>
      </w:r>
      <w:r w:rsidRPr="00E711C2">
        <w:rPr>
          <w:rFonts w:ascii="Arial" w:eastAsia="MS Mincho" w:hAnsi="Arial" w:cs="Arial"/>
          <w:lang w:eastAsia="ja-JP"/>
        </w:rPr>
        <w:t xml:space="preserve"> раствора. Используя данные о </w:t>
      </w:r>
      <w:r w:rsidR="00A45C5C" w:rsidRPr="00E711C2">
        <w:rPr>
          <w:rFonts w:ascii="Arial" w:eastAsia="MS Mincho" w:hAnsi="Arial" w:cs="Arial"/>
          <w:lang w:eastAsia="ja-JP"/>
        </w:rPr>
        <w:t xml:space="preserve">массовой </w:t>
      </w:r>
      <w:r w:rsidRPr="00E711C2">
        <w:rPr>
          <w:rFonts w:ascii="Arial" w:eastAsia="MS Mincho" w:hAnsi="Arial" w:cs="Arial"/>
          <w:lang w:eastAsia="ja-JP"/>
        </w:rPr>
        <w:t xml:space="preserve">концентрации никотина и отношения площадей, строят </w:t>
      </w:r>
      <w:r w:rsidR="00C66388" w:rsidRPr="00E711C2">
        <w:rPr>
          <w:rFonts w:ascii="Arial" w:eastAsia="MS Mincho" w:hAnsi="Arial" w:cs="Arial"/>
          <w:lang w:eastAsia="ja-JP"/>
        </w:rPr>
        <w:t>градуировочный</w:t>
      </w:r>
      <w:r w:rsidRPr="00E711C2">
        <w:rPr>
          <w:rFonts w:ascii="Arial" w:eastAsia="MS Mincho" w:hAnsi="Arial" w:cs="Arial"/>
          <w:lang w:eastAsia="ja-JP"/>
        </w:rPr>
        <w:t xml:space="preserve"> график или рассчитывают линейное уравнение регрессии (отношение </w:t>
      </w:r>
      <w:r w:rsidR="00A45C5C" w:rsidRPr="00E711C2">
        <w:rPr>
          <w:rFonts w:ascii="Arial" w:eastAsia="MS Mincho" w:hAnsi="Arial" w:cs="Arial"/>
          <w:lang w:eastAsia="ja-JP"/>
        </w:rPr>
        <w:t>массовой концентрации никотина к площади пиков</w:t>
      </w:r>
      <w:r w:rsidRPr="00E711C2">
        <w:rPr>
          <w:rFonts w:ascii="Arial" w:eastAsia="MS Mincho" w:hAnsi="Arial" w:cs="Arial"/>
          <w:lang w:eastAsia="ja-JP"/>
        </w:rPr>
        <w:t xml:space="preserve">). График должен быть линейным, а линия регрессии должна проходить через начало координат. Используют угловой коэффициент уравнения регрессии. </w:t>
      </w:r>
    </w:p>
    <w:p w:rsidR="00EB49BA" w:rsidRPr="00E711C2" w:rsidRDefault="00EB49BA" w:rsidP="00EB49BA">
      <w:pPr>
        <w:spacing w:line="360" w:lineRule="auto"/>
        <w:ind w:firstLine="567"/>
        <w:jc w:val="both"/>
        <w:rPr>
          <w:rFonts w:ascii="Arial" w:eastAsia="MS Mincho" w:hAnsi="Arial" w:cs="Arial"/>
          <w:lang w:eastAsia="ja-JP"/>
        </w:rPr>
      </w:pPr>
      <w:r w:rsidRPr="00E711C2">
        <w:rPr>
          <w:rFonts w:ascii="Arial" w:eastAsia="MS Mincho" w:hAnsi="Arial" w:cs="Arial"/>
          <w:lang w:eastAsia="ja-JP"/>
        </w:rPr>
        <w:t xml:space="preserve">Процесс </w:t>
      </w:r>
      <w:r w:rsidR="00C66388" w:rsidRPr="00E711C2">
        <w:rPr>
          <w:rFonts w:ascii="Arial" w:eastAsia="MS Mincho" w:hAnsi="Arial" w:cs="Arial"/>
          <w:lang w:eastAsia="ja-JP"/>
        </w:rPr>
        <w:t>градуировки</w:t>
      </w:r>
      <w:r w:rsidRPr="00E711C2">
        <w:rPr>
          <w:rFonts w:ascii="Arial" w:eastAsia="MS Mincho" w:hAnsi="Arial" w:cs="Arial"/>
          <w:lang w:eastAsia="ja-JP"/>
        </w:rPr>
        <w:t xml:space="preserve"> проводят ежедневно. Кроме того, после анализа каждых 20 проб вводят аликвотную часть </w:t>
      </w:r>
      <w:r w:rsidR="00C66388" w:rsidRPr="00E711C2">
        <w:rPr>
          <w:rFonts w:ascii="Arial" w:eastAsia="MS Mincho" w:hAnsi="Arial" w:cs="Arial"/>
          <w:lang w:eastAsia="ja-JP"/>
        </w:rPr>
        <w:t>градуировочного</w:t>
      </w:r>
      <w:r w:rsidRPr="00E711C2">
        <w:rPr>
          <w:rFonts w:ascii="Arial" w:eastAsia="MS Mincho" w:hAnsi="Arial" w:cs="Arial"/>
          <w:lang w:eastAsia="ja-JP"/>
        </w:rPr>
        <w:t xml:space="preserve"> раствора средней</w:t>
      </w:r>
      <w:r w:rsidR="00A45C5C" w:rsidRPr="00E711C2">
        <w:rPr>
          <w:rFonts w:ascii="Arial" w:eastAsia="MS Mincho" w:hAnsi="Arial" w:cs="Arial"/>
          <w:lang w:eastAsia="ja-JP"/>
        </w:rPr>
        <w:t xml:space="preserve"> массовой</w:t>
      </w:r>
      <w:r w:rsidRPr="00E711C2">
        <w:rPr>
          <w:rFonts w:ascii="Arial" w:eastAsia="MS Mincho" w:hAnsi="Arial" w:cs="Arial"/>
          <w:lang w:eastAsia="ja-JP"/>
        </w:rPr>
        <w:t xml:space="preserve"> концентрации. Если рассчитанная для этого раствора </w:t>
      </w:r>
      <w:r w:rsidR="00A45C5C" w:rsidRPr="00E711C2">
        <w:rPr>
          <w:rFonts w:ascii="Arial" w:eastAsia="MS Mincho" w:hAnsi="Arial" w:cs="Arial"/>
          <w:lang w:eastAsia="ja-JP"/>
        </w:rPr>
        <w:t xml:space="preserve">массовая </w:t>
      </w:r>
      <w:r w:rsidRPr="00E711C2">
        <w:rPr>
          <w:rFonts w:ascii="Arial" w:eastAsia="MS Mincho" w:hAnsi="Arial" w:cs="Arial"/>
          <w:lang w:eastAsia="ja-JP"/>
        </w:rPr>
        <w:t xml:space="preserve">концентрация отличается более чем на 3% от исходного значения, то повторяют весь процесс </w:t>
      </w:r>
      <w:r w:rsidR="00C66388" w:rsidRPr="00E711C2">
        <w:rPr>
          <w:rFonts w:ascii="Arial" w:eastAsia="MS Mincho" w:hAnsi="Arial" w:cs="Arial"/>
          <w:lang w:eastAsia="ja-JP"/>
        </w:rPr>
        <w:t>градуировки</w:t>
      </w:r>
      <w:r w:rsidRPr="00E711C2">
        <w:rPr>
          <w:rFonts w:ascii="Arial" w:eastAsia="MS Mincho" w:hAnsi="Arial" w:cs="Arial"/>
          <w:lang w:eastAsia="ja-JP"/>
        </w:rPr>
        <w:t>.</w:t>
      </w:r>
    </w:p>
    <w:p w:rsidR="00EB49BA" w:rsidRPr="00E711C2" w:rsidRDefault="00EB49BA" w:rsidP="00EB49BA">
      <w:pPr>
        <w:spacing w:line="360" w:lineRule="auto"/>
        <w:ind w:firstLine="567"/>
        <w:jc w:val="both"/>
        <w:rPr>
          <w:rFonts w:ascii="Arial" w:eastAsia="MS Mincho" w:hAnsi="Arial" w:cs="Arial"/>
          <w:lang w:eastAsia="ja-JP"/>
        </w:rPr>
      </w:pPr>
    </w:p>
    <w:p w:rsidR="00EB49BA" w:rsidRPr="00E711C2" w:rsidRDefault="006C3F73" w:rsidP="00EB49BA">
      <w:pPr>
        <w:spacing w:line="360" w:lineRule="auto"/>
        <w:ind w:firstLine="567"/>
        <w:jc w:val="both"/>
        <w:rPr>
          <w:rFonts w:ascii="Arial" w:eastAsia="MS Mincho" w:hAnsi="Arial" w:cs="Arial"/>
          <w:b/>
          <w:lang w:eastAsia="ja-JP"/>
        </w:rPr>
      </w:pPr>
      <w:r w:rsidRPr="00E711C2">
        <w:rPr>
          <w:rFonts w:ascii="Arial" w:eastAsia="MS Mincho" w:hAnsi="Arial" w:cs="Arial"/>
          <w:b/>
          <w:i/>
          <w:lang w:eastAsia="ja-JP"/>
        </w:rPr>
        <w:t>6</w:t>
      </w:r>
      <w:r w:rsidR="00EB49BA" w:rsidRPr="00E711C2">
        <w:rPr>
          <w:rFonts w:ascii="Arial" w:eastAsia="MS Mincho" w:hAnsi="Arial" w:cs="Arial"/>
          <w:b/>
          <w:i/>
          <w:lang w:eastAsia="ja-JP"/>
        </w:rPr>
        <w:t>.4</w:t>
      </w:r>
      <w:r w:rsidR="00EB49BA" w:rsidRPr="00E711C2">
        <w:rPr>
          <w:rFonts w:ascii="Arial" w:eastAsia="MS Mincho" w:hAnsi="Arial" w:cs="Arial"/>
          <w:b/>
          <w:lang w:eastAsia="ja-JP"/>
        </w:rPr>
        <w:tab/>
        <w:t>Определение</w:t>
      </w:r>
    </w:p>
    <w:p w:rsidR="00EB49BA" w:rsidRPr="00E711C2" w:rsidRDefault="00EB49BA" w:rsidP="00EB49BA">
      <w:pPr>
        <w:spacing w:line="360" w:lineRule="auto"/>
        <w:ind w:firstLine="567"/>
        <w:jc w:val="both"/>
        <w:rPr>
          <w:rFonts w:ascii="Arial" w:eastAsia="MS Mincho" w:hAnsi="Arial" w:cs="Arial"/>
          <w:lang w:eastAsia="ja-JP"/>
        </w:rPr>
      </w:pPr>
      <w:r w:rsidRPr="00E711C2">
        <w:rPr>
          <w:rFonts w:ascii="Arial" w:eastAsia="MS Mincho" w:hAnsi="Arial" w:cs="Arial"/>
          <w:lang w:eastAsia="ja-JP"/>
        </w:rPr>
        <w:lastRenderedPageBreak/>
        <w:t>Аликвотные части (</w:t>
      </w:r>
      <w:r w:rsidR="00E92FDF" w:rsidRPr="00E711C2">
        <w:rPr>
          <w:rFonts w:ascii="Arial" w:eastAsia="MS Mincho" w:hAnsi="Arial" w:cs="Arial"/>
          <w:lang w:eastAsia="ja-JP"/>
        </w:rPr>
        <w:t>0,002 см</w:t>
      </w:r>
      <w:r w:rsidR="00E92FDF" w:rsidRPr="00E711C2">
        <w:rPr>
          <w:rFonts w:ascii="Arial" w:eastAsia="MS Mincho" w:hAnsi="Arial" w:cs="Arial"/>
          <w:vertAlign w:val="superscript"/>
          <w:lang w:eastAsia="ja-JP"/>
        </w:rPr>
        <w:t>3</w:t>
      </w:r>
      <w:r w:rsidRPr="00E711C2">
        <w:rPr>
          <w:rFonts w:ascii="Arial" w:eastAsia="MS Mincho" w:hAnsi="Arial" w:cs="Arial"/>
          <w:lang w:eastAsia="ja-JP"/>
        </w:rPr>
        <w:t>) пробы для анализа (</w:t>
      </w:r>
      <w:r w:rsidR="006C3F73" w:rsidRPr="00E711C2">
        <w:rPr>
          <w:rFonts w:ascii="Arial" w:eastAsia="MS Mincho" w:hAnsi="Arial" w:cs="Arial"/>
          <w:i/>
          <w:lang w:eastAsia="ja-JP"/>
        </w:rPr>
        <w:t>6</w:t>
      </w:r>
      <w:r w:rsidRPr="00E711C2">
        <w:rPr>
          <w:rFonts w:ascii="Arial" w:eastAsia="MS Mincho" w:hAnsi="Arial" w:cs="Arial"/>
          <w:i/>
          <w:lang w:eastAsia="ja-JP"/>
        </w:rPr>
        <w:t>.1</w:t>
      </w:r>
      <w:r w:rsidRPr="00E711C2">
        <w:rPr>
          <w:rFonts w:ascii="Arial" w:eastAsia="MS Mincho" w:hAnsi="Arial" w:cs="Arial"/>
          <w:lang w:eastAsia="ja-JP"/>
        </w:rPr>
        <w:t>) вводят в газовый хроматограф. Отношение между пиком никотина и пиком внутреннего стандарта рассчитывают на основе данных площад</w:t>
      </w:r>
      <w:r w:rsidR="00A45C5C" w:rsidRPr="00E711C2">
        <w:rPr>
          <w:rFonts w:ascii="Arial" w:eastAsia="MS Mincho" w:hAnsi="Arial" w:cs="Arial"/>
          <w:lang w:eastAsia="ja-JP"/>
        </w:rPr>
        <w:t>и</w:t>
      </w:r>
      <w:r w:rsidRPr="00E711C2">
        <w:rPr>
          <w:rFonts w:ascii="Arial" w:eastAsia="MS Mincho" w:hAnsi="Arial" w:cs="Arial"/>
          <w:lang w:eastAsia="ja-JP"/>
        </w:rPr>
        <w:t xml:space="preserve"> (или высот) пиков.</w:t>
      </w:r>
    </w:p>
    <w:p w:rsidR="00EB49BA" w:rsidRPr="00E711C2" w:rsidRDefault="00EB49BA" w:rsidP="00EB49BA">
      <w:pPr>
        <w:spacing w:line="360" w:lineRule="auto"/>
        <w:ind w:firstLine="567"/>
        <w:jc w:val="both"/>
        <w:rPr>
          <w:rFonts w:ascii="Arial" w:eastAsia="MS Mincho" w:hAnsi="Arial" w:cs="Arial"/>
          <w:lang w:eastAsia="ja-JP"/>
        </w:rPr>
      </w:pPr>
      <w:r w:rsidRPr="00E711C2">
        <w:rPr>
          <w:rFonts w:ascii="Arial" w:eastAsia="MS Mincho" w:hAnsi="Arial" w:cs="Arial"/>
          <w:lang w:eastAsia="ja-JP"/>
        </w:rPr>
        <w:t xml:space="preserve">Проводят два </w:t>
      </w:r>
      <w:r w:rsidR="00A45C5C" w:rsidRPr="00E711C2">
        <w:rPr>
          <w:rFonts w:ascii="Arial" w:eastAsia="MS Mincho" w:hAnsi="Arial" w:cs="Arial"/>
          <w:lang w:eastAsia="ja-JP"/>
        </w:rPr>
        <w:t xml:space="preserve">параллельных </w:t>
      </w:r>
      <w:r w:rsidRPr="00E711C2">
        <w:rPr>
          <w:rFonts w:ascii="Arial" w:eastAsia="MS Mincho" w:hAnsi="Arial" w:cs="Arial"/>
          <w:lang w:eastAsia="ja-JP"/>
        </w:rPr>
        <w:t xml:space="preserve">определения одной и той же пробы для анализа (см. </w:t>
      </w:r>
      <w:r w:rsidR="006C3F73" w:rsidRPr="00E711C2">
        <w:rPr>
          <w:rFonts w:ascii="Arial" w:eastAsia="MS Mincho" w:hAnsi="Arial" w:cs="Arial"/>
          <w:i/>
          <w:lang w:eastAsia="ja-JP"/>
        </w:rPr>
        <w:t>6</w:t>
      </w:r>
      <w:r w:rsidRPr="00E711C2">
        <w:rPr>
          <w:rFonts w:ascii="Arial" w:eastAsia="MS Mincho" w:hAnsi="Arial" w:cs="Arial"/>
          <w:i/>
          <w:lang w:eastAsia="ja-JP"/>
        </w:rPr>
        <w:t>.1</w:t>
      </w:r>
      <w:r w:rsidRPr="00E711C2">
        <w:rPr>
          <w:rFonts w:ascii="Arial" w:eastAsia="MS Mincho" w:hAnsi="Arial" w:cs="Arial"/>
          <w:lang w:eastAsia="ja-JP"/>
        </w:rPr>
        <w:t>).</w:t>
      </w:r>
    </w:p>
    <w:p w:rsidR="00EB49BA" w:rsidRPr="00E711C2" w:rsidRDefault="00EB49BA" w:rsidP="00EB49BA">
      <w:pPr>
        <w:spacing w:line="360" w:lineRule="auto"/>
        <w:ind w:firstLine="567"/>
        <w:jc w:val="both"/>
        <w:rPr>
          <w:rFonts w:ascii="Arial" w:eastAsia="MS Mincho" w:hAnsi="Arial" w:cs="Arial"/>
          <w:lang w:eastAsia="ja-JP"/>
        </w:rPr>
      </w:pPr>
      <w:r w:rsidRPr="00E711C2">
        <w:rPr>
          <w:rFonts w:ascii="Arial" w:eastAsia="MS Mincho" w:hAnsi="Arial" w:cs="Arial"/>
          <w:lang w:eastAsia="ja-JP"/>
        </w:rPr>
        <w:t>Рассчитывают среднее значение отношения двух определений.</w:t>
      </w:r>
    </w:p>
    <w:p w:rsidR="00EB49BA" w:rsidRPr="00E711C2" w:rsidRDefault="00EB49BA" w:rsidP="00EB49BA">
      <w:pPr>
        <w:spacing w:line="360" w:lineRule="auto"/>
        <w:ind w:firstLine="567"/>
        <w:jc w:val="both"/>
        <w:rPr>
          <w:rFonts w:ascii="Arial" w:eastAsia="MS Mincho" w:hAnsi="Arial" w:cs="Arial"/>
          <w:lang w:eastAsia="ja-JP"/>
        </w:rPr>
      </w:pPr>
      <w:r w:rsidRPr="00E711C2">
        <w:rPr>
          <w:rFonts w:ascii="Arial" w:eastAsia="MS Mincho" w:hAnsi="Arial" w:cs="Arial"/>
          <w:lang w:eastAsia="ja-JP"/>
        </w:rPr>
        <w:t xml:space="preserve">Если результаты </w:t>
      </w:r>
      <w:r w:rsidR="009338E6" w:rsidRPr="00E711C2">
        <w:rPr>
          <w:rFonts w:ascii="Arial" w:eastAsia="MS Mincho" w:hAnsi="Arial" w:cs="Arial"/>
          <w:lang w:eastAsia="ja-JP"/>
        </w:rPr>
        <w:t>определе</w:t>
      </w:r>
      <w:r w:rsidRPr="00E711C2">
        <w:rPr>
          <w:rFonts w:ascii="Arial" w:eastAsia="MS Mincho" w:hAnsi="Arial" w:cs="Arial"/>
          <w:lang w:eastAsia="ja-JP"/>
        </w:rPr>
        <w:t xml:space="preserve">ний получены </w:t>
      </w:r>
      <w:r w:rsidR="00A45C5C" w:rsidRPr="00E711C2">
        <w:rPr>
          <w:rFonts w:ascii="Arial" w:eastAsia="MS Mincho" w:hAnsi="Arial" w:cs="Arial"/>
          <w:lang w:eastAsia="ja-JP"/>
        </w:rPr>
        <w:t xml:space="preserve">из нескольких </w:t>
      </w:r>
      <w:r w:rsidRPr="00E711C2">
        <w:rPr>
          <w:rFonts w:ascii="Arial" w:eastAsia="MS Mincho" w:hAnsi="Arial" w:cs="Arial"/>
          <w:lang w:eastAsia="ja-JP"/>
        </w:rPr>
        <w:t>отдельных каналов прокуривания и использовался автосамплер, то отобранные аликвоты каждой ловушки для дыма будут идентичными.</w:t>
      </w:r>
    </w:p>
    <w:p w:rsidR="00935B49" w:rsidRPr="00E711C2" w:rsidRDefault="00935B49" w:rsidP="00755982">
      <w:pPr>
        <w:spacing w:line="360" w:lineRule="auto"/>
        <w:ind w:firstLine="567"/>
        <w:jc w:val="both"/>
        <w:rPr>
          <w:rFonts w:ascii="Arial" w:eastAsia="MS Mincho" w:hAnsi="Arial" w:cs="Arial"/>
          <w:lang w:eastAsia="ja-JP"/>
        </w:rPr>
      </w:pPr>
    </w:p>
    <w:p w:rsidR="00EB49BA" w:rsidRPr="00E711C2" w:rsidRDefault="00C66388" w:rsidP="00EB49BA">
      <w:pPr>
        <w:spacing w:line="360" w:lineRule="auto"/>
        <w:ind w:firstLine="567"/>
        <w:jc w:val="both"/>
        <w:rPr>
          <w:rFonts w:ascii="Arial" w:hAnsi="Arial" w:cs="Arial"/>
          <w:b/>
          <w:sz w:val="28"/>
          <w:szCs w:val="28"/>
        </w:rPr>
      </w:pPr>
      <w:bookmarkStart w:id="4" w:name="_Toc74650705"/>
      <w:r w:rsidRPr="00E711C2">
        <w:rPr>
          <w:rFonts w:ascii="Arial" w:hAnsi="Arial" w:cs="Arial"/>
          <w:b/>
          <w:sz w:val="28"/>
          <w:szCs w:val="28"/>
        </w:rPr>
        <w:t>7</w:t>
      </w:r>
      <w:r w:rsidR="00EB49BA" w:rsidRPr="00E711C2">
        <w:rPr>
          <w:rFonts w:ascii="Arial" w:hAnsi="Arial" w:cs="Arial"/>
          <w:b/>
          <w:sz w:val="28"/>
          <w:szCs w:val="28"/>
        </w:rPr>
        <w:t xml:space="preserve"> </w:t>
      </w:r>
      <w:r w:rsidR="00A45C5C" w:rsidRPr="00E711C2">
        <w:rPr>
          <w:rFonts w:ascii="Arial" w:hAnsi="Arial" w:cs="Arial"/>
          <w:b/>
          <w:sz w:val="28"/>
          <w:szCs w:val="28"/>
        </w:rPr>
        <w:t>Обработка</w:t>
      </w:r>
      <w:r w:rsidR="00EB49BA" w:rsidRPr="00E711C2">
        <w:rPr>
          <w:rFonts w:ascii="Arial" w:hAnsi="Arial" w:cs="Arial"/>
          <w:b/>
          <w:sz w:val="28"/>
          <w:szCs w:val="28"/>
        </w:rPr>
        <w:t xml:space="preserve"> результатов</w:t>
      </w:r>
    </w:p>
    <w:p w:rsidR="00EB49BA" w:rsidRPr="00E711C2" w:rsidRDefault="00EB49BA" w:rsidP="00755982">
      <w:pPr>
        <w:spacing w:line="360" w:lineRule="auto"/>
        <w:ind w:firstLine="567"/>
        <w:jc w:val="both"/>
        <w:rPr>
          <w:rFonts w:ascii="Arial" w:eastAsia="MS Mincho" w:hAnsi="Arial" w:cs="Arial"/>
          <w:lang w:eastAsia="ja-JP"/>
        </w:rPr>
      </w:pPr>
    </w:p>
    <w:p w:rsidR="00755982" w:rsidRPr="00E711C2" w:rsidRDefault="00EB49BA" w:rsidP="00755982">
      <w:pPr>
        <w:spacing w:line="360" w:lineRule="auto"/>
        <w:ind w:firstLine="567"/>
        <w:jc w:val="both"/>
        <w:rPr>
          <w:rFonts w:ascii="Arial" w:eastAsia="MS Mincho" w:hAnsi="Arial" w:cs="Arial"/>
          <w:lang w:eastAsia="ja-JP"/>
        </w:rPr>
      </w:pPr>
      <w:r w:rsidRPr="00E711C2">
        <w:rPr>
          <w:rFonts w:ascii="Arial" w:eastAsia="MS Mincho" w:hAnsi="Arial" w:cs="Arial"/>
          <w:lang w:eastAsia="ja-JP"/>
        </w:rPr>
        <w:t>Массовую концентрацию никотина в</w:t>
      </w:r>
      <w:r w:rsidR="00A45C5C" w:rsidRPr="00E711C2">
        <w:rPr>
          <w:rFonts w:ascii="Arial" w:eastAsia="MS Mincho" w:hAnsi="Arial" w:cs="Arial"/>
          <w:lang w:eastAsia="ja-JP"/>
        </w:rPr>
        <w:t xml:space="preserve"> пробе для анализа</w:t>
      </w:r>
      <w:r w:rsidRPr="00E711C2">
        <w:rPr>
          <w:rFonts w:ascii="Arial" w:eastAsia="MS Mincho" w:hAnsi="Arial" w:cs="Arial"/>
          <w:lang w:eastAsia="ja-JP"/>
        </w:rPr>
        <w:t xml:space="preserve"> рассчитывают с помощью градуировочного графика или линейного уравнения регрессии по </w:t>
      </w:r>
      <w:r w:rsidRPr="00E711C2">
        <w:rPr>
          <w:rFonts w:ascii="Arial" w:eastAsia="MS Mincho" w:hAnsi="Arial" w:cs="Arial"/>
          <w:i/>
          <w:lang w:eastAsia="ja-JP"/>
        </w:rPr>
        <w:t>6.3</w:t>
      </w:r>
      <w:r w:rsidRPr="00E711C2">
        <w:rPr>
          <w:rFonts w:ascii="Arial" w:eastAsia="MS Mincho" w:hAnsi="Arial" w:cs="Arial"/>
          <w:lang w:eastAsia="ja-JP"/>
        </w:rPr>
        <w:t xml:space="preserve">. По </w:t>
      </w:r>
      <w:r w:rsidRPr="00E711C2">
        <w:rPr>
          <w:rFonts w:ascii="Arial" w:eastAsia="MS Mincho" w:hAnsi="Arial" w:cs="Arial"/>
          <w:i/>
          <w:lang w:eastAsia="ja-JP"/>
        </w:rPr>
        <w:t>массовой</w:t>
      </w:r>
      <w:r w:rsidRPr="00E711C2">
        <w:rPr>
          <w:rFonts w:ascii="Arial" w:eastAsia="MS Mincho" w:hAnsi="Arial" w:cs="Arial"/>
          <w:lang w:eastAsia="ja-JP"/>
        </w:rPr>
        <w:t xml:space="preserve"> концентрации никотина в </w:t>
      </w:r>
      <w:r w:rsidR="00F54B03" w:rsidRPr="00E711C2">
        <w:rPr>
          <w:rFonts w:ascii="Arial" w:eastAsia="MS Mincho" w:hAnsi="Arial" w:cs="Arial"/>
          <w:lang w:eastAsia="ja-JP"/>
        </w:rPr>
        <w:t xml:space="preserve">пробе для анализа рассчитывают содержание никотина во влажном конденсате дыма </w:t>
      </w:r>
      <w:r w:rsidR="00F54B03" w:rsidRPr="00E711C2">
        <w:rPr>
          <w:rFonts w:ascii="Arial" w:eastAsia="MS Mincho" w:hAnsi="Arial" w:cs="Arial"/>
          <w:i/>
          <w:lang w:eastAsia="ja-JP"/>
        </w:rPr>
        <w:t>прокуренных сигарет</w:t>
      </w:r>
      <w:r w:rsidR="00F54B03" w:rsidRPr="00E711C2">
        <w:rPr>
          <w:rFonts w:ascii="Arial" w:eastAsia="MS Mincho" w:hAnsi="Arial" w:cs="Arial"/>
          <w:lang w:eastAsia="ja-JP"/>
        </w:rPr>
        <w:t xml:space="preserve">, а из него – содержание никотина </w:t>
      </w:r>
      <w:r w:rsidR="00F54B03" w:rsidRPr="00E711C2">
        <w:rPr>
          <w:rFonts w:ascii="Arial" w:eastAsia="MS Mincho" w:hAnsi="Arial" w:cs="Arial"/>
          <w:i/>
          <w:lang w:eastAsia="ja-JP"/>
        </w:rPr>
        <w:t xml:space="preserve">в </w:t>
      </w:r>
      <w:r w:rsidR="00876493" w:rsidRPr="00E711C2">
        <w:rPr>
          <w:rFonts w:ascii="Arial" w:eastAsia="MS Mincho" w:hAnsi="Arial" w:cs="Arial"/>
          <w:i/>
          <w:lang w:eastAsia="ja-JP"/>
        </w:rPr>
        <w:t>одной сигарете</w:t>
      </w:r>
      <w:r w:rsidR="00F54B03" w:rsidRPr="00E711C2">
        <w:rPr>
          <w:rFonts w:ascii="Arial" w:eastAsia="MS Mincho" w:hAnsi="Arial" w:cs="Arial"/>
          <w:lang w:eastAsia="ja-JP"/>
        </w:rPr>
        <w:t xml:space="preserve">. Учитывают количество </w:t>
      </w:r>
      <w:r w:rsidR="00876493" w:rsidRPr="00E711C2">
        <w:rPr>
          <w:rFonts w:ascii="Arial" w:eastAsia="MS Mincho" w:hAnsi="Arial" w:cs="Arial"/>
          <w:lang w:eastAsia="ja-JP"/>
        </w:rPr>
        <w:t>прокуренных</w:t>
      </w:r>
      <w:r w:rsidR="00F54B03" w:rsidRPr="00E711C2">
        <w:rPr>
          <w:rFonts w:ascii="Arial" w:eastAsia="MS Mincho" w:hAnsi="Arial" w:cs="Arial"/>
          <w:lang w:eastAsia="ja-JP"/>
        </w:rPr>
        <w:t xml:space="preserve"> сигарет (N). Результаты </w:t>
      </w:r>
      <w:r w:rsidR="00876493" w:rsidRPr="00E711C2">
        <w:rPr>
          <w:rFonts w:ascii="Arial" w:eastAsia="MS Mincho" w:hAnsi="Arial" w:cs="Arial"/>
          <w:lang w:eastAsia="ja-JP"/>
        </w:rPr>
        <w:t>определения</w:t>
      </w:r>
      <w:r w:rsidR="00F54B03" w:rsidRPr="00E711C2">
        <w:rPr>
          <w:rFonts w:ascii="Arial" w:eastAsia="MS Mincho" w:hAnsi="Arial" w:cs="Arial"/>
          <w:lang w:eastAsia="ja-JP"/>
        </w:rPr>
        <w:t xml:space="preserve"> выражают в миллиграммах на сигарету, </w:t>
      </w:r>
      <w:proofErr w:type="spellStart"/>
      <w:r w:rsidR="00F54B03" w:rsidRPr="00E711C2">
        <w:rPr>
          <w:rFonts w:ascii="Arial" w:eastAsia="MS Mincho" w:hAnsi="Arial" w:cs="Arial"/>
          <w:lang w:eastAsia="ja-JP"/>
        </w:rPr>
        <w:t>m</w:t>
      </w:r>
      <w:r w:rsidR="00F54B03" w:rsidRPr="00E711C2">
        <w:rPr>
          <w:rFonts w:ascii="Arial" w:eastAsia="MS Mincho" w:hAnsi="Arial" w:cs="Arial"/>
          <w:vertAlign w:val="subscript"/>
          <w:lang w:eastAsia="ja-JP"/>
        </w:rPr>
        <w:t>N</w:t>
      </w:r>
      <w:proofErr w:type="spellEnd"/>
      <w:r w:rsidR="00F54B03" w:rsidRPr="00E711C2">
        <w:rPr>
          <w:rFonts w:ascii="Arial" w:eastAsia="MS Mincho" w:hAnsi="Arial" w:cs="Arial"/>
          <w:lang w:eastAsia="ja-JP"/>
        </w:rPr>
        <w:t xml:space="preserve">, для каждого </w:t>
      </w:r>
      <w:r w:rsidR="00AB45B7" w:rsidRPr="00E711C2">
        <w:rPr>
          <w:rFonts w:ascii="Arial" w:eastAsia="MS Mincho" w:hAnsi="Arial" w:cs="Arial"/>
          <w:lang w:eastAsia="ja-JP"/>
        </w:rPr>
        <w:t>канала</w:t>
      </w:r>
      <w:r w:rsidR="00F54B03" w:rsidRPr="00E711C2">
        <w:rPr>
          <w:rFonts w:ascii="Arial" w:eastAsia="MS Mincho" w:hAnsi="Arial" w:cs="Arial"/>
          <w:lang w:eastAsia="ja-JP"/>
        </w:rPr>
        <w:t>, N, с точностью до 0,01 мг, а среднее значение на сигарету – с точностью до 0,1 мг.</w:t>
      </w:r>
    </w:p>
    <w:p w:rsidR="00EB49BA" w:rsidRPr="00E711C2" w:rsidRDefault="00EB49BA" w:rsidP="00755982">
      <w:pPr>
        <w:spacing w:line="360" w:lineRule="auto"/>
        <w:ind w:firstLine="567"/>
        <w:jc w:val="both"/>
        <w:rPr>
          <w:rFonts w:ascii="Arial" w:hAnsi="Arial" w:cs="Arial"/>
          <w:sz w:val="22"/>
          <w:szCs w:val="22"/>
        </w:rPr>
      </w:pPr>
    </w:p>
    <w:p w:rsidR="00755982" w:rsidRPr="00E711C2" w:rsidRDefault="00755982" w:rsidP="00755982">
      <w:pPr>
        <w:spacing w:line="360" w:lineRule="auto"/>
        <w:ind w:firstLine="567"/>
        <w:jc w:val="both"/>
        <w:rPr>
          <w:rFonts w:ascii="Arial" w:hAnsi="Arial" w:cs="Arial"/>
          <w:b/>
          <w:sz w:val="28"/>
          <w:szCs w:val="28"/>
        </w:rPr>
      </w:pPr>
      <w:r w:rsidRPr="00E711C2">
        <w:rPr>
          <w:rFonts w:ascii="Arial" w:hAnsi="Arial" w:cs="Arial"/>
          <w:b/>
          <w:i/>
          <w:sz w:val="28"/>
          <w:szCs w:val="28"/>
        </w:rPr>
        <w:t>8</w:t>
      </w:r>
      <w:r w:rsidRPr="00E711C2">
        <w:rPr>
          <w:rFonts w:ascii="Arial" w:hAnsi="Arial" w:cs="Arial"/>
          <w:b/>
          <w:sz w:val="28"/>
          <w:szCs w:val="28"/>
        </w:rPr>
        <w:t xml:space="preserve"> </w:t>
      </w:r>
      <w:bookmarkEnd w:id="4"/>
      <w:r w:rsidR="0023790C" w:rsidRPr="00E711C2">
        <w:rPr>
          <w:rFonts w:ascii="Arial" w:hAnsi="Arial" w:cs="Arial"/>
          <w:b/>
          <w:sz w:val="28"/>
          <w:szCs w:val="28"/>
        </w:rPr>
        <w:t>Повторяемость и воспроизводимость</w:t>
      </w:r>
    </w:p>
    <w:p w:rsidR="00EB49BA" w:rsidRPr="00E711C2" w:rsidRDefault="00EB49BA" w:rsidP="00755982">
      <w:pPr>
        <w:spacing w:line="360" w:lineRule="auto"/>
        <w:ind w:firstLine="567"/>
        <w:jc w:val="both"/>
        <w:rPr>
          <w:rFonts w:ascii="Arial" w:hAnsi="Arial" w:cs="Arial"/>
          <w:b/>
          <w:sz w:val="28"/>
          <w:szCs w:val="28"/>
        </w:rPr>
      </w:pPr>
    </w:p>
    <w:p w:rsidR="0023790C" w:rsidRPr="00E711C2" w:rsidRDefault="0023790C" w:rsidP="0023790C">
      <w:pPr>
        <w:spacing w:line="360" w:lineRule="auto"/>
        <w:ind w:firstLine="567"/>
        <w:jc w:val="both"/>
        <w:rPr>
          <w:rFonts w:ascii="Arial" w:hAnsi="Arial" w:cs="Arial"/>
        </w:rPr>
      </w:pPr>
      <w:r w:rsidRPr="00E711C2">
        <w:rPr>
          <w:rFonts w:ascii="Arial" w:hAnsi="Arial" w:cs="Arial"/>
        </w:rPr>
        <w:t xml:space="preserve">Крупное международное совместное исследование с участием 35 лабораторий и 10 образцов, проведенное в 2010 году, показало, что при прокуривании сигарет в соответствии со стандартом </w:t>
      </w:r>
      <w:r w:rsidR="00DA0BDD" w:rsidRPr="00E711C2">
        <w:rPr>
          <w:rFonts w:ascii="Arial" w:hAnsi="Arial" w:cs="Arial"/>
          <w:i/>
        </w:rPr>
        <w:t>ГОСТ 30571</w:t>
      </w:r>
      <w:r w:rsidRPr="00E711C2">
        <w:rPr>
          <w:rFonts w:ascii="Arial" w:hAnsi="Arial" w:cs="Arial"/>
        </w:rPr>
        <w:t xml:space="preserve"> и </w:t>
      </w:r>
      <w:r w:rsidR="00AB45B7" w:rsidRPr="00E711C2">
        <w:rPr>
          <w:rFonts w:ascii="Arial" w:hAnsi="Arial" w:cs="Arial"/>
        </w:rPr>
        <w:t>определении содержания никотина настоящим</w:t>
      </w:r>
      <w:r w:rsidRPr="00E711C2">
        <w:rPr>
          <w:rFonts w:ascii="Arial" w:hAnsi="Arial" w:cs="Arial"/>
        </w:rPr>
        <w:t xml:space="preserve"> методом были получены следующие значения пределов повторяемости (</w:t>
      </w:r>
      <w:r w:rsidRPr="00E711C2">
        <w:rPr>
          <w:rFonts w:ascii="Arial" w:hAnsi="Arial" w:cs="Arial"/>
          <w:i/>
        </w:rPr>
        <w:t>r</w:t>
      </w:r>
      <w:r w:rsidRPr="00E711C2">
        <w:rPr>
          <w:rFonts w:ascii="Arial" w:hAnsi="Arial" w:cs="Arial"/>
        </w:rPr>
        <w:t>) и воспроизводимости (</w:t>
      </w:r>
      <w:r w:rsidRPr="00E711C2">
        <w:rPr>
          <w:rFonts w:ascii="Arial" w:hAnsi="Arial" w:cs="Arial"/>
          <w:i/>
        </w:rPr>
        <w:t>R</w:t>
      </w:r>
      <w:r w:rsidRPr="00E711C2">
        <w:rPr>
          <w:rFonts w:ascii="Arial" w:hAnsi="Arial" w:cs="Arial"/>
        </w:rPr>
        <w:t>)</w:t>
      </w:r>
      <w:r w:rsidR="00876493" w:rsidRPr="00E711C2">
        <w:rPr>
          <w:rFonts w:ascii="Arial" w:hAnsi="Arial" w:cs="Arial"/>
        </w:rPr>
        <w:t xml:space="preserve"> </w:t>
      </w:r>
      <w:r w:rsidR="00876493" w:rsidRPr="00E711C2">
        <w:rPr>
          <w:rFonts w:ascii="Arial" w:hAnsi="Arial" w:cs="Arial"/>
          <w:i/>
        </w:rPr>
        <w:t>[</w:t>
      </w:r>
      <w:r w:rsidR="00E4012A" w:rsidRPr="00E711C2">
        <w:rPr>
          <w:rFonts w:ascii="Arial" w:hAnsi="Arial" w:cs="Arial"/>
          <w:i/>
        </w:rPr>
        <w:t>3</w:t>
      </w:r>
      <w:r w:rsidR="00876493" w:rsidRPr="00E711C2">
        <w:rPr>
          <w:rFonts w:ascii="Arial" w:hAnsi="Arial" w:cs="Arial"/>
          <w:i/>
        </w:rPr>
        <w:t>]</w:t>
      </w:r>
      <w:r w:rsidRPr="00E711C2">
        <w:rPr>
          <w:rFonts w:ascii="Arial" w:hAnsi="Arial" w:cs="Arial"/>
        </w:rPr>
        <w:t xml:space="preserve">. </w:t>
      </w:r>
    </w:p>
    <w:p w:rsidR="0023790C" w:rsidRPr="00E711C2" w:rsidRDefault="0023790C" w:rsidP="0023790C">
      <w:pPr>
        <w:spacing w:line="360" w:lineRule="auto"/>
        <w:ind w:firstLine="567"/>
        <w:jc w:val="both"/>
        <w:rPr>
          <w:rFonts w:ascii="Arial" w:hAnsi="Arial" w:cs="Arial"/>
        </w:rPr>
      </w:pPr>
      <w:r w:rsidRPr="00E711C2">
        <w:rPr>
          <w:rFonts w:ascii="Arial" w:hAnsi="Arial" w:cs="Arial"/>
        </w:rPr>
        <w:t>При правильном применении метода разница между двумя результатами, полученными одним оператором на одном и том же приборе в минимально возможные промежутки времени и при наличии однородных проб сигарет, не должна превышать значение повторяемости (</w:t>
      </w:r>
      <w:r w:rsidRPr="00E711C2">
        <w:rPr>
          <w:rFonts w:ascii="Arial" w:hAnsi="Arial" w:cs="Arial"/>
          <w:i/>
        </w:rPr>
        <w:t>r</w:t>
      </w:r>
      <w:r w:rsidRPr="00E711C2">
        <w:rPr>
          <w:rFonts w:ascii="Arial" w:hAnsi="Arial" w:cs="Arial"/>
        </w:rPr>
        <w:t>) более чем один раз в 20 случаях.</w:t>
      </w:r>
    </w:p>
    <w:p w:rsidR="0023790C" w:rsidRPr="00E711C2" w:rsidRDefault="0023790C" w:rsidP="0023790C">
      <w:pPr>
        <w:spacing w:line="360" w:lineRule="auto"/>
        <w:ind w:firstLine="567"/>
        <w:jc w:val="both"/>
        <w:rPr>
          <w:rFonts w:ascii="Arial" w:hAnsi="Arial" w:cs="Arial"/>
        </w:rPr>
      </w:pPr>
      <w:r w:rsidRPr="00E711C2">
        <w:rPr>
          <w:rFonts w:ascii="Arial" w:hAnsi="Arial" w:cs="Arial"/>
        </w:rPr>
        <w:t>Результаты определения, полученные двумя лабораториями с однородными пробами сигарет, при правильном применении метода не должны превышать значение воспроизводимости (</w:t>
      </w:r>
      <w:r w:rsidRPr="00E711C2">
        <w:rPr>
          <w:rFonts w:ascii="Arial" w:hAnsi="Arial" w:cs="Arial"/>
          <w:i/>
        </w:rPr>
        <w:t>R</w:t>
      </w:r>
      <w:r w:rsidRPr="00E711C2">
        <w:rPr>
          <w:rFonts w:ascii="Arial" w:hAnsi="Arial" w:cs="Arial"/>
        </w:rPr>
        <w:t>) более чем один раз в 20 случаях.</w:t>
      </w:r>
    </w:p>
    <w:p w:rsidR="00876493" w:rsidRPr="00E711C2" w:rsidRDefault="00EB49BA" w:rsidP="00E4012A">
      <w:pPr>
        <w:spacing w:line="360" w:lineRule="auto"/>
        <w:ind w:firstLine="567"/>
        <w:jc w:val="both"/>
        <w:rPr>
          <w:rFonts w:ascii="Arial" w:hAnsi="Arial" w:cs="Arial"/>
        </w:rPr>
      </w:pPr>
      <w:r w:rsidRPr="00E711C2">
        <w:rPr>
          <w:rFonts w:ascii="Arial" w:hAnsi="Arial" w:cs="Arial"/>
        </w:rPr>
        <w:lastRenderedPageBreak/>
        <w:t>Значения повторяемости (</w:t>
      </w:r>
      <w:r w:rsidRPr="00E711C2">
        <w:rPr>
          <w:rFonts w:ascii="Arial" w:hAnsi="Arial" w:cs="Arial"/>
          <w:i/>
        </w:rPr>
        <w:t>r</w:t>
      </w:r>
      <w:r w:rsidRPr="00E711C2">
        <w:rPr>
          <w:rFonts w:ascii="Arial" w:hAnsi="Arial" w:cs="Arial"/>
        </w:rPr>
        <w:t>) и воспроизводимости (</w:t>
      </w:r>
      <w:r w:rsidRPr="00E711C2">
        <w:rPr>
          <w:rFonts w:ascii="Arial" w:hAnsi="Arial" w:cs="Arial"/>
          <w:i/>
        </w:rPr>
        <w:t>R</w:t>
      </w:r>
      <w:r w:rsidRPr="00E711C2">
        <w:rPr>
          <w:rFonts w:ascii="Arial" w:hAnsi="Arial" w:cs="Arial"/>
        </w:rPr>
        <w:t xml:space="preserve">) приведены в таблице 1. </w:t>
      </w:r>
    </w:p>
    <w:p w:rsidR="0023790C" w:rsidRPr="00E711C2" w:rsidRDefault="0023790C" w:rsidP="0023790C">
      <w:pPr>
        <w:spacing w:line="360" w:lineRule="auto"/>
        <w:ind w:firstLine="567"/>
        <w:jc w:val="both"/>
        <w:rPr>
          <w:rFonts w:ascii="Arial" w:hAnsi="Arial" w:cs="Arial"/>
        </w:rPr>
      </w:pPr>
      <w:r w:rsidRPr="00E711C2">
        <w:rPr>
          <w:rFonts w:ascii="Arial" w:hAnsi="Arial" w:cs="Arial"/>
        </w:rPr>
        <w:t>Таблица 1 –</w:t>
      </w:r>
      <w:r w:rsidR="00EB49BA" w:rsidRPr="00E711C2">
        <w:rPr>
          <w:rFonts w:ascii="Arial" w:hAnsi="Arial" w:cs="Arial"/>
        </w:rPr>
        <w:t xml:space="preserve"> Значения повторяемости и воспроизводимости</w:t>
      </w:r>
      <w:r w:rsidRPr="00E711C2">
        <w:rPr>
          <w:rFonts w:ascii="Arial" w:hAnsi="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76"/>
        <w:gridCol w:w="3487"/>
        <w:gridCol w:w="3260"/>
      </w:tblGrid>
      <w:tr w:rsidR="0023790C" w:rsidRPr="00E711C2" w:rsidTr="00A75A66">
        <w:trPr>
          <w:trHeight w:val="284"/>
        </w:trPr>
        <w:tc>
          <w:tcPr>
            <w:tcW w:w="3176" w:type="dxa"/>
            <w:tcBorders>
              <w:top w:val="single" w:sz="4" w:space="0" w:color="auto"/>
              <w:left w:val="single" w:sz="4" w:space="0" w:color="auto"/>
              <w:bottom w:val="single" w:sz="4" w:space="0" w:color="auto"/>
              <w:right w:val="single" w:sz="4" w:space="0" w:color="auto"/>
            </w:tcBorders>
            <w:hideMark/>
          </w:tcPr>
          <w:p w:rsidR="0023790C" w:rsidRPr="00E711C2" w:rsidRDefault="0023790C" w:rsidP="00DB7E81">
            <w:pPr>
              <w:spacing w:line="360" w:lineRule="auto"/>
              <w:jc w:val="center"/>
              <w:rPr>
                <w:rFonts w:ascii="Arial" w:hAnsi="Arial" w:cs="Arial"/>
                <w:sz w:val="22"/>
                <w:szCs w:val="22"/>
              </w:rPr>
            </w:pPr>
            <w:r w:rsidRPr="00E711C2">
              <w:rPr>
                <w:rFonts w:ascii="Arial" w:hAnsi="Arial" w:cs="Arial"/>
                <w:sz w:val="22"/>
                <w:szCs w:val="22"/>
              </w:rPr>
              <w:t>Среднее значение</w:t>
            </w:r>
          </w:p>
          <w:p w:rsidR="0023790C" w:rsidRPr="00E711C2" w:rsidRDefault="0023790C" w:rsidP="00DB7E81">
            <w:pPr>
              <w:spacing w:line="360" w:lineRule="auto"/>
              <w:jc w:val="center"/>
              <w:rPr>
                <w:rFonts w:ascii="Arial" w:hAnsi="Arial" w:cs="Arial"/>
                <w:sz w:val="22"/>
                <w:szCs w:val="22"/>
              </w:rPr>
            </w:pPr>
            <w:proofErr w:type="spellStart"/>
            <w:r w:rsidRPr="00E711C2">
              <w:rPr>
                <w:rFonts w:ascii="Arial" w:hAnsi="Arial" w:cs="Arial"/>
                <w:i/>
                <w:iCs/>
                <w:sz w:val="22"/>
                <w:szCs w:val="22"/>
                <w:lang w:val="en-US"/>
              </w:rPr>
              <w:t>m</w:t>
            </w:r>
            <w:r w:rsidRPr="00E711C2">
              <w:rPr>
                <w:rFonts w:ascii="Arial" w:hAnsi="Arial" w:cs="Arial"/>
                <w:i/>
                <w:iCs/>
                <w:sz w:val="22"/>
                <w:szCs w:val="22"/>
                <w:vertAlign w:val="subscript"/>
                <w:lang w:val="en-US"/>
              </w:rPr>
              <w:t>N</w:t>
            </w:r>
            <w:proofErr w:type="spellEnd"/>
            <w:r w:rsidR="00DB7E81" w:rsidRPr="00E711C2">
              <w:rPr>
                <w:rFonts w:ascii="Arial" w:hAnsi="Arial" w:cs="Arial"/>
                <w:sz w:val="22"/>
                <w:szCs w:val="22"/>
              </w:rPr>
              <w:t>, мг/</w:t>
            </w:r>
            <w:r w:rsidRPr="00E711C2">
              <w:rPr>
                <w:rFonts w:ascii="Arial" w:hAnsi="Arial" w:cs="Arial"/>
                <w:sz w:val="22"/>
                <w:szCs w:val="22"/>
              </w:rPr>
              <w:t>сиг</w:t>
            </w:r>
            <w:r w:rsidR="00DB7E81" w:rsidRPr="00E711C2">
              <w:rPr>
                <w:rFonts w:ascii="Arial" w:hAnsi="Arial" w:cs="Arial"/>
                <w:sz w:val="22"/>
                <w:szCs w:val="22"/>
              </w:rPr>
              <w:t>.</w:t>
            </w:r>
          </w:p>
        </w:tc>
        <w:tc>
          <w:tcPr>
            <w:tcW w:w="3487" w:type="dxa"/>
            <w:tcBorders>
              <w:top w:val="single" w:sz="4" w:space="0" w:color="auto"/>
              <w:left w:val="single" w:sz="4" w:space="0" w:color="auto"/>
              <w:bottom w:val="single" w:sz="4" w:space="0" w:color="auto"/>
              <w:right w:val="single" w:sz="4" w:space="0" w:color="auto"/>
            </w:tcBorders>
            <w:hideMark/>
          </w:tcPr>
          <w:p w:rsidR="0023790C" w:rsidRPr="00E711C2" w:rsidRDefault="00DB7E81" w:rsidP="00DB7E81">
            <w:pPr>
              <w:spacing w:line="360" w:lineRule="auto"/>
              <w:jc w:val="center"/>
              <w:rPr>
                <w:rFonts w:ascii="Arial" w:hAnsi="Arial" w:cs="Arial"/>
                <w:sz w:val="22"/>
                <w:szCs w:val="22"/>
              </w:rPr>
            </w:pPr>
            <w:r w:rsidRPr="00E711C2">
              <w:rPr>
                <w:rFonts w:ascii="Arial" w:hAnsi="Arial" w:cs="Arial"/>
                <w:sz w:val="22"/>
                <w:szCs w:val="22"/>
              </w:rPr>
              <w:t>П</w:t>
            </w:r>
            <w:r w:rsidR="0023790C" w:rsidRPr="00E711C2">
              <w:rPr>
                <w:rFonts w:ascii="Arial" w:hAnsi="Arial" w:cs="Arial"/>
                <w:sz w:val="22"/>
                <w:szCs w:val="22"/>
              </w:rPr>
              <w:t>овторяемост</w:t>
            </w:r>
            <w:r w:rsidRPr="00E711C2">
              <w:rPr>
                <w:rFonts w:ascii="Arial" w:hAnsi="Arial" w:cs="Arial"/>
                <w:sz w:val="22"/>
                <w:szCs w:val="22"/>
              </w:rPr>
              <w:t>ь</w:t>
            </w:r>
          </w:p>
          <w:p w:rsidR="0023790C" w:rsidRPr="00E711C2" w:rsidRDefault="0023790C" w:rsidP="00DB7E81">
            <w:pPr>
              <w:spacing w:line="360" w:lineRule="auto"/>
              <w:jc w:val="center"/>
              <w:rPr>
                <w:rFonts w:ascii="Arial" w:hAnsi="Arial" w:cs="Arial"/>
                <w:sz w:val="22"/>
                <w:szCs w:val="22"/>
              </w:rPr>
            </w:pPr>
            <w:r w:rsidRPr="00E711C2">
              <w:rPr>
                <w:rFonts w:ascii="Arial" w:hAnsi="Arial" w:cs="Arial"/>
                <w:i/>
                <w:sz w:val="22"/>
                <w:szCs w:val="22"/>
                <w:lang w:val="en-US"/>
              </w:rPr>
              <w:t>r</w:t>
            </w:r>
            <w:r w:rsidR="00DB7E81" w:rsidRPr="00E711C2">
              <w:rPr>
                <w:rFonts w:ascii="Arial" w:hAnsi="Arial" w:cs="Arial"/>
                <w:sz w:val="22"/>
                <w:szCs w:val="22"/>
              </w:rPr>
              <w:t>, мг/сиг.</w:t>
            </w:r>
          </w:p>
        </w:tc>
        <w:tc>
          <w:tcPr>
            <w:tcW w:w="3260" w:type="dxa"/>
            <w:tcBorders>
              <w:top w:val="single" w:sz="4" w:space="0" w:color="auto"/>
              <w:left w:val="single" w:sz="4" w:space="0" w:color="auto"/>
              <w:bottom w:val="single" w:sz="4" w:space="0" w:color="auto"/>
              <w:right w:val="single" w:sz="4" w:space="0" w:color="auto"/>
            </w:tcBorders>
            <w:hideMark/>
          </w:tcPr>
          <w:p w:rsidR="0023790C" w:rsidRPr="00E711C2" w:rsidRDefault="00DB7E81" w:rsidP="00DB7E81">
            <w:pPr>
              <w:spacing w:line="360" w:lineRule="auto"/>
              <w:jc w:val="center"/>
              <w:rPr>
                <w:rFonts w:ascii="Arial" w:hAnsi="Arial" w:cs="Arial"/>
                <w:sz w:val="22"/>
                <w:szCs w:val="22"/>
              </w:rPr>
            </w:pPr>
            <w:r w:rsidRPr="00E711C2">
              <w:rPr>
                <w:rFonts w:ascii="Arial" w:hAnsi="Arial" w:cs="Arial"/>
                <w:sz w:val="22"/>
                <w:szCs w:val="22"/>
              </w:rPr>
              <w:t>В</w:t>
            </w:r>
            <w:r w:rsidR="0023790C" w:rsidRPr="00E711C2">
              <w:rPr>
                <w:rFonts w:ascii="Arial" w:hAnsi="Arial" w:cs="Arial"/>
                <w:sz w:val="22"/>
                <w:szCs w:val="22"/>
              </w:rPr>
              <w:t>оспроизводимост</w:t>
            </w:r>
            <w:r w:rsidRPr="00E711C2">
              <w:rPr>
                <w:rFonts w:ascii="Arial" w:hAnsi="Arial" w:cs="Arial"/>
                <w:sz w:val="22"/>
                <w:szCs w:val="22"/>
              </w:rPr>
              <w:t>ь</w:t>
            </w:r>
          </w:p>
          <w:p w:rsidR="0023790C" w:rsidRPr="00E711C2" w:rsidRDefault="0023790C" w:rsidP="00DB7E81">
            <w:pPr>
              <w:spacing w:line="360" w:lineRule="auto"/>
              <w:jc w:val="center"/>
              <w:rPr>
                <w:rFonts w:ascii="Arial" w:hAnsi="Arial" w:cs="Arial"/>
                <w:sz w:val="22"/>
                <w:szCs w:val="22"/>
              </w:rPr>
            </w:pPr>
            <w:r w:rsidRPr="00E711C2">
              <w:rPr>
                <w:rFonts w:ascii="Arial" w:hAnsi="Arial" w:cs="Arial"/>
                <w:i/>
                <w:sz w:val="22"/>
                <w:szCs w:val="22"/>
                <w:lang w:val="en-US"/>
              </w:rPr>
              <w:t>R</w:t>
            </w:r>
            <w:r w:rsidR="00DB7E81" w:rsidRPr="00E711C2">
              <w:rPr>
                <w:rFonts w:ascii="Arial" w:hAnsi="Arial" w:cs="Arial"/>
                <w:sz w:val="22"/>
                <w:szCs w:val="22"/>
              </w:rPr>
              <w:t>, мг/сиг.</w:t>
            </w:r>
          </w:p>
        </w:tc>
      </w:tr>
      <w:tr w:rsidR="0023790C" w:rsidRPr="00E711C2" w:rsidTr="00A75A66">
        <w:trPr>
          <w:trHeight w:val="284"/>
        </w:trPr>
        <w:tc>
          <w:tcPr>
            <w:tcW w:w="3176"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0,108</w:t>
            </w:r>
          </w:p>
        </w:tc>
        <w:tc>
          <w:tcPr>
            <w:tcW w:w="3487"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0,025</w:t>
            </w:r>
          </w:p>
        </w:tc>
        <w:tc>
          <w:tcPr>
            <w:tcW w:w="3260"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0,046</w:t>
            </w:r>
          </w:p>
        </w:tc>
      </w:tr>
      <w:tr w:rsidR="0023790C" w:rsidRPr="00E711C2" w:rsidTr="00A75A66">
        <w:trPr>
          <w:trHeight w:val="284"/>
        </w:trPr>
        <w:tc>
          <w:tcPr>
            <w:tcW w:w="3176"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0,154</w:t>
            </w:r>
          </w:p>
        </w:tc>
        <w:tc>
          <w:tcPr>
            <w:tcW w:w="3487"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0,016</w:t>
            </w:r>
          </w:p>
        </w:tc>
        <w:tc>
          <w:tcPr>
            <w:tcW w:w="3260"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0,057</w:t>
            </w:r>
          </w:p>
        </w:tc>
      </w:tr>
      <w:tr w:rsidR="0023790C" w:rsidRPr="00E711C2" w:rsidTr="00A75A66">
        <w:trPr>
          <w:trHeight w:val="284"/>
        </w:trPr>
        <w:tc>
          <w:tcPr>
            <w:tcW w:w="3176"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0,389</w:t>
            </w:r>
          </w:p>
        </w:tc>
        <w:tc>
          <w:tcPr>
            <w:tcW w:w="3487"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0,040</w:t>
            </w:r>
          </w:p>
        </w:tc>
        <w:tc>
          <w:tcPr>
            <w:tcW w:w="3260"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0,087</w:t>
            </w:r>
          </w:p>
        </w:tc>
      </w:tr>
      <w:tr w:rsidR="0023790C" w:rsidRPr="00E711C2" w:rsidTr="00A75A66">
        <w:trPr>
          <w:trHeight w:val="284"/>
        </w:trPr>
        <w:tc>
          <w:tcPr>
            <w:tcW w:w="3176"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0,663</w:t>
            </w:r>
          </w:p>
        </w:tc>
        <w:tc>
          <w:tcPr>
            <w:tcW w:w="3487"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0,076</w:t>
            </w:r>
          </w:p>
        </w:tc>
        <w:tc>
          <w:tcPr>
            <w:tcW w:w="3260"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0,120</w:t>
            </w:r>
          </w:p>
        </w:tc>
      </w:tr>
      <w:tr w:rsidR="0023790C" w:rsidRPr="00E711C2" w:rsidTr="00A75A66">
        <w:trPr>
          <w:trHeight w:val="284"/>
        </w:trPr>
        <w:tc>
          <w:tcPr>
            <w:tcW w:w="3176"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0,665</w:t>
            </w:r>
          </w:p>
        </w:tc>
        <w:tc>
          <w:tcPr>
            <w:tcW w:w="3487"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0,051</w:t>
            </w:r>
          </w:p>
        </w:tc>
        <w:tc>
          <w:tcPr>
            <w:tcW w:w="3260"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0,123</w:t>
            </w:r>
          </w:p>
        </w:tc>
      </w:tr>
      <w:tr w:rsidR="0023790C" w:rsidRPr="00E711C2" w:rsidTr="00A75A66">
        <w:trPr>
          <w:trHeight w:val="284"/>
        </w:trPr>
        <w:tc>
          <w:tcPr>
            <w:tcW w:w="3176"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0,677</w:t>
            </w:r>
          </w:p>
        </w:tc>
        <w:tc>
          <w:tcPr>
            <w:tcW w:w="3487"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0,054</w:t>
            </w:r>
          </w:p>
        </w:tc>
        <w:tc>
          <w:tcPr>
            <w:tcW w:w="3260"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0,126</w:t>
            </w:r>
          </w:p>
        </w:tc>
      </w:tr>
      <w:tr w:rsidR="0023790C" w:rsidRPr="00E711C2" w:rsidTr="00A75A66">
        <w:trPr>
          <w:trHeight w:val="284"/>
        </w:trPr>
        <w:tc>
          <w:tcPr>
            <w:tcW w:w="3176"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0,752</w:t>
            </w:r>
          </w:p>
        </w:tc>
        <w:tc>
          <w:tcPr>
            <w:tcW w:w="3487"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0,058</w:t>
            </w:r>
          </w:p>
        </w:tc>
        <w:tc>
          <w:tcPr>
            <w:tcW w:w="3260"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0,126</w:t>
            </w:r>
          </w:p>
        </w:tc>
      </w:tr>
      <w:tr w:rsidR="0023790C" w:rsidRPr="00E711C2" w:rsidTr="00A75A66">
        <w:trPr>
          <w:trHeight w:val="284"/>
        </w:trPr>
        <w:tc>
          <w:tcPr>
            <w:tcW w:w="3176"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0,816</w:t>
            </w:r>
          </w:p>
        </w:tc>
        <w:tc>
          <w:tcPr>
            <w:tcW w:w="3487"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0,072</w:t>
            </w:r>
          </w:p>
        </w:tc>
        <w:tc>
          <w:tcPr>
            <w:tcW w:w="3260"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0,130</w:t>
            </w:r>
          </w:p>
        </w:tc>
      </w:tr>
      <w:tr w:rsidR="0023790C" w:rsidRPr="00E711C2" w:rsidTr="00A75A66">
        <w:trPr>
          <w:trHeight w:val="284"/>
        </w:trPr>
        <w:tc>
          <w:tcPr>
            <w:tcW w:w="3176"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0,830</w:t>
            </w:r>
          </w:p>
        </w:tc>
        <w:tc>
          <w:tcPr>
            <w:tcW w:w="3487"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0,055</w:t>
            </w:r>
          </w:p>
        </w:tc>
        <w:tc>
          <w:tcPr>
            <w:tcW w:w="3260"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0,126</w:t>
            </w:r>
          </w:p>
        </w:tc>
      </w:tr>
      <w:tr w:rsidR="0023790C" w:rsidRPr="00E711C2" w:rsidTr="00A75A66">
        <w:trPr>
          <w:trHeight w:val="284"/>
        </w:trPr>
        <w:tc>
          <w:tcPr>
            <w:tcW w:w="3176"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1,366</w:t>
            </w:r>
          </w:p>
        </w:tc>
        <w:tc>
          <w:tcPr>
            <w:tcW w:w="3487"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0,088</w:t>
            </w:r>
          </w:p>
        </w:tc>
        <w:tc>
          <w:tcPr>
            <w:tcW w:w="3260" w:type="dxa"/>
            <w:tcBorders>
              <w:top w:val="single" w:sz="4" w:space="0" w:color="auto"/>
              <w:left w:val="single" w:sz="4" w:space="0" w:color="auto"/>
              <w:bottom w:val="single" w:sz="4" w:space="0" w:color="auto"/>
              <w:right w:val="single" w:sz="4" w:space="0" w:color="auto"/>
            </w:tcBorders>
          </w:tcPr>
          <w:p w:rsidR="0023790C" w:rsidRPr="00E711C2" w:rsidRDefault="0023790C" w:rsidP="00DB7E81">
            <w:pPr>
              <w:spacing w:line="360" w:lineRule="auto"/>
              <w:ind w:firstLine="34"/>
              <w:jc w:val="center"/>
              <w:rPr>
                <w:rFonts w:ascii="Arial" w:hAnsi="Arial" w:cs="Arial"/>
                <w:sz w:val="22"/>
                <w:szCs w:val="22"/>
              </w:rPr>
            </w:pPr>
            <w:r w:rsidRPr="00E711C2">
              <w:rPr>
                <w:rFonts w:ascii="Arial" w:hAnsi="Arial" w:cs="Arial"/>
                <w:sz w:val="22"/>
                <w:szCs w:val="22"/>
              </w:rPr>
              <w:t>0,164</w:t>
            </w:r>
          </w:p>
        </w:tc>
      </w:tr>
    </w:tbl>
    <w:p w:rsidR="0023790C" w:rsidRPr="00E711C2" w:rsidRDefault="0023790C" w:rsidP="0023790C">
      <w:pPr>
        <w:spacing w:line="360" w:lineRule="auto"/>
        <w:ind w:firstLine="567"/>
        <w:jc w:val="both"/>
        <w:rPr>
          <w:rFonts w:ascii="Arial" w:hAnsi="Arial" w:cs="Arial"/>
        </w:rPr>
      </w:pPr>
    </w:p>
    <w:p w:rsidR="0023790C" w:rsidRPr="00E711C2" w:rsidRDefault="00DB7E81" w:rsidP="0023790C">
      <w:pPr>
        <w:spacing w:line="360" w:lineRule="auto"/>
        <w:ind w:firstLine="567"/>
        <w:jc w:val="both"/>
        <w:rPr>
          <w:rFonts w:ascii="Arial" w:hAnsi="Arial" w:cs="Arial"/>
          <w:sz w:val="22"/>
          <w:szCs w:val="22"/>
        </w:rPr>
      </w:pPr>
      <w:proofErr w:type="gramStart"/>
      <w:r w:rsidRPr="00E711C2">
        <w:rPr>
          <w:rFonts w:ascii="Arial" w:hAnsi="Arial" w:cs="Arial"/>
          <w:sz w:val="22"/>
          <w:szCs w:val="22"/>
        </w:rPr>
        <w:t>П</w:t>
      </w:r>
      <w:proofErr w:type="gramEnd"/>
      <w:r w:rsidRPr="00E711C2">
        <w:rPr>
          <w:rFonts w:ascii="Arial" w:hAnsi="Arial" w:cs="Arial"/>
          <w:sz w:val="22"/>
          <w:szCs w:val="22"/>
        </w:rPr>
        <w:t xml:space="preserve"> р и м е ч а н и е  –  </w:t>
      </w:r>
      <w:r w:rsidR="0023790C" w:rsidRPr="00E711C2">
        <w:rPr>
          <w:rFonts w:ascii="Arial" w:hAnsi="Arial" w:cs="Arial"/>
          <w:sz w:val="22"/>
          <w:szCs w:val="22"/>
        </w:rPr>
        <w:t>Средние значения в таблице 1 выражены тремя знаками после запятой, поскольку они представляют собой средние значения отдельных результатов (среднее значение на одну сигарету), полученных в лабораториях-участниках международного совместного исследования.</w:t>
      </w:r>
    </w:p>
    <w:p w:rsidR="0023790C" w:rsidRPr="00E711C2" w:rsidRDefault="0023790C" w:rsidP="0023790C">
      <w:pPr>
        <w:spacing w:line="360" w:lineRule="auto"/>
        <w:ind w:firstLine="567"/>
        <w:jc w:val="both"/>
        <w:rPr>
          <w:rFonts w:ascii="Arial" w:hAnsi="Arial" w:cs="Arial"/>
        </w:rPr>
      </w:pPr>
      <w:r w:rsidRPr="00E711C2">
        <w:rPr>
          <w:rFonts w:ascii="Arial" w:hAnsi="Arial" w:cs="Arial"/>
        </w:rPr>
        <w:t xml:space="preserve">Для </w:t>
      </w:r>
      <w:r w:rsidR="00876493" w:rsidRPr="00E711C2">
        <w:rPr>
          <w:rFonts w:ascii="Arial" w:hAnsi="Arial" w:cs="Arial"/>
        </w:rPr>
        <w:t>расчета</w:t>
      </w:r>
      <w:r w:rsidRPr="00E711C2">
        <w:rPr>
          <w:rFonts w:ascii="Arial" w:hAnsi="Arial" w:cs="Arial"/>
        </w:rPr>
        <w:t xml:space="preserve"> </w:t>
      </w:r>
      <w:r w:rsidRPr="00E711C2">
        <w:rPr>
          <w:rFonts w:ascii="Arial" w:hAnsi="Arial" w:cs="Arial"/>
          <w:i/>
        </w:rPr>
        <w:t>r</w:t>
      </w:r>
      <w:r w:rsidRPr="00E711C2">
        <w:rPr>
          <w:rFonts w:ascii="Arial" w:hAnsi="Arial" w:cs="Arial"/>
        </w:rPr>
        <w:t xml:space="preserve"> и </w:t>
      </w:r>
      <w:r w:rsidRPr="00E711C2">
        <w:rPr>
          <w:rFonts w:ascii="Arial" w:hAnsi="Arial" w:cs="Arial"/>
          <w:i/>
        </w:rPr>
        <w:t>R</w:t>
      </w:r>
      <w:r w:rsidRPr="00E711C2">
        <w:rPr>
          <w:rFonts w:ascii="Arial" w:hAnsi="Arial" w:cs="Arial"/>
        </w:rPr>
        <w:t xml:space="preserve"> был выбран один результат определения в качестве среднего значения, полученного при прокуривании 20 сигарет за одну операцию прокуривания. </w:t>
      </w:r>
    </w:p>
    <w:p w:rsidR="00935B49" w:rsidRPr="00E711C2" w:rsidRDefault="0023790C" w:rsidP="0023790C">
      <w:pPr>
        <w:spacing w:line="360" w:lineRule="auto"/>
        <w:ind w:firstLine="567"/>
        <w:jc w:val="both"/>
        <w:rPr>
          <w:rFonts w:ascii="Arial" w:hAnsi="Arial" w:cs="Arial"/>
        </w:rPr>
      </w:pPr>
      <w:r w:rsidRPr="00E711C2">
        <w:rPr>
          <w:rFonts w:ascii="Arial" w:hAnsi="Arial" w:cs="Arial"/>
        </w:rPr>
        <w:t xml:space="preserve">Другие подробности, касающиеся </w:t>
      </w:r>
      <w:r w:rsidRPr="00E711C2">
        <w:rPr>
          <w:rFonts w:ascii="Arial" w:hAnsi="Arial" w:cs="Arial"/>
          <w:i/>
        </w:rPr>
        <w:t>r</w:t>
      </w:r>
      <w:r w:rsidRPr="00E711C2">
        <w:rPr>
          <w:rFonts w:ascii="Arial" w:hAnsi="Arial" w:cs="Arial"/>
        </w:rPr>
        <w:t xml:space="preserve"> и </w:t>
      </w:r>
      <w:r w:rsidRPr="00E711C2">
        <w:rPr>
          <w:rFonts w:ascii="Arial" w:hAnsi="Arial" w:cs="Arial"/>
          <w:i/>
        </w:rPr>
        <w:t>R</w:t>
      </w:r>
      <w:r w:rsidRPr="00E711C2">
        <w:rPr>
          <w:rFonts w:ascii="Arial" w:hAnsi="Arial" w:cs="Arial"/>
        </w:rPr>
        <w:t xml:space="preserve">, приведены в </w:t>
      </w:r>
      <w:r w:rsidR="00876493" w:rsidRPr="00E711C2">
        <w:rPr>
          <w:rFonts w:ascii="Arial" w:hAnsi="Arial" w:cs="Arial"/>
          <w:i/>
        </w:rPr>
        <w:t>[</w:t>
      </w:r>
      <w:r w:rsidR="00E4012A" w:rsidRPr="00E711C2">
        <w:rPr>
          <w:rFonts w:ascii="Arial" w:hAnsi="Arial" w:cs="Arial"/>
          <w:i/>
        </w:rPr>
        <w:t>3</w:t>
      </w:r>
      <w:r w:rsidR="00876493" w:rsidRPr="00E711C2">
        <w:rPr>
          <w:rFonts w:ascii="Arial" w:hAnsi="Arial" w:cs="Arial"/>
          <w:i/>
        </w:rPr>
        <w:t>]</w:t>
      </w:r>
      <w:r w:rsidRPr="00E711C2">
        <w:rPr>
          <w:rFonts w:ascii="Arial" w:hAnsi="Arial" w:cs="Arial"/>
          <w:i/>
        </w:rPr>
        <w:t>.</w:t>
      </w:r>
    </w:p>
    <w:p w:rsidR="00DC048A" w:rsidRPr="00E711C2" w:rsidRDefault="00DC048A" w:rsidP="00755982">
      <w:pPr>
        <w:spacing w:line="360" w:lineRule="auto"/>
        <w:ind w:firstLine="567"/>
        <w:jc w:val="both"/>
        <w:rPr>
          <w:rFonts w:ascii="Arial" w:hAnsi="Arial" w:cs="Arial"/>
        </w:rPr>
      </w:pPr>
    </w:p>
    <w:p w:rsidR="00DC048A" w:rsidRPr="00E711C2" w:rsidRDefault="00DC048A" w:rsidP="00DC048A">
      <w:pPr>
        <w:pStyle w:val="1"/>
        <w:ind w:firstLine="567"/>
        <w:jc w:val="both"/>
        <w:rPr>
          <w:rFonts w:ascii="Arial" w:hAnsi="Arial" w:cs="Arial"/>
        </w:rPr>
      </w:pPr>
      <w:bookmarkStart w:id="5" w:name="_Toc74650706"/>
      <w:r w:rsidRPr="00E711C2">
        <w:rPr>
          <w:rFonts w:ascii="Arial" w:hAnsi="Arial" w:cs="Arial"/>
          <w:i/>
        </w:rPr>
        <w:t>9</w:t>
      </w:r>
      <w:r w:rsidRPr="00E711C2">
        <w:rPr>
          <w:rFonts w:ascii="Arial" w:hAnsi="Arial" w:cs="Arial"/>
        </w:rPr>
        <w:t xml:space="preserve"> </w:t>
      </w:r>
      <w:bookmarkEnd w:id="5"/>
      <w:r w:rsidR="00F66CFB" w:rsidRPr="00E711C2">
        <w:rPr>
          <w:rFonts w:ascii="Arial" w:hAnsi="Arial" w:cs="Arial"/>
        </w:rPr>
        <w:t>Альтернативные испытания на газовом хроматографе и анализ предостережений</w:t>
      </w:r>
    </w:p>
    <w:p w:rsidR="00F66CFB" w:rsidRPr="00E711C2" w:rsidRDefault="00F66CFB" w:rsidP="00F66CFB"/>
    <w:p w:rsidR="00F66CFB" w:rsidRPr="00E711C2" w:rsidRDefault="00F66CFB" w:rsidP="00F66CFB">
      <w:pPr>
        <w:spacing w:line="360" w:lineRule="auto"/>
        <w:ind w:firstLine="567"/>
        <w:jc w:val="both"/>
        <w:rPr>
          <w:rFonts w:ascii="Arial" w:hAnsi="Arial" w:cs="Arial"/>
          <w:b/>
        </w:rPr>
      </w:pPr>
      <w:r w:rsidRPr="00E711C2">
        <w:rPr>
          <w:rFonts w:ascii="Arial" w:hAnsi="Arial" w:cs="Arial"/>
          <w:b/>
          <w:i/>
        </w:rPr>
        <w:t>9.1</w:t>
      </w:r>
      <w:r w:rsidRPr="00E711C2">
        <w:rPr>
          <w:rFonts w:ascii="Arial" w:hAnsi="Arial" w:cs="Arial"/>
          <w:b/>
        </w:rPr>
        <w:tab/>
        <w:t>Основные положения</w:t>
      </w:r>
    </w:p>
    <w:p w:rsidR="00F66CFB" w:rsidRPr="00E711C2" w:rsidRDefault="00F66CFB" w:rsidP="00F66CFB">
      <w:pPr>
        <w:spacing w:line="360" w:lineRule="auto"/>
        <w:ind w:firstLine="567"/>
        <w:jc w:val="both"/>
        <w:rPr>
          <w:rFonts w:ascii="Arial" w:hAnsi="Arial" w:cs="Arial"/>
        </w:rPr>
      </w:pPr>
      <w:r w:rsidRPr="00E711C2">
        <w:rPr>
          <w:rFonts w:ascii="Arial" w:hAnsi="Arial" w:cs="Arial"/>
        </w:rPr>
        <w:t xml:space="preserve">Для определения содержания никотина во влажном конденсате дыма могут быть использованы альтернативные газохроматографические колонки как насадочные, так и капиллярные. При их применении следует добиться того, чтобы на </w:t>
      </w:r>
      <w:proofErr w:type="spellStart"/>
      <w:r w:rsidRPr="00E711C2">
        <w:rPr>
          <w:rFonts w:ascii="Arial" w:hAnsi="Arial" w:cs="Arial"/>
        </w:rPr>
        <w:t>хроматограмме</w:t>
      </w:r>
      <w:proofErr w:type="spellEnd"/>
      <w:r w:rsidRPr="00E711C2">
        <w:rPr>
          <w:rFonts w:ascii="Arial" w:hAnsi="Arial" w:cs="Arial"/>
        </w:rPr>
        <w:t xml:space="preserve"> пики никотина и внутреннего стандарта были отделены от пиков других компонентов дыма и 2-пропанола (</w:t>
      </w:r>
      <w:r w:rsidR="00876493" w:rsidRPr="00E711C2">
        <w:rPr>
          <w:rFonts w:ascii="Arial" w:hAnsi="Arial" w:cs="Arial"/>
          <w:i/>
        </w:rPr>
        <w:t>4</w:t>
      </w:r>
      <w:r w:rsidRPr="00E711C2">
        <w:rPr>
          <w:rFonts w:ascii="Arial" w:hAnsi="Arial" w:cs="Arial"/>
          <w:i/>
        </w:rPr>
        <w:t>.3).</w:t>
      </w:r>
    </w:p>
    <w:p w:rsidR="00F66CFB" w:rsidRPr="00E711C2" w:rsidRDefault="00F66CFB" w:rsidP="00F66CFB">
      <w:pPr>
        <w:spacing w:line="360" w:lineRule="auto"/>
        <w:ind w:firstLine="567"/>
        <w:jc w:val="both"/>
        <w:rPr>
          <w:rFonts w:ascii="Arial" w:hAnsi="Arial" w:cs="Arial"/>
        </w:rPr>
      </w:pPr>
      <w:r w:rsidRPr="00E711C2">
        <w:rPr>
          <w:rFonts w:ascii="Arial" w:hAnsi="Arial" w:cs="Arial"/>
        </w:rPr>
        <w:t xml:space="preserve">Приведенные в </w:t>
      </w:r>
      <w:r w:rsidR="002D132D" w:rsidRPr="00E711C2">
        <w:rPr>
          <w:rFonts w:ascii="Arial" w:hAnsi="Arial" w:cs="Arial"/>
        </w:rPr>
        <w:t>р</w:t>
      </w:r>
      <w:r w:rsidRPr="00E711C2">
        <w:rPr>
          <w:rFonts w:ascii="Arial" w:hAnsi="Arial" w:cs="Arial"/>
        </w:rPr>
        <w:t xml:space="preserve">азделе </w:t>
      </w:r>
      <w:r w:rsidRPr="00E711C2">
        <w:rPr>
          <w:rFonts w:ascii="Arial" w:hAnsi="Arial" w:cs="Arial"/>
          <w:i/>
        </w:rPr>
        <w:t>8</w:t>
      </w:r>
      <w:r w:rsidRPr="00E711C2">
        <w:rPr>
          <w:rFonts w:ascii="Arial" w:hAnsi="Arial" w:cs="Arial"/>
        </w:rPr>
        <w:t xml:space="preserve"> значения повторяемости</w:t>
      </w:r>
      <w:r w:rsidR="000E3381" w:rsidRPr="00E711C2">
        <w:rPr>
          <w:rFonts w:ascii="Arial" w:hAnsi="Arial" w:cs="Arial"/>
        </w:rPr>
        <w:t xml:space="preserve"> (</w:t>
      </w:r>
      <w:r w:rsidR="000E3381" w:rsidRPr="00E711C2">
        <w:rPr>
          <w:rFonts w:ascii="Arial" w:hAnsi="Arial" w:cs="Arial"/>
          <w:i/>
        </w:rPr>
        <w:t>r</w:t>
      </w:r>
      <w:r w:rsidR="000E3381" w:rsidRPr="00E711C2">
        <w:rPr>
          <w:rFonts w:ascii="Arial" w:hAnsi="Arial" w:cs="Arial"/>
        </w:rPr>
        <w:t xml:space="preserve">) </w:t>
      </w:r>
      <w:r w:rsidRPr="00E711C2">
        <w:rPr>
          <w:rFonts w:ascii="Arial" w:hAnsi="Arial" w:cs="Arial"/>
        </w:rPr>
        <w:t xml:space="preserve"> и воспроизводимости </w:t>
      </w:r>
      <w:r w:rsidR="000E3381" w:rsidRPr="00E711C2">
        <w:rPr>
          <w:rFonts w:ascii="Arial" w:hAnsi="Arial" w:cs="Arial"/>
        </w:rPr>
        <w:t>(</w:t>
      </w:r>
      <w:r w:rsidR="000E3381" w:rsidRPr="00E711C2">
        <w:rPr>
          <w:rFonts w:ascii="Arial" w:hAnsi="Arial" w:cs="Arial"/>
          <w:i/>
        </w:rPr>
        <w:t>R</w:t>
      </w:r>
      <w:r w:rsidR="000E3381" w:rsidRPr="00E711C2">
        <w:rPr>
          <w:rFonts w:ascii="Arial" w:hAnsi="Arial" w:cs="Arial"/>
        </w:rPr>
        <w:t xml:space="preserve">) </w:t>
      </w:r>
      <w:r w:rsidRPr="00E711C2">
        <w:rPr>
          <w:rFonts w:ascii="Arial" w:hAnsi="Arial" w:cs="Arial"/>
        </w:rPr>
        <w:t>действительны для стандартных колонок. Соответствующих данных для альтернативных колонок нет.</w:t>
      </w:r>
    </w:p>
    <w:p w:rsidR="00F66CFB" w:rsidRPr="00E711C2" w:rsidRDefault="00F66CFB" w:rsidP="00F66CFB">
      <w:pPr>
        <w:spacing w:line="360" w:lineRule="auto"/>
        <w:ind w:firstLine="567"/>
        <w:jc w:val="both"/>
        <w:rPr>
          <w:rFonts w:ascii="Arial" w:hAnsi="Arial" w:cs="Arial"/>
        </w:rPr>
      </w:pPr>
    </w:p>
    <w:p w:rsidR="00F66CFB" w:rsidRPr="00E711C2" w:rsidRDefault="00F66CFB" w:rsidP="00F66CFB">
      <w:pPr>
        <w:spacing w:line="360" w:lineRule="auto"/>
        <w:ind w:firstLine="567"/>
        <w:jc w:val="both"/>
        <w:rPr>
          <w:rFonts w:ascii="Arial" w:hAnsi="Arial" w:cs="Arial"/>
          <w:b/>
        </w:rPr>
      </w:pPr>
      <w:r w:rsidRPr="00E711C2">
        <w:rPr>
          <w:rFonts w:ascii="Arial" w:hAnsi="Arial" w:cs="Arial"/>
          <w:b/>
          <w:i/>
        </w:rPr>
        <w:lastRenderedPageBreak/>
        <w:t>9.2</w:t>
      </w:r>
      <w:r w:rsidRPr="00E711C2">
        <w:rPr>
          <w:rFonts w:ascii="Arial" w:hAnsi="Arial" w:cs="Arial"/>
          <w:b/>
        </w:rPr>
        <w:tab/>
        <w:t>Альтернативные колонки</w:t>
      </w:r>
    </w:p>
    <w:p w:rsidR="00F66CFB" w:rsidRPr="00E711C2" w:rsidRDefault="00F66CFB" w:rsidP="00F66CFB">
      <w:pPr>
        <w:spacing w:line="360" w:lineRule="auto"/>
        <w:ind w:firstLine="567"/>
        <w:jc w:val="both"/>
        <w:rPr>
          <w:rFonts w:ascii="Arial" w:hAnsi="Arial" w:cs="Arial"/>
          <w:b/>
        </w:rPr>
      </w:pPr>
      <w:r w:rsidRPr="00E711C2">
        <w:rPr>
          <w:rFonts w:ascii="Arial" w:hAnsi="Arial" w:cs="Arial"/>
          <w:b/>
          <w:i/>
        </w:rPr>
        <w:t>9.2.1</w:t>
      </w:r>
      <w:r w:rsidRPr="00E711C2">
        <w:rPr>
          <w:rFonts w:ascii="Arial" w:hAnsi="Arial" w:cs="Arial"/>
          <w:b/>
        </w:rPr>
        <w:tab/>
        <w:t>Насадочные колонки</w:t>
      </w:r>
    </w:p>
    <w:p w:rsidR="00F66CFB" w:rsidRPr="00E711C2" w:rsidRDefault="00F66CFB" w:rsidP="00F66CFB">
      <w:pPr>
        <w:spacing w:line="360" w:lineRule="auto"/>
        <w:ind w:firstLine="567"/>
        <w:jc w:val="both"/>
        <w:rPr>
          <w:rFonts w:ascii="Arial" w:hAnsi="Arial" w:cs="Arial"/>
        </w:rPr>
      </w:pPr>
      <w:r w:rsidRPr="00E711C2">
        <w:rPr>
          <w:rFonts w:ascii="Arial" w:hAnsi="Arial" w:cs="Arial"/>
        </w:rPr>
        <w:t xml:space="preserve">В качестве альтернативных стационарных фаз колонок, по </w:t>
      </w:r>
      <w:r w:rsidRPr="00E711C2">
        <w:rPr>
          <w:rFonts w:ascii="Arial" w:hAnsi="Arial" w:cs="Arial"/>
          <w:i/>
        </w:rPr>
        <w:t>5.2</w:t>
      </w:r>
      <w:r w:rsidRPr="00E711C2">
        <w:rPr>
          <w:rFonts w:ascii="Arial" w:hAnsi="Arial" w:cs="Arial"/>
        </w:rPr>
        <w:t>, могут применять:</w:t>
      </w:r>
    </w:p>
    <w:p w:rsidR="00F66CFB" w:rsidRPr="00E711C2" w:rsidRDefault="002D132D" w:rsidP="00F66CFB">
      <w:pPr>
        <w:spacing w:line="360" w:lineRule="auto"/>
        <w:ind w:firstLine="567"/>
        <w:jc w:val="both"/>
        <w:rPr>
          <w:rFonts w:ascii="Arial" w:hAnsi="Arial" w:cs="Arial"/>
        </w:rPr>
      </w:pPr>
      <w:r w:rsidRPr="00E711C2">
        <w:rPr>
          <w:rFonts w:ascii="Arial" w:hAnsi="Arial" w:cs="Arial"/>
        </w:rPr>
        <w:t>-</w:t>
      </w:r>
      <w:r w:rsidR="00F66CFB" w:rsidRPr="00E711C2">
        <w:rPr>
          <w:rFonts w:ascii="Arial" w:hAnsi="Arial" w:cs="Arial"/>
        </w:rPr>
        <w:t xml:space="preserve"> 2 % </w:t>
      </w:r>
      <w:proofErr w:type="spellStart"/>
      <w:r w:rsidR="00F66CFB" w:rsidRPr="00E711C2">
        <w:rPr>
          <w:rFonts w:ascii="Arial" w:hAnsi="Arial" w:cs="Arial"/>
        </w:rPr>
        <w:t>Версамид</w:t>
      </w:r>
      <w:proofErr w:type="spellEnd"/>
      <w:r w:rsidR="00F66CFB" w:rsidRPr="00E711C2">
        <w:rPr>
          <w:rFonts w:ascii="Arial" w:hAnsi="Arial" w:cs="Arial"/>
        </w:rPr>
        <w:t xml:space="preserve"> 900  с 1 % гидроксидом калия, или</w:t>
      </w:r>
    </w:p>
    <w:p w:rsidR="00F66CFB" w:rsidRPr="00E711C2" w:rsidRDefault="002D132D" w:rsidP="00F66CFB">
      <w:pPr>
        <w:spacing w:line="360" w:lineRule="auto"/>
        <w:ind w:firstLine="567"/>
        <w:jc w:val="both"/>
        <w:rPr>
          <w:rFonts w:ascii="Arial" w:hAnsi="Arial" w:cs="Arial"/>
        </w:rPr>
      </w:pPr>
      <w:r w:rsidRPr="00E711C2">
        <w:rPr>
          <w:rFonts w:ascii="Arial" w:hAnsi="Arial" w:cs="Arial"/>
        </w:rPr>
        <w:t>-</w:t>
      </w:r>
      <w:r w:rsidR="00F66CFB" w:rsidRPr="00E711C2">
        <w:rPr>
          <w:rFonts w:ascii="Arial" w:hAnsi="Arial" w:cs="Arial"/>
        </w:rPr>
        <w:t xml:space="preserve"> 7 % полиэтиленгликоль (PEG) 20 000 с 3 % </w:t>
      </w:r>
      <w:proofErr w:type="spellStart"/>
      <w:r w:rsidR="00F66CFB" w:rsidRPr="00E711C2">
        <w:rPr>
          <w:rFonts w:ascii="Arial" w:hAnsi="Arial" w:cs="Arial"/>
        </w:rPr>
        <w:t>полифениловым</w:t>
      </w:r>
      <w:proofErr w:type="spellEnd"/>
      <w:r w:rsidR="00F66CFB" w:rsidRPr="00E711C2">
        <w:rPr>
          <w:rFonts w:ascii="Arial" w:hAnsi="Arial" w:cs="Arial"/>
        </w:rPr>
        <w:t xml:space="preserve"> эфиром (</w:t>
      </w:r>
      <w:r w:rsidRPr="00E711C2">
        <w:rPr>
          <w:rFonts w:ascii="Arial" w:hAnsi="Arial" w:cs="Arial"/>
        </w:rPr>
        <w:t>шестичленным</w:t>
      </w:r>
      <w:r w:rsidR="00F66CFB" w:rsidRPr="00E711C2">
        <w:rPr>
          <w:rFonts w:ascii="Arial" w:hAnsi="Arial" w:cs="Arial"/>
        </w:rPr>
        <w:t>), или</w:t>
      </w:r>
    </w:p>
    <w:p w:rsidR="00F66CFB" w:rsidRPr="00E711C2" w:rsidRDefault="002D132D" w:rsidP="00F66CFB">
      <w:pPr>
        <w:spacing w:line="360" w:lineRule="auto"/>
        <w:ind w:firstLine="567"/>
        <w:jc w:val="both"/>
        <w:rPr>
          <w:rFonts w:ascii="Arial" w:hAnsi="Arial" w:cs="Arial"/>
        </w:rPr>
      </w:pPr>
      <w:r w:rsidRPr="00E711C2">
        <w:rPr>
          <w:rFonts w:ascii="Arial" w:hAnsi="Arial" w:cs="Arial"/>
        </w:rPr>
        <w:t>-</w:t>
      </w:r>
      <w:r w:rsidR="00F66CFB" w:rsidRPr="00E711C2">
        <w:rPr>
          <w:rFonts w:ascii="Arial" w:hAnsi="Arial" w:cs="Arial"/>
        </w:rPr>
        <w:t xml:space="preserve"> меньшее количество полиэтиленгликоля (PEG) 20 000 (с гидроксидом калия или без него).</w:t>
      </w:r>
    </w:p>
    <w:p w:rsidR="00F66CFB" w:rsidRPr="00E711C2" w:rsidRDefault="00F66CFB" w:rsidP="00F66CFB">
      <w:pPr>
        <w:spacing w:line="360" w:lineRule="auto"/>
        <w:ind w:firstLine="567"/>
        <w:jc w:val="both"/>
        <w:rPr>
          <w:rFonts w:ascii="Arial" w:hAnsi="Arial" w:cs="Arial"/>
        </w:rPr>
      </w:pPr>
    </w:p>
    <w:p w:rsidR="00F66CFB" w:rsidRPr="00E711C2" w:rsidRDefault="00F66CFB" w:rsidP="00F66CFB">
      <w:pPr>
        <w:spacing w:line="360" w:lineRule="auto"/>
        <w:ind w:firstLine="567"/>
        <w:jc w:val="both"/>
        <w:rPr>
          <w:rFonts w:ascii="Arial" w:hAnsi="Arial" w:cs="Arial"/>
          <w:b/>
        </w:rPr>
      </w:pPr>
      <w:r w:rsidRPr="00E711C2">
        <w:rPr>
          <w:rFonts w:ascii="Arial" w:hAnsi="Arial" w:cs="Arial"/>
          <w:b/>
          <w:i/>
        </w:rPr>
        <w:t>9.2.2</w:t>
      </w:r>
      <w:r w:rsidRPr="00E711C2">
        <w:rPr>
          <w:rFonts w:ascii="Arial" w:hAnsi="Arial" w:cs="Arial"/>
          <w:b/>
        </w:rPr>
        <w:tab/>
        <w:t>Капиллярные колонки</w:t>
      </w:r>
    </w:p>
    <w:p w:rsidR="00F66CFB" w:rsidRPr="00E711C2" w:rsidRDefault="00F66CFB" w:rsidP="00F66CFB">
      <w:pPr>
        <w:spacing w:line="360" w:lineRule="auto"/>
        <w:ind w:firstLine="567"/>
        <w:jc w:val="both"/>
        <w:rPr>
          <w:rFonts w:ascii="Arial" w:hAnsi="Arial" w:cs="Arial"/>
        </w:rPr>
      </w:pPr>
      <w:r w:rsidRPr="00E711C2">
        <w:rPr>
          <w:rFonts w:ascii="Arial" w:hAnsi="Arial" w:cs="Arial"/>
        </w:rPr>
        <w:t>Могут применять кварцевые капиллярные колонки (с внутренним диаметром от 0,2 мм до 0,53 мм), покрытые тонкой пленкой толщиной 1 мкм или менее, пригодные для анализа полярных веществ.</w:t>
      </w:r>
    </w:p>
    <w:p w:rsidR="00F66CFB" w:rsidRPr="00E711C2" w:rsidRDefault="00F66CFB" w:rsidP="00F66CFB">
      <w:pPr>
        <w:spacing w:line="360" w:lineRule="auto"/>
        <w:ind w:firstLine="567"/>
        <w:jc w:val="both"/>
        <w:rPr>
          <w:rFonts w:ascii="Arial" w:hAnsi="Arial" w:cs="Arial"/>
        </w:rPr>
      </w:pPr>
      <w:r w:rsidRPr="00E711C2">
        <w:rPr>
          <w:rFonts w:ascii="Arial" w:hAnsi="Arial" w:cs="Arial"/>
        </w:rPr>
        <w:t xml:space="preserve">Дезактивированные щелочью </w:t>
      </w:r>
      <w:proofErr w:type="spellStart"/>
      <w:r w:rsidRPr="00E711C2">
        <w:rPr>
          <w:rFonts w:ascii="Arial" w:hAnsi="Arial" w:cs="Arial"/>
        </w:rPr>
        <w:t>полиэтиленгликолевые</w:t>
      </w:r>
      <w:proofErr w:type="spellEnd"/>
      <w:r w:rsidRPr="00E711C2">
        <w:rPr>
          <w:rFonts w:ascii="Arial" w:hAnsi="Arial" w:cs="Arial"/>
        </w:rPr>
        <w:t xml:space="preserve"> стандартные фазы, такие, как САМ, </w:t>
      </w:r>
      <w:proofErr w:type="spellStart"/>
      <w:r w:rsidRPr="00E711C2">
        <w:rPr>
          <w:rFonts w:ascii="Arial" w:hAnsi="Arial" w:cs="Arial"/>
        </w:rPr>
        <w:t>Карбоваксамин</w:t>
      </w:r>
      <w:proofErr w:type="spellEnd"/>
      <w:r w:rsidRPr="00E711C2">
        <w:rPr>
          <w:rFonts w:ascii="Arial" w:hAnsi="Arial" w:cs="Arial"/>
        </w:rPr>
        <w:t xml:space="preserve">, </w:t>
      </w:r>
      <w:proofErr w:type="spellStart"/>
      <w:r w:rsidRPr="00E711C2">
        <w:rPr>
          <w:rFonts w:ascii="Arial" w:hAnsi="Arial" w:cs="Arial"/>
        </w:rPr>
        <w:t>Стабиловакс-</w:t>
      </w:r>
      <w:proofErr w:type="gramStart"/>
      <w:r w:rsidRPr="00E711C2">
        <w:rPr>
          <w:rFonts w:ascii="Arial" w:hAnsi="Arial" w:cs="Arial"/>
        </w:rPr>
        <w:t>DB</w:t>
      </w:r>
      <w:proofErr w:type="spellEnd"/>
      <w:proofErr w:type="gramEnd"/>
      <w:r w:rsidRPr="00E711C2">
        <w:rPr>
          <w:rFonts w:ascii="Arial" w:hAnsi="Arial" w:cs="Arial"/>
        </w:rPr>
        <w:t xml:space="preserve">  и CP WAX-5</w:t>
      </w:r>
      <w:r w:rsidR="00F02DFE" w:rsidRPr="00E711C2">
        <w:rPr>
          <w:rFonts w:ascii="Arial" w:hAnsi="Arial" w:cs="Arial"/>
        </w:rPr>
        <w:t>1</w:t>
      </w:r>
      <w:r w:rsidRPr="00E711C2">
        <w:rPr>
          <w:rFonts w:ascii="Arial" w:hAnsi="Arial" w:cs="Arial"/>
        </w:rPr>
        <w:t xml:space="preserve">, дают подобные результаты, как в случае использования насадочных колонок с </w:t>
      </w:r>
      <w:proofErr w:type="spellStart"/>
      <w:r w:rsidRPr="00E711C2">
        <w:rPr>
          <w:rFonts w:ascii="Arial" w:hAnsi="Arial" w:cs="Arial"/>
        </w:rPr>
        <w:t>полиэтиленгликолем</w:t>
      </w:r>
      <w:proofErr w:type="spellEnd"/>
      <w:r w:rsidRPr="00E711C2">
        <w:rPr>
          <w:rFonts w:ascii="Arial" w:hAnsi="Arial" w:cs="Arial"/>
        </w:rPr>
        <w:t xml:space="preserve"> 20 000 с добавкой гидроксида калия по </w:t>
      </w:r>
      <w:r w:rsidR="00E25B63" w:rsidRPr="00E711C2">
        <w:rPr>
          <w:rFonts w:ascii="Arial" w:hAnsi="Arial" w:cs="Arial"/>
          <w:i/>
        </w:rPr>
        <w:t>9</w:t>
      </w:r>
      <w:r w:rsidRPr="00E711C2">
        <w:rPr>
          <w:rFonts w:ascii="Arial" w:hAnsi="Arial" w:cs="Arial"/>
          <w:i/>
        </w:rPr>
        <w:t>.2.1</w:t>
      </w:r>
      <w:r w:rsidRPr="00E711C2">
        <w:rPr>
          <w:rFonts w:ascii="Arial" w:hAnsi="Arial" w:cs="Arial"/>
        </w:rPr>
        <w:t>.</w:t>
      </w:r>
    </w:p>
    <w:p w:rsidR="00F66CFB" w:rsidRPr="00E711C2" w:rsidRDefault="00F66CFB" w:rsidP="00F66CFB">
      <w:pPr>
        <w:spacing w:line="360" w:lineRule="auto"/>
        <w:ind w:firstLine="567"/>
        <w:jc w:val="both"/>
        <w:rPr>
          <w:rFonts w:ascii="Arial" w:hAnsi="Arial" w:cs="Arial"/>
        </w:rPr>
      </w:pPr>
    </w:p>
    <w:p w:rsidR="00F66CFB" w:rsidRPr="00E711C2" w:rsidRDefault="00F66CFB" w:rsidP="00F66CFB">
      <w:pPr>
        <w:spacing w:line="360" w:lineRule="auto"/>
        <w:ind w:firstLine="567"/>
        <w:jc w:val="both"/>
        <w:rPr>
          <w:rFonts w:ascii="Arial" w:hAnsi="Arial" w:cs="Arial"/>
          <w:b/>
        </w:rPr>
      </w:pPr>
      <w:r w:rsidRPr="00E711C2">
        <w:rPr>
          <w:rFonts w:ascii="Arial" w:hAnsi="Arial" w:cs="Arial"/>
          <w:b/>
          <w:i/>
        </w:rPr>
        <w:t>9.3</w:t>
      </w:r>
      <w:r w:rsidRPr="00E711C2">
        <w:rPr>
          <w:rFonts w:ascii="Arial" w:hAnsi="Arial" w:cs="Arial"/>
          <w:b/>
        </w:rPr>
        <w:tab/>
        <w:t>Системы впрыска</w:t>
      </w:r>
    </w:p>
    <w:p w:rsidR="00F66CFB" w:rsidRPr="00E711C2" w:rsidRDefault="00F66CFB" w:rsidP="00F66CFB">
      <w:pPr>
        <w:spacing w:line="360" w:lineRule="auto"/>
        <w:ind w:firstLine="567"/>
        <w:jc w:val="both"/>
        <w:rPr>
          <w:rFonts w:ascii="Arial" w:hAnsi="Arial" w:cs="Arial"/>
        </w:rPr>
      </w:pPr>
      <w:r w:rsidRPr="00E711C2">
        <w:rPr>
          <w:rFonts w:ascii="Arial" w:hAnsi="Arial" w:cs="Arial"/>
        </w:rPr>
        <w:t xml:space="preserve">Альтернативные колонки </w:t>
      </w:r>
      <w:r w:rsidR="00E25B63" w:rsidRPr="00E711C2">
        <w:rPr>
          <w:rFonts w:ascii="Arial" w:hAnsi="Arial" w:cs="Arial"/>
        </w:rPr>
        <w:t>(</w:t>
      </w:r>
      <w:r w:rsidR="00E25B63" w:rsidRPr="00E711C2">
        <w:rPr>
          <w:rFonts w:ascii="Arial" w:hAnsi="Arial" w:cs="Arial"/>
          <w:i/>
        </w:rPr>
        <w:t>9</w:t>
      </w:r>
      <w:r w:rsidRPr="00E711C2">
        <w:rPr>
          <w:rFonts w:ascii="Arial" w:hAnsi="Arial" w:cs="Arial"/>
          <w:i/>
        </w:rPr>
        <w:t>.2.1</w:t>
      </w:r>
      <w:r w:rsidRPr="00E711C2">
        <w:rPr>
          <w:rFonts w:ascii="Arial" w:hAnsi="Arial" w:cs="Arial"/>
        </w:rPr>
        <w:t xml:space="preserve"> и </w:t>
      </w:r>
      <w:r w:rsidR="00E25B63" w:rsidRPr="00E711C2">
        <w:rPr>
          <w:rFonts w:ascii="Arial" w:hAnsi="Arial" w:cs="Arial"/>
          <w:i/>
        </w:rPr>
        <w:t>9</w:t>
      </w:r>
      <w:r w:rsidRPr="00E711C2">
        <w:rPr>
          <w:rFonts w:ascii="Arial" w:hAnsi="Arial" w:cs="Arial"/>
          <w:i/>
        </w:rPr>
        <w:t>.2.2</w:t>
      </w:r>
      <w:r w:rsidR="00E25B63" w:rsidRPr="00E711C2">
        <w:rPr>
          <w:rFonts w:ascii="Arial" w:hAnsi="Arial" w:cs="Arial"/>
        </w:rPr>
        <w:t>)</w:t>
      </w:r>
      <w:r w:rsidRPr="00E711C2">
        <w:rPr>
          <w:rFonts w:ascii="Arial" w:hAnsi="Arial" w:cs="Arial"/>
        </w:rPr>
        <w:t xml:space="preserve"> требуют использования соответствующих систем впрыска. Методика проведения испытаний должна быть изменена в зависимости от типа используемой колонки, что должно найти отражение в инструкции по проведению испытаний. Изотермическую температуру термостата или программирование температуры термостата, время выдержки в нем, линейную скорость, объем впрыска и соотношение деления потока газа-носителя следует изменять в зависимости от типа используемой капиллярной колонки. Например, для капиллярной колонки длиной 15 м с внутренним диаметром 0,32 мм и толщиной пленки 0,25 мкм типичные условия проведения испытаний могут быть следующими:</w:t>
      </w:r>
    </w:p>
    <w:p w:rsidR="00F66CFB" w:rsidRPr="00E711C2" w:rsidRDefault="00F66CFB" w:rsidP="00F66CFB">
      <w:pPr>
        <w:spacing w:line="360" w:lineRule="auto"/>
        <w:ind w:firstLine="567"/>
        <w:jc w:val="both"/>
        <w:rPr>
          <w:rFonts w:ascii="Arial" w:hAnsi="Arial" w:cs="Arial"/>
        </w:rPr>
      </w:pPr>
      <w:r w:rsidRPr="00E711C2">
        <w:rPr>
          <w:rFonts w:ascii="Arial" w:hAnsi="Arial" w:cs="Arial"/>
        </w:rPr>
        <w:t>― температура в термостате</w:t>
      </w:r>
      <w:r w:rsidR="00E25B63" w:rsidRPr="00E711C2">
        <w:rPr>
          <w:rFonts w:ascii="Arial" w:hAnsi="Arial" w:cs="Arial"/>
        </w:rPr>
        <w:t>:</w:t>
      </w:r>
      <w:r w:rsidRPr="00E711C2">
        <w:rPr>
          <w:rFonts w:ascii="Arial" w:hAnsi="Arial" w:cs="Arial"/>
        </w:rPr>
        <w:t xml:space="preserve"> при 160 ˚С (выдержка 4,5 мин), увеличение температуры до 200 ˚С со скоростью 30 ˚С/мин (выдержка 1,5 мин);</w:t>
      </w:r>
    </w:p>
    <w:p w:rsidR="00F66CFB" w:rsidRPr="00E711C2" w:rsidRDefault="00F66CFB" w:rsidP="00F66CFB">
      <w:pPr>
        <w:spacing w:line="360" w:lineRule="auto"/>
        <w:ind w:firstLine="567"/>
        <w:jc w:val="both"/>
        <w:rPr>
          <w:rFonts w:ascii="Arial" w:hAnsi="Arial" w:cs="Arial"/>
        </w:rPr>
      </w:pPr>
      <w:r w:rsidRPr="00E711C2">
        <w:rPr>
          <w:rFonts w:ascii="Arial" w:hAnsi="Arial" w:cs="Arial"/>
        </w:rPr>
        <w:t>― газ-носитель</w:t>
      </w:r>
      <w:r w:rsidR="00E25B63" w:rsidRPr="00E711C2">
        <w:rPr>
          <w:rFonts w:ascii="Arial" w:hAnsi="Arial" w:cs="Arial"/>
        </w:rPr>
        <w:t>:</w:t>
      </w:r>
      <w:r w:rsidRPr="00E711C2">
        <w:rPr>
          <w:rFonts w:ascii="Arial" w:hAnsi="Arial" w:cs="Arial"/>
        </w:rPr>
        <w:t xml:space="preserve"> гелий при линейной скорости потока около 25 см/с;</w:t>
      </w:r>
    </w:p>
    <w:p w:rsidR="00F66CFB" w:rsidRPr="00E711C2" w:rsidRDefault="00F66CFB" w:rsidP="00F66CFB">
      <w:pPr>
        <w:spacing w:line="360" w:lineRule="auto"/>
        <w:ind w:firstLine="567"/>
        <w:jc w:val="both"/>
        <w:rPr>
          <w:rFonts w:ascii="Arial" w:hAnsi="Arial" w:cs="Arial"/>
        </w:rPr>
      </w:pPr>
      <w:r w:rsidRPr="00E711C2">
        <w:rPr>
          <w:rFonts w:ascii="Arial" w:hAnsi="Arial" w:cs="Arial"/>
        </w:rPr>
        <w:t>― соотношение деления потока 20:1.</w:t>
      </w:r>
    </w:p>
    <w:p w:rsidR="00F66CFB" w:rsidRPr="00E711C2" w:rsidRDefault="00F66CFB" w:rsidP="00F66CFB">
      <w:pPr>
        <w:spacing w:line="360" w:lineRule="auto"/>
        <w:ind w:firstLine="567"/>
        <w:jc w:val="both"/>
        <w:rPr>
          <w:rFonts w:ascii="Arial" w:hAnsi="Arial" w:cs="Arial"/>
        </w:rPr>
      </w:pPr>
      <w:r w:rsidRPr="00E711C2">
        <w:rPr>
          <w:rFonts w:ascii="Arial" w:hAnsi="Arial" w:cs="Arial"/>
        </w:rPr>
        <w:t>При этих условиях продолжительность анализа составляет от 7 мин до 8 мин.</w:t>
      </w:r>
    </w:p>
    <w:p w:rsidR="00F66CFB" w:rsidRPr="00E711C2" w:rsidRDefault="00F66CFB" w:rsidP="00F66CFB">
      <w:pPr>
        <w:spacing w:line="360" w:lineRule="auto"/>
        <w:ind w:firstLine="567"/>
        <w:jc w:val="both"/>
        <w:rPr>
          <w:rFonts w:ascii="Arial" w:hAnsi="Arial" w:cs="Arial"/>
        </w:rPr>
      </w:pPr>
      <w:r w:rsidRPr="00E711C2">
        <w:rPr>
          <w:rFonts w:ascii="Arial" w:hAnsi="Arial" w:cs="Arial"/>
        </w:rPr>
        <w:t>В</w:t>
      </w:r>
      <w:r w:rsidR="00F02DFE" w:rsidRPr="00E711C2">
        <w:rPr>
          <w:rFonts w:ascii="Arial" w:hAnsi="Arial" w:cs="Arial"/>
        </w:rPr>
        <w:t xml:space="preserve"> справочном</w:t>
      </w:r>
      <w:r w:rsidRPr="00E711C2">
        <w:rPr>
          <w:rFonts w:ascii="Arial" w:hAnsi="Arial" w:cs="Arial"/>
        </w:rPr>
        <w:t xml:space="preserve"> приложении В приведен пример </w:t>
      </w:r>
      <w:proofErr w:type="spellStart"/>
      <w:r w:rsidRPr="00E711C2">
        <w:rPr>
          <w:rFonts w:ascii="Arial" w:hAnsi="Arial" w:cs="Arial"/>
        </w:rPr>
        <w:t>хроматограммы</w:t>
      </w:r>
      <w:proofErr w:type="spellEnd"/>
      <w:r w:rsidRPr="00E711C2">
        <w:rPr>
          <w:rFonts w:ascii="Arial" w:hAnsi="Arial" w:cs="Arial"/>
        </w:rPr>
        <w:t>.</w:t>
      </w:r>
    </w:p>
    <w:p w:rsidR="00F66CFB" w:rsidRPr="00E711C2" w:rsidRDefault="00F66CFB" w:rsidP="00F66CFB">
      <w:pPr>
        <w:spacing w:line="360" w:lineRule="auto"/>
        <w:ind w:firstLine="567"/>
        <w:jc w:val="both"/>
        <w:rPr>
          <w:rFonts w:ascii="Arial" w:hAnsi="Arial" w:cs="Arial"/>
        </w:rPr>
      </w:pPr>
    </w:p>
    <w:p w:rsidR="00F66CFB" w:rsidRPr="00E711C2" w:rsidRDefault="00F66CFB" w:rsidP="00F66CFB">
      <w:pPr>
        <w:spacing w:line="360" w:lineRule="auto"/>
        <w:ind w:firstLine="567"/>
        <w:jc w:val="both"/>
        <w:rPr>
          <w:rFonts w:ascii="Arial" w:hAnsi="Arial" w:cs="Arial"/>
          <w:b/>
        </w:rPr>
      </w:pPr>
      <w:r w:rsidRPr="00E711C2">
        <w:rPr>
          <w:rFonts w:ascii="Arial" w:hAnsi="Arial" w:cs="Arial"/>
          <w:b/>
          <w:i/>
        </w:rPr>
        <w:lastRenderedPageBreak/>
        <w:t>9.4</w:t>
      </w:r>
      <w:r w:rsidRPr="00E711C2">
        <w:rPr>
          <w:rFonts w:ascii="Arial" w:hAnsi="Arial" w:cs="Arial"/>
          <w:b/>
        </w:rPr>
        <w:tab/>
        <w:t>Альтернативные внутренние стандарты</w:t>
      </w:r>
    </w:p>
    <w:p w:rsidR="00F66CFB" w:rsidRPr="00E711C2" w:rsidRDefault="00E25B63" w:rsidP="00F66CFB">
      <w:pPr>
        <w:spacing w:line="360" w:lineRule="auto"/>
        <w:ind w:firstLine="567"/>
        <w:jc w:val="both"/>
        <w:rPr>
          <w:rFonts w:ascii="Arial" w:hAnsi="Arial" w:cs="Arial"/>
        </w:rPr>
      </w:pPr>
      <w:r w:rsidRPr="00E711C2">
        <w:rPr>
          <w:rFonts w:ascii="Arial" w:hAnsi="Arial" w:cs="Arial"/>
        </w:rPr>
        <w:t xml:space="preserve">Альтернативные внутренние стандарты, такие как </w:t>
      </w:r>
      <w:proofErr w:type="spellStart"/>
      <w:r w:rsidRPr="00E711C2">
        <w:rPr>
          <w:rFonts w:ascii="Arial" w:hAnsi="Arial" w:cs="Arial"/>
        </w:rPr>
        <w:t>карвон</w:t>
      </w:r>
      <w:proofErr w:type="spellEnd"/>
      <w:r w:rsidRPr="00E711C2">
        <w:rPr>
          <w:rFonts w:ascii="Arial" w:hAnsi="Arial" w:cs="Arial"/>
        </w:rPr>
        <w:t xml:space="preserve">, </w:t>
      </w:r>
      <w:proofErr w:type="spellStart"/>
      <w:r w:rsidRPr="00E711C2">
        <w:rPr>
          <w:rFonts w:ascii="Arial" w:hAnsi="Arial" w:cs="Arial"/>
        </w:rPr>
        <w:t>хинальдин</w:t>
      </w:r>
      <w:proofErr w:type="spellEnd"/>
      <w:r w:rsidRPr="00E711C2">
        <w:rPr>
          <w:rFonts w:ascii="Arial" w:hAnsi="Arial" w:cs="Arial"/>
        </w:rPr>
        <w:t xml:space="preserve"> и </w:t>
      </w:r>
      <w:r w:rsidR="009E740D" w:rsidRPr="00E711C2">
        <w:rPr>
          <w:rFonts w:ascii="Arial" w:hAnsi="Arial" w:cs="Arial"/>
        </w:rPr>
        <w:t xml:space="preserve">                  </w:t>
      </w:r>
      <w:proofErr w:type="spellStart"/>
      <w:r w:rsidRPr="00E711C2">
        <w:rPr>
          <w:rFonts w:ascii="Arial" w:hAnsi="Arial" w:cs="Arial"/>
          <w:i/>
        </w:rPr>
        <w:t>н</w:t>
      </w:r>
      <w:r w:rsidRPr="00E711C2">
        <w:rPr>
          <w:rFonts w:ascii="Arial" w:hAnsi="Arial" w:cs="Arial"/>
        </w:rPr>
        <w:t>-октадекан</w:t>
      </w:r>
      <w:proofErr w:type="spellEnd"/>
      <w:r w:rsidRPr="00E711C2">
        <w:rPr>
          <w:rFonts w:ascii="Arial" w:hAnsi="Arial" w:cs="Arial"/>
        </w:rPr>
        <w:t>, перед применением должны быть проверены на чистоту и на отсутствие совпадения времени их удерживания со временем удерживания компонентов анализируемого экстракта дыма.</w:t>
      </w:r>
      <w:r w:rsidR="00F66CFB" w:rsidRPr="00E711C2">
        <w:rPr>
          <w:rFonts w:ascii="Arial" w:hAnsi="Arial" w:cs="Arial"/>
        </w:rPr>
        <w:t xml:space="preserve"> Площадь пика внутреннего стандарта в экстракт</w:t>
      </w:r>
      <w:r w:rsidR="004F66D9" w:rsidRPr="00E711C2">
        <w:rPr>
          <w:rFonts w:ascii="Arial" w:hAnsi="Arial" w:cs="Arial"/>
        </w:rPr>
        <w:t>е</w:t>
      </w:r>
      <w:r w:rsidR="00F66CFB" w:rsidRPr="00E711C2">
        <w:rPr>
          <w:rFonts w:ascii="Arial" w:hAnsi="Arial" w:cs="Arial"/>
        </w:rPr>
        <w:t xml:space="preserve"> дыма должна быть проверена на постоянство. </w:t>
      </w:r>
    </w:p>
    <w:p w:rsidR="00935B49" w:rsidRPr="00E711C2" w:rsidRDefault="00F66CFB" w:rsidP="00F66CFB">
      <w:pPr>
        <w:spacing w:line="360" w:lineRule="auto"/>
        <w:ind w:firstLine="567"/>
        <w:jc w:val="both"/>
        <w:rPr>
          <w:rFonts w:ascii="Arial" w:hAnsi="Arial" w:cs="Arial"/>
        </w:rPr>
      </w:pPr>
      <w:r w:rsidRPr="00E711C2">
        <w:rPr>
          <w:rFonts w:ascii="Arial" w:hAnsi="Arial" w:cs="Arial"/>
        </w:rPr>
        <w:t xml:space="preserve">При наличии непостоянства проводят </w:t>
      </w:r>
      <w:r w:rsidR="004F66D9" w:rsidRPr="00E711C2">
        <w:rPr>
          <w:rFonts w:ascii="Arial" w:hAnsi="Arial" w:cs="Arial"/>
        </w:rPr>
        <w:t>определение экстрактов конденсата</w:t>
      </w:r>
      <w:r w:rsidRPr="00E711C2">
        <w:rPr>
          <w:rFonts w:ascii="Arial" w:hAnsi="Arial" w:cs="Arial"/>
        </w:rPr>
        <w:t xml:space="preserve"> дыма без внутреннего стандарта в экстракционном растворе для подтверждения отсутствия пика вещества в экстракте дыма, </w:t>
      </w:r>
      <w:r w:rsidR="004F66D9" w:rsidRPr="00E711C2">
        <w:rPr>
          <w:rFonts w:ascii="Arial" w:hAnsi="Arial" w:cs="Arial"/>
        </w:rPr>
        <w:t>совпадающего по времени удерживания с пиком внутреннего стандарта.</w:t>
      </w:r>
    </w:p>
    <w:p w:rsidR="00E1384E" w:rsidRPr="00E711C2" w:rsidRDefault="00E1384E" w:rsidP="009A5940">
      <w:pPr>
        <w:pStyle w:val="FORMATTEXT"/>
        <w:spacing w:line="360" w:lineRule="auto"/>
        <w:ind w:firstLine="567"/>
        <w:jc w:val="both"/>
        <w:rPr>
          <w:sz w:val="24"/>
          <w:szCs w:val="24"/>
        </w:rPr>
      </w:pPr>
    </w:p>
    <w:p w:rsidR="00F66CFB" w:rsidRPr="00E711C2" w:rsidRDefault="00F66CFB" w:rsidP="00F66CFB">
      <w:pPr>
        <w:pStyle w:val="1"/>
        <w:ind w:firstLine="567"/>
        <w:jc w:val="both"/>
        <w:rPr>
          <w:rFonts w:ascii="Arial" w:hAnsi="Arial" w:cs="Arial"/>
        </w:rPr>
      </w:pPr>
      <w:r w:rsidRPr="00E711C2">
        <w:rPr>
          <w:rFonts w:ascii="Arial" w:hAnsi="Arial" w:cs="Arial"/>
          <w:i/>
        </w:rPr>
        <w:t>10</w:t>
      </w:r>
      <w:r w:rsidRPr="00E711C2">
        <w:rPr>
          <w:rFonts w:ascii="Arial" w:hAnsi="Arial" w:cs="Arial"/>
        </w:rPr>
        <w:t xml:space="preserve"> Протокол испытаний</w:t>
      </w:r>
    </w:p>
    <w:p w:rsidR="00F66CFB" w:rsidRPr="00E711C2" w:rsidRDefault="00F66CFB" w:rsidP="00F66CFB"/>
    <w:p w:rsidR="00E1384E" w:rsidRPr="00E711C2" w:rsidRDefault="00F66CFB" w:rsidP="009A5940">
      <w:pPr>
        <w:pStyle w:val="FORMATTEXT"/>
        <w:spacing w:line="360" w:lineRule="auto"/>
        <w:ind w:firstLine="567"/>
        <w:jc w:val="both"/>
        <w:rPr>
          <w:sz w:val="24"/>
          <w:szCs w:val="24"/>
        </w:rPr>
      </w:pPr>
      <w:r w:rsidRPr="00E711C2">
        <w:rPr>
          <w:sz w:val="24"/>
          <w:szCs w:val="24"/>
        </w:rPr>
        <w:t xml:space="preserve">Протокол испытаний должен содержать данные о содержании никотина в пересчете на одну прокуренную сигарету, указание на использованный метод, включая </w:t>
      </w:r>
      <w:r w:rsidR="004F66D9" w:rsidRPr="00E711C2">
        <w:rPr>
          <w:sz w:val="24"/>
          <w:szCs w:val="24"/>
        </w:rPr>
        <w:t xml:space="preserve">перечень </w:t>
      </w:r>
      <w:r w:rsidRPr="00E711C2">
        <w:rPr>
          <w:sz w:val="24"/>
          <w:szCs w:val="24"/>
        </w:rPr>
        <w:t>услови</w:t>
      </w:r>
      <w:r w:rsidR="004F66D9" w:rsidRPr="00E711C2">
        <w:rPr>
          <w:sz w:val="24"/>
          <w:szCs w:val="24"/>
        </w:rPr>
        <w:t>й</w:t>
      </w:r>
      <w:r w:rsidRPr="00E711C2">
        <w:rPr>
          <w:sz w:val="24"/>
          <w:szCs w:val="24"/>
        </w:rPr>
        <w:t xml:space="preserve"> испытаний, которые могут повлиять на его результат (например, атмосферное давление во время прокуривания). Протокол должен включать все основные сведения, необходимые для идентификации прокуренных сигарет.</w:t>
      </w:r>
    </w:p>
    <w:p w:rsidR="00B439F0" w:rsidRPr="00E711C2" w:rsidRDefault="00B439F0" w:rsidP="002062E1">
      <w:pPr>
        <w:pStyle w:val="FORMATTEXT"/>
        <w:spacing w:line="360" w:lineRule="auto"/>
        <w:ind w:firstLine="567"/>
        <w:jc w:val="both"/>
        <w:rPr>
          <w:sz w:val="24"/>
          <w:szCs w:val="24"/>
        </w:rPr>
      </w:pPr>
    </w:p>
    <w:p w:rsidR="00935B49" w:rsidRPr="00E711C2" w:rsidRDefault="00935B49" w:rsidP="002062E1">
      <w:pPr>
        <w:pStyle w:val="FORMATTEXT"/>
        <w:spacing w:line="360" w:lineRule="auto"/>
        <w:ind w:firstLine="567"/>
        <w:jc w:val="both"/>
        <w:rPr>
          <w:sz w:val="24"/>
          <w:szCs w:val="24"/>
        </w:rPr>
      </w:pPr>
    </w:p>
    <w:p w:rsidR="00BD6EB6" w:rsidRPr="00E711C2" w:rsidRDefault="00BD6EB6" w:rsidP="002062E1">
      <w:pPr>
        <w:pStyle w:val="FORMATTEXT"/>
        <w:spacing w:line="360" w:lineRule="auto"/>
        <w:ind w:firstLine="567"/>
        <w:jc w:val="both"/>
        <w:rPr>
          <w:sz w:val="24"/>
          <w:szCs w:val="24"/>
        </w:rPr>
      </w:pPr>
    </w:p>
    <w:p w:rsidR="00BD6EB6" w:rsidRPr="00E711C2" w:rsidRDefault="00BD6EB6" w:rsidP="002062E1">
      <w:pPr>
        <w:pStyle w:val="FORMATTEXT"/>
        <w:spacing w:line="360" w:lineRule="auto"/>
        <w:ind w:firstLine="567"/>
        <w:jc w:val="both"/>
        <w:rPr>
          <w:sz w:val="24"/>
          <w:szCs w:val="24"/>
        </w:rPr>
      </w:pPr>
    </w:p>
    <w:p w:rsidR="00BD6EB6" w:rsidRPr="00E711C2" w:rsidRDefault="00BD6EB6" w:rsidP="002062E1">
      <w:pPr>
        <w:pStyle w:val="FORMATTEXT"/>
        <w:spacing w:line="360" w:lineRule="auto"/>
        <w:ind w:firstLine="567"/>
        <w:jc w:val="both"/>
        <w:rPr>
          <w:sz w:val="24"/>
          <w:szCs w:val="24"/>
        </w:rPr>
      </w:pPr>
    </w:p>
    <w:p w:rsidR="00BD6EB6" w:rsidRPr="00E711C2" w:rsidRDefault="00BD6EB6" w:rsidP="002062E1">
      <w:pPr>
        <w:pStyle w:val="FORMATTEXT"/>
        <w:spacing w:line="360" w:lineRule="auto"/>
        <w:ind w:firstLine="567"/>
        <w:jc w:val="both"/>
        <w:rPr>
          <w:sz w:val="24"/>
          <w:szCs w:val="24"/>
        </w:rPr>
      </w:pPr>
    </w:p>
    <w:p w:rsidR="004F66D9" w:rsidRPr="00E711C2" w:rsidRDefault="004F66D9" w:rsidP="002062E1">
      <w:pPr>
        <w:pStyle w:val="FORMATTEXT"/>
        <w:spacing w:line="360" w:lineRule="auto"/>
        <w:ind w:firstLine="567"/>
        <w:jc w:val="both"/>
        <w:rPr>
          <w:sz w:val="24"/>
          <w:szCs w:val="24"/>
        </w:rPr>
      </w:pPr>
      <w:r w:rsidRPr="00E711C2">
        <w:rPr>
          <w:sz w:val="24"/>
          <w:szCs w:val="24"/>
        </w:rPr>
        <w:br/>
      </w:r>
    </w:p>
    <w:p w:rsidR="004F66D9" w:rsidRPr="00E711C2" w:rsidRDefault="004F66D9">
      <w:pPr>
        <w:rPr>
          <w:rFonts w:ascii="Arial" w:eastAsiaTheme="minorEastAsia" w:hAnsi="Arial" w:cs="Arial"/>
        </w:rPr>
      </w:pPr>
      <w:r w:rsidRPr="00E711C2">
        <w:br w:type="page"/>
      </w:r>
    </w:p>
    <w:p w:rsidR="00BD6EB6" w:rsidRPr="00E711C2" w:rsidRDefault="00BD6EB6" w:rsidP="002062E1">
      <w:pPr>
        <w:pStyle w:val="FORMATTEXT"/>
        <w:spacing w:line="360" w:lineRule="auto"/>
        <w:ind w:firstLine="567"/>
        <w:jc w:val="both"/>
        <w:rPr>
          <w:sz w:val="24"/>
          <w:szCs w:val="24"/>
        </w:rPr>
      </w:pPr>
    </w:p>
    <w:p w:rsidR="00043B28" w:rsidRPr="00E711C2" w:rsidRDefault="00043B28" w:rsidP="00043B28">
      <w:pPr>
        <w:spacing w:line="360" w:lineRule="auto"/>
        <w:ind w:firstLine="510"/>
        <w:jc w:val="center"/>
        <w:rPr>
          <w:rFonts w:ascii="Arial" w:hAnsi="Arial" w:cs="Arial"/>
          <w:b/>
        </w:rPr>
      </w:pPr>
      <w:r w:rsidRPr="00E711C2">
        <w:rPr>
          <w:rFonts w:ascii="Arial" w:hAnsi="Arial" w:cs="Arial"/>
          <w:b/>
        </w:rPr>
        <w:t>Приложение А</w:t>
      </w:r>
    </w:p>
    <w:p w:rsidR="00043B28" w:rsidRPr="00E711C2" w:rsidRDefault="009A484C" w:rsidP="00043B28">
      <w:pPr>
        <w:spacing w:line="360" w:lineRule="auto"/>
        <w:ind w:firstLine="510"/>
        <w:jc w:val="center"/>
        <w:rPr>
          <w:rFonts w:ascii="Arial" w:hAnsi="Arial" w:cs="Arial"/>
          <w:b/>
        </w:rPr>
      </w:pPr>
      <w:r w:rsidRPr="00E711C2">
        <w:rPr>
          <w:rFonts w:ascii="Arial" w:hAnsi="Arial" w:cs="Arial"/>
          <w:b/>
        </w:rPr>
        <w:t>(</w:t>
      </w:r>
      <w:r w:rsidR="00E92937" w:rsidRPr="00E711C2">
        <w:rPr>
          <w:rFonts w:ascii="Arial" w:hAnsi="Arial" w:cs="Arial"/>
          <w:b/>
        </w:rPr>
        <w:t>справочное</w:t>
      </w:r>
      <w:r w:rsidRPr="00E711C2">
        <w:rPr>
          <w:rFonts w:ascii="Arial" w:hAnsi="Arial" w:cs="Arial"/>
          <w:b/>
        </w:rPr>
        <w:t>)</w:t>
      </w:r>
    </w:p>
    <w:p w:rsidR="009A484C" w:rsidRPr="00E711C2" w:rsidRDefault="009A484C" w:rsidP="009A484C">
      <w:pPr>
        <w:spacing w:line="360" w:lineRule="auto"/>
        <w:ind w:firstLine="567"/>
        <w:jc w:val="center"/>
        <w:rPr>
          <w:rFonts w:ascii="Arial" w:hAnsi="Arial" w:cs="Arial"/>
          <w:b/>
        </w:rPr>
      </w:pPr>
      <w:r w:rsidRPr="00E711C2">
        <w:rPr>
          <w:rFonts w:ascii="Arial" w:hAnsi="Arial" w:cs="Arial"/>
          <w:b/>
        </w:rPr>
        <w:t xml:space="preserve">Использование настоящего метода для </w:t>
      </w:r>
      <w:r w:rsidR="004F66D9" w:rsidRPr="00E711C2">
        <w:rPr>
          <w:rFonts w:ascii="Arial" w:hAnsi="Arial" w:cs="Arial"/>
          <w:b/>
        </w:rPr>
        <w:t xml:space="preserve">газохроматографического определения </w:t>
      </w:r>
      <w:r w:rsidRPr="00E711C2">
        <w:rPr>
          <w:rFonts w:ascii="Arial" w:hAnsi="Arial" w:cs="Arial"/>
          <w:b/>
        </w:rPr>
        <w:t xml:space="preserve">содержания воды </w:t>
      </w:r>
    </w:p>
    <w:p w:rsidR="009A484C" w:rsidRPr="00E711C2" w:rsidRDefault="009A484C" w:rsidP="00E711C2">
      <w:pPr>
        <w:spacing w:before="240" w:line="360" w:lineRule="auto"/>
        <w:ind w:firstLine="510"/>
        <w:jc w:val="both"/>
        <w:rPr>
          <w:rFonts w:ascii="Arial" w:hAnsi="Arial" w:cs="Arial"/>
          <w:sz w:val="22"/>
          <w:szCs w:val="22"/>
        </w:rPr>
      </w:pPr>
      <w:r w:rsidRPr="00E711C2">
        <w:rPr>
          <w:rFonts w:ascii="Arial" w:hAnsi="Arial" w:cs="Arial"/>
          <w:sz w:val="22"/>
          <w:szCs w:val="22"/>
        </w:rPr>
        <w:t xml:space="preserve">Настоящий метод может быть использован в сочетании или одновременно с методом газохроматографического определения содержания воды во влажном конденсате главной струи дыма по </w:t>
      </w:r>
      <w:r w:rsidRPr="00E711C2">
        <w:rPr>
          <w:rFonts w:ascii="Arial" w:hAnsi="Arial" w:cs="Arial"/>
          <w:i/>
          <w:sz w:val="22"/>
          <w:szCs w:val="22"/>
        </w:rPr>
        <w:t>ГОСТ 30622.1</w:t>
      </w:r>
      <w:r w:rsidRPr="00E711C2">
        <w:rPr>
          <w:rFonts w:ascii="Arial" w:hAnsi="Arial" w:cs="Arial"/>
          <w:sz w:val="22"/>
          <w:szCs w:val="22"/>
        </w:rPr>
        <w:t>. Это возможно при следующих условиях:</w:t>
      </w:r>
    </w:p>
    <w:p w:rsidR="009A484C" w:rsidRPr="00E711C2" w:rsidRDefault="009A484C" w:rsidP="009A484C">
      <w:pPr>
        <w:spacing w:line="360" w:lineRule="auto"/>
        <w:ind w:firstLine="510"/>
        <w:jc w:val="both"/>
        <w:rPr>
          <w:rFonts w:ascii="Arial" w:hAnsi="Arial" w:cs="Arial"/>
          <w:sz w:val="22"/>
          <w:szCs w:val="22"/>
        </w:rPr>
      </w:pPr>
      <w:r w:rsidRPr="00E711C2">
        <w:rPr>
          <w:rFonts w:ascii="Arial" w:hAnsi="Arial" w:cs="Arial"/>
          <w:sz w:val="22"/>
          <w:szCs w:val="22"/>
        </w:rPr>
        <w:t xml:space="preserve">― добавляют соответствующее количество внутреннего стандарта, предназначенного для определения воды в экстракционном растворе, описанном в </w:t>
      </w:r>
      <w:r w:rsidR="002B3D6D" w:rsidRPr="00E711C2">
        <w:rPr>
          <w:rFonts w:ascii="Arial" w:hAnsi="Arial" w:cs="Arial"/>
          <w:i/>
          <w:sz w:val="22"/>
          <w:szCs w:val="22"/>
        </w:rPr>
        <w:t>4</w:t>
      </w:r>
      <w:r w:rsidRPr="00E711C2">
        <w:rPr>
          <w:rFonts w:ascii="Arial" w:hAnsi="Arial" w:cs="Arial"/>
          <w:i/>
          <w:sz w:val="22"/>
          <w:szCs w:val="22"/>
        </w:rPr>
        <w:t>.5;</w:t>
      </w:r>
    </w:p>
    <w:p w:rsidR="009A484C" w:rsidRPr="00E711C2" w:rsidRDefault="009A484C" w:rsidP="009A484C">
      <w:pPr>
        <w:spacing w:line="360" w:lineRule="auto"/>
        <w:ind w:firstLine="510"/>
        <w:jc w:val="both"/>
        <w:rPr>
          <w:rFonts w:ascii="Arial" w:hAnsi="Arial" w:cs="Arial"/>
          <w:sz w:val="22"/>
          <w:szCs w:val="22"/>
        </w:rPr>
      </w:pPr>
      <w:r w:rsidRPr="00E711C2">
        <w:rPr>
          <w:rFonts w:ascii="Arial" w:hAnsi="Arial" w:cs="Arial"/>
          <w:sz w:val="22"/>
          <w:szCs w:val="22"/>
        </w:rPr>
        <w:t>― в качестве газа-носителя предпочтение отдается гелию;</w:t>
      </w:r>
    </w:p>
    <w:p w:rsidR="009A484C" w:rsidRPr="00E711C2" w:rsidRDefault="009A484C" w:rsidP="009A484C">
      <w:pPr>
        <w:spacing w:line="360" w:lineRule="auto"/>
        <w:ind w:firstLine="510"/>
        <w:jc w:val="both"/>
        <w:rPr>
          <w:rFonts w:ascii="Arial" w:hAnsi="Arial" w:cs="Arial"/>
          <w:sz w:val="22"/>
          <w:szCs w:val="22"/>
        </w:rPr>
      </w:pPr>
      <w:r w:rsidRPr="00E711C2">
        <w:rPr>
          <w:rFonts w:ascii="Arial" w:hAnsi="Arial" w:cs="Arial"/>
          <w:sz w:val="22"/>
          <w:szCs w:val="22"/>
        </w:rPr>
        <w:t>― для определения воды аликвотн</w:t>
      </w:r>
      <w:r w:rsidR="002B3D6D" w:rsidRPr="00E711C2">
        <w:rPr>
          <w:rFonts w:ascii="Arial" w:hAnsi="Arial" w:cs="Arial"/>
          <w:sz w:val="22"/>
          <w:szCs w:val="22"/>
        </w:rPr>
        <w:t xml:space="preserve">ую </w:t>
      </w:r>
      <w:r w:rsidRPr="00E711C2">
        <w:rPr>
          <w:rFonts w:ascii="Arial" w:hAnsi="Arial" w:cs="Arial"/>
          <w:sz w:val="22"/>
          <w:szCs w:val="22"/>
        </w:rPr>
        <w:t>часть раствора влажного конденсата дыма ввод</w:t>
      </w:r>
      <w:r w:rsidR="002B3D6D" w:rsidRPr="00E711C2">
        <w:rPr>
          <w:rFonts w:ascii="Arial" w:hAnsi="Arial" w:cs="Arial"/>
          <w:sz w:val="22"/>
          <w:szCs w:val="22"/>
        </w:rPr>
        <w:t>ят</w:t>
      </w:r>
      <w:r w:rsidRPr="00E711C2">
        <w:rPr>
          <w:rFonts w:ascii="Arial" w:hAnsi="Arial" w:cs="Arial"/>
          <w:sz w:val="22"/>
          <w:szCs w:val="22"/>
        </w:rPr>
        <w:t xml:space="preserve"> как в колонку</w:t>
      </w:r>
      <w:r w:rsidR="002B3D6D" w:rsidRPr="00E711C2">
        <w:rPr>
          <w:rFonts w:ascii="Arial" w:hAnsi="Arial" w:cs="Arial"/>
          <w:sz w:val="22"/>
          <w:szCs w:val="22"/>
        </w:rPr>
        <w:t>,</w:t>
      </w:r>
      <w:r w:rsidRPr="00E711C2">
        <w:rPr>
          <w:rFonts w:ascii="Arial" w:hAnsi="Arial" w:cs="Arial"/>
          <w:sz w:val="22"/>
          <w:szCs w:val="22"/>
        </w:rPr>
        <w:t xml:space="preserve"> соединенную с детектором по </w:t>
      </w:r>
      <w:proofErr w:type="spellStart"/>
      <w:r w:rsidRPr="00E711C2">
        <w:rPr>
          <w:rFonts w:ascii="Arial" w:hAnsi="Arial" w:cs="Arial"/>
          <w:sz w:val="22"/>
          <w:szCs w:val="22"/>
        </w:rPr>
        <w:t>теплопроводимости</w:t>
      </w:r>
      <w:proofErr w:type="spellEnd"/>
      <w:r w:rsidRPr="00E711C2">
        <w:rPr>
          <w:rFonts w:ascii="Arial" w:hAnsi="Arial" w:cs="Arial"/>
          <w:sz w:val="22"/>
          <w:szCs w:val="22"/>
        </w:rPr>
        <w:t>, так и в колонку для определения никотина с предусмотренным в этом методе детектором.</w:t>
      </w:r>
    </w:p>
    <w:p w:rsidR="009A484C" w:rsidRPr="00E711C2" w:rsidRDefault="009A484C" w:rsidP="009A484C">
      <w:pPr>
        <w:spacing w:line="360" w:lineRule="auto"/>
        <w:ind w:firstLine="510"/>
        <w:jc w:val="both"/>
        <w:rPr>
          <w:rFonts w:ascii="Arial" w:hAnsi="Arial" w:cs="Arial"/>
          <w:sz w:val="22"/>
          <w:szCs w:val="22"/>
        </w:rPr>
      </w:pPr>
      <w:r w:rsidRPr="00E711C2">
        <w:rPr>
          <w:rFonts w:ascii="Arial" w:hAnsi="Arial" w:cs="Arial"/>
          <w:sz w:val="22"/>
          <w:szCs w:val="22"/>
        </w:rPr>
        <w:t>Одновременн</w:t>
      </w:r>
      <w:r w:rsidR="002B3D6D" w:rsidRPr="00E711C2">
        <w:rPr>
          <w:rFonts w:ascii="Arial" w:hAnsi="Arial" w:cs="Arial"/>
          <w:sz w:val="22"/>
          <w:szCs w:val="22"/>
        </w:rPr>
        <w:t>ое</w:t>
      </w:r>
      <w:r w:rsidRPr="00E711C2">
        <w:rPr>
          <w:rFonts w:ascii="Arial" w:hAnsi="Arial" w:cs="Arial"/>
          <w:sz w:val="22"/>
          <w:szCs w:val="22"/>
        </w:rPr>
        <w:t xml:space="preserve"> автоматическ</w:t>
      </w:r>
      <w:r w:rsidR="002B3D6D" w:rsidRPr="00E711C2">
        <w:rPr>
          <w:rFonts w:ascii="Arial" w:hAnsi="Arial" w:cs="Arial"/>
          <w:sz w:val="22"/>
          <w:szCs w:val="22"/>
        </w:rPr>
        <w:t>ое</w:t>
      </w:r>
      <w:r w:rsidRPr="00E711C2">
        <w:rPr>
          <w:rFonts w:ascii="Arial" w:hAnsi="Arial" w:cs="Arial"/>
          <w:sz w:val="22"/>
          <w:szCs w:val="22"/>
        </w:rPr>
        <w:t xml:space="preserve"> </w:t>
      </w:r>
      <w:r w:rsidR="002B3D6D" w:rsidRPr="00E711C2">
        <w:rPr>
          <w:rFonts w:ascii="Arial" w:hAnsi="Arial" w:cs="Arial"/>
          <w:sz w:val="22"/>
          <w:szCs w:val="22"/>
        </w:rPr>
        <w:t xml:space="preserve">определение </w:t>
      </w:r>
      <w:r w:rsidRPr="00E711C2">
        <w:rPr>
          <w:rFonts w:ascii="Arial" w:hAnsi="Arial" w:cs="Arial"/>
          <w:sz w:val="22"/>
          <w:szCs w:val="22"/>
        </w:rPr>
        <w:t>воды и никотина может быть проведен</w:t>
      </w:r>
      <w:r w:rsidR="002B3D6D" w:rsidRPr="00E711C2">
        <w:rPr>
          <w:rFonts w:ascii="Arial" w:hAnsi="Arial" w:cs="Arial"/>
          <w:sz w:val="22"/>
          <w:szCs w:val="22"/>
        </w:rPr>
        <w:t>о</w:t>
      </w:r>
      <w:r w:rsidRPr="00E711C2">
        <w:rPr>
          <w:rFonts w:ascii="Arial" w:hAnsi="Arial" w:cs="Arial"/>
          <w:sz w:val="22"/>
          <w:szCs w:val="22"/>
        </w:rPr>
        <w:t xml:space="preserve"> с использованием системы делителя потока или </w:t>
      </w:r>
      <w:proofErr w:type="spellStart"/>
      <w:r w:rsidRPr="00E711C2">
        <w:rPr>
          <w:rFonts w:ascii="Arial" w:hAnsi="Arial" w:cs="Arial"/>
          <w:sz w:val="22"/>
          <w:szCs w:val="22"/>
        </w:rPr>
        <w:t>автосамплера</w:t>
      </w:r>
      <w:proofErr w:type="spellEnd"/>
      <w:r w:rsidRPr="00E711C2">
        <w:rPr>
          <w:rFonts w:ascii="Arial" w:hAnsi="Arial" w:cs="Arial"/>
          <w:sz w:val="22"/>
          <w:szCs w:val="22"/>
        </w:rPr>
        <w:t xml:space="preserve"> с двумя раздельными устройствами ввода проб.  Если определение содер</w:t>
      </w:r>
      <w:r w:rsidR="002B3D6D" w:rsidRPr="00E711C2">
        <w:rPr>
          <w:rFonts w:ascii="Arial" w:hAnsi="Arial" w:cs="Arial"/>
          <w:sz w:val="22"/>
          <w:szCs w:val="22"/>
        </w:rPr>
        <w:t>жания никотина и воды проводят</w:t>
      </w:r>
      <w:r w:rsidRPr="00E711C2">
        <w:rPr>
          <w:rFonts w:ascii="Arial" w:hAnsi="Arial" w:cs="Arial"/>
          <w:sz w:val="22"/>
          <w:szCs w:val="22"/>
        </w:rPr>
        <w:t xml:space="preserve"> в одной пробе раздельно, то в первую очередь определяют воду, чтобы предотвратить абсорбцию воды пробой, что может повлиять на конечный результат.</w:t>
      </w:r>
    </w:p>
    <w:p w:rsidR="009A484C" w:rsidRPr="00E711C2" w:rsidRDefault="009A484C" w:rsidP="009A484C">
      <w:pPr>
        <w:spacing w:line="360" w:lineRule="auto"/>
        <w:ind w:firstLine="510"/>
        <w:jc w:val="both"/>
        <w:rPr>
          <w:rFonts w:ascii="Arial" w:hAnsi="Arial" w:cs="Arial"/>
          <w:b/>
        </w:rPr>
      </w:pPr>
      <w:r w:rsidRPr="00E711C2">
        <w:rPr>
          <w:rFonts w:ascii="Arial" w:hAnsi="Arial" w:cs="Arial"/>
          <w:sz w:val="22"/>
          <w:szCs w:val="22"/>
        </w:rPr>
        <w:t>Если одновременно выполня</w:t>
      </w:r>
      <w:r w:rsidR="002B3D6D" w:rsidRPr="00E711C2">
        <w:rPr>
          <w:rFonts w:ascii="Arial" w:hAnsi="Arial" w:cs="Arial"/>
          <w:sz w:val="22"/>
          <w:szCs w:val="22"/>
        </w:rPr>
        <w:t>ют</w:t>
      </w:r>
      <w:r w:rsidRPr="00E711C2">
        <w:rPr>
          <w:rFonts w:ascii="Arial" w:hAnsi="Arial" w:cs="Arial"/>
          <w:sz w:val="22"/>
          <w:szCs w:val="22"/>
        </w:rPr>
        <w:t xml:space="preserve"> определение содержания никотина и воды, описанные сроки хранения </w:t>
      </w:r>
      <w:r w:rsidR="002B3D6D" w:rsidRPr="00E711C2">
        <w:rPr>
          <w:rFonts w:ascii="Arial" w:hAnsi="Arial" w:cs="Arial"/>
          <w:sz w:val="22"/>
          <w:szCs w:val="22"/>
        </w:rPr>
        <w:t>градуировочных</w:t>
      </w:r>
      <w:r w:rsidRPr="00E711C2">
        <w:rPr>
          <w:rFonts w:ascii="Arial" w:hAnsi="Arial" w:cs="Arial"/>
          <w:sz w:val="22"/>
          <w:szCs w:val="22"/>
        </w:rPr>
        <w:t xml:space="preserve"> растворов и анализируемых проб могут изменяться. </w:t>
      </w:r>
      <w:r w:rsidR="002B3D6D" w:rsidRPr="00E711C2">
        <w:rPr>
          <w:rFonts w:ascii="Arial" w:hAnsi="Arial" w:cs="Arial"/>
          <w:sz w:val="22"/>
          <w:szCs w:val="22"/>
        </w:rPr>
        <w:t>Следует</w:t>
      </w:r>
      <w:r w:rsidRPr="00E711C2">
        <w:rPr>
          <w:rFonts w:ascii="Arial" w:hAnsi="Arial" w:cs="Arial"/>
          <w:sz w:val="22"/>
          <w:szCs w:val="22"/>
        </w:rPr>
        <w:t xml:space="preserve"> применять</w:t>
      </w:r>
      <w:r w:rsidR="002B3D6D" w:rsidRPr="00E711C2">
        <w:rPr>
          <w:rFonts w:ascii="Arial" w:hAnsi="Arial" w:cs="Arial"/>
          <w:sz w:val="22"/>
          <w:szCs w:val="22"/>
        </w:rPr>
        <w:t xml:space="preserve"> </w:t>
      </w:r>
      <w:r w:rsidRPr="00E711C2">
        <w:rPr>
          <w:rFonts w:ascii="Arial" w:hAnsi="Arial" w:cs="Arial"/>
          <w:sz w:val="22"/>
          <w:szCs w:val="22"/>
        </w:rPr>
        <w:t>более короткие сроки хранения, упоминаемые в одном из используемых методов.</w:t>
      </w:r>
    </w:p>
    <w:p w:rsidR="009A484C" w:rsidRPr="00E711C2" w:rsidRDefault="009A484C">
      <w:pPr>
        <w:rPr>
          <w:rFonts w:ascii="Arial" w:hAnsi="Arial" w:cs="Arial"/>
          <w:b/>
        </w:rPr>
      </w:pPr>
      <w:r w:rsidRPr="00E711C2">
        <w:rPr>
          <w:rFonts w:ascii="Arial" w:hAnsi="Arial" w:cs="Arial"/>
          <w:b/>
        </w:rPr>
        <w:br w:type="page"/>
      </w:r>
    </w:p>
    <w:p w:rsidR="009A484C" w:rsidRPr="00E711C2" w:rsidRDefault="009A484C" w:rsidP="009A484C">
      <w:pPr>
        <w:spacing w:line="360" w:lineRule="auto"/>
        <w:ind w:firstLine="510"/>
        <w:jc w:val="center"/>
        <w:rPr>
          <w:rFonts w:ascii="Arial" w:hAnsi="Arial" w:cs="Arial"/>
          <w:b/>
        </w:rPr>
      </w:pPr>
      <w:r w:rsidRPr="00E711C2">
        <w:rPr>
          <w:rFonts w:ascii="Arial" w:hAnsi="Arial" w:cs="Arial"/>
          <w:b/>
        </w:rPr>
        <w:lastRenderedPageBreak/>
        <w:t>Приложение Б</w:t>
      </w:r>
    </w:p>
    <w:p w:rsidR="009A484C" w:rsidRPr="00E711C2" w:rsidRDefault="009A484C" w:rsidP="009A484C">
      <w:pPr>
        <w:spacing w:line="360" w:lineRule="auto"/>
        <w:ind w:firstLine="510"/>
        <w:jc w:val="center"/>
        <w:rPr>
          <w:rFonts w:ascii="Arial" w:hAnsi="Arial" w:cs="Arial"/>
          <w:b/>
        </w:rPr>
      </w:pPr>
      <w:r w:rsidRPr="00E711C2">
        <w:rPr>
          <w:rFonts w:ascii="Arial" w:hAnsi="Arial" w:cs="Arial"/>
          <w:b/>
        </w:rPr>
        <w:t>(</w:t>
      </w:r>
      <w:r w:rsidR="00E92937" w:rsidRPr="00E711C2">
        <w:rPr>
          <w:rFonts w:ascii="Arial" w:hAnsi="Arial" w:cs="Arial"/>
          <w:b/>
        </w:rPr>
        <w:t>справочное</w:t>
      </w:r>
      <w:r w:rsidRPr="00E711C2">
        <w:rPr>
          <w:rFonts w:ascii="Arial" w:hAnsi="Arial" w:cs="Arial"/>
          <w:b/>
        </w:rPr>
        <w:t>)</w:t>
      </w:r>
    </w:p>
    <w:p w:rsidR="009A484C" w:rsidRPr="00E711C2" w:rsidRDefault="009A484C" w:rsidP="009A484C">
      <w:pPr>
        <w:spacing w:before="240" w:line="360" w:lineRule="auto"/>
        <w:ind w:firstLine="567"/>
        <w:jc w:val="center"/>
        <w:rPr>
          <w:rFonts w:ascii="Arial" w:hAnsi="Arial" w:cs="Arial"/>
          <w:b/>
        </w:rPr>
      </w:pPr>
      <w:r w:rsidRPr="00E711C2">
        <w:rPr>
          <w:rFonts w:ascii="Arial" w:hAnsi="Arial" w:cs="Arial"/>
          <w:b/>
        </w:rPr>
        <w:t xml:space="preserve">Пример </w:t>
      </w:r>
      <w:proofErr w:type="spellStart"/>
      <w:r w:rsidRPr="00E711C2">
        <w:rPr>
          <w:rFonts w:ascii="Arial" w:hAnsi="Arial" w:cs="Arial"/>
          <w:b/>
        </w:rPr>
        <w:t>хроматограммы</w:t>
      </w:r>
      <w:proofErr w:type="spellEnd"/>
    </w:p>
    <w:p w:rsidR="00EC1859" w:rsidRPr="00E711C2" w:rsidRDefault="009A484C" w:rsidP="00C0239B">
      <w:pPr>
        <w:spacing w:line="360" w:lineRule="auto"/>
        <w:ind w:firstLine="567"/>
        <w:jc w:val="both"/>
        <w:rPr>
          <w:rFonts w:ascii="Arial" w:hAnsi="Arial" w:cs="Arial"/>
          <w:b/>
          <w:bCs/>
        </w:rPr>
      </w:pPr>
      <w:r w:rsidRPr="00E711C2">
        <w:rPr>
          <w:rFonts w:cs="Arial"/>
          <w:b/>
          <w:noProof/>
        </w:rPr>
        <w:drawing>
          <wp:inline distT="0" distB="0" distL="0" distR="0">
            <wp:extent cx="5924550" cy="41910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924550" cy="4191000"/>
                    </a:xfrm>
                    <a:prstGeom prst="rect">
                      <a:avLst/>
                    </a:prstGeom>
                    <a:noFill/>
                    <a:ln w="9525">
                      <a:noFill/>
                      <a:miter lim="800000"/>
                      <a:headEnd/>
                      <a:tailEnd/>
                    </a:ln>
                  </pic:spPr>
                </pic:pic>
              </a:graphicData>
            </a:graphic>
          </wp:inline>
        </w:drawing>
      </w:r>
    </w:p>
    <w:p w:rsidR="00E4012A" w:rsidRPr="00E711C2" w:rsidRDefault="00ED3E88" w:rsidP="00ED3E88">
      <w:pPr>
        <w:spacing w:line="360" w:lineRule="auto"/>
        <w:ind w:firstLine="567"/>
        <w:jc w:val="center"/>
        <w:rPr>
          <w:rFonts w:ascii="Arial" w:hAnsi="Arial" w:cs="Arial"/>
        </w:rPr>
      </w:pPr>
      <w:r w:rsidRPr="00E711C2">
        <w:rPr>
          <w:rFonts w:ascii="Arial" w:hAnsi="Arial" w:cs="Arial"/>
          <w:lang w:val="en-US"/>
        </w:rPr>
        <w:t>t</w:t>
      </w:r>
      <w:r w:rsidRPr="00E711C2">
        <w:rPr>
          <w:rFonts w:ascii="Arial" w:hAnsi="Arial" w:cs="Arial"/>
        </w:rPr>
        <w:t xml:space="preserve"> – </w:t>
      </w:r>
      <w:proofErr w:type="gramStart"/>
      <w:r w:rsidRPr="00E711C2">
        <w:rPr>
          <w:rFonts w:ascii="Arial" w:hAnsi="Arial" w:cs="Arial"/>
        </w:rPr>
        <w:t>время</w:t>
      </w:r>
      <w:proofErr w:type="gramEnd"/>
      <w:r w:rsidRPr="00E711C2">
        <w:rPr>
          <w:rFonts w:ascii="Arial" w:hAnsi="Arial" w:cs="Arial"/>
        </w:rPr>
        <w:t xml:space="preserve"> в минутах; Y – </w:t>
      </w:r>
      <w:r w:rsidR="00FD1FA9" w:rsidRPr="00E711C2">
        <w:rPr>
          <w:rFonts w:ascii="Arial" w:hAnsi="Arial" w:cs="Arial"/>
          <w:bCs/>
          <w:i/>
        </w:rPr>
        <w:t>высота пика</w:t>
      </w:r>
      <w:bookmarkStart w:id="6" w:name="_GoBack"/>
      <w:bookmarkEnd w:id="6"/>
      <w:r w:rsidRPr="00E711C2">
        <w:rPr>
          <w:rFonts w:ascii="Arial" w:hAnsi="Arial" w:cs="Arial"/>
        </w:rPr>
        <w:t xml:space="preserve">; </w:t>
      </w:r>
      <w:r w:rsidR="009A484C" w:rsidRPr="00E711C2">
        <w:rPr>
          <w:rFonts w:ascii="Arial" w:hAnsi="Arial" w:cs="Arial"/>
          <w:bCs/>
        </w:rPr>
        <w:t xml:space="preserve">1 </w:t>
      </w:r>
      <w:r w:rsidRPr="00E711C2">
        <w:rPr>
          <w:rFonts w:ascii="Arial" w:hAnsi="Arial" w:cs="Arial"/>
        </w:rPr>
        <w:t xml:space="preserve">– </w:t>
      </w:r>
      <w:r w:rsidR="005B45D0" w:rsidRPr="00E711C2">
        <w:rPr>
          <w:rFonts w:ascii="Arial" w:hAnsi="Arial" w:cs="Arial"/>
        </w:rPr>
        <w:t xml:space="preserve"> </w:t>
      </w:r>
      <w:r w:rsidR="005B45D0" w:rsidRPr="00E711C2">
        <w:rPr>
          <w:rFonts w:ascii="Arial" w:hAnsi="Arial" w:cs="Arial"/>
          <w:i/>
        </w:rPr>
        <w:t>внутренний стандарт</w:t>
      </w:r>
      <w:r w:rsidR="005B45D0" w:rsidRPr="00E711C2">
        <w:rPr>
          <w:rFonts w:ascii="Arial" w:hAnsi="Arial" w:cs="Arial"/>
        </w:rPr>
        <w:t xml:space="preserve"> (</w:t>
      </w:r>
      <w:proofErr w:type="spellStart"/>
      <w:r w:rsidR="009A484C" w:rsidRPr="00E711C2">
        <w:rPr>
          <w:rFonts w:ascii="Arial" w:hAnsi="Arial" w:cs="Arial"/>
          <w:bCs/>
          <w:i/>
        </w:rPr>
        <w:t>н</w:t>
      </w:r>
      <w:r w:rsidR="009A484C" w:rsidRPr="00E711C2">
        <w:rPr>
          <w:rFonts w:ascii="Arial" w:hAnsi="Arial" w:cs="Arial"/>
          <w:bCs/>
        </w:rPr>
        <w:t>-октадекан</w:t>
      </w:r>
      <w:proofErr w:type="spellEnd"/>
      <w:r w:rsidR="005B45D0" w:rsidRPr="00E711C2">
        <w:rPr>
          <w:rFonts w:ascii="Arial" w:hAnsi="Arial" w:cs="Arial"/>
          <w:bCs/>
        </w:rPr>
        <w:t>)</w:t>
      </w:r>
      <w:r w:rsidRPr="00E711C2">
        <w:rPr>
          <w:rFonts w:ascii="Arial" w:hAnsi="Arial" w:cs="Arial"/>
        </w:rPr>
        <w:t xml:space="preserve">; </w:t>
      </w:r>
    </w:p>
    <w:p w:rsidR="009A484C" w:rsidRPr="00E711C2" w:rsidRDefault="009A484C" w:rsidP="00ED3E88">
      <w:pPr>
        <w:spacing w:line="360" w:lineRule="auto"/>
        <w:ind w:firstLine="567"/>
        <w:jc w:val="center"/>
        <w:rPr>
          <w:rFonts w:ascii="Arial" w:hAnsi="Arial" w:cs="Arial"/>
          <w:b/>
          <w:bCs/>
        </w:rPr>
      </w:pPr>
      <w:r w:rsidRPr="00E711C2">
        <w:rPr>
          <w:rFonts w:ascii="Arial" w:hAnsi="Arial" w:cs="Arial"/>
          <w:bCs/>
        </w:rPr>
        <w:t>2</w:t>
      </w:r>
      <w:r w:rsidR="00ED3E88" w:rsidRPr="00E711C2">
        <w:rPr>
          <w:rFonts w:ascii="Arial" w:hAnsi="Arial" w:cs="Arial"/>
          <w:bCs/>
        </w:rPr>
        <w:t xml:space="preserve"> </w:t>
      </w:r>
      <w:r w:rsidR="00ED3E88" w:rsidRPr="00E711C2">
        <w:rPr>
          <w:rFonts w:ascii="Arial" w:hAnsi="Arial" w:cs="Arial"/>
        </w:rPr>
        <w:t>–</w:t>
      </w:r>
      <w:r w:rsidRPr="00E711C2">
        <w:rPr>
          <w:rFonts w:ascii="Arial" w:hAnsi="Arial" w:cs="Arial"/>
          <w:bCs/>
        </w:rPr>
        <w:t xml:space="preserve"> никотин</w:t>
      </w:r>
    </w:p>
    <w:p w:rsidR="00ED3E88" w:rsidRPr="00E711C2" w:rsidRDefault="00ED3E88" w:rsidP="00ED3E88">
      <w:pPr>
        <w:spacing w:line="360" w:lineRule="auto"/>
        <w:ind w:firstLine="567"/>
        <w:jc w:val="center"/>
        <w:rPr>
          <w:rFonts w:ascii="Arial" w:hAnsi="Arial" w:cs="Arial"/>
          <w:b/>
          <w:bCs/>
        </w:rPr>
      </w:pPr>
      <w:r w:rsidRPr="00E711C2">
        <w:rPr>
          <w:rFonts w:ascii="Arial" w:hAnsi="Arial" w:cs="Arial"/>
        </w:rPr>
        <w:t>Рисунок Б.1 –</w:t>
      </w:r>
      <w:r w:rsidRPr="00E711C2">
        <w:rPr>
          <w:rFonts w:ascii="Arial" w:hAnsi="Arial" w:cs="Arial"/>
          <w:b/>
          <w:bCs/>
        </w:rPr>
        <w:t xml:space="preserve"> </w:t>
      </w:r>
      <w:r w:rsidRPr="00E711C2">
        <w:rPr>
          <w:rFonts w:ascii="Arial" w:hAnsi="Arial" w:cs="Arial"/>
          <w:bCs/>
        </w:rPr>
        <w:t>Образец: CORESTA контрольный образец № 8</w:t>
      </w:r>
    </w:p>
    <w:p w:rsidR="009A484C" w:rsidRPr="00E711C2" w:rsidRDefault="009A484C" w:rsidP="00ED3E88">
      <w:pPr>
        <w:jc w:val="center"/>
        <w:rPr>
          <w:rFonts w:ascii="Arial" w:eastAsiaTheme="minorEastAsia" w:hAnsi="Arial" w:cs="Arial"/>
          <w:b/>
        </w:rPr>
      </w:pPr>
      <w:r w:rsidRPr="00E711C2">
        <w:rPr>
          <w:b/>
        </w:rPr>
        <w:br w:type="page"/>
      </w:r>
    </w:p>
    <w:p w:rsidR="00CB3072" w:rsidRPr="00E711C2" w:rsidRDefault="00CB3072" w:rsidP="00CB3072">
      <w:pPr>
        <w:pStyle w:val="FORMATTEXT"/>
        <w:spacing w:line="360" w:lineRule="auto"/>
        <w:jc w:val="center"/>
        <w:rPr>
          <w:b/>
          <w:sz w:val="24"/>
          <w:szCs w:val="24"/>
        </w:rPr>
      </w:pPr>
      <w:r w:rsidRPr="00E711C2">
        <w:rPr>
          <w:b/>
          <w:sz w:val="24"/>
          <w:szCs w:val="24"/>
        </w:rPr>
        <w:lastRenderedPageBreak/>
        <w:t>Приложение Д</w:t>
      </w:r>
      <w:r w:rsidR="00844A66" w:rsidRPr="00E711C2">
        <w:rPr>
          <w:b/>
          <w:sz w:val="24"/>
          <w:szCs w:val="24"/>
        </w:rPr>
        <w:t>А</w:t>
      </w:r>
    </w:p>
    <w:p w:rsidR="00CB3072" w:rsidRPr="00E711C2" w:rsidRDefault="00CB3072" w:rsidP="00CB3072">
      <w:pPr>
        <w:pStyle w:val="FORMATTEXT"/>
        <w:spacing w:line="360" w:lineRule="auto"/>
        <w:jc w:val="center"/>
        <w:rPr>
          <w:b/>
          <w:sz w:val="24"/>
          <w:szCs w:val="24"/>
        </w:rPr>
      </w:pPr>
      <w:r w:rsidRPr="00E711C2">
        <w:rPr>
          <w:b/>
          <w:sz w:val="24"/>
          <w:szCs w:val="24"/>
        </w:rPr>
        <w:t>(справочное)</w:t>
      </w:r>
    </w:p>
    <w:p w:rsidR="00CB3072" w:rsidRPr="00E711C2" w:rsidRDefault="00CB3072" w:rsidP="00CB3072">
      <w:pPr>
        <w:pStyle w:val="FORMATTEXT"/>
        <w:spacing w:line="360" w:lineRule="auto"/>
        <w:ind w:firstLine="567"/>
        <w:jc w:val="center"/>
        <w:rPr>
          <w:b/>
          <w:sz w:val="24"/>
          <w:szCs w:val="24"/>
        </w:rPr>
      </w:pPr>
    </w:p>
    <w:p w:rsidR="00CB3072" w:rsidRPr="00E711C2" w:rsidRDefault="00CB3072" w:rsidP="00CB3072">
      <w:pPr>
        <w:tabs>
          <w:tab w:val="left" w:pos="5430"/>
        </w:tabs>
        <w:spacing w:line="360" w:lineRule="auto"/>
        <w:jc w:val="center"/>
        <w:rPr>
          <w:rFonts w:ascii="Arial" w:hAnsi="Arial" w:cs="Arial"/>
          <w:b/>
          <w:bCs/>
        </w:rPr>
      </w:pPr>
      <w:r w:rsidRPr="00E711C2">
        <w:rPr>
          <w:rFonts w:ascii="Arial" w:hAnsi="Arial" w:cs="Arial"/>
          <w:b/>
        </w:rPr>
        <w:t xml:space="preserve">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 </w:t>
      </w:r>
    </w:p>
    <w:p w:rsidR="00CB3072" w:rsidRPr="00E711C2" w:rsidRDefault="00CB3072" w:rsidP="00CB3072">
      <w:pPr>
        <w:pStyle w:val="FORMATTEXT"/>
        <w:spacing w:line="360" w:lineRule="auto"/>
        <w:ind w:firstLine="567"/>
        <w:jc w:val="center"/>
        <w:rPr>
          <w:b/>
          <w:sz w:val="24"/>
          <w:szCs w:val="24"/>
        </w:rPr>
      </w:pPr>
    </w:p>
    <w:p w:rsidR="00CB3072" w:rsidRPr="00E711C2" w:rsidRDefault="00CB3072" w:rsidP="00CB3072">
      <w:pPr>
        <w:tabs>
          <w:tab w:val="left" w:pos="5430"/>
        </w:tabs>
        <w:rPr>
          <w:rFonts w:ascii="Arial" w:hAnsi="Arial" w:cs="Arial"/>
          <w:sz w:val="22"/>
          <w:szCs w:val="22"/>
        </w:rPr>
      </w:pPr>
      <w:r w:rsidRPr="00E711C2">
        <w:rPr>
          <w:rFonts w:ascii="Arial" w:hAnsi="Arial" w:cs="Arial"/>
          <w:sz w:val="22"/>
          <w:szCs w:val="22"/>
        </w:rPr>
        <w:t>Т а б л и ц а Д</w:t>
      </w:r>
      <w:r w:rsidR="00844A66" w:rsidRPr="00E711C2">
        <w:rPr>
          <w:rFonts w:ascii="Arial" w:hAnsi="Arial" w:cs="Arial"/>
          <w:sz w:val="22"/>
          <w:szCs w:val="22"/>
        </w:rPr>
        <w:t>А</w:t>
      </w:r>
      <w:r w:rsidRPr="00E711C2">
        <w:rPr>
          <w:rFonts w:ascii="Arial" w:hAnsi="Arial" w:cs="Arial"/>
          <w:sz w:val="22"/>
          <w:szCs w:val="22"/>
        </w:rPr>
        <w:t>.1</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1701"/>
        <w:gridCol w:w="5184"/>
      </w:tblGrid>
      <w:tr w:rsidR="00CB3072" w:rsidRPr="00E711C2" w:rsidTr="00ED3E88">
        <w:trPr>
          <w:cantSplit/>
        </w:trPr>
        <w:tc>
          <w:tcPr>
            <w:tcW w:w="2835" w:type="dxa"/>
            <w:tcBorders>
              <w:top w:val="single" w:sz="4" w:space="0" w:color="auto"/>
              <w:left w:val="single" w:sz="4" w:space="0" w:color="auto"/>
              <w:bottom w:val="double" w:sz="4" w:space="0" w:color="auto"/>
              <w:right w:val="single" w:sz="4" w:space="0" w:color="auto"/>
            </w:tcBorders>
          </w:tcPr>
          <w:p w:rsidR="00CB3072" w:rsidRPr="00E711C2" w:rsidRDefault="00CB3072" w:rsidP="00CB3072">
            <w:pPr>
              <w:tabs>
                <w:tab w:val="left" w:pos="5430"/>
              </w:tabs>
              <w:rPr>
                <w:rFonts w:ascii="Arial" w:hAnsi="Arial" w:cs="Arial"/>
                <w:sz w:val="22"/>
                <w:szCs w:val="22"/>
              </w:rPr>
            </w:pPr>
            <w:r w:rsidRPr="00E711C2">
              <w:rPr>
                <w:rFonts w:ascii="Arial" w:hAnsi="Arial" w:cs="Arial"/>
                <w:sz w:val="22"/>
                <w:szCs w:val="22"/>
              </w:rPr>
              <w:t xml:space="preserve">Обозначение ссылочного </w:t>
            </w:r>
          </w:p>
          <w:p w:rsidR="00CB3072" w:rsidRPr="00E711C2" w:rsidRDefault="00CB3072" w:rsidP="00CB3072">
            <w:pPr>
              <w:tabs>
                <w:tab w:val="left" w:pos="5430"/>
              </w:tabs>
              <w:rPr>
                <w:rFonts w:ascii="Arial" w:hAnsi="Arial" w:cs="Arial"/>
                <w:sz w:val="22"/>
                <w:szCs w:val="22"/>
              </w:rPr>
            </w:pPr>
            <w:r w:rsidRPr="00E711C2">
              <w:rPr>
                <w:rFonts w:ascii="Arial" w:hAnsi="Arial" w:cs="Arial"/>
                <w:sz w:val="22"/>
                <w:szCs w:val="22"/>
              </w:rPr>
              <w:t>межгосударственного стандарта</w:t>
            </w:r>
          </w:p>
        </w:tc>
        <w:tc>
          <w:tcPr>
            <w:tcW w:w="1701" w:type="dxa"/>
            <w:tcBorders>
              <w:top w:val="single" w:sz="4" w:space="0" w:color="auto"/>
              <w:left w:val="single" w:sz="4" w:space="0" w:color="auto"/>
              <w:bottom w:val="double" w:sz="4" w:space="0" w:color="auto"/>
              <w:right w:val="single" w:sz="4" w:space="0" w:color="auto"/>
            </w:tcBorders>
          </w:tcPr>
          <w:p w:rsidR="00CB3072" w:rsidRPr="00E711C2" w:rsidRDefault="00CB3072" w:rsidP="00CB3072">
            <w:pPr>
              <w:tabs>
                <w:tab w:val="left" w:pos="5430"/>
              </w:tabs>
              <w:jc w:val="center"/>
              <w:rPr>
                <w:rFonts w:ascii="Arial" w:hAnsi="Arial" w:cs="Arial"/>
                <w:sz w:val="22"/>
                <w:szCs w:val="22"/>
              </w:rPr>
            </w:pPr>
            <w:r w:rsidRPr="00E711C2">
              <w:rPr>
                <w:rFonts w:ascii="Arial" w:hAnsi="Arial" w:cs="Arial"/>
                <w:sz w:val="22"/>
                <w:szCs w:val="22"/>
              </w:rPr>
              <w:t>Степень</w:t>
            </w:r>
          </w:p>
          <w:p w:rsidR="00CB3072" w:rsidRPr="00E711C2" w:rsidRDefault="00CB3072" w:rsidP="00CB3072">
            <w:pPr>
              <w:tabs>
                <w:tab w:val="left" w:pos="5430"/>
              </w:tabs>
              <w:jc w:val="center"/>
              <w:rPr>
                <w:rFonts w:ascii="Arial" w:hAnsi="Arial" w:cs="Arial"/>
                <w:sz w:val="22"/>
                <w:szCs w:val="22"/>
              </w:rPr>
            </w:pPr>
            <w:r w:rsidRPr="00E711C2">
              <w:rPr>
                <w:rFonts w:ascii="Arial" w:hAnsi="Arial" w:cs="Arial"/>
                <w:sz w:val="22"/>
                <w:szCs w:val="22"/>
              </w:rPr>
              <w:t xml:space="preserve">соответствия </w:t>
            </w:r>
          </w:p>
        </w:tc>
        <w:tc>
          <w:tcPr>
            <w:tcW w:w="5184" w:type="dxa"/>
            <w:tcBorders>
              <w:top w:val="single" w:sz="4" w:space="0" w:color="auto"/>
              <w:left w:val="single" w:sz="4" w:space="0" w:color="auto"/>
              <w:bottom w:val="double" w:sz="4" w:space="0" w:color="auto"/>
              <w:right w:val="single" w:sz="4" w:space="0" w:color="auto"/>
            </w:tcBorders>
          </w:tcPr>
          <w:p w:rsidR="00CB3072" w:rsidRPr="00E711C2" w:rsidRDefault="00CB3072" w:rsidP="00CB3072">
            <w:pPr>
              <w:tabs>
                <w:tab w:val="left" w:pos="5430"/>
              </w:tabs>
              <w:jc w:val="center"/>
              <w:rPr>
                <w:rFonts w:ascii="Arial" w:hAnsi="Arial" w:cs="Arial"/>
                <w:sz w:val="22"/>
                <w:szCs w:val="22"/>
              </w:rPr>
            </w:pPr>
            <w:r w:rsidRPr="00E711C2">
              <w:rPr>
                <w:rFonts w:ascii="Arial" w:hAnsi="Arial" w:cs="Arial"/>
                <w:sz w:val="22"/>
                <w:szCs w:val="22"/>
              </w:rPr>
              <w:t>Обозначение и наименование</w:t>
            </w:r>
          </w:p>
          <w:p w:rsidR="00CB3072" w:rsidRPr="00E711C2" w:rsidRDefault="00CB3072" w:rsidP="00CB3072">
            <w:pPr>
              <w:tabs>
                <w:tab w:val="left" w:pos="5430"/>
              </w:tabs>
              <w:spacing w:after="240"/>
              <w:jc w:val="center"/>
              <w:rPr>
                <w:rFonts w:ascii="Arial" w:hAnsi="Arial" w:cs="Arial"/>
                <w:b/>
                <w:sz w:val="22"/>
                <w:szCs w:val="22"/>
              </w:rPr>
            </w:pPr>
            <w:r w:rsidRPr="00E711C2">
              <w:rPr>
                <w:rFonts w:ascii="Arial" w:hAnsi="Arial" w:cs="Arial"/>
                <w:sz w:val="22"/>
                <w:szCs w:val="22"/>
              </w:rPr>
              <w:t>ссылочного международного стандарта</w:t>
            </w:r>
            <w:r w:rsidRPr="00E711C2">
              <w:rPr>
                <w:rFonts w:ascii="Arial" w:hAnsi="Arial" w:cs="Arial"/>
                <w:bCs/>
                <w:sz w:val="22"/>
                <w:szCs w:val="22"/>
              </w:rPr>
              <w:t xml:space="preserve"> </w:t>
            </w:r>
          </w:p>
        </w:tc>
      </w:tr>
      <w:tr w:rsidR="00CB3072" w:rsidRPr="00E711C2" w:rsidTr="00ED3E88">
        <w:trPr>
          <w:cantSplit/>
          <w:trHeight w:val="428"/>
        </w:trPr>
        <w:tc>
          <w:tcPr>
            <w:tcW w:w="2835" w:type="dxa"/>
            <w:tcBorders>
              <w:top w:val="single" w:sz="4" w:space="0" w:color="auto"/>
              <w:left w:val="single" w:sz="4" w:space="0" w:color="auto"/>
              <w:bottom w:val="single" w:sz="4" w:space="0" w:color="auto"/>
              <w:right w:val="single" w:sz="4" w:space="0" w:color="auto"/>
            </w:tcBorders>
          </w:tcPr>
          <w:p w:rsidR="00154FCA" w:rsidRPr="00E711C2" w:rsidRDefault="00CB3072" w:rsidP="00CB3072">
            <w:pPr>
              <w:tabs>
                <w:tab w:val="left" w:pos="37"/>
                <w:tab w:val="left" w:pos="5430"/>
              </w:tabs>
              <w:rPr>
                <w:rFonts w:ascii="Arial" w:hAnsi="Arial" w:cs="Arial"/>
                <w:sz w:val="22"/>
                <w:szCs w:val="22"/>
                <w:shd w:val="clear" w:color="auto" w:fill="FFFFFF"/>
              </w:rPr>
            </w:pPr>
            <w:r w:rsidRPr="00E711C2">
              <w:rPr>
                <w:rFonts w:ascii="Arial" w:hAnsi="Arial" w:cs="Arial"/>
                <w:sz w:val="22"/>
                <w:szCs w:val="22"/>
              </w:rPr>
              <w:t>ГОСТ 30438–2003</w:t>
            </w:r>
            <w:r w:rsidR="00154FCA" w:rsidRPr="00E711C2">
              <w:rPr>
                <w:rFonts w:ascii="Arial" w:hAnsi="Arial" w:cs="Arial"/>
                <w:sz w:val="22"/>
                <w:szCs w:val="22"/>
              </w:rPr>
              <w:t xml:space="preserve"> </w:t>
            </w:r>
            <w:r w:rsidR="00154FCA" w:rsidRPr="00E711C2">
              <w:rPr>
                <w:rFonts w:ascii="Arial" w:hAnsi="Arial" w:cs="Arial"/>
                <w:sz w:val="22"/>
                <w:szCs w:val="22"/>
                <w:shd w:val="clear" w:color="auto" w:fill="FFFFFF"/>
              </w:rPr>
              <w:t> </w:t>
            </w:r>
          </w:p>
          <w:p w:rsidR="00CB3072" w:rsidRPr="00E711C2" w:rsidRDefault="00154FCA" w:rsidP="00CB3072">
            <w:pPr>
              <w:tabs>
                <w:tab w:val="left" w:pos="37"/>
                <w:tab w:val="left" w:pos="5430"/>
              </w:tabs>
              <w:rPr>
                <w:rFonts w:ascii="Arial" w:hAnsi="Arial" w:cs="Arial"/>
                <w:color w:val="262626" w:themeColor="text1" w:themeTint="D9"/>
                <w:sz w:val="22"/>
                <w:szCs w:val="22"/>
                <w:shd w:val="clear" w:color="auto" w:fill="FFFFFF"/>
              </w:rPr>
            </w:pPr>
            <w:r w:rsidRPr="00E711C2">
              <w:rPr>
                <w:rFonts w:ascii="Arial" w:hAnsi="Arial" w:cs="Arial"/>
                <w:color w:val="262626" w:themeColor="text1" w:themeTint="D9"/>
                <w:sz w:val="22"/>
                <w:szCs w:val="22"/>
                <w:shd w:val="clear" w:color="auto" w:fill="FFFFFF"/>
              </w:rPr>
              <w:t>(ИСО 3400:1997)</w:t>
            </w:r>
          </w:p>
        </w:tc>
        <w:tc>
          <w:tcPr>
            <w:tcW w:w="1701" w:type="dxa"/>
            <w:tcBorders>
              <w:top w:val="single" w:sz="4" w:space="0" w:color="auto"/>
              <w:left w:val="single" w:sz="4" w:space="0" w:color="auto"/>
              <w:bottom w:val="single" w:sz="4" w:space="0" w:color="auto"/>
              <w:right w:val="single" w:sz="4" w:space="0" w:color="auto"/>
            </w:tcBorders>
          </w:tcPr>
          <w:p w:rsidR="00CB3072" w:rsidRPr="00E711C2" w:rsidRDefault="00CB3072" w:rsidP="00CB3072">
            <w:pPr>
              <w:jc w:val="center"/>
              <w:rPr>
                <w:rFonts w:ascii="Arial" w:hAnsi="Arial" w:cs="Arial"/>
                <w:sz w:val="22"/>
                <w:szCs w:val="22"/>
                <w:lang w:val="en-US"/>
              </w:rPr>
            </w:pPr>
            <w:r w:rsidRPr="00E711C2">
              <w:rPr>
                <w:rFonts w:ascii="Arial" w:hAnsi="Arial" w:cs="Arial"/>
                <w:sz w:val="22"/>
                <w:szCs w:val="22"/>
                <w:lang w:val="en-US"/>
              </w:rPr>
              <w:t>MOD</w:t>
            </w:r>
          </w:p>
        </w:tc>
        <w:tc>
          <w:tcPr>
            <w:tcW w:w="5184" w:type="dxa"/>
            <w:tcBorders>
              <w:top w:val="single" w:sz="4" w:space="0" w:color="auto"/>
              <w:left w:val="single" w:sz="4" w:space="0" w:color="auto"/>
              <w:bottom w:val="single" w:sz="4" w:space="0" w:color="auto"/>
              <w:right w:val="single" w:sz="4" w:space="0" w:color="auto"/>
            </w:tcBorders>
          </w:tcPr>
          <w:p w:rsidR="00CB3072" w:rsidRPr="00E711C2" w:rsidRDefault="00CB3072" w:rsidP="00910D58">
            <w:pPr>
              <w:pStyle w:val="24"/>
              <w:tabs>
                <w:tab w:val="left" w:pos="0"/>
              </w:tabs>
              <w:spacing w:after="0" w:line="240" w:lineRule="auto"/>
              <w:ind w:left="0"/>
              <w:jc w:val="both"/>
              <w:rPr>
                <w:rFonts w:ascii="Arial" w:hAnsi="Arial" w:cs="Arial"/>
              </w:rPr>
            </w:pPr>
            <w:r w:rsidRPr="00E711C2">
              <w:rPr>
                <w:rFonts w:ascii="Arial" w:hAnsi="Arial" w:cs="Arial"/>
                <w:lang w:val="en-US"/>
              </w:rPr>
              <w:t>ISO</w:t>
            </w:r>
            <w:r w:rsidRPr="00E711C2">
              <w:rPr>
                <w:rFonts w:ascii="Arial" w:hAnsi="Arial" w:cs="Arial"/>
              </w:rPr>
              <w:t xml:space="preserve"> 3400:</w:t>
            </w:r>
            <w:r w:rsidR="00844A66" w:rsidRPr="00E711C2">
              <w:rPr>
                <w:rFonts w:ascii="Arial" w:hAnsi="Arial" w:cs="Arial"/>
              </w:rPr>
              <w:t>19</w:t>
            </w:r>
            <w:r w:rsidRPr="00E711C2">
              <w:rPr>
                <w:rFonts w:ascii="Arial" w:hAnsi="Arial" w:cs="Arial"/>
              </w:rPr>
              <w:t>97 «Сигареты. Определение содержания алкалоидов в конденсате дыма. Спектрометрический метод»</w:t>
            </w:r>
          </w:p>
        </w:tc>
      </w:tr>
      <w:tr w:rsidR="00CB3072" w:rsidRPr="00E711C2" w:rsidTr="00ED3E88">
        <w:trPr>
          <w:cantSplit/>
          <w:trHeight w:val="425"/>
        </w:trPr>
        <w:tc>
          <w:tcPr>
            <w:tcW w:w="2835" w:type="dxa"/>
            <w:tcBorders>
              <w:top w:val="single" w:sz="4" w:space="0" w:color="auto"/>
              <w:left w:val="single" w:sz="4" w:space="0" w:color="auto"/>
              <w:bottom w:val="single" w:sz="4" w:space="0" w:color="auto"/>
              <w:right w:val="single" w:sz="4" w:space="0" w:color="auto"/>
            </w:tcBorders>
          </w:tcPr>
          <w:p w:rsidR="00CB3072" w:rsidRPr="00E711C2" w:rsidRDefault="00CB3072" w:rsidP="00CB3072">
            <w:pPr>
              <w:tabs>
                <w:tab w:val="left" w:pos="37"/>
                <w:tab w:val="left" w:pos="5430"/>
              </w:tabs>
              <w:rPr>
                <w:rFonts w:ascii="Arial" w:hAnsi="Arial" w:cs="Arial"/>
                <w:sz w:val="22"/>
                <w:szCs w:val="22"/>
              </w:rPr>
            </w:pPr>
            <w:r w:rsidRPr="00E711C2">
              <w:rPr>
                <w:rFonts w:ascii="Arial" w:hAnsi="Arial" w:cs="Arial"/>
                <w:sz w:val="22"/>
                <w:szCs w:val="22"/>
              </w:rPr>
              <w:t>ГОСТ 3057</w:t>
            </w:r>
            <w:r w:rsidR="000963E1" w:rsidRPr="00E711C2">
              <w:rPr>
                <w:rFonts w:ascii="Arial" w:hAnsi="Arial" w:cs="Arial"/>
                <w:sz w:val="22"/>
                <w:szCs w:val="22"/>
              </w:rPr>
              <w:t>1</w:t>
            </w:r>
            <w:r w:rsidRPr="00E711C2">
              <w:rPr>
                <w:rFonts w:ascii="Arial" w:hAnsi="Arial" w:cs="Arial"/>
                <w:b/>
                <w:sz w:val="22"/>
                <w:szCs w:val="22"/>
              </w:rPr>
              <w:sym w:font="Symbol" w:char="002D"/>
            </w:r>
            <w:r w:rsidRPr="00E711C2">
              <w:rPr>
                <w:rFonts w:ascii="Arial" w:hAnsi="Arial" w:cs="Arial"/>
                <w:sz w:val="22"/>
                <w:szCs w:val="22"/>
              </w:rPr>
              <w:t>20</w:t>
            </w:r>
            <w:r w:rsidR="000963E1" w:rsidRPr="00E711C2">
              <w:rPr>
                <w:rFonts w:ascii="Arial" w:hAnsi="Arial" w:cs="Arial"/>
                <w:sz w:val="22"/>
                <w:szCs w:val="22"/>
              </w:rPr>
              <w:t>22</w:t>
            </w:r>
          </w:p>
          <w:p w:rsidR="00154FCA" w:rsidRPr="00E711C2" w:rsidRDefault="00154FCA" w:rsidP="000963E1">
            <w:pPr>
              <w:tabs>
                <w:tab w:val="left" w:pos="37"/>
                <w:tab w:val="left" w:pos="5430"/>
              </w:tabs>
              <w:rPr>
                <w:rFonts w:ascii="Arial" w:hAnsi="Arial" w:cs="Arial"/>
                <w:color w:val="262626" w:themeColor="text1" w:themeTint="D9"/>
                <w:sz w:val="22"/>
                <w:szCs w:val="22"/>
              </w:rPr>
            </w:pPr>
            <w:r w:rsidRPr="00E711C2">
              <w:rPr>
                <w:rFonts w:ascii="Arial" w:hAnsi="Arial" w:cs="Arial"/>
                <w:color w:val="262626" w:themeColor="text1" w:themeTint="D9"/>
                <w:sz w:val="22"/>
                <w:szCs w:val="22"/>
                <w:shd w:val="clear" w:color="auto" w:fill="FFFFFF"/>
              </w:rPr>
              <w:t xml:space="preserve">(ISO </w:t>
            </w:r>
            <w:r w:rsidR="000963E1" w:rsidRPr="00E711C2">
              <w:rPr>
                <w:rFonts w:ascii="Arial" w:hAnsi="Arial" w:cs="Arial"/>
                <w:color w:val="262626" w:themeColor="text1" w:themeTint="D9"/>
                <w:sz w:val="22"/>
                <w:szCs w:val="22"/>
                <w:shd w:val="clear" w:color="auto" w:fill="FFFFFF"/>
              </w:rPr>
              <w:t>4387</w:t>
            </w:r>
            <w:r w:rsidRPr="00E711C2">
              <w:rPr>
                <w:rFonts w:ascii="Arial" w:hAnsi="Arial" w:cs="Arial"/>
                <w:color w:val="262626" w:themeColor="text1" w:themeTint="D9"/>
                <w:sz w:val="22"/>
                <w:szCs w:val="22"/>
                <w:shd w:val="clear" w:color="auto" w:fill="FFFFFF"/>
              </w:rPr>
              <w:t>:20</w:t>
            </w:r>
            <w:r w:rsidR="000963E1" w:rsidRPr="00E711C2">
              <w:rPr>
                <w:rFonts w:ascii="Arial" w:hAnsi="Arial" w:cs="Arial"/>
                <w:color w:val="262626" w:themeColor="text1" w:themeTint="D9"/>
                <w:sz w:val="22"/>
                <w:szCs w:val="22"/>
                <w:shd w:val="clear" w:color="auto" w:fill="FFFFFF"/>
              </w:rPr>
              <w:t>19</w:t>
            </w:r>
            <w:r w:rsidR="00161482" w:rsidRPr="00E711C2">
              <w:rPr>
                <w:rFonts w:ascii="Arial" w:hAnsi="Arial" w:cs="Arial"/>
                <w:color w:val="262626" w:themeColor="text1" w:themeTint="D9"/>
                <w:sz w:val="22"/>
                <w:szCs w:val="22"/>
                <w:shd w:val="clear" w:color="auto" w:fill="FFFFFF"/>
              </w:rPr>
              <w:t>)</w:t>
            </w:r>
          </w:p>
        </w:tc>
        <w:tc>
          <w:tcPr>
            <w:tcW w:w="1701" w:type="dxa"/>
            <w:tcBorders>
              <w:top w:val="single" w:sz="4" w:space="0" w:color="auto"/>
              <w:left w:val="single" w:sz="4" w:space="0" w:color="auto"/>
              <w:bottom w:val="single" w:sz="4" w:space="0" w:color="auto"/>
              <w:right w:val="single" w:sz="4" w:space="0" w:color="auto"/>
            </w:tcBorders>
          </w:tcPr>
          <w:p w:rsidR="00CB3072" w:rsidRPr="00E711C2" w:rsidRDefault="00CB3072" w:rsidP="00CB3072">
            <w:pPr>
              <w:jc w:val="center"/>
              <w:rPr>
                <w:rFonts w:ascii="Arial" w:hAnsi="Arial" w:cs="Arial"/>
                <w:sz w:val="22"/>
                <w:szCs w:val="22"/>
              </w:rPr>
            </w:pPr>
            <w:r w:rsidRPr="00E711C2">
              <w:rPr>
                <w:rFonts w:ascii="Arial" w:hAnsi="Arial" w:cs="Arial"/>
                <w:sz w:val="22"/>
                <w:szCs w:val="22"/>
                <w:lang w:val="en-US"/>
              </w:rPr>
              <w:t>MOD</w:t>
            </w:r>
          </w:p>
        </w:tc>
        <w:tc>
          <w:tcPr>
            <w:tcW w:w="5184" w:type="dxa"/>
            <w:tcBorders>
              <w:top w:val="single" w:sz="4" w:space="0" w:color="auto"/>
              <w:left w:val="single" w:sz="4" w:space="0" w:color="auto"/>
              <w:bottom w:val="single" w:sz="4" w:space="0" w:color="auto"/>
              <w:right w:val="single" w:sz="4" w:space="0" w:color="auto"/>
            </w:tcBorders>
          </w:tcPr>
          <w:p w:rsidR="00CB3072" w:rsidRPr="00E711C2" w:rsidRDefault="00CB3072" w:rsidP="000963E1">
            <w:pPr>
              <w:pStyle w:val="24"/>
              <w:tabs>
                <w:tab w:val="left" w:pos="0"/>
              </w:tabs>
              <w:spacing w:after="0" w:line="240" w:lineRule="auto"/>
              <w:ind w:left="0"/>
              <w:jc w:val="both"/>
              <w:rPr>
                <w:rFonts w:ascii="Arial" w:hAnsi="Arial" w:cs="Arial"/>
              </w:rPr>
            </w:pPr>
            <w:r w:rsidRPr="00E711C2">
              <w:rPr>
                <w:rFonts w:ascii="Arial" w:hAnsi="Arial" w:cs="Arial"/>
                <w:lang w:val="en-US"/>
              </w:rPr>
              <w:t>ISO</w:t>
            </w:r>
            <w:r w:rsidRPr="00E711C2">
              <w:rPr>
                <w:rFonts w:ascii="Arial" w:hAnsi="Arial" w:cs="Arial"/>
              </w:rPr>
              <w:t xml:space="preserve"> </w:t>
            </w:r>
            <w:r w:rsidR="000963E1" w:rsidRPr="00E711C2">
              <w:rPr>
                <w:rFonts w:ascii="Arial" w:hAnsi="Arial" w:cs="Arial"/>
              </w:rPr>
              <w:t>4387:2019</w:t>
            </w:r>
            <w:r w:rsidRPr="00E711C2">
              <w:rPr>
                <w:rFonts w:ascii="Arial" w:hAnsi="Arial" w:cs="Arial"/>
              </w:rPr>
              <w:t xml:space="preserve"> </w:t>
            </w:r>
            <w:r w:rsidR="00ED3E88" w:rsidRPr="00E711C2">
              <w:rPr>
                <w:rFonts w:ascii="Arial" w:hAnsi="Arial" w:cs="Arial"/>
              </w:rPr>
              <w:t>«Сигареты. Определение содержания влажного и не содержащего никотин сухого конденсата (смолы) в дыме сигарет с помощью лабораторной курительной машины»</w:t>
            </w:r>
          </w:p>
        </w:tc>
      </w:tr>
      <w:tr w:rsidR="00CB3072" w:rsidRPr="00E711C2" w:rsidTr="00ED3E88">
        <w:trPr>
          <w:cantSplit/>
          <w:trHeight w:val="407"/>
        </w:trPr>
        <w:tc>
          <w:tcPr>
            <w:tcW w:w="2835" w:type="dxa"/>
            <w:tcBorders>
              <w:top w:val="single" w:sz="4" w:space="0" w:color="auto"/>
              <w:left w:val="single" w:sz="4" w:space="0" w:color="auto"/>
              <w:bottom w:val="single" w:sz="4" w:space="0" w:color="auto"/>
              <w:right w:val="single" w:sz="4" w:space="0" w:color="auto"/>
            </w:tcBorders>
          </w:tcPr>
          <w:p w:rsidR="00CB3072" w:rsidRPr="00E711C2" w:rsidRDefault="00CB3072" w:rsidP="00CB3072">
            <w:pPr>
              <w:tabs>
                <w:tab w:val="left" w:pos="5430"/>
              </w:tabs>
              <w:ind w:firstLine="34"/>
              <w:jc w:val="both"/>
              <w:rPr>
                <w:rFonts w:ascii="Arial" w:hAnsi="Arial" w:cs="Arial"/>
                <w:sz w:val="22"/>
                <w:szCs w:val="22"/>
              </w:rPr>
            </w:pPr>
            <w:r w:rsidRPr="00E711C2">
              <w:rPr>
                <w:rFonts w:ascii="Arial" w:hAnsi="Arial" w:cs="Arial"/>
                <w:sz w:val="22"/>
                <w:szCs w:val="22"/>
              </w:rPr>
              <w:t>ГОСТ 30622.1–20</w:t>
            </w:r>
            <w:r w:rsidR="000963E1" w:rsidRPr="00E711C2">
              <w:rPr>
                <w:rFonts w:ascii="Arial" w:hAnsi="Arial" w:cs="Arial"/>
                <w:sz w:val="22"/>
                <w:szCs w:val="22"/>
              </w:rPr>
              <w:t>22</w:t>
            </w:r>
          </w:p>
          <w:p w:rsidR="00B00115" w:rsidRPr="00E711C2" w:rsidRDefault="00B00115" w:rsidP="000963E1">
            <w:pPr>
              <w:tabs>
                <w:tab w:val="left" w:pos="5430"/>
              </w:tabs>
              <w:ind w:firstLine="34"/>
              <w:rPr>
                <w:rFonts w:ascii="Arial" w:hAnsi="Arial" w:cs="Arial"/>
                <w:b/>
                <w:color w:val="262626" w:themeColor="text1" w:themeTint="D9"/>
                <w:sz w:val="22"/>
                <w:szCs w:val="22"/>
              </w:rPr>
            </w:pPr>
            <w:r w:rsidRPr="00E711C2">
              <w:rPr>
                <w:rFonts w:ascii="Arial" w:hAnsi="Arial" w:cs="Arial"/>
                <w:color w:val="262626" w:themeColor="text1" w:themeTint="D9"/>
                <w:sz w:val="22"/>
                <w:szCs w:val="22"/>
              </w:rPr>
              <w:t>(ИСО 10632-1:</w:t>
            </w:r>
            <w:r w:rsidR="000963E1" w:rsidRPr="00E711C2">
              <w:rPr>
                <w:rFonts w:ascii="Arial" w:hAnsi="Arial" w:cs="Arial"/>
                <w:color w:val="262626" w:themeColor="text1" w:themeTint="D9"/>
                <w:sz w:val="22"/>
                <w:szCs w:val="22"/>
              </w:rPr>
              <w:t>2019</w:t>
            </w:r>
            <w:r w:rsidRPr="00E711C2">
              <w:rPr>
                <w:rFonts w:ascii="Arial" w:hAnsi="Arial" w:cs="Arial"/>
                <w:color w:val="262626" w:themeColor="text1" w:themeTint="D9"/>
                <w:sz w:val="22"/>
                <w:szCs w:val="22"/>
              </w:rPr>
              <w:t>)</w:t>
            </w:r>
          </w:p>
        </w:tc>
        <w:tc>
          <w:tcPr>
            <w:tcW w:w="1701" w:type="dxa"/>
          </w:tcPr>
          <w:p w:rsidR="00CB3072" w:rsidRPr="00E711C2" w:rsidRDefault="00CB3072" w:rsidP="00CB3072">
            <w:pPr>
              <w:spacing w:after="240"/>
              <w:jc w:val="center"/>
              <w:rPr>
                <w:rFonts w:ascii="Arial" w:hAnsi="Arial" w:cs="Arial"/>
                <w:sz w:val="22"/>
                <w:szCs w:val="22"/>
              </w:rPr>
            </w:pPr>
            <w:r w:rsidRPr="00E711C2">
              <w:rPr>
                <w:rFonts w:ascii="Arial" w:hAnsi="Arial" w:cs="Arial"/>
                <w:sz w:val="22"/>
                <w:szCs w:val="22"/>
                <w:lang w:val="en-US"/>
              </w:rPr>
              <w:t>MOD</w:t>
            </w:r>
          </w:p>
        </w:tc>
        <w:tc>
          <w:tcPr>
            <w:tcW w:w="5184" w:type="dxa"/>
            <w:tcBorders>
              <w:top w:val="single" w:sz="4" w:space="0" w:color="auto"/>
              <w:left w:val="single" w:sz="4" w:space="0" w:color="auto"/>
              <w:bottom w:val="single" w:sz="4" w:space="0" w:color="auto"/>
              <w:right w:val="single" w:sz="4" w:space="0" w:color="auto"/>
            </w:tcBorders>
          </w:tcPr>
          <w:p w:rsidR="00CB3072" w:rsidRPr="00E711C2" w:rsidRDefault="00CB3072" w:rsidP="000963E1">
            <w:pPr>
              <w:pStyle w:val="24"/>
              <w:tabs>
                <w:tab w:val="left" w:pos="0"/>
              </w:tabs>
              <w:spacing w:after="0" w:line="240" w:lineRule="auto"/>
              <w:ind w:left="0"/>
              <w:jc w:val="both"/>
              <w:rPr>
                <w:rFonts w:ascii="Arial" w:hAnsi="Arial" w:cs="Arial"/>
              </w:rPr>
            </w:pPr>
            <w:r w:rsidRPr="00E711C2">
              <w:rPr>
                <w:rFonts w:ascii="Arial" w:hAnsi="Arial" w:cs="Arial"/>
                <w:lang w:val="en-US"/>
              </w:rPr>
              <w:t>ISO</w:t>
            </w:r>
            <w:r w:rsidRPr="00E711C2">
              <w:rPr>
                <w:rFonts w:ascii="Arial" w:hAnsi="Arial" w:cs="Arial"/>
              </w:rPr>
              <w:t xml:space="preserve"> 10632-1:</w:t>
            </w:r>
            <w:r w:rsidR="000963E1" w:rsidRPr="00E711C2">
              <w:rPr>
                <w:rFonts w:ascii="Arial" w:hAnsi="Arial" w:cs="Arial"/>
              </w:rPr>
              <w:t>2019</w:t>
            </w:r>
            <w:r w:rsidRPr="00E711C2">
              <w:rPr>
                <w:rFonts w:ascii="Arial" w:hAnsi="Arial" w:cs="Arial"/>
              </w:rPr>
              <w:t xml:space="preserve"> «Сигареты. Определение содержания воды в конденсате дыма. Метод газовой хроматографии»</w:t>
            </w:r>
          </w:p>
        </w:tc>
      </w:tr>
      <w:tr w:rsidR="00CB3072" w:rsidRPr="00E711C2" w:rsidTr="00ED3E88">
        <w:trPr>
          <w:cantSplit/>
          <w:trHeight w:val="383"/>
        </w:trPr>
        <w:tc>
          <w:tcPr>
            <w:tcW w:w="2835" w:type="dxa"/>
            <w:tcBorders>
              <w:top w:val="single" w:sz="4" w:space="0" w:color="auto"/>
              <w:left w:val="single" w:sz="4" w:space="0" w:color="auto"/>
              <w:bottom w:val="single" w:sz="4" w:space="0" w:color="auto"/>
              <w:right w:val="single" w:sz="4" w:space="0" w:color="auto"/>
            </w:tcBorders>
          </w:tcPr>
          <w:p w:rsidR="00CB3072" w:rsidRPr="00E711C2" w:rsidRDefault="00CB3072" w:rsidP="00CB3072">
            <w:pPr>
              <w:tabs>
                <w:tab w:val="left" w:pos="37"/>
                <w:tab w:val="left" w:pos="5430"/>
              </w:tabs>
              <w:rPr>
                <w:rFonts w:ascii="Arial" w:hAnsi="Arial" w:cs="Arial"/>
                <w:sz w:val="22"/>
                <w:szCs w:val="22"/>
              </w:rPr>
            </w:pPr>
            <w:r w:rsidRPr="00E711C2">
              <w:rPr>
                <w:rFonts w:ascii="Arial" w:hAnsi="Arial" w:cs="Arial"/>
                <w:sz w:val="22"/>
                <w:szCs w:val="22"/>
              </w:rPr>
              <w:t>ГОСТ 31632–2016</w:t>
            </w:r>
          </w:p>
          <w:p w:rsidR="00161482" w:rsidRPr="00E711C2" w:rsidRDefault="00161482" w:rsidP="00CB3072">
            <w:pPr>
              <w:tabs>
                <w:tab w:val="left" w:pos="37"/>
                <w:tab w:val="left" w:pos="5430"/>
              </w:tabs>
              <w:rPr>
                <w:rFonts w:ascii="Arial" w:hAnsi="Arial" w:cs="Arial"/>
                <w:color w:val="262626" w:themeColor="text1" w:themeTint="D9"/>
                <w:sz w:val="22"/>
                <w:szCs w:val="22"/>
              </w:rPr>
            </w:pPr>
            <w:r w:rsidRPr="00E711C2">
              <w:rPr>
                <w:rFonts w:ascii="Arial" w:hAnsi="Arial" w:cs="Arial"/>
                <w:color w:val="262626" w:themeColor="text1" w:themeTint="D9"/>
                <w:sz w:val="22"/>
                <w:szCs w:val="22"/>
              </w:rPr>
              <w:t>(ISO 8243:2013)</w:t>
            </w:r>
          </w:p>
        </w:tc>
        <w:tc>
          <w:tcPr>
            <w:tcW w:w="1701" w:type="dxa"/>
            <w:tcBorders>
              <w:top w:val="single" w:sz="4" w:space="0" w:color="auto"/>
              <w:left w:val="single" w:sz="4" w:space="0" w:color="auto"/>
              <w:bottom w:val="single" w:sz="4" w:space="0" w:color="auto"/>
              <w:right w:val="single" w:sz="4" w:space="0" w:color="auto"/>
            </w:tcBorders>
          </w:tcPr>
          <w:p w:rsidR="00CB3072" w:rsidRPr="00E711C2" w:rsidRDefault="00CB3072" w:rsidP="00CB3072">
            <w:pPr>
              <w:jc w:val="center"/>
              <w:rPr>
                <w:rFonts w:ascii="Arial" w:hAnsi="Arial" w:cs="Arial"/>
                <w:sz w:val="22"/>
                <w:szCs w:val="22"/>
              </w:rPr>
            </w:pPr>
            <w:r w:rsidRPr="00E711C2">
              <w:rPr>
                <w:rFonts w:ascii="Arial" w:hAnsi="Arial" w:cs="Arial"/>
                <w:sz w:val="22"/>
                <w:szCs w:val="22"/>
                <w:lang w:val="en-US"/>
              </w:rPr>
              <w:t>MOD</w:t>
            </w:r>
          </w:p>
        </w:tc>
        <w:tc>
          <w:tcPr>
            <w:tcW w:w="5184" w:type="dxa"/>
            <w:tcBorders>
              <w:top w:val="single" w:sz="4" w:space="0" w:color="auto"/>
              <w:left w:val="single" w:sz="4" w:space="0" w:color="auto"/>
              <w:bottom w:val="single" w:sz="4" w:space="0" w:color="auto"/>
              <w:right w:val="single" w:sz="4" w:space="0" w:color="auto"/>
            </w:tcBorders>
          </w:tcPr>
          <w:p w:rsidR="00CB3072" w:rsidRPr="00E711C2" w:rsidRDefault="00CB3072" w:rsidP="00CB3072">
            <w:pPr>
              <w:pStyle w:val="24"/>
              <w:tabs>
                <w:tab w:val="left" w:pos="0"/>
                <w:tab w:val="left" w:pos="1418"/>
              </w:tabs>
              <w:spacing w:after="0" w:line="240" w:lineRule="auto"/>
              <w:ind w:left="0"/>
              <w:jc w:val="both"/>
              <w:rPr>
                <w:rFonts w:ascii="Arial" w:hAnsi="Arial" w:cs="Arial"/>
              </w:rPr>
            </w:pPr>
            <w:r w:rsidRPr="00E711C2">
              <w:rPr>
                <w:rFonts w:ascii="Arial" w:hAnsi="Arial" w:cs="Arial"/>
                <w:lang w:val="en-US"/>
              </w:rPr>
              <w:t>ISO 8243</w:t>
            </w:r>
            <w:r w:rsidRPr="00E711C2">
              <w:rPr>
                <w:rFonts w:ascii="Arial" w:hAnsi="Arial" w:cs="Arial"/>
              </w:rPr>
              <w:t>:2013 «Сигареты. Отбор проб»</w:t>
            </w:r>
          </w:p>
        </w:tc>
      </w:tr>
      <w:tr w:rsidR="00CB3072" w:rsidRPr="00E711C2" w:rsidTr="00ED3E88">
        <w:trPr>
          <w:cantSplit/>
          <w:trHeight w:val="631"/>
        </w:trPr>
        <w:tc>
          <w:tcPr>
            <w:tcW w:w="2835" w:type="dxa"/>
            <w:tcBorders>
              <w:top w:val="single" w:sz="4" w:space="0" w:color="auto"/>
              <w:left w:val="single" w:sz="4" w:space="0" w:color="auto"/>
              <w:bottom w:val="single" w:sz="4" w:space="0" w:color="auto"/>
              <w:right w:val="single" w:sz="4" w:space="0" w:color="auto"/>
            </w:tcBorders>
          </w:tcPr>
          <w:p w:rsidR="00ED3E88" w:rsidRPr="00E711C2" w:rsidRDefault="00ED3E88" w:rsidP="00CB3072">
            <w:pPr>
              <w:tabs>
                <w:tab w:val="left" w:pos="37"/>
                <w:tab w:val="left" w:pos="5430"/>
              </w:tabs>
              <w:rPr>
                <w:rFonts w:ascii="Arial" w:hAnsi="Arial" w:cs="Arial"/>
                <w:iCs/>
                <w:sz w:val="22"/>
                <w:szCs w:val="22"/>
              </w:rPr>
            </w:pPr>
            <w:r w:rsidRPr="00E711C2">
              <w:rPr>
                <w:rFonts w:ascii="Arial" w:hAnsi="Arial" w:cs="Arial"/>
                <w:iCs/>
                <w:sz w:val="22"/>
                <w:szCs w:val="22"/>
              </w:rPr>
              <w:t>ГОСТ 32175</w:t>
            </w:r>
            <w:r w:rsidRPr="00E711C2">
              <w:rPr>
                <w:rFonts w:ascii="Arial" w:hAnsi="Arial" w:cs="Arial"/>
                <w:sz w:val="22"/>
                <w:szCs w:val="22"/>
              </w:rPr>
              <w:t>–</w:t>
            </w:r>
            <w:r w:rsidRPr="00E711C2">
              <w:rPr>
                <w:rFonts w:ascii="Arial" w:hAnsi="Arial" w:cs="Arial"/>
                <w:iCs/>
                <w:sz w:val="22"/>
                <w:szCs w:val="22"/>
              </w:rPr>
              <w:t xml:space="preserve">2013  </w:t>
            </w:r>
          </w:p>
          <w:p w:rsidR="000E48FB" w:rsidRPr="00E711C2" w:rsidRDefault="000E48FB" w:rsidP="00CB3072">
            <w:pPr>
              <w:tabs>
                <w:tab w:val="left" w:pos="37"/>
                <w:tab w:val="left" w:pos="5430"/>
              </w:tabs>
              <w:rPr>
                <w:rFonts w:ascii="Arial" w:hAnsi="Arial" w:cs="Arial"/>
                <w:strike/>
                <w:color w:val="262626" w:themeColor="text1" w:themeTint="D9"/>
                <w:sz w:val="22"/>
                <w:szCs w:val="22"/>
              </w:rPr>
            </w:pPr>
            <w:r w:rsidRPr="00E711C2">
              <w:rPr>
                <w:rFonts w:ascii="Arial" w:hAnsi="Arial" w:cs="Arial"/>
                <w:color w:val="262626" w:themeColor="text1" w:themeTint="D9"/>
                <w:sz w:val="22"/>
                <w:szCs w:val="22"/>
                <w:shd w:val="clear" w:color="auto" w:fill="FFFFFF"/>
              </w:rPr>
              <w:t xml:space="preserve">(ISO </w:t>
            </w:r>
            <w:r w:rsidR="00ED3E88" w:rsidRPr="00E711C2">
              <w:rPr>
                <w:rFonts w:ascii="Arial" w:hAnsi="Arial" w:cs="Arial"/>
                <w:color w:val="262626" w:themeColor="text1" w:themeTint="D9"/>
                <w:sz w:val="22"/>
                <w:szCs w:val="22"/>
                <w:shd w:val="clear" w:color="auto" w:fill="FFFFFF"/>
              </w:rPr>
              <w:t>13276:1997</w:t>
            </w:r>
            <w:r w:rsidRPr="00E711C2">
              <w:rPr>
                <w:rFonts w:ascii="Arial" w:hAnsi="Arial" w:cs="Arial"/>
                <w:color w:val="262626" w:themeColor="text1" w:themeTint="D9"/>
                <w:sz w:val="22"/>
                <w:szCs w:val="22"/>
                <w:shd w:val="clear" w:color="auto" w:fill="FFFFFF"/>
              </w:rPr>
              <w:t>)</w:t>
            </w:r>
          </w:p>
        </w:tc>
        <w:tc>
          <w:tcPr>
            <w:tcW w:w="1701" w:type="dxa"/>
            <w:tcBorders>
              <w:top w:val="single" w:sz="4" w:space="0" w:color="auto"/>
              <w:left w:val="single" w:sz="4" w:space="0" w:color="auto"/>
              <w:bottom w:val="single" w:sz="4" w:space="0" w:color="auto"/>
              <w:right w:val="single" w:sz="4" w:space="0" w:color="auto"/>
            </w:tcBorders>
          </w:tcPr>
          <w:p w:rsidR="00CB3072" w:rsidRPr="00E711C2" w:rsidRDefault="00CB3072" w:rsidP="00CB3072">
            <w:pPr>
              <w:jc w:val="center"/>
              <w:rPr>
                <w:rFonts w:ascii="Arial" w:hAnsi="Arial" w:cs="Arial"/>
                <w:sz w:val="22"/>
                <w:szCs w:val="22"/>
                <w:lang w:val="en-US"/>
              </w:rPr>
            </w:pPr>
            <w:r w:rsidRPr="00E711C2">
              <w:rPr>
                <w:rFonts w:ascii="Arial" w:hAnsi="Arial" w:cs="Arial"/>
                <w:sz w:val="22"/>
                <w:szCs w:val="22"/>
                <w:lang w:val="en-US"/>
              </w:rPr>
              <w:t>MOD</w:t>
            </w:r>
          </w:p>
        </w:tc>
        <w:tc>
          <w:tcPr>
            <w:tcW w:w="5184" w:type="dxa"/>
            <w:tcBorders>
              <w:top w:val="single" w:sz="4" w:space="0" w:color="auto"/>
              <w:left w:val="single" w:sz="4" w:space="0" w:color="auto"/>
              <w:bottom w:val="single" w:sz="4" w:space="0" w:color="auto"/>
              <w:right w:val="single" w:sz="4" w:space="0" w:color="auto"/>
            </w:tcBorders>
          </w:tcPr>
          <w:p w:rsidR="00CB3072" w:rsidRPr="00E711C2" w:rsidRDefault="00ED3E88" w:rsidP="00CB3072">
            <w:pPr>
              <w:pStyle w:val="24"/>
              <w:tabs>
                <w:tab w:val="left" w:pos="0"/>
                <w:tab w:val="left" w:pos="1134"/>
              </w:tabs>
              <w:spacing w:after="0" w:line="240" w:lineRule="auto"/>
              <w:ind w:left="0"/>
              <w:jc w:val="both"/>
              <w:rPr>
                <w:rFonts w:ascii="Arial" w:hAnsi="Arial" w:cs="Arial"/>
                <w:iCs/>
              </w:rPr>
            </w:pPr>
            <w:r w:rsidRPr="00E711C2">
              <w:rPr>
                <w:rFonts w:ascii="Arial" w:hAnsi="Arial" w:cs="Arial"/>
                <w:iCs/>
              </w:rPr>
              <w:t>ISO 13276:1997 «Табак и табачные изделия. Определение чистоты никотина. Гравиметрический метод с применением кремневольфрамовой кислоты»</w:t>
            </w:r>
          </w:p>
        </w:tc>
      </w:tr>
      <w:tr w:rsidR="00844A66" w:rsidRPr="00E711C2" w:rsidTr="00ED3E88">
        <w:trPr>
          <w:cantSplit/>
          <w:trHeight w:val="451"/>
        </w:trPr>
        <w:tc>
          <w:tcPr>
            <w:tcW w:w="2835" w:type="dxa"/>
            <w:tcBorders>
              <w:top w:val="single" w:sz="4" w:space="0" w:color="auto"/>
              <w:left w:val="single" w:sz="4" w:space="0" w:color="auto"/>
              <w:bottom w:val="single" w:sz="4" w:space="0" w:color="auto"/>
              <w:right w:val="single" w:sz="4" w:space="0" w:color="auto"/>
            </w:tcBorders>
          </w:tcPr>
          <w:p w:rsidR="00844A66" w:rsidRPr="00E711C2" w:rsidRDefault="00844A66" w:rsidP="00F6513C">
            <w:pPr>
              <w:pStyle w:val="a9"/>
              <w:tabs>
                <w:tab w:val="left" w:pos="37"/>
              </w:tabs>
              <w:rPr>
                <w:rFonts w:ascii="Arial" w:hAnsi="Arial" w:cs="Arial"/>
                <w:sz w:val="22"/>
                <w:szCs w:val="22"/>
                <w:lang w:val="en-US"/>
              </w:rPr>
            </w:pPr>
            <w:r w:rsidRPr="00E711C2">
              <w:rPr>
                <w:rFonts w:ascii="Arial" w:hAnsi="Arial" w:cs="Arial"/>
                <w:sz w:val="22"/>
                <w:szCs w:val="22"/>
              </w:rPr>
              <w:t xml:space="preserve">ГОСТ </w:t>
            </w:r>
            <w:r w:rsidRPr="00E711C2">
              <w:rPr>
                <w:rFonts w:ascii="Arial" w:hAnsi="Arial" w:cs="Arial"/>
                <w:sz w:val="22"/>
                <w:szCs w:val="22"/>
                <w:lang w:val="en-US"/>
              </w:rPr>
              <w:t>ISO</w:t>
            </w:r>
            <w:r w:rsidRPr="00E711C2">
              <w:rPr>
                <w:rFonts w:ascii="Arial" w:hAnsi="Arial" w:cs="Arial"/>
                <w:sz w:val="22"/>
                <w:szCs w:val="22"/>
              </w:rPr>
              <w:t xml:space="preserve"> 3308</w:t>
            </w:r>
            <w:r w:rsidRPr="00E711C2">
              <w:rPr>
                <w:rFonts w:ascii="Arial" w:hAnsi="Arial" w:cs="Arial"/>
                <w:b/>
                <w:sz w:val="22"/>
                <w:szCs w:val="22"/>
              </w:rPr>
              <w:sym w:font="Symbol" w:char="002D"/>
            </w:r>
            <w:r w:rsidRPr="00E711C2">
              <w:rPr>
                <w:rFonts w:ascii="Arial" w:hAnsi="Arial" w:cs="Arial"/>
                <w:sz w:val="22"/>
                <w:szCs w:val="22"/>
              </w:rPr>
              <w:t xml:space="preserve">2015 </w:t>
            </w:r>
          </w:p>
          <w:p w:rsidR="00844A66" w:rsidRPr="00E711C2" w:rsidRDefault="00844A66" w:rsidP="00F6513C">
            <w:pPr>
              <w:pStyle w:val="a9"/>
              <w:tabs>
                <w:tab w:val="left" w:pos="37"/>
              </w:tabs>
              <w:rPr>
                <w:rFonts w:ascii="Arial" w:hAnsi="Arial" w:cs="Arial"/>
                <w:sz w:val="22"/>
                <w:szCs w:val="22"/>
                <w:lang w:val="en-US"/>
              </w:rPr>
            </w:pPr>
          </w:p>
          <w:p w:rsidR="00844A66" w:rsidRPr="00E711C2" w:rsidRDefault="00844A66" w:rsidP="00F6513C">
            <w:pPr>
              <w:tabs>
                <w:tab w:val="left" w:pos="37"/>
                <w:tab w:val="left" w:pos="5430"/>
              </w:tabs>
              <w:spacing w:before="60"/>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844A66" w:rsidRPr="00E711C2" w:rsidRDefault="00844A66" w:rsidP="00F6513C">
            <w:pPr>
              <w:jc w:val="center"/>
              <w:rPr>
                <w:rFonts w:ascii="Arial" w:hAnsi="Arial" w:cs="Arial"/>
                <w:sz w:val="22"/>
                <w:szCs w:val="22"/>
              </w:rPr>
            </w:pPr>
            <w:r w:rsidRPr="00E711C2">
              <w:rPr>
                <w:rFonts w:ascii="Arial" w:hAnsi="Arial" w:cs="Arial"/>
                <w:sz w:val="22"/>
                <w:szCs w:val="22"/>
                <w:lang w:val="en-US"/>
              </w:rPr>
              <w:t>IDT</w:t>
            </w:r>
          </w:p>
        </w:tc>
        <w:tc>
          <w:tcPr>
            <w:tcW w:w="5184" w:type="dxa"/>
            <w:tcBorders>
              <w:top w:val="single" w:sz="4" w:space="0" w:color="auto"/>
              <w:left w:val="single" w:sz="4" w:space="0" w:color="auto"/>
              <w:bottom w:val="single" w:sz="4" w:space="0" w:color="auto"/>
              <w:right w:val="single" w:sz="4" w:space="0" w:color="auto"/>
            </w:tcBorders>
          </w:tcPr>
          <w:p w:rsidR="00844A66" w:rsidRPr="00E711C2" w:rsidRDefault="00844A66" w:rsidP="00F6513C">
            <w:pPr>
              <w:tabs>
                <w:tab w:val="left" w:pos="5430"/>
              </w:tabs>
              <w:spacing w:before="60"/>
              <w:jc w:val="both"/>
              <w:rPr>
                <w:rFonts w:ascii="Arial" w:hAnsi="Arial" w:cs="Arial"/>
                <w:sz w:val="22"/>
                <w:szCs w:val="22"/>
              </w:rPr>
            </w:pPr>
            <w:r w:rsidRPr="00E711C2">
              <w:rPr>
                <w:rFonts w:ascii="Arial" w:hAnsi="Arial" w:cs="Arial"/>
                <w:sz w:val="22"/>
                <w:szCs w:val="22"/>
                <w:lang w:val="en-US"/>
              </w:rPr>
              <w:t>ISO</w:t>
            </w:r>
            <w:r w:rsidRPr="00E711C2">
              <w:rPr>
                <w:rFonts w:ascii="Arial" w:hAnsi="Arial" w:cs="Arial"/>
                <w:sz w:val="22"/>
                <w:szCs w:val="22"/>
              </w:rPr>
              <w:t xml:space="preserve"> 3308:2012 «Машина обычная лабораторная для прокуривания сигарет (курительная машина). Определения и стандартные условия»</w:t>
            </w:r>
          </w:p>
        </w:tc>
      </w:tr>
      <w:tr w:rsidR="00844A66" w:rsidRPr="00E711C2" w:rsidTr="00ED3E88">
        <w:trPr>
          <w:cantSplit/>
          <w:trHeight w:val="451"/>
        </w:trPr>
        <w:tc>
          <w:tcPr>
            <w:tcW w:w="2835" w:type="dxa"/>
            <w:tcBorders>
              <w:top w:val="single" w:sz="4" w:space="0" w:color="auto"/>
              <w:left w:val="single" w:sz="4" w:space="0" w:color="auto"/>
              <w:bottom w:val="single" w:sz="4" w:space="0" w:color="auto"/>
              <w:right w:val="single" w:sz="4" w:space="0" w:color="auto"/>
            </w:tcBorders>
          </w:tcPr>
          <w:p w:rsidR="00844A66" w:rsidRPr="00E711C2" w:rsidRDefault="00844A66" w:rsidP="00F6513C">
            <w:pPr>
              <w:tabs>
                <w:tab w:val="left" w:pos="37"/>
                <w:tab w:val="left" w:pos="5430"/>
              </w:tabs>
              <w:rPr>
                <w:rFonts w:ascii="Arial" w:hAnsi="Arial" w:cs="Arial"/>
                <w:sz w:val="22"/>
                <w:szCs w:val="22"/>
              </w:rPr>
            </w:pPr>
            <w:r w:rsidRPr="00E711C2">
              <w:rPr>
                <w:rFonts w:ascii="Arial" w:hAnsi="Arial" w:cs="Arial"/>
                <w:iCs/>
                <w:sz w:val="22"/>
                <w:szCs w:val="22"/>
              </w:rPr>
              <w:t>ГОСТ ИСО 3402</w:t>
            </w:r>
            <w:r w:rsidRPr="00E711C2">
              <w:rPr>
                <w:rFonts w:ascii="Arial" w:hAnsi="Arial" w:cs="Arial"/>
                <w:b/>
                <w:sz w:val="22"/>
                <w:szCs w:val="22"/>
              </w:rPr>
              <w:sym w:font="Symbol" w:char="002D"/>
            </w:r>
            <w:r w:rsidRPr="00E711C2">
              <w:rPr>
                <w:rFonts w:ascii="Arial" w:hAnsi="Arial" w:cs="Arial"/>
                <w:iCs/>
                <w:sz w:val="22"/>
                <w:szCs w:val="22"/>
              </w:rPr>
              <w:t>2003</w:t>
            </w:r>
          </w:p>
          <w:p w:rsidR="00844A66" w:rsidRPr="00E711C2" w:rsidRDefault="00844A66" w:rsidP="00F6513C">
            <w:pPr>
              <w:tabs>
                <w:tab w:val="left" w:pos="37"/>
                <w:tab w:val="left" w:pos="5430"/>
              </w:tabs>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844A66" w:rsidRPr="00E711C2" w:rsidRDefault="00844A66" w:rsidP="00F6513C">
            <w:pPr>
              <w:jc w:val="center"/>
              <w:rPr>
                <w:rFonts w:ascii="Arial" w:hAnsi="Arial" w:cs="Arial"/>
                <w:sz w:val="22"/>
                <w:szCs w:val="22"/>
              </w:rPr>
            </w:pPr>
            <w:r w:rsidRPr="00E711C2">
              <w:rPr>
                <w:rFonts w:ascii="Arial" w:hAnsi="Arial" w:cs="Arial"/>
                <w:sz w:val="22"/>
                <w:szCs w:val="22"/>
                <w:lang w:val="en-US"/>
              </w:rPr>
              <w:t>IDT</w:t>
            </w:r>
          </w:p>
        </w:tc>
        <w:tc>
          <w:tcPr>
            <w:tcW w:w="5184" w:type="dxa"/>
            <w:tcBorders>
              <w:top w:val="single" w:sz="4" w:space="0" w:color="auto"/>
              <w:left w:val="single" w:sz="4" w:space="0" w:color="auto"/>
              <w:bottom w:val="single" w:sz="4" w:space="0" w:color="auto"/>
              <w:right w:val="single" w:sz="4" w:space="0" w:color="auto"/>
            </w:tcBorders>
          </w:tcPr>
          <w:p w:rsidR="00844A66" w:rsidRPr="00E711C2" w:rsidRDefault="00844A66" w:rsidP="00F6513C">
            <w:pPr>
              <w:jc w:val="both"/>
              <w:rPr>
                <w:rFonts w:ascii="Arial" w:eastAsia="Calibri" w:hAnsi="Arial" w:cs="Arial"/>
                <w:sz w:val="22"/>
                <w:szCs w:val="22"/>
                <w:lang w:eastAsia="en-US"/>
              </w:rPr>
            </w:pPr>
            <w:r w:rsidRPr="00E711C2">
              <w:rPr>
                <w:rFonts w:ascii="Arial" w:hAnsi="Arial" w:cs="Arial"/>
                <w:sz w:val="22"/>
                <w:szCs w:val="22"/>
                <w:lang w:val="en-US"/>
              </w:rPr>
              <w:t>ISO</w:t>
            </w:r>
            <w:r w:rsidRPr="00E711C2">
              <w:rPr>
                <w:rFonts w:ascii="Arial" w:hAnsi="Arial" w:cs="Arial"/>
                <w:sz w:val="22"/>
                <w:szCs w:val="22"/>
              </w:rPr>
              <w:t xml:space="preserve"> 3402:1999</w:t>
            </w:r>
            <w:r w:rsidRPr="00E711C2">
              <w:rPr>
                <w:rFonts w:ascii="Arial" w:hAnsi="Arial" w:cs="Arial"/>
                <w:iCs/>
                <w:sz w:val="22"/>
                <w:szCs w:val="22"/>
              </w:rPr>
              <w:t xml:space="preserve"> «Табак и табачные изделия. Атмосферы для кондиционирования и испытаний»</w:t>
            </w:r>
          </w:p>
        </w:tc>
      </w:tr>
      <w:tr w:rsidR="00CB3072" w:rsidRPr="00E711C2" w:rsidTr="00CB3072">
        <w:trPr>
          <w:cantSplit/>
        </w:trPr>
        <w:tc>
          <w:tcPr>
            <w:tcW w:w="9720" w:type="dxa"/>
            <w:gridSpan w:val="3"/>
            <w:tcBorders>
              <w:top w:val="single" w:sz="4" w:space="0" w:color="auto"/>
              <w:left w:val="single" w:sz="4" w:space="0" w:color="auto"/>
              <w:bottom w:val="single" w:sz="4" w:space="0" w:color="auto"/>
              <w:right w:val="single" w:sz="4" w:space="0" w:color="auto"/>
            </w:tcBorders>
          </w:tcPr>
          <w:p w:rsidR="00CB3072" w:rsidRPr="00E711C2" w:rsidRDefault="00CB3072" w:rsidP="00CB3072">
            <w:pPr>
              <w:tabs>
                <w:tab w:val="left" w:pos="5430"/>
              </w:tabs>
              <w:ind w:firstLine="34"/>
              <w:jc w:val="both"/>
              <w:rPr>
                <w:rFonts w:ascii="Arial" w:hAnsi="Arial" w:cs="Arial"/>
                <w:sz w:val="20"/>
                <w:szCs w:val="20"/>
              </w:rPr>
            </w:pPr>
            <w:r w:rsidRPr="00E711C2">
              <w:rPr>
                <w:rFonts w:ascii="Arial" w:hAnsi="Arial" w:cs="Arial"/>
                <w:sz w:val="20"/>
                <w:szCs w:val="20"/>
              </w:rPr>
              <w:t xml:space="preserve">П р и м е ч а н и е – В настоящей таблице использованы следующие условные обозначения степени соответствия стандартов: </w:t>
            </w:r>
          </w:p>
          <w:p w:rsidR="00CB3072" w:rsidRPr="00E711C2" w:rsidRDefault="00CB3072" w:rsidP="00CB3072">
            <w:pPr>
              <w:tabs>
                <w:tab w:val="left" w:pos="5430"/>
              </w:tabs>
              <w:ind w:firstLine="34"/>
              <w:jc w:val="both"/>
              <w:rPr>
                <w:rFonts w:ascii="Arial" w:hAnsi="Arial" w:cs="Arial"/>
                <w:sz w:val="20"/>
                <w:szCs w:val="20"/>
              </w:rPr>
            </w:pPr>
            <w:r w:rsidRPr="00E711C2">
              <w:rPr>
                <w:rFonts w:ascii="Arial" w:hAnsi="Arial" w:cs="Arial"/>
                <w:sz w:val="20"/>
                <w:szCs w:val="20"/>
              </w:rPr>
              <w:t xml:space="preserve">    - </w:t>
            </w:r>
            <w:r w:rsidRPr="00E711C2">
              <w:rPr>
                <w:rFonts w:ascii="Arial" w:hAnsi="Arial" w:cs="Arial"/>
                <w:sz w:val="20"/>
                <w:szCs w:val="20"/>
                <w:lang w:val="en-US"/>
              </w:rPr>
              <w:t>IDT</w:t>
            </w:r>
            <w:r w:rsidR="00844A66" w:rsidRPr="00E711C2">
              <w:rPr>
                <w:rFonts w:ascii="Arial" w:hAnsi="Arial" w:cs="Arial"/>
                <w:sz w:val="20"/>
                <w:szCs w:val="20"/>
              </w:rPr>
              <w:t xml:space="preserve"> – идентичные стандарты;</w:t>
            </w:r>
          </w:p>
          <w:p w:rsidR="00CB3072" w:rsidRPr="00E711C2" w:rsidRDefault="00CB3072" w:rsidP="00CB3072">
            <w:pPr>
              <w:tabs>
                <w:tab w:val="left" w:pos="5430"/>
              </w:tabs>
              <w:ind w:firstLine="34"/>
              <w:jc w:val="both"/>
              <w:rPr>
                <w:rFonts w:ascii="Arial" w:hAnsi="Arial" w:cs="Arial"/>
                <w:sz w:val="20"/>
                <w:szCs w:val="20"/>
              </w:rPr>
            </w:pPr>
            <w:r w:rsidRPr="00E711C2">
              <w:rPr>
                <w:rFonts w:ascii="Arial" w:hAnsi="Arial" w:cs="Arial"/>
                <w:sz w:val="20"/>
                <w:szCs w:val="20"/>
              </w:rPr>
              <w:t xml:space="preserve">    - </w:t>
            </w:r>
            <w:r w:rsidRPr="00E711C2">
              <w:rPr>
                <w:rFonts w:ascii="Arial" w:hAnsi="Arial" w:cs="Arial"/>
                <w:sz w:val="20"/>
                <w:szCs w:val="20"/>
                <w:lang w:val="en-US"/>
              </w:rPr>
              <w:t>MOD</w:t>
            </w:r>
            <w:r w:rsidRPr="00E711C2">
              <w:rPr>
                <w:rFonts w:ascii="Arial" w:hAnsi="Arial" w:cs="Arial"/>
                <w:sz w:val="20"/>
                <w:szCs w:val="20"/>
              </w:rPr>
              <w:t xml:space="preserve"> –</w:t>
            </w:r>
            <w:r w:rsidR="0064785B" w:rsidRPr="00E711C2">
              <w:rPr>
                <w:rFonts w:ascii="Arial" w:hAnsi="Arial" w:cs="Arial"/>
                <w:sz w:val="20"/>
                <w:szCs w:val="20"/>
              </w:rPr>
              <w:t xml:space="preserve"> </w:t>
            </w:r>
            <w:r w:rsidRPr="00E711C2">
              <w:rPr>
                <w:rFonts w:ascii="Arial" w:hAnsi="Arial" w:cs="Arial"/>
                <w:sz w:val="20"/>
                <w:szCs w:val="20"/>
              </w:rPr>
              <w:t>модифицированные стандарты.</w:t>
            </w:r>
          </w:p>
        </w:tc>
      </w:tr>
    </w:tbl>
    <w:p w:rsidR="00654697" w:rsidRPr="00E711C2" w:rsidRDefault="00654697" w:rsidP="00043B28">
      <w:pPr>
        <w:pStyle w:val="ac"/>
        <w:jc w:val="center"/>
        <w:rPr>
          <w:rFonts w:ascii="Arial" w:hAnsi="Arial" w:cs="Arial"/>
          <w:bCs w:val="0"/>
        </w:rPr>
      </w:pPr>
    </w:p>
    <w:p w:rsidR="000963E1" w:rsidRPr="00E711C2" w:rsidRDefault="00654697" w:rsidP="000963E1">
      <w:pPr>
        <w:pStyle w:val="24"/>
        <w:tabs>
          <w:tab w:val="left" w:pos="0"/>
        </w:tabs>
        <w:spacing w:after="0" w:line="360" w:lineRule="auto"/>
        <w:ind w:left="0" w:firstLine="567"/>
        <w:jc w:val="both"/>
        <w:rPr>
          <w:rFonts w:ascii="Arial" w:hAnsi="Arial" w:cs="Arial"/>
          <w:sz w:val="24"/>
          <w:szCs w:val="24"/>
        </w:rPr>
      </w:pPr>
      <w:r w:rsidRPr="00E711C2">
        <w:rPr>
          <w:rFonts w:ascii="Arial" w:hAnsi="Arial" w:cs="Arial"/>
          <w:bCs/>
        </w:rPr>
        <w:br w:type="page"/>
      </w:r>
    </w:p>
    <w:p w:rsidR="00654697" w:rsidRPr="00E711C2" w:rsidRDefault="00654697" w:rsidP="00654697">
      <w:pPr>
        <w:pStyle w:val="FORMATTEXT"/>
        <w:spacing w:line="360" w:lineRule="auto"/>
        <w:jc w:val="center"/>
        <w:rPr>
          <w:b/>
          <w:sz w:val="24"/>
          <w:szCs w:val="24"/>
        </w:rPr>
      </w:pPr>
      <w:r w:rsidRPr="00E711C2">
        <w:rPr>
          <w:b/>
          <w:sz w:val="24"/>
          <w:szCs w:val="24"/>
        </w:rPr>
        <w:lastRenderedPageBreak/>
        <w:t>Приложение ДБ</w:t>
      </w:r>
    </w:p>
    <w:p w:rsidR="00654697" w:rsidRPr="00E711C2" w:rsidRDefault="00654697" w:rsidP="00654697">
      <w:pPr>
        <w:pStyle w:val="FORMATTEXT"/>
        <w:spacing w:line="360" w:lineRule="auto"/>
        <w:jc w:val="center"/>
        <w:rPr>
          <w:b/>
          <w:sz w:val="24"/>
          <w:szCs w:val="24"/>
        </w:rPr>
      </w:pPr>
      <w:r w:rsidRPr="00E711C2">
        <w:rPr>
          <w:b/>
          <w:sz w:val="24"/>
          <w:szCs w:val="24"/>
        </w:rPr>
        <w:t>(справочное)</w:t>
      </w:r>
    </w:p>
    <w:p w:rsidR="00654697" w:rsidRPr="00E711C2" w:rsidRDefault="00654697" w:rsidP="00654697">
      <w:pPr>
        <w:pStyle w:val="FORMATTEXT"/>
        <w:spacing w:line="360" w:lineRule="auto"/>
        <w:ind w:firstLine="567"/>
        <w:jc w:val="center"/>
        <w:rPr>
          <w:b/>
          <w:sz w:val="24"/>
          <w:szCs w:val="24"/>
        </w:rPr>
      </w:pPr>
    </w:p>
    <w:p w:rsidR="00654697" w:rsidRPr="00E711C2" w:rsidRDefault="00654697" w:rsidP="00654697">
      <w:pPr>
        <w:widowControl w:val="0"/>
        <w:spacing w:line="360" w:lineRule="auto"/>
        <w:jc w:val="center"/>
        <w:rPr>
          <w:rFonts w:ascii="Arial" w:hAnsi="Arial" w:cs="Arial"/>
          <w:b/>
        </w:rPr>
      </w:pPr>
      <w:r w:rsidRPr="00E711C2">
        <w:rPr>
          <w:rFonts w:ascii="Arial" w:hAnsi="Arial" w:cs="Arial"/>
          <w:b/>
        </w:rPr>
        <w:t xml:space="preserve">Сопоставление структуры настоящего стандарта со структурой </w:t>
      </w:r>
    </w:p>
    <w:p w:rsidR="00654697" w:rsidRPr="00E711C2" w:rsidRDefault="00654697" w:rsidP="00654697">
      <w:pPr>
        <w:widowControl w:val="0"/>
        <w:spacing w:line="360" w:lineRule="auto"/>
        <w:jc w:val="center"/>
        <w:rPr>
          <w:rFonts w:ascii="Arial" w:hAnsi="Arial" w:cs="Arial"/>
          <w:b/>
        </w:rPr>
      </w:pPr>
      <w:r w:rsidRPr="00E711C2">
        <w:rPr>
          <w:rFonts w:ascii="Arial" w:hAnsi="Arial" w:cs="Arial"/>
          <w:b/>
        </w:rPr>
        <w:t>примененного в нем международного стандарта</w:t>
      </w:r>
    </w:p>
    <w:p w:rsidR="00654697" w:rsidRPr="00E711C2" w:rsidRDefault="00654697" w:rsidP="00654697">
      <w:pPr>
        <w:tabs>
          <w:tab w:val="left" w:pos="5430"/>
        </w:tabs>
        <w:jc w:val="both"/>
        <w:rPr>
          <w:rFonts w:ascii="Arial" w:hAnsi="Arial" w:cs="Arial"/>
          <w:sz w:val="16"/>
          <w:szCs w:val="20"/>
        </w:rPr>
      </w:pPr>
    </w:p>
    <w:p w:rsidR="00654697" w:rsidRPr="00E711C2" w:rsidRDefault="00654697" w:rsidP="00654697">
      <w:pPr>
        <w:tabs>
          <w:tab w:val="left" w:pos="5430"/>
        </w:tabs>
        <w:jc w:val="both"/>
        <w:rPr>
          <w:rFonts w:ascii="Arial" w:hAnsi="Arial" w:cs="Arial"/>
          <w:sz w:val="22"/>
          <w:szCs w:val="22"/>
        </w:rPr>
      </w:pPr>
      <w:r w:rsidRPr="00E711C2">
        <w:rPr>
          <w:rFonts w:ascii="Arial" w:hAnsi="Arial" w:cs="Arial"/>
          <w:sz w:val="22"/>
          <w:szCs w:val="22"/>
        </w:rPr>
        <w:t>Т а б л и ц а ДБ.1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2552"/>
        <w:gridCol w:w="2268"/>
        <w:gridCol w:w="2234"/>
      </w:tblGrid>
      <w:tr w:rsidR="00654697" w:rsidRPr="00E711C2" w:rsidTr="00A97539">
        <w:tc>
          <w:tcPr>
            <w:tcW w:w="5070" w:type="dxa"/>
            <w:gridSpan w:val="2"/>
            <w:tcBorders>
              <w:top w:val="single" w:sz="4" w:space="0" w:color="auto"/>
              <w:bottom w:val="double" w:sz="4" w:space="0" w:color="auto"/>
            </w:tcBorders>
            <w:shd w:val="clear" w:color="auto" w:fill="auto"/>
            <w:vAlign w:val="center"/>
          </w:tcPr>
          <w:p w:rsidR="00654697" w:rsidRPr="00E711C2" w:rsidRDefault="00654697" w:rsidP="00A97539">
            <w:pPr>
              <w:tabs>
                <w:tab w:val="left" w:pos="5430"/>
              </w:tabs>
              <w:jc w:val="center"/>
              <w:rPr>
                <w:rFonts w:ascii="Arial" w:hAnsi="Arial" w:cs="Arial"/>
                <w:sz w:val="22"/>
                <w:szCs w:val="22"/>
                <w:lang w:val="en-US"/>
              </w:rPr>
            </w:pPr>
            <w:r w:rsidRPr="00E711C2">
              <w:rPr>
                <w:rFonts w:ascii="Arial" w:hAnsi="Arial" w:cs="Arial"/>
                <w:sz w:val="22"/>
                <w:szCs w:val="22"/>
              </w:rPr>
              <w:t>Структура настоящего стандарта</w:t>
            </w:r>
          </w:p>
        </w:tc>
        <w:tc>
          <w:tcPr>
            <w:tcW w:w="4502" w:type="dxa"/>
            <w:gridSpan w:val="2"/>
            <w:tcBorders>
              <w:top w:val="single" w:sz="4" w:space="0" w:color="auto"/>
              <w:bottom w:val="double" w:sz="4" w:space="0" w:color="auto"/>
            </w:tcBorders>
            <w:shd w:val="clear" w:color="auto" w:fill="auto"/>
            <w:vAlign w:val="center"/>
          </w:tcPr>
          <w:p w:rsidR="00654697" w:rsidRPr="00E711C2" w:rsidRDefault="00654697" w:rsidP="00654697">
            <w:pPr>
              <w:tabs>
                <w:tab w:val="left" w:pos="5430"/>
              </w:tabs>
              <w:jc w:val="center"/>
              <w:rPr>
                <w:rFonts w:ascii="Arial" w:hAnsi="Arial" w:cs="Arial"/>
                <w:sz w:val="22"/>
                <w:szCs w:val="22"/>
              </w:rPr>
            </w:pPr>
            <w:r w:rsidRPr="00E711C2">
              <w:rPr>
                <w:rFonts w:ascii="Arial" w:hAnsi="Arial" w:cs="Arial"/>
                <w:sz w:val="22"/>
                <w:szCs w:val="22"/>
              </w:rPr>
              <w:t xml:space="preserve">Структура международного стандарта </w:t>
            </w:r>
            <w:r w:rsidRPr="00E711C2">
              <w:rPr>
                <w:rFonts w:ascii="Arial" w:hAnsi="Arial" w:cs="Arial"/>
                <w:sz w:val="22"/>
                <w:szCs w:val="22"/>
                <w:lang w:val="en-US"/>
              </w:rPr>
              <w:t>ISO</w:t>
            </w:r>
            <w:r w:rsidRPr="00E711C2">
              <w:rPr>
                <w:rFonts w:ascii="Arial" w:hAnsi="Arial" w:cs="Arial"/>
                <w:sz w:val="22"/>
                <w:szCs w:val="22"/>
              </w:rPr>
              <w:t xml:space="preserve"> 10315:2021</w:t>
            </w:r>
          </w:p>
        </w:tc>
      </w:tr>
      <w:tr w:rsidR="00654697" w:rsidRPr="00E711C2" w:rsidTr="00A97539">
        <w:trPr>
          <w:trHeight w:val="80"/>
        </w:trPr>
        <w:tc>
          <w:tcPr>
            <w:tcW w:w="2518" w:type="dxa"/>
            <w:shd w:val="clear" w:color="auto" w:fill="auto"/>
          </w:tcPr>
          <w:p w:rsidR="00654697" w:rsidRPr="00E711C2" w:rsidRDefault="00654697" w:rsidP="00A97539">
            <w:pPr>
              <w:tabs>
                <w:tab w:val="left" w:pos="2985"/>
              </w:tabs>
              <w:jc w:val="center"/>
              <w:rPr>
                <w:rFonts w:ascii="Arial" w:hAnsi="Arial" w:cs="Arial"/>
                <w:sz w:val="22"/>
                <w:szCs w:val="22"/>
              </w:rPr>
            </w:pPr>
            <w:r w:rsidRPr="00E711C2">
              <w:rPr>
                <w:rFonts w:ascii="Arial" w:hAnsi="Arial" w:cs="Arial"/>
                <w:sz w:val="22"/>
                <w:szCs w:val="22"/>
              </w:rPr>
              <w:t>Раздел</w:t>
            </w:r>
          </w:p>
        </w:tc>
        <w:tc>
          <w:tcPr>
            <w:tcW w:w="2552" w:type="dxa"/>
            <w:shd w:val="clear" w:color="auto" w:fill="auto"/>
          </w:tcPr>
          <w:p w:rsidR="00654697" w:rsidRPr="00E711C2" w:rsidRDefault="00654697" w:rsidP="00A97539">
            <w:pPr>
              <w:tabs>
                <w:tab w:val="left" w:pos="2985"/>
              </w:tabs>
              <w:jc w:val="center"/>
              <w:rPr>
                <w:rFonts w:ascii="Arial" w:hAnsi="Arial" w:cs="Arial"/>
                <w:sz w:val="22"/>
                <w:szCs w:val="22"/>
              </w:rPr>
            </w:pPr>
            <w:r w:rsidRPr="00E711C2">
              <w:rPr>
                <w:rFonts w:ascii="Arial" w:hAnsi="Arial" w:cs="Arial"/>
                <w:sz w:val="22"/>
                <w:szCs w:val="22"/>
              </w:rPr>
              <w:t>Пункт</w:t>
            </w:r>
          </w:p>
        </w:tc>
        <w:tc>
          <w:tcPr>
            <w:tcW w:w="2268" w:type="dxa"/>
            <w:shd w:val="clear" w:color="auto" w:fill="auto"/>
          </w:tcPr>
          <w:p w:rsidR="00654697" w:rsidRPr="00E711C2" w:rsidRDefault="00654697" w:rsidP="00A97539">
            <w:pPr>
              <w:tabs>
                <w:tab w:val="left" w:pos="2985"/>
              </w:tabs>
              <w:jc w:val="center"/>
              <w:rPr>
                <w:rFonts w:ascii="Arial" w:hAnsi="Arial" w:cs="Arial"/>
                <w:sz w:val="22"/>
                <w:szCs w:val="22"/>
              </w:rPr>
            </w:pPr>
            <w:r w:rsidRPr="00E711C2">
              <w:rPr>
                <w:rFonts w:ascii="Arial" w:hAnsi="Arial" w:cs="Arial"/>
                <w:sz w:val="22"/>
                <w:szCs w:val="22"/>
              </w:rPr>
              <w:t>Раздел</w:t>
            </w:r>
          </w:p>
        </w:tc>
        <w:tc>
          <w:tcPr>
            <w:tcW w:w="2234" w:type="dxa"/>
            <w:shd w:val="clear" w:color="auto" w:fill="auto"/>
          </w:tcPr>
          <w:p w:rsidR="00654697" w:rsidRPr="00E711C2" w:rsidRDefault="00654697" w:rsidP="00A97539">
            <w:pPr>
              <w:tabs>
                <w:tab w:val="left" w:pos="2985"/>
              </w:tabs>
              <w:jc w:val="center"/>
              <w:rPr>
                <w:rFonts w:ascii="Arial" w:hAnsi="Arial" w:cs="Arial"/>
                <w:sz w:val="22"/>
                <w:szCs w:val="22"/>
              </w:rPr>
            </w:pPr>
            <w:r w:rsidRPr="00E711C2">
              <w:rPr>
                <w:rFonts w:ascii="Arial" w:hAnsi="Arial" w:cs="Arial"/>
                <w:sz w:val="22"/>
                <w:szCs w:val="22"/>
              </w:rPr>
              <w:t>Пункт</w:t>
            </w:r>
          </w:p>
        </w:tc>
      </w:tr>
      <w:tr w:rsidR="00654697" w:rsidRPr="00E711C2" w:rsidTr="00A97539">
        <w:tc>
          <w:tcPr>
            <w:tcW w:w="251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1</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w:t>
            </w:r>
          </w:p>
        </w:tc>
      </w:tr>
      <w:tr w:rsidR="00654697" w:rsidRPr="00E711C2" w:rsidTr="00A97539">
        <w:tc>
          <w:tcPr>
            <w:tcW w:w="251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2</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w:t>
            </w:r>
          </w:p>
        </w:tc>
      </w:tr>
      <w:tr w:rsidR="00654697" w:rsidRPr="00E711C2" w:rsidTr="00A97539">
        <w:tc>
          <w:tcPr>
            <w:tcW w:w="251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3</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w:t>
            </w:r>
          </w:p>
        </w:tc>
      </w:tr>
      <w:tr w:rsidR="00654697" w:rsidRPr="00E711C2" w:rsidTr="00A97539">
        <w:tc>
          <w:tcPr>
            <w:tcW w:w="251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4</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w:t>
            </w:r>
          </w:p>
        </w:tc>
      </w:tr>
      <w:tr w:rsidR="00654697" w:rsidRPr="00E711C2" w:rsidTr="00A97539">
        <w:tc>
          <w:tcPr>
            <w:tcW w:w="251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654697">
            <w:pPr>
              <w:pStyle w:val="Normal2"/>
              <w:tabs>
                <w:tab w:val="left" w:pos="360"/>
              </w:tabs>
              <w:spacing w:line="240" w:lineRule="auto"/>
              <w:ind w:firstLine="113"/>
              <w:jc w:val="center"/>
              <w:rPr>
                <w:rFonts w:cs="Arial"/>
                <w:sz w:val="22"/>
                <w:szCs w:val="22"/>
              </w:rPr>
            </w:pPr>
            <w:r w:rsidRPr="00E711C2">
              <w:rPr>
                <w:rFonts w:cs="Arial"/>
                <w:sz w:val="22"/>
                <w:szCs w:val="22"/>
              </w:rPr>
              <w:t>4.1 – 4.7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5</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0963E1">
            <w:pPr>
              <w:pStyle w:val="Normal2"/>
              <w:tabs>
                <w:tab w:val="left" w:pos="360"/>
              </w:tabs>
              <w:spacing w:line="240" w:lineRule="auto"/>
              <w:ind w:firstLine="113"/>
              <w:jc w:val="center"/>
              <w:rPr>
                <w:rFonts w:cs="Arial"/>
                <w:sz w:val="22"/>
                <w:szCs w:val="22"/>
              </w:rPr>
            </w:pPr>
            <w:r w:rsidRPr="00E711C2">
              <w:rPr>
                <w:rFonts w:cs="Arial"/>
                <w:sz w:val="22"/>
                <w:szCs w:val="22"/>
              </w:rPr>
              <w:t>5.1 – 5.</w:t>
            </w:r>
            <w:r w:rsidR="000963E1" w:rsidRPr="00E711C2">
              <w:rPr>
                <w:rFonts w:cs="Arial"/>
                <w:sz w:val="22"/>
                <w:szCs w:val="22"/>
              </w:rPr>
              <w:t>7</w:t>
            </w:r>
          </w:p>
        </w:tc>
      </w:tr>
      <w:tr w:rsidR="00654697" w:rsidRPr="00E711C2" w:rsidTr="00A97539">
        <w:tc>
          <w:tcPr>
            <w:tcW w:w="251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654697">
            <w:pPr>
              <w:pStyle w:val="Normal2"/>
              <w:tabs>
                <w:tab w:val="left" w:pos="360"/>
              </w:tabs>
              <w:spacing w:line="240" w:lineRule="auto"/>
              <w:ind w:firstLine="113"/>
              <w:jc w:val="center"/>
              <w:rPr>
                <w:rFonts w:cs="Arial"/>
                <w:sz w:val="22"/>
                <w:szCs w:val="22"/>
              </w:rPr>
            </w:pPr>
            <w:r w:rsidRPr="00E711C2">
              <w:rPr>
                <w:rFonts w:cs="Arial"/>
                <w:sz w:val="22"/>
                <w:szCs w:val="22"/>
              </w:rPr>
              <w:t>5.1 – 5.2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6</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0963E1">
            <w:pPr>
              <w:pStyle w:val="Normal2"/>
              <w:tabs>
                <w:tab w:val="left" w:pos="360"/>
              </w:tabs>
              <w:spacing w:line="240" w:lineRule="auto"/>
              <w:ind w:firstLine="113"/>
              <w:jc w:val="center"/>
              <w:rPr>
                <w:rFonts w:cs="Arial"/>
                <w:sz w:val="22"/>
                <w:szCs w:val="22"/>
              </w:rPr>
            </w:pPr>
            <w:r w:rsidRPr="00E711C2">
              <w:rPr>
                <w:rFonts w:cs="Arial"/>
                <w:sz w:val="22"/>
                <w:szCs w:val="22"/>
              </w:rPr>
              <w:t>6.1 – 6.</w:t>
            </w:r>
            <w:r w:rsidR="000963E1" w:rsidRPr="00E711C2">
              <w:rPr>
                <w:rFonts w:cs="Arial"/>
                <w:sz w:val="22"/>
                <w:szCs w:val="22"/>
              </w:rPr>
              <w:t>2</w:t>
            </w:r>
          </w:p>
        </w:tc>
      </w:tr>
      <w:tr w:rsidR="00654697" w:rsidRPr="00E711C2" w:rsidTr="00A97539">
        <w:tc>
          <w:tcPr>
            <w:tcW w:w="251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654697">
            <w:pPr>
              <w:pStyle w:val="Normal2"/>
              <w:tabs>
                <w:tab w:val="left" w:pos="360"/>
              </w:tabs>
              <w:spacing w:line="240" w:lineRule="auto"/>
              <w:ind w:firstLine="113"/>
              <w:jc w:val="center"/>
              <w:rPr>
                <w:rFonts w:cs="Arial"/>
                <w:sz w:val="22"/>
                <w:szCs w:val="22"/>
              </w:rPr>
            </w:pPr>
            <w:r w:rsidRPr="00E711C2">
              <w:rPr>
                <w:rFonts w:cs="Arial"/>
                <w:sz w:val="22"/>
                <w:szCs w:val="22"/>
              </w:rPr>
              <w:t>6.1 – 6.4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7</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654697">
            <w:pPr>
              <w:pStyle w:val="Normal2"/>
              <w:tabs>
                <w:tab w:val="left" w:pos="360"/>
              </w:tabs>
              <w:spacing w:line="240" w:lineRule="auto"/>
              <w:ind w:firstLine="113"/>
              <w:jc w:val="center"/>
              <w:rPr>
                <w:rFonts w:cs="Arial"/>
                <w:sz w:val="22"/>
                <w:szCs w:val="22"/>
              </w:rPr>
            </w:pPr>
            <w:r w:rsidRPr="00E711C2">
              <w:rPr>
                <w:rFonts w:cs="Arial"/>
                <w:sz w:val="22"/>
                <w:szCs w:val="22"/>
              </w:rPr>
              <w:t>7.1 – 7.4</w:t>
            </w:r>
          </w:p>
        </w:tc>
      </w:tr>
      <w:tr w:rsidR="00654697" w:rsidRPr="00E711C2" w:rsidTr="00A97539">
        <w:tc>
          <w:tcPr>
            <w:tcW w:w="251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7</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654697">
            <w:pPr>
              <w:pStyle w:val="Normal2"/>
              <w:tabs>
                <w:tab w:val="left" w:pos="360"/>
              </w:tabs>
              <w:spacing w:line="240" w:lineRule="auto"/>
              <w:ind w:firstLine="113"/>
              <w:jc w:val="center"/>
              <w:rPr>
                <w:rFonts w:cs="Arial"/>
                <w:sz w:val="22"/>
                <w:szCs w:val="22"/>
              </w:rPr>
            </w:pPr>
            <w:r w:rsidRPr="00E711C2">
              <w:rPr>
                <w:rFonts w:cs="Arial"/>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8</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654697">
            <w:pPr>
              <w:pStyle w:val="Normal2"/>
              <w:tabs>
                <w:tab w:val="left" w:pos="360"/>
              </w:tabs>
              <w:spacing w:line="240" w:lineRule="auto"/>
              <w:ind w:firstLine="113"/>
              <w:jc w:val="center"/>
              <w:rPr>
                <w:rFonts w:cs="Arial"/>
                <w:sz w:val="22"/>
                <w:szCs w:val="22"/>
              </w:rPr>
            </w:pPr>
            <w:r w:rsidRPr="00E711C2">
              <w:rPr>
                <w:rFonts w:cs="Arial"/>
                <w:sz w:val="22"/>
                <w:szCs w:val="22"/>
              </w:rPr>
              <w:t xml:space="preserve">– </w:t>
            </w:r>
          </w:p>
        </w:tc>
      </w:tr>
      <w:tr w:rsidR="00654697" w:rsidRPr="00E711C2" w:rsidTr="00A97539">
        <w:tc>
          <w:tcPr>
            <w:tcW w:w="251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8</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9</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w:t>
            </w:r>
          </w:p>
        </w:tc>
      </w:tr>
      <w:tr w:rsidR="00654697" w:rsidRPr="00E711C2" w:rsidTr="00A97539">
        <w:tc>
          <w:tcPr>
            <w:tcW w:w="251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9.1 – 9.4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10</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10.1 – 10.4</w:t>
            </w:r>
          </w:p>
        </w:tc>
      </w:tr>
      <w:tr w:rsidR="00654697" w:rsidRPr="00E711C2" w:rsidTr="00A97539">
        <w:tc>
          <w:tcPr>
            <w:tcW w:w="251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10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11</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w:t>
            </w:r>
          </w:p>
        </w:tc>
      </w:tr>
      <w:tr w:rsidR="00654697" w:rsidRPr="00E711C2" w:rsidTr="00A97539">
        <w:tc>
          <w:tcPr>
            <w:tcW w:w="2518" w:type="dxa"/>
            <w:vMerge w:val="restart"/>
            <w:tcBorders>
              <w:top w:val="single" w:sz="4" w:space="0" w:color="auto"/>
              <w:left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p>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Приложения</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А</w:t>
            </w:r>
          </w:p>
        </w:tc>
        <w:tc>
          <w:tcPr>
            <w:tcW w:w="2268" w:type="dxa"/>
            <w:vMerge w:val="restart"/>
            <w:tcBorders>
              <w:top w:val="single" w:sz="4" w:space="0" w:color="auto"/>
              <w:left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p>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Приложения</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А</w:t>
            </w:r>
          </w:p>
        </w:tc>
      </w:tr>
      <w:tr w:rsidR="00654697" w:rsidRPr="00E711C2" w:rsidTr="00A97539">
        <w:tc>
          <w:tcPr>
            <w:tcW w:w="2518" w:type="dxa"/>
            <w:vMerge/>
            <w:tcBorders>
              <w:top w:val="single" w:sz="4" w:space="0" w:color="auto"/>
              <w:left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Б</w:t>
            </w:r>
          </w:p>
        </w:tc>
        <w:tc>
          <w:tcPr>
            <w:tcW w:w="2268" w:type="dxa"/>
            <w:vMerge/>
            <w:tcBorders>
              <w:top w:val="single" w:sz="4" w:space="0" w:color="auto"/>
              <w:left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Б</w:t>
            </w:r>
          </w:p>
        </w:tc>
      </w:tr>
      <w:tr w:rsidR="00654697" w:rsidRPr="00E711C2" w:rsidTr="00A97539">
        <w:tc>
          <w:tcPr>
            <w:tcW w:w="2518" w:type="dxa"/>
            <w:vMerge/>
            <w:tcBorders>
              <w:left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ДА</w:t>
            </w:r>
          </w:p>
        </w:tc>
        <w:tc>
          <w:tcPr>
            <w:tcW w:w="2268" w:type="dxa"/>
            <w:vMerge/>
            <w:tcBorders>
              <w:left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w:t>
            </w:r>
          </w:p>
        </w:tc>
      </w:tr>
      <w:tr w:rsidR="00654697" w:rsidRPr="00E711C2" w:rsidTr="00A97539">
        <w:tc>
          <w:tcPr>
            <w:tcW w:w="2518" w:type="dxa"/>
            <w:vMerge/>
            <w:tcBorders>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ДБ</w:t>
            </w:r>
          </w:p>
        </w:tc>
        <w:tc>
          <w:tcPr>
            <w:tcW w:w="2268" w:type="dxa"/>
            <w:vMerge/>
            <w:tcBorders>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center"/>
              <w:rPr>
                <w:rFonts w:cs="Arial"/>
                <w:sz w:val="22"/>
                <w:szCs w:val="22"/>
              </w:rPr>
            </w:pPr>
            <w:r w:rsidRPr="00E711C2">
              <w:rPr>
                <w:rFonts w:cs="Arial"/>
                <w:sz w:val="22"/>
                <w:szCs w:val="22"/>
              </w:rPr>
              <w:t>–</w:t>
            </w:r>
          </w:p>
        </w:tc>
      </w:tr>
      <w:tr w:rsidR="00654697" w:rsidRPr="00E711C2" w:rsidTr="00A97539">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jc w:val="both"/>
              <w:rPr>
                <w:rFonts w:cs="Arial"/>
                <w:sz w:val="22"/>
                <w:szCs w:val="22"/>
              </w:rPr>
            </w:pPr>
            <w:r w:rsidRPr="00E711C2">
              <w:rPr>
                <w:rFonts w:cs="Arial"/>
                <w:sz w:val="22"/>
                <w:szCs w:val="22"/>
              </w:rPr>
              <w:t>Библиография</w:t>
            </w:r>
          </w:p>
        </w:tc>
        <w:tc>
          <w:tcPr>
            <w:tcW w:w="4502" w:type="dxa"/>
            <w:gridSpan w:val="2"/>
            <w:tcBorders>
              <w:top w:val="single" w:sz="4" w:space="0" w:color="auto"/>
              <w:left w:val="single" w:sz="4" w:space="0" w:color="auto"/>
              <w:bottom w:val="single" w:sz="4" w:space="0" w:color="auto"/>
              <w:right w:val="single" w:sz="4" w:space="0" w:color="auto"/>
            </w:tcBorders>
            <w:shd w:val="clear" w:color="auto" w:fill="auto"/>
          </w:tcPr>
          <w:p w:rsidR="00654697" w:rsidRPr="00E711C2" w:rsidRDefault="00654697" w:rsidP="00A97539">
            <w:pPr>
              <w:pStyle w:val="Normal2"/>
              <w:tabs>
                <w:tab w:val="left" w:pos="360"/>
              </w:tabs>
              <w:spacing w:line="240" w:lineRule="auto"/>
              <w:ind w:firstLine="113"/>
              <w:rPr>
                <w:rFonts w:cs="Arial"/>
                <w:sz w:val="22"/>
                <w:szCs w:val="22"/>
              </w:rPr>
            </w:pPr>
            <w:r w:rsidRPr="00E711C2">
              <w:rPr>
                <w:rFonts w:cs="Arial"/>
                <w:sz w:val="22"/>
                <w:szCs w:val="22"/>
              </w:rPr>
              <w:t>Библиография</w:t>
            </w:r>
          </w:p>
        </w:tc>
      </w:tr>
      <w:tr w:rsidR="00654697" w:rsidRPr="00E711C2" w:rsidTr="00A97539">
        <w:tc>
          <w:tcPr>
            <w:tcW w:w="9572" w:type="dxa"/>
            <w:gridSpan w:val="4"/>
            <w:shd w:val="clear" w:color="auto" w:fill="auto"/>
          </w:tcPr>
          <w:p w:rsidR="00654697" w:rsidRPr="00E711C2" w:rsidRDefault="00654697" w:rsidP="000963E1">
            <w:pPr>
              <w:pStyle w:val="Normal2"/>
              <w:tabs>
                <w:tab w:val="left" w:pos="360"/>
              </w:tabs>
              <w:spacing w:line="240" w:lineRule="auto"/>
              <w:ind w:firstLine="113"/>
              <w:jc w:val="both"/>
              <w:rPr>
                <w:rFonts w:cs="Arial"/>
                <w:sz w:val="20"/>
              </w:rPr>
            </w:pPr>
            <w:r w:rsidRPr="00E711C2">
              <w:rPr>
                <w:rFonts w:cs="Arial"/>
                <w:sz w:val="20"/>
              </w:rPr>
              <w:t>П р и м е ч а н и я</w:t>
            </w:r>
          </w:p>
          <w:p w:rsidR="00654697" w:rsidRPr="00E711C2" w:rsidRDefault="00654697" w:rsidP="000963E1">
            <w:pPr>
              <w:pStyle w:val="Normal2"/>
              <w:tabs>
                <w:tab w:val="left" w:pos="360"/>
              </w:tabs>
              <w:spacing w:line="240" w:lineRule="auto"/>
              <w:ind w:firstLine="113"/>
              <w:jc w:val="both"/>
              <w:rPr>
                <w:rFonts w:cs="Arial"/>
                <w:sz w:val="20"/>
              </w:rPr>
            </w:pPr>
            <w:r w:rsidRPr="00E711C2">
              <w:rPr>
                <w:rFonts w:cs="Arial"/>
                <w:sz w:val="20"/>
              </w:rPr>
              <w:t>1 В настоящем стандарте исключен раздел 3 «Термины и определения», в связи с чем изменена нумерация разделов и пунктов, все остальные структурные элементы (за исключением предисловия) являются идентичными.</w:t>
            </w:r>
          </w:p>
          <w:p w:rsidR="00654697" w:rsidRPr="00E711C2" w:rsidRDefault="00654697" w:rsidP="000963E1">
            <w:pPr>
              <w:pStyle w:val="Normal2"/>
              <w:tabs>
                <w:tab w:val="left" w:pos="360"/>
              </w:tabs>
              <w:spacing w:line="240" w:lineRule="auto"/>
              <w:ind w:firstLine="113"/>
              <w:jc w:val="both"/>
              <w:rPr>
                <w:rFonts w:cs="Arial"/>
                <w:sz w:val="20"/>
              </w:rPr>
            </w:pPr>
            <w:r w:rsidRPr="00E711C2">
              <w:rPr>
                <w:rFonts w:cs="Arial"/>
                <w:sz w:val="20"/>
              </w:rPr>
              <w:t>2</w:t>
            </w:r>
            <w:proofErr w:type="gramStart"/>
            <w:r w:rsidRPr="00E711C2">
              <w:rPr>
                <w:rFonts w:cs="Arial"/>
                <w:sz w:val="20"/>
              </w:rPr>
              <w:t xml:space="preserve"> В</w:t>
            </w:r>
            <w:proofErr w:type="gramEnd"/>
            <w:r w:rsidRPr="00E711C2">
              <w:rPr>
                <w:rFonts w:cs="Arial"/>
                <w:sz w:val="20"/>
              </w:rPr>
              <w:t xml:space="preserve"> настоящий стандарт внесены дополнительные приложения ДА и ДБ в соответствии с требованиями, установленными к оформлению межгосударственного стандарта, модифицированного по отношению к международному стандарту </w:t>
            </w:r>
            <w:r w:rsidRPr="00E711C2">
              <w:rPr>
                <w:rFonts w:cs="Arial"/>
                <w:sz w:val="20"/>
                <w:lang w:val="en-US"/>
              </w:rPr>
              <w:t>ISO</w:t>
            </w:r>
            <w:r w:rsidRPr="00E711C2">
              <w:rPr>
                <w:rFonts w:cs="Arial"/>
                <w:sz w:val="20"/>
              </w:rPr>
              <w:t>.</w:t>
            </w:r>
          </w:p>
          <w:p w:rsidR="00654697" w:rsidRPr="00E711C2" w:rsidRDefault="00654697" w:rsidP="00A97539">
            <w:pPr>
              <w:pStyle w:val="Normal2"/>
              <w:tabs>
                <w:tab w:val="left" w:pos="360"/>
              </w:tabs>
              <w:spacing w:line="240" w:lineRule="auto"/>
              <w:ind w:firstLine="113"/>
              <w:rPr>
                <w:rFonts w:cs="Arial"/>
                <w:sz w:val="20"/>
              </w:rPr>
            </w:pPr>
          </w:p>
        </w:tc>
      </w:tr>
    </w:tbl>
    <w:p w:rsidR="00654697" w:rsidRPr="00E711C2" w:rsidRDefault="00654697" w:rsidP="00654697">
      <w:pPr>
        <w:pStyle w:val="24"/>
        <w:tabs>
          <w:tab w:val="left" w:pos="1080"/>
        </w:tabs>
        <w:spacing w:after="0" w:line="360" w:lineRule="auto"/>
        <w:ind w:left="0"/>
        <w:jc w:val="center"/>
        <w:rPr>
          <w:rFonts w:ascii="Arial" w:hAnsi="Arial" w:cs="Arial"/>
          <w:b/>
        </w:rPr>
      </w:pPr>
    </w:p>
    <w:p w:rsidR="00654697" w:rsidRPr="00E711C2" w:rsidRDefault="00654697" w:rsidP="00654697">
      <w:pPr>
        <w:pStyle w:val="24"/>
        <w:tabs>
          <w:tab w:val="left" w:pos="1080"/>
        </w:tabs>
        <w:spacing w:after="0" w:line="360" w:lineRule="auto"/>
        <w:ind w:left="0"/>
        <w:jc w:val="center"/>
        <w:rPr>
          <w:rFonts w:ascii="Arial" w:hAnsi="Arial" w:cs="Arial"/>
          <w:b/>
        </w:rPr>
      </w:pPr>
    </w:p>
    <w:p w:rsidR="00654697" w:rsidRPr="00E711C2" w:rsidRDefault="00654697" w:rsidP="00654697">
      <w:pPr>
        <w:pStyle w:val="FORMATTEXT"/>
        <w:spacing w:line="360" w:lineRule="auto"/>
        <w:jc w:val="center"/>
        <w:rPr>
          <w:b/>
          <w:sz w:val="22"/>
          <w:szCs w:val="22"/>
        </w:rPr>
      </w:pPr>
    </w:p>
    <w:p w:rsidR="00654697" w:rsidRPr="00E711C2" w:rsidRDefault="00654697" w:rsidP="00654697">
      <w:pPr>
        <w:spacing w:line="360" w:lineRule="auto"/>
        <w:jc w:val="center"/>
        <w:rPr>
          <w:rFonts w:ascii="Arial" w:hAnsi="Arial" w:cs="Arial"/>
          <w:bCs/>
          <w:sz w:val="22"/>
          <w:szCs w:val="22"/>
        </w:rPr>
      </w:pPr>
    </w:p>
    <w:p w:rsidR="009A484C" w:rsidRPr="00E711C2" w:rsidRDefault="009A484C" w:rsidP="00043B28">
      <w:pPr>
        <w:pStyle w:val="ac"/>
        <w:jc w:val="center"/>
        <w:rPr>
          <w:rFonts w:ascii="Arial" w:hAnsi="Arial" w:cs="Arial"/>
          <w:bCs w:val="0"/>
        </w:rPr>
      </w:pPr>
    </w:p>
    <w:p w:rsidR="00654697" w:rsidRPr="00E711C2" w:rsidRDefault="00654697">
      <w:pPr>
        <w:rPr>
          <w:rFonts w:ascii="Arial" w:hAnsi="Arial" w:cs="Arial"/>
          <w:bCs/>
        </w:rPr>
      </w:pPr>
      <w:r w:rsidRPr="00E711C2">
        <w:rPr>
          <w:rFonts w:ascii="Arial" w:hAnsi="Arial" w:cs="Arial"/>
          <w:bCs/>
        </w:rPr>
        <w:br/>
      </w:r>
    </w:p>
    <w:p w:rsidR="00654697" w:rsidRPr="00E711C2" w:rsidRDefault="00654697">
      <w:pPr>
        <w:rPr>
          <w:rFonts w:ascii="Arial" w:hAnsi="Arial" w:cs="Arial"/>
          <w:bCs/>
        </w:rPr>
      </w:pPr>
      <w:r w:rsidRPr="00E711C2">
        <w:rPr>
          <w:rFonts w:ascii="Arial" w:hAnsi="Arial" w:cs="Arial"/>
          <w:bCs/>
        </w:rPr>
        <w:br w:type="page"/>
      </w:r>
    </w:p>
    <w:p w:rsidR="00043B28" w:rsidRPr="00E711C2" w:rsidRDefault="00043B28" w:rsidP="00654697">
      <w:pPr>
        <w:jc w:val="center"/>
        <w:rPr>
          <w:rFonts w:ascii="Arial" w:hAnsi="Arial" w:cs="Arial"/>
          <w:bCs/>
        </w:rPr>
      </w:pPr>
      <w:r w:rsidRPr="00E711C2">
        <w:rPr>
          <w:rFonts w:ascii="Arial" w:hAnsi="Arial" w:cs="Arial"/>
          <w:bCs/>
        </w:rPr>
        <w:lastRenderedPageBreak/>
        <w:t>Библиография</w:t>
      </w:r>
    </w:p>
    <w:p w:rsidR="00043B28" w:rsidRPr="00E711C2" w:rsidRDefault="00043B28" w:rsidP="00043B28">
      <w:pPr>
        <w:pStyle w:val="ac"/>
        <w:jc w:val="center"/>
        <w:rPr>
          <w:rFonts w:ascii="Arial" w:hAnsi="Arial" w:cs="Arial"/>
          <w:b w:val="0"/>
          <w:bCs w:val="0"/>
        </w:rPr>
      </w:pPr>
    </w:p>
    <w:tbl>
      <w:tblPr>
        <w:tblW w:w="0" w:type="auto"/>
        <w:tblInd w:w="147" w:type="dxa"/>
        <w:tblLook w:val="0000"/>
      </w:tblPr>
      <w:tblGrid>
        <w:gridCol w:w="2938"/>
        <w:gridCol w:w="6617"/>
      </w:tblGrid>
      <w:tr w:rsidR="00A22934" w:rsidRPr="00E711C2" w:rsidTr="00A22934">
        <w:trPr>
          <w:trHeight w:val="1089"/>
        </w:trPr>
        <w:tc>
          <w:tcPr>
            <w:tcW w:w="2938" w:type="dxa"/>
          </w:tcPr>
          <w:p w:rsidR="00A22934" w:rsidRPr="00E711C2" w:rsidRDefault="00A22934" w:rsidP="00A22934">
            <w:pPr>
              <w:spacing w:line="276" w:lineRule="auto"/>
              <w:jc w:val="both"/>
              <w:rPr>
                <w:rFonts w:ascii="Arial" w:hAnsi="Arial" w:cs="Arial"/>
                <w:sz w:val="22"/>
                <w:szCs w:val="22"/>
              </w:rPr>
            </w:pPr>
            <w:r w:rsidRPr="00E711C2">
              <w:rPr>
                <w:rFonts w:ascii="Arial" w:hAnsi="Arial" w:cs="Arial"/>
                <w:i/>
                <w:sz w:val="22"/>
                <w:szCs w:val="22"/>
              </w:rPr>
              <w:t>[1]</w:t>
            </w:r>
            <w:r w:rsidRPr="00E711C2">
              <w:rPr>
                <w:rFonts w:ascii="Arial" w:hAnsi="Arial" w:cs="Arial"/>
                <w:sz w:val="22"/>
                <w:szCs w:val="22"/>
              </w:rPr>
              <w:t xml:space="preserve"> </w:t>
            </w:r>
            <w:r w:rsidRPr="00E711C2">
              <w:rPr>
                <w:rFonts w:ascii="Arial" w:hAnsi="Arial" w:cs="Arial"/>
                <w:sz w:val="22"/>
                <w:szCs w:val="22"/>
                <w:lang w:val="en-US"/>
              </w:rPr>
              <w:t>ISO</w:t>
            </w:r>
            <w:r w:rsidRPr="00E711C2">
              <w:rPr>
                <w:rFonts w:ascii="Arial" w:hAnsi="Arial" w:cs="Arial"/>
                <w:sz w:val="22"/>
                <w:szCs w:val="22"/>
              </w:rPr>
              <w:t xml:space="preserve"> 20778 </w:t>
            </w:r>
          </w:p>
        </w:tc>
        <w:tc>
          <w:tcPr>
            <w:tcW w:w="6617" w:type="dxa"/>
          </w:tcPr>
          <w:p w:rsidR="00A22934" w:rsidRPr="00E711C2" w:rsidRDefault="00A22934" w:rsidP="006A272A">
            <w:pPr>
              <w:spacing w:line="360" w:lineRule="auto"/>
              <w:jc w:val="both"/>
              <w:rPr>
                <w:rFonts w:ascii="Arial" w:hAnsi="Arial" w:cs="Arial"/>
                <w:sz w:val="22"/>
                <w:szCs w:val="22"/>
              </w:rPr>
            </w:pPr>
            <w:r w:rsidRPr="00E711C2">
              <w:rPr>
                <w:rFonts w:ascii="Arial" w:hAnsi="Arial" w:cs="Arial"/>
                <w:sz w:val="22"/>
                <w:szCs w:val="22"/>
              </w:rPr>
              <w:t xml:space="preserve">Сигареты – </w:t>
            </w:r>
            <w:r w:rsidR="006A272A" w:rsidRPr="00E711C2">
              <w:rPr>
                <w:rFonts w:ascii="Arial" w:hAnsi="Arial" w:cs="Arial"/>
                <w:sz w:val="22"/>
                <w:szCs w:val="22"/>
              </w:rPr>
              <w:t xml:space="preserve">Обычная аналитическая машина </w:t>
            </w:r>
            <w:r w:rsidRPr="00E711C2">
              <w:rPr>
                <w:rFonts w:ascii="Arial" w:hAnsi="Arial" w:cs="Arial"/>
                <w:sz w:val="22"/>
                <w:szCs w:val="22"/>
              </w:rPr>
              <w:t xml:space="preserve">для прокуривания сигарет – Определения и стандартные условия </w:t>
            </w:r>
            <w:r w:rsidR="006A272A" w:rsidRPr="00E711C2">
              <w:rPr>
                <w:rFonts w:ascii="Arial" w:hAnsi="Arial" w:cs="Arial"/>
                <w:sz w:val="22"/>
                <w:szCs w:val="22"/>
              </w:rPr>
              <w:t>в</w:t>
            </w:r>
            <w:r w:rsidRPr="00E711C2">
              <w:rPr>
                <w:rFonts w:ascii="Arial" w:hAnsi="Arial" w:cs="Arial"/>
                <w:sz w:val="22"/>
                <w:szCs w:val="22"/>
              </w:rPr>
              <w:t xml:space="preserve"> интенсивн</w:t>
            </w:r>
            <w:r w:rsidR="006A272A" w:rsidRPr="00E711C2">
              <w:rPr>
                <w:rFonts w:ascii="Arial" w:hAnsi="Arial" w:cs="Arial"/>
                <w:sz w:val="22"/>
                <w:szCs w:val="22"/>
              </w:rPr>
              <w:t>ом</w:t>
            </w:r>
            <w:r w:rsidRPr="00E711C2">
              <w:rPr>
                <w:rFonts w:ascii="Arial" w:hAnsi="Arial" w:cs="Arial"/>
                <w:sz w:val="22"/>
                <w:szCs w:val="22"/>
              </w:rPr>
              <w:t xml:space="preserve"> режим</w:t>
            </w:r>
            <w:r w:rsidR="006A272A" w:rsidRPr="00E711C2">
              <w:rPr>
                <w:rFonts w:ascii="Arial" w:hAnsi="Arial" w:cs="Arial"/>
                <w:sz w:val="22"/>
                <w:szCs w:val="22"/>
              </w:rPr>
              <w:t>е</w:t>
            </w:r>
            <w:r w:rsidRPr="00E711C2">
              <w:rPr>
                <w:rFonts w:ascii="Arial" w:hAnsi="Arial" w:cs="Arial"/>
                <w:sz w:val="22"/>
                <w:szCs w:val="22"/>
              </w:rPr>
              <w:t xml:space="preserve"> прокуривания</w:t>
            </w:r>
          </w:p>
        </w:tc>
      </w:tr>
      <w:tr w:rsidR="00A22934" w:rsidRPr="00E711C2" w:rsidTr="00A22934">
        <w:trPr>
          <w:trHeight w:val="1124"/>
        </w:trPr>
        <w:tc>
          <w:tcPr>
            <w:tcW w:w="2938" w:type="dxa"/>
          </w:tcPr>
          <w:p w:rsidR="00A22934" w:rsidRPr="00E711C2" w:rsidRDefault="00A22934" w:rsidP="00A22934">
            <w:pPr>
              <w:spacing w:line="276" w:lineRule="auto"/>
              <w:jc w:val="both"/>
              <w:rPr>
                <w:rFonts w:ascii="Arial" w:hAnsi="Arial" w:cs="Arial"/>
                <w:sz w:val="22"/>
                <w:szCs w:val="22"/>
              </w:rPr>
            </w:pPr>
            <w:r w:rsidRPr="00E711C2">
              <w:rPr>
                <w:rFonts w:ascii="Arial" w:hAnsi="Arial" w:cs="Arial"/>
                <w:i/>
                <w:sz w:val="22"/>
                <w:szCs w:val="22"/>
              </w:rPr>
              <w:t>[2]</w:t>
            </w:r>
            <w:r w:rsidRPr="00E711C2">
              <w:rPr>
                <w:rFonts w:ascii="Arial" w:hAnsi="Arial" w:cs="Arial"/>
                <w:sz w:val="22"/>
                <w:szCs w:val="22"/>
              </w:rPr>
              <w:t xml:space="preserve"> </w:t>
            </w:r>
            <w:r w:rsidRPr="00E711C2">
              <w:rPr>
                <w:rFonts w:ascii="Arial" w:hAnsi="Arial" w:cs="Arial"/>
                <w:sz w:val="22"/>
                <w:szCs w:val="22"/>
                <w:lang w:val="en-US"/>
              </w:rPr>
              <w:t>ISO</w:t>
            </w:r>
            <w:r w:rsidRPr="00E711C2">
              <w:rPr>
                <w:rFonts w:ascii="Arial" w:hAnsi="Arial" w:cs="Arial"/>
                <w:sz w:val="22"/>
                <w:szCs w:val="22"/>
              </w:rPr>
              <w:t xml:space="preserve"> 22253</w:t>
            </w:r>
          </w:p>
        </w:tc>
        <w:tc>
          <w:tcPr>
            <w:tcW w:w="6617" w:type="dxa"/>
          </w:tcPr>
          <w:p w:rsidR="00A22934" w:rsidRPr="00E711C2" w:rsidRDefault="00A22934" w:rsidP="006A272A">
            <w:pPr>
              <w:spacing w:line="360" w:lineRule="auto"/>
              <w:jc w:val="both"/>
              <w:rPr>
                <w:rFonts w:ascii="Arial" w:hAnsi="Arial" w:cs="Arial"/>
                <w:sz w:val="22"/>
                <w:szCs w:val="22"/>
              </w:rPr>
            </w:pPr>
            <w:r w:rsidRPr="00E711C2">
              <w:rPr>
                <w:rFonts w:ascii="Arial" w:hAnsi="Arial" w:cs="Arial"/>
                <w:sz w:val="22"/>
                <w:szCs w:val="22"/>
              </w:rPr>
              <w:t xml:space="preserve">Сигареты – Определение содержания никотина во влажном конденсате главной струи дыма </w:t>
            </w:r>
            <w:r w:rsidR="006A272A" w:rsidRPr="00E711C2">
              <w:rPr>
                <w:rFonts w:ascii="Arial" w:hAnsi="Arial" w:cs="Arial"/>
                <w:sz w:val="22"/>
                <w:szCs w:val="22"/>
              </w:rPr>
              <w:t>в</w:t>
            </w:r>
            <w:r w:rsidRPr="00E711C2">
              <w:rPr>
                <w:rFonts w:ascii="Arial" w:hAnsi="Arial" w:cs="Arial"/>
                <w:sz w:val="22"/>
                <w:szCs w:val="22"/>
              </w:rPr>
              <w:t xml:space="preserve"> режиме </w:t>
            </w:r>
            <w:r w:rsidR="006A272A" w:rsidRPr="00E711C2">
              <w:rPr>
                <w:rFonts w:ascii="Arial" w:hAnsi="Arial" w:cs="Arial"/>
                <w:sz w:val="22"/>
                <w:szCs w:val="22"/>
              </w:rPr>
              <w:t xml:space="preserve">интенсивного </w:t>
            </w:r>
            <w:r w:rsidRPr="00E711C2">
              <w:rPr>
                <w:rFonts w:ascii="Arial" w:hAnsi="Arial" w:cs="Arial"/>
                <w:sz w:val="22"/>
                <w:szCs w:val="22"/>
              </w:rPr>
              <w:t>прокуривания – Метод газовой хроматографии</w:t>
            </w:r>
          </w:p>
        </w:tc>
      </w:tr>
      <w:tr w:rsidR="00CB3072" w:rsidRPr="00E711C2" w:rsidTr="009A484C">
        <w:trPr>
          <w:trHeight w:val="1537"/>
        </w:trPr>
        <w:tc>
          <w:tcPr>
            <w:tcW w:w="2938" w:type="dxa"/>
          </w:tcPr>
          <w:p w:rsidR="00CB3072" w:rsidRPr="00E711C2" w:rsidRDefault="00A22934" w:rsidP="00844A66">
            <w:pPr>
              <w:pStyle w:val="24"/>
              <w:tabs>
                <w:tab w:val="left" w:pos="0"/>
              </w:tabs>
              <w:spacing w:after="0" w:line="360" w:lineRule="auto"/>
              <w:ind w:left="0"/>
              <w:rPr>
                <w:rFonts w:ascii="Arial" w:hAnsi="Arial" w:cs="Arial"/>
              </w:rPr>
            </w:pPr>
            <w:r w:rsidRPr="00E711C2">
              <w:rPr>
                <w:rFonts w:ascii="Arial" w:hAnsi="Arial" w:cs="Arial"/>
                <w:i/>
              </w:rPr>
              <w:t>[3</w:t>
            </w:r>
            <w:r w:rsidR="00CB3072" w:rsidRPr="00E711C2">
              <w:rPr>
                <w:rFonts w:ascii="Arial" w:hAnsi="Arial" w:cs="Arial"/>
                <w:i/>
              </w:rPr>
              <w:t>]</w:t>
            </w:r>
            <w:r w:rsidR="00CB3072" w:rsidRPr="00E711C2">
              <w:rPr>
                <w:rFonts w:ascii="Arial" w:hAnsi="Arial" w:cs="Arial"/>
              </w:rPr>
              <w:t xml:space="preserve"> </w:t>
            </w:r>
            <w:r w:rsidR="009A484C" w:rsidRPr="00E711C2">
              <w:rPr>
                <w:rFonts w:ascii="Arial" w:hAnsi="Arial" w:cs="Arial"/>
              </w:rPr>
              <w:t xml:space="preserve"> </w:t>
            </w:r>
            <w:r w:rsidR="009A484C" w:rsidRPr="00E711C2">
              <w:rPr>
                <w:rFonts w:ascii="Arial" w:hAnsi="Arial" w:cs="Arial"/>
                <w:color w:val="000000"/>
                <w:lang w:val="en-US"/>
              </w:rPr>
              <w:t>ISO/TR 19478-1</w:t>
            </w:r>
          </w:p>
        </w:tc>
        <w:tc>
          <w:tcPr>
            <w:tcW w:w="6617" w:type="dxa"/>
          </w:tcPr>
          <w:p w:rsidR="009A484C" w:rsidRPr="00E711C2" w:rsidRDefault="009A484C" w:rsidP="009A484C">
            <w:pPr>
              <w:pStyle w:val="24"/>
              <w:tabs>
                <w:tab w:val="left" w:pos="0"/>
              </w:tabs>
              <w:spacing w:after="0" w:line="360" w:lineRule="auto"/>
              <w:ind w:left="0"/>
              <w:jc w:val="both"/>
              <w:rPr>
                <w:rFonts w:ascii="Arial" w:hAnsi="Arial" w:cs="Arial"/>
                <w:color w:val="000000"/>
              </w:rPr>
            </w:pPr>
            <w:r w:rsidRPr="00E711C2">
              <w:rPr>
                <w:rFonts w:ascii="Arial" w:hAnsi="Arial" w:cs="Arial"/>
                <w:color w:val="000000"/>
              </w:rPr>
              <w:t xml:space="preserve">Параметры курения в соответствии с методом </w:t>
            </w:r>
            <w:r w:rsidRPr="00E711C2">
              <w:rPr>
                <w:rFonts w:ascii="Arial" w:hAnsi="Arial" w:cs="Arial"/>
                <w:color w:val="000000"/>
                <w:lang w:val="en-US"/>
              </w:rPr>
              <w:t>ISO</w:t>
            </w:r>
            <w:r w:rsidRPr="00E711C2">
              <w:rPr>
                <w:rFonts w:ascii="Arial" w:hAnsi="Arial" w:cs="Arial"/>
                <w:color w:val="000000"/>
              </w:rPr>
              <w:t xml:space="preserve"> и интенсивным методом Министерства здравоохранения Канады – Часть 1: Результаты международного исследования в условиях машинного прокуривания </w:t>
            </w:r>
          </w:p>
        </w:tc>
      </w:tr>
      <w:tr w:rsidR="00163CEC" w:rsidRPr="00E711C2" w:rsidTr="00844A66">
        <w:trPr>
          <w:trHeight w:val="195"/>
        </w:trPr>
        <w:tc>
          <w:tcPr>
            <w:tcW w:w="2938" w:type="dxa"/>
          </w:tcPr>
          <w:p w:rsidR="00163CEC" w:rsidRPr="00E711C2" w:rsidRDefault="00163CEC" w:rsidP="009A484C">
            <w:pPr>
              <w:pStyle w:val="24"/>
              <w:tabs>
                <w:tab w:val="left" w:pos="0"/>
              </w:tabs>
              <w:spacing w:after="0" w:line="360" w:lineRule="auto"/>
              <w:ind w:left="0"/>
              <w:rPr>
                <w:rFonts w:ascii="Arial" w:hAnsi="Arial" w:cs="Arial"/>
                <w:strike/>
              </w:rPr>
            </w:pPr>
          </w:p>
        </w:tc>
        <w:tc>
          <w:tcPr>
            <w:tcW w:w="6617" w:type="dxa"/>
          </w:tcPr>
          <w:p w:rsidR="00163CEC" w:rsidRPr="00E711C2" w:rsidRDefault="00163CEC" w:rsidP="009A484C">
            <w:pPr>
              <w:pStyle w:val="24"/>
              <w:tabs>
                <w:tab w:val="left" w:pos="0"/>
              </w:tabs>
              <w:spacing w:after="0" w:line="360" w:lineRule="auto"/>
              <w:ind w:left="0"/>
              <w:jc w:val="both"/>
              <w:rPr>
                <w:rFonts w:ascii="Arial" w:hAnsi="Arial" w:cs="Arial"/>
                <w:strike/>
                <w:color w:val="000000"/>
              </w:rPr>
            </w:pPr>
          </w:p>
        </w:tc>
      </w:tr>
      <w:tr w:rsidR="00163CEC" w:rsidRPr="00E711C2" w:rsidTr="00844A66">
        <w:trPr>
          <w:trHeight w:val="195"/>
        </w:trPr>
        <w:tc>
          <w:tcPr>
            <w:tcW w:w="2938" w:type="dxa"/>
          </w:tcPr>
          <w:p w:rsidR="00163CEC" w:rsidRPr="00E711C2" w:rsidRDefault="00163CEC" w:rsidP="009A484C">
            <w:pPr>
              <w:pStyle w:val="24"/>
              <w:tabs>
                <w:tab w:val="left" w:pos="0"/>
              </w:tabs>
              <w:spacing w:after="0" w:line="360" w:lineRule="auto"/>
              <w:ind w:left="0"/>
              <w:rPr>
                <w:rFonts w:ascii="Arial" w:hAnsi="Arial" w:cs="Arial"/>
                <w:strike/>
              </w:rPr>
            </w:pPr>
          </w:p>
        </w:tc>
        <w:tc>
          <w:tcPr>
            <w:tcW w:w="6617" w:type="dxa"/>
          </w:tcPr>
          <w:p w:rsidR="00163CEC" w:rsidRPr="00E711C2" w:rsidRDefault="00163CEC" w:rsidP="009A484C">
            <w:pPr>
              <w:pStyle w:val="24"/>
              <w:tabs>
                <w:tab w:val="left" w:pos="0"/>
              </w:tabs>
              <w:spacing w:after="0" w:line="360" w:lineRule="auto"/>
              <w:ind w:left="0"/>
              <w:jc w:val="both"/>
              <w:rPr>
                <w:rFonts w:ascii="Arial" w:hAnsi="Arial" w:cs="Arial"/>
                <w:strike/>
              </w:rPr>
            </w:pPr>
          </w:p>
        </w:tc>
      </w:tr>
    </w:tbl>
    <w:p w:rsidR="00B047A0" w:rsidRPr="00E711C2" w:rsidRDefault="00B047A0" w:rsidP="006A272A">
      <w:pPr>
        <w:autoSpaceDE w:val="0"/>
        <w:autoSpaceDN w:val="0"/>
        <w:adjustRightInd w:val="0"/>
        <w:spacing w:line="360" w:lineRule="auto"/>
        <w:jc w:val="both"/>
        <w:rPr>
          <w:rFonts w:ascii="Arial" w:eastAsia="TimesNewRoman" w:hAnsi="Arial" w:cs="Arial"/>
        </w:rPr>
      </w:pPr>
    </w:p>
    <w:p w:rsidR="00E72696" w:rsidRPr="00E711C2" w:rsidRDefault="00E72696" w:rsidP="00043B28">
      <w:pPr>
        <w:spacing w:line="360" w:lineRule="auto"/>
        <w:ind w:firstLine="709"/>
        <w:jc w:val="center"/>
        <w:rPr>
          <w:rFonts w:ascii="Arial" w:hAnsi="Arial" w:cs="Arial"/>
          <w:b/>
          <w:bCs/>
          <w:sz w:val="28"/>
          <w:szCs w:val="28"/>
        </w:rPr>
      </w:pPr>
    </w:p>
    <w:p w:rsidR="00E72696" w:rsidRPr="00E711C2" w:rsidRDefault="00E72696" w:rsidP="00043B28">
      <w:pPr>
        <w:spacing w:line="360" w:lineRule="auto"/>
        <w:ind w:firstLine="709"/>
        <w:jc w:val="center"/>
        <w:rPr>
          <w:rFonts w:ascii="Arial" w:hAnsi="Arial" w:cs="Arial"/>
          <w:b/>
          <w:bCs/>
          <w:sz w:val="28"/>
          <w:szCs w:val="28"/>
        </w:rPr>
      </w:pPr>
    </w:p>
    <w:p w:rsidR="00E72696" w:rsidRPr="00E711C2" w:rsidRDefault="00E72696" w:rsidP="00043B28">
      <w:pPr>
        <w:spacing w:line="360" w:lineRule="auto"/>
        <w:ind w:firstLine="709"/>
        <w:jc w:val="center"/>
        <w:rPr>
          <w:rFonts w:ascii="Arial" w:hAnsi="Arial" w:cs="Arial"/>
          <w:b/>
          <w:bCs/>
          <w:sz w:val="28"/>
          <w:szCs w:val="28"/>
        </w:rPr>
      </w:pPr>
    </w:p>
    <w:p w:rsidR="00E72696" w:rsidRPr="00E711C2" w:rsidRDefault="00E72696" w:rsidP="00043B28">
      <w:pPr>
        <w:spacing w:line="360" w:lineRule="auto"/>
        <w:ind w:firstLine="709"/>
        <w:jc w:val="center"/>
        <w:rPr>
          <w:rFonts w:ascii="Arial" w:hAnsi="Arial" w:cs="Arial"/>
          <w:b/>
          <w:bCs/>
          <w:sz w:val="28"/>
          <w:szCs w:val="28"/>
        </w:rPr>
      </w:pPr>
    </w:p>
    <w:p w:rsidR="00E72696" w:rsidRPr="00E711C2" w:rsidRDefault="00E72696" w:rsidP="00043B28">
      <w:pPr>
        <w:spacing w:line="360" w:lineRule="auto"/>
        <w:ind w:firstLine="709"/>
        <w:jc w:val="center"/>
        <w:rPr>
          <w:rFonts w:ascii="Arial" w:hAnsi="Arial" w:cs="Arial"/>
          <w:b/>
          <w:bCs/>
          <w:sz w:val="28"/>
          <w:szCs w:val="28"/>
        </w:rPr>
      </w:pPr>
    </w:p>
    <w:p w:rsidR="00E72696" w:rsidRPr="00E711C2" w:rsidRDefault="00E72696" w:rsidP="00043B28">
      <w:pPr>
        <w:spacing w:line="360" w:lineRule="auto"/>
        <w:ind w:firstLine="709"/>
        <w:jc w:val="center"/>
        <w:rPr>
          <w:rFonts w:ascii="Arial" w:hAnsi="Arial" w:cs="Arial"/>
          <w:b/>
          <w:bCs/>
          <w:sz w:val="28"/>
          <w:szCs w:val="28"/>
        </w:rPr>
      </w:pPr>
    </w:p>
    <w:p w:rsidR="002E2DA7" w:rsidRPr="00E711C2" w:rsidRDefault="002E2DA7" w:rsidP="00043B28">
      <w:pPr>
        <w:spacing w:line="360" w:lineRule="auto"/>
        <w:ind w:firstLine="709"/>
        <w:jc w:val="center"/>
        <w:rPr>
          <w:rFonts w:ascii="Arial" w:hAnsi="Arial" w:cs="Arial"/>
          <w:b/>
          <w:bCs/>
          <w:sz w:val="28"/>
          <w:szCs w:val="28"/>
        </w:rPr>
      </w:pPr>
    </w:p>
    <w:p w:rsidR="002E2DA7" w:rsidRPr="00E711C2" w:rsidRDefault="002E2DA7" w:rsidP="00043B28">
      <w:pPr>
        <w:spacing w:line="360" w:lineRule="auto"/>
        <w:ind w:firstLine="709"/>
        <w:jc w:val="center"/>
        <w:rPr>
          <w:rFonts w:ascii="Arial" w:hAnsi="Arial" w:cs="Arial"/>
          <w:b/>
          <w:bCs/>
          <w:sz w:val="28"/>
          <w:szCs w:val="28"/>
        </w:rPr>
      </w:pPr>
    </w:p>
    <w:p w:rsidR="002E2DA7" w:rsidRPr="00E711C2" w:rsidRDefault="002E2DA7" w:rsidP="00043B28">
      <w:pPr>
        <w:spacing w:line="360" w:lineRule="auto"/>
        <w:ind w:firstLine="709"/>
        <w:jc w:val="center"/>
        <w:rPr>
          <w:rFonts w:ascii="Arial" w:hAnsi="Arial" w:cs="Arial"/>
          <w:b/>
          <w:bCs/>
          <w:sz w:val="28"/>
          <w:szCs w:val="28"/>
        </w:rPr>
      </w:pPr>
    </w:p>
    <w:p w:rsidR="002E2DA7" w:rsidRPr="00E711C2" w:rsidRDefault="002E2DA7" w:rsidP="00043B28">
      <w:pPr>
        <w:spacing w:line="360" w:lineRule="auto"/>
        <w:ind w:firstLine="709"/>
        <w:jc w:val="center"/>
        <w:rPr>
          <w:rFonts w:ascii="Arial" w:hAnsi="Arial" w:cs="Arial"/>
          <w:b/>
          <w:bCs/>
          <w:sz w:val="28"/>
          <w:szCs w:val="28"/>
        </w:rPr>
      </w:pPr>
    </w:p>
    <w:p w:rsidR="002E2DA7" w:rsidRPr="00E711C2" w:rsidRDefault="002E2DA7" w:rsidP="00043B28">
      <w:pPr>
        <w:spacing w:line="360" w:lineRule="auto"/>
        <w:ind w:firstLine="709"/>
        <w:jc w:val="center"/>
        <w:rPr>
          <w:rFonts w:ascii="Arial" w:hAnsi="Arial" w:cs="Arial"/>
          <w:b/>
          <w:bCs/>
          <w:sz w:val="28"/>
          <w:szCs w:val="28"/>
        </w:rPr>
      </w:pPr>
    </w:p>
    <w:p w:rsidR="002E2DA7" w:rsidRPr="00E711C2" w:rsidRDefault="002E2DA7" w:rsidP="00043B28">
      <w:pPr>
        <w:spacing w:line="360" w:lineRule="auto"/>
        <w:ind w:firstLine="709"/>
        <w:jc w:val="center"/>
        <w:rPr>
          <w:rFonts w:ascii="Arial" w:hAnsi="Arial" w:cs="Arial"/>
          <w:b/>
          <w:bCs/>
          <w:sz w:val="28"/>
          <w:szCs w:val="28"/>
        </w:rPr>
      </w:pPr>
    </w:p>
    <w:p w:rsidR="002E2DA7" w:rsidRPr="00E711C2" w:rsidRDefault="002E2DA7" w:rsidP="00043B28">
      <w:pPr>
        <w:spacing w:line="360" w:lineRule="auto"/>
        <w:ind w:firstLine="709"/>
        <w:jc w:val="center"/>
        <w:rPr>
          <w:rFonts w:ascii="Arial" w:hAnsi="Arial" w:cs="Arial"/>
          <w:b/>
          <w:bCs/>
          <w:sz w:val="28"/>
          <w:szCs w:val="28"/>
        </w:rPr>
      </w:pPr>
    </w:p>
    <w:p w:rsidR="002E2DA7" w:rsidRPr="00E711C2" w:rsidRDefault="002E2DA7" w:rsidP="00043B28">
      <w:pPr>
        <w:spacing w:line="360" w:lineRule="auto"/>
        <w:ind w:firstLine="709"/>
        <w:jc w:val="center"/>
        <w:rPr>
          <w:rFonts w:ascii="Arial" w:hAnsi="Arial" w:cs="Arial"/>
          <w:b/>
          <w:bCs/>
          <w:sz w:val="28"/>
          <w:szCs w:val="28"/>
        </w:rPr>
      </w:pPr>
    </w:p>
    <w:p w:rsidR="009A484C" w:rsidRPr="00E711C2" w:rsidRDefault="009A484C">
      <w:pPr>
        <w:rPr>
          <w:rFonts w:ascii="Arial" w:hAnsi="Arial" w:cs="Arial"/>
          <w:b/>
          <w:bCs/>
          <w:sz w:val="28"/>
          <w:szCs w:val="28"/>
        </w:rPr>
      </w:pPr>
      <w:r w:rsidRPr="00E711C2">
        <w:rPr>
          <w:rFonts w:ascii="Arial" w:hAnsi="Arial" w:cs="Arial"/>
          <w:b/>
          <w:bCs/>
          <w:sz w:val="28"/>
          <w:szCs w:val="28"/>
        </w:rPr>
        <w:br w:type="page"/>
      </w:r>
    </w:p>
    <w:p w:rsidR="002E2DA7" w:rsidRPr="00E711C2" w:rsidRDefault="002E2DA7" w:rsidP="00043B28">
      <w:pPr>
        <w:spacing w:line="360" w:lineRule="auto"/>
        <w:ind w:firstLine="709"/>
        <w:jc w:val="center"/>
        <w:rPr>
          <w:rFonts w:ascii="Arial" w:hAnsi="Arial" w:cs="Arial"/>
          <w:b/>
          <w:bCs/>
          <w:sz w:val="28"/>
          <w:szCs w:val="28"/>
        </w:rPr>
      </w:pPr>
    </w:p>
    <w:p w:rsidR="002E2DA7" w:rsidRPr="00E711C2" w:rsidRDefault="002E2DA7" w:rsidP="00A77385">
      <w:pPr>
        <w:pStyle w:val="24"/>
        <w:pBdr>
          <w:top w:val="single" w:sz="4" w:space="1" w:color="auto"/>
        </w:pBdr>
        <w:tabs>
          <w:tab w:val="left" w:pos="0"/>
          <w:tab w:val="left" w:pos="8505"/>
          <w:tab w:val="left" w:pos="8647"/>
          <w:tab w:val="left" w:pos="8931"/>
        </w:tabs>
        <w:spacing w:after="0" w:line="360" w:lineRule="auto"/>
        <w:ind w:left="0"/>
        <w:jc w:val="both"/>
        <w:rPr>
          <w:rFonts w:ascii="Arial" w:hAnsi="Arial" w:cs="Arial"/>
          <w:sz w:val="24"/>
          <w:szCs w:val="24"/>
        </w:rPr>
      </w:pPr>
      <w:r w:rsidRPr="00E711C2">
        <w:rPr>
          <w:rFonts w:ascii="Arial" w:hAnsi="Arial" w:cs="Arial"/>
          <w:sz w:val="24"/>
          <w:szCs w:val="24"/>
        </w:rPr>
        <w:t>УДК 663.974.001.4:006.354         МКС 65.160                                МО</w:t>
      </w:r>
      <w:r w:rsidRPr="00E711C2">
        <w:rPr>
          <w:rFonts w:ascii="Arial" w:hAnsi="Arial" w:cs="Arial"/>
          <w:sz w:val="24"/>
          <w:szCs w:val="24"/>
          <w:lang w:val="en-US"/>
        </w:rPr>
        <w:t>D</w:t>
      </w:r>
      <w:r w:rsidRPr="00E711C2">
        <w:rPr>
          <w:rFonts w:ascii="Arial" w:hAnsi="Arial" w:cs="Arial"/>
          <w:sz w:val="24"/>
          <w:szCs w:val="24"/>
        </w:rPr>
        <w:t xml:space="preserve">                             </w:t>
      </w:r>
    </w:p>
    <w:p w:rsidR="002E2DA7" w:rsidRPr="00E711C2" w:rsidRDefault="002E2DA7" w:rsidP="002E2DA7">
      <w:pPr>
        <w:pStyle w:val="24"/>
        <w:pBdr>
          <w:bottom w:val="single" w:sz="4" w:space="1" w:color="auto"/>
        </w:pBdr>
        <w:tabs>
          <w:tab w:val="left" w:pos="0"/>
        </w:tabs>
        <w:spacing w:after="0" w:line="360" w:lineRule="auto"/>
        <w:ind w:left="0"/>
        <w:jc w:val="both"/>
        <w:rPr>
          <w:rFonts w:ascii="Arial" w:hAnsi="Arial" w:cs="Arial"/>
          <w:sz w:val="24"/>
          <w:szCs w:val="24"/>
        </w:rPr>
      </w:pPr>
      <w:r w:rsidRPr="00E711C2">
        <w:rPr>
          <w:rFonts w:ascii="Arial" w:hAnsi="Arial" w:cs="Arial"/>
          <w:sz w:val="24"/>
          <w:szCs w:val="24"/>
        </w:rPr>
        <w:t>Ключевые слова: сигарет</w:t>
      </w:r>
      <w:r w:rsidR="00A77385" w:rsidRPr="00E711C2">
        <w:rPr>
          <w:rFonts w:ascii="Arial" w:hAnsi="Arial" w:cs="Arial"/>
          <w:sz w:val="24"/>
          <w:szCs w:val="24"/>
        </w:rPr>
        <w:t>ы</w:t>
      </w:r>
      <w:r w:rsidRPr="00E711C2">
        <w:rPr>
          <w:rFonts w:ascii="Arial" w:hAnsi="Arial" w:cs="Arial"/>
          <w:sz w:val="24"/>
          <w:szCs w:val="24"/>
        </w:rPr>
        <w:t xml:space="preserve">, </w:t>
      </w:r>
      <w:r w:rsidR="00A77385" w:rsidRPr="00E711C2">
        <w:rPr>
          <w:rFonts w:ascii="Arial" w:hAnsi="Arial" w:cs="Arial"/>
          <w:sz w:val="24"/>
          <w:szCs w:val="24"/>
        </w:rPr>
        <w:t xml:space="preserve">никотин, </w:t>
      </w:r>
      <w:r w:rsidR="009A484C" w:rsidRPr="00E711C2">
        <w:rPr>
          <w:rFonts w:ascii="Arial" w:hAnsi="Arial" w:cs="Arial"/>
          <w:sz w:val="24"/>
          <w:szCs w:val="24"/>
        </w:rPr>
        <w:t>влажный конденсат главной струи</w:t>
      </w:r>
      <w:r w:rsidR="00A77385" w:rsidRPr="00E711C2">
        <w:rPr>
          <w:rFonts w:ascii="Arial" w:hAnsi="Arial" w:cs="Arial"/>
          <w:sz w:val="24"/>
          <w:szCs w:val="24"/>
        </w:rPr>
        <w:t xml:space="preserve"> дыма, газовая хроматография, прокуривание,</w:t>
      </w:r>
      <w:r w:rsidR="009A484C" w:rsidRPr="00E711C2">
        <w:rPr>
          <w:rFonts w:ascii="Arial" w:hAnsi="Arial" w:cs="Arial"/>
          <w:sz w:val="24"/>
          <w:szCs w:val="24"/>
        </w:rPr>
        <w:t xml:space="preserve"> </w:t>
      </w:r>
      <w:proofErr w:type="spellStart"/>
      <w:r w:rsidR="009A484C" w:rsidRPr="00E711C2">
        <w:rPr>
          <w:rFonts w:ascii="Arial" w:hAnsi="Arial" w:cs="Arial"/>
          <w:sz w:val="24"/>
          <w:szCs w:val="24"/>
        </w:rPr>
        <w:t>градуировочные</w:t>
      </w:r>
      <w:proofErr w:type="spellEnd"/>
      <w:r w:rsidR="00A77385" w:rsidRPr="00E711C2">
        <w:rPr>
          <w:rFonts w:ascii="Arial" w:hAnsi="Arial" w:cs="Arial"/>
          <w:sz w:val="24"/>
          <w:szCs w:val="24"/>
        </w:rPr>
        <w:t xml:space="preserve"> растворы, </w:t>
      </w:r>
      <w:r w:rsidR="009A484C" w:rsidRPr="00E711C2">
        <w:rPr>
          <w:rFonts w:ascii="Arial" w:hAnsi="Arial" w:cs="Arial"/>
          <w:sz w:val="24"/>
          <w:szCs w:val="24"/>
        </w:rPr>
        <w:t>курительная машина, аликвотная часть</w:t>
      </w:r>
    </w:p>
    <w:p w:rsidR="002E2DA7" w:rsidRPr="00E711C2" w:rsidRDefault="002E2DA7" w:rsidP="002E2DA7"/>
    <w:p w:rsidR="00043B28" w:rsidRPr="00E711C2" w:rsidRDefault="00043B28" w:rsidP="00043B28">
      <w:pPr>
        <w:spacing w:line="360" w:lineRule="auto"/>
        <w:ind w:firstLine="567"/>
        <w:rPr>
          <w:rFonts w:ascii="Arial" w:hAnsi="Arial" w:cs="Arial"/>
          <w:bCs/>
          <w:sz w:val="26"/>
          <w:szCs w:val="26"/>
        </w:rPr>
      </w:pPr>
    </w:p>
    <w:p w:rsidR="00043B28" w:rsidRPr="00E711C2" w:rsidRDefault="00043B28" w:rsidP="00043B28">
      <w:pPr>
        <w:spacing w:line="360" w:lineRule="auto"/>
        <w:ind w:firstLine="567"/>
        <w:rPr>
          <w:rFonts w:ascii="Arial" w:hAnsi="Arial" w:cs="Arial"/>
          <w:bCs/>
          <w:sz w:val="26"/>
          <w:szCs w:val="26"/>
        </w:rPr>
      </w:pPr>
    </w:p>
    <w:p w:rsidR="00043B28" w:rsidRPr="00E711C2" w:rsidRDefault="00043B28" w:rsidP="00043B28">
      <w:pPr>
        <w:spacing w:line="360" w:lineRule="auto"/>
        <w:ind w:firstLine="567"/>
        <w:rPr>
          <w:rFonts w:ascii="Arial" w:hAnsi="Arial" w:cs="Arial"/>
          <w:bCs/>
          <w:sz w:val="26"/>
          <w:szCs w:val="26"/>
        </w:rPr>
      </w:pPr>
    </w:p>
    <w:p w:rsidR="00043B28" w:rsidRPr="00E711C2" w:rsidRDefault="00043B28" w:rsidP="00043B28">
      <w:pPr>
        <w:spacing w:line="360" w:lineRule="auto"/>
        <w:ind w:firstLine="567"/>
        <w:rPr>
          <w:rFonts w:ascii="Arial" w:hAnsi="Arial" w:cs="Arial"/>
          <w:bCs/>
          <w:sz w:val="26"/>
          <w:szCs w:val="26"/>
        </w:rPr>
      </w:pPr>
    </w:p>
    <w:p w:rsidR="00043B28" w:rsidRPr="00E711C2" w:rsidRDefault="00043B28" w:rsidP="00043B28">
      <w:pPr>
        <w:spacing w:line="360" w:lineRule="auto"/>
        <w:ind w:firstLine="567"/>
        <w:rPr>
          <w:rFonts w:ascii="Arial" w:hAnsi="Arial" w:cs="Arial"/>
          <w:bCs/>
          <w:sz w:val="26"/>
          <w:szCs w:val="26"/>
        </w:rPr>
      </w:pPr>
    </w:p>
    <w:p w:rsidR="00043B28" w:rsidRPr="00E711C2" w:rsidRDefault="00043B28" w:rsidP="00043B28">
      <w:pPr>
        <w:spacing w:line="360" w:lineRule="auto"/>
        <w:ind w:firstLine="567"/>
        <w:rPr>
          <w:rFonts w:ascii="Arial" w:hAnsi="Arial" w:cs="Arial"/>
          <w:bCs/>
          <w:sz w:val="26"/>
          <w:szCs w:val="26"/>
        </w:rPr>
      </w:pPr>
    </w:p>
    <w:p w:rsidR="00065DF7" w:rsidRPr="00E711C2" w:rsidRDefault="00065DF7" w:rsidP="00043B28">
      <w:pPr>
        <w:spacing w:line="360" w:lineRule="auto"/>
        <w:ind w:firstLine="567"/>
        <w:rPr>
          <w:rFonts w:ascii="Arial" w:hAnsi="Arial" w:cs="Arial"/>
          <w:bCs/>
          <w:sz w:val="26"/>
          <w:szCs w:val="26"/>
        </w:rPr>
      </w:pPr>
    </w:p>
    <w:p w:rsidR="00065DF7" w:rsidRPr="00E711C2" w:rsidRDefault="00065DF7" w:rsidP="00043B28">
      <w:pPr>
        <w:spacing w:line="360" w:lineRule="auto"/>
        <w:ind w:firstLine="567"/>
        <w:rPr>
          <w:rFonts w:ascii="Arial" w:hAnsi="Arial" w:cs="Arial"/>
          <w:bCs/>
          <w:sz w:val="26"/>
          <w:szCs w:val="26"/>
        </w:rPr>
      </w:pPr>
    </w:p>
    <w:p w:rsidR="00065DF7" w:rsidRPr="00E711C2" w:rsidRDefault="00065DF7" w:rsidP="00043B28">
      <w:pPr>
        <w:spacing w:line="360" w:lineRule="auto"/>
        <w:ind w:firstLine="567"/>
        <w:rPr>
          <w:rFonts w:ascii="Arial" w:hAnsi="Arial" w:cs="Arial"/>
          <w:bCs/>
          <w:sz w:val="26"/>
          <w:szCs w:val="26"/>
        </w:rPr>
      </w:pPr>
    </w:p>
    <w:p w:rsidR="00065DF7" w:rsidRPr="00E711C2" w:rsidRDefault="00065DF7" w:rsidP="00043B28">
      <w:pPr>
        <w:spacing w:line="360" w:lineRule="auto"/>
        <w:ind w:firstLine="567"/>
        <w:rPr>
          <w:rFonts w:ascii="Arial" w:hAnsi="Arial" w:cs="Arial"/>
          <w:bCs/>
          <w:sz w:val="26"/>
          <w:szCs w:val="26"/>
        </w:rPr>
      </w:pPr>
    </w:p>
    <w:p w:rsidR="00043B28" w:rsidRPr="00E711C2" w:rsidRDefault="00043B28" w:rsidP="00043B28">
      <w:pPr>
        <w:spacing w:line="360" w:lineRule="auto"/>
        <w:ind w:firstLine="567"/>
        <w:rPr>
          <w:rFonts w:ascii="Arial" w:hAnsi="Arial" w:cs="Arial"/>
          <w:bCs/>
          <w:sz w:val="26"/>
          <w:szCs w:val="26"/>
        </w:rPr>
      </w:pPr>
    </w:p>
    <w:p w:rsidR="00043B28" w:rsidRPr="00E711C2" w:rsidRDefault="00043B28" w:rsidP="00043B28">
      <w:pPr>
        <w:spacing w:line="360" w:lineRule="auto"/>
        <w:ind w:firstLine="567"/>
        <w:rPr>
          <w:rFonts w:ascii="Arial" w:hAnsi="Arial" w:cs="Arial"/>
          <w:bCs/>
          <w:sz w:val="26"/>
          <w:szCs w:val="26"/>
        </w:rPr>
      </w:pPr>
    </w:p>
    <w:p w:rsidR="00043B28" w:rsidRPr="00E711C2" w:rsidRDefault="00043B28" w:rsidP="00043B28">
      <w:pPr>
        <w:spacing w:line="360" w:lineRule="auto"/>
        <w:ind w:firstLine="567"/>
        <w:rPr>
          <w:rFonts w:ascii="Arial" w:hAnsi="Arial" w:cs="Arial"/>
          <w:bCs/>
          <w:sz w:val="26"/>
          <w:szCs w:val="26"/>
        </w:rPr>
      </w:pPr>
    </w:p>
    <w:p w:rsidR="00E72696" w:rsidRPr="00E711C2" w:rsidRDefault="00E72696" w:rsidP="00043B28">
      <w:pPr>
        <w:spacing w:line="360" w:lineRule="auto"/>
        <w:ind w:firstLine="567"/>
        <w:rPr>
          <w:rFonts w:ascii="Arial" w:hAnsi="Arial" w:cs="Arial"/>
          <w:bCs/>
          <w:sz w:val="26"/>
          <w:szCs w:val="26"/>
        </w:rPr>
      </w:pPr>
    </w:p>
    <w:p w:rsidR="00E72696" w:rsidRPr="00E711C2" w:rsidRDefault="00E72696" w:rsidP="00043B28">
      <w:pPr>
        <w:spacing w:line="360" w:lineRule="auto"/>
        <w:ind w:firstLine="567"/>
        <w:rPr>
          <w:rFonts w:ascii="Arial" w:hAnsi="Arial" w:cs="Arial"/>
          <w:bCs/>
          <w:sz w:val="26"/>
          <w:szCs w:val="26"/>
        </w:rPr>
      </w:pPr>
    </w:p>
    <w:p w:rsidR="00E72696" w:rsidRPr="00E711C2" w:rsidRDefault="00E72696" w:rsidP="00043B28">
      <w:pPr>
        <w:spacing w:line="360" w:lineRule="auto"/>
        <w:ind w:firstLine="567"/>
        <w:rPr>
          <w:rFonts w:ascii="Arial" w:hAnsi="Arial" w:cs="Arial"/>
          <w:bCs/>
          <w:sz w:val="26"/>
          <w:szCs w:val="26"/>
        </w:rPr>
      </w:pPr>
    </w:p>
    <w:p w:rsidR="00E72696" w:rsidRPr="00E711C2" w:rsidRDefault="00E72696" w:rsidP="00043B28">
      <w:pPr>
        <w:spacing w:line="360" w:lineRule="auto"/>
        <w:ind w:firstLine="567"/>
        <w:rPr>
          <w:rFonts w:ascii="Arial" w:hAnsi="Arial" w:cs="Arial"/>
          <w:bCs/>
          <w:sz w:val="26"/>
          <w:szCs w:val="26"/>
        </w:rPr>
      </w:pPr>
    </w:p>
    <w:p w:rsidR="00E72696" w:rsidRPr="00E711C2" w:rsidRDefault="00E72696" w:rsidP="00043B28">
      <w:pPr>
        <w:spacing w:line="360" w:lineRule="auto"/>
        <w:ind w:firstLine="567"/>
        <w:rPr>
          <w:rFonts w:ascii="Arial" w:hAnsi="Arial" w:cs="Arial"/>
          <w:bCs/>
          <w:sz w:val="26"/>
          <w:szCs w:val="26"/>
        </w:rPr>
      </w:pPr>
    </w:p>
    <w:p w:rsidR="002774B9" w:rsidRPr="00E711C2" w:rsidRDefault="002774B9" w:rsidP="00043B28">
      <w:pPr>
        <w:spacing w:line="360" w:lineRule="auto"/>
        <w:ind w:firstLine="567"/>
        <w:rPr>
          <w:rFonts w:ascii="Arial" w:hAnsi="Arial" w:cs="Arial"/>
          <w:bCs/>
          <w:sz w:val="26"/>
          <w:szCs w:val="26"/>
        </w:rPr>
      </w:pPr>
    </w:p>
    <w:p w:rsidR="002774B9" w:rsidRPr="00E711C2" w:rsidRDefault="002774B9" w:rsidP="00043B28">
      <w:pPr>
        <w:spacing w:line="360" w:lineRule="auto"/>
        <w:ind w:firstLine="567"/>
        <w:rPr>
          <w:rFonts w:ascii="Arial" w:hAnsi="Arial" w:cs="Arial"/>
          <w:bCs/>
          <w:sz w:val="26"/>
          <w:szCs w:val="26"/>
        </w:rPr>
      </w:pPr>
    </w:p>
    <w:p w:rsidR="002774B9" w:rsidRPr="00E711C2" w:rsidRDefault="002774B9" w:rsidP="00043B28">
      <w:pPr>
        <w:spacing w:line="360" w:lineRule="auto"/>
        <w:ind w:firstLine="567"/>
        <w:rPr>
          <w:rFonts w:ascii="Arial" w:hAnsi="Arial" w:cs="Arial"/>
          <w:bCs/>
          <w:sz w:val="26"/>
          <w:szCs w:val="26"/>
        </w:rPr>
      </w:pPr>
    </w:p>
    <w:p w:rsidR="00E72696" w:rsidRPr="00E711C2" w:rsidRDefault="00E72696" w:rsidP="00043B28">
      <w:pPr>
        <w:spacing w:line="360" w:lineRule="auto"/>
        <w:ind w:firstLine="567"/>
        <w:rPr>
          <w:rFonts w:ascii="Arial" w:hAnsi="Arial" w:cs="Arial"/>
          <w:bCs/>
          <w:sz w:val="26"/>
          <w:szCs w:val="26"/>
        </w:rPr>
      </w:pPr>
    </w:p>
    <w:p w:rsidR="002E2DA7" w:rsidRPr="00E711C2" w:rsidRDefault="002E2DA7" w:rsidP="00043B28">
      <w:pPr>
        <w:spacing w:line="360" w:lineRule="auto"/>
        <w:ind w:firstLine="567"/>
        <w:rPr>
          <w:rFonts w:ascii="Arial" w:hAnsi="Arial" w:cs="Arial"/>
          <w:bCs/>
          <w:sz w:val="26"/>
          <w:szCs w:val="26"/>
        </w:rPr>
      </w:pPr>
    </w:p>
    <w:p w:rsidR="002E2DA7" w:rsidRPr="00E711C2" w:rsidRDefault="002E2DA7" w:rsidP="00043B28">
      <w:pPr>
        <w:spacing w:line="360" w:lineRule="auto"/>
        <w:ind w:firstLine="567"/>
        <w:rPr>
          <w:rFonts w:ascii="Arial" w:hAnsi="Arial" w:cs="Arial"/>
          <w:bCs/>
          <w:sz w:val="26"/>
          <w:szCs w:val="26"/>
        </w:rPr>
      </w:pPr>
    </w:p>
    <w:p w:rsidR="00844A66" w:rsidRPr="00E711C2" w:rsidRDefault="00844A66" w:rsidP="00043B28">
      <w:pPr>
        <w:spacing w:line="360" w:lineRule="auto"/>
        <w:ind w:firstLine="567"/>
        <w:rPr>
          <w:rFonts w:ascii="Arial" w:hAnsi="Arial" w:cs="Arial"/>
          <w:bCs/>
          <w:sz w:val="26"/>
          <w:szCs w:val="26"/>
        </w:rPr>
      </w:pPr>
    </w:p>
    <w:p w:rsidR="009A484C" w:rsidRPr="00E711C2" w:rsidRDefault="009A484C">
      <w:pPr>
        <w:rPr>
          <w:rFonts w:ascii="Arial" w:hAnsi="Arial" w:cs="Arial"/>
          <w:bCs/>
          <w:sz w:val="26"/>
          <w:szCs w:val="26"/>
        </w:rPr>
      </w:pPr>
      <w:r w:rsidRPr="00E711C2">
        <w:rPr>
          <w:rFonts w:ascii="Arial" w:hAnsi="Arial" w:cs="Arial"/>
          <w:bCs/>
          <w:sz w:val="26"/>
          <w:szCs w:val="26"/>
        </w:rPr>
        <w:br w:type="page"/>
      </w:r>
    </w:p>
    <w:tbl>
      <w:tblPr>
        <w:tblW w:w="0" w:type="auto"/>
        <w:tblInd w:w="105" w:type="dxa"/>
        <w:tblLook w:val="0000"/>
      </w:tblPr>
      <w:tblGrid>
        <w:gridCol w:w="3688"/>
        <w:gridCol w:w="3261"/>
        <w:gridCol w:w="2316"/>
      </w:tblGrid>
      <w:tr w:rsidR="002E2DA7" w:rsidRPr="00E711C2" w:rsidTr="00C60706">
        <w:trPr>
          <w:trHeight w:val="1164"/>
        </w:trPr>
        <w:tc>
          <w:tcPr>
            <w:tcW w:w="3688" w:type="dxa"/>
          </w:tcPr>
          <w:p w:rsidR="002E2DA7" w:rsidRPr="00E711C2" w:rsidRDefault="009A484C" w:rsidP="002E2DA7">
            <w:pPr>
              <w:pStyle w:val="24"/>
              <w:tabs>
                <w:tab w:val="left" w:pos="0"/>
                <w:tab w:val="left" w:pos="6660"/>
              </w:tabs>
              <w:spacing w:after="0" w:line="240" w:lineRule="auto"/>
              <w:ind w:left="0"/>
              <w:rPr>
                <w:rFonts w:ascii="Arial" w:hAnsi="Arial" w:cs="Arial"/>
                <w:sz w:val="24"/>
                <w:szCs w:val="24"/>
              </w:rPr>
            </w:pPr>
            <w:r w:rsidRPr="00E711C2">
              <w:rPr>
                <w:rFonts w:ascii="Times New Roman" w:hAnsi="Times New Roman" w:cs="Times New Roman"/>
                <w:sz w:val="24"/>
                <w:szCs w:val="24"/>
              </w:rPr>
              <w:lastRenderedPageBreak/>
              <w:br w:type="page"/>
            </w:r>
            <w:r w:rsidR="002E2DA7" w:rsidRPr="00E711C2">
              <w:rPr>
                <w:rFonts w:ascii="Arial" w:hAnsi="Arial" w:cs="Arial"/>
                <w:sz w:val="24"/>
                <w:szCs w:val="24"/>
              </w:rPr>
              <w:t>Председатель МТК 153</w:t>
            </w:r>
          </w:p>
          <w:p w:rsidR="002E2DA7" w:rsidRPr="00E711C2" w:rsidRDefault="002E2DA7" w:rsidP="002E2DA7">
            <w:pPr>
              <w:pStyle w:val="24"/>
              <w:tabs>
                <w:tab w:val="left" w:pos="0"/>
                <w:tab w:val="left" w:pos="6660"/>
              </w:tabs>
              <w:spacing w:after="0" w:line="240" w:lineRule="auto"/>
              <w:ind w:left="0"/>
              <w:rPr>
                <w:rFonts w:ascii="Arial" w:hAnsi="Arial" w:cs="Arial"/>
                <w:sz w:val="24"/>
                <w:szCs w:val="24"/>
              </w:rPr>
            </w:pPr>
            <w:r w:rsidRPr="00E711C2">
              <w:rPr>
                <w:rFonts w:ascii="Arial" w:hAnsi="Arial" w:cs="Arial"/>
                <w:sz w:val="24"/>
                <w:szCs w:val="24"/>
              </w:rPr>
              <w:t>«Табак и табачные изделия»</w:t>
            </w:r>
          </w:p>
        </w:tc>
        <w:tc>
          <w:tcPr>
            <w:tcW w:w="3261" w:type="dxa"/>
          </w:tcPr>
          <w:p w:rsidR="002E2DA7" w:rsidRPr="00E711C2" w:rsidRDefault="002E2DA7" w:rsidP="002E2DA7">
            <w:pPr>
              <w:pStyle w:val="24"/>
              <w:tabs>
                <w:tab w:val="left" w:pos="0"/>
                <w:tab w:val="left" w:pos="7740"/>
              </w:tabs>
              <w:spacing w:after="0" w:line="240" w:lineRule="auto"/>
              <w:ind w:left="0"/>
              <w:jc w:val="right"/>
              <w:rPr>
                <w:rFonts w:ascii="Arial" w:hAnsi="Arial" w:cs="Arial"/>
                <w:sz w:val="24"/>
                <w:szCs w:val="24"/>
              </w:rPr>
            </w:pPr>
          </w:p>
          <w:p w:rsidR="002E2DA7" w:rsidRPr="00E711C2" w:rsidRDefault="002E2DA7" w:rsidP="002E2DA7">
            <w:pPr>
              <w:pStyle w:val="24"/>
              <w:tabs>
                <w:tab w:val="left" w:pos="0"/>
                <w:tab w:val="left" w:pos="6660"/>
              </w:tabs>
              <w:spacing w:after="0" w:line="240" w:lineRule="auto"/>
              <w:ind w:left="0"/>
              <w:jc w:val="right"/>
              <w:rPr>
                <w:rFonts w:ascii="Arial" w:hAnsi="Arial" w:cs="Arial"/>
                <w:sz w:val="24"/>
                <w:szCs w:val="24"/>
              </w:rPr>
            </w:pPr>
          </w:p>
        </w:tc>
        <w:tc>
          <w:tcPr>
            <w:tcW w:w="2316" w:type="dxa"/>
          </w:tcPr>
          <w:p w:rsidR="002E2DA7" w:rsidRPr="00E711C2" w:rsidRDefault="002E2DA7" w:rsidP="002E2DA7">
            <w:pPr>
              <w:pStyle w:val="24"/>
              <w:tabs>
                <w:tab w:val="left" w:pos="0"/>
                <w:tab w:val="left" w:pos="7740"/>
              </w:tabs>
              <w:spacing w:after="0" w:line="240" w:lineRule="auto"/>
              <w:ind w:left="0"/>
              <w:rPr>
                <w:rFonts w:ascii="Arial" w:hAnsi="Arial" w:cs="Arial"/>
                <w:sz w:val="24"/>
                <w:szCs w:val="24"/>
              </w:rPr>
            </w:pPr>
          </w:p>
          <w:p w:rsidR="002E2DA7" w:rsidRPr="00E711C2" w:rsidRDefault="002E2DA7" w:rsidP="002E2DA7">
            <w:pPr>
              <w:pStyle w:val="24"/>
              <w:tabs>
                <w:tab w:val="left" w:pos="0"/>
                <w:tab w:val="left" w:pos="7740"/>
              </w:tabs>
              <w:spacing w:after="0" w:line="240" w:lineRule="auto"/>
              <w:ind w:left="0"/>
              <w:rPr>
                <w:rFonts w:ascii="Arial" w:hAnsi="Arial" w:cs="Arial"/>
                <w:sz w:val="24"/>
                <w:szCs w:val="24"/>
              </w:rPr>
            </w:pPr>
            <w:r w:rsidRPr="00E711C2">
              <w:rPr>
                <w:rFonts w:ascii="Arial" w:hAnsi="Arial" w:cs="Arial"/>
                <w:sz w:val="24"/>
                <w:szCs w:val="24"/>
              </w:rPr>
              <w:t>В.А. Саломатин</w:t>
            </w:r>
          </w:p>
          <w:p w:rsidR="002E2DA7" w:rsidRPr="00E711C2" w:rsidRDefault="002E2DA7" w:rsidP="002E2DA7">
            <w:pPr>
              <w:pStyle w:val="24"/>
              <w:tabs>
                <w:tab w:val="left" w:pos="0"/>
                <w:tab w:val="left" w:pos="7740"/>
              </w:tabs>
              <w:spacing w:after="0" w:line="240" w:lineRule="auto"/>
              <w:ind w:left="0"/>
              <w:rPr>
                <w:rFonts w:ascii="Arial" w:hAnsi="Arial" w:cs="Arial"/>
                <w:sz w:val="24"/>
                <w:szCs w:val="24"/>
              </w:rPr>
            </w:pPr>
          </w:p>
          <w:p w:rsidR="002E2DA7" w:rsidRPr="00E711C2" w:rsidRDefault="002E2DA7" w:rsidP="002E2DA7">
            <w:pPr>
              <w:pStyle w:val="24"/>
              <w:tabs>
                <w:tab w:val="left" w:pos="0"/>
                <w:tab w:val="left" w:pos="7740"/>
              </w:tabs>
              <w:spacing w:after="0" w:line="240" w:lineRule="auto"/>
              <w:ind w:left="0"/>
              <w:rPr>
                <w:rFonts w:ascii="Arial" w:hAnsi="Arial" w:cs="Arial"/>
                <w:sz w:val="24"/>
                <w:szCs w:val="24"/>
              </w:rPr>
            </w:pPr>
          </w:p>
          <w:p w:rsidR="002E2DA7" w:rsidRPr="00E711C2" w:rsidRDefault="002E2DA7" w:rsidP="002E2DA7">
            <w:pPr>
              <w:pStyle w:val="24"/>
              <w:tabs>
                <w:tab w:val="left" w:pos="0"/>
                <w:tab w:val="left" w:pos="6660"/>
              </w:tabs>
              <w:spacing w:after="0" w:line="240" w:lineRule="auto"/>
              <w:ind w:left="0"/>
              <w:rPr>
                <w:rFonts w:ascii="Arial" w:hAnsi="Arial" w:cs="Arial"/>
                <w:sz w:val="24"/>
                <w:szCs w:val="24"/>
              </w:rPr>
            </w:pPr>
          </w:p>
        </w:tc>
      </w:tr>
      <w:tr w:rsidR="002E2DA7" w:rsidRPr="00E711C2" w:rsidTr="00C60706">
        <w:trPr>
          <w:trHeight w:val="380"/>
        </w:trPr>
        <w:tc>
          <w:tcPr>
            <w:tcW w:w="3688" w:type="dxa"/>
          </w:tcPr>
          <w:p w:rsidR="002E2DA7" w:rsidRPr="00E711C2" w:rsidRDefault="002E2DA7" w:rsidP="00C60706">
            <w:pPr>
              <w:pStyle w:val="24"/>
              <w:tabs>
                <w:tab w:val="left" w:pos="0"/>
                <w:tab w:val="left" w:pos="6660"/>
              </w:tabs>
              <w:spacing w:after="0" w:line="240" w:lineRule="auto"/>
              <w:ind w:left="0"/>
              <w:rPr>
                <w:rFonts w:ascii="Arial" w:hAnsi="Arial" w:cs="Arial"/>
                <w:sz w:val="24"/>
                <w:szCs w:val="24"/>
              </w:rPr>
            </w:pPr>
            <w:r w:rsidRPr="00E711C2">
              <w:rPr>
                <w:rFonts w:ascii="Arial" w:hAnsi="Arial" w:cs="Arial"/>
                <w:sz w:val="24"/>
                <w:szCs w:val="24"/>
              </w:rPr>
              <w:t xml:space="preserve">Ответственный секретарь МТК 153      </w:t>
            </w:r>
          </w:p>
        </w:tc>
        <w:tc>
          <w:tcPr>
            <w:tcW w:w="3261" w:type="dxa"/>
          </w:tcPr>
          <w:p w:rsidR="002E2DA7" w:rsidRPr="00E711C2" w:rsidRDefault="002E2DA7" w:rsidP="002E2DA7">
            <w:pPr>
              <w:pStyle w:val="24"/>
              <w:tabs>
                <w:tab w:val="left" w:pos="0"/>
                <w:tab w:val="left" w:pos="2869"/>
                <w:tab w:val="left" w:pos="7200"/>
                <w:tab w:val="left" w:pos="7560"/>
                <w:tab w:val="left" w:pos="7740"/>
                <w:tab w:val="left" w:pos="7797"/>
              </w:tabs>
              <w:spacing w:after="0" w:line="240" w:lineRule="auto"/>
              <w:ind w:left="0"/>
              <w:jc w:val="right"/>
              <w:rPr>
                <w:rFonts w:ascii="Arial" w:hAnsi="Arial" w:cs="Arial"/>
                <w:sz w:val="24"/>
                <w:szCs w:val="24"/>
              </w:rPr>
            </w:pPr>
          </w:p>
          <w:p w:rsidR="002E2DA7" w:rsidRPr="00E711C2" w:rsidRDefault="002E2DA7" w:rsidP="002E2DA7">
            <w:pPr>
              <w:pStyle w:val="24"/>
              <w:tabs>
                <w:tab w:val="left" w:pos="0"/>
                <w:tab w:val="left" w:pos="6660"/>
              </w:tabs>
              <w:spacing w:after="0" w:line="240" w:lineRule="auto"/>
              <w:ind w:left="0"/>
              <w:jc w:val="right"/>
              <w:rPr>
                <w:rFonts w:ascii="Arial" w:hAnsi="Arial" w:cs="Arial"/>
                <w:sz w:val="24"/>
                <w:szCs w:val="24"/>
              </w:rPr>
            </w:pPr>
          </w:p>
        </w:tc>
        <w:tc>
          <w:tcPr>
            <w:tcW w:w="2316" w:type="dxa"/>
          </w:tcPr>
          <w:p w:rsidR="00163CEC" w:rsidRPr="00E711C2" w:rsidRDefault="00163CEC" w:rsidP="002E2DA7">
            <w:pPr>
              <w:pStyle w:val="24"/>
              <w:tabs>
                <w:tab w:val="left" w:pos="0"/>
                <w:tab w:val="left" w:pos="2869"/>
                <w:tab w:val="left" w:pos="7200"/>
                <w:tab w:val="left" w:pos="7560"/>
                <w:tab w:val="left" w:pos="7740"/>
                <w:tab w:val="left" w:pos="7797"/>
              </w:tabs>
              <w:spacing w:after="0" w:line="240" w:lineRule="auto"/>
              <w:ind w:left="0"/>
              <w:rPr>
                <w:rFonts w:ascii="Arial" w:hAnsi="Arial" w:cs="Arial"/>
                <w:sz w:val="24"/>
                <w:szCs w:val="24"/>
              </w:rPr>
            </w:pPr>
          </w:p>
          <w:p w:rsidR="002E2DA7" w:rsidRPr="00E711C2" w:rsidRDefault="002E2DA7" w:rsidP="002E2DA7">
            <w:pPr>
              <w:pStyle w:val="24"/>
              <w:tabs>
                <w:tab w:val="left" w:pos="0"/>
                <w:tab w:val="left" w:pos="2869"/>
                <w:tab w:val="left" w:pos="7200"/>
                <w:tab w:val="left" w:pos="7560"/>
                <w:tab w:val="left" w:pos="7740"/>
                <w:tab w:val="left" w:pos="7797"/>
              </w:tabs>
              <w:spacing w:after="0" w:line="240" w:lineRule="auto"/>
              <w:ind w:left="0"/>
              <w:rPr>
                <w:rFonts w:ascii="Arial" w:hAnsi="Arial" w:cs="Arial"/>
                <w:sz w:val="24"/>
                <w:szCs w:val="24"/>
              </w:rPr>
            </w:pPr>
            <w:r w:rsidRPr="00E711C2">
              <w:rPr>
                <w:rFonts w:ascii="Arial" w:hAnsi="Arial" w:cs="Arial"/>
                <w:sz w:val="24"/>
                <w:szCs w:val="24"/>
              </w:rPr>
              <w:t xml:space="preserve">Е.В. </w:t>
            </w:r>
            <w:proofErr w:type="spellStart"/>
            <w:r w:rsidRPr="00E711C2">
              <w:rPr>
                <w:rFonts w:ascii="Arial" w:hAnsi="Arial" w:cs="Arial"/>
                <w:sz w:val="24"/>
                <w:szCs w:val="24"/>
              </w:rPr>
              <w:t>Гнучих</w:t>
            </w:r>
            <w:proofErr w:type="spellEnd"/>
          </w:p>
          <w:p w:rsidR="002E2DA7" w:rsidRPr="00E711C2" w:rsidRDefault="002E2DA7" w:rsidP="002E2DA7">
            <w:pPr>
              <w:pStyle w:val="24"/>
              <w:tabs>
                <w:tab w:val="left" w:pos="0"/>
                <w:tab w:val="left" w:pos="6660"/>
              </w:tabs>
              <w:spacing w:after="0" w:line="240" w:lineRule="auto"/>
              <w:ind w:left="0"/>
              <w:rPr>
                <w:rFonts w:ascii="Arial" w:hAnsi="Arial" w:cs="Arial"/>
                <w:sz w:val="24"/>
                <w:szCs w:val="24"/>
              </w:rPr>
            </w:pPr>
          </w:p>
        </w:tc>
      </w:tr>
      <w:tr w:rsidR="002E2DA7" w:rsidRPr="00E711C2" w:rsidTr="00C60706">
        <w:trPr>
          <w:trHeight w:val="1445"/>
        </w:trPr>
        <w:tc>
          <w:tcPr>
            <w:tcW w:w="3688" w:type="dxa"/>
          </w:tcPr>
          <w:p w:rsidR="00A77385" w:rsidRPr="00E711C2" w:rsidRDefault="00A77385" w:rsidP="002E2DA7">
            <w:pPr>
              <w:pStyle w:val="24"/>
              <w:tabs>
                <w:tab w:val="left" w:pos="0"/>
              </w:tabs>
              <w:spacing w:after="0" w:line="240" w:lineRule="auto"/>
              <w:ind w:left="0"/>
              <w:rPr>
                <w:rFonts w:ascii="Arial" w:hAnsi="Arial" w:cs="Arial"/>
                <w:sz w:val="24"/>
                <w:szCs w:val="24"/>
              </w:rPr>
            </w:pPr>
          </w:p>
          <w:p w:rsidR="002E2DA7" w:rsidRPr="00E711C2" w:rsidRDefault="002E2DA7" w:rsidP="002E2DA7">
            <w:pPr>
              <w:pStyle w:val="24"/>
              <w:tabs>
                <w:tab w:val="left" w:pos="0"/>
              </w:tabs>
              <w:spacing w:after="0" w:line="240" w:lineRule="auto"/>
              <w:ind w:left="0"/>
              <w:rPr>
                <w:rFonts w:ascii="Arial" w:hAnsi="Arial" w:cs="Arial"/>
                <w:sz w:val="24"/>
                <w:szCs w:val="24"/>
              </w:rPr>
            </w:pPr>
            <w:r w:rsidRPr="00E711C2">
              <w:rPr>
                <w:rFonts w:ascii="Arial" w:hAnsi="Arial" w:cs="Arial"/>
                <w:sz w:val="24"/>
                <w:szCs w:val="24"/>
              </w:rPr>
              <w:t xml:space="preserve">Руководитель разработки: </w:t>
            </w:r>
          </w:p>
          <w:p w:rsidR="002E2DA7" w:rsidRPr="00E711C2" w:rsidRDefault="002E2DA7" w:rsidP="002E2DA7">
            <w:pPr>
              <w:pStyle w:val="24"/>
              <w:tabs>
                <w:tab w:val="left" w:pos="0"/>
              </w:tabs>
              <w:spacing w:after="0" w:line="240" w:lineRule="auto"/>
              <w:ind w:left="0"/>
              <w:rPr>
                <w:rFonts w:ascii="Arial" w:hAnsi="Arial" w:cs="Arial"/>
                <w:sz w:val="24"/>
                <w:szCs w:val="24"/>
              </w:rPr>
            </w:pPr>
            <w:r w:rsidRPr="00E711C2">
              <w:rPr>
                <w:rFonts w:ascii="Arial" w:hAnsi="Arial" w:cs="Arial"/>
                <w:sz w:val="24"/>
                <w:szCs w:val="24"/>
              </w:rPr>
              <w:t>Зав. лабораторией</w:t>
            </w:r>
          </w:p>
          <w:p w:rsidR="002E2DA7" w:rsidRPr="00E711C2" w:rsidRDefault="002E2DA7" w:rsidP="002E2DA7">
            <w:pPr>
              <w:pStyle w:val="24"/>
              <w:tabs>
                <w:tab w:val="left" w:pos="0"/>
                <w:tab w:val="left" w:pos="7740"/>
              </w:tabs>
              <w:spacing w:after="0" w:line="240" w:lineRule="auto"/>
              <w:ind w:left="0"/>
              <w:rPr>
                <w:rFonts w:ascii="Arial" w:hAnsi="Arial" w:cs="Arial"/>
                <w:sz w:val="24"/>
                <w:szCs w:val="24"/>
              </w:rPr>
            </w:pPr>
            <w:r w:rsidRPr="00E711C2">
              <w:rPr>
                <w:rFonts w:ascii="Arial" w:hAnsi="Arial" w:cs="Arial"/>
                <w:sz w:val="24"/>
                <w:szCs w:val="24"/>
              </w:rPr>
              <w:t xml:space="preserve">стандартизации и качества </w:t>
            </w:r>
          </w:p>
          <w:p w:rsidR="002E2DA7" w:rsidRPr="00E711C2" w:rsidRDefault="002E2DA7" w:rsidP="00C60706">
            <w:pPr>
              <w:pStyle w:val="24"/>
              <w:tabs>
                <w:tab w:val="left" w:pos="0"/>
                <w:tab w:val="left" w:pos="6660"/>
              </w:tabs>
              <w:spacing w:after="0" w:line="240" w:lineRule="auto"/>
              <w:ind w:left="0"/>
              <w:rPr>
                <w:rFonts w:ascii="Arial" w:hAnsi="Arial" w:cs="Arial"/>
                <w:sz w:val="24"/>
                <w:szCs w:val="24"/>
              </w:rPr>
            </w:pPr>
            <w:r w:rsidRPr="00E711C2">
              <w:rPr>
                <w:rFonts w:ascii="Arial" w:hAnsi="Arial" w:cs="Arial"/>
                <w:sz w:val="24"/>
                <w:szCs w:val="24"/>
              </w:rPr>
              <w:t xml:space="preserve">ФГБНУ ВНИИТТИ   </w:t>
            </w:r>
          </w:p>
        </w:tc>
        <w:tc>
          <w:tcPr>
            <w:tcW w:w="3261" w:type="dxa"/>
          </w:tcPr>
          <w:p w:rsidR="002E2DA7" w:rsidRPr="00E711C2" w:rsidRDefault="002E2DA7" w:rsidP="002E2DA7">
            <w:pPr>
              <w:pStyle w:val="24"/>
              <w:tabs>
                <w:tab w:val="left" w:pos="0"/>
                <w:tab w:val="left" w:pos="7088"/>
                <w:tab w:val="left" w:pos="7200"/>
                <w:tab w:val="left" w:pos="7797"/>
              </w:tabs>
              <w:spacing w:after="0" w:line="240" w:lineRule="auto"/>
              <w:ind w:left="0"/>
              <w:jc w:val="right"/>
              <w:rPr>
                <w:rFonts w:ascii="Arial" w:hAnsi="Arial" w:cs="Arial"/>
                <w:sz w:val="24"/>
                <w:szCs w:val="24"/>
              </w:rPr>
            </w:pPr>
          </w:p>
          <w:p w:rsidR="002E2DA7" w:rsidRPr="00E711C2" w:rsidRDefault="002E2DA7" w:rsidP="002E2DA7">
            <w:pPr>
              <w:pStyle w:val="24"/>
              <w:tabs>
                <w:tab w:val="left" w:pos="0"/>
                <w:tab w:val="left" w:pos="6660"/>
              </w:tabs>
              <w:spacing w:after="0" w:line="240" w:lineRule="auto"/>
              <w:ind w:left="0"/>
              <w:jc w:val="right"/>
              <w:rPr>
                <w:rFonts w:ascii="Arial" w:hAnsi="Arial" w:cs="Arial"/>
                <w:sz w:val="24"/>
                <w:szCs w:val="24"/>
              </w:rPr>
            </w:pPr>
          </w:p>
        </w:tc>
        <w:tc>
          <w:tcPr>
            <w:tcW w:w="2316" w:type="dxa"/>
          </w:tcPr>
          <w:p w:rsidR="002E2DA7" w:rsidRPr="00E711C2" w:rsidRDefault="002E2DA7" w:rsidP="002E2DA7">
            <w:pPr>
              <w:pStyle w:val="24"/>
              <w:tabs>
                <w:tab w:val="left" w:pos="0"/>
                <w:tab w:val="left" w:pos="7088"/>
                <w:tab w:val="left" w:pos="7200"/>
                <w:tab w:val="left" w:pos="7797"/>
              </w:tabs>
              <w:spacing w:after="0" w:line="240" w:lineRule="auto"/>
              <w:ind w:left="0"/>
              <w:rPr>
                <w:rFonts w:ascii="Arial" w:hAnsi="Arial" w:cs="Arial"/>
                <w:sz w:val="24"/>
                <w:szCs w:val="24"/>
              </w:rPr>
            </w:pPr>
          </w:p>
          <w:p w:rsidR="002E2DA7" w:rsidRPr="00E711C2" w:rsidRDefault="002E2DA7" w:rsidP="002E2DA7">
            <w:pPr>
              <w:pStyle w:val="24"/>
              <w:tabs>
                <w:tab w:val="left" w:pos="0"/>
                <w:tab w:val="left" w:pos="7088"/>
                <w:tab w:val="left" w:pos="7200"/>
                <w:tab w:val="left" w:pos="7797"/>
              </w:tabs>
              <w:spacing w:after="0" w:line="240" w:lineRule="auto"/>
              <w:ind w:left="0"/>
              <w:rPr>
                <w:rFonts w:ascii="Arial" w:hAnsi="Arial" w:cs="Arial"/>
                <w:sz w:val="24"/>
                <w:szCs w:val="24"/>
              </w:rPr>
            </w:pPr>
          </w:p>
          <w:p w:rsidR="002E2DA7" w:rsidRPr="00E711C2" w:rsidRDefault="002E2DA7" w:rsidP="002E2DA7">
            <w:pPr>
              <w:pStyle w:val="24"/>
              <w:tabs>
                <w:tab w:val="left" w:pos="0"/>
                <w:tab w:val="left" w:pos="7088"/>
                <w:tab w:val="left" w:pos="7200"/>
                <w:tab w:val="left" w:pos="7797"/>
              </w:tabs>
              <w:spacing w:after="0" w:line="240" w:lineRule="auto"/>
              <w:ind w:left="0"/>
              <w:rPr>
                <w:rFonts w:ascii="Arial" w:hAnsi="Arial" w:cs="Arial"/>
                <w:sz w:val="24"/>
                <w:szCs w:val="24"/>
              </w:rPr>
            </w:pPr>
          </w:p>
          <w:p w:rsidR="00A77385" w:rsidRPr="00E711C2" w:rsidRDefault="00A77385" w:rsidP="002E2DA7">
            <w:pPr>
              <w:pStyle w:val="24"/>
              <w:tabs>
                <w:tab w:val="left" w:pos="0"/>
                <w:tab w:val="left" w:pos="7088"/>
                <w:tab w:val="left" w:pos="7200"/>
                <w:tab w:val="left" w:pos="7797"/>
              </w:tabs>
              <w:spacing w:after="0" w:line="240" w:lineRule="auto"/>
              <w:ind w:left="0"/>
              <w:rPr>
                <w:rFonts w:ascii="Arial" w:hAnsi="Arial" w:cs="Arial"/>
                <w:sz w:val="24"/>
                <w:szCs w:val="24"/>
              </w:rPr>
            </w:pPr>
          </w:p>
          <w:p w:rsidR="002E2DA7" w:rsidRPr="00E711C2" w:rsidRDefault="002E2DA7" w:rsidP="002E2DA7">
            <w:pPr>
              <w:pStyle w:val="24"/>
              <w:tabs>
                <w:tab w:val="left" w:pos="0"/>
                <w:tab w:val="left" w:pos="7088"/>
                <w:tab w:val="left" w:pos="7200"/>
                <w:tab w:val="left" w:pos="7797"/>
              </w:tabs>
              <w:spacing w:after="0" w:line="240" w:lineRule="auto"/>
              <w:ind w:left="0"/>
              <w:rPr>
                <w:rFonts w:ascii="Arial" w:hAnsi="Arial" w:cs="Arial"/>
                <w:sz w:val="24"/>
                <w:szCs w:val="24"/>
              </w:rPr>
            </w:pPr>
            <w:r w:rsidRPr="00E711C2">
              <w:rPr>
                <w:rFonts w:ascii="Arial" w:hAnsi="Arial" w:cs="Arial"/>
                <w:sz w:val="24"/>
                <w:szCs w:val="24"/>
              </w:rPr>
              <w:t xml:space="preserve">И.Г. </w:t>
            </w:r>
            <w:proofErr w:type="spellStart"/>
            <w:r w:rsidRPr="00E711C2">
              <w:rPr>
                <w:rFonts w:ascii="Arial" w:hAnsi="Arial" w:cs="Arial"/>
                <w:sz w:val="24"/>
                <w:szCs w:val="24"/>
              </w:rPr>
              <w:t>Калустова</w:t>
            </w:r>
            <w:proofErr w:type="spellEnd"/>
          </w:p>
        </w:tc>
      </w:tr>
      <w:tr w:rsidR="002E2DA7" w:rsidRPr="00E711C2" w:rsidTr="00C60706">
        <w:trPr>
          <w:trHeight w:val="575"/>
        </w:trPr>
        <w:tc>
          <w:tcPr>
            <w:tcW w:w="3688" w:type="dxa"/>
          </w:tcPr>
          <w:p w:rsidR="002E2DA7" w:rsidRPr="00E711C2" w:rsidRDefault="002E2DA7" w:rsidP="002E2DA7">
            <w:pPr>
              <w:pStyle w:val="24"/>
              <w:tabs>
                <w:tab w:val="left" w:pos="0"/>
              </w:tabs>
              <w:spacing w:after="0" w:line="240" w:lineRule="auto"/>
              <w:ind w:left="0"/>
              <w:rPr>
                <w:rFonts w:ascii="Arial" w:hAnsi="Arial" w:cs="Arial"/>
                <w:sz w:val="24"/>
                <w:szCs w:val="24"/>
              </w:rPr>
            </w:pPr>
          </w:p>
          <w:p w:rsidR="002E2DA7" w:rsidRPr="00E711C2" w:rsidRDefault="002E2DA7" w:rsidP="002E2DA7">
            <w:pPr>
              <w:pStyle w:val="24"/>
              <w:tabs>
                <w:tab w:val="left" w:pos="0"/>
              </w:tabs>
              <w:spacing w:after="0" w:line="240" w:lineRule="auto"/>
              <w:ind w:left="0"/>
              <w:rPr>
                <w:rFonts w:ascii="Arial" w:hAnsi="Arial" w:cs="Arial"/>
                <w:sz w:val="24"/>
                <w:szCs w:val="24"/>
              </w:rPr>
            </w:pPr>
            <w:r w:rsidRPr="00E711C2">
              <w:rPr>
                <w:rFonts w:ascii="Arial" w:hAnsi="Arial" w:cs="Arial"/>
                <w:sz w:val="24"/>
                <w:szCs w:val="24"/>
              </w:rPr>
              <w:t>Исполнители:</w:t>
            </w:r>
          </w:p>
        </w:tc>
        <w:tc>
          <w:tcPr>
            <w:tcW w:w="3261" w:type="dxa"/>
          </w:tcPr>
          <w:p w:rsidR="002E2DA7" w:rsidRPr="00E711C2" w:rsidRDefault="002E2DA7" w:rsidP="002E2DA7">
            <w:pPr>
              <w:pStyle w:val="24"/>
              <w:tabs>
                <w:tab w:val="left" w:pos="0"/>
                <w:tab w:val="left" w:pos="6660"/>
              </w:tabs>
              <w:spacing w:after="0" w:line="240" w:lineRule="auto"/>
              <w:ind w:left="0"/>
              <w:jc w:val="right"/>
              <w:rPr>
                <w:rFonts w:ascii="Arial" w:hAnsi="Arial" w:cs="Arial"/>
                <w:sz w:val="24"/>
                <w:szCs w:val="24"/>
              </w:rPr>
            </w:pPr>
          </w:p>
        </w:tc>
        <w:tc>
          <w:tcPr>
            <w:tcW w:w="2316" w:type="dxa"/>
          </w:tcPr>
          <w:p w:rsidR="002E2DA7" w:rsidRPr="00E711C2" w:rsidRDefault="002E2DA7" w:rsidP="002E2DA7">
            <w:pPr>
              <w:pStyle w:val="24"/>
              <w:tabs>
                <w:tab w:val="left" w:pos="0"/>
                <w:tab w:val="left" w:pos="6660"/>
              </w:tabs>
              <w:spacing w:after="0" w:line="240" w:lineRule="auto"/>
              <w:ind w:left="0"/>
              <w:rPr>
                <w:rFonts w:ascii="Arial" w:hAnsi="Arial" w:cs="Arial"/>
                <w:sz w:val="24"/>
                <w:szCs w:val="24"/>
              </w:rPr>
            </w:pPr>
          </w:p>
        </w:tc>
      </w:tr>
      <w:tr w:rsidR="002E2DA7" w:rsidRPr="00E711C2" w:rsidTr="00C60706">
        <w:trPr>
          <w:trHeight w:val="231"/>
        </w:trPr>
        <w:tc>
          <w:tcPr>
            <w:tcW w:w="3688" w:type="dxa"/>
          </w:tcPr>
          <w:p w:rsidR="002E2DA7" w:rsidRPr="00E711C2" w:rsidRDefault="002E2DA7" w:rsidP="002E2DA7">
            <w:pPr>
              <w:rPr>
                <w:rFonts w:ascii="Arial" w:hAnsi="Arial" w:cs="Arial"/>
              </w:rPr>
            </w:pPr>
          </w:p>
          <w:p w:rsidR="002E2DA7" w:rsidRPr="00E711C2" w:rsidRDefault="00A77385" w:rsidP="002E2DA7">
            <w:pPr>
              <w:rPr>
                <w:rFonts w:ascii="Arial" w:hAnsi="Arial" w:cs="Arial"/>
              </w:rPr>
            </w:pPr>
            <w:r w:rsidRPr="00E711C2">
              <w:rPr>
                <w:rFonts w:ascii="Arial" w:hAnsi="Arial" w:cs="Arial"/>
              </w:rPr>
              <w:t>Н</w:t>
            </w:r>
            <w:r w:rsidR="002E2DA7" w:rsidRPr="00E711C2">
              <w:rPr>
                <w:rFonts w:ascii="Arial" w:hAnsi="Arial" w:cs="Arial"/>
              </w:rPr>
              <w:t>аучный сотрудник</w:t>
            </w:r>
          </w:p>
          <w:p w:rsidR="002E2DA7" w:rsidRPr="00E711C2" w:rsidRDefault="002E2DA7" w:rsidP="002E2DA7">
            <w:pPr>
              <w:rPr>
                <w:rFonts w:ascii="Arial" w:hAnsi="Arial" w:cs="Arial"/>
              </w:rPr>
            </w:pPr>
            <w:r w:rsidRPr="00E711C2">
              <w:rPr>
                <w:rFonts w:ascii="Arial" w:hAnsi="Arial" w:cs="Arial"/>
              </w:rPr>
              <w:t>лаборатории стандартизации</w:t>
            </w:r>
          </w:p>
          <w:p w:rsidR="002E2DA7" w:rsidRPr="00E711C2" w:rsidRDefault="002E2DA7" w:rsidP="002E2DA7">
            <w:pPr>
              <w:pStyle w:val="24"/>
              <w:tabs>
                <w:tab w:val="left" w:pos="0"/>
                <w:tab w:val="left" w:pos="6660"/>
              </w:tabs>
              <w:spacing w:after="0" w:line="240" w:lineRule="auto"/>
              <w:ind w:left="0"/>
              <w:rPr>
                <w:rFonts w:ascii="Arial" w:hAnsi="Arial" w:cs="Arial"/>
                <w:sz w:val="24"/>
                <w:szCs w:val="24"/>
              </w:rPr>
            </w:pPr>
            <w:r w:rsidRPr="00E711C2">
              <w:rPr>
                <w:rFonts w:ascii="Arial" w:hAnsi="Arial" w:cs="Arial"/>
                <w:sz w:val="24"/>
                <w:szCs w:val="24"/>
              </w:rPr>
              <w:t xml:space="preserve">и качества ФГБНУ ВНИИТТИ     </w:t>
            </w:r>
          </w:p>
          <w:p w:rsidR="002E2DA7" w:rsidRPr="00E711C2" w:rsidRDefault="002E2DA7" w:rsidP="00C60706">
            <w:pPr>
              <w:pStyle w:val="24"/>
              <w:tabs>
                <w:tab w:val="left" w:pos="0"/>
                <w:tab w:val="left" w:pos="6660"/>
              </w:tabs>
              <w:spacing w:after="0" w:line="240" w:lineRule="auto"/>
              <w:ind w:left="0"/>
              <w:rPr>
                <w:rFonts w:ascii="Arial" w:hAnsi="Arial" w:cs="Arial"/>
                <w:sz w:val="24"/>
                <w:szCs w:val="24"/>
              </w:rPr>
            </w:pPr>
          </w:p>
        </w:tc>
        <w:tc>
          <w:tcPr>
            <w:tcW w:w="3261" w:type="dxa"/>
          </w:tcPr>
          <w:p w:rsidR="002E2DA7" w:rsidRPr="00E711C2" w:rsidRDefault="002E2DA7" w:rsidP="002E2DA7">
            <w:pPr>
              <w:pStyle w:val="24"/>
              <w:tabs>
                <w:tab w:val="left" w:pos="0"/>
                <w:tab w:val="left" w:pos="6660"/>
                <w:tab w:val="left" w:pos="7200"/>
              </w:tabs>
              <w:spacing w:after="0" w:line="240" w:lineRule="auto"/>
              <w:ind w:left="0"/>
              <w:jc w:val="right"/>
              <w:rPr>
                <w:rFonts w:ascii="Arial" w:hAnsi="Arial" w:cs="Arial"/>
                <w:sz w:val="24"/>
                <w:szCs w:val="24"/>
              </w:rPr>
            </w:pPr>
          </w:p>
          <w:p w:rsidR="002E2DA7" w:rsidRPr="00E711C2" w:rsidRDefault="002E2DA7" w:rsidP="002E2DA7">
            <w:pPr>
              <w:tabs>
                <w:tab w:val="left" w:pos="7797"/>
              </w:tabs>
              <w:jc w:val="right"/>
              <w:rPr>
                <w:rFonts w:ascii="Arial" w:hAnsi="Arial" w:cs="Arial"/>
              </w:rPr>
            </w:pPr>
          </w:p>
          <w:p w:rsidR="002E2DA7" w:rsidRPr="00E711C2" w:rsidRDefault="002E2DA7" w:rsidP="002E2DA7">
            <w:pPr>
              <w:pStyle w:val="24"/>
              <w:tabs>
                <w:tab w:val="left" w:pos="0"/>
                <w:tab w:val="left" w:pos="6660"/>
              </w:tabs>
              <w:spacing w:after="0" w:line="240" w:lineRule="auto"/>
              <w:ind w:left="0"/>
              <w:jc w:val="right"/>
              <w:rPr>
                <w:rFonts w:ascii="Arial" w:hAnsi="Arial" w:cs="Arial"/>
                <w:sz w:val="24"/>
                <w:szCs w:val="24"/>
              </w:rPr>
            </w:pPr>
          </w:p>
        </w:tc>
        <w:tc>
          <w:tcPr>
            <w:tcW w:w="2316" w:type="dxa"/>
          </w:tcPr>
          <w:p w:rsidR="002E2DA7" w:rsidRPr="00E711C2" w:rsidRDefault="002E2DA7" w:rsidP="002E2DA7">
            <w:pPr>
              <w:pStyle w:val="24"/>
              <w:tabs>
                <w:tab w:val="left" w:pos="0"/>
                <w:tab w:val="left" w:pos="6660"/>
                <w:tab w:val="left" w:pos="7200"/>
              </w:tabs>
              <w:spacing w:after="0" w:line="240" w:lineRule="auto"/>
              <w:ind w:left="0"/>
              <w:rPr>
                <w:rFonts w:ascii="Arial" w:hAnsi="Arial" w:cs="Arial"/>
                <w:sz w:val="24"/>
                <w:szCs w:val="24"/>
              </w:rPr>
            </w:pPr>
          </w:p>
          <w:p w:rsidR="002E2DA7" w:rsidRPr="00E711C2" w:rsidRDefault="002E2DA7" w:rsidP="002E2DA7">
            <w:pPr>
              <w:tabs>
                <w:tab w:val="left" w:pos="7797"/>
              </w:tabs>
              <w:jc w:val="both"/>
              <w:rPr>
                <w:rFonts w:ascii="Arial" w:hAnsi="Arial" w:cs="Arial"/>
              </w:rPr>
            </w:pPr>
          </w:p>
          <w:p w:rsidR="002E2DA7" w:rsidRPr="00E711C2" w:rsidRDefault="002E2DA7" w:rsidP="002E2DA7">
            <w:pPr>
              <w:tabs>
                <w:tab w:val="left" w:pos="7797"/>
              </w:tabs>
              <w:jc w:val="both"/>
              <w:rPr>
                <w:rFonts w:ascii="Arial" w:hAnsi="Arial" w:cs="Arial"/>
              </w:rPr>
            </w:pPr>
          </w:p>
          <w:p w:rsidR="002E2DA7" w:rsidRPr="00E711C2" w:rsidRDefault="002E2DA7" w:rsidP="002E2DA7">
            <w:pPr>
              <w:tabs>
                <w:tab w:val="left" w:pos="7797"/>
              </w:tabs>
              <w:jc w:val="both"/>
              <w:rPr>
                <w:rFonts w:ascii="Arial" w:hAnsi="Arial" w:cs="Arial"/>
              </w:rPr>
            </w:pPr>
            <w:r w:rsidRPr="00E711C2">
              <w:rPr>
                <w:rFonts w:ascii="Arial" w:hAnsi="Arial" w:cs="Arial"/>
              </w:rPr>
              <w:t>Е.Ю. Смирнова</w:t>
            </w:r>
          </w:p>
          <w:p w:rsidR="002E2DA7" w:rsidRPr="00E711C2" w:rsidRDefault="002E2DA7" w:rsidP="002E2DA7">
            <w:pPr>
              <w:pStyle w:val="24"/>
              <w:tabs>
                <w:tab w:val="left" w:pos="0"/>
                <w:tab w:val="left" w:pos="6660"/>
              </w:tabs>
              <w:spacing w:after="0" w:line="240" w:lineRule="auto"/>
              <w:ind w:left="0"/>
              <w:rPr>
                <w:rFonts w:ascii="Arial" w:hAnsi="Arial" w:cs="Arial"/>
                <w:sz w:val="24"/>
                <w:szCs w:val="24"/>
              </w:rPr>
            </w:pPr>
          </w:p>
        </w:tc>
      </w:tr>
      <w:tr w:rsidR="002E2DA7" w:rsidRPr="00E711C2" w:rsidTr="00C60706">
        <w:trPr>
          <w:trHeight w:val="245"/>
        </w:trPr>
        <w:tc>
          <w:tcPr>
            <w:tcW w:w="3688" w:type="dxa"/>
          </w:tcPr>
          <w:p w:rsidR="002E2DA7" w:rsidRPr="00E711C2" w:rsidRDefault="00A77385" w:rsidP="002E2DA7">
            <w:pPr>
              <w:rPr>
                <w:rFonts w:ascii="Arial" w:hAnsi="Arial" w:cs="Arial"/>
              </w:rPr>
            </w:pPr>
            <w:r w:rsidRPr="00E711C2">
              <w:rPr>
                <w:rFonts w:ascii="Arial" w:hAnsi="Arial" w:cs="Arial"/>
              </w:rPr>
              <w:t>Ст</w:t>
            </w:r>
            <w:r w:rsidR="002E2DA7" w:rsidRPr="00E711C2">
              <w:rPr>
                <w:rFonts w:ascii="Arial" w:hAnsi="Arial" w:cs="Arial"/>
              </w:rPr>
              <w:t>. научный сотрудник</w:t>
            </w:r>
          </w:p>
          <w:p w:rsidR="002E2DA7" w:rsidRPr="00E711C2" w:rsidRDefault="002E2DA7" w:rsidP="002E2DA7">
            <w:pPr>
              <w:rPr>
                <w:rFonts w:ascii="Arial" w:hAnsi="Arial" w:cs="Arial"/>
              </w:rPr>
            </w:pPr>
            <w:r w:rsidRPr="00E711C2">
              <w:rPr>
                <w:rFonts w:ascii="Arial" w:hAnsi="Arial" w:cs="Arial"/>
              </w:rPr>
              <w:t>лаборатории стандартизации</w:t>
            </w:r>
          </w:p>
          <w:p w:rsidR="002E2DA7" w:rsidRPr="00E711C2" w:rsidRDefault="002E2DA7" w:rsidP="002E2DA7">
            <w:pPr>
              <w:pStyle w:val="24"/>
              <w:tabs>
                <w:tab w:val="left" w:pos="0"/>
                <w:tab w:val="left" w:pos="6660"/>
              </w:tabs>
              <w:spacing w:after="0" w:line="240" w:lineRule="auto"/>
              <w:ind w:left="0"/>
              <w:rPr>
                <w:rFonts w:ascii="Arial" w:hAnsi="Arial" w:cs="Arial"/>
                <w:sz w:val="24"/>
                <w:szCs w:val="24"/>
              </w:rPr>
            </w:pPr>
            <w:r w:rsidRPr="00E711C2">
              <w:rPr>
                <w:rFonts w:ascii="Arial" w:hAnsi="Arial" w:cs="Arial"/>
                <w:sz w:val="24"/>
                <w:szCs w:val="24"/>
              </w:rPr>
              <w:t xml:space="preserve">и качества ФГБНУ ВНИИТТИ                                                                 </w:t>
            </w:r>
          </w:p>
        </w:tc>
        <w:tc>
          <w:tcPr>
            <w:tcW w:w="3261" w:type="dxa"/>
          </w:tcPr>
          <w:p w:rsidR="002E2DA7" w:rsidRPr="00E711C2" w:rsidRDefault="002E2DA7" w:rsidP="002E2DA7">
            <w:pPr>
              <w:tabs>
                <w:tab w:val="left" w:pos="7797"/>
              </w:tabs>
              <w:jc w:val="right"/>
              <w:rPr>
                <w:rFonts w:ascii="Arial" w:hAnsi="Arial" w:cs="Arial"/>
              </w:rPr>
            </w:pPr>
          </w:p>
          <w:p w:rsidR="002E2DA7" w:rsidRPr="00E711C2" w:rsidRDefault="002E2DA7" w:rsidP="002E2DA7">
            <w:pPr>
              <w:pStyle w:val="24"/>
              <w:tabs>
                <w:tab w:val="left" w:pos="0"/>
                <w:tab w:val="left" w:pos="6660"/>
              </w:tabs>
              <w:spacing w:after="0" w:line="240" w:lineRule="auto"/>
              <w:ind w:left="0"/>
              <w:jc w:val="right"/>
              <w:rPr>
                <w:rFonts w:ascii="Arial" w:hAnsi="Arial" w:cs="Arial"/>
                <w:sz w:val="24"/>
                <w:szCs w:val="24"/>
              </w:rPr>
            </w:pPr>
          </w:p>
        </w:tc>
        <w:tc>
          <w:tcPr>
            <w:tcW w:w="2316" w:type="dxa"/>
          </w:tcPr>
          <w:p w:rsidR="002E2DA7" w:rsidRPr="00E711C2" w:rsidRDefault="002E2DA7" w:rsidP="002E2DA7">
            <w:pPr>
              <w:tabs>
                <w:tab w:val="left" w:pos="7797"/>
              </w:tabs>
              <w:jc w:val="both"/>
              <w:rPr>
                <w:rFonts w:ascii="Arial" w:hAnsi="Arial" w:cs="Arial"/>
              </w:rPr>
            </w:pPr>
          </w:p>
          <w:p w:rsidR="002E2DA7" w:rsidRPr="00E711C2" w:rsidRDefault="002E2DA7" w:rsidP="002E2DA7">
            <w:pPr>
              <w:tabs>
                <w:tab w:val="left" w:pos="7797"/>
              </w:tabs>
              <w:jc w:val="both"/>
              <w:rPr>
                <w:rFonts w:ascii="Arial" w:hAnsi="Arial" w:cs="Arial"/>
              </w:rPr>
            </w:pPr>
          </w:p>
          <w:p w:rsidR="002E2DA7" w:rsidRPr="00E711C2" w:rsidRDefault="00A77385" w:rsidP="002E2DA7">
            <w:pPr>
              <w:tabs>
                <w:tab w:val="left" w:pos="7797"/>
              </w:tabs>
              <w:jc w:val="both"/>
              <w:rPr>
                <w:rFonts w:ascii="Arial" w:hAnsi="Arial" w:cs="Arial"/>
              </w:rPr>
            </w:pPr>
            <w:r w:rsidRPr="00E711C2">
              <w:rPr>
                <w:rFonts w:ascii="Arial" w:hAnsi="Arial" w:cs="Arial"/>
              </w:rPr>
              <w:t>Н.П. Самойленко</w:t>
            </w:r>
          </w:p>
          <w:p w:rsidR="002E2DA7" w:rsidRPr="00E711C2" w:rsidRDefault="002E2DA7" w:rsidP="002E2DA7">
            <w:pPr>
              <w:pStyle w:val="24"/>
              <w:tabs>
                <w:tab w:val="left" w:pos="0"/>
                <w:tab w:val="left" w:pos="6660"/>
              </w:tabs>
              <w:spacing w:after="0" w:line="240" w:lineRule="auto"/>
              <w:ind w:left="0"/>
              <w:rPr>
                <w:rFonts w:ascii="Arial" w:hAnsi="Arial" w:cs="Arial"/>
                <w:sz w:val="24"/>
                <w:szCs w:val="24"/>
              </w:rPr>
            </w:pPr>
          </w:p>
        </w:tc>
      </w:tr>
      <w:tr w:rsidR="00A77385" w:rsidRPr="00E711C2" w:rsidTr="00A77385">
        <w:trPr>
          <w:trHeight w:val="245"/>
        </w:trPr>
        <w:tc>
          <w:tcPr>
            <w:tcW w:w="3688" w:type="dxa"/>
          </w:tcPr>
          <w:p w:rsidR="00A77385" w:rsidRPr="00E711C2" w:rsidRDefault="00A77385" w:rsidP="00A75A66">
            <w:pPr>
              <w:rPr>
                <w:rFonts w:ascii="Arial" w:hAnsi="Arial" w:cs="Arial"/>
              </w:rPr>
            </w:pPr>
            <w:r w:rsidRPr="00E711C2">
              <w:rPr>
                <w:rFonts w:ascii="Arial" w:hAnsi="Arial" w:cs="Arial"/>
              </w:rPr>
              <w:t>Ст. научный сотрудник</w:t>
            </w:r>
          </w:p>
          <w:p w:rsidR="00A77385" w:rsidRPr="00E711C2" w:rsidRDefault="00A77385" w:rsidP="00A75A66">
            <w:pPr>
              <w:rPr>
                <w:rFonts w:ascii="Arial" w:hAnsi="Arial" w:cs="Arial"/>
              </w:rPr>
            </w:pPr>
            <w:r w:rsidRPr="00E711C2">
              <w:rPr>
                <w:rFonts w:ascii="Arial" w:hAnsi="Arial" w:cs="Arial"/>
              </w:rPr>
              <w:t>лаборатории стандартизации</w:t>
            </w:r>
          </w:p>
          <w:p w:rsidR="00A77385" w:rsidRPr="00E711C2" w:rsidRDefault="00A77385" w:rsidP="00A77385">
            <w:pPr>
              <w:rPr>
                <w:rFonts w:ascii="Arial" w:hAnsi="Arial" w:cs="Arial"/>
              </w:rPr>
            </w:pPr>
            <w:r w:rsidRPr="00E711C2">
              <w:rPr>
                <w:rFonts w:ascii="Arial" w:hAnsi="Arial" w:cs="Arial"/>
              </w:rPr>
              <w:t xml:space="preserve">и качества ФГБНУ ВНИИТТИ                                                                 </w:t>
            </w:r>
          </w:p>
        </w:tc>
        <w:tc>
          <w:tcPr>
            <w:tcW w:w="3261" w:type="dxa"/>
          </w:tcPr>
          <w:p w:rsidR="00A77385" w:rsidRPr="00E711C2" w:rsidRDefault="00A77385" w:rsidP="00A75A66">
            <w:pPr>
              <w:tabs>
                <w:tab w:val="left" w:pos="7797"/>
              </w:tabs>
              <w:jc w:val="right"/>
              <w:rPr>
                <w:rFonts w:ascii="Arial" w:hAnsi="Arial" w:cs="Arial"/>
              </w:rPr>
            </w:pPr>
          </w:p>
          <w:p w:rsidR="00A77385" w:rsidRPr="00E711C2" w:rsidRDefault="00A77385" w:rsidP="00A77385">
            <w:pPr>
              <w:tabs>
                <w:tab w:val="left" w:pos="7797"/>
              </w:tabs>
              <w:rPr>
                <w:rFonts w:ascii="Arial" w:hAnsi="Arial" w:cs="Arial"/>
              </w:rPr>
            </w:pPr>
          </w:p>
        </w:tc>
        <w:tc>
          <w:tcPr>
            <w:tcW w:w="2316" w:type="dxa"/>
          </w:tcPr>
          <w:p w:rsidR="00A77385" w:rsidRPr="00E711C2" w:rsidRDefault="00A77385" w:rsidP="00A75A66">
            <w:pPr>
              <w:tabs>
                <w:tab w:val="left" w:pos="7797"/>
              </w:tabs>
              <w:jc w:val="both"/>
              <w:rPr>
                <w:rFonts w:ascii="Arial" w:hAnsi="Arial" w:cs="Arial"/>
              </w:rPr>
            </w:pPr>
          </w:p>
          <w:p w:rsidR="00A77385" w:rsidRPr="00E711C2" w:rsidRDefault="00A77385" w:rsidP="00A75A66">
            <w:pPr>
              <w:tabs>
                <w:tab w:val="left" w:pos="7797"/>
              </w:tabs>
              <w:jc w:val="both"/>
              <w:rPr>
                <w:rFonts w:ascii="Arial" w:hAnsi="Arial" w:cs="Arial"/>
              </w:rPr>
            </w:pPr>
          </w:p>
          <w:p w:rsidR="00A77385" w:rsidRPr="00E711C2" w:rsidRDefault="00A77385" w:rsidP="00A75A66">
            <w:pPr>
              <w:tabs>
                <w:tab w:val="left" w:pos="7797"/>
              </w:tabs>
              <w:jc w:val="both"/>
              <w:rPr>
                <w:rFonts w:ascii="Arial" w:hAnsi="Arial" w:cs="Arial"/>
              </w:rPr>
            </w:pPr>
            <w:r w:rsidRPr="00E711C2">
              <w:rPr>
                <w:rFonts w:ascii="Arial" w:hAnsi="Arial" w:cs="Arial"/>
              </w:rPr>
              <w:t>Л.И. Громова</w:t>
            </w:r>
          </w:p>
          <w:p w:rsidR="00A77385" w:rsidRPr="00E711C2" w:rsidRDefault="00A77385" w:rsidP="00A77385">
            <w:pPr>
              <w:tabs>
                <w:tab w:val="left" w:pos="7797"/>
              </w:tabs>
              <w:jc w:val="both"/>
              <w:rPr>
                <w:rFonts w:ascii="Arial" w:hAnsi="Arial" w:cs="Arial"/>
              </w:rPr>
            </w:pPr>
          </w:p>
        </w:tc>
      </w:tr>
      <w:tr w:rsidR="00A77385" w:rsidRPr="002E2DA7" w:rsidTr="00A77385">
        <w:trPr>
          <w:trHeight w:val="245"/>
        </w:trPr>
        <w:tc>
          <w:tcPr>
            <w:tcW w:w="3688" w:type="dxa"/>
          </w:tcPr>
          <w:p w:rsidR="00A77385" w:rsidRPr="00E711C2" w:rsidRDefault="00A77385" w:rsidP="00A75A66">
            <w:pPr>
              <w:rPr>
                <w:rFonts w:ascii="Arial" w:hAnsi="Arial" w:cs="Arial"/>
              </w:rPr>
            </w:pPr>
            <w:r w:rsidRPr="00E711C2">
              <w:rPr>
                <w:rFonts w:ascii="Arial" w:hAnsi="Arial" w:cs="Arial"/>
              </w:rPr>
              <w:t>Ст. научный сотрудник</w:t>
            </w:r>
          </w:p>
          <w:p w:rsidR="00A77385" w:rsidRPr="00E711C2" w:rsidRDefault="00A77385" w:rsidP="00A75A66">
            <w:pPr>
              <w:rPr>
                <w:rFonts w:ascii="Arial" w:hAnsi="Arial" w:cs="Arial"/>
              </w:rPr>
            </w:pPr>
            <w:r w:rsidRPr="00E711C2">
              <w:rPr>
                <w:rFonts w:ascii="Arial" w:hAnsi="Arial" w:cs="Arial"/>
              </w:rPr>
              <w:t>лаборатории стандартизации</w:t>
            </w:r>
          </w:p>
          <w:p w:rsidR="00A77385" w:rsidRPr="00E711C2" w:rsidRDefault="00A77385" w:rsidP="00A75A66">
            <w:pPr>
              <w:rPr>
                <w:rFonts w:ascii="Arial" w:hAnsi="Arial" w:cs="Arial"/>
              </w:rPr>
            </w:pPr>
            <w:r w:rsidRPr="00E711C2">
              <w:rPr>
                <w:rFonts w:ascii="Arial" w:hAnsi="Arial" w:cs="Arial"/>
              </w:rPr>
              <w:t xml:space="preserve">и качества ФГБНУ ВНИИТТИ                                                                 </w:t>
            </w:r>
          </w:p>
        </w:tc>
        <w:tc>
          <w:tcPr>
            <w:tcW w:w="3261" w:type="dxa"/>
          </w:tcPr>
          <w:p w:rsidR="00A77385" w:rsidRPr="00E711C2" w:rsidRDefault="00A77385" w:rsidP="00A75A66">
            <w:pPr>
              <w:tabs>
                <w:tab w:val="left" w:pos="7797"/>
              </w:tabs>
              <w:jc w:val="right"/>
              <w:rPr>
                <w:rFonts w:ascii="Arial" w:hAnsi="Arial" w:cs="Arial"/>
              </w:rPr>
            </w:pPr>
          </w:p>
          <w:p w:rsidR="00A77385" w:rsidRPr="00E711C2" w:rsidRDefault="00A77385" w:rsidP="00A77385">
            <w:pPr>
              <w:tabs>
                <w:tab w:val="left" w:pos="7797"/>
              </w:tabs>
              <w:jc w:val="right"/>
              <w:rPr>
                <w:rFonts w:ascii="Arial" w:hAnsi="Arial" w:cs="Arial"/>
              </w:rPr>
            </w:pPr>
          </w:p>
        </w:tc>
        <w:tc>
          <w:tcPr>
            <w:tcW w:w="2316" w:type="dxa"/>
          </w:tcPr>
          <w:p w:rsidR="00A77385" w:rsidRPr="00E711C2" w:rsidRDefault="00A77385" w:rsidP="00A75A66">
            <w:pPr>
              <w:tabs>
                <w:tab w:val="left" w:pos="7797"/>
              </w:tabs>
              <w:jc w:val="both"/>
              <w:rPr>
                <w:rFonts w:ascii="Arial" w:hAnsi="Arial" w:cs="Arial"/>
              </w:rPr>
            </w:pPr>
          </w:p>
          <w:p w:rsidR="00A77385" w:rsidRPr="00E711C2" w:rsidRDefault="00A77385" w:rsidP="00A75A66">
            <w:pPr>
              <w:tabs>
                <w:tab w:val="left" w:pos="7797"/>
              </w:tabs>
              <w:jc w:val="both"/>
              <w:rPr>
                <w:rFonts w:ascii="Arial" w:hAnsi="Arial" w:cs="Arial"/>
              </w:rPr>
            </w:pPr>
          </w:p>
          <w:p w:rsidR="00A77385" w:rsidRPr="002E2DA7" w:rsidRDefault="00A77385" w:rsidP="00A75A66">
            <w:pPr>
              <w:tabs>
                <w:tab w:val="left" w:pos="7797"/>
              </w:tabs>
              <w:jc w:val="both"/>
              <w:rPr>
                <w:rFonts w:ascii="Arial" w:hAnsi="Arial" w:cs="Arial"/>
              </w:rPr>
            </w:pPr>
            <w:r w:rsidRPr="00E711C2">
              <w:rPr>
                <w:rFonts w:ascii="Arial" w:hAnsi="Arial" w:cs="Arial"/>
              </w:rPr>
              <w:t>Н.Г. Белинская</w:t>
            </w:r>
          </w:p>
          <w:p w:rsidR="00A77385" w:rsidRPr="002E2DA7" w:rsidRDefault="00A77385" w:rsidP="00A75A66">
            <w:pPr>
              <w:tabs>
                <w:tab w:val="left" w:pos="7797"/>
              </w:tabs>
              <w:jc w:val="both"/>
              <w:rPr>
                <w:rFonts w:ascii="Arial" w:hAnsi="Arial" w:cs="Arial"/>
              </w:rPr>
            </w:pPr>
          </w:p>
        </w:tc>
      </w:tr>
    </w:tbl>
    <w:p w:rsidR="00034F3D" w:rsidRDefault="00034F3D" w:rsidP="00043B28">
      <w:pPr>
        <w:spacing w:line="360" w:lineRule="auto"/>
        <w:ind w:firstLine="567"/>
        <w:rPr>
          <w:rFonts w:ascii="Arial" w:hAnsi="Arial" w:cs="Arial"/>
          <w:bCs/>
          <w:sz w:val="26"/>
          <w:szCs w:val="26"/>
        </w:rPr>
      </w:pPr>
    </w:p>
    <w:p w:rsidR="00E72696" w:rsidRDefault="00E72696" w:rsidP="00043B28">
      <w:pPr>
        <w:spacing w:line="360" w:lineRule="auto"/>
        <w:ind w:firstLine="567"/>
        <w:rPr>
          <w:rFonts w:ascii="Arial" w:hAnsi="Arial" w:cs="Arial"/>
          <w:bCs/>
          <w:sz w:val="26"/>
          <w:szCs w:val="26"/>
        </w:rPr>
      </w:pPr>
    </w:p>
    <w:sectPr w:rsidR="00E72696" w:rsidSect="00362C9D">
      <w:headerReference w:type="even" r:id="rId16"/>
      <w:headerReference w:type="default" r:id="rId17"/>
      <w:footerReference w:type="even" r:id="rId18"/>
      <w:footerReference w:type="default" r:id="rId19"/>
      <w:headerReference w:type="first" r:id="rId20"/>
      <w:footerReference w:type="first" r:id="rId21"/>
      <w:pgSz w:w="11906" w:h="16838" w:code="9"/>
      <w:pgMar w:top="1134" w:right="851" w:bottom="1134" w:left="1134"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873" w:rsidRDefault="00AC4873">
      <w:r>
        <w:separator/>
      </w:r>
    </w:p>
  </w:endnote>
  <w:endnote w:type="continuationSeparator" w:id="0">
    <w:p w:rsidR="00AC4873" w:rsidRDefault="00AC4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34" w:rsidRPr="00385D1C" w:rsidRDefault="00C8280F">
    <w:pPr>
      <w:pStyle w:val="a6"/>
      <w:rPr>
        <w:rFonts w:ascii="Arial" w:hAnsi="Arial" w:cs="Arial"/>
        <w:sz w:val="22"/>
        <w:szCs w:val="22"/>
      </w:rPr>
    </w:pPr>
    <w:r w:rsidRPr="00385D1C">
      <w:rPr>
        <w:rStyle w:val="ab"/>
        <w:rFonts w:ascii="Arial" w:hAnsi="Arial" w:cs="Arial"/>
        <w:sz w:val="22"/>
        <w:szCs w:val="22"/>
      </w:rPr>
      <w:fldChar w:fldCharType="begin"/>
    </w:r>
    <w:r w:rsidR="00A22934" w:rsidRPr="00385D1C">
      <w:rPr>
        <w:rStyle w:val="ab"/>
        <w:rFonts w:ascii="Arial" w:hAnsi="Arial" w:cs="Arial"/>
        <w:sz w:val="22"/>
        <w:szCs w:val="22"/>
      </w:rPr>
      <w:instrText xml:space="preserve"> PAGE </w:instrText>
    </w:r>
    <w:r w:rsidRPr="00385D1C">
      <w:rPr>
        <w:rStyle w:val="ab"/>
        <w:rFonts w:ascii="Arial" w:hAnsi="Arial" w:cs="Arial"/>
        <w:sz w:val="22"/>
        <w:szCs w:val="22"/>
      </w:rPr>
      <w:fldChar w:fldCharType="separate"/>
    </w:r>
    <w:r w:rsidR="00F759BA">
      <w:rPr>
        <w:rStyle w:val="ab"/>
        <w:rFonts w:ascii="Arial" w:hAnsi="Arial" w:cs="Arial"/>
        <w:noProof/>
        <w:sz w:val="22"/>
        <w:szCs w:val="22"/>
      </w:rPr>
      <w:t>IV</w:t>
    </w:r>
    <w:r w:rsidRPr="00385D1C">
      <w:rPr>
        <w:rStyle w:val="ab"/>
        <w:rFonts w:ascii="Arial" w:hAnsi="Arial"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34" w:rsidRPr="00385D1C" w:rsidRDefault="00C8280F">
    <w:pPr>
      <w:pStyle w:val="a6"/>
      <w:framePr w:wrap="around" w:vAnchor="text" w:hAnchor="margin" w:xAlign="right" w:y="1"/>
      <w:rPr>
        <w:rStyle w:val="ab"/>
        <w:rFonts w:ascii="Arial" w:hAnsi="Arial" w:cs="Arial"/>
        <w:sz w:val="22"/>
        <w:szCs w:val="22"/>
      </w:rPr>
    </w:pPr>
    <w:r w:rsidRPr="00385D1C">
      <w:rPr>
        <w:rStyle w:val="ab"/>
        <w:rFonts w:ascii="Arial" w:hAnsi="Arial" w:cs="Arial"/>
        <w:sz w:val="22"/>
        <w:szCs w:val="22"/>
      </w:rPr>
      <w:fldChar w:fldCharType="begin"/>
    </w:r>
    <w:r w:rsidR="00A22934" w:rsidRPr="00385D1C">
      <w:rPr>
        <w:rStyle w:val="ab"/>
        <w:rFonts w:ascii="Arial" w:hAnsi="Arial" w:cs="Arial"/>
        <w:sz w:val="22"/>
        <w:szCs w:val="22"/>
      </w:rPr>
      <w:instrText xml:space="preserve">PAGE  </w:instrText>
    </w:r>
    <w:r w:rsidRPr="00385D1C">
      <w:rPr>
        <w:rStyle w:val="ab"/>
        <w:rFonts w:ascii="Arial" w:hAnsi="Arial" w:cs="Arial"/>
        <w:sz w:val="22"/>
        <w:szCs w:val="22"/>
      </w:rPr>
      <w:fldChar w:fldCharType="separate"/>
    </w:r>
    <w:r w:rsidR="00F759BA">
      <w:rPr>
        <w:rStyle w:val="ab"/>
        <w:rFonts w:ascii="Arial" w:hAnsi="Arial" w:cs="Arial"/>
        <w:noProof/>
        <w:sz w:val="22"/>
        <w:szCs w:val="22"/>
      </w:rPr>
      <w:t>V</w:t>
    </w:r>
    <w:r w:rsidRPr="00385D1C">
      <w:rPr>
        <w:rStyle w:val="ab"/>
        <w:rFonts w:ascii="Arial" w:hAnsi="Arial" w:cs="Arial"/>
        <w:sz w:val="22"/>
        <w:szCs w:val="22"/>
      </w:rPr>
      <w:fldChar w:fldCharType="end"/>
    </w:r>
  </w:p>
  <w:p w:rsidR="00A22934" w:rsidRDefault="00A22934">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34" w:rsidRPr="00385D1C" w:rsidRDefault="00C8280F">
    <w:pPr>
      <w:pStyle w:val="a6"/>
      <w:rPr>
        <w:rFonts w:ascii="Arial" w:hAnsi="Arial" w:cs="Arial"/>
        <w:sz w:val="22"/>
        <w:szCs w:val="22"/>
      </w:rPr>
    </w:pPr>
    <w:r w:rsidRPr="00385D1C">
      <w:rPr>
        <w:rStyle w:val="ab"/>
        <w:rFonts w:ascii="Arial" w:hAnsi="Arial" w:cs="Arial"/>
        <w:sz w:val="22"/>
        <w:szCs w:val="22"/>
      </w:rPr>
      <w:fldChar w:fldCharType="begin"/>
    </w:r>
    <w:r w:rsidR="00A22934" w:rsidRPr="00385D1C">
      <w:rPr>
        <w:rStyle w:val="ab"/>
        <w:rFonts w:ascii="Arial" w:hAnsi="Arial" w:cs="Arial"/>
        <w:sz w:val="22"/>
        <w:szCs w:val="22"/>
      </w:rPr>
      <w:instrText xml:space="preserve"> PAGE </w:instrText>
    </w:r>
    <w:r w:rsidRPr="00385D1C">
      <w:rPr>
        <w:rStyle w:val="ab"/>
        <w:rFonts w:ascii="Arial" w:hAnsi="Arial" w:cs="Arial"/>
        <w:sz w:val="22"/>
        <w:szCs w:val="22"/>
      </w:rPr>
      <w:fldChar w:fldCharType="separate"/>
    </w:r>
    <w:r w:rsidR="00F759BA">
      <w:rPr>
        <w:rStyle w:val="ab"/>
        <w:rFonts w:ascii="Arial" w:hAnsi="Arial" w:cs="Arial"/>
        <w:noProof/>
        <w:sz w:val="22"/>
        <w:szCs w:val="22"/>
      </w:rPr>
      <w:t>16</w:t>
    </w:r>
    <w:r w:rsidRPr="00385D1C">
      <w:rPr>
        <w:rStyle w:val="ab"/>
        <w:rFonts w:ascii="Arial" w:hAnsi="Arial" w:cs="Arial"/>
        <w:sz w:val="22"/>
        <w:szCs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34" w:rsidRPr="00E77D91" w:rsidRDefault="00C8280F" w:rsidP="003B771D">
    <w:pPr>
      <w:pStyle w:val="a6"/>
      <w:jc w:val="right"/>
      <w:rPr>
        <w:rFonts w:ascii="Arial" w:hAnsi="Arial" w:cs="Arial"/>
        <w:sz w:val="22"/>
        <w:szCs w:val="22"/>
      </w:rPr>
    </w:pPr>
    <w:r w:rsidRPr="00E77D91">
      <w:rPr>
        <w:rStyle w:val="ab"/>
        <w:rFonts w:ascii="Arial" w:hAnsi="Arial" w:cs="Arial"/>
        <w:sz w:val="22"/>
        <w:szCs w:val="22"/>
      </w:rPr>
      <w:fldChar w:fldCharType="begin"/>
    </w:r>
    <w:r w:rsidR="00A22934" w:rsidRPr="00E77D91">
      <w:rPr>
        <w:rStyle w:val="ab"/>
        <w:rFonts w:ascii="Arial" w:hAnsi="Arial" w:cs="Arial"/>
        <w:sz w:val="22"/>
        <w:szCs w:val="22"/>
      </w:rPr>
      <w:instrText xml:space="preserve"> PAGE </w:instrText>
    </w:r>
    <w:r w:rsidRPr="00E77D91">
      <w:rPr>
        <w:rStyle w:val="ab"/>
        <w:rFonts w:ascii="Arial" w:hAnsi="Arial" w:cs="Arial"/>
        <w:sz w:val="22"/>
        <w:szCs w:val="22"/>
      </w:rPr>
      <w:fldChar w:fldCharType="separate"/>
    </w:r>
    <w:r w:rsidR="00F759BA">
      <w:rPr>
        <w:rStyle w:val="ab"/>
        <w:rFonts w:ascii="Arial" w:hAnsi="Arial" w:cs="Arial"/>
        <w:noProof/>
        <w:sz w:val="22"/>
        <w:szCs w:val="22"/>
      </w:rPr>
      <w:t>15</w:t>
    </w:r>
    <w:r w:rsidRPr="00E77D91">
      <w:rPr>
        <w:rStyle w:val="ab"/>
        <w:rFonts w:ascii="Arial" w:hAnsi="Arial" w:cs="Arial"/>
        <w:sz w:val="22"/>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34" w:rsidRPr="00BD5DAB" w:rsidRDefault="00A22934" w:rsidP="005E194E">
    <w:pPr>
      <w:spacing w:line="360" w:lineRule="auto"/>
      <w:rPr>
        <w:rFonts w:ascii="Arial" w:hAnsi="Arial" w:cs="Arial"/>
        <w:sz w:val="22"/>
        <w:szCs w:val="22"/>
      </w:rPr>
    </w:pPr>
    <w:r w:rsidRPr="00BD5DAB">
      <w:rPr>
        <w:rFonts w:ascii="Arial" w:hAnsi="Arial" w:cs="Arial"/>
        <w:sz w:val="22"/>
        <w:szCs w:val="22"/>
      </w:rPr>
      <w:t>______________________________________________</w:t>
    </w:r>
    <w:r>
      <w:rPr>
        <w:rFonts w:ascii="Arial" w:hAnsi="Arial" w:cs="Arial"/>
        <w:sz w:val="22"/>
        <w:szCs w:val="22"/>
      </w:rPr>
      <w:t>____________________</w:t>
    </w:r>
    <w:r w:rsidRPr="00BD5DAB">
      <w:rPr>
        <w:rFonts w:ascii="Arial" w:hAnsi="Arial" w:cs="Arial"/>
        <w:sz w:val="22"/>
        <w:szCs w:val="22"/>
      </w:rPr>
      <w:t>_______________</w:t>
    </w:r>
  </w:p>
  <w:p w:rsidR="00A22934" w:rsidRPr="006C566A" w:rsidRDefault="00A22934" w:rsidP="008F749E">
    <w:pPr>
      <w:spacing w:line="360" w:lineRule="auto"/>
      <w:jc w:val="both"/>
      <w:rPr>
        <w:rFonts w:ascii="Arial" w:hAnsi="Arial" w:cs="Arial"/>
        <w:b/>
        <w:iCs/>
        <w:sz w:val="22"/>
        <w:szCs w:val="22"/>
      </w:rPr>
    </w:pPr>
    <w:r>
      <w:rPr>
        <w:rFonts w:ascii="Arial" w:hAnsi="Arial" w:cs="Arial"/>
        <w:b/>
        <w:iCs/>
        <w:sz w:val="22"/>
        <w:szCs w:val="22"/>
      </w:rPr>
      <w:t>Издание официальное</w:t>
    </w:r>
  </w:p>
  <w:p w:rsidR="00A22934" w:rsidRPr="00BD5DAB" w:rsidRDefault="00C8280F" w:rsidP="000B7CE2">
    <w:pPr>
      <w:pStyle w:val="a6"/>
      <w:jc w:val="right"/>
      <w:rPr>
        <w:rFonts w:ascii="Arial" w:hAnsi="Arial" w:cs="Arial"/>
        <w:b/>
        <w:bCs/>
        <w:sz w:val="22"/>
        <w:szCs w:val="22"/>
      </w:rPr>
    </w:pPr>
    <w:r w:rsidRPr="00BD5DAB">
      <w:rPr>
        <w:rStyle w:val="ab"/>
        <w:rFonts w:ascii="Arial" w:hAnsi="Arial" w:cs="Arial"/>
        <w:sz w:val="22"/>
        <w:szCs w:val="22"/>
      </w:rPr>
      <w:fldChar w:fldCharType="begin"/>
    </w:r>
    <w:r w:rsidR="00A22934" w:rsidRPr="00BD5DAB">
      <w:rPr>
        <w:rStyle w:val="ab"/>
        <w:rFonts w:ascii="Arial" w:hAnsi="Arial" w:cs="Arial"/>
        <w:sz w:val="22"/>
        <w:szCs w:val="22"/>
      </w:rPr>
      <w:instrText xml:space="preserve"> PAGE </w:instrText>
    </w:r>
    <w:r w:rsidRPr="00BD5DAB">
      <w:rPr>
        <w:rStyle w:val="ab"/>
        <w:rFonts w:ascii="Arial" w:hAnsi="Arial" w:cs="Arial"/>
        <w:sz w:val="22"/>
        <w:szCs w:val="22"/>
      </w:rPr>
      <w:fldChar w:fldCharType="separate"/>
    </w:r>
    <w:r w:rsidR="00F759BA">
      <w:rPr>
        <w:rStyle w:val="ab"/>
        <w:rFonts w:ascii="Arial" w:hAnsi="Arial" w:cs="Arial"/>
        <w:noProof/>
        <w:sz w:val="22"/>
        <w:szCs w:val="22"/>
      </w:rPr>
      <w:t>1</w:t>
    </w:r>
    <w:r w:rsidRPr="00BD5DAB">
      <w:rPr>
        <w:rStyle w:val="ab"/>
        <w:rFonts w:ascii="Arial" w:hAnsi="Arial" w:cs="Arial"/>
        <w:sz w:val="22"/>
        <w:szCs w:val="22"/>
      </w:rPr>
      <w:fldChar w:fldCharType="end"/>
    </w:r>
  </w:p>
  <w:p w:rsidR="00A22934" w:rsidRPr="00BD5DAB" w:rsidRDefault="00A22934">
    <w:pPr>
      <w:pStyle w:val="a6"/>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873" w:rsidRDefault="00AC4873">
      <w:r>
        <w:separator/>
      </w:r>
    </w:p>
  </w:footnote>
  <w:footnote w:type="continuationSeparator" w:id="0">
    <w:p w:rsidR="00AC4873" w:rsidRDefault="00AC4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34" w:rsidRPr="006C566A" w:rsidRDefault="00A22934" w:rsidP="005E194E">
    <w:pPr>
      <w:pStyle w:val="a4"/>
      <w:rPr>
        <w:rFonts w:ascii="Arial" w:hAnsi="Arial" w:cs="Arial"/>
        <w:b/>
        <w:bCs/>
      </w:rPr>
    </w:pPr>
    <w:r w:rsidRPr="006C566A">
      <w:rPr>
        <w:rFonts w:ascii="Arial" w:hAnsi="Arial" w:cs="Arial"/>
        <w:b/>
        <w:bCs/>
      </w:rPr>
      <w:t>ГОСТ 3057</w:t>
    </w:r>
    <w:r>
      <w:rPr>
        <w:rFonts w:ascii="Arial" w:hAnsi="Arial" w:cs="Arial"/>
        <w:b/>
        <w:bCs/>
      </w:rPr>
      <w:t xml:space="preserve">0 </w:t>
    </w:r>
    <w:r w:rsidRPr="00F6513C">
      <w:rPr>
        <w:rFonts w:ascii="Arial" w:hAnsi="Arial" w:cs="Arial"/>
        <w:b/>
        <w:bCs/>
        <w:i/>
      </w:rPr>
      <w:t>(Проект, первая редакция)</w:t>
    </w:r>
  </w:p>
  <w:p w:rsidR="00A22934" w:rsidRPr="006C566A" w:rsidRDefault="00A22934" w:rsidP="005E194E">
    <w:pPr>
      <w:pStyle w:val="a4"/>
      <w:rPr>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34" w:rsidRDefault="00A22934" w:rsidP="00CE4120">
    <w:pPr>
      <w:pStyle w:val="a4"/>
      <w:jc w:val="center"/>
      <w:rPr>
        <w:rFonts w:ascii="Arial" w:hAnsi="Arial" w:cs="Arial"/>
        <w:i/>
      </w:rPr>
    </w:pPr>
    <w:r>
      <w:rPr>
        <w:rFonts w:ascii="Arial" w:hAnsi="Arial" w:cs="Arial"/>
        <w:b/>
        <w:bCs/>
      </w:rPr>
      <w:t xml:space="preserve">                                                                              </w:t>
    </w:r>
    <w:r w:rsidRPr="000447D8">
      <w:rPr>
        <w:rFonts w:ascii="Arial" w:hAnsi="Arial" w:cs="Arial"/>
        <w:b/>
        <w:bCs/>
      </w:rPr>
      <w:t>ГОСТ</w:t>
    </w:r>
    <w:r>
      <w:rPr>
        <w:rFonts w:ascii="Arial" w:hAnsi="Arial" w:cs="Arial"/>
        <w:b/>
        <w:bCs/>
      </w:rPr>
      <w:t xml:space="preserve"> </w:t>
    </w:r>
    <w:r w:rsidRPr="006C566A">
      <w:rPr>
        <w:rFonts w:ascii="Arial" w:hAnsi="Arial" w:cs="Arial"/>
        <w:b/>
        <w:bCs/>
      </w:rPr>
      <w:t>3057</w:t>
    </w:r>
    <w:r>
      <w:rPr>
        <w:rFonts w:ascii="Arial" w:hAnsi="Arial" w:cs="Arial"/>
        <w:b/>
        <w:bCs/>
      </w:rPr>
      <w:t xml:space="preserve">0 </w:t>
    </w:r>
    <w:r w:rsidRPr="00F6513C">
      <w:rPr>
        <w:rFonts w:ascii="Arial" w:hAnsi="Arial" w:cs="Arial"/>
        <w:b/>
        <w:bCs/>
        <w:i/>
      </w:rPr>
      <w:t>(Проект, первая редакция)</w:t>
    </w:r>
  </w:p>
  <w:p w:rsidR="00A22934" w:rsidRPr="006C37EE" w:rsidRDefault="00A22934" w:rsidP="001C3291">
    <w:pPr>
      <w:pStyle w:val="a4"/>
      <w:jc w:val="right"/>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34" w:rsidRPr="000447D8" w:rsidRDefault="00A22934" w:rsidP="005E194E">
    <w:pPr>
      <w:pStyle w:val="a4"/>
      <w:rPr>
        <w:rFonts w:ascii="Arial" w:hAnsi="Arial" w:cs="Arial"/>
        <w:b/>
        <w:bCs/>
      </w:rPr>
    </w:pPr>
    <w:r w:rsidRPr="000447D8">
      <w:rPr>
        <w:rFonts w:ascii="Arial" w:hAnsi="Arial" w:cs="Arial"/>
        <w:b/>
        <w:bCs/>
      </w:rPr>
      <w:t>ГОСТ</w:t>
    </w:r>
    <w:r>
      <w:rPr>
        <w:rFonts w:ascii="Arial" w:hAnsi="Arial" w:cs="Arial"/>
        <w:b/>
        <w:bCs/>
      </w:rPr>
      <w:t xml:space="preserve"> </w:t>
    </w:r>
    <w:r w:rsidRPr="006C566A">
      <w:rPr>
        <w:rFonts w:ascii="Arial" w:hAnsi="Arial" w:cs="Arial"/>
        <w:b/>
        <w:bCs/>
      </w:rPr>
      <w:t>3057</w:t>
    </w:r>
    <w:r>
      <w:rPr>
        <w:rFonts w:ascii="Arial" w:hAnsi="Arial" w:cs="Arial"/>
        <w:b/>
        <w:bCs/>
      </w:rPr>
      <w:t xml:space="preserve">0 </w:t>
    </w:r>
    <w:r w:rsidRPr="00F6513C">
      <w:rPr>
        <w:rFonts w:ascii="Arial" w:hAnsi="Arial" w:cs="Arial"/>
        <w:b/>
        <w:bCs/>
        <w:i/>
      </w:rPr>
      <w:t>(Проект, первая редакция)</w:t>
    </w:r>
  </w:p>
  <w:p w:rsidR="00A22934" w:rsidRPr="00F64F35" w:rsidRDefault="00A22934" w:rsidP="005E194E">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34" w:rsidRPr="000447D8" w:rsidRDefault="00A22934" w:rsidP="00CE4120">
    <w:pPr>
      <w:pStyle w:val="a4"/>
      <w:tabs>
        <w:tab w:val="left" w:pos="7088"/>
      </w:tabs>
      <w:jc w:val="center"/>
      <w:rPr>
        <w:rFonts w:ascii="Arial" w:hAnsi="Arial" w:cs="Arial"/>
        <w:b/>
        <w:bCs/>
      </w:rPr>
    </w:pPr>
    <w:r>
      <w:rPr>
        <w:rFonts w:ascii="Arial" w:hAnsi="Arial" w:cs="Arial"/>
        <w:b/>
        <w:bCs/>
      </w:rPr>
      <w:t xml:space="preserve">                                                                              </w:t>
    </w:r>
    <w:r w:rsidRPr="000447D8">
      <w:rPr>
        <w:rFonts w:ascii="Arial" w:hAnsi="Arial" w:cs="Arial"/>
        <w:b/>
        <w:bCs/>
      </w:rPr>
      <w:t>ГОСТ</w:t>
    </w:r>
    <w:r>
      <w:rPr>
        <w:rFonts w:ascii="Arial" w:hAnsi="Arial" w:cs="Arial"/>
        <w:b/>
        <w:bCs/>
      </w:rPr>
      <w:t xml:space="preserve"> </w:t>
    </w:r>
    <w:r w:rsidRPr="006C566A">
      <w:rPr>
        <w:rFonts w:ascii="Arial" w:hAnsi="Arial" w:cs="Arial"/>
        <w:b/>
        <w:bCs/>
      </w:rPr>
      <w:t>3057</w:t>
    </w:r>
    <w:r>
      <w:rPr>
        <w:rFonts w:ascii="Arial" w:hAnsi="Arial" w:cs="Arial"/>
        <w:b/>
        <w:bCs/>
      </w:rPr>
      <w:t xml:space="preserve">0 </w:t>
    </w:r>
    <w:r w:rsidRPr="00F6513C">
      <w:rPr>
        <w:rFonts w:ascii="Arial" w:hAnsi="Arial" w:cs="Arial"/>
        <w:b/>
        <w:bCs/>
        <w:i/>
      </w:rPr>
      <w:t>(Проект, первая редакция)</w:t>
    </w:r>
  </w:p>
  <w:p w:rsidR="00A22934" w:rsidRDefault="00A22934" w:rsidP="005E194E">
    <w:pPr>
      <w:pStyle w:val="a4"/>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34" w:rsidRPr="00CE4120" w:rsidRDefault="00A22934" w:rsidP="00CE4120">
    <w:pPr>
      <w:pStyle w:val="a4"/>
      <w:tabs>
        <w:tab w:val="left" w:pos="7088"/>
      </w:tabs>
      <w:jc w:val="center"/>
      <w:rPr>
        <w:rFonts w:ascii="Arial" w:hAnsi="Arial" w:cs="Arial"/>
        <w:b/>
        <w:bCs/>
      </w:rPr>
    </w:pPr>
    <w:r>
      <w:rPr>
        <w:rFonts w:ascii="Arial" w:hAnsi="Arial" w:cs="Arial"/>
        <w:b/>
        <w:bCs/>
        <w:sz w:val="28"/>
        <w:szCs w:val="28"/>
      </w:rPr>
      <w:t xml:space="preserve">                                                                  </w:t>
    </w:r>
    <w:r w:rsidRPr="00CE4120">
      <w:rPr>
        <w:rFonts w:ascii="Arial" w:hAnsi="Arial" w:cs="Arial"/>
        <w:b/>
        <w:bCs/>
      </w:rPr>
      <w:t>ГОСТ 3057</w:t>
    </w:r>
    <w:r>
      <w:rPr>
        <w:rFonts w:ascii="Arial" w:hAnsi="Arial" w:cs="Arial"/>
        <w:b/>
        <w:bCs/>
      </w:rPr>
      <w:t xml:space="preserve">0 </w:t>
    </w:r>
    <w:r w:rsidRPr="00F6513C">
      <w:rPr>
        <w:rFonts w:ascii="Arial" w:hAnsi="Arial" w:cs="Arial"/>
        <w:b/>
        <w:bCs/>
        <w:i/>
      </w:rPr>
      <w:t>(Проект, первая редакция)</w:t>
    </w:r>
  </w:p>
  <w:p w:rsidR="00A22934" w:rsidRPr="006C566A" w:rsidRDefault="00A22934">
    <w:pPr>
      <w:pStyle w:val="a4"/>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4C3B"/>
    <w:multiLevelType w:val="hybridMultilevel"/>
    <w:tmpl w:val="BCAE14F4"/>
    <w:lvl w:ilvl="0" w:tplc="3384C4BA">
      <w:start w:val="1"/>
      <w:numFmt w:val="decimal"/>
      <w:lvlText w:val="%1."/>
      <w:lvlJc w:val="left"/>
      <w:pPr>
        <w:ind w:left="1729" w:hanging="9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
    <w:nsid w:val="0A080400"/>
    <w:multiLevelType w:val="hybridMultilevel"/>
    <w:tmpl w:val="85CC779A"/>
    <w:lvl w:ilvl="0" w:tplc="97F282B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A35487B"/>
    <w:multiLevelType w:val="multilevel"/>
    <w:tmpl w:val="A51E053C"/>
    <w:lvl w:ilvl="0">
      <w:start w:val="2"/>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
    <w:nsid w:val="0A7844F9"/>
    <w:multiLevelType w:val="hybridMultilevel"/>
    <w:tmpl w:val="EE885678"/>
    <w:lvl w:ilvl="0" w:tplc="B59248FC">
      <w:start w:val="5"/>
      <w:numFmt w:val="decimal"/>
      <w:lvlText w:val="%1"/>
      <w:lvlJc w:val="left"/>
      <w:pPr>
        <w:tabs>
          <w:tab w:val="num" w:pos="786"/>
        </w:tabs>
        <w:ind w:left="786" w:hanging="360"/>
      </w:pPr>
      <w:rPr>
        <w:rFonts w:hint="default"/>
      </w:rPr>
    </w:lvl>
    <w:lvl w:ilvl="1" w:tplc="5CE4FD2A">
      <w:numFmt w:val="none"/>
      <w:lvlText w:val=""/>
      <w:lvlJc w:val="left"/>
      <w:pPr>
        <w:tabs>
          <w:tab w:val="num" w:pos="426"/>
        </w:tabs>
      </w:pPr>
    </w:lvl>
    <w:lvl w:ilvl="2" w:tplc="BB506508">
      <w:numFmt w:val="none"/>
      <w:lvlText w:val=""/>
      <w:lvlJc w:val="left"/>
      <w:pPr>
        <w:tabs>
          <w:tab w:val="num" w:pos="426"/>
        </w:tabs>
      </w:pPr>
    </w:lvl>
    <w:lvl w:ilvl="3" w:tplc="5ADE485C">
      <w:numFmt w:val="none"/>
      <w:lvlText w:val=""/>
      <w:lvlJc w:val="left"/>
      <w:pPr>
        <w:tabs>
          <w:tab w:val="num" w:pos="426"/>
        </w:tabs>
      </w:pPr>
    </w:lvl>
    <w:lvl w:ilvl="4" w:tplc="467C85C6">
      <w:numFmt w:val="none"/>
      <w:lvlText w:val=""/>
      <w:lvlJc w:val="left"/>
      <w:pPr>
        <w:tabs>
          <w:tab w:val="num" w:pos="426"/>
        </w:tabs>
      </w:pPr>
    </w:lvl>
    <w:lvl w:ilvl="5" w:tplc="8AD8E2B4">
      <w:numFmt w:val="none"/>
      <w:lvlText w:val=""/>
      <w:lvlJc w:val="left"/>
      <w:pPr>
        <w:tabs>
          <w:tab w:val="num" w:pos="426"/>
        </w:tabs>
      </w:pPr>
    </w:lvl>
    <w:lvl w:ilvl="6" w:tplc="C0FC0874">
      <w:numFmt w:val="none"/>
      <w:lvlText w:val=""/>
      <w:lvlJc w:val="left"/>
      <w:pPr>
        <w:tabs>
          <w:tab w:val="num" w:pos="426"/>
        </w:tabs>
      </w:pPr>
    </w:lvl>
    <w:lvl w:ilvl="7" w:tplc="AF8C31F6">
      <w:numFmt w:val="none"/>
      <w:lvlText w:val=""/>
      <w:lvlJc w:val="left"/>
      <w:pPr>
        <w:tabs>
          <w:tab w:val="num" w:pos="426"/>
        </w:tabs>
      </w:pPr>
    </w:lvl>
    <w:lvl w:ilvl="8" w:tplc="2292B340">
      <w:numFmt w:val="none"/>
      <w:lvlText w:val=""/>
      <w:lvlJc w:val="left"/>
      <w:pPr>
        <w:tabs>
          <w:tab w:val="num" w:pos="426"/>
        </w:tabs>
      </w:pPr>
    </w:lvl>
  </w:abstractNum>
  <w:abstractNum w:abstractNumId="4">
    <w:nsid w:val="0A7C782E"/>
    <w:multiLevelType w:val="multilevel"/>
    <w:tmpl w:val="9C00474E"/>
    <w:lvl w:ilvl="0">
      <w:start w:val="10"/>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1215"/>
        </w:tabs>
        <w:ind w:left="1215" w:hanging="49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nsid w:val="0FB0006D"/>
    <w:multiLevelType w:val="hybridMultilevel"/>
    <w:tmpl w:val="A6EAF93C"/>
    <w:lvl w:ilvl="0" w:tplc="C1E894A2">
      <w:start w:val="8"/>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D773B2"/>
    <w:multiLevelType w:val="hybridMultilevel"/>
    <w:tmpl w:val="B67E9E16"/>
    <w:lvl w:ilvl="0" w:tplc="5CFE064A">
      <w:start w:val="5"/>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nsid w:val="16F60DE6"/>
    <w:multiLevelType w:val="multilevel"/>
    <w:tmpl w:val="B57A76F8"/>
    <w:lvl w:ilvl="0">
      <w:start w:val="1"/>
      <w:numFmt w:val="bullet"/>
      <w:lvlText w:val=""/>
      <w:lvlJc w:val="left"/>
      <w:pPr>
        <w:tabs>
          <w:tab w:val="num" w:pos="1616"/>
        </w:tabs>
        <w:ind w:left="1673" w:hanging="340"/>
      </w:pPr>
      <w:rPr>
        <w:rFonts w:ascii="Wingdings" w:hAnsi="Wingdings"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8">
    <w:nsid w:val="17CF0F28"/>
    <w:multiLevelType w:val="singleLevel"/>
    <w:tmpl w:val="34006134"/>
    <w:lvl w:ilvl="0">
      <w:start w:val="6"/>
      <w:numFmt w:val="decimal"/>
      <w:lvlText w:val="5.%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9">
    <w:nsid w:val="30F2608A"/>
    <w:multiLevelType w:val="hybridMultilevel"/>
    <w:tmpl w:val="A3269540"/>
    <w:lvl w:ilvl="0" w:tplc="0419000F">
      <w:start w:val="1"/>
      <w:numFmt w:val="decimal"/>
      <w:lvlText w:val="%1."/>
      <w:lvlJc w:val="left"/>
      <w:pPr>
        <w:tabs>
          <w:tab w:val="num" w:pos="1440"/>
        </w:tabs>
        <w:ind w:left="1440" w:hanging="360"/>
      </w:pPr>
      <w:rPr>
        <w:rFonts w:cs="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nsid w:val="315D051B"/>
    <w:multiLevelType w:val="multilevel"/>
    <w:tmpl w:val="13B2F9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34DF1403"/>
    <w:multiLevelType w:val="singleLevel"/>
    <w:tmpl w:val="42A4FB94"/>
    <w:lvl w:ilvl="0">
      <w:start w:val="1"/>
      <w:numFmt w:val="decimal"/>
      <w:lvlText w:val="%1."/>
      <w:lvlJc w:val="left"/>
      <w:pPr>
        <w:tabs>
          <w:tab w:val="num" w:pos="360"/>
        </w:tabs>
        <w:ind w:left="357" w:hanging="357"/>
      </w:pPr>
      <w:rPr>
        <w:rFonts w:cs="Times New Roman" w:hint="default"/>
      </w:rPr>
    </w:lvl>
  </w:abstractNum>
  <w:abstractNum w:abstractNumId="12">
    <w:nsid w:val="38140DC3"/>
    <w:multiLevelType w:val="hybridMultilevel"/>
    <w:tmpl w:val="5150CCD2"/>
    <w:lvl w:ilvl="0" w:tplc="F4866840">
      <w:start w:val="1"/>
      <w:numFmt w:val="decimal"/>
      <w:lvlText w:val="%1."/>
      <w:lvlJc w:val="left"/>
      <w:pPr>
        <w:tabs>
          <w:tab w:val="num" w:pos="1080"/>
        </w:tabs>
        <w:ind w:left="1080" w:hanging="360"/>
      </w:pPr>
      <w:rPr>
        <w:rFonts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3">
    <w:nsid w:val="3F1B1EED"/>
    <w:multiLevelType w:val="hybridMultilevel"/>
    <w:tmpl w:val="D932FC84"/>
    <w:lvl w:ilvl="0" w:tplc="14C65590">
      <w:start w:val="5"/>
      <w:numFmt w:val="bullet"/>
      <w:lvlText w:val="–"/>
      <w:lvlJc w:val="left"/>
      <w:pPr>
        <w:ind w:left="928" w:hanging="360"/>
      </w:pPr>
      <w:rPr>
        <w:rFonts w:ascii="Arial" w:eastAsiaTheme="minorEastAsia" w:hAnsi="Arial" w:cs="Aria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434446DF"/>
    <w:multiLevelType w:val="multilevel"/>
    <w:tmpl w:val="F3EAF366"/>
    <w:lvl w:ilvl="0">
      <w:start w:val="1"/>
      <w:numFmt w:val="decimal"/>
      <w:lvlText w:val="%1."/>
      <w:lvlJc w:val="left"/>
      <w:pPr>
        <w:tabs>
          <w:tab w:val="num" w:pos="930"/>
        </w:tabs>
        <w:ind w:left="930" w:hanging="360"/>
      </w:pPr>
      <w:rPr>
        <w:rFonts w:cs="Times New Roman" w:hint="default"/>
      </w:rPr>
    </w:lvl>
    <w:lvl w:ilvl="1">
      <w:start w:val="1"/>
      <w:numFmt w:val="lowerLetter"/>
      <w:lvlText w:val="%2."/>
      <w:lvlJc w:val="left"/>
      <w:pPr>
        <w:tabs>
          <w:tab w:val="num" w:pos="1650"/>
        </w:tabs>
        <w:ind w:left="1650" w:hanging="360"/>
      </w:pPr>
      <w:rPr>
        <w:rFonts w:cs="Times New Roman"/>
      </w:rPr>
    </w:lvl>
    <w:lvl w:ilvl="2">
      <w:start w:val="1"/>
      <w:numFmt w:val="lowerRoman"/>
      <w:lvlText w:val="%3."/>
      <w:lvlJc w:val="right"/>
      <w:pPr>
        <w:tabs>
          <w:tab w:val="num" w:pos="2370"/>
        </w:tabs>
        <w:ind w:left="2370" w:hanging="180"/>
      </w:pPr>
      <w:rPr>
        <w:rFonts w:cs="Times New Roman"/>
      </w:rPr>
    </w:lvl>
    <w:lvl w:ilvl="3">
      <w:start w:val="1"/>
      <w:numFmt w:val="decimal"/>
      <w:lvlText w:val="%4."/>
      <w:lvlJc w:val="left"/>
      <w:pPr>
        <w:tabs>
          <w:tab w:val="num" w:pos="3090"/>
        </w:tabs>
        <w:ind w:left="3090" w:hanging="360"/>
      </w:pPr>
      <w:rPr>
        <w:rFonts w:cs="Times New Roman"/>
      </w:rPr>
    </w:lvl>
    <w:lvl w:ilvl="4">
      <w:start w:val="1"/>
      <w:numFmt w:val="lowerLetter"/>
      <w:lvlText w:val="%5."/>
      <w:lvlJc w:val="left"/>
      <w:pPr>
        <w:tabs>
          <w:tab w:val="num" w:pos="3810"/>
        </w:tabs>
        <w:ind w:left="3810" w:hanging="360"/>
      </w:pPr>
      <w:rPr>
        <w:rFonts w:cs="Times New Roman"/>
      </w:rPr>
    </w:lvl>
    <w:lvl w:ilvl="5">
      <w:start w:val="1"/>
      <w:numFmt w:val="lowerRoman"/>
      <w:lvlText w:val="%6."/>
      <w:lvlJc w:val="right"/>
      <w:pPr>
        <w:tabs>
          <w:tab w:val="num" w:pos="4530"/>
        </w:tabs>
        <w:ind w:left="4530" w:hanging="180"/>
      </w:pPr>
      <w:rPr>
        <w:rFonts w:cs="Times New Roman"/>
      </w:rPr>
    </w:lvl>
    <w:lvl w:ilvl="6">
      <w:start w:val="1"/>
      <w:numFmt w:val="decimal"/>
      <w:lvlText w:val="%7."/>
      <w:lvlJc w:val="left"/>
      <w:pPr>
        <w:tabs>
          <w:tab w:val="num" w:pos="5250"/>
        </w:tabs>
        <w:ind w:left="5250" w:hanging="360"/>
      </w:pPr>
      <w:rPr>
        <w:rFonts w:cs="Times New Roman"/>
      </w:rPr>
    </w:lvl>
    <w:lvl w:ilvl="7">
      <w:start w:val="1"/>
      <w:numFmt w:val="lowerLetter"/>
      <w:lvlText w:val="%8."/>
      <w:lvlJc w:val="left"/>
      <w:pPr>
        <w:tabs>
          <w:tab w:val="num" w:pos="5970"/>
        </w:tabs>
        <w:ind w:left="5970" w:hanging="360"/>
      </w:pPr>
      <w:rPr>
        <w:rFonts w:cs="Times New Roman"/>
      </w:rPr>
    </w:lvl>
    <w:lvl w:ilvl="8">
      <w:start w:val="1"/>
      <w:numFmt w:val="lowerRoman"/>
      <w:lvlText w:val="%9."/>
      <w:lvlJc w:val="right"/>
      <w:pPr>
        <w:tabs>
          <w:tab w:val="num" w:pos="6690"/>
        </w:tabs>
        <w:ind w:left="6690" w:hanging="180"/>
      </w:pPr>
      <w:rPr>
        <w:rFonts w:cs="Times New Roman"/>
      </w:rPr>
    </w:lvl>
  </w:abstractNum>
  <w:abstractNum w:abstractNumId="15">
    <w:nsid w:val="442E5B53"/>
    <w:multiLevelType w:val="multilevel"/>
    <w:tmpl w:val="A51E053C"/>
    <w:lvl w:ilvl="0">
      <w:start w:val="2"/>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6">
    <w:nsid w:val="45CC5402"/>
    <w:multiLevelType w:val="multilevel"/>
    <w:tmpl w:val="40267F9A"/>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7">
    <w:nsid w:val="48245C30"/>
    <w:multiLevelType w:val="hybridMultilevel"/>
    <w:tmpl w:val="518CC73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8">
    <w:nsid w:val="4C302542"/>
    <w:multiLevelType w:val="hybridMultilevel"/>
    <w:tmpl w:val="74A2E3CC"/>
    <w:lvl w:ilvl="0" w:tplc="37F4D4C6">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9">
    <w:nsid w:val="4C507072"/>
    <w:multiLevelType w:val="hybridMultilevel"/>
    <w:tmpl w:val="FBF69ECC"/>
    <w:lvl w:ilvl="0" w:tplc="3EA0E984">
      <w:start w:val="5"/>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nsid w:val="4E317536"/>
    <w:multiLevelType w:val="hybridMultilevel"/>
    <w:tmpl w:val="D5525C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F8A6B06"/>
    <w:multiLevelType w:val="hybridMultilevel"/>
    <w:tmpl w:val="305804E6"/>
    <w:lvl w:ilvl="0" w:tplc="47948928">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Times New Roman"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Times New Roman"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Times New Roman"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2">
    <w:nsid w:val="70A23D92"/>
    <w:multiLevelType w:val="hybridMultilevel"/>
    <w:tmpl w:val="97283FA8"/>
    <w:lvl w:ilvl="0" w:tplc="905A4AD8">
      <w:start w:val="7"/>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5773D0"/>
    <w:multiLevelType w:val="hybridMultilevel"/>
    <w:tmpl w:val="6BCE261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nsid w:val="7AEA259B"/>
    <w:multiLevelType w:val="multilevel"/>
    <w:tmpl w:val="BA689FC2"/>
    <w:lvl w:ilvl="0">
      <w:start w:val="10"/>
      <w:numFmt w:val="decimal"/>
      <w:lvlText w:val="%1"/>
      <w:lvlJc w:val="left"/>
      <w:pPr>
        <w:tabs>
          <w:tab w:val="num" w:pos="1215"/>
        </w:tabs>
        <w:ind w:left="1215" w:hanging="1215"/>
      </w:pPr>
      <w:rPr>
        <w:rFonts w:cs="Times New Roman" w:hint="default"/>
      </w:rPr>
    </w:lvl>
    <w:lvl w:ilvl="1">
      <w:start w:val="3"/>
      <w:numFmt w:val="decimal"/>
      <w:lvlText w:val="%1.%2"/>
      <w:lvlJc w:val="left"/>
      <w:pPr>
        <w:tabs>
          <w:tab w:val="num" w:pos="1935"/>
        </w:tabs>
        <w:ind w:left="1935" w:hanging="1215"/>
      </w:pPr>
      <w:rPr>
        <w:rFonts w:cs="Times New Roman" w:hint="default"/>
      </w:rPr>
    </w:lvl>
    <w:lvl w:ilvl="2">
      <w:start w:val="1"/>
      <w:numFmt w:val="decimal"/>
      <w:lvlText w:val="%1.%2.%3"/>
      <w:lvlJc w:val="left"/>
      <w:pPr>
        <w:tabs>
          <w:tab w:val="num" w:pos="2655"/>
        </w:tabs>
        <w:ind w:left="2655" w:hanging="1215"/>
      </w:pPr>
      <w:rPr>
        <w:rFonts w:cs="Times New Roman" w:hint="default"/>
      </w:rPr>
    </w:lvl>
    <w:lvl w:ilvl="3">
      <w:start w:val="1"/>
      <w:numFmt w:val="decimal"/>
      <w:lvlText w:val="%1.%2.%3.%4"/>
      <w:lvlJc w:val="left"/>
      <w:pPr>
        <w:tabs>
          <w:tab w:val="num" w:pos="3375"/>
        </w:tabs>
        <w:ind w:left="3375" w:hanging="1215"/>
      </w:pPr>
      <w:rPr>
        <w:rFonts w:cs="Times New Roman" w:hint="default"/>
      </w:rPr>
    </w:lvl>
    <w:lvl w:ilvl="4">
      <w:start w:val="1"/>
      <w:numFmt w:val="decimal"/>
      <w:lvlText w:val="%1.%2.%3.%4.%5"/>
      <w:lvlJc w:val="left"/>
      <w:pPr>
        <w:tabs>
          <w:tab w:val="num" w:pos="4095"/>
        </w:tabs>
        <w:ind w:left="4095" w:hanging="1215"/>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5">
    <w:nsid w:val="7FE54D60"/>
    <w:multiLevelType w:val="multilevel"/>
    <w:tmpl w:val="2BA47F0C"/>
    <w:lvl w:ilvl="0">
      <w:start w:val="8"/>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30"/>
        </w:tabs>
        <w:ind w:left="1230" w:hanging="51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14"/>
  </w:num>
  <w:num w:numId="2">
    <w:abstractNumId w:val="2"/>
  </w:num>
  <w:num w:numId="3">
    <w:abstractNumId w:val="8"/>
  </w:num>
  <w:num w:numId="4">
    <w:abstractNumId w:val="15"/>
  </w:num>
  <w:num w:numId="5">
    <w:abstractNumId w:val="25"/>
  </w:num>
  <w:num w:numId="6">
    <w:abstractNumId w:val="17"/>
  </w:num>
  <w:num w:numId="7">
    <w:abstractNumId w:val="23"/>
  </w:num>
  <w:num w:numId="8">
    <w:abstractNumId w:val="12"/>
  </w:num>
  <w:num w:numId="9">
    <w:abstractNumId w:val="9"/>
  </w:num>
  <w:num w:numId="10">
    <w:abstractNumId w:val="11"/>
  </w:num>
  <w:num w:numId="11">
    <w:abstractNumId w:val="4"/>
  </w:num>
  <w:num w:numId="12">
    <w:abstractNumId w:val="24"/>
  </w:num>
  <w:num w:numId="13">
    <w:abstractNumId w:val="10"/>
  </w:num>
  <w:num w:numId="14">
    <w:abstractNumId w:val="16"/>
  </w:num>
  <w:num w:numId="15">
    <w:abstractNumId w:val="0"/>
  </w:num>
  <w:num w:numId="16">
    <w:abstractNumId w:val="7"/>
  </w:num>
  <w:num w:numId="17">
    <w:abstractNumId w:val="18"/>
  </w:num>
  <w:num w:numId="18">
    <w:abstractNumId w:val="13"/>
  </w:num>
  <w:num w:numId="19">
    <w:abstractNumId w:val="20"/>
  </w:num>
  <w:num w:numId="20">
    <w:abstractNumId w:val="3"/>
  </w:num>
  <w:num w:numId="21">
    <w:abstractNumId w:val="1"/>
  </w:num>
  <w:num w:numId="22">
    <w:abstractNumId w:val="19"/>
  </w:num>
  <w:num w:numId="23">
    <w:abstractNumId w:val="6"/>
  </w:num>
  <w:num w:numId="24">
    <w:abstractNumId w:val="22"/>
  </w:num>
  <w:num w:numId="25">
    <w:abstractNumId w:val="5"/>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08"/>
  <w:hyphenationZone w:val="142"/>
  <w:doNotHyphenateCaps/>
  <w:evenAndOddHeaders/>
  <w:drawingGridHorizontalSpacing w:val="140"/>
  <w:drawingGridVerticalSpacing w:val="381"/>
  <w:displayHorizontalDrawingGridEvery w:val="2"/>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rsids>
    <w:rsidRoot w:val="00825503"/>
    <w:rsid w:val="00000056"/>
    <w:rsid w:val="0000049C"/>
    <w:rsid w:val="00000797"/>
    <w:rsid w:val="00000AFB"/>
    <w:rsid w:val="00001C53"/>
    <w:rsid w:val="0000413D"/>
    <w:rsid w:val="000054AE"/>
    <w:rsid w:val="00005D99"/>
    <w:rsid w:val="000071FD"/>
    <w:rsid w:val="00007268"/>
    <w:rsid w:val="000074B6"/>
    <w:rsid w:val="0001284D"/>
    <w:rsid w:val="000133E1"/>
    <w:rsid w:val="000135FF"/>
    <w:rsid w:val="00017855"/>
    <w:rsid w:val="000219BB"/>
    <w:rsid w:val="0002289B"/>
    <w:rsid w:val="00023C61"/>
    <w:rsid w:val="000241B0"/>
    <w:rsid w:val="00025CCE"/>
    <w:rsid w:val="00025DAE"/>
    <w:rsid w:val="0002652B"/>
    <w:rsid w:val="00027F0F"/>
    <w:rsid w:val="000313C1"/>
    <w:rsid w:val="000327A7"/>
    <w:rsid w:val="00034064"/>
    <w:rsid w:val="00034F3D"/>
    <w:rsid w:val="00035592"/>
    <w:rsid w:val="000355E9"/>
    <w:rsid w:val="00035883"/>
    <w:rsid w:val="00037549"/>
    <w:rsid w:val="00043B28"/>
    <w:rsid w:val="00044558"/>
    <w:rsid w:val="000447D8"/>
    <w:rsid w:val="00045726"/>
    <w:rsid w:val="00047741"/>
    <w:rsid w:val="000501BF"/>
    <w:rsid w:val="00054AA9"/>
    <w:rsid w:val="00055386"/>
    <w:rsid w:val="00055BD1"/>
    <w:rsid w:val="00056061"/>
    <w:rsid w:val="00056272"/>
    <w:rsid w:val="000564CF"/>
    <w:rsid w:val="00056814"/>
    <w:rsid w:val="00056B8F"/>
    <w:rsid w:val="0006097C"/>
    <w:rsid w:val="000610D8"/>
    <w:rsid w:val="0006188D"/>
    <w:rsid w:val="00061F3E"/>
    <w:rsid w:val="000626B1"/>
    <w:rsid w:val="0006362C"/>
    <w:rsid w:val="00063B25"/>
    <w:rsid w:val="00063F3B"/>
    <w:rsid w:val="0006465D"/>
    <w:rsid w:val="000649D0"/>
    <w:rsid w:val="0006545B"/>
    <w:rsid w:val="00065DF7"/>
    <w:rsid w:val="00067897"/>
    <w:rsid w:val="00070D39"/>
    <w:rsid w:val="00071523"/>
    <w:rsid w:val="00071627"/>
    <w:rsid w:val="00071689"/>
    <w:rsid w:val="000739B9"/>
    <w:rsid w:val="0007449E"/>
    <w:rsid w:val="000758FC"/>
    <w:rsid w:val="00076BA7"/>
    <w:rsid w:val="0008059D"/>
    <w:rsid w:val="00081126"/>
    <w:rsid w:val="00081B26"/>
    <w:rsid w:val="0008206F"/>
    <w:rsid w:val="000849BD"/>
    <w:rsid w:val="00085200"/>
    <w:rsid w:val="00085359"/>
    <w:rsid w:val="0008638B"/>
    <w:rsid w:val="00086B2F"/>
    <w:rsid w:val="00086BCD"/>
    <w:rsid w:val="00086D09"/>
    <w:rsid w:val="000873FB"/>
    <w:rsid w:val="000900EB"/>
    <w:rsid w:val="000918BA"/>
    <w:rsid w:val="000935F4"/>
    <w:rsid w:val="00093900"/>
    <w:rsid w:val="00093B35"/>
    <w:rsid w:val="00093BA3"/>
    <w:rsid w:val="00095998"/>
    <w:rsid w:val="000963DD"/>
    <w:rsid w:val="000963E1"/>
    <w:rsid w:val="00097398"/>
    <w:rsid w:val="00097EC8"/>
    <w:rsid w:val="000A15F7"/>
    <w:rsid w:val="000A168B"/>
    <w:rsid w:val="000A1838"/>
    <w:rsid w:val="000A1EFE"/>
    <w:rsid w:val="000A27D5"/>
    <w:rsid w:val="000A35E1"/>
    <w:rsid w:val="000A3E71"/>
    <w:rsid w:val="000A4026"/>
    <w:rsid w:val="000A47A2"/>
    <w:rsid w:val="000A4DA2"/>
    <w:rsid w:val="000A4F97"/>
    <w:rsid w:val="000A5C2C"/>
    <w:rsid w:val="000A5CB2"/>
    <w:rsid w:val="000A6E25"/>
    <w:rsid w:val="000A7DFE"/>
    <w:rsid w:val="000B0FC6"/>
    <w:rsid w:val="000B1575"/>
    <w:rsid w:val="000B1674"/>
    <w:rsid w:val="000B1BA6"/>
    <w:rsid w:val="000B1CC2"/>
    <w:rsid w:val="000B31A5"/>
    <w:rsid w:val="000B31FF"/>
    <w:rsid w:val="000B4D71"/>
    <w:rsid w:val="000B5A93"/>
    <w:rsid w:val="000B7920"/>
    <w:rsid w:val="000B7CE2"/>
    <w:rsid w:val="000C03C8"/>
    <w:rsid w:val="000C0AEB"/>
    <w:rsid w:val="000C2532"/>
    <w:rsid w:val="000C2577"/>
    <w:rsid w:val="000C2774"/>
    <w:rsid w:val="000C27F7"/>
    <w:rsid w:val="000C319A"/>
    <w:rsid w:val="000C31F4"/>
    <w:rsid w:val="000C36A5"/>
    <w:rsid w:val="000C5455"/>
    <w:rsid w:val="000C5AB3"/>
    <w:rsid w:val="000C5AC6"/>
    <w:rsid w:val="000C60DF"/>
    <w:rsid w:val="000C62FE"/>
    <w:rsid w:val="000C64F5"/>
    <w:rsid w:val="000C6864"/>
    <w:rsid w:val="000C7DEC"/>
    <w:rsid w:val="000D046E"/>
    <w:rsid w:val="000D0920"/>
    <w:rsid w:val="000D0FBF"/>
    <w:rsid w:val="000D1E53"/>
    <w:rsid w:val="000D1FEE"/>
    <w:rsid w:val="000D23EF"/>
    <w:rsid w:val="000D2C0E"/>
    <w:rsid w:val="000D3152"/>
    <w:rsid w:val="000D35E4"/>
    <w:rsid w:val="000D44B6"/>
    <w:rsid w:val="000D475E"/>
    <w:rsid w:val="000D4D91"/>
    <w:rsid w:val="000D5EA1"/>
    <w:rsid w:val="000D6226"/>
    <w:rsid w:val="000E037F"/>
    <w:rsid w:val="000E1595"/>
    <w:rsid w:val="000E2C1F"/>
    <w:rsid w:val="000E3381"/>
    <w:rsid w:val="000E33A2"/>
    <w:rsid w:val="000E3441"/>
    <w:rsid w:val="000E3C73"/>
    <w:rsid w:val="000E48FB"/>
    <w:rsid w:val="000E506C"/>
    <w:rsid w:val="000E5072"/>
    <w:rsid w:val="000E5696"/>
    <w:rsid w:val="000E590F"/>
    <w:rsid w:val="000E797E"/>
    <w:rsid w:val="000E7D96"/>
    <w:rsid w:val="000F1577"/>
    <w:rsid w:val="000F1BEF"/>
    <w:rsid w:val="000F354C"/>
    <w:rsid w:val="000F38F1"/>
    <w:rsid w:val="000F4D56"/>
    <w:rsid w:val="000F4FD5"/>
    <w:rsid w:val="000F6CDA"/>
    <w:rsid w:val="000F774E"/>
    <w:rsid w:val="001005EB"/>
    <w:rsid w:val="0010069E"/>
    <w:rsid w:val="00100874"/>
    <w:rsid w:val="001010A6"/>
    <w:rsid w:val="00102579"/>
    <w:rsid w:val="0010262C"/>
    <w:rsid w:val="00103E45"/>
    <w:rsid w:val="0010428B"/>
    <w:rsid w:val="00111748"/>
    <w:rsid w:val="001133F9"/>
    <w:rsid w:val="001138F7"/>
    <w:rsid w:val="00115440"/>
    <w:rsid w:val="00116F20"/>
    <w:rsid w:val="001178D5"/>
    <w:rsid w:val="001200EF"/>
    <w:rsid w:val="001220FD"/>
    <w:rsid w:val="00123BA2"/>
    <w:rsid w:val="001249A9"/>
    <w:rsid w:val="00125334"/>
    <w:rsid w:val="00127A2B"/>
    <w:rsid w:val="00127C79"/>
    <w:rsid w:val="0013042B"/>
    <w:rsid w:val="001314E3"/>
    <w:rsid w:val="00131E64"/>
    <w:rsid w:val="00131F8D"/>
    <w:rsid w:val="00132598"/>
    <w:rsid w:val="00132FCA"/>
    <w:rsid w:val="00135741"/>
    <w:rsid w:val="00144DF6"/>
    <w:rsid w:val="00144E6F"/>
    <w:rsid w:val="0014504D"/>
    <w:rsid w:val="001457A9"/>
    <w:rsid w:val="001462A8"/>
    <w:rsid w:val="0014649B"/>
    <w:rsid w:val="00146A4D"/>
    <w:rsid w:val="00146A62"/>
    <w:rsid w:val="00146DA8"/>
    <w:rsid w:val="00146F69"/>
    <w:rsid w:val="00151223"/>
    <w:rsid w:val="0015161A"/>
    <w:rsid w:val="00152339"/>
    <w:rsid w:val="001538B8"/>
    <w:rsid w:val="00153AD3"/>
    <w:rsid w:val="00153B9B"/>
    <w:rsid w:val="00154FCA"/>
    <w:rsid w:val="0015562B"/>
    <w:rsid w:val="00157790"/>
    <w:rsid w:val="00160909"/>
    <w:rsid w:val="00160F5B"/>
    <w:rsid w:val="00161482"/>
    <w:rsid w:val="001624A4"/>
    <w:rsid w:val="00163CEC"/>
    <w:rsid w:val="001647A1"/>
    <w:rsid w:val="00166CD3"/>
    <w:rsid w:val="00167CD5"/>
    <w:rsid w:val="0017044A"/>
    <w:rsid w:val="0017057D"/>
    <w:rsid w:val="00171A63"/>
    <w:rsid w:val="00171D48"/>
    <w:rsid w:val="00172E7A"/>
    <w:rsid w:val="0017393A"/>
    <w:rsid w:val="001739F8"/>
    <w:rsid w:val="00174161"/>
    <w:rsid w:val="00177CB0"/>
    <w:rsid w:val="00180A0C"/>
    <w:rsid w:val="00181014"/>
    <w:rsid w:val="00181540"/>
    <w:rsid w:val="001815EC"/>
    <w:rsid w:val="00182AAA"/>
    <w:rsid w:val="00182B7D"/>
    <w:rsid w:val="001841D3"/>
    <w:rsid w:val="00184FB3"/>
    <w:rsid w:val="0018583B"/>
    <w:rsid w:val="00186608"/>
    <w:rsid w:val="001901C2"/>
    <w:rsid w:val="00190BE1"/>
    <w:rsid w:val="00191408"/>
    <w:rsid w:val="001920FB"/>
    <w:rsid w:val="001923E8"/>
    <w:rsid w:val="0019248D"/>
    <w:rsid w:val="00193F2C"/>
    <w:rsid w:val="0019444A"/>
    <w:rsid w:val="00194AF8"/>
    <w:rsid w:val="00195D8B"/>
    <w:rsid w:val="00196C15"/>
    <w:rsid w:val="001A165B"/>
    <w:rsid w:val="001A1E77"/>
    <w:rsid w:val="001A544E"/>
    <w:rsid w:val="001A647B"/>
    <w:rsid w:val="001A6E41"/>
    <w:rsid w:val="001A79EF"/>
    <w:rsid w:val="001A7BB2"/>
    <w:rsid w:val="001B045D"/>
    <w:rsid w:val="001B1C7C"/>
    <w:rsid w:val="001B1F88"/>
    <w:rsid w:val="001B3D55"/>
    <w:rsid w:val="001B5D69"/>
    <w:rsid w:val="001B6A40"/>
    <w:rsid w:val="001B706A"/>
    <w:rsid w:val="001C0950"/>
    <w:rsid w:val="001C0C2B"/>
    <w:rsid w:val="001C2FC8"/>
    <w:rsid w:val="001C3291"/>
    <w:rsid w:val="001C370C"/>
    <w:rsid w:val="001C4D4A"/>
    <w:rsid w:val="001C58C2"/>
    <w:rsid w:val="001C5F25"/>
    <w:rsid w:val="001C6F1F"/>
    <w:rsid w:val="001D095D"/>
    <w:rsid w:val="001D301C"/>
    <w:rsid w:val="001D3713"/>
    <w:rsid w:val="001D3D18"/>
    <w:rsid w:val="001D4BE6"/>
    <w:rsid w:val="001D53F5"/>
    <w:rsid w:val="001D5600"/>
    <w:rsid w:val="001D6304"/>
    <w:rsid w:val="001D6C73"/>
    <w:rsid w:val="001D7A53"/>
    <w:rsid w:val="001D7AA2"/>
    <w:rsid w:val="001E0AB3"/>
    <w:rsid w:val="001E135F"/>
    <w:rsid w:val="001E1987"/>
    <w:rsid w:val="001E2B7A"/>
    <w:rsid w:val="001E2C80"/>
    <w:rsid w:val="001E4B9C"/>
    <w:rsid w:val="001E4E3D"/>
    <w:rsid w:val="001E4EFC"/>
    <w:rsid w:val="001E53FF"/>
    <w:rsid w:val="001E79D4"/>
    <w:rsid w:val="001F0F92"/>
    <w:rsid w:val="001F1D24"/>
    <w:rsid w:val="001F2115"/>
    <w:rsid w:val="001F2291"/>
    <w:rsid w:val="001F3914"/>
    <w:rsid w:val="001F39E8"/>
    <w:rsid w:val="001F4A14"/>
    <w:rsid w:val="001F63E5"/>
    <w:rsid w:val="001F63FC"/>
    <w:rsid w:val="001F668D"/>
    <w:rsid w:val="001F68B3"/>
    <w:rsid w:val="001F6DDD"/>
    <w:rsid w:val="001F7135"/>
    <w:rsid w:val="00200AF8"/>
    <w:rsid w:val="00200C70"/>
    <w:rsid w:val="00201213"/>
    <w:rsid w:val="002014C3"/>
    <w:rsid w:val="00201943"/>
    <w:rsid w:val="00201D0F"/>
    <w:rsid w:val="00202BFF"/>
    <w:rsid w:val="00202F66"/>
    <w:rsid w:val="00203257"/>
    <w:rsid w:val="002048E5"/>
    <w:rsid w:val="00204C6F"/>
    <w:rsid w:val="00205E01"/>
    <w:rsid w:val="002062E1"/>
    <w:rsid w:val="00206C82"/>
    <w:rsid w:val="0020767A"/>
    <w:rsid w:val="00207BF6"/>
    <w:rsid w:val="00207E5D"/>
    <w:rsid w:val="00207F3F"/>
    <w:rsid w:val="0021046D"/>
    <w:rsid w:val="00210FF5"/>
    <w:rsid w:val="00211A5B"/>
    <w:rsid w:val="00211E25"/>
    <w:rsid w:val="00212352"/>
    <w:rsid w:val="00214C16"/>
    <w:rsid w:val="0021518D"/>
    <w:rsid w:val="00216EA6"/>
    <w:rsid w:val="002176BE"/>
    <w:rsid w:val="002178BA"/>
    <w:rsid w:val="00217D71"/>
    <w:rsid w:val="00221CBB"/>
    <w:rsid w:val="00222F04"/>
    <w:rsid w:val="00222FA5"/>
    <w:rsid w:val="00224165"/>
    <w:rsid w:val="00224395"/>
    <w:rsid w:val="00224B30"/>
    <w:rsid w:val="00224F61"/>
    <w:rsid w:val="00226A65"/>
    <w:rsid w:val="0023114E"/>
    <w:rsid w:val="0023252F"/>
    <w:rsid w:val="00233E45"/>
    <w:rsid w:val="0023510B"/>
    <w:rsid w:val="0023592B"/>
    <w:rsid w:val="0023639A"/>
    <w:rsid w:val="00236D6C"/>
    <w:rsid w:val="0023790C"/>
    <w:rsid w:val="00240BB5"/>
    <w:rsid w:val="002411D4"/>
    <w:rsid w:val="002414C3"/>
    <w:rsid w:val="0024225C"/>
    <w:rsid w:val="00243E78"/>
    <w:rsid w:val="002441F8"/>
    <w:rsid w:val="00244A3A"/>
    <w:rsid w:val="0024669F"/>
    <w:rsid w:val="0025008C"/>
    <w:rsid w:val="00250C78"/>
    <w:rsid w:val="002519FD"/>
    <w:rsid w:val="002526B6"/>
    <w:rsid w:val="002529E9"/>
    <w:rsid w:val="0025529C"/>
    <w:rsid w:val="00256CDD"/>
    <w:rsid w:val="00257344"/>
    <w:rsid w:val="00260CF8"/>
    <w:rsid w:val="00261D52"/>
    <w:rsid w:val="002629F5"/>
    <w:rsid w:val="00263EA5"/>
    <w:rsid w:val="00264D69"/>
    <w:rsid w:val="002658B5"/>
    <w:rsid w:val="00265C7A"/>
    <w:rsid w:val="0026639B"/>
    <w:rsid w:val="002666C6"/>
    <w:rsid w:val="00267926"/>
    <w:rsid w:val="00267DA5"/>
    <w:rsid w:val="00272938"/>
    <w:rsid w:val="00273B26"/>
    <w:rsid w:val="00274D56"/>
    <w:rsid w:val="0027534C"/>
    <w:rsid w:val="00275CDC"/>
    <w:rsid w:val="002774B9"/>
    <w:rsid w:val="00277CA3"/>
    <w:rsid w:val="00281422"/>
    <w:rsid w:val="00281765"/>
    <w:rsid w:val="00282669"/>
    <w:rsid w:val="00282A33"/>
    <w:rsid w:val="00283784"/>
    <w:rsid w:val="0028382F"/>
    <w:rsid w:val="00284B51"/>
    <w:rsid w:val="00286E10"/>
    <w:rsid w:val="00287CE9"/>
    <w:rsid w:val="00290292"/>
    <w:rsid w:val="00290816"/>
    <w:rsid w:val="002915C7"/>
    <w:rsid w:val="00291EC6"/>
    <w:rsid w:val="0029294E"/>
    <w:rsid w:val="0029452B"/>
    <w:rsid w:val="002951DB"/>
    <w:rsid w:val="002952DE"/>
    <w:rsid w:val="00296087"/>
    <w:rsid w:val="00296DDC"/>
    <w:rsid w:val="002A28D1"/>
    <w:rsid w:val="002A2BF7"/>
    <w:rsid w:val="002A337F"/>
    <w:rsid w:val="002A5862"/>
    <w:rsid w:val="002A6390"/>
    <w:rsid w:val="002A6462"/>
    <w:rsid w:val="002A6E87"/>
    <w:rsid w:val="002A7401"/>
    <w:rsid w:val="002A74A7"/>
    <w:rsid w:val="002A74D8"/>
    <w:rsid w:val="002A7557"/>
    <w:rsid w:val="002A7E7C"/>
    <w:rsid w:val="002B09B4"/>
    <w:rsid w:val="002B0A5A"/>
    <w:rsid w:val="002B150D"/>
    <w:rsid w:val="002B1CCA"/>
    <w:rsid w:val="002B28C7"/>
    <w:rsid w:val="002B2BC5"/>
    <w:rsid w:val="002B344C"/>
    <w:rsid w:val="002B3D6D"/>
    <w:rsid w:val="002B55D6"/>
    <w:rsid w:val="002B5AFD"/>
    <w:rsid w:val="002B5C6F"/>
    <w:rsid w:val="002B6768"/>
    <w:rsid w:val="002B7C78"/>
    <w:rsid w:val="002C0883"/>
    <w:rsid w:val="002C2D8E"/>
    <w:rsid w:val="002C5E28"/>
    <w:rsid w:val="002C6E22"/>
    <w:rsid w:val="002C7CBE"/>
    <w:rsid w:val="002D086C"/>
    <w:rsid w:val="002D0A27"/>
    <w:rsid w:val="002D0C73"/>
    <w:rsid w:val="002D132D"/>
    <w:rsid w:val="002D24F4"/>
    <w:rsid w:val="002D519B"/>
    <w:rsid w:val="002D5A9A"/>
    <w:rsid w:val="002D73FF"/>
    <w:rsid w:val="002E00E3"/>
    <w:rsid w:val="002E03EC"/>
    <w:rsid w:val="002E06F5"/>
    <w:rsid w:val="002E22DC"/>
    <w:rsid w:val="002E2DA7"/>
    <w:rsid w:val="002E41B9"/>
    <w:rsid w:val="002E6030"/>
    <w:rsid w:val="002E6E0A"/>
    <w:rsid w:val="002F04B3"/>
    <w:rsid w:val="002F2FC1"/>
    <w:rsid w:val="002F4582"/>
    <w:rsid w:val="002F4CA6"/>
    <w:rsid w:val="00300767"/>
    <w:rsid w:val="0030118B"/>
    <w:rsid w:val="00302992"/>
    <w:rsid w:val="00302A74"/>
    <w:rsid w:val="003031E8"/>
    <w:rsid w:val="00303A31"/>
    <w:rsid w:val="003042E2"/>
    <w:rsid w:val="00304647"/>
    <w:rsid w:val="00304C14"/>
    <w:rsid w:val="003054BD"/>
    <w:rsid w:val="0030583F"/>
    <w:rsid w:val="00307417"/>
    <w:rsid w:val="00307A97"/>
    <w:rsid w:val="003100D0"/>
    <w:rsid w:val="0031401D"/>
    <w:rsid w:val="0031418B"/>
    <w:rsid w:val="003146FB"/>
    <w:rsid w:val="00315EE3"/>
    <w:rsid w:val="00316A0A"/>
    <w:rsid w:val="00317029"/>
    <w:rsid w:val="00317166"/>
    <w:rsid w:val="00317556"/>
    <w:rsid w:val="003178F6"/>
    <w:rsid w:val="003219CF"/>
    <w:rsid w:val="00324AC4"/>
    <w:rsid w:val="00324B4E"/>
    <w:rsid w:val="00326714"/>
    <w:rsid w:val="003309CC"/>
    <w:rsid w:val="00331464"/>
    <w:rsid w:val="00331D39"/>
    <w:rsid w:val="00335E39"/>
    <w:rsid w:val="00336DA3"/>
    <w:rsid w:val="003371BA"/>
    <w:rsid w:val="00337CEA"/>
    <w:rsid w:val="0034100F"/>
    <w:rsid w:val="003413A8"/>
    <w:rsid w:val="003419F3"/>
    <w:rsid w:val="00341DCA"/>
    <w:rsid w:val="003437D1"/>
    <w:rsid w:val="00345896"/>
    <w:rsid w:val="00345D8A"/>
    <w:rsid w:val="0034627F"/>
    <w:rsid w:val="00347EB5"/>
    <w:rsid w:val="00350B80"/>
    <w:rsid w:val="00351E41"/>
    <w:rsid w:val="00351EC8"/>
    <w:rsid w:val="00351F54"/>
    <w:rsid w:val="003526F3"/>
    <w:rsid w:val="00352800"/>
    <w:rsid w:val="00353FB9"/>
    <w:rsid w:val="003547F9"/>
    <w:rsid w:val="003548C8"/>
    <w:rsid w:val="00356A1C"/>
    <w:rsid w:val="00360809"/>
    <w:rsid w:val="00360B44"/>
    <w:rsid w:val="00360FA2"/>
    <w:rsid w:val="00361680"/>
    <w:rsid w:val="003618BC"/>
    <w:rsid w:val="00361AF9"/>
    <w:rsid w:val="00361B19"/>
    <w:rsid w:val="00361E7F"/>
    <w:rsid w:val="00362997"/>
    <w:rsid w:val="00362C9D"/>
    <w:rsid w:val="003635F8"/>
    <w:rsid w:val="0036436A"/>
    <w:rsid w:val="00366FE5"/>
    <w:rsid w:val="00370111"/>
    <w:rsid w:val="003703CB"/>
    <w:rsid w:val="0037053E"/>
    <w:rsid w:val="00372694"/>
    <w:rsid w:val="003741EC"/>
    <w:rsid w:val="00375F11"/>
    <w:rsid w:val="00376755"/>
    <w:rsid w:val="00377197"/>
    <w:rsid w:val="003771E5"/>
    <w:rsid w:val="0037798D"/>
    <w:rsid w:val="00377E16"/>
    <w:rsid w:val="0038165A"/>
    <w:rsid w:val="003818F6"/>
    <w:rsid w:val="0038192A"/>
    <w:rsid w:val="00381947"/>
    <w:rsid w:val="00381AC0"/>
    <w:rsid w:val="003825D3"/>
    <w:rsid w:val="00385D1C"/>
    <w:rsid w:val="0038636D"/>
    <w:rsid w:val="00386E62"/>
    <w:rsid w:val="00386E8B"/>
    <w:rsid w:val="00390AD4"/>
    <w:rsid w:val="00391556"/>
    <w:rsid w:val="00395A5C"/>
    <w:rsid w:val="0039615F"/>
    <w:rsid w:val="00397702"/>
    <w:rsid w:val="003A06B8"/>
    <w:rsid w:val="003A0A05"/>
    <w:rsid w:val="003A0DEF"/>
    <w:rsid w:val="003A18D2"/>
    <w:rsid w:val="003A1986"/>
    <w:rsid w:val="003A2C32"/>
    <w:rsid w:val="003B1778"/>
    <w:rsid w:val="003B20D2"/>
    <w:rsid w:val="003B2CA9"/>
    <w:rsid w:val="003B4791"/>
    <w:rsid w:val="003B5699"/>
    <w:rsid w:val="003B57AC"/>
    <w:rsid w:val="003B6196"/>
    <w:rsid w:val="003B771D"/>
    <w:rsid w:val="003B783B"/>
    <w:rsid w:val="003C077E"/>
    <w:rsid w:val="003C1072"/>
    <w:rsid w:val="003C15ED"/>
    <w:rsid w:val="003C1F79"/>
    <w:rsid w:val="003C2D8C"/>
    <w:rsid w:val="003C35D7"/>
    <w:rsid w:val="003C4964"/>
    <w:rsid w:val="003C4B79"/>
    <w:rsid w:val="003C6A4D"/>
    <w:rsid w:val="003C7CEB"/>
    <w:rsid w:val="003D02CA"/>
    <w:rsid w:val="003D1FE7"/>
    <w:rsid w:val="003D2F8E"/>
    <w:rsid w:val="003D3B40"/>
    <w:rsid w:val="003D4CB8"/>
    <w:rsid w:val="003D4F01"/>
    <w:rsid w:val="003D59FD"/>
    <w:rsid w:val="003D5B88"/>
    <w:rsid w:val="003D6997"/>
    <w:rsid w:val="003D6AEA"/>
    <w:rsid w:val="003D6C23"/>
    <w:rsid w:val="003D7639"/>
    <w:rsid w:val="003D7EF0"/>
    <w:rsid w:val="003E0362"/>
    <w:rsid w:val="003E0A0C"/>
    <w:rsid w:val="003E0D14"/>
    <w:rsid w:val="003E21E5"/>
    <w:rsid w:val="003E364A"/>
    <w:rsid w:val="003E3C49"/>
    <w:rsid w:val="003E440D"/>
    <w:rsid w:val="003E4D50"/>
    <w:rsid w:val="003E687A"/>
    <w:rsid w:val="003E7ACC"/>
    <w:rsid w:val="003E7F87"/>
    <w:rsid w:val="003F049F"/>
    <w:rsid w:val="003F219A"/>
    <w:rsid w:val="003F3227"/>
    <w:rsid w:val="003F3E59"/>
    <w:rsid w:val="003F45C0"/>
    <w:rsid w:val="003F7776"/>
    <w:rsid w:val="0040106E"/>
    <w:rsid w:val="00401C55"/>
    <w:rsid w:val="00402340"/>
    <w:rsid w:val="00402D38"/>
    <w:rsid w:val="00402D88"/>
    <w:rsid w:val="004047CB"/>
    <w:rsid w:val="00404CFC"/>
    <w:rsid w:val="00404FC1"/>
    <w:rsid w:val="00405616"/>
    <w:rsid w:val="004061CF"/>
    <w:rsid w:val="004062C6"/>
    <w:rsid w:val="0040678B"/>
    <w:rsid w:val="00407D9B"/>
    <w:rsid w:val="00411FA2"/>
    <w:rsid w:val="004129E2"/>
    <w:rsid w:val="00412BED"/>
    <w:rsid w:val="00412E45"/>
    <w:rsid w:val="00412F0F"/>
    <w:rsid w:val="00412FAE"/>
    <w:rsid w:val="004143B5"/>
    <w:rsid w:val="00416F8A"/>
    <w:rsid w:val="004170D9"/>
    <w:rsid w:val="00417F38"/>
    <w:rsid w:val="00420E2E"/>
    <w:rsid w:val="00421FAA"/>
    <w:rsid w:val="00423B6B"/>
    <w:rsid w:val="004252AC"/>
    <w:rsid w:val="0042585B"/>
    <w:rsid w:val="00425CE1"/>
    <w:rsid w:val="00426AE8"/>
    <w:rsid w:val="0043067E"/>
    <w:rsid w:val="00432243"/>
    <w:rsid w:val="00433153"/>
    <w:rsid w:val="0043332B"/>
    <w:rsid w:val="00433CB6"/>
    <w:rsid w:val="00434945"/>
    <w:rsid w:val="0043544F"/>
    <w:rsid w:val="0043753E"/>
    <w:rsid w:val="00437885"/>
    <w:rsid w:val="00440B0C"/>
    <w:rsid w:val="0044119C"/>
    <w:rsid w:val="0044162F"/>
    <w:rsid w:val="00442AC6"/>
    <w:rsid w:val="00442D94"/>
    <w:rsid w:val="00443068"/>
    <w:rsid w:val="00444198"/>
    <w:rsid w:val="00444D0A"/>
    <w:rsid w:val="004457B9"/>
    <w:rsid w:val="004459EC"/>
    <w:rsid w:val="0045038B"/>
    <w:rsid w:val="0045063A"/>
    <w:rsid w:val="00450DC9"/>
    <w:rsid w:val="004514BD"/>
    <w:rsid w:val="004524CF"/>
    <w:rsid w:val="00452FB1"/>
    <w:rsid w:val="00453E80"/>
    <w:rsid w:val="00454DEC"/>
    <w:rsid w:val="004567EB"/>
    <w:rsid w:val="004614E7"/>
    <w:rsid w:val="00463CA5"/>
    <w:rsid w:val="00464269"/>
    <w:rsid w:val="004644D2"/>
    <w:rsid w:val="00465A18"/>
    <w:rsid w:val="00466203"/>
    <w:rsid w:val="00467B83"/>
    <w:rsid w:val="00467C43"/>
    <w:rsid w:val="00470B3C"/>
    <w:rsid w:val="00470DB9"/>
    <w:rsid w:val="0047198C"/>
    <w:rsid w:val="00471EF2"/>
    <w:rsid w:val="00472032"/>
    <w:rsid w:val="004722A9"/>
    <w:rsid w:val="00472A53"/>
    <w:rsid w:val="00473463"/>
    <w:rsid w:val="00476190"/>
    <w:rsid w:val="004763AD"/>
    <w:rsid w:val="00476C68"/>
    <w:rsid w:val="0047729F"/>
    <w:rsid w:val="00481053"/>
    <w:rsid w:val="004810FA"/>
    <w:rsid w:val="0048173A"/>
    <w:rsid w:val="00481B9B"/>
    <w:rsid w:val="00482229"/>
    <w:rsid w:val="004832DB"/>
    <w:rsid w:val="004869D1"/>
    <w:rsid w:val="0049083D"/>
    <w:rsid w:val="00490F51"/>
    <w:rsid w:val="004922B9"/>
    <w:rsid w:val="00492BED"/>
    <w:rsid w:val="00492DF2"/>
    <w:rsid w:val="00492E68"/>
    <w:rsid w:val="004935B4"/>
    <w:rsid w:val="00493B06"/>
    <w:rsid w:val="00494078"/>
    <w:rsid w:val="0049424A"/>
    <w:rsid w:val="0049479A"/>
    <w:rsid w:val="00494DB9"/>
    <w:rsid w:val="0049539A"/>
    <w:rsid w:val="00495FDF"/>
    <w:rsid w:val="0049723E"/>
    <w:rsid w:val="00497662"/>
    <w:rsid w:val="00497F6D"/>
    <w:rsid w:val="004A1E51"/>
    <w:rsid w:val="004A3727"/>
    <w:rsid w:val="004A441E"/>
    <w:rsid w:val="004A4AA9"/>
    <w:rsid w:val="004A5335"/>
    <w:rsid w:val="004A7296"/>
    <w:rsid w:val="004A799B"/>
    <w:rsid w:val="004B09E4"/>
    <w:rsid w:val="004B114C"/>
    <w:rsid w:val="004B1E63"/>
    <w:rsid w:val="004B5ED6"/>
    <w:rsid w:val="004C03DA"/>
    <w:rsid w:val="004C0713"/>
    <w:rsid w:val="004C0931"/>
    <w:rsid w:val="004C3FCA"/>
    <w:rsid w:val="004C5A11"/>
    <w:rsid w:val="004C68B9"/>
    <w:rsid w:val="004D0243"/>
    <w:rsid w:val="004D1CFC"/>
    <w:rsid w:val="004D1DFB"/>
    <w:rsid w:val="004D27F6"/>
    <w:rsid w:val="004D40E8"/>
    <w:rsid w:val="004D4269"/>
    <w:rsid w:val="004D4A85"/>
    <w:rsid w:val="004D59DC"/>
    <w:rsid w:val="004D6DB9"/>
    <w:rsid w:val="004D6F91"/>
    <w:rsid w:val="004D71E9"/>
    <w:rsid w:val="004E0379"/>
    <w:rsid w:val="004E03AC"/>
    <w:rsid w:val="004E2173"/>
    <w:rsid w:val="004E2853"/>
    <w:rsid w:val="004E4E21"/>
    <w:rsid w:val="004E5496"/>
    <w:rsid w:val="004E56C7"/>
    <w:rsid w:val="004E5FE1"/>
    <w:rsid w:val="004E7329"/>
    <w:rsid w:val="004E7DFC"/>
    <w:rsid w:val="004F0603"/>
    <w:rsid w:val="004F1663"/>
    <w:rsid w:val="004F1737"/>
    <w:rsid w:val="004F25AA"/>
    <w:rsid w:val="004F4288"/>
    <w:rsid w:val="004F65A6"/>
    <w:rsid w:val="004F65BB"/>
    <w:rsid w:val="004F66D9"/>
    <w:rsid w:val="004F75AA"/>
    <w:rsid w:val="005004A1"/>
    <w:rsid w:val="00500662"/>
    <w:rsid w:val="00500700"/>
    <w:rsid w:val="00500B49"/>
    <w:rsid w:val="00500F4B"/>
    <w:rsid w:val="0050121F"/>
    <w:rsid w:val="0050143D"/>
    <w:rsid w:val="00501DE3"/>
    <w:rsid w:val="00503779"/>
    <w:rsid w:val="0050386D"/>
    <w:rsid w:val="005038CB"/>
    <w:rsid w:val="00503C36"/>
    <w:rsid w:val="005047F9"/>
    <w:rsid w:val="00504938"/>
    <w:rsid w:val="005059A6"/>
    <w:rsid w:val="00506175"/>
    <w:rsid w:val="00507773"/>
    <w:rsid w:val="00510824"/>
    <w:rsid w:val="0051114C"/>
    <w:rsid w:val="00511525"/>
    <w:rsid w:val="005136B6"/>
    <w:rsid w:val="00514619"/>
    <w:rsid w:val="00515088"/>
    <w:rsid w:val="00515292"/>
    <w:rsid w:val="00516FA1"/>
    <w:rsid w:val="005172E1"/>
    <w:rsid w:val="0052000F"/>
    <w:rsid w:val="00520487"/>
    <w:rsid w:val="005213E5"/>
    <w:rsid w:val="005216E3"/>
    <w:rsid w:val="00523001"/>
    <w:rsid w:val="00523E2C"/>
    <w:rsid w:val="00524280"/>
    <w:rsid w:val="005246DF"/>
    <w:rsid w:val="00525C59"/>
    <w:rsid w:val="00526204"/>
    <w:rsid w:val="00530644"/>
    <w:rsid w:val="00530A8F"/>
    <w:rsid w:val="00530B53"/>
    <w:rsid w:val="00531315"/>
    <w:rsid w:val="00533A20"/>
    <w:rsid w:val="00533C28"/>
    <w:rsid w:val="005342AC"/>
    <w:rsid w:val="00534C0A"/>
    <w:rsid w:val="005354E1"/>
    <w:rsid w:val="005377C4"/>
    <w:rsid w:val="005403C1"/>
    <w:rsid w:val="00540715"/>
    <w:rsid w:val="00540E00"/>
    <w:rsid w:val="00544B27"/>
    <w:rsid w:val="00544CF9"/>
    <w:rsid w:val="00545FA7"/>
    <w:rsid w:val="00546D56"/>
    <w:rsid w:val="00550559"/>
    <w:rsid w:val="00550650"/>
    <w:rsid w:val="00551950"/>
    <w:rsid w:val="0055206C"/>
    <w:rsid w:val="00552F20"/>
    <w:rsid w:val="0055327E"/>
    <w:rsid w:val="00553A33"/>
    <w:rsid w:val="005550A3"/>
    <w:rsid w:val="00556AF9"/>
    <w:rsid w:val="00557BA4"/>
    <w:rsid w:val="00557FF9"/>
    <w:rsid w:val="0056017D"/>
    <w:rsid w:val="00560F93"/>
    <w:rsid w:val="0056196B"/>
    <w:rsid w:val="00561F4D"/>
    <w:rsid w:val="00564925"/>
    <w:rsid w:val="0056630E"/>
    <w:rsid w:val="00566347"/>
    <w:rsid w:val="00566613"/>
    <w:rsid w:val="00567E04"/>
    <w:rsid w:val="00570768"/>
    <w:rsid w:val="00572BEB"/>
    <w:rsid w:val="00572F9B"/>
    <w:rsid w:val="005738C1"/>
    <w:rsid w:val="00574719"/>
    <w:rsid w:val="005757F1"/>
    <w:rsid w:val="005763F1"/>
    <w:rsid w:val="00577235"/>
    <w:rsid w:val="00580614"/>
    <w:rsid w:val="00581601"/>
    <w:rsid w:val="00581E81"/>
    <w:rsid w:val="00581E9A"/>
    <w:rsid w:val="005832AE"/>
    <w:rsid w:val="005838CE"/>
    <w:rsid w:val="00583A2B"/>
    <w:rsid w:val="005845F5"/>
    <w:rsid w:val="00584B22"/>
    <w:rsid w:val="00584F14"/>
    <w:rsid w:val="00585057"/>
    <w:rsid w:val="005869E3"/>
    <w:rsid w:val="00587E8F"/>
    <w:rsid w:val="005909B8"/>
    <w:rsid w:val="00592831"/>
    <w:rsid w:val="00594432"/>
    <w:rsid w:val="00594BD3"/>
    <w:rsid w:val="0059537D"/>
    <w:rsid w:val="00595424"/>
    <w:rsid w:val="00595C35"/>
    <w:rsid w:val="00596DFD"/>
    <w:rsid w:val="005971AB"/>
    <w:rsid w:val="00597CE8"/>
    <w:rsid w:val="005A1A92"/>
    <w:rsid w:val="005A1F9F"/>
    <w:rsid w:val="005A299D"/>
    <w:rsid w:val="005A50FB"/>
    <w:rsid w:val="005A59D3"/>
    <w:rsid w:val="005A5AF5"/>
    <w:rsid w:val="005A6890"/>
    <w:rsid w:val="005B039E"/>
    <w:rsid w:val="005B077D"/>
    <w:rsid w:val="005B45D0"/>
    <w:rsid w:val="005B4B21"/>
    <w:rsid w:val="005C0FEB"/>
    <w:rsid w:val="005C1591"/>
    <w:rsid w:val="005C2A72"/>
    <w:rsid w:val="005C37C0"/>
    <w:rsid w:val="005C3C69"/>
    <w:rsid w:val="005C45D1"/>
    <w:rsid w:val="005C4A17"/>
    <w:rsid w:val="005C4A74"/>
    <w:rsid w:val="005C4DF0"/>
    <w:rsid w:val="005C5113"/>
    <w:rsid w:val="005C5309"/>
    <w:rsid w:val="005C5755"/>
    <w:rsid w:val="005C66CD"/>
    <w:rsid w:val="005C7750"/>
    <w:rsid w:val="005C7A76"/>
    <w:rsid w:val="005D0778"/>
    <w:rsid w:val="005D0B4A"/>
    <w:rsid w:val="005D1183"/>
    <w:rsid w:val="005D1585"/>
    <w:rsid w:val="005D26F5"/>
    <w:rsid w:val="005D39EC"/>
    <w:rsid w:val="005D5784"/>
    <w:rsid w:val="005D5D27"/>
    <w:rsid w:val="005D651A"/>
    <w:rsid w:val="005D6F5B"/>
    <w:rsid w:val="005D706C"/>
    <w:rsid w:val="005D75E7"/>
    <w:rsid w:val="005E194E"/>
    <w:rsid w:val="005E1D87"/>
    <w:rsid w:val="005E1F3C"/>
    <w:rsid w:val="005E27C0"/>
    <w:rsid w:val="005E3EAD"/>
    <w:rsid w:val="005E4627"/>
    <w:rsid w:val="005F29C9"/>
    <w:rsid w:val="005F33AC"/>
    <w:rsid w:val="005F5DCF"/>
    <w:rsid w:val="005F6112"/>
    <w:rsid w:val="005F6C2C"/>
    <w:rsid w:val="005F77C7"/>
    <w:rsid w:val="00600144"/>
    <w:rsid w:val="00600409"/>
    <w:rsid w:val="00600A30"/>
    <w:rsid w:val="00601184"/>
    <w:rsid w:val="006017FF"/>
    <w:rsid w:val="00602AB0"/>
    <w:rsid w:val="006048CF"/>
    <w:rsid w:val="00604A18"/>
    <w:rsid w:val="00607ACF"/>
    <w:rsid w:val="006111D2"/>
    <w:rsid w:val="006115AB"/>
    <w:rsid w:val="00611D65"/>
    <w:rsid w:val="006129BE"/>
    <w:rsid w:val="0061372B"/>
    <w:rsid w:val="00614ABC"/>
    <w:rsid w:val="00615101"/>
    <w:rsid w:val="006152AF"/>
    <w:rsid w:val="00615530"/>
    <w:rsid w:val="00615768"/>
    <w:rsid w:val="00616016"/>
    <w:rsid w:val="00616173"/>
    <w:rsid w:val="00617699"/>
    <w:rsid w:val="0061770B"/>
    <w:rsid w:val="00620D72"/>
    <w:rsid w:val="006212B3"/>
    <w:rsid w:val="00622A19"/>
    <w:rsid w:val="00622FCE"/>
    <w:rsid w:val="00623A9C"/>
    <w:rsid w:val="0062526F"/>
    <w:rsid w:val="00625674"/>
    <w:rsid w:val="00625AB2"/>
    <w:rsid w:val="006260F9"/>
    <w:rsid w:val="006264F7"/>
    <w:rsid w:val="006267D6"/>
    <w:rsid w:val="00626DFC"/>
    <w:rsid w:val="00631732"/>
    <w:rsid w:val="00632C6D"/>
    <w:rsid w:val="00633F48"/>
    <w:rsid w:val="0063460B"/>
    <w:rsid w:val="00634A5F"/>
    <w:rsid w:val="00634BB9"/>
    <w:rsid w:val="00635791"/>
    <w:rsid w:val="006367F1"/>
    <w:rsid w:val="00637C2D"/>
    <w:rsid w:val="006401DC"/>
    <w:rsid w:val="00640728"/>
    <w:rsid w:val="006425DF"/>
    <w:rsid w:val="00642944"/>
    <w:rsid w:val="00643629"/>
    <w:rsid w:val="00643AC8"/>
    <w:rsid w:val="0064473A"/>
    <w:rsid w:val="006466AC"/>
    <w:rsid w:val="0064682A"/>
    <w:rsid w:val="006469B5"/>
    <w:rsid w:val="0064717F"/>
    <w:rsid w:val="006475CB"/>
    <w:rsid w:val="0064785B"/>
    <w:rsid w:val="006513A5"/>
    <w:rsid w:val="0065453A"/>
    <w:rsid w:val="00654697"/>
    <w:rsid w:val="00654844"/>
    <w:rsid w:val="00654934"/>
    <w:rsid w:val="00656EE0"/>
    <w:rsid w:val="006570EA"/>
    <w:rsid w:val="006579BA"/>
    <w:rsid w:val="00660C8F"/>
    <w:rsid w:val="00660F5D"/>
    <w:rsid w:val="00662750"/>
    <w:rsid w:val="00663BB3"/>
    <w:rsid w:val="00663FC0"/>
    <w:rsid w:val="0066426D"/>
    <w:rsid w:val="006648C2"/>
    <w:rsid w:val="006651D5"/>
    <w:rsid w:val="00667C47"/>
    <w:rsid w:val="00670D87"/>
    <w:rsid w:val="006711F3"/>
    <w:rsid w:val="0067214F"/>
    <w:rsid w:val="0067257F"/>
    <w:rsid w:val="006747D8"/>
    <w:rsid w:val="00674B55"/>
    <w:rsid w:val="00675272"/>
    <w:rsid w:val="0067556F"/>
    <w:rsid w:val="00676EA1"/>
    <w:rsid w:val="00683749"/>
    <w:rsid w:val="00684AFB"/>
    <w:rsid w:val="006856FA"/>
    <w:rsid w:val="006857C5"/>
    <w:rsid w:val="00686A49"/>
    <w:rsid w:val="00686AB9"/>
    <w:rsid w:val="006870CC"/>
    <w:rsid w:val="00687ADD"/>
    <w:rsid w:val="00687F27"/>
    <w:rsid w:val="00694A34"/>
    <w:rsid w:val="00694D35"/>
    <w:rsid w:val="0069522E"/>
    <w:rsid w:val="00695DC1"/>
    <w:rsid w:val="00696326"/>
    <w:rsid w:val="00696BA3"/>
    <w:rsid w:val="006A0A2E"/>
    <w:rsid w:val="006A16CC"/>
    <w:rsid w:val="006A272A"/>
    <w:rsid w:val="006A2A55"/>
    <w:rsid w:val="006A3387"/>
    <w:rsid w:val="006A3CCF"/>
    <w:rsid w:val="006A488B"/>
    <w:rsid w:val="006A5EFE"/>
    <w:rsid w:val="006A7A1F"/>
    <w:rsid w:val="006B0466"/>
    <w:rsid w:val="006B08A4"/>
    <w:rsid w:val="006B41CE"/>
    <w:rsid w:val="006B4454"/>
    <w:rsid w:val="006B4541"/>
    <w:rsid w:val="006B59E6"/>
    <w:rsid w:val="006B5D44"/>
    <w:rsid w:val="006B77ED"/>
    <w:rsid w:val="006C3A3F"/>
    <w:rsid w:val="006C3F73"/>
    <w:rsid w:val="006C4D6F"/>
    <w:rsid w:val="006C566A"/>
    <w:rsid w:val="006C6B96"/>
    <w:rsid w:val="006C6F5F"/>
    <w:rsid w:val="006C7026"/>
    <w:rsid w:val="006C76E0"/>
    <w:rsid w:val="006C7BBF"/>
    <w:rsid w:val="006D0662"/>
    <w:rsid w:val="006D0C5E"/>
    <w:rsid w:val="006D2624"/>
    <w:rsid w:val="006D3052"/>
    <w:rsid w:val="006D472F"/>
    <w:rsid w:val="006D547A"/>
    <w:rsid w:val="006D5628"/>
    <w:rsid w:val="006D57A6"/>
    <w:rsid w:val="006D7287"/>
    <w:rsid w:val="006D7E5A"/>
    <w:rsid w:val="006E0C6A"/>
    <w:rsid w:val="006E0DAA"/>
    <w:rsid w:val="006E1258"/>
    <w:rsid w:val="006E219F"/>
    <w:rsid w:val="006E3479"/>
    <w:rsid w:val="006E3D6A"/>
    <w:rsid w:val="006E4D87"/>
    <w:rsid w:val="006E556A"/>
    <w:rsid w:val="006E6CC8"/>
    <w:rsid w:val="006F084E"/>
    <w:rsid w:val="006F1E8F"/>
    <w:rsid w:val="006F24FE"/>
    <w:rsid w:val="006F361A"/>
    <w:rsid w:val="006F39FC"/>
    <w:rsid w:val="006F44D6"/>
    <w:rsid w:val="006F6220"/>
    <w:rsid w:val="006F6AE1"/>
    <w:rsid w:val="006F78C5"/>
    <w:rsid w:val="007007D5"/>
    <w:rsid w:val="00700C1A"/>
    <w:rsid w:val="00701855"/>
    <w:rsid w:val="00702D10"/>
    <w:rsid w:val="00703CF0"/>
    <w:rsid w:val="007042B8"/>
    <w:rsid w:val="007064B6"/>
    <w:rsid w:val="007071A0"/>
    <w:rsid w:val="00707F59"/>
    <w:rsid w:val="007106BA"/>
    <w:rsid w:val="0071416E"/>
    <w:rsid w:val="007155C1"/>
    <w:rsid w:val="00715DD0"/>
    <w:rsid w:val="00715E2C"/>
    <w:rsid w:val="007163E5"/>
    <w:rsid w:val="00716C8C"/>
    <w:rsid w:val="007171F9"/>
    <w:rsid w:val="00720783"/>
    <w:rsid w:val="00720AAA"/>
    <w:rsid w:val="007213A4"/>
    <w:rsid w:val="00722B8A"/>
    <w:rsid w:val="007239DC"/>
    <w:rsid w:val="007259A2"/>
    <w:rsid w:val="0072629F"/>
    <w:rsid w:val="00726F1E"/>
    <w:rsid w:val="007300E9"/>
    <w:rsid w:val="00731206"/>
    <w:rsid w:val="0073288A"/>
    <w:rsid w:val="0073424B"/>
    <w:rsid w:val="00734797"/>
    <w:rsid w:val="00734D5F"/>
    <w:rsid w:val="00735313"/>
    <w:rsid w:val="007356F8"/>
    <w:rsid w:val="00735C47"/>
    <w:rsid w:val="00736D00"/>
    <w:rsid w:val="00737CD1"/>
    <w:rsid w:val="00740362"/>
    <w:rsid w:val="0074218D"/>
    <w:rsid w:val="0074247D"/>
    <w:rsid w:val="00742F4D"/>
    <w:rsid w:val="007442C7"/>
    <w:rsid w:val="00744B52"/>
    <w:rsid w:val="00745AD3"/>
    <w:rsid w:val="00745C38"/>
    <w:rsid w:val="007469FD"/>
    <w:rsid w:val="00747B3D"/>
    <w:rsid w:val="00750BA2"/>
    <w:rsid w:val="0075133C"/>
    <w:rsid w:val="00751D7E"/>
    <w:rsid w:val="007523EB"/>
    <w:rsid w:val="0075510B"/>
    <w:rsid w:val="00755982"/>
    <w:rsid w:val="00756A03"/>
    <w:rsid w:val="00760FA9"/>
    <w:rsid w:val="00761589"/>
    <w:rsid w:val="0076221A"/>
    <w:rsid w:val="00763278"/>
    <w:rsid w:val="0076529F"/>
    <w:rsid w:val="007652AE"/>
    <w:rsid w:val="00765E43"/>
    <w:rsid w:val="00765F40"/>
    <w:rsid w:val="00766C9A"/>
    <w:rsid w:val="00766F45"/>
    <w:rsid w:val="0076738A"/>
    <w:rsid w:val="007673E5"/>
    <w:rsid w:val="00767A14"/>
    <w:rsid w:val="00770A78"/>
    <w:rsid w:val="00770D4F"/>
    <w:rsid w:val="00771DFD"/>
    <w:rsid w:val="00771EBC"/>
    <w:rsid w:val="00772150"/>
    <w:rsid w:val="007742BC"/>
    <w:rsid w:val="0077453F"/>
    <w:rsid w:val="007757CE"/>
    <w:rsid w:val="00776E26"/>
    <w:rsid w:val="00776FC5"/>
    <w:rsid w:val="0078016A"/>
    <w:rsid w:val="00782137"/>
    <w:rsid w:val="00782DB7"/>
    <w:rsid w:val="007839C3"/>
    <w:rsid w:val="0078581F"/>
    <w:rsid w:val="00785873"/>
    <w:rsid w:val="0078643D"/>
    <w:rsid w:val="00790710"/>
    <w:rsid w:val="0079075F"/>
    <w:rsid w:val="00790F0B"/>
    <w:rsid w:val="007915F6"/>
    <w:rsid w:val="00792050"/>
    <w:rsid w:val="00792860"/>
    <w:rsid w:val="00792CFB"/>
    <w:rsid w:val="00795431"/>
    <w:rsid w:val="00796E14"/>
    <w:rsid w:val="007A0684"/>
    <w:rsid w:val="007A48F1"/>
    <w:rsid w:val="007A6AF3"/>
    <w:rsid w:val="007B0BEB"/>
    <w:rsid w:val="007B1806"/>
    <w:rsid w:val="007B1DB6"/>
    <w:rsid w:val="007B1FB9"/>
    <w:rsid w:val="007B26B4"/>
    <w:rsid w:val="007B33B9"/>
    <w:rsid w:val="007B381E"/>
    <w:rsid w:val="007B4273"/>
    <w:rsid w:val="007B449F"/>
    <w:rsid w:val="007B46D9"/>
    <w:rsid w:val="007B5CDC"/>
    <w:rsid w:val="007B63E4"/>
    <w:rsid w:val="007B6FC9"/>
    <w:rsid w:val="007C1238"/>
    <w:rsid w:val="007C1E93"/>
    <w:rsid w:val="007C23EA"/>
    <w:rsid w:val="007C2BCF"/>
    <w:rsid w:val="007C2C80"/>
    <w:rsid w:val="007C3690"/>
    <w:rsid w:val="007C3A07"/>
    <w:rsid w:val="007C4414"/>
    <w:rsid w:val="007C4BD3"/>
    <w:rsid w:val="007C4F6F"/>
    <w:rsid w:val="007C58AC"/>
    <w:rsid w:val="007C5D57"/>
    <w:rsid w:val="007C5FBD"/>
    <w:rsid w:val="007C772C"/>
    <w:rsid w:val="007C7747"/>
    <w:rsid w:val="007C7FF8"/>
    <w:rsid w:val="007D3874"/>
    <w:rsid w:val="007D4014"/>
    <w:rsid w:val="007D41DC"/>
    <w:rsid w:val="007D4B3F"/>
    <w:rsid w:val="007D622C"/>
    <w:rsid w:val="007D62CB"/>
    <w:rsid w:val="007D7BB2"/>
    <w:rsid w:val="007E02CD"/>
    <w:rsid w:val="007E03D3"/>
    <w:rsid w:val="007E0FFC"/>
    <w:rsid w:val="007E160B"/>
    <w:rsid w:val="007E26E5"/>
    <w:rsid w:val="007E4625"/>
    <w:rsid w:val="007E4D1F"/>
    <w:rsid w:val="007E5858"/>
    <w:rsid w:val="007E7156"/>
    <w:rsid w:val="007E72C6"/>
    <w:rsid w:val="007F0095"/>
    <w:rsid w:val="007F0521"/>
    <w:rsid w:val="007F174B"/>
    <w:rsid w:val="007F1893"/>
    <w:rsid w:val="007F1B70"/>
    <w:rsid w:val="007F2A3C"/>
    <w:rsid w:val="007F3B39"/>
    <w:rsid w:val="007F5BE1"/>
    <w:rsid w:val="007F6D20"/>
    <w:rsid w:val="0080030E"/>
    <w:rsid w:val="008024C7"/>
    <w:rsid w:val="00803E44"/>
    <w:rsid w:val="00804AA8"/>
    <w:rsid w:val="0080735B"/>
    <w:rsid w:val="008076EB"/>
    <w:rsid w:val="0081057C"/>
    <w:rsid w:val="0081146D"/>
    <w:rsid w:val="00812301"/>
    <w:rsid w:val="00812E05"/>
    <w:rsid w:val="00814513"/>
    <w:rsid w:val="00814F32"/>
    <w:rsid w:val="00815176"/>
    <w:rsid w:val="00815875"/>
    <w:rsid w:val="008160A4"/>
    <w:rsid w:val="0081677F"/>
    <w:rsid w:val="0081733C"/>
    <w:rsid w:val="0081736C"/>
    <w:rsid w:val="00822039"/>
    <w:rsid w:val="008225A7"/>
    <w:rsid w:val="0082362B"/>
    <w:rsid w:val="008243AF"/>
    <w:rsid w:val="0082472C"/>
    <w:rsid w:val="0082523F"/>
    <w:rsid w:val="00825503"/>
    <w:rsid w:val="00825DB5"/>
    <w:rsid w:val="00830202"/>
    <w:rsid w:val="008318BB"/>
    <w:rsid w:val="00831903"/>
    <w:rsid w:val="00831CA0"/>
    <w:rsid w:val="00832914"/>
    <w:rsid w:val="00833080"/>
    <w:rsid w:val="00833386"/>
    <w:rsid w:val="00833BA4"/>
    <w:rsid w:val="00835748"/>
    <w:rsid w:val="0083668A"/>
    <w:rsid w:val="008377EE"/>
    <w:rsid w:val="00837DBF"/>
    <w:rsid w:val="00837E7E"/>
    <w:rsid w:val="0084035D"/>
    <w:rsid w:val="0084056E"/>
    <w:rsid w:val="008406D1"/>
    <w:rsid w:val="00841D13"/>
    <w:rsid w:val="00843464"/>
    <w:rsid w:val="00844428"/>
    <w:rsid w:val="00844A66"/>
    <w:rsid w:val="008469ED"/>
    <w:rsid w:val="0084733D"/>
    <w:rsid w:val="00850487"/>
    <w:rsid w:val="008508D4"/>
    <w:rsid w:val="00851E4A"/>
    <w:rsid w:val="0085218D"/>
    <w:rsid w:val="00852573"/>
    <w:rsid w:val="00854C90"/>
    <w:rsid w:val="00855E8C"/>
    <w:rsid w:val="00856AA0"/>
    <w:rsid w:val="00860E5E"/>
    <w:rsid w:val="008610FA"/>
    <w:rsid w:val="00861A43"/>
    <w:rsid w:val="00861CE5"/>
    <w:rsid w:val="00861DE3"/>
    <w:rsid w:val="00863233"/>
    <w:rsid w:val="0086344F"/>
    <w:rsid w:val="00863D66"/>
    <w:rsid w:val="0086475E"/>
    <w:rsid w:val="00865B36"/>
    <w:rsid w:val="00865E93"/>
    <w:rsid w:val="0086608D"/>
    <w:rsid w:val="0086683B"/>
    <w:rsid w:val="0086686E"/>
    <w:rsid w:val="00870566"/>
    <w:rsid w:val="008707C0"/>
    <w:rsid w:val="00871248"/>
    <w:rsid w:val="008715B8"/>
    <w:rsid w:val="00872AFB"/>
    <w:rsid w:val="008731F6"/>
    <w:rsid w:val="008737D2"/>
    <w:rsid w:val="00873891"/>
    <w:rsid w:val="00874274"/>
    <w:rsid w:val="008746BA"/>
    <w:rsid w:val="00875ABE"/>
    <w:rsid w:val="00875DB9"/>
    <w:rsid w:val="00876493"/>
    <w:rsid w:val="008766C0"/>
    <w:rsid w:val="0087763B"/>
    <w:rsid w:val="008779A2"/>
    <w:rsid w:val="00881727"/>
    <w:rsid w:val="0088183E"/>
    <w:rsid w:val="008822C4"/>
    <w:rsid w:val="00882730"/>
    <w:rsid w:val="008841EC"/>
    <w:rsid w:val="00885DA5"/>
    <w:rsid w:val="00887358"/>
    <w:rsid w:val="00887B6C"/>
    <w:rsid w:val="00890C5D"/>
    <w:rsid w:val="0089138E"/>
    <w:rsid w:val="008922D9"/>
    <w:rsid w:val="00892B8B"/>
    <w:rsid w:val="00892C1F"/>
    <w:rsid w:val="00892F71"/>
    <w:rsid w:val="00895136"/>
    <w:rsid w:val="00895202"/>
    <w:rsid w:val="0089590B"/>
    <w:rsid w:val="0089621C"/>
    <w:rsid w:val="00896774"/>
    <w:rsid w:val="00896D27"/>
    <w:rsid w:val="00896E0C"/>
    <w:rsid w:val="008973E8"/>
    <w:rsid w:val="008976C3"/>
    <w:rsid w:val="00897C2C"/>
    <w:rsid w:val="008A0A89"/>
    <w:rsid w:val="008A1258"/>
    <w:rsid w:val="008A4E74"/>
    <w:rsid w:val="008A4F73"/>
    <w:rsid w:val="008A6A0C"/>
    <w:rsid w:val="008A7ECE"/>
    <w:rsid w:val="008B00E9"/>
    <w:rsid w:val="008B1327"/>
    <w:rsid w:val="008B1AC7"/>
    <w:rsid w:val="008B2082"/>
    <w:rsid w:val="008B3E61"/>
    <w:rsid w:val="008B4032"/>
    <w:rsid w:val="008B42FB"/>
    <w:rsid w:val="008B5099"/>
    <w:rsid w:val="008B5897"/>
    <w:rsid w:val="008B5E40"/>
    <w:rsid w:val="008B5FA7"/>
    <w:rsid w:val="008B663F"/>
    <w:rsid w:val="008B67DB"/>
    <w:rsid w:val="008C1C0B"/>
    <w:rsid w:val="008C329E"/>
    <w:rsid w:val="008C411A"/>
    <w:rsid w:val="008C4431"/>
    <w:rsid w:val="008C47AE"/>
    <w:rsid w:val="008C67BC"/>
    <w:rsid w:val="008C74BF"/>
    <w:rsid w:val="008C7925"/>
    <w:rsid w:val="008D1211"/>
    <w:rsid w:val="008D2430"/>
    <w:rsid w:val="008D35CA"/>
    <w:rsid w:val="008D406E"/>
    <w:rsid w:val="008D5465"/>
    <w:rsid w:val="008D56FC"/>
    <w:rsid w:val="008D58A2"/>
    <w:rsid w:val="008D76D1"/>
    <w:rsid w:val="008E06EC"/>
    <w:rsid w:val="008E0A34"/>
    <w:rsid w:val="008E0E92"/>
    <w:rsid w:val="008E1A87"/>
    <w:rsid w:val="008E1C74"/>
    <w:rsid w:val="008E2D4E"/>
    <w:rsid w:val="008E334D"/>
    <w:rsid w:val="008E3FAD"/>
    <w:rsid w:val="008E40A9"/>
    <w:rsid w:val="008E4143"/>
    <w:rsid w:val="008E4ED9"/>
    <w:rsid w:val="008E7B1E"/>
    <w:rsid w:val="008F0745"/>
    <w:rsid w:val="008F0914"/>
    <w:rsid w:val="008F1EA6"/>
    <w:rsid w:val="008F25A7"/>
    <w:rsid w:val="008F2637"/>
    <w:rsid w:val="008F2BDC"/>
    <w:rsid w:val="008F2EFD"/>
    <w:rsid w:val="008F5167"/>
    <w:rsid w:val="008F7479"/>
    <w:rsid w:val="008F749E"/>
    <w:rsid w:val="00900FE9"/>
    <w:rsid w:val="009011DC"/>
    <w:rsid w:val="00901B56"/>
    <w:rsid w:val="00901FBE"/>
    <w:rsid w:val="00902789"/>
    <w:rsid w:val="00903B2B"/>
    <w:rsid w:val="00904340"/>
    <w:rsid w:val="00904CDB"/>
    <w:rsid w:val="00905B02"/>
    <w:rsid w:val="00906302"/>
    <w:rsid w:val="0090711D"/>
    <w:rsid w:val="00907907"/>
    <w:rsid w:val="00907FE7"/>
    <w:rsid w:val="009106BA"/>
    <w:rsid w:val="00910B91"/>
    <w:rsid w:val="00910D58"/>
    <w:rsid w:val="0091136F"/>
    <w:rsid w:val="0091144F"/>
    <w:rsid w:val="0091247E"/>
    <w:rsid w:val="0091528E"/>
    <w:rsid w:val="00915702"/>
    <w:rsid w:val="009205BE"/>
    <w:rsid w:val="00920D61"/>
    <w:rsid w:val="00920FC9"/>
    <w:rsid w:val="0092138E"/>
    <w:rsid w:val="0092139F"/>
    <w:rsid w:val="00924241"/>
    <w:rsid w:val="00926CDA"/>
    <w:rsid w:val="00926DA4"/>
    <w:rsid w:val="00926DAD"/>
    <w:rsid w:val="00927801"/>
    <w:rsid w:val="00927DD0"/>
    <w:rsid w:val="00927FAB"/>
    <w:rsid w:val="00931864"/>
    <w:rsid w:val="00932461"/>
    <w:rsid w:val="00933523"/>
    <w:rsid w:val="009338E6"/>
    <w:rsid w:val="00933EF7"/>
    <w:rsid w:val="00934ECF"/>
    <w:rsid w:val="00934F95"/>
    <w:rsid w:val="00935B49"/>
    <w:rsid w:val="009360DD"/>
    <w:rsid w:val="00937A36"/>
    <w:rsid w:val="00937F7D"/>
    <w:rsid w:val="00940B66"/>
    <w:rsid w:val="009413B1"/>
    <w:rsid w:val="00942F85"/>
    <w:rsid w:val="0094396C"/>
    <w:rsid w:val="0094431D"/>
    <w:rsid w:val="00944861"/>
    <w:rsid w:val="0094515D"/>
    <w:rsid w:val="0094772D"/>
    <w:rsid w:val="00947C78"/>
    <w:rsid w:val="00947C7F"/>
    <w:rsid w:val="009500ED"/>
    <w:rsid w:val="0095086F"/>
    <w:rsid w:val="00951114"/>
    <w:rsid w:val="00951519"/>
    <w:rsid w:val="0095168D"/>
    <w:rsid w:val="009533BC"/>
    <w:rsid w:val="009535DB"/>
    <w:rsid w:val="00954105"/>
    <w:rsid w:val="009542FC"/>
    <w:rsid w:val="00954379"/>
    <w:rsid w:val="009565CE"/>
    <w:rsid w:val="00956E60"/>
    <w:rsid w:val="009572A8"/>
    <w:rsid w:val="00957DAD"/>
    <w:rsid w:val="00957FE8"/>
    <w:rsid w:val="00961529"/>
    <w:rsid w:val="009618F2"/>
    <w:rsid w:val="00961957"/>
    <w:rsid w:val="009623C3"/>
    <w:rsid w:val="009643C1"/>
    <w:rsid w:val="009659F9"/>
    <w:rsid w:val="0096623F"/>
    <w:rsid w:val="009674C0"/>
    <w:rsid w:val="009678E2"/>
    <w:rsid w:val="00967CD1"/>
    <w:rsid w:val="00967F7A"/>
    <w:rsid w:val="00967F8D"/>
    <w:rsid w:val="00970524"/>
    <w:rsid w:val="00970BF1"/>
    <w:rsid w:val="00971A48"/>
    <w:rsid w:val="00971EB4"/>
    <w:rsid w:val="00971F60"/>
    <w:rsid w:val="009727E2"/>
    <w:rsid w:val="0097288D"/>
    <w:rsid w:val="00973020"/>
    <w:rsid w:val="009731A6"/>
    <w:rsid w:val="0097379F"/>
    <w:rsid w:val="009748CD"/>
    <w:rsid w:val="00974F84"/>
    <w:rsid w:val="00974FF1"/>
    <w:rsid w:val="0097584F"/>
    <w:rsid w:val="00976CA5"/>
    <w:rsid w:val="009801B8"/>
    <w:rsid w:val="009816E0"/>
    <w:rsid w:val="00982027"/>
    <w:rsid w:val="0098249C"/>
    <w:rsid w:val="00983794"/>
    <w:rsid w:val="0098530B"/>
    <w:rsid w:val="00985414"/>
    <w:rsid w:val="00985896"/>
    <w:rsid w:val="00986764"/>
    <w:rsid w:val="00986B1C"/>
    <w:rsid w:val="009911A3"/>
    <w:rsid w:val="00991744"/>
    <w:rsid w:val="00992733"/>
    <w:rsid w:val="00993709"/>
    <w:rsid w:val="00995237"/>
    <w:rsid w:val="009955C5"/>
    <w:rsid w:val="00997E07"/>
    <w:rsid w:val="009A0461"/>
    <w:rsid w:val="009A1BB3"/>
    <w:rsid w:val="009A1CF8"/>
    <w:rsid w:val="009A484C"/>
    <w:rsid w:val="009A4AC7"/>
    <w:rsid w:val="009A5940"/>
    <w:rsid w:val="009A5A19"/>
    <w:rsid w:val="009A5E4F"/>
    <w:rsid w:val="009A71B2"/>
    <w:rsid w:val="009A7914"/>
    <w:rsid w:val="009B09EC"/>
    <w:rsid w:val="009B0CED"/>
    <w:rsid w:val="009B0D2F"/>
    <w:rsid w:val="009B10C6"/>
    <w:rsid w:val="009B203D"/>
    <w:rsid w:val="009B210D"/>
    <w:rsid w:val="009B3284"/>
    <w:rsid w:val="009B42F1"/>
    <w:rsid w:val="009B4807"/>
    <w:rsid w:val="009B4BCC"/>
    <w:rsid w:val="009B4D25"/>
    <w:rsid w:val="009B52B7"/>
    <w:rsid w:val="009B60E1"/>
    <w:rsid w:val="009B6370"/>
    <w:rsid w:val="009B664F"/>
    <w:rsid w:val="009C18B4"/>
    <w:rsid w:val="009C385C"/>
    <w:rsid w:val="009C3BF7"/>
    <w:rsid w:val="009C5167"/>
    <w:rsid w:val="009C537A"/>
    <w:rsid w:val="009C56C1"/>
    <w:rsid w:val="009C67FF"/>
    <w:rsid w:val="009C6BC8"/>
    <w:rsid w:val="009C73BC"/>
    <w:rsid w:val="009C79F3"/>
    <w:rsid w:val="009D00D0"/>
    <w:rsid w:val="009D0DCB"/>
    <w:rsid w:val="009D1C82"/>
    <w:rsid w:val="009D2CD5"/>
    <w:rsid w:val="009D30BA"/>
    <w:rsid w:val="009D3936"/>
    <w:rsid w:val="009D3A9F"/>
    <w:rsid w:val="009D46F3"/>
    <w:rsid w:val="009D5D29"/>
    <w:rsid w:val="009D6547"/>
    <w:rsid w:val="009D6C82"/>
    <w:rsid w:val="009D757D"/>
    <w:rsid w:val="009D75BC"/>
    <w:rsid w:val="009E00EC"/>
    <w:rsid w:val="009E04ED"/>
    <w:rsid w:val="009E2442"/>
    <w:rsid w:val="009E2C1D"/>
    <w:rsid w:val="009E2DA9"/>
    <w:rsid w:val="009E3884"/>
    <w:rsid w:val="009E639F"/>
    <w:rsid w:val="009E6CDB"/>
    <w:rsid w:val="009E740D"/>
    <w:rsid w:val="009E7A33"/>
    <w:rsid w:val="009F0725"/>
    <w:rsid w:val="009F11D3"/>
    <w:rsid w:val="009F1465"/>
    <w:rsid w:val="009F17C5"/>
    <w:rsid w:val="009F225A"/>
    <w:rsid w:val="009F2487"/>
    <w:rsid w:val="009F49C7"/>
    <w:rsid w:val="009F54A3"/>
    <w:rsid w:val="009F5B15"/>
    <w:rsid w:val="009F5FE3"/>
    <w:rsid w:val="009F639F"/>
    <w:rsid w:val="009F74EB"/>
    <w:rsid w:val="00A01435"/>
    <w:rsid w:val="00A02AF5"/>
    <w:rsid w:val="00A03CFB"/>
    <w:rsid w:val="00A04A7E"/>
    <w:rsid w:val="00A05B2C"/>
    <w:rsid w:val="00A07DDB"/>
    <w:rsid w:val="00A1080A"/>
    <w:rsid w:val="00A11289"/>
    <w:rsid w:val="00A115AB"/>
    <w:rsid w:val="00A119FE"/>
    <w:rsid w:val="00A11D08"/>
    <w:rsid w:val="00A14434"/>
    <w:rsid w:val="00A144D3"/>
    <w:rsid w:val="00A15678"/>
    <w:rsid w:val="00A17F55"/>
    <w:rsid w:val="00A20B4B"/>
    <w:rsid w:val="00A21443"/>
    <w:rsid w:val="00A21A22"/>
    <w:rsid w:val="00A22934"/>
    <w:rsid w:val="00A22AB2"/>
    <w:rsid w:val="00A2332B"/>
    <w:rsid w:val="00A237FC"/>
    <w:rsid w:val="00A24448"/>
    <w:rsid w:val="00A25060"/>
    <w:rsid w:val="00A2634D"/>
    <w:rsid w:val="00A266DE"/>
    <w:rsid w:val="00A2757E"/>
    <w:rsid w:val="00A30176"/>
    <w:rsid w:val="00A32DC9"/>
    <w:rsid w:val="00A32E7C"/>
    <w:rsid w:val="00A33043"/>
    <w:rsid w:val="00A3550C"/>
    <w:rsid w:val="00A360D9"/>
    <w:rsid w:val="00A42E97"/>
    <w:rsid w:val="00A433AE"/>
    <w:rsid w:val="00A45546"/>
    <w:rsid w:val="00A45972"/>
    <w:rsid w:val="00A45B08"/>
    <w:rsid w:val="00A45C5C"/>
    <w:rsid w:val="00A46894"/>
    <w:rsid w:val="00A46BE2"/>
    <w:rsid w:val="00A50826"/>
    <w:rsid w:val="00A50DF8"/>
    <w:rsid w:val="00A5348F"/>
    <w:rsid w:val="00A54325"/>
    <w:rsid w:val="00A550A5"/>
    <w:rsid w:val="00A55130"/>
    <w:rsid w:val="00A603E6"/>
    <w:rsid w:val="00A60E0E"/>
    <w:rsid w:val="00A6101A"/>
    <w:rsid w:val="00A635B3"/>
    <w:rsid w:val="00A63BE1"/>
    <w:rsid w:val="00A63E6C"/>
    <w:rsid w:val="00A6409E"/>
    <w:rsid w:val="00A643C2"/>
    <w:rsid w:val="00A65FDE"/>
    <w:rsid w:val="00A66ED6"/>
    <w:rsid w:val="00A674FC"/>
    <w:rsid w:val="00A70B04"/>
    <w:rsid w:val="00A70D8C"/>
    <w:rsid w:val="00A71A63"/>
    <w:rsid w:val="00A7278F"/>
    <w:rsid w:val="00A729EB"/>
    <w:rsid w:val="00A73225"/>
    <w:rsid w:val="00A73B6B"/>
    <w:rsid w:val="00A73EC8"/>
    <w:rsid w:val="00A741D9"/>
    <w:rsid w:val="00A75A66"/>
    <w:rsid w:val="00A75FD0"/>
    <w:rsid w:val="00A762F8"/>
    <w:rsid w:val="00A77385"/>
    <w:rsid w:val="00A80FE4"/>
    <w:rsid w:val="00A815A8"/>
    <w:rsid w:val="00A82BE9"/>
    <w:rsid w:val="00A82C7D"/>
    <w:rsid w:val="00A83C08"/>
    <w:rsid w:val="00A842C8"/>
    <w:rsid w:val="00A86000"/>
    <w:rsid w:val="00A86289"/>
    <w:rsid w:val="00A867DD"/>
    <w:rsid w:val="00A8688A"/>
    <w:rsid w:val="00A86F67"/>
    <w:rsid w:val="00A90E06"/>
    <w:rsid w:val="00A929ED"/>
    <w:rsid w:val="00A92AC7"/>
    <w:rsid w:val="00A92B5E"/>
    <w:rsid w:val="00A9311E"/>
    <w:rsid w:val="00A94494"/>
    <w:rsid w:val="00A9502B"/>
    <w:rsid w:val="00A95646"/>
    <w:rsid w:val="00A9588B"/>
    <w:rsid w:val="00A96628"/>
    <w:rsid w:val="00A96DC8"/>
    <w:rsid w:val="00A97539"/>
    <w:rsid w:val="00AA0779"/>
    <w:rsid w:val="00AA2523"/>
    <w:rsid w:val="00AA3FDA"/>
    <w:rsid w:val="00AA553D"/>
    <w:rsid w:val="00AA5DC6"/>
    <w:rsid w:val="00AA6184"/>
    <w:rsid w:val="00AA6346"/>
    <w:rsid w:val="00AA6F55"/>
    <w:rsid w:val="00AA735F"/>
    <w:rsid w:val="00AA7C65"/>
    <w:rsid w:val="00AB45B7"/>
    <w:rsid w:val="00AB6690"/>
    <w:rsid w:val="00AB732E"/>
    <w:rsid w:val="00AB7E76"/>
    <w:rsid w:val="00AC04C9"/>
    <w:rsid w:val="00AC06CE"/>
    <w:rsid w:val="00AC0A66"/>
    <w:rsid w:val="00AC43FD"/>
    <w:rsid w:val="00AC4873"/>
    <w:rsid w:val="00AC4AF2"/>
    <w:rsid w:val="00AC53F3"/>
    <w:rsid w:val="00AC5455"/>
    <w:rsid w:val="00AC5AB3"/>
    <w:rsid w:val="00AD0195"/>
    <w:rsid w:val="00AD06B6"/>
    <w:rsid w:val="00AD0C1C"/>
    <w:rsid w:val="00AD1585"/>
    <w:rsid w:val="00AD20AD"/>
    <w:rsid w:val="00AD21EC"/>
    <w:rsid w:val="00AD2616"/>
    <w:rsid w:val="00AD2E5A"/>
    <w:rsid w:val="00AD3DD5"/>
    <w:rsid w:val="00AD4286"/>
    <w:rsid w:val="00AD4FB7"/>
    <w:rsid w:val="00AD51AD"/>
    <w:rsid w:val="00AD594E"/>
    <w:rsid w:val="00AD5C8E"/>
    <w:rsid w:val="00AD7632"/>
    <w:rsid w:val="00AD7941"/>
    <w:rsid w:val="00AD7DDB"/>
    <w:rsid w:val="00AE276A"/>
    <w:rsid w:val="00AE4525"/>
    <w:rsid w:val="00AE57B6"/>
    <w:rsid w:val="00AE58B0"/>
    <w:rsid w:val="00AE64BC"/>
    <w:rsid w:val="00AE690E"/>
    <w:rsid w:val="00AE6DD3"/>
    <w:rsid w:val="00AE770A"/>
    <w:rsid w:val="00AE771C"/>
    <w:rsid w:val="00AF0BBC"/>
    <w:rsid w:val="00AF13BF"/>
    <w:rsid w:val="00AF1E5A"/>
    <w:rsid w:val="00AF418D"/>
    <w:rsid w:val="00AF4232"/>
    <w:rsid w:val="00AF45EA"/>
    <w:rsid w:val="00B00115"/>
    <w:rsid w:val="00B01136"/>
    <w:rsid w:val="00B01AA7"/>
    <w:rsid w:val="00B0228E"/>
    <w:rsid w:val="00B02CAE"/>
    <w:rsid w:val="00B02CFA"/>
    <w:rsid w:val="00B02FB8"/>
    <w:rsid w:val="00B047A0"/>
    <w:rsid w:val="00B05E08"/>
    <w:rsid w:val="00B0607A"/>
    <w:rsid w:val="00B07557"/>
    <w:rsid w:val="00B10C0C"/>
    <w:rsid w:val="00B1282D"/>
    <w:rsid w:val="00B130A6"/>
    <w:rsid w:val="00B13469"/>
    <w:rsid w:val="00B140F8"/>
    <w:rsid w:val="00B14F41"/>
    <w:rsid w:val="00B14FF2"/>
    <w:rsid w:val="00B15CF1"/>
    <w:rsid w:val="00B169D8"/>
    <w:rsid w:val="00B16F3E"/>
    <w:rsid w:val="00B170F5"/>
    <w:rsid w:val="00B17553"/>
    <w:rsid w:val="00B1777D"/>
    <w:rsid w:val="00B20BCA"/>
    <w:rsid w:val="00B20CDB"/>
    <w:rsid w:val="00B21051"/>
    <w:rsid w:val="00B223D1"/>
    <w:rsid w:val="00B22C44"/>
    <w:rsid w:val="00B266D4"/>
    <w:rsid w:val="00B26714"/>
    <w:rsid w:val="00B301AB"/>
    <w:rsid w:val="00B308B6"/>
    <w:rsid w:val="00B31A2C"/>
    <w:rsid w:val="00B35082"/>
    <w:rsid w:val="00B364C6"/>
    <w:rsid w:val="00B36811"/>
    <w:rsid w:val="00B37759"/>
    <w:rsid w:val="00B3793E"/>
    <w:rsid w:val="00B420C4"/>
    <w:rsid w:val="00B4296B"/>
    <w:rsid w:val="00B439F0"/>
    <w:rsid w:val="00B43A05"/>
    <w:rsid w:val="00B43A25"/>
    <w:rsid w:val="00B43FE1"/>
    <w:rsid w:val="00B44040"/>
    <w:rsid w:val="00B44ECA"/>
    <w:rsid w:val="00B45562"/>
    <w:rsid w:val="00B51129"/>
    <w:rsid w:val="00B54852"/>
    <w:rsid w:val="00B56713"/>
    <w:rsid w:val="00B56956"/>
    <w:rsid w:val="00B60934"/>
    <w:rsid w:val="00B6151F"/>
    <w:rsid w:val="00B616DD"/>
    <w:rsid w:val="00B629F2"/>
    <w:rsid w:val="00B62A1F"/>
    <w:rsid w:val="00B64BDE"/>
    <w:rsid w:val="00B66310"/>
    <w:rsid w:val="00B667BA"/>
    <w:rsid w:val="00B66CB6"/>
    <w:rsid w:val="00B70790"/>
    <w:rsid w:val="00B70846"/>
    <w:rsid w:val="00B7236D"/>
    <w:rsid w:val="00B72B84"/>
    <w:rsid w:val="00B74152"/>
    <w:rsid w:val="00B74849"/>
    <w:rsid w:val="00B74C4D"/>
    <w:rsid w:val="00B74C79"/>
    <w:rsid w:val="00B750D8"/>
    <w:rsid w:val="00B764D2"/>
    <w:rsid w:val="00B773B3"/>
    <w:rsid w:val="00B773F4"/>
    <w:rsid w:val="00B7794B"/>
    <w:rsid w:val="00B81677"/>
    <w:rsid w:val="00B8471F"/>
    <w:rsid w:val="00B849B2"/>
    <w:rsid w:val="00B849D8"/>
    <w:rsid w:val="00B84B3E"/>
    <w:rsid w:val="00B85010"/>
    <w:rsid w:val="00B85DD2"/>
    <w:rsid w:val="00B861DD"/>
    <w:rsid w:val="00B86DCA"/>
    <w:rsid w:val="00B876A4"/>
    <w:rsid w:val="00B9007A"/>
    <w:rsid w:val="00B9071A"/>
    <w:rsid w:val="00B90F73"/>
    <w:rsid w:val="00B91083"/>
    <w:rsid w:val="00B929F4"/>
    <w:rsid w:val="00B93063"/>
    <w:rsid w:val="00B93A79"/>
    <w:rsid w:val="00B94336"/>
    <w:rsid w:val="00B95408"/>
    <w:rsid w:val="00BA0305"/>
    <w:rsid w:val="00BA0A87"/>
    <w:rsid w:val="00BA1119"/>
    <w:rsid w:val="00BA2970"/>
    <w:rsid w:val="00BA2AD1"/>
    <w:rsid w:val="00BA2C71"/>
    <w:rsid w:val="00BB0578"/>
    <w:rsid w:val="00BB0C92"/>
    <w:rsid w:val="00BB0CEF"/>
    <w:rsid w:val="00BB1203"/>
    <w:rsid w:val="00BB1418"/>
    <w:rsid w:val="00BB1A80"/>
    <w:rsid w:val="00BB2E95"/>
    <w:rsid w:val="00BB2FF7"/>
    <w:rsid w:val="00BB49F2"/>
    <w:rsid w:val="00BB4C44"/>
    <w:rsid w:val="00BB681F"/>
    <w:rsid w:val="00BB71DD"/>
    <w:rsid w:val="00BC4263"/>
    <w:rsid w:val="00BC4484"/>
    <w:rsid w:val="00BC44FE"/>
    <w:rsid w:val="00BC5074"/>
    <w:rsid w:val="00BC5621"/>
    <w:rsid w:val="00BC6A3C"/>
    <w:rsid w:val="00BC6E02"/>
    <w:rsid w:val="00BC78AD"/>
    <w:rsid w:val="00BC7C0A"/>
    <w:rsid w:val="00BD08E6"/>
    <w:rsid w:val="00BD1BBB"/>
    <w:rsid w:val="00BD2E63"/>
    <w:rsid w:val="00BD440C"/>
    <w:rsid w:val="00BD4BA2"/>
    <w:rsid w:val="00BD5DAB"/>
    <w:rsid w:val="00BD6EB6"/>
    <w:rsid w:val="00BD6F3C"/>
    <w:rsid w:val="00BE185E"/>
    <w:rsid w:val="00BE1990"/>
    <w:rsid w:val="00BE22B0"/>
    <w:rsid w:val="00BE2DCF"/>
    <w:rsid w:val="00BE323A"/>
    <w:rsid w:val="00BE670D"/>
    <w:rsid w:val="00BE7C10"/>
    <w:rsid w:val="00BF020C"/>
    <w:rsid w:val="00BF0560"/>
    <w:rsid w:val="00BF1639"/>
    <w:rsid w:val="00BF2394"/>
    <w:rsid w:val="00BF2B05"/>
    <w:rsid w:val="00BF2DE7"/>
    <w:rsid w:val="00BF2FA3"/>
    <w:rsid w:val="00BF463C"/>
    <w:rsid w:val="00C008EE"/>
    <w:rsid w:val="00C0239B"/>
    <w:rsid w:val="00C02A43"/>
    <w:rsid w:val="00C038E9"/>
    <w:rsid w:val="00C03D6E"/>
    <w:rsid w:val="00C04656"/>
    <w:rsid w:val="00C04D11"/>
    <w:rsid w:val="00C100E7"/>
    <w:rsid w:val="00C106EE"/>
    <w:rsid w:val="00C120E5"/>
    <w:rsid w:val="00C13256"/>
    <w:rsid w:val="00C133FE"/>
    <w:rsid w:val="00C144DA"/>
    <w:rsid w:val="00C14818"/>
    <w:rsid w:val="00C152D9"/>
    <w:rsid w:val="00C15612"/>
    <w:rsid w:val="00C1654F"/>
    <w:rsid w:val="00C1672D"/>
    <w:rsid w:val="00C17AEE"/>
    <w:rsid w:val="00C17C10"/>
    <w:rsid w:val="00C205BA"/>
    <w:rsid w:val="00C20E1E"/>
    <w:rsid w:val="00C222DF"/>
    <w:rsid w:val="00C22552"/>
    <w:rsid w:val="00C227A8"/>
    <w:rsid w:val="00C228E2"/>
    <w:rsid w:val="00C22CCD"/>
    <w:rsid w:val="00C231B2"/>
    <w:rsid w:val="00C23549"/>
    <w:rsid w:val="00C23D60"/>
    <w:rsid w:val="00C241FB"/>
    <w:rsid w:val="00C24C99"/>
    <w:rsid w:val="00C25BC1"/>
    <w:rsid w:val="00C300AA"/>
    <w:rsid w:val="00C312C8"/>
    <w:rsid w:val="00C31785"/>
    <w:rsid w:val="00C31A94"/>
    <w:rsid w:val="00C31C8B"/>
    <w:rsid w:val="00C31D68"/>
    <w:rsid w:val="00C32162"/>
    <w:rsid w:val="00C3253C"/>
    <w:rsid w:val="00C32773"/>
    <w:rsid w:val="00C331B9"/>
    <w:rsid w:val="00C347C2"/>
    <w:rsid w:val="00C34873"/>
    <w:rsid w:val="00C35230"/>
    <w:rsid w:val="00C36242"/>
    <w:rsid w:val="00C36B59"/>
    <w:rsid w:val="00C36E7B"/>
    <w:rsid w:val="00C3792D"/>
    <w:rsid w:val="00C4055E"/>
    <w:rsid w:val="00C40605"/>
    <w:rsid w:val="00C4176E"/>
    <w:rsid w:val="00C4221D"/>
    <w:rsid w:val="00C4342A"/>
    <w:rsid w:val="00C43577"/>
    <w:rsid w:val="00C4448F"/>
    <w:rsid w:val="00C44928"/>
    <w:rsid w:val="00C44F1C"/>
    <w:rsid w:val="00C4597C"/>
    <w:rsid w:val="00C45E6D"/>
    <w:rsid w:val="00C47647"/>
    <w:rsid w:val="00C50291"/>
    <w:rsid w:val="00C517F5"/>
    <w:rsid w:val="00C51B19"/>
    <w:rsid w:val="00C52136"/>
    <w:rsid w:val="00C53C0E"/>
    <w:rsid w:val="00C545E9"/>
    <w:rsid w:val="00C56712"/>
    <w:rsid w:val="00C5792F"/>
    <w:rsid w:val="00C57E50"/>
    <w:rsid w:val="00C57EBF"/>
    <w:rsid w:val="00C60706"/>
    <w:rsid w:val="00C61192"/>
    <w:rsid w:val="00C6156D"/>
    <w:rsid w:val="00C61E46"/>
    <w:rsid w:val="00C62EC9"/>
    <w:rsid w:val="00C63B7E"/>
    <w:rsid w:val="00C6404F"/>
    <w:rsid w:val="00C653FD"/>
    <w:rsid w:val="00C6595C"/>
    <w:rsid w:val="00C66388"/>
    <w:rsid w:val="00C6717C"/>
    <w:rsid w:val="00C67B98"/>
    <w:rsid w:val="00C70BC0"/>
    <w:rsid w:val="00C71E1D"/>
    <w:rsid w:val="00C75016"/>
    <w:rsid w:val="00C757AE"/>
    <w:rsid w:val="00C758FD"/>
    <w:rsid w:val="00C75E4B"/>
    <w:rsid w:val="00C75FD4"/>
    <w:rsid w:val="00C77036"/>
    <w:rsid w:val="00C778B6"/>
    <w:rsid w:val="00C8031E"/>
    <w:rsid w:val="00C81F48"/>
    <w:rsid w:val="00C82361"/>
    <w:rsid w:val="00C823E5"/>
    <w:rsid w:val="00C8280F"/>
    <w:rsid w:val="00C82A36"/>
    <w:rsid w:val="00C83176"/>
    <w:rsid w:val="00C85EAD"/>
    <w:rsid w:val="00C8656B"/>
    <w:rsid w:val="00C86971"/>
    <w:rsid w:val="00C86EF8"/>
    <w:rsid w:val="00C8727B"/>
    <w:rsid w:val="00C9062B"/>
    <w:rsid w:val="00C90951"/>
    <w:rsid w:val="00C90ADE"/>
    <w:rsid w:val="00C9167B"/>
    <w:rsid w:val="00C91CA4"/>
    <w:rsid w:val="00C92015"/>
    <w:rsid w:val="00C92234"/>
    <w:rsid w:val="00C92FCC"/>
    <w:rsid w:val="00C93234"/>
    <w:rsid w:val="00C9340F"/>
    <w:rsid w:val="00C95A5C"/>
    <w:rsid w:val="00C95E5F"/>
    <w:rsid w:val="00C97366"/>
    <w:rsid w:val="00C975B7"/>
    <w:rsid w:val="00C97F5D"/>
    <w:rsid w:val="00CA003F"/>
    <w:rsid w:val="00CA0B87"/>
    <w:rsid w:val="00CA355D"/>
    <w:rsid w:val="00CA3CF5"/>
    <w:rsid w:val="00CA5D4C"/>
    <w:rsid w:val="00CA5E29"/>
    <w:rsid w:val="00CA5F14"/>
    <w:rsid w:val="00CA608B"/>
    <w:rsid w:val="00CA6BC9"/>
    <w:rsid w:val="00CB1F18"/>
    <w:rsid w:val="00CB26B0"/>
    <w:rsid w:val="00CB2893"/>
    <w:rsid w:val="00CB3072"/>
    <w:rsid w:val="00CB3AE6"/>
    <w:rsid w:val="00CB3BA3"/>
    <w:rsid w:val="00CB3D76"/>
    <w:rsid w:val="00CB51A4"/>
    <w:rsid w:val="00CB522C"/>
    <w:rsid w:val="00CB5797"/>
    <w:rsid w:val="00CC1DB6"/>
    <w:rsid w:val="00CC2193"/>
    <w:rsid w:val="00CC36EC"/>
    <w:rsid w:val="00CC3A23"/>
    <w:rsid w:val="00CC3D3F"/>
    <w:rsid w:val="00CC59E7"/>
    <w:rsid w:val="00CC5E8D"/>
    <w:rsid w:val="00CC72A9"/>
    <w:rsid w:val="00CD07CF"/>
    <w:rsid w:val="00CD0FB0"/>
    <w:rsid w:val="00CD122C"/>
    <w:rsid w:val="00CD1E24"/>
    <w:rsid w:val="00CD2281"/>
    <w:rsid w:val="00CD342E"/>
    <w:rsid w:val="00CD5E9F"/>
    <w:rsid w:val="00CD6142"/>
    <w:rsid w:val="00CE02DF"/>
    <w:rsid w:val="00CE13EB"/>
    <w:rsid w:val="00CE2AA0"/>
    <w:rsid w:val="00CE2BF8"/>
    <w:rsid w:val="00CE37A4"/>
    <w:rsid w:val="00CE37E4"/>
    <w:rsid w:val="00CE411B"/>
    <w:rsid w:val="00CE4120"/>
    <w:rsid w:val="00CE6732"/>
    <w:rsid w:val="00CE72D1"/>
    <w:rsid w:val="00CE7C0F"/>
    <w:rsid w:val="00CE7F89"/>
    <w:rsid w:val="00CF0A2C"/>
    <w:rsid w:val="00CF646D"/>
    <w:rsid w:val="00CF65F0"/>
    <w:rsid w:val="00CF689F"/>
    <w:rsid w:val="00CF7E1E"/>
    <w:rsid w:val="00D00005"/>
    <w:rsid w:val="00D01E13"/>
    <w:rsid w:val="00D02915"/>
    <w:rsid w:val="00D029E3"/>
    <w:rsid w:val="00D03941"/>
    <w:rsid w:val="00D0469A"/>
    <w:rsid w:val="00D058BB"/>
    <w:rsid w:val="00D05A6B"/>
    <w:rsid w:val="00D05C79"/>
    <w:rsid w:val="00D073E2"/>
    <w:rsid w:val="00D109B3"/>
    <w:rsid w:val="00D10CFB"/>
    <w:rsid w:val="00D12CF3"/>
    <w:rsid w:val="00D12D84"/>
    <w:rsid w:val="00D137A4"/>
    <w:rsid w:val="00D13E3B"/>
    <w:rsid w:val="00D15389"/>
    <w:rsid w:val="00D15B59"/>
    <w:rsid w:val="00D17315"/>
    <w:rsid w:val="00D20956"/>
    <w:rsid w:val="00D20CBA"/>
    <w:rsid w:val="00D20CC6"/>
    <w:rsid w:val="00D2126A"/>
    <w:rsid w:val="00D21775"/>
    <w:rsid w:val="00D21B47"/>
    <w:rsid w:val="00D229F3"/>
    <w:rsid w:val="00D229F9"/>
    <w:rsid w:val="00D23D70"/>
    <w:rsid w:val="00D245CC"/>
    <w:rsid w:val="00D246C5"/>
    <w:rsid w:val="00D24CC6"/>
    <w:rsid w:val="00D24EDE"/>
    <w:rsid w:val="00D2543E"/>
    <w:rsid w:val="00D25EA6"/>
    <w:rsid w:val="00D27350"/>
    <w:rsid w:val="00D27F3A"/>
    <w:rsid w:val="00D316F0"/>
    <w:rsid w:val="00D32DF0"/>
    <w:rsid w:val="00D33486"/>
    <w:rsid w:val="00D33741"/>
    <w:rsid w:val="00D33C05"/>
    <w:rsid w:val="00D354FE"/>
    <w:rsid w:val="00D3739E"/>
    <w:rsid w:val="00D406A6"/>
    <w:rsid w:val="00D4319F"/>
    <w:rsid w:val="00D432F7"/>
    <w:rsid w:val="00D43875"/>
    <w:rsid w:val="00D46DF9"/>
    <w:rsid w:val="00D47A24"/>
    <w:rsid w:val="00D47B31"/>
    <w:rsid w:val="00D5026E"/>
    <w:rsid w:val="00D51C3A"/>
    <w:rsid w:val="00D524FE"/>
    <w:rsid w:val="00D52E0E"/>
    <w:rsid w:val="00D53EEB"/>
    <w:rsid w:val="00D54BA6"/>
    <w:rsid w:val="00D54C04"/>
    <w:rsid w:val="00D54C81"/>
    <w:rsid w:val="00D57D8D"/>
    <w:rsid w:val="00D57E2E"/>
    <w:rsid w:val="00D60B0D"/>
    <w:rsid w:val="00D6350E"/>
    <w:rsid w:val="00D64ACE"/>
    <w:rsid w:val="00D6596B"/>
    <w:rsid w:val="00D66066"/>
    <w:rsid w:val="00D66328"/>
    <w:rsid w:val="00D6722D"/>
    <w:rsid w:val="00D67676"/>
    <w:rsid w:val="00D677B0"/>
    <w:rsid w:val="00D71882"/>
    <w:rsid w:val="00D7257D"/>
    <w:rsid w:val="00D72708"/>
    <w:rsid w:val="00D732B9"/>
    <w:rsid w:val="00D73D06"/>
    <w:rsid w:val="00D74FA4"/>
    <w:rsid w:val="00D76241"/>
    <w:rsid w:val="00D77543"/>
    <w:rsid w:val="00D80221"/>
    <w:rsid w:val="00D809CC"/>
    <w:rsid w:val="00D80A0D"/>
    <w:rsid w:val="00D83055"/>
    <w:rsid w:val="00D84DE3"/>
    <w:rsid w:val="00D85BBB"/>
    <w:rsid w:val="00D86A27"/>
    <w:rsid w:val="00D86CF5"/>
    <w:rsid w:val="00D9004F"/>
    <w:rsid w:val="00D90789"/>
    <w:rsid w:val="00D928C3"/>
    <w:rsid w:val="00D92A9C"/>
    <w:rsid w:val="00D94759"/>
    <w:rsid w:val="00D95A8D"/>
    <w:rsid w:val="00D9611B"/>
    <w:rsid w:val="00D9737D"/>
    <w:rsid w:val="00DA03B3"/>
    <w:rsid w:val="00DA0B94"/>
    <w:rsid w:val="00DA0BDD"/>
    <w:rsid w:val="00DA10EE"/>
    <w:rsid w:val="00DA1276"/>
    <w:rsid w:val="00DA4170"/>
    <w:rsid w:val="00DA4B60"/>
    <w:rsid w:val="00DA511B"/>
    <w:rsid w:val="00DA51BD"/>
    <w:rsid w:val="00DA5464"/>
    <w:rsid w:val="00DA5EB9"/>
    <w:rsid w:val="00DA77CE"/>
    <w:rsid w:val="00DA78AB"/>
    <w:rsid w:val="00DB05E8"/>
    <w:rsid w:val="00DB2285"/>
    <w:rsid w:val="00DB32A5"/>
    <w:rsid w:val="00DB38CC"/>
    <w:rsid w:val="00DB489A"/>
    <w:rsid w:val="00DB4E85"/>
    <w:rsid w:val="00DB6162"/>
    <w:rsid w:val="00DB63D9"/>
    <w:rsid w:val="00DB67BA"/>
    <w:rsid w:val="00DB7E81"/>
    <w:rsid w:val="00DC01C9"/>
    <w:rsid w:val="00DC048A"/>
    <w:rsid w:val="00DC284C"/>
    <w:rsid w:val="00DC376D"/>
    <w:rsid w:val="00DC4730"/>
    <w:rsid w:val="00DC4782"/>
    <w:rsid w:val="00DC6251"/>
    <w:rsid w:val="00DC6A92"/>
    <w:rsid w:val="00DD0786"/>
    <w:rsid w:val="00DD2D6B"/>
    <w:rsid w:val="00DD3978"/>
    <w:rsid w:val="00DD3C88"/>
    <w:rsid w:val="00DD4186"/>
    <w:rsid w:val="00DD477D"/>
    <w:rsid w:val="00DD4E1F"/>
    <w:rsid w:val="00DD5EC4"/>
    <w:rsid w:val="00DD61CA"/>
    <w:rsid w:val="00DD6576"/>
    <w:rsid w:val="00DE0613"/>
    <w:rsid w:val="00DE2376"/>
    <w:rsid w:val="00DE3716"/>
    <w:rsid w:val="00DE4A1B"/>
    <w:rsid w:val="00DE4BBF"/>
    <w:rsid w:val="00DE7A55"/>
    <w:rsid w:val="00DF0043"/>
    <w:rsid w:val="00DF0255"/>
    <w:rsid w:val="00DF1BF1"/>
    <w:rsid w:val="00DF3F61"/>
    <w:rsid w:val="00DF49EF"/>
    <w:rsid w:val="00DF5C7C"/>
    <w:rsid w:val="00DF6636"/>
    <w:rsid w:val="00DF6D24"/>
    <w:rsid w:val="00DF7021"/>
    <w:rsid w:val="00E00C2E"/>
    <w:rsid w:val="00E026B2"/>
    <w:rsid w:val="00E028C4"/>
    <w:rsid w:val="00E02EBF"/>
    <w:rsid w:val="00E03794"/>
    <w:rsid w:val="00E0548B"/>
    <w:rsid w:val="00E05B9D"/>
    <w:rsid w:val="00E10391"/>
    <w:rsid w:val="00E11803"/>
    <w:rsid w:val="00E11EB2"/>
    <w:rsid w:val="00E12669"/>
    <w:rsid w:val="00E1384E"/>
    <w:rsid w:val="00E141B6"/>
    <w:rsid w:val="00E142EC"/>
    <w:rsid w:val="00E14D5B"/>
    <w:rsid w:val="00E14E21"/>
    <w:rsid w:val="00E15241"/>
    <w:rsid w:val="00E1543F"/>
    <w:rsid w:val="00E15F75"/>
    <w:rsid w:val="00E1732E"/>
    <w:rsid w:val="00E20011"/>
    <w:rsid w:val="00E20E43"/>
    <w:rsid w:val="00E21676"/>
    <w:rsid w:val="00E2282C"/>
    <w:rsid w:val="00E23427"/>
    <w:rsid w:val="00E23F86"/>
    <w:rsid w:val="00E25B63"/>
    <w:rsid w:val="00E2633E"/>
    <w:rsid w:val="00E27448"/>
    <w:rsid w:val="00E32249"/>
    <w:rsid w:val="00E32389"/>
    <w:rsid w:val="00E323BC"/>
    <w:rsid w:val="00E32EDE"/>
    <w:rsid w:val="00E3332D"/>
    <w:rsid w:val="00E35B61"/>
    <w:rsid w:val="00E360BE"/>
    <w:rsid w:val="00E4012A"/>
    <w:rsid w:val="00E40AE9"/>
    <w:rsid w:val="00E41C6B"/>
    <w:rsid w:val="00E41D6A"/>
    <w:rsid w:val="00E42A58"/>
    <w:rsid w:val="00E43597"/>
    <w:rsid w:val="00E435BD"/>
    <w:rsid w:val="00E44374"/>
    <w:rsid w:val="00E47001"/>
    <w:rsid w:val="00E51166"/>
    <w:rsid w:val="00E5236E"/>
    <w:rsid w:val="00E52C9E"/>
    <w:rsid w:val="00E52DFF"/>
    <w:rsid w:val="00E54770"/>
    <w:rsid w:val="00E54E09"/>
    <w:rsid w:val="00E54E83"/>
    <w:rsid w:val="00E56C55"/>
    <w:rsid w:val="00E57A76"/>
    <w:rsid w:val="00E57DFC"/>
    <w:rsid w:val="00E62F25"/>
    <w:rsid w:val="00E64BDD"/>
    <w:rsid w:val="00E65178"/>
    <w:rsid w:val="00E657B9"/>
    <w:rsid w:val="00E66EC6"/>
    <w:rsid w:val="00E670ED"/>
    <w:rsid w:val="00E708C5"/>
    <w:rsid w:val="00E711C2"/>
    <w:rsid w:val="00E71ED9"/>
    <w:rsid w:val="00E723FB"/>
    <w:rsid w:val="00E72696"/>
    <w:rsid w:val="00E72760"/>
    <w:rsid w:val="00E72E01"/>
    <w:rsid w:val="00E73546"/>
    <w:rsid w:val="00E73F18"/>
    <w:rsid w:val="00E74E28"/>
    <w:rsid w:val="00E7507B"/>
    <w:rsid w:val="00E756CA"/>
    <w:rsid w:val="00E75D7F"/>
    <w:rsid w:val="00E76903"/>
    <w:rsid w:val="00E778FC"/>
    <w:rsid w:val="00E77D91"/>
    <w:rsid w:val="00E80124"/>
    <w:rsid w:val="00E80DFD"/>
    <w:rsid w:val="00E827A0"/>
    <w:rsid w:val="00E8310C"/>
    <w:rsid w:val="00E83F93"/>
    <w:rsid w:val="00E848B0"/>
    <w:rsid w:val="00E853C0"/>
    <w:rsid w:val="00E85916"/>
    <w:rsid w:val="00E9241A"/>
    <w:rsid w:val="00E92937"/>
    <w:rsid w:val="00E92FDF"/>
    <w:rsid w:val="00E9305A"/>
    <w:rsid w:val="00E95084"/>
    <w:rsid w:val="00E9543C"/>
    <w:rsid w:val="00E95C89"/>
    <w:rsid w:val="00E9639E"/>
    <w:rsid w:val="00E96895"/>
    <w:rsid w:val="00E97283"/>
    <w:rsid w:val="00E97C09"/>
    <w:rsid w:val="00E97F66"/>
    <w:rsid w:val="00EA03A4"/>
    <w:rsid w:val="00EA0559"/>
    <w:rsid w:val="00EA0ACB"/>
    <w:rsid w:val="00EA15CA"/>
    <w:rsid w:val="00EA2A63"/>
    <w:rsid w:val="00EA30A4"/>
    <w:rsid w:val="00EA34C3"/>
    <w:rsid w:val="00EA35A2"/>
    <w:rsid w:val="00EA38B2"/>
    <w:rsid w:val="00EA41E0"/>
    <w:rsid w:val="00EA4B98"/>
    <w:rsid w:val="00EA5953"/>
    <w:rsid w:val="00EA5A13"/>
    <w:rsid w:val="00EA6807"/>
    <w:rsid w:val="00EA753E"/>
    <w:rsid w:val="00EB0639"/>
    <w:rsid w:val="00EB1E11"/>
    <w:rsid w:val="00EB21A9"/>
    <w:rsid w:val="00EB23B1"/>
    <w:rsid w:val="00EB44C4"/>
    <w:rsid w:val="00EB49BA"/>
    <w:rsid w:val="00EB5160"/>
    <w:rsid w:val="00EB5901"/>
    <w:rsid w:val="00EB5E60"/>
    <w:rsid w:val="00EB663E"/>
    <w:rsid w:val="00EB7A60"/>
    <w:rsid w:val="00EB7BEA"/>
    <w:rsid w:val="00EC15E3"/>
    <w:rsid w:val="00EC17D8"/>
    <w:rsid w:val="00EC1859"/>
    <w:rsid w:val="00EC27AE"/>
    <w:rsid w:val="00EC42D3"/>
    <w:rsid w:val="00EC4582"/>
    <w:rsid w:val="00EC4ED0"/>
    <w:rsid w:val="00EC5DBF"/>
    <w:rsid w:val="00EC5ED6"/>
    <w:rsid w:val="00EC5FE2"/>
    <w:rsid w:val="00EC7D2F"/>
    <w:rsid w:val="00ED0547"/>
    <w:rsid w:val="00ED066C"/>
    <w:rsid w:val="00ED12E9"/>
    <w:rsid w:val="00ED2F4E"/>
    <w:rsid w:val="00ED3E88"/>
    <w:rsid w:val="00ED4592"/>
    <w:rsid w:val="00ED48E5"/>
    <w:rsid w:val="00ED60E6"/>
    <w:rsid w:val="00ED6802"/>
    <w:rsid w:val="00ED6BCA"/>
    <w:rsid w:val="00EE0F1B"/>
    <w:rsid w:val="00EE1371"/>
    <w:rsid w:val="00EE1F0B"/>
    <w:rsid w:val="00EE2818"/>
    <w:rsid w:val="00EE299D"/>
    <w:rsid w:val="00EE2C9E"/>
    <w:rsid w:val="00EE30F4"/>
    <w:rsid w:val="00EE33B1"/>
    <w:rsid w:val="00EE5FF5"/>
    <w:rsid w:val="00EF03ED"/>
    <w:rsid w:val="00EF0BC7"/>
    <w:rsid w:val="00EF14FB"/>
    <w:rsid w:val="00EF18D7"/>
    <w:rsid w:val="00EF2F21"/>
    <w:rsid w:val="00EF5314"/>
    <w:rsid w:val="00EF57ED"/>
    <w:rsid w:val="00F00E12"/>
    <w:rsid w:val="00F011C7"/>
    <w:rsid w:val="00F02B26"/>
    <w:rsid w:val="00F02DFE"/>
    <w:rsid w:val="00F041A3"/>
    <w:rsid w:val="00F063EC"/>
    <w:rsid w:val="00F06FFF"/>
    <w:rsid w:val="00F10567"/>
    <w:rsid w:val="00F10A99"/>
    <w:rsid w:val="00F129B7"/>
    <w:rsid w:val="00F12F37"/>
    <w:rsid w:val="00F13F47"/>
    <w:rsid w:val="00F14DAD"/>
    <w:rsid w:val="00F165FA"/>
    <w:rsid w:val="00F20425"/>
    <w:rsid w:val="00F20571"/>
    <w:rsid w:val="00F21E84"/>
    <w:rsid w:val="00F22F06"/>
    <w:rsid w:val="00F23AB6"/>
    <w:rsid w:val="00F248DB"/>
    <w:rsid w:val="00F24933"/>
    <w:rsid w:val="00F24F07"/>
    <w:rsid w:val="00F27569"/>
    <w:rsid w:val="00F3082B"/>
    <w:rsid w:val="00F30CF0"/>
    <w:rsid w:val="00F32388"/>
    <w:rsid w:val="00F327A6"/>
    <w:rsid w:val="00F33BE1"/>
    <w:rsid w:val="00F34159"/>
    <w:rsid w:val="00F341F5"/>
    <w:rsid w:val="00F366B2"/>
    <w:rsid w:val="00F37DB4"/>
    <w:rsid w:val="00F37EE9"/>
    <w:rsid w:val="00F41523"/>
    <w:rsid w:val="00F41574"/>
    <w:rsid w:val="00F41BA6"/>
    <w:rsid w:val="00F4394F"/>
    <w:rsid w:val="00F43D1D"/>
    <w:rsid w:val="00F4493D"/>
    <w:rsid w:val="00F449E1"/>
    <w:rsid w:val="00F46020"/>
    <w:rsid w:val="00F46B9E"/>
    <w:rsid w:val="00F5086F"/>
    <w:rsid w:val="00F513CE"/>
    <w:rsid w:val="00F51E77"/>
    <w:rsid w:val="00F52807"/>
    <w:rsid w:val="00F52871"/>
    <w:rsid w:val="00F52CFF"/>
    <w:rsid w:val="00F52E75"/>
    <w:rsid w:val="00F53723"/>
    <w:rsid w:val="00F53905"/>
    <w:rsid w:val="00F53F3E"/>
    <w:rsid w:val="00F54B03"/>
    <w:rsid w:val="00F55945"/>
    <w:rsid w:val="00F55A96"/>
    <w:rsid w:val="00F55B28"/>
    <w:rsid w:val="00F57C88"/>
    <w:rsid w:val="00F62127"/>
    <w:rsid w:val="00F626A5"/>
    <w:rsid w:val="00F62900"/>
    <w:rsid w:val="00F62FC6"/>
    <w:rsid w:val="00F63D7D"/>
    <w:rsid w:val="00F63E23"/>
    <w:rsid w:val="00F63E42"/>
    <w:rsid w:val="00F64F35"/>
    <w:rsid w:val="00F6513C"/>
    <w:rsid w:val="00F6567C"/>
    <w:rsid w:val="00F6630B"/>
    <w:rsid w:val="00F669B6"/>
    <w:rsid w:val="00F66CFB"/>
    <w:rsid w:val="00F66E92"/>
    <w:rsid w:val="00F67120"/>
    <w:rsid w:val="00F703C3"/>
    <w:rsid w:val="00F71377"/>
    <w:rsid w:val="00F71860"/>
    <w:rsid w:val="00F72A09"/>
    <w:rsid w:val="00F738C3"/>
    <w:rsid w:val="00F74D91"/>
    <w:rsid w:val="00F759BA"/>
    <w:rsid w:val="00F7669C"/>
    <w:rsid w:val="00F76D3D"/>
    <w:rsid w:val="00F803D4"/>
    <w:rsid w:val="00F81340"/>
    <w:rsid w:val="00F81E55"/>
    <w:rsid w:val="00F81F3D"/>
    <w:rsid w:val="00F827F9"/>
    <w:rsid w:val="00F8525F"/>
    <w:rsid w:val="00F8681A"/>
    <w:rsid w:val="00F86C4E"/>
    <w:rsid w:val="00F90C5D"/>
    <w:rsid w:val="00F93635"/>
    <w:rsid w:val="00F93F82"/>
    <w:rsid w:val="00F965AE"/>
    <w:rsid w:val="00F97D98"/>
    <w:rsid w:val="00FA084D"/>
    <w:rsid w:val="00FA0BBD"/>
    <w:rsid w:val="00FA1B37"/>
    <w:rsid w:val="00FA2905"/>
    <w:rsid w:val="00FA4D8B"/>
    <w:rsid w:val="00FA5409"/>
    <w:rsid w:val="00FA6A60"/>
    <w:rsid w:val="00FB0306"/>
    <w:rsid w:val="00FB0FC7"/>
    <w:rsid w:val="00FB1766"/>
    <w:rsid w:val="00FB17D9"/>
    <w:rsid w:val="00FB375A"/>
    <w:rsid w:val="00FB4486"/>
    <w:rsid w:val="00FB4636"/>
    <w:rsid w:val="00FB60BF"/>
    <w:rsid w:val="00FB6900"/>
    <w:rsid w:val="00FB6F3D"/>
    <w:rsid w:val="00FB7926"/>
    <w:rsid w:val="00FC041A"/>
    <w:rsid w:val="00FC16B1"/>
    <w:rsid w:val="00FC1F0E"/>
    <w:rsid w:val="00FC232C"/>
    <w:rsid w:val="00FC2F5C"/>
    <w:rsid w:val="00FC4B5E"/>
    <w:rsid w:val="00FC737D"/>
    <w:rsid w:val="00FD11EF"/>
    <w:rsid w:val="00FD15B9"/>
    <w:rsid w:val="00FD1FA9"/>
    <w:rsid w:val="00FD3ABC"/>
    <w:rsid w:val="00FD514D"/>
    <w:rsid w:val="00FD54F4"/>
    <w:rsid w:val="00FD56A2"/>
    <w:rsid w:val="00FD642F"/>
    <w:rsid w:val="00FD7D88"/>
    <w:rsid w:val="00FE0C64"/>
    <w:rsid w:val="00FE186E"/>
    <w:rsid w:val="00FE1C8B"/>
    <w:rsid w:val="00FE22EB"/>
    <w:rsid w:val="00FE24B5"/>
    <w:rsid w:val="00FE2D36"/>
    <w:rsid w:val="00FE3C42"/>
    <w:rsid w:val="00FE4824"/>
    <w:rsid w:val="00FE6833"/>
    <w:rsid w:val="00FE6ED4"/>
    <w:rsid w:val="00FE7FC4"/>
    <w:rsid w:val="00FF0009"/>
    <w:rsid w:val="00FF2593"/>
    <w:rsid w:val="00FF564D"/>
    <w:rsid w:val="00FF6155"/>
    <w:rsid w:val="00FF7880"/>
    <w:rsid w:val="00FF7A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01AA7"/>
    <w:rPr>
      <w:sz w:val="24"/>
      <w:szCs w:val="24"/>
    </w:rPr>
  </w:style>
  <w:style w:type="paragraph" w:styleId="1">
    <w:name w:val="heading 1"/>
    <w:basedOn w:val="a"/>
    <w:next w:val="a"/>
    <w:link w:val="10"/>
    <w:uiPriority w:val="99"/>
    <w:qFormat/>
    <w:rsid w:val="00B01AA7"/>
    <w:pPr>
      <w:keepNext/>
      <w:overflowPunct w:val="0"/>
      <w:autoSpaceDE w:val="0"/>
      <w:autoSpaceDN w:val="0"/>
      <w:adjustRightInd w:val="0"/>
      <w:spacing w:line="360" w:lineRule="auto"/>
      <w:jc w:val="right"/>
      <w:textAlignment w:val="baseline"/>
      <w:outlineLvl w:val="0"/>
    </w:pPr>
    <w:rPr>
      <w:b/>
      <w:bCs/>
      <w:sz w:val="28"/>
      <w:szCs w:val="28"/>
    </w:rPr>
  </w:style>
  <w:style w:type="paragraph" w:styleId="2">
    <w:name w:val="heading 2"/>
    <w:basedOn w:val="a"/>
    <w:next w:val="a"/>
    <w:link w:val="20"/>
    <w:uiPriority w:val="99"/>
    <w:qFormat/>
    <w:rsid w:val="00B01AA7"/>
    <w:pPr>
      <w:keepNext/>
      <w:overflowPunct w:val="0"/>
      <w:autoSpaceDE w:val="0"/>
      <w:autoSpaceDN w:val="0"/>
      <w:adjustRightInd w:val="0"/>
      <w:spacing w:line="360" w:lineRule="auto"/>
      <w:ind w:firstLine="720"/>
      <w:textAlignment w:val="baseline"/>
      <w:outlineLvl w:val="1"/>
    </w:pPr>
    <w:rPr>
      <w:b/>
      <w:bCs/>
      <w:sz w:val="28"/>
      <w:szCs w:val="28"/>
    </w:rPr>
  </w:style>
  <w:style w:type="paragraph" w:styleId="3">
    <w:name w:val="heading 3"/>
    <w:basedOn w:val="a"/>
    <w:next w:val="a"/>
    <w:link w:val="30"/>
    <w:uiPriority w:val="9"/>
    <w:qFormat/>
    <w:rsid w:val="00B01AA7"/>
    <w:pPr>
      <w:keepNext/>
      <w:spacing w:after="200" w:line="276" w:lineRule="auto"/>
      <w:jc w:val="center"/>
      <w:outlineLvl w:val="2"/>
    </w:pPr>
    <w:rPr>
      <w:b/>
      <w:bCs/>
      <w:spacing w:val="68"/>
      <w:sz w:val="22"/>
      <w:szCs w:val="22"/>
    </w:rPr>
  </w:style>
  <w:style w:type="paragraph" w:styleId="4">
    <w:name w:val="heading 4"/>
    <w:basedOn w:val="a"/>
    <w:next w:val="a"/>
    <w:link w:val="40"/>
    <w:uiPriority w:val="99"/>
    <w:qFormat/>
    <w:rsid w:val="00B01AA7"/>
    <w:pPr>
      <w:keepNext/>
      <w:spacing w:before="240" w:after="60"/>
      <w:outlineLvl w:val="3"/>
    </w:pPr>
    <w:rPr>
      <w:b/>
      <w:bCs/>
      <w:sz w:val="28"/>
      <w:szCs w:val="28"/>
    </w:rPr>
  </w:style>
  <w:style w:type="paragraph" w:styleId="5">
    <w:name w:val="heading 5"/>
    <w:basedOn w:val="a"/>
    <w:next w:val="a"/>
    <w:link w:val="50"/>
    <w:uiPriority w:val="99"/>
    <w:qFormat/>
    <w:rsid w:val="00B01AA7"/>
    <w:pPr>
      <w:keepNext/>
      <w:suppressAutoHyphens/>
      <w:spacing w:line="312" w:lineRule="auto"/>
      <w:jc w:val="center"/>
      <w:outlineLvl w:val="4"/>
    </w:pPr>
    <w:rPr>
      <w:b/>
      <w:bCs/>
      <w:sz w:val="32"/>
      <w:szCs w:val="32"/>
    </w:rPr>
  </w:style>
  <w:style w:type="paragraph" w:styleId="6">
    <w:name w:val="heading 6"/>
    <w:basedOn w:val="a"/>
    <w:next w:val="a"/>
    <w:link w:val="60"/>
    <w:uiPriority w:val="99"/>
    <w:qFormat/>
    <w:rsid w:val="00B01AA7"/>
    <w:pPr>
      <w:keepNext/>
      <w:tabs>
        <w:tab w:val="left" w:pos="567"/>
        <w:tab w:val="left" w:pos="2268"/>
        <w:tab w:val="left" w:pos="5245"/>
      </w:tabs>
      <w:overflowPunct w:val="0"/>
      <w:autoSpaceDE w:val="0"/>
      <w:autoSpaceDN w:val="0"/>
      <w:adjustRightInd w:val="0"/>
      <w:spacing w:line="360" w:lineRule="auto"/>
      <w:ind w:left="425" w:right="23" w:firstLine="1"/>
      <w:jc w:val="both"/>
      <w:textAlignment w:val="baseline"/>
      <w:outlineLvl w:val="5"/>
    </w:pPr>
    <w:rPr>
      <w:sz w:val="28"/>
      <w:szCs w:val="28"/>
    </w:rPr>
  </w:style>
  <w:style w:type="paragraph" w:styleId="7">
    <w:name w:val="heading 7"/>
    <w:basedOn w:val="a"/>
    <w:next w:val="a"/>
    <w:link w:val="70"/>
    <w:uiPriority w:val="99"/>
    <w:qFormat/>
    <w:rsid w:val="00B01AA7"/>
    <w:pPr>
      <w:keepNext/>
      <w:spacing w:line="312" w:lineRule="auto"/>
      <w:jc w:val="center"/>
      <w:outlineLvl w:val="6"/>
    </w:pPr>
    <w:rPr>
      <w:b/>
      <w:bCs/>
      <w:spacing w:val="68"/>
      <w:sz w:val="28"/>
      <w:szCs w:val="28"/>
    </w:rPr>
  </w:style>
  <w:style w:type="paragraph" w:styleId="8">
    <w:name w:val="heading 8"/>
    <w:basedOn w:val="a"/>
    <w:next w:val="a"/>
    <w:link w:val="80"/>
    <w:uiPriority w:val="99"/>
    <w:qFormat/>
    <w:rsid w:val="00B01AA7"/>
    <w:pPr>
      <w:keepNext/>
      <w:pBdr>
        <w:bottom w:val="single" w:sz="6" w:space="1" w:color="auto"/>
      </w:pBdr>
      <w:spacing w:line="360" w:lineRule="auto"/>
      <w:ind w:right="-199"/>
      <w:jc w:val="center"/>
      <w:outlineLvl w:val="7"/>
    </w:pPr>
    <w:rPr>
      <w:b/>
      <w:bCs/>
      <w:spacing w:val="22"/>
      <w:sz w:val="28"/>
      <w:szCs w:val="28"/>
    </w:rPr>
  </w:style>
  <w:style w:type="paragraph" w:styleId="9">
    <w:name w:val="heading 9"/>
    <w:basedOn w:val="a"/>
    <w:next w:val="a"/>
    <w:link w:val="90"/>
    <w:uiPriority w:val="99"/>
    <w:qFormat/>
    <w:rsid w:val="00B01AA7"/>
    <w:pPr>
      <w:keepNext/>
      <w:tabs>
        <w:tab w:val="left" w:pos="284"/>
        <w:tab w:val="left" w:pos="426"/>
      </w:tabs>
      <w:spacing w:line="360" w:lineRule="auto"/>
      <w:ind w:left="1134" w:hanging="1702"/>
      <w:jc w:val="both"/>
      <w:outlineLvl w:val="8"/>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01AA7"/>
    <w:rPr>
      <w:rFonts w:ascii="Cambria" w:hAnsi="Cambria" w:cs="Times New Roman"/>
      <w:b/>
      <w:bCs/>
      <w:kern w:val="32"/>
      <w:sz w:val="32"/>
      <w:szCs w:val="32"/>
    </w:rPr>
  </w:style>
  <w:style w:type="character" w:customStyle="1" w:styleId="20">
    <w:name w:val="Заголовок 2 Знак"/>
    <w:link w:val="2"/>
    <w:uiPriority w:val="99"/>
    <w:semiHidden/>
    <w:locked/>
    <w:rsid w:val="00B01AA7"/>
    <w:rPr>
      <w:rFonts w:ascii="Cambria" w:hAnsi="Cambria" w:cs="Times New Roman"/>
      <w:b/>
      <w:bCs/>
      <w:i/>
      <w:iCs/>
      <w:sz w:val="28"/>
      <w:szCs w:val="28"/>
    </w:rPr>
  </w:style>
  <w:style w:type="character" w:customStyle="1" w:styleId="30">
    <w:name w:val="Заголовок 3 Знак"/>
    <w:link w:val="3"/>
    <w:uiPriority w:val="9"/>
    <w:semiHidden/>
    <w:locked/>
    <w:rsid w:val="00B01AA7"/>
    <w:rPr>
      <w:rFonts w:ascii="Cambria" w:hAnsi="Cambria" w:cs="Times New Roman"/>
      <w:b/>
      <w:bCs/>
      <w:sz w:val="26"/>
      <w:szCs w:val="26"/>
    </w:rPr>
  </w:style>
  <w:style w:type="character" w:customStyle="1" w:styleId="40">
    <w:name w:val="Заголовок 4 Знак"/>
    <w:link w:val="4"/>
    <w:uiPriority w:val="99"/>
    <w:semiHidden/>
    <w:locked/>
    <w:rsid w:val="00B01AA7"/>
    <w:rPr>
      <w:rFonts w:ascii="Calibri" w:hAnsi="Calibri" w:cs="Times New Roman"/>
      <w:b/>
      <w:bCs/>
      <w:sz w:val="28"/>
      <w:szCs w:val="28"/>
    </w:rPr>
  </w:style>
  <w:style w:type="character" w:customStyle="1" w:styleId="50">
    <w:name w:val="Заголовок 5 Знак"/>
    <w:link w:val="5"/>
    <w:uiPriority w:val="99"/>
    <w:semiHidden/>
    <w:locked/>
    <w:rsid w:val="00B01AA7"/>
    <w:rPr>
      <w:rFonts w:ascii="Calibri" w:hAnsi="Calibri" w:cs="Times New Roman"/>
      <w:b/>
      <w:bCs/>
      <w:i/>
      <w:iCs/>
      <w:sz w:val="26"/>
      <w:szCs w:val="26"/>
    </w:rPr>
  </w:style>
  <w:style w:type="character" w:customStyle="1" w:styleId="60">
    <w:name w:val="Заголовок 6 Знак"/>
    <w:link w:val="6"/>
    <w:uiPriority w:val="99"/>
    <w:semiHidden/>
    <w:locked/>
    <w:rsid w:val="00B01AA7"/>
    <w:rPr>
      <w:rFonts w:ascii="Calibri" w:hAnsi="Calibri" w:cs="Times New Roman"/>
      <w:b/>
      <w:bCs/>
    </w:rPr>
  </w:style>
  <w:style w:type="character" w:customStyle="1" w:styleId="70">
    <w:name w:val="Заголовок 7 Знак"/>
    <w:link w:val="7"/>
    <w:uiPriority w:val="99"/>
    <w:semiHidden/>
    <w:locked/>
    <w:rsid w:val="00B01AA7"/>
    <w:rPr>
      <w:rFonts w:ascii="Calibri" w:hAnsi="Calibri" w:cs="Times New Roman"/>
      <w:sz w:val="24"/>
      <w:szCs w:val="24"/>
    </w:rPr>
  </w:style>
  <w:style w:type="character" w:customStyle="1" w:styleId="80">
    <w:name w:val="Заголовок 8 Знак"/>
    <w:link w:val="8"/>
    <w:uiPriority w:val="99"/>
    <w:semiHidden/>
    <w:locked/>
    <w:rsid w:val="00B01AA7"/>
    <w:rPr>
      <w:rFonts w:ascii="Calibri" w:hAnsi="Calibri" w:cs="Times New Roman"/>
      <w:i/>
      <w:iCs/>
      <w:sz w:val="24"/>
      <w:szCs w:val="24"/>
    </w:rPr>
  </w:style>
  <w:style w:type="character" w:customStyle="1" w:styleId="90">
    <w:name w:val="Заголовок 9 Знак"/>
    <w:link w:val="9"/>
    <w:uiPriority w:val="99"/>
    <w:semiHidden/>
    <w:locked/>
    <w:rsid w:val="00B01AA7"/>
    <w:rPr>
      <w:rFonts w:ascii="Cambria" w:hAnsi="Cambria" w:cs="Times New Roman"/>
    </w:rPr>
  </w:style>
  <w:style w:type="character" w:styleId="a3">
    <w:name w:val="Strong"/>
    <w:qFormat/>
    <w:rsid w:val="00B01AA7"/>
    <w:rPr>
      <w:rFonts w:cs="Times New Roman"/>
      <w:b/>
      <w:bCs/>
    </w:rPr>
  </w:style>
  <w:style w:type="character" w:customStyle="1" w:styleId="tx1">
    <w:name w:val="tx1"/>
    <w:rsid w:val="00B01AA7"/>
    <w:rPr>
      <w:rFonts w:ascii="Tahoma" w:hAnsi="Tahoma"/>
      <w:b/>
      <w:color w:val="auto"/>
      <w:sz w:val="17"/>
    </w:rPr>
  </w:style>
  <w:style w:type="paragraph" w:styleId="a4">
    <w:name w:val="header"/>
    <w:basedOn w:val="a"/>
    <w:link w:val="a5"/>
    <w:uiPriority w:val="99"/>
    <w:rsid w:val="00B01AA7"/>
    <w:pPr>
      <w:tabs>
        <w:tab w:val="center" w:pos="4677"/>
        <w:tab w:val="right" w:pos="9355"/>
      </w:tabs>
    </w:pPr>
  </w:style>
  <w:style w:type="character" w:customStyle="1" w:styleId="a5">
    <w:name w:val="Верхний колонтитул Знак"/>
    <w:link w:val="a4"/>
    <w:uiPriority w:val="99"/>
    <w:locked/>
    <w:rsid w:val="00B01AA7"/>
    <w:rPr>
      <w:rFonts w:eastAsia="Times New Roman" w:cs="Times New Roman"/>
      <w:sz w:val="24"/>
      <w:szCs w:val="24"/>
    </w:rPr>
  </w:style>
  <w:style w:type="character" w:customStyle="1" w:styleId="21">
    <w:name w:val="Знак Знак2"/>
    <w:uiPriority w:val="99"/>
    <w:semiHidden/>
    <w:rsid w:val="00B01AA7"/>
    <w:rPr>
      <w:rFonts w:eastAsia="Times New Roman"/>
      <w:sz w:val="24"/>
    </w:rPr>
  </w:style>
  <w:style w:type="paragraph" w:styleId="a6">
    <w:name w:val="footer"/>
    <w:basedOn w:val="a"/>
    <w:link w:val="a7"/>
    <w:uiPriority w:val="99"/>
    <w:rsid w:val="00B01AA7"/>
    <w:pPr>
      <w:tabs>
        <w:tab w:val="center" w:pos="4677"/>
        <w:tab w:val="right" w:pos="9355"/>
      </w:tabs>
    </w:pPr>
  </w:style>
  <w:style w:type="character" w:customStyle="1" w:styleId="a7">
    <w:name w:val="Нижний колонтитул Знак"/>
    <w:link w:val="a6"/>
    <w:uiPriority w:val="99"/>
    <w:locked/>
    <w:rsid w:val="00B01AA7"/>
    <w:rPr>
      <w:rFonts w:eastAsia="Times New Roman" w:cs="Times New Roman"/>
      <w:sz w:val="24"/>
      <w:szCs w:val="24"/>
    </w:rPr>
  </w:style>
  <w:style w:type="character" w:customStyle="1" w:styleId="11">
    <w:name w:val="Знак Знак1"/>
    <w:uiPriority w:val="99"/>
    <w:rsid w:val="00B01AA7"/>
    <w:rPr>
      <w:rFonts w:eastAsia="Times New Roman"/>
      <w:sz w:val="24"/>
    </w:rPr>
  </w:style>
  <w:style w:type="paragraph" w:styleId="22">
    <w:name w:val="Body Text 2"/>
    <w:basedOn w:val="a"/>
    <w:link w:val="23"/>
    <w:uiPriority w:val="99"/>
    <w:semiHidden/>
    <w:rsid w:val="00B01AA7"/>
    <w:pPr>
      <w:spacing w:after="120" w:line="480" w:lineRule="auto"/>
    </w:pPr>
    <w:rPr>
      <w:sz w:val="20"/>
      <w:szCs w:val="20"/>
    </w:rPr>
  </w:style>
  <w:style w:type="character" w:customStyle="1" w:styleId="23">
    <w:name w:val="Основной текст 2 Знак"/>
    <w:link w:val="22"/>
    <w:uiPriority w:val="99"/>
    <w:semiHidden/>
    <w:locked/>
    <w:rsid w:val="00B01AA7"/>
    <w:rPr>
      <w:rFonts w:eastAsia="Times New Roman" w:cs="Times New Roman"/>
      <w:sz w:val="24"/>
      <w:szCs w:val="24"/>
    </w:rPr>
  </w:style>
  <w:style w:type="character" w:customStyle="1" w:styleId="a8">
    <w:name w:val="Знак Знак"/>
    <w:uiPriority w:val="99"/>
    <w:rsid w:val="00B01AA7"/>
    <w:rPr>
      <w:rFonts w:eastAsia="Times New Roman"/>
    </w:rPr>
  </w:style>
  <w:style w:type="paragraph" w:styleId="a9">
    <w:name w:val="Body Text"/>
    <w:basedOn w:val="a"/>
    <w:link w:val="aa"/>
    <w:uiPriority w:val="1"/>
    <w:qFormat/>
    <w:rsid w:val="00B01AA7"/>
    <w:pPr>
      <w:overflowPunct w:val="0"/>
      <w:autoSpaceDE w:val="0"/>
      <w:autoSpaceDN w:val="0"/>
      <w:adjustRightInd w:val="0"/>
      <w:spacing w:line="360" w:lineRule="auto"/>
      <w:jc w:val="both"/>
    </w:pPr>
    <w:rPr>
      <w:sz w:val="28"/>
      <w:szCs w:val="28"/>
    </w:rPr>
  </w:style>
  <w:style w:type="character" w:customStyle="1" w:styleId="aa">
    <w:name w:val="Основной текст Знак"/>
    <w:link w:val="a9"/>
    <w:uiPriority w:val="1"/>
    <w:locked/>
    <w:rsid w:val="00B01AA7"/>
    <w:rPr>
      <w:rFonts w:eastAsia="Times New Roman" w:cs="Times New Roman"/>
      <w:sz w:val="24"/>
      <w:szCs w:val="24"/>
    </w:rPr>
  </w:style>
  <w:style w:type="paragraph" w:styleId="24">
    <w:name w:val="Body Text Indent 2"/>
    <w:basedOn w:val="a"/>
    <w:link w:val="25"/>
    <w:uiPriority w:val="99"/>
    <w:semiHidden/>
    <w:rsid w:val="00B01AA7"/>
    <w:pPr>
      <w:spacing w:after="120" w:line="480" w:lineRule="auto"/>
      <w:ind w:left="283"/>
    </w:pPr>
    <w:rPr>
      <w:rFonts w:ascii="Calibri" w:hAnsi="Calibri" w:cs="Calibri"/>
      <w:sz w:val="22"/>
      <w:szCs w:val="22"/>
    </w:rPr>
  </w:style>
  <w:style w:type="character" w:customStyle="1" w:styleId="25">
    <w:name w:val="Основной текст с отступом 2 Знак"/>
    <w:link w:val="24"/>
    <w:uiPriority w:val="99"/>
    <w:semiHidden/>
    <w:locked/>
    <w:rsid w:val="00B01AA7"/>
    <w:rPr>
      <w:rFonts w:eastAsia="Times New Roman" w:cs="Times New Roman"/>
      <w:sz w:val="24"/>
      <w:szCs w:val="24"/>
    </w:rPr>
  </w:style>
  <w:style w:type="character" w:styleId="ab">
    <w:name w:val="page number"/>
    <w:semiHidden/>
    <w:rsid w:val="00B01AA7"/>
    <w:rPr>
      <w:rFonts w:cs="Times New Roman"/>
    </w:rPr>
  </w:style>
  <w:style w:type="paragraph" w:styleId="ac">
    <w:name w:val="Body Text Indent"/>
    <w:basedOn w:val="a"/>
    <w:link w:val="ad"/>
    <w:uiPriority w:val="99"/>
    <w:semiHidden/>
    <w:rsid w:val="00B01AA7"/>
    <w:pPr>
      <w:shd w:val="clear" w:color="auto" w:fill="FFFFFF"/>
      <w:spacing w:line="360" w:lineRule="auto"/>
      <w:ind w:left="-284" w:firstLine="710"/>
      <w:jc w:val="both"/>
    </w:pPr>
    <w:rPr>
      <w:b/>
      <w:bCs/>
      <w:spacing w:val="-6"/>
      <w:sz w:val="28"/>
      <w:szCs w:val="28"/>
    </w:rPr>
  </w:style>
  <w:style w:type="character" w:customStyle="1" w:styleId="ad">
    <w:name w:val="Основной текст с отступом Знак"/>
    <w:link w:val="ac"/>
    <w:uiPriority w:val="99"/>
    <w:semiHidden/>
    <w:locked/>
    <w:rsid w:val="00B01AA7"/>
    <w:rPr>
      <w:rFonts w:eastAsia="Times New Roman" w:cs="Times New Roman"/>
      <w:sz w:val="24"/>
      <w:szCs w:val="24"/>
    </w:rPr>
  </w:style>
  <w:style w:type="paragraph" w:customStyle="1" w:styleId="210">
    <w:name w:val="Основной текст с отступом 21"/>
    <w:basedOn w:val="a"/>
    <w:rsid w:val="00B01AA7"/>
    <w:pPr>
      <w:spacing w:line="360" w:lineRule="auto"/>
      <w:ind w:firstLine="840"/>
      <w:jc w:val="both"/>
    </w:pPr>
    <w:rPr>
      <w:i/>
      <w:iCs/>
      <w:sz w:val="22"/>
      <w:szCs w:val="22"/>
      <w:lang w:eastAsia="ar-SA"/>
    </w:rPr>
  </w:style>
  <w:style w:type="paragraph" w:customStyle="1" w:styleId="BodyTextIndent1">
    <w:name w:val="Body Text Indent1"/>
    <w:basedOn w:val="a"/>
    <w:rsid w:val="00B01AA7"/>
    <w:pPr>
      <w:spacing w:line="360" w:lineRule="auto"/>
      <w:ind w:firstLine="724"/>
      <w:jc w:val="both"/>
    </w:pPr>
    <w:rPr>
      <w:sz w:val="27"/>
      <w:szCs w:val="27"/>
    </w:rPr>
  </w:style>
  <w:style w:type="paragraph" w:styleId="31">
    <w:name w:val="Body Text 3"/>
    <w:basedOn w:val="a"/>
    <w:link w:val="32"/>
    <w:uiPriority w:val="99"/>
    <w:semiHidden/>
    <w:rsid w:val="00B01AA7"/>
    <w:pPr>
      <w:jc w:val="center"/>
    </w:pPr>
    <w:rPr>
      <w:b/>
      <w:bCs/>
      <w:sz w:val="28"/>
      <w:szCs w:val="28"/>
    </w:rPr>
  </w:style>
  <w:style w:type="character" w:customStyle="1" w:styleId="32">
    <w:name w:val="Основной текст 3 Знак"/>
    <w:link w:val="31"/>
    <w:uiPriority w:val="99"/>
    <w:semiHidden/>
    <w:locked/>
    <w:rsid w:val="00B01AA7"/>
    <w:rPr>
      <w:rFonts w:eastAsia="Times New Roman" w:cs="Times New Roman"/>
      <w:sz w:val="16"/>
      <w:szCs w:val="16"/>
    </w:rPr>
  </w:style>
  <w:style w:type="paragraph" w:styleId="33">
    <w:name w:val="Body Text Indent 3"/>
    <w:basedOn w:val="a"/>
    <w:link w:val="34"/>
    <w:uiPriority w:val="99"/>
    <w:semiHidden/>
    <w:rsid w:val="00B01AA7"/>
    <w:pPr>
      <w:spacing w:line="360" w:lineRule="auto"/>
      <w:ind w:firstLine="709"/>
      <w:jc w:val="both"/>
    </w:pPr>
    <w:rPr>
      <w:sz w:val="28"/>
      <w:szCs w:val="28"/>
    </w:rPr>
  </w:style>
  <w:style w:type="character" w:customStyle="1" w:styleId="34">
    <w:name w:val="Основной текст с отступом 3 Знак"/>
    <w:link w:val="33"/>
    <w:uiPriority w:val="99"/>
    <w:semiHidden/>
    <w:locked/>
    <w:rsid w:val="00B01AA7"/>
    <w:rPr>
      <w:rFonts w:eastAsia="Times New Roman" w:cs="Times New Roman"/>
      <w:sz w:val="16"/>
      <w:szCs w:val="16"/>
    </w:rPr>
  </w:style>
  <w:style w:type="paragraph" w:customStyle="1" w:styleId="ae">
    <w:name w:val="Текст_стандарта"/>
    <w:basedOn w:val="a"/>
    <w:uiPriority w:val="99"/>
    <w:rsid w:val="00B01AA7"/>
    <w:pPr>
      <w:spacing w:line="360" w:lineRule="auto"/>
      <w:ind w:firstLine="720"/>
      <w:jc w:val="both"/>
    </w:pPr>
  </w:style>
  <w:style w:type="paragraph" w:styleId="af">
    <w:name w:val="Normal (Web)"/>
    <w:basedOn w:val="a"/>
    <w:uiPriority w:val="99"/>
    <w:rsid w:val="00643AC8"/>
    <w:pPr>
      <w:spacing w:before="100" w:beforeAutospacing="1" w:after="100" w:afterAutospacing="1"/>
    </w:pPr>
  </w:style>
  <w:style w:type="character" w:customStyle="1" w:styleId="tx">
    <w:name w:val="tx"/>
    <w:rsid w:val="00643AC8"/>
    <w:rPr>
      <w:rFonts w:cs="Times New Roman"/>
    </w:rPr>
  </w:style>
  <w:style w:type="paragraph" w:customStyle="1" w:styleId="af0">
    <w:name w:val="Знак Знак Знак Знак"/>
    <w:basedOn w:val="a"/>
    <w:uiPriority w:val="99"/>
    <w:rsid w:val="00DE2376"/>
    <w:pPr>
      <w:spacing w:after="160" w:line="240" w:lineRule="exact"/>
    </w:pPr>
    <w:rPr>
      <w:rFonts w:ascii="Verdana" w:hAnsi="Verdana" w:cs="Verdana"/>
      <w:sz w:val="20"/>
      <w:szCs w:val="20"/>
      <w:lang w:val="en-US" w:eastAsia="en-US"/>
    </w:rPr>
  </w:style>
  <w:style w:type="character" w:customStyle="1" w:styleId="FontStyle12">
    <w:name w:val="Font Style12"/>
    <w:uiPriority w:val="99"/>
    <w:rsid w:val="00DE2376"/>
    <w:rPr>
      <w:rFonts w:ascii="Times New Roman" w:hAnsi="Times New Roman" w:cs="Times New Roman"/>
      <w:sz w:val="22"/>
      <w:szCs w:val="22"/>
    </w:rPr>
  </w:style>
  <w:style w:type="character" w:customStyle="1" w:styleId="FontStyle19">
    <w:name w:val="Font Style19"/>
    <w:uiPriority w:val="99"/>
    <w:rsid w:val="00DE2376"/>
    <w:rPr>
      <w:rFonts w:ascii="Times New Roman" w:hAnsi="Times New Roman" w:cs="Times New Roman"/>
      <w:i/>
      <w:iCs/>
      <w:sz w:val="22"/>
      <w:szCs w:val="22"/>
    </w:rPr>
  </w:style>
  <w:style w:type="character" w:customStyle="1" w:styleId="FontStyle15">
    <w:name w:val="Font Style15"/>
    <w:uiPriority w:val="99"/>
    <w:rsid w:val="00DE2376"/>
    <w:rPr>
      <w:rFonts w:ascii="Times New Roman" w:hAnsi="Times New Roman" w:cs="Times New Roman"/>
      <w:b/>
      <w:bCs/>
      <w:i/>
      <w:iCs/>
      <w:sz w:val="22"/>
      <w:szCs w:val="22"/>
    </w:rPr>
  </w:style>
  <w:style w:type="paragraph" w:customStyle="1" w:styleId="Style4">
    <w:name w:val="Style4"/>
    <w:basedOn w:val="a"/>
    <w:uiPriority w:val="99"/>
    <w:rsid w:val="00DE2376"/>
    <w:pPr>
      <w:widowControl w:val="0"/>
      <w:autoSpaceDE w:val="0"/>
      <w:autoSpaceDN w:val="0"/>
      <w:adjustRightInd w:val="0"/>
    </w:pPr>
  </w:style>
  <w:style w:type="character" w:styleId="af1">
    <w:name w:val="Hyperlink"/>
    <w:uiPriority w:val="99"/>
    <w:rsid w:val="00DE2376"/>
    <w:rPr>
      <w:rFonts w:cs="Times New Roman"/>
      <w:color w:val="auto"/>
      <w:u w:val="single"/>
    </w:rPr>
  </w:style>
  <w:style w:type="paragraph" w:customStyle="1" w:styleId="12">
    <w:name w:val="Знак Знак Знак Знак1"/>
    <w:basedOn w:val="a"/>
    <w:uiPriority w:val="99"/>
    <w:rsid w:val="009B52B7"/>
    <w:pPr>
      <w:spacing w:after="160" w:line="240" w:lineRule="exact"/>
    </w:pPr>
    <w:rPr>
      <w:rFonts w:ascii="Verdana" w:hAnsi="Verdana" w:cs="Verdana"/>
      <w:sz w:val="20"/>
      <w:szCs w:val="20"/>
      <w:lang w:val="en-US" w:eastAsia="en-US"/>
    </w:rPr>
  </w:style>
  <w:style w:type="character" w:customStyle="1" w:styleId="41">
    <w:name w:val="Заголовок №4_"/>
    <w:link w:val="42"/>
    <w:uiPriority w:val="99"/>
    <w:locked/>
    <w:rsid w:val="007442C7"/>
    <w:rPr>
      <w:rFonts w:ascii="Arial" w:hAnsi="Arial" w:cs="Arial"/>
      <w:b/>
      <w:bCs/>
      <w:sz w:val="18"/>
      <w:szCs w:val="18"/>
      <w:shd w:val="clear" w:color="auto" w:fill="FFFFFF"/>
    </w:rPr>
  </w:style>
  <w:style w:type="paragraph" w:customStyle="1" w:styleId="42">
    <w:name w:val="Заголовок №4"/>
    <w:basedOn w:val="a"/>
    <w:link w:val="41"/>
    <w:uiPriority w:val="99"/>
    <w:rsid w:val="007442C7"/>
    <w:pPr>
      <w:shd w:val="clear" w:color="auto" w:fill="FFFFFF"/>
      <w:spacing w:after="240" w:line="240" w:lineRule="atLeast"/>
      <w:outlineLvl w:val="3"/>
    </w:pPr>
    <w:rPr>
      <w:rFonts w:ascii="Arial" w:hAnsi="Arial"/>
      <w:b/>
      <w:bCs/>
      <w:sz w:val="18"/>
      <w:szCs w:val="18"/>
    </w:rPr>
  </w:style>
  <w:style w:type="paragraph" w:styleId="af2">
    <w:name w:val="Plain Text"/>
    <w:basedOn w:val="a"/>
    <w:link w:val="af3"/>
    <w:uiPriority w:val="99"/>
    <w:locked/>
    <w:rsid w:val="00F43D1D"/>
    <w:rPr>
      <w:rFonts w:ascii="Courier New" w:hAnsi="Courier New" w:cs="Courier New"/>
      <w:sz w:val="20"/>
      <w:szCs w:val="20"/>
    </w:rPr>
  </w:style>
  <w:style w:type="character" w:customStyle="1" w:styleId="af3">
    <w:name w:val="Текст Знак"/>
    <w:link w:val="af2"/>
    <w:uiPriority w:val="99"/>
    <w:rsid w:val="00F43D1D"/>
    <w:rPr>
      <w:rFonts w:ascii="Courier New" w:hAnsi="Courier New" w:cs="Courier New"/>
    </w:rPr>
  </w:style>
  <w:style w:type="character" w:customStyle="1" w:styleId="26">
    <w:name w:val="Основной текст (2)_"/>
    <w:link w:val="27"/>
    <w:uiPriority w:val="99"/>
    <w:locked/>
    <w:rsid w:val="00F43D1D"/>
    <w:rPr>
      <w:rFonts w:ascii="Arial" w:hAnsi="Arial" w:cs="Arial"/>
      <w:b/>
      <w:bCs/>
      <w:sz w:val="12"/>
      <w:szCs w:val="12"/>
      <w:shd w:val="clear" w:color="auto" w:fill="FFFFFF"/>
    </w:rPr>
  </w:style>
  <w:style w:type="paragraph" w:customStyle="1" w:styleId="27">
    <w:name w:val="Основной текст (2)"/>
    <w:basedOn w:val="a"/>
    <w:link w:val="26"/>
    <w:uiPriority w:val="99"/>
    <w:rsid w:val="00F43D1D"/>
    <w:pPr>
      <w:shd w:val="clear" w:color="auto" w:fill="FFFFFF"/>
      <w:spacing w:line="170" w:lineRule="exact"/>
      <w:jc w:val="center"/>
    </w:pPr>
    <w:rPr>
      <w:rFonts w:ascii="Arial" w:hAnsi="Arial"/>
      <w:b/>
      <w:bCs/>
      <w:sz w:val="12"/>
      <w:szCs w:val="12"/>
    </w:rPr>
  </w:style>
  <w:style w:type="table" w:styleId="af4">
    <w:name w:val="Table Grid"/>
    <w:basedOn w:val="a1"/>
    <w:uiPriority w:val="59"/>
    <w:locked/>
    <w:rsid w:val="000618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locked/>
    <w:rsid w:val="00A60E0E"/>
    <w:rPr>
      <w:rFonts w:ascii="Tahoma" w:hAnsi="Tahoma" w:cs="Tahoma"/>
      <w:sz w:val="16"/>
      <w:szCs w:val="16"/>
    </w:rPr>
  </w:style>
  <w:style w:type="character" w:customStyle="1" w:styleId="af6">
    <w:name w:val="Текст выноски Знак"/>
    <w:link w:val="af5"/>
    <w:uiPriority w:val="99"/>
    <w:semiHidden/>
    <w:rsid w:val="00A60E0E"/>
    <w:rPr>
      <w:rFonts w:ascii="Tahoma" w:hAnsi="Tahoma" w:cs="Tahoma"/>
      <w:sz w:val="16"/>
      <w:szCs w:val="16"/>
    </w:rPr>
  </w:style>
  <w:style w:type="paragraph" w:customStyle="1" w:styleId="13">
    <w:name w:val="Обычный1"/>
    <w:rsid w:val="00BF020C"/>
    <w:pPr>
      <w:spacing w:line="480" w:lineRule="auto"/>
      <w:ind w:firstLine="720"/>
    </w:pPr>
    <w:rPr>
      <w:rFonts w:ascii="Arial" w:hAnsi="Arial"/>
      <w:snapToGrid w:val="0"/>
      <w:sz w:val="24"/>
    </w:rPr>
  </w:style>
  <w:style w:type="paragraph" w:styleId="af7">
    <w:name w:val="List Paragraph"/>
    <w:basedOn w:val="a"/>
    <w:uiPriority w:val="1"/>
    <w:qFormat/>
    <w:rsid w:val="00812E05"/>
    <w:pPr>
      <w:ind w:left="708"/>
    </w:pPr>
  </w:style>
  <w:style w:type="paragraph" w:styleId="af8">
    <w:name w:val="footnote text"/>
    <w:basedOn w:val="a"/>
    <w:link w:val="af9"/>
    <w:uiPriority w:val="99"/>
    <w:locked/>
    <w:rsid w:val="00A73225"/>
    <w:rPr>
      <w:sz w:val="20"/>
      <w:szCs w:val="20"/>
    </w:rPr>
  </w:style>
  <w:style w:type="character" w:customStyle="1" w:styleId="af9">
    <w:name w:val="Текст сноски Знак"/>
    <w:basedOn w:val="a0"/>
    <w:link w:val="af8"/>
    <w:uiPriority w:val="99"/>
    <w:rsid w:val="00A73225"/>
  </w:style>
  <w:style w:type="character" w:styleId="afa">
    <w:name w:val="Placeholder Text"/>
    <w:basedOn w:val="a0"/>
    <w:uiPriority w:val="99"/>
    <w:semiHidden/>
    <w:rsid w:val="000A5CB2"/>
    <w:rPr>
      <w:color w:val="808080"/>
    </w:rPr>
  </w:style>
  <w:style w:type="paragraph" w:customStyle="1" w:styleId="tekstob">
    <w:name w:val="tekstob"/>
    <w:basedOn w:val="a"/>
    <w:uiPriority w:val="99"/>
    <w:rsid w:val="0084035D"/>
    <w:pPr>
      <w:spacing w:before="100" w:beforeAutospacing="1" w:after="100" w:afterAutospacing="1"/>
    </w:pPr>
  </w:style>
  <w:style w:type="paragraph" w:customStyle="1" w:styleId="DecimalAligned">
    <w:name w:val="Decimal Aligned"/>
    <w:basedOn w:val="a"/>
    <w:uiPriority w:val="40"/>
    <w:qFormat/>
    <w:rsid w:val="009C5167"/>
    <w:pPr>
      <w:tabs>
        <w:tab w:val="decimal" w:pos="360"/>
      </w:tabs>
      <w:spacing w:after="200" w:line="276" w:lineRule="auto"/>
    </w:pPr>
    <w:rPr>
      <w:rFonts w:asciiTheme="minorHAnsi" w:eastAsiaTheme="minorHAnsi" w:hAnsiTheme="minorHAnsi" w:cstheme="minorBidi"/>
      <w:sz w:val="22"/>
      <w:szCs w:val="22"/>
    </w:rPr>
  </w:style>
  <w:style w:type="character" w:styleId="afb">
    <w:name w:val="Subtle Emphasis"/>
    <w:basedOn w:val="a0"/>
    <w:uiPriority w:val="19"/>
    <w:qFormat/>
    <w:rsid w:val="009C5167"/>
    <w:rPr>
      <w:i/>
      <w:iCs/>
      <w:color w:val="000000" w:themeColor="text1"/>
    </w:rPr>
  </w:style>
  <w:style w:type="table" w:styleId="2-5">
    <w:name w:val="Medium Shading 2 Accent 5"/>
    <w:basedOn w:val="a1"/>
    <w:uiPriority w:val="64"/>
    <w:rsid w:val="009C5167"/>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pple-converted-space">
    <w:name w:val="apple-converted-space"/>
    <w:basedOn w:val="a0"/>
    <w:rsid w:val="00EA38B2"/>
  </w:style>
  <w:style w:type="paragraph" w:styleId="afc">
    <w:name w:val="TOC Heading"/>
    <w:basedOn w:val="1"/>
    <w:next w:val="a"/>
    <w:uiPriority w:val="39"/>
    <w:semiHidden/>
    <w:unhideWhenUsed/>
    <w:qFormat/>
    <w:rsid w:val="00D03941"/>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rPr>
  </w:style>
  <w:style w:type="paragraph" w:styleId="28">
    <w:name w:val="toc 2"/>
    <w:basedOn w:val="a"/>
    <w:next w:val="a"/>
    <w:autoRedefine/>
    <w:uiPriority w:val="39"/>
    <w:semiHidden/>
    <w:unhideWhenUsed/>
    <w:qFormat/>
    <w:locked/>
    <w:rsid w:val="00D03941"/>
    <w:pPr>
      <w:spacing w:after="100" w:line="276" w:lineRule="auto"/>
      <w:ind w:left="220"/>
    </w:pPr>
    <w:rPr>
      <w:rFonts w:asciiTheme="minorHAnsi" w:eastAsiaTheme="minorEastAsia" w:hAnsiTheme="minorHAnsi" w:cstheme="minorBidi"/>
      <w:sz w:val="22"/>
      <w:szCs w:val="22"/>
    </w:rPr>
  </w:style>
  <w:style w:type="paragraph" w:styleId="14">
    <w:name w:val="toc 1"/>
    <w:basedOn w:val="a"/>
    <w:next w:val="a"/>
    <w:autoRedefine/>
    <w:uiPriority w:val="39"/>
    <w:unhideWhenUsed/>
    <w:qFormat/>
    <w:locked/>
    <w:rsid w:val="00D03941"/>
    <w:pPr>
      <w:spacing w:after="100" w:line="276" w:lineRule="auto"/>
    </w:pPr>
    <w:rPr>
      <w:rFonts w:asciiTheme="minorHAnsi" w:eastAsiaTheme="minorEastAsia" w:hAnsiTheme="minorHAnsi" w:cstheme="minorBidi"/>
      <w:sz w:val="22"/>
      <w:szCs w:val="22"/>
    </w:rPr>
  </w:style>
  <w:style w:type="paragraph" w:styleId="35">
    <w:name w:val="toc 3"/>
    <w:basedOn w:val="a"/>
    <w:next w:val="a"/>
    <w:autoRedefine/>
    <w:uiPriority w:val="39"/>
    <w:semiHidden/>
    <w:unhideWhenUsed/>
    <w:qFormat/>
    <w:locked/>
    <w:rsid w:val="00D03941"/>
    <w:pPr>
      <w:spacing w:after="100" w:line="276" w:lineRule="auto"/>
      <w:ind w:left="440"/>
    </w:pPr>
    <w:rPr>
      <w:rFonts w:asciiTheme="minorHAnsi" w:eastAsiaTheme="minorEastAsia" w:hAnsiTheme="minorHAnsi" w:cstheme="minorBidi"/>
      <w:sz w:val="22"/>
      <w:szCs w:val="22"/>
    </w:rPr>
  </w:style>
  <w:style w:type="paragraph" w:customStyle="1" w:styleId="FORMATTEXT">
    <w:name w:val=".FORMATTEXT"/>
    <w:uiPriority w:val="99"/>
    <w:rsid w:val="00A01435"/>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A01435"/>
    <w:pPr>
      <w:widowControl w:val="0"/>
      <w:autoSpaceDE w:val="0"/>
      <w:autoSpaceDN w:val="0"/>
      <w:adjustRightInd w:val="0"/>
    </w:pPr>
    <w:rPr>
      <w:rFonts w:ascii="Arial" w:eastAsiaTheme="minorEastAsia" w:hAnsi="Arial" w:cs="Arial"/>
      <w:color w:val="2B4279"/>
    </w:rPr>
  </w:style>
  <w:style w:type="character" w:styleId="afd">
    <w:name w:val="annotation reference"/>
    <w:basedOn w:val="a0"/>
    <w:uiPriority w:val="99"/>
    <w:unhideWhenUsed/>
    <w:locked/>
    <w:rsid w:val="00BE1990"/>
    <w:rPr>
      <w:sz w:val="16"/>
      <w:szCs w:val="16"/>
    </w:rPr>
  </w:style>
  <w:style w:type="paragraph" w:styleId="afe">
    <w:name w:val="annotation text"/>
    <w:basedOn w:val="a"/>
    <w:link w:val="aff"/>
    <w:uiPriority w:val="99"/>
    <w:unhideWhenUsed/>
    <w:locked/>
    <w:rsid w:val="00BE1990"/>
    <w:rPr>
      <w:sz w:val="20"/>
      <w:szCs w:val="20"/>
    </w:rPr>
  </w:style>
  <w:style w:type="character" w:customStyle="1" w:styleId="aff">
    <w:name w:val="Текст примечания Знак"/>
    <w:basedOn w:val="a0"/>
    <w:link w:val="afe"/>
    <w:uiPriority w:val="99"/>
    <w:rsid w:val="00BE1990"/>
  </w:style>
  <w:style w:type="paragraph" w:styleId="aff0">
    <w:name w:val="annotation subject"/>
    <w:basedOn w:val="afe"/>
    <w:next w:val="afe"/>
    <w:link w:val="aff1"/>
    <w:uiPriority w:val="99"/>
    <w:unhideWhenUsed/>
    <w:locked/>
    <w:rsid w:val="00BE1990"/>
    <w:rPr>
      <w:b/>
      <w:bCs/>
    </w:rPr>
  </w:style>
  <w:style w:type="character" w:customStyle="1" w:styleId="aff1">
    <w:name w:val="Тема примечания Знак"/>
    <w:basedOn w:val="aff"/>
    <w:link w:val="aff0"/>
    <w:uiPriority w:val="99"/>
    <w:rsid w:val="00BE1990"/>
    <w:rPr>
      <w:b/>
      <w:bCs/>
    </w:rPr>
  </w:style>
  <w:style w:type="character" w:customStyle="1" w:styleId="searchtext">
    <w:name w:val="searchtext"/>
    <w:basedOn w:val="a0"/>
    <w:rsid w:val="00AD2E5A"/>
  </w:style>
  <w:style w:type="paragraph" w:customStyle="1" w:styleId="TOPLEVELTEXT">
    <w:name w:val=".TOPLEVELTEXT"/>
    <w:uiPriority w:val="99"/>
    <w:rsid w:val="003437D1"/>
    <w:pPr>
      <w:widowControl w:val="0"/>
      <w:autoSpaceDE w:val="0"/>
      <w:autoSpaceDN w:val="0"/>
      <w:adjustRightInd w:val="0"/>
    </w:pPr>
    <w:rPr>
      <w:rFonts w:ascii="Arial, sans-serif" w:eastAsiaTheme="minorEastAsia" w:hAnsi="Arial, sans-serif"/>
      <w:sz w:val="24"/>
      <w:szCs w:val="24"/>
    </w:rPr>
  </w:style>
  <w:style w:type="table" w:customStyle="1" w:styleId="TableNormal">
    <w:name w:val="Table Normal"/>
    <w:uiPriority w:val="2"/>
    <w:semiHidden/>
    <w:unhideWhenUsed/>
    <w:qFormat/>
    <w:rsid w:val="003437D1"/>
    <w:pPr>
      <w:widowControl w:val="0"/>
      <w:autoSpaceDE w:val="0"/>
      <w:autoSpaceDN w:val="0"/>
    </w:pPr>
    <w:rPr>
      <w:rFonts w:asciiTheme="minorHAnsi" w:eastAsiaTheme="minorEastAsia"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37D1"/>
    <w:pPr>
      <w:widowControl w:val="0"/>
      <w:autoSpaceDE w:val="0"/>
      <w:autoSpaceDN w:val="0"/>
      <w:spacing w:before="62"/>
    </w:pPr>
    <w:rPr>
      <w:rFonts w:ascii="Arial" w:eastAsiaTheme="minorEastAsia" w:hAnsi="Arial" w:cs="Arial"/>
      <w:sz w:val="22"/>
      <w:szCs w:val="22"/>
      <w:lang w:val="en-US" w:eastAsia="en-US"/>
    </w:rPr>
  </w:style>
  <w:style w:type="paragraph" w:customStyle="1" w:styleId="COLBOTTOM">
    <w:name w:val="#COL_BOTTOM"/>
    <w:rsid w:val="007E160B"/>
    <w:pPr>
      <w:widowControl w:val="0"/>
      <w:autoSpaceDE w:val="0"/>
      <w:autoSpaceDN w:val="0"/>
      <w:adjustRightInd w:val="0"/>
    </w:pPr>
    <w:rPr>
      <w:rFonts w:ascii="Arial, sans-serif" w:eastAsiaTheme="minorEastAsia" w:hAnsi="Arial, sans-serif"/>
      <w:sz w:val="16"/>
      <w:szCs w:val="16"/>
    </w:rPr>
  </w:style>
  <w:style w:type="paragraph" w:customStyle="1" w:styleId="COLTOP">
    <w:name w:val="#COL_TOP"/>
    <w:uiPriority w:val="99"/>
    <w:rsid w:val="007E160B"/>
    <w:pPr>
      <w:widowControl w:val="0"/>
      <w:autoSpaceDE w:val="0"/>
      <w:autoSpaceDN w:val="0"/>
      <w:adjustRightInd w:val="0"/>
    </w:pPr>
    <w:rPr>
      <w:rFonts w:ascii="Arial, sans-serif" w:eastAsiaTheme="minorEastAsia" w:hAnsi="Arial, sans-serif"/>
      <w:sz w:val="16"/>
      <w:szCs w:val="16"/>
    </w:rPr>
  </w:style>
  <w:style w:type="paragraph" w:customStyle="1" w:styleId="PRINTSECTION">
    <w:name w:val="#PRINT_SECTION"/>
    <w:uiPriority w:val="99"/>
    <w:rsid w:val="007E160B"/>
    <w:pPr>
      <w:widowControl w:val="0"/>
      <w:autoSpaceDE w:val="0"/>
      <w:autoSpaceDN w:val="0"/>
      <w:adjustRightInd w:val="0"/>
    </w:pPr>
    <w:rPr>
      <w:rFonts w:ascii="Arial, sans-serif" w:eastAsiaTheme="minorEastAsia" w:hAnsi="Arial, sans-serif"/>
      <w:sz w:val="16"/>
      <w:szCs w:val="16"/>
    </w:rPr>
  </w:style>
  <w:style w:type="paragraph" w:customStyle="1" w:styleId="aff2">
    <w:name w:val="."/>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CENTERTEXT">
    <w:name w:val=".CENTERTEXT"/>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DJVU">
    <w:name w:val=".DJVU"/>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EMPTYLINE">
    <w:name w:val=".EMPTY_LINE"/>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HORIZLINE">
    <w:name w:val=".HORIZLINE"/>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IMAGE">
    <w:name w:val=".IMAGE"/>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MIDDLEPICT">
    <w:name w:val=".MIDDLEPICT"/>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OPENTAB">
    <w:name w:val=".OPENTAB"/>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TradeMark">
    <w:name w:val=".TradeMark"/>
    <w:uiPriority w:val="99"/>
    <w:rsid w:val="007E160B"/>
    <w:pPr>
      <w:widowControl w:val="0"/>
      <w:autoSpaceDE w:val="0"/>
      <w:autoSpaceDN w:val="0"/>
      <w:adjustRightInd w:val="0"/>
    </w:pPr>
    <w:rPr>
      <w:rFonts w:ascii="Arial, sans-serif" w:eastAsiaTheme="minorEastAsia" w:hAnsi="Arial, sans-serif" w:cs="Arial, sans-serif"/>
      <w:sz w:val="16"/>
      <w:szCs w:val="16"/>
    </w:rPr>
  </w:style>
  <w:style w:type="paragraph" w:customStyle="1" w:styleId="UNFORMATTEXT">
    <w:name w:val=".UNFORMATTEXT"/>
    <w:uiPriority w:val="99"/>
    <w:rsid w:val="007E160B"/>
    <w:pPr>
      <w:widowControl w:val="0"/>
      <w:autoSpaceDE w:val="0"/>
      <w:autoSpaceDN w:val="0"/>
      <w:adjustRightInd w:val="0"/>
    </w:pPr>
    <w:rPr>
      <w:rFonts w:ascii="Courier New" w:eastAsiaTheme="minorEastAsia" w:hAnsi="Courier New" w:cs="Courier New"/>
    </w:rPr>
  </w:style>
  <w:style w:type="paragraph" w:customStyle="1" w:styleId="BODY">
    <w:name w:val="BODY"/>
    <w:uiPriority w:val="99"/>
    <w:rsid w:val="007E160B"/>
    <w:pPr>
      <w:widowControl w:val="0"/>
      <w:autoSpaceDE w:val="0"/>
      <w:autoSpaceDN w:val="0"/>
      <w:adjustRightInd w:val="0"/>
    </w:pPr>
    <w:rPr>
      <w:rFonts w:ascii="Arial" w:eastAsiaTheme="minorEastAsia" w:hAnsi="Arial" w:cs="Arial"/>
    </w:rPr>
  </w:style>
  <w:style w:type="paragraph" w:customStyle="1" w:styleId="HTML">
    <w:name w:val="HTML"/>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TABLE">
    <w:name w:val="TABLE"/>
    <w:uiPriority w:val="99"/>
    <w:rsid w:val="007E160B"/>
    <w:pPr>
      <w:widowControl w:val="0"/>
      <w:autoSpaceDE w:val="0"/>
      <w:autoSpaceDN w:val="0"/>
      <w:adjustRightInd w:val="0"/>
    </w:pPr>
    <w:rPr>
      <w:rFonts w:ascii="Arial, sans-serif" w:eastAsiaTheme="minorEastAsia" w:hAnsi="Arial, sans-serif"/>
      <w:sz w:val="24"/>
      <w:szCs w:val="24"/>
    </w:rPr>
  </w:style>
  <w:style w:type="character" w:customStyle="1" w:styleId="aff3">
    <w:name w:val="Подпись к таблице"/>
    <w:rsid w:val="007E160B"/>
    <w:rPr>
      <w:rFonts w:ascii="Arial Unicode MS" w:eastAsia="Arial Unicode MS" w:hAnsi="Arial Unicode MS"/>
      <w:b/>
      <w:color w:val="000000"/>
      <w:spacing w:val="0"/>
      <w:w w:val="100"/>
      <w:position w:val="0"/>
      <w:sz w:val="15"/>
      <w:u w:val="none"/>
      <w:lang w:val="ru-RU" w:eastAsia="ru-RU"/>
    </w:rPr>
  </w:style>
  <w:style w:type="character" w:customStyle="1" w:styleId="2CenturyGothic">
    <w:name w:val="Основной текст (2) + Century Gothic"/>
    <w:aliases w:val="6 pt"/>
    <w:rsid w:val="007E160B"/>
    <w:rPr>
      <w:rFonts w:ascii="Century Gothic" w:hAnsi="Century Gothic"/>
      <w:color w:val="000000"/>
      <w:spacing w:val="0"/>
      <w:w w:val="100"/>
      <w:position w:val="0"/>
      <w:sz w:val="12"/>
      <w:u w:val="none"/>
      <w:lang w:val="ru-RU" w:eastAsia="ru-RU"/>
    </w:rPr>
  </w:style>
  <w:style w:type="paragraph" w:customStyle="1" w:styleId="15">
    <w:name w:val="1"/>
    <w:basedOn w:val="a"/>
    <w:next w:val="aff4"/>
    <w:qFormat/>
    <w:rsid w:val="008B42FB"/>
    <w:pPr>
      <w:autoSpaceDE w:val="0"/>
      <w:autoSpaceDN w:val="0"/>
      <w:jc w:val="center"/>
    </w:pPr>
    <w:rPr>
      <w:b/>
      <w:bCs/>
      <w:sz w:val="20"/>
      <w:szCs w:val="20"/>
    </w:rPr>
  </w:style>
  <w:style w:type="paragraph" w:styleId="aff4">
    <w:name w:val="Title"/>
    <w:basedOn w:val="a"/>
    <w:next w:val="a"/>
    <w:link w:val="aff5"/>
    <w:uiPriority w:val="10"/>
    <w:qFormat/>
    <w:locked/>
    <w:rsid w:val="008B42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5">
    <w:name w:val="Название Знак"/>
    <w:basedOn w:val="a0"/>
    <w:link w:val="aff4"/>
    <w:uiPriority w:val="10"/>
    <w:rsid w:val="008B42FB"/>
    <w:rPr>
      <w:rFonts w:asciiTheme="majorHAnsi" w:eastAsiaTheme="majorEastAsia" w:hAnsiTheme="majorHAnsi" w:cstheme="majorBidi"/>
      <w:color w:val="17365D" w:themeColor="text2" w:themeShade="BF"/>
      <w:spacing w:val="5"/>
      <w:kern w:val="28"/>
      <w:sz w:val="52"/>
      <w:szCs w:val="52"/>
    </w:rPr>
  </w:style>
  <w:style w:type="paragraph" w:customStyle="1" w:styleId="formattext0">
    <w:name w:val="formattext"/>
    <w:basedOn w:val="a"/>
    <w:qFormat/>
    <w:rsid w:val="00617699"/>
    <w:pPr>
      <w:spacing w:before="100" w:beforeAutospacing="1" w:after="100" w:afterAutospacing="1"/>
    </w:pPr>
  </w:style>
  <w:style w:type="paragraph" w:styleId="aff6">
    <w:name w:val="Revision"/>
    <w:hidden/>
    <w:uiPriority w:val="99"/>
    <w:semiHidden/>
    <w:rsid w:val="00D0469A"/>
    <w:rPr>
      <w:sz w:val="24"/>
      <w:szCs w:val="24"/>
    </w:rPr>
  </w:style>
  <w:style w:type="character" w:customStyle="1" w:styleId="tlid-translation">
    <w:name w:val="tlid-translation"/>
    <w:basedOn w:val="a0"/>
    <w:rsid w:val="00E11803"/>
  </w:style>
  <w:style w:type="character" w:customStyle="1" w:styleId="extendedtext-short">
    <w:name w:val="extendedtext-short"/>
    <w:rsid w:val="001B1C7C"/>
  </w:style>
  <w:style w:type="character" w:styleId="aff7">
    <w:name w:val="FollowedHyperlink"/>
    <w:basedOn w:val="a0"/>
    <w:uiPriority w:val="99"/>
    <w:semiHidden/>
    <w:unhideWhenUsed/>
    <w:locked/>
    <w:rsid w:val="0051114C"/>
    <w:rPr>
      <w:color w:val="800080" w:themeColor="followedHyperlink"/>
      <w:u w:val="single"/>
    </w:rPr>
  </w:style>
  <w:style w:type="paragraph" w:customStyle="1" w:styleId="headertext0">
    <w:name w:val="headertext"/>
    <w:basedOn w:val="a"/>
    <w:rsid w:val="00CC72A9"/>
    <w:pPr>
      <w:spacing w:before="100" w:beforeAutospacing="1" w:after="100" w:afterAutospacing="1"/>
    </w:pPr>
  </w:style>
  <w:style w:type="paragraph" w:customStyle="1" w:styleId="Normal2">
    <w:name w:val="Normal2"/>
    <w:rsid w:val="00BF1639"/>
    <w:pPr>
      <w:snapToGrid w:val="0"/>
      <w:spacing w:line="480" w:lineRule="auto"/>
      <w:ind w:firstLine="720"/>
    </w:pPr>
    <w:rPr>
      <w:rFonts w:ascii="Arial" w:hAnsi="Arial"/>
      <w:sz w:val="24"/>
    </w:rPr>
  </w:style>
  <w:style w:type="character" w:styleId="aff8">
    <w:name w:val="footnote reference"/>
    <w:basedOn w:val="a0"/>
    <w:uiPriority w:val="99"/>
    <w:semiHidden/>
    <w:unhideWhenUsed/>
    <w:locked/>
    <w:rsid w:val="00E25B63"/>
    <w:rPr>
      <w:vertAlign w:val="superscript"/>
    </w:rPr>
  </w:style>
  <w:style w:type="paragraph" w:styleId="aff9">
    <w:name w:val="endnote text"/>
    <w:basedOn w:val="a"/>
    <w:link w:val="affa"/>
    <w:uiPriority w:val="99"/>
    <w:semiHidden/>
    <w:unhideWhenUsed/>
    <w:locked/>
    <w:rsid w:val="00E25B63"/>
    <w:rPr>
      <w:sz w:val="20"/>
      <w:szCs w:val="20"/>
    </w:rPr>
  </w:style>
  <w:style w:type="character" w:customStyle="1" w:styleId="affa">
    <w:name w:val="Текст концевой сноски Знак"/>
    <w:basedOn w:val="a0"/>
    <w:link w:val="aff9"/>
    <w:uiPriority w:val="99"/>
    <w:semiHidden/>
    <w:rsid w:val="00E25B63"/>
  </w:style>
  <w:style w:type="character" w:styleId="affb">
    <w:name w:val="endnote reference"/>
    <w:basedOn w:val="a0"/>
    <w:uiPriority w:val="99"/>
    <w:semiHidden/>
    <w:unhideWhenUsed/>
    <w:locked/>
    <w:rsid w:val="00E25B63"/>
    <w:rPr>
      <w:vertAlign w:val="superscript"/>
    </w:rPr>
  </w:style>
</w:styles>
</file>

<file path=word/webSettings.xml><?xml version="1.0" encoding="utf-8"?>
<w:webSettings xmlns:r="http://schemas.openxmlformats.org/officeDocument/2006/relationships" xmlns:w="http://schemas.openxmlformats.org/wordprocessingml/2006/main">
  <w:divs>
    <w:div w:id="10107949">
      <w:bodyDiv w:val="1"/>
      <w:marLeft w:val="0"/>
      <w:marRight w:val="0"/>
      <w:marTop w:val="0"/>
      <w:marBottom w:val="0"/>
      <w:divBdr>
        <w:top w:val="none" w:sz="0" w:space="0" w:color="auto"/>
        <w:left w:val="none" w:sz="0" w:space="0" w:color="auto"/>
        <w:bottom w:val="none" w:sz="0" w:space="0" w:color="auto"/>
        <w:right w:val="none" w:sz="0" w:space="0" w:color="auto"/>
      </w:divBdr>
    </w:div>
    <w:div w:id="174661699">
      <w:bodyDiv w:val="1"/>
      <w:marLeft w:val="0"/>
      <w:marRight w:val="0"/>
      <w:marTop w:val="0"/>
      <w:marBottom w:val="0"/>
      <w:divBdr>
        <w:top w:val="none" w:sz="0" w:space="0" w:color="auto"/>
        <w:left w:val="none" w:sz="0" w:space="0" w:color="auto"/>
        <w:bottom w:val="none" w:sz="0" w:space="0" w:color="auto"/>
        <w:right w:val="none" w:sz="0" w:space="0" w:color="auto"/>
      </w:divBdr>
    </w:div>
    <w:div w:id="183447681">
      <w:bodyDiv w:val="1"/>
      <w:marLeft w:val="0"/>
      <w:marRight w:val="0"/>
      <w:marTop w:val="0"/>
      <w:marBottom w:val="0"/>
      <w:divBdr>
        <w:top w:val="none" w:sz="0" w:space="0" w:color="auto"/>
        <w:left w:val="none" w:sz="0" w:space="0" w:color="auto"/>
        <w:bottom w:val="none" w:sz="0" w:space="0" w:color="auto"/>
        <w:right w:val="none" w:sz="0" w:space="0" w:color="auto"/>
      </w:divBdr>
      <w:divsChild>
        <w:div w:id="373166235">
          <w:marLeft w:val="0"/>
          <w:marRight w:val="0"/>
          <w:marTop w:val="0"/>
          <w:marBottom w:val="0"/>
          <w:divBdr>
            <w:top w:val="none" w:sz="0" w:space="0" w:color="auto"/>
            <w:left w:val="none" w:sz="0" w:space="0" w:color="auto"/>
            <w:bottom w:val="none" w:sz="0" w:space="0" w:color="auto"/>
            <w:right w:val="none" w:sz="0" w:space="0" w:color="auto"/>
          </w:divBdr>
        </w:div>
      </w:divsChild>
    </w:div>
    <w:div w:id="379941520">
      <w:bodyDiv w:val="1"/>
      <w:marLeft w:val="0"/>
      <w:marRight w:val="0"/>
      <w:marTop w:val="0"/>
      <w:marBottom w:val="0"/>
      <w:divBdr>
        <w:top w:val="none" w:sz="0" w:space="0" w:color="auto"/>
        <w:left w:val="none" w:sz="0" w:space="0" w:color="auto"/>
        <w:bottom w:val="none" w:sz="0" w:space="0" w:color="auto"/>
        <w:right w:val="none" w:sz="0" w:space="0" w:color="auto"/>
      </w:divBdr>
    </w:div>
    <w:div w:id="444346852">
      <w:bodyDiv w:val="1"/>
      <w:marLeft w:val="0"/>
      <w:marRight w:val="0"/>
      <w:marTop w:val="0"/>
      <w:marBottom w:val="0"/>
      <w:divBdr>
        <w:top w:val="none" w:sz="0" w:space="0" w:color="auto"/>
        <w:left w:val="none" w:sz="0" w:space="0" w:color="auto"/>
        <w:bottom w:val="none" w:sz="0" w:space="0" w:color="auto"/>
        <w:right w:val="none" w:sz="0" w:space="0" w:color="auto"/>
      </w:divBdr>
    </w:div>
    <w:div w:id="555051430">
      <w:bodyDiv w:val="1"/>
      <w:marLeft w:val="0"/>
      <w:marRight w:val="0"/>
      <w:marTop w:val="0"/>
      <w:marBottom w:val="0"/>
      <w:divBdr>
        <w:top w:val="none" w:sz="0" w:space="0" w:color="auto"/>
        <w:left w:val="none" w:sz="0" w:space="0" w:color="auto"/>
        <w:bottom w:val="none" w:sz="0" w:space="0" w:color="auto"/>
        <w:right w:val="none" w:sz="0" w:space="0" w:color="auto"/>
      </w:divBdr>
    </w:div>
    <w:div w:id="569969368">
      <w:bodyDiv w:val="1"/>
      <w:marLeft w:val="0"/>
      <w:marRight w:val="0"/>
      <w:marTop w:val="0"/>
      <w:marBottom w:val="0"/>
      <w:divBdr>
        <w:top w:val="none" w:sz="0" w:space="0" w:color="auto"/>
        <w:left w:val="none" w:sz="0" w:space="0" w:color="auto"/>
        <w:bottom w:val="none" w:sz="0" w:space="0" w:color="auto"/>
        <w:right w:val="none" w:sz="0" w:space="0" w:color="auto"/>
      </w:divBdr>
    </w:div>
    <w:div w:id="664481607">
      <w:bodyDiv w:val="1"/>
      <w:marLeft w:val="0"/>
      <w:marRight w:val="0"/>
      <w:marTop w:val="0"/>
      <w:marBottom w:val="0"/>
      <w:divBdr>
        <w:top w:val="none" w:sz="0" w:space="0" w:color="auto"/>
        <w:left w:val="none" w:sz="0" w:space="0" w:color="auto"/>
        <w:bottom w:val="none" w:sz="0" w:space="0" w:color="auto"/>
        <w:right w:val="none" w:sz="0" w:space="0" w:color="auto"/>
      </w:divBdr>
    </w:div>
    <w:div w:id="781650675">
      <w:bodyDiv w:val="1"/>
      <w:marLeft w:val="0"/>
      <w:marRight w:val="0"/>
      <w:marTop w:val="0"/>
      <w:marBottom w:val="0"/>
      <w:divBdr>
        <w:top w:val="none" w:sz="0" w:space="0" w:color="auto"/>
        <w:left w:val="none" w:sz="0" w:space="0" w:color="auto"/>
        <w:bottom w:val="none" w:sz="0" w:space="0" w:color="auto"/>
        <w:right w:val="none" w:sz="0" w:space="0" w:color="auto"/>
      </w:divBdr>
    </w:div>
    <w:div w:id="823817400">
      <w:bodyDiv w:val="1"/>
      <w:marLeft w:val="0"/>
      <w:marRight w:val="0"/>
      <w:marTop w:val="0"/>
      <w:marBottom w:val="0"/>
      <w:divBdr>
        <w:top w:val="none" w:sz="0" w:space="0" w:color="auto"/>
        <w:left w:val="none" w:sz="0" w:space="0" w:color="auto"/>
        <w:bottom w:val="none" w:sz="0" w:space="0" w:color="auto"/>
        <w:right w:val="none" w:sz="0" w:space="0" w:color="auto"/>
      </w:divBdr>
    </w:div>
    <w:div w:id="1282032995">
      <w:marLeft w:val="0"/>
      <w:marRight w:val="0"/>
      <w:marTop w:val="0"/>
      <w:marBottom w:val="0"/>
      <w:divBdr>
        <w:top w:val="none" w:sz="0" w:space="0" w:color="auto"/>
        <w:left w:val="none" w:sz="0" w:space="0" w:color="auto"/>
        <w:bottom w:val="none" w:sz="0" w:space="0" w:color="auto"/>
        <w:right w:val="none" w:sz="0" w:space="0" w:color="auto"/>
      </w:divBdr>
    </w:div>
    <w:div w:id="1342388957">
      <w:bodyDiv w:val="1"/>
      <w:marLeft w:val="0"/>
      <w:marRight w:val="0"/>
      <w:marTop w:val="0"/>
      <w:marBottom w:val="0"/>
      <w:divBdr>
        <w:top w:val="none" w:sz="0" w:space="0" w:color="auto"/>
        <w:left w:val="none" w:sz="0" w:space="0" w:color="auto"/>
        <w:bottom w:val="none" w:sz="0" w:space="0" w:color="auto"/>
        <w:right w:val="none" w:sz="0" w:space="0" w:color="auto"/>
      </w:divBdr>
    </w:div>
    <w:div w:id="1434207656">
      <w:bodyDiv w:val="1"/>
      <w:marLeft w:val="0"/>
      <w:marRight w:val="0"/>
      <w:marTop w:val="0"/>
      <w:marBottom w:val="0"/>
      <w:divBdr>
        <w:top w:val="none" w:sz="0" w:space="0" w:color="auto"/>
        <w:left w:val="none" w:sz="0" w:space="0" w:color="auto"/>
        <w:bottom w:val="none" w:sz="0" w:space="0" w:color="auto"/>
        <w:right w:val="none" w:sz="0" w:space="0" w:color="auto"/>
      </w:divBdr>
    </w:div>
    <w:div w:id="1717661663">
      <w:bodyDiv w:val="1"/>
      <w:marLeft w:val="0"/>
      <w:marRight w:val="0"/>
      <w:marTop w:val="0"/>
      <w:marBottom w:val="0"/>
      <w:divBdr>
        <w:top w:val="none" w:sz="0" w:space="0" w:color="auto"/>
        <w:left w:val="none" w:sz="0" w:space="0" w:color="auto"/>
        <w:bottom w:val="none" w:sz="0" w:space="0" w:color="auto"/>
        <w:right w:val="none" w:sz="0" w:space="0" w:color="auto"/>
      </w:divBdr>
    </w:div>
    <w:div w:id="1755056426">
      <w:bodyDiv w:val="1"/>
      <w:marLeft w:val="0"/>
      <w:marRight w:val="0"/>
      <w:marTop w:val="0"/>
      <w:marBottom w:val="0"/>
      <w:divBdr>
        <w:top w:val="none" w:sz="0" w:space="0" w:color="auto"/>
        <w:left w:val="none" w:sz="0" w:space="0" w:color="auto"/>
        <w:bottom w:val="none" w:sz="0" w:space="0" w:color="auto"/>
        <w:right w:val="none" w:sz="0" w:space="0" w:color="auto"/>
      </w:divBdr>
    </w:div>
    <w:div w:id="204363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128307"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docs.cntd.ru/document/1200128308"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46B56-3CC3-4C86-A243-9388BD6D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4364</Words>
  <Characters>24880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НАЦИОНАЛЬНЫЙ СТАНДАРТ  РОССИЙСКОЙ ФЕДЕРАЦИИ</vt:lpstr>
    </vt:vector>
  </TitlesOfParts>
  <Company>VNIIMP</Company>
  <LinksUpToDate>false</LinksUpToDate>
  <CharactersWithSpaces>29186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СТАНДАРТ  РОССИЙСКОЙ ФЕДЕРАЦИИ</dc:title>
  <dc:creator>User</dc:creator>
  <cp:lastModifiedBy>User</cp:lastModifiedBy>
  <cp:revision>3</cp:revision>
  <cp:lastPrinted>2022-03-28T08:51:00Z</cp:lastPrinted>
  <dcterms:created xsi:type="dcterms:W3CDTF">2023-05-03T08:27:00Z</dcterms:created>
  <dcterms:modified xsi:type="dcterms:W3CDTF">2023-05-04T05:51:00Z</dcterms:modified>
</cp:coreProperties>
</file>