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5015"/>
        <w:gridCol w:w="2766"/>
        <w:gridCol w:w="194"/>
      </w:tblGrid>
      <w:tr w:rsidR="00114D49" w:rsidRPr="00E421BF" w14:paraId="1B31E3FA" w14:textId="77777777" w:rsidTr="00875A17">
        <w:trPr>
          <w:gridAfter w:val="1"/>
          <w:wAfter w:w="194" w:type="dxa"/>
          <w:cantSplit/>
          <w:trHeight w:val="989"/>
        </w:trPr>
        <w:tc>
          <w:tcPr>
            <w:tcW w:w="994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6C4DB71" w14:textId="77777777" w:rsidR="00875A17" w:rsidRPr="000458D4" w:rsidRDefault="00875A17" w:rsidP="00875A17">
            <w:pPr>
              <w:spacing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</w:t>
            </w:r>
            <w:r w:rsidRPr="000458D4">
              <w:rPr>
                <w:rFonts w:ascii="Arial" w:hAnsi="Arial"/>
                <w:b/>
                <w:sz w:val="24"/>
                <w:szCs w:val="24"/>
              </w:rPr>
              <w:t xml:space="preserve"> СОВЕТ ПО СТАНДАРТИЗАЦИИ, МЕТРОЛОГИИ И СЕРТИФИКАЦИИ</w:t>
            </w:r>
          </w:p>
          <w:p w14:paraId="69233AAA" w14:textId="77777777" w:rsidR="00875A17" w:rsidRPr="000458D4" w:rsidRDefault="00875A17" w:rsidP="00875A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</w:t>
            </w:r>
            <w:r w:rsidRPr="000458D4">
              <w:rPr>
                <w:rFonts w:ascii="Arial" w:hAnsi="Arial" w:cs="Arial"/>
                <w:b/>
                <w:bCs/>
                <w:sz w:val="24"/>
                <w:szCs w:val="24"/>
              </w:rPr>
              <w:t>ЕАСС</w:t>
            </w: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  <w:p w14:paraId="078E89F1" w14:textId="77777777" w:rsidR="00875A17" w:rsidRPr="00875A17" w:rsidRDefault="00875A17" w:rsidP="00875A17">
            <w:pPr>
              <w:spacing w:line="240" w:lineRule="auto"/>
              <w:ind w:right="-123"/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875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</w:t>
            </w:r>
            <w:r w:rsidRPr="00875A17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COUNCIL FOR STANDARDIZATION, METROLOGY AND CERTIFICATION</w:t>
            </w:r>
          </w:p>
          <w:p w14:paraId="024E9189" w14:textId="77777777" w:rsidR="00114D49" w:rsidRPr="00E421BF" w:rsidRDefault="00875A17" w:rsidP="00875A17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(EASC)</w:t>
            </w:r>
          </w:p>
        </w:tc>
      </w:tr>
      <w:tr w:rsidR="00875A17" w:rsidRPr="00E421BF" w14:paraId="5583AFCB" w14:textId="77777777" w:rsidTr="00875A17">
        <w:trPr>
          <w:cantSplit/>
          <w:trHeight w:val="1623"/>
        </w:trPr>
        <w:tc>
          <w:tcPr>
            <w:tcW w:w="215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03B1EE" w14:textId="11F6BECE" w:rsidR="00875A17" w:rsidRPr="00E421BF" w:rsidRDefault="007B5BEA" w:rsidP="00B041F2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02A1E7" wp14:editId="7A09F62D">
                  <wp:extent cx="1276350" cy="1247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CDEC92" w14:textId="77777777" w:rsidR="00875A17" w:rsidRPr="00E421BF" w:rsidRDefault="00875A17" w:rsidP="00875A17">
            <w:pPr>
              <w:spacing w:after="0"/>
              <w:jc w:val="center"/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</w:pPr>
            <w:r w:rsidRPr="00E421BF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МЕЖГОСУДАРСТВЕННЫЙ</w:t>
            </w:r>
          </w:p>
          <w:p w14:paraId="02F99993" w14:textId="77777777" w:rsidR="00875A17" w:rsidRPr="00E421BF" w:rsidRDefault="00875A17" w:rsidP="00875A17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421BF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СТАНДАРТ</w:t>
            </w:r>
          </w:p>
        </w:tc>
        <w:tc>
          <w:tcPr>
            <w:tcW w:w="2960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C854BAF" w14:textId="77777777" w:rsidR="00875A17" w:rsidRPr="00E421BF" w:rsidRDefault="00875A17" w:rsidP="00B041F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421BF">
              <w:rPr>
                <w:rFonts w:ascii="Arial" w:hAnsi="Arial" w:cs="Arial"/>
                <w:b/>
                <w:bCs/>
                <w:sz w:val="36"/>
                <w:szCs w:val="36"/>
              </w:rPr>
              <w:t>ГОСТ</w:t>
            </w:r>
          </w:p>
          <w:p w14:paraId="60B543A7" w14:textId="71FBFAFD" w:rsidR="00875A17" w:rsidRPr="00E421BF" w:rsidRDefault="0077335E" w:rsidP="00B041F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          </w:t>
            </w:r>
            <w:r w:rsidR="004B7B95" w:rsidRPr="00A82992"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  <w:t>—</w:t>
            </w:r>
          </w:p>
          <w:p w14:paraId="24F14EA9" w14:textId="77777777" w:rsidR="00875A17" w:rsidRDefault="00875A17" w:rsidP="00B041F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421BF">
              <w:rPr>
                <w:rFonts w:ascii="Arial" w:hAnsi="Arial" w:cs="Arial"/>
                <w:b/>
                <w:bCs/>
                <w:sz w:val="36"/>
                <w:szCs w:val="36"/>
              </w:rPr>
              <w:t>202</w:t>
            </w:r>
          </w:p>
          <w:p w14:paraId="58637FEF" w14:textId="77777777" w:rsidR="00875A17" w:rsidRPr="00410654" w:rsidRDefault="00875A17" w:rsidP="00875A17">
            <w:pPr>
              <w:pStyle w:val="a7"/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</w:pPr>
            <w:r w:rsidRPr="00A82992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 xml:space="preserve">(проект, </w:t>
            </w:r>
            <w:r w:rsidRPr="005276BB">
              <w:rPr>
                <w:rFonts w:ascii="Arial" w:hAnsi="Arial" w:cs="Arial"/>
                <w:bCs/>
                <w:i/>
                <w:color w:val="333333"/>
                <w:sz w:val="24"/>
                <w:szCs w:val="24"/>
                <w:lang w:val="en-US"/>
              </w:rPr>
              <w:t>RU</w:t>
            </w:r>
            <w:r w:rsidRPr="005276BB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 xml:space="preserve"> </w:t>
            </w:r>
          </w:p>
          <w:p w14:paraId="7C2FEC28" w14:textId="3D1E4441" w:rsidR="00875A17" w:rsidRPr="00E421BF" w:rsidRDefault="007D0C88" w:rsidP="00875A17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 xml:space="preserve">первая </w:t>
            </w:r>
            <w:r w:rsidR="00875A17" w:rsidRPr="00A82992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>редакция)</w:t>
            </w:r>
          </w:p>
        </w:tc>
      </w:tr>
    </w:tbl>
    <w:p w14:paraId="37FBE2ED" w14:textId="77777777" w:rsidR="00CB7D53" w:rsidRPr="00E421BF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53D7251" w14:textId="77777777" w:rsidR="00CB7D53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1576D8F" w14:textId="77777777" w:rsidR="00BF2AB0" w:rsidRDefault="00BF2AB0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212E284" w14:textId="77777777" w:rsidR="00BF2AB0" w:rsidRPr="00E421BF" w:rsidRDefault="00BF2AB0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9889415" w14:textId="76067A43" w:rsidR="00CB7D53" w:rsidRPr="00BF2AB0" w:rsidRDefault="0077335E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ВЕЛОСИПЕДЫ ДЛЯ ДЕТЕЙ МЛАДШЕГО</w:t>
      </w:r>
      <w:r w:rsidR="00C8716E">
        <w:rPr>
          <w:rFonts w:ascii="Arial" w:hAnsi="Arial" w:cs="Arial"/>
          <w:b/>
          <w:bCs/>
          <w:sz w:val="40"/>
          <w:szCs w:val="40"/>
        </w:rPr>
        <w:t xml:space="preserve"> </w:t>
      </w:r>
      <w:r w:rsidR="00C8716E">
        <w:rPr>
          <w:rFonts w:ascii="Arial" w:hAnsi="Arial" w:cs="Arial"/>
          <w:b/>
          <w:bCs/>
          <w:sz w:val="40"/>
          <w:szCs w:val="40"/>
        </w:rPr>
        <w:br/>
      </w:r>
      <w:r>
        <w:rPr>
          <w:rFonts w:ascii="Arial" w:hAnsi="Arial" w:cs="Arial"/>
          <w:b/>
          <w:bCs/>
          <w:sz w:val="40"/>
          <w:szCs w:val="40"/>
        </w:rPr>
        <w:t>ВОЗРАСТА</w:t>
      </w:r>
    </w:p>
    <w:p w14:paraId="77A5B0F6" w14:textId="77777777" w:rsidR="00CB7D53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A82BB37" w14:textId="77777777" w:rsidR="00BF2AB0" w:rsidRDefault="00BF2AB0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8DD2708" w14:textId="7B32B785" w:rsidR="00CB7D53" w:rsidRDefault="0077335E" w:rsidP="00F163BF">
      <w:pPr>
        <w:spacing w:after="0" w:line="240" w:lineRule="auto"/>
        <w:ind w:right="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Требования безопасности</w:t>
      </w:r>
      <w:r>
        <w:rPr>
          <w:rFonts w:ascii="Arial" w:hAnsi="Arial" w:cs="Arial"/>
          <w:b/>
          <w:bCs/>
          <w:sz w:val="32"/>
          <w:szCs w:val="32"/>
        </w:rPr>
        <w:br/>
        <w:t xml:space="preserve">и методы испытаний </w:t>
      </w:r>
    </w:p>
    <w:p w14:paraId="53B8FF9B" w14:textId="77777777" w:rsidR="0077335E" w:rsidRDefault="0077335E" w:rsidP="00F163BF">
      <w:pPr>
        <w:spacing w:after="0" w:line="240" w:lineRule="auto"/>
        <w:ind w:right="1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B75DD4" w14:textId="77777777" w:rsidR="0077335E" w:rsidRDefault="0077335E" w:rsidP="00F163BF">
      <w:pPr>
        <w:spacing w:after="0" w:line="240" w:lineRule="auto"/>
        <w:ind w:right="1"/>
        <w:jc w:val="center"/>
        <w:rPr>
          <w:rFonts w:ascii="Arial" w:hAnsi="Arial" w:cs="Arial"/>
          <w:b/>
          <w:bCs/>
          <w:sz w:val="32"/>
          <w:szCs w:val="32"/>
        </w:rPr>
      </w:pPr>
    </w:p>
    <w:p w14:paraId="0C97793E" w14:textId="2FD5897B" w:rsidR="0077335E" w:rsidRPr="00E421BF" w:rsidRDefault="0077335E" w:rsidP="00F163BF">
      <w:pPr>
        <w:spacing w:after="0" w:line="240" w:lineRule="auto"/>
        <w:ind w:right="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</w:t>
      </w:r>
      <w:r>
        <w:rPr>
          <w:rFonts w:ascii="Arial" w:hAnsi="Arial" w:cs="Arial"/>
          <w:b/>
          <w:bCs/>
          <w:sz w:val="32"/>
          <w:szCs w:val="32"/>
          <w:lang w:val="en-US"/>
        </w:rPr>
        <w:t>ISO</w:t>
      </w:r>
      <w:r w:rsidRPr="0077335E">
        <w:rPr>
          <w:rFonts w:ascii="Arial" w:hAnsi="Arial" w:cs="Arial"/>
          <w:b/>
          <w:bCs/>
          <w:sz w:val="32"/>
          <w:szCs w:val="32"/>
        </w:rPr>
        <w:t xml:space="preserve"> 8098:</w:t>
      </w:r>
      <w:r>
        <w:rPr>
          <w:rFonts w:ascii="Arial" w:hAnsi="Arial" w:cs="Arial"/>
          <w:b/>
          <w:bCs/>
          <w:sz w:val="32"/>
          <w:szCs w:val="32"/>
        </w:rPr>
        <w:t>2023</w:t>
      </w:r>
      <w:r w:rsidRPr="00FE1BED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en-US"/>
        </w:rPr>
        <w:t>NEQ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14:paraId="4FC423B6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9AD77B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4965C4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D2197A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2807CF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C0434D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</w:rPr>
      </w:pPr>
    </w:p>
    <w:p w14:paraId="36E2B62B" w14:textId="77777777" w:rsidR="00BF2AB0" w:rsidRPr="00A82992" w:rsidRDefault="00BF2AB0" w:rsidP="00BF2AB0">
      <w:pPr>
        <w:shd w:val="clear" w:color="auto" w:fill="FFFFFF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A82992">
        <w:rPr>
          <w:rFonts w:ascii="Arial" w:hAnsi="Arial" w:cs="Arial"/>
          <w:b/>
          <w:color w:val="000000"/>
          <w:sz w:val="24"/>
          <w:szCs w:val="24"/>
        </w:rPr>
        <w:t>Настоящий проект стандарта не подлежит применению до его утверждения</w:t>
      </w:r>
    </w:p>
    <w:p w14:paraId="32735741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</w:rPr>
      </w:pPr>
    </w:p>
    <w:p w14:paraId="0DE724F8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81F517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A459A2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5E69F8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45E21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6C0EBF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EB1C4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9A20" w14:textId="77777777" w:rsidR="00875A17" w:rsidRPr="000458D4" w:rsidRDefault="00875A17" w:rsidP="00875A17">
      <w:pPr>
        <w:tabs>
          <w:tab w:val="center" w:pos="5175"/>
          <w:tab w:val="left" w:pos="614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Минск</w:t>
      </w:r>
    </w:p>
    <w:p w14:paraId="54038302" w14:textId="77777777" w:rsidR="00875A17" w:rsidRPr="000458D4" w:rsidRDefault="00875A17" w:rsidP="00875A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Евразийский совет по стандартизации, метрологии и сертификации</w:t>
      </w:r>
    </w:p>
    <w:p w14:paraId="25C5C536" w14:textId="77777777" w:rsidR="00CB7D53" w:rsidRPr="00875A17" w:rsidRDefault="00875A17" w:rsidP="00875A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202</w:t>
      </w:r>
    </w:p>
    <w:p w14:paraId="2F2B6828" w14:textId="77777777" w:rsidR="00CB7D53" w:rsidRPr="00E421BF" w:rsidRDefault="00CB7D53" w:rsidP="00F163BF">
      <w:pPr>
        <w:pStyle w:val="ConsPlusNormal"/>
        <w:ind w:firstLine="567"/>
        <w:outlineLvl w:val="1"/>
        <w:rPr>
          <w:rFonts w:ascii="Arial" w:hAnsi="Arial" w:cs="Arial"/>
          <w:b/>
          <w:sz w:val="24"/>
          <w:szCs w:val="24"/>
        </w:rPr>
        <w:sectPr w:rsidR="00CB7D53" w:rsidRPr="00E421BF" w:rsidSect="00D66B5F">
          <w:headerReference w:type="even" r:id="rId9"/>
          <w:headerReference w:type="default" r:id="rId10"/>
          <w:footerReference w:type="even" r:id="rId11"/>
          <w:footnotePr>
            <w:numRestart w:val="eachPage"/>
          </w:footnotePr>
          <w:pgSz w:w="11905" w:h="16838" w:code="9"/>
          <w:pgMar w:top="1134" w:right="1134" w:bottom="1134" w:left="1134" w:header="0" w:footer="0" w:gutter="0"/>
          <w:pgNumType w:fmt="upperRoman"/>
          <w:cols w:space="720"/>
          <w:titlePg/>
          <w:docGrid w:linePitch="299"/>
        </w:sectPr>
      </w:pPr>
    </w:p>
    <w:p w14:paraId="2F47A192" w14:textId="77777777" w:rsidR="00153C35" w:rsidRPr="00E421BF" w:rsidRDefault="00153C35" w:rsidP="00153C35">
      <w:pPr>
        <w:pStyle w:val="ConsPlusNormal"/>
        <w:spacing w:line="36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421BF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6A0E2C1D" w14:textId="77777777" w:rsidR="00875A17" w:rsidRPr="00FE1BED" w:rsidRDefault="00875A17" w:rsidP="00875A17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1BED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CBF38B7" w14:textId="3769AD5E" w:rsidR="00875A17" w:rsidRPr="00FE1BED" w:rsidRDefault="00875A17" w:rsidP="00875A17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1BED">
        <w:rPr>
          <w:rFonts w:ascii="Arial" w:hAnsi="Arial" w:cs="Arial"/>
          <w:sz w:val="24"/>
          <w:szCs w:val="24"/>
        </w:rPr>
        <w:t xml:space="preserve">Цели, основные принципы и </w:t>
      </w:r>
      <w:r w:rsidR="00DF3921" w:rsidRPr="00FE1BED">
        <w:rPr>
          <w:rFonts w:ascii="Arial" w:hAnsi="Arial" w:cs="Arial"/>
          <w:sz w:val="24"/>
          <w:szCs w:val="24"/>
        </w:rPr>
        <w:t xml:space="preserve">общие правила </w:t>
      </w:r>
      <w:r w:rsidRPr="00FE1BED">
        <w:rPr>
          <w:rFonts w:ascii="Arial" w:hAnsi="Arial" w:cs="Arial"/>
          <w:sz w:val="24"/>
          <w:szCs w:val="24"/>
        </w:rPr>
        <w:t>проведения работ по межгосударственной стандартизации установлены в ГОСТ 1.0 «Межгосударственная система стандартизации. Основные положения» и в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EEF98B4" w14:textId="77777777" w:rsidR="0056619D" w:rsidRPr="00FE1BED" w:rsidRDefault="0056619D" w:rsidP="00114D49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</w:pPr>
      <w:r w:rsidRPr="00FE1BED"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  <w:t>Сведения о стандарте</w:t>
      </w:r>
    </w:p>
    <w:p w14:paraId="18C1EB2A" w14:textId="77777777" w:rsidR="00BF2AB0" w:rsidRPr="00FE1BED" w:rsidRDefault="0056619D" w:rsidP="00BF2AB0">
      <w:pPr>
        <w:pStyle w:val="af6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1BED">
        <w:rPr>
          <w:rFonts w:ascii="Arial" w:hAnsi="Arial" w:cs="Arial"/>
          <w:sz w:val="24"/>
          <w:szCs w:val="24"/>
        </w:rPr>
        <w:t>1</w:t>
      </w:r>
      <w:r w:rsidR="00CB7D53" w:rsidRPr="00FE1BED">
        <w:rPr>
          <w:rFonts w:ascii="Arial" w:hAnsi="Arial" w:cs="Arial"/>
          <w:sz w:val="24"/>
          <w:szCs w:val="24"/>
        </w:rPr>
        <w:t> </w:t>
      </w:r>
      <w:r w:rsidRPr="00FE1BED">
        <w:rPr>
          <w:rFonts w:ascii="Arial" w:hAnsi="Arial" w:cs="Arial"/>
          <w:sz w:val="24"/>
          <w:szCs w:val="24"/>
        </w:rPr>
        <w:t xml:space="preserve">РАЗРАБОТАН </w:t>
      </w:r>
      <w:r w:rsidR="00BF2AB0" w:rsidRPr="00FE1BED">
        <w:rPr>
          <w:rFonts w:ascii="Arial" w:hAnsi="Arial" w:cs="Arial"/>
          <w:sz w:val="24"/>
          <w:szCs w:val="24"/>
        </w:rPr>
        <w:t>Ассоциацией предприятий индустрии детских товаров</w:t>
      </w:r>
      <w:r w:rsidR="00304DBF" w:rsidRPr="00FE1BED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304DBF" w:rsidRPr="00FE1BED">
        <w:rPr>
          <w:rFonts w:ascii="Arial" w:hAnsi="Arial" w:cs="Arial"/>
          <w:sz w:val="24"/>
          <w:szCs w:val="24"/>
        </w:rPr>
        <w:t xml:space="preserve">АИДТ» </w:t>
      </w:r>
      <w:r w:rsidR="00BF2AB0" w:rsidRPr="00FE1BED">
        <w:rPr>
          <w:rFonts w:ascii="Arial" w:hAnsi="Arial" w:cs="Arial"/>
          <w:sz w:val="24"/>
          <w:szCs w:val="24"/>
        </w:rPr>
        <w:t xml:space="preserve"> (</w:t>
      </w:r>
      <w:proofErr w:type="gramEnd"/>
      <w:r w:rsidR="00BF2AB0" w:rsidRPr="00FE1BED">
        <w:rPr>
          <w:rFonts w:ascii="Arial" w:hAnsi="Arial" w:cs="Arial"/>
          <w:sz w:val="24"/>
          <w:szCs w:val="24"/>
        </w:rPr>
        <w:t>Ассоциация «АИДТ»)</w:t>
      </w:r>
    </w:p>
    <w:p w14:paraId="62675F75" w14:textId="77777777" w:rsidR="00BF2AB0" w:rsidRPr="00FE1BED" w:rsidRDefault="0056619D" w:rsidP="00BF2AB0">
      <w:pPr>
        <w:pStyle w:val="af6"/>
        <w:spacing w:after="0" w:line="36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FE1BED">
        <w:rPr>
          <w:rFonts w:ascii="Arial" w:hAnsi="Arial" w:cs="Arial"/>
          <w:sz w:val="24"/>
          <w:szCs w:val="24"/>
        </w:rPr>
        <w:t>2</w:t>
      </w:r>
      <w:r w:rsidR="00CB7D53" w:rsidRPr="00FE1BED">
        <w:rPr>
          <w:rFonts w:ascii="Arial" w:hAnsi="Arial" w:cs="Arial"/>
          <w:sz w:val="24"/>
          <w:szCs w:val="24"/>
        </w:rPr>
        <w:t> </w:t>
      </w:r>
      <w:r w:rsidRPr="00FE1BED">
        <w:rPr>
          <w:rFonts w:ascii="Arial" w:hAnsi="Arial" w:cs="Arial"/>
          <w:sz w:val="24"/>
          <w:szCs w:val="24"/>
        </w:rPr>
        <w:t xml:space="preserve">ВНЕСЕН </w:t>
      </w:r>
      <w:r w:rsidR="00BF2AB0" w:rsidRPr="00FE1BED">
        <w:rPr>
          <w:rFonts w:ascii="Arial" w:hAnsi="Arial" w:cs="Arial"/>
          <w:sz w:val="24"/>
          <w:szCs w:val="24"/>
        </w:rPr>
        <w:t>Федеральным агентством по техническому регулированию и метрологии</w:t>
      </w:r>
    </w:p>
    <w:p w14:paraId="32C5E3FF" w14:textId="77777777" w:rsidR="0056619D" w:rsidRPr="00FE1BED" w:rsidRDefault="0056619D" w:rsidP="00114D4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1BE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B7D53" w:rsidRPr="00FE1BE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E1BED">
        <w:rPr>
          <w:rFonts w:ascii="Arial" w:eastAsia="Times New Roman" w:hAnsi="Arial" w:cs="Arial"/>
          <w:sz w:val="24"/>
          <w:szCs w:val="24"/>
          <w:lang w:eastAsia="ru-RU"/>
        </w:rPr>
        <w:t xml:space="preserve">ПРИНЯТ </w:t>
      </w:r>
      <w:r w:rsidR="00BF2AB0" w:rsidRPr="00FE1BED">
        <w:rPr>
          <w:rFonts w:ascii="Arial" w:hAnsi="Arial" w:cs="Arial"/>
          <w:sz w:val="24"/>
          <w:szCs w:val="24"/>
        </w:rPr>
        <w:t>Евразийским советом по стандартизации</w:t>
      </w:r>
      <w:r w:rsidRPr="00FE1BED">
        <w:rPr>
          <w:rFonts w:ascii="Arial" w:eastAsia="Times New Roman" w:hAnsi="Arial" w:cs="Arial"/>
          <w:sz w:val="24"/>
          <w:szCs w:val="24"/>
          <w:lang w:eastAsia="ru-RU"/>
        </w:rPr>
        <w:t xml:space="preserve">, метрологии и сертификации </w:t>
      </w:r>
      <w:r w:rsidR="00CB7D53" w:rsidRPr="00FE1BED">
        <w:rPr>
          <w:rFonts w:ascii="Arial" w:hAnsi="Arial" w:cs="Arial"/>
          <w:sz w:val="24"/>
          <w:szCs w:val="24"/>
        </w:rPr>
        <w:t>(протокол от                                 202</w:t>
      </w:r>
      <w:r w:rsidR="00144D9C" w:rsidRPr="00FE1BED">
        <w:rPr>
          <w:rFonts w:ascii="Arial" w:hAnsi="Arial" w:cs="Arial"/>
          <w:sz w:val="24"/>
          <w:szCs w:val="24"/>
        </w:rPr>
        <w:t xml:space="preserve">   </w:t>
      </w:r>
      <w:r w:rsidR="00CB7D53" w:rsidRPr="00FE1BED">
        <w:rPr>
          <w:rFonts w:ascii="Arial" w:hAnsi="Arial" w:cs="Arial"/>
          <w:sz w:val="24"/>
          <w:szCs w:val="24"/>
        </w:rPr>
        <w:t xml:space="preserve"> г. №                </w:t>
      </w:r>
      <w:proofErr w:type="gramStart"/>
      <w:r w:rsidR="00CB7D53" w:rsidRPr="00FE1BED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6CC874F7" w14:textId="77777777" w:rsidR="00CB7D53" w:rsidRPr="00E421BF" w:rsidRDefault="00CB7D53" w:rsidP="00114D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 xml:space="preserve">За принятие проголосовали: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0"/>
        <w:gridCol w:w="2671"/>
        <w:gridCol w:w="3976"/>
      </w:tblGrid>
      <w:tr w:rsidR="00CB7D53" w:rsidRPr="00E421BF" w14:paraId="0E0CBB44" w14:textId="77777777" w:rsidTr="00C9253A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3C24EF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Краткое наименование страны по МК (ИСО 3166) 004—97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D2BE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 xml:space="preserve">Код страны </w:t>
            </w:r>
          </w:p>
          <w:p w14:paraId="52DEAEC5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по МК (ИСО 3166) 004—97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9D0C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Сокращенное наименование национального органа по стандартизации</w:t>
            </w:r>
          </w:p>
        </w:tc>
      </w:tr>
      <w:tr w:rsidR="00CB7D53" w:rsidRPr="00E421BF" w14:paraId="26344EBF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8D46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85B50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3F03D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5FFF8106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DAF28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56D17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70A35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16E0CF72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5A0FD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DF3A2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8730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79966BD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1956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FD8AD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835EB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00D63FB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74FEE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22D42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F27FA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57BA3DD9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17CE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2B444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6D9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1F1AF9E8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3966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EE9AE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78B63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CF970CC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201D0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C72D0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D5EC4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D362004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93C05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053AC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6CEB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2E5503BF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74739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407D6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D6414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27139B0F" w14:textId="77777777" w:rsidTr="00C9253A">
        <w:trPr>
          <w:trHeight w:val="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D7DD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2926C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C84534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5ABE6A01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46A5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0A9E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581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68B69A" w14:textId="77777777" w:rsidR="004224EB" w:rsidRDefault="004224EB" w:rsidP="004224EB">
      <w:pPr>
        <w:spacing w:after="0" w:line="36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589E4FD0" w14:textId="75F31D3C" w:rsidR="004224EB" w:rsidRPr="004224EB" w:rsidRDefault="004224EB" w:rsidP="004224EB">
      <w:pPr>
        <w:spacing w:after="0" w:line="36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C7D15">
        <w:rPr>
          <w:rFonts w:ascii="Arial" w:hAnsi="Arial" w:cs="Arial"/>
          <w:bCs/>
          <w:iCs/>
          <w:sz w:val="24"/>
          <w:szCs w:val="24"/>
        </w:rPr>
        <w:t xml:space="preserve">4 </w:t>
      </w:r>
      <w:bookmarkStart w:id="0" w:name="_Hlk2717181"/>
      <w:r w:rsidRPr="006C7D15">
        <w:rPr>
          <w:rFonts w:ascii="Arial" w:hAnsi="Arial" w:cs="Arial"/>
          <w:bCs/>
          <w:iCs/>
          <w:sz w:val="24"/>
          <w:szCs w:val="24"/>
        </w:rPr>
        <w:t xml:space="preserve">Настоящий стандарт является неэквивалентным по отношению к международному стандарту </w:t>
      </w:r>
      <w:bookmarkEnd w:id="0"/>
      <w:r w:rsidRPr="004224EB">
        <w:rPr>
          <w:rFonts w:ascii="Arial" w:hAnsi="Arial" w:cs="Arial"/>
          <w:bCs/>
          <w:iCs/>
          <w:sz w:val="24"/>
          <w:szCs w:val="24"/>
        </w:rPr>
        <w:t>ISO 8098:202</w:t>
      </w:r>
      <w:r>
        <w:rPr>
          <w:rFonts w:ascii="Arial" w:hAnsi="Arial" w:cs="Arial"/>
          <w:bCs/>
          <w:iCs/>
          <w:sz w:val="24"/>
          <w:szCs w:val="24"/>
        </w:rPr>
        <w:t>3</w:t>
      </w:r>
      <w:r w:rsidRPr="006C7D15">
        <w:rPr>
          <w:rFonts w:ascii="Arial" w:hAnsi="Arial" w:cs="Arial"/>
          <w:bCs/>
          <w:iCs/>
          <w:sz w:val="24"/>
          <w:szCs w:val="24"/>
        </w:rPr>
        <w:t xml:space="preserve"> «</w:t>
      </w:r>
      <w:r w:rsidRPr="004224EB">
        <w:rPr>
          <w:rFonts w:ascii="Arial" w:hAnsi="Arial" w:cs="Arial"/>
          <w:bCs/>
          <w:iCs/>
          <w:sz w:val="24"/>
          <w:szCs w:val="24"/>
        </w:rPr>
        <w:t>Велосипеды. Требования безопасности к велосипедам для детей младшего возраста» (ISO 8098:202</w:t>
      </w:r>
      <w:r>
        <w:rPr>
          <w:rFonts w:ascii="Arial" w:hAnsi="Arial" w:cs="Arial"/>
          <w:bCs/>
          <w:iCs/>
          <w:sz w:val="24"/>
          <w:szCs w:val="24"/>
        </w:rPr>
        <w:t>3</w:t>
      </w:r>
      <w:r w:rsidRPr="006C7D1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224EB">
        <w:rPr>
          <w:rFonts w:ascii="Arial" w:hAnsi="Arial" w:cs="Arial"/>
          <w:bCs/>
          <w:iCs/>
          <w:sz w:val="24"/>
          <w:szCs w:val="24"/>
        </w:rPr>
        <w:t>«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Cycles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Safety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requirements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for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bicycles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for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young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24EB">
        <w:rPr>
          <w:rFonts w:ascii="Arial" w:hAnsi="Arial" w:cs="Arial"/>
          <w:bCs/>
          <w:iCs/>
          <w:sz w:val="24"/>
          <w:szCs w:val="24"/>
        </w:rPr>
        <w:t>children</w:t>
      </w:r>
      <w:proofErr w:type="spellEnd"/>
      <w:r w:rsidRPr="004224EB">
        <w:rPr>
          <w:rFonts w:ascii="Arial" w:hAnsi="Arial" w:cs="Arial"/>
          <w:bCs/>
          <w:iCs/>
          <w:sz w:val="24"/>
          <w:szCs w:val="24"/>
        </w:rPr>
        <w:t>», NEQ)</w:t>
      </w:r>
    </w:p>
    <w:p w14:paraId="646E53B5" w14:textId="77777777" w:rsidR="00E9639A" w:rsidRPr="004224EB" w:rsidRDefault="00E9639A" w:rsidP="00E9639A">
      <w:pPr>
        <w:spacing w:after="0" w:line="36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5DE6971B" w14:textId="6570735E" w:rsidR="00CB7D53" w:rsidRPr="00265FDB" w:rsidRDefault="004224EB" w:rsidP="00F163BF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5</w:t>
      </w:r>
      <w:r w:rsidR="00CB7D53" w:rsidRPr="00265FD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7335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ВВЕДЕН ВПЕРВЫЕ </w:t>
      </w:r>
    </w:p>
    <w:p w14:paraId="723FDDC1" w14:textId="77777777" w:rsidR="003928E9" w:rsidRPr="00265FDB" w:rsidRDefault="003928E9" w:rsidP="00F163BF">
      <w:pPr>
        <w:pStyle w:val="Default"/>
        <w:spacing w:line="360" w:lineRule="auto"/>
        <w:ind w:firstLine="567"/>
        <w:jc w:val="both"/>
        <w:rPr>
          <w:bCs/>
          <w:i/>
          <w:iCs/>
          <w:color w:val="000000" w:themeColor="text1"/>
        </w:rPr>
      </w:pPr>
    </w:p>
    <w:p w14:paraId="172B2FB3" w14:textId="77777777" w:rsidR="00CB7D53" w:rsidRPr="00E421BF" w:rsidRDefault="00CB7D53" w:rsidP="00F163BF">
      <w:pPr>
        <w:pStyle w:val="Default"/>
        <w:spacing w:line="360" w:lineRule="auto"/>
        <w:ind w:firstLine="567"/>
        <w:jc w:val="both"/>
        <w:rPr>
          <w:bCs/>
          <w:i/>
          <w:iCs/>
          <w:color w:val="auto"/>
        </w:rPr>
      </w:pPr>
      <w:r w:rsidRPr="00D00DE2">
        <w:rPr>
          <w:bCs/>
          <w:i/>
          <w:iCs/>
          <w:color w:val="000000" w:themeColor="text1"/>
        </w:rPr>
        <w:t xml:space="preserve">Информация о введении </w:t>
      </w:r>
      <w:r w:rsidRPr="00E421BF">
        <w:rPr>
          <w:bCs/>
          <w:i/>
          <w:iCs/>
          <w:color w:val="auto"/>
        </w:rPr>
        <w:t>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ED19FCB" w14:textId="77777777" w:rsidR="00CB7D53" w:rsidRPr="00E421BF" w:rsidRDefault="00CB7D53" w:rsidP="00F163BF">
      <w:pPr>
        <w:pStyle w:val="Default"/>
        <w:spacing w:line="360" w:lineRule="auto"/>
        <w:ind w:firstLine="567"/>
        <w:jc w:val="both"/>
        <w:rPr>
          <w:i/>
          <w:iCs/>
          <w:color w:val="auto"/>
        </w:rPr>
      </w:pPr>
      <w:r w:rsidRPr="00E421BF">
        <w:rPr>
          <w:i/>
          <w:iCs/>
          <w:color w:val="auto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</w:t>
      </w:r>
      <w:r w:rsidRPr="00E421BF">
        <w:rPr>
          <w:i/>
          <w:color w:val="auto"/>
        </w:rPr>
        <w:t>совета по стандартизации, метрологии и сертификации</w:t>
      </w:r>
      <w:r w:rsidRPr="00E421BF">
        <w:rPr>
          <w:i/>
          <w:iCs/>
          <w:color w:val="auto"/>
        </w:rPr>
        <w:t xml:space="preserve"> в каталоге «Межгосударственные стандарты»</w:t>
      </w:r>
    </w:p>
    <w:p w14:paraId="72C787B6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AE3A3D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5FD305F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D3569E1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52BAD82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AC4D16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8161E62" w14:textId="77777777" w:rsidR="00CB7D53" w:rsidRDefault="00CB7D53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39863D4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3A87C5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8775C8B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262161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25C3973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14DB40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2C045C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B01CA8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482DB3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0E0F9C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E799695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92B3D6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09ED2F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DD191D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193CE2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4191A7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FDB5AC2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359A1E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666256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D77D99" w14:textId="77777777" w:rsidR="003928E9" w:rsidRPr="00E421BF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BFA0FE8" w14:textId="77777777" w:rsidR="00CB7D53" w:rsidRPr="00E421BF" w:rsidRDefault="00CB7D53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340E908" w14:textId="77777777" w:rsidR="0078606E" w:rsidRPr="00E421BF" w:rsidRDefault="0078606E" w:rsidP="003928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C38C91F" w14:textId="77777777" w:rsidR="00CB7D53" w:rsidRPr="00E421BF" w:rsidRDefault="00875A17" w:rsidP="00BF2A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76BB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398895B6" w14:textId="77777777" w:rsidR="00721777" w:rsidRPr="00E421BF" w:rsidRDefault="00721777" w:rsidP="00F163BF">
      <w:pPr>
        <w:spacing w:line="360" w:lineRule="auto"/>
        <w:rPr>
          <w:rFonts w:ascii="Arial" w:hAnsi="Arial" w:cs="Arial"/>
          <w:sz w:val="24"/>
          <w:szCs w:val="24"/>
        </w:rPr>
      </w:pPr>
    </w:p>
    <w:p w14:paraId="47E42CBA" w14:textId="77777777" w:rsidR="00CB7D53" w:rsidRPr="00E421BF" w:rsidRDefault="00CB7D53" w:rsidP="00F163BF">
      <w:pPr>
        <w:spacing w:line="360" w:lineRule="auto"/>
        <w:rPr>
          <w:rFonts w:ascii="Arial" w:hAnsi="Arial" w:cs="Arial"/>
          <w:sz w:val="24"/>
          <w:szCs w:val="24"/>
        </w:rPr>
        <w:sectPr w:rsidR="00CB7D53" w:rsidRPr="00E421BF" w:rsidSect="00153C35">
          <w:footerReference w:type="default" r:id="rId12"/>
          <w:footnotePr>
            <w:numRestart w:val="eachPage"/>
          </w:footnotePr>
          <w:pgSz w:w="11905" w:h="16838"/>
          <w:pgMar w:top="1134" w:right="1134" w:bottom="1134" w:left="1134" w:header="851" w:footer="851" w:gutter="0"/>
          <w:pgNumType w:fmt="upperRoman" w:start="2"/>
          <w:cols w:space="720"/>
          <w:docGrid w:linePitch="299"/>
        </w:sectPr>
      </w:pPr>
    </w:p>
    <w:p w14:paraId="1794AB99" w14:textId="77777777" w:rsidR="006231BA" w:rsidRPr="00E421BF" w:rsidRDefault="006231BA" w:rsidP="00F163BF">
      <w:pPr>
        <w:spacing w:after="0" w:line="360" w:lineRule="auto"/>
        <w:jc w:val="center"/>
        <w:rPr>
          <w:rFonts w:ascii="Arial" w:hAnsi="Arial" w:cs="Arial"/>
          <w:b/>
          <w:spacing w:val="160"/>
          <w:sz w:val="24"/>
          <w:szCs w:val="24"/>
          <w:lang w:eastAsia="ru-RU"/>
        </w:rPr>
      </w:pPr>
      <w:r w:rsidRPr="00E421BF">
        <w:rPr>
          <w:rFonts w:ascii="Arial" w:hAnsi="Arial" w:cs="Arial"/>
          <w:b/>
          <w:spacing w:val="160"/>
          <w:sz w:val="24"/>
          <w:szCs w:val="24"/>
          <w:lang w:eastAsia="ru-RU"/>
        </w:rPr>
        <w:lastRenderedPageBreak/>
        <w:t xml:space="preserve">МЕЖГОСУДАРСТВЕННЫЙ </w:t>
      </w:r>
      <w:r w:rsidR="00E538D1">
        <w:rPr>
          <w:rFonts w:ascii="Arial" w:hAnsi="Arial" w:cs="Arial"/>
          <w:b/>
          <w:spacing w:val="160"/>
          <w:sz w:val="24"/>
          <w:szCs w:val="24"/>
          <w:lang w:eastAsia="ru-RU"/>
        </w:rPr>
        <w:t xml:space="preserve">  </w:t>
      </w:r>
      <w:r w:rsidRPr="00E421BF">
        <w:rPr>
          <w:rFonts w:ascii="Arial" w:hAnsi="Arial" w:cs="Arial"/>
          <w:b/>
          <w:spacing w:val="160"/>
          <w:sz w:val="24"/>
          <w:szCs w:val="24"/>
          <w:lang w:eastAsia="ru-RU"/>
        </w:rPr>
        <w:t>СТАНДАРТ</w:t>
      </w:r>
    </w:p>
    <w:tbl>
      <w:tblPr>
        <w:tblW w:w="0" w:type="auto"/>
        <w:tblBorders>
          <w:top w:val="single" w:sz="1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6231BA" w:rsidRPr="00420DBA" w14:paraId="0C98DBF3" w14:textId="77777777" w:rsidTr="006231BA">
        <w:tc>
          <w:tcPr>
            <w:tcW w:w="9853" w:type="dxa"/>
            <w:tcBorders>
              <w:top w:val="single" w:sz="18" w:space="0" w:color="auto"/>
              <w:bottom w:val="single" w:sz="8" w:space="0" w:color="auto"/>
            </w:tcBorders>
          </w:tcPr>
          <w:p w14:paraId="66C82BF8" w14:textId="77777777" w:rsidR="0077335E" w:rsidRPr="0077335E" w:rsidRDefault="0077335E" w:rsidP="007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  <w:r w:rsidRPr="0077335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ВЕЛОСИПЕДЫ ДЛЯ ДЕТЕЙ МЛАДШЕГО ВОЗРАСТА</w:t>
            </w:r>
          </w:p>
          <w:p w14:paraId="284BB1D8" w14:textId="77777777" w:rsidR="0077335E" w:rsidRDefault="0077335E" w:rsidP="007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  <w:r w:rsidRPr="0077335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Требования безопасности и методы испытаний</w:t>
            </w:r>
          </w:p>
          <w:p w14:paraId="3F242C16" w14:textId="77777777" w:rsidR="0077335E" w:rsidRPr="0077335E" w:rsidRDefault="0077335E" w:rsidP="007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</w:p>
          <w:p w14:paraId="4998F918" w14:textId="7AF282C2" w:rsidR="006231BA" w:rsidRPr="00BB44BD" w:rsidRDefault="0077335E" w:rsidP="007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sz w:val="28"/>
                <w:szCs w:val="28"/>
                <w:lang w:val="en-US" w:eastAsia="ru-RU"/>
              </w:rPr>
            </w:pPr>
            <w:r w:rsidRPr="00BB44BD">
              <w:rPr>
                <w:rFonts w:ascii="Arial" w:eastAsia="Arial Unicode MS" w:hAnsi="Arial" w:cs="Arial"/>
                <w:sz w:val="28"/>
                <w:szCs w:val="28"/>
                <w:lang w:val="en-US" w:eastAsia="ru-RU"/>
              </w:rPr>
              <w:t>Bicycles for young children. Safety requirements and test methods</w:t>
            </w:r>
          </w:p>
        </w:tc>
      </w:tr>
    </w:tbl>
    <w:p w14:paraId="5F3A9EAA" w14:textId="0ADA1E19" w:rsidR="006231BA" w:rsidRPr="0040313E" w:rsidRDefault="006231BA" w:rsidP="00F163BF">
      <w:pPr>
        <w:spacing w:before="120" w:after="120" w:line="360" w:lineRule="auto"/>
        <w:ind w:firstLine="567"/>
        <w:jc w:val="right"/>
        <w:rPr>
          <w:rFonts w:ascii="Arial" w:hAnsi="Arial" w:cs="Arial"/>
          <w:b/>
          <w:bCs/>
          <w:spacing w:val="60"/>
          <w:sz w:val="24"/>
          <w:szCs w:val="24"/>
        </w:rPr>
      </w:pPr>
      <w:r w:rsidRPr="0040313E">
        <w:rPr>
          <w:rFonts w:ascii="Arial" w:hAnsi="Arial" w:cs="Arial"/>
          <w:b/>
          <w:bCs/>
          <w:iCs/>
          <w:sz w:val="24"/>
          <w:szCs w:val="24"/>
        </w:rPr>
        <w:t>Дата введения – 202</w:t>
      </w:r>
      <w:r w:rsidR="0040313E" w:rsidRPr="0040313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40313E">
        <w:rPr>
          <w:rFonts w:ascii="Arial" w:hAnsi="Arial" w:cs="Arial"/>
          <w:b/>
          <w:bCs/>
          <w:iCs/>
          <w:sz w:val="24"/>
          <w:szCs w:val="24"/>
        </w:rPr>
        <w:t>–</w:t>
      </w:r>
      <w:r w:rsidR="00460A0B" w:rsidRPr="0040313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313E" w:rsidRPr="0040313E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="00DF3921">
        <w:rPr>
          <w:rFonts w:ascii="Arial" w:hAnsi="Arial" w:cs="Arial"/>
          <w:b/>
          <w:bCs/>
          <w:iCs/>
          <w:sz w:val="24"/>
          <w:szCs w:val="24"/>
        </w:rPr>
        <w:t xml:space="preserve">   </w:t>
      </w:r>
      <w:r w:rsidRPr="0040313E">
        <w:rPr>
          <w:rFonts w:ascii="Arial" w:hAnsi="Arial" w:cs="Arial"/>
          <w:b/>
          <w:bCs/>
          <w:iCs/>
          <w:sz w:val="24"/>
          <w:szCs w:val="24"/>
        </w:rPr>
        <w:t>–</w:t>
      </w:r>
      <w:r w:rsidR="00460A0B" w:rsidRPr="0040313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313E" w:rsidRPr="0040313E">
        <w:rPr>
          <w:rFonts w:ascii="Arial" w:hAnsi="Arial" w:cs="Arial"/>
          <w:b/>
          <w:bCs/>
          <w:iCs/>
          <w:sz w:val="24"/>
          <w:szCs w:val="24"/>
        </w:rPr>
        <w:t xml:space="preserve">  </w:t>
      </w:r>
    </w:p>
    <w:p w14:paraId="19B9E9F8" w14:textId="77777777" w:rsidR="006231BA" w:rsidRPr="00E421BF" w:rsidRDefault="006231BA" w:rsidP="00DC6A0C">
      <w:pPr>
        <w:pStyle w:val="ConsPlusNormal"/>
        <w:spacing w:before="240" w:after="120" w:line="360" w:lineRule="auto"/>
        <w:ind w:firstLine="510"/>
        <w:outlineLvl w:val="1"/>
        <w:rPr>
          <w:rFonts w:ascii="Arial" w:hAnsi="Arial" w:cs="Arial"/>
          <w:b/>
          <w:sz w:val="28"/>
          <w:szCs w:val="28"/>
        </w:rPr>
      </w:pPr>
      <w:r w:rsidRPr="00E421BF">
        <w:rPr>
          <w:rFonts w:ascii="Arial" w:hAnsi="Arial" w:cs="Arial"/>
          <w:b/>
          <w:sz w:val="28"/>
          <w:szCs w:val="28"/>
        </w:rPr>
        <w:t>1 Область применения</w:t>
      </w:r>
    </w:p>
    <w:p w14:paraId="5956AD39" w14:textId="044FCF0D" w:rsidR="0077335E" w:rsidRDefault="0077335E" w:rsidP="0077335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335E">
        <w:rPr>
          <w:rFonts w:ascii="Arial" w:hAnsi="Arial" w:cs="Arial"/>
          <w:sz w:val="24"/>
          <w:szCs w:val="24"/>
        </w:rPr>
        <w:t>Настоящий стандарт распространяется на двухколесные велосипеды с седлом высотой от 435 до</w:t>
      </w:r>
      <w:r>
        <w:rPr>
          <w:rFonts w:ascii="Arial" w:hAnsi="Arial" w:cs="Arial"/>
          <w:sz w:val="24"/>
          <w:szCs w:val="24"/>
        </w:rPr>
        <w:t xml:space="preserve"> </w:t>
      </w:r>
      <w:r w:rsidRPr="0077335E">
        <w:rPr>
          <w:rFonts w:ascii="Arial" w:hAnsi="Arial" w:cs="Arial"/>
          <w:sz w:val="24"/>
          <w:szCs w:val="24"/>
        </w:rPr>
        <w:t>635 мм, приводимые в движение передаточным механизмом на заднее колесо, и устанавливает требования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77335E">
        <w:rPr>
          <w:rFonts w:ascii="Arial" w:hAnsi="Arial" w:cs="Arial"/>
          <w:sz w:val="24"/>
          <w:szCs w:val="24"/>
        </w:rPr>
        <w:t>безопасности и методы испытаний, а также содержит рекомендации по разработке инструкций по</w:t>
      </w:r>
      <w:r>
        <w:rPr>
          <w:rFonts w:ascii="Arial" w:hAnsi="Arial" w:cs="Arial"/>
          <w:sz w:val="24"/>
          <w:szCs w:val="24"/>
        </w:rPr>
        <w:t xml:space="preserve"> </w:t>
      </w:r>
      <w:r w:rsidRPr="0077335E">
        <w:rPr>
          <w:rFonts w:ascii="Arial" w:hAnsi="Arial" w:cs="Arial"/>
          <w:sz w:val="24"/>
          <w:szCs w:val="24"/>
        </w:rPr>
        <w:t>эксплуатации и техническому обслуживанию.</w:t>
      </w:r>
    </w:p>
    <w:p w14:paraId="44836424" w14:textId="6D4037A0" w:rsidR="0090047F" w:rsidRPr="0077335E" w:rsidRDefault="0077335E" w:rsidP="0077335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335E">
        <w:rPr>
          <w:rFonts w:ascii="Arial" w:hAnsi="Arial" w:cs="Arial"/>
          <w:sz w:val="24"/>
          <w:szCs w:val="24"/>
        </w:rPr>
        <w:t>Стандарт не распространяется на специальные двухколесные велосипеды для исполнения трюков.</w:t>
      </w:r>
    </w:p>
    <w:p w14:paraId="7E83691E" w14:textId="7FA59BD4" w:rsidR="007B5BEA" w:rsidRPr="002601FE" w:rsidRDefault="007B5BEA" w:rsidP="0090047F">
      <w:pPr>
        <w:spacing w:after="0"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601FE">
        <w:rPr>
          <w:rFonts w:ascii="Arial" w:hAnsi="Arial" w:cs="Arial"/>
          <w:b/>
          <w:color w:val="000000"/>
          <w:sz w:val="28"/>
          <w:szCs w:val="28"/>
        </w:rPr>
        <w:t>2 Нормативные ссылки</w:t>
      </w:r>
    </w:p>
    <w:p w14:paraId="126494D2" w14:textId="77777777" w:rsidR="007B5BEA" w:rsidRPr="00E55D6D" w:rsidRDefault="007B5BEA" w:rsidP="00E55D6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01FE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 использованы нормативные ссылки на следующие стандарты: </w:t>
      </w:r>
    </w:p>
    <w:p w14:paraId="77C859D5" w14:textId="1FABDA72" w:rsidR="00E55D6D" w:rsidRPr="00FE1BED" w:rsidRDefault="00FE1BED" w:rsidP="00FE1BED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1BED">
        <w:rPr>
          <w:rFonts w:ascii="Arial" w:eastAsia="Times New Roman" w:hAnsi="Arial" w:cs="Arial"/>
          <w:sz w:val="24"/>
          <w:szCs w:val="24"/>
          <w:lang w:eastAsia="ru-RU"/>
        </w:rPr>
        <w:t xml:space="preserve">ГОСТ 29235 (ИСО 6742-2—85) Велосипеды. </w:t>
      </w:r>
      <w:proofErr w:type="spellStart"/>
      <w:r w:rsidRPr="00FE1BED">
        <w:rPr>
          <w:rFonts w:ascii="Arial" w:eastAsia="Times New Roman" w:hAnsi="Arial" w:cs="Arial"/>
          <w:sz w:val="24"/>
          <w:szCs w:val="24"/>
          <w:lang w:eastAsia="ru-RU"/>
        </w:rPr>
        <w:t>Световозвращающие</w:t>
      </w:r>
      <w:proofErr w:type="spellEnd"/>
      <w:r w:rsidRPr="00FE1BED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устройства. Фотометрические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1BED">
        <w:rPr>
          <w:rFonts w:ascii="Arial" w:eastAsia="Times New Roman" w:hAnsi="Arial" w:cs="Arial"/>
          <w:sz w:val="24"/>
          <w:szCs w:val="24"/>
          <w:lang w:eastAsia="ru-RU"/>
        </w:rPr>
        <w:t>и физические требования</w:t>
      </w:r>
    </w:p>
    <w:p w14:paraId="022463EA" w14:textId="40BCBC10" w:rsidR="007B5BEA" w:rsidRPr="00EE4463" w:rsidRDefault="007B5BEA" w:rsidP="00645883">
      <w:pPr>
        <w:spacing w:line="360" w:lineRule="auto"/>
        <w:ind w:firstLine="567"/>
        <w:jc w:val="both"/>
        <w:rPr>
          <w:rFonts w:ascii="Arial" w:hAnsi="Arial" w:cs="Arial"/>
          <w:b/>
          <w:bCs/>
          <w:i/>
          <w:color w:val="000000"/>
        </w:rPr>
      </w:pPr>
      <w:r w:rsidRPr="000341D8">
        <w:rPr>
          <w:rFonts w:ascii="Arial" w:hAnsi="Arial" w:cs="Arial"/>
          <w:bCs/>
          <w:color w:val="000000"/>
          <w:spacing w:val="40"/>
        </w:rPr>
        <w:t>Примечание</w:t>
      </w:r>
      <w:r w:rsidRPr="000341D8">
        <w:rPr>
          <w:rFonts w:ascii="Arial" w:hAnsi="Arial" w:cs="Arial"/>
          <w:bCs/>
          <w:color w:val="000000"/>
          <w:spacing w:val="20"/>
        </w:rPr>
        <w:t xml:space="preserve"> </w:t>
      </w:r>
      <w:r w:rsidRPr="000341D8">
        <w:rPr>
          <w:rFonts w:ascii="Arial" w:hAnsi="Arial" w:cs="Arial"/>
          <w:color w:val="000000"/>
        </w:rPr>
        <w:t xml:space="preserve">–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</w:t>
      </w:r>
      <w:r w:rsidRPr="000341D8">
        <w:rPr>
          <w:rFonts w:ascii="Arial" w:hAnsi="Arial" w:cs="Arial"/>
          <w:iCs/>
          <w:color w:val="000000"/>
        </w:rPr>
        <w:t>Федерального агентства по техническому регулированию и метрологии</w:t>
      </w:r>
      <w:r w:rsidRPr="000341D8">
        <w:rPr>
          <w:rFonts w:ascii="Arial" w:hAnsi="Arial" w:cs="Arial"/>
          <w:color w:val="000000"/>
        </w:rPr>
        <w:t xml:space="preserve">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 w:rsidRPr="000341D8">
        <w:rPr>
          <w:rFonts w:ascii="Arial" w:hAnsi="Arial" w:cs="Arial"/>
          <w:color w:val="000000"/>
        </w:rPr>
        <w:lastRenderedPageBreak/>
        <w:t xml:space="preserve">стандарт отменен без замены, то положение, в котором дана ссылка на него, рекомендуется применять в части, не затрагивающей эту ссылку. </w:t>
      </w:r>
    </w:p>
    <w:p w14:paraId="430E9915" w14:textId="77777777" w:rsidR="00E55D6D" w:rsidRPr="002601FE" w:rsidRDefault="00E55D6D" w:rsidP="00E55D6D">
      <w:pPr>
        <w:spacing w:line="360" w:lineRule="auto"/>
        <w:ind w:firstLine="510"/>
        <w:jc w:val="both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2601FE">
        <w:rPr>
          <w:rFonts w:ascii="Arial" w:hAnsi="Arial" w:cs="Arial"/>
          <w:b/>
          <w:color w:val="000000"/>
          <w:sz w:val="28"/>
          <w:szCs w:val="28"/>
        </w:rPr>
        <w:t>3 Термины и определения</w:t>
      </w:r>
    </w:p>
    <w:p w14:paraId="2213A2C8" w14:textId="446E8558" w:rsidR="00E55D6D" w:rsidRDefault="00E55D6D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В настоящем стандарте </w:t>
      </w:r>
      <w:r w:rsidR="00FE1BED">
        <w:rPr>
          <w:rFonts w:ascii="Arial" w:hAnsi="Arial" w:cs="Arial"/>
          <w:sz w:val="24"/>
          <w:szCs w:val="24"/>
        </w:rPr>
        <w:t>следующие термины с соответствующими определениями</w:t>
      </w:r>
      <w:r w:rsidRPr="00E55D6D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14:paraId="79D51602" w14:textId="3DDAFA7E" w:rsidR="007E78E1" w:rsidRPr="007E78E1" w:rsidRDefault="0077335E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3.1</w:t>
      </w:r>
      <w:r w:rsidR="007E78E1" w:rsidRPr="007E78E1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DE6182">
        <w:rPr>
          <w:rFonts w:ascii="Arial" w:eastAsia="Arial Unicode MS" w:hAnsi="Arial" w:cs="Arial"/>
          <w:b/>
          <w:sz w:val="24"/>
          <w:szCs w:val="24"/>
          <w:lang w:eastAsia="ru-RU"/>
        </w:rPr>
        <w:t>в</w:t>
      </w:r>
      <w:r w:rsidR="007E78E1" w:rsidRPr="007E78E1">
        <w:rPr>
          <w:rFonts w:ascii="Arial" w:eastAsia="Arial Unicode MS" w:hAnsi="Arial" w:cs="Arial"/>
          <w:b/>
          <w:sz w:val="24"/>
          <w:szCs w:val="24"/>
          <w:lang w:eastAsia="ru-RU"/>
        </w:rPr>
        <w:t xml:space="preserve">елосипед: </w:t>
      </w:r>
      <w:r w:rsidR="007E78E1" w:rsidRPr="007E78E1">
        <w:rPr>
          <w:rFonts w:ascii="Arial" w:eastAsia="Arial Unicode MS" w:hAnsi="Arial" w:cs="Arial"/>
          <w:sz w:val="24"/>
          <w:szCs w:val="24"/>
          <w:lang w:eastAsia="ru-RU"/>
        </w:rPr>
        <w:t>Транспортное средство, имеющее не менее двух колес и перемещающееся исключительно посредством мускульной энергии находящегося на нем человека при помощи педалей.</w:t>
      </w:r>
    </w:p>
    <w:p w14:paraId="6A352DB7" w14:textId="72529904" w:rsidR="0077335E" w:rsidRP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3.2 </w:t>
      </w:r>
      <w:r w:rsidRPr="00DE6182">
        <w:rPr>
          <w:rFonts w:ascii="Arial" w:eastAsia="Arial Unicode MS" w:hAnsi="Arial" w:cs="Arial"/>
          <w:b/>
          <w:sz w:val="24"/>
          <w:szCs w:val="24"/>
          <w:lang w:eastAsia="ru-RU"/>
        </w:rPr>
        <w:t>тормозная ручка: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 Рукоятка, управляющая тормозным механизмом.</w:t>
      </w:r>
    </w:p>
    <w:p w14:paraId="272EF708" w14:textId="0CC3AE2E" w:rsid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3.</w:t>
      </w:r>
      <w:r>
        <w:rPr>
          <w:rFonts w:ascii="Arial" w:eastAsia="Arial Unicode MS" w:hAnsi="Arial" w:cs="Arial"/>
          <w:sz w:val="24"/>
          <w:szCs w:val="24"/>
          <w:lang w:eastAsia="ru-RU"/>
        </w:rPr>
        <w:t>3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b/>
          <w:sz w:val="24"/>
          <w:szCs w:val="24"/>
          <w:lang w:eastAsia="ru-RU"/>
        </w:rPr>
        <w:t>тормозная сила: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 Усилие, тангенциальное относительно шины колеса, препятствующее его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вращению при применении тормозов.</w:t>
      </w:r>
    </w:p>
    <w:p w14:paraId="62987BE6" w14:textId="37D35E8F" w:rsidR="00D140C7" w:rsidRPr="00DE6182" w:rsidRDefault="00D140C7" w:rsidP="00D140C7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3.4 </w:t>
      </w:r>
      <w:r w:rsidRPr="00D140C7">
        <w:rPr>
          <w:rFonts w:ascii="Arial" w:eastAsia="Arial Unicode MS" w:hAnsi="Arial" w:cs="Arial"/>
          <w:b/>
          <w:sz w:val="24"/>
          <w:szCs w:val="24"/>
          <w:lang w:eastAsia="ru-RU"/>
        </w:rPr>
        <w:t>параллельный тормозной рычаг: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140C7">
        <w:rPr>
          <w:rFonts w:ascii="Arial" w:eastAsia="Arial Unicode MS" w:hAnsi="Arial" w:cs="Arial"/>
          <w:sz w:val="24"/>
          <w:szCs w:val="24"/>
          <w:lang w:eastAsia="ru-RU"/>
        </w:rPr>
        <w:t>тормозн</w:t>
      </w:r>
      <w:r>
        <w:rPr>
          <w:rFonts w:ascii="Arial" w:eastAsia="Arial Unicode MS" w:hAnsi="Arial" w:cs="Arial"/>
          <w:sz w:val="24"/>
          <w:szCs w:val="24"/>
          <w:lang w:eastAsia="ru-RU"/>
        </w:rPr>
        <w:t>ая ручка</w:t>
      </w:r>
      <w:r w:rsidRPr="00D140C7">
        <w:rPr>
          <w:rFonts w:ascii="Arial" w:eastAsia="Arial Unicode MS" w:hAnsi="Arial" w:cs="Arial"/>
          <w:sz w:val="24"/>
          <w:szCs w:val="24"/>
          <w:lang w:eastAsia="ru-RU"/>
        </w:rPr>
        <w:t xml:space="preserve"> (3.2) с осью вращения, параллельной рулю</w:t>
      </w:r>
    </w:p>
    <w:p w14:paraId="65C52942" w14:textId="0F6CDC9A" w:rsid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3.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proofErr w:type="spellStart"/>
      <w:r w:rsidRPr="00DE6182">
        <w:rPr>
          <w:rFonts w:ascii="Arial" w:eastAsia="Arial Unicode MS" w:hAnsi="Arial" w:cs="Arial"/>
          <w:b/>
          <w:sz w:val="24"/>
          <w:szCs w:val="24"/>
          <w:lang w:eastAsia="ru-RU"/>
        </w:rPr>
        <w:t>травмоопасный</w:t>
      </w:r>
      <w:proofErr w:type="spellEnd"/>
      <w:r w:rsidRPr="00DE6182">
        <w:rPr>
          <w:rFonts w:ascii="Arial" w:eastAsia="Arial Unicode MS" w:hAnsi="Arial" w:cs="Arial"/>
          <w:b/>
          <w:sz w:val="24"/>
          <w:szCs w:val="24"/>
          <w:lang w:eastAsia="ru-RU"/>
        </w:rPr>
        <w:t xml:space="preserve"> выступ: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 Выступ, который по своему расположению и жесткости может представлять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опасность для ребенка при контакте с ним при нормальной эксплуатации или в случае транспортного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происшествия.</w:t>
      </w:r>
    </w:p>
    <w:p w14:paraId="53249E4D" w14:textId="67E3CCE0" w:rsidR="00871DCC" w:rsidRDefault="00871DCC" w:rsidP="00871DC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871DCC">
        <w:rPr>
          <w:rFonts w:ascii="Arial" w:eastAsia="Arial Unicode MS" w:hAnsi="Arial" w:cs="Arial"/>
          <w:sz w:val="24"/>
          <w:szCs w:val="24"/>
          <w:lang w:eastAsia="ru-RU"/>
        </w:rPr>
        <w:t>3.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максимальное давление накачки</w:t>
      </w:r>
      <w:r w:rsidR="00EC592D"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: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 xml:space="preserve"> М</w:t>
      </w:r>
      <w:r w:rsidRPr="00871DCC">
        <w:rPr>
          <w:rFonts w:ascii="Arial" w:eastAsia="Arial Unicode MS" w:hAnsi="Arial" w:cs="Arial"/>
          <w:sz w:val="24"/>
          <w:szCs w:val="24"/>
          <w:lang w:eastAsia="ru-RU"/>
        </w:rPr>
        <w:t xml:space="preserve">аксимальное давление в шинах, рекомендованное производителем шины или обода для безопасной и эффективной работы, </w:t>
      </w:r>
      <w:proofErr w:type="gramStart"/>
      <w:r w:rsidRPr="00871DCC">
        <w:rPr>
          <w:rFonts w:ascii="Arial" w:eastAsia="Arial Unicode MS" w:hAnsi="Arial" w:cs="Arial"/>
          <w:sz w:val="24"/>
          <w:szCs w:val="24"/>
          <w:lang w:eastAsia="ru-RU"/>
        </w:rPr>
        <w:t>и</w:t>
      </w:r>
      <w:proofErr w:type="gramEnd"/>
      <w:r w:rsidRPr="00871DCC">
        <w:rPr>
          <w:rFonts w:ascii="Arial" w:eastAsia="Arial Unicode MS" w:hAnsi="Arial" w:cs="Arial"/>
          <w:sz w:val="24"/>
          <w:szCs w:val="24"/>
          <w:lang w:eastAsia="ru-RU"/>
        </w:rPr>
        <w:t xml:space="preserve"> если максимальное давление в ободе указано как на шине, так и на ободе, максимальное давление в шинах соответствует нижнему значению максимального давления накачки на ободе или шине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14:paraId="289834B6" w14:textId="55619716" w:rsidR="00871DCC" w:rsidRDefault="00871DCC" w:rsidP="00871DC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871DCC">
        <w:rPr>
          <w:rFonts w:ascii="Arial" w:eastAsia="Arial Unicode MS" w:hAnsi="Arial" w:cs="Arial"/>
          <w:sz w:val="24"/>
          <w:szCs w:val="24"/>
          <w:lang w:eastAsia="ru-RU"/>
        </w:rPr>
        <w:t>3.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максимальная высота седла</w:t>
      </w:r>
      <w:r w:rsidR="00EC592D"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:</w:t>
      </w:r>
      <w:r w:rsidR="00EC592D"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>Р</w:t>
      </w:r>
      <w:r w:rsidRPr="00871DCC">
        <w:rPr>
          <w:rFonts w:ascii="Arial" w:eastAsia="Arial Unicode MS" w:hAnsi="Arial" w:cs="Arial"/>
          <w:sz w:val="24"/>
          <w:szCs w:val="24"/>
          <w:lang w:eastAsia="ru-RU"/>
        </w:rPr>
        <w:t>асстояние по вертикали от земли до точки пересечения верхней поверхности сиденья с осью стойки сиденья, измеренное при горизонтальном положении сиденья и установке стойки сиденья на отметку минимальной глубины установки</w:t>
      </w:r>
    </w:p>
    <w:p w14:paraId="50491444" w14:textId="1734FF70" w:rsidR="00871DCC" w:rsidRDefault="00871DCC" w:rsidP="00871DC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871DCC">
        <w:rPr>
          <w:rFonts w:ascii="Arial" w:eastAsia="Arial Unicode MS" w:hAnsi="Arial" w:cs="Arial"/>
          <w:sz w:val="24"/>
          <w:szCs w:val="24"/>
          <w:lang w:eastAsia="ru-RU"/>
        </w:rPr>
        <w:t>3.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быстроразъемные устройства</w:t>
      </w:r>
      <w:r w:rsidR="00EC592D"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: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 xml:space="preserve"> М</w:t>
      </w:r>
      <w:r w:rsidRPr="00871DCC">
        <w:rPr>
          <w:rFonts w:ascii="Arial" w:eastAsia="Arial Unicode MS" w:hAnsi="Arial" w:cs="Arial"/>
          <w:sz w:val="24"/>
          <w:szCs w:val="24"/>
          <w:lang w:eastAsia="ru-RU"/>
        </w:rPr>
        <w:t xml:space="preserve">еханизм с рычажным приводом, который соединяет, удерживает или закрепляет </w:t>
      </w:r>
      <w:proofErr w:type="gramStart"/>
      <w:r w:rsidRPr="00871DCC">
        <w:rPr>
          <w:rFonts w:ascii="Arial" w:eastAsia="Arial Unicode MS" w:hAnsi="Arial" w:cs="Arial"/>
          <w:sz w:val="24"/>
          <w:szCs w:val="24"/>
          <w:lang w:eastAsia="ru-RU"/>
        </w:rPr>
        <w:t>колесо</w:t>
      </w:r>
      <w:proofErr w:type="gramEnd"/>
      <w:r w:rsidRPr="00871DCC">
        <w:rPr>
          <w:rFonts w:ascii="Arial" w:eastAsia="Arial Unicode MS" w:hAnsi="Arial" w:cs="Arial"/>
          <w:sz w:val="24"/>
          <w:szCs w:val="24"/>
          <w:lang w:eastAsia="ru-RU"/>
        </w:rPr>
        <w:t xml:space="preserve"> или любой другой компонент</w:t>
      </w:r>
    </w:p>
    <w:p w14:paraId="2D8A2CBA" w14:textId="714C6631" w:rsidR="00871DCC" w:rsidRDefault="00EC592D" w:rsidP="00871DC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3.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871DCC"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видимая трещина</w:t>
      </w:r>
      <w:r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: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871DCC" w:rsidRPr="00871DCC">
        <w:rPr>
          <w:rFonts w:ascii="Arial" w:eastAsia="Arial Unicode MS" w:hAnsi="Arial" w:cs="Arial"/>
          <w:sz w:val="24"/>
          <w:szCs w:val="24"/>
          <w:lang w:eastAsia="ru-RU"/>
        </w:rPr>
        <w:t>трещина, возникающая в результате испытания, при котором эта трещина видна невооруженным глазом</w:t>
      </w:r>
    </w:p>
    <w:p w14:paraId="1DC44AC1" w14:textId="6A8EFFC5" w:rsidR="00871DCC" w:rsidRDefault="00871DCC" w:rsidP="00871DC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871DCC">
        <w:rPr>
          <w:rFonts w:ascii="Arial" w:eastAsia="Arial Unicode MS" w:hAnsi="Arial" w:cs="Arial"/>
          <w:sz w:val="24"/>
          <w:szCs w:val="24"/>
          <w:lang w:eastAsia="ru-RU"/>
        </w:rPr>
        <w:t>3.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10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колесо и шина в сборе</w:t>
      </w:r>
      <w:r w:rsidR="00EC592D" w:rsidRPr="00EC592D">
        <w:rPr>
          <w:rFonts w:ascii="Arial" w:eastAsia="Arial Unicode MS" w:hAnsi="Arial" w:cs="Arial"/>
          <w:b/>
          <w:sz w:val="24"/>
          <w:szCs w:val="24"/>
          <w:lang w:eastAsia="ru-RU"/>
        </w:rPr>
        <w:t>:</w:t>
      </w:r>
      <w:r w:rsidR="00EC592D">
        <w:rPr>
          <w:rFonts w:ascii="Arial" w:eastAsia="Arial Unicode MS" w:hAnsi="Arial" w:cs="Arial"/>
          <w:sz w:val="24"/>
          <w:szCs w:val="24"/>
          <w:lang w:eastAsia="ru-RU"/>
        </w:rPr>
        <w:t xml:space="preserve"> С</w:t>
      </w:r>
      <w:r w:rsidRPr="00871DCC">
        <w:rPr>
          <w:rFonts w:ascii="Arial" w:eastAsia="Arial Unicode MS" w:hAnsi="Arial" w:cs="Arial"/>
          <w:sz w:val="24"/>
          <w:szCs w:val="24"/>
          <w:lang w:eastAsia="ru-RU"/>
        </w:rPr>
        <w:t>обранное колесо, оснащенное шиной и колесом, включает в себя все необходимые детали для его использования по назначению</w:t>
      </w:r>
    </w:p>
    <w:p w14:paraId="67E7103D" w14:textId="77777777" w:rsidR="00EC592D" w:rsidRDefault="00EC592D" w:rsidP="00871DC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2666ED9F" w14:textId="77777777" w:rsidR="00EC592D" w:rsidRDefault="00EC592D" w:rsidP="00871DC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001BE369" w14:textId="58EBE76D" w:rsidR="00E55D6D" w:rsidRPr="00DE6182" w:rsidRDefault="00E55D6D" w:rsidP="00DE6182">
      <w:pPr>
        <w:spacing w:line="360" w:lineRule="auto"/>
        <w:ind w:firstLine="510"/>
        <w:jc w:val="both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DE6182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4 </w:t>
      </w:r>
      <w:r w:rsidR="00DE6182" w:rsidRPr="00DE6182">
        <w:rPr>
          <w:rFonts w:ascii="Arial" w:hAnsi="Arial" w:cs="Arial"/>
          <w:b/>
          <w:color w:val="000000"/>
          <w:sz w:val="28"/>
          <w:szCs w:val="28"/>
        </w:rPr>
        <w:t>Требования безопасности</w:t>
      </w:r>
    </w:p>
    <w:p w14:paraId="7D7BDD4E" w14:textId="4179EFD8" w:rsidR="00DE6182" w:rsidRP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4.1 Велосипеды изготавливают в соответствии с требованиями настоящего стандарта и комплекта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конструкторской документации по технологическому регламенту, утвержденному в установленном порядке.</w:t>
      </w:r>
    </w:p>
    <w:p w14:paraId="78BCD3A3" w14:textId="1B6DC78F" w:rsidR="00DE6182" w:rsidRP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4.2 Элементы велосипеда должны быть изготовлены из материалов, разрешенных к применению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для детской продукции, соответствовать [1] и не иметь острых выступающих краев.</w:t>
      </w:r>
    </w:p>
    <w:p w14:paraId="0868E081" w14:textId="77B5C655" w:rsid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Размер и форма защиты краев не должны допускать нанесения ранения или травмы. Резьба,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выступающая из сопряженной части с</w:t>
      </w:r>
      <w:r w:rsidR="000D3F37">
        <w:rPr>
          <w:rFonts w:ascii="Arial" w:eastAsia="Arial Unicode MS" w:hAnsi="Arial" w:cs="Arial"/>
          <w:sz w:val="24"/>
          <w:szCs w:val="24"/>
          <w:lang w:eastAsia="ru-RU"/>
        </w:rPr>
        <w:t xml:space="preserve"> в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нутренней резьбой и представляющая собой </w:t>
      </w:r>
      <w:proofErr w:type="spellStart"/>
      <w:r w:rsidRPr="00DE6182">
        <w:rPr>
          <w:rFonts w:ascii="Arial" w:eastAsia="Arial Unicode MS" w:hAnsi="Arial" w:cs="Arial"/>
          <w:sz w:val="24"/>
          <w:szCs w:val="24"/>
          <w:lang w:eastAsia="ru-RU"/>
        </w:rPr>
        <w:t>травмоопасный</w:t>
      </w:r>
      <w:proofErr w:type="spellEnd"/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выступ, не должна превышать по длине одного наружного диаметра резьбы.</w:t>
      </w:r>
    </w:p>
    <w:p w14:paraId="0F2D22EC" w14:textId="5D71E76D" w:rsidR="003B44CD" w:rsidRPr="00EC592D" w:rsidRDefault="003B44CD" w:rsidP="00EC592D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Выступающие края деталей велосипеда, которые могут соприкасаться с телом пользователя в процессе езды, не должны быть острыми. Выступы, длина которых превышает 8 мм, должны быть закруглены. На верхней трубе рамы не должно быть выступов. Концы пружин должны быть скруглены либо снабжены защитными колпачками. </w:t>
      </w:r>
    </w:p>
    <w:p w14:paraId="65E49593" w14:textId="699C775A" w:rsidR="00DE6182" w:rsidRP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4.3 Любые винты, используемые при сборке систем подвески, электрогенераторов, тормозных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механизмов и крыльев, прикрепленные к раме или вилке, а также седло к опоре сиденья, должны быть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снабжены соответствующими стопорными устройствами (например, пружинными шайбами, контргайками,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резьбовыми герметиками или </w:t>
      </w:r>
      <w:proofErr w:type="spellStart"/>
      <w:r w:rsidRPr="00DE6182">
        <w:rPr>
          <w:rFonts w:ascii="Arial" w:eastAsia="Arial Unicode MS" w:hAnsi="Arial" w:cs="Arial"/>
          <w:sz w:val="24"/>
          <w:szCs w:val="24"/>
          <w:lang w:eastAsia="ru-RU"/>
        </w:rPr>
        <w:t>самоконтрящимися</w:t>
      </w:r>
      <w:proofErr w:type="spellEnd"/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 гайками).</w:t>
      </w:r>
    </w:p>
    <w:p w14:paraId="13C6DD7F" w14:textId="17A369FE" w:rsidR="00DE6182" w:rsidRP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Зажимы, применяемые для сборки втулок и дисковых тормозов, должны иметь теплоустойчивые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запирающие механизмы.</w:t>
      </w:r>
    </w:p>
    <w:p w14:paraId="696E8D8A" w14:textId="126A07E3" w:rsidR="00DE6182" w:rsidRP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Минимальный разрушающий крутящий момент затяжки болтов стержня руля должен превышать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максимальный крутящий момент затяжки, установленный изготовителем, не менее чем на 50 %.</w:t>
      </w:r>
    </w:p>
    <w:p w14:paraId="50A9FDCD" w14:textId="3994FFBA" w:rsidR="00DE6182" w:rsidRP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Зажимные устройства стержня руля, ручек руля, рычагов, седел и подседельных штырей должны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выдерживать крутящий момент затяжки болтовых соединений, превышающий установленный изготовителем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не менее чем на 50 %.</w:t>
      </w:r>
    </w:p>
    <w:p w14:paraId="0AF8F0CE" w14:textId="7C047528" w:rsidR="00DE6182" w:rsidRDefault="00DE6182" w:rsidP="00DE6182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 xml:space="preserve">4.4 Велосипеды должны быть оснащены передними, задними, боковыми и педальными </w:t>
      </w:r>
      <w:proofErr w:type="spellStart"/>
      <w:r w:rsidRPr="00DE6182">
        <w:rPr>
          <w:rFonts w:ascii="Arial" w:eastAsia="Arial Unicode MS" w:hAnsi="Arial" w:cs="Arial"/>
          <w:sz w:val="24"/>
          <w:szCs w:val="24"/>
          <w:lang w:eastAsia="ru-RU"/>
        </w:rPr>
        <w:t>световозвращающими</w:t>
      </w:r>
      <w:proofErr w:type="spellEnd"/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устройствами по ГОСТ 29235.</w:t>
      </w:r>
    </w:p>
    <w:p w14:paraId="14C7D1A5" w14:textId="77777777" w:rsidR="00420DBA" w:rsidRPr="00420DBA" w:rsidRDefault="00420DBA" w:rsidP="00420DBA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420DBA">
        <w:rPr>
          <w:rFonts w:ascii="Arial" w:eastAsia="Arial Unicode MS" w:hAnsi="Arial" w:cs="Arial"/>
          <w:sz w:val="24"/>
          <w:szCs w:val="24"/>
          <w:lang w:eastAsia="ru-RU"/>
        </w:rPr>
        <w:t xml:space="preserve">Велосипеды для младших школьников и подростков должны иметь светоотражатели. </w:t>
      </w:r>
    </w:p>
    <w:p w14:paraId="1125631B" w14:textId="77777777" w:rsidR="00420DBA" w:rsidRDefault="00420DBA" w:rsidP="00420DB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420DBA">
        <w:rPr>
          <w:rFonts w:ascii="Arial" w:eastAsia="Arial Unicode MS" w:hAnsi="Arial" w:cs="Arial"/>
          <w:sz w:val="24"/>
          <w:szCs w:val="24"/>
          <w:lang w:eastAsia="ru-RU"/>
        </w:rPr>
        <w:lastRenderedPageBreak/>
        <w:t xml:space="preserve">Конструкция велосипеда должна обеспечивать возможности установки системы освещения, </w:t>
      </w:r>
      <w:proofErr w:type="spellStart"/>
      <w:r w:rsidRPr="00420DBA">
        <w:rPr>
          <w:rFonts w:ascii="Arial" w:eastAsia="Arial Unicode MS" w:hAnsi="Arial" w:cs="Arial"/>
          <w:sz w:val="24"/>
          <w:szCs w:val="24"/>
          <w:lang w:eastAsia="ru-RU"/>
        </w:rPr>
        <w:t>световозвращающих</w:t>
      </w:r>
      <w:proofErr w:type="spellEnd"/>
      <w:r w:rsidRPr="00420DBA">
        <w:rPr>
          <w:rFonts w:ascii="Arial" w:eastAsia="Arial Unicode MS" w:hAnsi="Arial" w:cs="Arial"/>
          <w:sz w:val="24"/>
          <w:szCs w:val="24"/>
          <w:lang w:eastAsia="ru-RU"/>
        </w:rPr>
        <w:t xml:space="preserve"> элементов сигнальных устройств.</w:t>
      </w:r>
      <w:r w:rsidRPr="004F40BB">
        <w:rPr>
          <w:rFonts w:ascii="Times New Roman" w:hAnsi="Times New Roman"/>
        </w:rPr>
        <w:t xml:space="preserve"> </w:t>
      </w:r>
    </w:p>
    <w:p w14:paraId="76646850" w14:textId="6257AC3E" w:rsidR="00E55D6D" w:rsidRDefault="00DE6182" w:rsidP="00420DBA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E6182">
        <w:rPr>
          <w:rFonts w:ascii="Arial" w:eastAsia="Arial Unicode MS" w:hAnsi="Arial" w:cs="Arial"/>
          <w:sz w:val="24"/>
          <w:szCs w:val="24"/>
          <w:lang w:eastAsia="ru-RU"/>
        </w:rPr>
        <w:t>4.5 Механизм складывания (при наличии) должен быть простым для использования, стабильным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и безопасным. Блокирующие элементы не должны контактировать с колесами или шинами и не допускать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возможности непреднамеренного ослабления или разблокировки механизма складывания во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E6182">
        <w:rPr>
          <w:rFonts w:ascii="Arial" w:eastAsia="Arial Unicode MS" w:hAnsi="Arial" w:cs="Arial"/>
          <w:sz w:val="24"/>
          <w:szCs w:val="24"/>
          <w:lang w:eastAsia="ru-RU"/>
        </w:rPr>
        <w:t>время езды.</w:t>
      </w:r>
    </w:p>
    <w:p w14:paraId="58BF183B" w14:textId="77777777" w:rsidR="004F3B84" w:rsidRPr="004F3B84" w:rsidRDefault="004F3B84" w:rsidP="004F3B84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4F3B84">
        <w:rPr>
          <w:rFonts w:ascii="Arial" w:eastAsia="Arial Unicode MS" w:hAnsi="Arial" w:cs="Arial"/>
          <w:sz w:val="24"/>
          <w:szCs w:val="24"/>
          <w:lang w:eastAsia="ru-RU"/>
        </w:rPr>
        <w:t>4.6 Тормоза</w:t>
      </w:r>
    </w:p>
    <w:p w14:paraId="18FB5854" w14:textId="779D5FB5" w:rsidR="004F3B84" w:rsidRDefault="004F3B84" w:rsidP="004F3B84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4F3B84">
        <w:rPr>
          <w:rFonts w:ascii="Arial" w:eastAsia="Arial Unicode MS" w:hAnsi="Arial" w:cs="Arial"/>
          <w:sz w:val="24"/>
          <w:szCs w:val="24"/>
          <w:lang w:eastAsia="ru-RU"/>
        </w:rPr>
        <w:t>4.6.1 Велосипеды должны быть оснащены двумя независимыми тормозными системами, действующими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4F3B84">
        <w:rPr>
          <w:rFonts w:ascii="Arial" w:eastAsia="Arial Unicode MS" w:hAnsi="Arial" w:cs="Arial"/>
          <w:sz w:val="24"/>
          <w:szCs w:val="24"/>
          <w:lang w:eastAsia="ru-RU"/>
        </w:rPr>
        <w:t>одна на переднее колесо, а другая — на заднее. Тормозная система заднего колеса должна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4F3B84">
        <w:rPr>
          <w:rFonts w:ascii="Arial" w:eastAsia="Arial Unicode MS" w:hAnsi="Arial" w:cs="Arial"/>
          <w:sz w:val="24"/>
          <w:szCs w:val="24"/>
          <w:lang w:eastAsia="ru-RU"/>
        </w:rPr>
        <w:t>обеспечивать возможность торможения руками или ногами в зависимости от конструкции.</w:t>
      </w:r>
    </w:p>
    <w:p w14:paraId="717CC91E" w14:textId="77777777" w:rsidR="003B44CD" w:rsidRPr="00EC592D" w:rsidRDefault="003B44CD" w:rsidP="003B44CD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>В велосипедах с ручным тормозом для детей дошкольного возраста сила торможения должна составлять не менее 50 Н при приложении на рукоятку тормоза силы, равной 90 Н.</w:t>
      </w:r>
    </w:p>
    <w:p w14:paraId="5B3C678D" w14:textId="77777777" w:rsidR="003B44CD" w:rsidRPr="00EC592D" w:rsidRDefault="003B44CD" w:rsidP="003B44CD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>В велосипедах с ножным тормозом отношение силы, прикладываемой к педалям, к силе торможения не должно превышать отношения соответственно 2:1.</w:t>
      </w:r>
    </w:p>
    <w:p w14:paraId="375D7C8B" w14:textId="77777777" w:rsidR="003B44CD" w:rsidRPr="00EC592D" w:rsidRDefault="003B44CD" w:rsidP="003B44CD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Тормозная система должна срабатывать при испытании тормозной системы велосипедов для подростков при нагрузке 70 кг, для младших школьников – 60 кг. Не допускается полной блокировки колес. После снятия приложенного к тормозу усилия все элементы тормозной системы должны возвратиться в исходное состояние. </w:t>
      </w:r>
    </w:p>
    <w:p w14:paraId="6E060307" w14:textId="6E21FF8B" w:rsidR="004F3B84" w:rsidRDefault="004F3B84" w:rsidP="004F3B84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4F3B84">
        <w:rPr>
          <w:rFonts w:ascii="Arial" w:eastAsia="Arial Unicode MS" w:hAnsi="Arial" w:cs="Arial"/>
          <w:sz w:val="24"/>
          <w:szCs w:val="24"/>
          <w:lang w:eastAsia="ru-RU"/>
        </w:rPr>
        <w:t>Значения минимальных и максимальных сил торможения, действующих на шины, в зависимости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4F3B84">
        <w:rPr>
          <w:rFonts w:ascii="Arial" w:eastAsia="Arial Unicode MS" w:hAnsi="Arial" w:cs="Arial"/>
          <w:sz w:val="24"/>
          <w:szCs w:val="24"/>
          <w:lang w:eastAsia="ru-RU"/>
        </w:rPr>
        <w:t>от прилагаемого усилия на рукоятке тормоза, указаны в таблице</w:t>
      </w:r>
      <w:r>
        <w:rPr>
          <w:rFonts w:ascii="Arial" w:eastAsia="Arial Unicode MS" w:hAnsi="Arial" w:cs="Arial"/>
          <w:sz w:val="24"/>
          <w:szCs w:val="24"/>
          <w:lang w:eastAsia="ru-RU"/>
        </w:rPr>
        <w:t> </w:t>
      </w:r>
      <w:r w:rsidRPr="004F3B84">
        <w:rPr>
          <w:rFonts w:ascii="Arial" w:eastAsia="Arial Unicode MS" w:hAnsi="Arial" w:cs="Arial"/>
          <w:sz w:val="24"/>
          <w:szCs w:val="24"/>
          <w:lang w:eastAsia="ru-RU"/>
        </w:rPr>
        <w:t>1.</w:t>
      </w:r>
    </w:p>
    <w:tbl>
      <w:tblPr>
        <w:tblW w:w="9135" w:type="dxa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3"/>
        <w:gridCol w:w="2877"/>
        <w:gridCol w:w="2925"/>
      </w:tblGrid>
      <w:tr w:rsidR="004F3B84" w14:paraId="1B5D3ACA" w14:textId="7A9AB215" w:rsidTr="004F3B84">
        <w:trPr>
          <w:trHeight w:val="312"/>
        </w:trPr>
        <w:tc>
          <w:tcPr>
            <w:tcW w:w="3333" w:type="dxa"/>
            <w:vMerge w:val="restart"/>
          </w:tcPr>
          <w:p w14:paraId="37C85477" w14:textId="3D0A95CD" w:rsidR="004F3B84" w:rsidRPr="00AF78AC" w:rsidRDefault="004F3B84" w:rsidP="00AF78AC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Усилие</w:t>
            </w:r>
            <w:r w:rsidR="00AF78AC" w:rsidRP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</w:t>
            </w:r>
            <w:r w:rsidRP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на рукоятке </w:t>
            </w:r>
            <w:r w:rsid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br/>
            </w:r>
            <w:r w:rsidRP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тормоза, Н</w:t>
            </w:r>
          </w:p>
        </w:tc>
        <w:tc>
          <w:tcPr>
            <w:tcW w:w="5802" w:type="dxa"/>
            <w:gridSpan w:val="2"/>
          </w:tcPr>
          <w:p w14:paraId="1BAED18F" w14:textId="5D0C52AD" w:rsidR="004F3B84" w:rsidRPr="00AF78AC" w:rsidRDefault="004F3B84" w:rsidP="00AF78AC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Сила торможения, действующая на шину, Н</w:t>
            </w:r>
          </w:p>
        </w:tc>
      </w:tr>
      <w:tr w:rsidR="004F3B84" w14:paraId="5D5A4FB5" w14:textId="25D06EE7" w:rsidTr="00FE1BED">
        <w:trPr>
          <w:trHeight w:val="300"/>
        </w:trPr>
        <w:tc>
          <w:tcPr>
            <w:tcW w:w="3333" w:type="dxa"/>
            <w:vMerge/>
            <w:tcBorders>
              <w:bottom w:val="double" w:sz="4" w:space="0" w:color="auto"/>
            </w:tcBorders>
          </w:tcPr>
          <w:p w14:paraId="472B25EA" w14:textId="77777777" w:rsidR="004F3B84" w:rsidRPr="00AF78AC" w:rsidRDefault="004F3B84" w:rsidP="00AF78AC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bottom w:val="double" w:sz="4" w:space="0" w:color="auto"/>
            </w:tcBorders>
          </w:tcPr>
          <w:p w14:paraId="3E152D6A" w14:textId="0EF16ED6" w:rsidR="004F3B84" w:rsidRPr="00AF78AC" w:rsidRDefault="004F3B84" w:rsidP="00AF78AC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2925" w:type="dxa"/>
            <w:tcBorders>
              <w:bottom w:val="double" w:sz="4" w:space="0" w:color="auto"/>
            </w:tcBorders>
          </w:tcPr>
          <w:p w14:paraId="483B5E2C" w14:textId="2AC3CBDF" w:rsidR="004F3B84" w:rsidRPr="00AF78AC" w:rsidRDefault="004F3B84" w:rsidP="00AF78AC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F78A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максимальная (только для переднего тормоза)</w:t>
            </w:r>
          </w:p>
        </w:tc>
      </w:tr>
      <w:tr w:rsidR="004F3B84" w14:paraId="18E71709" w14:textId="69C0B891" w:rsidTr="00FE1BED">
        <w:trPr>
          <w:trHeight w:val="189"/>
        </w:trPr>
        <w:tc>
          <w:tcPr>
            <w:tcW w:w="3333" w:type="dxa"/>
            <w:tcBorders>
              <w:top w:val="double" w:sz="4" w:space="0" w:color="auto"/>
            </w:tcBorders>
          </w:tcPr>
          <w:p w14:paraId="782E079D" w14:textId="1F008928" w:rsidR="004F3B84" w:rsidRDefault="004F3B84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7" w:type="dxa"/>
            <w:tcBorders>
              <w:top w:val="double" w:sz="4" w:space="0" w:color="auto"/>
            </w:tcBorders>
          </w:tcPr>
          <w:p w14:paraId="4A2B1B07" w14:textId="25778ED9" w:rsidR="004F3B84" w:rsidRDefault="004F3B84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5" w:type="dxa"/>
            <w:tcBorders>
              <w:top w:val="double" w:sz="4" w:space="0" w:color="auto"/>
            </w:tcBorders>
          </w:tcPr>
          <w:p w14:paraId="21757C2D" w14:textId="266BF5A4" w:rsidR="004F3B84" w:rsidRDefault="00AF78AC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4F3B84" w14:paraId="56740A53" w14:textId="77777777" w:rsidTr="004F3B84">
        <w:trPr>
          <w:trHeight w:val="210"/>
        </w:trPr>
        <w:tc>
          <w:tcPr>
            <w:tcW w:w="3333" w:type="dxa"/>
          </w:tcPr>
          <w:p w14:paraId="5DB27AAB" w14:textId="729A7D00" w:rsidR="004F3B84" w:rsidRDefault="004F3B84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77" w:type="dxa"/>
          </w:tcPr>
          <w:p w14:paraId="2318D8C6" w14:textId="76AFEE99" w:rsidR="004F3B84" w:rsidRDefault="004F3B84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25" w:type="dxa"/>
          </w:tcPr>
          <w:p w14:paraId="0B40F7EE" w14:textId="16BB546B" w:rsidR="004F3B84" w:rsidRDefault="00AF78AC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140</w:t>
            </w:r>
          </w:p>
        </w:tc>
      </w:tr>
      <w:tr w:rsidR="004F3B84" w14:paraId="7BE108C9" w14:textId="73F6FAA7" w:rsidTr="004F3B84">
        <w:trPr>
          <w:trHeight w:val="300"/>
        </w:trPr>
        <w:tc>
          <w:tcPr>
            <w:tcW w:w="3333" w:type="dxa"/>
          </w:tcPr>
          <w:p w14:paraId="36F8A50F" w14:textId="2BBA4F0E" w:rsidR="004F3B84" w:rsidRDefault="004F3B84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77" w:type="dxa"/>
          </w:tcPr>
          <w:p w14:paraId="7A52A146" w14:textId="566166A1" w:rsidR="004F3B84" w:rsidRDefault="004F3B84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25" w:type="dxa"/>
          </w:tcPr>
          <w:p w14:paraId="64FAC16A" w14:textId="2BA25D6C" w:rsidR="004F3B84" w:rsidRDefault="00AF78AC" w:rsidP="00AF78AC">
            <w:pPr>
              <w:spacing w:after="0" w:line="360" w:lineRule="auto"/>
              <w:ind w:hanging="35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80</w:t>
            </w:r>
          </w:p>
        </w:tc>
      </w:tr>
    </w:tbl>
    <w:p w14:paraId="0EE6B5D4" w14:textId="77777777" w:rsidR="00AF78AC" w:rsidRDefault="00AF78AC" w:rsidP="00A450DE">
      <w:pPr>
        <w:pStyle w:val="formattext"/>
        <w:spacing w:before="0" w:beforeAutospacing="0" w:after="0" w:afterAutospacing="0" w:line="360" w:lineRule="auto"/>
        <w:ind w:firstLine="567"/>
        <w:rPr>
          <w:rFonts w:ascii="Arial" w:hAnsi="Arial" w:cs="Arial"/>
        </w:rPr>
      </w:pPr>
    </w:p>
    <w:p w14:paraId="7187EA7B" w14:textId="6D809E53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Тормозная колодка должна быть надежно прикреплена к держателю и обеспечивать эффективность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торможения.</w:t>
      </w:r>
    </w:p>
    <w:p w14:paraId="063B60EE" w14:textId="77777777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Применение тормозных колодок, содержащих асбест, не допускается.</w:t>
      </w:r>
    </w:p>
    <w:p w14:paraId="2958C9D2" w14:textId="6EE51BAD" w:rsid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4.6.2 Рукоятку передних тормозов обычно устанавливают слева, а задних—справа, что указывают в инструкции по эксплуатации. Тем не менее, конструкция велосипеда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должна предусматривать возможность перестановки рукояток, например, если ребенок левша.</w:t>
      </w:r>
    </w:p>
    <w:p w14:paraId="28130262" w14:textId="098E7D31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Максимальный размер </w:t>
      </w:r>
      <w:r w:rsidRPr="00AF78AC">
        <w:rPr>
          <w:rFonts w:ascii="Arial" w:eastAsia="Arial Unicode MS" w:hAnsi="Arial" w:cs="Arial"/>
          <w:i/>
          <w:sz w:val="24"/>
          <w:szCs w:val="24"/>
          <w:lang w:eastAsia="ru-RU"/>
        </w:rPr>
        <w:t>d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между наружными поверхностями тормозной ручки и рулем или оплеткой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руля, или другим покрытием, при наличии, должен быть не более 75 мм между точками на расстоянии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40 мм (см. рисунок 1).</w:t>
      </w:r>
    </w:p>
    <w:p w14:paraId="08839DE3" w14:textId="5FDD2877" w:rsid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Диапазон регулирования тормозной ручки должен обеспечивать соблюдение указанных требований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к размерам.</w:t>
      </w:r>
    </w:p>
    <w:p w14:paraId="4266484E" w14:textId="611DBF24" w:rsidR="00AF78AC" w:rsidRDefault="00AF78AC" w:rsidP="00AF78AC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05B1016A" wp14:editId="2D0A8109">
            <wp:extent cx="3652838" cy="19621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10" cy="196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0EEA" w14:textId="642B5475" w:rsidR="00AF78AC" w:rsidRDefault="00AF78AC" w:rsidP="00AF78AC">
      <w:pPr>
        <w:spacing w:after="0" w:line="24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i/>
          <w:sz w:val="24"/>
          <w:szCs w:val="24"/>
          <w:lang w:eastAsia="ru-RU"/>
        </w:rPr>
        <w:t>а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—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расстояние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между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частью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рукоятки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,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контактирующей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с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пальцами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,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и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краем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,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AF78AC">
        <w:rPr>
          <w:rFonts w:ascii="Arial" w:eastAsia="Arial Unicode MS" w:hAnsi="Arial" w:cs="Arial"/>
          <w:i/>
          <w:sz w:val="24"/>
          <w:szCs w:val="24"/>
          <w:lang w:eastAsia="ru-RU"/>
        </w:rPr>
        <w:t>d</w:t>
      </w:r>
      <w:r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 w:hint="eastAsia"/>
          <w:sz w:val="24"/>
          <w:szCs w:val="24"/>
          <w:lang w:eastAsia="ru-RU"/>
        </w:rPr>
        <w:t>—</w:t>
      </w:r>
      <w:r>
        <w:rPr>
          <w:rFonts w:ascii="Arial" w:eastAsia="Arial Unicode MS" w:hAnsi="Arial" w:cs="Arial" w:hint="eastAsia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размер рукоятки тормоза </w:t>
      </w:r>
      <w:r>
        <w:rPr>
          <w:rFonts w:ascii="Arial" w:eastAsia="Arial Unicode MS" w:hAnsi="Arial" w:cs="Arial"/>
          <w:sz w:val="24"/>
          <w:szCs w:val="24"/>
          <w:lang w:eastAsia="ru-RU"/>
        </w:rPr>
        <w:t>(не активный)</w:t>
      </w:r>
    </w:p>
    <w:p w14:paraId="1827AC39" w14:textId="77777777" w:rsidR="00AF78AC" w:rsidRDefault="00AF78AC" w:rsidP="00AF78AC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7186BD75" w14:textId="4385055D" w:rsidR="00AF78AC" w:rsidRDefault="00AF78AC" w:rsidP="00AF78AC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Рисунок 1 — Размеры рукоятки тормозного рычага</w:t>
      </w:r>
    </w:p>
    <w:p w14:paraId="381BC40F" w14:textId="77777777" w:rsidR="00776EFA" w:rsidRDefault="00776EFA" w:rsidP="00AF78AC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08C9DF28" w14:textId="13FE1DA1" w:rsidR="00776EFA" w:rsidRPr="00776EFA" w:rsidRDefault="00776EFA" w:rsidP="00776EFA">
      <w:pPr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76EFA">
        <w:rPr>
          <w:rFonts w:ascii="Arial" w:eastAsia="Arial Unicode MS" w:hAnsi="Arial" w:cs="Arial"/>
          <w:sz w:val="24"/>
          <w:szCs w:val="24"/>
          <w:lang w:eastAsia="ru-RU"/>
        </w:rPr>
        <w:t>4.</w:t>
      </w:r>
      <w:r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Pr="00776EFA">
        <w:rPr>
          <w:rFonts w:ascii="Arial" w:eastAsia="Arial Unicode MS" w:hAnsi="Arial" w:cs="Arial"/>
          <w:sz w:val="24"/>
          <w:szCs w:val="24"/>
          <w:lang w:eastAsia="ru-RU"/>
        </w:rPr>
        <w:t>.3 Параллельный тормозной рычаг</w:t>
      </w:r>
    </w:p>
    <w:p w14:paraId="1C3D5396" w14:textId="34943414" w:rsidR="00776EFA" w:rsidRDefault="00776EFA" w:rsidP="00776EFA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76EFA">
        <w:rPr>
          <w:rFonts w:ascii="Arial" w:eastAsia="Arial Unicode MS" w:hAnsi="Arial" w:cs="Arial"/>
          <w:sz w:val="24"/>
          <w:szCs w:val="24"/>
          <w:lang w:eastAsia="ru-RU"/>
        </w:rPr>
        <w:t>Для целей всех испытаний на торможение, описанных в настоящем документе, испытательное усилие должно прилагаться на середине длины захвата рычага (см. рис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унке 2</w:t>
      </w:r>
      <w:r w:rsidRPr="00776EFA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16C3717F" w14:textId="79A00D39" w:rsidR="00776EFA" w:rsidRDefault="00D140C7" w:rsidP="00776EFA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140C7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370434F9" wp14:editId="431AE3C0">
            <wp:extent cx="6086475" cy="2152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E520" w14:textId="3C3D915A" w:rsidR="00776EFA" w:rsidRDefault="00D140C7" w:rsidP="00D140C7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          а) </w:t>
      </w:r>
      <w:proofErr w:type="gramStart"/>
      <w:r>
        <w:rPr>
          <w:rFonts w:ascii="Arial" w:eastAsia="Arial Unicode MS" w:hAnsi="Arial" w:cs="Arial"/>
          <w:sz w:val="24"/>
          <w:szCs w:val="24"/>
          <w:lang w:eastAsia="ru-RU"/>
        </w:rPr>
        <w:t xml:space="preserve">основной </w:t>
      </w:r>
      <w:r w:rsidRPr="00D140C7">
        <w:rPr>
          <w:rFonts w:ascii="Arial" w:eastAsia="Arial Unicode MS" w:hAnsi="Arial" w:cs="Arial"/>
          <w:sz w:val="24"/>
          <w:szCs w:val="24"/>
          <w:lang w:eastAsia="ru-RU"/>
        </w:rPr>
        <w:t xml:space="preserve"> вид</w:t>
      </w:r>
      <w:proofErr w:type="gramEnd"/>
      <w:r>
        <w:rPr>
          <w:rFonts w:ascii="Arial" w:eastAsia="Arial Unicode MS" w:hAnsi="Arial" w:cs="Arial"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Arial Unicode MS" w:hAnsi="Arial" w:cs="Arial"/>
          <w:sz w:val="24"/>
          <w:szCs w:val="24"/>
          <w:lang w:val="en-US" w:eastAsia="ru-RU"/>
        </w:rPr>
        <w:t>b</w:t>
      </w:r>
      <w:r w:rsidRPr="00D140C7">
        <w:rPr>
          <w:rFonts w:ascii="Arial" w:eastAsia="Arial Unicode MS" w:hAnsi="Arial" w:cs="Arial"/>
          <w:sz w:val="24"/>
          <w:szCs w:val="24"/>
          <w:lang w:eastAsia="ru-RU"/>
        </w:rPr>
        <w:t>) Вид сбоку</w:t>
      </w:r>
    </w:p>
    <w:p w14:paraId="4455EC0B" w14:textId="77777777" w:rsidR="00776EFA" w:rsidRDefault="00776EFA" w:rsidP="00776EFA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62D8FB49" w14:textId="365B7478" w:rsidR="00776EFA" w:rsidRPr="00776EFA" w:rsidRDefault="00776EFA" w:rsidP="00776EFA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76EFA">
        <w:rPr>
          <w:rFonts w:ascii="Arial" w:eastAsia="Arial Unicode MS" w:hAnsi="Arial" w:cs="Arial"/>
          <w:sz w:val="24"/>
          <w:szCs w:val="24"/>
          <w:lang w:eastAsia="ru-RU"/>
        </w:rPr>
        <w:t>F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– </w:t>
      </w:r>
      <w:r w:rsidRPr="00776EFA">
        <w:rPr>
          <w:rFonts w:ascii="Arial" w:eastAsia="Arial Unicode MS" w:hAnsi="Arial" w:cs="Arial"/>
          <w:sz w:val="24"/>
          <w:szCs w:val="24"/>
          <w:lang w:eastAsia="ru-RU"/>
        </w:rPr>
        <w:t>приложенная сила</w:t>
      </w:r>
    </w:p>
    <w:p w14:paraId="62E5DDF7" w14:textId="4864EB02" w:rsidR="00776EFA" w:rsidRDefault="00776EFA" w:rsidP="00D140C7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76EFA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2</w:t>
      </w:r>
      <w:r w:rsidRPr="00776EFA">
        <w:rPr>
          <w:rFonts w:ascii="Arial" w:eastAsia="Arial Unicode MS" w:hAnsi="Arial" w:cs="Arial"/>
          <w:sz w:val="24"/>
          <w:szCs w:val="24"/>
          <w:lang w:eastAsia="ru-RU"/>
        </w:rPr>
        <w:t xml:space="preserve"> — Положение приложенного усилия на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776EFA">
        <w:rPr>
          <w:rFonts w:ascii="Arial" w:eastAsia="Arial Unicode MS" w:hAnsi="Arial" w:cs="Arial"/>
          <w:sz w:val="24"/>
          <w:szCs w:val="24"/>
          <w:lang w:eastAsia="ru-RU"/>
        </w:rPr>
        <w:t>параллельном тормозном рычаге</w:t>
      </w:r>
    </w:p>
    <w:p w14:paraId="1E3D375D" w14:textId="4DFF3314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4.6.3 Стяжные болты гибкого троса не должны перерезать ни одну из проволок, при сборке по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инструкции изготовителя. В случае неисправности троса ни одна из частей тормозного механизма 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должна препятствовать вращению колеса.</w:t>
      </w:r>
    </w:p>
    <w:p w14:paraId="641C59EB" w14:textId="09851992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Конец троса должен иметь предохранительный наконечник, защищающий скрутку проволок и выдерживающий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растягивающее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усилие не менее 20 Н.</w:t>
      </w:r>
    </w:p>
    <w:p w14:paraId="267844CA" w14:textId="4C3F5090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4.6.4 Каждый тормоз должен иметь возможность регулирования с использованием инструмента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или без него для обеспечения эффективного рабочего состояния до степени износа тормозных колодок,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указанной в инструкции по эксплуатации.</w:t>
      </w:r>
    </w:p>
    <w:p w14:paraId="16019CAC" w14:textId="5E3E54E2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При правильной регулировке тормозные колодки должны контактировать только с поверхностью,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предназначенной для торможения.</w:t>
      </w:r>
    </w:p>
    <w:p w14:paraId="0CE3F9C3" w14:textId="1A4CF275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При наличии регулятора тормозов, его конструкция должна предусматривать невозможность неправильного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применения.</w:t>
      </w:r>
    </w:p>
    <w:p w14:paraId="6848E56C" w14:textId="763D31C2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4.6.5 Если задний тормоз приводится в действие ногой в направлении, противоположном движущей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силе, механизм тормоза должен действовать независимо от положения привода или регулировки.</w:t>
      </w:r>
    </w:p>
    <w:p w14:paraId="4506B730" w14:textId="4F964BC1" w:rsid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Максимальный угол между положениями шатуна при движении и торможении — 60°.</w:t>
      </w:r>
    </w:p>
    <w:p w14:paraId="0AF7106C" w14:textId="77777777" w:rsidR="00D140C7" w:rsidRDefault="00D140C7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433DA945" w14:textId="77777777" w:rsidR="00D140C7" w:rsidRDefault="00D140C7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2F939216" w14:textId="77777777" w:rsidR="00D140C7" w:rsidRPr="00AF78AC" w:rsidRDefault="00D140C7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221C0C3C" w14:textId="77777777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b/>
          <w:sz w:val="24"/>
          <w:szCs w:val="24"/>
          <w:lang w:eastAsia="ru-RU"/>
        </w:rPr>
        <w:lastRenderedPageBreak/>
        <w:t>4.7 Руль</w:t>
      </w:r>
    </w:p>
    <w:p w14:paraId="384E1679" w14:textId="1B03B36C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4.7.1 Общая ширина руля должна составлять от 350 до 550 мм. Расстояние по вертикали между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верхней частью ручек руля, находящихся в самом высоком положении, и плоскостью седла, находящегося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в самом нижнем положении, должно быть не более 400 мм.</w:t>
      </w:r>
    </w:p>
    <w:p w14:paraId="165761CE" w14:textId="0833127D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4.7.2 Концы руля должны быть снабжены ручками, выдерживающими усилие стягивания не менее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70 Н. Ручки руля должны быть изготовлены из эластичного материала, выдерживающего температуру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окружающей среды от минус 5 °С до плюс 60 °С, и иметь расширенный закрытый торец диаметром 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менее 40 мм. Концы руля не должны затруднять действие рукояток тормоза.</w:t>
      </w:r>
    </w:p>
    <w:p w14:paraId="2482CC94" w14:textId="4270BC3D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4.7.3 Вынос руля должен быть надежно закреплен и выдерживать механические воздействия: боковой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изгиб, изгиб вперед и крутящий момент вокруг оси при минимальной глубине ввода в шток вилки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без смещений, вращения и деформаций.</w:t>
      </w:r>
    </w:p>
    <w:p w14:paraId="24AAC408" w14:textId="48EF185D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Минимальную безопасную глубину ввода в шток вилки обеспечивают одним из следующих способов:</w:t>
      </w:r>
    </w:p>
    <w:p w14:paraId="7F7CCEA4" w14:textId="2D11DDEF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- на внешней поверхности выноса руля должна быть постоянная метка (по всей длине окружности),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указывающая минимальную глубину его ввода в шток вилки или постоянное средство, обеспечивающее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минимальную глубину ввода. Метка должна находиться на расстоянии не менее 2,5 диаметров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стержня от нижнего конца выноса руля. Ниже метки должен оставаться участок стержня длиной, равной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не менее одного диаметра выноса; либо</w:t>
      </w:r>
    </w:p>
    <w:p w14:paraId="35BD14E9" w14:textId="6515F25C" w:rsidR="00AF78AC" w:rsidRP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- вынос руля должен иметь неподвижный стопор, предотвращающий его вытягивание из штока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вилки.4.7.4 Правильно отрегулированный руль должен свободно, без заеданий и люфта в подшипниках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поворачиваться в обе стороны не менее чем на 60° от положения при движении прямо.</w:t>
      </w:r>
    </w:p>
    <w:p w14:paraId="471256FF" w14:textId="0CD47BB9" w:rsidR="00AF78AC" w:rsidRPr="000016B0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0016B0">
        <w:rPr>
          <w:rFonts w:ascii="Arial" w:eastAsia="Arial Unicode MS" w:hAnsi="Arial" w:cs="Arial"/>
          <w:spacing w:val="40"/>
          <w:lang w:eastAsia="ru-RU"/>
        </w:rPr>
        <w:t>Примечание</w:t>
      </w:r>
      <w:r w:rsidRPr="000016B0">
        <w:rPr>
          <w:rFonts w:ascii="Arial" w:eastAsia="Arial Unicode MS" w:hAnsi="Arial" w:cs="Arial"/>
          <w:lang w:eastAsia="ru-RU"/>
        </w:rPr>
        <w:t xml:space="preserve"> — Угол поворота рулевой колонки должен быть не более 75° и не менее 60° относительно горизонтальной поверхности.</w:t>
      </w:r>
    </w:p>
    <w:p w14:paraId="79F23B76" w14:textId="78172148" w:rsidR="00AF78AC" w:rsidRDefault="00AF78AC" w:rsidP="00AF78AC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F78AC">
        <w:rPr>
          <w:rFonts w:ascii="Arial" w:eastAsia="Arial Unicode MS" w:hAnsi="Arial" w:cs="Arial"/>
          <w:sz w:val="24"/>
          <w:szCs w:val="24"/>
          <w:lang w:eastAsia="ru-RU"/>
        </w:rPr>
        <w:t>Точка пересечения оси рулевой колонки 5 перпендикуляра к горизонтальной поверхности, проходящего</w:t>
      </w:r>
      <w:r w:rsidR="000016B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через центр колеса, должна находиться в области 9 (заштрихована), размеры области должны</w:t>
      </w:r>
      <w:r w:rsidR="000016B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 xml:space="preserve">соответствовать указанным на рисунке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3</w:t>
      </w:r>
      <w:r w:rsidRPr="00AF78AC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14:paraId="16F3E76A" w14:textId="77777777" w:rsidR="00163845" w:rsidRDefault="00163845" w:rsidP="00163845">
      <w:pPr>
        <w:spacing w:after="0" w:line="360" w:lineRule="auto"/>
        <w:ind w:firstLine="567"/>
        <w:jc w:val="center"/>
        <w:rPr>
          <w:rFonts w:ascii="Arial" w:eastAsia="Arial Unicode MS" w:hAnsi="Arial" w:cs="Arial"/>
          <w:i/>
          <w:sz w:val="24"/>
          <w:szCs w:val="24"/>
          <w:lang w:eastAsia="ru-RU"/>
        </w:rPr>
      </w:pPr>
      <w:r w:rsidRPr="00163845">
        <w:rPr>
          <w:rFonts w:ascii="Arial" w:eastAsia="Arial Unicode MS" w:hAnsi="Arial" w:cs="Arial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0020796A" wp14:editId="78DCDEB8">
            <wp:extent cx="3038475" cy="30384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2E87" w14:textId="213FD6EC" w:rsidR="000016B0" w:rsidRDefault="000016B0" w:rsidP="000016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направление движения;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оси рулевого управления;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угол поворота рулевой колонки;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4 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>— горизонтальная поверхность;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5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точка пересечения;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6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радиус колеса;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7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центр</w:t>
      </w:r>
      <w:r w:rsidR="007738B1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колеса;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8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ось колеса, перпендикулярная к горизонтальной поверхности;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9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толерантность;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10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смещение; </w:t>
      </w:r>
      <w:r w:rsidRPr="000016B0">
        <w:rPr>
          <w:rFonts w:ascii="Arial" w:eastAsia="Arial Unicode MS" w:hAnsi="Arial" w:cs="Arial"/>
          <w:i/>
          <w:sz w:val="24"/>
          <w:szCs w:val="24"/>
          <w:lang w:eastAsia="ru-RU"/>
        </w:rPr>
        <w:t>11</w:t>
      </w:r>
      <w:r w:rsidRPr="000016B0">
        <w:rPr>
          <w:rFonts w:ascii="Arial" w:eastAsia="Arial Unicode MS" w:hAnsi="Arial" w:cs="Arial"/>
          <w:sz w:val="24"/>
          <w:szCs w:val="24"/>
          <w:lang w:eastAsia="ru-RU"/>
        </w:rPr>
        <w:t xml:space="preserve"> — след</w:t>
      </w:r>
    </w:p>
    <w:p w14:paraId="4DA88C14" w14:textId="0E726F9C" w:rsidR="000016B0" w:rsidRDefault="000016B0" w:rsidP="000016B0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3</w:t>
      </w:r>
    </w:p>
    <w:p w14:paraId="093B8C90" w14:textId="23D95589" w:rsid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Для обеспечения устойчивости рулевого управления не менее 25 % общей массы велосипеда 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велосипедиста должны приходиться на переднее колесо при условии, что седло и велосипедист максимально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смещены назад.</w:t>
      </w:r>
    </w:p>
    <w:p w14:paraId="20325494" w14:textId="2520CB35" w:rsidR="003B44CD" w:rsidRDefault="003B44CD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4.7.4 </w:t>
      </w:r>
      <w:r w:rsidR="00F42CF9"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Текстильные материалы, применяемые в изготовлении велосипедов, должны соответствовать требованиям [2]. </w:t>
      </w:r>
    </w:p>
    <w:p w14:paraId="4C8C3279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b/>
          <w:sz w:val="24"/>
          <w:szCs w:val="24"/>
          <w:lang w:eastAsia="ru-RU"/>
        </w:rPr>
        <w:t>4.8 Рама</w:t>
      </w:r>
    </w:p>
    <w:p w14:paraId="397934B5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4.8.1 Узел рама — передняя вилка должен быть ударопрочным.</w:t>
      </w:r>
    </w:p>
    <w:p w14:paraId="788E1118" w14:textId="6AE1DC73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4.8.2 Пазы внутри передней вилки должны обеспечивать плотное прилегание конусов к верхней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поверхности пазов для устойчивого положения переднего колеса в плоскости симметрии вилки.</w:t>
      </w:r>
    </w:p>
    <w:p w14:paraId="6EF52FC6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b/>
          <w:sz w:val="24"/>
          <w:szCs w:val="24"/>
          <w:lang w:eastAsia="ru-RU"/>
        </w:rPr>
        <w:t>4.9 Колеса</w:t>
      </w:r>
    </w:p>
    <w:p w14:paraId="02F325A8" w14:textId="0464E47C" w:rsidR="007908B0" w:rsidRPr="00163845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63845">
        <w:rPr>
          <w:rFonts w:ascii="Arial" w:eastAsia="Arial Unicode MS" w:hAnsi="Arial" w:cs="Arial"/>
          <w:sz w:val="24"/>
          <w:szCs w:val="24"/>
          <w:lang w:eastAsia="ru-RU"/>
        </w:rPr>
        <w:t xml:space="preserve">4.9.1 </w:t>
      </w:r>
      <w:r w:rsidR="00163845" w:rsidRPr="00163845">
        <w:rPr>
          <w:rFonts w:ascii="Arial" w:eastAsia="Arial Unicode MS" w:hAnsi="Arial" w:cs="Arial"/>
          <w:sz w:val="24"/>
          <w:szCs w:val="24"/>
          <w:lang w:eastAsia="ru-RU"/>
        </w:rPr>
        <w:t>Д</w:t>
      </w:r>
      <w:r w:rsidRPr="00163845">
        <w:rPr>
          <w:rFonts w:ascii="Arial" w:eastAsia="Arial Unicode MS" w:hAnsi="Arial" w:cs="Arial"/>
          <w:sz w:val="24"/>
          <w:szCs w:val="24"/>
          <w:lang w:eastAsia="ru-RU"/>
        </w:rPr>
        <w:t>опуск радиального биения колес — 2 мм; торцового — 2 мм.</w:t>
      </w:r>
    </w:p>
    <w:p w14:paraId="049562D4" w14:textId="6D2DC0A1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Зазор между шиной и любой деталью рамы, вилки, щитка или крепления щитка должен быть 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менее 6 мм.</w:t>
      </w:r>
    </w:p>
    <w:p w14:paraId="14BB3D73" w14:textId="372179E1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4.9.2 При затяжке гаек оси колеса должно быть обеспечено превышение минимального крутящего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момента, установленного изготовителем, на 70 % без разрушения их резьбы.</w:t>
      </w:r>
    </w:p>
    <w:p w14:paraId="6C70C7CD" w14:textId="2D866E4E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4.9.3 Максимальное значение внутреннего давления в шинах, рекомендуемое изготовителем,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должно быть отлито на ее боковой поверхности и быть легко различимо на колесе в сборе.</w:t>
      </w:r>
    </w:p>
    <w:p w14:paraId="3DADED7F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На </w:t>
      </w:r>
      <w:proofErr w:type="spellStart"/>
      <w:r w:rsidRPr="007908B0">
        <w:rPr>
          <w:rFonts w:ascii="Arial" w:eastAsia="Arial Unicode MS" w:hAnsi="Arial" w:cs="Arial"/>
          <w:sz w:val="24"/>
          <w:szCs w:val="24"/>
          <w:lang w:eastAsia="ru-RU"/>
        </w:rPr>
        <w:t>непневматические</w:t>
      </w:r>
      <w:proofErr w:type="spellEnd"/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 шины требование не распространяется.</w:t>
      </w:r>
    </w:p>
    <w:p w14:paraId="547CFBE0" w14:textId="77777777" w:rsidR="007908B0" w:rsidRPr="00163845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163845">
        <w:rPr>
          <w:rFonts w:ascii="Arial" w:eastAsia="Arial Unicode MS" w:hAnsi="Arial" w:cs="Arial"/>
          <w:spacing w:val="40"/>
          <w:lang w:eastAsia="ru-RU"/>
        </w:rPr>
        <w:t>Примечание</w:t>
      </w:r>
      <w:r w:rsidRPr="00163845">
        <w:rPr>
          <w:rFonts w:ascii="Arial" w:eastAsia="Arial Unicode MS" w:hAnsi="Arial" w:cs="Arial"/>
          <w:lang w:eastAsia="ru-RU"/>
        </w:rPr>
        <w:t xml:space="preserve"> — Минимальное давление рекомендуется отливать на боковой поверхности шины.</w:t>
      </w:r>
    </w:p>
    <w:p w14:paraId="3F1323DA" w14:textId="26A9769E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Шины должны выдерживать накачивание до 110 % максимального внутреннего давления, рекомендованного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изготовителем, без повреждений.</w:t>
      </w:r>
    </w:p>
    <w:p w14:paraId="5C5334EA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b/>
          <w:sz w:val="24"/>
          <w:szCs w:val="24"/>
          <w:lang w:eastAsia="ru-RU"/>
        </w:rPr>
        <w:t>4.10 Педали</w:t>
      </w:r>
    </w:p>
    <w:p w14:paraId="52170954" w14:textId="617FEA23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4.10.1 Конструкция педали должна обеспечивать неподвижность опорной поверхности относительно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корпуса педали. Педаль должна свободно поворачиваться на оси.</w:t>
      </w:r>
    </w:p>
    <w:p w14:paraId="6565C4BB" w14:textId="35445670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Педали должны иметь две опорные поверхности или одну, автоматически занимающую положение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«к ступне».</w:t>
      </w:r>
    </w:p>
    <w:p w14:paraId="443B6430" w14:textId="55A327D2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4.10.2 Ни одна деталь педали, находящейся в самой нижней точке, и ее опорная поверхность 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должны касаться поверхности земли при отклонении ненагруженного велосипеда со снятыми поддерживающими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роликами от вертикального положения </w:t>
      </w:r>
      <w:r w:rsidR="00BB44BD"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на 23°.</w:t>
      </w:r>
    </w:p>
    <w:p w14:paraId="5FF97A1B" w14:textId="62AEB5C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Если велосипед снабжен пружинным амортизатором, то он должен сдавливаться приложением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на седло грузом массой 30 кг при вертикальном положении велосипеда. С подвеской, зажатой в этом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положении, велосипед должен быть наклонен под углом 23° к вертикали, прежде чем какая-либо часть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педали коснется земли.</w:t>
      </w:r>
    </w:p>
    <w:p w14:paraId="03EBB974" w14:textId="5271514E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Зазор между педалью и передней шиной или щитком переднего колеса (при вращении в любом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положении) должен быть не менее 89 мм.</w:t>
      </w:r>
    </w:p>
    <w:p w14:paraId="053641B4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b/>
          <w:sz w:val="24"/>
          <w:szCs w:val="24"/>
          <w:lang w:eastAsia="ru-RU"/>
        </w:rPr>
        <w:t>4.11 Седло и подседельный штырь</w:t>
      </w:r>
    </w:p>
    <w:p w14:paraId="529CF029" w14:textId="593BC3AA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4.11.1 Ни одна деталь седла, опоры седла или принадлежностей, прикрепленных к седлу, не должна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возвышаться над его поверхностью в точке его пересечения с осью подседельного штыря более чем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на 125 мм.</w:t>
      </w:r>
    </w:p>
    <w:p w14:paraId="3D30DE44" w14:textId="54828B9C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4.11.2 Подседельный штырь должен иметь поперечную метку, определяющую минимальную глубину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его ввода в раму, длиной не менее одного внешнего диаметра или основного размера поперечного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сечения сиденья.</w:t>
      </w:r>
    </w:p>
    <w:p w14:paraId="126BD8EB" w14:textId="3173DAF5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Для круглого поперечного сечения метка должна располагаться на расстоянии не менее двух диаметров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стойки от ее нижней части. Для некруглого поперечного сечения метка должна быть на расстоянии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не менее 65 мм от нижней части стойки, либо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подседельный штырь должен иметь постоянный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стопор, чтобы предотвратить его вытягивание из рамы.</w:t>
      </w:r>
    </w:p>
    <w:p w14:paraId="75D32607" w14:textId="1F8DAE87" w:rsid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4.12 </w:t>
      </w:r>
      <w:r w:rsidR="00552A33" w:rsidRPr="00EC592D">
        <w:rPr>
          <w:rFonts w:ascii="Arial" w:eastAsia="Arial Unicode MS" w:hAnsi="Arial" w:cs="Arial"/>
          <w:sz w:val="24"/>
          <w:szCs w:val="24"/>
          <w:lang w:eastAsia="ru-RU"/>
        </w:rPr>
        <w:t>Велосипед с цепной передачей д</w:t>
      </w:r>
      <w:bookmarkStart w:id="1" w:name="_GoBack"/>
      <w:bookmarkEnd w:id="1"/>
      <w:r w:rsidR="00552A33"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олжен быть оборудован тормозной системой (системами). Не допускается </w:t>
      </w:r>
      <w:proofErr w:type="spellStart"/>
      <w:r w:rsidR="00552A33" w:rsidRPr="00EC592D">
        <w:rPr>
          <w:rFonts w:ascii="Arial" w:eastAsia="Arial Unicode MS" w:hAnsi="Arial" w:cs="Arial"/>
          <w:sz w:val="24"/>
          <w:szCs w:val="24"/>
          <w:lang w:eastAsia="ru-RU"/>
        </w:rPr>
        <w:t>набегание</w:t>
      </w:r>
      <w:proofErr w:type="spellEnd"/>
      <w:r w:rsidR="00552A33"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 цепи на вершины зубьев звездочки и сбрасывания цепи. </w:t>
      </w: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Велосипед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должен быть оснащен щитком</w:t>
      </w:r>
      <w:r w:rsidR="00420DBA">
        <w:rPr>
          <w:rFonts w:ascii="Arial" w:eastAsia="Arial Unicode MS" w:hAnsi="Arial" w:cs="Arial"/>
          <w:sz w:val="24"/>
          <w:szCs w:val="24"/>
          <w:lang w:eastAsia="ru-RU"/>
        </w:rPr>
        <w:t xml:space="preserve"> (защитным устройством),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закрывающим </w:t>
      </w:r>
      <w:r w:rsidR="00420DBA" w:rsidRPr="00420DBA">
        <w:rPr>
          <w:rFonts w:ascii="Arial" w:eastAsia="Arial Unicode MS" w:hAnsi="Arial" w:cs="Arial"/>
          <w:sz w:val="24"/>
          <w:szCs w:val="24"/>
          <w:lang w:eastAsia="ru-RU"/>
        </w:rPr>
        <w:t>поверхность касания цепи с ведущей звездочкой</w:t>
      </w:r>
      <w:r w:rsidR="00420DBA" w:rsidRPr="004F40BB">
        <w:rPr>
          <w:rFonts w:ascii="Times New Roman" w:hAnsi="Times New Roman"/>
        </w:rPr>
        <w:t>.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 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311FAA3E" w14:textId="77777777" w:rsid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26D2CBC4" w14:textId="3DCBCABC" w:rsidR="007908B0" w:rsidRPr="0071546A" w:rsidRDefault="0071546A" w:rsidP="0071546A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7CBB8FBE" wp14:editId="298A6830">
            <wp:extent cx="3495675" cy="19335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2276" w14:textId="77777777" w:rsidR="007908B0" w:rsidRPr="0071546A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— степень покрытия на внутренней поверхности; </w:t>
      </w:r>
      <w:r w:rsidRPr="0071546A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— цепное колесо</w:t>
      </w:r>
    </w:p>
    <w:p w14:paraId="6026E733" w14:textId="776EE419" w:rsidR="007908B0" w:rsidRDefault="007908B0" w:rsidP="007908B0">
      <w:pPr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="0071546A"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– Щиток велосипеда</w:t>
      </w:r>
    </w:p>
    <w:p w14:paraId="3EFA6221" w14:textId="77777777" w:rsidR="003B44CD" w:rsidRPr="0071546A" w:rsidRDefault="003B44CD" w:rsidP="003B44CD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1047FF6E" w14:textId="2E4CE35F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4.13 Установка или снятие стабилизаторов должна быть обеспечена без демонтажа фиксаторов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оси заднего колеса.</w:t>
      </w:r>
    </w:p>
    <w:p w14:paraId="7C1CB19B" w14:textId="74BA40E6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Расстояние по горизонтали между вертикальной плоскостью каждого поддерживающего ролика 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плоскостью рамы велосипеда должно быть не менее 175 мм (см. рисунок 29).</w:t>
      </w:r>
    </w:p>
    <w:p w14:paraId="04B84558" w14:textId="6C5AF892" w:rsid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Зазор между каждым роликом и плоской горизонтальной поверхностью должен быть не более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25 мм (при поддерживании велосипеда).</w:t>
      </w:r>
    </w:p>
    <w:p w14:paraId="2C48E875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b/>
          <w:sz w:val="24"/>
          <w:szCs w:val="24"/>
          <w:lang w:eastAsia="ru-RU"/>
        </w:rPr>
        <w:t>4.14 Маркировка</w:t>
      </w:r>
    </w:p>
    <w:p w14:paraId="040A9FC8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На раме в доступном месте должна быть нанесена прочная маркировка с указанием следующего:</w:t>
      </w:r>
    </w:p>
    <w:p w14:paraId="26A075E1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серийный номер велосипеда;</w:t>
      </w:r>
    </w:p>
    <w:p w14:paraId="74D6F162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наименование (обозначение) изготовителя, импортера или торговая марка;</w:t>
      </w:r>
    </w:p>
    <w:p w14:paraId="74F722BA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обозначение настоящего стандарта.</w:t>
      </w:r>
    </w:p>
    <w:p w14:paraId="7ED89ED2" w14:textId="108E7891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spacing w:val="40"/>
          <w:lang w:eastAsia="ru-RU"/>
        </w:rPr>
        <w:lastRenderedPageBreak/>
        <w:t xml:space="preserve">Примечание </w:t>
      </w:r>
      <w:r w:rsidRPr="007908B0">
        <w:rPr>
          <w:rFonts w:ascii="Arial" w:eastAsia="Arial Unicode MS" w:hAnsi="Arial" w:cs="Arial"/>
          <w:lang w:eastAsia="ru-RU"/>
        </w:rPr>
        <w:t xml:space="preserve">— Для компонентов нет конкретных требований по маркировке, но рекомендуется, чтобы следующие важные для безопасности компоненты были четко промаркированы с прослеживаемой идентификацией, </w:t>
      </w:r>
      <w:proofErr w:type="gramStart"/>
      <w:r w:rsidRPr="007908B0">
        <w:rPr>
          <w:rFonts w:ascii="Arial" w:eastAsia="Arial Unicode MS" w:hAnsi="Arial" w:cs="Arial"/>
          <w:lang w:eastAsia="ru-RU"/>
        </w:rPr>
        <w:t>например</w:t>
      </w:r>
      <w:proofErr w:type="gramEnd"/>
      <w:r w:rsidRPr="007908B0">
        <w:rPr>
          <w:rFonts w:ascii="Arial" w:eastAsia="Arial Unicode MS" w:hAnsi="Arial" w:cs="Arial"/>
          <w:lang w:eastAsia="ru-RU"/>
        </w:rPr>
        <w:t xml:space="preserve"> наименование изготовителя и номер следующих деталей:</w:t>
      </w:r>
    </w:p>
    <w:p w14:paraId="5751CA8F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передней вилки;</w:t>
      </w:r>
    </w:p>
    <w:p w14:paraId="77D4BBEB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руля и выноса руля;</w:t>
      </w:r>
    </w:p>
    <w:p w14:paraId="373A1CC2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седла;</w:t>
      </w:r>
    </w:p>
    <w:p w14:paraId="4B6E1804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тормозных колодок и/или держателей тормозных колодок;</w:t>
      </w:r>
    </w:p>
    <w:p w14:paraId="599C2D9D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кожуха внешнего тормоза;</w:t>
      </w:r>
    </w:p>
    <w:p w14:paraId="578EC9E8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гидравлической тормозной трубки;</w:t>
      </w:r>
    </w:p>
    <w:p w14:paraId="1BE4BC60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тормозных ручек;</w:t>
      </w:r>
    </w:p>
    <w:p w14:paraId="311B625A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цепи;</w:t>
      </w:r>
    </w:p>
    <w:p w14:paraId="0298E85F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педалей и шатунов;</w:t>
      </w:r>
    </w:p>
    <w:p w14:paraId="3F17378A" w14:textId="77777777" w:rsidR="007908B0" w:rsidRP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вала каретки;</w:t>
      </w:r>
    </w:p>
    <w:p w14:paraId="79772029" w14:textId="78BA775B" w:rsidR="007908B0" w:rsidRDefault="007908B0" w:rsidP="007908B0">
      <w:pPr>
        <w:spacing w:after="0" w:line="360" w:lineRule="auto"/>
        <w:ind w:firstLine="567"/>
        <w:jc w:val="both"/>
        <w:rPr>
          <w:rFonts w:ascii="Arial" w:eastAsia="Arial Unicode MS" w:hAnsi="Arial" w:cs="Arial"/>
          <w:lang w:eastAsia="ru-RU"/>
        </w:rPr>
      </w:pPr>
      <w:r w:rsidRPr="007908B0">
        <w:rPr>
          <w:rFonts w:ascii="Arial" w:eastAsia="Arial Unicode MS" w:hAnsi="Arial" w:cs="Arial"/>
          <w:lang w:eastAsia="ru-RU"/>
        </w:rPr>
        <w:t>- ободьев.</w:t>
      </w:r>
    </w:p>
    <w:p w14:paraId="5F089C8E" w14:textId="77777777" w:rsidR="007908B0" w:rsidRPr="00BB44BD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BB44BD">
        <w:rPr>
          <w:rFonts w:ascii="Arial" w:hAnsi="Arial" w:cs="Arial"/>
          <w:b/>
          <w:bCs/>
          <w:sz w:val="28"/>
          <w:szCs w:val="28"/>
          <w:lang w:eastAsia="ru-RU"/>
        </w:rPr>
        <w:t>5 Методы испытаний</w:t>
      </w:r>
    </w:p>
    <w:p w14:paraId="67E9B724" w14:textId="363FC7B2" w:rsidR="007908B0" w:rsidRPr="007908B0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5.1 При проведении испытаний образцы должны быть в полностью собранном состоянии, если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иное не указано в соответствующем методе.</w:t>
      </w:r>
    </w:p>
    <w:p w14:paraId="56630735" w14:textId="7B69EA09" w:rsidR="007908B0" w:rsidRPr="007908B0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При проведении испытаний допуски номинальных значений параметров должны быть следующими,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если иное не указано в методе испытаний:</w:t>
      </w:r>
    </w:p>
    <w:p w14:paraId="30186707" w14:textId="77777777" w:rsidR="007908B0" w:rsidRPr="007908B0" w:rsidRDefault="007908B0" w:rsidP="007908B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усилия и моменты + 5 %;</w:t>
      </w:r>
    </w:p>
    <w:p w14:paraId="33354B2A" w14:textId="77777777" w:rsidR="007908B0" w:rsidRPr="007908B0" w:rsidRDefault="007908B0" w:rsidP="007908B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масса, вес ± 1 %;</w:t>
      </w:r>
    </w:p>
    <w:p w14:paraId="44B3FF09" w14:textId="1E915903" w:rsidR="007908B0" w:rsidRPr="007908B0" w:rsidRDefault="007908B0" w:rsidP="007908B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размеры ± 1 мм;</w:t>
      </w:r>
    </w:p>
    <w:p w14:paraId="1D55811B" w14:textId="77777777" w:rsidR="007908B0" w:rsidRPr="007908B0" w:rsidRDefault="007908B0" w:rsidP="007908B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углы ± 1°;</w:t>
      </w:r>
    </w:p>
    <w:p w14:paraId="7446A281" w14:textId="77777777" w:rsidR="007908B0" w:rsidRPr="007908B0" w:rsidRDefault="007908B0" w:rsidP="007908B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время ± 5 с;</w:t>
      </w:r>
    </w:p>
    <w:p w14:paraId="54D51A76" w14:textId="77777777" w:rsidR="007908B0" w:rsidRPr="007908B0" w:rsidRDefault="007908B0" w:rsidP="007908B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температура ± 2 °С;</w:t>
      </w:r>
    </w:p>
    <w:p w14:paraId="0E64F46A" w14:textId="77777777" w:rsidR="007908B0" w:rsidRPr="007908B0" w:rsidRDefault="007908B0" w:rsidP="007908B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- давление ± 5 %.</w:t>
      </w:r>
    </w:p>
    <w:p w14:paraId="1725472D" w14:textId="3FBBFD28" w:rsidR="007908B0" w:rsidRPr="007908B0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5.2 Все испытания на прочность проводят при температуре (23 ± 5) °С </w:t>
      </w:r>
      <w:proofErr w:type="spellStart"/>
      <w:r w:rsidRPr="007908B0">
        <w:rPr>
          <w:rFonts w:ascii="Arial" w:eastAsia="Arial Unicode MS" w:hAnsi="Arial" w:cs="Arial"/>
          <w:sz w:val="24"/>
          <w:szCs w:val="24"/>
          <w:lang w:eastAsia="ru-RU"/>
        </w:rPr>
        <w:t>с</w:t>
      </w:r>
      <w:proofErr w:type="spellEnd"/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 предварительной выдержкой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образцов в течение 2 ч при этой температуре.</w:t>
      </w:r>
    </w:p>
    <w:p w14:paraId="7DFD2478" w14:textId="568B327B" w:rsidR="007908B0" w:rsidRPr="007908B0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Испытания на прочность включают в себя статические, динамические, усталостные и на </w:t>
      </w:r>
      <w:proofErr w:type="spellStart"/>
      <w:r w:rsidRPr="007908B0">
        <w:rPr>
          <w:rFonts w:ascii="Arial" w:eastAsia="Arial Unicode MS" w:hAnsi="Arial" w:cs="Arial"/>
          <w:sz w:val="24"/>
          <w:szCs w:val="24"/>
          <w:lang w:eastAsia="ru-RU"/>
        </w:rPr>
        <w:t>ударопрочность</w:t>
      </w:r>
      <w:proofErr w:type="spellEnd"/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(см. 5.6—5.13).</w:t>
      </w:r>
    </w:p>
    <w:p w14:paraId="758F296A" w14:textId="5F5EB704" w:rsidR="007908B0" w:rsidRPr="007908B0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Каждое испытание (кроме статических) проводят на новом образце. При наличии только одного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образца испытания проводят в следующей последовательности: статические, усталостные, динамические,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на </w:t>
      </w:r>
      <w:proofErr w:type="spellStart"/>
      <w:r w:rsidRPr="007908B0">
        <w:rPr>
          <w:rFonts w:ascii="Arial" w:eastAsia="Arial Unicode MS" w:hAnsi="Arial" w:cs="Arial"/>
          <w:sz w:val="24"/>
          <w:szCs w:val="24"/>
          <w:lang w:eastAsia="ru-RU"/>
        </w:rPr>
        <w:t>ударопрочность</w:t>
      </w:r>
      <w:proofErr w:type="spellEnd"/>
      <w:r w:rsidRPr="007908B0">
        <w:rPr>
          <w:rFonts w:ascii="Arial" w:eastAsia="Arial Unicode MS" w:hAnsi="Arial" w:cs="Arial"/>
          <w:sz w:val="24"/>
          <w:szCs w:val="24"/>
          <w:lang w:eastAsia="ru-RU"/>
        </w:rPr>
        <w:t>, что фиксируют в отчете или протоколе испытаний, поскольку результаты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предыдущих испытаний могут влиять на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результаты последующих, а в случае разрушения образца сопоставление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с результатами испытаний на отдельных образцах невозможно.</w:t>
      </w:r>
    </w:p>
    <w:p w14:paraId="68B9B8FE" w14:textId="68FB9BA9" w:rsidR="007908B0" w:rsidRPr="007908B0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>Нагрузку при проведении испытаний на усталостную прочность прикладывают и ослабляют постепенно,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с шагом не более 10 Н. Степень затяжки зажимов проверяют после 1000 циклов испытаний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и вносят поправки в исходные настройки сборочных узлов (применимо ко всем компонентам, использующим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зажимы для крепления).</w:t>
      </w:r>
    </w:p>
    <w:p w14:paraId="29444F2F" w14:textId="652CCEB3" w:rsidR="007908B0" w:rsidRDefault="007908B0" w:rsidP="005D2D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5.3 При проведении испытаний на </w:t>
      </w:r>
      <w:proofErr w:type="spellStart"/>
      <w:r w:rsidRPr="007908B0">
        <w:rPr>
          <w:rFonts w:ascii="Arial" w:eastAsia="Arial Unicode MS" w:hAnsi="Arial" w:cs="Arial"/>
          <w:sz w:val="24"/>
          <w:szCs w:val="24"/>
          <w:lang w:eastAsia="ru-RU"/>
        </w:rPr>
        <w:t>ударопрочность</w:t>
      </w:r>
      <w:proofErr w:type="spellEnd"/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 (удар по вертикали) ударник массой 15 кг 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 xml:space="preserve">размерами 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) сбрасывают с такой высоты, чтобы его скорость при ударе об испытуемую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деталь или поверхность была не менее 95 % скорости свободного падения. Ширина ударника должна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908B0">
        <w:rPr>
          <w:rFonts w:ascii="Arial" w:eastAsia="Arial Unicode MS" w:hAnsi="Arial" w:cs="Arial"/>
          <w:sz w:val="24"/>
          <w:szCs w:val="24"/>
          <w:lang w:eastAsia="ru-RU"/>
        </w:rPr>
        <w:t>быть более ширины испытуемой детали.</w:t>
      </w:r>
    </w:p>
    <w:p w14:paraId="094F72B9" w14:textId="7B664064" w:rsidR="0071546A" w:rsidRDefault="0071546A" w:rsidP="0071546A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Размер в миллиметрах</w:t>
      </w:r>
    </w:p>
    <w:p w14:paraId="53822275" w14:textId="36FFAAFD" w:rsidR="0071546A" w:rsidRDefault="0071546A" w:rsidP="0071546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6315D60F" wp14:editId="746A8F12">
            <wp:extent cx="2505075" cy="22288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C4F1" w14:textId="145D3990" w:rsidR="007908B0" w:rsidRPr="0071546A" w:rsidRDefault="00042277" w:rsidP="00042277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="0071546A"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– Размеры ударника</w:t>
      </w:r>
    </w:p>
    <w:p w14:paraId="14A48858" w14:textId="339088AC" w:rsidR="00042277" w:rsidRPr="00042277" w:rsidRDefault="00042277" w:rsidP="005D2D5D">
      <w:pPr>
        <w:autoSpaceDE w:val="0"/>
        <w:autoSpaceDN w:val="0"/>
        <w:adjustRightInd w:val="0"/>
        <w:spacing w:after="0" w:line="360" w:lineRule="auto"/>
        <w:ind w:hanging="142"/>
        <w:rPr>
          <w:rFonts w:ascii="Arial" w:eastAsia="Arial Unicode MS" w:hAnsi="Arial" w:cs="Arial"/>
          <w:sz w:val="24"/>
          <w:szCs w:val="24"/>
          <w:lang w:eastAsia="ru-RU"/>
        </w:rPr>
      </w:pPr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Скорость свободного </w:t>
      </w:r>
      <w:proofErr w:type="gramStart"/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падения </w:t>
      </w:r>
      <m:oMath>
        <m:r>
          <w:rPr>
            <w:rFonts w:ascii="Cambria Math" w:eastAsia="Arial Unicode MS" w:hAnsi="Cambria Math" w:cs="Arial"/>
            <w:sz w:val="24"/>
            <w:szCs w:val="24"/>
            <w:lang w:eastAsia="ru-RU"/>
          </w:rPr>
          <m:t>v</m:t>
        </m:r>
      </m:oMath>
      <w:r w:rsidRPr="00042277">
        <w:rPr>
          <w:rFonts w:ascii="Arial" w:eastAsia="Arial Unicode MS" w:hAnsi="Arial" w:cs="Arial"/>
          <w:sz w:val="24"/>
          <w:szCs w:val="24"/>
          <w:lang w:eastAsia="ru-RU"/>
        </w:rPr>
        <w:t>,</w:t>
      </w:r>
      <w:proofErr w:type="gramEnd"/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 м/с, вычисляют по формуле</w:t>
      </w:r>
    </w:p>
    <w:p w14:paraId="070F673F" w14:textId="5ABA5373" w:rsidR="00042277" w:rsidRPr="00042277" w:rsidRDefault="00042277" w:rsidP="00042277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m:oMath>
        <m:r>
          <w:rPr>
            <w:rFonts w:ascii="Cambria Math" w:eastAsia="Arial Unicode MS" w:hAnsi="Cambria Math" w:cs="Arial"/>
            <w:sz w:val="24"/>
            <w:szCs w:val="24"/>
            <w:lang w:eastAsia="ru-RU"/>
          </w:rPr>
          <m:t xml:space="preserve">v= </m:t>
        </m:r>
        <m:rad>
          <m:radPr>
            <m:degHide m:val="1"/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Arial Unicode MS" w:hAnsi="Cambria Math" w:cs="Arial"/>
                <w:sz w:val="24"/>
                <w:szCs w:val="24"/>
                <w:lang w:eastAsia="ru-RU"/>
              </w:rPr>
              <m:t>2gh</m:t>
            </m:r>
          </m:e>
        </m:rad>
      </m:oMath>
      <w:r w:rsidRPr="00042277">
        <w:rPr>
          <w:rFonts w:ascii="Arial" w:eastAsia="Arial Unicode MS" w:hAnsi="Arial" w:cs="Arial"/>
          <w:sz w:val="24"/>
          <w:szCs w:val="24"/>
          <w:lang w:eastAsia="ru-RU"/>
        </w:rPr>
        <w:t>,                                                                    (1)</w:t>
      </w:r>
    </w:p>
    <w:p w14:paraId="74F8961A" w14:textId="23F63441" w:rsidR="00042277" w:rsidRPr="00042277" w:rsidRDefault="00042277" w:rsidP="00042277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где </w:t>
      </w:r>
      <w:r w:rsidRPr="00042277">
        <w:rPr>
          <w:rFonts w:ascii="Arial" w:eastAsia="Arial Unicode MS" w:hAnsi="Arial" w:cs="Arial"/>
          <w:i/>
          <w:sz w:val="24"/>
          <w:szCs w:val="24"/>
          <w:lang w:val="en-US" w:eastAsia="ru-RU"/>
        </w:rPr>
        <w:t>g</w:t>
      </w:r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 — ускорение свободного падения (9,8 м/с</w:t>
      </w:r>
      <w:r w:rsidRPr="00042277">
        <w:rPr>
          <w:rFonts w:ascii="Arial" w:eastAsia="Arial Unicode MS" w:hAnsi="Arial" w:cs="Arial"/>
          <w:sz w:val="24"/>
          <w:szCs w:val="24"/>
          <w:vertAlign w:val="superscript"/>
          <w:lang w:eastAsia="ru-RU"/>
        </w:rPr>
        <w:t>2</w:t>
      </w:r>
      <w:r w:rsidRPr="00042277">
        <w:rPr>
          <w:rFonts w:ascii="Arial" w:eastAsia="Arial Unicode MS" w:hAnsi="Arial" w:cs="Arial"/>
          <w:sz w:val="24"/>
          <w:szCs w:val="24"/>
          <w:lang w:eastAsia="ru-RU"/>
        </w:rPr>
        <w:t>);</w:t>
      </w:r>
    </w:p>
    <w:p w14:paraId="7FA368D0" w14:textId="77777777" w:rsidR="00042277" w:rsidRPr="00042277" w:rsidRDefault="00042277" w:rsidP="00042277">
      <w:pPr>
        <w:autoSpaceDE w:val="0"/>
        <w:autoSpaceDN w:val="0"/>
        <w:adjustRightInd w:val="0"/>
        <w:spacing w:after="0" w:line="360" w:lineRule="auto"/>
        <w:ind w:left="426"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042277">
        <w:rPr>
          <w:rFonts w:ascii="Arial" w:eastAsia="Arial Unicode MS" w:hAnsi="Arial" w:cs="Arial"/>
          <w:i/>
          <w:sz w:val="24"/>
          <w:szCs w:val="24"/>
          <w:lang w:eastAsia="ru-RU"/>
        </w:rPr>
        <w:t>h</w:t>
      </w:r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 — высота падения, м.</w:t>
      </w:r>
    </w:p>
    <w:p w14:paraId="3AF9000E" w14:textId="76B4469F" w:rsidR="00042277" w:rsidRPr="00042277" w:rsidRDefault="00042277" w:rsidP="00042277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proofErr w:type="gramStart"/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Эффективность </w:t>
      </w:r>
      <m:oMath>
        <m:r>
          <w:rPr>
            <w:rFonts w:ascii="Cambria Math" w:eastAsia="Arial Unicode MS" w:hAnsi="Cambria Math" w:cs="Arial"/>
            <w:sz w:val="24"/>
            <w:szCs w:val="24"/>
            <w:lang w:eastAsia="ru-RU"/>
          </w:rPr>
          <m:t>μ</m:t>
        </m:r>
      </m:oMath>
      <w:r w:rsidRPr="00042277">
        <w:rPr>
          <w:rFonts w:ascii="Arial" w:eastAsia="Arial Unicode MS" w:hAnsi="Arial" w:cs="Arial"/>
          <w:sz w:val="24"/>
          <w:szCs w:val="24"/>
          <w:lang w:eastAsia="ru-RU"/>
        </w:rPr>
        <w:t>,</w:t>
      </w:r>
      <w:proofErr w:type="gramEnd"/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 %, вычисляют по формуле</w:t>
      </w:r>
    </w:p>
    <w:p w14:paraId="7D83E2BD" w14:textId="789A1133" w:rsidR="00042277" w:rsidRPr="00042277" w:rsidRDefault="00042277" w:rsidP="00042277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m:oMath>
        <m:r>
          <w:rPr>
            <w:rFonts w:ascii="Cambria Math" w:eastAsia="Arial Unicode MS" w:hAnsi="Cambria Math" w:cs="Arial"/>
            <w:sz w:val="24"/>
            <w:szCs w:val="24"/>
            <w:lang w:eastAsia="ru-RU"/>
          </w:rPr>
          <m:t xml:space="preserve">μ= 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Arial Unicode MS" w:hAnsi="Cambria Math" w:cs="Arial"/>
                    <w:sz w:val="24"/>
                    <w:szCs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"/>
                    <w:sz w:val="24"/>
                    <w:szCs w:val="24"/>
                    <w:lang w:eastAsia="ru-RU"/>
                  </w:rPr>
                  <m:t>i</m:t>
                </m:r>
              </m:sub>
            </m:sSub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  <w:lang w:eastAsia="ru-RU"/>
              </w:rPr>
              <m:t>v</m:t>
            </m:r>
          </m:den>
        </m:f>
        <m:r>
          <w:rPr>
            <w:rFonts w:ascii="Cambria Math" w:eastAsia="Arial Unicode MS" w:hAnsi="Cambria Math" w:cs="Arial"/>
            <w:sz w:val="24"/>
            <w:szCs w:val="24"/>
            <w:lang w:eastAsia="ru-RU"/>
          </w:rPr>
          <m:t xml:space="preserve"> ∙100</m:t>
        </m:r>
      </m:oMath>
      <w:r w:rsidRPr="00042277">
        <w:rPr>
          <w:rFonts w:ascii="Arial" w:eastAsia="Arial Unicode MS" w:hAnsi="Arial" w:cs="Arial"/>
          <w:sz w:val="24"/>
          <w:szCs w:val="24"/>
          <w:lang w:eastAsia="ru-RU"/>
        </w:rPr>
        <w:t>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                                                            </w:t>
      </w:r>
      <w:r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 (2)</w:t>
      </w:r>
    </w:p>
    <w:p w14:paraId="2130E9BA" w14:textId="1BD5E43C" w:rsidR="00042277" w:rsidRPr="00042277" w:rsidRDefault="009473D8" w:rsidP="00042277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proofErr w:type="gramStart"/>
      <w:r>
        <w:rPr>
          <w:rFonts w:ascii="Arial" w:eastAsia="Arial Unicode MS" w:hAnsi="Arial" w:cs="Arial"/>
          <w:sz w:val="24"/>
          <w:szCs w:val="24"/>
          <w:lang w:eastAsia="ru-RU"/>
        </w:rPr>
        <w:t>г</w:t>
      </w:r>
      <w:r w:rsidR="00042277"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де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  <w:lang w:eastAsia="ru-RU"/>
              </w:rPr>
              <m:t>i</m:t>
            </m:r>
          </m:sub>
        </m:sSub>
      </m:oMath>
      <w:r w:rsidR="00042277"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 —</w:t>
      </w:r>
      <w:proofErr w:type="gramEnd"/>
      <w:r w:rsidR="00042277" w:rsidRPr="00042277">
        <w:rPr>
          <w:rFonts w:ascii="Arial" w:eastAsia="Arial Unicode MS" w:hAnsi="Arial" w:cs="Arial"/>
          <w:sz w:val="24"/>
          <w:szCs w:val="24"/>
          <w:lang w:eastAsia="ru-RU"/>
        </w:rPr>
        <w:t xml:space="preserve"> скорость, измеренная при ударе, м/с.</w:t>
      </w:r>
    </w:p>
    <w:p w14:paraId="7CF43D98" w14:textId="4D4691BD" w:rsidR="007908B0" w:rsidRDefault="00042277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5.4 Размеры тормозной ручки (4.6.2) измеряют с помощью устройства, показанного на рисунке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. Устройство устанавливают на руле (ручке руля и тормозной ручке), как показано на рисунке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. Поверхность </w:t>
      </w:r>
      <w:r w:rsidRPr="0071546A">
        <w:rPr>
          <w:rFonts w:ascii="Arial" w:eastAsia="Arial Unicode MS" w:hAnsi="Arial" w:cs="Arial"/>
          <w:i/>
          <w:sz w:val="24"/>
          <w:szCs w:val="24"/>
          <w:lang w:eastAsia="ru-RU"/>
        </w:rPr>
        <w:t>А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 должна соприкасаться с ручкой руля и стороной тормозной ручки, поверхность </w:t>
      </w:r>
      <w:r w:rsidRPr="0071546A">
        <w:rPr>
          <w:rFonts w:ascii="Arial" w:eastAsia="Arial Unicode MS" w:hAnsi="Arial" w:cs="Arial"/>
          <w:i/>
          <w:sz w:val="24"/>
          <w:szCs w:val="24"/>
          <w:lang w:eastAsia="ru-RU"/>
        </w:rPr>
        <w:t>В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 — находиться в постоянном контакте с частью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тормозной ручки, контактирующей с пальцами. Устройство не должно</w:t>
      </w:r>
      <w:r w:rsidR="009473D8"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 вызывать движения тормозной ручки относительно руля или рукоятки. Измеряют </w:t>
      </w:r>
      <w:proofErr w:type="gramStart"/>
      <w:r w:rsidR="009473D8" w:rsidRPr="009473D8">
        <w:rPr>
          <w:rFonts w:ascii="Arial" w:eastAsia="Arial Unicode MS" w:hAnsi="Arial" w:cs="Arial"/>
          <w:sz w:val="24"/>
          <w:szCs w:val="24"/>
          <w:lang w:eastAsia="ru-RU"/>
        </w:rPr>
        <w:t>расстояние</w:t>
      </w:r>
      <w:proofErr w:type="gramEnd"/>
      <w:r w:rsidR="009473D8"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 а между крайней частью рукоятки, контактирующей с пальцами, и концом рукоятки (см. рисунок 1).</w:t>
      </w:r>
    </w:p>
    <w:p w14:paraId="5FA9B754" w14:textId="77777777" w:rsidR="00BB44BD" w:rsidRDefault="00BB44BD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667A0569" w14:textId="7CCF3993" w:rsidR="0071546A" w:rsidRDefault="0071546A" w:rsidP="0071546A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Размеры в миллиметрах</w:t>
      </w:r>
    </w:p>
    <w:p w14:paraId="2285EB32" w14:textId="43065F12" w:rsidR="0071546A" w:rsidRDefault="0071546A" w:rsidP="0071546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70977F8A" wp14:editId="17BCDA10">
            <wp:extent cx="2200275" cy="30765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21E4" w14:textId="77777777" w:rsidR="009473D8" w:rsidRPr="0071546A" w:rsidRDefault="009473D8" w:rsidP="009473D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i/>
          <w:sz w:val="24"/>
          <w:szCs w:val="24"/>
          <w:lang w:eastAsia="ru-RU"/>
        </w:rPr>
        <w:t>А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—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вертикальная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поверхность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; </w:t>
      </w:r>
      <w:r w:rsidRPr="0071546A">
        <w:rPr>
          <w:rFonts w:ascii="Arial" w:eastAsia="Arial Unicode MS" w:hAnsi="Arial" w:cs="Arial"/>
          <w:i/>
          <w:sz w:val="24"/>
          <w:szCs w:val="24"/>
          <w:lang w:eastAsia="ru-RU"/>
        </w:rPr>
        <w:t>В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—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горизонтальная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поверхность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; </w:t>
      </w:r>
      <w:r w:rsidRPr="0071546A">
        <w:rPr>
          <w:rFonts w:ascii="Arial" w:eastAsia="Arial Unicode MS" w:hAnsi="Arial" w:cs="Arial" w:hint="eastAsia"/>
          <w:i/>
          <w:sz w:val="24"/>
          <w:szCs w:val="24"/>
          <w:lang w:eastAsia="ru-RU"/>
        </w:rPr>
        <w:t>С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—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стержень</w:t>
      </w:r>
    </w:p>
    <w:p w14:paraId="37C31F31" w14:textId="64E874A0" w:rsidR="009473D8" w:rsidRPr="0071546A" w:rsidRDefault="009473D8" w:rsidP="009473D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Рисунок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="0071546A"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– Устройство для измерения размера захвата тормозного рычага </w:t>
      </w:r>
    </w:p>
    <w:p w14:paraId="14E00297" w14:textId="77777777" w:rsidR="009473D8" w:rsidRPr="0071546A" w:rsidRDefault="009473D8" w:rsidP="009473D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70D02927" w14:textId="0818400C" w:rsidR="009473D8" w:rsidRPr="0071546A" w:rsidRDefault="00643D14" w:rsidP="009473D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7EC68D18" wp14:editId="3E52C339">
            <wp:extent cx="2924175" cy="14382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B640" w14:textId="77777777" w:rsidR="009473D8" w:rsidRPr="0071546A" w:rsidRDefault="009473D8" w:rsidP="009473D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14A7A379" w14:textId="546D207F" w:rsidR="009473D8" w:rsidRPr="0071546A" w:rsidRDefault="009473D8" w:rsidP="009473D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71546A">
        <w:rPr>
          <w:rFonts w:ascii="Arial" w:eastAsia="Arial Unicode MS" w:hAnsi="Arial" w:cs="Arial" w:hint="eastAsia"/>
          <w:sz w:val="24"/>
          <w:szCs w:val="24"/>
          <w:lang w:eastAsia="ru-RU"/>
        </w:rPr>
        <w:t>Рисунок</w:t>
      </w:r>
      <w:r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="0071546A" w:rsidRPr="0071546A">
        <w:rPr>
          <w:rFonts w:ascii="Arial" w:eastAsia="Arial Unicode MS" w:hAnsi="Arial" w:cs="Arial"/>
          <w:sz w:val="24"/>
          <w:szCs w:val="24"/>
          <w:lang w:eastAsia="ru-RU"/>
        </w:rPr>
        <w:t xml:space="preserve"> – Способ установки устройства на руль (ручку руля и тормозную ручку)</w:t>
      </w:r>
    </w:p>
    <w:p w14:paraId="099F13DF" w14:textId="77777777" w:rsidR="009473D8" w:rsidRP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5.5 Проверка тормозной системы</w:t>
      </w:r>
    </w:p>
    <w:p w14:paraId="676621B5" w14:textId="1917EE0A" w:rsid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5.5.1 Для всех испытаний на торможение испытательную силу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F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 прикладывают на расстоянии </w:t>
      </w:r>
      <w:r w:rsidRPr="009473D8">
        <w:rPr>
          <w:rFonts w:ascii="Arial" w:eastAsia="Arial Unicode MS" w:hAnsi="Arial" w:cs="Arial"/>
          <w:i/>
          <w:sz w:val="24"/>
          <w:szCs w:val="24"/>
          <w:lang w:eastAsia="ru-RU"/>
        </w:rPr>
        <w:t>b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eastAsia="ru-RU"/>
        </w:rPr>
        <w:t>≥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 25 мм от свободного конца тормозной ручки 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25E4460F" w14:textId="124BBAA3" w:rsidR="009473D8" w:rsidRDefault="00643D14" w:rsidP="00643D1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3BA754EF" wp14:editId="167E9CA2">
            <wp:extent cx="3076575" cy="19335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3B323" w14:textId="0C4E38F9" w:rsidR="00643D14" w:rsidRPr="00643D14" w:rsidRDefault="00643D14" w:rsidP="00643D1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i/>
          <w:sz w:val="24"/>
          <w:szCs w:val="24"/>
          <w:lang w:val="en-US" w:eastAsia="ru-RU"/>
        </w:rPr>
        <w:t>F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– </w:t>
      </w:r>
      <w:proofErr w:type="gramStart"/>
      <w:r>
        <w:rPr>
          <w:rFonts w:ascii="Arial" w:eastAsia="Arial Unicode MS" w:hAnsi="Arial" w:cs="Arial"/>
          <w:sz w:val="24"/>
          <w:szCs w:val="24"/>
          <w:lang w:eastAsia="ru-RU"/>
        </w:rPr>
        <w:t>приложенная</w:t>
      </w:r>
      <w:proofErr w:type="gramEnd"/>
      <w:r>
        <w:rPr>
          <w:rFonts w:ascii="Arial" w:eastAsia="Arial Unicode MS" w:hAnsi="Arial" w:cs="Arial"/>
          <w:sz w:val="24"/>
          <w:szCs w:val="24"/>
          <w:lang w:eastAsia="ru-RU"/>
        </w:rPr>
        <w:t xml:space="preserve"> сила; </w:t>
      </w:r>
      <w:r w:rsidRPr="00643D14">
        <w:rPr>
          <w:rFonts w:ascii="Arial" w:eastAsia="Arial Unicode MS" w:hAnsi="Arial" w:cs="Arial"/>
          <w:i/>
          <w:sz w:val="24"/>
          <w:szCs w:val="24"/>
          <w:lang w:val="en-US" w:eastAsia="ru-RU"/>
        </w:rPr>
        <w:t>b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≥ 25 мм</w:t>
      </w:r>
    </w:p>
    <w:p w14:paraId="720712FF" w14:textId="6A30945D" w:rsidR="009473D8" w:rsidRPr="00643D14" w:rsidRDefault="009473D8" w:rsidP="009473D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 w:hint="eastAsia"/>
          <w:sz w:val="24"/>
          <w:szCs w:val="24"/>
          <w:lang w:eastAsia="ru-RU"/>
        </w:rPr>
        <w:t>Рисунок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="00643D14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– Положение приложение силы на рычаг тормоза</w:t>
      </w:r>
    </w:p>
    <w:p w14:paraId="456A0F78" w14:textId="07C944AC" w:rsidR="009473D8" w:rsidRP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5.5.2 Испытание тормозных колодок (4.6.1) проводят на велосипеде с установленными в правильном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положении тормозами и эквивалентной массой на седле. Общая масса велосипеда с эквивалентной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массой — не более 30 кг.</w:t>
      </w:r>
    </w:p>
    <w:p w14:paraId="5B45789F" w14:textId="0DBC498E" w:rsidR="009473D8" w:rsidRP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Приводят в действие каждый тормозной рычаг с силой не более 130 Н, до контакта тормозной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ручки с ручкой руля. Поддерживают значение усилия при одновременном движении велосипеда вперед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и назад на не менее чем 75 мм по пять раз в каждом направлении.</w:t>
      </w:r>
    </w:p>
    <w:p w14:paraId="556C47B5" w14:textId="09D577E4" w:rsidR="009473D8" w:rsidRP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5.5.3 Испытание на прочность тормозной ручки (4.6.4) проводят после регулировки тормозной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системы в соответствии с рекомендациями в инструкциях изготовителя. Нагрузку не более 300 Н прикладывают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в точке, указанной на рисунке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, для приведения:</w:t>
      </w:r>
    </w:p>
    <w:p w14:paraId="3607CE7C" w14:textId="77777777" w:rsidR="009473D8" w:rsidRP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- рычага тросового тормоза в контакт с ручкой руля или рулем, если ручка не установлена;</w:t>
      </w:r>
    </w:p>
    <w:p w14:paraId="64893BD1" w14:textId="77777777" w:rsidR="009473D8" w:rsidRP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- тормозного рычага с рулевым управлением к верхней поверхности ручки руля.</w:t>
      </w:r>
    </w:p>
    <w:p w14:paraId="528C2D55" w14:textId="05750EEC" w:rsidR="009473D8" w:rsidRP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Испытание проводят 10 раз на каждом рычаге тормоза. После испытания не должно быть неисправностей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тормозной системы или любого ее элемента.</w:t>
      </w:r>
    </w:p>
    <w:p w14:paraId="41606AAA" w14:textId="0BEFE6D8" w:rsidR="009473D8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9473D8">
        <w:rPr>
          <w:rFonts w:ascii="Arial" w:eastAsia="Arial Unicode MS" w:hAnsi="Arial" w:cs="Arial"/>
          <w:sz w:val="24"/>
          <w:szCs w:val="24"/>
          <w:lang w:eastAsia="ru-RU"/>
        </w:rPr>
        <w:t>5.5.4 Испытание заднего тормоза (4.6.4) проводят после регулировки тормозной системы в соответствии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с рекомендациями в инструкции изготовителя. Шатун педали должен находиться в горизонтальном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положении 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). Постепенно прикладывают в вертикальном направлении силу 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9473D8">
        <w:rPr>
          <w:rFonts w:ascii="Arial" w:eastAsia="Arial Unicode MS" w:hAnsi="Arial" w:cs="Arial"/>
          <w:sz w:val="24"/>
          <w:szCs w:val="24"/>
          <w:lang w:eastAsia="ru-RU"/>
        </w:rPr>
        <w:t>менее 600 Н к центру оси педали и поддерживают в течение 1 мин. Испытание проводят пять раз.</w:t>
      </w:r>
    </w:p>
    <w:p w14:paraId="603B42E5" w14:textId="48025C93" w:rsidR="009473D8" w:rsidRPr="009473D8" w:rsidRDefault="00643D14" w:rsidP="00643D1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5D543A31" wp14:editId="1D47011C">
            <wp:extent cx="3686175" cy="2514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05ED" w14:textId="66FC9F3F" w:rsidR="009473D8" w:rsidRPr="00643D14" w:rsidRDefault="00643D14" w:rsidP="00947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="009473D8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измерительный прибор;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="009473D8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лента, обернутая вокруг колеса;</w:t>
      </w:r>
      <w:r w:rsidR="009473D8"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 </w:t>
      </w:r>
      <w:r w:rsidRPr="00643D14">
        <w:rPr>
          <w:rFonts w:ascii="Arial" w:eastAsia="Arial Unicode MS" w:hAnsi="Arial" w:cs="Arial"/>
          <w:i/>
          <w:sz w:val="24"/>
          <w:szCs w:val="24"/>
          <w:vertAlign w:val="superscript"/>
          <w:lang w:eastAsia="ru-RU"/>
        </w:rPr>
        <w:t>а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 </w:t>
      </w:r>
      <w:r w:rsidR="009473D8" w:rsidRPr="00643D14">
        <w:rPr>
          <w:rFonts w:ascii="Arial" w:eastAsia="Arial Unicode MS" w:hAnsi="Arial" w:cs="Arial"/>
          <w:sz w:val="24"/>
          <w:szCs w:val="24"/>
          <w:lang w:eastAsia="ru-RU"/>
        </w:rPr>
        <w:t>— направление приложения силы на педаль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; </w:t>
      </w:r>
      <w:r w:rsidRPr="00643D14">
        <w:rPr>
          <w:rFonts w:ascii="Arial" w:eastAsia="Arial Unicode MS" w:hAnsi="Arial" w:cs="Arial"/>
          <w:i/>
          <w:sz w:val="24"/>
          <w:szCs w:val="24"/>
          <w:lang w:val="en-US" w:eastAsia="ru-RU"/>
        </w:rPr>
        <w:t>F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сила торможения колеса</w:t>
      </w:r>
    </w:p>
    <w:p w14:paraId="5C822B06" w14:textId="4478D378" w:rsidR="009473D8" w:rsidRPr="00643D14" w:rsidRDefault="009473D8" w:rsidP="009473D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 w:rsidR="00643D14" w:rsidRPr="00FE1BED">
        <w:rPr>
          <w:rFonts w:ascii="Arial" w:eastAsia="Arial Unicode MS" w:hAnsi="Arial" w:cs="Arial"/>
          <w:sz w:val="24"/>
          <w:szCs w:val="24"/>
          <w:lang w:eastAsia="ru-RU"/>
        </w:rPr>
        <w:t xml:space="preserve"> – </w:t>
      </w:r>
      <w:r w:rsidR="00643D14" w:rsidRPr="00643D14">
        <w:rPr>
          <w:rFonts w:ascii="Arial" w:eastAsia="Arial Unicode MS" w:hAnsi="Arial" w:cs="Arial"/>
          <w:sz w:val="24"/>
          <w:szCs w:val="24"/>
          <w:lang w:eastAsia="ru-RU"/>
        </w:rPr>
        <w:t>Измерение заднего тормоза</w:t>
      </w:r>
    </w:p>
    <w:p w14:paraId="516E313D" w14:textId="77777777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неисправностей тормозной системы или любого ее элемента.</w:t>
      </w:r>
    </w:p>
    <w:p w14:paraId="39B4F6D8" w14:textId="21826230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Максимальный угол между положениями шатуна при движении и торможении измеряют после приложения к шатуну крутящего момента не менее 140 Н м в его крайних положениях. Нагрузку поддерживают в течение 1 мин в каждом положении.</w:t>
      </w:r>
    </w:p>
    <w:p w14:paraId="2460BCAC" w14:textId="19811490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5.5.5 Проверку эффективности тормозной ручки проводят на велосипеде с отрегулированным тормозом (седло можно снять).</w:t>
      </w:r>
    </w:p>
    <w:p w14:paraId="723F4238" w14:textId="6D7C5585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 xml:space="preserve">Велосипед закрепляют в зажимном приспособлении, а прибор, измеряющий тормозное усилие, соединяют с соответствующим колесом 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10</w:t>
      </w:r>
      <w:r w:rsidRPr="005A62E7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6F82E8DB" w14:textId="7693049C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Постепенно прикладывают усилия 40, 50, 60, 70 и 80 Н к соответствующему рычагу тормоза в точке, указанной на рисунке 7. К колесу по касательной к окружности прикладывают усилие в направлении движения вперед.</w:t>
      </w:r>
    </w:p>
    <w:p w14:paraId="12BFC159" w14:textId="7AD120AC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После одного полуоборота колеса снимают показания прибора, измеряющего силу торможения при вращении колеса с линейной скоростью от 0,5 до 2,0 м/с.</w:t>
      </w:r>
    </w:p>
    <w:p w14:paraId="629860D1" w14:textId="69A78B59" w:rsidR="009473D8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По результатам трех измерений определяют среднеарифметическое значение тормозного усилия на колесе.</w:t>
      </w:r>
    </w:p>
    <w:p w14:paraId="110BB3C8" w14:textId="1AF5987A" w:rsidR="00FC221C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11B2C9A5" wp14:editId="6E06EE6C">
            <wp:extent cx="4676775" cy="26289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CA5E" w14:textId="0CEAF6BF" w:rsidR="005A62E7" w:rsidRPr="00643D14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прибор для измерения тормозного усилия;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лента, обернутая вокруг колеса;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зажимное приспособление;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усилие на рукоятке тормоза</w:t>
      </w:r>
      <w:r w:rsidR="00FC221C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; </w:t>
      </w:r>
      <w:r w:rsidR="00BB44BD">
        <w:rPr>
          <w:rFonts w:ascii="Arial" w:eastAsia="Arial Unicode MS" w:hAnsi="Arial" w:cs="Arial"/>
          <w:sz w:val="24"/>
          <w:szCs w:val="24"/>
          <w:lang w:eastAsia="ru-RU"/>
        </w:rPr>
        <w:br/>
      </w:r>
      <w:r w:rsidR="00FC221C" w:rsidRPr="00643D14">
        <w:rPr>
          <w:rFonts w:ascii="Arial" w:eastAsia="Arial Unicode MS" w:hAnsi="Arial" w:cs="Arial"/>
          <w:i/>
          <w:sz w:val="24"/>
          <w:szCs w:val="24"/>
          <w:lang w:val="en-US" w:eastAsia="ru-RU"/>
        </w:rPr>
        <w:t>F</w:t>
      </w:r>
      <w:r w:rsidR="00FC221C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– приложен</w:t>
      </w:r>
      <w:r w:rsidR="00643D14" w:rsidRPr="00643D14">
        <w:rPr>
          <w:rFonts w:ascii="Arial" w:eastAsia="Arial Unicode MS" w:hAnsi="Arial" w:cs="Arial"/>
          <w:sz w:val="24"/>
          <w:szCs w:val="24"/>
          <w:lang w:eastAsia="ru-RU"/>
        </w:rPr>
        <w:t>ная</w:t>
      </w:r>
      <w:r w:rsidR="00FC221C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сил</w:t>
      </w:r>
      <w:r w:rsidR="00643D14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а; </w:t>
      </w:r>
      <w:r w:rsidR="00643D14" w:rsidRPr="00643D14">
        <w:rPr>
          <w:rFonts w:ascii="Arial" w:eastAsia="Arial Unicode MS" w:hAnsi="Arial" w:cs="Arial"/>
          <w:sz w:val="24"/>
          <w:szCs w:val="24"/>
          <w:vertAlign w:val="superscript"/>
          <w:lang w:eastAsia="ru-RU"/>
        </w:rPr>
        <w:t>а</w:t>
      </w:r>
      <w:r w:rsidR="00643D14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– сила рычага </w:t>
      </w:r>
    </w:p>
    <w:p w14:paraId="42040A03" w14:textId="01B1C259" w:rsidR="005A62E7" w:rsidRPr="00643D14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10</w:t>
      </w:r>
      <w:r w:rsidR="00643D14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– Измерение тормозного усилия от ручного тормоза (типовая схема)</w:t>
      </w:r>
    </w:p>
    <w:p w14:paraId="259CF993" w14:textId="1DBC5ADF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5.5.6 Проверку эффективности заднего тормоза проводят на велосипеде с отрегулированным</w:t>
      </w:r>
      <w:r w:rsidR="00AD336B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5A62E7">
        <w:rPr>
          <w:rFonts w:ascii="Arial" w:eastAsia="Arial Unicode MS" w:hAnsi="Arial" w:cs="Arial"/>
          <w:sz w:val="24"/>
          <w:szCs w:val="24"/>
          <w:lang w:eastAsia="ru-RU"/>
        </w:rPr>
        <w:t>тормозом.</w:t>
      </w:r>
    </w:p>
    <w:p w14:paraId="567BC2DC" w14:textId="1D3BAAF9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Велосипед закрепляют в зажимном приспособлении, а прибор, измеряющий тормозное усилие,</w:t>
      </w:r>
      <w:r w:rsidR="00AD336B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5A62E7">
        <w:rPr>
          <w:rFonts w:ascii="Arial" w:eastAsia="Arial Unicode MS" w:hAnsi="Arial" w:cs="Arial"/>
          <w:sz w:val="24"/>
          <w:szCs w:val="24"/>
          <w:lang w:eastAsia="ru-RU"/>
        </w:rPr>
        <w:t xml:space="preserve">соединяют с соответствующим колесом, 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 w:rsidRPr="005A62E7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14:paraId="4C4B5D3A" w14:textId="692DD8EA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К педали под прямым углом к шатуну и в направлении торможения прикладывают усилия 20, 40,</w:t>
      </w:r>
      <w:r w:rsidR="00AD336B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5A62E7">
        <w:rPr>
          <w:rFonts w:ascii="Arial" w:eastAsia="Arial Unicode MS" w:hAnsi="Arial" w:cs="Arial"/>
          <w:sz w:val="24"/>
          <w:szCs w:val="24"/>
          <w:lang w:eastAsia="ru-RU"/>
        </w:rPr>
        <w:t>60, 80 и 100 Н. Отношение усилия на педали к тормозному усилию должно быть не более двух.</w:t>
      </w:r>
    </w:p>
    <w:p w14:paraId="02444B99" w14:textId="77777777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К колесу по касательной к окружности прикладывают усилие в направлении движения вперед.</w:t>
      </w:r>
    </w:p>
    <w:p w14:paraId="66BC89F4" w14:textId="32A1B8A3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После одного полуоборота колеса снимают показания прибора, измеряющего тормозное усилие,</w:t>
      </w:r>
      <w:r w:rsidR="00AD336B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5A62E7">
        <w:rPr>
          <w:rFonts w:ascii="Arial" w:eastAsia="Arial Unicode MS" w:hAnsi="Arial" w:cs="Arial"/>
          <w:sz w:val="24"/>
          <w:szCs w:val="24"/>
          <w:lang w:eastAsia="ru-RU"/>
        </w:rPr>
        <w:t>при вращении колеса с линейной скоростью от 0,5 до 2,0 м/с.</w:t>
      </w:r>
    </w:p>
    <w:p w14:paraId="6A0537A5" w14:textId="01350F06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По результатам трех измерений определяют среднеарифметическое значение тормозного усилия</w:t>
      </w:r>
      <w:r w:rsidR="00AD336B">
        <w:rPr>
          <w:rFonts w:ascii="Arial" w:eastAsia="Arial Unicode MS" w:hAnsi="Arial" w:cs="Arial"/>
          <w:sz w:val="24"/>
          <w:szCs w:val="24"/>
          <w:lang w:eastAsia="ru-RU"/>
        </w:rPr>
        <w:t xml:space="preserve"> на колесе. </w:t>
      </w:r>
    </w:p>
    <w:p w14:paraId="6534A542" w14:textId="77777777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5.6 Испытания рулевого управления</w:t>
      </w:r>
    </w:p>
    <w:p w14:paraId="2FB4B988" w14:textId="77777777" w:rsidR="005A62E7" w:rsidRPr="005A62E7" w:rsidRDefault="005A62E7" w:rsidP="005A62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A62E7">
        <w:rPr>
          <w:rFonts w:ascii="Arial" w:eastAsia="Arial Unicode MS" w:hAnsi="Arial" w:cs="Arial"/>
          <w:sz w:val="24"/>
          <w:szCs w:val="24"/>
          <w:lang w:eastAsia="ru-RU"/>
        </w:rPr>
        <w:t>5.6.1 Испытания ручек руля</w:t>
      </w:r>
    </w:p>
    <w:p w14:paraId="196C38B8" w14:textId="228BEA50" w:rsidR="00AD336B" w:rsidRPr="00AD336B" w:rsidRDefault="005A62E7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При испытании на соответствие требованиям 4.7.2 руль с установленными ручками погружают в</w:t>
      </w:r>
      <w:r w:rsidR="00AD336B"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воду комнатной температуры и выдерживают в течение одного часа. Затем руль помещают в морозиль</w:t>
      </w:r>
      <w:r w:rsidR="00AD336B" w:rsidRPr="00AD336B">
        <w:rPr>
          <w:rFonts w:ascii="Arial" w:eastAsia="Arial Unicode MS" w:hAnsi="Arial" w:cs="Arial"/>
          <w:sz w:val="24"/>
          <w:szCs w:val="24"/>
          <w:lang w:eastAsia="ru-RU"/>
        </w:rPr>
        <w:t>ную камеру и выдерживают до температуры ниже минус 5 °С. Руль вынимают из камеры, выдерживают</w:t>
      </w:r>
    </w:p>
    <w:p w14:paraId="164C0304" w14:textId="43838151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до тех пор, пока температура руля не достигнет 5 °С, затем прикладывают усилие 70 Н на ручку в направлении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стягивания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1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3800F847" w14:textId="2D08C013" w:rsidR="005A62E7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Затем руль погружают в воду температурой (60 ± 2) °С и выдерживают в течение 1</w:t>
      </w:r>
      <w:r w:rsidR="00BB44BD" w:rsidRPr="00BB44B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ч. Руль вынимают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из горячей воды, выдерживают при температуре окружающей среды в течение 30 мин, затем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прикладывают усилие 100 Н на ручку в направлении стягивания в течение 1 мин.</w:t>
      </w:r>
    </w:p>
    <w:p w14:paraId="64CC9822" w14:textId="3F105EFB" w:rsidR="00FC221C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616A3BB2" wp14:editId="515D4F85">
            <wp:extent cx="4010025" cy="2724433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52" cy="272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3306" w14:textId="24A7B776" w:rsidR="00AD336B" w:rsidRPr="00643D14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ручка руля;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руль;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обводной рычаг;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крючкообразное кольцо (можно отделить); </w:t>
      </w:r>
      <w:r w:rsidRPr="00643D14">
        <w:rPr>
          <w:rFonts w:ascii="Arial" w:eastAsia="Arial Unicode MS" w:hAnsi="Arial" w:cs="Arial"/>
          <w:i/>
          <w:sz w:val="24"/>
          <w:szCs w:val="24"/>
          <w:lang w:eastAsia="ru-RU"/>
        </w:rPr>
        <w:t>5</w:t>
      </w:r>
      <w:r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— зазор</w:t>
      </w:r>
      <w:r w:rsidR="00FC221C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; </w:t>
      </w:r>
      <w:r w:rsidR="00643D14" w:rsidRPr="00643D14">
        <w:rPr>
          <w:rFonts w:ascii="Arial" w:eastAsia="Arial Unicode MS" w:hAnsi="Arial" w:cs="Arial"/>
          <w:i/>
          <w:sz w:val="24"/>
          <w:szCs w:val="24"/>
          <w:lang w:val="en-US" w:eastAsia="ru-RU"/>
        </w:rPr>
        <w:t>F</w:t>
      </w:r>
      <w:r w:rsidR="00643D14" w:rsidRP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– приложенная сила</w:t>
      </w:r>
    </w:p>
    <w:p w14:paraId="49998D83" w14:textId="01FC5FF2" w:rsidR="00AD336B" w:rsidRPr="00643D14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43D14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1</w:t>
      </w:r>
      <w:r w:rsidR="00643D14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</w:t>
      </w:r>
      <w:r w:rsidR="00643D14" w:rsidRPr="005A62E7">
        <w:rPr>
          <w:rFonts w:ascii="Arial" w:eastAsia="Arial Unicode MS" w:hAnsi="Arial" w:cs="Arial"/>
          <w:sz w:val="24"/>
          <w:szCs w:val="24"/>
          <w:lang w:eastAsia="ru-RU"/>
        </w:rPr>
        <w:t>ручек руля</w:t>
      </w:r>
    </w:p>
    <w:p w14:paraId="77B77EA1" w14:textId="77777777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Во время испытаний ручки не должны стягиваться с руля.</w:t>
      </w:r>
    </w:p>
    <w:p w14:paraId="5CF0A498" w14:textId="3158A377" w:rsidR="00EC592D" w:rsidRPr="00EC592D" w:rsidRDefault="00EC592D" w:rsidP="00EC59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EC592D">
        <w:rPr>
          <w:rFonts w:ascii="Arial" w:eastAsia="Arial Unicode MS" w:hAnsi="Arial" w:cs="Arial"/>
          <w:sz w:val="24"/>
          <w:szCs w:val="24"/>
          <w:lang w:eastAsia="ru-RU"/>
        </w:rPr>
        <w:t>.</w:t>
      </w:r>
      <w:r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Pr="00EC592D">
        <w:rPr>
          <w:rFonts w:ascii="Arial" w:eastAsia="Arial Unicode MS" w:hAnsi="Arial" w:cs="Arial"/>
          <w:sz w:val="24"/>
          <w:szCs w:val="24"/>
          <w:lang w:eastAsia="ru-RU"/>
        </w:rPr>
        <w:t>.2 Конструкция торцевых заглушек</w:t>
      </w:r>
    </w:p>
    <w:p w14:paraId="16E752A8" w14:textId="77777777" w:rsidR="00EC592D" w:rsidRPr="00EC592D" w:rsidRDefault="00EC592D" w:rsidP="00EC59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>За исключением случаев, когда руль имеет постоянно закрытые концы (например, металлические торцевые пластины, приваренные или иным образом постоянно прикрепленные), каждый конец руля должен быть снабжен заглушкой на конце руля.</w:t>
      </w:r>
    </w:p>
    <w:p w14:paraId="20FF614D" w14:textId="02F01EF9" w:rsidR="00EC592D" w:rsidRDefault="00EC592D" w:rsidP="00EC59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Наружный диаметр заглушки на конце руля должен соответствовать наружному диаметру торца руля. Если заглушка на конце руля изготовлена из пластика, она должна иметь толщину не менее 3 мм, как показано на рисунке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12</w:t>
      </w: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, и иметь минимальный диаметр 65 мм по </w:t>
      </w:r>
      <w:proofErr w:type="spellStart"/>
      <w:r w:rsidRPr="00EC592D">
        <w:rPr>
          <w:rFonts w:ascii="Arial" w:eastAsia="Arial Unicode MS" w:hAnsi="Arial" w:cs="Arial"/>
          <w:sz w:val="24"/>
          <w:szCs w:val="24"/>
          <w:lang w:eastAsia="ru-RU"/>
        </w:rPr>
        <w:t>шору</w:t>
      </w:r>
      <w:proofErr w:type="spellEnd"/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 А. В качестве альтернативы заглушка на конце руля может быть изготовлена из прочного материала, такого как металл.</w:t>
      </w:r>
    </w:p>
    <w:p w14:paraId="3083CD32" w14:textId="77777777" w:rsidR="00EC592D" w:rsidRDefault="00EC592D" w:rsidP="00EC59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4B63BD26" w14:textId="77777777" w:rsidR="00EC592D" w:rsidRDefault="00EC592D" w:rsidP="00EC59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4C5C274E" w14:textId="79CFCFAF" w:rsidR="00EC592D" w:rsidRDefault="00D140C7" w:rsidP="00D140C7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140C7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5E547161" wp14:editId="35683541">
            <wp:extent cx="2733675" cy="20288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8D49F" w14:textId="5643E4F6" w:rsidR="00EC592D" w:rsidRPr="00EC592D" w:rsidRDefault="00EC592D" w:rsidP="00EC592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>X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– по </w:t>
      </w:r>
      <w:r w:rsidRPr="00EC592D">
        <w:rPr>
          <w:rFonts w:ascii="Arial" w:eastAsia="Arial Unicode MS" w:hAnsi="Arial" w:cs="Arial"/>
          <w:sz w:val="24"/>
          <w:szCs w:val="24"/>
          <w:lang w:eastAsia="ru-RU"/>
        </w:rPr>
        <w:t>минимум 3 мм</w:t>
      </w:r>
    </w:p>
    <w:p w14:paraId="065CC6A3" w14:textId="4930BED2" w:rsidR="00EC592D" w:rsidRPr="00AD336B" w:rsidRDefault="00EC592D" w:rsidP="00EC592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12</w:t>
      </w:r>
      <w:r w:rsidRPr="00EC592D">
        <w:rPr>
          <w:rFonts w:ascii="Arial" w:eastAsia="Arial Unicode MS" w:hAnsi="Arial" w:cs="Arial"/>
          <w:sz w:val="24"/>
          <w:szCs w:val="24"/>
          <w:lang w:eastAsia="ru-RU"/>
        </w:rPr>
        <w:t xml:space="preserve"> — Концевые заглушки для руля</w:t>
      </w:r>
    </w:p>
    <w:p w14:paraId="5581D322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5.6.2 Механические испытания узла руль-вынос</w:t>
      </w:r>
    </w:p>
    <w:p w14:paraId="499BEC59" w14:textId="1B6950BF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При испытании на соответствие требованиям 4.7.3 ручки руля располагают в плоскости, перпендикулярной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к оси выноса. К выносу руля, надежно закрепленному в зажимном приспособлении на минимальной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глубине ввода, вертикально прикладывают силу 450 Н на расстоянии (50 ± 1) мм от свободного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конца руля в течение 1 мин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3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68A64ED8" w14:textId="1FC507E5" w:rsidR="00AD336B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2292C2B0" wp14:editId="32D13AAF">
            <wp:extent cx="3838575" cy="24193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91ED" w14:textId="0EAA13E9" w:rsidR="00AD336B" w:rsidRPr="00FC221C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зажимное приспособление;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остаточная деформация;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ось выноса руля;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отклонение руля;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5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свободная длина выноса;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6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ограничительная метка;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7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минимальная глубина ввода</w:t>
      </w:r>
    </w:p>
    <w:p w14:paraId="382006E4" w14:textId="425EAD1F" w:rsidR="00AD336B" w:rsidRPr="00FC221C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3</w:t>
      </w:r>
    </w:p>
    <w:p w14:paraId="2DCA7A55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4F2B9666" w14:textId="10A3CF64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Затем к выносу руля, надежно закрепленному в зажимном приспособлении на минимальной глубине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ввода, в точке крепления руля прикладывают силу 500 Н,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направленную вперед и вниз под углом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45° от оси выноса в течение 1 мин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5C0C2CB1" w14:textId="5F32BD34" w:rsidR="00FC221C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33550173" wp14:editId="2901E879">
            <wp:extent cx="3971925" cy="268597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336" cy="268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E28C3" w14:textId="5B3DA9A1" w:rsidR="00AD336B" w:rsidRPr="00FC221C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сечение А-А;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ось выноса руля;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прикладываемая сила;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свободная длина выноса;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5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остаточная деформация;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6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минимальная глубина ввода; 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7 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— ограничительная метка;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8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зажимное приспособление</w:t>
      </w:r>
    </w:p>
    <w:p w14:paraId="3C1E9DC0" w14:textId="0484A968" w:rsidR="00AD336B" w:rsidRPr="00FC221C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на изгиб вперед</w:t>
      </w:r>
    </w:p>
    <w:p w14:paraId="1C28542E" w14:textId="38A72D79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После каждого испытания не должно быть трещин или разрушений </w:t>
      </w:r>
      <w:proofErr w:type="gramStart"/>
      <w:r w:rsidRPr="00AD336B">
        <w:rPr>
          <w:rFonts w:ascii="Arial" w:eastAsia="Arial Unicode MS" w:hAnsi="Arial" w:cs="Arial"/>
          <w:sz w:val="24"/>
          <w:szCs w:val="24"/>
          <w:lang w:eastAsia="ru-RU"/>
        </w:rPr>
        <w:t>руля</w:t>
      </w:r>
      <w:proofErr w:type="gramEnd"/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 или выноса, а остаточная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деформация должна быть не более 20 мм на 100 мм длины выноса.</w:t>
      </w:r>
    </w:p>
    <w:p w14:paraId="416E1F8F" w14:textId="38358D46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Затем к узлу руль-вынос, надежно закрепленному на минимальной глубине ввода, прикладывают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силу 130 Н одновременно с каждой стороны, создавая максимальный крутящий момент в месте соединения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руля с выносом. Силу поддерживают постоянной и прикладывают в течение 1 мин как можно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ближе к торцу руля на расстоянии не более 15 мм от его конца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5B540F9D" w14:textId="4048D0A9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В зависимости от формы руля направление приложения сил может отличаться от показанного на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рисунке 13.</w:t>
      </w:r>
    </w:p>
    <w:p w14:paraId="538FA059" w14:textId="0D85B6A9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Если узел руль-вынос крепится скобой, значение крутящего момента не должно превышать минимального,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рекомендованного изготовителем для такого типа крепежного изделия.</w:t>
      </w:r>
    </w:p>
    <w:p w14:paraId="00885DB7" w14:textId="48074D8C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перемещения руля относительно выноса.</w:t>
      </w:r>
    </w:p>
    <w:p w14:paraId="519D0976" w14:textId="10EB34E1" w:rsidR="00FC221C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28213DFB" wp14:editId="24BA0F57">
            <wp:extent cx="2657475" cy="3076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0ABC" w14:textId="77777777" w:rsidR="00AD336B" w:rsidRPr="00FC221C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— прикладываемая сила;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минимальная глубина ввода; </w:t>
      </w:r>
      <w:r w:rsidRPr="00FC221C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— зажимное приспособление</w:t>
      </w:r>
    </w:p>
    <w:p w14:paraId="68C1AAD5" w14:textId="472D7DE9" w:rsidR="00AD336B" w:rsidRPr="00FC221C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на устойчивость к скручиванию</w:t>
      </w:r>
    </w:p>
    <w:p w14:paraId="68C393BB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5.6.3 Испытания узла вынос руля-шток вилки</w:t>
      </w:r>
    </w:p>
    <w:p w14:paraId="5D92F18E" w14:textId="4F3B2C94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При испытаниях на кручение вынос руля вставляют в шток вилки и закрепляют в зажимном устройстве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минимальным крутящим моментом, рекомендуемым изготовителем. К зажимному устройству прикладывают</w:t>
      </w:r>
      <w:r w:rsidR="00FC221C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постоянный крутящий момент 15 </w:t>
      </w:r>
      <w:proofErr w:type="spellStart"/>
      <w:r w:rsidRPr="00AD336B">
        <w:rPr>
          <w:rFonts w:ascii="Arial" w:eastAsia="Arial Unicode MS" w:hAnsi="Arial" w:cs="Arial"/>
          <w:sz w:val="24"/>
          <w:szCs w:val="24"/>
          <w:lang w:eastAsia="ru-RU"/>
        </w:rPr>
        <w:t>Н</w:t>
      </w:r>
      <w:r>
        <w:rPr>
          <w:rFonts w:ascii="Arial" w:eastAsia="Arial Unicode MS" w:hAnsi="Arial" w:cs="Arial"/>
          <w:sz w:val="24"/>
          <w:szCs w:val="24"/>
          <w:lang w:eastAsia="ru-RU"/>
        </w:rPr>
        <w:t>·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м</w:t>
      </w:r>
      <w:proofErr w:type="spellEnd"/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 в течение 1 мин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5DBD3773" w14:textId="6949BA09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перемещения руля относительно штока вилки.</w:t>
      </w:r>
    </w:p>
    <w:p w14:paraId="2A12666E" w14:textId="0A76596F" w:rsidR="00FC221C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5D0F2B99" wp14:editId="0B1A492F">
            <wp:extent cx="2124075" cy="27908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9A57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1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— прикладываемый крутящий момент; </w:t>
      </w:r>
      <w:r w:rsidRPr="00AD336B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 xml:space="preserve"> — узел рама-вилка</w:t>
      </w:r>
    </w:p>
    <w:p w14:paraId="7A83F24A" w14:textId="635D5D08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на устойчивость к скручиванию</w:t>
      </w:r>
    </w:p>
    <w:p w14:paraId="2DDF8D5D" w14:textId="55E7B42E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Испытание на усталостную прочность проводят в два этапа на одном и том же узле следующим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образом.</w:t>
      </w:r>
    </w:p>
    <w:p w14:paraId="743EF4C2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Этап 1</w:t>
      </w:r>
    </w:p>
    <w:p w14:paraId="5FF97F17" w14:textId="5A47CEF4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Если руль и вынос не сварены, ручки руля располагают в плоскости, перпендикулярно коси выноса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), надежно закрепляют руль в зажимном устройстве до минимальной глубины ввода.</w:t>
      </w:r>
    </w:p>
    <w:p w14:paraId="3FE08D1F" w14:textId="5E98314A" w:rsidR="00FC221C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FC221C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457F5F30" wp14:editId="57454834">
            <wp:extent cx="1821714" cy="308610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75" cy="309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085A" w14:textId="6BA12532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регулируемого руля на усталость </w:t>
      </w:r>
    </w:p>
    <w:p w14:paraId="789E4AA2" w14:textId="0DD060A9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На расстоянии 50 мм от свободного конца каждой ручки руля в плоскости, параллельной оси выноса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руля, асинхронно прикладывают силу 115 Н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а). Проводят 10 0000 циклов, не допуская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резонанса. Максимальная испытательная частота — 10 Гц.</w:t>
      </w:r>
    </w:p>
    <w:p w14:paraId="18F5B9F1" w14:textId="6BA210B3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видимых трещин в любой части узла.</w:t>
      </w:r>
    </w:p>
    <w:p w14:paraId="3C106C8D" w14:textId="09C0AE04" w:rsidR="006104E4" w:rsidRDefault="00FC221C" w:rsidP="00FC221C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Размеры в миллиметрах</w:t>
      </w:r>
    </w:p>
    <w:tbl>
      <w:tblPr>
        <w:tblW w:w="0" w:type="auto"/>
        <w:tblInd w:w="736" w:type="dxa"/>
        <w:tblLook w:val="0000" w:firstRow="0" w:lastRow="0" w:firstColumn="0" w:lastColumn="0" w:noHBand="0" w:noVBand="0"/>
      </w:tblPr>
      <w:tblGrid>
        <w:gridCol w:w="4226"/>
        <w:gridCol w:w="4189"/>
      </w:tblGrid>
      <w:tr w:rsidR="006104E4" w14:paraId="24D11BCF" w14:textId="12B27E51" w:rsidTr="006104E4">
        <w:trPr>
          <w:trHeight w:val="1290"/>
        </w:trPr>
        <w:tc>
          <w:tcPr>
            <w:tcW w:w="4226" w:type="dxa"/>
          </w:tcPr>
          <w:p w14:paraId="1DE258F9" w14:textId="77777777" w:rsidR="006104E4" w:rsidRDefault="006104E4" w:rsidP="00AD33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6104E4">
              <w:rPr>
                <w:rFonts w:ascii="Arial" w:eastAsia="Arial Unicode MS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6ECF45" wp14:editId="2762550B">
                  <wp:extent cx="2047875" cy="11620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4D1CA" w14:textId="4D0C65CB" w:rsidR="006104E4" w:rsidRDefault="006104E4" w:rsidP="00AD33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D336B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а) Несинхронная нагрузка</w:t>
            </w:r>
          </w:p>
        </w:tc>
        <w:tc>
          <w:tcPr>
            <w:tcW w:w="4189" w:type="dxa"/>
          </w:tcPr>
          <w:p w14:paraId="1470CCB5" w14:textId="77777777" w:rsidR="006104E4" w:rsidRDefault="006104E4" w:rsidP="00AD33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6104E4">
              <w:rPr>
                <w:rFonts w:ascii="Arial" w:eastAsia="Arial Unicode MS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9D8C5" wp14:editId="07453BB0">
                  <wp:extent cx="1971675" cy="11334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4A9F0" w14:textId="466A0376" w:rsidR="006104E4" w:rsidRDefault="006104E4" w:rsidP="00AD33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D336B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б) Синхронная нагрузка</w:t>
            </w:r>
          </w:p>
        </w:tc>
      </w:tr>
    </w:tbl>
    <w:p w14:paraId="2580B27D" w14:textId="6F74471E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="00FC221C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руля и выноса на усталость</w:t>
      </w:r>
    </w:p>
    <w:p w14:paraId="2D76B66F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Этап 2</w:t>
      </w:r>
    </w:p>
    <w:p w14:paraId="5880E0E3" w14:textId="24FC2E93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На расстоянии 50 мм от свободного конца каждой ручки руля в плоскости, параллельной оси выноса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руля, синхронно прикладывают силу 190 Н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8, б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). Проводят 100 000 циклов. Максимальная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испытательная частота — 10 Гц.</w:t>
      </w:r>
    </w:p>
    <w:p w14:paraId="63404FFC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видимых трещин в любой части узла.</w:t>
      </w:r>
    </w:p>
    <w:p w14:paraId="3549697D" w14:textId="7777777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5.6.4 Испытания на удар</w:t>
      </w:r>
    </w:p>
    <w:p w14:paraId="52E09922" w14:textId="2D1862F7" w:rsidR="00AD336B" w:rsidRP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При испытании на удар (падающая масса) сначала измеряют расстояние между осями колес. На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передней вилке устанавливают ролик массой не более 1 кг размерами, показанными на рисунке 17,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а узел рама-вилка закрепляют вертикально в жестком зажимном приспособлении в точках крепления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задней оси (см. 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). Твердость ролика должна быть не менее 60 HRC на ударной поверхности.</w:t>
      </w:r>
    </w:p>
    <w:p w14:paraId="749B8405" w14:textId="07076F21" w:rsidR="00AD336B" w:rsidRDefault="00AD336B" w:rsidP="00AD33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AD336B">
        <w:rPr>
          <w:rFonts w:ascii="Arial" w:eastAsia="Arial Unicode MS" w:hAnsi="Arial" w:cs="Arial"/>
          <w:sz w:val="24"/>
          <w:szCs w:val="24"/>
          <w:lang w:eastAsia="ru-RU"/>
        </w:rPr>
        <w:t>Груз массой 22,5 кг сбрасывают вертикально с высоты 120 мм таким образом, чтобы его удар</w:t>
      </w:r>
      <w:r w:rsidR="00E06BD9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пришелся по ролику в точке, находящейся на линии центров колес, в направлении, противоположном</w:t>
      </w:r>
      <w:r w:rsidR="00E06BD9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AD336B">
        <w:rPr>
          <w:rFonts w:ascii="Arial" w:eastAsia="Arial Unicode MS" w:hAnsi="Arial" w:cs="Arial"/>
          <w:sz w:val="24"/>
          <w:szCs w:val="24"/>
          <w:lang w:eastAsia="ru-RU"/>
        </w:rPr>
        <w:t>наклону вилки.</w:t>
      </w:r>
    </w:p>
    <w:p w14:paraId="2EB59DC6" w14:textId="2ADE4E2F" w:rsidR="006104E4" w:rsidRDefault="006104E4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i/>
          <w:sz w:val="24"/>
          <w:szCs w:val="24"/>
          <w:lang w:eastAsia="ru-RU"/>
        </w:rPr>
      </w:pPr>
      <w:r w:rsidRPr="006104E4">
        <w:rPr>
          <w:rFonts w:ascii="Arial" w:eastAsia="Arial Unicode MS" w:hAnsi="Arial" w:cs="Arial"/>
          <w:i/>
          <w:noProof/>
          <w:sz w:val="24"/>
          <w:szCs w:val="24"/>
          <w:lang w:eastAsia="ru-RU"/>
        </w:rPr>
        <w:drawing>
          <wp:inline distT="0" distB="0" distL="0" distR="0" wp14:anchorId="5E243642" wp14:editId="77FFC966">
            <wp:extent cx="2847975" cy="3276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C77F1" w14:textId="53F38B32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расстояние между осями (колесная база);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остаточная деформация; </w:t>
      </w:r>
      <w:r w:rsidR="00BB44BD"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груз массой 22,5 кг;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высота падения 120 мм;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5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ролик массой 1 кг; </w:t>
      </w:r>
      <w:r w:rsidR="00BB44BD"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6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жесткая установка крепления задней оси</w:t>
      </w:r>
    </w:p>
    <w:p w14:paraId="7961F791" w14:textId="6833FD3A" w:rsidR="00E06BD9" w:rsidRPr="00E06BD9" w:rsidRDefault="006104E4" w:rsidP="006104E4">
      <w:pPr>
        <w:tabs>
          <w:tab w:val="center" w:pos="5102"/>
          <w:tab w:val="left" w:pos="6270"/>
        </w:tabs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ab/>
      </w:r>
      <w:r w:rsidR="00E06BD9" w:rsidRPr="00E06BD9">
        <w:rPr>
          <w:rFonts w:ascii="Arial" w:eastAsia="Arial Unicode MS" w:hAnsi="Arial" w:cs="Arial"/>
          <w:sz w:val="24"/>
          <w:szCs w:val="24"/>
          <w:lang w:eastAsia="ru-RU"/>
        </w:rPr>
        <w:t>Рисунок 1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на удар (падающая масса)</w:t>
      </w:r>
    </w:p>
    <w:p w14:paraId="09D34AEF" w14:textId="05109A72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Испытание на удар (падающая рама) проводят на узле рама-вилка с установленным на нем роликом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массой 1 кг.</w:t>
      </w:r>
    </w:p>
    <w:p w14:paraId="2D84AAFA" w14:textId="1F27091F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Узел устанавливают в месте крепления задней оси так, чтобы он мог свободно вращаться в вертикальной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плоскости. Переднюю вилку опирают на плоскую стальную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плиту, имитируя рабочее положение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рамы. К подседельному штырю прикрепляют груз массой 30 кг так, чтобы его центр тяжести лежал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на оси подседельного штыря на расстоянии 75 мм от торца подседельной трубы при измерении по ее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оси. Узел поворачивают вокруг задней оси до тех пор, пока расстояние между роликом и плитой не достигнет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200 мм, после чего отпускают в свободное падение 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20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). Испытание проводят два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раза.</w:t>
      </w:r>
    </w:p>
    <w:p w14:paraId="064737E6" w14:textId="78F6CA23" w:rsidR="006104E4" w:rsidRDefault="006104E4" w:rsidP="006104E4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Размер в миллиметрах</w:t>
      </w:r>
    </w:p>
    <w:p w14:paraId="765D441E" w14:textId="44CC5443" w:rsidR="006104E4" w:rsidRPr="00E06BD9" w:rsidRDefault="006104E4" w:rsidP="006104E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104E4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485C05A7" wp14:editId="18E2831B">
            <wp:extent cx="4448175" cy="31051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AC94" w14:textId="77777777" w:rsidR="00E06BD9" w:rsidRPr="006104E4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104E4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— высота падения; </w:t>
      </w:r>
      <w:r w:rsidRPr="006104E4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— груз массой 30 кг; </w:t>
      </w:r>
      <w:r w:rsidRPr="006104E4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— стальная плита; </w:t>
      </w:r>
      <w:r w:rsidRPr="006104E4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— колесная база; </w:t>
      </w:r>
      <w:r w:rsidRPr="006104E4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5 </w:t>
      </w:r>
      <w:r w:rsidRPr="006104E4">
        <w:rPr>
          <w:rFonts w:ascii="Arial" w:eastAsia="Arial Unicode MS" w:hAnsi="Arial" w:cs="Arial"/>
          <w:sz w:val="24"/>
          <w:szCs w:val="24"/>
          <w:lang w:eastAsia="ru-RU"/>
        </w:rPr>
        <w:t>— остаточная деформация</w:t>
      </w:r>
    </w:p>
    <w:p w14:paraId="716939D6" w14:textId="058B8266" w:rsidR="00E06BD9" w:rsidRPr="006104E4" w:rsidRDefault="00E06BD9" w:rsidP="006104E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104E4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20</w:t>
      </w:r>
      <w:r w:rsid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на удар </w:t>
      </w:r>
      <w:r w:rsidR="006104E4" w:rsidRPr="00E06BD9">
        <w:rPr>
          <w:rFonts w:ascii="Arial" w:eastAsia="Arial Unicode MS" w:hAnsi="Arial" w:cs="Arial"/>
          <w:sz w:val="24"/>
          <w:szCs w:val="24"/>
          <w:lang w:eastAsia="ru-RU"/>
        </w:rPr>
        <w:t>(падающая рама)</w:t>
      </w:r>
    </w:p>
    <w:p w14:paraId="01711A98" w14:textId="587765EE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После каждого испытания в любой части узла не должно быть видимых трещин. Остаточная деформация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между осями колес должна быть не более 20 мм.</w:t>
      </w:r>
    </w:p>
    <w:p w14:paraId="6B15E69F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5.7 Усталостные испытания на изгиб передней вилки</w:t>
      </w:r>
    </w:p>
    <w:p w14:paraId="4851591A" w14:textId="7513FB9B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Вилку устанавливают в приспособление, имитирующее головную трубу рамы, и закрепляют в подшипниках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21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0D33BADA" w14:textId="68DD43F1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Прикладывают симметричные динамические силы не менее ± 400 Н + 5 % в плоскости колеса 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перпендикулярно к штоку вилки. Проводят 100 000 циклов испытаний с частотой не более 10 Гц.</w:t>
      </w:r>
    </w:p>
    <w:p w14:paraId="58966C06" w14:textId="6A15D458" w:rsidR="00E06BD9" w:rsidRDefault="006104E4" w:rsidP="006104E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104E4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02191EA1" wp14:editId="1D12821A">
            <wp:extent cx="4600575" cy="15430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3B396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поворотное устройство;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жесткие крепления с подшипниками</w:t>
      </w:r>
    </w:p>
    <w:p w14:paraId="6F4D8E48" w14:textId="57B612DA" w:rsidR="00E06BD9" w:rsidRPr="00E06BD9" w:rsidRDefault="00D140C7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Рисунок 21</w:t>
      </w:r>
      <w:r w:rsid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– Усталостное </w:t>
      </w:r>
      <w:r w:rsidR="006104E4" w:rsidRPr="00E06BD9">
        <w:rPr>
          <w:rFonts w:ascii="Arial" w:eastAsia="Arial Unicode MS" w:hAnsi="Arial" w:cs="Arial"/>
          <w:sz w:val="24"/>
          <w:szCs w:val="24"/>
          <w:lang w:eastAsia="ru-RU"/>
        </w:rPr>
        <w:t>испытания на изгиб передней вилки</w:t>
      </w:r>
    </w:p>
    <w:p w14:paraId="0D5845B0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После испытания в любой части вилки не должно быть трещин или видимых дефектов.</w:t>
      </w:r>
    </w:p>
    <w:p w14:paraId="0E762936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5.8 Испытания колес</w:t>
      </w:r>
    </w:p>
    <w:p w14:paraId="1DBB0CCE" w14:textId="1692A4F8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5.8.1 Измерения осевого, торцового и радиального биения проводят с использованием установки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и приборов, показанных на рисунке 20.</w:t>
      </w:r>
    </w:p>
    <w:p w14:paraId="4CB1792D" w14:textId="5841D936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Для измерения осевого и радиального биения (концентричность) колесо должно быть с шиной,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накаченной до максимального давления, указанного на ней. Для колесных дисков концентричность измеряют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с удаленной шиной.</w:t>
      </w:r>
    </w:p>
    <w:p w14:paraId="5CC2EF61" w14:textId="5FE0ABB9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Биение колеса измеряют по линии, проведенной перпендикулярно к оси колеса от определенной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точки на ободе.</w:t>
      </w:r>
    </w:p>
    <w:p w14:paraId="12CF7B2A" w14:textId="75B5C55E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Торцовое биение измеряют по линии, проведенной параллельно оси колеса от определенной точки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на ободе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5961972A" w14:textId="77777777" w:rsidR="00D140C7" w:rsidRDefault="00D140C7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0FF11561" w14:textId="77777777" w:rsidR="00D140C7" w:rsidRDefault="00D140C7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1DA27D6D" w14:textId="77777777" w:rsidR="00DC20EB" w:rsidRDefault="00DC20EB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tbl>
      <w:tblPr>
        <w:tblW w:w="0" w:type="auto"/>
        <w:tblInd w:w="586" w:type="dxa"/>
        <w:tblLook w:val="0000" w:firstRow="0" w:lastRow="0" w:firstColumn="0" w:lastColumn="0" w:noHBand="0" w:noVBand="0"/>
      </w:tblPr>
      <w:tblGrid>
        <w:gridCol w:w="5295"/>
        <w:gridCol w:w="3360"/>
      </w:tblGrid>
      <w:tr w:rsidR="006104E4" w14:paraId="3CC6C719" w14:textId="75AE332A" w:rsidTr="006104E4">
        <w:trPr>
          <w:trHeight w:val="2055"/>
        </w:trPr>
        <w:tc>
          <w:tcPr>
            <w:tcW w:w="5295" w:type="dxa"/>
          </w:tcPr>
          <w:p w14:paraId="1E6EE0FF" w14:textId="14CFF7E1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6104E4">
              <w:rPr>
                <w:rFonts w:ascii="Arial" w:eastAsia="Arial Unicode MS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B48EF36" wp14:editId="6AB22D89">
                  <wp:extent cx="2590800" cy="2715421"/>
                  <wp:effectExtent l="0" t="0" r="0" b="889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65" cy="273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BCDE6" w14:textId="0D70C094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а) Обод с шиной   </w:t>
            </w:r>
          </w:p>
        </w:tc>
        <w:tc>
          <w:tcPr>
            <w:tcW w:w="3360" w:type="dxa"/>
          </w:tcPr>
          <w:p w14:paraId="5A2BE795" w14:textId="77777777" w:rsidR="006104E4" w:rsidRDefault="006104E4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  <w:p w14:paraId="2169B2CB" w14:textId="77777777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6104E4">
              <w:rPr>
                <w:rFonts w:ascii="Arial" w:eastAsia="Arial Unicode MS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23FFE0" wp14:editId="6462C07A">
                  <wp:extent cx="1565777" cy="14573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972" cy="146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85919" w14:textId="77777777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  <w:p w14:paraId="57667E81" w14:textId="77777777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  <w:p w14:paraId="12101094" w14:textId="77777777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  <w:p w14:paraId="20A27188" w14:textId="77777777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  <w:p w14:paraId="36EDC1AD" w14:textId="0D58BEF5" w:rsidR="006104E4" w:rsidRDefault="006104E4" w:rsidP="006104E4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б) Обод без шины</w:t>
            </w:r>
          </w:p>
        </w:tc>
      </w:tr>
    </w:tbl>
    <w:p w14:paraId="7DB272E5" w14:textId="77777777" w:rsidR="00DC20EB" w:rsidRDefault="00DC20EB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i/>
          <w:sz w:val="24"/>
          <w:szCs w:val="24"/>
          <w:lang w:eastAsia="ru-RU"/>
        </w:rPr>
      </w:pPr>
    </w:p>
    <w:p w14:paraId="32335C03" w14:textId="0CD60A23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прибор для измерения концентричности;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,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5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,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10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— штативы для приборов; </w:t>
      </w:r>
      <w:r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опора для оси втулки колеса;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прибор для измерения торцового биения; </w:t>
      </w:r>
      <w:r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6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роликовый индикатор;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7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обод с шиной;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8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обод без шины;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9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прибор для измерения концентричности (альтернативное положение)</w:t>
      </w:r>
    </w:p>
    <w:p w14:paraId="27CB502E" w14:textId="2CE48E74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2</w:t>
      </w:r>
      <w:r w:rsid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– Измерение точности</w:t>
      </w:r>
      <w:r w:rsidR="006104E4"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биения</w:t>
      </w:r>
    </w:p>
    <w:p w14:paraId="20C089D1" w14:textId="5D2E5EE7" w:rsidR="006B4288" w:rsidRDefault="00E06BD9" w:rsidP="00DC20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5.8.2 При испытании статической нагрузкой колес</w:t>
      </w:r>
      <w:r w:rsidR="006104E4">
        <w:rPr>
          <w:rFonts w:ascii="Arial" w:eastAsia="Arial Unicode MS" w:hAnsi="Arial" w:cs="Arial"/>
          <w:sz w:val="24"/>
          <w:szCs w:val="24"/>
          <w:lang w:eastAsia="ru-RU"/>
        </w:rPr>
        <w:t>о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в сборе устанавливают и закрепляют в положении,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показанном на рисунке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3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. Со стороны приводной звездочки колеса в одной точке обода прикладывают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силу не менее 178 Н перпендикулярно к плоскости колеса в течение 1 мин.</w:t>
      </w:r>
    </w:p>
    <w:p w14:paraId="095A9726" w14:textId="77777777" w:rsidR="006B4288" w:rsidRDefault="006B4288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B4288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14037C2B" wp14:editId="3077D757">
            <wp:extent cx="2860125" cy="13811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204" cy="13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288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</w:p>
    <w:p w14:paraId="38AB8A77" w14:textId="73654E10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колесо в сборе;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приводная звездочка;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зажимное приспособление</w:t>
      </w:r>
    </w:p>
    <w:p w14:paraId="3F96DE4F" w14:textId="0E72868E" w:rsidR="004545B7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3</w:t>
      </w:r>
      <w:r w:rsidR="006104E4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</w:t>
      </w:r>
      <w:r w:rsidR="006104E4" w:rsidRPr="00E06BD9">
        <w:rPr>
          <w:rFonts w:ascii="Arial" w:eastAsia="Arial Unicode MS" w:hAnsi="Arial" w:cs="Arial"/>
          <w:sz w:val="24"/>
          <w:szCs w:val="24"/>
          <w:lang w:eastAsia="ru-RU"/>
        </w:rPr>
        <w:t>статической нагрузкой колес</w:t>
      </w:r>
      <w:r w:rsidR="006104E4">
        <w:rPr>
          <w:rFonts w:ascii="Arial" w:eastAsia="Arial Unicode MS" w:hAnsi="Arial" w:cs="Arial"/>
          <w:sz w:val="24"/>
          <w:szCs w:val="24"/>
          <w:lang w:eastAsia="ru-RU"/>
        </w:rPr>
        <w:t>а</w:t>
      </w:r>
      <w:r w:rsidR="006104E4"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в сборе</w:t>
      </w:r>
    </w:p>
    <w:p w14:paraId="28F71313" w14:textId="2753B52C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После испытания ни в одной из деталей колеса не должно быть повреждений, а остаточная деформация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в точке приложения силы н</w:t>
      </w:r>
      <w:r w:rsidR="00DC20EB">
        <w:rPr>
          <w:rFonts w:ascii="Arial" w:eastAsia="Arial Unicode MS" w:hAnsi="Arial" w:cs="Arial"/>
          <w:sz w:val="24"/>
          <w:szCs w:val="24"/>
          <w:lang w:eastAsia="ru-RU"/>
        </w:rPr>
        <w:t>а обод должна быть не более 1,5 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мм.</w:t>
      </w:r>
    </w:p>
    <w:p w14:paraId="0989E62D" w14:textId="71BEE5B6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5.8.3 При испытании стопорных устройств удержания передних или задних колес в направлении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перемещения соответствующего колеса прикладывают силу не менее 1000 Н, распределенную симметрично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к любой стороне оси в течение 1 мин.</w:t>
      </w:r>
    </w:p>
    <w:p w14:paraId="3D1B6788" w14:textId="0C285581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никакого относительного перемещения переднего или заднего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колеса между его осью и рамой.</w:t>
      </w:r>
    </w:p>
    <w:p w14:paraId="705B8878" w14:textId="76218BB6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Затем гайки крепления колеса откручивают на один полный оборот и прикладывают силу не менее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100 Н к колесу в направлении движения в течение 1 мин.</w:t>
      </w:r>
    </w:p>
    <w:p w14:paraId="028F5D6E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После испытания колесо не должно отсоединяться от вилки.</w:t>
      </w:r>
    </w:p>
    <w:p w14:paraId="7E4BD821" w14:textId="0483B2DF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5.8.4 Шины и трубки накачивают до 110 % максимального внутреннего давления, рекомендованного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изготовителем, и выдерживают в течение не менее 5 мин. После испытания шина должна оставаться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на ободе и не иметь повреждений.</w:t>
      </w:r>
    </w:p>
    <w:p w14:paraId="3EAF7295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5.9 Испытания педалей</w:t>
      </w:r>
    </w:p>
    <w:p w14:paraId="29E7EB7B" w14:textId="6370DABA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5.9.1 Зазор между педалью и передней шиной или щитком переднего колеса измеряют от центра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любой педали до дуги, описанной шиной или щитком параллельно продольной оси велосипеда (см.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3A148E02" w14:textId="4979E42D" w:rsidR="006B4288" w:rsidRDefault="006B4288" w:rsidP="006B42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B4288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2A941394" wp14:editId="7AEAAFA5">
            <wp:extent cx="4352925" cy="274921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963" cy="275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FF3B6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продольная ось;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шина;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щиток колеса;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зазор;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 5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педаль</w:t>
      </w:r>
    </w:p>
    <w:p w14:paraId="31F57DF6" w14:textId="1462CDD6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– Зазор </w:t>
      </w:r>
      <w:r w:rsidR="006B4288" w:rsidRPr="00E06BD9">
        <w:rPr>
          <w:rFonts w:ascii="Arial" w:eastAsia="Arial Unicode MS" w:hAnsi="Arial" w:cs="Arial"/>
          <w:sz w:val="24"/>
          <w:szCs w:val="24"/>
          <w:lang w:eastAsia="ru-RU"/>
        </w:rPr>
        <w:t>между педалью и передней шиной</w:t>
      </w:r>
    </w:p>
    <w:p w14:paraId="0101A91F" w14:textId="09654F46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5.9.2 Для испытаний валика педали на прочность педаль устанавливают в зажимное приспособление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(ось педали горизонтальна)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401F3D22" w14:textId="0A931831" w:rsidR="006B4288" w:rsidRDefault="006B4288" w:rsidP="006B42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B4288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6D2FBC06" wp14:editId="22008FA3">
            <wp:extent cx="3114675" cy="2924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06FF9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ударник;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ось педали; </w:t>
      </w:r>
      <w:r w:rsidRPr="00E06BD9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центр педали</w:t>
      </w:r>
    </w:p>
    <w:p w14:paraId="35748DA2" w14:textId="7F9198D9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</w:t>
      </w:r>
      <w:r w:rsidR="006B4288" w:rsidRPr="00E06BD9">
        <w:rPr>
          <w:rFonts w:ascii="Arial" w:eastAsia="Arial Unicode MS" w:hAnsi="Arial" w:cs="Arial"/>
          <w:sz w:val="24"/>
          <w:szCs w:val="24"/>
          <w:lang w:eastAsia="ru-RU"/>
        </w:rPr>
        <w:t>валика педали на прочность</w:t>
      </w:r>
    </w:p>
    <w:p w14:paraId="2E7635B6" w14:textId="4F09B149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Ударник (см. рисунок 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), сбрасывают с высоты 200 мм таким образом, чтобы удар пришелся 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центр поверхности педали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5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07F75A4B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изломов корпуса и валика педали или отказа подшипников.</w:t>
      </w:r>
    </w:p>
    <w:p w14:paraId="1B8537A2" w14:textId="0C7FAD5B" w:rsid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5.9.3 Для испытаний валиков педалей на динамическую прочность педали надежно закрепляют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в резьбовом отверстии вращающегося вала и на пружинах (снижают колебания) подвешивают грузы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массой 30 кг на каждую педаль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). Вал вращается со скоростью не более 100 об/мин,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цикл испытаний — 100 000 оборотов. Если педали имеют две опорных поверхности, то после 50</w:t>
      </w:r>
      <w:r>
        <w:rPr>
          <w:rFonts w:ascii="Arial" w:eastAsia="Arial Unicode MS" w:hAnsi="Arial" w:cs="Arial"/>
          <w:sz w:val="24"/>
          <w:szCs w:val="24"/>
          <w:lang w:eastAsia="ru-RU"/>
        </w:rPr>
        <w:t> 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000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оборотов их поворачивают на 180°.</w:t>
      </w:r>
    </w:p>
    <w:p w14:paraId="41E30BE5" w14:textId="77777777" w:rsidR="00D140C7" w:rsidRDefault="00D140C7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770A64FE" w14:textId="017D4CC0" w:rsidR="006B4288" w:rsidRDefault="006B4288" w:rsidP="006B42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B4288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652F286D" wp14:editId="1A386B69">
            <wp:extent cx="4486275" cy="2486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3E5DF" w14:textId="77777777" w:rsidR="00E06BD9" w:rsidRPr="00E06BD9" w:rsidRDefault="00E06BD9" w:rsidP="005321E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5321E0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педали; </w:t>
      </w:r>
      <w:r w:rsidRPr="005321E0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вал для испытаний; </w:t>
      </w:r>
      <w:r w:rsidRPr="005321E0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грузы массой 30 кг; </w:t>
      </w:r>
      <w:r w:rsidRPr="005321E0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— пружины</w:t>
      </w:r>
    </w:p>
    <w:p w14:paraId="04B66658" w14:textId="0AEF86D7" w:rsidR="00E06BD9" w:rsidRPr="00E06BD9" w:rsidRDefault="00E06BD9" w:rsidP="005321E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6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– И</w:t>
      </w:r>
      <w:r w:rsidR="006B4288" w:rsidRPr="00E06BD9">
        <w:rPr>
          <w:rFonts w:ascii="Arial" w:eastAsia="Arial Unicode MS" w:hAnsi="Arial" w:cs="Arial"/>
          <w:sz w:val="24"/>
          <w:szCs w:val="24"/>
          <w:lang w:eastAsia="ru-RU"/>
        </w:rPr>
        <w:t>спытани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>е</w:t>
      </w:r>
      <w:r w:rsidR="006B4288" w:rsidRPr="00E06BD9">
        <w:rPr>
          <w:rFonts w:ascii="Arial" w:eastAsia="Arial Unicode MS" w:hAnsi="Arial" w:cs="Arial"/>
          <w:sz w:val="24"/>
          <w:szCs w:val="24"/>
          <w:lang w:eastAsia="ru-RU"/>
        </w:rPr>
        <w:t xml:space="preserve"> валиков педалей на динамическую прочность</w:t>
      </w:r>
    </w:p>
    <w:p w14:paraId="6480F8A3" w14:textId="77777777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трещин любой части педалей или валиков.</w:t>
      </w:r>
    </w:p>
    <w:p w14:paraId="1EE7164B" w14:textId="10ADEF89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5.10 Испытание системы привода на статическую прочность проводят на узле, состоящем из</w:t>
      </w:r>
      <w:r w:rsidR="005321E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рамы, педалей, системы привода, узла заднего колеса. Плоскость рамы поддерживают в вертикальном</w:t>
      </w:r>
      <w:r w:rsidR="005321E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положении, а заднее колесо надежно закрепляют, не допуская его вращения.</w:t>
      </w:r>
    </w:p>
    <w:p w14:paraId="4DE04A90" w14:textId="45EE74DF" w:rsidR="00E06BD9" w:rsidRPr="00E06BD9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К</w:t>
      </w:r>
      <w:r w:rsidR="005321E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левому шатуну, находящемуся в переднем горизонтальном положении, постепенно прикладывают</w:t>
      </w:r>
      <w:r w:rsidR="005321E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вертикально направленную вниз силу 700 Н к центру левой педали и выдерживают в течение 1 мин.</w:t>
      </w:r>
    </w:p>
    <w:p w14:paraId="5E318362" w14:textId="1DD31A3D" w:rsidR="00E06BD9" w:rsidRPr="00D06538" w:rsidRDefault="00E06BD9" w:rsidP="00E06B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06BD9">
        <w:rPr>
          <w:rFonts w:ascii="Arial" w:eastAsia="Arial Unicode MS" w:hAnsi="Arial" w:cs="Arial"/>
          <w:sz w:val="24"/>
          <w:szCs w:val="24"/>
          <w:lang w:eastAsia="ru-RU"/>
        </w:rPr>
        <w:t>Если приводные звездочки закреплены таким образом, что шатун вращается под нагрузкой, то</w:t>
      </w:r>
      <w:r w:rsidR="005321E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звездочки полностью закрепляют, шатун возвращают в горизонтальное положение, а затем повторяют</w:t>
      </w:r>
      <w:r w:rsidR="005321E0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06BD9">
        <w:rPr>
          <w:rFonts w:ascii="Arial" w:eastAsia="Arial Unicode MS" w:hAnsi="Arial" w:cs="Arial"/>
          <w:sz w:val="24"/>
          <w:szCs w:val="24"/>
          <w:lang w:eastAsia="ru-RU"/>
        </w:rPr>
        <w:t>испытание.</w:t>
      </w:r>
    </w:p>
    <w:p w14:paraId="60C228AC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Затем испытание аналогично повторяют с правым шатуном.</w:t>
      </w:r>
    </w:p>
    <w:p w14:paraId="5C2B4634" w14:textId="268CF599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При наличии механизма переключения передач испытания проводят аналогично со следующими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дополнениями:</w:t>
      </w:r>
    </w:p>
    <w:p w14:paraId="033111FC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испытание левого шатуна проводят с правильно отрегулированным приводом на высшую передачу;</w:t>
      </w:r>
    </w:p>
    <w:p w14:paraId="0C8BA2E7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испытание правого шатуна проводят с правильно отрегулированным приводом на низшую передачу.</w:t>
      </w:r>
    </w:p>
    <w:p w14:paraId="46A254A6" w14:textId="0160389A" w:rsidR="005321E0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5.11 Испытание шатуна в сборе на усталостную прочность проводят в приспособлении с гнездом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подшипников в нижнем кронштейне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). Допускается проводить испытание на двух шатунах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 переднем положении, показанном на рисунке 25 штриховой линией. Шатуны наклоняют под углом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45° к горизонтали, не допуская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вращения узла. Устанавливают подходящую длину приводной цепи вокруг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цепного колеса и фиксируют ее к приводному валу, обеспечивая первую стадию передачи.</w:t>
      </w:r>
    </w:p>
    <w:p w14:paraId="1E4419D3" w14:textId="074F1122" w:rsidR="006B4288" w:rsidRPr="00D06538" w:rsidRDefault="006B4288" w:rsidP="006B42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B4288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1A25810A" wp14:editId="7B51AC61">
            <wp:extent cx="3152775" cy="2762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E28F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* 50 мм измеряют от наружной поверхности шатуна.</w:t>
      </w:r>
    </w:p>
    <w:p w14:paraId="2D2A507B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испытательная сила; </w:t>
      </w: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горизонтальная ось; </w:t>
      </w: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ось шатуна; </w:t>
      </w: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4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альтернативное положение левого шатуна</w:t>
      </w:r>
    </w:p>
    <w:p w14:paraId="4B5E51EE" w14:textId="2D08BE38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– </w:t>
      </w:r>
      <w:r w:rsidR="006B4288" w:rsidRPr="00D06538">
        <w:rPr>
          <w:rFonts w:ascii="Arial" w:eastAsia="Arial Unicode MS" w:hAnsi="Arial" w:cs="Arial"/>
          <w:sz w:val="24"/>
          <w:szCs w:val="24"/>
          <w:lang w:eastAsia="ru-RU"/>
        </w:rPr>
        <w:t>Испытание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6B4288" w:rsidRPr="00D06538">
        <w:rPr>
          <w:rFonts w:ascii="Arial" w:eastAsia="Arial Unicode MS" w:hAnsi="Arial" w:cs="Arial"/>
          <w:sz w:val="24"/>
          <w:szCs w:val="24"/>
          <w:lang w:eastAsia="ru-RU"/>
        </w:rPr>
        <w:t>шатуна на усталостную прочность</w:t>
      </w:r>
    </w:p>
    <w:p w14:paraId="180539D6" w14:textId="289BCDD9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Прикладывают вертикальную динамическую силу не более 700 Н попеременно к валикам педали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левого и правого </w:t>
      </w:r>
      <w:proofErr w:type="spellStart"/>
      <w:r w:rsidRPr="00D06538">
        <w:rPr>
          <w:rFonts w:ascii="Arial" w:eastAsia="Arial Unicode MS" w:hAnsi="Arial" w:cs="Arial"/>
          <w:sz w:val="24"/>
          <w:szCs w:val="24"/>
          <w:lang w:eastAsia="ru-RU"/>
        </w:rPr>
        <w:t>шаггуна</w:t>
      </w:r>
      <w:proofErr w:type="spellEnd"/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на расстоянии 50 мм от наружной поверхности каждого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7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)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 течение 100 000 циклов (один цикл — два приложения силы). Направление силы на правом шатуне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должно быть вертикально вниз, на левом — вертикально вверх. Если оба шатуна находятся в переднем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положении, направление силы на обоих должно быть вертикально вниз. При испытании отклонение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значения прилагаемой силы от заданного значения должно быть не более 5 %.</w:t>
      </w:r>
    </w:p>
    <w:p w14:paraId="77EDD754" w14:textId="056337FA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трещин или видимых дефектов на валиках педали, шатунах,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вале каретки или каких-либо элементах крепления, ослабления или отсоединения цепного колеса от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шатуна. Валики педали могут быть заменены подходящими адаптерами.</w:t>
      </w:r>
    </w:p>
    <w:p w14:paraId="7A6AA055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5.12 Испытания седла и подседельного штыря</w:t>
      </w:r>
    </w:p>
    <w:p w14:paraId="7949D7A7" w14:textId="71598E6D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5.12.1 Проверку безопасности седла и подседельного штыря проводят при минимальной глубине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ввода седла, зажим подседельного штыря затягивают в соответствии с рекомендациями изготовителя.</w:t>
      </w:r>
    </w:p>
    <w:p w14:paraId="273BB060" w14:textId="0D6BCAE6" w:rsidR="00BB44BD" w:rsidRDefault="00D06538" w:rsidP="00BB44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Силу не менее 300 Н прикладывают к седлу вертикально вниз в течение 1 мин. Точку приложения силы выбирают на расстоянии 25 мм от передней или задней части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седла, создавая наибольший крутящий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момент на зажим каретки. Затем прикладывают силу не менее 100 Н по горизонтали в течение 1 мин,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в точке на расстоянии </w:t>
      </w:r>
      <w:r>
        <w:rPr>
          <w:rFonts w:ascii="Arial" w:eastAsia="Arial Unicode MS" w:hAnsi="Arial" w:cs="Arial"/>
          <w:sz w:val="24"/>
          <w:szCs w:val="24"/>
          <w:lang w:eastAsia="ru-RU"/>
        </w:rPr>
        <w:br/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25 мм от передней или задней части седла, создавая наибольший крутящий момент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на зажиме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).</w:t>
      </w:r>
      <w:r w:rsidR="00BB44BD" w:rsidRPr="00BB44B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</w:p>
    <w:p w14:paraId="39A53D2F" w14:textId="37EA0D18" w:rsidR="00BB44BD" w:rsidRDefault="00BB44BD" w:rsidP="00BB44BD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Размер в миллиметрах</w:t>
      </w:r>
    </w:p>
    <w:p w14:paraId="6C605FFE" w14:textId="139886DF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5505E5C0" w14:textId="2FC433B8" w:rsidR="006B4288" w:rsidRPr="00D06538" w:rsidRDefault="006B4288" w:rsidP="006B42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6B4288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456C0C3A" wp14:editId="2B607DBB">
            <wp:extent cx="3838575" cy="2124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FEDD3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1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— вертикальная сила; </w:t>
      </w: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горизонтальная сила</w:t>
      </w:r>
    </w:p>
    <w:p w14:paraId="4853B335" w14:textId="50FFAA70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8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– </w:t>
      </w:r>
      <w:r w:rsidR="006B4288" w:rsidRPr="00D06538">
        <w:rPr>
          <w:rFonts w:ascii="Arial" w:eastAsia="Arial Unicode MS" w:hAnsi="Arial" w:cs="Arial"/>
          <w:sz w:val="24"/>
          <w:szCs w:val="24"/>
          <w:lang w:eastAsia="ru-RU"/>
        </w:rPr>
        <w:t>Проверк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>а</w:t>
      </w:r>
      <w:r w:rsidR="006B4288"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безопасности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6B4288" w:rsidRPr="00D06538">
        <w:rPr>
          <w:rFonts w:ascii="Arial" w:eastAsia="Arial Unicode MS" w:hAnsi="Arial" w:cs="Arial"/>
          <w:sz w:val="24"/>
          <w:szCs w:val="24"/>
          <w:lang w:eastAsia="ru-RU"/>
        </w:rPr>
        <w:t>седла и подседельного штыря</w:t>
      </w:r>
    </w:p>
    <w:p w14:paraId="2CA6D179" w14:textId="7084C053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видимого остаточного смещения седла относительно подседельного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штыря, подседельного штыря относительно рамы и повреждения поверхности седла.</w:t>
      </w:r>
    </w:p>
    <w:p w14:paraId="16BEE833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5.12.2 Испытание на статическую прочность проводят на седле, закрепленном в зажимном приспособлении.</w:t>
      </w:r>
    </w:p>
    <w:p w14:paraId="79E4FBA9" w14:textId="0AB95A83" w:rsidR="00032759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Под переднюю и заднюю части покрытия седла</w:t>
      </w:r>
      <w:r w:rsidR="00DC20EB">
        <w:rPr>
          <w:rFonts w:ascii="Arial" w:eastAsia="Arial Unicode MS" w:hAnsi="Arial" w:cs="Arial"/>
          <w:sz w:val="24"/>
          <w:szCs w:val="24"/>
          <w:lang w:eastAsia="ru-RU"/>
        </w:rPr>
        <w:t xml:space="preserve"> прикладывают силу не менее 400 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Н 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течение 1 мин в каждом положении, не касаясь стальной части седла (см. 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03D200C7" w14:textId="77777777" w:rsidR="00D140C7" w:rsidRDefault="00D140C7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tbl>
      <w:tblPr>
        <w:tblW w:w="0" w:type="auto"/>
        <w:tblInd w:w="571" w:type="dxa"/>
        <w:tblLook w:val="0000" w:firstRow="0" w:lastRow="0" w:firstColumn="0" w:lastColumn="0" w:noHBand="0" w:noVBand="0"/>
      </w:tblPr>
      <w:tblGrid>
        <w:gridCol w:w="4107"/>
        <w:gridCol w:w="4728"/>
      </w:tblGrid>
      <w:tr w:rsidR="003B3160" w14:paraId="55FD8166" w14:textId="1B4D6C42" w:rsidTr="006B4288">
        <w:trPr>
          <w:trHeight w:val="750"/>
        </w:trPr>
        <w:tc>
          <w:tcPr>
            <w:tcW w:w="4107" w:type="dxa"/>
          </w:tcPr>
          <w:p w14:paraId="21B27349" w14:textId="3531833C" w:rsidR="003B3160" w:rsidRDefault="006B4288" w:rsidP="00D065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6B4288">
              <w:rPr>
                <w:rFonts w:ascii="Arial" w:eastAsia="Arial Unicode MS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100B1D" wp14:editId="63C5C55E">
                  <wp:extent cx="2047875" cy="21907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</w:tcPr>
          <w:p w14:paraId="043ED913" w14:textId="5B8ABB89" w:rsidR="003B3160" w:rsidRDefault="006B4288" w:rsidP="00D065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6B4288">
              <w:rPr>
                <w:rFonts w:ascii="Arial" w:eastAsia="Arial Unicode MS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D954E7" wp14:editId="57E2D8CF">
                  <wp:extent cx="2209421" cy="2250719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242" cy="2253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DB7AE1" w14:textId="77777777" w:rsidR="006B4288" w:rsidRDefault="006B4288" w:rsidP="006B42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43A239A0" w14:textId="5087E768" w:rsidR="00D06538" w:rsidRPr="00D06538" w:rsidRDefault="00D06538" w:rsidP="006B42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Рисунок 2</w:t>
      </w:r>
      <w:r w:rsidR="00D140C7">
        <w:rPr>
          <w:rFonts w:ascii="Arial" w:eastAsia="Arial Unicode MS" w:hAnsi="Arial" w:cs="Arial"/>
          <w:sz w:val="24"/>
          <w:szCs w:val="24"/>
          <w:lang w:eastAsia="ru-RU"/>
        </w:rPr>
        <w:t>9</w:t>
      </w:r>
      <w:r w:rsidR="006B4288">
        <w:rPr>
          <w:rFonts w:ascii="Arial" w:eastAsia="Arial Unicode MS" w:hAnsi="Arial" w:cs="Arial"/>
          <w:sz w:val="24"/>
          <w:szCs w:val="24"/>
          <w:lang w:eastAsia="ru-RU"/>
        </w:rPr>
        <w:t xml:space="preserve"> – Седло, испытание на статическую прочность</w:t>
      </w:r>
    </w:p>
    <w:p w14:paraId="25113C79" w14:textId="55735905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После испытания покрытие седла и пластмассовый </w:t>
      </w:r>
      <w:proofErr w:type="spellStart"/>
      <w:r w:rsidRPr="00D06538">
        <w:rPr>
          <w:rFonts w:ascii="Arial" w:eastAsia="Arial Unicode MS" w:hAnsi="Arial" w:cs="Arial"/>
          <w:sz w:val="24"/>
          <w:szCs w:val="24"/>
          <w:lang w:eastAsia="ru-RU"/>
        </w:rPr>
        <w:t>молдинг</w:t>
      </w:r>
      <w:proofErr w:type="spellEnd"/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не должны отходить от стального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каркаса, и узел седла не должен иметь повреждений или остаточной деформации.</w:t>
      </w:r>
    </w:p>
    <w:p w14:paraId="3B86FECF" w14:textId="3AB29CB8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5.12.3 Испытание на усталостную прочность проводят с учетом требований 5.2 в части приложения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нагрузки.</w:t>
      </w:r>
    </w:p>
    <w:p w14:paraId="70B099E3" w14:textId="49C073D9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Испытание проводят на седле, жестко закрепленном на минимальной глубине ввода в максимальном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обратном направлении, ось подседельного штыря должна быть расположена под углом 73° к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горизонтали. Верхняя поверхность седла должна быть в горизонтальной плоскости.</w:t>
      </w:r>
    </w:p>
    <w:p w14:paraId="53DAB4CF" w14:textId="7C0AB110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Если система подвески (при наличии) заблокирована, положение седла должно быть на максимальной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длине. Если седло и подседельный штырь являются единым узлом, угол наклона выбирают,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обеспечивая горизонтальное положение поверхности седла.</w:t>
      </w:r>
    </w:p>
    <w:p w14:paraId="185D152B" w14:textId="28B875A9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К поверхности седла прикладывают силу не менее 700 Н вертикально вниз 100 000 циклов, используя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прокладки диаметром 300 мм и длиной 80 мм для защиты покрытия седла (см. рисунок </w:t>
      </w:r>
      <w:r w:rsidR="001B1159">
        <w:rPr>
          <w:rFonts w:ascii="Arial" w:eastAsia="Arial Unicode MS" w:hAnsi="Arial" w:cs="Arial"/>
          <w:sz w:val="24"/>
          <w:szCs w:val="24"/>
          <w:lang w:eastAsia="ru-RU"/>
        </w:rPr>
        <w:t>30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452AE9DC" w14:textId="4601C98B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После испытания не должно быть видимых трещин сиденья, подседельного штыря или зажима.</w:t>
      </w:r>
    </w:p>
    <w:p w14:paraId="100897AA" w14:textId="192E962C" w:rsidR="003B3160" w:rsidRPr="00D06538" w:rsidRDefault="003B3160" w:rsidP="003B316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3B3160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1B18C327" wp14:editId="2D19CCE5">
            <wp:extent cx="2219325" cy="317940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29" cy="318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84A5" w14:textId="251901F1" w:rsidR="00D06538" w:rsidRPr="003B3160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жесткое крепление; </w:t>
      </w: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минимальная глубина ввода; </w:t>
      </w: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3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прокладка</w:t>
      </w:r>
      <w:r w:rsidR="003B3160">
        <w:rPr>
          <w:rFonts w:ascii="Arial" w:eastAsia="Arial Unicode MS" w:hAnsi="Arial" w:cs="Arial"/>
          <w:sz w:val="24"/>
          <w:szCs w:val="24"/>
          <w:lang w:eastAsia="ru-RU"/>
        </w:rPr>
        <w:t xml:space="preserve">; </w:t>
      </w:r>
      <w:r w:rsidR="003B3160">
        <w:rPr>
          <w:rFonts w:ascii="Arial" w:eastAsia="Arial Unicode MS" w:hAnsi="Arial" w:cs="Arial"/>
          <w:sz w:val="24"/>
          <w:szCs w:val="24"/>
          <w:lang w:eastAsia="ru-RU"/>
        </w:rPr>
        <w:br/>
      </w:r>
      <w:r w:rsidR="003B3160">
        <w:rPr>
          <w:rFonts w:ascii="Arial" w:eastAsia="Arial Unicode MS" w:hAnsi="Arial" w:cs="Arial"/>
          <w:sz w:val="24"/>
          <w:szCs w:val="24"/>
          <w:lang w:val="en-US" w:eastAsia="ru-RU"/>
        </w:rPr>
        <w:t>F</w:t>
      </w:r>
      <w:r w:rsidR="003B3160">
        <w:rPr>
          <w:rFonts w:ascii="Arial" w:eastAsia="Arial Unicode MS" w:hAnsi="Arial" w:cs="Arial"/>
          <w:sz w:val="24"/>
          <w:szCs w:val="24"/>
          <w:lang w:eastAsia="ru-RU"/>
        </w:rPr>
        <w:t xml:space="preserve"> – сила величиной 700 Н</w:t>
      </w:r>
    </w:p>
    <w:p w14:paraId="204C794C" w14:textId="10423A3D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Рисунок </w:t>
      </w:r>
      <w:r w:rsidR="001B1159">
        <w:rPr>
          <w:rFonts w:ascii="Arial" w:eastAsia="Arial Unicode MS" w:hAnsi="Arial" w:cs="Arial"/>
          <w:sz w:val="24"/>
          <w:szCs w:val="24"/>
          <w:lang w:eastAsia="ru-RU"/>
        </w:rPr>
        <w:t>30</w:t>
      </w:r>
      <w:r w:rsidR="003B3160">
        <w:rPr>
          <w:rFonts w:ascii="Arial" w:eastAsia="Arial Unicode MS" w:hAnsi="Arial" w:cs="Arial"/>
          <w:sz w:val="24"/>
          <w:szCs w:val="24"/>
          <w:lang w:eastAsia="ru-RU"/>
        </w:rPr>
        <w:t xml:space="preserve"> – Испытание на усталость после сиденья</w:t>
      </w:r>
    </w:p>
    <w:p w14:paraId="4B232269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5.13 Испытание стабилизаторов</w:t>
      </w:r>
    </w:p>
    <w:p w14:paraId="24E35167" w14:textId="60C563B3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5.13.1 При испытании стабилизаторов вертикальной нагрузкой раму переворачивают и прочно закрепляют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за сиденье в вертикальн</w:t>
      </w:r>
      <w:r w:rsidR="00DC20EB">
        <w:rPr>
          <w:rFonts w:ascii="Arial" w:eastAsia="Arial Unicode MS" w:hAnsi="Arial" w:cs="Arial"/>
          <w:sz w:val="24"/>
          <w:szCs w:val="24"/>
          <w:lang w:eastAsia="ru-RU"/>
        </w:rPr>
        <w:t>ом положении. Силу не менее 300 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Н прикладывают вертикально вниз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 течение 1 мин н</w:t>
      </w:r>
      <w:r w:rsidR="001B1159">
        <w:rPr>
          <w:rFonts w:ascii="Arial" w:eastAsia="Arial Unicode MS" w:hAnsi="Arial" w:cs="Arial"/>
          <w:sz w:val="24"/>
          <w:szCs w:val="24"/>
          <w:lang w:eastAsia="ru-RU"/>
        </w:rPr>
        <w:t>а один из роликов (см. рисунок 31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).</w:t>
      </w:r>
    </w:p>
    <w:p w14:paraId="5C78764E" w14:textId="14FDEE32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Во время испытания измеряют прогиб под нагрузкой в точке на окружности ролика. Повторяют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испытание на другом колесе.</w:t>
      </w:r>
    </w:p>
    <w:p w14:paraId="145F8600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Повторяют испытание еще четыре раза на каждом ролике в течение 1 мин, не измеряя прогиб.</w:t>
      </w:r>
    </w:p>
    <w:p w14:paraId="27C884F7" w14:textId="7B0A1FE1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Через одну минуту после снятия пятой нагрузки на каждом ролике измеряют остаточную деформацию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 той же точке.</w:t>
      </w:r>
    </w:p>
    <w:p w14:paraId="22638DB6" w14:textId="77777777" w:rsidR="003B3160" w:rsidRDefault="003B3160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60404613" w14:textId="77777777" w:rsidR="003B3160" w:rsidRDefault="003B3160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472B35B3" w14:textId="77777777" w:rsidR="00BB44BD" w:rsidRDefault="00BB44BD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5FB7DD9B" w14:textId="77777777" w:rsidR="00BB44BD" w:rsidRDefault="00BB44BD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2BBD6B63" w14:textId="77777777" w:rsidR="00BB44BD" w:rsidRDefault="00BB44BD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1CCD73E8" w14:textId="77777777" w:rsidR="00BB44BD" w:rsidRDefault="00BB44BD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10E454F0" w14:textId="77777777" w:rsidR="00BB44BD" w:rsidRDefault="00BB44BD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229B43DF" w14:textId="77777777" w:rsidR="00BB44BD" w:rsidRDefault="00BB44BD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290530BB" w14:textId="77777777" w:rsidR="00BB44BD" w:rsidRDefault="00BB44BD" w:rsidP="00BB44BD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Размер в миллиметрах</w:t>
      </w:r>
    </w:p>
    <w:p w14:paraId="1CCD2145" w14:textId="77777777" w:rsidR="003B3160" w:rsidRDefault="003B3160" w:rsidP="00D0653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14:paraId="048209CB" w14:textId="15FA123D" w:rsidR="003B3160" w:rsidRPr="00D06538" w:rsidRDefault="003B3160" w:rsidP="003B316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3B3160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inline distT="0" distB="0" distL="0" distR="0" wp14:anchorId="253EA140" wp14:editId="2657EBB4">
            <wp:extent cx="2200275" cy="3095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2C82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1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поддерживающий ролик; </w:t>
      </w:r>
      <w:r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>2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 xml:space="preserve"> — закрепленный подседельный штырь;</w:t>
      </w:r>
    </w:p>
    <w:p w14:paraId="3EEC6692" w14:textId="7FEDECE2" w:rsidR="00D06538" w:rsidRPr="00D06538" w:rsidRDefault="003B3160" w:rsidP="00D0653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i/>
          <w:sz w:val="24"/>
          <w:szCs w:val="24"/>
          <w:lang w:val="en-US" w:eastAsia="ru-RU"/>
        </w:rPr>
        <w:t>F</w:t>
      </w:r>
      <w:r w:rsidR="00D06538" w:rsidRPr="00D06538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 </w:t>
      </w:r>
      <w:r w:rsidR="00D06538" w:rsidRPr="00D06538">
        <w:rPr>
          <w:rFonts w:ascii="Arial" w:eastAsia="Arial Unicode MS" w:hAnsi="Arial" w:cs="Arial"/>
          <w:sz w:val="24"/>
          <w:szCs w:val="24"/>
          <w:lang w:eastAsia="ru-RU"/>
        </w:rPr>
        <w:t>— сила, действующая по осевой линии ролика</w:t>
      </w:r>
    </w:p>
    <w:p w14:paraId="0E27C5BC" w14:textId="2A8B7322" w:rsidR="00D06538" w:rsidRPr="003B3160" w:rsidRDefault="001B1159" w:rsidP="00D0653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Рисунок 31</w:t>
      </w:r>
      <w:r w:rsidR="003B3160" w:rsidRPr="00FE1BED">
        <w:rPr>
          <w:rFonts w:ascii="Arial" w:eastAsia="Arial Unicode MS" w:hAnsi="Arial" w:cs="Arial"/>
          <w:sz w:val="24"/>
          <w:szCs w:val="24"/>
          <w:lang w:eastAsia="ru-RU"/>
        </w:rPr>
        <w:t xml:space="preserve"> – </w:t>
      </w:r>
      <w:r w:rsidR="003B3160">
        <w:rPr>
          <w:rFonts w:ascii="Arial" w:eastAsia="Arial Unicode MS" w:hAnsi="Arial" w:cs="Arial"/>
          <w:sz w:val="24"/>
          <w:szCs w:val="24"/>
          <w:lang w:eastAsia="ru-RU"/>
        </w:rPr>
        <w:t>Испытание вертикальной нагрузкой</w:t>
      </w:r>
    </w:p>
    <w:p w14:paraId="26D976D8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Прогиб под нагрузкой должен быть не более 25 мм, остаточная деформация — не более 15 мм.</w:t>
      </w:r>
    </w:p>
    <w:p w14:paraId="44D1C77B" w14:textId="12EF7549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5.13.2 При испытании стабилизаторов продольной нагрузкой раму велосипеда жестко закрепляют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таким образом, чтобы ось переднего колеса находилась вертикально над осью заднего колеса.</w:t>
      </w:r>
    </w:p>
    <w:p w14:paraId="4E75F3BF" w14:textId="719B2601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На один из роликов прикладывают силу не менее 300 Н вертикально вниз в течение 1 мин (см.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рисунок 3</w:t>
      </w:r>
      <w:r w:rsidR="001B1159">
        <w:rPr>
          <w:rFonts w:ascii="Arial" w:eastAsia="Arial Unicode MS" w:hAnsi="Arial" w:cs="Arial"/>
          <w:sz w:val="24"/>
          <w:szCs w:val="24"/>
          <w:lang w:eastAsia="ru-RU"/>
        </w:rPr>
        <w:t>2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). Затем повторяют испытание на другом ролике.</w:t>
      </w:r>
    </w:p>
    <w:p w14:paraId="53B2355C" w14:textId="2A1A3818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0C2BBEFE" wp14:editId="029F089E">
            <wp:extent cx="3076575" cy="3524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B7950" w14:textId="1ED311EE" w:rsidR="00D06538" w:rsidRPr="00D06538" w:rsidRDefault="003B3160" w:rsidP="00D0653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i/>
          <w:sz w:val="24"/>
          <w:szCs w:val="24"/>
          <w:lang w:val="en-US" w:eastAsia="ru-RU"/>
        </w:rPr>
        <w:t>F</w:t>
      </w:r>
      <w:r w:rsidRPr="003B3160">
        <w:rPr>
          <w:rFonts w:ascii="Arial" w:eastAsia="Arial Unicode MS" w:hAnsi="Arial" w:cs="Arial"/>
          <w:i/>
          <w:sz w:val="24"/>
          <w:szCs w:val="24"/>
          <w:lang w:eastAsia="ru-RU"/>
        </w:rPr>
        <w:t xml:space="preserve"> </w:t>
      </w:r>
      <w:r w:rsidR="00D06538" w:rsidRPr="00D06538">
        <w:rPr>
          <w:rFonts w:ascii="Arial" w:eastAsia="Arial Unicode MS" w:hAnsi="Arial" w:cs="Arial"/>
          <w:sz w:val="24"/>
          <w:szCs w:val="24"/>
          <w:lang w:eastAsia="ru-RU"/>
        </w:rPr>
        <w:t>— сила</w:t>
      </w:r>
      <w:r w:rsidR="00D06538">
        <w:rPr>
          <w:rFonts w:ascii="Arial" w:eastAsia="Arial Unicode MS" w:hAnsi="Arial" w:cs="Arial"/>
          <w:sz w:val="24"/>
          <w:szCs w:val="24"/>
          <w:lang w:eastAsia="ru-RU"/>
        </w:rPr>
        <w:t xml:space="preserve"> равная </w:t>
      </w:r>
      <w:r w:rsidRPr="003B3160">
        <w:rPr>
          <w:rFonts w:ascii="Arial" w:eastAsia="Arial Unicode MS" w:hAnsi="Arial" w:cs="Arial"/>
          <w:sz w:val="24"/>
          <w:szCs w:val="24"/>
          <w:lang w:eastAsia="ru-RU"/>
        </w:rPr>
        <w:t xml:space="preserve">300 </w:t>
      </w:r>
      <w:r>
        <w:rPr>
          <w:rFonts w:ascii="Arial" w:eastAsia="Arial Unicode MS" w:hAnsi="Arial" w:cs="Arial"/>
          <w:sz w:val="24"/>
          <w:szCs w:val="24"/>
          <w:lang w:eastAsia="ru-RU"/>
        </w:rPr>
        <w:t>Н</w:t>
      </w:r>
      <w:r w:rsidR="00D06538" w:rsidRPr="00D06538">
        <w:rPr>
          <w:rFonts w:ascii="Arial" w:eastAsia="Arial Unicode MS" w:hAnsi="Arial" w:cs="Arial"/>
          <w:sz w:val="24"/>
          <w:szCs w:val="24"/>
          <w:lang w:eastAsia="ru-RU"/>
        </w:rPr>
        <w:t>, действующая через осевую линию стабилизирующего колеса</w:t>
      </w:r>
    </w:p>
    <w:p w14:paraId="5E9975B5" w14:textId="76951CA6" w:rsidR="00D06538" w:rsidRPr="003B3160" w:rsidRDefault="00D06538" w:rsidP="003B316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Рисунок 3</w:t>
      </w:r>
      <w:r w:rsidR="001B1159">
        <w:rPr>
          <w:rFonts w:ascii="Arial" w:eastAsia="Arial Unicode MS" w:hAnsi="Arial" w:cs="Arial"/>
          <w:sz w:val="24"/>
          <w:szCs w:val="24"/>
          <w:lang w:eastAsia="ru-RU"/>
        </w:rPr>
        <w:t>2</w:t>
      </w:r>
      <w:r w:rsidR="003B3160" w:rsidRPr="00FE1BED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3B3160">
        <w:rPr>
          <w:rFonts w:ascii="Arial" w:eastAsia="Arial Unicode MS" w:hAnsi="Arial" w:cs="Arial"/>
          <w:sz w:val="24"/>
          <w:szCs w:val="24"/>
          <w:lang w:eastAsia="ru-RU"/>
        </w:rPr>
        <w:t>– Испытание продольной нагрузкой</w:t>
      </w:r>
    </w:p>
    <w:p w14:paraId="49749A76" w14:textId="0A3D8129" w:rsidR="00D06538" w:rsidRPr="00D06538" w:rsidRDefault="00D06538" w:rsidP="00DC20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Испытание повторяют еще четыре раза на каждом ролике. Через одну минуту после снятия пятой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нагрузки измеряют остаточную деформацию на окружности ролика.</w:t>
      </w:r>
    </w:p>
    <w:p w14:paraId="24A2EF74" w14:textId="6CA2252B" w:rsidR="00D06538" w:rsidRPr="00D06538" w:rsidRDefault="00D06538" w:rsidP="00DC20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После испытания остаточная деформация должна быть не более 15 мм. Ни один из компонентов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поддерживающих роликов не должен разрушаться.</w:t>
      </w:r>
    </w:p>
    <w:p w14:paraId="5130E647" w14:textId="1C60BC22" w:rsidR="00D06538" w:rsidRPr="00D06538" w:rsidRDefault="00D06538" w:rsidP="00DC20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5.14 Проверку прочности маркировки (4.14) пр</w:t>
      </w:r>
      <w:r w:rsidR="00DC20EB">
        <w:rPr>
          <w:rFonts w:ascii="Arial" w:eastAsia="Arial Unicode MS" w:hAnsi="Arial" w:cs="Arial"/>
          <w:sz w:val="24"/>
          <w:szCs w:val="24"/>
          <w:lang w:eastAsia="ru-RU"/>
        </w:rPr>
        <w:t>оводят протиранием в течение 15 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с тканью, смоченной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в воде, а затем протиранием тканью, пропитанной бензином, в течение 15 с.</w:t>
      </w:r>
    </w:p>
    <w:p w14:paraId="63682C45" w14:textId="4C759DE6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После испытания маркировка должна быть хорошо различимой, а на наклейках не должно быть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признаков скручивания.</w:t>
      </w:r>
    </w:p>
    <w:p w14:paraId="2E77458F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b/>
          <w:sz w:val="28"/>
          <w:szCs w:val="28"/>
          <w:lang w:eastAsia="ru-RU"/>
        </w:rPr>
      </w:pPr>
      <w:r w:rsidRPr="00D06538">
        <w:rPr>
          <w:rFonts w:ascii="Arial" w:eastAsia="Arial Unicode MS" w:hAnsi="Arial" w:cs="Arial"/>
          <w:b/>
          <w:sz w:val="28"/>
          <w:szCs w:val="28"/>
          <w:lang w:eastAsia="ru-RU"/>
        </w:rPr>
        <w:t>6 Инструкции</w:t>
      </w:r>
    </w:p>
    <w:p w14:paraId="79E16ED7" w14:textId="67692989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Инструкции по безопасности, эксплуатации и обслуживанию велосипедов могут быть предоставлены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изготовителем в любом формате (на бумаге или в электронном виде на компакт-диске, веб-сайте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и др.) на русском языке, дополнены пиктограммами и иллюстрациями информации о безопасности.</w:t>
      </w:r>
    </w:p>
    <w:p w14:paraId="5FC6E401" w14:textId="59A57C22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Изготовитель или ответственный поставщик в инструкции обязан указать следующую информацию с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предупреждением об опасностях неправильного использования:</w:t>
      </w:r>
    </w:p>
    <w:p w14:paraId="6C25DDB7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описание местности, подходящей для применения;</w:t>
      </w:r>
    </w:p>
    <w:p w14:paraId="7A6DAA3C" w14:textId="0569D8BB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сведения о регулировке высоты седла (в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т. ч. минимальной) с учетом предупреждающих знаков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глубины вставки на подседельном штыре и выносе руля. Информацию о функционировании заднего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тормоза, наличии модуляторов тормозной мощности, их настройке и правильном использовании тормоза;</w:t>
      </w:r>
    </w:p>
    <w:p w14:paraId="5C28BAE7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сведения по безопасному использованию тормозных систем (особенно заднего тормоза);</w:t>
      </w:r>
    </w:p>
    <w:p w14:paraId="21971A8B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рекомендуемый метод регулировки любой регулируемой подвески;</w:t>
      </w:r>
    </w:p>
    <w:p w14:paraId="46FA17B4" w14:textId="12F003CD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рекомендации о необходимости использования шлема, регулярных проверок тормозов, шин,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рулевого управления, обода и возможном увеличении тормозного расстояния на влажной поверхности;</w:t>
      </w:r>
    </w:p>
    <w:p w14:paraId="036C29D0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допустимую весовую нагрузку;</w:t>
      </w:r>
    </w:p>
    <w:p w14:paraId="678CC6BC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возможность установки багажника;</w:t>
      </w:r>
    </w:p>
    <w:p w14:paraId="1EB100A7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наличие и характеристики светоотражающих устройств;</w:t>
      </w:r>
    </w:p>
    <w:p w14:paraId="0772BECB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возможный риск защемления при нормальном использовании и обслуживании;</w:t>
      </w:r>
    </w:p>
    <w:p w14:paraId="31FEAA26" w14:textId="38BEFEBE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рекомендации по закреплению деталей руля, выноса руля, седла, подседельного штыря и колес,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с указанием значений крутящего момента для резьбовых крепежных элементов;</w:t>
      </w:r>
    </w:p>
    <w:p w14:paraId="47F752C8" w14:textId="2E87548F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сведения по установке, регулировке и удалению стабилизаторов и предупреждение о рисках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при их использовании;</w:t>
      </w:r>
    </w:p>
    <w:p w14:paraId="762FA974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правильный способ сборки деталей, поставляемых в разобранном виде;</w:t>
      </w:r>
    </w:p>
    <w:p w14:paraId="1D84CF70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сведения о рекомендуемых смазочных материалах, месте и частоте их применения;</w:t>
      </w:r>
    </w:p>
    <w:p w14:paraId="0B16BEC0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сведения о правильном натяжении цепи, ее регулировке и других приводных механизмах;</w:t>
      </w:r>
    </w:p>
    <w:p w14:paraId="02A09509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сведения о регулировке передач, тормозов, их эксплуатации и замене тормозных колодок;</w:t>
      </w:r>
    </w:p>
    <w:p w14:paraId="6582201B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рекомендации по общему обслуживанию;</w:t>
      </w:r>
    </w:p>
    <w:p w14:paraId="1B4249BE" w14:textId="29B5DE55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- необходимость использования только оригинальных запасных частей для критически важных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для безопасности компонентов, а также аксессуаров.</w:t>
      </w:r>
    </w:p>
    <w:p w14:paraId="76B5F8CA" w14:textId="411F3779" w:rsid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Допускается включать дополнительную информацию.</w:t>
      </w:r>
    </w:p>
    <w:p w14:paraId="659FF991" w14:textId="45361CFF" w:rsidR="00D06538" w:rsidRDefault="00D0653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br w:type="page"/>
      </w:r>
    </w:p>
    <w:p w14:paraId="564010FB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b/>
          <w:sz w:val="24"/>
          <w:szCs w:val="24"/>
          <w:lang w:eastAsia="ru-RU"/>
        </w:rPr>
        <w:lastRenderedPageBreak/>
        <w:t>Библиография</w:t>
      </w:r>
    </w:p>
    <w:p w14:paraId="472A663E" w14:textId="1C63479C" w:rsidR="00D06538" w:rsidRDefault="00D06538" w:rsidP="00D065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D06538">
        <w:rPr>
          <w:rFonts w:ascii="Arial" w:eastAsia="Arial Unicode MS" w:hAnsi="Arial" w:cs="Arial"/>
          <w:sz w:val="24"/>
          <w:szCs w:val="24"/>
          <w:lang w:eastAsia="ru-RU"/>
        </w:rPr>
        <w:t>[1]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утверждены Решением Комиссии Таможенного союза от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28 мая 2010 г. №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2</w:t>
      </w:r>
      <w:r w:rsidRPr="00D06538">
        <w:rPr>
          <w:rFonts w:ascii="Arial" w:eastAsia="Arial Unicode MS" w:hAnsi="Arial" w:cs="Arial"/>
          <w:sz w:val="24"/>
          <w:szCs w:val="24"/>
          <w:lang w:eastAsia="ru-RU"/>
        </w:rPr>
        <w:t>99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4498"/>
        <w:gridCol w:w="4027"/>
      </w:tblGrid>
      <w:tr w:rsidR="00F42CF9" w:rsidRPr="00D71732" w14:paraId="0E8E2AA1" w14:textId="77777777" w:rsidTr="00F42CF9"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8A8F346" w14:textId="4636995A" w:rsidR="00F42CF9" w:rsidRPr="00F42CF9" w:rsidRDefault="00F42CF9" w:rsidP="00F42CF9">
            <w:pPr>
              <w:autoSpaceDE w:val="0"/>
              <w:autoSpaceDN w:val="0"/>
              <w:adjustRightInd w:val="0"/>
              <w:spacing w:after="0" w:line="360" w:lineRule="auto"/>
              <w:ind w:left="284" w:hanging="284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F42CF9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[</w:t>
            </w:r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2</w:t>
            </w:r>
            <w:r w:rsidRPr="00F42CF9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]</w:t>
            </w:r>
          </w:p>
          <w:p w14:paraId="54898BE9" w14:textId="77777777" w:rsidR="00F42CF9" w:rsidRPr="00F42CF9" w:rsidRDefault="00F42CF9" w:rsidP="00F42CF9">
            <w:pPr>
              <w:autoSpaceDE w:val="0"/>
              <w:autoSpaceDN w:val="0"/>
              <w:adjustRightInd w:val="0"/>
              <w:spacing w:after="0" w:line="360" w:lineRule="auto"/>
              <w:ind w:left="284" w:hanging="284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BC94E6C" w14:textId="77777777" w:rsidR="00F42CF9" w:rsidRPr="00F42CF9" w:rsidRDefault="00F42CF9" w:rsidP="00F42CF9">
            <w:pPr>
              <w:autoSpaceDE w:val="0"/>
              <w:autoSpaceDN w:val="0"/>
              <w:adjustRightInd w:val="0"/>
              <w:spacing w:after="0" w:line="360" w:lineRule="auto"/>
              <w:ind w:left="284" w:hanging="284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F42CF9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Технический регламент </w:t>
            </w:r>
          </w:p>
          <w:p w14:paraId="34D26AD7" w14:textId="77777777" w:rsidR="00F42CF9" w:rsidRPr="00F42CF9" w:rsidRDefault="00F42CF9" w:rsidP="00F42CF9">
            <w:pPr>
              <w:autoSpaceDE w:val="0"/>
              <w:autoSpaceDN w:val="0"/>
              <w:adjustRightInd w:val="0"/>
              <w:spacing w:after="0" w:line="360" w:lineRule="auto"/>
              <w:ind w:left="284" w:hanging="284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F42CF9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Таможенного союза ТР ТС 007/2011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07597946" w14:textId="77777777" w:rsidR="00F42CF9" w:rsidRPr="00F42CF9" w:rsidRDefault="00F42CF9" w:rsidP="00F42CF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F42CF9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О безопасности продукции, предназначенной для детей и подростков</w:t>
            </w:r>
          </w:p>
        </w:tc>
      </w:tr>
    </w:tbl>
    <w:p w14:paraId="48033D00" w14:textId="4DAA723C" w:rsidR="00D06538" w:rsidRDefault="00D0653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br w:type="page"/>
      </w:r>
    </w:p>
    <w:p w14:paraId="1EED453C" w14:textId="77777777" w:rsidR="00D06538" w:rsidRPr="00D06538" w:rsidRDefault="00D06538" w:rsidP="00D0653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Arial Unicode MS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3242"/>
        <w:gridCol w:w="1656"/>
        <w:gridCol w:w="1704"/>
      </w:tblGrid>
      <w:tr w:rsidR="00F67BBC" w:rsidRPr="00E421BF" w14:paraId="23A47B85" w14:textId="77777777" w:rsidTr="008D0062">
        <w:tc>
          <w:tcPr>
            <w:tcW w:w="1575" w:type="pct"/>
            <w:tcBorders>
              <w:top w:val="single" w:sz="4" w:space="0" w:color="auto"/>
            </w:tcBorders>
          </w:tcPr>
          <w:p w14:paraId="49129D4D" w14:textId="1034F3F4" w:rsidR="00F67BBC" w:rsidRPr="00E421BF" w:rsidRDefault="00F67BBC" w:rsidP="000016B0">
            <w:pPr>
              <w:widowControl w:val="0"/>
              <w:autoSpaceDE w:val="0"/>
              <w:autoSpaceDN w:val="0"/>
              <w:adjustRightInd w:val="0"/>
              <w:spacing w:before="240" w:after="12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1BF"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proofErr w:type="gramStart"/>
            <w:r w:rsidR="000016B0">
              <w:rPr>
                <w:rFonts w:ascii="Arial" w:hAnsi="Arial" w:cs="Arial"/>
                <w:sz w:val="24"/>
                <w:szCs w:val="24"/>
              </w:rPr>
              <w:t>796.022:006.352</w:t>
            </w:r>
            <w:proofErr w:type="gramEnd"/>
          </w:p>
        </w:tc>
        <w:tc>
          <w:tcPr>
            <w:tcW w:w="1682" w:type="pct"/>
            <w:tcBorders>
              <w:top w:val="single" w:sz="4" w:space="0" w:color="auto"/>
            </w:tcBorders>
          </w:tcPr>
          <w:p w14:paraId="6A297487" w14:textId="77777777" w:rsidR="00F67BBC" w:rsidRPr="00E421BF" w:rsidRDefault="00F67BBC" w:rsidP="008D0062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53684BEA" w14:textId="77777777" w:rsidR="00F67BBC" w:rsidRPr="00E421BF" w:rsidRDefault="00F67BBC" w:rsidP="008D00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</w:tcBorders>
          </w:tcPr>
          <w:p w14:paraId="04D585E2" w14:textId="77777777" w:rsidR="000016B0" w:rsidRDefault="00213F39" w:rsidP="00E963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3" w:right="-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МКС</w:t>
            </w:r>
            <w:r w:rsidR="003D2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6B0">
              <w:rPr>
                <w:rFonts w:ascii="Arial" w:hAnsi="Arial" w:cs="Arial"/>
                <w:sz w:val="24"/>
                <w:szCs w:val="24"/>
              </w:rPr>
              <w:t>97.190</w:t>
            </w:r>
          </w:p>
          <w:p w14:paraId="633526EC" w14:textId="4C6C5C4C" w:rsidR="00E9639A" w:rsidRPr="00E421BF" w:rsidRDefault="000016B0" w:rsidP="00E963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3" w:right="-1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43.150</w:t>
            </w:r>
            <w:r w:rsidR="00F67BBC" w:rsidRPr="00E421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3208D" w14:textId="42DD6CD9" w:rsidR="00213F39" w:rsidRPr="00E421BF" w:rsidRDefault="00213F39" w:rsidP="00213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3" w:right="-11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BBC" w:rsidRPr="00E421BF" w14:paraId="7FB0F877" w14:textId="77777777" w:rsidTr="00A44896">
        <w:trPr>
          <w:trHeight w:val="104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8235CED" w14:textId="67134691" w:rsidR="00F67BBC" w:rsidRPr="00E421BF" w:rsidRDefault="00F67BBC" w:rsidP="000016B0">
            <w:pPr>
              <w:widowControl w:val="0"/>
              <w:tabs>
                <w:tab w:val="left" w:pos="1059"/>
              </w:tabs>
              <w:autoSpaceDE w:val="0"/>
              <w:autoSpaceDN w:val="0"/>
              <w:adjustRightInd w:val="0"/>
              <w:spacing w:before="240" w:after="36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1BF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0016B0">
              <w:rPr>
                <w:rFonts w:ascii="Arial" w:hAnsi="Arial" w:cs="Arial"/>
                <w:sz w:val="24"/>
                <w:szCs w:val="24"/>
              </w:rPr>
              <w:t xml:space="preserve">велосипеды, велосипеды для детей младшего возраста, требования безопасности, методы испытаний </w:t>
            </w:r>
            <w:r w:rsidR="00A450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338DD8C" w14:textId="77777777" w:rsidR="00032759" w:rsidRPr="00E421B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98287C" w14:textId="77777777" w:rsidR="00032759" w:rsidRPr="00E421B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561B14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95995D3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CD58509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65D8BC0" w14:textId="77777777" w:rsidR="003E4524" w:rsidRDefault="00C35EE4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Пре</w:t>
      </w:r>
      <w:r w:rsidR="005616F0">
        <w:rPr>
          <w:rFonts w:ascii="Arial" w:hAnsi="Arial" w:cs="Arial"/>
          <w:sz w:val="24"/>
          <w:szCs w:val="24"/>
          <w:lang w:eastAsia="ar-SA"/>
        </w:rPr>
        <w:t>зидент</w:t>
      </w:r>
      <w:r w:rsidR="00213F39" w:rsidRPr="007F6529">
        <w:rPr>
          <w:rFonts w:ascii="Arial" w:hAnsi="Arial" w:cs="Arial"/>
          <w:sz w:val="24"/>
          <w:szCs w:val="24"/>
          <w:lang w:eastAsia="ar-SA"/>
        </w:rPr>
        <w:t xml:space="preserve"> Ассоциации</w:t>
      </w:r>
      <w:r w:rsidR="003E4524" w:rsidRPr="003E4524">
        <w:t xml:space="preserve"> </w:t>
      </w:r>
      <w:r w:rsidR="003E4524" w:rsidRPr="003E4524">
        <w:rPr>
          <w:rFonts w:ascii="Arial" w:hAnsi="Arial" w:cs="Arial"/>
          <w:sz w:val="24"/>
          <w:szCs w:val="24"/>
          <w:lang w:eastAsia="ar-SA"/>
        </w:rPr>
        <w:t>предприятий</w:t>
      </w:r>
    </w:p>
    <w:p w14:paraId="2DC72AA7" w14:textId="77777777" w:rsidR="00213F39" w:rsidRPr="007F6529" w:rsidRDefault="003E4524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3E4524">
        <w:rPr>
          <w:rFonts w:ascii="Arial" w:hAnsi="Arial" w:cs="Arial"/>
          <w:sz w:val="24"/>
          <w:szCs w:val="24"/>
          <w:lang w:eastAsia="ar-SA"/>
        </w:rPr>
        <w:t>индустрии детских товаров</w:t>
      </w:r>
      <w:r w:rsidR="00213F39" w:rsidRPr="007F6529">
        <w:rPr>
          <w:rFonts w:ascii="Arial" w:hAnsi="Arial" w:cs="Arial"/>
          <w:sz w:val="24"/>
          <w:szCs w:val="24"/>
          <w:lang w:eastAsia="ar-SA"/>
        </w:rPr>
        <w:t xml:space="preserve"> «</w:t>
      </w:r>
      <w:proofErr w:type="gramStart"/>
      <w:r w:rsidR="00213F39" w:rsidRPr="007F6529">
        <w:rPr>
          <w:rFonts w:ascii="Arial" w:hAnsi="Arial" w:cs="Arial"/>
          <w:sz w:val="24"/>
          <w:szCs w:val="24"/>
          <w:lang w:eastAsia="ar-SA"/>
        </w:rPr>
        <w:t>АИДТ»</w:t>
      </w:r>
      <w:r w:rsidR="00213F39" w:rsidRPr="007F6529">
        <w:rPr>
          <w:rFonts w:ascii="Arial" w:hAnsi="Arial" w:cs="Arial"/>
          <w:sz w:val="24"/>
          <w:szCs w:val="24"/>
          <w:lang w:eastAsia="ar-SA"/>
        </w:rPr>
        <w:tab/>
      </w:r>
      <w:proofErr w:type="gramEnd"/>
      <w:r w:rsidR="00213F39" w:rsidRPr="007F6529">
        <w:rPr>
          <w:rFonts w:ascii="Arial" w:hAnsi="Arial" w:cs="Arial"/>
          <w:sz w:val="24"/>
          <w:szCs w:val="24"/>
          <w:lang w:eastAsia="ar-SA"/>
        </w:rPr>
        <w:tab/>
      </w:r>
      <w:r w:rsidR="00213F39" w:rsidRPr="007F6529">
        <w:rPr>
          <w:rFonts w:ascii="Arial" w:hAnsi="Arial" w:cs="Arial"/>
          <w:sz w:val="24"/>
          <w:szCs w:val="24"/>
          <w:lang w:eastAsia="ar-SA"/>
        </w:rPr>
        <w:tab/>
      </w:r>
      <w:r w:rsidR="00213F39" w:rsidRPr="007F6529">
        <w:rPr>
          <w:rFonts w:ascii="Arial" w:hAnsi="Arial" w:cs="Arial"/>
          <w:sz w:val="24"/>
          <w:szCs w:val="24"/>
          <w:lang w:eastAsia="ar-SA"/>
        </w:rPr>
        <w:tab/>
      </w:r>
      <w:r w:rsidR="00213F39">
        <w:rPr>
          <w:rFonts w:ascii="Arial" w:hAnsi="Arial" w:cs="Arial"/>
          <w:sz w:val="24"/>
          <w:szCs w:val="24"/>
          <w:lang w:eastAsia="ar-SA"/>
        </w:rPr>
        <w:tab/>
      </w:r>
      <w:r w:rsidR="00213F39" w:rsidRPr="007F6529">
        <w:rPr>
          <w:rFonts w:ascii="Arial" w:hAnsi="Arial" w:cs="Arial"/>
          <w:sz w:val="24"/>
          <w:szCs w:val="24"/>
          <w:lang w:eastAsia="ar-SA"/>
        </w:rPr>
        <w:tab/>
        <w:t xml:space="preserve">А.В. </w:t>
      </w:r>
      <w:proofErr w:type="spellStart"/>
      <w:r w:rsidR="00213F39" w:rsidRPr="007F6529">
        <w:rPr>
          <w:rFonts w:ascii="Arial" w:hAnsi="Arial" w:cs="Arial"/>
          <w:sz w:val="24"/>
          <w:szCs w:val="24"/>
          <w:lang w:eastAsia="ar-SA"/>
        </w:rPr>
        <w:t>Цицулина</w:t>
      </w:r>
      <w:proofErr w:type="spellEnd"/>
    </w:p>
    <w:p w14:paraId="4CBC23B5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8B2A4D4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86A3D32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BA7B63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1C3EB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D9F8DD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D12096A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FFEED6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07A84F3" w14:textId="77777777" w:rsidR="00C00569" w:rsidRPr="00E421BF" w:rsidRDefault="00C00569" w:rsidP="00F163BF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sectPr w:rsidR="00C00569" w:rsidRPr="00E421BF" w:rsidSect="00006AB1">
      <w:headerReference w:type="default" r:id="rId48"/>
      <w:footerReference w:type="first" r:id="rId49"/>
      <w:footnotePr>
        <w:numRestart w:val="eachPage"/>
      </w:footnotePr>
      <w:pgSz w:w="11905" w:h="16838"/>
      <w:pgMar w:top="1134" w:right="1134" w:bottom="1134" w:left="1134" w:header="851" w:footer="8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07C90" w14:textId="77777777" w:rsidR="00BB44BD" w:rsidRDefault="00BB44BD">
      <w:pPr>
        <w:pStyle w:val="ConsPlusNormal"/>
      </w:pPr>
      <w:r>
        <w:separator/>
      </w:r>
    </w:p>
  </w:endnote>
  <w:endnote w:type="continuationSeparator" w:id="0">
    <w:p w14:paraId="0710E864" w14:textId="77777777" w:rsidR="00BB44BD" w:rsidRDefault="00BB44BD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7F650" w14:textId="77777777" w:rsidR="00BB44BD" w:rsidRPr="00CF6496" w:rsidRDefault="00BB44BD">
    <w:pPr>
      <w:pStyle w:val="a7"/>
      <w:rPr>
        <w:rFonts w:ascii="Arial" w:hAnsi="Arial" w:cs="Arial"/>
      </w:rPr>
    </w:pPr>
    <w:r w:rsidRPr="00CF6496">
      <w:rPr>
        <w:rFonts w:ascii="Arial" w:hAnsi="Arial" w:cs="Arial"/>
      </w:rPr>
      <w:fldChar w:fldCharType="begin"/>
    </w:r>
    <w:r w:rsidRPr="00CF6496">
      <w:rPr>
        <w:rFonts w:ascii="Arial" w:hAnsi="Arial" w:cs="Arial"/>
      </w:rPr>
      <w:instrText xml:space="preserve"> PAGE   \* MERGEFORMAT </w:instrText>
    </w:r>
    <w:r w:rsidRPr="00CF6496">
      <w:rPr>
        <w:rFonts w:ascii="Arial" w:hAnsi="Arial" w:cs="Arial"/>
      </w:rPr>
      <w:fldChar w:fldCharType="separate"/>
    </w:r>
    <w:r w:rsidR="00420DBA">
      <w:rPr>
        <w:rFonts w:ascii="Arial" w:hAnsi="Arial" w:cs="Arial"/>
        <w:noProof/>
      </w:rPr>
      <w:t>20</w:t>
    </w:r>
    <w:r w:rsidRPr="00CF6496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2F371" w14:textId="77777777" w:rsidR="00BB44BD" w:rsidRPr="00F830B3" w:rsidRDefault="00BB44BD">
    <w:pPr>
      <w:pStyle w:val="a7"/>
      <w:jc w:val="right"/>
      <w:rPr>
        <w:rFonts w:ascii="Arial" w:hAnsi="Arial" w:cs="Arial"/>
      </w:rPr>
    </w:pPr>
    <w:r w:rsidRPr="00F830B3">
      <w:rPr>
        <w:rFonts w:ascii="Arial" w:hAnsi="Arial" w:cs="Arial"/>
      </w:rPr>
      <w:fldChar w:fldCharType="begin"/>
    </w:r>
    <w:r w:rsidRPr="00F830B3">
      <w:rPr>
        <w:rFonts w:ascii="Arial" w:hAnsi="Arial" w:cs="Arial"/>
      </w:rPr>
      <w:instrText xml:space="preserve"> PAGE   \* MERGEFORMAT </w:instrText>
    </w:r>
    <w:r w:rsidRPr="00F830B3">
      <w:rPr>
        <w:rFonts w:ascii="Arial" w:hAnsi="Arial" w:cs="Arial"/>
      </w:rPr>
      <w:fldChar w:fldCharType="separate"/>
    </w:r>
    <w:r w:rsidR="00420DBA">
      <w:rPr>
        <w:rFonts w:ascii="Arial" w:hAnsi="Arial" w:cs="Arial"/>
        <w:noProof/>
      </w:rPr>
      <w:t>19</w:t>
    </w:r>
    <w:r w:rsidRPr="00F830B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890186"/>
      <w:docPartObj>
        <w:docPartGallery w:val="Page Numbers (Bottom of Page)"/>
        <w:docPartUnique/>
      </w:docPartObj>
    </w:sdtPr>
    <w:sdtEndPr/>
    <w:sdtContent>
      <w:p w14:paraId="581AD2A1" w14:textId="1806BF3E" w:rsidR="00BB44BD" w:rsidRPr="00645883" w:rsidRDefault="00BB44BD" w:rsidP="00645883">
        <w:pPr>
          <w:spacing w:after="0" w:line="240" w:lineRule="auto"/>
          <w:ind w:firstLine="567"/>
          <w:jc w:val="both"/>
          <w:rPr>
            <w:rFonts w:ascii="Arial" w:hAnsi="Arial" w:cs="Arial"/>
            <w:color w:val="000000"/>
            <w:sz w:val="16"/>
            <w:szCs w:val="16"/>
          </w:rPr>
        </w:pPr>
      </w:p>
      <w:p w14:paraId="180F51BE" w14:textId="1806BF3E" w:rsidR="00BB44BD" w:rsidRPr="00EE4463" w:rsidRDefault="00BB44BD" w:rsidP="00645883">
        <w:pPr>
          <w:pBdr>
            <w:top w:val="single" w:sz="4" w:space="1" w:color="auto"/>
          </w:pBdr>
          <w:spacing w:line="360" w:lineRule="auto"/>
          <w:jc w:val="both"/>
          <w:rPr>
            <w:rFonts w:ascii="Arial" w:hAnsi="Arial" w:cs="Arial"/>
            <w:b/>
            <w:bCs/>
            <w:i/>
            <w:color w:val="000000"/>
          </w:rPr>
        </w:pPr>
        <w:r w:rsidRPr="00EE4463">
          <w:rPr>
            <w:rStyle w:val="af2"/>
            <w:rFonts w:ascii="Arial" w:hAnsi="Arial" w:cs="Arial"/>
            <w:b/>
            <w:bCs/>
            <w:i/>
            <w:color w:val="000000"/>
          </w:rPr>
          <w:t xml:space="preserve">Проект, </w:t>
        </w:r>
        <w:r w:rsidRPr="00EE4463">
          <w:rPr>
            <w:rStyle w:val="af2"/>
            <w:rFonts w:ascii="Arial" w:hAnsi="Arial" w:cs="Arial"/>
            <w:b/>
            <w:bCs/>
            <w:i/>
            <w:color w:val="000000"/>
            <w:lang w:val="en-US"/>
          </w:rPr>
          <w:t>RU</w:t>
        </w:r>
        <w:r>
          <w:rPr>
            <w:rStyle w:val="af2"/>
            <w:rFonts w:ascii="Arial" w:hAnsi="Arial" w:cs="Arial"/>
            <w:b/>
            <w:bCs/>
            <w:i/>
            <w:color w:val="000000"/>
          </w:rPr>
          <w:t xml:space="preserve">, первая </w:t>
        </w:r>
        <w:r w:rsidRPr="00EE4463">
          <w:rPr>
            <w:rStyle w:val="af2"/>
            <w:rFonts w:ascii="Arial" w:hAnsi="Arial" w:cs="Arial"/>
            <w:b/>
            <w:bCs/>
            <w:i/>
            <w:color w:val="000000"/>
          </w:rPr>
          <w:t>редакция</w:t>
        </w:r>
        <w:r w:rsidRPr="00EE4463">
          <w:rPr>
            <w:rStyle w:val="af2"/>
            <w:rFonts w:ascii="Arial" w:hAnsi="Arial" w:cs="Arial"/>
            <w:b/>
            <w:bCs/>
            <w:i/>
            <w:color w:val="00B050"/>
            <w:sz w:val="20"/>
            <w:szCs w:val="20"/>
          </w:rPr>
          <w:t xml:space="preserve"> </w:t>
        </w:r>
      </w:p>
      <w:p w14:paraId="2A2F17C5" w14:textId="4C14D891" w:rsidR="00BB44BD" w:rsidRDefault="00BB44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BA">
          <w:rPr>
            <w:noProof/>
          </w:rPr>
          <w:t>1</w:t>
        </w:r>
        <w:r>
          <w:fldChar w:fldCharType="end"/>
        </w:r>
      </w:p>
    </w:sdtContent>
  </w:sdt>
  <w:p w14:paraId="4FD34B51" w14:textId="77777777" w:rsidR="00BB44BD" w:rsidRPr="001D5A70" w:rsidRDefault="00BB44BD" w:rsidP="001D5A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85C06" w14:textId="77777777" w:rsidR="00BB44BD" w:rsidRDefault="00BB44BD">
      <w:pPr>
        <w:pStyle w:val="ConsPlusNormal"/>
      </w:pPr>
      <w:r>
        <w:separator/>
      </w:r>
    </w:p>
  </w:footnote>
  <w:footnote w:type="continuationSeparator" w:id="0">
    <w:p w14:paraId="7FA0BB1F" w14:textId="77777777" w:rsidR="00BB44BD" w:rsidRDefault="00BB44BD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A3879" w14:textId="0EEBCB2B" w:rsidR="00BB44BD" w:rsidRPr="00571125" w:rsidRDefault="00BB44BD" w:rsidP="00E9639A">
    <w:pPr>
      <w:pStyle w:val="a5"/>
      <w:tabs>
        <w:tab w:val="center" w:pos="6096"/>
      </w:tabs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— 202</w:t>
    </w:r>
  </w:p>
  <w:p w14:paraId="0E22B3DF" w14:textId="1A8532D5" w:rsidR="00BB44BD" w:rsidRDefault="00BB44BD" w:rsidP="00E9639A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первая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645B2ACE" w14:textId="77777777" w:rsidR="00BB44BD" w:rsidRPr="00CF6496" w:rsidRDefault="00BB44BD" w:rsidP="0056619D">
    <w:pPr>
      <w:pStyle w:val="a5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A341" w14:textId="097E3812" w:rsidR="00BB44BD" w:rsidRPr="0034214A" w:rsidRDefault="00BB44BD" w:rsidP="00BF2AB0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4"/>
      </w:rPr>
    </w:pPr>
    <w:r w:rsidRPr="0034214A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 xml:space="preserve">           </w:t>
    </w:r>
    <w:r w:rsidRPr="0034214A">
      <w:rPr>
        <w:rFonts w:ascii="Arial" w:hAnsi="Arial" w:cs="Arial"/>
        <w:b/>
        <w:sz w:val="24"/>
        <w:szCs w:val="24"/>
      </w:rPr>
      <w:t>—202</w:t>
    </w:r>
    <w:r w:rsidRPr="0034214A">
      <w:rPr>
        <w:rFonts w:ascii="Arial" w:hAnsi="Arial" w:cs="Arial"/>
        <w:b/>
        <w:color w:val="FFFFFF"/>
        <w:sz w:val="24"/>
        <w:szCs w:val="24"/>
      </w:rPr>
      <w:t>Х</w:t>
    </w:r>
  </w:p>
  <w:p w14:paraId="2D6FDD70" w14:textId="540A1CB3" w:rsidR="00BB44BD" w:rsidRPr="003928E9" w:rsidRDefault="00BB44BD" w:rsidP="00BF2AB0">
    <w:pPr>
      <w:pStyle w:val="a5"/>
      <w:tabs>
        <w:tab w:val="center" w:pos="6096"/>
      </w:tabs>
      <w:jc w:val="right"/>
      <w:rPr>
        <w:rFonts w:ascii="Arial" w:hAnsi="Arial" w:cs="Arial"/>
        <w:b/>
        <w:sz w:val="28"/>
        <w:szCs w:val="28"/>
      </w:rPr>
    </w:pPr>
    <w:r w:rsidRPr="003928E9">
      <w:rPr>
        <w:rFonts w:ascii="Arial" w:hAnsi="Arial" w:cs="Arial"/>
        <w:bCs/>
        <w:i/>
        <w:sz w:val="28"/>
        <w:szCs w:val="28"/>
      </w:rPr>
      <w:t xml:space="preserve">(проект, </w:t>
    </w:r>
    <w:r w:rsidRPr="003928E9">
      <w:rPr>
        <w:rFonts w:ascii="Arial" w:hAnsi="Arial" w:cs="Arial"/>
        <w:bCs/>
        <w:i/>
        <w:sz w:val="28"/>
        <w:szCs w:val="28"/>
        <w:lang w:val="en-US"/>
      </w:rPr>
      <w:t>RU</w:t>
    </w:r>
    <w:r w:rsidRPr="003928E9">
      <w:rPr>
        <w:rFonts w:ascii="Arial" w:hAnsi="Arial" w:cs="Arial"/>
        <w:bCs/>
        <w:i/>
        <w:sz w:val="28"/>
        <w:szCs w:val="28"/>
      </w:rPr>
      <w:t xml:space="preserve">, </w:t>
    </w:r>
    <w:r>
      <w:rPr>
        <w:rFonts w:ascii="Arial" w:hAnsi="Arial" w:cs="Arial"/>
        <w:bCs/>
        <w:i/>
        <w:sz w:val="28"/>
        <w:szCs w:val="28"/>
      </w:rPr>
      <w:t xml:space="preserve">первая </w:t>
    </w:r>
    <w:r w:rsidRPr="003928E9">
      <w:rPr>
        <w:rFonts w:ascii="Arial" w:hAnsi="Arial" w:cs="Arial"/>
        <w:bCs/>
        <w:i/>
        <w:sz w:val="28"/>
        <w:szCs w:val="28"/>
      </w:rPr>
      <w:t>редакция)</w:t>
    </w:r>
  </w:p>
  <w:p w14:paraId="378EF006" w14:textId="77777777" w:rsidR="00BB44BD" w:rsidRPr="00CF6496" w:rsidRDefault="00BB44BD" w:rsidP="0056619D">
    <w:pPr>
      <w:pStyle w:val="a5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B1F9C" w14:textId="42C1AC1A" w:rsidR="00BB44BD" w:rsidRPr="00571125" w:rsidRDefault="00BB44BD" w:rsidP="00BF2AB0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  — 202</w:t>
    </w:r>
  </w:p>
  <w:p w14:paraId="73687B8F" w14:textId="3B24AAB0" w:rsidR="00BB44BD" w:rsidRPr="00571125" w:rsidRDefault="00BB44BD" w:rsidP="00BF2AB0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Cs/>
        <w:i/>
        <w:sz w:val="24"/>
        <w:szCs w:val="28"/>
      </w:rPr>
      <w:t xml:space="preserve">(проект, </w:t>
    </w:r>
    <w:r w:rsidRPr="00571125">
      <w:rPr>
        <w:rFonts w:ascii="Arial" w:hAnsi="Arial" w:cs="Arial"/>
        <w:bCs/>
        <w:i/>
        <w:sz w:val="24"/>
        <w:szCs w:val="28"/>
        <w:lang w:val="en-US"/>
      </w:rPr>
      <w:t>RU</w:t>
    </w:r>
    <w:r w:rsidRPr="00571125">
      <w:rPr>
        <w:rFonts w:ascii="Arial" w:hAnsi="Arial" w:cs="Arial"/>
        <w:bCs/>
        <w:i/>
        <w:sz w:val="24"/>
        <w:szCs w:val="28"/>
      </w:rPr>
      <w:t xml:space="preserve">, </w:t>
    </w:r>
    <w:proofErr w:type="gramStart"/>
    <w:r>
      <w:rPr>
        <w:rFonts w:ascii="Arial" w:hAnsi="Arial" w:cs="Arial"/>
        <w:bCs/>
        <w:i/>
        <w:sz w:val="24"/>
        <w:szCs w:val="28"/>
      </w:rPr>
      <w:t xml:space="preserve">первая  </w:t>
    </w:r>
    <w:r w:rsidRPr="00571125">
      <w:rPr>
        <w:rFonts w:ascii="Arial" w:hAnsi="Arial" w:cs="Arial"/>
        <w:bCs/>
        <w:i/>
        <w:sz w:val="24"/>
        <w:szCs w:val="28"/>
      </w:rPr>
      <w:t>редакция</w:t>
    </w:r>
    <w:proofErr w:type="gramEnd"/>
    <w:r w:rsidRPr="00571125">
      <w:rPr>
        <w:rFonts w:ascii="Arial" w:hAnsi="Arial" w:cs="Arial"/>
        <w:bCs/>
        <w:i/>
        <w:sz w:val="24"/>
        <w:szCs w:val="28"/>
      </w:rPr>
      <w:t>)</w:t>
    </w:r>
  </w:p>
  <w:p w14:paraId="0A591FA1" w14:textId="77777777" w:rsidR="00BB44BD" w:rsidRPr="00CF6496" w:rsidRDefault="00BB44BD" w:rsidP="0056619D">
    <w:pPr>
      <w:pStyle w:val="a5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7413A"/>
    <w:multiLevelType w:val="hybridMultilevel"/>
    <w:tmpl w:val="034CCC08"/>
    <w:lvl w:ilvl="0" w:tplc="0204A8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44A77BE5"/>
    <w:multiLevelType w:val="multilevel"/>
    <w:tmpl w:val="C25AADD2"/>
    <w:lvl w:ilvl="0">
      <w:start w:val="1"/>
      <w:numFmt w:val="decimal"/>
      <w:lvlText w:val="%1"/>
      <w:lvlJc w:val="left"/>
      <w:pPr>
        <w:ind w:left="-112" w:firstLine="680"/>
      </w:pPr>
      <w:rPr>
        <w:rFonts w:ascii="Times New Roman" w:eastAsia="Calibri" w:hAnsi="Times New Roman" w:cs="Times New Roman"/>
        <w:b/>
        <w:i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0" w:firstLine="680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873"/>
        </w:tabs>
        <w:ind w:left="172" w:firstLine="68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56"/>
        </w:tabs>
        <w:ind w:left="455" w:firstLine="680"/>
      </w:pPr>
      <w:rPr>
        <w:rFonts w:hint="default"/>
        <w:b w:val="0"/>
        <w:i w:val="0"/>
        <w:strike w:val="0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0" w:firstLine="6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0" w:firstLine="6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0" w:firstLine="6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6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680"/>
      </w:pPr>
      <w:rPr>
        <w:rFonts w:hint="default"/>
        <w:b/>
      </w:rPr>
    </w:lvl>
  </w:abstractNum>
  <w:abstractNum w:abstractNumId="2" w15:restartNumberingAfterBreak="0">
    <w:nsid w:val="56B065E2"/>
    <w:multiLevelType w:val="hybridMultilevel"/>
    <w:tmpl w:val="D34E1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31CC"/>
    <w:multiLevelType w:val="hybridMultilevel"/>
    <w:tmpl w:val="2D242144"/>
    <w:lvl w:ilvl="0" w:tplc="F6584096">
      <w:start w:val="800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C74656"/>
    <w:multiLevelType w:val="hybridMultilevel"/>
    <w:tmpl w:val="0CC2BD70"/>
    <w:lvl w:ilvl="0" w:tplc="0204A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87C33"/>
    <w:multiLevelType w:val="hybridMultilevel"/>
    <w:tmpl w:val="19F2A92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69"/>
    <w:rsid w:val="0000017F"/>
    <w:rsid w:val="00000F29"/>
    <w:rsid w:val="000016B0"/>
    <w:rsid w:val="0000187E"/>
    <w:rsid w:val="00001952"/>
    <w:rsid w:val="00001A6F"/>
    <w:rsid w:val="00001AD6"/>
    <w:rsid w:val="000032BD"/>
    <w:rsid w:val="0000342E"/>
    <w:rsid w:val="00003898"/>
    <w:rsid w:val="00004A4B"/>
    <w:rsid w:val="00005F50"/>
    <w:rsid w:val="00006504"/>
    <w:rsid w:val="00006AB1"/>
    <w:rsid w:val="00006CBB"/>
    <w:rsid w:val="000070EA"/>
    <w:rsid w:val="000079FC"/>
    <w:rsid w:val="00007A62"/>
    <w:rsid w:val="00007C15"/>
    <w:rsid w:val="000109BD"/>
    <w:rsid w:val="00011181"/>
    <w:rsid w:val="000134A9"/>
    <w:rsid w:val="0001396B"/>
    <w:rsid w:val="00013B21"/>
    <w:rsid w:val="00014BBA"/>
    <w:rsid w:val="00015336"/>
    <w:rsid w:val="0001754E"/>
    <w:rsid w:val="00017AEA"/>
    <w:rsid w:val="00017CD3"/>
    <w:rsid w:val="00020BCE"/>
    <w:rsid w:val="00020F02"/>
    <w:rsid w:val="00020F16"/>
    <w:rsid w:val="00021622"/>
    <w:rsid w:val="000221CB"/>
    <w:rsid w:val="000233DA"/>
    <w:rsid w:val="000238BC"/>
    <w:rsid w:val="00023DE7"/>
    <w:rsid w:val="00023EF8"/>
    <w:rsid w:val="00023FCB"/>
    <w:rsid w:val="00024972"/>
    <w:rsid w:val="00025371"/>
    <w:rsid w:val="0002553F"/>
    <w:rsid w:val="00025BBE"/>
    <w:rsid w:val="00026034"/>
    <w:rsid w:val="000261A9"/>
    <w:rsid w:val="00026347"/>
    <w:rsid w:val="000263D4"/>
    <w:rsid w:val="00026E56"/>
    <w:rsid w:val="000273CE"/>
    <w:rsid w:val="00027C1B"/>
    <w:rsid w:val="00030309"/>
    <w:rsid w:val="00030978"/>
    <w:rsid w:val="0003101D"/>
    <w:rsid w:val="00031464"/>
    <w:rsid w:val="00031625"/>
    <w:rsid w:val="000316D1"/>
    <w:rsid w:val="000319FA"/>
    <w:rsid w:val="000324B4"/>
    <w:rsid w:val="00032759"/>
    <w:rsid w:val="00032EC5"/>
    <w:rsid w:val="000336E2"/>
    <w:rsid w:val="000340DF"/>
    <w:rsid w:val="00034128"/>
    <w:rsid w:val="000341D8"/>
    <w:rsid w:val="00034614"/>
    <w:rsid w:val="00035AAB"/>
    <w:rsid w:val="00037280"/>
    <w:rsid w:val="000375A4"/>
    <w:rsid w:val="00037CBA"/>
    <w:rsid w:val="00037D34"/>
    <w:rsid w:val="00037DF2"/>
    <w:rsid w:val="00037EEA"/>
    <w:rsid w:val="000418C0"/>
    <w:rsid w:val="00041A5B"/>
    <w:rsid w:val="00041B1A"/>
    <w:rsid w:val="00042277"/>
    <w:rsid w:val="00042E42"/>
    <w:rsid w:val="0004308A"/>
    <w:rsid w:val="000438DA"/>
    <w:rsid w:val="00043E32"/>
    <w:rsid w:val="00044703"/>
    <w:rsid w:val="000456ED"/>
    <w:rsid w:val="00046810"/>
    <w:rsid w:val="00046AEF"/>
    <w:rsid w:val="0004746E"/>
    <w:rsid w:val="00047695"/>
    <w:rsid w:val="00047971"/>
    <w:rsid w:val="000479BC"/>
    <w:rsid w:val="000502BA"/>
    <w:rsid w:val="000507A3"/>
    <w:rsid w:val="00051D96"/>
    <w:rsid w:val="00052C8E"/>
    <w:rsid w:val="0005300C"/>
    <w:rsid w:val="000542AF"/>
    <w:rsid w:val="00054CC7"/>
    <w:rsid w:val="00054D15"/>
    <w:rsid w:val="00055174"/>
    <w:rsid w:val="0005529D"/>
    <w:rsid w:val="00055B4B"/>
    <w:rsid w:val="00055C9F"/>
    <w:rsid w:val="000567EA"/>
    <w:rsid w:val="00056AE0"/>
    <w:rsid w:val="00056D93"/>
    <w:rsid w:val="00056EF3"/>
    <w:rsid w:val="00057476"/>
    <w:rsid w:val="00057886"/>
    <w:rsid w:val="00057A9B"/>
    <w:rsid w:val="00060278"/>
    <w:rsid w:val="0006060B"/>
    <w:rsid w:val="00060676"/>
    <w:rsid w:val="00060D66"/>
    <w:rsid w:val="000611E3"/>
    <w:rsid w:val="000618DF"/>
    <w:rsid w:val="00061AD9"/>
    <w:rsid w:val="0006205C"/>
    <w:rsid w:val="00064288"/>
    <w:rsid w:val="000649A6"/>
    <w:rsid w:val="00064A9D"/>
    <w:rsid w:val="000655AC"/>
    <w:rsid w:val="000661A2"/>
    <w:rsid w:val="000663B6"/>
    <w:rsid w:val="000669E9"/>
    <w:rsid w:val="000671A6"/>
    <w:rsid w:val="00067E3C"/>
    <w:rsid w:val="000711CE"/>
    <w:rsid w:val="00071996"/>
    <w:rsid w:val="000725C6"/>
    <w:rsid w:val="000742B8"/>
    <w:rsid w:val="0007548A"/>
    <w:rsid w:val="000756E0"/>
    <w:rsid w:val="00075EE9"/>
    <w:rsid w:val="00076025"/>
    <w:rsid w:val="00082027"/>
    <w:rsid w:val="000823A8"/>
    <w:rsid w:val="00082899"/>
    <w:rsid w:val="000828C3"/>
    <w:rsid w:val="00082B7D"/>
    <w:rsid w:val="00083661"/>
    <w:rsid w:val="00083CE6"/>
    <w:rsid w:val="000852CB"/>
    <w:rsid w:val="00085D3D"/>
    <w:rsid w:val="000877DF"/>
    <w:rsid w:val="000879AF"/>
    <w:rsid w:val="00087E04"/>
    <w:rsid w:val="00087F7D"/>
    <w:rsid w:val="0009024B"/>
    <w:rsid w:val="0009038C"/>
    <w:rsid w:val="00090B5B"/>
    <w:rsid w:val="000915E4"/>
    <w:rsid w:val="000918CD"/>
    <w:rsid w:val="00093F32"/>
    <w:rsid w:val="00094BDB"/>
    <w:rsid w:val="000960F5"/>
    <w:rsid w:val="0009657B"/>
    <w:rsid w:val="000967EF"/>
    <w:rsid w:val="000A006E"/>
    <w:rsid w:val="000A0D0E"/>
    <w:rsid w:val="000A0FA1"/>
    <w:rsid w:val="000A2964"/>
    <w:rsid w:val="000A4191"/>
    <w:rsid w:val="000A42B3"/>
    <w:rsid w:val="000A4D58"/>
    <w:rsid w:val="000A4DBF"/>
    <w:rsid w:val="000A4F20"/>
    <w:rsid w:val="000A5157"/>
    <w:rsid w:val="000A5442"/>
    <w:rsid w:val="000A5A72"/>
    <w:rsid w:val="000A6427"/>
    <w:rsid w:val="000A647C"/>
    <w:rsid w:val="000A7B9D"/>
    <w:rsid w:val="000A7C11"/>
    <w:rsid w:val="000B0B25"/>
    <w:rsid w:val="000B122D"/>
    <w:rsid w:val="000B195D"/>
    <w:rsid w:val="000B1F08"/>
    <w:rsid w:val="000B2305"/>
    <w:rsid w:val="000B2B9F"/>
    <w:rsid w:val="000B2EAE"/>
    <w:rsid w:val="000B2F03"/>
    <w:rsid w:val="000B3275"/>
    <w:rsid w:val="000B3866"/>
    <w:rsid w:val="000B4C71"/>
    <w:rsid w:val="000B6413"/>
    <w:rsid w:val="000B6C1D"/>
    <w:rsid w:val="000B6DE6"/>
    <w:rsid w:val="000B6E2D"/>
    <w:rsid w:val="000B74B3"/>
    <w:rsid w:val="000C0FD6"/>
    <w:rsid w:val="000C1086"/>
    <w:rsid w:val="000C16AD"/>
    <w:rsid w:val="000C373F"/>
    <w:rsid w:val="000C38BE"/>
    <w:rsid w:val="000C39AC"/>
    <w:rsid w:val="000C4593"/>
    <w:rsid w:val="000C47F4"/>
    <w:rsid w:val="000C50BF"/>
    <w:rsid w:val="000C6BDB"/>
    <w:rsid w:val="000C7717"/>
    <w:rsid w:val="000C778B"/>
    <w:rsid w:val="000D037B"/>
    <w:rsid w:val="000D0AF4"/>
    <w:rsid w:val="000D2EFD"/>
    <w:rsid w:val="000D30DB"/>
    <w:rsid w:val="000D3F37"/>
    <w:rsid w:val="000D53E2"/>
    <w:rsid w:val="000D5DAE"/>
    <w:rsid w:val="000D5FBF"/>
    <w:rsid w:val="000D64A6"/>
    <w:rsid w:val="000D669E"/>
    <w:rsid w:val="000D6753"/>
    <w:rsid w:val="000D6C04"/>
    <w:rsid w:val="000D7490"/>
    <w:rsid w:val="000D7C6E"/>
    <w:rsid w:val="000D7CE5"/>
    <w:rsid w:val="000E0279"/>
    <w:rsid w:val="000E0C2B"/>
    <w:rsid w:val="000E10A5"/>
    <w:rsid w:val="000E1260"/>
    <w:rsid w:val="000E1568"/>
    <w:rsid w:val="000E17E6"/>
    <w:rsid w:val="000E1B48"/>
    <w:rsid w:val="000E1D9F"/>
    <w:rsid w:val="000E1EC2"/>
    <w:rsid w:val="000E30BB"/>
    <w:rsid w:val="000E322B"/>
    <w:rsid w:val="000E3465"/>
    <w:rsid w:val="000E4CBF"/>
    <w:rsid w:val="000E4E2E"/>
    <w:rsid w:val="000E4EF7"/>
    <w:rsid w:val="000E6D22"/>
    <w:rsid w:val="000E6D86"/>
    <w:rsid w:val="000E7B4D"/>
    <w:rsid w:val="000F0266"/>
    <w:rsid w:val="000F0B8C"/>
    <w:rsid w:val="000F0F06"/>
    <w:rsid w:val="000F1456"/>
    <w:rsid w:val="000F269A"/>
    <w:rsid w:val="000F2C35"/>
    <w:rsid w:val="000F2DA9"/>
    <w:rsid w:val="000F313C"/>
    <w:rsid w:val="000F33C7"/>
    <w:rsid w:val="000F421D"/>
    <w:rsid w:val="000F44F0"/>
    <w:rsid w:val="000F4851"/>
    <w:rsid w:val="000F4C7E"/>
    <w:rsid w:val="000F5A3D"/>
    <w:rsid w:val="000F5FC6"/>
    <w:rsid w:val="000F649B"/>
    <w:rsid w:val="00100FD7"/>
    <w:rsid w:val="00101B09"/>
    <w:rsid w:val="00101CB5"/>
    <w:rsid w:val="00101E45"/>
    <w:rsid w:val="001025C9"/>
    <w:rsid w:val="001026F6"/>
    <w:rsid w:val="00103D53"/>
    <w:rsid w:val="0010507D"/>
    <w:rsid w:val="001053B9"/>
    <w:rsid w:val="001054C4"/>
    <w:rsid w:val="001055D1"/>
    <w:rsid w:val="001069C3"/>
    <w:rsid w:val="00107AB7"/>
    <w:rsid w:val="00110247"/>
    <w:rsid w:val="001103BC"/>
    <w:rsid w:val="00110CA9"/>
    <w:rsid w:val="001113D0"/>
    <w:rsid w:val="00111E98"/>
    <w:rsid w:val="00112A0C"/>
    <w:rsid w:val="00112B15"/>
    <w:rsid w:val="00113127"/>
    <w:rsid w:val="00114D49"/>
    <w:rsid w:val="0011549A"/>
    <w:rsid w:val="001160B0"/>
    <w:rsid w:val="00116201"/>
    <w:rsid w:val="00121BE4"/>
    <w:rsid w:val="001225D8"/>
    <w:rsid w:val="001232CB"/>
    <w:rsid w:val="001232DA"/>
    <w:rsid w:val="00123337"/>
    <w:rsid w:val="00123A3B"/>
    <w:rsid w:val="00123AD3"/>
    <w:rsid w:val="00124A94"/>
    <w:rsid w:val="00125208"/>
    <w:rsid w:val="00125919"/>
    <w:rsid w:val="00125BDA"/>
    <w:rsid w:val="00125D33"/>
    <w:rsid w:val="00126FB1"/>
    <w:rsid w:val="00130117"/>
    <w:rsid w:val="00130EEE"/>
    <w:rsid w:val="001311B7"/>
    <w:rsid w:val="00131219"/>
    <w:rsid w:val="0013231D"/>
    <w:rsid w:val="001325B0"/>
    <w:rsid w:val="001331B2"/>
    <w:rsid w:val="00133535"/>
    <w:rsid w:val="00136544"/>
    <w:rsid w:val="00137B45"/>
    <w:rsid w:val="001404B9"/>
    <w:rsid w:val="001411D4"/>
    <w:rsid w:val="00141911"/>
    <w:rsid w:val="00143C72"/>
    <w:rsid w:val="00143F37"/>
    <w:rsid w:val="00143F63"/>
    <w:rsid w:val="001440C8"/>
    <w:rsid w:val="00144913"/>
    <w:rsid w:val="00144D12"/>
    <w:rsid w:val="00144D9C"/>
    <w:rsid w:val="00144E93"/>
    <w:rsid w:val="00144FB9"/>
    <w:rsid w:val="001454B8"/>
    <w:rsid w:val="00145726"/>
    <w:rsid w:val="00146691"/>
    <w:rsid w:val="00146928"/>
    <w:rsid w:val="00147B70"/>
    <w:rsid w:val="00147B83"/>
    <w:rsid w:val="00147E3D"/>
    <w:rsid w:val="00150CD1"/>
    <w:rsid w:val="00151CF1"/>
    <w:rsid w:val="0015325C"/>
    <w:rsid w:val="00153C35"/>
    <w:rsid w:val="00153CBA"/>
    <w:rsid w:val="001547E3"/>
    <w:rsid w:val="00155B84"/>
    <w:rsid w:val="0015663E"/>
    <w:rsid w:val="00156914"/>
    <w:rsid w:val="00156D4E"/>
    <w:rsid w:val="00156F87"/>
    <w:rsid w:val="00156F89"/>
    <w:rsid w:val="00157360"/>
    <w:rsid w:val="00157AA0"/>
    <w:rsid w:val="00157DC6"/>
    <w:rsid w:val="00160158"/>
    <w:rsid w:val="0016032D"/>
    <w:rsid w:val="001617B2"/>
    <w:rsid w:val="0016292A"/>
    <w:rsid w:val="00162FE1"/>
    <w:rsid w:val="0016361C"/>
    <w:rsid w:val="00163845"/>
    <w:rsid w:val="00163B0A"/>
    <w:rsid w:val="00163C6C"/>
    <w:rsid w:val="00163CC5"/>
    <w:rsid w:val="00164106"/>
    <w:rsid w:val="00164326"/>
    <w:rsid w:val="001648BA"/>
    <w:rsid w:val="00165A41"/>
    <w:rsid w:val="00165CF1"/>
    <w:rsid w:val="001666CE"/>
    <w:rsid w:val="00166984"/>
    <w:rsid w:val="00167457"/>
    <w:rsid w:val="00170063"/>
    <w:rsid w:val="001700EF"/>
    <w:rsid w:val="001713F9"/>
    <w:rsid w:val="00171747"/>
    <w:rsid w:val="001722E8"/>
    <w:rsid w:val="001729A9"/>
    <w:rsid w:val="00172AA6"/>
    <w:rsid w:val="00173EDE"/>
    <w:rsid w:val="001740DD"/>
    <w:rsid w:val="001741A5"/>
    <w:rsid w:val="00175388"/>
    <w:rsid w:val="001753A6"/>
    <w:rsid w:val="001758C6"/>
    <w:rsid w:val="00175DB4"/>
    <w:rsid w:val="00175E1C"/>
    <w:rsid w:val="00175FAA"/>
    <w:rsid w:val="00176351"/>
    <w:rsid w:val="00176E08"/>
    <w:rsid w:val="001775E1"/>
    <w:rsid w:val="00177C87"/>
    <w:rsid w:val="00177E1A"/>
    <w:rsid w:val="00177F95"/>
    <w:rsid w:val="00180773"/>
    <w:rsid w:val="00181D5A"/>
    <w:rsid w:val="00182EAD"/>
    <w:rsid w:val="001833FD"/>
    <w:rsid w:val="00183A97"/>
    <w:rsid w:val="00183AC9"/>
    <w:rsid w:val="00183D1B"/>
    <w:rsid w:val="001849C3"/>
    <w:rsid w:val="00184CA5"/>
    <w:rsid w:val="00184DC0"/>
    <w:rsid w:val="0018568A"/>
    <w:rsid w:val="00185FF5"/>
    <w:rsid w:val="00186262"/>
    <w:rsid w:val="001865F8"/>
    <w:rsid w:val="001873E3"/>
    <w:rsid w:val="00187C7A"/>
    <w:rsid w:val="00191290"/>
    <w:rsid w:val="0019259A"/>
    <w:rsid w:val="00192825"/>
    <w:rsid w:val="00193823"/>
    <w:rsid w:val="00193CCE"/>
    <w:rsid w:val="001943B5"/>
    <w:rsid w:val="00194889"/>
    <w:rsid w:val="00194C0F"/>
    <w:rsid w:val="00194F3E"/>
    <w:rsid w:val="0019549C"/>
    <w:rsid w:val="00195722"/>
    <w:rsid w:val="001963CF"/>
    <w:rsid w:val="0019640A"/>
    <w:rsid w:val="0019731D"/>
    <w:rsid w:val="00197982"/>
    <w:rsid w:val="00197F40"/>
    <w:rsid w:val="001A11C1"/>
    <w:rsid w:val="001A1E1D"/>
    <w:rsid w:val="001A2706"/>
    <w:rsid w:val="001A348E"/>
    <w:rsid w:val="001A47E6"/>
    <w:rsid w:val="001A577A"/>
    <w:rsid w:val="001A5823"/>
    <w:rsid w:val="001A5D70"/>
    <w:rsid w:val="001A6662"/>
    <w:rsid w:val="001A69AA"/>
    <w:rsid w:val="001A6A1C"/>
    <w:rsid w:val="001A7C5A"/>
    <w:rsid w:val="001B1159"/>
    <w:rsid w:val="001B1FDD"/>
    <w:rsid w:val="001B2CA0"/>
    <w:rsid w:val="001B2D1E"/>
    <w:rsid w:val="001B32F8"/>
    <w:rsid w:val="001B40F6"/>
    <w:rsid w:val="001B4EE3"/>
    <w:rsid w:val="001B5906"/>
    <w:rsid w:val="001B6406"/>
    <w:rsid w:val="001B77E6"/>
    <w:rsid w:val="001B79BB"/>
    <w:rsid w:val="001C0A19"/>
    <w:rsid w:val="001C1D35"/>
    <w:rsid w:val="001C305B"/>
    <w:rsid w:val="001C36FD"/>
    <w:rsid w:val="001C39B9"/>
    <w:rsid w:val="001C5221"/>
    <w:rsid w:val="001C5F7D"/>
    <w:rsid w:val="001C661F"/>
    <w:rsid w:val="001C6FBC"/>
    <w:rsid w:val="001C7025"/>
    <w:rsid w:val="001C70C0"/>
    <w:rsid w:val="001C736F"/>
    <w:rsid w:val="001C7505"/>
    <w:rsid w:val="001C7A26"/>
    <w:rsid w:val="001D07F3"/>
    <w:rsid w:val="001D1459"/>
    <w:rsid w:val="001D16FD"/>
    <w:rsid w:val="001D1980"/>
    <w:rsid w:val="001D2ECE"/>
    <w:rsid w:val="001D33D9"/>
    <w:rsid w:val="001D4058"/>
    <w:rsid w:val="001D4229"/>
    <w:rsid w:val="001D4345"/>
    <w:rsid w:val="001D4C16"/>
    <w:rsid w:val="001D593B"/>
    <w:rsid w:val="001D5A70"/>
    <w:rsid w:val="001D60FB"/>
    <w:rsid w:val="001D639D"/>
    <w:rsid w:val="001D71E1"/>
    <w:rsid w:val="001D7246"/>
    <w:rsid w:val="001D728C"/>
    <w:rsid w:val="001E082E"/>
    <w:rsid w:val="001E0922"/>
    <w:rsid w:val="001E145A"/>
    <w:rsid w:val="001E18D7"/>
    <w:rsid w:val="001E1FE6"/>
    <w:rsid w:val="001E3DE8"/>
    <w:rsid w:val="001E4AB2"/>
    <w:rsid w:val="001E4C32"/>
    <w:rsid w:val="001E4EEA"/>
    <w:rsid w:val="001E54F0"/>
    <w:rsid w:val="001E57E7"/>
    <w:rsid w:val="001E635A"/>
    <w:rsid w:val="001E6D78"/>
    <w:rsid w:val="001E72FD"/>
    <w:rsid w:val="001E74AD"/>
    <w:rsid w:val="001E7750"/>
    <w:rsid w:val="001E7BF7"/>
    <w:rsid w:val="001F04E5"/>
    <w:rsid w:val="001F0861"/>
    <w:rsid w:val="001F08CA"/>
    <w:rsid w:val="001F1239"/>
    <w:rsid w:val="001F1A4B"/>
    <w:rsid w:val="001F29EA"/>
    <w:rsid w:val="001F3250"/>
    <w:rsid w:val="001F37A9"/>
    <w:rsid w:val="001F439B"/>
    <w:rsid w:val="001F447A"/>
    <w:rsid w:val="001F5BEB"/>
    <w:rsid w:val="001F65D8"/>
    <w:rsid w:val="001F6CF7"/>
    <w:rsid w:val="001F6FB2"/>
    <w:rsid w:val="001F79BD"/>
    <w:rsid w:val="00200323"/>
    <w:rsid w:val="00200A04"/>
    <w:rsid w:val="00201222"/>
    <w:rsid w:val="00201DAF"/>
    <w:rsid w:val="00202ADD"/>
    <w:rsid w:val="00202C42"/>
    <w:rsid w:val="00203B8E"/>
    <w:rsid w:val="00203CA7"/>
    <w:rsid w:val="002045E1"/>
    <w:rsid w:val="00204929"/>
    <w:rsid w:val="00204CF3"/>
    <w:rsid w:val="00204DE5"/>
    <w:rsid w:val="00205DDB"/>
    <w:rsid w:val="00206853"/>
    <w:rsid w:val="002079C0"/>
    <w:rsid w:val="0021096F"/>
    <w:rsid w:val="00210AF1"/>
    <w:rsid w:val="00210BAA"/>
    <w:rsid w:val="00210E10"/>
    <w:rsid w:val="00210EF4"/>
    <w:rsid w:val="002112B1"/>
    <w:rsid w:val="00212642"/>
    <w:rsid w:val="00212729"/>
    <w:rsid w:val="00212E85"/>
    <w:rsid w:val="0021399D"/>
    <w:rsid w:val="00213E93"/>
    <w:rsid w:val="00213F39"/>
    <w:rsid w:val="0021580C"/>
    <w:rsid w:val="002160F1"/>
    <w:rsid w:val="0021669C"/>
    <w:rsid w:val="00216743"/>
    <w:rsid w:val="00216B77"/>
    <w:rsid w:val="00217141"/>
    <w:rsid w:val="0021741F"/>
    <w:rsid w:val="00217C7A"/>
    <w:rsid w:val="002201C0"/>
    <w:rsid w:val="00221CD6"/>
    <w:rsid w:val="00221F28"/>
    <w:rsid w:val="00222175"/>
    <w:rsid w:val="002221B1"/>
    <w:rsid w:val="0022228E"/>
    <w:rsid w:val="00222B31"/>
    <w:rsid w:val="00222B55"/>
    <w:rsid w:val="00223144"/>
    <w:rsid w:val="00223C5F"/>
    <w:rsid w:val="00223D9E"/>
    <w:rsid w:val="002242F8"/>
    <w:rsid w:val="002244A2"/>
    <w:rsid w:val="002244D6"/>
    <w:rsid w:val="0022478B"/>
    <w:rsid w:val="002250B6"/>
    <w:rsid w:val="00225982"/>
    <w:rsid w:val="00226464"/>
    <w:rsid w:val="0022751C"/>
    <w:rsid w:val="00227972"/>
    <w:rsid w:val="00227A51"/>
    <w:rsid w:val="00230269"/>
    <w:rsid w:val="002308A2"/>
    <w:rsid w:val="00231569"/>
    <w:rsid w:val="00232735"/>
    <w:rsid w:val="00233348"/>
    <w:rsid w:val="0023334F"/>
    <w:rsid w:val="002335FA"/>
    <w:rsid w:val="002342C6"/>
    <w:rsid w:val="00235886"/>
    <w:rsid w:val="00236BD8"/>
    <w:rsid w:val="00236CA6"/>
    <w:rsid w:val="00237416"/>
    <w:rsid w:val="00237B37"/>
    <w:rsid w:val="00240BAF"/>
    <w:rsid w:val="00240C18"/>
    <w:rsid w:val="0024140D"/>
    <w:rsid w:val="00241F13"/>
    <w:rsid w:val="0024345B"/>
    <w:rsid w:val="002438BF"/>
    <w:rsid w:val="0024398E"/>
    <w:rsid w:val="00243C32"/>
    <w:rsid w:val="00244F6D"/>
    <w:rsid w:val="002451A2"/>
    <w:rsid w:val="002453F6"/>
    <w:rsid w:val="002459BD"/>
    <w:rsid w:val="00246676"/>
    <w:rsid w:val="0024739E"/>
    <w:rsid w:val="0025105D"/>
    <w:rsid w:val="00251407"/>
    <w:rsid w:val="00251593"/>
    <w:rsid w:val="0025195A"/>
    <w:rsid w:val="00252BB7"/>
    <w:rsid w:val="00252EC7"/>
    <w:rsid w:val="0025324B"/>
    <w:rsid w:val="00253438"/>
    <w:rsid w:val="00253A48"/>
    <w:rsid w:val="00253CEA"/>
    <w:rsid w:val="002540F8"/>
    <w:rsid w:val="002546CB"/>
    <w:rsid w:val="002547FC"/>
    <w:rsid w:val="00257651"/>
    <w:rsid w:val="00257938"/>
    <w:rsid w:val="00257B8A"/>
    <w:rsid w:val="002601FE"/>
    <w:rsid w:val="002605B1"/>
    <w:rsid w:val="00263C98"/>
    <w:rsid w:val="00263CBA"/>
    <w:rsid w:val="00263D40"/>
    <w:rsid w:val="0026428D"/>
    <w:rsid w:val="00264888"/>
    <w:rsid w:val="00264DA9"/>
    <w:rsid w:val="00265D42"/>
    <w:rsid w:val="00265F9E"/>
    <w:rsid w:val="00265FDB"/>
    <w:rsid w:val="002666A8"/>
    <w:rsid w:val="00266749"/>
    <w:rsid w:val="00266840"/>
    <w:rsid w:val="00266AE8"/>
    <w:rsid w:val="00266DC3"/>
    <w:rsid w:val="00267585"/>
    <w:rsid w:val="002703BC"/>
    <w:rsid w:val="00271140"/>
    <w:rsid w:val="002711F2"/>
    <w:rsid w:val="00271D6F"/>
    <w:rsid w:val="002722A7"/>
    <w:rsid w:val="002722BB"/>
    <w:rsid w:val="00273E71"/>
    <w:rsid w:val="00274BBA"/>
    <w:rsid w:val="0027500B"/>
    <w:rsid w:val="0027526C"/>
    <w:rsid w:val="002757F2"/>
    <w:rsid w:val="002760B0"/>
    <w:rsid w:val="00276522"/>
    <w:rsid w:val="002769D7"/>
    <w:rsid w:val="00276A2C"/>
    <w:rsid w:val="002773A9"/>
    <w:rsid w:val="00277A77"/>
    <w:rsid w:val="00277D13"/>
    <w:rsid w:val="002807AD"/>
    <w:rsid w:val="00280FAB"/>
    <w:rsid w:val="00281BFC"/>
    <w:rsid w:val="00281D9F"/>
    <w:rsid w:val="00282664"/>
    <w:rsid w:val="00283EC8"/>
    <w:rsid w:val="00283EDD"/>
    <w:rsid w:val="00285B84"/>
    <w:rsid w:val="00285F79"/>
    <w:rsid w:val="002861A4"/>
    <w:rsid w:val="0028669C"/>
    <w:rsid w:val="0028694C"/>
    <w:rsid w:val="0028789E"/>
    <w:rsid w:val="00287A43"/>
    <w:rsid w:val="00287B31"/>
    <w:rsid w:val="00287B7D"/>
    <w:rsid w:val="00287B8E"/>
    <w:rsid w:val="00290085"/>
    <w:rsid w:val="00290270"/>
    <w:rsid w:val="00290302"/>
    <w:rsid w:val="00291024"/>
    <w:rsid w:val="00291084"/>
    <w:rsid w:val="0029134D"/>
    <w:rsid w:val="002913BD"/>
    <w:rsid w:val="00291791"/>
    <w:rsid w:val="00291D89"/>
    <w:rsid w:val="00292051"/>
    <w:rsid w:val="002925A2"/>
    <w:rsid w:val="00292B2F"/>
    <w:rsid w:val="0029432F"/>
    <w:rsid w:val="00294D07"/>
    <w:rsid w:val="0029502B"/>
    <w:rsid w:val="002967B1"/>
    <w:rsid w:val="00297A83"/>
    <w:rsid w:val="002A00F8"/>
    <w:rsid w:val="002A0991"/>
    <w:rsid w:val="002A0AC4"/>
    <w:rsid w:val="002A0DDA"/>
    <w:rsid w:val="002A252D"/>
    <w:rsid w:val="002A2A26"/>
    <w:rsid w:val="002A342A"/>
    <w:rsid w:val="002A3EB3"/>
    <w:rsid w:val="002A3ED7"/>
    <w:rsid w:val="002A42D6"/>
    <w:rsid w:val="002A4EF0"/>
    <w:rsid w:val="002A5D05"/>
    <w:rsid w:val="002A5DD1"/>
    <w:rsid w:val="002A6F5F"/>
    <w:rsid w:val="002B0017"/>
    <w:rsid w:val="002B00D3"/>
    <w:rsid w:val="002B01F8"/>
    <w:rsid w:val="002B0FF1"/>
    <w:rsid w:val="002B1C2D"/>
    <w:rsid w:val="002B2157"/>
    <w:rsid w:val="002B24E2"/>
    <w:rsid w:val="002B24EB"/>
    <w:rsid w:val="002B2657"/>
    <w:rsid w:val="002B2B8A"/>
    <w:rsid w:val="002B3292"/>
    <w:rsid w:val="002B4133"/>
    <w:rsid w:val="002B444D"/>
    <w:rsid w:val="002B473A"/>
    <w:rsid w:val="002B5260"/>
    <w:rsid w:val="002B74E4"/>
    <w:rsid w:val="002C01CE"/>
    <w:rsid w:val="002C0500"/>
    <w:rsid w:val="002C0750"/>
    <w:rsid w:val="002C191B"/>
    <w:rsid w:val="002C22FF"/>
    <w:rsid w:val="002C2393"/>
    <w:rsid w:val="002C2B9A"/>
    <w:rsid w:val="002C34F0"/>
    <w:rsid w:val="002C3DA3"/>
    <w:rsid w:val="002C4001"/>
    <w:rsid w:val="002C461A"/>
    <w:rsid w:val="002C4907"/>
    <w:rsid w:val="002C5910"/>
    <w:rsid w:val="002C773F"/>
    <w:rsid w:val="002C7E42"/>
    <w:rsid w:val="002C7EEA"/>
    <w:rsid w:val="002D0920"/>
    <w:rsid w:val="002D2C3A"/>
    <w:rsid w:val="002D2FDD"/>
    <w:rsid w:val="002D3261"/>
    <w:rsid w:val="002D371E"/>
    <w:rsid w:val="002D4206"/>
    <w:rsid w:val="002D459E"/>
    <w:rsid w:val="002D485F"/>
    <w:rsid w:val="002D49C1"/>
    <w:rsid w:val="002D4EEC"/>
    <w:rsid w:val="002D518E"/>
    <w:rsid w:val="002D532F"/>
    <w:rsid w:val="002D5BA9"/>
    <w:rsid w:val="002D6197"/>
    <w:rsid w:val="002D686E"/>
    <w:rsid w:val="002D6D37"/>
    <w:rsid w:val="002D6DD3"/>
    <w:rsid w:val="002E02D8"/>
    <w:rsid w:val="002E0343"/>
    <w:rsid w:val="002E1358"/>
    <w:rsid w:val="002E181E"/>
    <w:rsid w:val="002E20E6"/>
    <w:rsid w:val="002E2397"/>
    <w:rsid w:val="002E25DC"/>
    <w:rsid w:val="002E2AB7"/>
    <w:rsid w:val="002E2D28"/>
    <w:rsid w:val="002E36FC"/>
    <w:rsid w:val="002E3BC4"/>
    <w:rsid w:val="002E4C07"/>
    <w:rsid w:val="002E5AA3"/>
    <w:rsid w:val="002E6454"/>
    <w:rsid w:val="002E6608"/>
    <w:rsid w:val="002E6D1B"/>
    <w:rsid w:val="002E704A"/>
    <w:rsid w:val="002E70A2"/>
    <w:rsid w:val="002E7D79"/>
    <w:rsid w:val="002F0137"/>
    <w:rsid w:val="002F0F39"/>
    <w:rsid w:val="002F404C"/>
    <w:rsid w:val="002F4D31"/>
    <w:rsid w:val="002F50AD"/>
    <w:rsid w:val="002F5200"/>
    <w:rsid w:val="002F5EE4"/>
    <w:rsid w:val="002F60ED"/>
    <w:rsid w:val="002F71E7"/>
    <w:rsid w:val="002F7AA4"/>
    <w:rsid w:val="002F7EBF"/>
    <w:rsid w:val="0030096C"/>
    <w:rsid w:val="003014AF"/>
    <w:rsid w:val="00301CDE"/>
    <w:rsid w:val="00301F33"/>
    <w:rsid w:val="00302974"/>
    <w:rsid w:val="00302DB4"/>
    <w:rsid w:val="0030378E"/>
    <w:rsid w:val="003037A8"/>
    <w:rsid w:val="00303B37"/>
    <w:rsid w:val="00303EAF"/>
    <w:rsid w:val="00304D79"/>
    <w:rsid w:val="00304DBF"/>
    <w:rsid w:val="00304FBD"/>
    <w:rsid w:val="00305433"/>
    <w:rsid w:val="00305716"/>
    <w:rsid w:val="0030609C"/>
    <w:rsid w:val="00306A82"/>
    <w:rsid w:val="00306F88"/>
    <w:rsid w:val="003070DE"/>
    <w:rsid w:val="003074C9"/>
    <w:rsid w:val="00307A65"/>
    <w:rsid w:val="003102E7"/>
    <w:rsid w:val="00310A59"/>
    <w:rsid w:val="003113A6"/>
    <w:rsid w:val="00311767"/>
    <w:rsid w:val="00311CDA"/>
    <w:rsid w:val="00312289"/>
    <w:rsid w:val="00312511"/>
    <w:rsid w:val="00313024"/>
    <w:rsid w:val="00314CA0"/>
    <w:rsid w:val="00316953"/>
    <w:rsid w:val="00316EB4"/>
    <w:rsid w:val="00317220"/>
    <w:rsid w:val="00317DCD"/>
    <w:rsid w:val="0032033E"/>
    <w:rsid w:val="00320740"/>
    <w:rsid w:val="003213B9"/>
    <w:rsid w:val="00321400"/>
    <w:rsid w:val="00322C38"/>
    <w:rsid w:val="0032480C"/>
    <w:rsid w:val="00324D35"/>
    <w:rsid w:val="00324EFF"/>
    <w:rsid w:val="003259E4"/>
    <w:rsid w:val="00326610"/>
    <w:rsid w:val="00326ECC"/>
    <w:rsid w:val="0032729C"/>
    <w:rsid w:val="003300AB"/>
    <w:rsid w:val="00332193"/>
    <w:rsid w:val="00332C3D"/>
    <w:rsid w:val="00332CD7"/>
    <w:rsid w:val="003341FA"/>
    <w:rsid w:val="003343D1"/>
    <w:rsid w:val="00334E61"/>
    <w:rsid w:val="00337941"/>
    <w:rsid w:val="00340284"/>
    <w:rsid w:val="003402AA"/>
    <w:rsid w:val="003406AD"/>
    <w:rsid w:val="00340A0B"/>
    <w:rsid w:val="003417C7"/>
    <w:rsid w:val="0034214A"/>
    <w:rsid w:val="00342500"/>
    <w:rsid w:val="00342D3A"/>
    <w:rsid w:val="00342F20"/>
    <w:rsid w:val="00343FB0"/>
    <w:rsid w:val="00344BF8"/>
    <w:rsid w:val="00344F5E"/>
    <w:rsid w:val="0034512D"/>
    <w:rsid w:val="003459D0"/>
    <w:rsid w:val="00346065"/>
    <w:rsid w:val="003463A5"/>
    <w:rsid w:val="00346A0C"/>
    <w:rsid w:val="00346B9C"/>
    <w:rsid w:val="00350FF5"/>
    <w:rsid w:val="003519A1"/>
    <w:rsid w:val="00352C28"/>
    <w:rsid w:val="003536A6"/>
    <w:rsid w:val="00353D88"/>
    <w:rsid w:val="0035400F"/>
    <w:rsid w:val="0035535D"/>
    <w:rsid w:val="0035556C"/>
    <w:rsid w:val="00355599"/>
    <w:rsid w:val="00356EB1"/>
    <w:rsid w:val="00357112"/>
    <w:rsid w:val="0035733F"/>
    <w:rsid w:val="0036062A"/>
    <w:rsid w:val="0036074E"/>
    <w:rsid w:val="00360BE0"/>
    <w:rsid w:val="00360C00"/>
    <w:rsid w:val="003617AB"/>
    <w:rsid w:val="00361F40"/>
    <w:rsid w:val="00362981"/>
    <w:rsid w:val="00363389"/>
    <w:rsid w:val="003633E0"/>
    <w:rsid w:val="00364025"/>
    <w:rsid w:val="00364195"/>
    <w:rsid w:val="00364948"/>
    <w:rsid w:val="00364B93"/>
    <w:rsid w:val="003660B1"/>
    <w:rsid w:val="00366ED7"/>
    <w:rsid w:val="003670FC"/>
    <w:rsid w:val="00367916"/>
    <w:rsid w:val="00370DB0"/>
    <w:rsid w:val="00372568"/>
    <w:rsid w:val="00372B21"/>
    <w:rsid w:val="00372ECF"/>
    <w:rsid w:val="0037419D"/>
    <w:rsid w:val="0037453D"/>
    <w:rsid w:val="003750CC"/>
    <w:rsid w:val="0037668A"/>
    <w:rsid w:val="0037683D"/>
    <w:rsid w:val="00376BC3"/>
    <w:rsid w:val="00376C70"/>
    <w:rsid w:val="00377033"/>
    <w:rsid w:val="003774D4"/>
    <w:rsid w:val="00377638"/>
    <w:rsid w:val="00377B38"/>
    <w:rsid w:val="00380804"/>
    <w:rsid w:val="003811FE"/>
    <w:rsid w:val="00381324"/>
    <w:rsid w:val="0038264F"/>
    <w:rsid w:val="00382D76"/>
    <w:rsid w:val="003831B5"/>
    <w:rsid w:val="0038383F"/>
    <w:rsid w:val="00383D62"/>
    <w:rsid w:val="00384805"/>
    <w:rsid w:val="003853E3"/>
    <w:rsid w:val="00386B2D"/>
    <w:rsid w:val="003875C5"/>
    <w:rsid w:val="00390B49"/>
    <w:rsid w:val="00390B68"/>
    <w:rsid w:val="00390E97"/>
    <w:rsid w:val="003916B6"/>
    <w:rsid w:val="00391F77"/>
    <w:rsid w:val="003927DA"/>
    <w:rsid w:val="003928E9"/>
    <w:rsid w:val="00394063"/>
    <w:rsid w:val="00394612"/>
    <w:rsid w:val="0039463F"/>
    <w:rsid w:val="00394CF9"/>
    <w:rsid w:val="0039533F"/>
    <w:rsid w:val="0039599E"/>
    <w:rsid w:val="00395C5D"/>
    <w:rsid w:val="00396DF4"/>
    <w:rsid w:val="00396E5A"/>
    <w:rsid w:val="0039707A"/>
    <w:rsid w:val="00397250"/>
    <w:rsid w:val="003973B9"/>
    <w:rsid w:val="00397CBE"/>
    <w:rsid w:val="003A0594"/>
    <w:rsid w:val="003A0978"/>
    <w:rsid w:val="003A0E72"/>
    <w:rsid w:val="003A1398"/>
    <w:rsid w:val="003A2003"/>
    <w:rsid w:val="003A2307"/>
    <w:rsid w:val="003A2B50"/>
    <w:rsid w:val="003A3DE9"/>
    <w:rsid w:val="003A47CF"/>
    <w:rsid w:val="003A491C"/>
    <w:rsid w:val="003A4CB6"/>
    <w:rsid w:val="003A5EE0"/>
    <w:rsid w:val="003A6379"/>
    <w:rsid w:val="003A64FF"/>
    <w:rsid w:val="003A69CE"/>
    <w:rsid w:val="003A6A01"/>
    <w:rsid w:val="003A6B03"/>
    <w:rsid w:val="003A6D1D"/>
    <w:rsid w:val="003A7FF6"/>
    <w:rsid w:val="003B0E98"/>
    <w:rsid w:val="003B0FFB"/>
    <w:rsid w:val="003B2BA2"/>
    <w:rsid w:val="003B3011"/>
    <w:rsid w:val="003B3146"/>
    <w:rsid w:val="003B3160"/>
    <w:rsid w:val="003B31FE"/>
    <w:rsid w:val="003B417E"/>
    <w:rsid w:val="003B44CD"/>
    <w:rsid w:val="003B4C96"/>
    <w:rsid w:val="003B4D38"/>
    <w:rsid w:val="003B4F7F"/>
    <w:rsid w:val="003B50D1"/>
    <w:rsid w:val="003B639D"/>
    <w:rsid w:val="003B7160"/>
    <w:rsid w:val="003B7DCD"/>
    <w:rsid w:val="003C057A"/>
    <w:rsid w:val="003C298A"/>
    <w:rsid w:val="003C2AD4"/>
    <w:rsid w:val="003C42BA"/>
    <w:rsid w:val="003C43B7"/>
    <w:rsid w:val="003C53D4"/>
    <w:rsid w:val="003C56EE"/>
    <w:rsid w:val="003C5A72"/>
    <w:rsid w:val="003C5E86"/>
    <w:rsid w:val="003C5FFC"/>
    <w:rsid w:val="003C641E"/>
    <w:rsid w:val="003C749E"/>
    <w:rsid w:val="003C7C36"/>
    <w:rsid w:val="003C7D2B"/>
    <w:rsid w:val="003C7F30"/>
    <w:rsid w:val="003D19C2"/>
    <w:rsid w:val="003D1C86"/>
    <w:rsid w:val="003D1CF5"/>
    <w:rsid w:val="003D25D4"/>
    <w:rsid w:val="003D268F"/>
    <w:rsid w:val="003D2BE1"/>
    <w:rsid w:val="003D3379"/>
    <w:rsid w:val="003D3907"/>
    <w:rsid w:val="003D4179"/>
    <w:rsid w:val="003D41DF"/>
    <w:rsid w:val="003D497D"/>
    <w:rsid w:val="003D5749"/>
    <w:rsid w:val="003D6BBC"/>
    <w:rsid w:val="003D6D50"/>
    <w:rsid w:val="003D6DC4"/>
    <w:rsid w:val="003D6E8D"/>
    <w:rsid w:val="003E1092"/>
    <w:rsid w:val="003E1D93"/>
    <w:rsid w:val="003E1ECA"/>
    <w:rsid w:val="003E3147"/>
    <w:rsid w:val="003E3EEB"/>
    <w:rsid w:val="003E4524"/>
    <w:rsid w:val="003E487B"/>
    <w:rsid w:val="003E50F0"/>
    <w:rsid w:val="003E5823"/>
    <w:rsid w:val="003E7251"/>
    <w:rsid w:val="003E7A9F"/>
    <w:rsid w:val="003F1199"/>
    <w:rsid w:val="003F178C"/>
    <w:rsid w:val="003F1932"/>
    <w:rsid w:val="003F2880"/>
    <w:rsid w:val="003F376B"/>
    <w:rsid w:val="003F3AAB"/>
    <w:rsid w:val="003F4AB3"/>
    <w:rsid w:val="003F5167"/>
    <w:rsid w:val="003F5239"/>
    <w:rsid w:val="003F5262"/>
    <w:rsid w:val="003F551B"/>
    <w:rsid w:val="003F57CC"/>
    <w:rsid w:val="003F6358"/>
    <w:rsid w:val="003F639C"/>
    <w:rsid w:val="003F6C6A"/>
    <w:rsid w:val="003F6F97"/>
    <w:rsid w:val="003F727D"/>
    <w:rsid w:val="003F7305"/>
    <w:rsid w:val="003F7781"/>
    <w:rsid w:val="003F7B88"/>
    <w:rsid w:val="00400230"/>
    <w:rsid w:val="00401849"/>
    <w:rsid w:val="00402086"/>
    <w:rsid w:val="00402293"/>
    <w:rsid w:val="00402C56"/>
    <w:rsid w:val="0040313E"/>
    <w:rsid w:val="00403FC1"/>
    <w:rsid w:val="0040466E"/>
    <w:rsid w:val="00404EA2"/>
    <w:rsid w:val="00404F9A"/>
    <w:rsid w:val="00406550"/>
    <w:rsid w:val="004065AB"/>
    <w:rsid w:val="004066F4"/>
    <w:rsid w:val="00406EE2"/>
    <w:rsid w:val="00410F7C"/>
    <w:rsid w:val="00411B88"/>
    <w:rsid w:val="00411ECE"/>
    <w:rsid w:val="004120FB"/>
    <w:rsid w:val="004122BC"/>
    <w:rsid w:val="0041238E"/>
    <w:rsid w:val="004125A1"/>
    <w:rsid w:val="0041275D"/>
    <w:rsid w:val="0041375C"/>
    <w:rsid w:val="00413BB5"/>
    <w:rsid w:val="00414B08"/>
    <w:rsid w:val="004152F0"/>
    <w:rsid w:val="0041531F"/>
    <w:rsid w:val="0041591B"/>
    <w:rsid w:val="00416542"/>
    <w:rsid w:val="00416BA5"/>
    <w:rsid w:val="00416C77"/>
    <w:rsid w:val="004176C5"/>
    <w:rsid w:val="00417908"/>
    <w:rsid w:val="00420156"/>
    <w:rsid w:val="00420343"/>
    <w:rsid w:val="00420D58"/>
    <w:rsid w:val="00420DBA"/>
    <w:rsid w:val="00420F22"/>
    <w:rsid w:val="00421FD3"/>
    <w:rsid w:val="004224EB"/>
    <w:rsid w:val="00422726"/>
    <w:rsid w:val="004227B7"/>
    <w:rsid w:val="00422BA0"/>
    <w:rsid w:val="00423527"/>
    <w:rsid w:val="00423AEB"/>
    <w:rsid w:val="004244A4"/>
    <w:rsid w:val="00425CAB"/>
    <w:rsid w:val="00425F5E"/>
    <w:rsid w:val="004264F5"/>
    <w:rsid w:val="0042666F"/>
    <w:rsid w:val="00426F1B"/>
    <w:rsid w:val="00427657"/>
    <w:rsid w:val="004278EA"/>
    <w:rsid w:val="00430518"/>
    <w:rsid w:val="00431B76"/>
    <w:rsid w:val="00432900"/>
    <w:rsid w:val="00434082"/>
    <w:rsid w:val="00434D34"/>
    <w:rsid w:val="00434FBD"/>
    <w:rsid w:val="00435532"/>
    <w:rsid w:val="00435CAF"/>
    <w:rsid w:val="0043626F"/>
    <w:rsid w:val="004365DC"/>
    <w:rsid w:val="004373D5"/>
    <w:rsid w:val="00437E97"/>
    <w:rsid w:val="00437EB4"/>
    <w:rsid w:val="00440035"/>
    <w:rsid w:val="00440811"/>
    <w:rsid w:val="00440AD4"/>
    <w:rsid w:val="00440B1B"/>
    <w:rsid w:val="004412D6"/>
    <w:rsid w:val="004422D0"/>
    <w:rsid w:val="00442E5A"/>
    <w:rsid w:val="0044304B"/>
    <w:rsid w:val="004437F5"/>
    <w:rsid w:val="00443C08"/>
    <w:rsid w:val="0044499E"/>
    <w:rsid w:val="00444F02"/>
    <w:rsid w:val="004452E6"/>
    <w:rsid w:val="00445312"/>
    <w:rsid w:val="00445876"/>
    <w:rsid w:val="0044594B"/>
    <w:rsid w:val="00445E12"/>
    <w:rsid w:val="00445EF1"/>
    <w:rsid w:val="00446DBD"/>
    <w:rsid w:val="00447122"/>
    <w:rsid w:val="00447E23"/>
    <w:rsid w:val="004505CF"/>
    <w:rsid w:val="00450864"/>
    <w:rsid w:val="0045098B"/>
    <w:rsid w:val="004514DD"/>
    <w:rsid w:val="004515C8"/>
    <w:rsid w:val="004523B7"/>
    <w:rsid w:val="00452488"/>
    <w:rsid w:val="00452E0C"/>
    <w:rsid w:val="00453202"/>
    <w:rsid w:val="00453461"/>
    <w:rsid w:val="004543E6"/>
    <w:rsid w:val="004545B7"/>
    <w:rsid w:val="0045544B"/>
    <w:rsid w:val="0045640B"/>
    <w:rsid w:val="00456DCD"/>
    <w:rsid w:val="00457138"/>
    <w:rsid w:val="00457714"/>
    <w:rsid w:val="00457B8A"/>
    <w:rsid w:val="00460755"/>
    <w:rsid w:val="00460A0B"/>
    <w:rsid w:val="00461275"/>
    <w:rsid w:val="00461663"/>
    <w:rsid w:val="00462A58"/>
    <w:rsid w:val="00462DE5"/>
    <w:rsid w:val="00462E4E"/>
    <w:rsid w:val="00463B0A"/>
    <w:rsid w:val="00464EA6"/>
    <w:rsid w:val="00466D12"/>
    <w:rsid w:val="00466D38"/>
    <w:rsid w:val="0046708C"/>
    <w:rsid w:val="004679FF"/>
    <w:rsid w:val="004701A3"/>
    <w:rsid w:val="00470A6F"/>
    <w:rsid w:val="00471D25"/>
    <w:rsid w:val="004722E2"/>
    <w:rsid w:val="0047247A"/>
    <w:rsid w:val="004729E9"/>
    <w:rsid w:val="004736C6"/>
    <w:rsid w:val="00473E2B"/>
    <w:rsid w:val="00474485"/>
    <w:rsid w:val="00474906"/>
    <w:rsid w:val="004755AB"/>
    <w:rsid w:val="004759F4"/>
    <w:rsid w:val="004759FF"/>
    <w:rsid w:val="00475C44"/>
    <w:rsid w:val="00476AFD"/>
    <w:rsid w:val="00477309"/>
    <w:rsid w:val="004778E8"/>
    <w:rsid w:val="004809E9"/>
    <w:rsid w:val="00480E49"/>
    <w:rsid w:val="0048131B"/>
    <w:rsid w:val="004818BC"/>
    <w:rsid w:val="00483386"/>
    <w:rsid w:val="00483ECC"/>
    <w:rsid w:val="0048460F"/>
    <w:rsid w:val="004851CF"/>
    <w:rsid w:val="00485C78"/>
    <w:rsid w:val="00487935"/>
    <w:rsid w:val="00487CC7"/>
    <w:rsid w:val="00490872"/>
    <w:rsid w:val="0049110D"/>
    <w:rsid w:val="00492F14"/>
    <w:rsid w:val="0049310A"/>
    <w:rsid w:val="0049345B"/>
    <w:rsid w:val="0049551E"/>
    <w:rsid w:val="00495719"/>
    <w:rsid w:val="004961DC"/>
    <w:rsid w:val="00496685"/>
    <w:rsid w:val="00497346"/>
    <w:rsid w:val="00497E4F"/>
    <w:rsid w:val="004A11B8"/>
    <w:rsid w:val="004A1720"/>
    <w:rsid w:val="004A2E38"/>
    <w:rsid w:val="004A3031"/>
    <w:rsid w:val="004A3252"/>
    <w:rsid w:val="004A334C"/>
    <w:rsid w:val="004A3BFE"/>
    <w:rsid w:val="004A4844"/>
    <w:rsid w:val="004A53CF"/>
    <w:rsid w:val="004A6356"/>
    <w:rsid w:val="004A6AA9"/>
    <w:rsid w:val="004B0AC3"/>
    <w:rsid w:val="004B0BAC"/>
    <w:rsid w:val="004B170A"/>
    <w:rsid w:val="004B19EC"/>
    <w:rsid w:val="004B1F42"/>
    <w:rsid w:val="004B390F"/>
    <w:rsid w:val="004B3A30"/>
    <w:rsid w:val="004B4066"/>
    <w:rsid w:val="004B4E87"/>
    <w:rsid w:val="004B529A"/>
    <w:rsid w:val="004B5681"/>
    <w:rsid w:val="004B5971"/>
    <w:rsid w:val="004B6354"/>
    <w:rsid w:val="004B6702"/>
    <w:rsid w:val="004B7359"/>
    <w:rsid w:val="004B7B00"/>
    <w:rsid w:val="004B7B95"/>
    <w:rsid w:val="004B7DC5"/>
    <w:rsid w:val="004B7DE8"/>
    <w:rsid w:val="004C04CD"/>
    <w:rsid w:val="004C0520"/>
    <w:rsid w:val="004C0E84"/>
    <w:rsid w:val="004C1936"/>
    <w:rsid w:val="004C1A62"/>
    <w:rsid w:val="004C2559"/>
    <w:rsid w:val="004C2A42"/>
    <w:rsid w:val="004C2DA7"/>
    <w:rsid w:val="004C2EB7"/>
    <w:rsid w:val="004C30D7"/>
    <w:rsid w:val="004C3F92"/>
    <w:rsid w:val="004C42C4"/>
    <w:rsid w:val="004C44A1"/>
    <w:rsid w:val="004C49DD"/>
    <w:rsid w:val="004C543E"/>
    <w:rsid w:val="004C5B92"/>
    <w:rsid w:val="004C61BD"/>
    <w:rsid w:val="004C6BB3"/>
    <w:rsid w:val="004C7D25"/>
    <w:rsid w:val="004D057F"/>
    <w:rsid w:val="004D07BE"/>
    <w:rsid w:val="004D0FF5"/>
    <w:rsid w:val="004D2429"/>
    <w:rsid w:val="004D2948"/>
    <w:rsid w:val="004D31C6"/>
    <w:rsid w:val="004D4958"/>
    <w:rsid w:val="004D4B7B"/>
    <w:rsid w:val="004D505A"/>
    <w:rsid w:val="004D5121"/>
    <w:rsid w:val="004D5D80"/>
    <w:rsid w:val="004D60D8"/>
    <w:rsid w:val="004D6693"/>
    <w:rsid w:val="004D74BE"/>
    <w:rsid w:val="004D7B64"/>
    <w:rsid w:val="004E03BA"/>
    <w:rsid w:val="004E1741"/>
    <w:rsid w:val="004E3912"/>
    <w:rsid w:val="004E3BED"/>
    <w:rsid w:val="004E4327"/>
    <w:rsid w:val="004E4BB2"/>
    <w:rsid w:val="004E56D6"/>
    <w:rsid w:val="004E61E5"/>
    <w:rsid w:val="004E686F"/>
    <w:rsid w:val="004E7653"/>
    <w:rsid w:val="004E7C55"/>
    <w:rsid w:val="004F1BF9"/>
    <w:rsid w:val="004F23FF"/>
    <w:rsid w:val="004F263C"/>
    <w:rsid w:val="004F299A"/>
    <w:rsid w:val="004F2B80"/>
    <w:rsid w:val="004F3503"/>
    <w:rsid w:val="004F38A0"/>
    <w:rsid w:val="004F3B56"/>
    <w:rsid w:val="004F3B75"/>
    <w:rsid w:val="004F3B84"/>
    <w:rsid w:val="004F3EC0"/>
    <w:rsid w:val="004F43B6"/>
    <w:rsid w:val="004F4611"/>
    <w:rsid w:val="004F471E"/>
    <w:rsid w:val="004F4D99"/>
    <w:rsid w:val="004F4F67"/>
    <w:rsid w:val="004F50E0"/>
    <w:rsid w:val="004F57F0"/>
    <w:rsid w:val="004F584F"/>
    <w:rsid w:val="004F61F2"/>
    <w:rsid w:val="004F6E9A"/>
    <w:rsid w:val="004F6EF5"/>
    <w:rsid w:val="004F7F5B"/>
    <w:rsid w:val="00500A88"/>
    <w:rsid w:val="00501C1F"/>
    <w:rsid w:val="00502826"/>
    <w:rsid w:val="00503073"/>
    <w:rsid w:val="005030F8"/>
    <w:rsid w:val="005046E0"/>
    <w:rsid w:val="00504E8F"/>
    <w:rsid w:val="0050517A"/>
    <w:rsid w:val="005060D0"/>
    <w:rsid w:val="0050618C"/>
    <w:rsid w:val="005065AB"/>
    <w:rsid w:val="00507077"/>
    <w:rsid w:val="00507B9B"/>
    <w:rsid w:val="00507E5A"/>
    <w:rsid w:val="005112EB"/>
    <w:rsid w:val="00511462"/>
    <w:rsid w:val="005115DA"/>
    <w:rsid w:val="00512239"/>
    <w:rsid w:val="00512D10"/>
    <w:rsid w:val="00513451"/>
    <w:rsid w:val="00513459"/>
    <w:rsid w:val="00513F33"/>
    <w:rsid w:val="00514E42"/>
    <w:rsid w:val="00515631"/>
    <w:rsid w:val="00515F54"/>
    <w:rsid w:val="0051657D"/>
    <w:rsid w:val="00516C35"/>
    <w:rsid w:val="005202DA"/>
    <w:rsid w:val="00520980"/>
    <w:rsid w:val="00521DE1"/>
    <w:rsid w:val="00523604"/>
    <w:rsid w:val="00523C4C"/>
    <w:rsid w:val="00523E80"/>
    <w:rsid w:val="00524D3C"/>
    <w:rsid w:val="00525001"/>
    <w:rsid w:val="0052689E"/>
    <w:rsid w:val="0052711F"/>
    <w:rsid w:val="0053071E"/>
    <w:rsid w:val="00530DAB"/>
    <w:rsid w:val="0053157D"/>
    <w:rsid w:val="00531DDD"/>
    <w:rsid w:val="00531FF2"/>
    <w:rsid w:val="005321E0"/>
    <w:rsid w:val="0053250B"/>
    <w:rsid w:val="00532A4F"/>
    <w:rsid w:val="00533504"/>
    <w:rsid w:val="00533F29"/>
    <w:rsid w:val="00535535"/>
    <w:rsid w:val="005357CF"/>
    <w:rsid w:val="00535A9B"/>
    <w:rsid w:val="005369ED"/>
    <w:rsid w:val="00536ED7"/>
    <w:rsid w:val="00536F2D"/>
    <w:rsid w:val="00537107"/>
    <w:rsid w:val="005413BE"/>
    <w:rsid w:val="005418C3"/>
    <w:rsid w:val="00541B49"/>
    <w:rsid w:val="0054243B"/>
    <w:rsid w:val="00543653"/>
    <w:rsid w:val="00543D47"/>
    <w:rsid w:val="005456D4"/>
    <w:rsid w:val="0054637D"/>
    <w:rsid w:val="0054638A"/>
    <w:rsid w:val="00546DB6"/>
    <w:rsid w:val="00546E23"/>
    <w:rsid w:val="00547E4D"/>
    <w:rsid w:val="005507CC"/>
    <w:rsid w:val="0055207A"/>
    <w:rsid w:val="00552933"/>
    <w:rsid w:val="00552A33"/>
    <w:rsid w:val="00553258"/>
    <w:rsid w:val="00553690"/>
    <w:rsid w:val="005538DA"/>
    <w:rsid w:val="0055416E"/>
    <w:rsid w:val="0055454E"/>
    <w:rsid w:val="0055459A"/>
    <w:rsid w:val="005545A5"/>
    <w:rsid w:val="005545C9"/>
    <w:rsid w:val="00555ED7"/>
    <w:rsid w:val="00556E4A"/>
    <w:rsid w:val="00556E8E"/>
    <w:rsid w:val="00557A67"/>
    <w:rsid w:val="00557C84"/>
    <w:rsid w:val="005604C3"/>
    <w:rsid w:val="00560DDD"/>
    <w:rsid w:val="005610AD"/>
    <w:rsid w:val="00561329"/>
    <w:rsid w:val="005616F0"/>
    <w:rsid w:val="0056187B"/>
    <w:rsid w:val="00561B15"/>
    <w:rsid w:val="00561BF4"/>
    <w:rsid w:val="00561FAA"/>
    <w:rsid w:val="00562A7C"/>
    <w:rsid w:val="005630AF"/>
    <w:rsid w:val="005635EA"/>
    <w:rsid w:val="00563C1A"/>
    <w:rsid w:val="005643EA"/>
    <w:rsid w:val="00564596"/>
    <w:rsid w:val="00564E01"/>
    <w:rsid w:val="0056501C"/>
    <w:rsid w:val="005652D0"/>
    <w:rsid w:val="0056562A"/>
    <w:rsid w:val="00565E0B"/>
    <w:rsid w:val="0056619D"/>
    <w:rsid w:val="00566311"/>
    <w:rsid w:val="00571125"/>
    <w:rsid w:val="005715C5"/>
    <w:rsid w:val="00571C5B"/>
    <w:rsid w:val="00571CCA"/>
    <w:rsid w:val="00571DF3"/>
    <w:rsid w:val="00572C02"/>
    <w:rsid w:val="0057313C"/>
    <w:rsid w:val="00573FA0"/>
    <w:rsid w:val="00575794"/>
    <w:rsid w:val="00575DD0"/>
    <w:rsid w:val="005760D4"/>
    <w:rsid w:val="00576F20"/>
    <w:rsid w:val="00577402"/>
    <w:rsid w:val="00577A14"/>
    <w:rsid w:val="0058061F"/>
    <w:rsid w:val="00580658"/>
    <w:rsid w:val="005807A9"/>
    <w:rsid w:val="005809C0"/>
    <w:rsid w:val="00580E4B"/>
    <w:rsid w:val="00580F37"/>
    <w:rsid w:val="00581424"/>
    <w:rsid w:val="0058163F"/>
    <w:rsid w:val="00582666"/>
    <w:rsid w:val="00582719"/>
    <w:rsid w:val="005828E8"/>
    <w:rsid w:val="005829BC"/>
    <w:rsid w:val="00582D24"/>
    <w:rsid w:val="00585988"/>
    <w:rsid w:val="00585BA0"/>
    <w:rsid w:val="005861C0"/>
    <w:rsid w:val="00586538"/>
    <w:rsid w:val="0058776F"/>
    <w:rsid w:val="00587814"/>
    <w:rsid w:val="0059062D"/>
    <w:rsid w:val="00590F00"/>
    <w:rsid w:val="005917C8"/>
    <w:rsid w:val="005921D5"/>
    <w:rsid w:val="005924CD"/>
    <w:rsid w:val="00592CE8"/>
    <w:rsid w:val="00594257"/>
    <w:rsid w:val="00594B0A"/>
    <w:rsid w:val="00594BC8"/>
    <w:rsid w:val="00595410"/>
    <w:rsid w:val="005957B3"/>
    <w:rsid w:val="0059647E"/>
    <w:rsid w:val="005965D8"/>
    <w:rsid w:val="00596FB5"/>
    <w:rsid w:val="00597814"/>
    <w:rsid w:val="005A0E15"/>
    <w:rsid w:val="005A0EDF"/>
    <w:rsid w:val="005A19C4"/>
    <w:rsid w:val="005A328A"/>
    <w:rsid w:val="005A3342"/>
    <w:rsid w:val="005A38E0"/>
    <w:rsid w:val="005A3B48"/>
    <w:rsid w:val="005A3F9B"/>
    <w:rsid w:val="005A4B18"/>
    <w:rsid w:val="005A549B"/>
    <w:rsid w:val="005A55C5"/>
    <w:rsid w:val="005A5744"/>
    <w:rsid w:val="005A5AB8"/>
    <w:rsid w:val="005A5E66"/>
    <w:rsid w:val="005A62E7"/>
    <w:rsid w:val="005A714E"/>
    <w:rsid w:val="005A7754"/>
    <w:rsid w:val="005B17FB"/>
    <w:rsid w:val="005B181B"/>
    <w:rsid w:val="005B1A93"/>
    <w:rsid w:val="005B1E2B"/>
    <w:rsid w:val="005B2AA9"/>
    <w:rsid w:val="005B340F"/>
    <w:rsid w:val="005B3761"/>
    <w:rsid w:val="005B37B0"/>
    <w:rsid w:val="005B3EF4"/>
    <w:rsid w:val="005B408F"/>
    <w:rsid w:val="005B54CE"/>
    <w:rsid w:val="005B7045"/>
    <w:rsid w:val="005B74B7"/>
    <w:rsid w:val="005B75A8"/>
    <w:rsid w:val="005C04BF"/>
    <w:rsid w:val="005C076C"/>
    <w:rsid w:val="005C0E8A"/>
    <w:rsid w:val="005C1376"/>
    <w:rsid w:val="005C14AD"/>
    <w:rsid w:val="005C2D03"/>
    <w:rsid w:val="005C30BD"/>
    <w:rsid w:val="005C317D"/>
    <w:rsid w:val="005C36BF"/>
    <w:rsid w:val="005C3A02"/>
    <w:rsid w:val="005C4101"/>
    <w:rsid w:val="005C41BA"/>
    <w:rsid w:val="005C42C9"/>
    <w:rsid w:val="005C5C92"/>
    <w:rsid w:val="005C5D53"/>
    <w:rsid w:val="005C629E"/>
    <w:rsid w:val="005C6385"/>
    <w:rsid w:val="005C6738"/>
    <w:rsid w:val="005D13B2"/>
    <w:rsid w:val="005D1FDE"/>
    <w:rsid w:val="005D2042"/>
    <w:rsid w:val="005D2D5D"/>
    <w:rsid w:val="005D3442"/>
    <w:rsid w:val="005D3E9C"/>
    <w:rsid w:val="005D4F0E"/>
    <w:rsid w:val="005D5CC6"/>
    <w:rsid w:val="005D644B"/>
    <w:rsid w:val="005D6A00"/>
    <w:rsid w:val="005D7142"/>
    <w:rsid w:val="005E0B72"/>
    <w:rsid w:val="005E153C"/>
    <w:rsid w:val="005E259C"/>
    <w:rsid w:val="005E3321"/>
    <w:rsid w:val="005E3AC0"/>
    <w:rsid w:val="005E3CD3"/>
    <w:rsid w:val="005E4023"/>
    <w:rsid w:val="005E41A2"/>
    <w:rsid w:val="005E4844"/>
    <w:rsid w:val="005E59A8"/>
    <w:rsid w:val="005E5B9B"/>
    <w:rsid w:val="005E77C9"/>
    <w:rsid w:val="005F0F4D"/>
    <w:rsid w:val="005F11B2"/>
    <w:rsid w:val="005F1B29"/>
    <w:rsid w:val="005F1E2A"/>
    <w:rsid w:val="005F2810"/>
    <w:rsid w:val="005F2F59"/>
    <w:rsid w:val="005F305F"/>
    <w:rsid w:val="005F3661"/>
    <w:rsid w:val="005F46D4"/>
    <w:rsid w:val="005F5007"/>
    <w:rsid w:val="005F61A3"/>
    <w:rsid w:val="005F6DAF"/>
    <w:rsid w:val="005F7AD2"/>
    <w:rsid w:val="0060049E"/>
    <w:rsid w:val="00601313"/>
    <w:rsid w:val="00601B05"/>
    <w:rsid w:val="006020F8"/>
    <w:rsid w:val="00603382"/>
    <w:rsid w:val="006047F4"/>
    <w:rsid w:val="0060497C"/>
    <w:rsid w:val="00604A60"/>
    <w:rsid w:val="0060511E"/>
    <w:rsid w:val="006061EB"/>
    <w:rsid w:val="0060795C"/>
    <w:rsid w:val="00607ACF"/>
    <w:rsid w:val="006104E4"/>
    <w:rsid w:val="0061057B"/>
    <w:rsid w:val="0061093E"/>
    <w:rsid w:val="00611021"/>
    <w:rsid w:val="00611823"/>
    <w:rsid w:val="0061271C"/>
    <w:rsid w:val="00612964"/>
    <w:rsid w:val="00613164"/>
    <w:rsid w:val="006137E7"/>
    <w:rsid w:val="006140EE"/>
    <w:rsid w:val="006145EF"/>
    <w:rsid w:val="00614763"/>
    <w:rsid w:val="00614F0A"/>
    <w:rsid w:val="0061533E"/>
    <w:rsid w:val="006159AD"/>
    <w:rsid w:val="006160F6"/>
    <w:rsid w:val="006163DA"/>
    <w:rsid w:val="00616824"/>
    <w:rsid w:val="00616E8B"/>
    <w:rsid w:val="00620254"/>
    <w:rsid w:val="0062066F"/>
    <w:rsid w:val="006215F6"/>
    <w:rsid w:val="00621CE6"/>
    <w:rsid w:val="006220F1"/>
    <w:rsid w:val="006229EF"/>
    <w:rsid w:val="00622D83"/>
    <w:rsid w:val="00622F44"/>
    <w:rsid w:val="006231BA"/>
    <w:rsid w:val="00623338"/>
    <w:rsid w:val="00623914"/>
    <w:rsid w:val="00623AE4"/>
    <w:rsid w:val="00624A7C"/>
    <w:rsid w:val="00624E98"/>
    <w:rsid w:val="00625F12"/>
    <w:rsid w:val="00625FB0"/>
    <w:rsid w:val="00626984"/>
    <w:rsid w:val="00626FF8"/>
    <w:rsid w:val="00627553"/>
    <w:rsid w:val="00630112"/>
    <w:rsid w:val="0063051B"/>
    <w:rsid w:val="0063094E"/>
    <w:rsid w:val="00630C28"/>
    <w:rsid w:val="00630DD9"/>
    <w:rsid w:val="00632C44"/>
    <w:rsid w:val="006340CC"/>
    <w:rsid w:val="0063494D"/>
    <w:rsid w:val="00635A09"/>
    <w:rsid w:val="00635C70"/>
    <w:rsid w:val="00636015"/>
    <w:rsid w:val="00636363"/>
    <w:rsid w:val="006364DE"/>
    <w:rsid w:val="006365B3"/>
    <w:rsid w:val="0063796D"/>
    <w:rsid w:val="00637C6E"/>
    <w:rsid w:val="00637C93"/>
    <w:rsid w:val="00637CD5"/>
    <w:rsid w:val="00640097"/>
    <w:rsid w:val="00640E00"/>
    <w:rsid w:val="006414A1"/>
    <w:rsid w:val="00641BFF"/>
    <w:rsid w:val="00641D71"/>
    <w:rsid w:val="00642C2E"/>
    <w:rsid w:val="00642D22"/>
    <w:rsid w:val="0064302A"/>
    <w:rsid w:val="006432C1"/>
    <w:rsid w:val="00643BAF"/>
    <w:rsid w:val="00643CAD"/>
    <w:rsid w:val="00643D14"/>
    <w:rsid w:val="00643EAB"/>
    <w:rsid w:val="00645883"/>
    <w:rsid w:val="00645F61"/>
    <w:rsid w:val="006467D1"/>
    <w:rsid w:val="006475C6"/>
    <w:rsid w:val="00647E7D"/>
    <w:rsid w:val="0065048E"/>
    <w:rsid w:val="00650E28"/>
    <w:rsid w:val="00654092"/>
    <w:rsid w:val="00654337"/>
    <w:rsid w:val="00655C7F"/>
    <w:rsid w:val="006564CB"/>
    <w:rsid w:val="00656A8F"/>
    <w:rsid w:val="00657562"/>
    <w:rsid w:val="00660139"/>
    <w:rsid w:val="00660294"/>
    <w:rsid w:val="006604AD"/>
    <w:rsid w:val="00660B36"/>
    <w:rsid w:val="006612C4"/>
    <w:rsid w:val="0066172B"/>
    <w:rsid w:val="00662A0A"/>
    <w:rsid w:val="006633A8"/>
    <w:rsid w:val="0066398D"/>
    <w:rsid w:val="00663C68"/>
    <w:rsid w:val="006648CA"/>
    <w:rsid w:val="00664A5D"/>
    <w:rsid w:val="0066565F"/>
    <w:rsid w:val="00665A8F"/>
    <w:rsid w:val="00665EAF"/>
    <w:rsid w:val="00666315"/>
    <w:rsid w:val="00667B15"/>
    <w:rsid w:val="00670EA9"/>
    <w:rsid w:val="00671685"/>
    <w:rsid w:val="00671747"/>
    <w:rsid w:val="006718DC"/>
    <w:rsid w:val="00673D56"/>
    <w:rsid w:val="006743FB"/>
    <w:rsid w:val="00675370"/>
    <w:rsid w:val="00675EEB"/>
    <w:rsid w:val="00680075"/>
    <w:rsid w:val="0068011C"/>
    <w:rsid w:val="0068078A"/>
    <w:rsid w:val="00681427"/>
    <w:rsid w:val="006818A8"/>
    <w:rsid w:val="00681CB5"/>
    <w:rsid w:val="00682821"/>
    <w:rsid w:val="0068313F"/>
    <w:rsid w:val="006837A0"/>
    <w:rsid w:val="00684829"/>
    <w:rsid w:val="006849E4"/>
    <w:rsid w:val="00684A96"/>
    <w:rsid w:val="00684E66"/>
    <w:rsid w:val="00684E87"/>
    <w:rsid w:val="006857D5"/>
    <w:rsid w:val="00685951"/>
    <w:rsid w:val="00687888"/>
    <w:rsid w:val="00687D23"/>
    <w:rsid w:val="00687E7E"/>
    <w:rsid w:val="00691038"/>
    <w:rsid w:val="0069183A"/>
    <w:rsid w:val="006918D5"/>
    <w:rsid w:val="00691C0A"/>
    <w:rsid w:val="00692006"/>
    <w:rsid w:val="00692910"/>
    <w:rsid w:val="006934EC"/>
    <w:rsid w:val="006935AB"/>
    <w:rsid w:val="00694941"/>
    <w:rsid w:val="00695880"/>
    <w:rsid w:val="0069636A"/>
    <w:rsid w:val="00696E78"/>
    <w:rsid w:val="00697231"/>
    <w:rsid w:val="00697517"/>
    <w:rsid w:val="006A02DF"/>
    <w:rsid w:val="006A0672"/>
    <w:rsid w:val="006A1FBC"/>
    <w:rsid w:val="006A2164"/>
    <w:rsid w:val="006A2300"/>
    <w:rsid w:val="006A255E"/>
    <w:rsid w:val="006A26F7"/>
    <w:rsid w:val="006A2CEF"/>
    <w:rsid w:val="006A2EE3"/>
    <w:rsid w:val="006A30F2"/>
    <w:rsid w:val="006A31A3"/>
    <w:rsid w:val="006A37C8"/>
    <w:rsid w:val="006A3B96"/>
    <w:rsid w:val="006A612F"/>
    <w:rsid w:val="006A6273"/>
    <w:rsid w:val="006A64F4"/>
    <w:rsid w:val="006A6D54"/>
    <w:rsid w:val="006A77F0"/>
    <w:rsid w:val="006A7A01"/>
    <w:rsid w:val="006B0DF0"/>
    <w:rsid w:val="006B16BA"/>
    <w:rsid w:val="006B1767"/>
    <w:rsid w:val="006B1D3A"/>
    <w:rsid w:val="006B1F4A"/>
    <w:rsid w:val="006B2117"/>
    <w:rsid w:val="006B3ACC"/>
    <w:rsid w:val="006B408F"/>
    <w:rsid w:val="006B4288"/>
    <w:rsid w:val="006B45C9"/>
    <w:rsid w:val="006B4E09"/>
    <w:rsid w:val="006B5018"/>
    <w:rsid w:val="006B50E3"/>
    <w:rsid w:val="006B548D"/>
    <w:rsid w:val="006B6269"/>
    <w:rsid w:val="006B6643"/>
    <w:rsid w:val="006B6D29"/>
    <w:rsid w:val="006B6EBF"/>
    <w:rsid w:val="006B6EC7"/>
    <w:rsid w:val="006B6FD3"/>
    <w:rsid w:val="006C02B0"/>
    <w:rsid w:val="006C13DB"/>
    <w:rsid w:val="006C1749"/>
    <w:rsid w:val="006C1D49"/>
    <w:rsid w:val="006C24C2"/>
    <w:rsid w:val="006C3047"/>
    <w:rsid w:val="006C4B34"/>
    <w:rsid w:val="006C7973"/>
    <w:rsid w:val="006D0CFC"/>
    <w:rsid w:val="006D0D53"/>
    <w:rsid w:val="006D118E"/>
    <w:rsid w:val="006D19DB"/>
    <w:rsid w:val="006D1C4D"/>
    <w:rsid w:val="006D1CD4"/>
    <w:rsid w:val="006D22AE"/>
    <w:rsid w:val="006D2367"/>
    <w:rsid w:val="006D287C"/>
    <w:rsid w:val="006D347D"/>
    <w:rsid w:val="006D413E"/>
    <w:rsid w:val="006D441E"/>
    <w:rsid w:val="006D52AF"/>
    <w:rsid w:val="006D5917"/>
    <w:rsid w:val="006D5DA0"/>
    <w:rsid w:val="006D5F20"/>
    <w:rsid w:val="006D601F"/>
    <w:rsid w:val="006D64FB"/>
    <w:rsid w:val="006D6623"/>
    <w:rsid w:val="006D6655"/>
    <w:rsid w:val="006D7011"/>
    <w:rsid w:val="006D7278"/>
    <w:rsid w:val="006E0053"/>
    <w:rsid w:val="006E207E"/>
    <w:rsid w:val="006E2179"/>
    <w:rsid w:val="006E2283"/>
    <w:rsid w:val="006E252C"/>
    <w:rsid w:val="006E3010"/>
    <w:rsid w:val="006E347C"/>
    <w:rsid w:val="006E3786"/>
    <w:rsid w:val="006E40F0"/>
    <w:rsid w:val="006E4595"/>
    <w:rsid w:val="006E4DA9"/>
    <w:rsid w:val="006E4E4B"/>
    <w:rsid w:val="006E6AD2"/>
    <w:rsid w:val="006E7C62"/>
    <w:rsid w:val="006F1E00"/>
    <w:rsid w:val="006F24C4"/>
    <w:rsid w:val="006F25AD"/>
    <w:rsid w:val="006F2A9E"/>
    <w:rsid w:val="006F3696"/>
    <w:rsid w:val="006F47F0"/>
    <w:rsid w:val="006F4CA8"/>
    <w:rsid w:val="006F4F1E"/>
    <w:rsid w:val="006F5AF0"/>
    <w:rsid w:val="006F5F04"/>
    <w:rsid w:val="006F61F5"/>
    <w:rsid w:val="006F62DD"/>
    <w:rsid w:val="006F67C0"/>
    <w:rsid w:val="006F72B3"/>
    <w:rsid w:val="006F7E2A"/>
    <w:rsid w:val="007000D6"/>
    <w:rsid w:val="00700124"/>
    <w:rsid w:val="00700436"/>
    <w:rsid w:val="0070085E"/>
    <w:rsid w:val="00700B83"/>
    <w:rsid w:val="00701FA8"/>
    <w:rsid w:val="00702575"/>
    <w:rsid w:val="0070347B"/>
    <w:rsid w:val="0070351C"/>
    <w:rsid w:val="007037D6"/>
    <w:rsid w:val="00703ABA"/>
    <w:rsid w:val="00705BDE"/>
    <w:rsid w:val="00706FC2"/>
    <w:rsid w:val="00707B1B"/>
    <w:rsid w:val="00707FD9"/>
    <w:rsid w:val="007101E5"/>
    <w:rsid w:val="007107F0"/>
    <w:rsid w:val="00710903"/>
    <w:rsid w:val="00710ADF"/>
    <w:rsid w:val="00710DE7"/>
    <w:rsid w:val="00710E42"/>
    <w:rsid w:val="007110AE"/>
    <w:rsid w:val="007110EC"/>
    <w:rsid w:val="007127D3"/>
    <w:rsid w:val="00712EB1"/>
    <w:rsid w:val="00713070"/>
    <w:rsid w:val="007130FC"/>
    <w:rsid w:val="00713C84"/>
    <w:rsid w:val="00714836"/>
    <w:rsid w:val="0071546A"/>
    <w:rsid w:val="0071626A"/>
    <w:rsid w:val="007166F6"/>
    <w:rsid w:val="0071727E"/>
    <w:rsid w:val="0071740B"/>
    <w:rsid w:val="007175A1"/>
    <w:rsid w:val="007178C4"/>
    <w:rsid w:val="00717C26"/>
    <w:rsid w:val="00720769"/>
    <w:rsid w:val="00721777"/>
    <w:rsid w:val="00721D9E"/>
    <w:rsid w:val="00721DF9"/>
    <w:rsid w:val="00722434"/>
    <w:rsid w:val="007228FA"/>
    <w:rsid w:val="00723AFF"/>
    <w:rsid w:val="00723B4F"/>
    <w:rsid w:val="00723DA1"/>
    <w:rsid w:val="007248CD"/>
    <w:rsid w:val="00725088"/>
    <w:rsid w:val="007251AE"/>
    <w:rsid w:val="00725ED0"/>
    <w:rsid w:val="00726B5E"/>
    <w:rsid w:val="00726E2F"/>
    <w:rsid w:val="00726FB9"/>
    <w:rsid w:val="00727190"/>
    <w:rsid w:val="007272C8"/>
    <w:rsid w:val="00730499"/>
    <w:rsid w:val="00730FC8"/>
    <w:rsid w:val="0073187D"/>
    <w:rsid w:val="00732FAF"/>
    <w:rsid w:val="00732FBF"/>
    <w:rsid w:val="00732FED"/>
    <w:rsid w:val="00735217"/>
    <w:rsid w:val="00735630"/>
    <w:rsid w:val="00735A29"/>
    <w:rsid w:val="007363A1"/>
    <w:rsid w:val="007367A6"/>
    <w:rsid w:val="00736FFE"/>
    <w:rsid w:val="00737C95"/>
    <w:rsid w:val="00737D33"/>
    <w:rsid w:val="00737E94"/>
    <w:rsid w:val="00740F71"/>
    <w:rsid w:val="00741A69"/>
    <w:rsid w:val="00741ACC"/>
    <w:rsid w:val="00741CBB"/>
    <w:rsid w:val="0074284B"/>
    <w:rsid w:val="00742BEC"/>
    <w:rsid w:val="007436FC"/>
    <w:rsid w:val="00744027"/>
    <w:rsid w:val="00744249"/>
    <w:rsid w:val="0074436D"/>
    <w:rsid w:val="007456C9"/>
    <w:rsid w:val="00746EF3"/>
    <w:rsid w:val="00747547"/>
    <w:rsid w:val="00750EC5"/>
    <w:rsid w:val="00752403"/>
    <w:rsid w:val="00753EB6"/>
    <w:rsid w:val="0075465C"/>
    <w:rsid w:val="00755276"/>
    <w:rsid w:val="007555FB"/>
    <w:rsid w:val="00755E82"/>
    <w:rsid w:val="00756040"/>
    <w:rsid w:val="00756CAC"/>
    <w:rsid w:val="00757225"/>
    <w:rsid w:val="00757A98"/>
    <w:rsid w:val="00761434"/>
    <w:rsid w:val="007617F2"/>
    <w:rsid w:val="00761F14"/>
    <w:rsid w:val="00762A58"/>
    <w:rsid w:val="007631B9"/>
    <w:rsid w:val="00763AEE"/>
    <w:rsid w:val="00763B7C"/>
    <w:rsid w:val="00763F24"/>
    <w:rsid w:val="00764540"/>
    <w:rsid w:val="00764827"/>
    <w:rsid w:val="00764E16"/>
    <w:rsid w:val="00765261"/>
    <w:rsid w:val="00765286"/>
    <w:rsid w:val="00765F55"/>
    <w:rsid w:val="007662E3"/>
    <w:rsid w:val="007664D8"/>
    <w:rsid w:val="00767A04"/>
    <w:rsid w:val="00771425"/>
    <w:rsid w:val="00772528"/>
    <w:rsid w:val="007731E4"/>
    <w:rsid w:val="0077335E"/>
    <w:rsid w:val="007738B1"/>
    <w:rsid w:val="00773E6C"/>
    <w:rsid w:val="00775544"/>
    <w:rsid w:val="007760F7"/>
    <w:rsid w:val="007764A9"/>
    <w:rsid w:val="00776783"/>
    <w:rsid w:val="007769CC"/>
    <w:rsid w:val="00776EFA"/>
    <w:rsid w:val="00777094"/>
    <w:rsid w:val="007771BE"/>
    <w:rsid w:val="00777F53"/>
    <w:rsid w:val="00777F77"/>
    <w:rsid w:val="007803DE"/>
    <w:rsid w:val="0078055C"/>
    <w:rsid w:val="0078241F"/>
    <w:rsid w:val="00783745"/>
    <w:rsid w:val="00783BA2"/>
    <w:rsid w:val="00784A4A"/>
    <w:rsid w:val="00785BBF"/>
    <w:rsid w:val="0078606E"/>
    <w:rsid w:val="007863DC"/>
    <w:rsid w:val="007866DB"/>
    <w:rsid w:val="00786CC6"/>
    <w:rsid w:val="00787406"/>
    <w:rsid w:val="00787827"/>
    <w:rsid w:val="0078788C"/>
    <w:rsid w:val="007908B0"/>
    <w:rsid w:val="00790C25"/>
    <w:rsid w:val="00791663"/>
    <w:rsid w:val="00792795"/>
    <w:rsid w:val="00792844"/>
    <w:rsid w:val="0079314D"/>
    <w:rsid w:val="00793F3D"/>
    <w:rsid w:val="0079439E"/>
    <w:rsid w:val="0079485E"/>
    <w:rsid w:val="00794A98"/>
    <w:rsid w:val="00794EB6"/>
    <w:rsid w:val="0079522E"/>
    <w:rsid w:val="00795CD3"/>
    <w:rsid w:val="00795D38"/>
    <w:rsid w:val="00796084"/>
    <w:rsid w:val="00796409"/>
    <w:rsid w:val="00797B4C"/>
    <w:rsid w:val="007A009E"/>
    <w:rsid w:val="007A096C"/>
    <w:rsid w:val="007A0D27"/>
    <w:rsid w:val="007A0F4E"/>
    <w:rsid w:val="007A1760"/>
    <w:rsid w:val="007A1B99"/>
    <w:rsid w:val="007A1E25"/>
    <w:rsid w:val="007A32F7"/>
    <w:rsid w:val="007A3A5F"/>
    <w:rsid w:val="007A3BE5"/>
    <w:rsid w:val="007A3FE6"/>
    <w:rsid w:val="007A45B1"/>
    <w:rsid w:val="007A6388"/>
    <w:rsid w:val="007A63D1"/>
    <w:rsid w:val="007A6936"/>
    <w:rsid w:val="007B06B9"/>
    <w:rsid w:val="007B1FDF"/>
    <w:rsid w:val="007B206F"/>
    <w:rsid w:val="007B22F6"/>
    <w:rsid w:val="007B2742"/>
    <w:rsid w:val="007B282B"/>
    <w:rsid w:val="007B2BF7"/>
    <w:rsid w:val="007B3BDB"/>
    <w:rsid w:val="007B46DB"/>
    <w:rsid w:val="007B477B"/>
    <w:rsid w:val="007B59DE"/>
    <w:rsid w:val="007B5A55"/>
    <w:rsid w:val="007B5BEA"/>
    <w:rsid w:val="007B610B"/>
    <w:rsid w:val="007B6324"/>
    <w:rsid w:val="007C0499"/>
    <w:rsid w:val="007C08EE"/>
    <w:rsid w:val="007C2A7F"/>
    <w:rsid w:val="007C34E4"/>
    <w:rsid w:val="007C49B5"/>
    <w:rsid w:val="007C4B89"/>
    <w:rsid w:val="007C4C0A"/>
    <w:rsid w:val="007C4DC5"/>
    <w:rsid w:val="007C58EA"/>
    <w:rsid w:val="007C6590"/>
    <w:rsid w:val="007C6E23"/>
    <w:rsid w:val="007C72DD"/>
    <w:rsid w:val="007C7503"/>
    <w:rsid w:val="007D073E"/>
    <w:rsid w:val="007D0C88"/>
    <w:rsid w:val="007D1296"/>
    <w:rsid w:val="007D2701"/>
    <w:rsid w:val="007D2906"/>
    <w:rsid w:val="007D2BA5"/>
    <w:rsid w:val="007D3043"/>
    <w:rsid w:val="007D3318"/>
    <w:rsid w:val="007D3510"/>
    <w:rsid w:val="007D3D4C"/>
    <w:rsid w:val="007D3DA0"/>
    <w:rsid w:val="007D4095"/>
    <w:rsid w:val="007D4197"/>
    <w:rsid w:val="007D4647"/>
    <w:rsid w:val="007D49C4"/>
    <w:rsid w:val="007D62D5"/>
    <w:rsid w:val="007D76F8"/>
    <w:rsid w:val="007D773C"/>
    <w:rsid w:val="007D7FDC"/>
    <w:rsid w:val="007E0397"/>
    <w:rsid w:val="007E0A4C"/>
    <w:rsid w:val="007E156D"/>
    <w:rsid w:val="007E1D66"/>
    <w:rsid w:val="007E1D81"/>
    <w:rsid w:val="007E1E2D"/>
    <w:rsid w:val="007E1E9D"/>
    <w:rsid w:val="007E27FA"/>
    <w:rsid w:val="007E3313"/>
    <w:rsid w:val="007E3AB9"/>
    <w:rsid w:val="007E4D3B"/>
    <w:rsid w:val="007E5284"/>
    <w:rsid w:val="007E54E7"/>
    <w:rsid w:val="007E61F1"/>
    <w:rsid w:val="007E70C3"/>
    <w:rsid w:val="007E7788"/>
    <w:rsid w:val="007E78E1"/>
    <w:rsid w:val="007E7B2F"/>
    <w:rsid w:val="007F021A"/>
    <w:rsid w:val="007F09AA"/>
    <w:rsid w:val="007F0D4D"/>
    <w:rsid w:val="007F15F5"/>
    <w:rsid w:val="007F1D1C"/>
    <w:rsid w:val="007F27A3"/>
    <w:rsid w:val="007F28DD"/>
    <w:rsid w:val="007F3285"/>
    <w:rsid w:val="007F415A"/>
    <w:rsid w:val="007F5251"/>
    <w:rsid w:val="007F530F"/>
    <w:rsid w:val="007F5514"/>
    <w:rsid w:val="007F56D7"/>
    <w:rsid w:val="007F5A81"/>
    <w:rsid w:val="007F6403"/>
    <w:rsid w:val="007F6E81"/>
    <w:rsid w:val="007F6EE1"/>
    <w:rsid w:val="007F70EF"/>
    <w:rsid w:val="007F79D5"/>
    <w:rsid w:val="00800465"/>
    <w:rsid w:val="00800DB5"/>
    <w:rsid w:val="00801D9F"/>
    <w:rsid w:val="008021A4"/>
    <w:rsid w:val="00802225"/>
    <w:rsid w:val="00802537"/>
    <w:rsid w:val="008025AC"/>
    <w:rsid w:val="00802FCA"/>
    <w:rsid w:val="008037DC"/>
    <w:rsid w:val="00804322"/>
    <w:rsid w:val="008043CB"/>
    <w:rsid w:val="0080522D"/>
    <w:rsid w:val="008063AF"/>
    <w:rsid w:val="008073DE"/>
    <w:rsid w:val="00807D62"/>
    <w:rsid w:val="00807E50"/>
    <w:rsid w:val="00811877"/>
    <w:rsid w:val="0081211B"/>
    <w:rsid w:val="00812468"/>
    <w:rsid w:val="0081246A"/>
    <w:rsid w:val="008126A7"/>
    <w:rsid w:val="00812B26"/>
    <w:rsid w:val="00813251"/>
    <w:rsid w:val="00813410"/>
    <w:rsid w:val="008143F7"/>
    <w:rsid w:val="0081539D"/>
    <w:rsid w:val="00815E24"/>
    <w:rsid w:val="00816089"/>
    <w:rsid w:val="00816905"/>
    <w:rsid w:val="00816994"/>
    <w:rsid w:val="00817010"/>
    <w:rsid w:val="00817249"/>
    <w:rsid w:val="00817467"/>
    <w:rsid w:val="008176A3"/>
    <w:rsid w:val="00817D5C"/>
    <w:rsid w:val="00820187"/>
    <w:rsid w:val="00820AD6"/>
    <w:rsid w:val="00821C58"/>
    <w:rsid w:val="0082371B"/>
    <w:rsid w:val="00823D16"/>
    <w:rsid w:val="008241D9"/>
    <w:rsid w:val="0082554F"/>
    <w:rsid w:val="00825C30"/>
    <w:rsid w:val="008261B3"/>
    <w:rsid w:val="0082628F"/>
    <w:rsid w:val="008267BD"/>
    <w:rsid w:val="00826DD9"/>
    <w:rsid w:val="00830030"/>
    <w:rsid w:val="00830BD9"/>
    <w:rsid w:val="00830E3F"/>
    <w:rsid w:val="00832719"/>
    <w:rsid w:val="008332FD"/>
    <w:rsid w:val="008333C1"/>
    <w:rsid w:val="00835CFE"/>
    <w:rsid w:val="008364DB"/>
    <w:rsid w:val="008367C6"/>
    <w:rsid w:val="008368D2"/>
    <w:rsid w:val="00836F10"/>
    <w:rsid w:val="008373CD"/>
    <w:rsid w:val="008374DB"/>
    <w:rsid w:val="00837680"/>
    <w:rsid w:val="0084109D"/>
    <w:rsid w:val="0084146A"/>
    <w:rsid w:val="00843193"/>
    <w:rsid w:val="008456CC"/>
    <w:rsid w:val="00845B7B"/>
    <w:rsid w:val="008463B4"/>
    <w:rsid w:val="00846439"/>
    <w:rsid w:val="00846D3D"/>
    <w:rsid w:val="008471D0"/>
    <w:rsid w:val="00850006"/>
    <w:rsid w:val="00851139"/>
    <w:rsid w:val="00851C05"/>
    <w:rsid w:val="00851FB7"/>
    <w:rsid w:val="00853791"/>
    <w:rsid w:val="0085390F"/>
    <w:rsid w:val="00853E88"/>
    <w:rsid w:val="00854955"/>
    <w:rsid w:val="00855256"/>
    <w:rsid w:val="008562B2"/>
    <w:rsid w:val="00856FFE"/>
    <w:rsid w:val="0085708C"/>
    <w:rsid w:val="00861BEF"/>
    <w:rsid w:val="00862005"/>
    <w:rsid w:val="00862525"/>
    <w:rsid w:val="00862F77"/>
    <w:rsid w:val="00864DED"/>
    <w:rsid w:val="00864F9B"/>
    <w:rsid w:val="0086666D"/>
    <w:rsid w:val="00867CAB"/>
    <w:rsid w:val="00867DF3"/>
    <w:rsid w:val="00871032"/>
    <w:rsid w:val="008712D3"/>
    <w:rsid w:val="0087191F"/>
    <w:rsid w:val="00871DCC"/>
    <w:rsid w:val="00873BE9"/>
    <w:rsid w:val="008740B9"/>
    <w:rsid w:val="008747C3"/>
    <w:rsid w:val="00875A17"/>
    <w:rsid w:val="0087619F"/>
    <w:rsid w:val="008767DA"/>
    <w:rsid w:val="00876DD3"/>
    <w:rsid w:val="0087770C"/>
    <w:rsid w:val="0087780A"/>
    <w:rsid w:val="00877CBD"/>
    <w:rsid w:val="0088084B"/>
    <w:rsid w:val="00880A29"/>
    <w:rsid w:val="00880EFF"/>
    <w:rsid w:val="008814ED"/>
    <w:rsid w:val="00881EF3"/>
    <w:rsid w:val="008821A2"/>
    <w:rsid w:val="00883B93"/>
    <w:rsid w:val="00884278"/>
    <w:rsid w:val="0088708F"/>
    <w:rsid w:val="008875B5"/>
    <w:rsid w:val="00887862"/>
    <w:rsid w:val="008910C7"/>
    <w:rsid w:val="00891EF7"/>
    <w:rsid w:val="008920D5"/>
    <w:rsid w:val="008921BD"/>
    <w:rsid w:val="00892C13"/>
    <w:rsid w:val="00893715"/>
    <w:rsid w:val="00893A2B"/>
    <w:rsid w:val="008940DA"/>
    <w:rsid w:val="0089464E"/>
    <w:rsid w:val="00895A56"/>
    <w:rsid w:val="00895A97"/>
    <w:rsid w:val="00895EB2"/>
    <w:rsid w:val="008963E9"/>
    <w:rsid w:val="00897F54"/>
    <w:rsid w:val="008A07F2"/>
    <w:rsid w:val="008A08F0"/>
    <w:rsid w:val="008A1686"/>
    <w:rsid w:val="008A1A7D"/>
    <w:rsid w:val="008A1C01"/>
    <w:rsid w:val="008A2145"/>
    <w:rsid w:val="008A25EF"/>
    <w:rsid w:val="008A33C1"/>
    <w:rsid w:val="008A34A5"/>
    <w:rsid w:val="008A491F"/>
    <w:rsid w:val="008A4FD3"/>
    <w:rsid w:val="008A53ED"/>
    <w:rsid w:val="008A59EF"/>
    <w:rsid w:val="008A5C45"/>
    <w:rsid w:val="008A5E66"/>
    <w:rsid w:val="008A5EC4"/>
    <w:rsid w:val="008A635F"/>
    <w:rsid w:val="008A740A"/>
    <w:rsid w:val="008A7582"/>
    <w:rsid w:val="008A7DD2"/>
    <w:rsid w:val="008B0011"/>
    <w:rsid w:val="008B09E6"/>
    <w:rsid w:val="008B0A69"/>
    <w:rsid w:val="008B0A7F"/>
    <w:rsid w:val="008B0D45"/>
    <w:rsid w:val="008B0D67"/>
    <w:rsid w:val="008B1461"/>
    <w:rsid w:val="008B196E"/>
    <w:rsid w:val="008B2844"/>
    <w:rsid w:val="008B2A19"/>
    <w:rsid w:val="008B322E"/>
    <w:rsid w:val="008B37FB"/>
    <w:rsid w:val="008B505F"/>
    <w:rsid w:val="008B5116"/>
    <w:rsid w:val="008B520B"/>
    <w:rsid w:val="008B5582"/>
    <w:rsid w:val="008B64A2"/>
    <w:rsid w:val="008B66E1"/>
    <w:rsid w:val="008B6D7D"/>
    <w:rsid w:val="008B7593"/>
    <w:rsid w:val="008C0B1E"/>
    <w:rsid w:val="008C0ECC"/>
    <w:rsid w:val="008C11EF"/>
    <w:rsid w:val="008C13A9"/>
    <w:rsid w:val="008C2B46"/>
    <w:rsid w:val="008C2E99"/>
    <w:rsid w:val="008C445B"/>
    <w:rsid w:val="008C4691"/>
    <w:rsid w:val="008C4B24"/>
    <w:rsid w:val="008C4B37"/>
    <w:rsid w:val="008C6A84"/>
    <w:rsid w:val="008C6E0F"/>
    <w:rsid w:val="008C701B"/>
    <w:rsid w:val="008C7215"/>
    <w:rsid w:val="008C7E81"/>
    <w:rsid w:val="008D0062"/>
    <w:rsid w:val="008D0690"/>
    <w:rsid w:val="008D0E14"/>
    <w:rsid w:val="008D1949"/>
    <w:rsid w:val="008D3D56"/>
    <w:rsid w:val="008D3FBF"/>
    <w:rsid w:val="008D4A1D"/>
    <w:rsid w:val="008D4B0D"/>
    <w:rsid w:val="008D524C"/>
    <w:rsid w:val="008D552E"/>
    <w:rsid w:val="008D5531"/>
    <w:rsid w:val="008D56FB"/>
    <w:rsid w:val="008D7C46"/>
    <w:rsid w:val="008D7FCB"/>
    <w:rsid w:val="008E0A2B"/>
    <w:rsid w:val="008E1B8B"/>
    <w:rsid w:val="008E201E"/>
    <w:rsid w:val="008E25DC"/>
    <w:rsid w:val="008E4458"/>
    <w:rsid w:val="008E48DD"/>
    <w:rsid w:val="008E4A00"/>
    <w:rsid w:val="008E5C57"/>
    <w:rsid w:val="008E634F"/>
    <w:rsid w:val="008E67C7"/>
    <w:rsid w:val="008E682B"/>
    <w:rsid w:val="008E6ED5"/>
    <w:rsid w:val="008F03BD"/>
    <w:rsid w:val="008F03E4"/>
    <w:rsid w:val="008F05C2"/>
    <w:rsid w:val="008F0B90"/>
    <w:rsid w:val="008F0F82"/>
    <w:rsid w:val="008F0FDE"/>
    <w:rsid w:val="008F14B1"/>
    <w:rsid w:val="008F18F2"/>
    <w:rsid w:val="008F1AF2"/>
    <w:rsid w:val="008F1D30"/>
    <w:rsid w:val="008F1D4F"/>
    <w:rsid w:val="008F327B"/>
    <w:rsid w:val="008F33FD"/>
    <w:rsid w:val="008F39F7"/>
    <w:rsid w:val="008F3B76"/>
    <w:rsid w:val="008F3F3C"/>
    <w:rsid w:val="008F4B6C"/>
    <w:rsid w:val="008F4F32"/>
    <w:rsid w:val="008F5B11"/>
    <w:rsid w:val="008F6914"/>
    <w:rsid w:val="008F76A1"/>
    <w:rsid w:val="0090047F"/>
    <w:rsid w:val="00900A41"/>
    <w:rsid w:val="009011E0"/>
    <w:rsid w:val="0090184D"/>
    <w:rsid w:val="00903AF1"/>
    <w:rsid w:val="00903EB8"/>
    <w:rsid w:val="00906A57"/>
    <w:rsid w:val="00906C0B"/>
    <w:rsid w:val="00910712"/>
    <w:rsid w:val="00910A5D"/>
    <w:rsid w:val="00910E30"/>
    <w:rsid w:val="009110E7"/>
    <w:rsid w:val="00912B82"/>
    <w:rsid w:val="00913551"/>
    <w:rsid w:val="009138DA"/>
    <w:rsid w:val="00913AF6"/>
    <w:rsid w:val="00915B3E"/>
    <w:rsid w:val="0091602F"/>
    <w:rsid w:val="00916637"/>
    <w:rsid w:val="00916ED1"/>
    <w:rsid w:val="00916FC4"/>
    <w:rsid w:val="00917FA0"/>
    <w:rsid w:val="0092112D"/>
    <w:rsid w:val="0092113F"/>
    <w:rsid w:val="00921C02"/>
    <w:rsid w:val="00921F1B"/>
    <w:rsid w:val="00922991"/>
    <w:rsid w:val="00922BCA"/>
    <w:rsid w:val="00922C61"/>
    <w:rsid w:val="00923CAA"/>
    <w:rsid w:val="00923EE1"/>
    <w:rsid w:val="00924C84"/>
    <w:rsid w:val="00925828"/>
    <w:rsid w:val="009259CD"/>
    <w:rsid w:val="009262CF"/>
    <w:rsid w:val="0092678C"/>
    <w:rsid w:val="00926D1F"/>
    <w:rsid w:val="0093072C"/>
    <w:rsid w:val="00930B17"/>
    <w:rsid w:val="00930C7E"/>
    <w:rsid w:val="00931369"/>
    <w:rsid w:val="00932354"/>
    <w:rsid w:val="009329E5"/>
    <w:rsid w:val="009337DF"/>
    <w:rsid w:val="00933E0D"/>
    <w:rsid w:val="00934F24"/>
    <w:rsid w:val="00935176"/>
    <w:rsid w:val="00935E2D"/>
    <w:rsid w:val="009361C4"/>
    <w:rsid w:val="00937B2F"/>
    <w:rsid w:val="00941364"/>
    <w:rsid w:val="00941B18"/>
    <w:rsid w:val="00943BCF"/>
    <w:rsid w:val="00945314"/>
    <w:rsid w:val="00945565"/>
    <w:rsid w:val="0094561F"/>
    <w:rsid w:val="0094570E"/>
    <w:rsid w:val="00945E72"/>
    <w:rsid w:val="009463BE"/>
    <w:rsid w:val="0094655C"/>
    <w:rsid w:val="009469BF"/>
    <w:rsid w:val="009470D1"/>
    <w:rsid w:val="0094710B"/>
    <w:rsid w:val="009473D8"/>
    <w:rsid w:val="009475A2"/>
    <w:rsid w:val="00947B5F"/>
    <w:rsid w:val="00947D8D"/>
    <w:rsid w:val="00951C8B"/>
    <w:rsid w:val="009524C7"/>
    <w:rsid w:val="009524DD"/>
    <w:rsid w:val="009526C5"/>
    <w:rsid w:val="009529C3"/>
    <w:rsid w:val="00953091"/>
    <w:rsid w:val="009538A8"/>
    <w:rsid w:val="0095489A"/>
    <w:rsid w:val="00955965"/>
    <w:rsid w:val="00955EA5"/>
    <w:rsid w:val="00956015"/>
    <w:rsid w:val="00956D67"/>
    <w:rsid w:val="009576A3"/>
    <w:rsid w:val="009579D1"/>
    <w:rsid w:val="009607E8"/>
    <w:rsid w:val="00960E4E"/>
    <w:rsid w:val="00961357"/>
    <w:rsid w:val="00961A10"/>
    <w:rsid w:val="00962304"/>
    <w:rsid w:val="00962317"/>
    <w:rsid w:val="00962C35"/>
    <w:rsid w:val="00962F07"/>
    <w:rsid w:val="00963248"/>
    <w:rsid w:val="009635F6"/>
    <w:rsid w:val="0096364D"/>
    <w:rsid w:val="00963ABD"/>
    <w:rsid w:val="009651F8"/>
    <w:rsid w:val="009653FA"/>
    <w:rsid w:val="00965EA1"/>
    <w:rsid w:val="00966ABF"/>
    <w:rsid w:val="00966E90"/>
    <w:rsid w:val="00967CE8"/>
    <w:rsid w:val="009703FB"/>
    <w:rsid w:val="00970F53"/>
    <w:rsid w:val="00970FC7"/>
    <w:rsid w:val="009712A7"/>
    <w:rsid w:val="009717B4"/>
    <w:rsid w:val="009720C1"/>
    <w:rsid w:val="009726B1"/>
    <w:rsid w:val="00972D7A"/>
    <w:rsid w:val="00974BF5"/>
    <w:rsid w:val="00975EA9"/>
    <w:rsid w:val="00976017"/>
    <w:rsid w:val="0097627D"/>
    <w:rsid w:val="009765AA"/>
    <w:rsid w:val="00976855"/>
    <w:rsid w:val="0097696A"/>
    <w:rsid w:val="00976B9C"/>
    <w:rsid w:val="009776B1"/>
    <w:rsid w:val="009778D2"/>
    <w:rsid w:val="009800E4"/>
    <w:rsid w:val="00980379"/>
    <w:rsid w:val="00980978"/>
    <w:rsid w:val="0098145A"/>
    <w:rsid w:val="009817A0"/>
    <w:rsid w:val="0098268A"/>
    <w:rsid w:val="00982FEE"/>
    <w:rsid w:val="00983221"/>
    <w:rsid w:val="0098333C"/>
    <w:rsid w:val="00983824"/>
    <w:rsid w:val="00983FF2"/>
    <w:rsid w:val="00984894"/>
    <w:rsid w:val="00984989"/>
    <w:rsid w:val="009853B9"/>
    <w:rsid w:val="0098586B"/>
    <w:rsid w:val="00990FDC"/>
    <w:rsid w:val="0099106D"/>
    <w:rsid w:val="009918F9"/>
    <w:rsid w:val="00993544"/>
    <w:rsid w:val="00993B46"/>
    <w:rsid w:val="009945B7"/>
    <w:rsid w:val="009960E6"/>
    <w:rsid w:val="00996B03"/>
    <w:rsid w:val="00997174"/>
    <w:rsid w:val="00997523"/>
    <w:rsid w:val="009A0B96"/>
    <w:rsid w:val="009A1C47"/>
    <w:rsid w:val="009A294F"/>
    <w:rsid w:val="009A2BBE"/>
    <w:rsid w:val="009A39B1"/>
    <w:rsid w:val="009A41C0"/>
    <w:rsid w:val="009A52BC"/>
    <w:rsid w:val="009A580F"/>
    <w:rsid w:val="009A6DE9"/>
    <w:rsid w:val="009A78AF"/>
    <w:rsid w:val="009B02FD"/>
    <w:rsid w:val="009B0FD3"/>
    <w:rsid w:val="009B1C6F"/>
    <w:rsid w:val="009B2258"/>
    <w:rsid w:val="009B5146"/>
    <w:rsid w:val="009B75F1"/>
    <w:rsid w:val="009C06C5"/>
    <w:rsid w:val="009C0806"/>
    <w:rsid w:val="009C139C"/>
    <w:rsid w:val="009C23A9"/>
    <w:rsid w:val="009C2597"/>
    <w:rsid w:val="009C3C43"/>
    <w:rsid w:val="009C4118"/>
    <w:rsid w:val="009C426B"/>
    <w:rsid w:val="009C429A"/>
    <w:rsid w:val="009C4702"/>
    <w:rsid w:val="009C47C0"/>
    <w:rsid w:val="009C496B"/>
    <w:rsid w:val="009C5885"/>
    <w:rsid w:val="009C5B3F"/>
    <w:rsid w:val="009C6CB3"/>
    <w:rsid w:val="009C7EBE"/>
    <w:rsid w:val="009D03E9"/>
    <w:rsid w:val="009D0715"/>
    <w:rsid w:val="009D0851"/>
    <w:rsid w:val="009D0CA5"/>
    <w:rsid w:val="009D0E80"/>
    <w:rsid w:val="009D2DCF"/>
    <w:rsid w:val="009D2DF0"/>
    <w:rsid w:val="009D30E5"/>
    <w:rsid w:val="009D3603"/>
    <w:rsid w:val="009D4F71"/>
    <w:rsid w:val="009D5832"/>
    <w:rsid w:val="009D5B4A"/>
    <w:rsid w:val="009D75E9"/>
    <w:rsid w:val="009E2661"/>
    <w:rsid w:val="009E3F6F"/>
    <w:rsid w:val="009E4374"/>
    <w:rsid w:val="009E48B5"/>
    <w:rsid w:val="009E521B"/>
    <w:rsid w:val="009E5601"/>
    <w:rsid w:val="009E5625"/>
    <w:rsid w:val="009E5892"/>
    <w:rsid w:val="009E6A1D"/>
    <w:rsid w:val="009E72DF"/>
    <w:rsid w:val="009E77D0"/>
    <w:rsid w:val="009F1A54"/>
    <w:rsid w:val="009F21FE"/>
    <w:rsid w:val="009F3242"/>
    <w:rsid w:val="009F3747"/>
    <w:rsid w:val="009F3968"/>
    <w:rsid w:val="009F4061"/>
    <w:rsid w:val="009F4146"/>
    <w:rsid w:val="009F4780"/>
    <w:rsid w:val="009F4F85"/>
    <w:rsid w:val="009F5063"/>
    <w:rsid w:val="009F5DF7"/>
    <w:rsid w:val="009F5F91"/>
    <w:rsid w:val="009F61BD"/>
    <w:rsid w:val="009F6793"/>
    <w:rsid w:val="009F76D7"/>
    <w:rsid w:val="00A00650"/>
    <w:rsid w:val="00A00E63"/>
    <w:rsid w:val="00A00EEF"/>
    <w:rsid w:val="00A00FA5"/>
    <w:rsid w:val="00A0127F"/>
    <w:rsid w:val="00A018F1"/>
    <w:rsid w:val="00A01DD2"/>
    <w:rsid w:val="00A029C4"/>
    <w:rsid w:val="00A02DB9"/>
    <w:rsid w:val="00A03230"/>
    <w:rsid w:val="00A034B5"/>
    <w:rsid w:val="00A055EC"/>
    <w:rsid w:val="00A05723"/>
    <w:rsid w:val="00A05795"/>
    <w:rsid w:val="00A060E7"/>
    <w:rsid w:val="00A07E58"/>
    <w:rsid w:val="00A1023C"/>
    <w:rsid w:val="00A11F1E"/>
    <w:rsid w:val="00A12ED0"/>
    <w:rsid w:val="00A13F47"/>
    <w:rsid w:val="00A14C20"/>
    <w:rsid w:val="00A1554B"/>
    <w:rsid w:val="00A156D1"/>
    <w:rsid w:val="00A15BAD"/>
    <w:rsid w:val="00A15F4E"/>
    <w:rsid w:val="00A16E04"/>
    <w:rsid w:val="00A16FFA"/>
    <w:rsid w:val="00A209E5"/>
    <w:rsid w:val="00A20F36"/>
    <w:rsid w:val="00A213A0"/>
    <w:rsid w:val="00A215A3"/>
    <w:rsid w:val="00A21DD1"/>
    <w:rsid w:val="00A2249C"/>
    <w:rsid w:val="00A231AF"/>
    <w:rsid w:val="00A23413"/>
    <w:rsid w:val="00A250F0"/>
    <w:rsid w:val="00A2535B"/>
    <w:rsid w:val="00A253C3"/>
    <w:rsid w:val="00A270E8"/>
    <w:rsid w:val="00A27F21"/>
    <w:rsid w:val="00A306DB"/>
    <w:rsid w:val="00A30971"/>
    <w:rsid w:val="00A309B1"/>
    <w:rsid w:val="00A30D50"/>
    <w:rsid w:val="00A30F3B"/>
    <w:rsid w:val="00A31381"/>
    <w:rsid w:val="00A31A16"/>
    <w:rsid w:val="00A3212A"/>
    <w:rsid w:val="00A32336"/>
    <w:rsid w:val="00A33625"/>
    <w:rsid w:val="00A337E6"/>
    <w:rsid w:val="00A33A3E"/>
    <w:rsid w:val="00A34E0A"/>
    <w:rsid w:val="00A34F18"/>
    <w:rsid w:val="00A35A46"/>
    <w:rsid w:val="00A3666D"/>
    <w:rsid w:val="00A370E1"/>
    <w:rsid w:val="00A40B83"/>
    <w:rsid w:val="00A410C0"/>
    <w:rsid w:val="00A42181"/>
    <w:rsid w:val="00A42407"/>
    <w:rsid w:val="00A42D08"/>
    <w:rsid w:val="00A43FD7"/>
    <w:rsid w:val="00A44680"/>
    <w:rsid w:val="00A44896"/>
    <w:rsid w:val="00A44D8B"/>
    <w:rsid w:val="00A450DE"/>
    <w:rsid w:val="00A45E04"/>
    <w:rsid w:val="00A47062"/>
    <w:rsid w:val="00A47DA9"/>
    <w:rsid w:val="00A50098"/>
    <w:rsid w:val="00A50B58"/>
    <w:rsid w:val="00A50CF9"/>
    <w:rsid w:val="00A51DE5"/>
    <w:rsid w:val="00A536B5"/>
    <w:rsid w:val="00A543E8"/>
    <w:rsid w:val="00A54469"/>
    <w:rsid w:val="00A54A4E"/>
    <w:rsid w:val="00A5523F"/>
    <w:rsid w:val="00A55706"/>
    <w:rsid w:val="00A55E63"/>
    <w:rsid w:val="00A56CE9"/>
    <w:rsid w:val="00A57060"/>
    <w:rsid w:val="00A61A13"/>
    <w:rsid w:val="00A62083"/>
    <w:rsid w:val="00A6272F"/>
    <w:rsid w:val="00A62C9F"/>
    <w:rsid w:val="00A64AD0"/>
    <w:rsid w:val="00A6639D"/>
    <w:rsid w:val="00A67B81"/>
    <w:rsid w:val="00A67CDA"/>
    <w:rsid w:val="00A705A4"/>
    <w:rsid w:val="00A7179A"/>
    <w:rsid w:val="00A71A5A"/>
    <w:rsid w:val="00A72601"/>
    <w:rsid w:val="00A727ED"/>
    <w:rsid w:val="00A736B8"/>
    <w:rsid w:val="00A73C84"/>
    <w:rsid w:val="00A74D14"/>
    <w:rsid w:val="00A75231"/>
    <w:rsid w:val="00A7583F"/>
    <w:rsid w:val="00A76C26"/>
    <w:rsid w:val="00A80AD9"/>
    <w:rsid w:val="00A81332"/>
    <w:rsid w:val="00A81E4C"/>
    <w:rsid w:val="00A829CC"/>
    <w:rsid w:val="00A83111"/>
    <w:rsid w:val="00A832FA"/>
    <w:rsid w:val="00A84096"/>
    <w:rsid w:val="00A841AA"/>
    <w:rsid w:val="00A84688"/>
    <w:rsid w:val="00A849E0"/>
    <w:rsid w:val="00A84BF1"/>
    <w:rsid w:val="00A852A4"/>
    <w:rsid w:val="00A85456"/>
    <w:rsid w:val="00A855D8"/>
    <w:rsid w:val="00A8629C"/>
    <w:rsid w:val="00A869F4"/>
    <w:rsid w:val="00A879DF"/>
    <w:rsid w:val="00A9138B"/>
    <w:rsid w:val="00A915BA"/>
    <w:rsid w:val="00A91922"/>
    <w:rsid w:val="00A91CC4"/>
    <w:rsid w:val="00A92AC8"/>
    <w:rsid w:val="00A92C12"/>
    <w:rsid w:val="00A93216"/>
    <w:rsid w:val="00A935FD"/>
    <w:rsid w:val="00A944C6"/>
    <w:rsid w:val="00A9478F"/>
    <w:rsid w:val="00A95650"/>
    <w:rsid w:val="00A95674"/>
    <w:rsid w:val="00A956C5"/>
    <w:rsid w:val="00A9571B"/>
    <w:rsid w:val="00A95A57"/>
    <w:rsid w:val="00A95F12"/>
    <w:rsid w:val="00A974E7"/>
    <w:rsid w:val="00A97F8E"/>
    <w:rsid w:val="00AA0A25"/>
    <w:rsid w:val="00AA0DB2"/>
    <w:rsid w:val="00AA10BD"/>
    <w:rsid w:val="00AA3840"/>
    <w:rsid w:val="00AA3D8C"/>
    <w:rsid w:val="00AA3E64"/>
    <w:rsid w:val="00AA4E97"/>
    <w:rsid w:val="00AA5BBF"/>
    <w:rsid w:val="00AA5C73"/>
    <w:rsid w:val="00AA6273"/>
    <w:rsid w:val="00AA6A59"/>
    <w:rsid w:val="00AB0D24"/>
    <w:rsid w:val="00AB16A9"/>
    <w:rsid w:val="00AB193D"/>
    <w:rsid w:val="00AB2F43"/>
    <w:rsid w:val="00AB3482"/>
    <w:rsid w:val="00AB4C5F"/>
    <w:rsid w:val="00AB4DAC"/>
    <w:rsid w:val="00AB53E6"/>
    <w:rsid w:val="00AB5882"/>
    <w:rsid w:val="00AB6220"/>
    <w:rsid w:val="00AB6937"/>
    <w:rsid w:val="00AB712B"/>
    <w:rsid w:val="00AB7C16"/>
    <w:rsid w:val="00AB7E37"/>
    <w:rsid w:val="00AB7F04"/>
    <w:rsid w:val="00AC11D4"/>
    <w:rsid w:val="00AC164B"/>
    <w:rsid w:val="00AC234B"/>
    <w:rsid w:val="00AC2733"/>
    <w:rsid w:val="00AC2F1C"/>
    <w:rsid w:val="00AC3052"/>
    <w:rsid w:val="00AC3223"/>
    <w:rsid w:val="00AC32E8"/>
    <w:rsid w:val="00AC5800"/>
    <w:rsid w:val="00AC667C"/>
    <w:rsid w:val="00AC6ED0"/>
    <w:rsid w:val="00AC782B"/>
    <w:rsid w:val="00AC7B7C"/>
    <w:rsid w:val="00AC7FE3"/>
    <w:rsid w:val="00AD02BD"/>
    <w:rsid w:val="00AD0314"/>
    <w:rsid w:val="00AD072A"/>
    <w:rsid w:val="00AD1108"/>
    <w:rsid w:val="00AD1D65"/>
    <w:rsid w:val="00AD1EDF"/>
    <w:rsid w:val="00AD23EC"/>
    <w:rsid w:val="00AD255A"/>
    <w:rsid w:val="00AD336B"/>
    <w:rsid w:val="00AD3836"/>
    <w:rsid w:val="00AD41C4"/>
    <w:rsid w:val="00AD4430"/>
    <w:rsid w:val="00AD4F32"/>
    <w:rsid w:val="00AD5999"/>
    <w:rsid w:val="00AD65D5"/>
    <w:rsid w:val="00AD67D6"/>
    <w:rsid w:val="00AD6A06"/>
    <w:rsid w:val="00AD7DCE"/>
    <w:rsid w:val="00AE01E4"/>
    <w:rsid w:val="00AE0535"/>
    <w:rsid w:val="00AE10D3"/>
    <w:rsid w:val="00AE13A0"/>
    <w:rsid w:val="00AE2BD1"/>
    <w:rsid w:val="00AE3885"/>
    <w:rsid w:val="00AE38F7"/>
    <w:rsid w:val="00AE3984"/>
    <w:rsid w:val="00AE39F2"/>
    <w:rsid w:val="00AE3B8E"/>
    <w:rsid w:val="00AE4290"/>
    <w:rsid w:val="00AE4535"/>
    <w:rsid w:val="00AE469D"/>
    <w:rsid w:val="00AE4E04"/>
    <w:rsid w:val="00AE50CB"/>
    <w:rsid w:val="00AE60BA"/>
    <w:rsid w:val="00AE6187"/>
    <w:rsid w:val="00AE7F97"/>
    <w:rsid w:val="00AF1179"/>
    <w:rsid w:val="00AF1860"/>
    <w:rsid w:val="00AF210F"/>
    <w:rsid w:val="00AF22CE"/>
    <w:rsid w:val="00AF2571"/>
    <w:rsid w:val="00AF3216"/>
    <w:rsid w:val="00AF3667"/>
    <w:rsid w:val="00AF575D"/>
    <w:rsid w:val="00AF59AA"/>
    <w:rsid w:val="00AF5DA2"/>
    <w:rsid w:val="00AF5FA7"/>
    <w:rsid w:val="00AF6857"/>
    <w:rsid w:val="00AF6B69"/>
    <w:rsid w:val="00AF6C54"/>
    <w:rsid w:val="00AF78AC"/>
    <w:rsid w:val="00B0057C"/>
    <w:rsid w:val="00B01B49"/>
    <w:rsid w:val="00B01DFF"/>
    <w:rsid w:val="00B02C1D"/>
    <w:rsid w:val="00B03214"/>
    <w:rsid w:val="00B03357"/>
    <w:rsid w:val="00B041F2"/>
    <w:rsid w:val="00B047C2"/>
    <w:rsid w:val="00B04967"/>
    <w:rsid w:val="00B05494"/>
    <w:rsid w:val="00B05919"/>
    <w:rsid w:val="00B05CC7"/>
    <w:rsid w:val="00B05E37"/>
    <w:rsid w:val="00B06A1B"/>
    <w:rsid w:val="00B1011C"/>
    <w:rsid w:val="00B1182B"/>
    <w:rsid w:val="00B11E70"/>
    <w:rsid w:val="00B11F67"/>
    <w:rsid w:val="00B122C3"/>
    <w:rsid w:val="00B12748"/>
    <w:rsid w:val="00B12B37"/>
    <w:rsid w:val="00B1342F"/>
    <w:rsid w:val="00B14FEA"/>
    <w:rsid w:val="00B151E0"/>
    <w:rsid w:val="00B1699A"/>
    <w:rsid w:val="00B16C9E"/>
    <w:rsid w:val="00B16E02"/>
    <w:rsid w:val="00B17114"/>
    <w:rsid w:val="00B173AD"/>
    <w:rsid w:val="00B17E8D"/>
    <w:rsid w:val="00B20467"/>
    <w:rsid w:val="00B2114A"/>
    <w:rsid w:val="00B21785"/>
    <w:rsid w:val="00B21CEA"/>
    <w:rsid w:val="00B220F0"/>
    <w:rsid w:val="00B229BC"/>
    <w:rsid w:val="00B229E3"/>
    <w:rsid w:val="00B23263"/>
    <w:rsid w:val="00B233C5"/>
    <w:rsid w:val="00B2401A"/>
    <w:rsid w:val="00B2403B"/>
    <w:rsid w:val="00B244B2"/>
    <w:rsid w:val="00B24855"/>
    <w:rsid w:val="00B24DCA"/>
    <w:rsid w:val="00B25EF7"/>
    <w:rsid w:val="00B265D0"/>
    <w:rsid w:val="00B2682D"/>
    <w:rsid w:val="00B30285"/>
    <w:rsid w:val="00B30C3D"/>
    <w:rsid w:val="00B31269"/>
    <w:rsid w:val="00B3157F"/>
    <w:rsid w:val="00B3248E"/>
    <w:rsid w:val="00B3268C"/>
    <w:rsid w:val="00B32A21"/>
    <w:rsid w:val="00B33A92"/>
    <w:rsid w:val="00B33E43"/>
    <w:rsid w:val="00B343A0"/>
    <w:rsid w:val="00B349E2"/>
    <w:rsid w:val="00B34C14"/>
    <w:rsid w:val="00B362A0"/>
    <w:rsid w:val="00B365C6"/>
    <w:rsid w:val="00B3791E"/>
    <w:rsid w:val="00B41825"/>
    <w:rsid w:val="00B41EA9"/>
    <w:rsid w:val="00B42219"/>
    <w:rsid w:val="00B4279E"/>
    <w:rsid w:val="00B42C67"/>
    <w:rsid w:val="00B43552"/>
    <w:rsid w:val="00B44460"/>
    <w:rsid w:val="00B450F5"/>
    <w:rsid w:val="00B46551"/>
    <w:rsid w:val="00B47A47"/>
    <w:rsid w:val="00B5008C"/>
    <w:rsid w:val="00B5035A"/>
    <w:rsid w:val="00B50945"/>
    <w:rsid w:val="00B50BF3"/>
    <w:rsid w:val="00B50C93"/>
    <w:rsid w:val="00B50F0E"/>
    <w:rsid w:val="00B510F4"/>
    <w:rsid w:val="00B515EC"/>
    <w:rsid w:val="00B5197A"/>
    <w:rsid w:val="00B51D5C"/>
    <w:rsid w:val="00B532C4"/>
    <w:rsid w:val="00B53DB0"/>
    <w:rsid w:val="00B53F6C"/>
    <w:rsid w:val="00B53FA3"/>
    <w:rsid w:val="00B55771"/>
    <w:rsid w:val="00B56191"/>
    <w:rsid w:val="00B56D0E"/>
    <w:rsid w:val="00B56E4C"/>
    <w:rsid w:val="00B56F33"/>
    <w:rsid w:val="00B56F64"/>
    <w:rsid w:val="00B57AA3"/>
    <w:rsid w:val="00B6026F"/>
    <w:rsid w:val="00B6080D"/>
    <w:rsid w:val="00B60D7F"/>
    <w:rsid w:val="00B6341B"/>
    <w:rsid w:val="00B63B93"/>
    <w:rsid w:val="00B63CD5"/>
    <w:rsid w:val="00B643B5"/>
    <w:rsid w:val="00B65437"/>
    <w:rsid w:val="00B65AA5"/>
    <w:rsid w:val="00B666C0"/>
    <w:rsid w:val="00B66D36"/>
    <w:rsid w:val="00B66F24"/>
    <w:rsid w:val="00B677B0"/>
    <w:rsid w:val="00B67A35"/>
    <w:rsid w:val="00B7078F"/>
    <w:rsid w:val="00B708CF"/>
    <w:rsid w:val="00B70D54"/>
    <w:rsid w:val="00B72241"/>
    <w:rsid w:val="00B72F0D"/>
    <w:rsid w:val="00B75029"/>
    <w:rsid w:val="00B75ABC"/>
    <w:rsid w:val="00B75B80"/>
    <w:rsid w:val="00B81248"/>
    <w:rsid w:val="00B82BF4"/>
    <w:rsid w:val="00B8396F"/>
    <w:rsid w:val="00B8448B"/>
    <w:rsid w:val="00B84A27"/>
    <w:rsid w:val="00B859E1"/>
    <w:rsid w:val="00B8622A"/>
    <w:rsid w:val="00B86715"/>
    <w:rsid w:val="00B87A07"/>
    <w:rsid w:val="00B91F6D"/>
    <w:rsid w:val="00B92244"/>
    <w:rsid w:val="00B9238D"/>
    <w:rsid w:val="00B92CCB"/>
    <w:rsid w:val="00B92F06"/>
    <w:rsid w:val="00B93085"/>
    <w:rsid w:val="00B9415E"/>
    <w:rsid w:val="00B9483D"/>
    <w:rsid w:val="00B94B30"/>
    <w:rsid w:val="00B94CE0"/>
    <w:rsid w:val="00B94EC0"/>
    <w:rsid w:val="00B953E5"/>
    <w:rsid w:val="00B96556"/>
    <w:rsid w:val="00B97AAF"/>
    <w:rsid w:val="00BA0DA1"/>
    <w:rsid w:val="00BA102A"/>
    <w:rsid w:val="00BA1830"/>
    <w:rsid w:val="00BA240A"/>
    <w:rsid w:val="00BA3821"/>
    <w:rsid w:val="00BA431A"/>
    <w:rsid w:val="00BA455D"/>
    <w:rsid w:val="00BA4E21"/>
    <w:rsid w:val="00BA52AC"/>
    <w:rsid w:val="00BA562B"/>
    <w:rsid w:val="00BA6764"/>
    <w:rsid w:val="00BA6BAA"/>
    <w:rsid w:val="00BA7B40"/>
    <w:rsid w:val="00BA7EC5"/>
    <w:rsid w:val="00BB03D5"/>
    <w:rsid w:val="00BB0716"/>
    <w:rsid w:val="00BB10E6"/>
    <w:rsid w:val="00BB1A65"/>
    <w:rsid w:val="00BB1DFB"/>
    <w:rsid w:val="00BB1F6B"/>
    <w:rsid w:val="00BB3164"/>
    <w:rsid w:val="00BB3A8F"/>
    <w:rsid w:val="00BB4184"/>
    <w:rsid w:val="00BB4472"/>
    <w:rsid w:val="00BB44BD"/>
    <w:rsid w:val="00BB468A"/>
    <w:rsid w:val="00BB4864"/>
    <w:rsid w:val="00BB5DB1"/>
    <w:rsid w:val="00BB7BF3"/>
    <w:rsid w:val="00BC0183"/>
    <w:rsid w:val="00BC01FF"/>
    <w:rsid w:val="00BC047B"/>
    <w:rsid w:val="00BC061F"/>
    <w:rsid w:val="00BC0760"/>
    <w:rsid w:val="00BC1592"/>
    <w:rsid w:val="00BC1D36"/>
    <w:rsid w:val="00BC2775"/>
    <w:rsid w:val="00BC3319"/>
    <w:rsid w:val="00BC3A63"/>
    <w:rsid w:val="00BC58C5"/>
    <w:rsid w:val="00BC5D44"/>
    <w:rsid w:val="00BC6350"/>
    <w:rsid w:val="00BD0849"/>
    <w:rsid w:val="00BD0905"/>
    <w:rsid w:val="00BD1077"/>
    <w:rsid w:val="00BD1E34"/>
    <w:rsid w:val="00BD2F56"/>
    <w:rsid w:val="00BD37E8"/>
    <w:rsid w:val="00BD3B69"/>
    <w:rsid w:val="00BD3FE1"/>
    <w:rsid w:val="00BD4B6C"/>
    <w:rsid w:val="00BD510F"/>
    <w:rsid w:val="00BD5EEE"/>
    <w:rsid w:val="00BD5F37"/>
    <w:rsid w:val="00BD60F9"/>
    <w:rsid w:val="00BD6719"/>
    <w:rsid w:val="00BD6A5D"/>
    <w:rsid w:val="00BD6DE0"/>
    <w:rsid w:val="00BE02CB"/>
    <w:rsid w:val="00BE0B87"/>
    <w:rsid w:val="00BE17DB"/>
    <w:rsid w:val="00BE1AC9"/>
    <w:rsid w:val="00BE2CF8"/>
    <w:rsid w:val="00BE2DD7"/>
    <w:rsid w:val="00BE38F9"/>
    <w:rsid w:val="00BE407B"/>
    <w:rsid w:val="00BE40D6"/>
    <w:rsid w:val="00BE4436"/>
    <w:rsid w:val="00BE4446"/>
    <w:rsid w:val="00BE52D3"/>
    <w:rsid w:val="00BE5613"/>
    <w:rsid w:val="00BE59EC"/>
    <w:rsid w:val="00BE6FC3"/>
    <w:rsid w:val="00BE7657"/>
    <w:rsid w:val="00BF080F"/>
    <w:rsid w:val="00BF100C"/>
    <w:rsid w:val="00BF1DBA"/>
    <w:rsid w:val="00BF26AF"/>
    <w:rsid w:val="00BF26C6"/>
    <w:rsid w:val="00BF27FC"/>
    <w:rsid w:val="00BF2AB0"/>
    <w:rsid w:val="00BF340E"/>
    <w:rsid w:val="00BF3765"/>
    <w:rsid w:val="00BF3D2F"/>
    <w:rsid w:val="00BF4419"/>
    <w:rsid w:val="00BF46AF"/>
    <w:rsid w:val="00BF47C4"/>
    <w:rsid w:val="00BF4C73"/>
    <w:rsid w:val="00BF5914"/>
    <w:rsid w:val="00BF6417"/>
    <w:rsid w:val="00BF66DA"/>
    <w:rsid w:val="00C000DF"/>
    <w:rsid w:val="00C00569"/>
    <w:rsid w:val="00C011B3"/>
    <w:rsid w:val="00C01D74"/>
    <w:rsid w:val="00C01E6B"/>
    <w:rsid w:val="00C03567"/>
    <w:rsid w:val="00C03C1F"/>
    <w:rsid w:val="00C04B2A"/>
    <w:rsid w:val="00C05E37"/>
    <w:rsid w:val="00C06B4C"/>
    <w:rsid w:val="00C07D29"/>
    <w:rsid w:val="00C1056E"/>
    <w:rsid w:val="00C10D9F"/>
    <w:rsid w:val="00C10DAA"/>
    <w:rsid w:val="00C11CED"/>
    <w:rsid w:val="00C11EEF"/>
    <w:rsid w:val="00C125A9"/>
    <w:rsid w:val="00C126F2"/>
    <w:rsid w:val="00C137DB"/>
    <w:rsid w:val="00C148E3"/>
    <w:rsid w:val="00C15894"/>
    <w:rsid w:val="00C15B98"/>
    <w:rsid w:val="00C15CD1"/>
    <w:rsid w:val="00C16327"/>
    <w:rsid w:val="00C1763E"/>
    <w:rsid w:val="00C20635"/>
    <w:rsid w:val="00C20719"/>
    <w:rsid w:val="00C21803"/>
    <w:rsid w:val="00C22E92"/>
    <w:rsid w:val="00C238CA"/>
    <w:rsid w:val="00C24460"/>
    <w:rsid w:val="00C24DCF"/>
    <w:rsid w:val="00C25863"/>
    <w:rsid w:val="00C26183"/>
    <w:rsid w:val="00C262B6"/>
    <w:rsid w:val="00C271EB"/>
    <w:rsid w:val="00C27799"/>
    <w:rsid w:val="00C27DF4"/>
    <w:rsid w:val="00C27EFA"/>
    <w:rsid w:val="00C27F93"/>
    <w:rsid w:val="00C3021D"/>
    <w:rsid w:val="00C30399"/>
    <w:rsid w:val="00C312F3"/>
    <w:rsid w:val="00C32282"/>
    <w:rsid w:val="00C33158"/>
    <w:rsid w:val="00C33453"/>
    <w:rsid w:val="00C337D5"/>
    <w:rsid w:val="00C342E7"/>
    <w:rsid w:val="00C34715"/>
    <w:rsid w:val="00C35AE1"/>
    <w:rsid w:val="00C35B2E"/>
    <w:rsid w:val="00C35EE4"/>
    <w:rsid w:val="00C363FD"/>
    <w:rsid w:val="00C3669C"/>
    <w:rsid w:val="00C37179"/>
    <w:rsid w:val="00C378D0"/>
    <w:rsid w:val="00C37D2D"/>
    <w:rsid w:val="00C40DD4"/>
    <w:rsid w:val="00C40E5E"/>
    <w:rsid w:val="00C416C1"/>
    <w:rsid w:val="00C425D5"/>
    <w:rsid w:val="00C42905"/>
    <w:rsid w:val="00C42936"/>
    <w:rsid w:val="00C42E23"/>
    <w:rsid w:val="00C445D6"/>
    <w:rsid w:val="00C44B72"/>
    <w:rsid w:val="00C44EC0"/>
    <w:rsid w:val="00C455A2"/>
    <w:rsid w:val="00C45806"/>
    <w:rsid w:val="00C4633C"/>
    <w:rsid w:val="00C46441"/>
    <w:rsid w:val="00C464C6"/>
    <w:rsid w:val="00C46768"/>
    <w:rsid w:val="00C474C1"/>
    <w:rsid w:val="00C47E4E"/>
    <w:rsid w:val="00C47FBA"/>
    <w:rsid w:val="00C50165"/>
    <w:rsid w:val="00C50187"/>
    <w:rsid w:val="00C51B6E"/>
    <w:rsid w:val="00C51BB8"/>
    <w:rsid w:val="00C51CBA"/>
    <w:rsid w:val="00C522C6"/>
    <w:rsid w:val="00C54464"/>
    <w:rsid w:val="00C547B3"/>
    <w:rsid w:val="00C55429"/>
    <w:rsid w:val="00C559F4"/>
    <w:rsid w:val="00C5600A"/>
    <w:rsid w:val="00C5643E"/>
    <w:rsid w:val="00C56B5F"/>
    <w:rsid w:val="00C56C8A"/>
    <w:rsid w:val="00C5745B"/>
    <w:rsid w:val="00C5758E"/>
    <w:rsid w:val="00C57AF3"/>
    <w:rsid w:val="00C60414"/>
    <w:rsid w:val="00C60DC9"/>
    <w:rsid w:val="00C60F42"/>
    <w:rsid w:val="00C62512"/>
    <w:rsid w:val="00C62FF3"/>
    <w:rsid w:val="00C65A7A"/>
    <w:rsid w:val="00C65E7A"/>
    <w:rsid w:val="00C671EE"/>
    <w:rsid w:val="00C679E7"/>
    <w:rsid w:val="00C704DA"/>
    <w:rsid w:val="00C709A9"/>
    <w:rsid w:val="00C70D6A"/>
    <w:rsid w:val="00C72BED"/>
    <w:rsid w:val="00C7305B"/>
    <w:rsid w:val="00C7393F"/>
    <w:rsid w:val="00C73B64"/>
    <w:rsid w:val="00C74607"/>
    <w:rsid w:val="00C74A14"/>
    <w:rsid w:val="00C754BA"/>
    <w:rsid w:val="00C75F03"/>
    <w:rsid w:val="00C76478"/>
    <w:rsid w:val="00C76CCD"/>
    <w:rsid w:val="00C77361"/>
    <w:rsid w:val="00C77F86"/>
    <w:rsid w:val="00C80212"/>
    <w:rsid w:val="00C803FC"/>
    <w:rsid w:val="00C81995"/>
    <w:rsid w:val="00C82014"/>
    <w:rsid w:val="00C823EE"/>
    <w:rsid w:val="00C828AF"/>
    <w:rsid w:val="00C83AA5"/>
    <w:rsid w:val="00C8467B"/>
    <w:rsid w:val="00C846CA"/>
    <w:rsid w:val="00C84827"/>
    <w:rsid w:val="00C84ABB"/>
    <w:rsid w:val="00C84C45"/>
    <w:rsid w:val="00C856CE"/>
    <w:rsid w:val="00C85AA7"/>
    <w:rsid w:val="00C85BDE"/>
    <w:rsid w:val="00C866D6"/>
    <w:rsid w:val="00C8716E"/>
    <w:rsid w:val="00C87287"/>
    <w:rsid w:val="00C877A0"/>
    <w:rsid w:val="00C90551"/>
    <w:rsid w:val="00C91932"/>
    <w:rsid w:val="00C91D83"/>
    <w:rsid w:val="00C91EDD"/>
    <w:rsid w:val="00C923BE"/>
    <w:rsid w:val="00C9253A"/>
    <w:rsid w:val="00C92D43"/>
    <w:rsid w:val="00C939CE"/>
    <w:rsid w:val="00C93A41"/>
    <w:rsid w:val="00C946F8"/>
    <w:rsid w:val="00C948A2"/>
    <w:rsid w:val="00C95FBF"/>
    <w:rsid w:val="00C962F1"/>
    <w:rsid w:val="00C963BB"/>
    <w:rsid w:val="00C963FC"/>
    <w:rsid w:val="00C9673F"/>
    <w:rsid w:val="00C96A46"/>
    <w:rsid w:val="00C97C57"/>
    <w:rsid w:val="00C97D06"/>
    <w:rsid w:val="00CA0154"/>
    <w:rsid w:val="00CA024F"/>
    <w:rsid w:val="00CA0915"/>
    <w:rsid w:val="00CA1C49"/>
    <w:rsid w:val="00CA21F8"/>
    <w:rsid w:val="00CA275D"/>
    <w:rsid w:val="00CA2F02"/>
    <w:rsid w:val="00CA394C"/>
    <w:rsid w:val="00CA3C9F"/>
    <w:rsid w:val="00CA43F8"/>
    <w:rsid w:val="00CA5072"/>
    <w:rsid w:val="00CA5320"/>
    <w:rsid w:val="00CA5355"/>
    <w:rsid w:val="00CA55AE"/>
    <w:rsid w:val="00CA5621"/>
    <w:rsid w:val="00CA6352"/>
    <w:rsid w:val="00CA6708"/>
    <w:rsid w:val="00CA6D87"/>
    <w:rsid w:val="00CA75A5"/>
    <w:rsid w:val="00CA76B0"/>
    <w:rsid w:val="00CA7BB2"/>
    <w:rsid w:val="00CB045A"/>
    <w:rsid w:val="00CB14A4"/>
    <w:rsid w:val="00CB1EDD"/>
    <w:rsid w:val="00CB2D5E"/>
    <w:rsid w:val="00CB3186"/>
    <w:rsid w:val="00CB4183"/>
    <w:rsid w:val="00CB4E9E"/>
    <w:rsid w:val="00CB5AD1"/>
    <w:rsid w:val="00CB632B"/>
    <w:rsid w:val="00CB7642"/>
    <w:rsid w:val="00CB7C09"/>
    <w:rsid w:val="00CB7C1C"/>
    <w:rsid w:val="00CB7D2E"/>
    <w:rsid w:val="00CB7D53"/>
    <w:rsid w:val="00CB7D6A"/>
    <w:rsid w:val="00CC00CD"/>
    <w:rsid w:val="00CC01A3"/>
    <w:rsid w:val="00CC0B36"/>
    <w:rsid w:val="00CC14EF"/>
    <w:rsid w:val="00CC1C4F"/>
    <w:rsid w:val="00CC2B75"/>
    <w:rsid w:val="00CC30B0"/>
    <w:rsid w:val="00CC4768"/>
    <w:rsid w:val="00CC4932"/>
    <w:rsid w:val="00CC4EB0"/>
    <w:rsid w:val="00CC50EA"/>
    <w:rsid w:val="00CC54D7"/>
    <w:rsid w:val="00CC63FD"/>
    <w:rsid w:val="00CC6EBF"/>
    <w:rsid w:val="00CC7073"/>
    <w:rsid w:val="00CC75A4"/>
    <w:rsid w:val="00CC776C"/>
    <w:rsid w:val="00CC7ACD"/>
    <w:rsid w:val="00CD1B77"/>
    <w:rsid w:val="00CD1D24"/>
    <w:rsid w:val="00CD1DB7"/>
    <w:rsid w:val="00CD1EF6"/>
    <w:rsid w:val="00CD3890"/>
    <w:rsid w:val="00CD4FC3"/>
    <w:rsid w:val="00CD5DB9"/>
    <w:rsid w:val="00CD5E0F"/>
    <w:rsid w:val="00CE03A0"/>
    <w:rsid w:val="00CE310F"/>
    <w:rsid w:val="00CE3634"/>
    <w:rsid w:val="00CE3C83"/>
    <w:rsid w:val="00CE5EC2"/>
    <w:rsid w:val="00CE6C14"/>
    <w:rsid w:val="00CE6DBC"/>
    <w:rsid w:val="00CE722B"/>
    <w:rsid w:val="00CF0204"/>
    <w:rsid w:val="00CF04F8"/>
    <w:rsid w:val="00CF116E"/>
    <w:rsid w:val="00CF1FE1"/>
    <w:rsid w:val="00CF418B"/>
    <w:rsid w:val="00CF43D1"/>
    <w:rsid w:val="00CF44DC"/>
    <w:rsid w:val="00CF5AA2"/>
    <w:rsid w:val="00CF6856"/>
    <w:rsid w:val="00CF6CB2"/>
    <w:rsid w:val="00CF7B9D"/>
    <w:rsid w:val="00CF7CD8"/>
    <w:rsid w:val="00D00759"/>
    <w:rsid w:val="00D00DE2"/>
    <w:rsid w:val="00D01B27"/>
    <w:rsid w:val="00D01BCA"/>
    <w:rsid w:val="00D020FD"/>
    <w:rsid w:val="00D0312D"/>
    <w:rsid w:val="00D04A9C"/>
    <w:rsid w:val="00D04B25"/>
    <w:rsid w:val="00D05010"/>
    <w:rsid w:val="00D050AC"/>
    <w:rsid w:val="00D05F01"/>
    <w:rsid w:val="00D06538"/>
    <w:rsid w:val="00D06B0D"/>
    <w:rsid w:val="00D06CB6"/>
    <w:rsid w:val="00D06EEB"/>
    <w:rsid w:val="00D10649"/>
    <w:rsid w:val="00D10B8A"/>
    <w:rsid w:val="00D1118F"/>
    <w:rsid w:val="00D111C5"/>
    <w:rsid w:val="00D11AF4"/>
    <w:rsid w:val="00D11EDE"/>
    <w:rsid w:val="00D12420"/>
    <w:rsid w:val="00D12835"/>
    <w:rsid w:val="00D138F0"/>
    <w:rsid w:val="00D140C7"/>
    <w:rsid w:val="00D14741"/>
    <w:rsid w:val="00D15423"/>
    <w:rsid w:val="00D1581D"/>
    <w:rsid w:val="00D15A13"/>
    <w:rsid w:val="00D16071"/>
    <w:rsid w:val="00D1628C"/>
    <w:rsid w:val="00D16420"/>
    <w:rsid w:val="00D164B1"/>
    <w:rsid w:val="00D17442"/>
    <w:rsid w:val="00D177A6"/>
    <w:rsid w:val="00D17E8F"/>
    <w:rsid w:val="00D20540"/>
    <w:rsid w:val="00D205BF"/>
    <w:rsid w:val="00D2141A"/>
    <w:rsid w:val="00D21900"/>
    <w:rsid w:val="00D2191D"/>
    <w:rsid w:val="00D2293F"/>
    <w:rsid w:val="00D23177"/>
    <w:rsid w:val="00D23A45"/>
    <w:rsid w:val="00D24B0A"/>
    <w:rsid w:val="00D24BBC"/>
    <w:rsid w:val="00D24E49"/>
    <w:rsid w:val="00D25891"/>
    <w:rsid w:val="00D27C10"/>
    <w:rsid w:val="00D3005B"/>
    <w:rsid w:val="00D31235"/>
    <w:rsid w:val="00D3128F"/>
    <w:rsid w:val="00D31570"/>
    <w:rsid w:val="00D3193A"/>
    <w:rsid w:val="00D32647"/>
    <w:rsid w:val="00D32A74"/>
    <w:rsid w:val="00D3331E"/>
    <w:rsid w:val="00D337ED"/>
    <w:rsid w:val="00D3387F"/>
    <w:rsid w:val="00D34B73"/>
    <w:rsid w:val="00D35083"/>
    <w:rsid w:val="00D36398"/>
    <w:rsid w:val="00D37080"/>
    <w:rsid w:val="00D37359"/>
    <w:rsid w:val="00D37476"/>
    <w:rsid w:val="00D37491"/>
    <w:rsid w:val="00D374E1"/>
    <w:rsid w:val="00D377EF"/>
    <w:rsid w:val="00D4070D"/>
    <w:rsid w:val="00D40810"/>
    <w:rsid w:val="00D416F5"/>
    <w:rsid w:val="00D41954"/>
    <w:rsid w:val="00D41C28"/>
    <w:rsid w:val="00D430AF"/>
    <w:rsid w:val="00D433BC"/>
    <w:rsid w:val="00D43BE1"/>
    <w:rsid w:val="00D446FB"/>
    <w:rsid w:val="00D44DD4"/>
    <w:rsid w:val="00D44FDC"/>
    <w:rsid w:val="00D45AE0"/>
    <w:rsid w:val="00D46A9A"/>
    <w:rsid w:val="00D47177"/>
    <w:rsid w:val="00D4799F"/>
    <w:rsid w:val="00D47BA7"/>
    <w:rsid w:val="00D50359"/>
    <w:rsid w:val="00D51378"/>
    <w:rsid w:val="00D513D4"/>
    <w:rsid w:val="00D5345E"/>
    <w:rsid w:val="00D53B9C"/>
    <w:rsid w:val="00D553F4"/>
    <w:rsid w:val="00D556DD"/>
    <w:rsid w:val="00D567C6"/>
    <w:rsid w:val="00D573E7"/>
    <w:rsid w:val="00D576BE"/>
    <w:rsid w:val="00D57735"/>
    <w:rsid w:val="00D57DDA"/>
    <w:rsid w:val="00D57F3C"/>
    <w:rsid w:val="00D603B5"/>
    <w:rsid w:val="00D60586"/>
    <w:rsid w:val="00D60653"/>
    <w:rsid w:val="00D608BB"/>
    <w:rsid w:val="00D616F1"/>
    <w:rsid w:val="00D61F34"/>
    <w:rsid w:val="00D628A9"/>
    <w:rsid w:val="00D63A4D"/>
    <w:rsid w:val="00D63A65"/>
    <w:rsid w:val="00D63E03"/>
    <w:rsid w:val="00D642D3"/>
    <w:rsid w:val="00D64B4A"/>
    <w:rsid w:val="00D64DFC"/>
    <w:rsid w:val="00D64F35"/>
    <w:rsid w:val="00D656BE"/>
    <w:rsid w:val="00D65756"/>
    <w:rsid w:val="00D66B5F"/>
    <w:rsid w:val="00D6720E"/>
    <w:rsid w:val="00D672EF"/>
    <w:rsid w:val="00D674B1"/>
    <w:rsid w:val="00D676D4"/>
    <w:rsid w:val="00D70196"/>
    <w:rsid w:val="00D702F9"/>
    <w:rsid w:val="00D70B4F"/>
    <w:rsid w:val="00D70FB6"/>
    <w:rsid w:val="00D71126"/>
    <w:rsid w:val="00D7141A"/>
    <w:rsid w:val="00D7168B"/>
    <w:rsid w:val="00D717E4"/>
    <w:rsid w:val="00D71FEB"/>
    <w:rsid w:val="00D72F7E"/>
    <w:rsid w:val="00D74571"/>
    <w:rsid w:val="00D74629"/>
    <w:rsid w:val="00D74DAB"/>
    <w:rsid w:val="00D74DDB"/>
    <w:rsid w:val="00D762F1"/>
    <w:rsid w:val="00D76506"/>
    <w:rsid w:val="00D76887"/>
    <w:rsid w:val="00D76D2F"/>
    <w:rsid w:val="00D7729A"/>
    <w:rsid w:val="00D77AB7"/>
    <w:rsid w:val="00D80FC0"/>
    <w:rsid w:val="00D81707"/>
    <w:rsid w:val="00D81C5F"/>
    <w:rsid w:val="00D83BB3"/>
    <w:rsid w:val="00D84682"/>
    <w:rsid w:val="00D84DF4"/>
    <w:rsid w:val="00D84DF7"/>
    <w:rsid w:val="00D84F45"/>
    <w:rsid w:val="00D852CB"/>
    <w:rsid w:val="00D869FE"/>
    <w:rsid w:val="00D86B9F"/>
    <w:rsid w:val="00D86CC0"/>
    <w:rsid w:val="00D86DE6"/>
    <w:rsid w:val="00D87096"/>
    <w:rsid w:val="00D87F79"/>
    <w:rsid w:val="00D90009"/>
    <w:rsid w:val="00D90C22"/>
    <w:rsid w:val="00D90E68"/>
    <w:rsid w:val="00D90FC4"/>
    <w:rsid w:val="00D91E72"/>
    <w:rsid w:val="00D92A54"/>
    <w:rsid w:val="00D92EAB"/>
    <w:rsid w:val="00D93527"/>
    <w:rsid w:val="00D94982"/>
    <w:rsid w:val="00D94FC5"/>
    <w:rsid w:val="00D956B3"/>
    <w:rsid w:val="00D964AA"/>
    <w:rsid w:val="00D972B0"/>
    <w:rsid w:val="00D972B4"/>
    <w:rsid w:val="00D97F96"/>
    <w:rsid w:val="00DA0099"/>
    <w:rsid w:val="00DA063C"/>
    <w:rsid w:val="00DA08F4"/>
    <w:rsid w:val="00DA0BDE"/>
    <w:rsid w:val="00DA1383"/>
    <w:rsid w:val="00DA16AF"/>
    <w:rsid w:val="00DA1FC9"/>
    <w:rsid w:val="00DA1FD4"/>
    <w:rsid w:val="00DA23AD"/>
    <w:rsid w:val="00DA256E"/>
    <w:rsid w:val="00DA3E28"/>
    <w:rsid w:val="00DA3EA6"/>
    <w:rsid w:val="00DA4535"/>
    <w:rsid w:val="00DA48D5"/>
    <w:rsid w:val="00DA4AF1"/>
    <w:rsid w:val="00DA5018"/>
    <w:rsid w:val="00DA5156"/>
    <w:rsid w:val="00DA6FC7"/>
    <w:rsid w:val="00DA72F7"/>
    <w:rsid w:val="00DA73A2"/>
    <w:rsid w:val="00DA7575"/>
    <w:rsid w:val="00DA7B82"/>
    <w:rsid w:val="00DB12A8"/>
    <w:rsid w:val="00DB1B0A"/>
    <w:rsid w:val="00DB1B10"/>
    <w:rsid w:val="00DB2BD8"/>
    <w:rsid w:val="00DB3F45"/>
    <w:rsid w:val="00DB596F"/>
    <w:rsid w:val="00DB5A6E"/>
    <w:rsid w:val="00DB60BE"/>
    <w:rsid w:val="00DB646C"/>
    <w:rsid w:val="00DB6937"/>
    <w:rsid w:val="00DB7E80"/>
    <w:rsid w:val="00DC0B36"/>
    <w:rsid w:val="00DC0BCD"/>
    <w:rsid w:val="00DC0C1F"/>
    <w:rsid w:val="00DC0C4D"/>
    <w:rsid w:val="00DC1FE2"/>
    <w:rsid w:val="00DC20EB"/>
    <w:rsid w:val="00DC2EA5"/>
    <w:rsid w:val="00DC36F5"/>
    <w:rsid w:val="00DC3FC4"/>
    <w:rsid w:val="00DC4472"/>
    <w:rsid w:val="00DC45F0"/>
    <w:rsid w:val="00DC464F"/>
    <w:rsid w:val="00DC485B"/>
    <w:rsid w:val="00DC5872"/>
    <w:rsid w:val="00DC611F"/>
    <w:rsid w:val="00DC68D5"/>
    <w:rsid w:val="00DC6A0C"/>
    <w:rsid w:val="00DC6A79"/>
    <w:rsid w:val="00DC6FD4"/>
    <w:rsid w:val="00DC74E6"/>
    <w:rsid w:val="00DC7B6C"/>
    <w:rsid w:val="00DD0027"/>
    <w:rsid w:val="00DD0ECE"/>
    <w:rsid w:val="00DD1128"/>
    <w:rsid w:val="00DD2117"/>
    <w:rsid w:val="00DD2952"/>
    <w:rsid w:val="00DD45E5"/>
    <w:rsid w:val="00DD53E9"/>
    <w:rsid w:val="00DD62CC"/>
    <w:rsid w:val="00DD7F1B"/>
    <w:rsid w:val="00DE1627"/>
    <w:rsid w:val="00DE1B06"/>
    <w:rsid w:val="00DE214E"/>
    <w:rsid w:val="00DE29D5"/>
    <w:rsid w:val="00DE2B63"/>
    <w:rsid w:val="00DE2BD1"/>
    <w:rsid w:val="00DE34A1"/>
    <w:rsid w:val="00DE42CE"/>
    <w:rsid w:val="00DE4CEA"/>
    <w:rsid w:val="00DE4ED8"/>
    <w:rsid w:val="00DE572A"/>
    <w:rsid w:val="00DE6182"/>
    <w:rsid w:val="00DE6697"/>
    <w:rsid w:val="00DE6920"/>
    <w:rsid w:val="00DE6967"/>
    <w:rsid w:val="00DE7B6F"/>
    <w:rsid w:val="00DF04A6"/>
    <w:rsid w:val="00DF1CD4"/>
    <w:rsid w:val="00DF2171"/>
    <w:rsid w:val="00DF376A"/>
    <w:rsid w:val="00DF3921"/>
    <w:rsid w:val="00DF394B"/>
    <w:rsid w:val="00DF3D56"/>
    <w:rsid w:val="00DF42C8"/>
    <w:rsid w:val="00DF43A2"/>
    <w:rsid w:val="00DF4B35"/>
    <w:rsid w:val="00DF538B"/>
    <w:rsid w:val="00DF5D45"/>
    <w:rsid w:val="00DF6D49"/>
    <w:rsid w:val="00DF74EA"/>
    <w:rsid w:val="00E00090"/>
    <w:rsid w:val="00E00FB2"/>
    <w:rsid w:val="00E01541"/>
    <w:rsid w:val="00E01A63"/>
    <w:rsid w:val="00E03026"/>
    <w:rsid w:val="00E03759"/>
    <w:rsid w:val="00E03CBB"/>
    <w:rsid w:val="00E04C1E"/>
    <w:rsid w:val="00E04EFD"/>
    <w:rsid w:val="00E04F3F"/>
    <w:rsid w:val="00E05228"/>
    <w:rsid w:val="00E058EE"/>
    <w:rsid w:val="00E06224"/>
    <w:rsid w:val="00E06BD9"/>
    <w:rsid w:val="00E07131"/>
    <w:rsid w:val="00E074D1"/>
    <w:rsid w:val="00E10134"/>
    <w:rsid w:val="00E12485"/>
    <w:rsid w:val="00E126BD"/>
    <w:rsid w:val="00E12C2F"/>
    <w:rsid w:val="00E13588"/>
    <w:rsid w:val="00E13A52"/>
    <w:rsid w:val="00E13FA0"/>
    <w:rsid w:val="00E142B7"/>
    <w:rsid w:val="00E14D36"/>
    <w:rsid w:val="00E14F5A"/>
    <w:rsid w:val="00E15462"/>
    <w:rsid w:val="00E168B1"/>
    <w:rsid w:val="00E16E27"/>
    <w:rsid w:val="00E17904"/>
    <w:rsid w:val="00E17CFE"/>
    <w:rsid w:val="00E20374"/>
    <w:rsid w:val="00E22755"/>
    <w:rsid w:val="00E24598"/>
    <w:rsid w:val="00E24C0C"/>
    <w:rsid w:val="00E25C2F"/>
    <w:rsid w:val="00E25CCA"/>
    <w:rsid w:val="00E2622B"/>
    <w:rsid w:val="00E26DE7"/>
    <w:rsid w:val="00E274C7"/>
    <w:rsid w:val="00E30D4A"/>
    <w:rsid w:val="00E30F49"/>
    <w:rsid w:val="00E3152F"/>
    <w:rsid w:val="00E32F83"/>
    <w:rsid w:val="00E3328F"/>
    <w:rsid w:val="00E33FB3"/>
    <w:rsid w:val="00E34152"/>
    <w:rsid w:val="00E342B9"/>
    <w:rsid w:val="00E34EE1"/>
    <w:rsid w:val="00E350F8"/>
    <w:rsid w:val="00E35BFD"/>
    <w:rsid w:val="00E4138A"/>
    <w:rsid w:val="00E414E7"/>
    <w:rsid w:val="00E421BF"/>
    <w:rsid w:val="00E42976"/>
    <w:rsid w:val="00E43342"/>
    <w:rsid w:val="00E43B37"/>
    <w:rsid w:val="00E43C73"/>
    <w:rsid w:val="00E43FE0"/>
    <w:rsid w:val="00E44338"/>
    <w:rsid w:val="00E449DC"/>
    <w:rsid w:val="00E458EA"/>
    <w:rsid w:val="00E4596A"/>
    <w:rsid w:val="00E465E0"/>
    <w:rsid w:val="00E4730A"/>
    <w:rsid w:val="00E47A67"/>
    <w:rsid w:val="00E50AF7"/>
    <w:rsid w:val="00E520FD"/>
    <w:rsid w:val="00E538D1"/>
    <w:rsid w:val="00E53C65"/>
    <w:rsid w:val="00E53CDD"/>
    <w:rsid w:val="00E54605"/>
    <w:rsid w:val="00E546F4"/>
    <w:rsid w:val="00E54E03"/>
    <w:rsid w:val="00E55353"/>
    <w:rsid w:val="00E557C1"/>
    <w:rsid w:val="00E55B24"/>
    <w:rsid w:val="00E55B4B"/>
    <w:rsid w:val="00E55D6D"/>
    <w:rsid w:val="00E560DD"/>
    <w:rsid w:val="00E5724C"/>
    <w:rsid w:val="00E57F29"/>
    <w:rsid w:val="00E60339"/>
    <w:rsid w:val="00E60703"/>
    <w:rsid w:val="00E60D76"/>
    <w:rsid w:val="00E6144E"/>
    <w:rsid w:val="00E61881"/>
    <w:rsid w:val="00E6199C"/>
    <w:rsid w:val="00E63BD6"/>
    <w:rsid w:val="00E64714"/>
    <w:rsid w:val="00E651FF"/>
    <w:rsid w:val="00E65450"/>
    <w:rsid w:val="00E66490"/>
    <w:rsid w:val="00E667C6"/>
    <w:rsid w:val="00E6686E"/>
    <w:rsid w:val="00E66D44"/>
    <w:rsid w:val="00E675B8"/>
    <w:rsid w:val="00E67EF3"/>
    <w:rsid w:val="00E70FDA"/>
    <w:rsid w:val="00E716CC"/>
    <w:rsid w:val="00E71E37"/>
    <w:rsid w:val="00E7209B"/>
    <w:rsid w:val="00E7250E"/>
    <w:rsid w:val="00E72ABD"/>
    <w:rsid w:val="00E72CE0"/>
    <w:rsid w:val="00E72E0A"/>
    <w:rsid w:val="00E733E0"/>
    <w:rsid w:val="00E7418A"/>
    <w:rsid w:val="00E76120"/>
    <w:rsid w:val="00E76D5A"/>
    <w:rsid w:val="00E800CB"/>
    <w:rsid w:val="00E80B6A"/>
    <w:rsid w:val="00E82248"/>
    <w:rsid w:val="00E824E7"/>
    <w:rsid w:val="00E82F6E"/>
    <w:rsid w:val="00E838C5"/>
    <w:rsid w:val="00E839CB"/>
    <w:rsid w:val="00E83C9D"/>
    <w:rsid w:val="00E8472C"/>
    <w:rsid w:val="00E85743"/>
    <w:rsid w:val="00E8574A"/>
    <w:rsid w:val="00E861AC"/>
    <w:rsid w:val="00E86CE0"/>
    <w:rsid w:val="00E8773D"/>
    <w:rsid w:val="00E90662"/>
    <w:rsid w:val="00E909E0"/>
    <w:rsid w:val="00E916A9"/>
    <w:rsid w:val="00E916DD"/>
    <w:rsid w:val="00E91AA6"/>
    <w:rsid w:val="00E92349"/>
    <w:rsid w:val="00E935A7"/>
    <w:rsid w:val="00E93C02"/>
    <w:rsid w:val="00E93F05"/>
    <w:rsid w:val="00E94120"/>
    <w:rsid w:val="00E948F4"/>
    <w:rsid w:val="00E9498F"/>
    <w:rsid w:val="00E94A1B"/>
    <w:rsid w:val="00E94A33"/>
    <w:rsid w:val="00E9639A"/>
    <w:rsid w:val="00E963F9"/>
    <w:rsid w:val="00E965C0"/>
    <w:rsid w:val="00E969E3"/>
    <w:rsid w:val="00E96BAD"/>
    <w:rsid w:val="00E97082"/>
    <w:rsid w:val="00EA0346"/>
    <w:rsid w:val="00EA0AC9"/>
    <w:rsid w:val="00EA0DA7"/>
    <w:rsid w:val="00EA18EB"/>
    <w:rsid w:val="00EA2401"/>
    <w:rsid w:val="00EA2F79"/>
    <w:rsid w:val="00EA3596"/>
    <w:rsid w:val="00EA451F"/>
    <w:rsid w:val="00EA50BE"/>
    <w:rsid w:val="00EA59D7"/>
    <w:rsid w:val="00EA6703"/>
    <w:rsid w:val="00EA6785"/>
    <w:rsid w:val="00EA7390"/>
    <w:rsid w:val="00EB094D"/>
    <w:rsid w:val="00EB1820"/>
    <w:rsid w:val="00EB1A73"/>
    <w:rsid w:val="00EB1BE1"/>
    <w:rsid w:val="00EB247C"/>
    <w:rsid w:val="00EB27E7"/>
    <w:rsid w:val="00EB2B33"/>
    <w:rsid w:val="00EB2C38"/>
    <w:rsid w:val="00EB2FFC"/>
    <w:rsid w:val="00EB32B7"/>
    <w:rsid w:val="00EB44F3"/>
    <w:rsid w:val="00EB4ADB"/>
    <w:rsid w:val="00EB542E"/>
    <w:rsid w:val="00EB59E5"/>
    <w:rsid w:val="00EB5F4D"/>
    <w:rsid w:val="00EB633D"/>
    <w:rsid w:val="00EB6A73"/>
    <w:rsid w:val="00EB7235"/>
    <w:rsid w:val="00EB7C38"/>
    <w:rsid w:val="00EB7E96"/>
    <w:rsid w:val="00EB7F34"/>
    <w:rsid w:val="00EC0039"/>
    <w:rsid w:val="00EC0049"/>
    <w:rsid w:val="00EC0DF7"/>
    <w:rsid w:val="00EC100E"/>
    <w:rsid w:val="00EC10C3"/>
    <w:rsid w:val="00EC137E"/>
    <w:rsid w:val="00EC2478"/>
    <w:rsid w:val="00EC27CE"/>
    <w:rsid w:val="00EC355F"/>
    <w:rsid w:val="00EC3575"/>
    <w:rsid w:val="00EC35E1"/>
    <w:rsid w:val="00EC42F0"/>
    <w:rsid w:val="00EC4535"/>
    <w:rsid w:val="00EC4777"/>
    <w:rsid w:val="00EC4AE6"/>
    <w:rsid w:val="00EC54ED"/>
    <w:rsid w:val="00EC55E0"/>
    <w:rsid w:val="00EC592D"/>
    <w:rsid w:val="00EC6B2B"/>
    <w:rsid w:val="00EC7413"/>
    <w:rsid w:val="00EC79B9"/>
    <w:rsid w:val="00ED0771"/>
    <w:rsid w:val="00ED0F0B"/>
    <w:rsid w:val="00ED20AB"/>
    <w:rsid w:val="00ED21EC"/>
    <w:rsid w:val="00ED2B81"/>
    <w:rsid w:val="00ED3530"/>
    <w:rsid w:val="00ED4C33"/>
    <w:rsid w:val="00ED53CD"/>
    <w:rsid w:val="00ED59BA"/>
    <w:rsid w:val="00ED633F"/>
    <w:rsid w:val="00ED63D6"/>
    <w:rsid w:val="00ED6A74"/>
    <w:rsid w:val="00ED7600"/>
    <w:rsid w:val="00EE0209"/>
    <w:rsid w:val="00EE0A85"/>
    <w:rsid w:val="00EE0E61"/>
    <w:rsid w:val="00EE21F8"/>
    <w:rsid w:val="00EE2F62"/>
    <w:rsid w:val="00EE437B"/>
    <w:rsid w:val="00EE4463"/>
    <w:rsid w:val="00EE6875"/>
    <w:rsid w:val="00EE6939"/>
    <w:rsid w:val="00EE6D6D"/>
    <w:rsid w:val="00EE708D"/>
    <w:rsid w:val="00EE7833"/>
    <w:rsid w:val="00EF05D5"/>
    <w:rsid w:val="00EF0F39"/>
    <w:rsid w:val="00EF1486"/>
    <w:rsid w:val="00EF14EE"/>
    <w:rsid w:val="00EF16A1"/>
    <w:rsid w:val="00EF173D"/>
    <w:rsid w:val="00EF1EB9"/>
    <w:rsid w:val="00EF23CF"/>
    <w:rsid w:val="00EF2F6E"/>
    <w:rsid w:val="00EF3A48"/>
    <w:rsid w:val="00EF42E8"/>
    <w:rsid w:val="00EF4889"/>
    <w:rsid w:val="00EF50A9"/>
    <w:rsid w:val="00EF54D3"/>
    <w:rsid w:val="00EF65EB"/>
    <w:rsid w:val="00EF6992"/>
    <w:rsid w:val="00EF6F64"/>
    <w:rsid w:val="00EF7128"/>
    <w:rsid w:val="00EF7138"/>
    <w:rsid w:val="00EF72D8"/>
    <w:rsid w:val="00EF78A6"/>
    <w:rsid w:val="00F0098A"/>
    <w:rsid w:val="00F009A2"/>
    <w:rsid w:val="00F00F6E"/>
    <w:rsid w:val="00F01538"/>
    <w:rsid w:val="00F02E6C"/>
    <w:rsid w:val="00F0326C"/>
    <w:rsid w:val="00F033CA"/>
    <w:rsid w:val="00F039AC"/>
    <w:rsid w:val="00F03EAE"/>
    <w:rsid w:val="00F040B5"/>
    <w:rsid w:val="00F04D4D"/>
    <w:rsid w:val="00F0586E"/>
    <w:rsid w:val="00F05FB1"/>
    <w:rsid w:val="00F063D9"/>
    <w:rsid w:val="00F070BB"/>
    <w:rsid w:val="00F078E8"/>
    <w:rsid w:val="00F07B7A"/>
    <w:rsid w:val="00F10B8B"/>
    <w:rsid w:val="00F11045"/>
    <w:rsid w:val="00F110FB"/>
    <w:rsid w:val="00F111C5"/>
    <w:rsid w:val="00F111F6"/>
    <w:rsid w:val="00F11446"/>
    <w:rsid w:val="00F1183D"/>
    <w:rsid w:val="00F12D28"/>
    <w:rsid w:val="00F1324B"/>
    <w:rsid w:val="00F14154"/>
    <w:rsid w:val="00F14583"/>
    <w:rsid w:val="00F149B9"/>
    <w:rsid w:val="00F14D90"/>
    <w:rsid w:val="00F157B6"/>
    <w:rsid w:val="00F163BF"/>
    <w:rsid w:val="00F16C39"/>
    <w:rsid w:val="00F17A92"/>
    <w:rsid w:val="00F20045"/>
    <w:rsid w:val="00F202AF"/>
    <w:rsid w:val="00F20D11"/>
    <w:rsid w:val="00F21083"/>
    <w:rsid w:val="00F2109D"/>
    <w:rsid w:val="00F21458"/>
    <w:rsid w:val="00F23217"/>
    <w:rsid w:val="00F23544"/>
    <w:rsid w:val="00F23630"/>
    <w:rsid w:val="00F23929"/>
    <w:rsid w:val="00F242F7"/>
    <w:rsid w:val="00F24366"/>
    <w:rsid w:val="00F24B4A"/>
    <w:rsid w:val="00F26A58"/>
    <w:rsid w:val="00F26E60"/>
    <w:rsid w:val="00F30086"/>
    <w:rsid w:val="00F30376"/>
    <w:rsid w:val="00F30987"/>
    <w:rsid w:val="00F31252"/>
    <w:rsid w:val="00F328B8"/>
    <w:rsid w:val="00F32D76"/>
    <w:rsid w:val="00F338B4"/>
    <w:rsid w:val="00F33C00"/>
    <w:rsid w:val="00F344D7"/>
    <w:rsid w:val="00F35736"/>
    <w:rsid w:val="00F365B8"/>
    <w:rsid w:val="00F366EB"/>
    <w:rsid w:val="00F36E22"/>
    <w:rsid w:val="00F40005"/>
    <w:rsid w:val="00F4069F"/>
    <w:rsid w:val="00F40A43"/>
    <w:rsid w:val="00F421F0"/>
    <w:rsid w:val="00F42605"/>
    <w:rsid w:val="00F428CE"/>
    <w:rsid w:val="00F42BAF"/>
    <w:rsid w:val="00F42CF9"/>
    <w:rsid w:val="00F430E5"/>
    <w:rsid w:val="00F43416"/>
    <w:rsid w:val="00F43443"/>
    <w:rsid w:val="00F45454"/>
    <w:rsid w:val="00F46371"/>
    <w:rsid w:val="00F46D7F"/>
    <w:rsid w:val="00F509EA"/>
    <w:rsid w:val="00F50EC3"/>
    <w:rsid w:val="00F5153B"/>
    <w:rsid w:val="00F51912"/>
    <w:rsid w:val="00F53213"/>
    <w:rsid w:val="00F53535"/>
    <w:rsid w:val="00F53D0C"/>
    <w:rsid w:val="00F53F0C"/>
    <w:rsid w:val="00F54D93"/>
    <w:rsid w:val="00F5596C"/>
    <w:rsid w:val="00F561B4"/>
    <w:rsid w:val="00F56462"/>
    <w:rsid w:val="00F56A6D"/>
    <w:rsid w:val="00F578EE"/>
    <w:rsid w:val="00F57B4D"/>
    <w:rsid w:val="00F60471"/>
    <w:rsid w:val="00F60A7C"/>
    <w:rsid w:val="00F60AE3"/>
    <w:rsid w:val="00F60C3B"/>
    <w:rsid w:val="00F62517"/>
    <w:rsid w:val="00F626F8"/>
    <w:rsid w:val="00F62CFD"/>
    <w:rsid w:val="00F63140"/>
    <w:rsid w:val="00F637F5"/>
    <w:rsid w:val="00F638CE"/>
    <w:rsid w:val="00F63932"/>
    <w:rsid w:val="00F6406F"/>
    <w:rsid w:val="00F641D8"/>
    <w:rsid w:val="00F64700"/>
    <w:rsid w:val="00F64ABD"/>
    <w:rsid w:val="00F64E85"/>
    <w:rsid w:val="00F65320"/>
    <w:rsid w:val="00F6534D"/>
    <w:rsid w:val="00F65B44"/>
    <w:rsid w:val="00F65FCC"/>
    <w:rsid w:val="00F663B5"/>
    <w:rsid w:val="00F66B12"/>
    <w:rsid w:val="00F67190"/>
    <w:rsid w:val="00F676F7"/>
    <w:rsid w:val="00F677E7"/>
    <w:rsid w:val="00F67BB4"/>
    <w:rsid w:val="00F67BBC"/>
    <w:rsid w:val="00F70A02"/>
    <w:rsid w:val="00F71219"/>
    <w:rsid w:val="00F713B1"/>
    <w:rsid w:val="00F71866"/>
    <w:rsid w:val="00F73D3A"/>
    <w:rsid w:val="00F74ABE"/>
    <w:rsid w:val="00F75EAC"/>
    <w:rsid w:val="00F76588"/>
    <w:rsid w:val="00F7679C"/>
    <w:rsid w:val="00F771C9"/>
    <w:rsid w:val="00F77212"/>
    <w:rsid w:val="00F772DD"/>
    <w:rsid w:val="00F77910"/>
    <w:rsid w:val="00F810B0"/>
    <w:rsid w:val="00F81CA3"/>
    <w:rsid w:val="00F81FC9"/>
    <w:rsid w:val="00F820EF"/>
    <w:rsid w:val="00F828F7"/>
    <w:rsid w:val="00F830B3"/>
    <w:rsid w:val="00F83432"/>
    <w:rsid w:val="00F84E9C"/>
    <w:rsid w:val="00F85A37"/>
    <w:rsid w:val="00F869A1"/>
    <w:rsid w:val="00F86AE9"/>
    <w:rsid w:val="00F87AC3"/>
    <w:rsid w:val="00F87E35"/>
    <w:rsid w:val="00F87FB8"/>
    <w:rsid w:val="00F901B1"/>
    <w:rsid w:val="00F908BB"/>
    <w:rsid w:val="00F9164B"/>
    <w:rsid w:val="00F91AA0"/>
    <w:rsid w:val="00F91B8F"/>
    <w:rsid w:val="00F91CE5"/>
    <w:rsid w:val="00F924A2"/>
    <w:rsid w:val="00F935C3"/>
    <w:rsid w:val="00F93C44"/>
    <w:rsid w:val="00F946D5"/>
    <w:rsid w:val="00F950C5"/>
    <w:rsid w:val="00F9510F"/>
    <w:rsid w:val="00F9582D"/>
    <w:rsid w:val="00F95CA1"/>
    <w:rsid w:val="00F96208"/>
    <w:rsid w:val="00F965AF"/>
    <w:rsid w:val="00F96756"/>
    <w:rsid w:val="00F96E60"/>
    <w:rsid w:val="00F974D7"/>
    <w:rsid w:val="00F97F46"/>
    <w:rsid w:val="00FA0C08"/>
    <w:rsid w:val="00FA1860"/>
    <w:rsid w:val="00FA1DE9"/>
    <w:rsid w:val="00FA1E29"/>
    <w:rsid w:val="00FA1E52"/>
    <w:rsid w:val="00FA2269"/>
    <w:rsid w:val="00FA2F16"/>
    <w:rsid w:val="00FA363A"/>
    <w:rsid w:val="00FA36C1"/>
    <w:rsid w:val="00FA3812"/>
    <w:rsid w:val="00FA3838"/>
    <w:rsid w:val="00FA38A4"/>
    <w:rsid w:val="00FA402C"/>
    <w:rsid w:val="00FA46C3"/>
    <w:rsid w:val="00FA67ED"/>
    <w:rsid w:val="00FA6B45"/>
    <w:rsid w:val="00FA7782"/>
    <w:rsid w:val="00FB2942"/>
    <w:rsid w:val="00FB2CCC"/>
    <w:rsid w:val="00FB2FDC"/>
    <w:rsid w:val="00FB34D8"/>
    <w:rsid w:val="00FB3FBE"/>
    <w:rsid w:val="00FB3FED"/>
    <w:rsid w:val="00FB45D5"/>
    <w:rsid w:val="00FB4606"/>
    <w:rsid w:val="00FB485F"/>
    <w:rsid w:val="00FB54D6"/>
    <w:rsid w:val="00FB582B"/>
    <w:rsid w:val="00FB5A3C"/>
    <w:rsid w:val="00FB6212"/>
    <w:rsid w:val="00FB6A66"/>
    <w:rsid w:val="00FB6BFC"/>
    <w:rsid w:val="00FC0007"/>
    <w:rsid w:val="00FC0396"/>
    <w:rsid w:val="00FC043F"/>
    <w:rsid w:val="00FC06EF"/>
    <w:rsid w:val="00FC17A0"/>
    <w:rsid w:val="00FC221C"/>
    <w:rsid w:val="00FC24C2"/>
    <w:rsid w:val="00FC2DF5"/>
    <w:rsid w:val="00FC2EC8"/>
    <w:rsid w:val="00FC3111"/>
    <w:rsid w:val="00FC3466"/>
    <w:rsid w:val="00FC3E05"/>
    <w:rsid w:val="00FC437B"/>
    <w:rsid w:val="00FC441E"/>
    <w:rsid w:val="00FC4528"/>
    <w:rsid w:val="00FC4A75"/>
    <w:rsid w:val="00FC5201"/>
    <w:rsid w:val="00FC5A1F"/>
    <w:rsid w:val="00FC7306"/>
    <w:rsid w:val="00FC73C8"/>
    <w:rsid w:val="00FC7E05"/>
    <w:rsid w:val="00FD0010"/>
    <w:rsid w:val="00FD05AE"/>
    <w:rsid w:val="00FD0DAF"/>
    <w:rsid w:val="00FD2041"/>
    <w:rsid w:val="00FD27F2"/>
    <w:rsid w:val="00FD33EE"/>
    <w:rsid w:val="00FD3D96"/>
    <w:rsid w:val="00FD5158"/>
    <w:rsid w:val="00FD52E1"/>
    <w:rsid w:val="00FD6647"/>
    <w:rsid w:val="00FE0420"/>
    <w:rsid w:val="00FE0560"/>
    <w:rsid w:val="00FE0EDB"/>
    <w:rsid w:val="00FE14E2"/>
    <w:rsid w:val="00FE1BED"/>
    <w:rsid w:val="00FE1FD4"/>
    <w:rsid w:val="00FE25F5"/>
    <w:rsid w:val="00FE26E0"/>
    <w:rsid w:val="00FE3B6B"/>
    <w:rsid w:val="00FE4468"/>
    <w:rsid w:val="00FE51FE"/>
    <w:rsid w:val="00FE6492"/>
    <w:rsid w:val="00FE659A"/>
    <w:rsid w:val="00FE6D9C"/>
    <w:rsid w:val="00FE6E2A"/>
    <w:rsid w:val="00FF0C6C"/>
    <w:rsid w:val="00FF2BB1"/>
    <w:rsid w:val="00FF39DB"/>
    <w:rsid w:val="00FF3A79"/>
    <w:rsid w:val="00FF43BC"/>
    <w:rsid w:val="00FF455C"/>
    <w:rsid w:val="00FF5717"/>
    <w:rsid w:val="00FF5BD7"/>
    <w:rsid w:val="00FF5FBA"/>
    <w:rsid w:val="00FF6259"/>
    <w:rsid w:val="00FF62B3"/>
    <w:rsid w:val="00FF6310"/>
    <w:rsid w:val="00FF6327"/>
    <w:rsid w:val="00FF63B7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EB8FCB"/>
  <w15:docId w15:val="{6611A384-144B-40C2-B68E-84172F9B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6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2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056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0056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0056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0056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0056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E7B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E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F3B76"/>
  </w:style>
  <w:style w:type="paragraph" w:styleId="a7">
    <w:name w:val="footer"/>
    <w:basedOn w:val="a"/>
    <w:link w:val="a8"/>
    <w:uiPriority w:val="99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B76"/>
  </w:style>
  <w:style w:type="character" w:styleId="a9">
    <w:name w:val="Hyperlink"/>
    <w:uiPriority w:val="99"/>
    <w:unhideWhenUsed/>
    <w:rsid w:val="00C44B72"/>
    <w:rPr>
      <w:color w:val="0000FF"/>
      <w:u w:val="single"/>
    </w:rPr>
  </w:style>
  <w:style w:type="table" w:styleId="aa">
    <w:name w:val="Table Grid"/>
    <w:basedOn w:val="a1"/>
    <w:rsid w:val="00A02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uiPriority w:val="99"/>
    <w:semiHidden/>
    <w:rsid w:val="006137E7"/>
    <w:rPr>
      <w:color w:val="808080"/>
    </w:rPr>
  </w:style>
  <w:style w:type="paragraph" w:styleId="ac">
    <w:name w:val="No Spacing"/>
    <w:uiPriority w:val="1"/>
    <w:qFormat/>
    <w:rsid w:val="00ED59BA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CB632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061AD9"/>
    <w:rPr>
      <w:rFonts w:eastAsia="Times New Roman" w:cs="Calibri"/>
      <w:sz w:val="22"/>
      <w:szCs w:val="22"/>
      <w:lang w:eastAsia="ru-RU" w:bidi="ar-SA"/>
    </w:rPr>
  </w:style>
  <w:style w:type="character" w:styleId="ad">
    <w:name w:val="annotation reference"/>
    <w:uiPriority w:val="99"/>
    <w:semiHidden/>
    <w:unhideWhenUsed/>
    <w:rsid w:val="00C445D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445D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C445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45D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445D6"/>
    <w:rPr>
      <w:b/>
      <w:bCs/>
      <w:sz w:val="20"/>
      <w:szCs w:val="20"/>
    </w:rPr>
  </w:style>
  <w:style w:type="character" w:styleId="af2">
    <w:name w:val="page number"/>
    <w:rsid w:val="00492F14"/>
    <w:rPr>
      <w:rFonts w:cs="Times New Roman"/>
    </w:rPr>
  </w:style>
  <w:style w:type="paragraph" w:customStyle="1" w:styleId="Default">
    <w:name w:val="Default"/>
    <w:rsid w:val="00CB7D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B3268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semiHidden/>
    <w:rsid w:val="00B3268C"/>
    <w:rPr>
      <w:sz w:val="20"/>
      <w:szCs w:val="20"/>
    </w:rPr>
  </w:style>
  <w:style w:type="character" w:styleId="af5">
    <w:name w:val="footnote reference"/>
    <w:uiPriority w:val="99"/>
    <w:semiHidden/>
    <w:unhideWhenUsed/>
    <w:rsid w:val="00B3268C"/>
    <w:rPr>
      <w:vertAlign w:val="superscript"/>
    </w:rPr>
  </w:style>
  <w:style w:type="paragraph" w:styleId="af6">
    <w:name w:val="Body Text"/>
    <w:basedOn w:val="a"/>
    <w:link w:val="af7"/>
    <w:rsid w:val="00BF2AB0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BF2AB0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BF2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73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lid-translation">
    <w:name w:val="tlid-translation"/>
    <w:rsid w:val="002601FE"/>
  </w:style>
  <w:style w:type="paragraph" w:customStyle="1" w:styleId="topleveltext">
    <w:name w:val="topleveltext"/>
    <w:basedOn w:val="a"/>
    <w:rsid w:val="00645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25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380804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a0"/>
    <w:rsid w:val="00F53D0C"/>
  </w:style>
  <w:style w:type="character" w:customStyle="1" w:styleId="10">
    <w:name w:val="Заголовок 1 Знак"/>
    <w:basedOn w:val="a0"/>
    <w:link w:val="1"/>
    <w:uiPriority w:val="9"/>
    <w:rsid w:val="00D46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8">
    <w:name w:val="List Paragraph"/>
    <w:basedOn w:val="a"/>
    <w:uiPriority w:val="34"/>
    <w:qFormat/>
    <w:rsid w:val="00D2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84F306-CBAA-4E3C-844D-11788D53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42</Pages>
  <Words>7043</Words>
  <Characters>40151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СОВЕТ ПО СТАНДАРТИЗАЦИИ, МЕТРОЛОГИИ И СЕРТИФИКАЦИИ</vt:lpstr>
    </vt:vector>
  </TitlesOfParts>
  <Company/>
  <LinksUpToDate>false</LinksUpToDate>
  <CharactersWithSpaces>47100</CharactersWithSpaces>
  <SharedDoc>false</SharedDoc>
  <HLinks>
    <vt:vector size="6" baseType="variant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consultantplus://offline/ref=75BFC60C18B21EDB1BEFA89F93EC90169A6018819B9D016B670D667DC2u03AG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СОВЕТ ПО СТАНДАРТИЗАЦИИ, МЕТРОЛОГИИ И СЕРТИФИКАЦИИ</dc:title>
  <cp:revision>19</cp:revision>
  <cp:lastPrinted>2021-08-05T09:22:00Z</cp:lastPrinted>
  <dcterms:created xsi:type="dcterms:W3CDTF">2023-02-20T09:09:00Z</dcterms:created>
  <dcterms:modified xsi:type="dcterms:W3CDTF">2023-04-20T12:15:00Z</dcterms:modified>
</cp:coreProperties>
</file>