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1006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127"/>
        <w:gridCol w:w="5103"/>
        <w:gridCol w:w="2835"/>
      </w:tblGrid>
      <w:tr w:rsidR="004E55F9" w:rsidRPr="00370F01" w14:paraId="4978582E" w14:textId="77777777" w:rsidTr="004E55F9">
        <w:trPr>
          <w:trHeight w:val="517"/>
        </w:trPr>
        <w:tc>
          <w:tcPr>
            <w:tcW w:w="10065" w:type="dxa"/>
            <w:gridSpan w:val="3"/>
            <w:tcBorders>
              <w:top w:val="single" w:sz="24" w:space="0" w:color="auto"/>
              <w:bottom w:val="single" w:sz="4" w:space="0" w:color="auto"/>
            </w:tcBorders>
          </w:tcPr>
          <w:p w14:paraId="045737E5" w14:textId="77777777" w:rsidR="00634A9D" w:rsidRPr="006301BC" w:rsidRDefault="00634A9D" w:rsidP="00634A9D">
            <w:pPr>
              <w:ind w:firstLine="34"/>
              <w:jc w:val="center"/>
              <w:rPr>
                <w:rFonts w:ascii="Arial" w:eastAsia="Calibri" w:hAnsi="Arial" w:cs="Arial"/>
                <w:b/>
                <w:bCs/>
                <w:lang w:eastAsia="ru-RU"/>
              </w:rPr>
            </w:pPr>
            <w:r w:rsidRPr="006301BC">
              <w:rPr>
                <w:rFonts w:ascii="Arial" w:hAnsi="Arial" w:cs="Arial"/>
                <w:b/>
                <w:bCs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1429BA62" wp14:editId="1FDFFCDF">
                      <wp:simplePos x="0" y="0"/>
                      <wp:positionH relativeFrom="column">
                        <wp:posOffset>4486910</wp:posOffset>
                      </wp:positionH>
                      <wp:positionV relativeFrom="paragraph">
                        <wp:posOffset>-2621280</wp:posOffset>
                      </wp:positionV>
                      <wp:extent cx="1691640" cy="160020"/>
                      <wp:effectExtent l="0" t="0" r="3810" b="0"/>
                      <wp:wrapNone/>
                      <wp:docPr id="17" name="Надпись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D1A9E8" w14:textId="77777777" w:rsidR="00634A9D" w:rsidRDefault="00634A9D" w:rsidP="00634A9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429BA6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7" o:spid="_x0000_s1026" type="#_x0000_t202" style="position:absolute;left:0;text-align:left;margin-left:353.3pt;margin-top:-206.4pt;width:133.2pt;height:12.6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" fillcolor="white [3201]" stroked="f" strokeweight=".5pt">
                      <v:textbox>
                        <w:txbxContent>
                          <w:p w14:paraId="5BD1A9E8" w14:textId="77777777" w:rsidR="00634A9D" w:rsidRDefault="00634A9D" w:rsidP="00634A9D"/>
                        </w:txbxContent>
                      </v:textbox>
                    </v:shape>
                  </w:pict>
                </mc:Fallback>
              </mc:AlternateContent>
            </w:r>
            <w:r w:rsidRPr="006301BC">
              <w:rPr>
                <w:rFonts w:ascii="Arial" w:eastAsia="Calibri" w:hAnsi="Arial" w:cs="Arial"/>
                <w:b/>
                <w:bCs/>
                <w:lang w:eastAsia="ru-RU"/>
              </w:rPr>
              <w:t>ЕВРАЗИЙСКИЙ СОВЕТ ПО СТАНДАРТИЗАЦИИ, МЕТРОЛОГИИ И СЕРТИФИКАЦИИ</w:t>
            </w:r>
          </w:p>
          <w:p w14:paraId="210809A3" w14:textId="77777777" w:rsidR="00634A9D" w:rsidRPr="006301BC" w:rsidRDefault="00634A9D" w:rsidP="00634A9D">
            <w:pPr>
              <w:ind w:firstLine="34"/>
              <w:jc w:val="center"/>
              <w:rPr>
                <w:rFonts w:ascii="Arial" w:eastAsia="Calibri" w:hAnsi="Arial" w:cs="Arial"/>
                <w:b/>
                <w:bCs/>
                <w:lang w:val="en-US" w:eastAsia="ru-RU"/>
              </w:rPr>
            </w:pPr>
            <w:r w:rsidRPr="006301BC">
              <w:rPr>
                <w:rFonts w:ascii="Arial" w:eastAsia="Calibri" w:hAnsi="Arial" w:cs="Arial"/>
                <w:b/>
                <w:bCs/>
                <w:lang w:val="en-US" w:eastAsia="ru-RU"/>
              </w:rPr>
              <w:t>(</w:t>
            </w:r>
            <w:r w:rsidRPr="006301BC">
              <w:rPr>
                <w:rFonts w:ascii="Arial" w:eastAsia="Calibri" w:hAnsi="Arial" w:cs="Arial"/>
                <w:b/>
                <w:bCs/>
                <w:lang w:eastAsia="ru-RU"/>
              </w:rPr>
              <w:t>ЕАСС</w:t>
            </w:r>
            <w:r w:rsidRPr="006301BC">
              <w:rPr>
                <w:rFonts w:ascii="Arial" w:eastAsia="Calibri" w:hAnsi="Arial" w:cs="Arial"/>
                <w:b/>
                <w:bCs/>
                <w:lang w:val="en-US" w:eastAsia="ru-RU"/>
              </w:rPr>
              <w:t xml:space="preserve">) </w:t>
            </w:r>
          </w:p>
          <w:p w14:paraId="4C666398" w14:textId="77777777" w:rsidR="00634A9D" w:rsidRPr="006301BC" w:rsidRDefault="00634A9D" w:rsidP="00634A9D">
            <w:pPr>
              <w:ind w:firstLine="34"/>
              <w:jc w:val="center"/>
              <w:rPr>
                <w:rFonts w:ascii="Arial" w:eastAsia="Calibri" w:hAnsi="Arial" w:cs="Arial"/>
                <w:b/>
                <w:bCs/>
                <w:lang w:val="en-US" w:eastAsia="ru-RU"/>
              </w:rPr>
            </w:pPr>
          </w:p>
          <w:p w14:paraId="0F078C99" w14:textId="77777777" w:rsidR="00634A9D" w:rsidRPr="006301BC" w:rsidRDefault="00634A9D" w:rsidP="00634A9D">
            <w:pPr>
              <w:ind w:firstLine="34"/>
              <w:jc w:val="center"/>
              <w:rPr>
                <w:rFonts w:ascii="Arial" w:eastAsia="Calibri" w:hAnsi="Arial" w:cs="Arial"/>
                <w:b/>
                <w:bCs/>
                <w:lang w:val="en-US" w:eastAsia="ru-RU"/>
              </w:rPr>
            </w:pPr>
            <w:r w:rsidRPr="006301BC">
              <w:rPr>
                <w:rFonts w:ascii="Arial" w:eastAsia="Calibri" w:hAnsi="Arial" w:cs="Arial"/>
                <w:b/>
                <w:bCs/>
                <w:lang w:val="en-US" w:eastAsia="ru-RU"/>
              </w:rPr>
              <w:t>EURO-ASIAN COUNCIL FOR STANDARDIZATION, METROLOGY AND CERTIFICATION</w:t>
            </w:r>
          </w:p>
          <w:p w14:paraId="2FA97CE9" w14:textId="77777777" w:rsidR="00634A9D" w:rsidRPr="006301BC" w:rsidRDefault="00634A9D" w:rsidP="00634A9D">
            <w:pPr>
              <w:ind w:firstLine="34"/>
              <w:jc w:val="center"/>
              <w:rPr>
                <w:rFonts w:ascii="Arial" w:eastAsia="Calibri" w:hAnsi="Arial" w:cs="Arial"/>
                <w:b/>
                <w:bCs/>
                <w:lang w:eastAsia="ru-RU"/>
              </w:rPr>
            </w:pPr>
            <w:r w:rsidRPr="006301BC">
              <w:rPr>
                <w:rFonts w:ascii="Arial" w:eastAsia="Calibri" w:hAnsi="Arial" w:cs="Arial"/>
                <w:b/>
                <w:bCs/>
                <w:lang w:val="en-US" w:eastAsia="ru-RU"/>
              </w:rPr>
              <w:t>(</w:t>
            </w:r>
            <w:r w:rsidRPr="006301BC">
              <w:rPr>
                <w:rFonts w:ascii="Arial" w:eastAsia="Calibri" w:hAnsi="Arial" w:cs="Arial"/>
                <w:b/>
                <w:bCs/>
                <w:lang w:eastAsia="ru-RU"/>
              </w:rPr>
              <w:t>ЕА</w:t>
            </w:r>
            <w:r w:rsidRPr="006301BC">
              <w:rPr>
                <w:rFonts w:ascii="Arial" w:eastAsia="Calibri" w:hAnsi="Arial" w:cs="Arial"/>
                <w:b/>
                <w:bCs/>
                <w:lang w:val="en-US" w:eastAsia="ru-RU"/>
              </w:rPr>
              <w:t>SC)</w:t>
            </w:r>
          </w:p>
          <w:p w14:paraId="08F210BA" w14:textId="2B28EB25" w:rsidR="004E55F9" w:rsidRPr="00370F01" w:rsidRDefault="004E55F9" w:rsidP="00C47B67">
            <w:pPr>
              <w:pStyle w:val="af0"/>
              <w:tabs>
                <w:tab w:val="left" w:pos="9781"/>
              </w:tabs>
              <w:snapToGrid w:val="0"/>
              <w:spacing w:after="120"/>
              <w:ind w:left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4E55F9" w:rsidRPr="00370F01" w14:paraId="0F6D5305" w14:textId="77777777" w:rsidTr="0029195E">
        <w:trPr>
          <w:trHeight w:val="1888"/>
        </w:trPr>
        <w:tc>
          <w:tcPr>
            <w:tcW w:w="2127" w:type="dxa"/>
            <w:tcBorders>
              <w:top w:val="single" w:sz="24" w:space="0" w:color="auto"/>
              <w:bottom w:val="single" w:sz="18" w:space="0" w:color="auto"/>
            </w:tcBorders>
          </w:tcPr>
          <w:p w14:paraId="28DBC7C9" w14:textId="77777777" w:rsidR="004E55F9" w:rsidRPr="00370F01" w:rsidRDefault="004E55F9" w:rsidP="00C47B67">
            <w:pPr>
              <w:pStyle w:val="af0"/>
              <w:tabs>
                <w:tab w:val="left" w:pos="9781"/>
              </w:tabs>
              <w:ind w:left="98" w:firstLine="142"/>
              <w:rPr>
                <w:rFonts w:ascii="Arial" w:hAnsi="Arial" w:cs="Arial"/>
                <w:sz w:val="28"/>
                <w:lang w:val="en-US"/>
              </w:rPr>
            </w:pPr>
          </w:p>
          <w:p w14:paraId="128C3327" w14:textId="77777777" w:rsidR="004E55F9" w:rsidRPr="00370F01" w:rsidRDefault="004E55F9" w:rsidP="00C47B67">
            <w:pPr>
              <w:pStyle w:val="af0"/>
              <w:tabs>
                <w:tab w:val="left" w:pos="9781"/>
              </w:tabs>
              <w:ind w:left="98" w:firstLine="142"/>
              <w:rPr>
                <w:rFonts w:ascii="Arial" w:hAnsi="Arial" w:cs="Arial"/>
                <w:sz w:val="28"/>
              </w:rPr>
            </w:pPr>
          </w:p>
        </w:tc>
        <w:tc>
          <w:tcPr>
            <w:tcW w:w="5103" w:type="dxa"/>
            <w:tcBorders>
              <w:top w:val="single" w:sz="24" w:space="0" w:color="auto"/>
              <w:left w:val="nil"/>
              <w:bottom w:val="single" w:sz="18" w:space="0" w:color="auto"/>
            </w:tcBorders>
          </w:tcPr>
          <w:p w14:paraId="27931D6F" w14:textId="77777777" w:rsidR="004E55F9" w:rsidRPr="00370F01" w:rsidRDefault="004E55F9" w:rsidP="00C47B67">
            <w:pPr>
              <w:pStyle w:val="af0"/>
              <w:tabs>
                <w:tab w:val="left" w:pos="9781"/>
              </w:tabs>
              <w:snapToGrid w:val="0"/>
              <w:ind w:left="0"/>
              <w:rPr>
                <w:rFonts w:ascii="Arial" w:hAnsi="Arial" w:cs="Arial"/>
                <w:sz w:val="28"/>
              </w:rPr>
            </w:pPr>
          </w:p>
          <w:p w14:paraId="51DD02FD" w14:textId="77777777" w:rsidR="004E55F9" w:rsidRPr="0029195E" w:rsidRDefault="004E55F9" w:rsidP="00C47B67">
            <w:pPr>
              <w:tabs>
                <w:tab w:val="left" w:pos="9781"/>
              </w:tabs>
              <w:suppressAutoHyphens w:val="0"/>
              <w:spacing w:line="276" w:lineRule="auto"/>
              <w:ind w:left="57"/>
              <w:jc w:val="center"/>
              <w:rPr>
                <w:rFonts w:ascii="Arial" w:hAnsi="Arial" w:cs="Arial"/>
                <w:b/>
                <w:spacing w:val="20"/>
                <w:sz w:val="32"/>
                <w:szCs w:val="32"/>
                <w:lang w:eastAsia="ru-RU"/>
              </w:rPr>
            </w:pPr>
          </w:p>
          <w:p w14:paraId="26C891AF" w14:textId="77777777" w:rsidR="004E55F9" w:rsidRPr="00634A9D" w:rsidRDefault="004E55F9" w:rsidP="00C47B67">
            <w:pPr>
              <w:tabs>
                <w:tab w:val="left" w:pos="9781"/>
              </w:tabs>
              <w:suppressAutoHyphens w:val="0"/>
              <w:spacing w:line="276" w:lineRule="auto"/>
              <w:ind w:left="57"/>
              <w:jc w:val="center"/>
              <w:rPr>
                <w:rFonts w:ascii="Arial" w:hAnsi="Arial" w:cs="Arial"/>
                <w:b/>
                <w:spacing w:val="20"/>
                <w:sz w:val="28"/>
                <w:szCs w:val="28"/>
                <w:lang w:eastAsia="ru-RU"/>
              </w:rPr>
            </w:pPr>
            <w:r w:rsidRPr="00634A9D">
              <w:rPr>
                <w:rFonts w:ascii="Arial" w:hAnsi="Arial" w:cs="Arial"/>
                <w:b/>
                <w:spacing w:val="20"/>
                <w:sz w:val="28"/>
                <w:szCs w:val="28"/>
                <w:lang w:eastAsia="ru-RU"/>
              </w:rPr>
              <w:t>МЕЖГОСУДАРСТВЕННЫЙ</w:t>
            </w:r>
          </w:p>
          <w:p w14:paraId="77899E05" w14:textId="77777777" w:rsidR="004E55F9" w:rsidRPr="00634A9D" w:rsidRDefault="004E55F9" w:rsidP="00C47B67">
            <w:pPr>
              <w:tabs>
                <w:tab w:val="left" w:pos="9781"/>
              </w:tabs>
              <w:suppressAutoHyphens w:val="0"/>
              <w:spacing w:line="276" w:lineRule="auto"/>
              <w:ind w:left="57"/>
              <w:jc w:val="center"/>
              <w:rPr>
                <w:rFonts w:ascii="Arial" w:hAnsi="Arial" w:cs="Arial"/>
                <w:b/>
                <w:spacing w:val="20"/>
                <w:sz w:val="28"/>
                <w:szCs w:val="28"/>
                <w:lang w:eastAsia="ru-RU"/>
              </w:rPr>
            </w:pPr>
            <w:r w:rsidRPr="00634A9D">
              <w:rPr>
                <w:rFonts w:ascii="Arial" w:hAnsi="Arial" w:cs="Arial"/>
                <w:b/>
                <w:spacing w:val="20"/>
                <w:sz w:val="28"/>
                <w:szCs w:val="28"/>
                <w:lang w:eastAsia="ru-RU"/>
              </w:rPr>
              <w:t>СТАНДАРТ</w:t>
            </w:r>
          </w:p>
          <w:p w14:paraId="75800F8A" w14:textId="77777777" w:rsidR="004E55F9" w:rsidRPr="00156FE1" w:rsidRDefault="004E55F9" w:rsidP="00C47B67">
            <w:pPr>
              <w:tabs>
                <w:tab w:val="left" w:pos="3360"/>
                <w:tab w:val="left" w:pos="9781"/>
              </w:tabs>
            </w:pPr>
          </w:p>
        </w:tc>
        <w:tc>
          <w:tcPr>
            <w:tcW w:w="2835" w:type="dxa"/>
            <w:tcBorders>
              <w:top w:val="single" w:sz="24" w:space="0" w:color="auto"/>
              <w:bottom w:val="single" w:sz="18" w:space="0" w:color="auto"/>
            </w:tcBorders>
          </w:tcPr>
          <w:p w14:paraId="4CE1065C" w14:textId="77777777" w:rsidR="004E55F9" w:rsidRDefault="004E55F9" w:rsidP="00C47B67">
            <w:pPr>
              <w:pStyle w:val="22"/>
              <w:tabs>
                <w:tab w:val="left" w:pos="9781"/>
              </w:tabs>
              <w:snapToGrid w:val="0"/>
              <w:ind w:left="0" w:right="0" w:firstLine="0"/>
              <w:rPr>
                <w:rFonts w:ascii="Arial" w:hAnsi="Arial" w:cs="Arial"/>
                <w:bCs w:val="0"/>
              </w:rPr>
            </w:pPr>
          </w:p>
          <w:p w14:paraId="6FBDE08B" w14:textId="31797267" w:rsidR="004E55F9" w:rsidRDefault="004E55F9" w:rsidP="00E85A40">
            <w:pPr>
              <w:tabs>
                <w:tab w:val="left" w:pos="9781"/>
              </w:tabs>
              <w:ind w:left="-108" w:right="-249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169B1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ГОСТ </w:t>
            </w:r>
            <w:r w:rsidR="00E85A40" w:rsidRPr="00E66739">
              <w:rPr>
                <w:rFonts w:ascii="Arial" w:hAnsi="Arial" w:cs="Arial"/>
                <w:b/>
                <w:bCs/>
                <w:sz w:val="36"/>
                <w:szCs w:val="36"/>
                <w:lang w:val="en-US"/>
              </w:rPr>
              <w:t>IEC</w:t>
            </w:r>
          </w:p>
          <w:p w14:paraId="625C2EA1" w14:textId="64BB9F56" w:rsidR="004E55F9" w:rsidRPr="00522F51" w:rsidRDefault="00CA5CEC" w:rsidP="00E85A40">
            <w:pPr>
              <w:tabs>
                <w:tab w:val="left" w:pos="9781"/>
              </w:tabs>
              <w:ind w:left="-108" w:right="-249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169B1">
              <w:rPr>
                <w:rFonts w:ascii="Arial" w:hAnsi="Arial" w:cs="Arial"/>
                <w:b/>
                <w:bCs/>
                <w:sz w:val="36"/>
                <w:szCs w:val="36"/>
              </w:rPr>
              <w:t>6</w:t>
            </w:r>
            <w:r w:rsidR="00891F3C">
              <w:rPr>
                <w:rFonts w:ascii="Arial" w:hAnsi="Arial" w:cs="Arial"/>
                <w:b/>
                <w:bCs/>
                <w:sz w:val="36"/>
                <w:szCs w:val="36"/>
              </w:rPr>
              <w:t>0</w:t>
            </w:r>
            <w:r w:rsidR="00691E03">
              <w:rPr>
                <w:rFonts w:ascii="Arial" w:hAnsi="Arial" w:cs="Arial"/>
                <w:b/>
                <w:bCs/>
                <w:sz w:val="36"/>
                <w:szCs w:val="36"/>
              </w:rPr>
              <w:t>9</w:t>
            </w:r>
            <w:r w:rsidR="00891F3C" w:rsidRPr="0018364A">
              <w:rPr>
                <w:rFonts w:ascii="Arial" w:hAnsi="Arial" w:cs="Arial"/>
                <w:b/>
                <w:bCs/>
                <w:sz w:val="36"/>
                <w:szCs w:val="36"/>
              </w:rPr>
              <w:t>47</w:t>
            </w:r>
            <w:r w:rsidR="004E55F9" w:rsidRPr="009169B1">
              <w:rPr>
                <w:rFonts w:ascii="Arial" w:hAnsi="Arial" w:cs="Arial"/>
                <w:b/>
                <w:bCs/>
                <w:sz w:val="36"/>
                <w:szCs w:val="36"/>
              </w:rPr>
              <w:t>-</w:t>
            </w:r>
            <w:r w:rsidR="00891F3C">
              <w:rPr>
                <w:rFonts w:ascii="Arial" w:hAnsi="Arial" w:cs="Arial"/>
                <w:b/>
                <w:bCs/>
                <w:sz w:val="36"/>
                <w:szCs w:val="36"/>
              </w:rPr>
              <w:t>5-2</w:t>
            </w:r>
            <w:r w:rsidR="004E55F9">
              <w:rPr>
                <w:rFonts w:ascii="Arial" w:hAnsi="Arial" w:cs="Arial"/>
                <w:b/>
                <w:bCs/>
                <w:sz w:val="36"/>
                <w:szCs w:val="36"/>
              </w:rPr>
              <w:t>–</w:t>
            </w:r>
          </w:p>
          <w:p w14:paraId="6C41002F" w14:textId="77777777" w:rsidR="004E55F9" w:rsidRDefault="004E55F9" w:rsidP="00E85A40">
            <w:pPr>
              <w:tabs>
                <w:tab w:val="left" w:pos="9781"/>
              </w:tabs>
              <w:ind w:left="-108" w:right="-249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169B1">
              <w:rPr>
                <w:rFonts w:ascii="Arial" w:hAnsi="Arial" w:cs="Arial"/>
                <w:b/>
                <w:bCs/>
                <w:sz w:val="36"/>
                <w:szCs w:val="36"/>
              </w:rPr>
              <w:t>20</w:t>
            </w:r>
            <w:r w:rsidR="00CA5CEC">
              <w:rPr>
                <w:rFonts w:ascii="Arial" w:hAnsi="Arial" w:cs="Arial"/>
                <w:b/>
                <w:bCs/>
                <w:sz w:val="36"/>
                <w:szCs w:val="36"/>
              </w:rPr>
              <w:t>2_</w:t>
            </w:r>
          </w:p>
          <w:p w14:paraId="0575B354" w14:textId="1ED9810C" w:rsidR="004E4E4C" w:rsidRPr="004E4E4C" w:rsidRDefault="004E4E4C" w:rsidP="00E66739">
            <w:pPr>
              <w:tabs>
                <w:tab w:val="left" w:pos="9781"/>
              </w:tabs>
              <w:spacing w:line="360" w:lineRule="auto"/>
              <w:ind w:left="-108" w:right="-250"/>
              <w:rPr>
                <w:rFonts w:ascii="Arial" w:hAnsi="Arial" w:cs="Arial"/>
              </w:rPr>
            </w:pPr>
            <w:r w:rsidRPr="00374B03">
              <w:rPr>
                <w:rFonts w:ascii="Arial" w:hAnsi="Arial"/>
                <w:bCs/>
              </w:rPr>
              <w:t>(</w:t>
            </w:r>
            <w:r w:rsidRPr="00374B03">
              <w:rPr>
                <w:rFonts w:ascii="Arial" w:hAnsi="Arial"/>
                <w:bCs/>
                <w:i/>
                <w:iCs/>
              </w:rPr>
              <w:t xml:space="preserve">проект, </w:t>
            </w:r>
            <w:r>
              <w:rPr>
                <w:rFonts w:ascii="Arial" w:hAnsi="Arial"/>
                <w:bCs/>
                <w:i/>
                <w:iCs/>
              </w:rPr>
              <w:br/>
            </w:r>
            <w:r w:rsidRPr="00374B03">
              <w:rPr>
                <w:rFonts w:ascii="Arial" w:hAnsi="Arial"/>
                <w:bCs/>
                <w:i/>
                <w:iCs/>
              </w:rPr>
              <w:t>первая редакция</w:t>
            </w:r>
            <w:r w:rsidRPr="00374B03">
              <w:rPr>
                <w:rFonts w:ascii="Arial" w:hAnsi="Arial"/>
                <w:bCs/>
              </w:rPr>
              <w:t>)</w:t>
            </w:r>
          </w:p>
        </w:tc>
      </w:tr>
    </w:tbl>
    <w:p w14:paraId="70168E73" w14:textId="77777777" w:rsidR="001F346A" w:rsidRDefault="001F346A" w:rsidP="00C47B67">
      <w:pPr>
        <w:widowControl w:val="0"/>
        <w:tabs>
          <w:tab w:val="left" w:pos="9781"/>
        </w:tabs>
        <w:autoSpaceDE w:val="0"/>
        <w:autoSpaceDN w:val="0"/>
        <w:adjustRightInd w:val="0"/>
        <w:spacing w:after="120" w:line="412" w:lineRule="exact"/>
        <w:jc w:val="center"/>
        <w:rPr>
          <w:rFonts w:ascii="Arial" w:hAnsi="Arial" w:cs="Arial"/>
          <w:b/>
          <w:bCs/>
          <w:sz w:val="36"/>
          <w:szCs w:val="36"/>
        </w:rPr>
      </w:pPr>
    </w:p>
    <w:p w14:paraId="2C63D55A" w14:textId="77777777" w:rsidR="004E55F9" w:rsidRPr="00D80271" w:rsidRDefault="004E55F9" w:rsidP="00C47B67">
      <w:pPr>
        <w:widowControl w:val="0"/>
        <w:tabs>
          <w:tab w:val="left" w:pos="9781"/>
        </w:tabs>
        <w:autoSpaceDE w:val="0"/>
        <w:autoSpaceDN w:val="0"/>
        <w:adjustRightInd w:val="0"/>
        <w:spacing w:after="120" w:line="412" w:lineRule="exact"/>
        <w:jc w:val="center"/>
        <w:rPr>
          <w:rFonts w:ascii="Arial" w:hAnsi="Arial" w:cs="Arial"/>
          <w:b/>
          <w:bCs/>
          <w:sz w:val="36"/>
          <w:szCs w:val="36"/>
        </w:rPr>
      </w:pPr>
    </w:p>
    <w:p w14:paraId="0CFCB60A" w14:textId="68440B60" w:rsidR="000A7229" w:rsidRPr="008B420A" w:rsidRDefault="00713D1F" w:rsidP="00272378">
      <w:pPr>
        <w:tabs>
          <w:tab w:val="left" w:pos="9781"/>
        </w:tabs>
        <w:suppressAutoHyphens w:val="0"/>
        <w:spacing w:line="360" w:lineRule="auto"/>
        <w:ind w:left="57"/>
        <w:jc w:val="center"/>
        <w:rPr>
          <w:rFonts w:ascii="Arial" w:hAnsi="Arial" w:cs="Arial"/>
          <w:b/>
          <w:sz w:val="28"/>
          <w:szCs w:val="28"/>
          <w:lang w:eastAsia="ru-RU"/>
        </w:rPr>
      </w:pPr>
      <w:r>
        <w:rPr>
          <w:rFonts w:ascii="Arial" w:hAnsi="Arial" w:cs="Arial"/>
          <w:b/>
          <w:sz w:val="36"/>
          <w:szCs w:val="28"/>
          <w:lang w:eastAsia="ru-RU"/>
        </w:rPr>
        <w:t>АППАРАТУРА РАСПРЕДЕЛЕНИЯ И УПРАВЛЕНИЯ НИЗКОВОЛЬТНАЯ</w:t>
      </w:r>
    </w:p>
    <w:p w14:paraId="55E05707" w14:textId="77777777" w:rsidR="000A7229" w:rsidRDefault="000A7229" w:rsidP="00C47B67">
      <w:pPr>
        <w:tabs>
          <w:tab w:val="left" w:pos="9781"/>
        </w:tabs>
        <w:suppressAutoHyphens w:val="0"/>
        <w:spacing w:line="276" w:lineRule="auto"/>
        <w:ind w:left="57"/>
        <w:jc w:val="center"/>
        <w:rPr>
          <w:rFonts w:ascii="Arial" w:hAnsi="Arial" w:cs="Arial"/>
          <w:b/>
          <w:sz w:val="28"/>
          <w:szCs w:val="28"/>
          <w:lang w:eastAsia="ru-RU"/>
        </w:rPr>
      </w:pPr>
    </w:p>
    <w:p w14:paraId="1A7786A1" w14:textId="49DDAA69" w:rsidR="004E55F9" w:rsidRPr="00482977" w:rsidRDefault="004E55F9" w:rsidP="00272378">
      <w:pPr>
        <w:tabs>
          <w:tab w:val="left" w:pos="9781"/>
        </w:tabs>
        <w:suppressAutoHyphens w:val="0"/>
        <w:spacing w:line="276" w:lineRule="auto"/>
        <w:ind w:left="57"/>
        <w:jc w:val="center"/>
        <w:rPr>
          <w:rFonts w:ascii="Arial" w:hAnsi="Arial" w:cs="Arial"/>
          <w:b/>
          <w:sz w:val="36"/>
          <w:szCs w:val="36"/>
          <w:lang w:eastAsia="ru-RU"/>
        </w:rPr>
      </w:pPr>
      <w:r w:rsidRPr="00482977">
        <w:rPr>
          <w:rFonts w:ascii="Arial" w:hAnsi="Arial" w:cs="Arial"/>
          <w:b/>
          <w:spacing w:val="40"/>
          <w:sz w:val="36"/>
          <w:szCs w:val="36"/>
          <w:lang w:eastAsia="ru-RU"/>
        </w:rPr>
        <w:t>Часть</w:t>
      </w:r>
      <w:r w:rsidRPr="00482977">
        <w:rPr>
          <w:rFonts w:ascii="Arial" w:hAnsi="Arial" w:cs="Arial"/>
          <w:b/>
          <w:sz w:val="36"/>
          <w:szCs w:val="36"/>
          <w:lang w:eastAsia="ru-RU"/>
        </w:rPr>
        <w:t xml:space="preserve"> </w:t>
      </w:r>
      <w:r w:rsidR="00713D1F">
        <w:rPr>
          <w:rFonts w:ascii="Arial" w:hAnsi="Arial" w:cs="Arial"/>
          <w:b/>
          <w:sz w:val="36"/>
          <w:szCs w:val="36"/>
          <w:lang w:eastAsia="ru-RU"/>
        </w:rPr>
        <w:t>5-2</w:t>
      </w:r>
    </w:p>
    <w:p w14:paraId="76749538" w14:textId="77777777" w:rsidR="000A7229" w:rsidRPr="00A31B78" w:rsidRDefault="000A7229" w:rsidP="00272378">
      <w:pPr>
        <w:tabs>
          <w:tab w:val="left" w:pos="9781"/>
        </w:tabs>
        <w:suppressAutoHyphens w:val="0"/>
        <w:spacing w:line="276" w:lineRule="auto"/>
        <w:ind w:left="57"/>
        <w:jc w:val="center"/>
        <w:rPr>
          <w:rFonts w:ascii="Arial" w:hAnsi="Arial" w:cs="Arial"/>
          <w:b/>
          <w:sz w:val="32"/>
          <w:szCs w:val="28"/>
          <w:lang w:eastAsia="ru-RU"/>
        </w:rPr>
      </w:pPr>
    </w:p>
    <w:p w14:paraId="718D712A" w14:textId="79A8CC16" w:rsidR="000A7229" w:rsidRPr="00A31B78" w:rsidRDefault="00713D1F" w:rsidP="00713D1F">
      <w:pPr>
        <w:tabs>
          <w:tab w:val="left" w:pos="9781"/>
        </w:tabs>
        <w:spacing w:after="120" w:line="360" w:lineRule="auto"/>
        <w:jc w:val="center"/>
        <w:rPr>
          <w:rFonts w:ascii="Arial" w:hAnsi="Arial" w:cs="Arial"/>
          <w:b/>
          <w:sz w:val="32"/>
          <w:szCs w:val="28"/>
          <w:lang w:eastAsia="ru-RU"/>
        </w:rPr>
      </w:pPr>
      <w:r>
        <w:rPr>
          <w:rFonts w:ascii="Arial" w:hAnsi="Arial" w:cs="Arial"/>
          <w:b/>
          <w:sz w:val="32"/>
          <w:szCs w:val="28"/>
          <w:lang w:eastAsia="ru-RU"/>
        </w:rPr>
        <w:t>Аппараты и коммутационные элементы цепей управления.</w:t>
      </w:r>
    </w:p>
    <w:p w14:paraId="5A3B40C8" w14:textId="1F9468B1" w:rsidR="000A7229" w:rsidRPr="00B37B77" w:rsidRDefault="00EB79D2" w:rsidP="00C47B67">
      <w:pPr>
        <w:tabs>
          <w:tab w:val="left" w:pos="9781"/>
        </w:tabs>
        <w:suppressAutoHyphens w:val="0"/>
        <w:spacing w:line="276" w:lineRule="auto"/>
        <w:ind w:left="57"/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20167B">
        <w:rPr>
          <w:rFonts w:ascii="Arial" w:hAnsi="Arial" w:cs="Arial"/>
          <w:b/>
          <w:sz w:val="32"/>
          <w:szCs w:val="32"/>
        </w:rPr>
        <w:t>Сенсорные</w:t>
      </w:r>
      <w:r w:rsidRPr="00B37B77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Pr="0020167B">
        <w:rPr>
          <w:rFonts w:ascii="Arial" w:hAnsi="Arial" w:cs="Arial"/>
          <w:b/>
          <w:sz w:val="32"/>
          <w:szCs w:val="32"/>
        </w:rPr>
        <w:t>выключатели</w:t>
      </w:r>
    </w:p>
    <w:p w14:paraId="2E31217B" w14:textId="77777777" w:rsidR="000A7229" w:rsidRPr="00B37B77" w:rsidRDefault="000A7229" w:rsidP="00C47B67">
      <w:pPr>
        <w:tabs>
          <w:tab w:val="left" w:pos="9781"/>
        </w:tabs>
        <w:suppressAutoHyphens w:val="0"/>
        <w:spacing w:line="276" w:lineRule="auto"/>
        <w:ind w:left="57"/>
        <w:jc w:val="center"/>
        <w:rPr>
          <w:rFonts w:ascii="Arial" w:hAnsi="Arial" w:cs="Arial"/>
          <w:b/>
          <w:bCs/>
          <w:lang w:val="en-US"/>
        </w:rPr>
      </w:pPr>
    </w:p>
    <w:p w14:paraId="2DDE49F2" w14:textId="77777777" w:rsidR="000A7229" w:rsidRPr="00B37B77" w:rsidRDefault="000A7229" w:rsidP="00C47B67">
      <w:pPr>
        <w:tabs>
          <w:tab w:val="left" w:pos="9781"/>
        </w:tabs>
        <w:suppressAutoHyphens w:val="0"/>
        <w:spacing w:line="276" w:lineRule="auto"/>
        <w:ind w:left="57"/>
        <w:jc w:val="center"/>
        <w:rPr>
          <w:rFonts w:ascii="Arial" w:hAnsi="Arial" w:cs="Arial"/>
          <w:b/>
          <w:bCs/>
          <w:lang w:val="en-US"/>
        </w:rPr>
      </w:pPr>
    </w:p>
    <w:p w14:paraId="43C78FB9" w14:textId="38D8659A" w:rsidR="000A7229" w:rsidRPr="00634A9D" w:rsidRDefault="000A7229" w:rsidP="00C47B67">
      <w:pPr>
        <w:tabs>
          <w:tab w:val="left" w:pos="9781"/>
        </w:tabs>
        <w:suppressAutoHyphens w:val="0"/>
        <w:spacing w:line="276" w:lineRule="auto"/>
        <w:ind w:left="57"/>
        <w:jc w:val="center"/>
        <w:rPr>
          <w:rFonts w:ascii="Arial" w:hAnsi="Arial" w:cs="Arial"/>
          <w:b/>
          <w:bCs/>
          <w:lang w:val="en-US"/>
        </w:rPr>
      </w:pPr>
      <w:r w:rsidRPr="00634A9D">
        <w:rPr>
          <w:rFonts w:ascii="Arial" w:hAnsi="Arial" w:cs="Arial"/>
          <w:b/>
          <w:bCs/>
          <w:lang w:val="en-US"/>
        </w:rPr>
        <w:t>(</w:t>
      </w:r>
      <w:r w:rsidRPr="00634A9D">
        <w:rPr>
          <w:rFonts w:ascii="Arial" w:hAnsi="Arial" w:cs="Arial"/>
          <w:b/>
          <w:lang w:val="en-US"/>
        </w:rPr>
        <w:t>IE</w:t>
      </w:r>
      <w:r w:rsidRPr="00634A9D">
        <w:rPr>
          <w:rFonts w:ascii="Arial" w:hAnsi="Arial" w:cs="Arial"/>
          <w:b/>
        </w:rPr>
        <w:t>С</w:t>
      </w:r>
      <w:r w:rsidRPr="00634A9D">
        <w:rPr>
          <w:rFonts w:ascii="Arial" w:hAnsi="Arial" w:cs="Arial"/>
          <w:b/>
          <w:lang w:val="en-US"/>
        </w:rPr>
        <w:t xml:space="preserve"> </w:t>
      </w:r>
      <w:r w:rsidR="00713D1F" w:rsidRPr="00634A9D">
        <w:rPr>
          <w:rFonts w:ascii="Arial" w:hAnsi="Arial" w:cs="Arial"/>
          <w:b/>
          <w:lang w:val="en-US"/>
        </w:rPr>
        <w:t>60</w:t>
      </w:r>
      <w:r w:rsidRPr="00634A9D">
        <w:rPr>
          <w:rFonts w:ascii="Arial" w:hAnsi="Arial" w:cs="Arial"/>
          <w:b/>
          <w:lang w:val="en-US"/>
        </w:rPr>
        <w:t>9</w:t>
      </w:r>
      <w:r w:rsidR="00713D1F" w:rsidRPr="00634A9D">
        <w:rPr>
          <w:rFonts w:ascii="Arial" w:hAnsi="Arial" w:cs="Arial"/>
          <w:b/>
          <w:lang w:val="en-US"/>
        </w:rPr>
        <w:t>47</w:t>
      </w:r>
      <w:r w:rsidRPr="00634A9D">
        <w:rPr>
          <w:rFonts w:ascii="Arial" w:hAnsi="Arial" w:cs="Arial"/>
          <w:b/>
          <w:lang w:val="en-US"/>
        </w:rPr>
        <w:t>-</w:t>
      </w:r>
      <w:r w:rsidR="00713D1F" w:rsidRPr="00634A9D">
        <w:rPr>
          <w:rFonts w:ascii="Arial" w:hAnsi="Arial" w:cs="Arial"/>
          <w:b/>
          <w:lang w:val="en-US"/>
        </w:rPr>
        <w:t>5-2</w:t>
      </w:r>
      <w:r w:rsidRPr="00634A9D">
        <w:rPr>
          <w:rFonts w:ascii="Arial" w:hAnsi="Arial" w:cs="Arial"/>
          <w:b/>
          <w:lang w:val="en-US"/>
        </w:rPr>
        <w:t>:20</w:t>
      </w:r>
      <w:r w:rsidR="0075211B" w:rsidRPr="00634A9D">
        <w:rPr>
          <w:rFonts w:ascii="Arial" w:hAnsi="Arial" w:cs="Arial"/>
          <w:b/>
          <w:lang w:val="en-US"/>
        </w:rPr>
        <w:t>1</w:t>
      </w:r>
      <w:r w:rsidR="00713D1F" w:rsidRPr="00634A9D">
        <w:rPr>
          <w:rFonts w:ascii="Arial" w:hAnsi="Arial" w:cs="Arial"/>
          <w:b/>
          <w:lang w:val="en-US"/>
        </w:rPr>
        <w:t>9</w:t>
      </w:r>
      <w:r w:rsidR="00634A9D" w:rsidRPr="00634A9D">
        <w:rPr>
          <w:rFonts w:ascii="Arial" w:hAnsi="Arial" w:cs="Arial"/>
          <w:b/>
          <w:lang w:val="en-US"/>
        </w:rPr>
        <w:t xml:space="preserve"> Low-voltage switchgear and controlgear – Part 5-2: Control circuit devices and switching elements – Proximity switches</w:t>
      </w:r>
      <w:r w:rsidRPr="00634A9D">
        <w:rPr>
          <w:rFonts w:ascii="Arial" w:hAnsi="Arial" w:cs="Arial"/>
          <w:b/>
          <w:lang w:val="en-US"/>
        </w:rPr>
        <w:t xml:space="preserve">, </w:t>
      </w:r>
      <w:r w:rsidRPr="00843515">
        <w:rPr>
          <w:rFonts w:ascii="Arial" w:hAnsi="Arial" w:cs="Arial"/>
          <w:b/>
          <w:bCs/>
          <w:lang w:val="en-US"/>
        </w:rPr>
        <w:t>IDT</w:t>
      </w:r>
      <w:r w:rsidRPr="00634A9D">
        <w:rPr>
          <w:rFonts w:ascii="Arial" w:hAnsi="Arial" w:cs="Arial"/>
          <w:b/>
          <w:bCs/>
          <w:lang w:val="en-US"/>
        </w:rPr>
        <w:t>)</w:t>
      </w:r>
    </w:p>
    <w:p w14:paraId="59E178A2" w14:textId="77777777" w:rsidR="001F346A" w:rsidRPr="00634A9D" w:rsidRDefault="001F346A" w:rsidP="00C47B67">
      <w:pPr>
        <w:widowControl w:val="0"/>
        <w:tabs>
          <w:tab w:val="left" w:pos="9781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lang w:val="en-US"/>
        </w:rPr>
      </w:pPr>
    </w:p>
    <w:p w14:paraId="39DDC32E" w14:textId="28DD26B2" w:rsidR="001F346A" w:rsidRPr="00634A9D" w:rsidRDefault="001F346A" w:rsidP="00C47B67">
      <w:pPr>
        <w:widowControl w:val="0"/>
        <w:tabs>
          <w:tab w:val="left" w:pos="9781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lang w:val="en-US"/>
        </w:rPr>
      </w:pPr>
    </w:p>
    <w:p w14:paraId="05D6258B" w14:textId="77777777" w:rsidR="001F346A" w:rsidRPr="00634A9D" w:rsidRDefault="001F346A" w:rsidP="00C47B67">
      <w:pPr>
        <w:widowControl w:val="0"/>
        <w:tabs>
          <w:tab w:val="left" w:pos="9781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lang w:val="en-US"/>
        </w:rPr>
      </w:pPr>
    </w:p>
    <w:p w14:paraId="036AFB73" w14:textId="77777777" w:rsidR="001F346A" w:rsidRPr="00634A9D" w:rsidRDefault="001F346A" w:rsidP="00C47B67">
      <w:pPr>
        <w:widowControl w:val="0"/>
        <w:tabs>
          <w:tab w:val="left" w:pos="9781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lang w:val="en-US"/>
        </w:rPr>
      </w:pPr>
    </w:p>
    <w:p w14:paraId="3A3D15DD" w14:textId="4E3813A6" w:rsidR="001F346A" w:rsidRPr="004E4E4C" w:rsidRDefault="004E4E4C" w:rsidP="00C47B67">
      <w:pPr>
        <w:widowControl w:val="0"/>
        <w:tabs>
          <w:tab w:val="left" w:pos="9781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kern w:val="1"/>
        </w:rPr>
      </w:pPr>
      <w:r w:rsidRPr="004E4E4C">
        <w:rPr>
          <w:rFonts w:ascii="Arial" w:hAnsi="Arial" w:cs="Arial"/>
          <w:i/>
        </w:rPr>
        <w:t xml:space="preserve">Настоящий проект стандарта </w:t>
      </w:r>
      <w:r w:rsidRPr="004E4E4C">
        <w:rPr>
          <w:rFonts w:ascii="Arial" w:hAnsi="Arial" w:cs="Arial"/>
          <w:i/>
        </w:rPr>
        <w:br/>
        <w:t>не подлежит применению до его принятия</w:t>
      </w:r>
    </w:p>
    <w:p w14:paraId="547C83C5" w14:textId="77777777" w:rsidR="001F346A" w:rsidRPr="00847D53" w:rsidRDefault="001F346A" w:rsidP="00C47B67">
      <w:pPr>
        <w:widowControl w:val="0"/>
        <w:tabs>
          <w:tab w:val="left" w:pos="9781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kern w:val="1"/>
        </w:rPr>
      </w:pPr>
    </w:p>
    <w:p w14:paraId="47D7F728" w14:textId="77777777" w:rsidR="001F346A" w:rsidRPr="00847D53" w:rsidRDefault="001F346A" w:rsidP="00C47B67">
      <w:pPr>
        <w:widowControl w:val="0"/>
        <w:tabs>
          <w:tab w:val="left" w:pos="9781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kern w:val="1"/>
        </w:rPr>
      </w:pPr>
    </w:p>
    <w:p w14:paraId="43318429" w14:textId="7A39547B" w:rsidR="001F346A" w:rsidRDefault="001F346A" w:rsidP="00C47B67">
      <w:pPr>
        <w:widowControl w:val="0"/>
        <w:tabs>
          <w:tab w:val="left" w:pos="9781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kern w:val="1"/>
        </w:rPr>
      </w:pPr>
    </w:p>
    <w:p w14:paraId="046AFB22" w14:textId="77777777" w:rsidR="00537AFC" w:rsidRPr="00847D53" w:rsidRDefault="00537AFC" w:rsidP="00C47B67">
      <w:pPr>
        <w:widowControl w:val="0"/>
        <w:tabs>
          <w:tab w:val="left" w:pos="9781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kern w:val="1"/>
        </w:rPr>
      </w:pPr>
    </w:p>
    <w:p w14:paraId="5DA7EF6F" w14:textId="77777777" w:rsidR="004E55F9" w:rsidRPr="00C52B2F" w:rsidRDefault="004E55F9" w:rsidP="00272378">
      <w:pPr>
        <w:tabs>
          <w:tab w:val="left" w:pos="9781"/>
        </w:tabs>
        <w:suppressAutoHyphens w:val="0"/>
        <w:spacing w:line="360" w:lineRule="auto"/>
        <w:ind w:left="57"/>
        <w:jc w:val="center"/>
        <w:rPr>
          <w:rFonts w:ascii="Arial" w:hAnsi="Arial" w:cs="Arial"/>
          <w:b/>
          <w:bCs/>
        </w:rPr>
      </w:pPr>
      <w:r w:rsidRPr="00C52B2F">
        <w:rPr>
          <w:rFonts w:ascii="Arial" w:hAnsi="Arial" w:cs="Arial"/>
          <w:b/>
          <w:bCs/>
        </w:rPr>
        <w:t>Москва</w:t>
      </w:r>
    </w:p>
    <w:p w14:paraId="0E996DAA" w14:textId="77777777" w:rsidR="004E55F9" w:rsidRDefault="004E55F9" w:rsidP="00272378">
      <w:pPr>
        <w:tabs>
          <w:tab w:val="left" w:pos="9781"/>
        </w:tabs>
        <w:suppressAutoHyphens w:val="0"/>
        <w:spacing w:line="360" w:lineRule="auto"/>
        <w:ind w:left="57"/>
        <w:jc w:val="center"/>
        <w:rPr>
          <w:rFonts w:ascii="Arial" w:hAnsi="Arial" w:cs="Arial"/>
          <w:b/>
          <w:bCs/>
        </w:rPr>
      </w:pPr>
      <w:r w:rsidRPr="00AD7AD4">
        <w:rPr>
          <w:rFonts w:ascii="Arial" w:hAnsi="Arial" w:cs="Arial"/>
          <w:b/>
          <w:bCs/>
        </w:rPr>
        <w:t>Российский институт стандартизации</w:t>
      </w:r>
    </w:p>
    <w:p w14:paraId="2F10BB4C" w14:textId="3872E8D5" w:rsidR="001F346A" w:rsidRPr="00C52B2F" w:rsidRDefault="004E4E4C" w:rsidP="009F3805">
      <w:pPr>
        <w:tabs>
          <w:tab w:val="left" w:pos="9781"/>
        </w:tabs>
        <w:suppressAutoHyphens w:val="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</w:rPr>
        <w:t>202_</w:t>
      </w:r>
      <w:r w:rsidR="001F346A" w:rsidRPr="00C52B2F">
        <w:rPr>
          <w:rFonts w:ascii="Calibri" w:hAnsi="Calibri" w:cs="Calibri"/>
        </w:rPr>
        <w:br w:type="page"/>
      </w:r>
      <w:r w:rsidR="001F346A" w:rsidRPr="00C52B2F">
        <w:rPr>
          <w:rFonts w:ascii="Arial" w:hAnsi="Arial" w:cs="Arial"/>
          <w:b/>
          <w:bCs/>
          <w:sz w:val="28"/>
          <w:szCs w:val="28"/>
        </w:rPr>
        <w:lastRenderedPageBreak/>
        <w:t>Предисловие</w:t>
      </w:r>
    </w:p>
    <w:p w14:paraId="4EFE0CFA" w14:textId="77777777" w:rsidR="00634A9D" w:rsidRPr="006301BC" w:rsidRDefault="00634A9D" w:rsidP="00634A9D">
      <w:pPr>
        <w:spacing w:line="360" w:lineRule="auto"/>
        <w:ind w:firstLine="709"/>
        <w:jc w:val="both"/>
        <w:rPr>
          <w:rFonts w:ascii="Arial" w:eastAsia="DejaVuSerif" w:hAnsi="Arial" w:cs="Arial"/>
          <w:lang w:eastAsia="ru-RU"/>
        </w:rPr>
      </w:pPr>
      <w:r w:rsidRPr="006301BC">
        <w:rPr>
          <w:rFonts w:ascii="Arial" w:eastAsia="DejaVuSerif" w:hAnsi="Arial" w:cs="Arial"/>
          <w:lang w:eastAsia="ru-RU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0344B56E" w14:textId="77777777" w:rsidR="00634A9D" w:rsidRPr="006301BC" w:rsidRDefault="00634A9D" w:rsidP="00634A9D">
      <w:pPr>
        <w:spacing w:line="360" w:lineRule="auto"/>
        <w:ind w:firstLine="709"/>
        <w:jc w:val="both"/>
        <w:rPr>
          <w:rFonts w:ascii="Arial" w:eastAsia="DejaVuSerif" w:hAnsi="Arial" w:cs="Arial"/>
          <w:lang w:eastAsia="ru-RU"/>
        </w:rPr>
      </w:pPr>
      <w:r w:rsidRPr="006301BC">
        <w:rPr>
          <w:rFonts w:ascii="Arial" w:eastAsia="DejaVuSerif" w:hAnsi="Arial" w:cs="Arial"/>
          <w:lang w:eastAsia="ru-RU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5AF619F2" w14:textId="77777777" w:rsidR="001F346A" w:rsidRPr="00C52B2F" w:rsidRDefault="001F346A" w:rsidP="009F3805">
      <w:pPr>
        <w:shd w:val="clear" w:color="auto" w:fill="FFFFFF"/>
        <w:tabs>
          <w:tab w:val="left" w:pos="9781"/>
        </w:tabs>
        <w:autoSpaceDE w:val="0"/>
        <w:autoSpaceDN w:val="0"/>
        <w:adjustRightInd w:val="0"/>
        <w:spacing w:line="360" w:lineRule="auto"/>
        <w:ind w:firstLine="567"/>
        <w:rPr>
          <w:rFonts w:ascii="Arial" w:hAnsi="Arial" w:cs="Arial"/>
          <w:b/>
          <w:bCs/>
          <w:spacing w:val="-1"/>
          <w:sz w:val="20"/>
          <w:szCs w:val="20"/>
        </w:rPr>
      </w:pPr>
    </w:p>
    <w:p w14:paraId="2E4E3D2B" w14:textId="77777777" w:rsidR="001F346A" w:rsidRPr="00C52B2F" w:rsidRDefault="001F346A" w:rsidP="009F3805">
      <w:pPr>
        <w:tabs>
          <w:tab w:val="left" w:pos="9781"/>
        </w:tabs>
        <w:autoSpaceDE w:val="0"/>
        <w:autoSpaceDN w:val="0"/>
        <w:adjustRightInd w:val="0"/>
        <w:spacing w:line="360" w:lineRule="auto"/>
        <w:ind w:firstLine="567"/>
        <w:rPr>
          <w:rFonts w:ascii="Arial" w:hAnsi="Arial" w:cs="Arial"/>
          <w:b/>
          <w:bCs/>
          <w:color w:val="000001"/>
        </w:rPr>
      </w:pPr>
      <w:r w:rsidRPr="00C52B2F">
        <w:rPr>
          <w:rFonts w:ascii="Arial" w:hAnsi="Arial" w:cs="Arial"/>
          <w:b/>
          <w:bCs/>
          <w:color w:val="000001"/>
        </w:rPr>
        <w:t>Сведения о стандарте</w:t>
      </w:r>
    </w:p>
    <w:p w14:paraId="0A8D75D0" w14:textId="3D8C55E3" w:rsidR="001F346A" w:rsidRPr="002E04C5" w:rsidRDefault="001F346A" w:rsidP="009F3805">
      <w:pPr>
        <w:widowControl w:val="0"/>
        <w:tabs>
          <w:tab w:val="left" w:pos="-1985"/>
          <w:tab w:val="left" w:pos="978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 w:rsidRPr="00847D53">
        <w:rPr>
          <w:rFonts w:ascii="Arial" w:hAnsi="Arial" w:cs="Arial"/>
        </w:rPr>
        <w:t>1 </w:t>
      </w:r>
      <w:r>
        <w:rPr>
          <w:rFonts w:ascii="Arial" w:hAnsi="Arial" w:cs="Arial"/>
        </w:rPr>
        <w:t>ПОДГОТОВЛЕН</w:t>
      </w:r>
      <w:r w:rsidRPr="00847D53">
        <w:rPr>
          <w:rFonts w:ascii="Arial" w:hAnsi="Arial" w:cs="Arial"/>
        </w:rPr>
        <w:t xml:space="preserve"> </w:t>
      </w:r>
      <w:r w:rsidRPr="00B67984">
        <w:rPr>
          <w:rFonts w:ascii="Arial" w:hAnsi="Arial" w:cs="Arial"/>
        </w:rPr>
        <w:t xml:space="preserve">Акционерным обществом «Диэлектрические кабельные системы» (АО </w:t>
      </w:r>
      <w:r>
        <w:rPr>
          <w:rFonts w:ascii="Arial" w:hAnsi="Arial" w:cs="Arial"/>
        </w:rPr>
        <w:t>«</w:t>
      </w:r>
      <w:r w:rsidRPr="00B67984">
        <w:rPr>
          <w:rFonts w:ascii="Arial" w:hAnsi="Arial" w:cs="Arial"/>
        </w:rPr>
        <w:t>ДКС</w:t>
      </w:r>
      <w:r>
        <w:rPr>
          <w:rFonts w:ascii="Arial" w:hAnsi="Arial" w:cs="Arial"/>
        </w:rPr>
        <w:t>»</w:t>
      </w:r>
      <w:r w:rsidRPr="00B6798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Pr="00656677">
        <w:rPr>
          <w:rFonts w:ascii="Arial" w:hAnsi="Arial" w:cs="Arial"/>
        </w:rPr>
        <w:t xml:space="preserve">на основе собственного перевода на русский язык англоязычной версии </w:t>
      </w:r>
      <w:r w:rsidR="00AB63B3">
        <w:rPr>
          <w:rFonts w:ascii="Arial" w:hAnsi="Arial" w:cs="Arial"/>
        </w:rPr>
        <w:t>документа</w:t>
      </w:r>
      <w:r>
        <w:rPr>
          <w:rFonts w:ascii="Arial" w:hAnsi="Arial" w:cs="Arial"/>
        </w:rPr>
        <w:t xml:space="preserve">, указанного в пункте </w:t>
      </w:r>
      <w:r w:rsidRPr="002E04C5">
        <w:rPr>
          <w:rFonts w:ascii="Arial" w:hAnsi="Arial" w:cs="Arial"/>
        </w:rPr>
        <w:t>5</w:t>
      </w:r>
    </w:p>
    <w:p w14:paraId="6FED6235" w14:textId="77777777" w:rsidR="001F346A" w:rsidRPr="00C52B2F" w:rsidRDefault="001F346A" w:rsidP="009F3805">
      <w:pPr>
        <w:tabs>
          <w:tab w:val="left" w:pos="-1985"/>
          <w:tab w:val="left" w:pos="978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 w:rsidRPr="00847D53">
        <w:rPr>
          <w:rFonts w:ascii="Arial" w:hAnsi="Arial" w:cs="Arial"/>
        </w:rPr>
        <w:t xml:space="preserve">2 ВНЕСЕН </w:t>
      </w:r>
      <w:r w:rsidRPr="00656677">
        <w:rPr>
          <w:rFonts w:ascii="Arial" w:hAnsi="Arial" w:cs="Arial"/>
        </w:rPr>
        <w:t>Федеральным агентством по техническому регулированию и метрологии</w:t>
      </w:r>
    </w:p>
    <w:p w14:paraId="00DD8D8F" w14:textId="73018A29" w:rsidR="001F346A" w:rsidRPr="00C52B2F" w:rsidRDefault="001F346A" w:rsidP="009F3805">
      <w:pPr>
        <w:tabs>
          <w:tab w:val="left" w:pos="-1985"/>
          <w:tab w:val="left" w:pos="978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 w:rsidRPr="00C52B2F">
        <w:rPr>
          <w:rFonts w:ascii="Arial" w:hAnsi="Arial" w:cs="Arial"/>
        </w:rPr>
        <w:t>3</w:t>
      </w:r>
      <w:r w:rsidRPr="001135F1">
        <w:rPr>
          <w:rFonts w:ascii="Arial" w:hAnsi="Arial" w:cs="Arial"/>
        </w:rPr>
        <w:t> </w:t>
      </w:r>
      <w:r w:rsidRPr="00C52B2F">
        <w:rPr>
          <w:rFonts w:ascii="Arial" w:hAnsi="Arial" w:cs="Arial"/>
        </w:rPr>
        <w:t xml:space="preserve">ПРИНЯТ </w:t>
      </w:r>
      <w:r w:rsidR="00634A9D" w:rsidRPr="006301BC">
        <w:rPr>
          <w:rFonts w:ascii="Arial" w:hAnsi="Arial" w:cs="Arial"/>
        </w:rPr>
        <w:t>Евразийским советом по стандартизации, метрологии и сертификации</w:t>
      </w:r>
      <w:r w:rsidR="00634A9D" w:rsidRPr="006301BC">
        <w:rPr>
          <w:rFonts w:ascii="Arial" w:eastAsia="DejaVuSerif" w:hAnsi="Arial" w:cs="Arial"/>
          <w:lang w:eastAsia="ru-RU"/>
        </w:rPr>
        <w:t xml:space="preserve"> (протокол от                                          202 г. №                        )</w:t>
      </w:r>
    </w:p>
    <w:p w14:paraId="4E8C55A1" w14:textId="77777777" w:rsidR="001F346A" w:rsidRDefault="001F346A" w:rsidP="009F3805">
      <w:pPr>
        <w:tabs>
          <w:tab w:val="left" w:pos="978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 w:rsidRPr="00C52B2F">
        <w:rPr>
          <w:rFonts w:ascii="Arial" w:hAnsi="Arial" w:cs="Arial"/>
        </w:rPr>
        <w:t>За принятие проголосовали:</w:t>
      </w:r>
    </w:p>
    <w:tbl>
      <w:tblPr>
        <w:tblpPr w:leftFromText="181" w:rightFromText="181" w:vertAnchor="text" w:horzAnchor="margin" w:tblpY="1"/>
        <w:tblW w:w="4988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64"/>
        <w:gridCol w:w="1811"/>
        <w:gridCol w:w="4831"/>
      </w:tblGrid>
      <w:tr w:rsidR="005F46F4" w:rsidRPr="000971A9" w14:paraId="35512E16" w14:textId="77777777" w:rsidTr="007B62BD">
        <w:trPr>
          <w:trHeight w:val="20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78BDE18B" w14:textId="2CDAEFEC" w:rsidR="005F46F4" w:rsidRPr="000C7E83" w:rsidRDefault="005F46F4" w:rsidP="00F4763F">
            <w:pPr>
              <w:pStyle w:val="19"/>
              <w:tabs>
                <w:tab w:val="left" w:pos="9781"/>
              </w:tabs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0C7E83">
              <w:rPr>
                <w:sz w:val="24"/>
                <w:szCs w:val="24"/>
              </w:rPr>
              <w:t>Краткое наименование страны по МК (</w:t>
            </w:r>
            <w:r w:rsidR="00AB63B3">
              <w:rPr>
                <w:sz w:val="24"/>
                <w:szCs w:val="24"/>
              </w:rPr>
              <w:t>ИСО</w:t>
            </w:r>
            <w:r w:rsidR="00AB63B3" w:rsidRPr="000C7E83">
              <w:rPr>
                <w:sz w:val="24"/>
                <w:szCs w:val="24"/>
              </w:rPr>
              <w:t xml:space="preserve"> </w:t>
            </w:r>
            <w:r w:rsidRPr="000C7E83">
              <w:rPr>
                <w:sz w:val="24"/>
                <w:szCs w:val="24"/>
              </w:rPr>
              <w:t>3166) 004–97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278297EB" w14:textId="6632F2E5" w:rsidR="005F46F4" w:rsidRPr="000C7E83" w:rsidRDefault="005F46F4" w:rsidP="00F4763F">
            <w:pPr>
              <w:pStyle w:val="19"/>
              <w:tabs>
                <w:tab w:val="left" w:pos="9781"/>
              </w:tabs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0C7E83">
              <w:rPr>
                <w:sz w:val="24"/>
                <w:szCs w:val="24"/>
              </w:rPr>
              <w:t>Код страны по МК (</w:t>
            </w:r>
            <w:r w:rsidR="00AB63B3">
              <w:rPr>
                <w:sz w:val="24"/>
                <w:szCs w:val="24"/>
              </w:rPr>
              <w:t xml:space="preserve">ИСО </w:t>
            </w:r>
            <w:r w:rsidRPr="000C7E83">
              <w:rPr>
                <w:sz w:val="24"/>
                <w:szCs w:val="24"/>
              </w:rPr>
              <w:t>3166) 004–97</w:t>
            </w:r>
          </w:p>
        </w:tc>
        <w:tc>
          <w:tcPr>
            <w:tcW w:w="49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580AE71D" w14:textId="1718953F" w:rsidR="005F46F4" w:rsidRPr="000C7E83" w:rsidRDefault="005F46F4" w:rsidP="00C47B67">
            <w:pPr>
              <w:pStyle w:val="19"/>
              <w:tabs>
                <w:tab w:val="left" w:pos="9781"/>
              </w:tabs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0C7E83">
              <w:rPr>
                <w:sz w:val="24"/>
                <w:szCs w:val="24"/>
              </w:rPr>
              <w:t xml:space="preserve">Сокращенное наименование </w:t>
            </w:r>
            <w:r w:rsidR="009F3805">
              <w:rPr>
                <w:sz w:val="24"/>
                <w:szCs w:val="24"/>
              </w:rPr>
              <w:br/>
            </w:r>
            <w:r w:rsidRPr="000C7E83">
              <w:rPr>
                <w:sz w:val="24"/>
                <w:szCs w:val="24"/>
              </w:rPr>
              <w:t xml:space="preserve">национального органа </w:t>
            </w:r>
            <w:r w:rsidR="009F3805">
              <w:rPr>
                <w:sz w:val="24"/>
                <w:szCs w:val="24"/>
              </w:rPr>
              <w:br/>
            </w:r>
            <w:r w:rsidRPr="000C7E83">
              <w:rPr>
                <w:sz w:val="24"/>
                <w:szCs w:val="24"/>
              </w:rPr>
              <w:t>по стандартизации</w:t>
            </w:r>
          </w:p>
        </w:tc>
      </w:tr>
      <w:tr w:rsidR="005F46F4" w:rsidRPr="000C7E83" w14:paraId="6C7A856E" w14:textId="77777777" w:rsidTr="007B62BD">
        <w:trPr>
          <w:trHeight w:val="38"/>
        </w:trPr>
        <w:tc>
          <w:tcPr>
            <w:tcW w:w="301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61C0B6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697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Азербайджан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2ABADD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AZ</w:t>
            </w:r>
          </w:p>
        </w:tc>
        <w:tc>
          <w:tcPr>
            <w:tcW w:w="4919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4FABB1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Азстандарт</w:t>
            </w:r>
          </w:p>
        </w:tc>
      </w:tr>
      <w:tr w:rsidR="005F46F4" w:rsidRPr="000971A9" w14:paraId="595115DD" w14:textId="77777777" w:rsidTr="007B62BD">
        <w:trPr>
          <w:trHeight w:val="20"/>
        </w:trPr>
        <w:tc>
          <w:tcPr>
            <w:tcW w:w="3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5DCEE3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697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Армения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D6B31B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AM</w:t>
            </w:r>
          </w:p>
        </w:tc>
        <w:tc>
          <w:tcPr>
            <w:tcW w:w="4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7A1E814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2D6935">
              <w:rPr>
                <w:rFonts w:ascii="Arial" w:hAnsi="Arial" w:cs="Arial"/>
              </w:rPr>
              <w:t xml:space="preserve">ЗАО «Национальный орган по стандартизации и метрологии»   </w:t>
            </w:r>
            <w:r w:rsidRPr="000C7E83">
              <w:rPr>
                <w:rFonts w:ascii="Arial" w:hAnsi="Arial" w:cs="Arial"/>
              </w:rPr>
              <w:t>Республики Армения</w:t>
            </w:r>
          </w:p>
        </w:tc>
      </w:tr>
      <w:tr w:rsidR="005F46F4" w:rsidRPr="000C7E83" w14:paraId="0684018C" w14:textId="77777777" w:rsidTr="007B62BD">
        <w:trPr>
          <w:trHeight w:val="20"/>
        </w:trPr>
        <w:tc>
          <w:tcPr>
            <w:tcW w:w="3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C0ADE2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697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Беларусь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DB6E78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BY</w:t>
            </w:r>
          </w:p>
        </w:tc>
        <w:tc>
          <w:tcPr>
            <w:tcW w:w="4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29FAB7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Госстандарт Республики Беларусь</w:t>
            </w:r>
          </w:p>
        </w:tc>
      </w:tr>
      <w:tr w:rsidR="005F46F4" w:rsidRPr="000C7E83" w14:paraId="1C356779" w14:textId="77777777" w:rsidTr="007B62BD">
        <w:trPr>
          <w:trHeight w:val="20"/>
        </w:trPr>
        <w:tc>
          <w:tcPr>
            <w:tcW w:w="3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3BFAC7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Грузия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510707F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GE</w:t>
            </w:r>
          </w:p>
        </w:tc>
        <w:tc>
          <w:tcPr>
            <w:tcW w:w="4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B88790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Грузстандарт</w:t>
            </w:r>
          </w:p>
        </w:tc>
      </w:tr>
      <w:tr w:rsidR="005F46F4" w:rsidRPr="000C7E83" w14:paraId="6FD45D74" w14:textId="77777777" w:rsidTr="007B62BD">
        <w:trPr>
          <w:trHeight w:val="20"/>
        </w:trPr>
        <w:tc>
          <w:tcPr>
            <w:tcW w:w="3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CF3D5C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Казахстан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471D94C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KZ</w:t>
            </w:r>
          </w:p>
        </w:tc>
        <w:tc>
          <w:tcPr>
            <w:tcW w:w="4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AA2182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Госстандарт Республики Казахстан</w:t>
            </w:r>
          </w:p>
        </w:tc>
      </w:tr>
      <w:tr w:rsidR="005F46F4" w:rsidRPr="000C7E83" w14:paraId="085CD999" w14:textId="77777777" w:rsidTr="007B62BD">
        <w:trPr>
          <w:trHeight w:val="20"/>
        </w:trPr>
        <w:tc>
          <w:tcPr>
            <w:tcW w:w="3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121431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Киргизия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9D68C0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KG</w:t>
            </w:r>
          </w:p>
        </w:tc>
        <w:tc>
          <w:tcPr>
            <w:tcW w:w="4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AC87C7E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Кыргызстандарт</w:t>
            </w:r>
          </w:p>
        </w:tc>
      </w:tr>
      <w:tr w:rsidR="005F46F4" w:rsidRPr="000C7E83" w14:paraId="7950394D" w14:textId="77777777" w:rsidTr="007B62BD">
        <w:trPr>
          <w:trHeight w:val="20"/>
        </w:trPr>
        <w:tc>
          <w:tcPr>
            <w:tcW w:w="3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1484AB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Молдова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3275E7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MD</w:t>
            </w:r>
          </w:p>
        </w:tc>
        <w:tc>
          <w:tcPr>
            <w:tcW w:w="4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5E1FA67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 xml:space="preserve">Институт стандартизации Молдовы </w:t>
            </w:r>
          </w:p>
        </w:tc>
      </w:tr>
      <w:tr w:rsidR="005F46F4" w:rsidRPr="000C7E83" w14:paraId="6F29E270" w14:textId="77777777" w:rsidTr="007B62BD">
        <w:trPr>
          <w:trHeight w:val="20"/>
        </w:trPr>
        <w:tc>
          <w:tcPr>
            <w:tcW w:w="3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B330CB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Россия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638BEE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RU</w:t>
            </w:r>
          </w:p>
        </w:tc>
        <w:tc>
          <w:tcPr>
            <w:tcW w:w="4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3FBD513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Росстандарт</w:t>
            </w:r>
          </w:p>
        </w:tc>
      </w:tr>
      <w:tr w:rsidR="005F46F4" w:rsidRPr="000C7E83" w14:paraId="6CF64E03" w14:textId="77777777" w:rsidTr="007B62BD">
        <w:trPr>
          <w:trHeight w:val="20"/>
        </w:trPr>
        <w:tc>
          <w:tcPr>
            <w:tcW w:w="3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E0C6CB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Таджикистан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372700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TJ</w:t>
            </w:r>
          </w:p>
        </w:tc>
        <w:tc>
          <w:tcPr>
            <w:tcW w:w="4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DFE8E5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Таджикстандарт</w:t>
            </w:r>
          </w:p>
        </w:tc>
      </w:tr>
      <w:tr w:rsidR="005F46F4" w:rsidRPr="000C7E83" w14:paraId="1870D7F3" w14:textId="77777777" w:rsidTr="007B62BD">
        <w:trPr>
          <w:trHeight w:val="20"/>
        </w:trPr>
        <w:tc>
          <w:tcPr>
            <w:tcW w:w="3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01BCB77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Туркмения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59702C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TM</w:t>
            </w:r>
          </w:p>
        </w:tc>
        <w:tc>
          <w:tcPr>
            <w:tcW w:w="4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30F697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Главгосслужба «Туркменстандартлары»</w:t>
            </w:r>
          </w:p>
        </w:tc>
      </w:tr>
      <w:tr w:rsidR="005F46F4" w:rsidRPr="000C7E83" w14:paraId="589C6C54" w14:textId="77777777" w:rsidTr="007B62BD">
        <w:trPr>
          <w:trHeight w:val="20"/>
        </w:trPr>
        <w:tc>
          <w:tcPr>
            <w:tcW w:w="3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1937A1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Узбекистан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77F7BA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UZ</w:t>
            </w:r>
          </w:p>
        </w:tc>
        <w:tc>
          <w:tcPr>
            <w:tcW w:w="4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67650C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Узстандарт</w:t>
            </w:r>
          </w:p>
        </w:tc>
      </w:tr>
      <w:tr w:rsidR="005F46F4" w:rsidRPr="000C7E83" w14:paraId="741A4263" w14:textId="77777777" w:rsidTr="007B62BD">
        <w:trPr>
          <w:trHeight w:val="20"/>
        </w:trPr>
        <w:tc>
          <w:tcPr>
            <w:tcW w:w="3017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3F4ACBC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Украина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C935015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UA</w:t>
            </w:r>
          </w:p>
        </w:tc>
        <w:tc>
          <w:tcPr>
            <w:tcW w:w="4919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7420C7" w14:textId="77777777" w:rsidR="005F46F4" w:rsidRPr="000C7E83" w:rsidRDefault="005F46F4" w:rsidP="00C47B67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Минэкономразвития Украины</w:t>
            </w:r>
          </w:p>
        </w:tc>
      </w:tr>
    </w:tbl>
    <w:p w14:paraId="2E71D6D6" w14:textId="77777777" w:rsidR="005F46F4" w:rsidRPr="00C52B2F" w:rsidRDefault="005F46F4" w:rsidP="009F3805">
      <w:pPr>
        <w:tabs>
          <w:tab w:val="left" w:pos="9781"/>
        </w:tabs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Arial" w:hAnsi="Arial" w:cs="Arial"/>
        </w:rPr>
      </w:pPr>
    </w:p>
    <w:p w14:paraId="604BA7C8" w14:textId="10D12143" w:rsidR="001F346A" w:rsidRPr="00C52B2F" w:rsidRDefault="001F346A" w:rsidP="009F3805">
      <w:pPr>
        <w:shd w:val="clear" w:color="auto" w:fill="FFFFFF"/>
        <w:tabs>
          <w:tab w:val="left" w:pos="1134"/>
          <w:tab w:val="left" w:pos="978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 w:rsidRPr="00C52B2F">
        <w:rPr>
          <w:rFonts w:ascii="Arial" w:hAnsi="Arial" w:cs="Arial"/>
        </w:rPr>
        <w:t>4</w:t>
      </w:r>
      <w:r w:rsidRPr="001135F1">
        <w:rPr>
          <w:rFonts w:ascii="Arial" w:hAnsi="Arial" w:cs="Arial"/>
        </w:rPr>
        <w:t> </w:t>
      </w:r>
      <w:r w:rsidRPr="00C52B2F">
        <w:rPr>
          <w:rFonts w:ascii="Arial" w:hAnsi="Arial" w:cs="Arial"/>
        </w:rPr>
        <w:t>Приказом Федерального агентства по техническому регулированию и метрологии от                          г. №                  межгосударственный стандарт</w:t>
      </w:r>
      <w:r w:rsidR="006C40BB">
        <w:rPr>
          <w:rFonts w:ascii="Arial" w:hAnsi="Arial" w:cs="Arial"/>
        </w:rPr>
        <w:t xml:space="preserve"> </w:t>
      </w:r>
      <w:r w:rsidRPr="002E04C5">
        <w:rPr>
          <w:rFonts w:ascii="Arial" w:hAnsi="Arial" w:cs="Arial"/>
        </w:rPr>
        <w:t>ГОСТ</w:t>
      </w:r>
      <w:r w:rsidR="0030241F">
        <w:rPr>
          <w:rFonts w:ascii="Arial" w:hAnsi="Arial" w:cs="Arial"/>
          <w:lang w:val="en-US"/>
        </w:rPr>
        <w:t> </w:t>
      </w:r>
      <w:r w:rsidRPr="00B67984">
        <w:rPr>
          <w:rFonts w:ascii="Arial" w:hAnsi="Arial" w:cs="Arial"/>
        </w:rPr>
        <w:t>IEC</w:t>
      </w:r>
      <w:r w:rsidR="0030241F">
        <w:rPr>
          <w:rFonts w:ascii="Arial" w:hAnsi="Arial" w:cs="Arial"/>
          <w:lang w:val="en-US"/>
        </w:rPr>
        <w:t> </w:t>
      </w:r>
      <w:r w:rsidR="0030241F">
        <w:rPr>
          <w:rFonts w:ascii="Arial" w:hAnsi="Arial" w:cs="Arial"/>
        </w:rPr>
        <w:t>6</w:t>
      </w:r>
      <w:r w:rsidR="0018364A">
        <w:rPr>
          <w:rFonts w:ascii="Arial" w:hAnsi="Arial" w:cs="Arial"/>
        </w:rPr>
        <w:t>0</w:t>
      </w:r>
      <w:r w:rsidR="0030241F">
        <w:rPr>
          <w:rFonts w:ascii="Arial" w:hAnsi="Arial" w:cs="Arial"/>
        </w:rPr>
        <w:t>9</w:t>
      </w:r>
      <w:r w:rsidR="0018364A" w:rsidRPr="0018364A">
        <w:rPr>
          <w:rFonts w:ascii="Arial" w:hAnsi="Arial" w:cs="Arial"/>
        </w:rPr>
        <w:t>47</w:t>
      </w:r>
      <w:r w:rsidR="0030241F">
        <w:rPr>
          <w:rFonts w:ascii="Arial" w:hAnsi="Arial" w:cs="Arial"/>
        </w:rPr>
        <w:t>-</w:t>
      </w:r>
      <w:r w:rsidR="0018364A">
        <w:rPr>
          <w:rFonts w:ascii="Arial" w:hAnsi="Arial" w:cs="Arial"/>
        </w:rPr>
        <w:t>5-2</w:t>
      </w:r>
      <w:r w:rsidRPr="00B67984">
        <w:rPr>
          <w:rFonts w:ascii="Arial" w:hAnsi="Arial" w:cs="Arial"/>
        </w:rPr>
        <w:t>–20</w:t>
      </w:r>
      <w:r w:rsidR="0030241F">
        <w:rPr>
          <w:rFonts w:ascii="Arial" w:hAnsi="Arial" w:cs="Arial"/>
        </w:rPr>
        <w:t>2</w:t>
      </w:r>
      <w:r w:rsidR="0030241F" w:rsidRPr="0030241F">
        <w:rPr>
          <w:rFonts w:ascii="Arial" w:hAnsi="Arial" w:cs="Arial"/>
        </w:rPr>
        <w:t>_</w:t>
      </w:r>
      <w:r w:rsidR="006C40BB" w:rsidRPr="006C40BB">
        <w:rPr>
          <w:rFonts w:ascii="Arial" w:hAnsi="Arial" w:cs="Arial"/>
        </w:rPr>
        <w:t xml:space="preserve"> </w:t>
      </w:r>
      <w:r w:rsidRPr="00C52B2F">
        <w:rPr>
          <w:rFonts w:ascii="Arial" w:hAnsi="Arial" w:cs="Arial"/>
        </w:rPr>
        <w:t>введен в действие в качестве национального стандарта Российской Федерации с</w:t>
      </w:r>
    </w:p>
    <w:p w14:paraId="51708DE7" w14:textId="2B15113A" w:rsidR="001F346A" w:rsidRPr="00C346F3" w:rsidRDefault="001F346A" w:rsidP="009F3805">
      <w:pPr>
        <w:tabs>
          <w:tab w:val="left" w:pos="9781"/>
        </w:tabs>
        <w:spacing w:after="120" w:line="360" w:lineRule="auto"/>
        <w:ind w:firstLine="567"/>
        <w:jc w:val="both"/>
        <w:rPr>
          <w:rFonts w:ascii="Arial" w:eastAsia="Arial" w:hAnsi="Arial" w:cs="Arial"/>
          <w:bCs/>
          <w:color w:val="000000"/>
          <w:lang w:val="en-US" w:eastAsia="ru-RU" w:bidi="ru-RU"/>
        </w:rPr>
      </w:pPr>
      <w:r w:rsidRPr="00101644">
        <w:rPr>
          <w:rFonts w:ascii="Arial" w:hAnsi="Arial" w:cs="Arial"/>
        </w:rPr>
        <w:t>5</w:t>
      </w:r>
      <w:r>
        <w:rPr>
          <w:rFonts w:ascii="Arial" w:hAnsi="Arial" w:cs="Arial"/>
          <w:lang w:val="en-US"/>
        </w:rPr>
        <w:t> </w:t>
      </w:r>
      <w:r w:rsidR="00AC09D5">
        <w:rPr>
          <w:rFonts w:ascii="Arial" w:hAnsi="Arial" w:cs="Arial"/>
          <w:lang w:val="en-US"/>
        </w:rPr>
        <w:t> </w:t>
      </w:r>
      <w:r w:rsidRPr="00656677">
        <w:rPr>
          <w:rFonts w:ascii="Arial" w:hAnsi="Arial" w:cs="Arial"/>
        </w:rPr>
        <w:t>Настоящий</w:t>
      </w:r>
      <w:r w:rsidRPr="00101644">
        <w:rPr>
          <w:rFonts w:ascii="Arial" w:hAnsi="Arial" w:cs="Arial"/>
        </w:rPr>
        <w:t xml:space="preserve"> </w:t>
      </w:r>
      <w:r w:rsidR="00AC09D5" w:rsidRPr="00AC09D5">
        <w:rPr>
          <w:rFonts w:ascii="Arial" w:hAnsi="Arial" w:cs="Arial"/>
        </w:rPr>
        <w:t xml:space="preserve">       </w:t>
      </w:r>
      <w:r w:rsidRPr="00656677">
        <w:rPr>
          <w:rFonts w:ascii="Arial" w:hAnsi="Arial" w:cs="Arial"/>
        </w:rPr>
        <w:t>стандарт</w:t>
      </w:r>
      <w:r w:rsidRPr="00101644">
        <w:rPr>
          <w:rFonts w:ascii="Arial" w:hAnsi="Arial" w:cs="Arial"/>
        </w:rPr>
        <w:t xml:space="preserve"> </w:t>
      </w:r>
      <w:r w:rsidR="00AC09D5" w:rsidRPr="00AC09D5">
        <w:rPr>
          <w:rFonts w:ascii="Arial" w:hAnsi="Arial" w:cs="Arial"/>
        </w:rPr>
        <w:t xml:space="preserve">       </w:t>
      </w:r>
      <w:r w:rsidRPr="00113421">
        <w:rPr>
          <w:rFonts w:ascii="Arial" w:hAnsi="Arial" w:cs="Arial"/>
        </w:rPr>
        <w:t>идентичен</w:t>
      </w:r>
      <w:r w:rsidRPr="00101644">
        <w:rPr>
          <w:rFonts w:ascii="Arial" w:hAnsi="Arial" w:cs="Arial"/>
        </w:rPr>
        <w:t xml:space="preserve"> </w:t>
      </w:r>
      <w:r w:rsidR="00AC09D5" w:rsidRPr="00AC09D5">
        <w:rPr>
          <w:rFonts w:ascii="Arial" w:hAnsi="Arial" w:cs="Arial"/>
        </w:rPr>
        <w:t xml:space="preserve">        </w:t>
      </w:r>
      <w:r w:rsidRPr="00BD24B3">
        <w:rPr>
          <w:rFonts w:ascii="Arial" w:hAnsi="Arial" w:cs="Arial"/>
        </w:rPr>
        <w:t>международному</w:t>
      </w:r>
      <w:r w:rsidR="00AC09D5" w:rsidRPr="00AC09D5">
        <w:rPr>
          <w:rFonts w:ascii="Arial" w:hAnsi="Arial" w:cs="Arial"/>
        </w:rPr>
        <w:t xml:space="preserve">     </w:t>
      </w:r>
      <w:r w:rsidRPr="00BD24B3">
        <w:rPr>
          <w:rFonts w:ascii="Arial" w:hAnsi="Arial" w:cs="Arial"/>
        </w:rPr>
        <w:t xml:space="preserve"> </w:t>
      </w:r>
      <w:r w:rsidR="00AC09D5" w:rsidRPr="00AC09D5">
        <w:rPr>
          <w:rFonts w:ascii="Arial" w:hAnsi="Arial" w:cs="Arial"/>
        </w:rPr>
        <w:t xml:space="preserve">  </w:t>
      </w:r>
      <w:r w:rsidR="0030241F">
        <w:rPr>
          <w:rFonts w:ascii="Arial" w:hAnsi="Arial" w:cs="Arial"/>
        </w:rPr>
        <w:t xml:space="preserve">стандарту </w:t>
      </w:r>
      <w:r w:rsidR="00AC09D5">
        <w:rPr>
          <w:rFonts w:ascii="Arial" w:hAnsi="Arial" w:cs="Arial"/>
        </w:rPr>
        <w:br/>
      </w:r>
      <w:r w:rsidR="006C40BB">
        <w:rPr>
          <w:rFonts w:ascii="Arial" w:hAnsi="Arial" w:cs="Arial"/>
          <w:lang w:val="en-US"/>
        </w:rPr>
        <w:t>IEC</w:t>
      </w:r>
      <w:r w:rsidR="00AC09D5">
        <w:rPr>
          <w:rFonts w:ascii="Arial" w:hAnsi="Arial" w:cs="Arial"/>
          <w:lang w:val="en-US"/>
        </w:rPr>
        <w:t> </w:t>
      </w:r>
      <w:r w:rsidR="0030241F">
        <w:rPr>
          <w:rFonts w:ascii="Arial" w:hAnsi="Arial" w:cs="Arial"/>
        </w:rPr>
        <w:t>6</w:t>
      </w:r>
      <w:r w:rsidR="00AC09D5">
        <w:rPr>
          <w:rFonts w:ascii="Arial" w:hAnsi="Arial" w:cs="Arial"/>
        </w:rPr>
        <w:t>0</w:t>
      </w:r>
      <w:r w:rsidR="00F86F23">
        <w:rPr>
          <w:rFonts w:ascii="Arial" w:hAnsi="Arial" w:cs="Arial"/>
        </w:rPr>
        <w:t>9</w:t>
      </w:r>
      <w:r w:rsidR="00AC09D5" w:rsidRPr="00AC09D5">
        <w:rPr>
          <w:rFonts w:ascii="Arial" w:hAnsi="Arial" w:cs="Arial"/>
        </w:rPr>
        <w:t>47</w:t>
      </w:r>
      <w:r w:rsidR="00F86F23">
        <w:rPr>
          <w:rFonts w:ascii="Arial" w:hAnsi="Arial" w:cs="Arial"/>
        </w:rPr>
        <w:t>-</w:t>
      </w:r>
      <w:r w:rsidR="00AC09D5" w:rsidRPr="00AC09D5">
        <w:rPr>
          <w:rFonts w:ascii="Arial" w:hAnsi="Arial" w:cs="Arial"/>
        </w:rPr>
        <w:t>5-2</w:t>
      </w:r>
      <w:r w:rsidR="00AC09D5">
        <w:rPr>
          <w:rFonts w:ascii="Arial" w:hAnsi="Arial" w:cs="Arial"/>
        </w:rPr>
        <w:t>:20</w:t>
      </w:r>
      <w:r w:rsidR="00F86F23">
        <w:rPr>
          <w:rFonts w:ascii="Arial" w:hAnsi="Arial" w:cs="Arial"/>
        </w:rPr>
        <w:t>1</w:t>
      </w:r>
      <w:r w:rsidR="00AC09D5" w:rsidRPr="00AC09D5">
        <w:rPr>
          <w:rFonts w:ascii="Arial" w:hAnsi="Arial" w:cs="Arial"/>
        </w:rPr>
        <w:t>9</w:t>
      </w:r>
      <w:r w:rsidR="006C40BB">
        <w:rPr>
          <w:rFonts w:ascii="Arial" w:hAnsi="Arial" w:cs="Arial"/>
        </w:rPr>
        <w:t xml:space="preserve"> «</w:t>
      </w:r>
      <w:r w:rsidR="00936EC8" w:rsidRPr="00936EC8">
        <w:rPr>
          <w:rFonts w:ascii="Arial" w:hAnsi="Arial" w:cs="Arial"/>
        </w:rPr>
        <w:t>Аппаратура распределения и управления низковольтная. Часть</w:t>
      </w:r>
      <w:r w:rsidR="00936EC8">
        <w:rPr>
          <w:rFonts w:ascii="Arial" w:hAnsi="Arial" w:cs="Arial"/>
          <w:lang w:val="en-US"/>
        </w:rPr>
        <w:t> </w:t>
      </w:r>
      <w:r w:rsidR="00936EC8" w:rsidRPr="00387929">
        <w:rPr>
          <w:rFonts w:ascii="Arial" w:hAnsi="Arial" w:cs="Arial"/>
        </w:rPr>
        <w:t xml:space="preserve">5-2. </w:t>
      </w:r>
      <w:r w:rsidR="00936EC8" w:rsidRPr="00936EC8">
        <w:rPr>
          <w:rFonts w:ascii="Arial" w:hAnsi="Arial" w:cs="Arial"/>
        </w:rPr>
        <w:t>Устройства</w:t>
      </w:r>
      <w:r w:rsidR="00936EC8" w:rsidRPr="00387929">
        <w:rPr>
          <w:rFonts w:ascii="Arial" w:hAnsi="Arial" w:cs="Arial"/>
        </w:rPr>
        <w:t xml:space="preserve"> </w:t>
      </w:r>
      <w:r w:rsidR="00936EC8" w:rsidRPr="00936EC8">
        <w:rPr>
          <w:rFonts w:ascii="Arial" w:hAnsi="Arial" w:cs="Arial"/>
        </w:rPr>
        <w:t>и</w:t>
      </w:r>
      <w:r w:rsidR="00936EC8" w:rsidRPr="00387929">
        <w:rPr>
          <w:rFonts w:ascii="Arial" w:hAnsi="Arial" w:cs="Arial"/>
          <w:lang w:val="en-US"/>
        </w:rPr>
        <w:t xml:space="preserve"> </w:t>
      </w:r>
      <w:r w:rsidR="00936EC8" w:rsidRPr="00936EC8">
        <w:rPr>
          <w:rFonts w:ascii="Arial" w:hAnsi="Arial" w:cs="Arial"/>
        </w:rPr>
        <w:t>коммутационные</w:t>
      </w:r>
      <w:r w:rsidR="00936EC8" w:rsidRPr="00387929">
        <w:rPr>
          <w:rFonts w:ascii="Arial" w:hAnsi="Arial" w:cs="Arial"/>
        </w:rPr>
        <w:t xml:space="preserve"> </w:t>
      </w:r>
      <w:r w:rsidR="00936EC8" w:rsidRPr="00936EC8">
        <w:rPr>
          <w:rFonts w:ascii="Arial" w:hAnsi="Arial" w:cs="Arial"/>
        </w:rPr>
        <w:t>элементы</w:t>
      </w:r>
      <w:r w:rsidR="00936EC8" w:rsidRPr="00387929">
        <w:rPr>
          <w:rFonts w:ascii="Arial" w:hAnsi="Arial" w:cs="Arial"/>
        </w:rPr>
        <w:t xml:space="preserve"> </w:t>
      </w:r>
      <w:r w:rsidR="00936EC8" w:rsidRPr="00936EC8">
        <w:rPr>
          <w:rFonts w:ascii="Arial" w:hAnsi="Arial" w:cs="Arial"/>
        </w:rPr>
        <w:t>цепей</w:t>
      </w:r>
      <w:r w:rsidR="00936EC8" w:rsidRPr="00387929">
        <w:rPr>
          <w:rFonts w:ascii="Arial" w:hAnsi="Arial" w:cs="Arial"/>
        </w:rPr>
        <w:t xml:space="preserve"> </w:t>
      </w:r>
      <w:r w:rsidR="00936EC8" w:rsidRPr="00936EC8">
        <w:rPr>
          <w:rFonts w:ascii="Arial" w:hAnsi="Arial" w:cs="Arial"/>
        </w:rPr>
        <w:t>управления</w:t>
      </w:r>
      <w:r w:rsidR="00936EC8" w:rsidRPr="00387929">
        <w:rPr>
          <w:rFonts w:ascii="Arial" w:hAnsi="Arial" w:cs="Arial"/>
        </w:rPr>
        <w:t xml:space="preserve">. </w:t>
      </w:r>
      <w:r w:rsidR="00936EC8" w:rsidRPr="00936EC8">
        <w:rPr>
          <w:rFonts w:ascii="Arial" w:hAnsi="Arial" w:cs="Arial"/>
        </w:rPr>
        <w:t>Бесконтактные</w:t>
      </w:r>
      <w:r w:rsidR="00936EC8" w:rsidRPr="00C346F3">
        <w:rPr>
          <w:rFonts w:ascii="Arial" w:hAnsi="Arial" w:cs="Arial"/>
          <w:lang w:val="en-US"/>
        </w:rPr>
        <w:t xml:space="preserve"> </w:t>
      </w:r>
      <w:r w:rsidR="00936EC8" w:rsidRPr="00936EC8">
        <w:rPr>
          <w:rFonts w:ascii="Arial" w:hAnsi="Arial" w:cs="Arial"/>
        </w:rPr>
        <w:t>выключатели</w:t>
      </w:r>
      <w:r w:rsidR="006C40BB" w:rsidRPr="00C346F3">
        <w:rPr>
          <w:rFonts w:ascii="Arial" w:hAnsi="Arial" w:cs="Arial"/>
          <w:lang w:val="en-US" w:eastAsia="ru-RU"/>
        </w:rPr>
        <w:t>»</w:t>
      </w:r>
      <w:r w:rsidR="006C40BB" w:rsidRPr="00281D6A">
        <w:rPr>
          <w:rFonts w:ascii="Arial" w:hAnsi="Arial" w:cs="Arial"/>
          <w:lang w:val="en-US"/>
        </w:rPr>
        <w:t xml:space="preserve"> (</w:t>
      </w:r>
      <w:r w:rsidR="00936EC8" w:rsidRPr="00936EC8">
        <w:rPr>
          <w:rFonts w:ascii="Arial" w:hAnsi="Arial" w:cs="Arial"/>
          <w:lang w:val="en-US"/>
        </w:rPr>
        <w:t>Low</w:t>
      </w:r>
      <w:r w:rsidR="00936EC8" w:rsidRPr="00C346F3">
        <w:rPr>
          <w:rFonts w:ascii="Arial" w:hAnsi="Arial" w:cs="Arial"/>
          <w:lang w:val="en-US"/>
        </w:rPr>
        <w:t>-</w:t>
      </w:r>
      <w:r w:rsidR="00936EC8" w:rsidRPr="00936EC8">
        <w:rPr>
          <w:rFonts w:ascii="Arial" w:hAnsi="Arial" w:cs="Arial"/>
          <w:lang w:val="en-US"/>
        </w:rPr>
        <w:t>voltage</w:t>
      </w:r>
      <w:r w:rsidR="00936EC8" w:rsidRPr="00C346F3">
        <w:rPr>
          <w:rFonts w:ascii="Arial" w:hAnsi="Arial" w:cs="Arial"/>
          <w:lang w:val="en-US"/>
        </w:rPr>
        <w:t xml:space="preserve"> </w:t>
      </w:r>
      <w:r w:rsidR="00936EC8" w:rsidRPr="00936EC8">
        <w:rPr>
          <w:rFonts w:ascii="Arial" w:hAnsi="Arial" w:cs="Arial"/>
          <w:lang w:val="en-US"/>
        </w:rPr>
        <w:t>switchgear</w:t>
      </w:r>
      <w:r w:rsidR="00936EC8" w:rsidRPr="00C346F3">
        <w:rPr>
          <w:rFonts w:ascii="Arial" w:hAnsi="Arial" w:cs="Arial"/>
          <w:lang w:val="en-US"/>
        </w:rPr>
        <w:t xml:space="preserve"> </w:t>
      </w:r>
      <w:r w:rsidR="00936EC8" w:rsidRPr="00936EC8">
        <w:rPr>
          <w:rFonts w:ascii="Arial" w:hAnsi="Arial" w:cs="Arial"/>
          <w:lang w:val="en-US"/>
        </w:rPr>
        <w:t>and</w:t>
      </w:r>
      <w:r w:rsidR="00936EC8" w:rsidRPr="00C346F3">
        <w:rPr>
          <w:rFonts w:ascii="Arial" w:hAnsi="Arial" w:cs="Arial"/>
          <w:lang w:val="en-US"/>
        </w:rPr>
        <w:t xml:space="preserve"> </w:t>
      </w:r>
      <w:r w:rsidR="00936EC8" w:rsidRPr="00936EC8">
        <w:rPr>
          <w:rFonts w:ascii="Arial" w:hAnsi="Arial" w:cs="Arial"/>
          <w:lang w:val="en-US"/>
        </w:rPr>
        <w:t>controlgear</w:t>
      </w:r>
      <w:r w:rsidR="00936EC8" w:rsidRPr="00C346F3">
        <w:rPr>
          <w:rFonts w:ascii="Arial" w:hAnsi="Arial" w:cs="Arial"/>
          <w:lang w:val="en-US"/>
        </w:rPr>
        <w:t xml:space="preserve"> – </w:t>
      </w:r>
      <w:r w:rsidR="00936EC8" w:rsidRPr="00936EC8">
        <w:rPr>
          <w:rFonts w:ascii="Arial" w:hAnsi="Arial" w:cs="Arial"/>
          <w:lang w:val="en-US"/>
        </w:rPr>
        <w:t>Part</w:t>
      </w:r>
      <w:r w:rsidR="00936EC8" w:rsidRPr="00C346F3">
        <w:rPr>
          <w:rFonts w:ascii="Arial" w:hAnsi="Arial" w:cs="Arial"/>
          <w:lang w:val="en-US"/>
        </w:rPr>
        <w:t xml:space="preserve"> 5-2: </w:t>
      </w:r>
      <w:r w:rsidR="00936EC8" w:rsidRPr="00936EC8">
        <w:rPr>
          <w:rFonts w:ascii="Arial" w:hAnsi="Arial" w:cs="Arial"/>
          <w:lang w:val="en-US"/>
        </w:rPr>
        <w:t>Control</w:t>
      </w:r>
      <w:r w:rsidR="00936EC8" w:rsidRPr="00C346F3">
        <w:rPr>
          <w:rFonts w:ascii="Arial" w:hAnsi="Arial" w:cs="Arial"/>
          <w:lang w:val="en-US"/>
        </w:rPr>
        <w:t xml:space="preserve"> </w:t>
      </w:r>
      <w:r w:rsidR="00936EC8" w:rsidRPr="00936EC8">
        <w:rPr>
          <w:rFonts w:ascii="Arial" w:hAnsi="Arial" w:cs="Arial"/>
          <w:lang w:val="en-US"/>
        </w:rPr>
        <w:t>circuit</w:t>
      </w:r>
      <w:r w:rsidR="00936EC8" w:rsidRPr="00C346F3">
        <w:rPr>
          <w:rFonts w:ascii="Arial" w:hAnsi="Arial" w:cs="Arial"/>
          <w:lang w:val="en-US"/>
        </w:rPr>
        <w:t xml:space="preserve"> </w:t>
      </w:r>
      <w:r w:rsidR="00936EC8" w:rsidRPr="00936EC8">
        <w:rPr>
          <w:rFonts w:ascii="Arial" w:hAnsi="Arial" w:cs="Arial"/>
          <w:lang w:val="en-US"/>
        </w:rPr>
        <w:t>devices</w:t>
      </w:r>
      <w:r w:rsidR="00936EC8" w:rsidRPr="00C346F3">
        <w:rPr>
          <w:rFonts w:ascii="Arial" w:hAnsi="Arial" w:cs="Arial"/>
          <w:lang w:val="en-US"/>
        </w:rPr>
        <w:t xml:space="preserve"> </w:t>
      </w:r>
      <w:r w:rsidR="00936EC8" w:rsidRPr="00936EC8">
        <w:rPr>
          <w:rFonts w:ascii="Arial" w:hAnsi="Arial" w:cs="Arial"/>
          <w:lang w:val="en-US"/>
        </w:rPr>
        <w:t>and</w:t>
      </w:r>
      <w:r w:rsidR="00936EC8" w:rsidRPr="00C346F3">
        <w:rPr>
          <w:rFonts w:ascii="Arial" w:hAnsi="Arial" w:cs="Arial"/>
          <w:lang w:val="en-US"/>
        </w:rPr>
        <w:t xml:space="preserve"> </w:t>
      </w:r>
      <w:r w:rsidR="00936EC8" w:rsidRPr="00936EC8">
        <w:rPr>
          <w:rFonts w:ascii="Arial" w:hAnsi="Arial" w:cs="Arial"/>
          <w:lang w:val="en-US"/>
        </w:rPr>
        <w:t>switching</w:t>
      </w:r>
      <w:r w:rsidR="00936EC8" w:rsidRPr="00C346F3">
        <w:rPr>
          <w:rFonts w:ascii="Arial" w:hAnsi="Arial" w:cs="Arial"/>
          <w:lang w:val="en-US"/>
        </w:rPr>
        <w:t xml:space="preserve"> </w:t>
      </w:r>
      <w:r w:rsidR="00936EC8" w:rsidRPr="00936EC8">
        <w:rPr>
          <w:rFonts w:ascii="Arial" w:hAnsi="Arial" w:cs="Arial"/>
          <w:lang w:val="en-US"/>
        </w:rPr>
        <w:t>elements</w:t>
      </w:r>
      <w:r w:rsidR="00936EC8" w:rsidRPr="00C346F3">
        <w:rPr>
          <w:rFonts w:ascii="Arial" w:hAnsi="Arial" w:cs="Arial"/>
          <w:lang w:val="en-US"/>
        </w:rPr>
        <w:t xml:space="preserve"> – </w:t>
      </w:r>
      <w:r w:rsidR="00936EC8" w:rsidRPr="00936EC8">
        <w:rPr>
          <w:rFonts w:ascii="Arial" w:hAnsi="Arial" w:cs="Arial"/>
          <w:lang w:val="en-US"/>
        </w:rPr>
        <w:t>Proximity</w:t>
      </w:r>
      <w:r w:rsidR="00936EC8" w:rsidRPr="00C346F3">
        <w:rPr>
          <w:rFonts w:ascii="Arial" w:hAnsi="Arial" w:cs="Arial"/>
          <w:lang w:val="en-US"/>
        </w:rPr>
        <w:t xml:space="preserve"> </w:t>
      </w:r>
      <w:r w:rsidR="00936EC8" w:rsidRPr="00936EC8">
        <w:rPr>
          <w:rFonts w:ascii="Arial" w:hAnsi="Arial" w:cs="Arial"/>
          <w:lang w:val="en-US"/>
        </w:rPr>
        <w:t>switches</w:t>
      </w:r>
      <w:r w:rsidR="006C40BB" w:rsidRPr="00C346F3">
        <w:rPr>
          <w:rFonts w:ascii="Arial" w:hAnsi="Arial" w:cs="Arial"/>
          <w:color w:val="000000"/>
          <w:lang w:val="en-US" w:eastAsia="ru-RU"/>
        </w:rPr>
        <w:t xml:space="preserve">, </w:t>
      </w:r>
      <w:r w:rsidR="006C40BB">
        <w:rPr>
          <w:rFonts w:ascii="Arial" w:hAnsi="Arial" w:cs="Arial"/>
          <w:color w:val="000000"/>
          <w:lang w:val="en-US" w:eastAsia="ru-RU"/>
        </w:rPr>
        <w:t>IDT</w:t>
      </w:r>
      <w:r w:rsidR="006C40BB" w:rsidRPr="00C346F3">
        <w:rPr>
          <w:rFonts w:ascii="Arial" w:hAnsi="Arial" w:cs="Arial"/>
          <w:color w:val="000000"/>
          <w:lang w:val="en-US" w:eastAsia="ru-RU"/>
        </w:rPr>
        <w:t>)</w:t>
      </w:r>
      <w:r w:rsidR="002E3A38" w:rsidRPr="00281D6A">
        <w:rPr>
          <w:rFonts w:ascii="Arial" w:hAnsi="Arial" w:cs="Arial"/>
          <w:color w:val="000000"/>
          <w:lang w:val="en-US" w:eastAsia="ru-RU"/>
        </w:rPr>
        <w:t>.</w:t>
      </w:r>
    </w:p>
    <w:p w14:paraId="6600C67C" w14:textId="6D8747C6" w:rsidR="00770BE7" w:rsidRPr="00770BE7" w:rsidRDefault="001F346A" w:rsidP="009F3805">
      <w:pPr>
        <w:tabs>
          <w:tab w:val="left" w:pos="9781"/>
        </w:tabs>
        <w:spacing w:after="120" w:line="360" w:lineRule="auto"/>
        <w:ind w:firstLine="567"/>
        <w:jc w:val="both"/>
        <w:rPr>
          <w:rFonts w:ascii="Arial" w:hAnsi="Arial" w:cs="Arial"/>
          <w:lang w:eastAsia="ru-RU"/>
        </w:rPr>
      </w:pPr>
      <w:r w:rsidRPr="00BD24B3">
        <w:rPr>
          <w:rFonts w:ascii="Arial" w:hAnsi="Arial" w:cs="Arial"/>
          <w:lang w:eastAsia="ru-RU"/>
        </w:rPr>
        <w:t xml:space="preserve">Международный </w:t>
      </w:r>
      <w:r w:rsidR="001F056A">
        <w:rPr>
          <w:rFonts w:ascii="Arial" w:hAnsi="Arial" w:cs="Arial"/>
          <w:lang w:eastAsia="ru-RU"/>
        </w:rPr>
        <w:t xml:space="preserve">стандарт </w:t>
      </w:r>
      <w:r w:rsidRPr="002E04C5">
        <w:rPr>
          <w:rFonts w:ascii="Arial" w:hAnsi="Arial" w:cs="Arial"/>
          <w:lang w:eastAsia="ru-RU"/>
        </w:rPr>
        <w:t>разработан</w:t>
      </w:r>
      <w:r w:rsidRPr="00656677">
        <w:rPr>
          <w:rFonts w:ascii="Arial" w:hAnsi="Arial" w:cs="Arial"/>
          <w:lang w:eastAsia="ru-RU"/>
        </w:rPr>
        <w:t xml:space="preserve"> </w:t>
      </w:r>
      <w:r w:rsidR="00AB63B3">
        <w:rPr>
          <w:rFonts w:ascii="Arial" w:hAnsi="Arial" w:cs="Arial"/>
          <w:lang w:eastAsia="ru-RU"/>
        </w:rPr>
        <w:t>п</w:t>
      </w:r>
      <w:r w:rsidRPr="008A54DB">
        <w:rPr>
          <w:rFonts w:ascii="Arial" w:hAnsi="Arial" w:cs="Arial"/>
          <w:lang w:eastAsia="ru-RU"/>
        </w:rPr>
        <w:t>одкомитетом</w:t>
      </w:r>
      <w:r w:rsidR="00B92A68">
        <w:rPr>
          <w:rFonts w:ascii="Arial" w:hAnsi="Arial" w:cs="Arial"/>
          <w:lang w:eastAsia="ru-RU"/>
        </w:rPr>
        <w:t xml:space="preserve"> 121</w:t>
      </w:r>
      <w:r w:rsidR="00B92A68">
        <w:rPr>
          <w:rFonts w:ascii="Arial" w:hAnsi="Arial" w:cs="Arial"/>
          <w:lang w:val="en-US" w:eastAsia="ru-RU"/>
        </w:rPr>
        <w:t>A</w:t>
      </w:r>
      <w:r w:rsidR="00770BE7" w:rsidRPr="00770BE7">
        <w:rPr>
          <w:rFonts w:ascii="Arial" w:hAnsi="Arial" w:cs="Arial"/>
          <w:lang w:eastAsia="ru-RU"/>
        </w:rPr>
        <w:t xml:space="preserve"> «</w:t>
      </w:r>
      <w:r w:rsidR="00992CB8" w:rsidRPr="00992CB8">
        <w:rPr>
          <w:rFonts w:ascii="Arial" w:hAnsi="Arial" w:cs="Arial"/>
          <w:lang w:eastAsia="ru-RU"/>
        </w:rPr>
        <w:t>Низковольтное коммутационное и распределительное оборудование</w:t>
      </w:r>
      <w:r w:rsidR="002E3A38">
        <w:rPr>
          <w:rFonts w:ascii="Arial" w:hAnsi="Arial" w:cs="Arial"/>
          <w:lang w:eastAsia="ru-RU"/>
        </w:rPr>
        <w:t>»</w:t>
      </w:r>
      <w:r w:rsidR="00770BE7" w:rsidRPr="00770BE7">
        <w:rPr>
          <w:rFonts w:ascii="Arial" w:hAnsi="Arial" w:cs="Arial"/>
          <w:lang w:eastAsia="ru-RU"/>
        </w:rPr>
        <w:t xml:space="preserve"> Технического комитета</w:t>
      </w:r>
      <w:r w:rsidR="00AB63B3">
        <w:rPr>
          <w:rFonts w:ascii="Arial" w:hAnsi="Arial" w:cs="Arial"/>
          <w:lang w:eastAsia="ru-RU"/>
        </w:rPr>
        <w:t xml:space="preserve"> </w:t>
      </w:r>
      <w:r w:rsidR="00AB63B3">
        <w:rPr>
          <w:rFonts w:ascii="Arial" w:hAnsi="Arial" w:cs="Arial"/>
          <w:lang w:val="en-US" w:eastAsia="ru-RU"/>
        </w:rPr>
        <w:t>TC</w:t>
      </w:r>
      <w:r w:rsidR="00B92A68">
        <w:rPr>
          <w:rFonts w:ascii="Arial" w:hAnsi="Arial" w:cs="Arial"/>
          <w:lang w:eastAsia="ru-RU"/>
        </w:rPr>
        <w:t xml:space="preserve"> 121</w:t>
      </w:r>
      <w:r w:rsidR="00770BE7" w:rsidRPr="00770BE7">
        <w:rPr>
          <w:rFonts w:ascii="Arial" w:hAnsi="Arial" w:cs="Arial"/>
          <w:lang w:eastAsia="ru-RU"/>
        </w:rPr>
        <w:t xml:space="preserve"> «</w:t>
      </w:r>
      <w:r w:rsidR="00992CB8" w:rsidRPr="00992CB8">
        <w:rPr>
          <w:rFonts w:ascii="Arial" w:hAnsi="Arial" w:cs="Arial"/>
          <w:lang w:eastAsia="ru-RU"/>
        </w:rPr>
        <w:t>Низковольтное коммутационное и распределительное оборудование и сборка</w:t>
      </w:r>
      <w:r w:rsidR="00770BE7" w:rsidRPr="00770BE7">
        <w:rPr>
          <w:rFonts w:ascii="Arial" w:hAnsi="Arial" w:cs="Arial"/>
          <w:lang w:eastAsia="ru-RU"/>
        </w:rPr>
        <w:t>» Международной электротехнической комиссии (IEC)</w:t>
      </w:r>
      <w:r w:rsidR="00234EFA">
        <w:rPr>
          <w:rFonts w:ascii="Arial" w:hAnsi="Arial" w:cs="Arial"/>
          <w:lang w:eastAsia="ru-RU"/>
        </w:rPr>
        <w:t>.</w:t>
      </w:r>
      <w:r w:rsidR="00770BE7" w:rsidRPr="00770BE7">
        <w:rPr>
          <w:rFonts w:ascii="Arial" w:hAnsi="Arial" w:cs="Arial"/>
          <w:lang w:eastAsia="ru-RU"/>
        </w:rPr>
        <w:t xml:space="preserve"> </w:t>
      </w:r>
    </w:p>
    <w:p w14:paraId="46CB6EA5" w14:textId="11E9FDDC" w:rsidR="00770BE7" w:rsidRPr="00770BE7" w:rsidRDefault="00770BE7" w:rsidP="009F3805">
      <w:pPr>
        <w:tabs>
          <w:tab w:val="left" w:pos="9781"/>
        </w:tabs>
        <w:spacing w:after="120" w:line="360" w:lineRule="auto"/>
        <w:ind w:firstLine="567"/>
        <w:jc w:val="both"/>
        <w:rPr>
          <w:rFonts w:ascii="Arial" w:hAnsi="Arial" w:cs="Arial"/>
          <w:lang w:eastAsia="ru-RU"/>
        </w:rPr>
      </w:pPr>
      <w:r w:rsidRPr="00770BE7">
        <w:rPr>
          <w:rFonts w:ascii="Arial" w:hAnsi="Arial" w:cs="Arial"/>
          <w:lang w:eastAsia="ru-RU"/>
        </w:rPr>
        <w:t>При применении настоящего стандарта рекомендуется</w:t>
      </w:r>
      <w:r w:rsidR="00AB63B3">
        <w:rPr>
          <w:rFonts w:ascii="Arial" w:hAnsi="Arial" w:cs="Arial"/>
          <w:lang w:eastAsia="ru-RU"/>
        </w:rPr>
        <w:t xml:space="preserve"> </w:t>
      </w:r>
      <w:r w:rsidR="00AB63B3" w:rsidRPr="00770BE7">
        <w:rPr>
          <w:rFonts w:ascii="Arial" w:hAnsi="Arial" w:cs="Arial"/>
          <w:lang w:eastAsia="ru-RU"/>
        </w:rPr>
        <w:t>использовать</w:t>
      </w:r>
      <w:r w:rsidRPr="00770BE7">
        <w:rPr>
          <w:rFonts w:ascii="Arial" w:hAnsi="Arial" w:cs="Arial"/>
          <w:lang w:eastAsia="ru-RU"/>
        </w:rPr>
        <w:t xml:space="preserve"> вместо ссылочных международных </w:t>
      </w:r>
      <w:r w:rsidR="005B3639" w:rsidRPr="005B3639">
        <w:rPr>
          <w:rFonts w:ascii="Arial" w:hAnsi="Arial" w:cs="Arial"/>
          <w:lang w:eastAsia="ru-RU"/>
        </w:rPr>
        <w:t xml:space="preserve">стандартов </w:t>
      </w:r>
      <w:r w:rsidRPr="00770BE7">
        <w:rPr>
          <w:rFonts w:ascii="Arial" w:hAnsi="Arial" w:cs="Arial"/>
          <w:lang w:eastAsia="ru-RU"/>
        </w:rPr>
        <w:t>соответствующие им межгосударственные стандарты, сведения о которых приведены в дополнительном приложении ДА</w:t>
      </w:r>
    </w:p>
    <w:p w14:paraId="0560837E" w14:textId="05A5C11B" w:rsidR="001F346A" w:rsidRPr="00992CB8" w:rsidRDefault="001F346A" w:rsidP="009F3805">
      <w:pPr>
        <w:widowControl w:val="0"/>
        <w:tabs>
          <w:tab w:val="left" w:pos="-1985"/>
          <w:tab w:val="left" w:pos="9781"/>
        </w:tabs>
        <w:autoSpaceDE w:val="0"/>
        <w:autoSpaceDN w:val="0"/>
        <w:adjustRightInd w:val="0"/>
        <w:spacing w:before="120" w:after="120" w:line="360" w:lineRule="auto"/>
        <w:ind w:firstLine="567"/>
        <w:jc w:val="both"/>
        <w:rPr>
          <w:rFonts w:ascii="Arial" w:hAnsi="Arial" w:cs="Arial"/>
        </w:rPr>
      </w:pPr>
      <w:r w:rsidRPr="002E04C5">
        <w:rPr>
          <w:rFonts w:ascii="Arial" w:hAnsi="Arial" w:cs="Arial"/>
        </w:rPr>
        <w:t>6</w:t>
      </w:r>
      <w:r w:rsidRPr="00847D53">
        <w:rPr>
          <w:rFonts w:ascii="Arial" w:hAnsi="Arial" w:cs="Arial"/>
        </w:rPr>
        <w:t> </w:t>
      </w:r>
      <w:r w:rsidR="00992CB8">
        <w:rPr>
          <w:rFonts w:ascii="Arial" w:hAnsi="Arial" w:cs="Arial"/>
          <w:snapToGrid w:val="0"/>
        </w:rPr>
        <w:t xml:space="preserve">ВЗАМЕН </w:t>
      </w:r>
      <w:r w:rsidR="004F0611" w:rsidRPr="004F0611">
        <w:rPr>
          <w:rFonts w:ascii="Arial" w:hAnsi="Arial" w:cs="Arial"/>
          <w:snapToGrid w:val="0"/>
        </w:rPr>
        <w:t>Г</w:t>
      </w:r>
      <w:r w:rsidR="004F0611">
        <w:rPr>
          <w:rFonts w:ascii="Arial" w:hAnsi="Arial" w:cs="Arial"/>
          <w:snapToGrid w:val="0"/>
        </w:rPr>
        <w:t>ОСТ IEC 60947-5-2</w:t>
      </w:r>
      <w:r w:rsidR="004F0611" w:rsidRPr="004F0611">
        <w:rPr>
          <w:rFonts w:ascii="Arial" w:hAnsi="Arial" w:cs="Arial"/>
          <w:snapToGrid w:val="0"/>
        </w:rPr>
        <w:t>–2012</w:t>
      </w:r>
    </w:p>
    <w:p w14:paraId="62A11A31" w14:textId="77777777" w:rsidR="005F46F4" w:rsidRPr="000C7E83" w:rsidRDefault="005F46F4" w:rsidP="009F3805">
      <w:pPr>
        <w:tabs>
          <w:tab w:val="left" w:pos="978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i/>
          <w:iCs/>
        </w:rPr>
      </w:pPr>
    </w:p>
    <w:p w14:paraId="5976A417" w14:textId="77777777" w:rsidR="005F46F4" w:rsidRPr="000C7E83" w:rsidRDefault="005F46F4" w:rsidP="009F3805">
      <w:pPr>
        <w:widowControl w:val="0"/>
        <w:tabs>
          <w:tab w:val="left" w:pos="9781"/>
        </w:tabs>
        <w:autoSpaceDE w:val="0"/>
        <w:autoSpaceDN w:val="0"/>
        <w:adjustRightInd w:val="0"/>
        <w:spacing w:line="360" w:lineRule="auto"/>
        <w:ind w:right="14" w:firstLine="567"/>
        <w:jc w:val="both"/>
        <w:rPr>
          <w:rFonts w:ascii="Arial" w:hAnsi="Arial" w:cs="Arial"/>
          <w:i/>
          <w:iCs/>
        </w:rPr>
      </w:pPr>
      <w:r w:rsidRPr="000C7E83">
        <w:rPr>
          <w:rFonts w:ascii="Arial" w:hAnsi="Arial" w:cs="Arial"/>
          <w:i/>
          <w:iCs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3781DB7A" w14:textId="36EA077A" w:rsidR="005F46F4" w:rsidRPr="000C7E83" w:rsidRDefault="006E54C2" w:rsidP="009F3805">
      <w:pPr>
        <w:tabs>
          <w:tab w:val="left" w:pos="978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В случае пересмотра, изменения</w:t>
      </w:r>
      <w:r w:rsidR="005F46F4" w:rsidRPr="000C7E83">
        <w:rPr>
          <w:rFonts w:ascii="Arial" w:hAnsi="Arial" w:cs="Arial"/>
          <w:i/>
          <w:iCs/>
        </w:rPr>
        <w:t xml:space="preserve">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0BCD97FD" w14:textId="77777777" w:rsidR="005F46F4" w:rsidRPr="000C7E83" w:rsidRDefault="005F46F4" w:rsidP="009F38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</w:p>
    <w:p w14:paraId="694C6F05" w14:textId="77777777" w:rsidR="005F46F4" w:rsidRDefault="005F46F4" w:rsidP="009F38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</w:p>
    <w:p w14:paraId="344BEFCE" w14:textId="38B9A871" w:rsidR="005F46F4" w:rsidRPr="000C7E83" w:rsidRDefault="005F46F4" w:rsidP="00C47B67">
      <w:pPr>
        <w:tabs>
          <w:tab w:val="left" w:pos="9781"/>
        </w:tabs>
        <w:spacing w:line="360" w:lineRule="auto"/>
        <w:ind w:firstLine="709"/>
        <w:jc w:val="right"/>
        <w:rPr>
          <w:rFonts w:ascii="Arial" w:hAnsi="Arial" w:cs="Arial"/>
        </w:rPr>
      </w:pPr>
      <w:r w:rsidRPr="00CA5AB0">
        <w:rPr>
          <w:rFonts w:ascii="Arial" w:hAnsi="Arial" w:cs="Arial"/>
        </w:rPr>
        <w:t xml:space="preserve">© </w:t>
      </w:r>
      <w:r>
        <w:rPr>
          <w:rFonts w:ascii="Arial" w:hAnsi="Arial" w:cs="Arial"/>
        </w:rPr>
        <w:t>IEC</w:t>
      </w:r>
      <w:r w:rsidR="008A3447">
        <w:rPr>
          <w:rFonts w:ascii="Arial" w:hAnsi="Arial" w:cs="Arial"/>
        </w:rPr>
        <w:t>, 2021</w:t>
      </w:r>
    </w:p>
    <w:p w14:paraId="603B7545" w14:textId="25E6030E" w:rsidR="005F46F4" w:rsidRPr="006E54C2" w:rsidRDefault="005F46F4" w:rsidP="00C47B67">
      <w:pPr>
        <w:tabs>
          <w:tab w:val="left" w:pos="9781"/>
        </w:tabs>
        <w:spacing w:line="360" w:lineRule="auto"/>
        <w:ind w:firstLine="709"/>
        <w:jc w:val="right"/>
        <w:rPr>
          <w:rFonts w:ascii="Arial" w:hAnsi="Arial" w:cs="Arial"/>
        </w:rPr>
      </w:pPr>
      <w:r w:rsidRPr="000C7E83">
        <w:rPr>
          <w:rFonts w:ascii="Arial" w:hAnsi="Arial" w:cs="Arial"/>
        </w:rPr>
        <w:t xml:space="preserve">© </w:t>
      </w:r>
      <w:r w:rsidR="006E54C2">
        <w:rPr>
          <w:rFonts w:ascii="Arial" w:hAnsi="Arial" w:cs="Arial"/>
        </w:rPr>
        <w:t xml:space="preserve">Оформление. </w:t>
      </w:r>
      <w:r w:rsidR="00007070" w:rsidRPr="00007070">
        <w:rPr>
          <w:rFonts w:ascii="Arial" w:hAnsi="Arial" w:cs="Arial"/>
        </w:rPr>
        <w:t>ФГБУ «Институт стандартизации»</w:t>
      </w:r>
      <w:r w:rsidR="006E54C2">
        <w:rPr>
          <w:rFonts w:ascii="Arial" w:hAnsi="Arial" w:cs="Arial"/>
        </w:rPr>
        <w:t>, 202</w:t>
      </w:r>
      <w:r w:rsidR="006E54C2" w:rsidRPr="006E54C2">
        <w:rPr>
          <w:rFonts w:ascii="Arial" w:hAnsi="Arial" w:cs="Arial"/>
        </w:rPr>
        <w:t>_</w:t>
      </w:r>
    </w:p>
    <w:p w14:paraId="640EC430" w14:textId="77777777" w:rsidR="005F46F4" w:rsidRPr="000C7E83" w:rsidRDefault="005F46F4" w:rsidP="009F38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0C7E83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749888" behindDoc="0" locked="0" layoutInCell="1" allowOverlap="1" wp14:anchorId="41B12913" wp14:editId="44818815">
            <wp:simplePos x="0" y="0"/>
            <wp:positionH relativeFrom="column">
              <wp:posOffset>65405</wp:posOffset>
            </wp:positionH>
            <wp:positionV relativeFrom="paragraph">
              <wp:posOffset>0</wp:posOffset>
            </wp:positionV>
            <wp:extent cx="1569085" cy="1061720"/>
            <wp:effectExtent l="0" t="0" r="0" b="508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C7E83">
        <w:rPr>
          <w:rFonts w:ascii="Arial" w:hAnsi="Arial" w:cs="Arial"/>
        </w:rPr>
        <w:t>В Российской Федерации настоящий стандарт не может быть полностью или частично воспроизведен, тиражирован и распространен в качестве официального издания без разрешения Федерального агентства по техническому регулированию и метрологии</w:t>
      </w:r>
    </w:p>
    <w:p w14:paraId="25894366" w14:textId="77777777" w:rsidR="001F346A" w:rsidRPr="00C52B2F" w:rsidRDefault="001F346A" w:rsidP="00C47B67">
      <w:pPr>
        <w:tabs>
          <w:tab w:val="left" w:pos="9781"/>
        </w:tabs>
        <w:spacing w:after="120" w:line="360" w:lineRule="auto"/>
        <w:ind w:firstLine="851"/>
        <w:jc w:val="both"/>
        <w:rPr>
          <w:rFonts w:ascii="Arial" w:hAnsi="Arial" w:cs="Arial"/>
        </w:rPr>
      </w:pPr>
    </w:p>
    <w:p w14:paraId="1DEB715B" w14:textId="77777777" w:rsidR="001F346A" w:rsidRPr="001F2861" w:rsidRDefault="001F346A" w:rsidP="00C47B67">
      <w:pPr>
        <w:tabs>
          <w:tab w:val="left" w:pos="9781"/>
        </w:tabs>
        <w:spacing w:line="243" w:lineRule="auto"/>
        <w:jc w:val="both"/>
        <w:rPr>
          <w:rFonts w:ascii="Arial" w:eastAsia="Arial" w:hAnsi="Arial" w:cs="Arial"/>
          <w:sz w:val="20"/>
          <w:szCs w:val="20"/>
        </w:rPr>
        <w:sectPr w:rsidR="001F346A" w:rsidRPr="001F2861" w:rsidSect="00DD4724">
          <w:headerReference w:type="even" r:id="rId9"/>
          <w:headerReference w:type="default" r:id="rId10"/>
          <w:footerReference w:type="even" r:id="rId11"/>
          <w:footerReference w:type="default" r:id="rId12"/>
          <w:pgSz w:w="11920" w:h="16860"/>
          <w:pgMar w:top="1340" w:right="863" w:bottom="280" w:left="1418" w:header="624" w:footer="921" w:gutter="0"/>
          <w:pgNumType w:fmt="upperRoman"/>
          <w:cols w:space="720"/>
          <w:titlePg/>
          <w:docGrid w:linePitch="326"/>
        </w:sectPr>
      </w:pPr>
    </w:p>
    <w:p w14:paraId="6C68669B" w14:textId="77777777" w:rsidR="00A97BE3" w:rsidRPr="00587949" w:rsidRDefault="008A61A7" w:rsidP="00272378">
      <w:pPr>
        <w:tabs>
          <w:tab w:val="left" w:pos="9781"/>
        </w:tabs>
        <w:spacing w:after="120" w:line="360" w:lineRule="auto"/>
        <w:jc w:val="center"/>
        <w:rPr>
          <w:rFonts w:ascii="Arial" w:hAnsi="Arial" w:cs="Arial"/>
          <w:b/>
          <w:sz w:val="28"/>
        </w:rPr>
      </w:pPr>
      <w:r w:rsidRPr="00587949">
        <w:rPr>
          <w:rFonts w:ascii="Arial" w:hAnsi="Arial" w:cs="Arial"/>
          <w:b/>
          <w:sz w:val="28"/>
        </w:rPr>
        <w:lastRenderedPageBreak/>
        <w:t>Содержание</w:t>
      </w:r>
    </w:p>
    <w:p w14:paraId="082A64D2" w14:textId="0500F549" w:rsidR="001121D3" w:rsidRPr="00587949" w:rsidRDefault="001121D3" w:rsidP="001121D3">
      <w:pPr>
        <w:pStyle w:val="27"/>
        <w:tabs>
          <w:tab w:val="left" w:pos="9781"/>
        </w:tabs>
        <w:rPr>
          <w:rStyle w:val="affa"/>
          <w:rFonts w:ascii="Arial" w:hAnsi="Arial" w:cs="Arial"/>
          <w:noProof/>
          <w:color w:val="auto"/>
          <w:u w:val="none"/>
        </w:rPr>
      </w:pPr>
      <w:r w:rsidRPr="00587949">
        <w:rPr>
          <w:rFonts w:ascii="Arial" w:hAnsi="Arial" w:cs="Arial"/>
        </w:rPr>
        <w:fldChar w:fldCharType="begin"/>
      </w:r>
      <w:r w:rsidRPr="00587949">
        <w:rPr>
          <w:rFonts w:ascii="Arial" w:hAnsi="Arial" w:cs="Arial"/>
        </w:rPr>
        <w:instrText xml:space="preserve"> TOC \o "1-3" \n \h \z \u </w:instrText>
      </w:r>
      <w:r w:rsidRPr="00587949">
        <w:rPr>
          <w:rFonts w:ascii="Arial" w:hAnsi="Arial" w:cs="Arial"/>
        </w:rPr>
        <w:fldChar w:fldCharType="separate"/>
      </w:r>
      <w:hyperlink w:anchor="_Toc68556820" w:history="1">
        <w:r w:rsidR="00462DF3" w:rsidRPr="00587949">
          <w:rPr>
            <w:rStyle w:val="affa"/>
            <w:rFonts w:ascii="Arial" w:hAnsi="Arial" w:cs="Arial"/>
            <w:noProof/>
            <w:color w:val="auto"/>
            <w:u w:val="none"/>
          </w:rPr>
          <w:t xml:space="preserve">1 </w:t>
        </w:r>
      </w:hyperlink>
      <w:r w:rsidR="0091007D" w:rsidRPr="00587949">
        <w:rPr>
          <w:rFonts w:ascii="Arial" w:hAnsi="Arial" w:cs="Arial"/>
        </w:rPr>
        <w:t>Область применения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5D6A708E" w14:textId="2770004C" w:rsidR="001121D3" w:rsidRPr="00587949" w:rsidRDefault="004C6C21" w:rsidP="00032D20">
      <w:pPr>
        <w:pStyle w:val="27"/>
        <w:tabs>
          <w:tab w:val="left" w:pos="9781"/>
        </w:tabs>
        <w:rPr>
          <w:rFonts w:ascii="Arial" w:hAnsi="Arial" w:cs="Arial"/>
          <w:noProof/>
          <w:lang w:eastAsia="ru-RU"/>
        </w:rPr>
      </w:pPr>
      <w:hyperlink w:anchor="_Toc68556821" w:history="1">
        <w:r w:rsidR="001121D3" w:rsidRPr="00587949">
          <w:rPr>
            <w:rFonts w:ascii="Arial" w:hAnsi="Arial" w:cs="Arial"/>
          </w:rPr>
          <w:t>2 Нормативные ссылки</w:t>
        </w:r>
      </w:hyperlink>
      <w:r w:rsidR="001121D3"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576CCE21" w14:textId="79E105FA" w:rsidR="001121D3" w:rsidRDefault="004C6C21" w:rsidP="001121D3">
      <w:pPr>
        <w:pStyle w:val="27"/>
        <w:tabs>
          <w:tab w:val="left" w:pos="9781"/>
        </w:tabs>
        <w:rPr>
          <w:rStyle w:val="affa"/>
          <w:rFonts w:ascii="Arial" w:hAnsi="Arial" w:cs="Arial"/>
          <w:noProof/>
          <w:color w:val="auto"/>
          <w:u w:val="none"/>
        </w:rPr>
      </w:pPr>
      <w:hyperlink w:anchor="_Toc68556822" w:history="1">
        <w:r w:rsidR="00032D20">
          <w:rPr>
            <w:rStyle w:val="affa"/>
            <w:rFonts w:ascii="Arial" w:hAnsi="Arial" w:cs="Arial"/>
            <w:noProof/>
          </w:rPr>
          <w:t>3</w:t>
        </w:r>
        <w:r w:rsidR="001121D3" w:rsidRPr="00587949">
          <w:rPr>
            <w:rStyle w:val="affa"/>
            <w:rFonts w:ascii="Arial" w:hAnsi="Arial" w:cs="Arial"/>
            <w:noProof/>
            <w:color w:val="auto"/>
            <w:u w:val="none"/>
          </w:rPr>
          <w:t xml:space="preserve"> Термины и определения</w:t>
        </w:r>
      </w:hyperlink>
      <w:r w:rsidR="001121D3"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48AF4540" w14:textId="56BE770C" w:rsidR="00032D20" w:rsidRDefault="00032D20" w:rsidP="00032D20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 xml:space="preserve">3.1 </w:t>
      </w:r>
      <w:r w:rsidRPr="00032D20">
        <w:rPr>
          <w:rFonts w:ascii="Arial" w:hAnsi="Arial" w:cs="Arial"/>
        </w:rPr>
        <w:t>Основные термины и определения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63E9F26E" w14:textId="2FBC371C" w:rsidR="00A709B3" w:rsidRDefault="00A709B3" w:rsidP="00A709B3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 xml:space="preserve">3.2 </w:t>
      </w:r>
      <w:r w:rsidRPr="00A709B3">
        <w:rPr>
          <w:rFonts w:ascii="Arial" w:hAnsi="Arial" w:cs="Arial"/>
        </w:rPr>
        <w:t>Составные части сенсорного выключателя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629AEA89" w14:textId="4BE69CB8" w:rsidR="00A709B3" w:rsidRDefault="00A709B3" w:rsidP="00C25EB4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 xml:space="preserve">3.3 </w:t>
      </w:r>
      <w:r w:rsidR="00C25EB4" w:rsidRPr="00C25EB4">
        <w:rPr>
          <w:rFonts w:ascii="Arial" w:hAnsi="Arial" w:cs="Arial"/>
        </w:rPr>
        <w:t>Функционирование сенсорного выключателя</w:t>
      </w:r>
      <w:r w:rsidR="00C25EB4"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69171DB3" w14:textId="18874B8F" w:rsidR="00C25EB4" w:rsidRPr="00C25EB4" w:rsidRDefault="00C25EB4" w:rsidP="00C25EB4">
      <w:pPr>
        <w:pStyle w:val="27"/>
        <w:tabs>
          <w:tab w:val="left" w:pos="9781"/>
        </w:tabs>
        <w:ind w:firstLine="327"/>
        <w:rPr>
          <w:rFonts w:ascii="Arial" w:hAnsi="Arial" w:cs="Arial"/>
        </w:rPr>
      </w:pPr>
      <w:r>
        <w:rPr>
          <w:rFonts w:ascii="Arial" w:hAnsi="Arial" w:cs="Arial"/>
        </w:rPr>
        <w:t xml:space="preserve">3.4 </w:t>
      </w:r>
      <w:r w:rsidRPr="00C25EB4">
        <w:rPr>
          <w:rFonts w:ascii="Arial" w:hAnsi="Arial" w:cs="Arial"/>
        </w:rPr>
        <w:t>Характеристики коммутационного элемента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042C99F7" w14:textId="0F301035" w:rsidR="001121D3" w:rsidRDefault="004C6C21" w:rsidP="001121D3">
      <w:pPr>
        <w:pStyle w:val="27"/>
        <w:tabs>
          <w:tab w:val="left" w:pos="9781"/>
        </w:tabs>
        <w:rPr>
          <w:rStyle w:val="affa"/>
          <w:rFonts w:ascii="Arial" w:hAnsi="Arial" w:cs="Arial"/>
          <w:noProof/>
          <w:color w:val="auto"/>
          <w:u w:val="none"/>
        </w:rPr>
      </w:pPr>
      <w:hyperlink w:anchor="_Toc68556823" w:history="1">
        <w:r w:rsidR="00032D20">
          <w:rPr>
            <w:rStyle w:val="affa"/>
            <w:rFonts w:ascii="Arial" w:hAnsi="Arial" w:cs="Arial"/>
            <w:noProof/>
          </w:rPr>
          <w:t>4</w:t>
        </w:r>
        <w:r w:rsidR="001121D3" w:rsidRPr="00587949">
          <w:rPr>
            <w:rStyle w:val="affa"/>
            <w:rFonts w:ascii="Arial" w:hAnsi="Arial" w:cs="Arial"/>
            <w:noProof/>
            <w:color w:val="auto"/>
            <w:u w:val="none"/>
          </w:rPr>
          <w:t xml:space="preserve"> </w:t>
        </w:r>
      </w:hyperlink>
      <w:r w:rsidR="00032D20">
        <w:rPr>
          <w:rStyle w:val="affa"/>
          <w:rFonts w:ascii="Arial" w:hAnsi="Arial" w:cs="Arial"/>
          <w:noProof/>
          <w:color w:val="auto"/>
          <w:u w:val="none"/>
        </w:rPr>
        <w:t>Классификация</w:t>
      </w:r>
      <w:r w:rsidR="001121D3"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41EA8A9C" w14:textId="7C3CC253" w:rsidR="000A316E" w:rsidRDefault="000A316E" w:rsidP="00021CE1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 xml:space="preserve">4.1 </w:t>
      </w:r>
      <w:r w:rsidR="00021CE1" w:rsidRPr="00021CE1">
        <w:rPr>
          <w:rFonts w:ascii="Arial" w:hAnsi="Arial" w:cs="Arial"/>
        </w:rPr>
        <w:t>Основные положения</w:t>
      </w:r>
      <w:r w:rsidR="00021CE1"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41F7F119" w14:textId="06414EF2" w:rsidR="00021CE1" w:rsidRDefault="00021CE1" w:rsidP="00021CE1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 xml:space="preserve">4.2 </w:t>
      </w:r>
      <w:r w:rsidRPr="00021CE1">
        <w:rPr>
          <w:rFonts w:ascii="Arial" w:hAnsi="Arial" w:cs="Arial"/>
        </w:rPr>
        <w:t>Классификация по способу обнаружения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127E5ABB" w14:textId="6A427BB0" w:rsidR="00021CE1" w:rsidRDefault="00021CE1" w:rsidP="00021CE1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 xml:space="preserve">4.3 </w:t>
      </w:r>
      <w:r w:rsidRPr="00021CE1">
        <w:rPr>
          <w:rFonts w:ascii="Arial" w:hAnsi="Arial" w:cs="Arial"/>
        </w:rPr>
        <w:t>Классификация по механическому способу установки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13900255" w14:textId="151E56D6" w:rsidR="00021CE1" w:rsidRDefault="00021CE1" w:rsidP="00021CE1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 xml:space="preserve">4.4 </w:t>
      </w:r>
      <w:r w:rsidRPr="00021CE1">
        <w:rPr>
          <w:rFonts w:ascii="Arial" w:hAnsi="Arial" w:cs="Arial"/>
        </w:rPr>
        <w:t>Классификация по форме корпуса и размеру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47F60205" w14:textId="7FCF9C37" w:rsidR="00021CE1" w:rsidRDefault="00E17956" w:rsidP="00F83BB2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 xml:space="preserve">4.5 </w:t>
      </w:r>
      <w:r w:rsidRPr="00E17956">
        <w:rPr>
          <w:rFonts w:ascii="Arial" w:hAnsi="Arial" w:cs="Arial"/>
        </w:rPr>
        <w:t>Классификация по функции коммутационного элемента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5AA8F8A5" w14:textId="4E5B99D1" w:rsidR="00E17956" w:rsidRDefault="00E17956" w:rsidP="00F83BB2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 xml:space="preserve">4.6 </w:t>
      </w:r>
      <w:r w:rsidRPr="00E17956">
        <w:rPr>
          <w:rFonts w:ascii="Arial" w:hAnsi="Arial" w:cs="Arial"/>
        </w:rPr>
        <w:t>Классификация по типу выводов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2B28D0CD" w14:textId="59E35575" w:rsidR="00E17956" w:rsidRPr="00F83BB2" w:rsidRDefault="00E17956" w:rsidP="00F83BB2">
      <w:pPr>
        <w:pStyle w:val="27"/>
        <w:tabs>
          <w:tab w:val="left" w:pos="9781"/>
        </w:tabs>
        <w:ind w:firstLine="327"/>
        <w:rPr>
          <w:rFonts w:ascii="Arial" w:hAnsi="Arial" w:cs="Arial"/>
        </w:rPr>
      </w:pPr>
      <w:r>
        <w:rPr>
          <w:rFonts w:ascii="Arial" w:hAnsi="Arial" w:cs="Arial"/>
        </w:rPr>
        <w:t xml:space="preserve">4.7 </w:t>
      </w:r>
      <w:r w:rsidRPr="00E17956">
        <w:rPr>
          <w:rFonts w:ascii="Arial" w:hAnsi="Arial" w:cs="Arial"/>
        </w:rPr>
        <w:t>Классификация по способу соединения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3E1B4144" w14:textId="2E174766" w:rsidR="001121D3" w:rsidRDefault="004C6C21" w:rsidP="001121D3">
      <w:pPr>
        <w:pStyle w:val="27"/>
        <w:tabs>
          <w:tab w:val="left" w:pos="9781"/>
        </w:tabs>
        <w:rPr>
          <w:rStyle w:val="affa"/>
          <w:rFonts w:ascii="Arial" w:hAnsi="Arial" w:cs="Arial"/>
          <w:noProof/>
          <w:color w:val="auto"/>
          <w:u w:val="none"/>
        </w:rPr>
      </w:pPr>
      <w:hyperlink w:anchor="_Toc68556824" w:history="1">
        <w:r w:rsidR="001121D3" w:rsidRPr="00587949">
          <w:rPr>
            <w:rStyle w:val="affa"/>
            <w:rFonts w:ascii="Arial" w:hAnsi="Arial" w:cs="Arial"/>
            <w:noProof/>
            <w:color w:val="auto"/>
            <w:u w:val="none"/>
          </w:rPr>
          <w:t xml:space="preserve">5 </w:t>
        </w:r>
      </w:hyperlink>
      <w:r w:rsidR="008B02B2" w:rsidRPr="00587949">
        <w:rPr>
          <w:rStyle w:val="affa"/>
          <w:rFonts w:ascii="Arial" w:hAnsi="Arial" w:cs="Arial"/>
          <w:noProof/>
          <w:color w:val="auto"/>
          <w:u w:val="none"/>
        </w:rPr>
        <w:t>Характеристики</w:t>
      </w:r>
      <w:r w:rsidR="001121D3"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4E1AE61A" w14:textId="2899FF90" w:rsidR="00EE110F" w:rsidRDefault="005C3522" w:rsidP="005C3522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 xml:space="preserve">5.1 </w:t>
      </w:r>
      <w:r w:rsidRPr="005C3522">
        <w:rPr>
          <w:rFonts w:ascii="Arial" w:hAnsi="Arial" w:cs="Arial"/>
        </w:rPr>
        <w:t>Основные положения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36EDFD12" w14:textId="6ED617A7" w:rsidR="005C3522" w:rsidRDefault="005C3522" w:rsidP="00E72AE6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 xml:space="preserve">5.2 </w:t>
      </w:r>
      <w:r w:rsidR="00E72AE6" w:rsidRPr="00E72AE6">
        <w:rPr>
          <w:rFonts w:ascii="Arial" w:hAnsi="Arial" w:cs="Arial"/>
        </w:rPr>
        <w:t>Условия эксплуатации</w:t>
      </w:r>
      <w:r w:rsidR="00E72AE6"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265659B5" w14:textId="2E8C9333" w:rsidR="00E72AE6" w:rsidRDefault="00E72AE6" w:rsidP="00E76930">
      <w:pPr>
        <w:pStyle w:val="27"/>
        <w:tabs>
          <w:tab w:val="left" w:pos="9781"/>
        </w:tabs>
        <w:ind w:left="993" w:hanging="426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>5.3</w:t>
      </w:r>
      <w:r w:rsidR="004C2E59">
        <w:rPr>
          <w:rFonts w:ascii="Arial" w:hAnsi="Arial" w:cs="Arial"/>
          <w:lang w:val="en-US"/>
        </w:rPr>
        <w:t> </w:t>
      </w:r>
      <w:r w:rsidR="00D17DF5" w:rsidRPr="00D17DF5">
        <w:rPr>
          <w:rFonts w:ascii="Arial" w:hAnsi="Arial" w:cs="Arial"/>
        </w:rPr>
        <w:t>Номинальные и предельные значения параметров сенсорных выключателей и их коммутационных элементов</w:t>
      </w:r>
      <w:r w:rsidR="00D17DF5"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5D8483A5" w14:textId="3C15DE34" w:rsidR="00463E64" w:rsidRPr="00463E64" w:rsidRDefault="00463E64" w:rsidP="00463E64">
      <w:pPr>
        <w:pStyle w:val="27"/>
        <w:tabs>
          <w:tab w:val="left" w:pos="9781"/>
        </w:tabs>
        <w:ind w:left="1134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5.4 </w:t>
      </w:r>
      <w:r w:rsidRPr="00463E64">
        <w:rPr>
          <w:rFonts w:ascii="Arial" w:hAnsi="Arial" w:cs="Arial"/>
        </w:rPr>
        <w:t>Категории применения коммутационного элемента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36A3B1CF" w14:textId="5C6DD54A" w:rsidR="001121D3" w:rsidRDefault="004C6C21" w:rsidP="001121D3">
      <w:pPr>
        <w:pStyle w:val="27"/>
        <w:tabs>
          <w:tab w:val="left" w:pos="9781"/>
        </w:tabs>
        <w:rPr>
          <w:rStyle w:val="affa"/>
          <w:rFonts w:ascii="Arial" w:hAnsi="Arial" w:cs="Arial"/>
          <w:noProof/>
          <w:color w:val="auto"/>
          <w:u w:val="none"/>
        </w:rPr>
      </w:pPr>
      <w:hyperlink w:anchor="_Toc68556825" w:history="1">
        <w:r w:rsidR="001121D3" w:rsidRPr="00587949">
          <w:rPr>
            <w:rStyle w:val="affa"/>
            <w:rFonts w:ascii="Arial" w:hAnsi="Arial" w:cs="Arial"/>
            <w:noProof/>
            <w:color w:val="auto"/>
            <w:u w:val="none"/>
          </w:rPr>
          <w:t xml:space="preserve">6 </w:t>
        </w:r>
      </w:hyperlink>
      <w:r w:rsidR="00233025" w:rsidRPr="00233025">
        <w:rPr>
          <w:rStyle w:val="affa"/>
          <w:rFonts w:ascii="Arial" w:hAnsi="Arial" w:cs="Arial"/>
          <w:noProof/>
          <w:color w:val="auto"/>
          <w:u w:val="none"/>
        </w:rPr>
        <w:t>Информация об изделии</w:t>
      </w:r>
      <w:r w:rsidR="001121D3"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7C9C6EA4" w14:textId="584C887E" w:rsidR="0003385A" w:rsidRDefault="0003385A" w:rsidP="0003385A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 w:rsidRPr="00007070">
        <w:rPr>
          <w:rFonts w:ascii="Arial" w:hAnsi="Arial" w:cs="Arial"/>
        </w:rPr>
        <w:t>6.1 Характер информации. Идентификация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0B1D402A" w14:textId="6DF3F8E8" w:rsidR="0003385A" w:rsidRDefault="0003385A" w:rsidP="0003385A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 w:rsidRPr="0003385A">
        <w:rPr>
          <w:rFonts w:ascii="Arial" w:hAnsi="Arial" w:cs="Arial"/>
        </w:rPr>
        <w:t>6.2 Маркировка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43A0D3CB" w14:textId="2BDFECA7" w:rsidR="0003385A" w:rsidRDefault="0003385A" w:rsidP="0003385A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 w:rsidRPr="0003385A">
        <w:rPr>
          <w:rFonts w:ascii="Arial" w:hAnsi="Arial" w:cs="Arial"/>
        </w:rPr>
        <w:t>6.3 Инструкции по монтажу, эксплуатации и техническому обслуживанию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48868D26" w14:textId="1D900E78" w:rsidR="0003385A" w:rsidRPr="0003385A" w:rsidRDefault="0003385A" w:rsidP="0003385A">
      <w:pPr>
        <w:pStyle w:val="27"/>
        <w:tabs>
          <w:tab w:val="left" w:pos="9781"/>
        </w:tabs>
        <w:ind w:firstLine="327"/>
        <w:rPr>
          <w:rFonts w:ascii="Arial" w:hAnsi="Arial" w:cs="Arial"/>
        </w:rPr>
      </w:pPr>
      <w:r w:rsidRPr="0003385A">
        <w:rPr>
          <w:rFonts w:ascii="Arial" w:hAnsi="Arial" w:cs="Arial"/>
        </w:rPr>
        <w:t>6.4 Информация об окружающей среде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40E91F73" w14:textId="7F90F92E" w:rsidR="001121D3" w:rsidRDefault="004C6C21" w:rsidP="001121D3">
      <w:pPr>
        <w:pStyle w:val="27"/>
        <w:tabs>
          <w:tab w:val="left" w:pos="9781"/>
        </w:tabs>
        <w:rPr>
          <w:rStyle w:val="affa"/>
          <w:rFonts w:ascii="Arial" w:hAnsi="Arial" w:cs="Arial"/>
          <w:noProof/>
          <w:color w:val="auto"/>
          <w:u w:val="none"/>
        </w:rPr>
      </w:pPr>
      <w:hyperlink w:anchor="_Toc68556826" w:history="1">
        <w:r w:rsidR="001121D3" w:rsidRPr="00587949">
          <w:rPr>
            <w:rStyle w:val="affa"/>
            <w:rFonts w:ascii="Arial" w:hAnsi="Arial" w:cs="Arial"/>
            <w:noProof/>
            <w:color w:val="auto"/>
            <w:u w:val="none"/>
          </w:rPr>
          <w:t xml:space="preserve">7 </w:t>
        </w:r>
      </w:hyperlink>
      <w:r w:rsidR="00030A2A" w:rsidRPr="00030A2A">
        <w:rPr>
          <w:rStyle w:val="affa"/>
          <w:rFonts w:ascii="Arial" w:hAnsi="Arial" w:cs="Arial"/>
          <w:noProof/>
          <w:color w:val="auto"/>
          <w:u w:val="none"/>
        </w:rPr>
        <w:t>Нормальные условия эксплуатации, монтажа и транспортирования</w:t>
      </w:r>
      <w:r w:rsidR="001121D3"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63EDC06B" w14:textId="2988D455" w:rsidR="00030A2A" w:rsidRDefault="00030A2A" w:rsidP="00B200B5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 xml:space="preserve">7.1 </w:t>
      </w:r>
      <w:r w:rsidRPr="00030A2A">
        <w:rPr>
          <w:rFonts w:ascii="Arial" w:hAnsi="Arial" w:cs="Arial"/>
        </w:rPr>
        <w:t>Нормальные условия эксплуатации</w:t>
      </w:r>
      <w:r w:rsidR="003A4D5E"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01467E8D" w14:textId="60A4B412" w:rsidR="000539E4" w:rsidRDefault="000539E4" w:rsidP="00B200B5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 xml:space="preserve">7.2 </w:t>
      </w:r>
      <w:r w:rsidRPr="000539E4">
        <w:rPr>
          <w:rFonts w:ascii="Arial" w:hAnsi="Arial" w:cs="Arial"/>
        </w:rPr>
        <w:t>Условия транспортирования и хранения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299CF5D9" w14:textId="6B7F9C4D" w:rsidR="000539E4" w:rsidRPr="00B200B5" w:rsidRDefault="000539E4" w:rsidP="00B200B5">
      <w:pPr>
        <w:pStyle w:val="27"/>
        <w:tabs>
          <w:tab w:val="left" w:pos="9781"/>
        </w:tabs>
        <w:ind w:firstLine="327"/>
        <w:rPr>
          <w:rFonts w:ascii="Arial" w:hAnsi="Arial" w:cs="Arial"/>
        </w:rPr>
      </w:pPr>
      <w:r>
        <w:rPr>
          <w:rFonts w:ascii="Arial" w:hAnsi="Arial" w:cs="Arial"/>
        </w:rPr>
        <w:t>7.3 Монтаж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4A686308" w14:textId="48626790" w:rsidR="001121D3" w:rsidRDefault="004C6C21" w:rsidP="001121D3">
      <w:pPr>
        <w:pStyle w:val="27"/>
        <w:tabs>
          <w:tab w:val="left" w:pos="9781"/>
        </w:tabs>
        <w:rPr>
          <w:rStyle w:val="affa"/>
          <w:rFonts w:ascii="Arial" w:hAnsi="Arial" w:cs="Arial"/>
          <w:noProof/>
          <w:color w:val="auto"/>
          <w:u w:val="none"/>
        </w:rPr>
      </w:pPr>
      <w:hyperlink w:anchor="_Toc68556827" w:history="1">
        <w:r w:rsidR="001121D3" w:rsidRPr="00587949">
          <w:rPr>
            <w:rStyle w:val="affa"/>
            <w:rFonts w:ascii="Arial" w:hAnsi="Arial" w:cs="Arial"/>
            <w:noProof/>
            <w:color w:val="auto"/>
            <w:u w:val="none"/>
          </w:rPr>
          <w:t xml:space="preserve">8 </w:t>
        </w:r>
      </w:hyperlink>
      <w:r w:rsidR="0024747A" w:rsidRPr="0024747A">
        <w:rPr>
          <w:rStyle w:val="affa"/>
          <w:rFonts w:ascii="Arial" w:hAnsi="Arial" w:cs="Arial"/>
          <w:noProof/>
          <w:color w:val="auto"/>
          <w:u w:val="none"/>
        </w:rPr>
        <w:t>Требования к конструкции и работоспособности</w:t>
      </w:r>
      <w:r w:rsidR="001121D3"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022BDA94" w14:textId="1D0BA552" w:rsidR="00305DCA" w:rsidRDefault="000B6DEC" w:rsidP="000B6DEC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 xml:space="preserve">8.1 </w:t>
      </w:r>
      <w:r w:rsidRPr="000B6DEC">
        <w:rPr>
          <w:rFonts w:ascii="Arial" w:hAnsi="Arial" w:cs="Arial"/>
        </w:rPr>
        <w:t>Требования к конструкции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62D209B0" w14:textId="0F153C92" w:rsidR="000B6DEC" w:rsidRDefault="000B6DEC" w:rsidP="000B6DEC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 xml:space="preserve">8.2 </w:t>
      </w:r>
      <w:r w:rsidRPr="000B6DEC">
        <w:rPr>
          <w:rFonts w:ascii="Arial" w:hAnsi="Arial" w:cs="Arial"/>
        </w:rPr>
        <w:t>Требования к работоспособности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3CC16503" w14:textId="259A56B6" w:rsidR="000B6DEC" w:rsidRDefault="000B6DEC" w:rsidP="000B6DEC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lastRenderedPageBreak/>
        <w:t xml:space="preserve">8.3 </w:t>
      </w:r>
      <w:r w:rsidRPr="000B6DEC">
        <w:rPr>
          <w:rFonts w:ascii="Arial" w:hAnsi="Arial" w:cs="Arial"/>
        </w:rPr>
        <w:t>Габаритные размеры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2CFD580A" w14:textId="5998CFF8" w:rsidR="000B6DEC" w:rsidRPr="000B6DEC" w:rsidRDefault="000B6DEC" w:rsidP="000B6DEC">
      <w:pPr>
        <w:pStyle w:val="27"/>
        <w:tabs>
          <w:tab w:val="left" w:pos="9781"/>
        </w:tabs>
        <w:ind w:firstLine="327"/>
        <w:rPr>
          <w:rFonts w:ascii="Arial" w:hAnsi="Arial" w:cs="Arial"/>
        </w:rPr>
      </w:pPr>
      <w:r>
        <w:rPr>
          <w:rFonts w:ascii="Arial" w:hAnsi="Arial" w:cs="Arial"/>
        </w:rPr>
        <w:t xml:space="preserve">8.4 </w:t>
      </w:r>
      <w:r w:rsidRPr="000B6DEC">
        <w:rPr>
          <w:rFonts w:ascii="Arial" w:hAnsi="Arial" w:cs="Arial"/>
        </w:rPr>
        <w:t>Ударная и вибрационная стойкость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1DB88F4F" w14:textId="243D2737" w:rsidR="00DF3FBC" w:rsidRDefault="00DF3FBC" w:rsidP="00EA0D2F">
      <w:pPr>
        <w:pStyle w:val="27"/>
        <w:tabs>
          <w:tab w:val="left" w:pos="9781"/>
        </w:tabs>
        <w:ind w:left="1701" w:hanging="141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 xml:space="preserve">9 </w:t>
      </w:r>
      <w:r w:rsidRPr="00DF3FBC">
        <w:rPr>
          <w:rFonts w:ascii="Arial" w:hAnsi="Arial" w:cs="Arial"/>
        </w:rPr>
        <w:t>Испытания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5916333C" w14:textId="7FA7B609" w:rsidR="00DF3FBC" w:rsidRDefault="00DF3FBC" w:rsidP="00903FBD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>9.1</w:t>
      </w:r>
      <w:r w:rsidR="008A4EC6">
        <w:rPr>
          <w:rFonts w:ascii="Arial" w:hAnsi="Arial" w:cs="Arial"/>
        </w:rPr>
        <w:t xml:space="preserve"> </w:t>
      </w:r>
      <w:r w:rsidR="008A4EC6" w:rsidRPr="008A4EC6">
        <w:rPr>
          <w:rFonts w:ascii="Arial" w:hAnsi="Arial" w:cs="Arial"/>
        </w:rPr>
        <w:t>Виды испытаний</w:t>
      </w:r>
      <w:r w:rsidR="008A4EC6"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5FFF7047" w14:textId="32538D44" w:rsidR="008A4EC6" w:rsidRDefault="008A4EC6" w:rsidP="00903FBD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 xml:space="preserve">9.2 </w:t>
      </w:r>
      <w:r w:rsidRPr="008A4EC6">
        <w:rPr>
          <w:rFonts w:ascii="Arial" w:hAnsi="Arial" w:cs="Arial"/>
        </w:rPr>
        <w:t>Проверка соответствия требованиям к конструкции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4A5F3BD3" w14:textId="048F0568" w:rsidR="008A4EC6" w:rsidRDefault="008A4EC6" w:rsidP="00903FBD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 xml:space="preserve">9.3 </w:t>
      </w:r>
      <w:r w:rsidRPr="008A4EC6">
        <w:rPr>
          <w:rFonts w:ascii="Arial" w:hAnsi="Arial" w:cs="Arial"/>
        </w:rPr>
        <w:t>Работоспособность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7DCF1349" w14:textId="1948B1FD" w:rsidR="008A4EC6" w:rsidRDefault="008A4EC6" w:rsidP="00903FBD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 xml:space="preserve">9.4 </w:t>
      </w:r>
      <w:r w:rsidR="009A71FD" w:rsidRPr="009A71FD">
        <w:rPr>
          <w:rFonts w:ascii="Arial" w:hAnsi="Arial" w:cs="Arial"/>
        </w:rPr>
        <w:t>Проверка расстояний дальности действия</w:t>
      </w:r>
      <w:r w:rsidR="009A71FD"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14E0E5F8" w14:textId="63D3763D" w:rsidR="009A71FD" w:rsidRDefault="009A71FD" w:rsidP="00903FBD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 xml:space="preserve">9.5 </w:t>
      </w:r>
      <w:r w:rsidRPr="009A71FD">
        <w:rPr>
          <w:rFonts w:ascii="Arial" w:hAnsi="Arial" w:cs="Arial"/>
        </w:rPr>
        <w:t>Проверка частоты циклов срабатывания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426BE7FD" w14:textId="6F7CD05B" w:rsidR="009A71FD" w:rsidRDefault="009A71FD" w:rsidP="00903FBD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>
        <w:rPr>
          <w:rFonts w:ascii="Arial" w:hAnsi="Arial" w:cs="Arial"/>
        </w:rPr>
        <w:t xml:space="preserve">9.6 </w:t>
      </w:r>
      <w:r w:rsidRPr="009A71FD">
        <w:rPr>
          <w:rFonts w:ascii="Arial" w:hAnsi="Arial" w:cs="Arial"/>
        </w:rPr>
        <w:t>Проверка электромагнитной совместимости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22521B83" w14:textId="685CBAB5" w:rsidR="009A71FD" w:rsidRPr="009A71FD" w:rsidRDefault="009A71FD" w:rsidP="00903FBD">
      <w:pPr>
        <w:pStyle w:val="27"/>
        <w:tabs>
          <w:tab w:val="left" w:pos="9781"/>
        </w:tabs>
        <w:ind w:firstLine="327"/>
        <w:rPr>
          <w:rFonts w:ascii="Arial" w:hAnsi="Arial" w:cs="Arial"/>
        </w:rPr>
      </w:pPr>
      <w:r>
        <w:rPr>
          <w:rFonts w:ascii="Arial" w:hAnsi="Arial" w:cs="Arial"/>
        </w:rPr>
        <w:t xml:space="preserve">9.7 </w:t>
      </w:r>
      <w:r w:rsidRPr="009A71FD">
        <w:rPr>
          <w:rFonts w:ascii="Arial" w:hAnsi="Arial" w:cs="Arial"/>
        </w:rPr>
        <w:t>Результаты и протокол испытаний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274129FB" w14:textId="513C239A" w:rsidR="001121D3" w:rsidRPr="00587949" w:rsidRDefault="004C6C21" w:rsidP="008D6CD3">
      <w:pPr>
        <w:pStyle w:val="27"/>
        <w:tabs>
          <w:tab w:val="left" w:pos="9781"/>
        </w:tabs>
        <w:ind w:left="1701" w:hanging="1417"/>
        <w:rPr>
          <w:rFonts w:ascii="Arial" w:hAnsi="Arial" w:cs="Arial"/>
          <w:noProof/>
          <w:lang w:eastAsia="ru-RU"/>
        </w:rPr>
      </w:pPr>
      <w:hyperlink w:anchor="_Toc99525453" w:history="1">
        <w:r w:rsidR="00953FF7" w:rsidRPr="00587949">
          <w:rPr>
            <w:rStyle w:val="affa"/>
            <w:rFonts w:ascii="Arial" w:hAnsi="Arial" w:cs="Arial"/>
            <w:noProof/>
            <w:color w:val="000000" w:themeColor="text1"/>
            <w:u w:val="none"/>
          </w:rPr>
          <w:t>Приложение A</w:t>
        </w:r>
      </w:hyperlink>
      <w:r w:rsidR="00953FF7" w:rsidRPr="00587949">
        <w:rPr>
          <w:rStyle w:val="affa"/>
          <w:rFonts w:ascii="Arial" w:hAnsi="Arial" w:cs="Arial"/>
          <w:noProof/>
          <w:color w:val="000000" w:themeColor="text1"/>
          <w:u w:val="none"/>
        </w:rPr>
        <w:t xml:space="preserve"> (</w:t>
      </w:r>
      <w:r w:rsidR="008D6CD3">
        <w:rPr>
          <w:rStyle w:val="affa"/>
          <w:rFonts w:ascii="Arial" w:hAnsi="Arial" w:cs="Arial"/>
          <w:noProof/>
          <w:color w:val="000000" w:themeColor="text1"/>
          <w:u w:val="none"/>
        </w:rPr>
        <w:t>справоч</w:t>
      </w:r>
      <w:r w:rsidR="00953FF7" w:rsidRPr="00587949">
        <w:rPr>
          <w:rStyle w:val="affa"/>
          <w:rFonts w:ascii="Arial" w:hAnsi="Arial" w:cs="Arial"/>
          <w:noProof/>
          <w:color w:val="000000" w:themeColor="text1"/>
          <w:u w:val="none"/>
        </w:rPr>
        <w:t>ное)</w:t>
      </w:r>
      <w:r w:rsidR="008D6CD3" w:rsidRPr="008D6CD3">
        <w:t xml:space="preserve"> </w:t>
      </w:r>
      <w:r w:rsidR="008D6CD3" w:rsidRPr="008D6CD3">
        <w:rPr>
          <w:rStyle w:val="affa"/>
          <w:rFonts w:ascii="Arial" w:hAnsi="Arial" w:cs="Arial"/>
          <w:noProof/>
          <w:color w:val="000000" w:themeColor="text1"/>
          <w:u w:val="none"/>
        </w:rPr>
        <w:t>Габаритные размеры и номинальные значения дальности действия сенсорных выключателей</w:t>
      </w:r>
      <w:r w:rsidR="001121D3"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09F45B47" w14:textId="66EECB76" w:rsidR="001121D3" w:rsidRPr="00587949" w:rsidRDefault="004C6C21" w:rsidP="008F02DD">
      <w:pPr>
        <w:pStyle w:val="27"/>
        <w:tabs>
          <w:tab w:val="left" w:pos="9781"/>
        </w:tabs>
        <w:ind w:left="1701" w:hanging="1417"/>
        <w:rPr>
          <w:rStyle w:val="affa"/>
          <w:rFonts w:ascii="Arial" w:hAnsi="Arial" w:cs="Arial"/>
          <w:noProof/>
          <w:color w:val="auto"/>
          <w:u w:val="none"/>
        </w:rPr>
      </w:pPr>
      <w:hyperlink w:anchor="_Toc99525453" w:history="1">
        <w:r w:rsidR="00DA3878" w:rsidRPr="00587949">
          <w:rPr>
            <w:rStyle w:val="affa"/>
            <w:rFonts w:ascii="Arial" w:hAnsi="Arial" w:cs="Arial"/>
            <w:noProof/>
            <w:color w:val="000000" w:themeColor="text1"/>
            <w:u w:val="none"/>
          </w:rPr>
          <w:t>Приложение</w:t>
        </w:r>
      </w:hyperlink>
      <w:r w:rsidR="004F0686">
        <w:rPr>
          <w:rStyle w:val="affa"/>
          <w:rFonts w:ascii="Arial" w:hAnsi="Arial" w:cs="Arial"/>
          <w:noProof/>
          <w:color w:val="000000" w:themeColor="text1"/>
          <w:u w:val="none"/>
        </w:rPr>
        <w:t xml:space="preserve"> </w:t>
      </w:r>
      <w:r w:rsidR="00DA3878" w:rsidRPr="00587949">
        <w:rPr>
          <w:rStyle w:val="affa"/>
          <w:rFonts w:ascii="Arial" w:hAnsi="Arial" w:cs="Arial"/>
          <w:noProof/>
          <w:color w:val="000000" w:themeColor="text1"/>
          <w:u w:val="none"/>
        </w:rPr>
        <w:t>B (обязательное)</w:t>
      </w:r>
      <w:r w:rsidR="008D6CD3">
        <w:rPr>
          <w:rStyle w:val="affa"/>
          <w:rFonts w:ascii="Arial" w:hAnsi="Arial" w:cs="Arial"/>
          <w:noProof/>
          <w:color w:val="000000" w:themeColor="text1"/>
          <w:u w:val="none"/>
        </w:rPr>
        <w:t xml:space="preserve"> </w:t>
      </w:r>
      <w:r w:rsidR="00527910" w:rsidRPr="00527910">
        <w:rPr>
          <w:rStyle w:val="affa"/>
          <w:rFonts w:ascii="Arial" w:hAnsi="Arial" w:cs="Arial"/>
          <w:noProof/>
          <w:color w:val="000000" w:themeColor="text1"/>
          <w:u w:val="none"/>
        </w:rPr>
        <w:t>Сенсорные выключатели с изоляцией класса II, достигнутой методом капсулирования (заливки компаундом). Требования и испытания</w:t>
      </w:r>
      <w:r w:rsidR="001121D3"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7A2B199A" w14:textId="7146BB8A" w:rsidR="00282882" w:rsidRPr="00587949" w:rsidRDefault="00630C57" w:rsidP="00630C57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 w:rsidRPr="00587949">
        <w:rPr>
          <w:rFonts w:ascii="Arial" w:hAnsi="Arial" w:cs="Arial"/>
        </w:rPr>
        <w:t>B.1 Общие положения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51811D6E" w14:textId="1F9EDA20" w:rsidR="00630C57" w:rsidRPr="00587949" w:rsidRDefault="00630C57" w:rsidP="00630C57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 w:rsidRPr="00587949">
        <w:rPr>
          <w:rFonts w:ascii="Arial" w:hAnsi="Arial" w:cs="Arial"/>
        </w:rPr>
        <w:t>B.2 Характеристики напряжения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0AF931D4" w14:textId="27068AC2" w:rsidR="00630C57" w:rsidRPr="00587949" w:rsidRDefault="00630C57" w:rsidP="00630C57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 w:rsidRPr="00587949">
        <w:rPr>
          <w:rFonts w:ascii="Arial" w:hAnsi="Arial" w:cs="Arial"/>
        </w:rPr>
        <w:t>B.3 Токопроводящая способность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0F8D4F28" w14:textId="78DDBA19" w:rsidR="00630C57" w:rsidRDefault="00630C57" w:rsidP="00630C57">
      <w:pPr>
        <w:pStyle w:val="27"/>
        <w:tabs>
          <w:tab w:val="left" w:pos="9781"/>
        </w:tabs>
        <w:ind w:firstLine="327"/>
        <w:rPr>
          <w:rStyle w:val="affa"/>
          <w:rFonts w:ascii="Arial" w:hAnsi="Arial" w:cs="Arial"/>
          <w:noProof/>
          <w:color w:val="auto"/>
          <w:u w:val="none"/>
        </w:rPr>
      </w:pPr>
      <w:r w:rsidRPr="00587949">
        <w:rPr>
          <w:rFonts w:ascii="Arial" w:hAnsi="Arial" w:cs="Arial"/>
        </w:rPr>
        <w:t>B.4 Отключающая способность</w:t>
      </w:r>
      <w:r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6D393842" w14:textId="288E71A6" w:rsidR="004F0686" w:rsidRDefault="004C6C21" w:rsidP="004F0686">
      <w:pPr>
        <w:pStyle w:val="27"/>
        <w:tabs>
          <w:tab w:val="left" w:pos="9781"/>
        </w:tabs>
        <w:ind w:left="1701" w:hanging="1417"/>
        <w:rPr>
          <w:rFonts w:ascii="Arial" w:hAnsi="Arial" w:cs="Arial"/>
        </w:rPr>
      </w:pPr>
      <w:hyperlink w:anchor="_Toc99525453" w:history="1">
        <w:r w:rsidR="004F0686" w:rsidRPr="00587949">
          <w:rPr>
            <w:rStyle w:val="affa"/>
            <w:rFonts w:ascii="Arial" w:hAnsi="Arial" w:cs="Arial"/>
            <w:noProof/>
            <w:color w:val="000000" w:themeColor="text1"/>
            <w:u w:val="none"/>
          </w:rPr>
          <w:t>Приложение</w:t>
        </w:r>
      </w:hyperlink>
      <w:r w:rsidR="004F0686">
        <w:rPr>
          <w:rStyle w:val="affa"/>
          <w:rFonts w:ascii="Arial" w:hAnsi="Arial" w:cs="Arial"/>
          <w:noProof/>
          <w:color w:val="000000" w:themeColor="text1"/>
          <w:u w:val="none"/>
        </w:rPr>
        <w:t xml:space="preserve"> </w:t>
      </w:r>
      <w:r w:rsidR="004F0686">
        <w:rPr>
          <w:rStyle w:val="affa"/>
          <w:rFonts w:ascii="Arial" w:hAnsi="Arial" w:cs="Arial"/>
          <w:noProof/>
          <w:color w:val="000000" w:themeColor="text1"/>
          <w:u w:val="none"/>
          <w:lang w:val="en-US"/>
        </w:rPr>
        <w:t>C</w:t>
      </w:r>
      <w:r w:rsidR="004F0686" w:rsidRPr="00587949">
        <w:rPr>
          <w:rStyle w:val="affa"/>
          <w:rFonts w:ascii="Arial" w:hAnsi="Arial" w:cs="Arial"/>
          <w:noProof/>
          <w:color w:val="000000" w:themeColor="text1"/>
          <w:u w:val="none"/>
        </w:rPr>
        <w:t xml:space="preserve"> (обязательное)</w:t>
      </w:r>
      <w:r w:rsidR="004F0686">
        <w:rPr>
          <w:rStyle w:val="affa"/>
          <w:rFonts w:ascii="Arial" w:hAnsi="Arial" w:cs="Arial"/>
          <w:noProof/>
          <w:color w:val="000000" w:themeColor="text1"/>
          <w:u w:val="none"/>
        </w:rPr>
        <w:t xml:space="preserve"> </w:t>
      </w:r>
      <w:r w:rsidR="004F0686" w:rsidRPr="004F0686">
        <w:rPr>
          <w:rFonts w:ascii="Arial" w:hAnsi="Arial" w:cs="Arial"/>
        </w:rPr>
        <w:t>Дополнительные требования к сенсорным выключателям с проводами или кабелем, подсоединенными изготовителем и составляющими единую конструкцию с сенсорным выключателем</w:t>
      </w:r>
      <w:r w:rsidR="00BF2C28"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1CC9AF17" w14:textId="39D5B471" w:rsidR="00BF2C28" w:rsidRDefault="004C6C21" w:rsidP="00BF2C28">
      <w:pPr>
        <w:pStyle w:val="27"/>
        <w:tabs>
          <w:tab w:val="left" w:pos="9781"/>
        </w:tabs>
        <w:ind w:left="1701" w:hanging="1417"/>
        <w:rPr>
          <w:rStyle w:val="affa"/>
          <w:rFonts w:ascii="Arial" w:hAnsi="Arial" w:cs="Arial"/>
          <w:noProof/>
          <w:color w:val="auto"/>
          <w:u w:val="none"/>
        </w:rPr>
      </w:pPr>
      <w:hyperlink w:anchor="_Toc99525453" w:history="1">
        <w:r w:rsidR="00BF2C28" w:rsidRPr="00587949">
          <w:rPr>
            <w:rStyle w:val="affa"/>
            <w:rFonts w:ascii="Arial" w:hAnsi="Arial" w:cs="Arial"/>
            <w:noProof/>
            <w:color w:val="000000" w:themeColor="text1"/>
            <w:u w:val="none"/>
          </w:rPr>
          <w:t>Приложение</w:t>
        </w:r>
      </w:hyperlink>
      <w:r w:rsidR="00BF2C28">
        <w:rPr>
          <w:rStyle w:val="affa"/>
          <w:rFonts w:ascii="Arial" w:hAnsi="Arial" w:cs="Arial"/>
          <w:noProof/>
          <w:color w:val="000000" w:themeColor="text1"/>
          <w:u w:val="none"/>
        </w:rPr>
        <w:t xml:space="preserve"> </w:t>
      </w:r>
      <w:r w:rsidR="00BF2C28">
        <w:rPr>
          <w:rStyle w:val="affa"/>
          <w:rFonts w:ascii="Arial" w:hAnsi="Arial" w:cs="Arial"/>
          <w:noProof/>
          <w:color w:val="000000" w:themeColor="text1"/>
          <w:u w:val="none"/>
          <w:lang w:val="en-US"/>
        </w:rPr>
        <w:t>D</w:t>
      </w:r>
      <w:r w:rsidR="00BF2C28" w:rsidRPr="00587949">
        <w:rPr>
          <w:rStyle w:val="affa"/>
          <w:rFonts w:ascii="Arial" w:hAnsi="Arial" w:cs="Arial"/>
          <w:noProof/>
          <w:color w:val="000000" w:themeColor="text1"/>
          <w:u w:val="none"/>
        </w:rPr>
        <w:t xml:space="preserve"> (обязательное)</w:t>
      </w:r>
      <w:r w:rsidR="00BF2C28">
        <w:rPr>
          <w:rStyle w:val="affa"/>
          <w:rFonts w:ascii="Arial" w:hAnsi="Arial" w:cs="Arial"/>
          <w:noProof/>
          <w:color w:val="000000" w:themeColor="text1"/>
          <w:u w:val="none"/>
        </w:rPr>
        <w:t xml:space="preserve"> </w:t>
      </w:r>
      <w:r w:rsidR="00BF2C28" w:rsidRPr="00BF2C28">
        <w:rPr>
          <w:rFonts w:ascii="Arial" w:hAnsi="Arial" w:cs="Arial"/>
        </w:rPr>
        <w:t>Встроенные соединители сенсорных выключателей втычного исполнения</w:t>
      </w:r>
      <w:r w:rsidR="00BF2C28"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56781450" w14:textId="4AFE83AB" w:rsidR="00785568" w:rsidRDefault="00BD0190" w:rsidP="00BD0190">
      <w:pPr>
        <w:pStyle w:val="27"/>
        <w:tabs>
          <w:tab w:val="left" w:pos="9781"/>
        </w:tabs>
        <w:ind w:left="1701" w:hanging="1417"/>
        <w:rPr>
          <w:rFonts w:ascii="Arial" w:hAnsi="Arial" w:cs="Arial"/>
        </w:rPr>
      </w:pPr>
      <w:r w:rsidRPr="00BD0190">
        <w:rPr>
          <w:rFonts w:ascii="Arial" w:hAnsi="Arial" w:cs="Arial"/>
        </w:rPr>
        <w:t xml:space="preserve">Приложение </w:t>
      </w:r>
      <w:r>
        <w:rPr>
          <w:rFonts w:ascii="Arial" w:hAnsi="Arial" w:cs="Arial"/>
          <w:lang w:val="en-US"/>
        </w:rPr>
        <w:t>E</w:t>
      </w:r>
      <w:r w:rsidRPr="00BD0190">
        <w:rPr>
          <w:rFonts w:ascii="Arial" w:hAnsi="Arial" w:cs="Arial"/>
        </w:rPr>
        <w:t xml:space="preserve"> (обязательное) Дополнительные требования к сенсорным выключателям, предназначенным для применения в условиях сильных магнитных полей</w:t>
      </w:r>
      <w:r w:rsidR="00860C34"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734ACD24" w14:textId="1E37E99B" w:rsidR="00860C34" w:rsidRPr="00860C34" w:rsidRDefault="004C6C21" w:rsidP="00860C34">
      <w:pPr>
        <w:pStyle w:val="27"/>
        <w:tabs>
          <w:tab w:val="left" w:pos="9781"/>
        </w:tabs>
        <w:ind w:left="1701" w:hanging="1417"/>
        <w:rPr>
          <w:rFonts w:ascii="Arial" w:hAnsi="Arial" w:cs="Arial"/>
        </w:rPr>
      </w:pPr>
      <w:hyperlink w:anchor="_Toc99525453" w:history="1">
        <w:r w:rsidR="00860C34" w:rsidRPr="00587949">
          <w:rPr>
            <w:rStyle w:val="affa"/>
            <w:rFonts w:ascii="Arial" w:hAnsi="Arial" w:cs="Arial"/>
            <w:noProof/>
            <w:color w:val="000000" w:themeColor="text1"/>
            <w:u w:val="none"/>
          </w:rPr>
          <w:t xml:space="preserve">Приложение </w:t>
        </w:r>
      </w:hyperlink>
      <w:r w:rsidR="00860C34">
        <w:rPr>
          <w:rStyle w:val="affa"/>
          <w:rFonts w:ascii="Arial" w:hAnsi="Arial" w:cs="Arial"/>
          <w:noProof/>
          <w:color w:val="000000" w:themeColor="text1"/>
          <w:u w:val="none"/>
          <w:lang w:val="en-US"/>
        </w:rPr>
        <w:t>F</w:t>
      </w:r>
      <w:r w:rsidR="00860C34" w:rsidRPr="00587949">
        <w:rPr>
          <w:rStyle w:val="affa"/>
          <w:rFonts w:ascii="Arial" w:hAnsi="Arial" w:cs="Arial"/>
          <w:noProof/>
          <w:color w:val="000000" w:themeColor="text1"/>
          <w:u w:val="none"/>
        </w:rPr>
        <w:t xml:space="preserve"> (</w:t>
      </w:r>
      <w:r w:rsidR="00860C34">
        <w:rPr>
          <w:rStyle w:val="affa"/>
          <w:rFonts w:ascii="Arial" w:hAnsi="Arial" w:cs="Arial"/>
          <w:noProof/>
          <w:color w:val="000000" w:themeColor="text1"/>
          <w:u w:val="none"/>
        </w:rPr>
        <w:t>справоч</w:t>
      </w:r>
      <w:r w:rsidR="00860C34" w:rsidRPr="00587949">
        <w:rPr>
          <w:rStyle w:val="affa"/>
          <w:rFonts w:ascii="Arial" w:hAnsi="Arial" w:cs="Arial"/>
          <w:noProof/>
          <w:color w:val="000000" w:themeColor="text1"/>
          <w:u w:val="none"/>
        </w:rPr>
        <w:t>ное)</w:t>
      </w:r>
      <w:r w:rsidR="00860C34" w:rsidRPr="008D6CD3">
        <w:t xml:space="preserve"> </w:t>
      </w:r>
      <w:r w:rsidR="00860C34" w:rsidRPr="00860C34">
        <w:rPr>
          <w:rFonts w:ascii="Arial" w:hAnsi="Arial" w:cs="Arial"/>
        </w:rPr>
        <w:t>Обозначения сенсорных выключателей</w:t>
      </w:r>
      <w:r w:rsidR="00860C34"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1802FF0C" w14:textId="7B194217" w:rsidR="00A137B2" w:rsidRPr="00587949" w:rsidRDefault="004C6C21" w:rsidP="00311F0C">
      <w:pPr>
        <w:pStyle w:val="27"/>
        <w:ind w:left="1843" w:hanging="1559"/>
        <w:rPr>
          <w:rFonts w:ascii="Arial" w:eastAsiaTheme="minorEastAsia" w:hAnsi="Arial" w:cs="Arial"/>
          <w:noProof/>
          <w:lang w:eastAsia="ru-RU"/>
        </w:rPr>
      </w:pPr>
      <w:hyperlink w:anchor="_Toc99525454" w:history="1">
        <w:r w:rsidR="00A137B2" w:rsidRPr="00587949">
          <w:rPr>
            <w:rStyle w:val="affa"/>
            <w:rFonts w:ascii="Arial" w:hAnsi="Arial" w:cs="Arial"/>
            <w:noProof/>
            <w:color w:val="000000" w:themeColor="text1"/>
            <w:u w:val="none"/>
          </w:rPr>
          <w:t>Приложение ДА</w:t>
        </w:r>
      </w:hyperlink>
      <w:r w:rsidR="00A137B2" w:rsidRPr="00587949">
        <w:rPr>
          <w:rStyle w:val="affa"/>
          <w:rFonts w:ascii="Arial" w:hAnsi="Arial" w:cs="Arial"/>
          <w:noProof/>
          <w:color w:val="000000" w:themeColor="text1"/>
          <w:u w:val="none"/>
        </w:rPr>
        <w:t xml:space="preserve"> (справочное) Сведения о со</w:t>
      </w:r>
      <w:r w:rsidR="00F46823" w:rsidRPr="00587949">
        <w:rPr>
          <w:rStyle w:val="affa"/>
          <w:rFonts w:ascii="Arial" w:hAnsi="Arial" w:cs="Arial"/>
          <w:noProof/>
          <w:color w:val="000000" w:themeColor="text1"/>
          <w:u w:val="none"/>
        </w:rPr>
        <w:t>о</w:t>
      </w:r>
      <w:r w:rsidR="00A137B2" w:rsidRPr="00587949">
        <w:rPr>
          <w:rStyle w:val="affa"/>
          <w:rFonts w:ascii="Arial" w:hAnsi="Arial" w:cs="Arial"/>
          <w:noProof/>
          <w:color w:val="000000" w:themeColor="text1"/>
          <w:u w:val="none"/>
        </w:rPr>
        <w:t>тветствии ссылочных международных стандартов межгосударственным стандартам</w:t>
      </w:r>
      <w:r w:rsidR="00311F0C"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1198259E" w14:textId="77777777" w:rsidR="001121D3" w:rsidRPr="00587949" w:rsidRDefault="004C6C21" w:rsidP="001121D3">
      <w:pPr>
        <w:pStyle w:val="27"/>
        <w:tabs>
          <w:tab w:val="left" w:pos="9781"/>
        </w:tabs>
        <w:rPr>
          <w:rFonts w:ascii="Arial" w:hAnsi="Arial" w:cs="Arial"/>
          <w:noProof/>
          <w:lang w:eastAsia="ru-RU"/>
        </w:rPr>
      </w:pPr>
      <w:hyperlink w:anchor="_Toc68556841" w:history="1">
        <w:r w:rsidR="001121D3" w:rsidRPr="00587949">
          <w:rPr>
            <w:rStyle w:val="affa"/>
            <w:rFonts w:ascii="Arial" w:hAnsi="Arial" w:cs="Arial"/>
            <w:noProof/>
            <w:color w:val="auto"/>
            <w:u w:val="none"/>
          </w:rPr>
          <w:t>Библиография</w:t>
        </w:r>
      </w:hyperlink>
      <w:r w:rsidR="001121D3" w:rsidRPr="00587949">
        <w:rPr>
          <w:rStyle w:val="affa"/>
          <w:rFonts w:ascii="Arial" w:hAnsi="Arial" w:cs="Arial"/>
          <w:noProof/>
          <w:color w:val="auto"/>
          <w:u w:val="none"/>
        </w:rPr>
        <w:tab/>
      </w:r>
    </w:p>
    <w:p w14:paraId="11005069" w14:textId="038C7B5F" w:rsidR="008C6998" w:rsidRDefault="001121D3" w:rsidP="00C47B67">
      <w:pPr>
        <w:tabs>
          <w:tab w:val="left" w:pos="9781"/>
        </w:tabs>
        <w:spacing w:line="360" w:lineRule="auto"/>
        <w:rPr>
          <w:rFonts w:ascii="Arial" w:hAnsi="Arial" w:cs="Arial"/>
          <w:sz w:val="22"/>
          <w:szCs w:val="22"/>
        </w:rPr>
      </w:pPr>
      <w:r w:rsidRPr="00587949">
        <w:rPr>
          <w:rFonts w:ascii="Arial" w:hAnsi="Arial" w:cs="Arial"/>
        </w:rPr>
        <w:fldChar w:fldCharType="end"/>
      </w:r>
    </w:p>
    <w:p w14:paraId="73ED2A5C" w14:textId="77777777" w:rsidR="0081552C" w:rsidRPr="001F2861" w:rsidRDefault="0081552C" w:rsidP="00C47B67">
      <w:pPr>
        <w:tabs>
          <w:tab w:val="left" w:pos="9781"/>
        </w:tabs>
        <w:spacing w:line="360" w:lineRule="auto"/>
        <w:ind w:right="-154"/>
        <w:jc w:val="both"/>
        <w:rPr>
          <w:rFonts w:ascii="Arial" w:eastAsia="Arial" w:hAnsi="Arial" w:cs="Arial"/>
          <w:sz w:val="20"/>
          <w:szCs w:val="20"/>
        </w:rPr>
        <w:sectPr w:rsidR="0081552C" w:rsidRPr="001F2861" w:rsidSect="00C47B67">
          <w:pgSz w:w="11920" w:h="16860"/>
          <w:pgMar w:top="1340" w:right="1300" w:bottom="280" w:left="1418" w:header="624" w:footer="624" w:gutter="0"/>
          <w:pgNumType w:fmt="upperRoman"/>
          <w:cols w:space="720"/>
          <w:docGrid w:linePitch="326"/>
        </w:sectPr>
      </w:pPr>
    </w:p>
    <w:p w14:paraId="292054A2" w14:textId="77777777" w:rsidR="0081552C" w:rsidRDefault="0081552C" w:rsidP="006E0EA2">
      <w:pPr>
        <w:tabs>
          <w:tab w:val="left" w:pos="9781"/>
        </w:tabs>
        <w:suppressAutoHyphens w:val="0"/>
        <w:spacing w:line="360" w:lineRule="auto"/>
        <w:jc w:val="center"/>
        <w:rPr>
          <w:rFonts w:ascii="Arial" w:hAnsi="Arial" w:cs="Arial"/>
          <w:b/>
          <w:spacing w:val="100"/>
          <w:sz w:val="32"/>
          <w:lang w:eastAsia="ru-RU"/>
        </w:rPr>
        <w:sectPr w:rsidR="0081552C">
          <w:headerReference w:type="even" r:id="rId13"/>
          <w:headerReference w:type="default" r:id="rId14"/>
          <w:type w:val="continuous"/>
          <w:pgSz w:w="11920" w:h="16860"/>
          <w:pgMar w:top="920" w:right="1300" w:bottom="280" w:left="1300" w:header="720" w:footer="720" w:gutter="0"/>
          <w:cols w:space="720"/>
        </w:sectPr>
      </w:pPr>
    </w:p>
    <w:p w14:paraId="616A86D8" w14:textId="5471B457" w:rsidR="00141E76" w:rsidRPr="00FA5CC2" w:rsidRDefault="00CB3ED5" w:rsidP="006E0EA2">
      <w:pPr>
        <w:tabs>
          <w:tab w:val="left" w:pos="9781"/>
        </w:tabs>
        <w:suppressAutoHyphens w:val="0"/>
        <w:spacing w:line="360" w:lineRule="auto"/>
        <w:jc w:val="center"/>
        <w:rPr>
          <w:rFonts w:ascii="Arial" w:hAnsi="Arial" w:cs="Arial"/>
          <w:b/>
          <w:spacing w:val="100"/>
          <w:sz w:val="32"/>
          <w:lang w:eastAsia="ru-RU"/>
        </w:rPr>
      </w:pPr>
      <w:r w:rsidRPr="00FA5CC2">
        <w:rPr>
          <w:rFonts w:ascii="Arial" w:hAnsi="Arial" w:cs="Arial"/>
          <w:b/>
          <w:spacing w:val="100"/>
          <w:sz w:val="32"/>
          <w:lang w:eastAsia="ru-RU"/>
        </w:rPr>
        <w:lastRenderedPageBreak/>
        <w:t>МЕЖГОСУДАРСТВЕННЫЙ СТАНДАР</w:t>
      </w:r>
      <w:r w:rsidR="00141E76" w:rsidRPr="00FA5CC2">
        <w:rPr>
          <w:rFonts w:ascii="Arial" w:hAnsi="Arial" w:cs="Arial"/>
          <w:b/>
          <w:spacing w:val="100"/>
          <w:sz w:val="32"/>
          <w:lang w:eastAsia="ru-RU"/>
        </w:rPr>
        <w:t>Т</w:t>
      </w:r>
    </w:p>
    <w:p w14:paraId="4EC3F67E" w14:textId="77777777" w:rsidR="00141E76" w:rsidRDefault="002F572E" w:rsidP="00C47B67">
      <w:pPr>
        <w:tabs>
          <w:tab w:val="left" w:pos="9781"/>
        </w:tabs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3380845F" wp14:editId="6462FC6A">
                <wp:simplePos x="0" y="0"/>
                <wp:positionH relativeFrom="column">
                  <wp:posOffset>24765</wp:posOffset>
                </wp:positionH>
                <wp:positionV relativeFrom="paragraph">
                  <wp:posOffset>11430</wp:posOffset>
                </wp:positionV>
                <wp:extent cx="5943600" cy="0"/>
                <wp:effectExtent l="15240" t="11430" r="13335" b="17145"/>
                <wp:wrapNone/>
                <wp:docPr id="442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98FB8" id="Line 398" o:spid="_x0000_s1026" style="position:absolute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95pt,.9pt" to="469.9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" strokeweight=".53mm">
                <v:stroke joinstyle="miter"/>
              </v:line>
            </w:pict>
          </mc:Fallback>
        </mc:AlternateContent>
      </w:r>
    </w:p>
    <w:p w14:paraId="4ED41A70" w14:textId="49A48BEA" w:rsidR="00141E76" w:rsidRPr="009D0FD3" w:rsidRDefault="00671936" w:rsidP="00671936">
      <w:pPr>
        <w:tabs>
          <w:tab w:val="left" w:pos="9781"/>
        </w:tabs>
        <w:spacing w:after="120" w:line="360" w:lineRule="auto"/>
        <w:jc w:val="center"/>
        <w:rPr>
          <w:rFonts w:ascii="Arial" w:hAnsi="Arial" w:cs="Arial"/>
          <w:b/>
          <w:sz w:val="28"/>
          <w:szCs w:val="28"/>
          <w:lang w:eastAsia="ru-RU"/>
        </w:rPr>
      </w:pPr>
      <w:r w:rsidRPr="00671936">
        <w:rPr>
          <w:rFonts w:ascii="Arial" w:hAnsi="Arial" w:cs="Arial"/>
          <w:b/>
          <w:sz w:val="28"/>
          <w:szCs w:val="28"/>
          <w:lang w:eastAsia="ru-RU"/>
        </w:rPr>
        <w:t>АППАРАТУРА РАСПРЕДЕЛЕНИЯ И УПРАВЛЕНИЯ НИЗКОВОЛЬТНАЯ</w:t>
      </w:r>
    </w:p>
    <w:p w14:paraId="3A070C49" w14:textId="509F9473" w:rsidR="00141E76" w:rsidRPr="001E2E30" w:rsidRDefault="00141E76" w:rsidP="00C47B67">
      <w:pPr>
        <w:numPr>
          <w:ilvl w:val="0"/>
          <w:numId w:val="1"/>
        </w:numPr>
        <w:tabs>
          <w:tab w:val="left" w:pos="9781"/>
        </w:tabs>
        <w:suppressAutoHyphens w:val="0"/>
        <w:spacing w:after="120" w:line="360" w:lineRule="auto"/>
        <w:ind w:left="57"/>
        <w:jc w:val="center"/>
        <w:rPr>
          <w:rFonts w:ascii="Arial" w:hAnsi="Arial" w:cs="Arial"/>
          <w:b/>
          <w:spacing w:val="40"/>
          <w:sz w:val="28"/>
          <w:lang w:val="en-US"/>
        </w:rPr>
      </w:pPr>
      <w:r w:rsidRPr="001E2E30">
        <w:rPr>
          <w:rFonts w:ascii="Arial" w:hAnsi="Arial" w:cs="Arial"/>
          <w:b/>
          <w:spacing w:val="40"/>
          <w:sz w:val="28"/>
        </w:rPr>
        <w:t>Часть</w:t>
      </w:r>
      <w:r w:rsidR="002B7F85" w:rsidRPr="001E2E30">
        <w:rPr>
          <w:rFonts w:ascii="Arial" w:hAnsi="Arial" w:cs="Arial"/>
          <w:b/>
          <w:spacing w:val="40"/>
          <w:sz w:val="28"/>
        </w:rPr>
        <w:t xml:space="preserve"> </w:t>
      </w:r>
      <w:r w:rsidR="00671936">
        <w:rPr>
          <w:rFonts w:ascii="Arial" w:hAnsi="Arial" w:cs="Arial"/>
          <w:b/>
          <w:spacing w:val="40"/>
          <w:sz w:val="28"/>
        </w:rPr>
        <w:t>5-2</w:t>
      </w:r>
    </w:p>
    <w:p w14:paraId="3B6F1EF1" w14:textId="07B94F4C" w:rsidR="00141E76" w:rsidRPr="00FC1E75" w:rsidRDefault="00671936" w:rsidP="00671936">
      <w:pPr>
        <w:numPr>
          <w:ilvl w:val="0"/>
          <w:numId w:val="1"/>
        </w:numPr>
        <w:tabs>
          <w:tab w:val="left" w:pos="9781"/>
        </w:tabs>
        <w:spacing w:after="240" w:line="360" w:lineRule="auto"/>
        <w:jc w:val="center"/>
        <w:rPr>
          <w:rFonts w:ascii="Arial" w:hAnsi="Arial" w:cs="Arial"/>
          <w:b/>
          <w:sz w:val="28"/>
        </w:rPr>
      </w:pPr>
      <w:r w:rsidRPr="00671936">
        <w:rPr>
          <w:rFonts w:ascii="Arial" w:hAnsi="Arial" w:cs="Arial"/>
          <w:b/>
          <w:sz w:val="28"/>
        </w:rPr>
        <w:t>Аппараты и коммутационные элементы цепей управления.</w:t>
      </w:r>
      <w:r>
        <w:rPr>
          <w:rFonts w:ascii="Arial" w:hAnsi="Arial" w:cs="Arial"/>
          <w:b/>
          <w:sz w:val="28"/>
        </w:rPr>
        <w:t xml:space="preserve"> </w:t>
      </w:r>
      <w:r w:rsidR="004811C0">
        <w:rPr>
          <w:rFonts w:ascii="Arial" w:hAnsi="Arial" w:cs="Arial"/>
          <w:b/>
          <w:sz w:val="28"/>
        </w:rPr>
        <w:t>Сенсорные выключатели</w:t>
      </w:r>
    </w:p>
    <w:p w14:paraId="3102D5E6" w14:textId="4FDF3D83" w:rsidR="00141E76" w:rsidRPr="00F270D4" w:rsidRDefault="00671936" w:rsidP="00F270D4">
      <w:pPr>
        <w:tabs>
          <w:tab w:val="left" w:pos="9781"/>
        </w:tabs>
        <w:spacing w:line="360" w:lineRule="auto"/>
        <w:jc w:val="center"/>
        <w:rPr>
          <w:rFonts w:ascii="Arial" w:hAnsi="Arial" w:cs="Arial"/>
          <w:lang w:val="en-US"/>
        </w:rPr>
      </w:pPr>
      <w:r w:rsidRPr="00671936">
        <w:rPr>
          <w:rFonts w:ascii="Arial" w:hAnsi="Arial" w:cs="Arial"/>
          <w:lang w:val="en-US"/>
        </w:rPr>
        <w:t xml:space="preserve">Low-voltage switchgear and controlgear </w:t>
      </w:r>
      <w:r w:rsidR="00500FF3">
        <w:rPr>
          <w:rFonts w:ascii="Arial" w:hAnsi="Arial" w:cs="Arial"/>
          <w:lang w:val="en-US"/>
        </w:rPr>
        <w:t>–</w:t>
      </w:r>
      <w:r w:rsidRPr="00671936">
        <w:rPr>
          <w:rFonts w:ascii="Arial" w:hAnsi="Arial" w:cs="Arial"/>
          <w:lang w:val="en-US"/>
        </w:rPr>
        <w:t xml:space="preserve"> Part 5-2: Control circuit devices and switching elements </w:t>
      </w:r>
      <w:r w:rsidR="00500FF3">
        <w:rPr>
          <w:rFonts w:ascii="Arial" w:hAnsi="Arial" w:cs="Arial"/>
          <w:lang w:val="en-US"/>
        </w:rPr>
        <w:t>–</w:t>
      </w:r>
      <w:r w:rsidRPr="00671936">
        <w:rPr>
          <w:rFonts w:ascii="Arial" w:hAnsi="Arial" w:cs="Arial"/>
          <w:lang w:val="en-US"/>
        </w:rPr>
        <w:t xml:space="preserve"> Proximity switches</w:t>
      </w:r>
    </w:p>
    <w:p w14:paraId="54D4A3EE" w14:textId="77777777" w:rsidR="00141E76" w:rsidRPr="001F1854" w:rsidRDefault="00141E76" w:rsidP="00C47B67">
      <w:pPr>
        <w:numPr>
          <w:ilvl w:val="0"/>
          <w:numId w:val="1"/>
        </w:numPr>
        <w:tabs>
          <w:tab w:val="left" w:pos="9781"/>
        </w:tabs>
        <w:suppressAutoHyphens w:val="0"/>
        <w:spacing w:line="276" w:lineRule="auto"/>
        <w:ind w:left="57"/>
        <w:jc w:val="center"/>
        <w:rPr>
          <w:rFonts w:ascii="Arial" w:hAnsi="Arial" w:cs="Arial"/>
          <w:sz w:val="20"/>
          <w:szCs w:val="20"/>
          <w:lang w:val="en-US"/>
        </w:rPr>
      </w:pPr>
    </w:p>
    <w:p w14:paraId="7CA1D752" w14:textId="77777777" w:rsidR="005F46F4" w:rsidRPr="000C7E83" w:rsidRDefault="002F572E" w:rsidP="00324014">
      <w:pPr>
        <w:tabs>
          <w:tab w:val="left" w:pos="9781"/>
        </w:tabs>
        <w:spacing w:line="360" w:lineRule="auto"/>
        <w:ind w:left="6101" w:hanging="289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0" allowOverlap="1" wp14:anchorId="447A486C" wp14:editId="22392FE0">
                <wp:simplePos x="0" y="0"/>
                <wp:positionH relativeFrom="column">
                  <wp:posOffset>38100</wp:posOffset>
                </wp:positionH>
                <wp:positionV relativeFrom="paragraph">
                  <wp:posOffset>1270</wp:posOffset>
                </wp:positionV>
                <wp:extent cx="5958840" cy="0"/>
                <wp:effectExtent l="9525" t="10795" r="13335" b="17780"/>
                <wp:wrapNone/>
                <wp:docPr id="441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88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A1CC4" id="Line 397" o:spid="_x0000_s1026" style="position:absolute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pt,.1pt" to="472.2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V5WFg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" o:allowincell="f" strokeweight="1.5pt"/>
            </w:pict>
          </mc:Fallback>
        </mc:AlternateContent>
      </w:r>
      <w:r w:rsidR="00141E76" w:rsidRPr="00B37B77">
        <w:rPr>
          <w:rFonts w:ascii="Arial" w:hAnsi="Arial" w:cs="Arial"/>
          <w:b/>
          <w:bCs/>
        </w:rPr>
        <w:t xml:space="preserve">                               </w:t>
      </w:r>
      <w:r w:rsidR="001E2E30" w:rsidRPr="00B37B77">
        <w:rPr>
          <w:rFonts w:ascii="Arial" w:hAnsi="Arial" w:cs="Arial"/>
          <w:b/>
          <w:bCs/>
        </w:rPr>
        <w:t xml:space="preserve">                          </w:t>
      </w:r>
      <w:r w:rsidR="00141E76" w:rsidRPr="00B37B77">
        <w:rPr>
          <w:rFonts w:ascii="Arial" w:hAnsi="Arial" w:cs="Arial"/>
          <w:b/>
          <w:bCs/>
        </w:rPr>
        <w:t xml:space="preserve"> </w:t>
      </w:r>
      <w:r w:rsidR="005F46F4" w:rsidRPr="000C7E83">
        <w:rPr>
          <w:rFonts w:ascii="Arial" w:hAnsi="Arial" w:cs="Arial"/>
          <w:b/>
          <w:bCs/>
        </w:rPr>
        <w:t>Дата введения –</w:t>
      </w:r>
      <w:r w:rsidR="005F46F4" w:rsidRPr="000C7E83">
        <w:rPr>
          <w:rFonts w:ascii="Arial" w:hAnsi="Arial" w:cs="Arial"/>
          <w:b/>
          <w:bCs/>
        </w:rPr>
        <w:tab/>
      </w:r>
    </w:p>
    <w:p w14:paraId="67CE5A46" w14:textId="20FB20A2" w:rsidR="00141E76" w:rsidRPr="00A97BE3" w:rsidRDefault="00141E76" w:rsidP="00F90664">
      <w:pPr>
        <w:pStyle w:val="2"/>
        <w:tabs>
          <w:tab w:val="left" w:pos="9781"/>
        </w:tabs>
        <w:spacing w:after="120" w:line="360" w:lineRule="auto"/>
        <w:ind w:firstLine="567"/>
        <w:jc w:val="both"/>
        <w:rPr>
          <w:rFonts w:ascii="Arial" w:hAnsi="Arial" w:cs="Arial"/>
          <w:b/>
        </w:rPr>
      </w:pPr>
      <w:bookmarkStart w:id="0" w:name="_Toc99525433"/>
      <w:r w:rsidRPr="00A97BE3">
        <w:rPr>
          <w:rFonts w:ascii="Arial" w:hAnsi="Arial" w:cs="Arial"/>
          <w:b/>
        </w:rPr>
        <w:t>1</w:t>
      </w:r>
      <w:r w:rsidR="00A97BE3">
        <w:rPr>
          <w:rFonts w:ascii="Arial" w:hAnsi="Arial" w:cs="Arial"/>
          <w:b/>
        </w:rPr>
        <w:t xml:space="preserve"> </w:t>
      </w:r>
      <w:bookmarkEnd w:id="0"/>
      <w:r w:rsidR="00963FCC">
        <w:rPr>
          <w:rFonts w:ascii="Arial" w:hAnsi="Arial" w:cs="Arial"/>
          <w:b/>
        </w:rPr>
        <w:t>Область применения</w:t>
      </w:r>
    </w:p>
    <w:p w14:paraId="29D76B13" w14:textId="7C6DFAAD" w:rsidR="00955152" w:rsidRPr="004526CC" w:rsidRDefault="00C225D4" w:rsidP="00955152">
      <w:pPr>
        <w:spacing w:line="360" w:lineRule="auto"/>
        <w:ind w:firstLine="567"/>
        <w:jc w:val="both"/>
        <w:rPr>
          <w:rFonts w:ascii="Arial" w:hAnsi="Arial" w:cs="Arial"/>
        </w:rPr>
      </w:pPr>
      <w:r w:rsidRPr="00C225D4">
        <w:rPr>
          <w:rFonts w:ascii="Arial" w:hAnsi="Arial" w:cs="Arial"/>
        </w:rPr>
        <w:t xml:space="preserve">Настоящий стандарт распространяется на </w:t>
      </w:r>
      <w:r w:rsidR="004811C0">
        <w:rPr>
          <w:rFonts w:ascii="Arial" w:hAnsi="Arial" w:cs="Arial"/>
        </w:rPr>
        <w:t xml:space="preserve">выключатели </w:t>
      </w:r>
      <w:r w:rsidRPr="00C225D4">
        <w:rPr>
          <w:rFonts w:ascii="Arial" w:hAnsi="Arial" w:cs="Arial"/>
        </w:rPr>
        <w:t>индуктивные и емкостные</w:t>
      </w:r>
      <w:r w:rsidR="004811C0">
        <w:rPr>
          <w:rFonts w:ascii="Arial" w:hAnsi="Arial" w:cs="Arial"/>
        </w:rPr>
        <w:t xml:space="preserve"> сенсорные</w:t>
      </w:r>
      <w:r w:rsidRPr="00C225D4">
        <w:rPr>
          <w:rFonts w:ascii="Arial" w:hAnsi="Arial" w:cs="Arial"/>
        </w:rPr>
        <w:t>, которые обнаруживают наличие металлических и</w:t>
      </w:r>
      <w:r w:rsidR="00955152">
        <w:rPr>
          <w:rFonts w:ascii="Arial" w:hAnsi="Arial" w:cs="Arial"/>
        </w:rPr>
        <w:t xml:space="preserve"> (</w:t>
      </w:r>
      <w:r w:rsidRPr="00C225D4">
        <w:rPr>
          <w:rFonts w:ascii="Arial" w:hAnsi="Arial" w:cs="Arial"/>
        </w:rPr>
        <w:t>или</w:t>
      </w:r>
      <w:r w:rsidR="00955152">
        <w:rPr>
          <w:rFonts w:ascii="Arial" w:hAnsi="Arial" w:cs="Arial"/>
        </w:rPr>
        <w:t>)</w:t>
      </w:r>
      <w:r w:rsidRPr="00C225D4">
        <w:rPr>
          <w:rFonts w:ascii="Arial" w:hAnsi="Arial" w:cs="Arial"/>
        </w:rPr>
        <w:t xml:space="preserve"> неметаллических предметов, </w:t>
      </w:r>
      <w:r w:rsidR="004811C0">
        <w:rPr>
          <w:rFonts w:ascii="Arial" w:hAnsi="Arial" w:cs="Arial"/>
        </w:rPr>
        <w:t xml:space="preserve">выключатели </w:t>
      </w:r>
      <w:r w:rsidRPr="00C225D4">
        <w:rPr>
          <w:rFonts w:ascii="Arial" w:hAnsi="Arial" w:cs="Arial"/>
        </w:rPr>
        <w:t>ультразвуковые</w:t>
      </w:r>
      <w:r w:rsidR="004811C0">
        <w:rPr>
          <w:rFonts w:ascii="Arial" w:hAnsi="Arial" w:cs="Arial"/>
        </w:rPr>
        <w:t xml:space="preserve"> сенсорные</w:t>
      </w:r>
      <w:r w:rsidRPr="00C225D4">
        <w:rPr>
          <w:rFonts w:ascii="Arial" w:hAnsi="Arial" w:cs="Arial"/>
        </w:rPr>
        <w:t xml:space="preserve">, которые обнаруживают наличие </w:t>
      </w:r>
      <w:r w:rsidR="00382ADC">
        <w:rPr>
          <w:rFonts w:ascii="Arial" w:hAnsi="Arial" w:cs="Arial"/>
        </w:rPr>
        <w:t>звуко</w:t>
      </w:r>
      <w:r w:rsidRPr="00C225D4">
        <w:rPr>
          <w:rFonts w:ascii="Arial" w:hAnsi="Arial" w:cs="Arial"/>
        </w:rPr>
        <w:t>отражающих</w:t>
      </w:r>
      <w:r w:rsidR="00382ADC">
        <w:rPr>
          <w:rFonts w:ascii="Arial" w:hAnsi="Arial" w:cs="Arial"/>
        </w:rPr>
        <w:t xml:space="preserve"> объектов</w:t>
      </w:r>
      <w:r w:rsidRPr="00C225D4">
        <w:rPr>
          <w:rFonts w:ascii="Arial" w:hAnsi="Arial" w:cs="Arial"/>
        </w:rPr>
        <w:t xml:space="preserve">, </w:t>
      </w:r>
      <w:r w:rsidR="004811C0">
        <w:rPr>
          <w:rFonts w:ascii="Arial" w:hAnsi="Arial" w:cs="Arial"/>
        </w:rPr>
        <w:t xml:space="preserve">выключатели </w:t>
      </w:r>
      <w:r w:rsidRPr="00C225D4">
        <w:rPr>
          <w:rFonts w:ascii="Arial" w:hAnsi="Arial" w:cs="Arial"/>
        </w:rPr>
        <w:t>фотоэлектрические</w:t>
      </w:r>
      <w:r w:rsidR="004811C0">
        <w:rPr>
          <w:rFonts w:ascii="Arial" w:hAnsi="Arial" w:cs="Arial"/>
        </w:rPr>
        <w:t xml:space="preserve"> сенсорные</w:t>
      </w:r>
      <w:r w:rsidRPr="00C225D4">
        <w:rPr>
          <w:rFonts w:ascii="Arial" w:hAnsi="Arial" w:cs="Arial"/>
        </w:rPr>
        <w:t xml:space="preserve">, которые обнаруживают присутствие предметов, и немеханические магнитные </w:t>
      </w:r>
      <w:r w:rsidR="004811C0">
        <w:rPr>
          <w:rFonts w:ascii="Arial" w:hAnsi="Arial" w:cs="Arial"/>
        </w:rPr>
        <w:t>сенсорные выключатели</w:t>
      </w:r>
      <w:r w:rsidRPr="00C225D4">
        <w:rPr>
          <w:rFonts w:ascii="Arial" w:hAnsi="Arial" w:cs="Arial"/>
        </w:rPr>
        <w:t>, которые обнаруживают наличие предметов, создающих электромагнитные поля.</w:t>
      </w:r>
    </w:p>
    <w:p w14:paraId="5F5B909A" w14:textId="4988738A" w:rsidR="003007A7" w:rsidRPr="004526CC" w:rsidRDefault="004A653C" w:rsidP="00C225D4">
      <w:pPr>
        <w:spacing w:line="360" w:lineRule="auto"/>
        <w:ind w:firstLine="567"/>
        <w:jc w:val="both"/>
        <w:rPr>
          <w:rFonts w:ascii="Arial" w:hAnsi="Arial" w:cs="Arial"/>
        </w:rPr>
      </w:pPr>
      <w:r w:rsidRPr="004526CC">
        <w:rPr>
          <w:rFonts w:ascii="Arial" w:hAnsi="Arial" w:cs="Arial"/>
        </w:rPr>
        <w:t xml:space="preserve">Изделия, на которые распространяется настоящий стандарт, не подвержены </w:t>
      </w:r>
      <w:r w:rsidR="00283608" w:rsidRPr="004526CC">
        <w:rPr>
          <w:rFonts w:ascii="Arial" w:hAnsi="Arial" w:cs="Arial"/>
        </w:rPr>
        <w:t xml:space="preserve">влиянию </w:t>
      </w:r>
      <w:r w:rsidRPr="004526CC">
        <w:rPr>
          <w:rFonts w:ascii="Arial" w:hAnsi="Arial" w:cs="Arial"/>
        </w:rPr>
        <w:t>определенны</w:t>
      </w:r>
      <w:r w:rsidR="00283608" w:rsidRPr="004526CC">
        <w:rPr>
          <w:rFonts w:ascii="Arial" w:hAnsi="Arial" w:cs="Arial"/>
        </w:rPr>
        <w:t>х</w:t>
      </w:r>
      <w:r w:rsidRPr="004526CC">
        <w:rPr>
          <w:rFonts w:ascii="Arial" w:hAnsi="Arial" w:cs="Arial"/>
        </w:rPr>
        <w:t xml:space="preserve"> </w:t>
      </w:r>
      <w:r w:rsidR="00283608" w:rsidRPr="004526CC">
        <w:rPr>
          <w:rFonts w:ascii="Arial" w:hAnsi="Arial" w:cs="Arial"/>
        </w:rPr>
        <w:t>параметров в условиях неисправности.</w:t>
      </w:r>
      <w:r w:rsidRPr="004526CC">
        <w:rPr>
          <w:rFonts w:ascii="Arial" w:hAnsi="Arial" w:cs="Arial"/>
        </w:rPr>
        <w:t xml:space="preserve"> </w:t>
      </w:r>
      <w:r w:rsidR="00283608" w:rsidRPr="004526CC">
        <w:rPr>
          <w:rFonts w:ascii="Arial" w:hAnsi="Arial" w:cs="Arial"/>
        </w:rPr>
        <w:t xml:space="preserve">На </w:t>
      </w:r>
      <w:r w:rsidR="004811C0" w:rsidRPr="004526CC">
        <w:rPr>
          <w:rFonts w:ascii="Arial" w:hAnsi="Arial" w:cs="Arial"/>
        </w:rPr>
        <w:t xml:space="preserve">выключатели сенсорные </w:t>
      </w:r>
      <w:r w:rsidR="003007A7" w:rsidRPr="004526CC">
        <w:rPr>
          <w:rFonts w:ascii="Arial" w:hAnsi="Arial" w:cs="Arial"/>
        </w:rPr>
        <w:t>с определенной</w:t>
      </w:r>
      <w:r w:rsidR="00283608" w:rsidRPr="004526CC">
        <w:rPr>
          <w:rFonts w:ascii="Arial" w:hAnsi="Arial" w:cs="Arial"/>
        </w:rPr>
        <w:t xml:space="preserve"> </w:t>
      </w:r>
      <w:r w:rsidR="003007A7" w:rsidRPr="004526CC">
        <w:rPr>
          <w:rFonts w:ascii="Arial" w:hAnsi="Arial" w:cs="Arial"/>
        </w:rPr>
        <w:t xml:space="preserve">характеристикой </w:t>
      </w:r>
      <w:r w:rsidR="00283608" w:rsidRPr="004526CC">
        <w:rPr>
          <w:rFonts w:ascii="Arial" w:hAnsi="Arial" w:cs="Arial"/>
        </w:rPr>
        <w:t xml:space="preserve">распространяется </w:t>
      </w:r>
      <w:r w:rsidR="003007A7" w:rsidRPr="004526CC">
        <w:rPr>
          <w:rFonts w:ascii="Arial" w:hAnsi="Arial" w:cs="Arial"/>
        </w:rPr>
        <w:t>IEC 60947-5-3, при этом должны выполняться дополнительные требования.</w:t>
      </w:r>
    </w:p>
    <w:p w14:paraId="5B04E099" w14:textId="1535CA8F" w:rsidR="004A653C" w:rsidRDefault="004811C0" w:rsidP="004A653C">
      <w:pPr>
        <w:spacing w:line="360" w:lineRule="auto"/>
        <w:ind w:firstLine="567"/>
        <w:jc w:val="both"/>
        <w:rPr>
          <w:rFonts w:ascii="Arial" w:hAnsi="Arial" w:cs="Arial"/>
        </w:rPr>
      </w:pPr>
      <w:r w:rsidRPr="004526CC">
        <w:rPr>
          <w:rFonts w:ascii="Arial" w:hAnsi="Arial" w:cs="Arial"/>
        </w:rPr>
        <w:t xml:space="preserve">Сенсорные выключатели </w:t>
      </w:r>
      <w:r w:rsidR="009B6264" w:rsidRPr="004526CC">
        <w:rPr>
          <w:rFonts w:ascii="Arial" w:hAnsi="Arial" w:cs="Arial"/>
        </w:rPr>
        <w:t xml:space="preserve">являются автономными, </w:t>
      </w:r>
      <w:r w:rsidR="00C225D4" w:rsidRPr="004526CC">
        <w:rPr>
          <w:rFonts w:ascii="Arial" w:hAnsi="Arial" w:cs="Arial"/>
        </w:rPr>
        <w:t xml:space="preserve">конструктивно выполнены как </w:t>
      </w:r>
      <w:r w:rsidR="0020167B" w:rsidRPr="004526CC">
        <w:rPr>
          <w:rFonts w:ascii="Arial" w:hAnsi="Arial" w:cs="Arial"/>
        </w:rPr>
        <w:t xml:space="preserve">твердотельные </w:t>
      </w:r>
      <w:r w:rsidR="00C225D4" w:rsidRPr="004526CC">
        <w:rPr>
          <w:rFonts w:ascii="Arial" w:hAnsi="Arial" w:cs="Arial"/>
        </w:rPr>
        <w:t>полупроводниковые коммутационные элементы</w:t>
      </w:r>
      <w:r w:rsidR="00C225D4" w:rsidRPr="00C225D4">
        <w:rPr>
          <w:rFonts w:ascii="Arial" w:hAnsi="Arial" w:cs="Arial"/>
        </w:rPr>
        <w:t xml:space="preserve"> и предназначены для коммутации электрических цепей с номинальным напряжением не более 250</w:t>
      </w:r>
      <w:r>
        <w:rPr>
          <w:rFonts w:ascii="Arial" w:hAnsi="Arial" w:cs="Arial"/>
        </w:rPr>
        <w:t> </w:t>
      </w:r>
      <w:r w:rsidR="00C225D4" w:rsidRPr="00C225D4">
        <w:rPr>
          <w:rFonts w:ascii="Arial" w:hAnsi="Arial" w:cs="Arial"/>
        </w:rPr>
        <w:t>В переменного тока</w:t>
      </w:r>
      <w:r w:rsidR="009B6264">
        <w:rPr>
          <w:rFonts w:ascii="Arial" w:hAnsi="Arial" w:cs="Arial"/>
        </w:rPr>
        <w:t xml:space="preserve"> (действующее значение)</w:t>
      </w:r>
      <w:r w:rsidR="00C225D4" w:rsidRPr="00C225D4">
        <w:rPr>
          <w:rFonts w:ascii="Arial" w:hAnsi="Arial" w:cs="Arial"/>
        </w:rPr>
        <w:t xml:space="preserve"> частотой 50, 60 Гц или 300 В постоянного тока.</w:t>
      </w:r>
    </w:p>
    <w:p w14:paraId="65F63032" w14:textId="6B23D579" w:rsidR="006A11AC" w:rsidRDefault="006A11AC" w:rsidP="004A653C">
      <w:pPr>
        <w:spacing w:line="360" w:lineRule="auto"/>
        <w:ind w:firstLine="567"/>
        <w:jc w:val="both"/>
        <w:rPr>
          <w:rFonts w:ascii="Arial" w:hAnsi="Arial" w:cs="Arial"/>
        </w:rPr>
      </w:pPr>
      <w:r w:rsidRPr="003C283F">
        <w:rPr>
          <w:rFonts w:ascii="Arial" w:hAnsi="Arial" w:cs="Arial"/>
        </w:rPr>
        <w:lastRenderedPageBreak/>
        <w:t xml:space="preserve">Примеры типовых сфер применения для </w:t>
      </w:r>
      <w:r w:rsidR="004526CC" w:rsidRPr="003C283F">
        <w:rPr>
          <w:rFonts w:ascii="Arial" w:hAnsi="Arial" w:cs="Arial"/>
        </w:rPr>
        <w:t>устройств</w:t>
      </w:r>
      <w:r w:rsidRPr="003C283F">
        <w:rPr>
          <w:rFonts w:ascii="Arial" w:hAnsi="Arial" w:cs="Arial"/>
        </w:rPr>
        <w:t>, на которые распространяется область применения настоящего стандарта:</w:t>
      </w:r>
    </w:p>
    <w:p w14:paraId="0524CC8B" w14:textId="365EAB8D" w:rsidR="006A11AC" w:rsidRDefault="006A11AC" w:rsidP="004A653C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автоматизация производства и машиностроение;</w:t>
      </w:r>
    </w:p>
    <w:p w14:paraId="68E81843" w14:textId="262B5368" w:rsidR="006A11AC" w:rsidRDefault="006A11AC" w:rsidP="004A653C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снабжение и тароупаковочное производство;</w:t>
      </w:r>
    </w:p>
    <w:p w14:paraId="672B7B7F" w14:textId="5343DF45" w:rsidR="00590E1A" w:rsidRDefault="00590E1A" w:rsidP="004A653C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конвейерные</w:t>
      </w:r>
      <w:r w:rsidRPr="00590E1A">
        <w:rPr>
          <w:rFonts w:ascii="Arial" w:hAnsi="Arial" w:cs="Arial"/>
        </w:rPr>
        <w:t xml:space="preserve"> лент</w:t>
      </w:r>
      <w:r>
        <w:rPr>
          <w:rFonts w:ascii="Arial" w:hAnsi="Arial" w:cs="Arial"/>
        </w:rPr>
        <w:t>ы и подъемники;</w:t>
      </w:r>
    </w:p>
    <w:p w14:paraId="6DD9498F" w14:textId="419A393B" w:rsidR="00590E1A" w:rsidRDefault="00590E1A" w:rsidP="004A653C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590E1A">
        <w:rPr>
          <w:rFonts w:ascii="Arial" w:hAnsi="Arial" w:cs="Arial"/>
        </w:rPr>
        <w:t>перерабатывающая промышленность</w:t>
      </w:r>
      <w:r>
        <w:rPr>
          <w:rFonts w:ascii="Arial" w:hAnsi="Arial" w:cs="Arial"/>
        </w:rPr>
        <w:t>;</w:t>
      </w:r>
    </w:p>
    <w:p w14:paraId="54926992" w14:textId="38893028" w:rsidR="00590E1A" w:rsidRPr="006A11AC" w:rsidRDefault="00590E1A" w:rsidP="004A653C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электрические станции.</w:t>
      </w:r>
    </w:p>
    <w:p w14:paraId="4C768EEA" w14:textId="7AD7194C" w:rsidR="00D42F97" w:rsidRDefault="00311B6B" w:rsidP="00C225D4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Для сфер </w:t>
      </w:r>
      <w:r w:rsidR="00D42F97">
        <w:rPr>
          <w:rFonts w:ascii="Arial" w:hAnsi="Arial" w:cs="Arial"/>
        </w:rPr>
        <w:t xml:space="preserve">особого применения (например, </w:t>
      </w:r>
      <w:r w:rsidR="00524E50" w:rsidRPr="00524E50">
        <w:rPr>
          <w:rFonts w:ascii="Arial" w:hAnsi="Arial" w:cs="Arial"/>
        </w:rPr>
        <w:t>коррозионно-активная атмосфера</w:t>
      </w:r>
      <w:r w:rsidR="00D42F97">
        <w:rPr>
          <w:rFonts w:ascii="Arial" w:hAnsi="Arial" w:cs="Arial"/>
        </w:rPr>
        <w:t>)</w:t>
      </w:r>
      <w:r w:rsidR="00524E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допускается устанавливать дополнительные требования.</w:t>
      </w:r>
    </w:p>
    <w:p w14:paraId="0804AD15" w14:textId="0F5955AE" w:rsidR="00C225D4" w:rsidRPr="00C225D4" w:rsidRDefault="00C225D4" w:rsidP="00C225D4">
      <w:pPr>
        <w:spacing w:line="360" w:lineRule="auto"/>
        <w:ind w:firstLine="567"/>
        <w:jc w:val="both"/>
        <w:rPr>
          <w:rFonts w:ascii="Arial" w:hAnsi="Arial" w:cs="Arial"/>
        </w:rPr>
      </w:pPr>
      <w:r w:rsidRPr="00C225D4">
        <w:rPr>
          <w:rFonts w:ascii="Arial" w:hAnsi="Arial" w:cs="Arial"/>
        </w:rPr>
        <w:t xml:space="preserve">Требования настоящего стандарта не распространяются на </w:t>
      </w:r>
      <w:r w:rsidR="00185577">
        <w:rPr>
          <w:rFonts w:ascii="Arial" w:hAnsi="Arial" w:cs="Arial"/>
        </w:rPr>
        <w:t xml:space="preserve">сенсорные выключатели </w:t>
      </w:r>
      <w:r w:rsidRPr="00C225D4">
        <w:rPr>
          <w:rFonts w:ascii="Arial" w:hAnsi="Arial" w:cs="Arial"/>
        </w:rPr>
        <w:t>с аналоговым выходом.</w:t>
      </w:r>
    </w:p>
    <w:p w14:paraId="1BC9AEDB" w14:textId="71DA1249" w:rsidR="00C225D4" w:rsidRPr="00C225D4" w:rsidRDefault="00C225D4" w:rsidP="00C225D4">
      <w:pPr>
        <w:spacing w:line="360" w:lineRule="auto"/>
        <w:ind w:firstLine="567"/>
        <w:jc w:val="both"/>
        <w:rPr>
          <w:rFonts w:ascii="Arial" w:hAnsi="Arial" w:cs="Arial"/>
        </w:rPr>
      </w:pPr>
      <w:r w:rsidRPr="00C225D4">
        <w:rPr>
          <w:rFonts w:ascii="Arial" w:hAnsi="Arial" w:cs="Arial"/>
        </w:rPr>
        <w:t>Настоящий стандарт устанавливает</w:t>
      </w:r>
      <w:r w:rsidR="00311B6B">
        <w:rPr>
          <w:rFonts w:ascii="Arial" w:hAnsi="Arial" w:cs="Arial"/>
        </w:rPr>
        <w:t xml:space="preserve"> для</w:t>
      </w:r>
      <w:r w:rsidR="00185577">
        <w:rPr>
          <w:rFonts w:ascii="Arial" w:hAnsi="Arial" w:cs="Arial"/>
        </w:rPr>
        <w:t xml:space="preserve"> сенсорных выключателей</w:t>
      </w:r>
      <w:r w:rsidRPr="00C225D4">
        <w:rPr>
          <w:rFonts w:ascii="Arial" w:hAnsi="Arial" w:cs="Arial"/>
        </w:rPr>
        <w:t>:</w:t>
      </w:r>
    </w:p>
    <w:p w14:paraId="45C8F292" w14:textId="77777777" w:rsidR="00C225D4" w:rsidRPr="00C225D4" w:rsidRDefault="00C225D4" w:rsidP="00C225D4">
      <w:pPr>
        <w:spacing w:line="360" w:lineRule="auto"/>
        <w:ind w:firstLine="567"/>
        <w:jc w:val="both"/>
        <w:rPr>
          <w:rFonts w:ascii="Arial" w:hAnsi="Arial" w:cs="Arial"/>
        </w:rPr>
      </w:pPr>
      <w:r w:rsidRPr="00C225D4">
        <w:rPr>
          <w:rFonts w:ascii="Arial" w:hAnsi="Arial" w:cs="Arial"/>
        </w:rPr>
        <w:t>- термины и определения;</w:t>
      </w:r>
    </w:p>
    <w:p w14:paraId="5111C655" w14:textId="77777777" w:rsidR="00C225D4" w:rsidRPr="00C225D4" w:rsidRDefault="00C225D4" w:rsidP="00C225D4">
      <w:pPr>
        <w:spacing w:line="360" w:lineRule="auto"/>
        <w:ind w:firstLine="567"/>
        <w:jc w:val="both"/>
        <w:rPr>
          <w:rFonts w:ascii="Arial" w:hAnsi="Arial" w:cs="Arial"/>
        </w:rPr>
      </w:pPr>
      <w:r w:rsidRPr="00C225D4">
        <w:rPr>
          <w:rFonts w:ascii="Arial" w:hAnsi="Arial" w:cs="Arial"/>
        </w:rPr>
        <w:t>- классификацию;</w:t>
      </w:r>
    </w:p>
    <w:p w14:paraId="42279E01" w14:textId="77777777" w:rsidR="00C225D4" w:rsidRPr="00C225D4" w:rsidRDefault="00C225D4" w:rsidP="00C225D4">
      <w:pPr>
        <w:spacing w:line="360" w:lineRule="auto"/>
        <w:ind w:firstLine="567"/>
        <w:jc w:val="both"/>
        <w:rPr>
          <w:rFonts w:ascii="Arial" w:hAnsi="Arial" w:cs="Arial"/>
        </w:rPr>
      </w:pPr>
      <w:r w:rsidRPr="00C225D4">
        <w:rPr>
          <w:rFonts w:ascii="Arial" w:hAnsi="Arial" w:cs="Arial"/>
        </w:rPr>
        <w:t>- характеристики;</w:t>
      </w:r>
    </w:p>
    <w:p w14:paraId="6F5DCCC2" w14:textId="77777777" w:rsidR="00C225D4" w:rsidRPr="00C225D4" w:rsidRDefault="00C225D4" w:rsidP="00C225D4">
      <w:pPr>
        <w:spacing w:line="360" w:lineRule="auto"/>
        <w:ind w:firstLine="567"/>
        <w:jc w:val="both"/>
        <w:rPr>
          <w:rFonts w:ascii="Arial" w:hAnsi="Arial" w:cs="Arial"/>
        </w:rPr>
      </w:pPr>
      <w:r w:rsidRPr="00C225D4">
        <w:rPr>
          <w:rFonts w:ascii="Arial" w:hAnsi="Arial" w:cs="Arial"/>
        </w:rPr>
        <w:t>- информацию об изделии;</w:t>
      </w:r>
    </w:p>
    <w:p w14:paraId="1B4B872C" w14:textId="77777777" w:rsidR="00C225D4" w:rsidRPr="00C225D4" w:rsidRDefault="00C225D4" w:rsidP="00C225D4">
      <w:pPr>
        <w:spacing w:line="360" w:lineRule="auto"/>
        <w:ind w:firstLine="567"/>
        <w:jc w:val="both"/>
        <w:rPr>
          <w:rFonts w:ascii="Arial" w:hAnsi="Arial" w:cs="Arial"/>
        </w:rPr>
      </w:pPr>
      <w:r w:rsidRPr="00C225D4">
        <w:rPr>
          <w:rFonts w:ascii="Arial" w:hAnsi="Arial" w:cs="Arial"/>
        </w:rPr>
        <w:t xml:space="preserve">- нормальные </w:t>
      </w:r>
      <w:r w:rsidRPr="00311B6B">
        <w:rPr>
          <w:rFonts w:ascii="Arial" w:hAnsi="Arial" w:cs="Arial"/>
        </w:rPr>
        <w:t>условия</w:t>
      </w:r>
      <w:r w:rsidRPr="00C225D4">
        <w:rPr>
          <w:rFonts w:ascii="Arial" w:hAnsi="Arial" w:cs="Arial"/>
        </w:rPr>
        <w:t xml:space="preserve"> эксплуатации, монтажа и транспортирования;</w:t>
      </w:r>
    </w:p>
    <w:p w14:paraId="395A319B" w14:textId="77777777" w:rsidR="00C225D4" w:rsidRPr="00C225D4" w:rsidRDefault="00C225D4" w:rsidP="00C225D4">
      <w:pPr>
        <w:spacing w:line="360" w:lineRule="auto"/>
        <w:ind w:firstLine="567"/>
        <w:jc w:val="both"/>
        <w:rPr>
          <w:rFonts w:ascii="Arial" w:hAnsi="Arial" w:cs="Arial"/>
        </w:rPr>
      </w:pPr>
      <w:r w:rsidRPr="00C225D4">
        <w:rPr>
          <w:rFonts w:ascii="Arial" w:hAnsi="Arial" w:cs="Arial"/>
        </w:rPr>
        <w:t>- требования к конструкции и рабочим характеристикам;</w:t>
      </w:r>
    </w:p>
    <w:p w14:paraId="3BBDE5EC" w14:textId="008D7030" w:rsidR="00E01458" w:rsidRDefault="00C225D4" w:rsidP="00C225D4">
      <w:pPr>
        <w:spacing w:line="360" w:lineRule="auto"/>
        <w:ind w:firstLine="567"/>
        <w:jc w:val="both"/>
        <w:rPr>
          <w:rFonts w:ascii="Arial" w:hAnsi="Arial" w:cs="Arial"/>
        </w:rPr>
      </w:pPr>
      <w:r w:rsidRPr="00C225D4">
        <w:rPr>
          <w:rFonts w:ascii="Arial" w:hAnsi="Arial" w:cs="Arial"/>
        </w:rPr>
        <w:t>- испытания для проверки номинальных характеристик.</w:t>
      </w:r>
    </w:p>
    <w:p w14:paraId="1E3D5765" w14:textId="7138BC97" w:rsidR="00445E4A" w:rsidRDefault="003C0F1F" w:rsidP="00C4504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Отбор, установку и обслуживание </w:t>
      </w:r>
      <w:r w:rsidR="004526CC">
        <w:rPr>
          <w:rFonts w:ascii="Arial" w:hAnsi="Arial" w:cs="Arial"/>
        </w:rPr>
        <w:t>устройств</w:t>
      </w:r>
      <w:r>
        <w:rPr>
          <w:rFonts w:ascii="Arial" w:hAnsi="Arial" w:cs="Arial"/>
        </w:rPr>
        <w:t>, на которые распространяются требования настоящего стандарта, должен осуществлять исключительно квалифицированный персонал.</w:t>
      </w:r>
    </w:p>
    <w:p w14:paraId="70E0EF0C" w14:textId="77777777" w:rsidR="005610C0" w:rsidRPr="00FC1E75" w:rsidRDefault="005610C0" w:rsidP="00C4504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</w:p>
    <w:p w14:paraId="69D4D7B7" w14:textId="490F3F58" w:rsidR="00F87159" w:rsidRPr="00C225D4" w:rsidRDefault="00F87159" w:rsidP="00C225D4">
      <w:pPr>
        <w:pStyle w:val="2"/>
        <w:tabs>
          <w:tab w:val="left" w:pos="9781"/>
        </w:tabs>
        <w:spacing w:after="120" w:line="360" w:lineRule="auto"/>
        <w:ind w:firstLine="567"/>
        <w:jc w:val="both"/>
        <w:rPr>
          <w:rFonts w:ascii="Arial" w:hAnsi="Arial" w:cs="Arial"/>
          <w:b/>
          <w:szCs w:val="28"/>
        </w:rPr>
      </w:pPr>
      <w:bookmarkStart w:id="1" w:name="_Toc99525434"/>
      <w:r w:rsidRPr="00C225D4">
        <w:rPr>
          <w:rFonts w:ascii="Arial" w:hAnsi="Arial" w:cs="Arial"/>
          <w:b/>
          <w:szCs w:val="28"/>
        </w:rPr>
        <w:t>2 Нормативные ссылки</w:t>
      </w:r>
      <w:bookmarkEnd w:id="1"/>
    </w:p>
    <w:p w14:paraId="2564661E" w14:textId="58D0111E" w:rsidR="00F71BBC" w:rsidRPr="00F4763F" w:rsidRDefault="00F71BBC" w:rsidP="00F90664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 w:rsidRPr="00F71BBC">
        <w:rPr>
          <w:rFonts w:ascii="Arial" w:hAnsi="Arial"/>
        </w:rPr>
        <w:t xml:space="preserve">В настоящем стандарте использованы нормативные ссылки на следующие стандарты </w:t>
      </w:r>
      <w:r w:rsidR="007A29BF">
        <w:rPr>
          <w:rFonts w:ascii="Arial" w:hAnsi="Arial"/>
        </w:rPr>
        <w:t>[д</w:t>
      </w:r>
      <w:r w:rsidRPr="00F71BBC">
        <w:rPr>
          <w:rFonts w:ascii="Arial" w:hAnsi="Arial"/>
        </w:rPr>
        <w:t>ля датированных ссылок применяют только указанное издание ссылочного стандарта, для недатированных – последнее издание (включая все изменения)</w:t>
      </w:r>
      <w:r w:rsidR="007A29BF" w:rsidRPr="00892FDD">
        <w:rPr>
          <w:rFonts w:ascii="Arial" w:hAnsi="Arial"/>
        </w:rPr>
        <w:t>]</w:t>
      </w:r>
      <w:r w:rsidR="007A29BF">
        <w:rPr>
          <w:rFonts w:ascii="Arial" w:hAnsi="Arial"/>
        </w:rPr>
        <w:t>:</w:t>
      </w:r>
    </w:p>
    <w:p w14:paraId="01F59658" w14:textId="5D884A7B" w:rsidR="002815CA" w:rsidRPr="004C70BE" w:rsidRDefault="002815CA" w:rsidP="002815C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 w:rsidRPr="00A558FC">
        <w:rPr>
          <w:rFonts w:ascii="Arial" w:hAnsi="Arial"/>
          <w:lang w:val="en-US"/>
        </w:rPr>
        <w:t>IEC</w:t>
      </w:r>
      <w:r w:rsidRPr="00041FDD">
        <w:rPr>
          <w:rFonts w:ascii="Arial" w:hAnsi="Arial"/>
          <w:lang w:val="en-US"/>
        </w:rPr>
        <w:t xml:space="preserve"> 60068-2-6</w:t>
      </w:r>
      <w:r w:rsidR="00EB6119" w:rsidRPr="00041FDD">
        <w:rPr>
          <w:rFonts w:ascii="Arial" w:hAnsi="Arial"/>
          <w:lang w:val="en-US"/>
        </w:rPr>
        <w:t xml:space="preserve">, </w:t>
      </w:r>
      <w:r w:rsidR="00EB6119" w:rsidRPr="00A558FC">
        <w:rPr>
          <w:rFonts w:ascii="Arial" w:hAnsi="Arial"/>
          <w:lang w:val="en-US"/>
        </w:rPr>
        <w:t>Environmental</w:t>
      </w:r>
      <w:r w:rsidR="00EB6119" w:rsidRPr="00041FDD">
        <w:rPr>
          <w:rFonts w:ascii="Arial" w:hAnsi="Arial"/>
          <w:lang w:val="en-US"/>
        </w:rPr>
        <w:t xml:space="preserve"> </w:t>
      </w:r>
      <w:r w:rsidR="00EB6119" w:rsidRPr="00A558FC">
        <w:rPr>
          <w:rFonts w:ascii="Arial" w:hAnsi="Arial"/>
          <w:lang w:val="en-US"/>
        </w:rPr>
        <w:t>testing</w:t>
      </w:r>
      <w:r w:rsidR="00EB6119" w:rsidRPr="00041FDD">
        <w:rPr>
          <w:rFonts w:ascii="Arial" w:hAnsi="Arial"/>
          <w:lang w:val="en-US"/>
        </w:rPr>
        <w:t xml:space="preserve"> – </w:t>
      </w:r>
      <w:r w:rsidR="00EB6119" w:rsidRPr="00A558FC">
        <w:rPr>
          <w:rFonts w:ascii="Arial" w:hAnsi="Arial"/>
          <w:lang w:val="en-US"/>
        </w:rPr>
        <w:t>Part</w:t>
      </w:r>
      <w:r w:rsidR="00EB6119" w:rsidRPr="00041FDD">
        <w:rPr>
          <w:rFonts w:ascii="Arial" w:hAnsi="Arial"/>
          <w:lang w:val="en-US"/>
        </w:rPr>
        <w:t xml:space="preserve"> 2-6: </w:t>
      </w:r>
      <w:r w:rsidR="00EB6119" w:rsidRPr="00A558FC">
        <w:rPr>
          <w:rFonts w:ascii="Arial" w:hAnsi="Arial"/>
          <w:lang w:val="en-US"/>
        </w:rPr>
        <w:t>Tests</w:t>
      </w:r>
      <w:r w:rsidR="00EB6119" w:rsidRPr="00041FDD">
        <w:rPr>
          <w:rFonts w:ascii="Arial" w:hAnsi="Arial"/>
          <w:lang w:val="en-US"/>
        </w:rPr>
        <w:t xml:space="preserve"> – </w:t>
      </w:r>
      <w:r w:rsidR="00EB6119" w:rsidRPr="00A558FC">
        <w:rPr>
          <w:rFonts w:ascii="Arial" w:hAnsi="Arial"/>
          <w:lang w:val="en-US"/>
        </w:rPr>
        <w:t>Test</w:t>
      </w:r>
      <w:r w:rsidR="00EB6119" w:rsidRPr="00041FDD">
        <w:rPr>
          <w:rFonts w:ascii="Arial" w:hAnsi="Arial"/>
          <w:lang w:val="en-US"/>
        </w:rPr>
        <w:t xml:space="preserve"> </w:t>
      </w:r>
      <w:r w:rsidR="00EB6119" w:rsidRPr="00A558FC">
        <w:rPr>
          <w:rFonts w:ascii="Arial" w:hAnsi="Arial"/>
          <w:lang w:val="en-US"/>
        </w:rPr>
        <w:t>Fc</w:t>
      </w:r>
      <w:r w:rsidR="00EB6119" w:rsidRPr="00041FDD">
        <w:rPr>
          <w:rFonts w:ascii="Arial" w:hAnsi="Arial"/>
          <w:lang w:val="en-US"/>
        </w:rPr>
        <w:t xml:space="preserve">: </w:t>
      </w:r>
      <w:r w:rsidR="00EB6119" w:rsidRPr="00A558FC">
        <w:rPr>
          <w:rFonts w:ascii="Arial" w:hAnsi="Arial"/>
          <w:lang w:val="en-US"/>
        </w:rPr>
        <w:t>Vibration</w:t>
      </w:r>
      <w:r w:rsidR="00EB6119" w:rsidRPr="00041FDD">
        <w:rPr>
          <w:rFonts w:ascii="Arial" w:hAnsi="Arial"/>
          <w:lang w:val="en-US"/>
        </w:rPr>
        <w:t xml:space="preserve"> (</w:t>
      </w:r>
      <w:r w:rsidR="00EB6119" w:rsidRPr="00A558FC">
        <w:rPr>
          <w:rFonts w:ascii="Arial" w:hAnsi="Arial"/>
          <w:lang w:val="en-US"/>
        </w:rPr>
        <w:t>sinusoidal</w:t>
      </w:r>
      <w:r w:rsidR="00EB6119" w:rsidRPr="00041FDD">
        <w:rPr>
          <w:rFonts w:ascii="Arial" w:hAnsi="Arial"/>
          <w:lang w:val="en-US"/>
        </w:rPr>
        <w:t>) [</w:t>
      </w:r>
      <w:r w:rsidRPr="002815CA">
        <w:rPr>
          <w:rFonts w:ascii="Arial" w:hAnsi="Arial"/>
        </w:rPr>
        <w:t>Испытания</w:t>
      </w:r>
      <w:r w:rsidRPr="00041FDD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на</w:t>
      </w:r>
      <w:r w:rsidRPr="00041FDD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воздействие</w:t>
      </w:r>
      <w:r w:rsidRPr="00041FDD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внешних</w:t>
      </w:r>
      <w:r w:rsidRPr="00041FDD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факторов</w:t>
      </w:r>
      <w:r w:rsidRPr="00041FDD">
        <w:rPr>
          <w:rFonts w:ascii="Arial" w:hAnsi="Arial"/>
          <w:lang w:val="en-US"/>
        </w:rPr>
        <w:t xml:space="preserve">. </w:t>
      </w:r>
      <w:r w:rsidRPr="002815CA">
        <w:rPr>
          <w:rFonts w:ascii="Arial" w:hAnsi="Arial"/>
        </w:rPr>
        <w:t>Часть</w:t>
      </w:r>
      <w:r w:rsidRPr="004C70BE">
        <w:rPr>
          <w:rFonts w:ascii="Arial" w:hAnsi="Arial"/>
        </w:rPr>
        <w:t xml:space="preserve"> 2</w:t>
      </w:r>
      <w:r w:rsidR="003A1176" w:rsidRPr="004C70BE">
        <w:rPr>
          <w:rFonts w:ascii="Arial" w:hAnsi="Arial"/>
        </w:rPr>
        <w:t>-6.</w:t>
      </w:r>
      <w:r w:rsidRPr="004C70BE">
        <w:rPr>
          <w:rFonts w:ascii="Arial" w:hAnsi="Arial"/>
        </w:rPr>
        <w:t xml:space="preserve"> </w:t>
      </w:r>
      <w:r w:rsidRPr="002815CA">
        <w:rPr>
          <w:rFonts w:ascii="Arial" w:hAnsi="Arial"/>
        </w:rPr>
        <w:t>Испытания</w:t>
      </w:r>
      <w:r w:rsidRPr="004C70BE">
        <w:rPr>
          <w:rFonts w:ascii="Arial" w:hAnsi="Arial"/>
        </w:rPr>
        <w:t xml:space="preserve">. </w:t>
      </w:r>
      <w:r w:rsidRPr="002815CA">
        <w:rPr>
          <w:rFonts w:ascii="Arial" w:hAnsi="Arial"/>
        </w:rPr>
        <w:t>Испытание</w:t>
      </w:r>
      <w:r w:rsidRPr="004C70BE">
        <w:rPr>
          <w:rFonts w:ascii="Arial" w:hAnsi="Arial"/>
        </w:rPr>
        <w:t xml:space="preserve"> </w:t>
      </w:r>
      <w:r w:rsidRPr="003A1176">
        <w:rPr>
          <w:rFonts w:ascii="Arial" w:hAnsi="Arial"/>
          <w:lang w:val="en-US"/>
        </w:rPr>
        <w:t>Fc</w:t>
      </w:r>
      <w:r w:rsidR="00F8484D" w:rsidRPr="004C70BE">
        <w:rPr>
          <w:rFonts w:ascii="Arial" w:hAnsi="Arial"/>
        </w:rPr>
        <w:t>:</w:t>
      </w:r>
      <w:r w:rsidRPr="004C70BE">
        <w:rPr>
          <w:rFonts w:ascii="Arial" w:hAnsi="Arial"/>
        </w:rPr>
        <w:t xml:space="preserve"> </w:t>
      </w:r>
      <w:r w:rsidRPr="002815CA">
        <w:rPr>
          <w:rFonts w:ascii="Arial" w:hAnsi="Arial"/>
        </w:rPr>
        <w:t>Вибрация</w:t>
      </w:r>
      <w:r w:rsidRPr="004C70BE">
        <w:rPr>
          <w:rFonts w:ascii="Arial" w:hAnsi="Arial"/>
        </w:rPr>
        <w:t xml:space="preserve"> (</w:t>
      </w:r>
      <w:r w:rsidRPr="002815CA">
        <w:rPr>
          <w:rFonts w:ascii="Arial" w:hAnsi="Arial"/>
        </w:rPr>
        <w:t>синусоидальная</w:t>
      </w:r>
      <w:r w:rsidRPr="004C70BE">
        <w:rPr>
          <w:rFonts w:ascii="Arial" w:hAnsi="Arial"/>
        </w:rPr>
        <w:t>)</w:t>
      </w:r>
      <w:r w:rsidR="00EB6119" w:rsidRPr="004C70BE">
        <w:rPr>
          <w:rFonts w:ascii="Arial" w:hAnsi="Arial"/>
        </w:rPr>
        <w:t>]</w:t>
      </w:r>
    </w:p>
    <w:p w14:paraId="0F15C09A" w14:textId="4B48AAE5" w:rsidR="002815CA" w:rsidRPr="00EC4BEB" w:rsidRDefault="002815CA" w:rsidP="00EC4BEB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  <w:lang w:val="en-US"/>
        </w:rPr>
      </w:pPr>
      <w:r w:rsidRPr="00EC4BEB">
        <w:rPr>
          <w:rFonts w:ascii="Arial" w:hAnsi="Arial"/>
          <w:lang w:val="en-US"/>
        </w:rPr>
        <w:t>IEC</w:t>
      </w:r>
      <w:r w:rsidRPr="004C70BE">
        <w:rPr>
          <w:rFonts w:ascii="Arial" w:hAnsi="Arial"/>
        </w:rPr>
        <w:t xml:space="preserve"> 60068-2-14</w:t>
      </w:r>
      <w:r w:rsidR="00EC4BEB" w:rsidRPr="004C70BE">
        <w:rPr>
          <w:rFonts w:ascii="Arial" w:hAnsi="Arial"/>
        </w:rPr>
        <w:t xml:space="preserve">, </w:t>
      </w:r>
      <w:r w:rsidR="00EC4BEB" w:rsidRPr="00EC4BEB">
        <w:rPr>
          <w:rFonts w:ascii="Arial" w:hAnsi="Arial"/>
          <w:lang w:val="en-US"/>
        </w:rPr>
        <w:t>Environmental</w:t>
      </w:r>
      <w:r w:rsidR="00EC4BEB" w:rsidRPr="004C70BE">
        <w:rPr>
          <w:rFonts w:ascii="Arial" w:hAnsi="Arial"/>
        </w:rPr>
        <w:t xml:space="preserve"> </w:t>
      </w:r>
      <w:r w:rsidR="00EC4BEB" w:rsidRPr="00EC4BEB">
        <w:rPr>
          <w:rFonts w:ascii="Arial" w:hAnsi="Arial"/>
          <w:lang w:val="en-US"/>
        </w:rPr>
        <w:t>testing</w:t>
      </w:r>
      <w:r w:rsidR="00EC4BEB" w:rsidRPr="004C70BE">
        <w:rPr>
          <w:rFonts w:ascii="Arial" w:hAnsi="Arial"/>
        </w:rPr>
        <w:t xml:space="preserve"> – </w:t>
      </w:r>
      <w:r w:rsidR="00EC4BEB" w:rsidRPr="00EC4BEB">
        <w:rPr>
          <w:rFonts w:ascii="Arial" w:hAnsi="Arial"/>
          <w:lang w:val="en-US"/>
        </w:rPr>
        <w:t>Part</w:t>
      </w:r>
      <w:r w:rsidR="00EC4BEB" w:rsidRPr="004C70BE">
        <w:rPr>
          <w:rFonts w:ascii="Arial" w:hAnsi="Arial"/>
        </w:rPr>
        <w:t xml:space="preserve"> 2-14: </w:t>
      </w:r>
      <w:r w:rsidR="00EC4BEB" w:rsidRPr="00EC4BEB">
        <w:rPr>
          <w:rFonts w:ascii="Arial" w:hAnsi="Arial"/>
          <w:lang w:val="en-US"/>
        </w:rPr>
        <w:t>Tests</w:t>
      </w:r>
      <w:r w:rsidR="00EC4BEB" w:rsidRPr="004C70BE">
        <w:rPr>
          <w:rFonts w:ascii="Arial" w:hAnsi="Arial"/>
        </w:rPr>
        <w:t xml:space="preserve"> – </w:t>
      </w:r>
      <w:r w:rsidR="00EC4BEB" w:rsidRPr="00EC4BEB">
        <w:rPr>
          <w:rFonts w:ascii="Arial" w:hAnsi="Arial"/>
          <w:lang w:val="en-US"/>
        </w:rPr>
        <w:t>Test</w:t>
      </w:r>
      <w:r w:rsidR="00EC4BEB" w:rsidRPr="004C70BE">
        <w:rPr>
          <w:rFonts w:ascii="Arial" w:hAnsi="Arial"/>
        </w:rPr>
        <w:t xml:space="preserve"> </w:t>
      </w:r>
      <w:r w:rsidR="00EC4BEB" w:rsidRPr="00EC4BEB">
        <w:rPr>
          <w:rFonts w:ascii="Arial" w:hAnsi="Arial"/>
          <w:lang w:val="en-US"/>
        </w:rPr>
        <w:t>N</w:t>
      </w:r>
      <w:r w:rsidR="00EC4BEB" w:rsidRPr="004C70BE">
        <w:rPr>
          <w:rFonts w:ascii="Arial" w:hAnsi="Arial"/>
        </w:rPr>
        <w:t xml:space="preserve">: </w:t>
      </w:r>
      <w:r w:rsidR="00EC4BEB" w:rsidRPr="00EC4BEB">
        <w:rPr>
          <w:rFonts w:ascii="Arial" w:hAnsi="Arial"/>
          <w:lang w:val="en-US"/>
        </w:rPr>
        <w:t>Change</w:t>
      </w:r>
      <w:r w:rsidR="00EC4BEB" w:rsidRPr="004C70BE">
        <w:rPr>
          <w:rFonts w:ascii="Arial" w:hAnsi="Arial"/>
        </w:rPr>
        <w:t xml:space="preserve"> </w:t>
      </w:r>
      <w:r w:rsidR="00EC4BEB" w:rsidRPr="00EC4BEB">
        <w:rPr>
          <w:rFonts w:ascii="Arial" w:hAnsi="Arial"/>
          <w:lang w:val="en-US"/>
        </w:rPr>
        <w:t>of</w:t>
      </w:r>
      <w:r w:rsidR="00EC4BEB" w:rsidRPr="004C70BE">
        <w:rPr>
          <w:rFonts w:ascii="Arial" w:hAnsi="Arial"/>
        </w:rPr>
        <w:t xml:space="preserve"> </w:t>
      </w:r>
      <w:r w:rsidR="00EC4BEB" w:rsidRPr="00EC4BEB">
        <w:rPr>
          <w:rFonts w:ascii="Arial" w:hAnsi="Arial"/>
          <w:lang w:val="en-US"/>
        </w:rPr>
        <w:t>temperature</w:t>
      </w:r>
      <w:r w:rsidR="00EC4BEB" w:rsidRPr="004C70BE">
        <w:rPr>
          <w:rFonts w:ascii="Arial" w:hAnsi="Arial"/>
        </w:rPr>
        <w:t xml:space="preserve"> (</w:t>
      </w:r>
      <w:r w:rsidRPr="002815CA">
        <w:rPr>
          <w:rFonts w:ascii="Arial" w:hAnsi="Arial"/>
        </w:rPr>
        <w:t>Испытания</w:t>
      </w:r>
      <w:r w:rsidRPr="004C70BE">
        <w:rPr>
          <w:rFonts w:ascii="Arial" w:hAnsi="Arial"/>
        </w:rPr>
        <w:t xml:space="preserve"> </w:t>
      </w:r>
      <w:r w:rsidRPr="002815CA">
        <w:rPr>
          <w:rFonts w:ascii="Arial" w:hAnsi="Arial"/>
        </w:rPr>
        <w:t>на</w:t>
      </w:r>
      <w:r w:rsidRPr="004C70BE">
        <w:rPr>
          <w:rFonts w:ascii="Arial" w:hAnsi="Arial"/>
        </w:rPr>
        <w:t xml:space="preserve"> </w:t>
      </w:r>
      <w:r w:rsidRPr="002815CA">
        <w:rPr>
          <w:rFonts w:ascii="Arial" w:hAnsi="Arial"/>
        </w:rPr>
        <w:t>воздействие</w:t>
      </w:r>
      <w:r w:rsidRPr="004C70BE">
        <w:rPr>
          <w:rFonts w:ascii="Arial" w:hAnsi="Arial"/>
        </w:rPr>
        <w:t xml:space="preserve"> </w:t>
      </w:r>
      <w:r w:rsidRPr="002815CA">
        <w:rPr>
          <w:rFonts w:ascii="Arial" w:hAnsi="Arial"/>
        </w:rPr>
        <w:t>внешних</w:t>
      </w:r>
      <w:r w:rsidRPr="004C70BE">
        <w:rPr>
          <w:rFonts w:ascii="Arial" w:hAnsi="Arial"/>
        </w:rPr>
        <w:t xml:space="preserve"> </w:t>
      </w:r>
      <w:r w:rsidRPr="002815CA">
        <w:rPr>
          <w:rFonts w:ascii="Arial" w:hAnsi="Arial"/>
        </w:rPr>
        <w:t>факторов</w:t>
      </w:r>
      <w:r w:rsidRPr="004C70BE">
        <w:rPr>
          <w:rFonts w:ascii="Arial" w:hAnsi="Arial"/>
        </w:rPr>
        <w:t xml:space="preserve">. </w:t>
      </w:r>
      <w:r w:rsidRPr="002815CA">
        <w:rPr>
          <w:rFonts w:ascii="Arial" w:hAnsi="Arial"/>
        </w:rPr>
        <w:t>Часть</w:t>
      </w:r>
      <w:r w:rsidRPr="000E5D3A">
        <w:rPr>
          <w:rFonts w:ascii="Arial" w:hAnsi="Arial"/>
          <w:lang w:val="en-US"/>
        </w:rPr>
        <w:t xml:space="preserve"> 2</w:t>
      </w:r>
      <w:r w:rsidR="003A1176">
        <w:rPr>
          <w:rFonts w:ascii="Arial" w:hAnsi="Arial"/>
          <w:lang w:val="en-US"/>
        </w:rPr>
        <w:t>-14.</w:t>
      </w:r>
      <w:r w:rsidRPr="000E5D3A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Испытания</w:t>
      </w:r>
      <w:r w:rsidRPr="000E5D3A">
        <w:rPr>
          <w:rFonts w:ascii="Arial" w:hAnsi="Arial"/>
          <w:lang w:val="en-US"/>
        </w:rPr>
        <w:t xml:space="preserve">. </w:t>
      </w:r>
      <w:r w:rsidRPr="002815CA">
        <w:rPr>
          <w:rFonts w:ascii="Arial" w:hAnsi="Arial"/>
        </w:rPr>
        <w:t>Испытание</w:t>
      </w:r>
      <w:r w:rsidRPr="000E5D3A">
        <w:rPr>
          <w:rFonts w:ascii="Arial" w:hAnsi="Arial"/>
          <w:lang w:val="en-US"/>
        </w:rPr>
        <w:t xml:space="preserve"> N</w:t>
      </w:r>
      <w:r w:rsidR="00866B5F">
        <w:rPr>
          <w:rFonts w:ascii="Arial" w:hAnsi="Arial"/>
          <w:lang w:val="en-US"/>
        </w:rPr>
        <w:t>:</w:t>
      </w:r>
      <w:r w:rsidRPr="005B0919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Изменение</w:t>
      </w:r>
      <w:r w:rsidRPr="005B0919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температуры</w:t>
      </w:r>
      <w:r w:rsidR="00EC4BEB">
        <w:rPr>
          <w:rFonts w:ascii="Arial" w:hAnsi="Arial"/>
          <w:lang w:val="en-US"/>
        </w:rPr>
        <w:t>)</w:t>
      </w:r>
    </w:p>
    <w:p w14:paraId="6BAE2099" w14:textId="22843B2E" w:rsidR="002815CA" w:rsidRPr="005B0919" w:rsidRDefault="002815CA" w:rsidP="00DE526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  <w:lang w:val="en-US"/>
        </w:rPr>
      </w:pPr>
      <w:r w:rsidRPr="005B0919">
        <w:rPr>
          <w:rFonts w:ascii="Arial" w:hAnsi="Arial"/>
          <w:lang w:val="en-US"/>
        </w:rPr>
        <w:lastRenderedPageBreak/>
        <w:t>IEC 60068-2-27</w:t>
      </w:r>
      <w:r w:rsidR="00DE526C" w:rsidRPr="005B0919">
        <w:rPr>
          <w:rFonts w:ascii="Arial" w:hAnsi="Arial"/>
          <w:lang w:val="en-US"/>
        </w:rPr>
        <w:t>, Environmental testing – Part 2-27: Tests – Test Ea and guidance:</w:t>
      </w:r>
      <w:r w:rsidR="00634345">
        <w:rPr>
          <w:rFonts w:ascii="Arial" w:hAnsi="Arial"/>
          <w:lang w:val="en-US"/>
        </w:rPr>
        <w:t xml:space="preserve"> </w:t>
      </w:r>
      <w:r w:rsidR="00DE526C" w:rsidRPr="005B0919">
        <w:rPr>
          <w:rFonts w:ascii="Arial" w:hAnsi="Arial"/>
          <w:lang w:val="en-US"/>
        </w:rPr>
        <w:t>Shock</w:t>
      </w:r>
      <w:r w:rsidR="00DE526C">
        <w:rPr>
          <w:rFonts w:ascii="Arial" w:hAnsi="Arial"/>
          <w:lang w:val="en-US"/>
        </w:rPr>
        <w:t xml:space="preserve"> (</w:t>
      </w:r>
      <w:r w:rsidRPr="002815CA">
        <w:rPr>
          <w:rFonts w:ascii="Arial" w:hAnsi="Arial"/>
        </w:rPr>
        <w:t>Испытания</w:t>
      </w:r>
      <w:r w:rsidRPr="005B0919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на</w:t>
      </w:r>
      <w:r w:rsidRPr="005B0919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воздействие</w:t>
      </w:r>
      <w:r w:rsidRPr="005B0919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внешних</w:t>
      </w:r>
      <w:r w:rsidRPr="005B0919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факторов</w:t>
      </w:r>
      <w:r w:rsidRPr="005B0919">
        <w:rPr>
          <w:rFonts w:ascii="Arial" w:hAnsi="Arial"/>
          <w:lang w:val="en-US"/>
        </w:rPr>
        <w:t xml:space="preserve">. </w:t>
      </w:r>
      <w:r w:rsidRPr="002815CA">
        <w:rPr>
          <w:rFonts w:ascii="Arial" w:hAnsi="Arial"/>
        </w:rPr>
        <w:t>Часть</w:t>
      </w:r>
      <w:r w:rsidRPr="003A1176">
        <w:rPr>
          <w:rFonts w:ascii="Arial" w:hAnsi="Arial"/>
          <w:lang w:val="en-US"/>
        </w:rPr>
        <w:t xml:space="preserve"> 2</w:t>
      </w:r>
      <w:r w:rsidR="003A1176" w:rsidRPr="003A1176">
        <w:rPr>
          <w:rFonts w:ascii="Arial" w:hAnsi="Arial"/>
          <w:lang w:val="en-US"/>
        </w:rPr>
        <w:t>-27.</w:t>
      </w:r>
      <w:r w:rsidRPr="003A1176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Испытания</w:t>
      </w:r>
      <w:r w:rsidRPr="003A1176">
        <w:rPr>
          <w:rFonts w:ascii="Arial" w:hAnsi="Arial"/>
          <w:lang w:val="en-US"/>
        </w:rPr>
        <w:t xml:space="preserve">. </w:t>
      </w:r>
      <w:r w:rsidRPr="002815CA">
        <w:rPr>
          <w:rFonts w:ascii="Arial" w:hAnsi="Arial"/>
        </w:rPr>
        <w:t>Испытание</w:t>
      </w:r>
      <w:r w:rsidRPr="00E403FB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Еа</w:t>
      </w:r>
      <w:r w:rsidRPr="00E403FB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и</w:t>
      </w:r>
      <w:r w:rsidRPr="00E403FB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руководство</w:t>
      </w:r>
      <w:r w:rsidR="000E5D3A" w:rsidRPr="00E403FB">
        <w:rPr>
          <w:rFonts w:ascii="Arial" w:hAnsi="Arial"/>
          <w:lang w:val="en-US"/>
        </w:rPr>
        <w:t>:</w:t>
      </w:r>
      <w:r w:rsidRPr="00E403FB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Удар</w:t>
      </w:r>
      <w:r w:rsidR="00DE526C" w:rsidRPr="00E403FB">
        <w:rPr>
          <w:rFonts w:ascii="Arial" w:hAnsi="Arial"/>
          <w:lang w:val="en-US"/>
        </w:rPr>
        <w:t>)</w:t>
      </w:r>
    </w:p>
    <w:p w14:paraId="41002058" w14:textId="45DF0889" w:rsidR="002815CA" w:rsidRPr="004C70BE" w:rsidRDefault="002815CA" w:rsidP="007528A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  <w:lang w:val="en-US"/>
        </w:rPr>
      </w:pPr>
      <w:r w:rsidRPr="00E403FB">
        <w:rPr>
          <w:rFonts w:ascii="Arial" w:hAnsi="Arial"/>
          <w:lang w:val="en-US"/>
        </w:rPr>
        <w:t>IEC 60068-2-30</w:t>
      </w:r>
      <w:r w:rsidR="007528A5" w:rsidRPr="00E403FB">
        <w:rPr>
          <w:rFonts w:ascii="Arial" w:hAnsi="Arial"/>
          <w:lang w:val="en-US"/>
        </w:rPr>
        <w:t>, Environmental testing – Part 2-30: Tests – Test Db: Damp heat, cyclic</w:t>
      </w:r>
      <w:r w:rsidR="007528A5">
        <w:rPr>
          <w:rFonts w:ascii="Arial" w:hAnsi="Arial"/>
          <w:lang w:val="en-US"/>
        </w:rPr>
        <w:t xml:space="preserve"> </w:t>
      </w:r>
      <w:r w:rsidR="007528A5" w:rsidRPr="00E403FB">
        <w:rPr>
          <w:rFonts w:ascii="Arial" w:hAnsi="Arial"/>
          <w:lang w:val="en-US"/>
        </w:rPr>
        <w:t>(12 h + 12 h cycle)</w:t>
      </w:r>
      <w:r w:rsidR="007528A5">
        <w:rPr>
          <w:rFonts w:ascii="Arial" w:hAnsi="Arial"/>
          <w:lang w:val="en-US"/>
        </w:rPr>
        <w:t xml:space="preserve"> [</w:t>
      </w:r>
      <w:r w:rsidRPr="002815CA">
        <w:rPr>
          <w:rFonts w:ascii="Arial" w:hAnsi="Arial"/>
        </w:rPr>
        <w:t>Испытания</w:t>
      </w:r>
      <w:r w:rsidRPr="00E403FB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на</w:t>
      </w:r>
      <w:r w:rsidRPr="00E403FB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воздействие</w:t>
      </w:r>
      <w:r w:rsidRPr="00E403FB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внешних</w:t>
      </w:r>
      <w:r w:rsidRPr="00E403FB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факторов</w:t>
      </w:r>
      <w:r w:rsidRPr="00E403FB">
        <w:rPr>
          <w:rFonts w:ascii="Arial" w:hAnsi="Arial"/>
          <w:lang w:val="en-US"/>
        </w:rPr>
        <w:t xml:space="preserve">. </w:t>
      </w:r>
      <w:r w:rsidRPr="002815CA">
        <w:rPr>
          <w:rFonts w:ascii="Arial" w:hAnsi="Arial"/>
        </w:rPr>
        <w:t>Часть</w:t>
      </w:r>
      <w:r w:rsidRPr="00407FB0">
        <w:rPr>
          <w:rFonts w:ascii="Arial" w:hAnsi="Arial"/>
          <w:lang w:val="en-US"/>
        </w:rPr>
        <w:t xml:space="preserve"> 2-30. </w:t>
      </w:r>
      <w:r w:rsidRPr="002815CA">
        <w:rPr>
          <w:rFonts w:ascii="Arial" w:hAnsi="Arial"/>
        </w:rPr>
        <w:t>Испытания</w:t>
      </w:r>
      <w:r w:rsidRPr="00407FB0">
        <w:rPr>
          <w:rFonts w:ascii="Arial" w:hAnsi="Arial"/>
          <w:lang w:val="en-US"/>
        </w:rPr>
        <w:t xml:space="preserve">. </w:t>
      </w:r>
      <w:r w:rsidRPr="002815CA">
        <w:rPr>
          <w:rFonts w:ascii="Arial" w:hAnsi="Arial"/>
        </w:rPr>
        <w:t>Испытание</w:t>
      </w:r>
      <w:r w:rsidRPr="004C70BE">
        <w:rPr>
          <w:rFonts w:ascii="Arial" w:hAnsi="Arial"/>
          <w:lang w:val="en-US"/>
        </w:rPr>
        <w:t xml:space="preserve"> Db: </w:t>
      </w:r>
      <w:r w:rsidRPr="002815CA">
        <w:rPr>
          <w:rFonts w:ascii="Arial" w:hAnsi="Arial"/>
        </w:rPr>
        <w:t>Влажное</w:t>
      </w:r>
      <w:r w:rsidRPr="004C70BE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тепло</w:t>
      </w:r>
      <w:r w:rsidRPr="004C70BE">
        <w:rPr>
          <w:rFonts w:ascii="Arial" w:hAnsi="Arial"/>
          <w:lang w:val="en-US"/>
        </w:rPr>
        <w:t xml:space="preserve">, </w:t>
      </w:r>
      <w:r w:rsidRPr="002815CA">
        <w:rPr>
          <w:rFonts w:ascii="Arial" w:hAnsi="Arial"/>
        </w:rPr>
        <w:t>циклическое</w:t>
      </w:r>
      <w:r w:rsidRPr="004C70BE">
        <w:rPr>
          <w:rFonts w:ascii="Arial" w:hAnsi="Arial"/>
          <w:lang w:val="en-US"/>
        </w:rPr>
        <w:t xml:space="preserve"> (</w:t>
      </w:r>
      <w:r w:rsidRPr="002815CA">
        <w:rPr>
          <w:rFonts w:ascii="Arial" w:hAnsi="Arial"/>
        </w:rPr>
        <w:t>цикл</w:t>
      </w:r>
      <w:r w:rsidRPr="004C70BE">
        <w:rPr>
          <w:rFonts w:ascii="Arial" w:hAnsi="Arial"/>
          <w:lang w:val="en-US"/>
        </w:rPr>
        <w:t xml:space="preserve"> 12 </w:t>
      </w:r>
      <w:r w:rsidRPr="002815CA">
        <w:rPr>
          <w:rFonts w:ascii="Arial" w:hAnsi="Arial"/>
        </w:rPr>
        <w:t>ч</w:t>
      </w:r>
      <w:r w:rsidRPr="004C70BE">
        <w:rPr>
          <w:rFonts w:ascii="Arial" w:hAnsi="Arial"/>
          <w:lang w:val="en-US"/>
        </w:rPr>
        <w:t xml:space="preserve"> + 12 </w:t>
      </w:r>
      <w:r w:rsidRPr="002815CA">
        <w:rPr>
          <w:rFonts w:ascii="Arial" w:hAnsi="Arial"/>
        </w:rPr>
        <w:t>ч</w:t>
      </w:r>
      <w:r w:rsidRPr="004C70BE">
        <w:rPr>
          <w:rFonts w:ascii="Arial" w:hAnsi="Arial"/>
          <w:lang w:val="en-US"/>
        </w:rPr>
        <w:t>)</w:t>
      </w:r>
      <w:r w:rsidR="007528A5" w:rsidRPr="004C70BE">
        <w:rPr>
          <w:rFonts w:ascii="Arial" w:hAnsi="Arial"/>
          <w:lang w:val="en-US"/>
        </w:rPr>
        <w:t>]</w:t>
      </w:r>
    </w:p>
    <w:p w14:paraId="4ED33CD9" w14:textId="59138330" w:rsidR="002815CA" w:rsidRPr="004C70BE" w:rsidRDefault="002815CA" w:rsidP="002815C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  <w:lang w:val="en-US"/>
        </w:rPr>
      </w:pPr>
      <w:r w:rsidRPr="004C70BE">
        <w:rPr>
          <w:rFonts w:ascii="Arial" w:hAnsi="Arial"/>
          <w:lang w:val="en-US"/>
        </w:rPr>
        <w:t>IEC 60364 (</w:t>
      </w:r>
      <w:r w:rsidRPr="002815CA">
        <w:rPr>
          <w:rFonts w:ascii="Arial" w:hAnsi="Arial"/>
        </w:rPr>
        <w:t>все</w:t>
      </w:r>
      <w:r w:rsidRPr="004C70BE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части</w:t>
      </w:r>
      <w:r w:rsidRPr="004C70BE">
        <w:rPr>
          <w:rFonts w:ascii="Arial" w:hAnsi="Arial"/>
          <w:lang w:val="en-US"/>
        </w:rPr>
        <w:t>)</w:t>
      </w:r>
      <w:r w:rsidR="00483363" w:rsidRPr="004C70BE">
        <w:rPr>
          <w:rFonts w:ascii="Arial" w:hAnsi="Arial"/>
          <w:lang w:val="en-US"/>
        </w:rPr>
        <w:t>, Low-voltage electrical installations (</w:t>
      </w:r>
      <w:r w:rsidR="0094049C" w:rsidRPr="0094049C">
        <w:rPr>
          <w:rFonts w:ascii="Arial" w:hAnsi="Arial"/>
        </w:rPr>
        <w:t>Низковольтные</w:t>
      </w:r>
      <w:r w:rsidR="0094049C" w:rsidRPr="004C70BE">
        <w:rPr>
          <w:rFonts w:ascii="Arial" w:hAnsi="Arial"/>
          <w:lang w:val="en-US"/>
        </w:rPr>
        <w:t xml:space="preserve"> </w:t>
      </w:r>
      <w:r w:rsidR="0094049C" w:rsidRPr="0094049C">
        <w:rPr>
          <w:rFonts w:ascii="Arial" w:hAnsi="Arial"/>
        </w:rPr>
        <w:t>электрические</w:t>
      </w:r>
      <w:r w:rsidR="0094049C" w:rsidRPr="004C70BE">
        <w:rPr>
          <w:rFonts w:ascii="Arial" w:hAnsi="Arial"/>
          <w:lang w:val="en-US"/>
        </w:rPr>
        <w:t xml:space="preserve"> </w:t>
      </w:r>
      <w:r w:rsidR="0094049C" w:rsidRPr="0094049C">
        <w:rPr>
          <w:rFonts w:ascii="Arial" w:hAnsi="Arial"/>
        </w:rPr>
        <w:t>установки</w:t>
      </w:r>
      <w:r w:rsidR="00483363" w:rsidRPr="004C70BE">
        <w:rPr>
          <w:rFonts w:ascii="Arial" w:hAnsi="Arial"/>
          <w:lang w:val="en-US"/>
        </w:rPr>
        <w:t>)</w:t>
      </w:r>
    </w:p>
    <w:p w14:paraId="5ADCEAE2" w14:textId="7E7F3750" w:rsidR="00933E83" w:rsidRPr="00546765" w:rsidRDefault="00933E83" w:rsidP="00933E8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 w:rsidRPr="00933E83">
        <w:rPr>
          <w:rFonts w:ascii="Arial" w:hAnsi="Arial"/>
          <w:lang w:val="en-US"/>
        </w:rPr>
        <w:t>IEC</w:t>
      </w:r>
      <w:r w:rsidRPr="00546765">
        <w:rPr>
          <w:rFonts w:ascii="Arial" w:hAnsi="Arial"/>
        </w:rPr>
        <w:t xml:space="preserve"> 60417, </w:t>
      </w:r>
      <w:r w:rsidRPr="00933E83">
        <w:rPr>
          <w:rFonts w:ascii="Arial" w:hAnsi="Arial"/>
          <w:lang w:val="en-US"/>
        </w:rPr>
        <w:t>Graphical</w:t>
      </w:r>
      <w:r w:rsidRPr="00546765">
        <w:rPr>
          <w:rFonts w:ascii="Arial" w:hAnsi="Arial"/>
        </w:rPr>
        <w:t xml:space="preserve"> </w:t>
      </w:r>
      <w:r w:rsidRPr="00933E83">
        <w:rPr>
          <w:rFonts w:ascii="Arial" w:hAnsi="Arial"/>
          <w:lang w:val="en-US"/>
        </w:rPr>
        <w:t>symbols</w:t>
      </w:r>
      <w:r w:rsidRPr="00546765">
        <w:rPr>
          <w:rFonts w:ascii="Arial" w:hAnsi="Arial"/>
        </w:rPr>
        <w:t xml:space="preserve"> </w:t>
      </w:r>
      <w:r w:rsidRPr="00933E83">
        <w:rPr>
          <w:rFonts w:ascii="Arial" w:hAnsi="Arial"/>
          <w:lang w:val="en-US"/>
        </w:rPr>
        <w:t>for</w:t>
      </w:r>
      <w:r w:rsidRPr="00546765">
        <w:rPr>
          <w:rFonts w:ascii="Arial" w:hAnsi="Arial"/>
        </w:rPr>
        <w:t xml:space="preserve"> </w:t>
      </w:r>
      <w:r w:rsidRPr="00933E83">
        <w:rPr>
          <w:rFonts w:ascii="Arial" w:hAnsi="Arial"/>
          <w:lang w:val="en-US"/>
        </w:rPr>
        <w:t>use</w:t>
      </w:r>
      <w:r w:rsidRPr="00546765">
        <w:rPr>
          <w:rFonts w:ascii="Arial" w:hAnsi="Arial"/>
        </w:rPr>
        <w:t xml:space="preserve"> </w:t>
      </w:r>
      <w:r w:rsidRPr="00933E83">
        <w:rPr>
          <w:rFonts w:ascii="Arial" w:hAnsi="Arial"/>
          <w:lang w:val="en-US"/>
        </w:rPr>
        <w:t>on</w:t>
      </w:r>
      <w:r w:rsidRPr="00546765">
        <w:rPr>
          <w:rFonts w:ascii="Arial" w:hAnsi="Arial"/>
        </w:rPr>
        <w:t xml:space="preserve"> </w:t>
      </w:r>
      <w:r w:rsidRPr="00933E83">
        <w:rPr>
          <w:rFonts w:ascii="Arial" w:hAnsi="Arial"/>
          <w:lang w:val="en-US"/>
        </w:rPr>
        <w:t>equipment</w:t>
      </w:r>
      <w:r w:rsidRPr="00546765">
        <w:rPr>
          <w:rFonts w:ascii="Arial" w:hAnsi="Arial"/>
        </w:rPr>
        <w:t xml:space="preserve"> (Графические обозначения, применяемые на оборудовании)</w:t>
      </w:r>
    </w:p>
    <w:p w14:paraId="7179EF58" w14:textId="5A73CA2F" w:rsidR="00933E83" w:rsidRPr="00456C98" w:rsidRDefault="00933E83" w:rsidP="00933E8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 w:rsidRPr="00546765">
        <w:rPr>
          <w:rFonts w:ascii="Arial" w:hAnsi="Arial"/>
          <w:lang w:val="en-US"/>
        </w:rPr>
        <w:t>IEC 60445, Basic and safety principles for man-machine interface, marking and</w:t>
      </w:r>
      <w:r>
        <w:rPr>
          <w:rFonts w:ascii="Arial" w:hAnsi="Arial"/>
          <w:lang w:val="en-US"/>
        </w:rPr>
        <w:t xml:space="preserve"> </w:t>
      </w:r>
      <w:r w:rsidRPr="00546765">
        <w:rPr>
          <w:rFonts w:ascii="Arial" w:hAnsi="Arial"/>
          <w:lang w:val="en-US"/>
        </w:rPr>
        <w:t>identification – Identification of equipment terminals, conductor terminations and conductors</w:t>
      </w:r>
      <w:r>
        <w:rPr>
          <w:rFonts w:ascii="Arial" w:hAnsi="Arial"/>
          <w:lang w:val="en-US"/>
        </w:rPr>
        <w:t xml:space="preserve"> (</w:t>
      </w:r>
      <w:r w:rsidR="00546765" w:rsidRPr="00546765">
        <w:rPr>
          <w:rFonts w:ascii="Arial" w:hAnsi="Arial"/>
          <w:lang w:val="en-US"/>
        </w:rPr>
        <w:t xml:space="preserve">Основные принципы и правила обеспечения безопасности </w:t>
      </w:r>
      <w:r w:rsidR="00456C98">
        <w:rPr>
          <w:rFonts w:ascii="Arial" w:hAnsi="Arial"/>
          <w:lang w:val="en-US"/>
        </w:rPr>
        <w:t>для интерфейса «человек-машина».</w:t>
      </w:r>
      <w:r w:rsidR="00546765" w:rsidRPr="00546765">
        <w:rPr>
          <w:rFonts w:ascii="Arial" w:hAnsi="Arial"/>
          <w:lang w:val="en-US"/>
        </w:rPr>
        <w:t xml:space="preserve"> </w:t>
      </w:r>
      <w:r w:rsidR="00456C98" w:rsidRPr="00456C98">
        <w:rPr>
          <w:rFonts w:ascii="Arial" w:hAnsi="Arial"/>
        </w:rPr>
        <w:t xml:space="preserve">Маркировка </w:t>
      </w:r>
      <w:r w:rsidR="00546765" w:rsidRPr="00456C98">
        <w:rPr>
          <w:rFonts w:ascii="Arial" w:hAnsi="Arial"/>
        </w:rPr>
        <w:t>и идентификация. Идентификация выводов электрооборудования, оконечных устройств проводников и самих проводников</w:t>
      </w:r>
      <w:r w:rsidRPr="00456C98">
        <w:rPr>
          <w:rFonts w:ascii="Arial" w:hAnsi="Arial"/>
        </w:rPr>
        <w:t>)</w:t>
      </w:r>
    </w:p>
    <w:p w14:paraId="443B5940" w14:textId="52BA0E9C" w:rsidR="005F6479" w:rsidRDefault="00AA409E" w:rsidP="005F647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>
        <w:rPr>
          <w:rFonts w:ascii="Arial" w:hAnsi="Arial"/>
          <w:lang w:val="en-US"/>
        </w:rPr>
        <w:t>IEC</w:t>
      </w:r>
      <w:r w:rsidRPr="004C70BE">
        <w:rPr>
          <w:rFonts w:ascii="Arial" w:hAnsi="Arial"/>
          <w:lang w:val="en-US"/>
        </w:rPr>
        <w:t xml:space="preserve"> 60695-2-10</w:t>
      </w:r>
      <w:r w:rsidR="005F6479" w:rsidRPr="004C70BE">
        <w:rPr>
          <w:rFonts w:ascii="Arial" w:hAnsi="Arial"/>
          <w:lang w:val="en-US"/>
        </w:rPr>
        <w:t xml:space="preserve">, </w:t>
      </w:r>
      <w:r w:rsidR="005F6479" w:rsidRPr="005F6479">
        <w:rPr>
          <w:rFonts w:ascii="Arial" w:hAnsi="Arial"/>
          <w:lang w:val="en-US"/>
        </w:rPr>
        <w:t>Fire</w:t>
      </w:r>
      <w:r w:rsidR="005F6479" w:rsidRPr="004C70BE">
        <w:rPr>
          <w:rFonts w:ascii="Arial" w:hAnsi="Arial"/>
          <w:lang w:val="en-US"/>
        </w:rPr>
        <w:t xml:space="preserve"> </w:t>
      </w:r>
      <w:r w:rsidR="005F6479" w:rsidRPr="005F6479">
        <w:rPr>
          <w:rFonts w:ascii="Arial" w:hAnsi="Arial"/>
          <w:lang w:val="en-US"/>
        </w:rPr>
        <w:t>hazard</w:t>
      </w:r>
      <w:r w:rsidR="005F6479" w:rsidRPr="004C70BE">
        <w:rPr>
          <w:rFonts w:ascii="Arial" w:hAnsi="Arial"/>
          <w:lang w:val="en-US"/>
        </w:rPr>
        <w:t xml:space="preserve"> </w:t>
      </w:r>
      <w:r w:rsidR="005F6479" w:rsidRPr="005F6479">
        <w:rPr>
          <w:rFonts w:ascii="Arial" w:hAnsi="Arial"/>
          <w:lang w:val="en-US"/>
        </w:rPr>
        <w:t>testing</w:t>
      </w:r>
      <w:r w:rsidR="005F6479" w:rsidRPr="004C70BE">
        <w:rPr>
          <w:rFonts w:ascii="Arial" w:hAnsi="Arial"/>
          <w:lang w:val="en-US"/>
        </w:rPr>
        <w:t xml:space="preserve"> – </w:t>
      </w:r>
      <w:r w:rsidR="005F6479" w:rsidRPr="005F6479">
        <w:rPr>
          <w:rFonts w:ascii="Arial" w:hAnsi="Arial"/>
          <w:lang w:val="en-US"/>
        </w:rPr>
        <w:t>Part</w:t>
      </w:r>
      <w:r w:rsidR="005F6479" w:rsidRPr="004C70BE">
        <w:rPr>
          <w:rFonts w:ascii="Arial" w:hAnsi="Arial"/>
          <w:lang w:val="en-US"/>
        </w:rPr>
        <w:t xml:space="preserve"> 2-10: </w:t>
      </w:r>
      <w:r w:rsidR="005F6479" w:rsidRPr="005F6479">
        <w:rPr>
          <w:rFonts w:ascii="Arial" w:hAnsi="Arial"/>
          <w:lang w:val="en-US"/>
        </w:rPr>
        <w:t>Glowing</w:t>
      </w:r>
      <w:r w:rsidR="005F6479" w:rsidRPr="004C70BE">
        <w:rPr>
          <w:rFonts w:ascii="Arial" w:hAnsi="Arial"/>
          <w:lang w:val="en-US"/>
        </w:rPr>
        <w:t>/</w:t>
      </w:r>
      <w:r w:rsidR="005F6479" w:rsidRPr="005F6479">
        <w:rPr>
          <w:rFonts w:ascii="Arial" w:hAnsi="Arial"/>
          <w:lang w:val="en-US"/>
        </w:rPr>
        <w:t>hot</w:t>
      </w:r>
      <w:r w:rsidR="005F6479" w:rsidRPr="004C70BE">
        <w:rPr>
          <w:rFonts w:ascii="Arial" w:hAnsi="Arial"/>
          <w:lang w:val="en-US"/>
        </w:rPr>
        <w:t>-</w:t>
      </w:r>
      <w:r w:rsidR="005F6479" w:rsidRPr="005F6479">
        <w:rPr>
          <w:rFonts w:ascii="Arial" w:hAnsi="Arial"/>
          <w:lang w:val="en-US"/>
        </w:rPr>
        <w:t>wire</w:t>
      </w:r>
      <w:r w:rsidR="005F6479" w:rsidRPr="004C70BE">
        <w:rPr>
          <w:rFonts w:ascii="Arial" w:hAnsi="Arial"/>
          <w:lang w:val="en-US"/>
        </w:rPr>
        <w:t xml:space="preserve"> </w:t>
      </w:r>
      <w:r w:rsidR="005F6479" w:rsidRPr="005F6479">
        <w:rPr>
          <w:rFonts w:ascii="Arial" w:hAnsi="Arial"/>
          <w:lang w:val="en-US"/>
        </w:rPr>
        <w:t>based</w:t>
      </w:r>
      <w:r w:rsidR="005F6479" w:rsidRPr="004C70BE">
        <w:rPr>
          <w:rFonts w:ascii="Arial" w:hAnsi="Arial"/>
          <w:lang w:val="en-US"/>
        </w:rPr>
        <w:t xml:space="preserve"> </w:t>
      </w:r>
      <w:r w:rsidR="005F6479" w:rsidRPr="005F6479">
        <w:rPr>
          <w:rFonts w:ascii="Arial" w:hAnsi="Arial"/>
          <w:lang w:val="en-US"/>
        </w:rPr>
        <w:t>test</w:t>
      </w:r>
      <w:r w:rsidR="005F6479" w:rsidRPr="004C70BE">
        <w:rPr>
          <w:rFonts w:ascii="Arial" w:hAnsi="Arial"/>
          <w:lang w:val="en-US"/>
        </w:rPr>
        <w:t xml:space="preserve"> </w:t>
      </w:r>
      <w:r w:rsidR="005F6479" w:rsidRPr="005F6479">
        <w:rPr>
          <w:rFonts w:ascii="Arial" w:hAnsi="Arial"/>
          <w:lang w:val="en-US"/>
        </w:rPr>
        <w:t>methods</w:t>
      </w:r>
      <w:r w:rsidR="005F6479" w:rsidRPr="004C70BE">
        <w:rPr>
          <w:rFonts w:ascii="Arial" w:hAnsi="Arial"/>
          <w:lang w:val="en-US"/>
        </w:rPr>
        <w:t xml:space="preserve"> – </w:t>
      </w:r>
      <w:r w:rsidR="005F6479" w:rsidRPr="005F6479">
        <w:rPr>
          <w:rFonts w:ascii="Arial" w:hAnsi="Arial"/>
          <w:lang w:val="en-US"/>
        </w:rPr>
        <w:t>Glow</w:t>
      </w:r>
      <w:r w:rsidR="005F6479" w:rsidRPr="004C70BE">
        <w:rPr>
          <w:rFonts w:ascii="Arial" w:hAnsi="Arial"/>
          <w:lang w:val="en-US"/>
        </w:rPr>
        <w:t>-</w:t>
      </w:r>
      <w:r w:rsidR="005F6479" w:rsidRPr="005F6479">
        <w:rPr>
          <w:rFonts w:ascii="Arial" w:hAnsi="Arial"/>
          <w:lang w:val="en-US"/>
        </w:rPr>
        <w:t>wire</w:t>
      </w:r>
      <w:r w:rsidR="005F6479" w:rsidRPr="004C70BE">
        <w:rPr>
          <w:rFonts w:ascii="Arial" w:hAnsi="Arial"/>
          <w:lang w:val="en-US"/>
        </w:rPr>
        <w:t xml:space="preserve"> </w:t>
      </w:r>
      <w:r w:rsidR="005F6479" w:rsidRPr="005F6479">
        <w:rPr>
          <w:rFonts w:ascii="Arial" w:hAnsi="Arial"/>
          <w:lang w:val="en-US"/>
        </w:rPr>
        <w:t>apparatus</w:t>
      </w:r>
      <w:r w:rsidR="005F6479" w:rsidRPr="004C70BE">
        <w:rPr>
          <w:rFonts w:ascii="Arial" w:hAnsi="Arial"/>
          <w:lang w:val="en-US"/>
        </w:rPr>
        <w:t xml:space="preserve"> </w:t>
      </w:r>
      <w:r w:rsidR="005F6479" w:rsidRPr="005F6479">
        <w:rPr>
          <w:rFonts w:ascii="Arial" w:hAnsi="Arial"/>
          <w:lang w:val="en-US"/>
        </w:rPr>
        <w:t>and</w:t>
      </w:r>
      <w:r w:rsidR="005F6479" w:rsidRPr="004C70BE">
        <w:rPr>
          <w:rFonts w:ascii="Arial" w:hAnsi="Arial"/>
          <w:lang w:val="en-US"/>
        </w:rPr>
        <w:t xml:space="preserve"> </w:t>
      </w:r>
      <w:r w:rsidR="005F6479" w:rsidRPr="005F6479">
        <w:rPr>
          <w:rFonts w:ascii="Arial" w:hAnsi="Arial"/>
          <w:lang w:val="en-US"/>
        </w:rPr>
        <w:t>common</w:t>
      </w:r>
      <w:r w:rsidR="005F6479" w:rsidRPr="004C70BE">
        <w:rPr>
          <w:rFonts w:ascii="Arial" w:hAnsi="Arial"/>
          <w:lang w:val="en-US"/>
        </w:rPr>
        <w:t xml:space="preserve"> </w:t>
      </w:r>
      <w:r w:rsidR="005F6479" w:rsidRPr="005F6479">
        <w:rPr>
          <w:rFonts w:ascii="Arial" w:hAnsi="Arial"/>
          <w:lang w:val="en-US"/>
        </w:rPr>
        <w:t>test</w:t>
      </w:r>
      <w:r w:rsidR="005F6479" w:rsidRPr="004C70BE">
        <w:rPr>
          <w:rFonts w:ascii="Arial" w:hAnsi="Arial"/>
          <w:lang w:val="en-US"/>
        </w:rPr>
        <w:t xml:space="preserve"> </w:t>
      </w:r>
      <w:r w:rsidR="005F6479" w:rsidRPr="005F6479">
        <w:rPr>
          <w:rFonts w:ascii="Arial" w:hAnsi="Arial"/>
          <w:lang w:val="en-US"/>
        </w:rPr>
        <w:t>procedure</w:t>
      </w:r>
      <w:r w:rsidR="005F6479" w:rsidRPr="004C70BE">
        <w:rPr>
          <w:rFonts w:ascii="Arial" w:hAnsi="Arial"/>
          <w:lang w:val="en-US"/>
        </w:rPr>
        <w:t xml:space="preserve"> (</w:t>
      </w:r>
      <w:r w:rsidR="00124A23" w:rsidRPr="008C2233">
        <w:rPr>
          <w:rFonts w:ascii="Arial" w:hAnsi="Arial"/>
        </w:rPr>
        <w:t>Испытание</w:t>
      </w:r>
      <w:r w:rsidR="00124A23" w:rsidRPr="004C70BE">
        <w:rPr>
          <w:rFonts w:ascii="Arial" w:hAnsi="Arial"/>
          <w:lang w:val="en-US"/>
        </w:rPr>
        <w:t xml:space="preserve"> </w:t>
      </w:r>
      <w:r w:rsidR="00124A23" w:rsidRPr="008C2233">
        <w:rPr>
          <w:rFonts w:ascii="Arial" w:hAnsi="Arial"/>
        </w:rPr>
        <w:t>на</w:t>
      </w:r>
      <w:r w:rsidR="00124A23" w:rsidRPr="004C70BE">
        <w:rPr>
          <w:rFonts w:ascii="Arial" w:hAnsi="Arial"/>
          <w:lang w:val="en-US"/>
        </w:rPr>
        <w:t xml:space="preserve"> </w:t>
      </w:r>
      <w:r w:rsidR="00124A23" w:rsidRPr="008C2233">
        <w:rPr>
          <w:rFonts w:ascii="Arial" w:hAnsi="Arial"/>
        </w:rPr>
        <w:t>пожарную</w:t>
      </w:r>
      <w:r w:rsidR="00124A23" w:rsidRPr="004C70BE">
        <w:rPr>
          <w:rFonts w:ascii="Arial" w:hAnsi="Arial"/>
          <w:lang w:val="en-US"/>
        </w:rPr>
        <w:t xml:space="preserve"> </w:t>
      </w:r>
      <w:r w:rsidR="00124A23" w:rsidRPr="008C2233">
        <w:rPr>
          <w:rFonts w:ascii="Arial" w:hAnsi="Arial"/>
        </w:rPr>
        <w:t>опасность</w:t>
      </w:r>
      <w:r w:rsidR="00124A23" w:rsidRPr="004C70BE">
        <w:rPr>
          <w:rFonts w:ascii="Arial" w:hAnsi="Arial"/>
          <w:lang w:val="en-US"/>
        </w:rPr>
        <w:t xml:space="preserve">. </w:t>
      </w:r>
      <w:r w:rsidR="00124A23" w:rsidRPr="00124A23">
        <w:rPr>
          <w:rFonts w:ascii="Arial" w:hAnsi="Arial"/>
        </w:rPr>
        <w:t>Часть 2-10. Методы испытаний накал</w:t>
      </w:r>
      <w:r w:rsidR="00124A23">
        <w:rPr>
          <w:rFonts w:ascii="Arial" w:hAnsi="Arial"/>
        </w:rPr>
        <w:t>е</w:t>
      </w:r>
      <w:r w:rsidR="00124A23" w:rsidRPr="00124A23">
        <w:rPr>
          <w:rFonts w:ascii="Arial" w:hAnsi="Arial"/>
        </w:rPr>
        <w:t>нной/нагретой проволокой. Установка для испытания раскаленной проволокой и общие процедуры испытаний</w:t>
      </w:r>
      <w:r w:rsidR="005F6479" w:rsidRPr="00124A23">
        <w:rPr>
          <w:rFonts w:ascii="Arial" w:hAnsi="Arial"/>
        </w:rPr>
        <w:t>)</w:t>
      </w:r>
    </w:p>
    <w:p w14:paraId="19D733A9" w14:textId="09CED85E" w:rsidR="00060869" w:rsidRDefault="00060869" w:rsidP="0006086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 w:rsidRPr="00060869">
        <w:rPr>
          <w:rFonts w:ascii="Arial" w:hAnsi="Arial"/>
          <w:lang w:val="en-US"/>
        </w:rPr>
        <w:t>IEC</w:t>
      </w:r>
      <w:r w:rsidRPr="00C346F3">
        <w:rPr>
          <w:rFonts w:ascii="Arial" w:hAnsi="Arial"/>
        </w:rPr>
        <w:t xml:space="preserve"> 60695-2-11:2014</w:t>
      </w:r>
      <w:r w:rsidR="00746D1D">
        <w:rPr>
          <w:rStyle w:val="aff0"/>
          <w:rFonts w:ascii="Arial" w:hAnsi="Arial"/>
        </w:rPr>
        <w:footnoteReference w:customMarkFollows="1" w:id="1"/>
        <w:t>1)</w:t>
      </w:r>
      <w:r w:rsidRPr="00281D6A">
        <w:rPr>
          <w:rFonts w:ascii="Arial" w:hAnsi="Arial"/>
        </w:rPr>
        <w:t xml:space="preserve">, </w:t>
      </w:r>
      <w:r w:rsidRPr="00060869">
        <w:rPr>
          <w:rFonts w:ascii="Arial" w:hAnsi="Arial"/>
          <w:lang w:val="en-US"/>
        </w:rPr>
        <w:t>Fire</w:t>
      </w:r>
      <w:r w:rsidRPr="00C346F3">
        <w:rPr>
          <w:rFonts w:ascii="Arial" w:hAnsi="Arial"/>
        </w:rPr>
        <w:t xml:space="preserve"> </w:t>
      </w:r>
      <w:r w:rsidRPr="00060869">
        <w:rPr>
          <w:rFonts w:ascii="Arial" w:hAnsi="Arial"/>
          <w:lang w:val="en-US"/>
        </w:rPr>
        <w:t>hazard</w:t>
      </w:r>
      <w:r w:rsidRPr="00C346F3">
        <w:rPr>
          <w:rFonts w:ascii="Arial" w:hAnsi="Arial"/>
        </w:rPr>
        <w:t xml:space="preserve"> </w:t>
      </w:r>
      <w:r w:rsidRPr="00060869">
        <w:rPr>
          <w:rFonts w:ascii="Arial" w:hAnsi="Arial"/>
          <w:lang w:val="en-US"/>
        </w:rPr>
        <w:t>testing</w:t>
      </w:r>
      <w:r w:rsidRPr="00C346F3">
        <w:rPr>
          <w:rFonts w:ascii="Arial" w:hAnsi="Arial"/>
        </w:rPr>
        <w:t xml:space="preserve"> – </w:t>
      </w:r>
      <w:r w:rsidRPr="00060869">
        <w:rPr>
          <w:rFonts w:ascii="Arial" w:hAnsi="Arial"/>
          <w:lang w:val="en-US"/>
        </w:rPr>
        <w:t>Part</w:t>
      </w:r>
      <w:r w:rsidRPr="00C346F3">
        <w:rPr>
          <w:rFonts w:ascii="Arial" w:hAnsi="Arial"/>
        </w:rPr>
        <w:t xml:space="preserve"> 2-11: </w:t>
      </w:r>
      <w:r w:rsidRPr="00060869">
        <w:rPr>
          <w:rFonts w:ascii="Arial" w:hAnsi="Arial"/>
          <w:lang w:val="en-US"/>
        </w:rPr>
        <w:t>Glowing</w:t>
      </w:r>
      <w:r w:rsidRPr="00C346F3">
        <w:rPr>
          <w:rFonts w:ascii="Arial" w:hAnsi="Arial"/>
        </w:rPr>
        <w:t>/</w:t>
      </w:r>
      <w:r w:rsidRPr="00060869">
        <w:rPr>
          <w:rFonts w:ascii="Arial" w:hAnsi="Arial"/>
          <w:lang w:val="en-US"/>
        </w:rPr>
        <w:t>hot</w:t>
      </w:r>
      <w:r w:rsidRPr="00C346F3">
        <w:rPr>
          <w:rFonts w:ascii="Arial" w:hAnsi="Arial"/>
        </w:rPr>
        <w:t>-</w:t>
      </w:r>
      <w:r w:rsidRPr="00060869">
        <w:rPr>
          <w:rFonts w:ascii="Arial" w:hAnsi="Arial"/>
          <w:lang w:val="en-US"/>
        </w:rPr>
        <w:t>wire</w:t>
      </w:r>
      <w:r w:rsidRPr="00C346F3">
        <w:rPr>
          <w:rFonts w:ascii="Arial" w:hAnsi="Arial"/>
        </w:rPr>
        <w:t xml:space="preserve"> </w:t>
      </w:r>
      <w:r w:rsidRPr="00060869">
        <w:rPr>
          <w:rFonts w:ascii="Arial" w:hAnsi="Arial"/>
          <w:lang w:val="en-US"/>
        </w:rPr>
        <w:t>based</w:t>
      </w:r>
      <w:r w:rsidRPr="00C346F3">
        <w:rPr>
          <w:rFonts w:ascii="Arial" w:hAnsi="Arial"/>
        </w:rPr>
        <w:t xml:space="preserve"> </w:t>
      </w:r>
      <w:r w:rsidRPr="00060869">
        <w:rPr>
          <w:rFonts w:ascii="Arial" w:hAnsi="Arial"/>
          <w:lang w:val="en-US"/>
        </w:rPr>
        <w:t>test</w:t>
      </w:r>
      <w:r w:rsidRPr="00C346F3">
        <w:rPr>
          <w:rFonts w:ascii="Arial" w:hAnsi="Arial"/>
        </w:rPr>
        <w:t xml:space="preserve"> </w:t>
      </w:r>
      <w:r w:rsidRPr="00060869">
        <w:rPr>
          <w:rFonts w:ascii="Arial" w:hAnsi="Arial"/>
          <w:lang w:val="en-US"/>
        </w:rPr>
        <w:t>methods</w:t>
      </w:r>
      <w:r w:rsidRPr="00C346F3">
        <w:rPr>
          <w:rFonts w:ascii="Arial" w:hAnsi="Arial"/>
        </w:rPr>
        <w:t xml:space="preserve"> – </w:t>
      </w:r>
      <w:r w:rsidRPr="00060869">
        <w:rPr>
          <w:rFonts w:ascii="Arial" w:hAnsi="Arial"/>
          <w:lang w:val="en-US"/>
        </w:rPr>
        <w:t>Glow</w:t>
      </w:r>
      <w:r w:rsidRPr="00C346F3">
        <w:rPr>
          <w:rFonts w:ascii="Arial" w:hAnsi="Arial"/>
        </w:rPr>
        <w:t>-</w:t>
      </w:r>
      <w:r w:rsidRPr="00060869">
        <w:rPr>
          <w:rFonts w:ascii="Arial" w:hAnsi="Arial"/>
          <w:lang w:val="en-US"/>
        </w:rPr>
        <w:t>wire</w:t>
      </w:r>
      <w:r w:rsidRPr="00C346F3">
        <w:rPr>
          <w:rFonts w:ascii="Arial" w:hAnsi="Arial"/>
        </w:rPr>
        <w:t xml:space="preserve"> </w:t>
      </w:r>
      <w:r w:rsidRPr="00060869">
        <w:rPr>
          <w:rFonts w:ascii="Arial" w:hAnsi="Arial"/>
          <w:lang w:val="en-US"/>
        </w:rPr>
        <w:t>flammability</w:t>
      </w:r>
      <w:r w:rsidRPr="00C346F3">
        <w:rPr>
          <w:rFonts w:ascii="Arial" w:hAnsi="Arial"/>
        </w:rPr>
        <w:t xml:space="preserve"> </w:t>
      </w:r>
      <w:r w:rsidRPr="00060869">
        <w:rPr>
          <w:rFonts w:ascii="Arial" w:hAnsi="Arial"/>
          <w:lang w:val="en-US"/>
        </w:rPr>
        <w:t>test</w:t>
      </w:r>
      <w:r w:rsidRPr="00C346F3">
        <w:rPr>
          <w:rFonts w:ascii="Arial" w:hAnsi="Arial"/>
        </w:rPr>
        <w:t xml:space="preserve"> </w:t>
      </w:r>
      <w:r w:rsidRPr="00060869">
        <w:rPr>
          <w:rFonts w:ascii="Arial" w:hAnsi="Arial"/>
          <w:lang w:val="en-US"/>
        </w:rPr>
        <w:t>method</w:t>
      </w:r>
      <w:r w:rsidRPr="00C346F3">
        <w:rPr>
          <w:rFonts w:ascii="Arial" w:hAnsi="Arial"/>
        </w:rPr>
        <w:t xml:space="preserve"> </w:t>
      </w:r>
      <w:r w:rsidRPr="00060869">
        <w:rPr>
          <w:rFonts w:ascii="Arial" w:hAnsi="Arial"/>
          <w:lang w:val="en-US"/>
        </w:rPr>
        <w:t>for</w:t>
      </w:r>
      <w:r w:rsidRPr="00C346F3">
        <w:rPr>
          <w:rFonts w:ascii="Arial" w:hAnsi="Arial"/>
        </w:rPr>
        <w:t xml:space="preserve"> </w:t>
      </w:r>
      <w:r w:rsidRPr="00060869">
        <w:rPr>
          <w:rFonts w:ascii="Arial" w:hAnsi="Arial"/>
          <w:lang w:val="en-US"/>
        </w:rPr>
        <w:t>end</w:t>
      </w:r>
      <w:r w:rsidRPr="00C346F3">
        <w:rPr>
          <w:rFonts w:ascii="Arial" w:hAnsi="Arial"/>
        </w:rPr>
        <w:t>-</w:t>
      </w:r>
      <w:r w:rsidRPr="00060869">
        <w:rPr>
          <w:rFonts w:ascii="Arial" w:hAnsi="Arial"/>
          <w:lang w:val="en-US"/>
        </w:rPr>
        <w:t>products</w:t>
      </w:r>
      <w:r w:rsidRPr="00C346F3">
        <w:rPr>
          <w:rFonts w:ascii="Arial" w:hAnsi="Arial"/>
        </w:rPr>
        <w:t xml:space="preserve"> (</w:t>
      </w:r>
      <w:r w:rsidRPr="00060869">
        <w:rPr>
          <w:rFonts w:ascii="Arial" w:hAnsi="Arial"/>
          <w:lang w:val="en-US"/>
        </w:rPr>
        <w:t>GWEPT</w:t>
      </w:r>
      <w:r w:rsidRPr="00C346F3">
        <w:rPr>
          <w:rFonts w:ascii="Arial" w:hAnsi="Arial"/>
        </w:rPr>
        <w:t>) [</w:t>
      </w:r>
      <w:r w:rsidRPr="00CC3E40">
        <w:rPr>
          <w:rFonts w:ascii="Arial" w:hAnsi="Arial"/>
        </w:rPr>
        <w:t>Испытания</w:t>
      </w:r>
      <w:r w:rsidRPr="00C346F3">
        <w:rPr>
          <w:rFonts w:ascii="Arial" w:hAnsi="Arial"/>
        </w:rPr>
        <w:t xml:space="preserve"> </w:t>
      </w:r>
      <w:r w:rsidRPr="00CC3E40">
        <w:rPr>
          <w:rFonts w:ascii="Arial" w:hAnsi="Arial"/>
        </w:rPr>
        <w:t>на</w:t>
      </w:r>
      <w:r w:rsidRPr="00C346F3">
        <w:rPr>
          <w:rFonts w:ascii="Arial" w:hAnsi="Arial"/>
        </w:rPr>
        <w:t xml:space="preserve"> </w:t>
      </w:r>
      <w:r w:rsidRPr="00CC3E40">
        <w:rPr>
          <w:rFonts w:ascii="Arial" w:hAnsi="Arial"/>
        </w:rPr>
        <w:t>пожароопасность</w:t>
      </w:r>
      <w:r w:rsidRPr="00C346F3">
        <w:rPr>
          <w:rFonts w:ascii="Arial" w:hAnsi="Arial"/>
        </w:rPr>
        <w:t xml:space="preserve">. </w:t>
      </w:r>
      <w:r w:rsidRPr="00060869">
        <w:rPr>
          <w:rFonts w:ascii="Arial" w:hAnsi="Arial"/>
        </w:rPr>
        <w:t>Часть 2-11. Методы испытаний раскаленной/горячей проволокой. Метод испытания конечной продукции на воспламеняемость под действием раскаленной проволоки]</w:t>
      </w:r>
    </w:p>
    <w:p w14:paraId="041E9F52" w14:textId="43F0028B" w:rsidR="00DB0DDF" w:rsidRPr="00250DA6" w:rsidRDefault="00DB0DDF" w:rsidP="00DB0DDF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 w:rsidRPr="00DB0DDF">
        <w:rPr>
          <w:rFonts w:ascii="Arial" w:hAnsi="Arial"/>
          <w:lang w:val="en-US"/>
        </w:rPr>
        <w:t>IEC</w:t>
      </w:r>
      <w:r w:rsidRPr="00041FDD">
        <w:rPr>
          <w:rFonts w:ascii="Arial" w:hAnsi="Arial"/>
          <w:lang w:val="en-US"/>
        </w:rPr>
        <w:t xml:space="preserve"> 60695-2-12, </w:t>
      </w:r>
      <w:r w:rsidRPr="00DB0DDF">
        <w:rPr>
          <w:rFonts w:ascii="Arial" w:hAnsi="Arial"/>
          <w:lang w:val="en-US"/>
        </w:rPr>
        <w:t>Fire</w:t>
      </w:r>
      <w:r w:rsidRPr="00041FDD">
        <w:rPr>
          <w:rFonts w:ascii="Arial" w:hAnsi="Arial"/>
          <w:lang w:val="en-US"/>
        </w:rPr>
        <w:t xml:space="preserve"> </w:t>
      </w:r>
      <w:r w:rsidRPr="00DB0DDF">
        <w:rPr>
          <w:rFonts w:ascii="Arial" w:hAnsi="Arial"/>
          <w:lang w:val="en-US"/>
        </w:rPr>
        <w:t>hazard</w:t>
      </w:r>
      <w:r w:rsidRPr="00041FDD">
        <w:rPr>
          <w:rFonts w:ascii="Arial" w:hAnsi="Arial"/>
          <w:lang w:val="en-US"/>
        </w:rPr>
        <w:t xml:space="preserve"> </w:t>
      </w:r>
      <w:r w:rsidRPr="00DB0DDF">
        <w:rPr>
          <w:rFonts w:ascii="Arial" w:hAnsi="Arial"/>
          <w:lang w:val="en-US"/>
        </w:rPr>
        <w:t>testing</w:t>
      </w:r>
      <w:r w:rsidRPr="00041FDD">
        <w:rPr>
          <w:rFonts w:ascii="Arial" w:hAnsi="Arial"/>
          <w:lang w:val="en-US"/>
        </w:rPr>
        <w:t xml:space="preserve"> – </w:t>
      </w:r>
      <w:r w:rsidRPr="00DB0DDF">
        <w:rPr>
          <w:rFonts w:ascii="Arial" w:hAnsi="Arial"/>
          <w:lang w:val="en-US"/>
        </w:rPr>
        <w:t>Part</w:t>
      </w:r>
      <w:r w:rsidRPr="00041FDD">
        <w:rPr>
          <w:rFonts w:ascii="Arial" w:hAnsi="Arial"/>
          <w:lang w:val="en-US"/>
        </w:rPr>
        <w:t xml:space="preserve"> 2-12: </w:t>
      </w:r>
      <w:r w:rsidRPr="00DB0DDF">
        <w:rPr>
          <w:rFonts w:ascii="Arial" w:hAnsi="Arial"/>
          <w:lang w:val="en-US"/>
        </w:rPr>
        <w:t>Glowing</w:t>
      </w:r>
      <w:r w:rsidRPr="00041FDD">
        <w:rPr>
          <w:rFonts w:ascii="Arial" w:hAnsi="Arial"/>
          <w:lang w:val="en-US"/>
        </w:rPr>
        <w:t>/</w:t>
      </w:r>
      <w:r w:rsidRPr="00DB0DDF">
        <w:rPr>
          <w:rFonts w:ascii="Arial" w:hAnsi="Arial"/>
          <w:lang w:val="en-US"/>
        </w:rPr>
        <w:t>hot</w:t>
      </w:r>
      <w:r w:rsidRPr="00041FDD">
        <w:rPr>
          <w:rFonts w:ascii="Arial" w:hAnsi="Arial"/>
          <w:lang w:val="en-US"/>
        </w:rPr>
        <w:t>-</w:t>
      </w:r>
      <w:r w:rsidRPr="00DB0DDF">
        <w:rPr>
          <w:rFonts w:ascii="Arial" w:hAnsi="Arial"/>
          <w:lang w:val="en-US"/>
        </w:rPr>
        <w:t>wire</w:t>
      </w:r>
      <w:r w:rsidRPr="00041FDD">
        <w:rPr>
          <w:rFonts w:ascii="Arial" w:hAnsi="Arial"/>
          <w:lang w:val="en-US"/>
        </w:rPr>
        <w:t xml:space="preserve"> </w:t>
      </w:r>
      <w:r w:rsidRPr="00DB0DDF">
        <w:rPr>
          <w:rFonts w:ascii="Arial" w:hAnsi="Arial"/>
          <w:lang w:val="en-US"/>
        </w:rPr>
        <w:t>based</w:t>
      </w:r>
      <w:r w:rsidRPr="00041FDD">
        <w:rPr>
          <w:rFonts w:ascii="Arial" w:hAnsi="Arial"/>
          <w:lang w:val="en-US"/>
        </w:rPr>
        <w:t xml:space="preserve"> </w:t>
      </w:r>
      <w:r w:rsidRPr="00DB0DDF">
        <w:rPr>
          <w:rFonts w:ascii="Arial" w:hAnsi="Arial"/>
          <w:lang w:val="en-US"/>
        </w:rPr>
        <w:t>test</w:t>
      </w:r>
      <w:r w:rsidRPr="00041FDD">
        <w:rPr>
          <w:rFonts w:ascii="Arial" w:hAnsi="Arial"/>
          <w:lang w:val="en-US"/>
        </w:rPr>
        <w:t xml:space="preserve"> </w:t>
      </w:r>
      <w:r w:rsidRPr="00DB0DDF">
        <w:rPr>
          <w:rFonts w:ascii="Arial" w:hAnsi="Arial"/>
          <w:lang w:val="en-US"/>
        </w:rPr>
        <w:t>methods</w:t>
      </w:r>
      <w:r w:rsidRPr="00041FDD">
        <w:rPr>
          <w:rFonts w:ascii="Arial" w:hAnsi="Arial"/>
          <w:lang w:val="en-US"/>
        </w:rPr>
        <w:t xml:space="preserve"> – </w:t>
      </w:r>
      <w:r w:rsidRPr="00DB0DDF">
        <w:rPr>
          <w:rFonts w:ascii="Arial" w:hAnsi="Arial"/>
          <w:lang w:val="en-US"/>
        </w:rPr>
        <w:t>Glow</w:t>
      </w:r>
      <w:r w:rsidRPr="00041FDD">
        <w:rPr>
          <w:rFonts w:ascii="Arial" w:hAnsi="Arial"/>
          <w:lang w:val="en-US"/>
        </w:rPr>
        <w:t>-</w:t>
      </w:r>
      <w:r w:rsidRPr="00DB0DDF">
        <w:rPr>
          <w:rFonts w:ascii="Arial" w:hAnsi="Arial"/>
          <w:lang w:val="en-US"/>
        </w:rPr>
        <w:t>wire</w:t>
      </w:r>
      <w:r w:rsidRPr="00041FDD">
        <w:rPr>
          <w:rFonts w:ascii="Arial" w:hAnsi="Arial"/>
          <w:lang w:val="en-US"/>
        </w:rPr>
        <w:t xml:space="preserve"> </w:t>
      </w:r>
      <w:r w:rsidRPr="00DB0DDF">
        <w:rPr>
          <w:rFonts w:ascii="Arial" w:hAnsi="Arial"/>
          <w:lang w:val="en-US"/>
        </w:rPr>
        <w:t>flammability</w:t>
      </w:r>
      <w:r w:rsidRPr="00041FDD">
        <w:rPr>
          <w:rFonts w:ascii="Arial" w:hAnsi="Arial"/>
          <w:lang w:val="en-US"/>
        </w:rPr>
        <w:t xml:space="preserve"> </w:t>
      </w:r>
      <w:r w:rsidRPr="00DB0DDF">
        <w:rPr>
          <w:rFonts w:ascii="Arial" w:hAnsi="Arial"/>
          <w:lang w:val="en-US"/>
        </w:rPr>
        <w:t>index</w:t>
      </w:r>
      <w:r w:rsidRPr="00041FDD">
        <w:rPr>
          <w:rFonts w:ascii="Arial" w:hAnsi="Arial"/>
          <w:lang w:val="en-US"/>
        </w:rPr>
        <w:t xml:space="preserve"> (</w:t>
      </w:r>
      <w:r w:rsidRPr="00DB0DDF">
        <w:rPr>
          <w:rFonts w:ascii="Arial" w:hAnsi="Arial"/>
          <w:lang w:val="en-US"/>
        </w:rPr>
        <w:t>GWFI</w:t>
      </w:r>
      <w:r w:rsidRPr="00041FDD">
        <w:rPr>
          <w:rFonts w:ascii="Arial" w:hAnsi="Arial"/>
          <w:lang w:val="en-US"/>
        </w:rPr>
        <w:t xml:space="preserve">) </w:t>
      </w:r>
      <w:r w:rsidRPr="00DB0DDF">
        <w:rPr>
          <w:rFonts w:ascii="Arial" w:hAnsi="Arial"/>
          <w:lang w:val="en-US"/>
        </w:rPr>
        <w:t>test</w:t>
      </w:r>
      <w:r w:rsidRPr="00041FDD">
        <w:rPr>
          <w:rFonts w:ascii="Arial" w:hAnsi="Arial"/>
          <w:lang w:val="en-US"/>
        </w:rPr>
        <w:t xml:space="preserve"> </w:t>
      </w:r>
      <w:r w:rsidRPr="00DB0DDF">
        <w:rPr>
          <w:rFonts w:ascii="Arial" w:hAnsi="Arial"/>
          <w:lang w:val="en-US"/>
        </w:rPr>
        <w:t>method</w:t>
      </w:r>
      <w:r w:rsidRPr="00041FDD">
        <w:rPr>
          <w:rFonts w:ascii="Arial" w:hAnsi="Arial"/>
          <w:lang w:val="en-US"/>
        </w:rPr>
        <w:t xml:space="preserve"> </w:t>
      </w:r>
      <w:r w:rsidRPr="00DB0DDF">
        <w:rPr>
          <w:rFonts w:ascii="Arial" w:hAnsi="Arial"/>
          <w:lang w:val="en-US"/>
        </w:rPr>
        <w:t>for</w:t>
      </w:r>
      <w:r w:rsidRPr="00041FDD">
        <w:rPr>
          <w:rFonts w:ascii="Arial" w:hAnsi="Arial"/>
          <w:lang w:val="en-US"/>
        </w:rPr>
        <w:t xml:space="preserve"> </w:t>
      </w:r>
      <w:r w:rsidRPr="00DB0DDF">
        <w:rPr>
          <w:rFonts w:ascii="Arial" w:hAnsi="Arial"/>
          <w:lang w:val="en-US"/>
        </w:rPr>
        <w:t>materials</w:t>
      </w:r>
      <w:r w:rsidRPr="00041FDD">
        <w:rPr>
          <w:rFonts w:ascii="Arial" w:hAnsi="Arial"/>
          <w:lang w:val="en-US"/>
        </w:rPr>
        <w:t xml:space="preserve"> [</w:t>
      </w:r>
      <w:r w:rsidRPr="004C70BE">
        <w:rPr>
          <w:rFonts w:ascii="Arial" w:hAnsi="Arial"/>
        </w:rPr>
        <w:t>Испытания</w:t>
      </w:r>
      <w:r w:rsidRPr="00041FDD">
        <w:rPr>
          <w:rFonts w:ascii="Arial" w:hAnsi="Arial"/>
          <w:lang w:val="en-US"/>
        </w:rPr>
        <w:t xml:space="preserve"> </w:t>
      </w:r>
      <w:r w:rsidRPr="004C70BE">
        <w:rPr>
          <w:rFonts w:ascii="Arial" w:hAnsi="Arial"/>
        </w:rPr>
        <w:t>на</w:t>
      </w:r>
      <w:r w:rsidRPr="00041FDD">
        <w:rPr>
          <w:rFonts w:ascii="Arial" w:hAnsi="Arial"/>
          <w:lang w:val="en-US"/>
        </w:rPr>
        <w:t xml:space="preserve"> </w:t>
      </w:r>
      <w:r w:rsidRPr="004C70BE">
        <w:rPr>
          <w:rFonts w:ascii="Arial" w:hAnsi="Arial"/>
        </w:rPr>
        <w:t>пожарную</w:t>
      </w:r>
      <w:r w:rsidRPr="00041FDD">
        <w:rPr>
          <w:rFonts w:ascii="Arial" w:hAnsi="Arial"/>
          <w:lang w:val="en-US"/>
        </w:rPr>
        <w:t xml:space="preserve"> </w:t>
      </w:r>
      <w:r w:rsidRPr="004C70BE">
        <w:rPr>
          <w:rFonts w:ascii="Arial" w:hAnsi="Arial"/>
        </w:rPr>
        <w:t>опасность</w:t>
      </w:r>
      <w:r w:rsidRPr="00041FDD">
        <w:rPr>
          <w:rFonts w:ascii="Arial" w:hAnsi="Arial"/>
          <w:lang w:val="en-US"/>
        </w:rPr>
        <w:t xml:space="preserve">. </w:t>
      </w:r>
      <w:r w:rsidRPr="00250DA6">
        <w:rPr>
          <w:rFonts w:ascii="Arial" w:hAnsi="Arial"/>
        </w:rPr>
        <w:t>Час</w:t>
      </w:r>
      <w:r w:rsidR="00D973B4">
        <w:rPr>
          <w:rFonts w:ascii="Arial" w:hAnsi="Arial"/>
        </w:rPr>
        <w:t>ть 2-12. Методы испытания накале</w:t>
      </w:r>
      <w:r w:rsidRPr="00250DA6">
        <w:rPr>
          <w:rFonts w:ascii="Arial" w:hAnsi="Arial"/>
        </w:rPr>
        <w:t>нной/нагретой проволокой. Метод определения индекса во</w:t>
      </w:r>
      <w:r w:rsidR="00D973B4">
        <w:rPr>
          <w:rFonts w:ascii="Arial" w:hAnsi="Arial"/>
        </w:rPr>
        <w:t>спламеняемости материалов накале</w:t>
      </w:r>
      <w:r w:rsidRPr="00250DA6">
        <w:rPr>
          <w:rFonts w:ascii="Arial" w:hAnsi="Arial"/>
        </w:rPr>
        <w:t>нной проволокой (ИВНК)]</w:t>
      </w:r>
    </w:p>
    <w:p w14:paraId="70129790" w14:textId="0B21380C" w:rsidR="00DB0DDF" w:rsidRPr="004C70BE" w:rsidRDefault="00DB0DDF" w:rsidP="00DB0DDF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 w:rsidRPr="00DB0DDF">
        <w:rPr>
          <w:rFonts w:ascii="Arial" w:hAnsi="Arial"/>
          <w:lang w:val="en-US"/>
        </w:rPr>
        <w:t>IEC</w:t>
      </w:r>
      <w:r w:rsidRPr="004C70BE">
        <w:rPr>
          <w:rFonts w:ascii="Arial" w:hAnsi="Arial"/>
        </w:rPr>
        <w:t xml:space="preserve"> 60695-2-12/</w:t>
      </w:r>
      <w:r w:rsidRPr="00DB0DDF">
        <w:rPr>
          <w:rFonts w:ascii="Arial" w:hAnsi="Arial"/>
          <w:lang w:val="en-US"/>
        </w:rPr>
        <w:t>AMD</w:t>
      </w:r>
      <w:r w:rsidRPr="004C70BE">
        <w:rPr>
          <w:rFonts w:ascii="Arial" w:hAnsi="Arial"/>
        </w:rPr>
        <w:t>1</w:t>
      </w:r>
    </w:p>
    <w:p w14:paraId="7BEFE472" w14:textId="37350D65" w:rsidR="00163934" w:rsidRPr="00007070" w:rsidRDefault="00163934" w:rsidP="00163934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 w:rsidRPr="00163934">
        <w:rPr>
          <w:rFonts w:ascii="Arial" w:hAnsi="Arial"/>
          <w:lang w:val="en-US"/>
        </w:rPr>
        <w:lastRenderedPageBreak/>
        <w:t>IEC</w:t>
      </w:r>
      <w:r w:rsidRPr="004C70BE">
        <w:rPr>
          <w:rFonts w:ascii="Arial" w:hAnsi="Arial"/>
        </w:rPr>
        <w:t xml:space="preserve"> 60825-1:2014, </w:t>
      </w:r>
      <w:r w:rsidRPr="00163934">
        <w:rPr>
          <w:rFonts w:ascii="Arial" w:hAnsi="Arial"/>
          <w:lang w:val="en-US"/>
        </w:rPr>
        <w:t>Safety</w:t>
      </w:r>
      <w:r w:rsidRPr="004C70BE">
        <w:rPr>
          <w:rFonts w:ascii="Arial" w:hAnsi="Arial"/>
        </w:rPr>
        <w:t xml:space="preserve"> </w:t>
      </w:r>
      <w:r w:rsidRPr="00163934">
        <w:rPr>
          <w:rFonts w:ascii="Arial" w:hAnsi="Arial"/>
          <w:lang w:val="en-US"/>
        </w:rPr>
        <w:t>of</w:t>
      </w:r>
      <w:r w:rsidRPr="004C70BE">
        <w:rPr>
          <w:rFonts w:ascii="Arial" w:hAnsi="Arial"/>
        </w:rPr>
        <w:t xml:space="preserve"> </w:t>
      </w:r>
      <w:r w:rsidRPr="00163934">
        <w:rPr>
          <w:rFonts w:ascii="Arial" w:hAnsi="Arial"/>
          <w:lang w:val="en-US"/>
        </w:rPr>
        <w:t>laser</w:t>
      </w:r>
      <w:r w:rsidRPr="004C70BE">
        <w:rPr>
          <w:rFonts w:ascii="Arial" w:hAnsi="Arial"/>
        </w:rPr>
        <w:t xml:space="preserve"> </w:t>
      </w:r>
      <w:r w:rsidRPr="00163934">
        <w:rPr>
          <w:rFonts w:ascii="Arial" w:hAnsi="Arial"/>
          <w:lang w:val="en-US"/>
        </w:rPr>
        <w:t>products</w:t>
      </w:r>
      <w:r w:rsidRPr="004C70BE">
        <w:rPr>
          <w:rFonts w:ascii="Arial" w:hAnsi="Arial"/>
        </w:rPr>
        <w:t xml:space="preserve"> – </w:t>
      </w:r>
      <w:r w:rsidRPr="00163934">
        <w:rPr>
          <w:rFonts w:ascii="Arial" w:hAnsi="Arial"/>
          <w:lang w:val="en-US"/>
        </w:rPr>
        <w:t>Part</w:t>
      </w:r>
      <w:r w:rsidRPr="004C70BE">
        <w:rPr>
          <w:rFonts w:ascii="Arial" w:hAnsi="Arial"/>
        </w:rPr>
        <w:t xml:space="preserve"> 1: </w:t>
      </w:r>
      <w:r w:rsidRPr="00163934">
        <w:rPr>
          <w:rFonts w:ascii="Arial" w:hAnsi="Arial"/>
          <w:lang w:val="en-US"/>
        </w:rPr>
        <w:t>Equipment</w:t>
      </w:r>
      <w:r w:rsidRPr="004C70BE">
        <w:rPr>
          <w:rFonts w:ascii="Arial" w:hAnsi="Arial"/>
        </w:rPr>
        <w:t xml:space="preserve"> </w:t>
      </w:r>
      <w:r w:rsidRPr="00163934">
        <w:rPr>
          <w:rFonts w:ascii="Arial" w:hAnsi="Arial"/>
          <w:lang w:val="en-US"/>
        </w:rPr>
        <w:t>classification</w:t>
      </w:r>
      <w:r w:rsidRPr="004C70BE">
        <w:rPr>
          <w:rFonts w:ascii="Arial" w:hAnsi="Arial"/>
        </w:rPr>
        <w:t xml:space="preserve"> </w:t>
      </w:r>
      <w:r w:rsidRPr="00163934">
        <w:rPr>
          <w:rFonts w:ascii="Arial" w:hAnsi="Arial"/>
          <w:lang w:val="en-US"/>
        </w:rPr>
        <w:t>and</w:t>
      </w:r>
      <w:r w:rsidRPr="004C70BE">
        <w:rPr>
          <w:rFonts w:ascii="Arial" w:hAnsi="Arial"/>
        </w:rPr>
        <w:t xml:space="preserve"> </w:t>
      </w:r>
      <w:r w:rsidRPr="00163934">
        <w:rPr>
          <w:rFonts w:ascii="Arial" w:hAnsi="Arial"/>
          <w:lang w:val="en-US"/>
        </w:rPr>
        <w:t>requirements</w:t>
      </w:r>
      <w:r w:rsidRPr="004C70BE">
        <w:rPr>
          <w:rFonts w:ascii="Arial" w:hAnsi="Arial"/>
        </w:rPr>
        <w:t xml:space="preserve"> (Безопасность лазерных изделий. </w:t>
      </w:r>
      <w:r w:rsidRPr="00007070">
        <w:rPr>
          <w:rFonts w:ascii="Arial" w:hAnsi="Arial"/>
        </w:rPr>
        <w:t>Часть 1. Классификация оборудования и требования к нему)</w:t>
      </w:r>
    </w:p>
    <w:p w14:paraId="42838880" w14:textId="4DE724BD" w:rsidR="002815CA" w:rsidRDefault="002815CA" w:rsidP="002815C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 w:rsidRPr="002815CA">
        <w:rPr>
          <w:rFonts w:ascii="Arial" w:hAnsi="Arial"/>
        </w:rPr>
        <w:t>IEC 60947-1:2011</w:t>
      </w:r>
      <w:r w:rsidR="00205E97">
        <w:rPr>
          <w:rStyle w:val="aff0"/>
          <w:rFonts w:ascii="Arial" w:hAnsi="Arial"/>
        </w:rPr>
        <w:footnoteReference w:customMarkFollows="1" w:id="2"/>
        <w:t>1)</w:t>
      </w:r>
      <w:r w:rsidR="00500EB8" w:rsidRPr="00500EB8">
        <w:rPr>
          <w:rFonts w:ascii="Arial" w:hAnsi="Arial"/>
        </w:rPr>
        <w:t>, Low-voltage switchgear and controlgear – Part 1: General rules</w:t>
      </w:r>
      <w:r w:rsidR="00500EB8" w:rsidRPr="00BE707F">
        <w:rPr>
          <w:rFonts w:ascii="Arial" w:hAnsi="Arial"/>
        </w:rPr>
        <w:t xml:space="preserve"> (</w:t>
      </w:r>
      <w:r w:rsidRPr="002815CA">
        <w:rPr>
          <w:rFonts w:ascii="Arial" w:hAnsi="Arial"/>
        </w:rPr>
        <w:t xml:space="preserve">Аппаратура </w:t>
      </w:r>
      <w:r w:rsidR="00BE707F">
        <w:rPr>
          <w:rFonts w:ascii="Arial" w:hAnsi="Arial"/>
        </w:rPr>
        <w:t xml:space="preserve">коммутационная </w:t>
      </w:r>
      <w:r w:rsidRPr="002815CA">
        <w:rPr>
          <w:rFonts w:ascii="Arial" w:hAnsi="Arial"/>
        </w:rPr>
        <w:t xml:space="preserve">и </w:t>
      </w:r>
      <w:r w:rsidR="00BE707F">
        <w:rPr>
          <w:rFonts w:ascii="Arial" w:hAnsi="Arial"/>
        </w:rPr>
        <w:t xml:space="preserve">механизмы </w:t>
      </w:r>
      <w:r w:rsidRPr="002815CA">
        <w:rPr>
          <w:rFonts w:ascii="Arial" w:hAnsi="Arial"/>
        </w:rPr>
        <w:t>управления низковольтн</w:t>
      </w:r>
      <w:r w:rsidR="00BE707F">
        <w:rPr>
          <w:rFonts w:ascii="Arial" w:hAnsi="Arial"/>
        </w:rPr>
        <w:t>ые комплектные</w:t>
      </w:r>
      <w:r w:rsidRPr="002815CA">
        <w:rPr>
          <w:rFonts w:ascii="Arial" w:hAnsi="Arial"/>
        </w:rPr>
        <w:t>. Часть 1. Общие правила</w:t>
      </w:r>
      <w:r w:rsidR="00500EB8" w:rsidRPr="00BE707F">
        <w:rPr>
          <w:rFonts w:ascii="Arial" w:hAnsi="Arial"/>
        </w:rPr>
        <w:t>)</w:t>
      </w:r>
    </w:p>
    <w:p w14:paraId="717ACB9D" w14:textId="77777777" w:rsidR="00585052" w:rsidRPr="001D0AF4" w:rsidRDefault="00585052" w:rsidP="00585052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  <w:lang w:val="en-US"/>
        </w:rPr>
      </w:pPr>
      <w:r w:rsidRPr="00585052">
        <w:rPr>
          <w:rFonts w:ascii="Arial" w:hAnsi="Arial"/>
          <w:lang w:val="en-US"/>
        </w:rPr>
        <w:t>IEC</w:t>
      </w:r>
      <w:r w:rsidRPr="001D0AF4">
        <w:rPr>
          <w:rFonts w:ascii="Arial" w:hAnsi="Arial"/>
          <w:lang w:val="en-US"/>
        </w:rPr>
        <w:t xml:space="preserve"> 60947-1:2007/</w:t>
      </w:r>
      <w:r w:rsidRPr="00585052">
        <w:rPr>
          <w:rFonts w:ascii="Arial" w:hAnsi="Arial"/>
          <w:lang w:val="en-US"/>
        </w:rPr>
        <w:t>AMD</w:t>
      </w:r>
      <w:r w:rsidRPr="001D0AF4">
        <w:rPr>
          <w:rFonts w:ascii="Arial" w:hAnsi="Arial"/>
          <w:lang w:val="en-US"/>
        </w:rPr>
        <w:t>1:2010</w:t>
      </w:r>
    </w:p>
    <w:p w14:paraId="01D7B182" w14:textId="0EE2390E" w:rsidR="00585052" w:rsidRPr="001D0AF4" w:rsidRDefault="00585052" w:rsidP="00585052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  <w:lang w:val="en-US"/>
        </w:rPr>
      </w:pPr>
      <w:r w:rsidRPr="00585052">
        <w:rPr>
          <w:rFonts w:ascii="Arial" w:hAnsi="Arial"/>
          <w:lang w:val="en-US"/>
        </w:rPr>
        <w:t>IEC</w:t>
      </w:r>
      <w:r w:rsidRPr="001D0AF4">
        <w:rPr>
          <w:rFonts w:ascii="Arial" w:hAnsi="Arial"/>
          <w:lang w:val="en-US"/>
        </w:rPr>
        <w:t xml:space="preserve"> 60947-1:2007/</w:t>
      </w:r>
      <w:r w:rsidRPr="00585052">
        <w:rPr>
          <w:rFonts w:ascii="Arial" w:hAnsi="Arial"/>
          <w:lang w:val="en-US"/>
        </w:rPr>
        <w:t>AMD</w:t>
      </w:r>
      <w:r w:rsidRPr="001D0AF4">
        <w:rPr>
          <w:rFonts w:ascii="Arial" w:hAnsi="Arial"/>
          <w:lang w:val="en-US"/>
        </w:rPr>
        <w:t>2:2014</w:t>
      </w:r>
    </w:p>
    <w:p w14:paraId="670EE15B" w14:textId="7A83DAD1" w:rsidR="0093387D" w:rsidRPr="00021F6C" w:rsidRDefault="0093387D" w:rsidP="0093387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 w:rsidRPr="0093387D">
        <w:rPr>
          <w:rFonts w:ascii="Arial" w:hAnsi="Arial"/>
          <w:lang w:val="en-US"/>
        </w:rPr>
        <w:t>IEC</w:t>
      </w:r>
      <w:r w:rsidRPr="00C346F3">
        <w:rPr>
          <w:rFonts w:ascii="Arial" w:hAnsi="Arial"/>
          <w:lang w:val="en-US"/>
        </w:rPr>
        <w:t xml:space="preserve"> 60947-5-3, </w:t>
      </w:r>
      <w:r w:rsidRPr="0093387D">
        <w:rPr>
          <w:rFonts w:ascii="Arial" w:hAnsi="Arial"/>
          <w:lang w:val="en-US"/>
        </w:rPr>
        <w:t>Low</w:t>
      </w:r>
      <w:r w:rsidRPr="00C346F3">
        <w:rPr>
          <w:rFonts w:ascii="Arial" w:hAnsi="Arial"/>
          <w:lang w:val="en-US"/>
        </w:rPr>
        <w:t>-</w:t>
      </w:r>
      <w:r w:rsidRPr="0093387D">
        <w:rPr>
          <w:rFonts w:ascii="Arial" w:hAnsi="Arial"/>
          <w:lang w:val="en-US"/>
        </w:rPr>
        <w:t>voltage</w:t>
      </w:r>
      <w:r w:rsidRPr="00C346F3">
        <w:rPr>
          <w:rFonts w:ascii="Arial" w:hAnsi="Arial"/>
          <w:lang w:val="en-US"/>
        </w:rPr>
        <w:t xml:space="preserve"> </w:t>
      </w:r>
      <w:r w:rsidRPr="0093387D">
        <w:rPr>
          <w:rFonts w:ascii="Arial" w:hAnsi="Arial"/>
          <w:lang w:val="en-US"/>
        </w:rPr>
        <w:t>switchgear</w:t>
      </w:r>
      <w:r w:rsidRPr="00C346F3">
        <w:rPr>
          <w:rFonts w:ascii="Arial" w:hAnsi="Arial"/>
          <w:lang w:val="en-US"/>
        </w:rPr>
        <w:t xml:space="preserve"> </w:t>
      </w:r>
      <w:r w:rsidRPr="0093387D">
        <w:rPr>
          <w:rFonts w:ascii="Arial" w:hAnsi="Arial"/>
          <w:lang w:val="en-US"/>
        </w:rPr>
        <w:t>and</w:t>
      </w:r>
      <w:r w:rsidRPr="00C346F3">
        <w:rPr>
          <w:rFonts w:ascii="Arial" w:hAnsi="Arial"/>
          <w:lang w:val="en-US"/>
        </w:rPr>
        <w:t xml:space="preserve"> </w:t>
      </w:r>
      <w:r w:rsidRPr="0093387D">
        <w:rPr>
          <w:rFonts w:ascii="Arial" w:hAnsi="Arial"/>
          <w:lang w:val="en-US"/>
        </w:rPr>
        <w:t>controlgear</w:t>
      </w:r>
      <w:r w:rsidRPr="00C346F3">
        <w:rPr>
          <w:rFonts w:ascii="Arial" w:hAnsi="Arial"/>
          <w:lang w:val="en-US"/>
        </w:rPr>
        <w:t xml:space="preserve"> – </w:t>
      </w:r>
      <w:r w:rsidRPr="0093387D">
        <w:rPr>
          <w:rFonts w:ascii="Arial" w:hAnsi="Arial"/>
          <w:lang w:val="en-US"/>
        </w:rPr>
        <w:t>Part</w:t>
      </w:r>
      <w:r w:rsidRPr="00C346F3">
        <w:rPr>
          <w:rFonts w:ascii="Arial" w:hAnsi="Arial"/>
          <w:lang w:val="en-US"/>
        </w:rPr>
        <w:t xml:space="preserve"> 5-3: </w:t>
      </w:r>
      <w:r w:rsidRPr="0093387D">
        <w:rPr>
          <w:rFonts w:ascii="Arial" w:hAnsi="Arial"/>
          <w:lang w:val="en-US"/>
        </w:rPr>
        <w:t>Control</w:t>
      </w:r>
      <w:r w:rsidRPr="00C346F3">
        <w:rPr>
          <w:rFonts w:ascii="Arial" w:hAnsi="Arial"/>
          <w:lang w:val="en-US"/>
        </w:rPr>
        <w:t xml:space="preserve"> </w:t>
      </w:r>
      <w:r w:rsidRPr="0093387D">
        <w:rPr>
          <w:rFonts w:ascii="Arial" w:hAnsi="Arial"/>
          <w:lang w:val="en-US"/>
        </w:rPr>
        <w:t>circuit</w:t>
      </w:r>
      <w:r w:rsidRPr="00C346F3">
        <w:rPr>
          <w:rFonts w:ascii="Arial" w:hAnsi="Arial"/>
          <w:lang w:val="en-US"/>
        </w:rPr>
        <w:t xml:space="preserve"> </w:t>
      </w:r>
      <w:r w:rsidRPr="0093387D">
        <w:rPr>
          <w:rFonts w:ascii="Arial" w:hAnsi="Arial"/>
          <w:lang w:val="en-US"/>
        </w:rPr>
        <w:t>devices</w:t>
      </w:r>
      <w:r w:rsidRPr="00C346F3">
        <w:rPr>
          <w:rFonts w:ascii="Arial" w:hAnsi="Arial"/>
          <w:lang w:val="en-US"/>
        </w:rPr>
        <w:t xml:space="preserve"> </w:t>
      </w:r>
      <w:r w:rsidRPr="0093387D">
        <w:rPr>
          <w:rFonts w:ascii="Arial" w:hAnsi="Arial"/>
          <w:lang w:val="en-US"/>
        </w:rPr>
        <w:t>and</w:t>
      </w:r>
      <w:r w:rsidRPr="00C346F3">
        <w:rPr>
          <w:rFonts w:ascii="Arial" w:hAnsi="Arial"/>
          <w:lang w:val="en-US"/>
        </w:rPr>
        <w:t xml:space="preserve"> </w:t>
      </w:r>
      <w:r w:rsidRPr="0093387D">
        <w:rPr>
          <w:rFonts w:ascii="Arial" w:hAnsi="Arial"/>
          <w:lang w:val="en-US"/>
        </w:rPr>
        <w:t>switching</w:t>
      </w:r>
      <w:r w:rsidRPr="00C346F3">
        <w:rPr>
          <w:rFonts w:ascii="Arial" w:hAnsi="Arial"/>
          <w:lang w:val="en-US"/>
        </w:rPr>
        <w:t xml:space="preserve"> </w:t>
      </w:r>
      <w:r w:rsidRPr="0093387D">
        <w:rPr>
          <w:rFonts w:ascii="Arial" w:hAnsi="Arial"/>
          <w:lang w:val="en-US"/>
        </w:rPr>
        <w:t>elements</w:t>
      </w:r>
      <w:r w:rsidRPr="00C346F3">
        <w:rPr>
          <w:rFonts w:ascii="Arial" w:hAnsi="Arial"/>
          <w:lang w:val="en-US"/>
        </w:rPr>
        <w:t xml:space="preserve"> – </w:t>
      </w:r>
      <w:r w:rsidRPr="0093387D">
        <w:rPr>
          <w:rFonts w:ascii="Arial" w:hAnsi="Arial"/>
          <w:lang w:val="en-US"/>
        </w:rPr>
        <w:t>Requirements</w:t>
      </w:r>
      <w:r w:rsidRPr="00C346F3">
        <w:rPr>
          <w:rFonts w:ascii="Arial" w:hAnsi="Arial"/>
          <w:lang w:val="en-US"/>
        </w:rPr>
        <w:t xml:space="preserve"> </w:t>
      </w:r>
      <w:r w:rsidRPr="0093387D">
        <w:rPr>
          <w:rFonts w:ascii="Arial" w:hAnsi="Arial"/>
          <w:lang w:val="en-US"/>
        </w:rPr>
        <w:t>for</w:t>
      </w:r>
      <w:r w:rsidRPr="00C346F3">
        <w:rPr>
          <w:rFonts w:ascii="Arial" w:hAnsi="Arial"/>
          <w:lang w:val="en-US"/>
        </w:rPr>
        <w:t xml:space="preserve"> </w:t>
      </w:r>
      <w:r w:rsidRPr="0093387D">
        <w:rPr>
          <w:rFonts w:ascii="Arial" w:hAnsi="Arial"/>
          <w:lang w:val="en-US"/>
        </w:rPr>
        <w:t>proximity</w:t>
      </w:r>
      <w:r w:rsidRPr="00C346F3">
        <w:rPr>
          <w:rFonts w:ascii="Arial" w:hAnsi="Arial"/>
          <w:lang w:val="en-US"/>
        </w:rPr>
        <w:t xml:space="preserve"> </w:t>
      </w:r>
      <w:r w:rsidRPr="0093387D">
        <w:rPr>
          <w:rFonts w:ascii="Arial" w:hAnsi="Arial"/>
          <w:lang w:val="en-US"/>
        </w:rPr>
        <w:t>devices</w:t>
      </w:r>
      <w:r w:rsidRPr="00C346F3">
        <w:rPr>
          <w:rFonts w:ascii="Arial" w:hAnsi="Arial"/>
          <w:lang w:val="en-US"/>
        </w:rPr>
        <w:t xml:space="preserve"> </w:t>
      </w:r>
      <w:r w:rsidRPr="0093387D">
        <w:rPr>
          <w:rFonts w:ascii="Arial" w:hAnsi="Arial"/>
          <w:lang w:val="en-US"/>
        </w:rPr>
        <w:t>with</w:t>
      </w:r>
      <w:r w:rsidRPr="00C346F3">
        <w:rPr>
          <w:rFonts w:ascii="Arial" w:hAnsi="Arial"/>
          <w:lang w:val="en-US"/>
        </w:rPr>
        <w:t xml:space="preserve"> </w:t>
      </w:r>
      <w:r w:rsidRPr="0093387D">
        <w:rPr>
          <w:rFonts w:ascii="Arial" w:hAnsi="Arial"/>
          <w:lang w:val="en-US"/>
        </w:rPr>
        <w:t>defined</w:t>
      </w:r>
      <w:r w:rsidRPr="00C346F3">
        <w:rPr>
          <w:rFonts w:ascii="Arial" w:hAnsi="Arial"/>
          <w:lang w:val="en-US"/>
        </w:rPr>
        <w:t xml:space="preserve"> </w:t>
      </w:r>
      <w:r w:rsidRPr="0093387D">
        <w:rPr>
          <w:rFonts w:ascii="Arial" w:hAnsi="Arial"/>
          <w:lang w:val="en-US"/>
        </w:rPr>
        <w:t>behaviour</w:t>
      </w:r>
      <w:r w:rsidRPr="00C346F3">
        <w:rPr>
          <w:rFonts w:ascii="Arial" w:hAnsi="Arial"/>
          <w:lang w:val="en-US"/>
        </w:rPr>
        <w:t xml:space="preserve"> </w:t>
      </w:r>
      <w:r w:rsidRPr="0093387D">
        <w:rPr>
          <w:rFonts w:ascii="Arial" w:hAnsi="Arial"/>
          <w:lang w:val="en-US"/>
        </w:rPr>
        <w:t>under</w:t>
      </w:r>
      <w:r w:rsidRPr="00C346F3">
        <w:rPr>
          <w:rFonts w:ascii="Arial" w:hAnsi="Arial"/>
          <w:lang w:val="en-US"/>
        </w:rPr>
        <w:t xml:space="preserve"> </w:t>
      </w:r>
      <w:r w:rsidRPr="0093387D">
        <w:rPr>
          <w:rFonts w:ascii="Arial" w:hAnsi="Arial"/>
          <w:lang w:val="en-US"/>
        </w:rPr>
        <w:t>fault</w:t>
      </w:r>
      <w:r w:rsidRPr="00C346F3">
        <w:rPr>
          <w:rFonts w:ascii="Arial" w:hAnsi="Arial"/>
          <w:lang w:val="en-US"/>
        </w:rPr>
        <w:t xml:space="preserve"> </w:t>
      </w:r>
      <w:r w:rsidRPr="0093387D">
        <w:rPr>
          <w:rFonts w:ascii="Arial" w:hAnsi="Arial"/>
          <w:lang w:val="en-US"/>
        </w:rPr>
        <w:t>conditions</w:t>
      </w:r>
      <w:r w:rsidRPr="00C346F3">
        <w:rPr>
          <w:rFonts w:ascii="Arial" w:hAnsi="Arial"/>
          <w:lang w:val="en-US"/>
        </w:rPr>
        <w:t xml:space="preserve"> (</w:t>
      </w:r>
      <w:r w:rsidRPr="0093387D">
        <w:rPr>
          <w:rFonts w:ascii="Arial" w:hAnsi="Arial"/>
          <w:lang w:val="en-US"/>
        </w:rPr>
        <w:t>PDDB</w:t>
      </w:r>
      <w:r w:rsidRPr="00C346F3">
        <w:rPr>
          <w:rFonts w:ascii="Arial" w:hAnsi="Arial"/>
          <w:lang w:val="en-US"/>
        </w:rPr>
        <w:t>) [</w:t>
      </w:r>
      <w:r w:rsidR="00021F6C" w:rsidRPr="001D0AF4">
        <w:rPr>
          <w:rFonts w:ascii="Arial" w:hAnsi="Arial"/>
        </w:rPr>
        <w:t>Аппаратура</w:t>
      </w:r>
      <w:r w:rsidR="00021F6C" w:rsidRPr="00C346F3">
        <w:rPr>
          <w:rFonts w:ascii="Arial" w:hAnsi="Arial"/>
          <w:lang w:val="en-US"/>
        </w:rPr>
        <w:t xml:space="preserve"> </w:t>
      </w:r>
      <w:r w:rsidR="00021F6C" w:rsidRPr="001D0AF4">
        <w:rPr>
          <w:rFonts w:ascii="Arial" w:hAnsi="Arial"/>
        </w:rPr>
        <w:t>коммутационная</w:t>
      </w:r>
      <w:r w:rsidR="00021F6C" w:rsidRPr="00C346F3">
        <w:rPr>
          <w:rFonts w:ascii="Arial" w:hAnsi="Arial"/>
          <w:lang w:val="en-US"/>
        </w:rPr>
        <w:t xml:space="preserve"> </w:t>
      </w:r>
      <w:r w:rsidR="00021F6C" w:rsidRPr="001D0AF4">
        <w:rPr>
          <w:rFonts w:ascii="Arial" w:hAnsi="Arial"/>
        </w:rPr>
        <w:t>и</w:t>
      </w:r>
      <w:r w:rsidR="00021F6C" w:rsidRPr="00C346F3">
        <w:rPr>
          <w:rFonts w:ascii="Arial" w:hAnsi="Arial"/>
          <w:lang w:val="en-US"/>
        </w:rPr>
        <w:t xml:space="preserve"> </w:t>
      </w:r>
      <w:r w:rsidR="00021F6C" w:rsidRPr="001D0AF4">
        <w:rPr>
          <w:rFonts w:ascii="Arial" w:hAnsi="Arial"/>
        </w:rPr>
        <w:t>механизмы</w:t>
      </w:r>
      <w:r w:rsidR="00021F6C" w:rsidRPr="00C346F3">
        <w:rPr>
          <w:rFonts w:ascii="Arial" w:hAnsi="Arial"/>
          <w:lang w:val="en-US"/>
        </w:rPr>
        <w:t xml:space="preserve"> </w:t>
      </w:r>
      <w:r w:rsidR="00021F6C" w:rsidRPr="001D0AF4">
        <w:rPr>
          <w:rFonts w:ascii="Arial" w:hAnsi="Arial"/>
        </w:rPr>
        <w:t>управления</w:t>
      </w:r>
      <w:r w:rsidR="00021F6C" w:rsidRPr="00C346F3">
        <w:rPr>
          <w:rFonts w:ascii="Arial" w:hAnsi="Arial"/>
          <w:lang w:val="en-US"/>
        </w:rPr>
        <w:t xml:space="preserve"> </w:t>
      </w:r>
      <w:r w:rsidR="00021F6C" w:rsidRPr="001D0AF4">
        <w:rPr>
          <w:rFonts w:ascii="Arial" w:hAnsi="Arial"/>
        </w:rPr>
        <w:t>низковольтные</w:t>
      </w:r>
      <w:r w:rsidR="00021F6C" w:rsidRPr="00C346F3">
        <w:rPr>
          <w:rFonts w:ascii="Arial" w:hAnsi="Arial"/>
          <w:lang w:val="en-US"/>
        </w:rPr>
        <w:t xml:space="preserve">. </w:t>
      </w:r>
      <w:r w:rsidR="00021F6C" w:rsidRPr="00021F6C">
        <w:rPr>
          <w:rFonts w:ascii="Arial" w:hAnsi="Arial"/>
        </w:rPr>
        <w:t>Часть 5-3. Устройства и коммутационные элементы цепей управления. Требования к близко расположенным устройствам с определенным поведением в условиях отказа</w:t>
      </w:r>
      <w:r w:rsidRPr="00021F6C">
        <w:rPr>
          <w:rFonts w:ascii="Arial" w:hAnsi="Arial"/>
        </w:rPr>
        <w:t>]</w:t>
      </w:r>
    </w:p>
    <w:p w14:paraId="0C5683AA" w14:textId="5BAADC7E" w:rsidR="002815CA" w:rsidRPr="001D3DDD" w:rsidRDefault="002815CA" w:rsidP="00617620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 w:rsidRPr="00617620">
        <w:rPr>
          <w:rFonts w:ascii="Arial" w:hAnsi="Arial"/>
          <w:lang w:val="en-US"/>
        </w:rPr>
        <w:t>IEC 61000-4-2</w:t>
      </w:r>
      <w:r w:rsidR="00617620" w:rsidRPr="00617620">
        <w:rPr>
          <w:rFonts w:ascii="Arial" w:hAnsi="Arial"/>
          <w:lang w:val="en-US"/>
        </w:rPr>
        <w:t>, Electromagnetic compatibility (EMC) – Part 4-2: Testing and</w:t>
      </w:r>
      <w:r w:rsidR="00617620">
        <w:rPr>
          <w:rFonts w:ascii="Arial" w:hAnsi="Arial"/>
          <w:lang w:val="en-US"/>
        </w:rPr>
        <w:t xml:space="preserve"> </w:t>
      </w:r>
      <w:r w:rsidR="00617620" w:rsidRPr="00617620">
        <w:rPr>
          <w:rFonts w:ascii="Arial" w:hAnsi="Arial"/>
          <w:lang w:val="en-US"/>
        </w:rPr>
        <w:t>measurement techniques – Electrostatic discharge immunity test</w:t>
      </w:r>
      <w:r w:rsidR="00617620">
        <w:rPr>
          <w:rFonts w:ascii="Arial" w:hAnsi="Arial"/>
          <w:lang w:val="en-US"/>
        </w:rPr>
        <w:t xml:space="preserve"> </w:t>
      </w:r>
      <w:r w:rsidR="00480647">
        <w:rPr>
          <w:rFonts w:ascii="Arial" w:hAnsi="Arial"/>
          <w:lang w:val="en-US"/>
        </w:rPr>
        <w:t>(</w:t>
      </w:r>
      <w:r w:rsidRPr="002815CA">
        <w:rPr>
          <w:rFonts w:ascii="Arial" w:hAnsi="Arial"/>
        </w:rPr>
        <w:t>Электромагнитная</w:t>
      </w:r>
      <w:r w:rsidRPr="00617620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совместимость</w:t>
      </w:r>
      <w:r w:rsidRPr="00617620">
        <w:rPr>
          <w:rFonts w:ascii="Arial" w:hAnsi="Arial"/>
          <w:lang w:val="en-US"/>
        </w:rPr>
        <w:t xml:space="preserve">. </w:t>
      </w:r>
      <w:r w:rsidRPr="002815CA">
        <w:rPr>
          <w:rFonts w:ascii="Arial" w:hAnsi="Arial"/>
        </w:rPr>
        <w:t>Часть 4</w:t>
      </w:r>
      <w:r w:rsidR="001D3DDD" w:rsidRPr="00806330">
        <w:rPr>
          <w:rFonts w:ascii="Arial" w:hAnsi="Arial"/>
        </w:rPr>
        <w:t>-2</w:t>
      </w:r>
      <w:r w:rsidRPr="002815CA">
        <w:rPr>
          <w:rFonts w:ascii="Arial" w:hAnsi="Arial"/>
        </w:rPr>
        <w:t>. Метод</w:t>
      </w:r>
      <w:r w:rsidR="001D3DDD">
        <w:rPr>
          <w:rFonts w:ascii="Arial" w:hAnsi="Arial"/>
        </w:rPr>
        <w:t>ики</w:t>
      </w:r>
      <w:r w:rsidRPr="002815CA">
        <w:rPr>
          <w:rFonts w:ascii="Arial" w:hAnsi="Arial"/>
        </w:rPr>
        <w:t xml:space="preserve"> испытаний и измерений. Испытания на </w:t>
      </w:r>
      <w:r w:rsidR="001D3DDD">
        <w:rPr>
          <w:rFonts w:ascii="Arial" w:hAnsi="Arial"/>
        </w:rPr>
        <w:t xml:space="preserve">невосприимчивость </w:t>
      </w:r>
      <w:r w:rsidRPr="002815CA">
        <w:rPr>
          <w:rFonts w:ascii="Arial" w:hAnsi="Arial"/>
        </w:rPr>
        <w:t>к электростатическ</w:t>
      </w:r>
      <w:r w:rsidR="001D3DDD">
        <w:rPr>
          <w:rFonts w:ascii="Arial" w:hAnsi="Arial"/>
        </w:rPr>
        <w:t>о</w:t>
      </w:r>
      <w:r w:rsidRPr="002815CA">
        <w:rPr>
          <w:rFonts w:ascii="Arial" w:hAnsi="Arial"/>
        </w:rPr>
        <w:t>м</w:t>
      </w:r>
      <w:r w:rsidR="001D3DDD">
        <w:rPr>
          <w:rFonts w:ascii="Arial" w:hAnsi="Arial"/>
        </w:rPr>
        <w:t>у</w:t>
      </w:r>
      <w:r w:rsidRPr="002815CA">
        <w:rPr>
          <w:rFonts w:ascii="Arial" w:hAnsi="Arial"/>
        </w:rPr>
        <w:t xml:space="preserve"> разряд</w:t>
      </w:r>
      <w:r w:rsidR="001D3DDD">
        <w:rPr>
          <w:rFonts w:ascii="Arial" w:hAnsi="Arial"/>
        </w:rPr>
        <w:t>у</w:t>
      </w:r>
      <w:r w:rsidR="00480647" w:rsidRPr="001D3DDD">
        <w:rPr>
          <w:rFonts w:ascii="Arial" w:hAnsi="Arial"/>
        </w:rPr>
        <w:t>)</w:t>
      </w:r>
    </w:p>
    <w:p w14:paraId="713CE153" w14:textId="677E6C09" w:rsidR="002815CA" w:rsidRDefault="002815CA" w:rsidP="00B14CE1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 w:rsidRPr="00B14CE1">
        <w:rPr>
          <w:rFonts w:ascii="Arial" w:hAnsi="Arial"/>
          <w:lang w:val="en-US"/>
        </w:rPr>
        <w:t>IEC</w:t>
      </w:r>
      <w:r w:rsidRPr="004C70BE">
        <w:rPr>
          <w:rFonts w:ascii="Arial" w:hAnsi="Arial"/>
        </w:rPr>
        <w:t xml:space="preserve"> 61000-4-3</w:t>
      </w:r>
      <w:r w:rsidR="00B14CE1" w:rsidRPr="004C70BE">
        <w:rPr>
          <w:rFonts w:ascii="Arial" w:hAnsi="Arial"/>
        </w:rPr>
        <w:t xml:space="preserve">, </w:t>
      </w:r>
      <w:r w:rsidR="00B14CE1" w:rsidRPr="00B14CE1">
        <w:rPr>
          <w:rFonts w:ascii="Arial" w:hAnsi="Arial"/>
          <w:lang w:val="en-US"/>
        </w:rPr>
        <w:t>Electromagnetic</w:t>
      </w:r>
      <w:r w:rsidR="00B14CE1" w:rsidRPr="00041FDD">
        <w:rPr>
          <w:rFonts w:ascii="Arial" w:hAnsi="Arial"/>
        </w:rPr>
        <w:t xml:space="preserve"> </w:t>
      </w:r>
      <w:r w:rsidR="00B14CE1" w:rsidRPr="00B14CE1">
        <w:rPr>
          <w:rFonts w:ascii="Arial" w:hAnsi="Arial"/>
          <w:lang w:val="en-US"/>
        </w:rPr>
        <w:t>compatibility</w:t>
      </w:r>
      <w:r w:rsidR="00B14CE1" w:rsidRPr="00041FDD">
        <w:rPr>
          <w:rFonts w:ascii="Arial" w:hAnsi="Arial"/>
        </w:rPr>
        <w:t xml:space="preserve"> (</w:t>
      </w:r>
      <w:r w:rsidR="00B14CE1" w:rsidRPr="00B14CE1">
        <w:rPr>
          <w:rFonts w:ascii="Arial" w:hAnsi="Arial"/>
          <w:lang w:val="en-US"/>
        </w:rPr>
        <w:t>EMC</w:t>
      </w:r>
      <w:r w:rsidR="00B14CE1" w:rsidRPr="00041FDD">
        <w:rPr>
          <w:rFonts w:ascii="Arial" w:hAnsi="Arial"/>
        </w:rPr>
        <w:t xml:space="preserve">) – </w:t>
      </w:r>
      <w:r w:rsidR="00B14CE1" w:rsidRPr="00B14CE1">
        <w:rPr>
          <w:rFonts w:ascii="Arial" w:hAnsi="Arial"/>
          <w:lang w:val="en-US"/>
        </w:rPr>
        <w:t>Part</w:t>
      </w:r>
      <w:r w:rsidR="00B14CE1" w:rsidRPr="00041FDD">
        <w:rPr>
          <w:rFonts w:ascii="Arial" w:hAnsi="Arial"/>
        </w:rPr>
        <w:t xml:space="preserve"> 4-3: </w:t>
      </w:r>
      <w:r w:rsidR="00B14CE1" w:rsidRPr="00B14CE1">
        <w:rPr>
          <w:rFonts w:ascii="Arial" w:hAnsi="Arial"/>
          <w:lang w:val="en-US"/>
        </w:rPr>
        <w:t>Testing</w:t>
      </w:r>
      <w:r w:rsidR="00B14CE1" w:rsidRPr="00041FDD">
        <w:rPr>
          <w:rFonts w:ascii="Arial" w:hAnsi="Arial"/>
        </w:rPr>
        <w:t xml:space="preserve"> </w:t>
      </w:r>
      <w:r w:rsidR="00B14CE1" w:rsidRPr="00B14CE1">
        <w:rPr>
          <w:rFonts w:ascii="Arial" w:hAnsi="Arial"/>
          <w:lang w:val="en-US"/>
        </w:rPr>
        <w:t>and</w:t>
      </w:r>
      <w:r w:rsidR="00B14CE1" w:rsidRPr="00041FDD">
        <w:rPr>
          <w:rFonts w:ascii="Arial" w:hAnsi="Arial"/>
        </w:rPr>
        <w:t xml:space="preserve"> </w:t>
      </w:r>
      <w:r w:rsidR="00B14CE1" w:rsidRPr="00B14CE1">
        <w:rPr>
          <w:rFonts w:ascii="Arial" w:hAnsi="Arial"/>
          <w:lang w:val="en-US"/>
        </w:rPr>
        <w:t>measurement</w:t>
      </w:r>
      <w:r w:rsidR="00B14CE1" w:rsidRPr="00041FDD">
        <w:rPr>
          <w:rFonts w:ascii="Arial" w:hAnsi="Arial"/>
        </w:rPr>
        <w:t xml:space="preserve"> </w:t>
      </w:r>
      <w:r w:rsidR="00B14CE1" w:rsidRPr="00B14CE1">
        <w:rPr>
          <w:rFonts w:ascii="Arial" w:hAnsi="Arial"/>
          <w:lang w:val="en-US"/>
        </w:rPr>
        <w:t>techniques</w:t>
      </w:r>
      <w:r w:rsidR="00B14CE1" w:rsidRPr="00041FDD">
        <w:rPr>
          <w:rFonts w:ascii="Arial" w:hAnsi="Arial"/>
        </w:rPr>
        <w:t xml:space="preserve"> – </w:t>
      </w:r>
      <w:r w:rsidR="00B14CE1" w:rsidRPr="00B14CE1">
        <w:rPr>
          <w:rFonts w:ascii="Arial" w:hAnsi="Arial"/>
          <w:lang w:val="en-US"/>
        </w:rPr>
        <w:t>Radiated</w:t>
      </w:r>
      <w:r w:rsidR="00B14CE1" w:rsidRPr="00041FDD">
        <w:rPr>
          <w:rFonts w:ascii="Arial" w:hAnsi="Arial"/>
        </w:rPr>
        <w:t xml:space="preserve">, </w:t>
      </w:r>
      <w:r w:rsidR="00B14CE1" w:rsidRPr="00B14CE1">
        <w:rPr>
          <w:rFonts w:ascii="Arial" w:hAnsi="Arial"/>
          <w:lang w:val="en-US"/>
        </w:rPr>
        <w:t>radio</w:t>
      </w:r>
      <w:r w:rsidR="00B14CE1" w:rsidRPr="00041FDD">
        <w:rPr>
          <w:rFonts w:ascii="Arial" w:hAnsi="Arial"/>
        </w:rPr>
        <w:t>-</w:t>
      </w:r>
      <w:r w:rsidR="00B14CE1" w:rsidRPr="00B14CE1">
        <w:rPr>
          <w:rFonts w:ascii="Arial" w:hAnsi="Arial"/>
          <w:lang w:val="en-US"/>
        </w:rPr>
        <w:t>frequency</w:t>
      </w:r>
      <w:r w:rsidR="00B14CE1" w:rsidRPr="00041FDD">
        <w:rPr>
          <w:rFonts w:ascii="Arial" w:hAnsi="Arial"/>
        </w:rPr>
        <w:t xml:space="preserve">, </w:t>
      </w:r>
      <w:r w:rsidR="00B14CE1" w:rsidRPr="00B14CE1">
        <w:rPr>
          <w:rFonts w:ascii="Arial" w:hAnsi="Arial"/>
          <w:lang w:val="en-US"/>
        </w:rPr>
        <w:t>electromagnetic</w:t>
      </w:r>
      <w:r w:rsidR="00B14CE1" w:rsidRPr="00041FDD">
        <w:rPr>
          <w:rFonts w:ascii="Arial" w:hAnsi="Arial"/>
        </w:rPr>
        <w:t xml:space="preserve"> </w:t>
      </w:r>
      <w:r w:rsidR="00B14CE1" w:rsidRPr="00B14CE1">
        <w:rPr>
          <w:rFonts w:ascii="Arial" w:hAnsi="Arial"/>
          <w:lang w:val="en-US"/>
        </w:rPr>
        <w:t>field</w:t>
      </w:r>
      <w:r w:rsidR="00B14CE1" w:rsidRPr="00041FDD">
        <w:rPr>
          <w:rFonts w:ascii="Arial" w:hAnsi="Arial"/>
        </w:rPr>
        <w:t xml:space="preserve"> </w:t>
      </w:r>
      <w:r w:rsidR="00B14CE1" w:rsidRPr="00B14CE1">
        <w:rPr>
          <w:rFonts w:ascii="Arial" w:hAnsi="Arial"/>
          <w:lang w:val="en-US"/>
        </w:rPr>
        <w:t>immunity</w:t>
      </w:r>
      <w:r w:rsidR="00B14CE1" w:rsidRPr="00041FDD">
        <w:rPr>
          <w:rFonts w:ascii="Arial" w:hAnsi="Arial"/>
        </w:rPr>
        <w:t xml:space="preserve"> </w:t>
      </w:r>
      <w:r w:rsidR="00B14CE1" w:rsidRPr="00B14CE1">
        <w:rPr>
          <w:rFonts w:ascii="Arial" w:hAnsi="Arial"/>
          <w:lang w:val="en-US"/>
        </w:rPr>
        <w:t>test</w:t>
      </w:r>
      <w:r w:rsidR="00B14CE1" w:rsidRPr="00041FDD">
        <w:rPr>
          <w:rFonts w:ascii="Arial" w:hAnsi="Arial"/>
        </w:rPr>
        <w:t xml:space="preserve"> (</w:t>
      </w:r>
      <w:r w:rsidRPr="002815CA">
        <w:rPr>
          <w:rFonts w:ascii="Arial" w:hAnsi="Arial"/>
        </w:rPr>
        <w:t>Электромагнитная</w:t>
      </w:r>
      <w:r w:rsidRPr="00041FDD">
        <w:rPr>
          <w:rFonts w:ascii="Arial" w:hAnsi="Arial"/>
        </w:rPr>
        <w:t xml:space="preserve"> </w:t>
      </w:r>
      <w:r w:rsidRPr="002815CA">
        <w:rPr>
          <w:rFonts w:ascii="Arial" w:hAnsi="Arial"/>
        </w:rPr>
        <w:t>совместимость</w:t>
      </w:r>
      <w:r w:rsidRPr="004C70BE">
        <w:rPr>
          <w:rFonts w:ascii="Arial" w:hAnsi="Arial"/>
        </w:rPr>
        <w:t xml:space="preserve">. </w:t>
      </w:r>
      <w:r w:rsidRPr="002815CA">
        <w:rPr>
          <w:rFonts w:ascii="Arial" w:hAnsi="Arial"/>
        </w:rPr>
        <w:t>Часть 4-3. Метод</w:t>
      </w:r>
      <w:r w:rsidR="00F10BF5">
        <w:rPr>
          <w:rFonts w:ascii="Arial" w:hAnsi="Arial"/>
        </w:rPr>
        <w:t>ики</w:t>
      </w:r>
      <w:r w:rsidRPr="002815CA">
        <w:rPr>
          <w:rFonts w:ascii="Arial" w:hAnsi="Arial"/>
        </w:rPr>
        <w:t xml:space="preserve"> испытаний и измерений. Испытание на устойчивость к </w:t>
      </w:r>
      <w:r w:rsidR="00F10BF5" w:rsidRPr="00F10BF5">
        <w:rPr>
          <w:rFonts w:ascii="Arial" w:hAnsi="Arial"/>
        </w:rPr>
        <w:t xml:space="preserve">воздействию </w:t>
      </w:r>
      <w:r w:rsidRPr="002815CA">
        <w:rPr>
          <w:rFonts w:ascii="Arial" w:hAnsi="Arial"/>
        </w:rPr>
        <w:t>электромагнитно</w:t>
      </w:r>
      <w:r w:rsidR="00F10BF5">
        <w:rPr>
          <w:rFonts w:ascii="Arial" w:hAnsi="Arial"/>
        </w:rPr>
        <w:t>го</w:t>
      </w:r>
      <w:r w:rsidRPr="002815CA">
        <w:rPr>
          <w:rFonts w:ascii="Arial" w:hAnsi="Arial"/>
        </w:rPr>
        <w:t xml:space="preserve"> пол</w:t>
      </w:r>
      <w:r w:rsidR="00F10BF5">
        <w:rPr>
          <w:rFonts w:ascii="Arial" w:hAnsi="Arial"/>
        </w:rPr>
        <w:t xml:space="preserve">я </w:t>
      </w:r>
      <w:r w:rsidR="00F10BF5" w:rsidRPr="00F10BF5">
        <w:rPr>
          <w:rFonts w:ascii="Arial" w:hAnsi="Arial"/>
        </w:rPr>
        <w:t>с излучением на радиочастотах</w:t>
      </w:r>
      <w:r w:rsidR="00B14CE1">
        <w:rPr>
          <w:rFonts w:ascii="Arial" w:hAnsi="Arial"/>
        </w:rPr>
        <w:t>)</w:t>
      </w:r>
    </w:p>
    <w:p w14:paraId="5A72761F" w14:textId="5FBF4E1B" w:rsidR="00F22893" w:rsidRPr="004C70BE" w:rsidRDefault="00F22893" w:rsidP="00F2289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  <w:lang w:val="en-US"/>
        </w:rPr>
      </w:pPr>
      <w:r w:rsidRPr="00806330">
        <w:rPr>
          <w:rFonts w:ascii="Arial" w:hAnsi="Arial"/>
          <w:lang w:val="en-US"/>
        </w:rPr>
        <w:t>IEC</w:t>
      </w:r>
      <w:r w:rsidRPr="004C70BE">
        <w:rPr>
          <w:rFonts w:ascii="Arial" w:hAnsi="Arial"/>
          <w:lang w:val="en-US"/>
        </w:rPr>
        <w:t xml:space="preserve"> 61000-4-3/</w:t>
      </w:r>
      <w:r w:rsidRPr="00806330">
        <w:rPr>
          <w:rFonts w:ascii="Arial" w:hAnsi="Arial"/>
          <w:lang w:val="en-US"/>
        </w:rPr>
        <w:t>AMD</w:t>
      </w:r>
      <w:r w:rsidRPr="004C70BE">
        <w:rPr>
          <w:rFonts w:ascii="Arial" w:hAnsi="Arial"/>
          <w:lang w:val="en-US"/>
        </w:rPr>
        <w:t>1</w:t>
      </w:r>
    </w:p>
    <w:p w14:paraId="514432B6" w14:textId="75D623AF" w:rsidR="00F22893" w:rsidRPr="004C70BE" w:rsidRDefault="00F22893" w:rsidP="00F2289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  <w:lang w:val="en-US"/>
        </w:rPr>
      </w:pPr>
      <w:r w:rsidRPr="00806330">
        <w:rPr>
          <w:rFonts w:ascii="Arial" w:hAnsi="Arial"/>
          <w:lang w:val="en-US"/>
        </w:rPr>
        <w:t>IEC</w:t>
      </w:r>
      <w:r w:rsidRPr="004C70BE">
        <w:rPr>
          <w:rFonts w:ascii="Arial" w:hAnsi="Arial"/>
          <w:lang w:val="en-US"/>
        </w:rPr>
        <w:t xml:space="preserve"> 61000-4-3/</w:t>
      </w:r>
      <w:r w:rsidRPr="00806330">
        <w:rPr>
          <w:rFonts w:ascii="Arial" w:hAnsi="Arial"/>
          <w:lang w:val="en-US"/>
        </w:rPr>
        <w:t>AMD</w:t>
      </w:r>
      <w:r w:rsidRPr="004C70BE">
        <w:rPr>
          <w:rFonts w:ascii="Arial" w:hAnsi="Arial"/>
          <w:lang w:val="en-US"/>
        </w:rPr>
        <w:t>2</w:t>
      </w:r>
    </w:p>
    <w:p w14:paraId="71C5661E" w14:textId="4AC47377" w:rsidR="002815CA" w:rsidRPr="002815CA" w:rsidRDefault="002815CA" w:rsidP="007E196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 w:rsidRPr="00594477">
        <w:rPr>
          <w:rFonts w:ascii="Arial" w:hAnsi="Arial"/>
          <w:lang w:val="en-US"/>
        </w:rPr>
        <w:t>IEC</w:t>
      </w:r>
      <w:r w:rsidRPr="00D53E6F">
        <w:rPr>
          <w:rFonts w:ascii="Arial" w:hAnsi="Arial"/>
          <w:lang w:val="en-US"/>
        </w:rPr>
        <w:t xml:space="preserve"> 61000-4-4</w:t>
      </w:r>
      <w:r w:rsidR="007E1963" w:rsidRPr="00D53E6F">
        <w:rPr>
          <w:rFonts w:ascii="Arial" w:hAnsi="Arial"/>
          <w:lang w:val="en-US"/>
        </w:rPr>
        <w:t xml:space="preserve">, </w:t>
      </w:r>
      <w:r w:rsidR="007E1963" w:rsidRPr="00594477">
        <w:rPr>
          <w:rFonts w:ascii="Arial" w:hAnsi="Arial"/>
          <w:lang w:val="en-US"/>
        </w:rPr>
        <w:t>Electromagnetic</w:t>
      </w:r>
      <w:r w:rsidR="007E1963" w:rsidRPr="00BC4E7F">
        <w:rPr>
          <w:rFonts w:ascii="Arial" w:hAnsi="Arial"/>
          <w:lang w:val="en-US"/>
        </w:rPr>
        <w:t xml:space="preserve"> </w:t>
      </w:r>
      <w:r w:rsidR="007E1963" w:rsidRPr="00594477">
        <w:rPr>
          <w:rFonts w:ascii="Arial" w:hAnsi="Arial"/>
          <w:lang w:val="en-US"/>
        </w:rPr>
        <w:t>compatibility</w:t>
      </w:r>
      <w:r w:rsidR="007E1963" w:rsidRPr="00BC4E7F">
        <w:rPr>
          <w:rFonts w:ascii="Arial" w:hAnsi="Arial"/>
          <w:lang w:val="en-US"/>
        </w:rPr>
        <w:t xml:space="preserve"> (</w:t>
      </w:r>
      <w:r w:rsidR="007E1963" w:rsidRPr="00594477">
        <w:rPr>
          <w:rFonts w:ascii="Arial" w:hAnsi="Arial"/>
          <w:lang w:val="en-US"/>
        </w:rPr>
        <w:t>EMC</w:t>
      </w:r>
      <w:r w:rsidR="007E1963" w:rsidRPr="00BC4E7F">
        <w:rPr>
          <w:rFonts w:ascii="Arial" w:hAnsi="Arial"/>
          <w:lang w:val="en-US"/>
        </w:rPr>
        <w:t xml:space="preserve">) – </w:t>
      </w:r>
      <w:r w:rsidR="007E1963" w:rsidRPr="00594477">
        <w:rPr>
          <w:rFonts w:ascii="Arial" w:hAnsi="Arial"/>
          <w:lang w:val="en-US"/>
        </w:rPr>
        <w:t>Part</w:t>
      </w:r>
      <w:r w:rsidR="007E1963" w:rsidRPr="00BC4E7F">
        <w:rPr>
          <w:rFonts w:ascii="Arial" w:hAnsi="Arial"/>
          <w:lang w:val="en-US"/>
        </w:rPr>
        <w:t xml:space="preserve"> 4-4: </w:t>
      </w:r>
      <w:r w:rsidR="007E1963" w:rsidRPr="00594477">
        <w:rPr>
          <w:rFonts w:ascii="Arial" w:hAnsi="Arial"/>
          <w:lang w:val="en-US"/>
        </w:rPr>
        <w:t>Testing</w:t>
      </w:r>
      <w:r w:rsidR="007E1963" w:rsidRPr="00BC4E7F">
        <w:rPr>
          <w:rFonts w:ascii="Arial" w:hAnsi="Arial"/>
          <w:lang w:val="en-US"/>
        </w:rPr>
        <w:t xml:space="preserve"> </w:t>
      </w:r>
      <w:r w:rsidR="007E1963" w:rsidRPr="00594477">
        <w:rPr>
          <w:rFonts w:ascii="Arial" w:hAnsi="Arial"/>
          <w:lang w:val="en-US"/>
        </w:rPr>
        <w:t>and</w:t>
      </w:r>
      <w:r w:rsidR="007E1963" w:rsidRPr="00BC4E7F">
        <w:rPr>
          <w:rFonts w:ascii="Arial" w:hAnsi="Arial"/>
          <w:lang w:val="en-US"/>
        </w:rPr>
        <w:t xml:space="preserve"> </w:t>
      </w:r>
      <w:r w:rsidR="007E1963" w:rsidRPr="00594477">
        <w:rPr>
          <w:rFonts w:ascii="Arial" w:hAnsi="Arial"/>
          <w:lang w:val="en-US"/>
        </w:rPr>
        <w:t>measurement</w:t>
      </w:r>
      <w:r w:rsidR="007E1963" w:rsidRPr="00BC4E7F">
        <w:rPr>
          <w:rFonts w:ascii="Arial" w:hAnsi="Arial"/>
          <w:lang w:val="en-US"/>
        </w:rPr>
        <w:t xml:space="preserve"> </w:t>
      </w:r>
      <w:r w:rsidR="007E1963" w:rsidRPr="00594477">
        <w:rPr>
          <w:rFonts w:ascii="Arial" w:hAnsi="Arial"/>
          <w:lang w:val="en-US"/>
        </w:rPr>
        <w:t>techniques</w:t>
      </w:r>
      <w:r w:rsidR="007E1963" w:rsidRPr="00BC4E7F">
        <w:rPr>
          <w:rFonts w:ascii="Arial" w:hAnsi="Arial"/>
          <w:lang w:val="en-US"/>
        </w:rPr>
        <w:t xml:space="preserve"> – </w:t>
      </w:r>
      <w:r w:rsidR="007E1963" w:rsidRPr="00594477">
        <w:rPr>
          <w:rFonts w:ascii="Arial" w:hAnsi="Arial"/>
          <w:lang w:val="en-US"/>
        </w:rPr>
        <w:t>Electrical</w:t>
      </w:r>
      <w:r w:rsidR="007E1963" w:rsidRPr="00BC4E7F">
        <w:rPr>
          <w:rFonts w:ascii="Arial" w:hAnsi="Arial"/>
          <w:lang w:val="en-US"/>
        </w:rPr>
        <w:t xml:space="preserve"> </w:t>
      </w:r>
      <w:r w:rsidR="007E1963" w:rsidRPr="00594477">
        <w:rPr>
          <w:rFonts w:ascii="Arial" w:hAnsi="Arial"/>
          <w:lang w:val="en-US"/>
        </w:rPr>
        <w:t>fast</w:t>
      </w:r>
      <w:r w:rsidR="007E1963" w:rsidRPr="00BC4E7F">
        <w:rPr>
          <w:rFonts w:ascii="Arial" w:hAnsi="Arial"/>
          <w:lang w:val="en-US"/>
        </w:rPr>
        <w:t xml:space="preserve"> </w:t>
      </w:r>
      <w:r w:rsidR="007E1963" w:rsidRPr="00594477">
        <w:rPr>
          <w:rFonts w:ascii="Arial" w:hAnsi="Arial"/>
          <w:lang w:val="en-US"/>
        </w:rPr>
        <w:t>transient</w:t>
      </w:r>
      <w:r w:rsidR="007E1963" w:rsidRPr="00BC4E7F">
        <w:rPr>
          <w:rFonts w:ascii="Arial" w:hAnsi="Arial"/>
          <w:lang w:val="en-US"/>
        </w:rPr>
        <w:t>/</w:t>
      </w:r>
      <w:r w:rsidR="007E1963" w:rsidRPr="00594477">
        <w:rPr>
          <w:rFonts w:ascii="Arial" w:hAnsi="Arial"/>
          <w:lang w:val="en-US"/>
        </w:rPr>
        <w:t>burst</w:t>
      </w:r>
      <w:r w:rsidR="007E1963" w:rsidRPr="00BC4E7F">
        <w:rPr>
          <w:rFonts w:ascii="Arial" w:hAnsi="Arial"/>
          <w:lang w:val="en-US"/>
        </w:rPr>
        <w:t xml:space="preserve"> </w:t>
      </w:r>
      <w:r w:rsidR="007E1963" w:rsidRPr="00594477">
        <w:rPr>
          <w:rFonts w:ascii="Arial" w:hAnsi="Arial"/>
          <w:lang w:val="en-US"/>
        </w:rPr>
        <w:t>immunity</w:t>
      </w:r>
      <w:r w:rsidR="007E1963" w:rsidRPr="00BC4E7F">
        <w:rPr>
          <w:rFonts w:ascii="Arial" w:hAnsi="Arial"/>
          <w:lang w:val="en-US"/>
        </w:rPr>
        <w:t xml:space="preserve"> </w:t>
      </w:r>
      <w:r w:rsidR="007E1963" w:rsidRPr="00594477">
        <w:rPr>
          <w:rFonts w:ascii="Arial" w:hAnsi="Arial"/>
          <w:lang w:val="en-US"/>
        </w:rPr>
        <w:t>test</w:t>
      </w:r>
      <w:r w:rsidR="007E1963" w:rsidRPr="00BC4E7F">
        <w:rPr>
          <w:rFonts w:ascii="Arial" w:hAnsi="Arial"/>
          <w:lang w:val="en-US"/>
        </w:rPr>
        <w:t xml:space="preserve"> </w:t>
      </w:r>
      <w:r w:rsidR="008F6F0E" w:rsidRPr="00BC4E7F">
        <w:rPr>
          <w:rFonts w:ascii="Arial" w:hAnsi="Arial"/>
          <w:lang w:val="en-US"/>
        </w:rPr>
        <w:t>[</w:t>
      </w:r>
      <w:r w:rsidRPr="002815CA">
        <w:rPr>
          <w:rFonts w:ascii="Arial" w:hAnsi="Arial"/>
        </w:rPr>
        <w:t>Электромагнитная</w:t>
      </w:r>
      <w:r w:rsidRPr="00BC4E7F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совместимость</w:t>
      </w:r>
      <w:r w:rsidRPr="00BC4E7F">
        <w:rPr>
          <w:rFonts w:ascii="Arial" w:hAnsi="Arial"/>
          <w:lang w:val="en-US"/>
        </w:rPr>
        <w:t xml:space="preserve"> (</w:t>
      </w:r>
      <w:r w:rsidR="008F6F0E">
        <w:rPr>
          <w:rFonts w:ascii="Arial" w:hAnsi="Arial"/>
        </w:rPr>
        <w:t>Э</w:t>
      </w:r>
      <w:r w:rsidRPr="002815CA">
        <w:rPr>
          <w:rFonts w:ascii="Arial" w:hAnsi="Arial"/>
        </w:rPr>
        <w:t>МС</w:t>
      </w:r>
      <w:r w:rsidRPr="00BC4E7F">
        <w:rPr>
          <w:rFonts w:ascii="Arial" w:hAnsi="Arial"/>
          <w:lang w:val="en-US"/>
        </w:rPr>
        <w:t xml:space="preserve">). </w:t>
      </w:r>
      <w:r w:rsidRPr="002815CA">
        <w:rPr>
          <w:rFonts w:ascii="Arial" w:hAnsi="Arial"/>
        </w:rPr>
        <w:t xml:space="preserve">Часть 4-4. Методы испытаний и измерений. Испытания на </w:t>
      </w:r>
      <w:r w:rsidR="00AE2DC8" w:rsidRPr="00AE2DC8">
        <w:rPr>
          <w:rFonts w:ascii="Arial" w:hAnsi="Arial"/>
        </w:rPr>
        <w:t xml:space="preserve">невосприимчивость </w:t>
      </w:r>
      <w:r w:rsidRPr="002815CA">
        <w:rPr>
          <w:rFonts w:ascii="Arial" w:hAnsi="Arial"/>
        </w:rPr>
        <w:t>к</w:t>
      </w:r>
      <w:r w:rsidR="00AE2DC8">
        <w:rPr>
          <w:rFonts w:ascii="Arial" w:hAnsi="Arial"/>
        </w:rPr>
        <w:t xml:space="preserve"> </w:t>
      </w:r>
      <w:r w:rsidR="00AE2DC8" w:rsidRPr="00AE2DC8">
        <w:rPr>
          <w:rFonts w:ascii="Arial" w:hAnsi="Arial"/>
        </w:rPr>
        <w:t>быстрым переходным процессам и всплескам</w:t>
      </w:r>
      <w:r w:rsidR="008F6F0E">
        <w:rPr>
          <w:rFonts w:ascii="Arial" w:hAnsi="Arial"/>
        </w:rPr>
        <w:t>]</w:t>
      </w:r>
    </w:p>
    <w:p w14:paraId="2FEABA4D" w14:textId="3CEC3C8A" w:rsidR="002815CA" w:rsidRPr="00007070" w:rsidRDefault="002815CA" w:rsidP="008F6F0E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  <w:lang w:val="en-US"/>
        </w:rPr>
      </w:pPr>
      <w:r w:rsidRPr="008F6F0E">
        <w:rPr>
          <w:rFonts w:ascii="Arial" w:hAnsi="Arial"/>
          <w:lang w:val="en-US"/>
        </w:rPr>
        <w:lastRenderedPageBreak/>
        <w:t>IEC</w:t>
      </w:r>
      <w:r w:rsidRPr="004C70BE">
        <w:rPr>
          <w:rFonts w:ascii="Arial" w:hAnsi="Arial"/>
        </w:rPr>
        <w:t xml:space="preserve"> 61000-4-6</w:t>
      </w:r>
      <w:r w:rsidR="008F6F0E" w:rsidRPr="004C70BE">
        <w:rPr>
          <w:rFonts w:ascii="Arial" w:hAnsi="Arial"/>
        </w:rPr>
        <w:t xml:space="preserve">, </w:t>
      </w:r>
      <w:r w:rsidR="008F6F0E" w:rsidRPr="008F6F0E">
        <w:rPr>
          <w:rFonts w:ascii="Arial" w:hAnsi="Arial"/>
          <w:lang w:val="en-US"/>
        </w:rPr>
        <w:t>Electromagnetic</w:t>
      </w:r>
      <w:r w:rsidR="008F6F0E" w:rsidRPr="00041FDD">
        <w:rPr>
          <w:rFonts w:ascii="Arial" w:hAnsi="Arial"/>
        </w:rPr>
        <w:t xml:space="preserve"> </w:t>
      </w:r>
      <w:r w:rsidR="008F6F0E" w:rsidRPr="008F6F0E">
        <w:rPr>
          <w:rFonts w:ascii="Arial" w:hAnsi="Arial"/>
          <w:lang w:val="en-US"/>
        </w:rPr>
        <w:t>compatibility</w:t>
      </w:r>
      <w:r w:rsidR="008F6F0E" w:rsidRPr="00041FDD">
        <w:rPr>
          <w:rFonts w:ascii="Arial" w:hAnsi="Arial"/>
        </w:rPr>
        <w:t xml:space="preserve"> (</w:t>
      </w:r>
      <w:r w:rsidR="008F6F0E" w:rsidRPr="008F6F0E">
        <w:rPr>
          <w:rFonts w:ascii="Arial" w:hAnsi="Arial"/>
          <w:lang w:val="en-US"/>
        </w:rPr>
        <w:t>EMC</w:t>
      </w:r>
      <w:r w:rsidR="008F6F0E" w:rsidRPr="00041FDD">
        <w:rPr>
          <w:rFonts w:ascii="Arial" w:hAnsi="Arial"/>
        </w:rPr>
        <w:t xml:space="preserve">) – </w:t>
      </w:r>
      <w:r w:rsidR="008F6F0E" w:rsidRPr="008F6F0E">
        <w:rPr>
          <w:rFonts w:ascii="Arial" w:hAnsi="Arial"/>
          <w:lang w:val="en-US"/>
        </w:rPr>
        <w:t>Part</w:t>
      </w:r>
      <w:r w:rsidR="008F6F0E" w:rsidRPr="00041FDD">
        <w:rPr>
          <w:rFonts w:ascii="Arial" w:hAnsi="Arial"/>
        </w:rPr>
        <w:t xml:space="preserve"> 4-6: </w:t>
      </w:r>
      <w:r w:rsidR="008F6F0E" w:rsidRPr="008F6F0E">
        <w:rPr>
          <w:rFonts w:ascii="Arial" w:hAnsi="Arial"/>
          <w:lang w:val="en-US"/>
        </w:rPr>
        <w:t>Testing</w:t>
      </w:r>
      <w:r w:rsidR="008F6F0E" w:rsidRPr="00041FDD">
        <w:rPr>
          <w:rFonts w:ascii="Arial" w:hAnsi="Arial"/>
        </w:rPr>
        <w:t xml:space="preserve"> </w:t>
      </w:r>
      <w:r w:rsidR="008F6F0E" w:rsidRPr="008F6F0E">
        <w:rPr>
          <w:rFonts w:ascii="Arial" w:hAnsi="Arial"/>
          <w:lang w:val="en-US"/>
        </w:rPr>
        <w:t>and</w:t>
      </w:r>
      <w:r w:rsidR="008F6F0E" w:rsidRPr="00041FDD">
        <w:rPr>
          <w:rFonts w:ascii="Arial" w:hAnsi="Arial"/>
        </w:rPr>
        <w:t xml:space="preserve"> </w:t>
      </w:r>
      <w:r w:rsidR="008F6F0E" w:rsidRPr="008F6F0E">
        <w:rPr>
          <w:rFonts w:ascii="Arial" w:hAnsi="Arial"/>
          <w:lang w:val="en-US"/>
        </w:rPr>
        <w:t>measurement</w:t>
      </w:r>
      <w:r w:rsidR="008F6F0E" w:rsidRPr="00041FDD">
        <w:rPr>
          <w:rFonts w:ascii="Arial" w:hAnsi="Arial"/>
        </w:rPr>
        <w:t xml:space="preserve"> </w:t>
      </w:r>
      <w:r w:rsidR="008F6F0E" w:rsidRPr="008F6F0E">
        <w:rPr>
          <w:rFonts w:ascii="Arial" w:hAnsi="Arial"/>
          <w:lang w:val="en-US"/>
        </w:rPr>
        <w:t>techniques</w:t>
      </w:r>
      <w:r w:rsidR="008F6F0E" w:rsidRPr="00041FDD">
        <w:rPr>
          <w:rFonts w:ascii="Arial" w:hAnsi="Arial"/>
        </w:rPr>
        <w:t xml:space="preserve"> – </w:t>
      </w:r>
      <w:r w:rsidR="008F6F0E" w:rsidRPr="008F6F0E">
        <w:rPr>
          <w:rFonts w:ascii="Arial" w:hAnsi="Arial"/>
          <w:lang w:val="en-US"/>
        </w:rPr>
        <w:t>Immunity</w:t>
      </w:r>
      <w:r w:rsidR="008F6F0E" w:rsidRPr="00041FDD">
        <w:rPr>
          <w:rFonts w:ascii="Arial" w:hAnsi="Arial"/>
        </w:rPr>
        <w:t xml:space="preserve"> </w:t>
      </w:r>
      <w:r w:rsidR="008F6F0E" w:rsidRPr="008F6F0E">
        <w:rPr>
          <w:rFonts w:ascii="Arial" w:hAnsi="Arial"/>
          <w:lang w:val="en-US"/>
        </w:rPr>
        <w:t>to</w:t>
      </w:r>
      <w:r w:rsidR="008F6F0E" w:rsidRPr="00041FDD">
        <w:rPr>
          <w:rFonts w:ascii="Arial" w:hAnsi="Arial"/>
        </w:rPr>
        <w:t xml:space="preserve"> </w:t>
      </w:r>
      <w:r w:rsidR="008F6F0E" w:rsidRPr="008F6F0E">
        <w:rPr>
          <w:rFonts w:ascii="Arial" w:hAnsi="Arial"/>
          <w:lang w:val="en-US"/>
        </w:rPr>
        <w:t>conducted</w:t>
      </w:r>
      <w:r w:rsidR="008F6F0E" w:rsidRPr="00041FDD">
        <w:rPr>
          <w:rFonts w:ascii="Arial" w:hAnsi="Arial"/>
        </w:rPr>
        <w:t xml:space="preserve"> </w:t>
      </w:r>
      <w:r w:rsidR="008F6F0E" w:rsidRPr="008F6F0E">
        <w:rPr>
          <w:rFonts w:ascii="Arial" w:hAnsi="Arial"/>
          <w:lang w:val="en-US"/>
        </w:rPr>
        <w:t>disturbances</w:t>
      </w:r>
      <w:r w:rsidR="008F6F0E" w:rsidRPr="00041FDD">
        <w:rPr>
          <w:rFonts w:ascii="Arial" w:hAnsi="Arial"/>
        </w:rPr>
        <w:t xml:space="preserve">, </w:t>
      </w:r>
      <w:r w:rsidR="008F6F0E" w:rsidRPr="008F6F0E">
        <w:rPr>
          <w:rFonts w:ascii="Arial" w:hAnsi="Arial"/>
          <w:lang w:val="en-US"/>
        </w:rPr>
        <w:t>induced</w:t>
      </w:r>
      <w:r w:rsidR="008F6F0E" w:rsidRPr="00041FDD">
        <w:rPr>
          <w:rFonts w:ascii="Arial" w:hAnsi="Arial"/>
        </w:rPr>
        <w:t xml:space="preserve"> </w:t>
      </w:r>
      <w:r w:rsidR="008F6F0E" w:rsidRPr="008F6F0E">
        <w:rPr>
          <w:rFonts w:ascii="Arial" w:hAnsi="Arial"/>
          <w:lang w:val="en-US"/>
        </w:rPr>
        <w:t>by</w:t>
      </w:r>
      <w:r w:rsidR="008F6F0E" w:rsidRPr="00041FDD">
        <w:rPr>
          <w:rFonts w:ascii="Arial" w:hAnsi="Arial"/>
        </w:rPr>
        <w:t xml:space="preserve"> </w:t>
      </w:r>
      <w:r w:rsidR="008F6F0E" w:rsidRPr="008F6F0E">
        <w:rPr>
          <w:rFonts w:ascii="Arial" w:hAnsi="Arial"/>
          <w:lang w:val="en-US"/>
        </w:rPr>
        <w:t>radio</w:t>
      </w:r>
      <w:r w:rsidR="008F6F0E" w:rsidRPr="00041FDD">
        <w:rPr>
          <w:rFonts w:ascii="Arial" w:hAnsi="Arial"/>
        </w:rPr>
        <w:t>-</w:t>
      </w:r>
      <w:r w:rsidR="008F6F0E" w:rsidRPr="008F6F0E">
        <w:rPr>
          <w:rFonts w:ascii="Arial" w:hAnsi="Arial"/>
          <w:lang w:val="en-US"/>
        </w:rPr>
        <w:t>frequency</w:t>
      </w:r>
      <w:r w:rsidR="008F6F0E" w:rsidRPr="00041FDD">
        <w:rPr>
          <w:rFonts w:ascii="Arial" w:hAnsi="Arial"/>
        </w:rPr>
        <w:t xml:space="preserve"> </w:t>
      </w:r>
      <w:r w:rsidR="008F6F0E" w:rsidRPr="008F6F0E">
        <w:rPr>
          <w:rFonts w:ascii="Arial" w:hAnsi="Arial"/>
          <w:lang w:val="en-US"/>
        </w:rPr>
        <w:t>fields</w:t>
      </w:r>
      <w:r w:rsidR="008F6F0E" w:rsidRPr="00041FDD">
        <w:rPr>
          <w:rFonts w:ascii="Arial" w:hAnsi="Arial"/>
        </w:rPr>
        <w:t xml:space="preserve"> </w:t>
      </w:r>
      <w:r w:rsidR="00D129F2" w:rsidRPr="00041FDD">
        <w:rPr>
          <w:rFonts w:ascii="Arial" w:hAnsi="Arial"/>
        </w:rPr>
        <w:t>[</w:t>
      </w:r>
      <w:r w:rsidRPr="002815CA">
        <w:rPr>
          <w:rFonts w:ascii="Arial" w:hAnsi="Arial"/>
        </w:rPr>
        <w:t>Электромагнитная</w:t>
      </w:r>
      <w:r w:rsidRPr="00041FDD">
        <w:rPr>
          <w:rFonts w:ascii="Arial" w:hAnsi="Arial"/>
        </w:rPr>
        <w:t xml:space="preserve"> </w:t>
      </w:r>
      <w:r w:rsidRPr="002815CA">
        <w:rPr>
          <w:rFonts w:ascii="Arial" w:hAnsi="Arial"/>
        </w:rPr>
        <w:t>совместимость</w:t>
      </w:r>
      <w:r w:rsidRPr="00041FDD">
        <w:rPr>
          <w:rFonts w:ascii="Arial" w:hAnsi="Arial"/>
        </w:rPr>
        <w:t xml:space="preserve"> (</w:t>
      </w:r>
      <w:r w:rsidRPr="002815CA">
        <w:rPr>
          <w:rFonts w:ascii="Arial" w:hAnsi="Arial"/>
        </w:rPr>
        <w:t>ЭМС</w:t>
      </w:r>
      <w:r w:rsidRPr="00041FDD">
        <w:rPr>
          <w:rFonts w:ascii="Arial" w:hAnsi="Arial"/>
        </w:rPr>
        <w:t xml:space="preserve">). </w:t>
      </w:r>
      <w:r w:rsidRPr="002815CA">
        <w:rPr>
          <w:rFonts w:ascii="Arial" w:hAnsi="Arial"/>
        </w:rPr>
        <w:t>Часть</w:t>
      </w:r>
      <w:r w:rsidRPr="004C70BE">
        <w:rPr>
          <w:rFonts w:ascii="Arial" w:hAnsi="Arial"/>
          <w:lang w:val="en-US"/>
        </w:rPr>
        <w:t xml:space="preserve"> 4</w:t>
      </w:r>
      <w:r w:rsidR="00D129F2" w:rsidRPr="004C70BE">
        <w:rPr>
          <w:rFonts w:ascii="Arial" w:hAnsi="Arial"/>
          <w:lang w:val="en-US"/>
        </w:rPr>
        <w:t>-6</w:t>
      </w:r>
      <w:r w:rsidRPr="004C70BE">
        <w:rPr>
          <w:rFonts w:ascii="Arial" w:hAnsi="Arial"/>
          <w:lang w:val="en-US"/>
        </w:rPr>
        <w:t xml:space="preserve">. </w:t>
      </w:r>
      <w:r w:rsidRPr="002815CA">
        <w:rPr>
          <w:rFonts w:ascii="Arial" w:hAnsi="Arial"/>
        </w:rPr>
        <w:t>Методы</w:t>
      </w:r>
      <w:r w:rsidRPr="004C70BE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испытаний</w:t>
      </w:r>
      <w:r w:rsidRPr="004C70BE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и</w:t>
      </w:r>
      <w:r w:rsidRPr="004C70BE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измерений</w:t>
      </w:r>
      <w:r w:rsidRPr="004C70BE">
        <w:rPr>
          <w:rFonts w:ascii="Arial" w:hAnsi="Arial"/>
          <w:lang w:val="en-US"/>
        </w:rPr>
        <w:t xml:space="preserve">. </w:t>
      </w:r>
      <w:r w:rsidR="00D129F2">
        <w:rPr>
          <w:rFonts w:ascii="Arial" w:hAnsi="Arial"/>
        </w:rPr>
        <w:t>У</w:t>
      </w:r>
      <w:r w:rsidRPr="002815CA">
        <w:rPr>
          <w:rFonts w:ascii="Arial" w:hAnsi="Arial"/>
        </w:rPr>
        <w:t>стойчивость</w:t>
      </w:r>
      <w:r w:rsidRPr="00007070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к</w:t>
      </w:r>
      <w:r w:rsidRPr="00007070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кондуктивным</w:t>
      </w:r>
      <w:r w:rsidRPr="00007070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помехам</w:t>
      </w:r>
      <w:r w:rsidRPr="00007070">
        <w:rPr>
          <w:rFonts w:ascii="Arial" w:hAnsi="Arial"/>
          <w:lang w:val="en-US"/>
        </w:rPr>
        <w:t xml:space="preserve">, </w:t>
      </w:r>
      <w:r w:rsidR="00D129F2">
        <w:rPr>
          <w:rFonts w:ascii="Arial" w:hAnsi="Arial"/>
        </w:rPr>
        <w:t>создаваемым</w:t>
      </w:r>
      <w:r w:rsidR="00D129F2" w:rsidRPr="00007070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радиочастотными</w:t>
      </w:r>
      <w:r w:rsidRPr="00007070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полями</w:t>
      </w:r>
      <w:r w:rsidR="00D129F2" w:rsidRPr="00007070">
        <w:rPr>
          <w:rFonts w:ascii="Arial" w:hAnsi="Arial"/>
          <w:lang w:val="en-US"/>
        </w:rPr>
        <w:t>]</w:t>
      </w:r>
    </w:p>
    <w:p w14:paraId="3E1C4EFE" w14:textId="0EF31984" w:rsidR="002815CA" w:rsidRPr="002815CA" w:rsidRDefault="002815CA" w:rsidP="00E62414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 w:rsidRPr="00E62414">
        <w:rPr>
          <w:rFonts w:ascii="Arial" w:hAnsi="Arial"/>
          <w:lang w:val="en-US"/>
        </w:rPr>
        <w:t>IEC</w:t>
      </w:r>
      <w:r w:rsidRPr="00007070">
        <w:rPr>
          <w:rFonts w:ascii="Arial" w:hAnsi="Arial"/>
          <w:lang w:val="en-US"/>
        </w:rPr>
        <w:t xml:space="preserve"> 61000-4-8</w:t>
      </w:r>
      <w:r w:rsidR="00E62414" w:rsidRPr="00007070">
        <w:rPr>
          <w:rFonts w:ascii="Arial" w:hAnsi="Arial"/>
          <w:lang w:val="en-US"/>
        </w:rPr>
        <w:t xml:space="preserve">, </w:t>
      </w:r>
      <w:r w:rsidR="00E62414" w:rsidRPr="00E62414">
        <w:rPr>
          <w:rFonts w:ascii="Arial" w:hAnsi="Arial"/>
          <w:lang w:val="en-US"/>
        </w:rPr>
        <w:t>Electromagnetic</w:t>
      </w:r>
      <w:r w:rsidR="00E62414" w:rsidRPr="00007070">
        <w:rPr>
          <w:rFonts w:ascii="Arial" w:hAnsi="Arial"/>
          <w:lang w:val="en-US"/>
        </w:rPr>
        <w:t xml:space="preserve"> </w:t>
      </w:r>
      <w:r w:rsidR="00E62414" w:rsidRPr="00E62414">
        <w:rPr>
          <w:rFonts w:ascii="Arial" w:hAnsi="Arial"/>
          <w:lang w:val="en-US"/>
        </w:rPr>
        <w:t>compatibility</w:t>
      </w:r>
      <w:r w:rsidR="00E62414" w:rsidRPr="00007070">
        <w:rPr>
          <w:rFonts w:ascii="Arial" w:hAnsi="Arial"/>
          <w:lang w:val="en-US"/>
        </w:rPr>
        <w:t xml:space="preserve"> (</w:t>
      </w:r>
      <w:r w:rsidR="00E62414" w:rsidRPr="00E62414">
        <w:rPr>
          <w:rFonts w:ascii="Arial" w:hAnsi="Arial"/>
          <w:lang w:val="en-US"/>
        </w:rPr>
        <w:t>EMC</w:t>
      </w:r>
      <w:r w:rsidR="00E62414" w:rsidRPr="00007070">
        <w:rPr>
          <w:rFonts w:ascii="Arial" w:hAnsi="Arial"/>
          <w:lang w:val="en-US"/>
        </w:rPr>
        <w:t xml:space="preserve">) – </w:t>
      </w:r>
      <w:r w:rsidR="00E62414" w:rsidRPr="00E62414">
        <w:rPr>
          <w:rFonts w:ascii="Arial" w:hAnsi="Arial"/>
          <w:lang w:val="en-US"/>
        </w:rPr>
        <w:t>Part</w:t>
      </w:r>
      <w:r w:rsidR="00E62414" w:rsidRPr="00007070">
        <w:rPr>
          <w:rFonts w:ascii="Arial" w:hAnsi="Arial"/>
          <w:lang w:val="en-US"/>
        </w:rPr>
        <w:t xml:space="preserve"> 4-8: </w:t>
      </w:r>
      <w:r w:rsidR="00E62414" w:rsidRPr="00E62414">
        <w:rPr>
          <w:rFonts w:ascii="Arial" w:hAnsi="Arial"/>
          <w:lang w:val="en-US"/>
        </w:rPr>
        <w:t>Testing</w:t>
      </w:r>
      <w:r w:rsidR="00E62414" w:rsidRPr="00007070">
        <w:rPr>
          <w:rFonts w:ascii="Arial" w:hAnsi="Arial"/>
          <w:lang w:val="en-US"/>
        </w:rPr>
        <w:t xml:space="preserve"> </w:t>
      </w:r>
      <w:r w:rsidR="00E62414" w:rsidRPr="00E62414">
        <w:rPr>
          <w:rFonts w:ascii="Arial" w:hAnsi="Arial"/>
          <w:lang w:val="en-US"/>
        </w:rPr>
        <w:t>and</w:t>
      </w:r>
      <w:r w:rsidR="00E62414" w:rsidRPr="00007070">
        <w:rPr>
          <w:rFonts w:ascii="Arial" w:hAnsi="Arial"/>
          <w:lang w:val="en-US"/>
        </w:rPr>
        <w:t xml:space="preserve"> </w:t>
      </w:r>
      <w:r w:rsidR="00E62414" w:rsidRPr="00E62414">
        <w:rPr>
          <w:rFonts w:ascii="Arial" w:hAnsi="Arial"/>
          <w:lang w:val="en-US"/>
        </w:rPr>
        <w:t>measurement</w:t>
      </w:r>
      <w:r w:rsidR="00E62414" w:rsidRPr="00007070">
        <w:rPr>
          <w:rFonts w:ascii="Arial" w:hAnsi="Arial"/>
          <w:lang w:val="en-US"/>
        </w:rPr>
        <w:t xml:space="preserve"> </w:t>
      </w:r>
      <w:r w:rsidR="00E62414" w:rsidRPr="00E62414">
        <w:rPr>
          <w:rFonts w:ascii="Arial" w:hAnsi="Arial"/>
          <w:lang w:val="en-US"/>
        </w:rPr>
        <w:t>techniques</w:t>
      </w:r>
      <w:r w:rsidR="00E62414" w:rsidRPr="00007070">
        <w:rPr>
          <w:rFonts w:ascii="Arial" w:hAnsi="Arial"/>
          <w:lang w:val="en-US"/>
        </w:rPr>
        <w:t xml:space="preserve"> – </w:t>
      </w:r>
      <w:r w:rsidR="00E62414" w:rsidRPr="00E62414">
        <w:rPr>
          <w:rFonts w:ascii="Arial" w:hAnsi="Arial"/>
          <w:lang w:val="en-US"/>
        </w:rPr>
        <w:t>Power</w:t>
      </w:r>
      <w:r w:rsidR="00E62414" w:rsidRPr="00007070">
        <w:rPr>
          <w:rFonts w:ascii="Arial" w:hAnsi="Arial"/>
          <w:lang w:val="en-US"/>
        </w:rPr>
        <w:t xml:space="preserve"> </w:t>
      </w:r>
      <w:r w:rsidR="00E62414" w:rsidRPr="00E62414">
        <w:rPr>
          <w:rFonts w:ascii="Arial" w:hAnsi="Arial"/>
          <w:lang w:val="en-US"/>
        </w:rPr>
        <w:t>frequency</w:t>
      </w:r>
      <w:r w:rsidR="00E62414" w:rsidRPr="00007070">
        <w:rPr>
          <w:rFonts w:ascii="Arial" w:hAnsi="Arial"/>
          <w:lang w:val="en-US"/>
        </w:rPr>
        <w:t xml:space="preserve"> </w:t>
      </w:r>
      <w:r w:rsidR="00E62414" w:rsidRPr="00E62414">
        <w:rPr>
          <w:rFonts w:ascii="Arial" w:hAnsi="Arial"/>
          <w:lang w:val="en-US"/>
        </w:rPr>
        <w:t>magnetic</w:t>
      </w:r>
      <w:r w:rsidR="00E62414" w:rsidRPr="00007070">
        <w:rPr>
          <w:rFonts w:ascii="Arial" w:hAnsi="Arial"/>
          <w:lang w:val="en-US"/>
        </w:rPr>
        <w:t xml:space="preserve"> </w:t>
      </w:r>
      <w:r w:rsidR="00E62414" w:rsidRPr="00E62414">
        <w:rPr>
          <w:rFonts w:ascii="Arial" w:hAnsi="Arial"/>
          <w:lang w:val="en-US"/>
        </w:rPr>
        <w:t>field</w:t>
      </w:r>
      <w:r w:rsidR="00E62414" w:rsidRPr="00007070">
        <w:rPr>
          <w:rFonts w:ascii="Arial" w:hAnsi="Arial"/>
          <w:lang w:val="en-US"/>
        </w:rPr>
        <w:t xml:space="preserve"> </w:t>
      </w:r>
      <w:r w:rsidR="00E62414" w:rsidRPr="00E62414">
        <w:rPr>
          <w:rFonts w:ascii="Arial" w:hAnsi="Arial"/>
          <w:lang w:val="en-US"/>
        </w:rPr>
        <w:t>immunity</w:t>
      </w:r>
      <w:r w:rsidR="00E62414" w:rsidRPr="00007070">
        <w:rPr>
          <w:rFonts w:ascii="Arial" w:hAnsi="Arial"/>
          <w:lang w:val="en-US"/>
        </w:rPr>
        <w:t xml:space="preserve"> </w:t>
      </w:r>
      <w:r w:rsidR="00E62414" w:rsidRPr="00E62414">
        <w:rPr>
          <w:rFonts w:ascii="Arial" w:hAnsi="Arial"/>
          <w:lang w:val="en-US"/>
        </w:rPr>
        <w:t>test</w:t>
      </w:r>
      <w:r w:rsidR="00E62414" w:rsidRPr="00007070">
        <w:rPr>
          <w:rFonts w:ascii="Arial" w:hAnsi="Arial"/>
          <w:lang w:val="en-US"/>
        </w:rPr>
        <w:t xml:space="preserve"> (</w:t>
      </w:r>
      <w:r w:rsidRPr="002815CA">
        <w:rPr>
          <w:rFonts w:ascii="Arial" w:hAnsi="Arial"/>
        </w:rPr>
        <w:t>Электромагнитная</w:t>
      </w:r>
      <w:r w:rsidRPr="00007070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совместимость</w:t>
      </w:r>
      <w:r w:rsidRPr="00007070">
        <w:rPr>
          <w:rFonts w:ascii="Arial" w:hAnsi="Arial"/>
          <w:lang w:val="en-US"/>
        </w:rPr>
        <w:t xml:space="preserve">. </w:t>
      </w:r>
      <w:r w:rsidRPr="002815CA">
        <w:rPr>
          <w:rFonts w:ascii="Arial" w:hAnsi="Arial"/>
        </w:rPr>
        <w:t>Часть 4</w:t>
      </w:r>
      <w:r w:rsidR="00257634">
        <w:rPr>
          <w:rFonts w:ascii="Arial" w:hAnsi="Arial"/>
        </w:rPr>
        <w:t>-8:</w:t>
      </w:r>
      <w:r w:rsidRPr="002815CA">
        <w:rPr>
          <w:rFonts w:ascii="Arial" w:hAnsi="Arial"/>
        </w:rPr>
        <w:t xml:space="preserve"> Метод</w:t>
      </w:r>
      <w:r w:rsidR="00257634">
        <w:rPr>
          <w:rFonts w:ascii="Arial" w:hAnsi="Arial"/>
        </w:rPr>
        <w:t>ики</w:t>
      </w:r>
      <w:r w:rsidRPr="002815CA">
        <w:rPr>
          <w:rFonts w:ascii="Arial" w:hAnsi="Arial"/>
        </w:rPr>
        <w:t xml:space="preserve"> испытаний и измерений. Испытани</w:t>
      </w:r>
      <w:r w:rsidR="00257634">
        <w:rPr>
          <w:rFonts w:ascii="Arial" w:hAnsi="Arial"/>
        </w:rPr>
        <w:t>е</w:t>
      </w:r>
      <w:r w:rsidRPr="002815CA">
        <w:rPr>
          <w:rFonts w:ascii="Arial" w:hAnsi="Arial"/>
        </w:rPr>
        <w:t xml:space="preserve"> на </w:t>
      </w:r>
      <w:r w:rsidR="00257634">
        <w:rPr>
          <w:rFonts w:ascii="Arial" w:hAnsi="Arial"/>
        </w:rPr>
        <w:t>помехо</w:t>
      </w:r>
      <w:r w:rsidRPr="002815CA">
        <w:rPr>
          <w:rFonts w:ascii="Arial" w:hAnsi="Arial"/>
        </w:rPr>
        <w:t xml:space="preserve">устойчивость </w:t>
      </w:r>
      <w:r w:rsidR="00257634" w:rsidRPr="00257634">
        <w:rPr>
          <w:rFonts w:ascii="Arial" w:hAnsi="Arial"/>
        </w:rPr>
        <w:t xml:space="preserve">в условиях магнитного поля </w:t>
      </w:r>
      <w:r w:rsidRPr="002815CA">
        <w:rPr>
          <w:rFonts w:ascii="Arial" w:hAnsi="Arial"/>
        </w:rPr>
        <w:t>промышленной частоты</w:t>
      </w:r>
      <w:r w:rsidR="00257634">
        <w:rPr>
          <w:rFonts w:ascii="Arial" w:hAnsi="Arial"/>
        </w:rPr>
        <w:t>)</w:t>
      </w:r>
    </w:p>
    <w:p w14:paraId="64276C38" w14:textId="5F8A2675" w:rsidR="002815CA" w:rsidRDefault="002815CA" w:rsidP="005E7221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 w:rsidRPr="005E7221">
        <w:rPr>
          <w:rFonts w:ascii="Arial" w:hAnsi="Arial"/>
          <w:lang w:val="en-US"/>
        </w:rPr>
        <w:t>IEC 61000-4-11</w:t>
      </w:r>
      <w:r w:rsidR="005E7221" w:rsidRPr="005E7221">
        <w:rPr>
          <w:rFonts w:ascii="Arial" w:hAnsi="Arial"/>
          <w:lang w:val="en-US"/>
        </w:rPr>
        <w:t xml:space="preserve">, Electromagnetic compatibility (EMC) – Part 4-11: Testing and measurement techniques – Voltage dips, short interruptions and voltage variations immunity tests </w:t>
      </w:r>
      <w:r w:rsidR="00EC4C0B" w:rsidRPr="00FC29EF">
        <w:rPr>
          <w:rFonts w:ascii="Arial" w:hAnsi="Arial"/>
          <w:lang w:val="en-US"/>
        </w:rPr>
        <w:t>(</w:t>
      </w:r>
      <w:r w:rsidRPr="002815CA">
        <w:rPr>
          <w:rFonts w:ascii="Arial" w:hAnsi="Arial"/>
        </w:rPr>
        <w:t>Электромагнитная</w:t>
      </w:r>
      <w:r w:rsidRPr="005E7221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совместимость</w:t>
      </w:r>
      <w:r w:rsidRPr="005E7221">
        <w:rPr>
          <w:rFonts w:ascii="Arial" w:hAnsi="Arial"/>
          <w:lang w:val="en-US"/>
        </w:rPr>
        <w:t xml:space="preserve">. </w:t>
      </w:r>
      <w:r w:rsidRPr="002815CA">
        <w:rPr>
          <w:rFonts w:ascii="Arial" w:hAnsi="Arial"/>
        </w:rPr>
        <w:t>Часть 4-11. Метод</w:t>
      </w:r>
      <w:r w:rsidR="00EC4C0B">
        <w:rPr>
          <w:rFonts w:ascii="Arial" w:hAnsi="Arial"/>
        </w:rPr>
        <w:t>ики</w:t>
      </w:r>
      <w:r w:rsidRPr="002815CA">
        <w:rPr>
          <w:rFonts w:ascii="Arial" w:hAnsi="Arial"/>
        </w:rPr>
        <w:t xml:space="preserve"> испытаний и измерений.</w:t>
      </w:r>
      <w:r w:rsidR="00EC4C0B">
        <w:rPr>
          <w:rFonts w:ascii="Arial" w:hAnsi="Arial"/>
        </w:rPr>
        <w:t xml:space="preserve"> </w:t>
      </w:r>
      <w:r w:rsidR="00EC4C0B" w:rsidRPr="00EC4C0B">
        <w:rPr>
          <w:rFonts w:ascii="Arial" w:hAnsi="Arial"/>
        </w:rPr>
        <w:t>Кратковременное понижение напряжения, кратковременное прерывание энергоснабжения</w:t>
      </w:r>
      <w:r w:rsidR="00EC4C0B">
        <w:rPr>
          <w:rFonts w:ascii="Arial" w:hAnsi="Arial"/>
        </w:rPr>
        <w:t>)</w:t>
      </w:r>
    </w:p>
    <w:p w14:paraId="31D91D23" w14:textId="0ADE6CDD" w:rsidR="006B1373" w:rsidRPr="00007070" w:rsidRDefault="006B1373" w:rsidP="005E7221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 w:rsidRPr="00AC370C">
        <w:rPr>
          <w:rFonts w:ascii="Arial" w:hAnsi="Arial"/>
          <w:lang w:val="en-US"/>
        </w:rPr>
        <w:t>IEC</w:t>
      </w:r>
      <w:r w:rsidRPr="00007070">
        <w:rPr>
          <w:rFonts w:ascii="Arial" w:hAnsi="Arial"/>
        </w:rPr>
        <w:t xml:space="preserve"> 61000-4-11/</w:t>
      </w:r>
      <w:r w:rsidRPr="00AC370C">
        <w:rPr>
          <w:rFonts w:ascii="Arial" w:hAnsi="Arial"/>
          <w:lang w:val="en-US"/>
        </w:rPr>
        <w:t>AMD</w:t>
      </w:r>
      <w:r w:rsidRPr="00007070">
        <w:rPr>
          <w:rFonts w:ascii="Arial" w:hAnsi="Arial"/>
        </w:rPr>
        <w:t>1</w:t>
      </w:r>
    </w:p>
    <w:p w14:paraId="038807FA" w14:textId="047D62EA" w:rsidR="002C6F4E" w:rsidRPr="00C40649" w:rsidRDefault="002C6F4E" w:rsidP="002815C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  <w:lang w:val="en-US"/>
        </w:rPr>
      </w:pPr>
      <w:r w:rsidRPr="002C6F4E">
        <w:rPr>
          <w:rFonts w:ascii="Arial" w:hAnsi="Arial"/>
          <w:lang w:val="en-US"/>
        </w:rPr>
        <w:t>IEC</w:t>
      </w:r>
      <w:r w:rsidRPr="00007070">
        <w:rPr>
          <w:rFonts w:ascii="Arial" w:hAnsi="Arial"/>
        </w:rPr>
        <w:t xml:space="preserve"> 61076-2 (все части), </w:t>
      </w:r>
      <w:r w:rsidRPr="002C6F4E">
        <w:rPr>
          <w:rFonts w:ascii="Arial" w:hAnsi="Arial"/>
          <w:lang w:val="en-US"/>
        </w:rPr>
        <w:t>Connectors</w:t>
      </w:r>
      <w:r w:rsidRPr="00007070">
        <w:rPr>
          <w:rFonts w:ascii="Arial" w:hAnsi="Arial"/>
        </w:rPr>
        <w:t xml:space="preserve"> </w:t>
      </w:r>
      <w:r w:rsidRPr="002C6F4E">
        <w:rPr>
          <w:rFonts w:ascii="Arial" w:hAnsi="Arial"/>
          <w:lang w:val="en-US"/>
        </w:rPr>
        <w:t>for</w:t>
      </w:r>
      <w:r w:rsidRPr="00007070">
        <w:rPr>
          <w:rFonts w:ascii="Arial" w:hAnsi="Arial"/>
        </w:rPr>
        <w:t xml:space="preserve"> </w:t>
      </w:r>
      <w:r w:rsidRPr="002C6F4E">
        <w:rPr>
          <w:rFonts w:ascii="Arial" w:hAnsi="Arial"/>
          <w:lang w:val="en-US"/>
        </w:rPr>
        <w:t>electronic</w:t>
      </w:r>
      <w:r w:rsidRPr="00007070">
        <w:rPr>
          <w:rFonts w:ascii="Arial" w:hAnsi="Arial"/>
        </w:rPr>
        <w:t xml:space="preserve"> </w:t>
      </w:r>
      <w:r w:rsidRPr="002C6F4E">
        <w:rPr>
          <w:rFonts w:ascii="Arial" w:hAnsi="Arial"/>
          <w:lang w:val="en-US"/>
        </w:rPr>
        <w:t>equipment</w:t>
      </w:r>
      <w:r w:rsidRPr="00007070">
        <w:rPr>
          <w:rFonts w:ascii="Arial" w:hAnsi="Arial"/>
        </w:rPr>
        <w:t xml:space="preserve"> – </w:t>
      </w:r>
      <w:r w:rsidRPr="002C6F4E">
        <w:rPr>
          <w:rFonts w:ascii="Arial" w:hAnsi="Arial"/>
          <w:lang w:val="en-US"/>
        </w:rPr>
        <w:t>Product</w:t>
      </w:r>
      <w:r w:rsidRPr="00007070">
        <w:rPr>
          <w:rFonts w:ascii="Arial" w:hAnsi="Arial"/>
        </w:rPr>
        <w:t xml:space="preserve"> </w:t>
      </w:r>
      <w:r w:rsidRPr="002C6F4E">
        <w:rPr>
          <w:rFonts w:ascii="Arial" w:hAnsi="Arial"/>
          <w:lang w:val="en-US"/>
        </w:rPr>
        <w:t>requirements</w:t>
      </w:r>
      <w:r w:rsidRPr="00007070">
        <w:rPr>
          <w:rFonts w:ascii="Arial" w:hAnsi="Arial"/>
        </w:rPr>
        <w:t xml:space="preserve"> – </w:t>
      </w:r>
      <w:r w:rsidRPr="002C6F4E">
        <w:rPr>
          <w:rFonts w:ascii="Arial" w:hAnsi="Arial"/>
          <w:lang w:val="en-US"/>
        </w:rPr>
        <w:t>Part</w:t>
      </w:r>
      <w:r w:rsidRPr="00007070">
        <w:rPr>
          <w:rFonts w:ascii="Arial" w:hAnsi="Arial"/>
        </w:rPr>
        <w:t xml:space="preserve"> 2: </w:t>
      </w:r>
      <w:r w:rsidRPr="002C6F4E">
        <w:rPr>
          <w:rFonts w:ascii="Arial" w:hAnsi="Arial"/>
          <w:lang w:val="en-US"/>
        </w:rPr>
        <w:t>Circular</w:t>
      </w:r>
      <w:r w:rsidRPr="00007070">
        <w:rPr>
          <w:rFonts w:ascii="Arial" w:hAnsi="Arial"/>
        </w:rPr>
        <w:t xml:space="preserve"> </w:t>
      </w:r>
      <w:r w:rsidRPr="002C6F4E">
        <w:rPr>
          <w:rFonts w:ascii="Arial" w:hAnsi="Arial"/>
          <w:lang w:val="en-US"/>
        </w:rPr>
        <w:t>connectors</w:t>
      </w:r>
      <w:r w:rsidRPr="00007070">
        <w:rPr>
          <w:rFonts w:ascii="Arial" w:hAnsi="Arial"/>
        </w:rPr>
        <w:t xml:space="preserve"> (</w:t>
      </w:r>
      <w:r w:rsidR="002D2804" w:rsidRPr="00007070">
        <w:rPr>
          <w:rFonts w:ascii="Arial" w:hAnsi="Arial"/>
        </w:rPr>
        <w:t xml:space="preserve">Соединители для электронной аппаратуры. </w:t>
      </w:r>
      <w:r w:rsidR="002D2804" w:rsidRPr="00FC29EF">
        <w:rPr>
          <w:rFonts w:ascii="Arial" w:hAnsi="Arial"/>
        </w:rPr>
        <w:t>Требования</w:t>
      </w:r>
      <w:r w:rsidR="002D2804" w:rsidRPr="004C70BE">
        <w:rPr>
          <w:rFonts w:ascii="Arial" w:hAnsi="Arial"/>
          <w:lang w:val="en-US"/>
        </w:rPr>
        <w:t xml:space="preserve"> </w:t>
      </w:r>
      <w:r w:rsidR="002D2804" w:rsidRPr="00FC29EF">
        <w:rPr>
          <w:rFonts w:ascii="Arial" w:hAnsi="Arial"/>
        </w:rPr>
        <w:t>к</w:t>
      </w:r>
      <w:r w:rsidR="002D2804" w:rsidRPr="004C70BE">
        <w:rPr>
          <w:rFonts w:ascii="Arial" w:hAnsi="Arial"/>
          <w:lang w:val="en-US"/>
        </w:rPr>
        <w:t xml:space="preserve"> </w:t>
      </w:r>
      <w:r w:rsidR="002D2804" w:rsidRPr="00FC29EF">
        <w:rPr>
          <w:rFonts w:ascii="Arial" w:hAnsi="Arial"/>
        </w:rPr>
        <w:t>продукции</w:t>
      </w:r>
      <w:r w:rsidR="002D2804" w:rsidRPr="004C70BE">
        <w:rPr>
          <w:rFonts w:ascii="Arial" w:hAnsi="Arial"/>
          <w:lang w:val="en-US"/>
        </w:rPr>
        <w:t xml:space="preserve">. </w:t>
      </w:r>
      <w:r w:rsidR="002D2804" w:rsidRPr="00FC29EF">
        <w:rPr>
          <w:rFonts w:ascii="Arial" w:hAnsi="Arial"/>
        </w:rPr>
        <w:t>Часть</w:t>
      </w:r>
      <w:r w:rsidR="002D2804" w:rsidRPr="004C70BE">
        <w:rPr>
          <w:rFonts w:ascii="Arial" w:hAnsi="Arial"/>
          <w:lang w:val="en-US"/>
        </w:rPr>
        <w:t xml:space="preserve"> 2. </w:t>
      </w:r>
      <w:r w:rsidR="002D2804" w:rsidRPr="002D2804">
        <w:rPr>
          <w:rFonts w:ascii="Arial" w:hAnsi="Arial"/>
        </w:rPr>
        <w:t>Круглые</w:t>
      </w:r>
      <w:r w:rsidR="002D2804" w:rsidRPr="00FC29EF">
        <w:rPr>
          <w:rFonts w:ascii="Arial" w:hAnsi="Arial"/>
          <w:lang w:val="en-US"/>
        </w:rPr>
        <w:t xml:space="preserve"> </w:t>
      </w:r>
      <w:r w:rsidR="002D2804" w:rsidRPr="00FC29EF">
        <w:rPr>
          <w:rFonts w:ascii="Arial" w:hAnsi="Arial"/>
        </w:rPr>
        <w:t>соединители</w:t>
      </w:r>
      <w:r w:rsidRPr="00C40649">
        <w:rPr>
          <w:rFonts w:ascii="Arial" w:hAnsi="Arial"/>
          <w:lang w:val="en-US"/>
        </w:rPr>
        <w:t>)</w:t>
      </w:r>
    </w:p>
    <w:p w14:paraId="2136DF76" w14:textId="59486F0B" w:rsidR="002815CA" w:rsidRPr="00CC3E40" w:rsidRDefault="002815CA" w:rsidP="00C4064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  <w:lang w:val="en-US"/>
        </w:rPr>
      </w:pPr>
      <w:r w:rsidRPr="00FC29EF">
        <w:rPr>
          <w:rFonts w:ascii="Arial" w:hAnsi="Arial"/>
          <w:lang w:val="en-US"/>
        </w:rPr>
        <w:t>IEC 61140</w:t>
      </w:r>
      <w:r w:rsidR="00C40649" w:rsidRPr="00FC29EF">
        <w:rPr>
          <w:rFonts w:ascii="Arial" w:hAnsi="Arial"/>
          <w:lang w:val="en-US"/>
        </w:rPr>
        <w:t>, Protection against electric shock – Common aspects for installation and equipment (</w:t>
      </w:r>
      <w:r w:rsidRPr="002815CA">
        <w:rPr>
          <w:rFonts w:ascii="Arial" w:hAnsi="Arial"/>
        </w:rPr>
        <w:t>Защита</w:t>
      </w:r>
      <w:r w:rsidRPr="00FC29EF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от</w:t>
      </w:r>
      <w:r w:rsidRPr="00FC29EF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поражения</w:t>
      </w:r>
      <w:r w:rsidRPr="00FC29EF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электрическим</w:t>
      </w:r>
      <w:r w:rsidRPr="00FC29EF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током</w:t>
      </w:r>
      <w:r w:rsidRPr="00FC29EF">
        <w:rPr>
          <w:rFonts w:ascii="Arial" w:hAnsi="Arial"/>
          <w:lang w:val="en-US"/>
        </w:rPr>
        <w:t xml:space="preserve">. </w:t>
      </w:r>
      <w:r w:rsidRPr="002815CA">
        <w:rPr>
          <w:rFonts w:ascii="Arial" w:hAnsi="Arial"/>
        </w:rPr>
        <w:t>Общие</w:t>
      </w:r>
      <w:r w:rsidRPr="00CC3E40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положения</w:t>
      </w:r>
      <w:r w:rsidRPr="00CC3E40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для</w:t>
      </w:r>
      <w:r w:rsidRPr="00CC3E40">
        <w:rPr>
          <w:rFonts w:ascii="Arial" w:hAnsi="Arial"/>
          <w:lang w:val="en-US"/>
        </w:rPr>
        <w:t xml:space="preserve"> </w:t>
      </w:r>
      <w:r w:rsidR="00C40649">
        <w:rPr>
          <w:rFonts w:ascii="Arial" w:hAnsi="Arial"/>
        </w:rPr>
        <w:t>электро</w:t>
      </w:r>
      <w:r w:rsidRPr="002815CA">
        <w:rPr>
          <w:rFonts w:ascii="Arial" w:hAnsi="Arial"/>
        </w:rPr>
        <w:t>установок</w:t>
      </w:r>
      <w:r w:rsidRPr="00CC3E40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и</w:t>
      </w:r>
      <w:r w:rsidRPr="00CC3E40">
        <w:rPr>
          <w:rFonts w:ascii="Arial" w:hAnsi="Arial"/>
          <w:lang w:val="en-US"/>
        </w:rPr>
        <w:t xml:space="preserve"> </w:t>
      </w:r>
      <w:r w:rsidR="00C40649">
        <w:rPr>
          <w:rFonts w:ascii="Arial" w:hAnsi="Arial"/>
        </w:rPr>
        <w:t>электро</w:t>
      </w:r>
      <w:r w:rsidRPr="002815CA">
        <w:rPr>
          <w:rFonts w:ascii="Arial" w:hAnsi="Arial"/>
        </w:rPr>
        <w:t>оборудования</w:t>
      </w:r>
      <w:r w:rsidR="00C40649" w:rsidRPr="00CC3E40">
        <w:rPr>
          <w:rFonts w:ascii="Arial" w:hAnsi="Arial"/>
          <w:lang w:val="en-US"/>
        </w:rPr>
        <w:t>)</w:t>
      </w:r>
    </w:p>
    <w:p w14:paraId="7C871524" w14:textId="5AD769E8" w:rsidR="00987367" w:rsidRPr="009121B1" w:rsidRDefault="00987367" w:rsidP="00C4064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>
        <w:rPr>
          <w:rFonts w:ascii="Arial" w:hAnsi="Arial"/>
          <w:lang w:val="en-US"/>
        </w:rPr>
        <w:t>IEC</w:t>
      </w:r>
      <w:r w:rsidRPr="00AC370C">
        <w:rPr>
          <w:rFonts w:ascii="Arial" w:hAnsi="Arial"/>
          <w:lang w:val="en-US"/>
        </w:rPr>
        <w:t xml:space="preserve"> 62443 (</w:t>
      </w:r>
      <w:r w:rsidRPr="009121B1">
        <w:rPr>
          <w:rFonts w:ascii="Arial" w:hAnsi="Arial"/>
        </w:rPr>
        <w:t>все</w:t>
      </w:r>
      <w:r w:rsidRPr="00AC370C">
        <w:rPr>
          <w:rFonts w:ascii="Arial" w:hAnsi="Arial"/>
          <w:lang w:val="en-US"/>
        </w:rPr>
        <w:t xml:space="preserve"> </w:t>
      </w:r>
      <w:r w:rsidRPr="009121B1">
        <w:rPr>
          <w:rFonts w:ascii="Arial" w:hAnsi="Arial"/>
        </w:rPr>
        <w:t>части</w:t>
      </w:r>
      <w:r w:rsidRPr="00AC370C">
        <w:rPr>
          <w:rFonts w:ascii="Arial" w:hAnsi="Arial"/>
          <w:lang w:val="en-US"/>
        </w:rPr>
        <w:t xml:space="preserve">), </w:t>
      </w:r>
      <w:r w:rsidRPr="00987367">
        <w:rPr>
          <w:rFonts w:ascii="Arial" w:hAnsi="Arial"/>
          <w:lang w:val="en-US"/>
        </w:rPr>
        <w:t>Industrial</w:t>
      </w:r>
      <w:r w:rsidRPr="00AC370C">
        <w:rPr>
          <w:rFonts w:ascii="Arial" w:hAnsi="Arial"/>
          <w:lang w:val="en-US"/>
        </w:rPr>
        <w:t xml:space="preserve"> </w:t>
      </w:r>
      <w:r w:rsidRPr="00987367">
        <w:rPr>
          <w:rFonts w:ascii="Arial" w:hAnsi="Arial"/>
          <w:lang w:val="en-US"/>
        </w:rPr>
        <w:t>communication</w:t>
      </w:r>
      <w:r w:rsidRPr="00AC370C">
        <w:rPr>
          <w:rFonts w:ascii="Arial" w:hAnsi="Arial"/>
          <w:lang w:val="en-US"/>
        </w:rPr>
        <w:t xml:space="preserve"> </w:t>
      </w:r>
      <w:r w:rsidRPr="00987367">
        <w:rPr>
          <w:rFonts w:ascii="Arial" w:hAnsi="Arial"/>
          <w:lang w:val="en-US"/>
        </w:rPr>
        <w:t>networks</w:t>
      </w:r>
      <w:r w:rsidRPr="00AC370C">
        <w:rPr>
          <w:rFonts w:ascii="Arial" w:hAnsi="Arial"/>
          <w:lang w:val="en-US"/>
        </w:rPr>
        <w:t xml:space="preserve"> – </w:t>
      </w:r>
      <w:r w:rsidRPr="00987367">
        <w:rPr>
          <w:rFonts w:ascii="Arial" w:hAnsi="Arial"/>
          <w:lang w:val="en-US"/>
        </w:rPr>
        <w:t>Network</w:t>
      </w:r>
      <w:r w:rsidRPr="00AC370C">
        <w:rPr>
          <w:rFonts w:ascii="Arial" w:hAnsi="Arial"/>
          <w:lang w:val="en-US"/>
        </w:rPr>
        <w:t xml:space="preserve"> </w:t>
      </w:r>
      <w:r w:rsidRPr="00987367">
        <w:rPr>
          <w:rFonts w:ascii="Arial" w:hAnsi="Arial"/>
          <w:lang w:val="en-US"/>
        </w:rPr>
        <w:t>and</w:t>
      </w:r>
      <w:r w:rsidRPr="00AC370C">
        <w:rPr>
          <w:rFonts w:ascii="Arial" w:hAnsi="Arial"/>
          <w:lang w:val="en-US"/>
        </w:rPr>
        <w:t xml:space="preserve"> </w:t>
      </w:r>
      <w:r w:rsidRPr="00987367">
        <w:rPr>
          <w:rFonts w:ascii="Arial" w:hAnsi="Arial"/>
          <w:lang w:val="en-US"/>
        </w:rPr>
        <w:t>system</w:t>
      </w:r>
      <w:r w:rsidRPr="00AC370C">
        <w:rPr>
          <w:rFonts w:ascii="Arial" w:hAnsi="Arial"/>
          <w:lang w:val="en-US"/>
        </w:rPr>
        <w:t xml:space="preserve"> </w:t>
      </w:r>
      <w:r w:rsidRPr="00987367">
        <w:rPr>
          <w:rFonts w:ascii="Arial" w:hAnsi="Arial"/>
          <w:lang w:val="en-US"/>
        </w:rPr>
        <w:t>security</w:t>
      </w:r>
      <w:r w:rsidR="00FC29EF" w:rsidRPr="00AC370C">
        <w:rPr>
          <w:rFonts w:ascii="Arial" w:hAnsi="Arial"/>
          <w:lang w:val="en-US"/>
        </w:rPr>
        <w:t xml:space="preserve"> (</w:t>
      </w:r>
      <w:r w:rsidR="0099013D" w:rsidRPr="0099013D">
        <w:rPr>
          <w:rFonts w:ascii="Arial" w:hAnsi="Arial"/>
          <w:lang w:val="en-US"/>
        </w:rPr>
        <w:t>C</w:t>
      </w:r>
      <w:r w:rsidR="0099013D" w:rsidRPr="009121B1">
        <w:rPr>
          <w:rFonts w:ascii="Arial" w:hAnsi="Arial"/>
        </w:rPr>
        <w:t>ети</w:t>
      </w:r>
      <w:r w:rsidR="0099013D" w:rsidRPr="00AC370C">
        <w:rPr>
          <w:rFonts w:ascii="Arial" w:hAnsi="Arial"/>
          <w:lang w:val="en-US"/>
        </w:rPr>
        <w:t xml:space="preserve"> </w:t>
      </w:r>
      <w:r w:rsidR="0099013D" w:rsidRPr="009121B1">
        <w:rPr>
          <w:rFonts w:ascii="Arial" w:hAnsi="Arial"/>
        </w:rPr>
        <w:t>коммуникационные</w:t>
      </w:r>
      <w:r w:rsidR="0099013D" w:rsidRPr="00AC370C">
        <w:rPr>
          <w:rFonts w:ascii="Arial" w:hAnsi="Arial"/>
          <w:lang w:val="en-US"/>
        </w:rPr>
        <w:t xml:space="preserve"> </w:t>
      </w:r>
      <w:r w:rsidR="0099013D" w:rsidRPr="009121B1">
        <w:rPr>
          <w:rFonts w:ascii="Arial" w:hAnsi="Arial"/>
        </w:rPr>
        <w:t>производственные</w:t>
      </w:r>
      <w:r w:rsidR="0099013D" w:rsidRPr="00AC370C">
        <w:rPr>
          <w:rFonts w:ascii="Arial" w:hAnsi="Arial"/>
          <w:lang w:val="en-US"/>
        </w:rPr>
        <w:t xml:space="preserve">. </w:t>
      </w:r>
      <w:r w:rsidR="0099013D" w:rsidRPr="009121B1">
        <w:rPr>
          <w:rFonts w:ascii="Arial" w:hAnsi="Arial"/>
        </w:rPr>
        <w:t>Безопасность сети и систем</w:t>
      </w:r>
      <w:r w:rsidR="00FC29EF" w:rsidRPr="009121B1">
        <w:rPr>
          <w:rFonts w:ascii="Arial" w:hAnsi="Arial"/>
        </w:rPr>
        <w:t>)</w:t>
      </w:r>
    </w:p>
    <w:p w14:paraId="1506D508" w14:textId="09923B66" w:rsidR="003B376C" w:rsidRDefault="003B376C" w:rsidP="00C4064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>
        <w:rPr>
          <w:rFonts w:ascii="Arial" w:hAnsi="Arial"/>
          <w:lang w:val="en-US"/>
        </w:rPr>
        <w:t>IEC</w:t>
      </w:r>
      <w:r w:rsidRPr="009121B1">
        <w:rPr>
          <w:rFonts w:ascii="Arial" w:hAnsi="Arial"/>
        </w:rPr>
        <w:t xml:space="preserve"> 62471 (</w:t>
      </w:r>
      <w:r w:rsidRPr="00107B11">
        <w:rPr>
          <w:rFonts w:ascii="Arial" w:hAnsi="Arial"/>
        </w:rPr>
        <w:t>все</w:t>
      </w:r>
      <w:r w:rsidRPr="009121B1">
        <w:rPr>
          <w:rFonts w:ascii="Arial" w:hAnsi="Arial"/>
        </w:rPr>
        <w:t xml:space="preserve"> </w:t>
      </w:r>
      <w:r w:rsidRPr="00107B11">
        <w:rPr>
          <w:rFonts w:ascii="Arial" w:hAnsi="Arial"/>
        </w:rPr>
        <w:t>части</w:t>
      </w:r>
      <w:r w:rsidRPr="009121B1">
        <w:rPr>
          <w:rFonts w:ascii="Arial" w:hAnsi="Arial"/>
        </w:rPr>
        <w:t xml:space="preserve">), </w:t>
      </w:r>
      <w:r w:rsidRPr="003B376C">
        <w:rPr>
          <w:rFonts w:ascii="Arial" w:hAnsi="Arial"/>
          <w:lang w:val="en-US"/>
        </w:rPr>
        <w:t>Photobiological</w:t>
      </w:r>
      <w:r w:rsidRPr="009121B1">
        <w:rPr>
          <w:rFonts w:ascii="Arial" w:hAnsi="Arial"/>
        </w:rPr>
        <w:t xml:space="preserve"> </w:t>
      </w:r>
      <w:r w:rsidRPr="003B376C">
        <w:rPr>
          <w:rFonts w:ascii="Arial" w:hAnsi="Arial"/>
          <w:lang w:val="en-US"/>
        </w:rPr>
        <w:t>safety</w:t>
      </w:r>
      <w:r w:rsidRPr="009121B1">
        <w:rPr>
          <w:rFonts w:ascii="Arial" w:hAnsi="Arial"/>
        </w:rPr>
        <w:t xml:space="preserve"> </w:t>
      </w:r>
      <w:r w:rsidRPr="003B376C">
        <w:rPr>
          <w:rFonts w:ascii="Arial" w:hAnsi="Arial"/>
          <w:lang w:val="en-US"/>
        </w:rPr>
        <w:t>of</w:t>
      </w:r>
      <w:r w:rsidRPr="009121B1">
        <w:rPr>
          <w:rFonts w:ascii="Arial" w:hAnsi="Arial"/>
        </w:rPr>
        <w:t xml:space="preserve"> </w:t>
      </w:r>
      <w:r w:rsidRPr="003B376C">
        <w:rPr>
          <w:rFonts w:ascii="Arial" w:hAnsi="Arial"/>
          <w:lang w:val="en-US"/>
        </w:rPr>
        <w:t>lamps</w:t>
      </w:r>
      <w:r w:rsidRPr="009121B1">
        <w:rPr>
          <w:rFonts w:ascii="Arial" w:hAnsi="Arial"/>
        </w:rPr>
        <w:t xml:space="preserve"> </w:t>
      </w:r>
      <w:r w:rsidRPr="003B376C">
        <w:rPr>
          <w:rFonts w:ascii="Arial" w:hAnsi="Arial"/>
          <w:lang w:val="en-US"/>
        </w:rPr>
        <w:t>and</w:t>
      </w:r>
      <w:r w:rsidRPr="009121B1">
        <w:rPr>
          <w:rFonts w:ascii="Arial" w:hAnsi="Arial"/>
        </w:rPr>
        <w:t xml:space="preserve"> </w:t>
      </w:r>
      <w:r w:rsidRPr="003B376C">
        <w:rPr>
          <w:rFonts w:ascii="Arial" w:hAnsi="Arial"/>
          <w:lang w:val="en-US"/>
        </w:rPr>
        <w:t>lamp</w:t>
      </w:r>
      <w:r w:rsidRPr="009121B1">
        <w:rPr>
          <w:rFonts w:ascii="Arial" w:hAnsi="Arial"/>
        </w:rPr>
        <w:t xml:space="preserve"> </w:t>
      </w:r>
      <w:r w:rsidRPr="003B376C">
        <w:rPr>
          <w:rFonts w:ascii="Arial" w:hAnsi="Arial"/>
          <w:lang w:val="en-US"/>
        </w:rPr>
        <w:t>systems</w:t>
      </w:r>
      <w:r w:rsidR="0099779B" w:rsidRPr="009121B1">
        <w:rPr>
          <w:rFonts w:ascii="Arial" w:hAnsi="Arial"/>
        </w:rPr>
        <w:t xml:space="preserve"> (Фотобиологическая безопасность ламп и ламповых систем)</w:t>
      </w:r>
    </w:p>
    <w:p w14:paraId="49FD6E3A" w14:textId="1545B763" w:rsidR="00521D6D" w:rsidRPr="000C6622" w:rsidRDefault="00521D6D" w:rsidP="00521D6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 w:rsidRPr="00521D6D">
        <w:rPr>
          <w:rFonts w:ascii="Arial" w:hAnsi="Arial"/>
          <w:lang w:val="en-US"/>
        </w:rPr>
        <w:t>IEC TR 62471-2:2009, Photobiological safety of lamps and lamp systems – Part 2: Guidance on manufacturing requirements relating to non-laser optical radiation safety</w:t>
      </w:r>
      <w:r w:rsidR="000C6622" w:rsidRPr="000C6622">
        <w:rPr>
          <w:rFonts w:ascii="Arial" w:hAnsi="Arial"/>
          <w:lang w:val="en-US"/>
        </w:rPr>
        <w:t xml:space="preserve"> (Безопасность фотобиологическая ламп и ламповых систем. </w:t>
      </w:r>
      <w:r w:rsidR="000C6622" w:rsidRPr="000C6622">
        <w:rPr>
          <w:rFonts w:ascii="Arial" w:hAnsi="Arial"/>
        </w:rPr>
        <w:t>Часть 2. Руководство по производственным требованиям, относящимся к безопасности нелазерного оптического излучения)</w:t>
      </w:r>
    </w:p>
    <w:p w14:paraId="715EBC02" w14:textId="3D0D3614" w:rsidR="002815CA" w:rsidRPr="00106A7F" w:rsidRDefault="002815CA" w:rsidP="00FD2982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  <w:lang w:val="en-US"/>
        </w:rPr>
      </w:pPr>
      <w:r w:rsidRPr="00FD2982">
        <w:rPr>
          <w:rFonts w:ascii="Arial" w:hAnsi="Arial"/>
          <w:lang w:val="en-US"/>
        </w:rPr>
        <w:t>CISPR 11:201</w:t>
      </w:r>
      <w:r w:rsidR="00FD2982" w:rsidRPr="00FD2982">
        <w:rPr>
          <w:rFonts w:ascii="Arial" w:hAnsi="Arial"/>
          <w:lang w:val="en-US"/>
        </w:rPr>
        <w:t>5, Industrial, scientific and medical equipment – Radio-frequency disturbance</w:t>
      </w:r>
      <w:r w:rsidR="00FD2982" w:rsidRPr="00C25E99">
        <w:rPr>
          <w:rFonts w:ascii="Arial" w:hAnsi="Arial"/>
          <w:lang w:val="en-US"/>
        </w:rPr>
        <w:t xml:space="preserve"> characteristics – Limits and methods of measurement </w:t>
      </w:r>
      <w:r w:rsidR="0067211C" w:rsidRPr="00DE2F01">
        <w:rPr>
          <w:rFonts w:ascii="Arial" w:hAnsi="Arial"/>
          <w:lang w:val="en-US"/>
        </w:rPr>
        <w:t>(</w:t>
      </w:r>
      <w:r w:rsidRPr="002815CA">
        <w:rPr>
          <w:rFonts w:ascii="Arial" w:hAnsi="Arial"/>
        </w:rPr>
        <w:t>Оборудование</w:t>
      </w:r>
      <w:r w:rsidRPr="00C25E99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lastRenderedPageBreak/>
        <w:t>промышленное</w:t>
      </w:r>
      <w:r w:rsidRPr="00C25E99">
        <w:rPr>
          <w:rFonts w:ascii="Arial" w:hAnsi="Arial"/>
          <w:lang w:val="en-US"/>
        </w:rPr>
        <w:t xml:space="preserve">, </w:t>
      </w:r>
      <w:r w:rsidRPr="002815CA">
        <w:rPr>
          <w:rFonts w:ascii="Arial" w:hAnsi="Arial"/>
        </w:rPr>
        <w:t>научно</w:t>
      </w:r>
      <w:r w:rsidR="0067211C" w:rsidRPr="00DE2F01">
        <w:rPr>
          <w:rFonts w:ascii="Arial" w:hAnsi="Arial"/>
          <w:lang w:val="en-US"/>
        </w:rPr>
        <w:t>-</w:t>
      </w:r>
      <w:r w:rsidR="0067211C">
        <w:rPr>
          <w:rFonts w:ascii="Arial" w:hAnsi="Arial"/>
        </w:rPr>
        <w:t>исследовательское</w:t>
      </w:r>
      <w:r w:rsidRPr="00C25E99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и</w:t>
      </w:r>
      <w:r w:rsidRPr="00C25E99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медицинское</w:t>
      </w:r>
      <w:r w:rsidRPr="00C25E99">
        <w:rPr>
          <w:rFonts w:ascii="Arial" w:hAnsi="Arial"/>
          <w:lang w:val="en-US"/>
        </w:rPr>
        <w:t xml:space="preserve">. </w:t>
      </w:r>
      <w:r w:rsidRPr="002815CA">
        <w:rPr>
          <w:rFonts w:ascii="Arial" w:hAnsi="Arial"/>
        </w:rPr>
        <w:t>Характеристики</w:t>
      </w:r>
      <w:r w:rsidRPr="00AC370C">
        <w:rPr>
          <w:rFonts w:ascii="Arial" w:hAnsi="Arial"/>
          <w:lang w:val="en-US"/>
        </w:rPr>
        <w:t xml:space="preserve"> </w:t>
      </w:r>
      <w:r w:rsidR="0067211C">
        <w:rPr>
          <w:rFonts w:ascii="Arial" w:hAnsi="Arial"/>
        </w:rPr>
        <w:t>радио</w:t>
      </w:r>
      <w:r w:rsidRPr="002815CA">
        <w:rPr>
          <w:rFonts w:ascii="Arial" w:hAnsi="Arial"/>
        </w:rPr>
        <w:t>помех</w:t>
      </w:r>
      <w:r w:rsidRPr="00AC370C">
        <w:rPr>
          <w:rFonts w:ascii="Arial" w:hAnsi="Arial"/>
          <w:lang w:val="en-US"/>
        </w:rPr>
        <w:t xml:space="preserve">. </w:t>
      </w:r>
      <w:r w:rsidR="0067211C" w:rsidRPr="0067211C">
        <w:rPr>
          <w:rFonts w:ascii="Arial" w:hAnsi="Arial"/>
        </w:rPr>
        <w:t>Предельные</w:t>
      </w:r>
      <w:r w:rsidR="0067211C" w:rsidRPr="00106A7F">
        <w:rPr>
          <w:rFonts w:ascii="Arial" w:hAnsi="Arial"/>
          <w:lang w:val="en-US"/>
        </w:rPr>
        <w:t xml:space="preserve"> </w:t>
      </w:r>
      <w:r w:rsidR="0067211C" w:rsidRPr="0067211C">
        <w:rPr>
          <w:rFonts w:ascii="Arial" w:hAnsi="Arial"/>
        </w:rPr>
        <w:t>значения</w:t>
      </w:r>
      <w:r w:rsidR="0067211C" w:rsidRPr="00106A7F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и</w:t>
      </w:r>
      <w:r w:rsidRPr="00106A7F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методы</w:t>
      </w:r>
      <w:r w:rsidRPr="00106A7F">
        <w:rPr>
          <w:rFonts w:ascii="Arial" w:hAnsi="Arial"/>
          <w:lang w:val="en-US"/>
        </w:rPr>
        <w:t xml:space="preserve"> </w:t>
      </w:r>
      <w:r w:rsidRPr="002815CA">
        <w:rPr>
          <w:rFonts w:ascii="Arial" w:hAnsi="Arial"/>
        </w:rPr>
        <w:t>измерения</w:t>
      </w:r>
      <w:r w:rsidR="0067211C" w:rsidRPr="00106A7F">
        <w:rPr>
          <w:rFonts w:ascii="Arial" w:hAnsi="Arial"/>
          <w:lang w:val="en-US"/>
        </w:rPr>
        <w:t>)</w:t>
      </w:r>
    </w:p>
    <w:p w14:paraId="3EFE5176" w14:textId="11749C8F" w:rsidR="00C25E99" w:rsidRPr="00106A7F" w:rsidRDefault="00C25E99" w:rsidP="00FD2982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  <w:lang w:val="en-US"/>
        </w:rPr>
      </w:pPr>
      <w:r w:rsidRPr="00106A7F">
        <w:rPr>
          <w:rFonts w:ascii="Arial" w:hAnsi="Arial"/>
          <w:lang w:val="en-US"/>
        </w:rPr>
        <w:t>CISPR 11:2015/AMD1:2016</w:t>
      </w:r>
    </w:p>
    <w:p w14:paraId="5814A7EF" w14:textId="18DE0E19" w:rsidR="00C51C26" w:rsidRDefault="00BF7BA8" w:rsidP="002815C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  <w:lang w:val="en-US"/>
        </w:rPr>
      </w:pPr>
      <w:r w:rsidRPr="00106A7F">
        <w:rPr>
          <w:rFonts w:ascii="Arial" w:hAnsi="Arial"/>
          <w:lang w:val="en-US"/>
        </w:rPr>
        <w:t>IEC Guide 117, Electrotechnical equipment – Temperatures of touchable hot surfaces</w:t>
      </w:r>
      <w:r w:rsidRPr="00106A7F" w:rsidDel="00BF7BA8">
        <w:rPr>
          <w:rFonts w:ascii="Arial" w:hAnsi="Arial"/>
          <w:lang w:val="en-US"/>
        </w:rPr>
        <w:t xml:space="preserve"> </w:t>
      </w:r>
      <w:r w:rsidR="00106A7F" w:rsidRPr="00106A7F">
        <w:rPr>
          <w:rFonts w:ascii="Arial" w:hAnsi="Arial"/>
          <w:lang w:val="en-US"/>
        </w:rPr>
        <w:t>(Электротехническое оборудование. Температуры горячих поверхностей при соприкосновении)</w:t>
      </w:r>
    </w:p>
    <w:p w14:paraId="44EA36C4" w14:textId="21CEDD4D" w:rsidR="006145A8" w:rsidRPr="004C70BE" w:rsidRDefault="00FC2DED" w:rsidP="002815C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  <w:r w:rsidRPr="00FC2DED">
        <w:rPr>
          <w:rFonts w:ascii="Arial" w:hAnsi="Arial"/>
          <w:lang w:val="en-US"/>
        </w:rPr>
        <w:t>EN 10084, Case hardening steels – Technical delivery conditions</w:t>
      </w:r>
      <w:r w:rsidRPr="00FC2DED" w:rsidDel="00BF7BA8">
        <w:rPr>
          <w:rFonts w:ascii="Arial" w:hAnsi="Arial"/>
          <w:lang w:val="en-US"/>
        </w:rPr>
        <w:t xml:space="preserve"> </w:t>
      </w:r>
      <w:r w:rsidR="0037358A" w:rsidRPr="0037358A">
        <w:rPr>
          <w:rFonts w:ascii="Arial" w:hAnsi="Arial"/>
          <w:lang w:val="en-US"/>
        </w:rPr>
        <w:t xml:space="preserve">(Стали для цементации. </w:t>
      </w:r>
      <w:r w:rsidR="0037358A" w:rsidRPr="004C70BE">
        <w:rPr>
          <w:rFonts w:ascii="Arial" w:hAnsi="Arial"/>
        </w:rPr>
        <w:t>Технические условия поставки)</w:t>
      </w:r>
    </w:p>
    <w:p w14:paraId="1FD6D9EB" w14:textId="77777777" w:rsidR="00136D18" w:rsidRPr="004C70BE" w:rsidRDefault="00136D18" w:rsidP="006145A8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/>
        </w:rPr>
      </w:pPr>
    </w:p>
    <w:p w14:paraId="77DE7E32" w14:textId="5510C2D7" w:rsidR="008F6E9A" w:rsidRDefault="00D42F97" w:rsidP="004159B1">
      <w:pPr>
        <w:pStyle w:val="2"/>
        <w:tabs>
          <w:tab w:val="left" w:pos="9781"/>
        </w:tabs>
        <w:spacing w:before="120" w:after="120" w:line="360" w:lineRule="auto"/>
        <w:ind w:firstLine="567"/>
        <w:jc w:val="both"/>
        <w:rPr>
          <w:rFonts w:ascii="Arial" w:hAnsi="Arial" w:cs="Arial"/>
          <w:b/>
        </w:rPr>
      </w:pPr>
      <w:bookmarkStart w:id="2" w:name="_Toc99525435"/>
      <w:r>
        <w:rPr>
          <w:rFonts w:ascii="Arial" w:hAnsi="Arial" w:cs="Arial"/>
          <w:b/>
        </w:rPr>
        <w:t>3</w:t>
      </w:r>
      <w:r w:rsidR="00870515" w:rsidRPr="00E63D8A">
        <w:rPr>
          <w:rFonts w:ascii="Arial" w:hAnsi="Arial" w:cs="Arial"/>
          <w:b/>
        </w:rPr>
        <w:t xml:space="preserve"> Термины и определения</w:t>
      </w:r>
      <w:bookmarkEnd w:id="2"/>
    </w:p>
    <w:p w14:paraId="79C55C13" w14:textId="77777777" w:rsidR="00D858E9" w:rsidRPr="005C79C5" w:rsidRDefault="00D858E9" w:rsidP="00D858E9">
      <w:pPr>
        <w:pStyle w:val="MSGENFONTSTYLENAMETEMPLATEROLENUMBERMSGENFONTSTYLENAMEBYROLETEXT20"/>
        <w:suppressAutoHyphens/>
        <w:spacing w:before="0" w:after="0" w:line="360" w:lineRule="auto"/>
        <w:ind w:firstLine="567"/>
        <w:rPr>
          <w:sz w:val="24"/>
          <w:szCs w:val="24"/>
        </w:rPr>
      </w:pPr>
      <w:r w:rsidRPr="005C79C5">
        <w:rPr>
          <w:sz w:val="24"/>
          <w:szCs w:val="24"/>
        </w:rPr>
        <w:t>ISO и IEC ведут терминологические базы данных, используемых при стандартизации и доступных по нижеприведенным адресам:</w:t>
      </w:r>
    </w:p>
    <w:p w14:paraId="236A452F" w14:textId="77777777" w:rsidR="00D858E9" w:rsidRPr="005C79C5" w:rsidRDefault="00D858E9" w:rsidP="00D858E9">
      <w:pPr>
        <w:pStyle w:val="MSGENFONTSTYLENAMETEMPLATEROLENUMBERMSGENFONTSTYLENAMEBYROLETEXT20"/>
        <w:suppressAutoHyphens/>
        <w:spacing w:before="0" w:after="0"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 </w:t>
      </w:r>
      <w:r w:rsidRPr="005C79C5">
        <w:rPr>
          <w:sz w:val="24"/>
          <w:szCs w:val="24"/>
        </w:rPr>
        <w:t>Электротехническая энциклопе</w:t>
      </w:r>
      <w:r>
        <w:rPr>
          <w:sz w:val="24"/>
          <w:szCs w:val="24"/>
        </w:rPr>
        <w:t>дия IEC</w:t>
      </w:r>
      <w:r>
        <w:rPr>
          <w:sz w:val="24"/>
          <w:szCs w:val="24"/>
          <w:lang w:val="en-US"/>
        </w:rPr>
        <w:t> </w:t>
      </w:r>
      <w:r w:rsidRPr="005C79C5">
        <w:rPr>
          <w:sz w:val="24"/>
          <w:szCs w:val="24"/>
        </w:rPr>
        <w:t xml:space="preserve">Electropedia: </w:t>
      </w:r>
      <w:hyperlink r:id="rId15" w:history="1">
        <w:r w:rsidRPr="005C79C5">
          <w:rPr>
            <w:sz w:val="24"/>
            <w:szCs w:val="24"/>
          </w:rPr>
          <w:t>http://www.electropedia.org/</w:t>
        </w:r>
      </w:hyperlink>
      <w:r w:rsidRPr="005C79C5">
        <w:rPr>
          <w:sz w:val="24"/>
          <w:szCs w:val="24"/>
        </w:rPr>
        <w:t>;</w:t>
      </w:r>
    </w:p>
    <w:p w14:paraId="3EECCE5A" w14:textId="77777777" w:rsidR="00D858E9" w:rsidRDefault="00D858E9" w:rsidP="00D858E9">
      <w:pPr>
        <w:pStyle w:val="MSGENFONTSTYLENAMETEMPLATEROLENUMBERMSGENFONTSTYLENAMEBYROLETEXT20"/>
        <w:shd w:val="clear" w:color="auto" w:fill="auto"/>
        <w:suppressAutoHyphens/>
        <w:spacing w:before="0" w:after="0" w:line="360" w:lineRule="auto"/>
        <w:ind w:firstLine="567"/>
        <w:rPr>
          <w:sz w:val="24"/>
          <w:szCs w:val="24"/>
        </w:rPr>
      </w:pPr>
      <w:r w:rsidRPr="005C79C5">
        <w:rPr>
          <w:sz w:val="24"/>
          <w:szCs w:val="24"/>
        </w:rPr>
        <w:t xml:space="preserve">- Поисковая платформа ISO: </w:t>
      </w:r>
      <w:hyperlink r:id="rId16" w:history="1">
        <w:r w:rsidRPr="005C79C5">
          <w:rPr>
            <w:sz w:val="24"/>
            <w:szCs w:val="24"/>
          </w:rPr>
          <w:t>http://www.iso.org/obp</w:t>
        </w:r>
      </w:hyperlink>
      <w:r w:rsidRPr="005C79C5">
        <w:rPr>
          <w:sz w:val="24"/>
          <w:szCs w:val="24"/>
        </w:rPr>
        <w:t>.</w:t>
      </w:r>
    </w:p>
    <w:p w14:paraId="55E62A28" w14:textId="46554B10" w:rsidR="00E3167A" w:rsidRDefault="00570FC6" w:rsidP="001959F0">
      <w:pPr>
        <w:pStyle w:val="MSGENFONTSTYLENAMETEMPLATEROLENUMBERMSGENFONTSTYLENAMEBYROLETEXT20"/>
        <w:shd w:val="clear" w:color="auto" w:fill="auto"/>
        <w:suppressAutoHyphens/>
        <w:spacing w:before="0" w:after="0" w:line="360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В</w:t>
      </w:r>
      <w:r w:rsidR="007A187A" w:rsidRPr="007A187A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настоящем </w:t>
      </w:r>
      <w:r w:rsidR="007A187A" w:rsidRPr="007A187A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стандарте </w:t>
      </w:r>
      <w:r w:rsidR="007A187A" w:rsidRPr="007A187A">
        <w:rPr>
          <w:sz w:val="24"/>
          <w:szCs w:val="24"/>
        </w:rPr>
        <w:t xml:space="preserve">   </w:t>
      </w:r>
      <w:r>
        <w:rPr>
          <w:sz w:val="24"/>
          <w:szCs w:val="24"/>
        </w:rPr>
        <w:t>применены</w:t>
      </w:r>
      <w:r w:rsidRPr="009F4D0F">
        <w:rPr>
          <w:sz w:val="24"/>
          <w:szCs w:val="24"/>
        </w:rPr>
        <w:t xml:space="preserve"> </w:t>
      </w:r>
      <w:r w:rsidR="007A187A" w:rsidRPr="007A187A">
        <w:rPr>
          <w:sz w:val="24"/>
          <w:szCs w:val="24"/>
        </w:rPr>
        <w:t xml:space="preserve">   </w:t>
      </w:r>
      <w:r w:rsidRPr="009F4D0F">
        <w:rPr>
          <w:sz w:val="24"/>
          <w:szCs w:val="24"/>
        </w:rPr>
        <w:t>термины</w:t>
      </w:r>
      <w:r w:rsidR="007A187A" w:rsidRPr="007A187A">
        <w:rPr>
          <w:sz w:val="24"/>
          <w:szCs w:val="24"/>
        </w:rPr>
        <w:t xml:space="preserve">   </w:t>
      </w:r>
      <w:r w:rsidRPr="009F4D0F"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 w:rsidR="00203847" w:rsidRPr="00203847">
        <w:rPr>
          <w:sz w:val="24"/>
          <w:szCs w:val="24"/>
        </w:rPr>
        <w:t xml:space="preserve"> </w:t>
      </w:r>
      <w:r w:rsidR="007A187A" w:rsidRPr="007A187A">
        <w:rPr>
          <w:sz w:val="24"/>
          <w:szCs w:val="24"/>
        </w:rPr>
        <w:t xml:space="preserve">    </w:t>
      </w:r>
      <w:r w:rsidR="00203847">
        <w:rPr>
          <w:sz w:val="24"/>
          <w:szCs w:val="24"/>
        </w:rPr>
        <w:t xml:space="preserve">IEC 60947-1:2007, </w:t>
      </w:r>
      <w:r w:rsidR="00203847">
        <w:rPr>
          <w:sz w:val="24"/>
          <w:szCs w:val="24"/>
        </w:rPr>
        <w:br/>
        <w:t>IEC</w:t>
      </w:r>
      <w:r w:rsidR="00203847">
        <w:rPr>
          <w:sz w:val="24"/>
          <w:szCs w:val="24"/>
          <w:lang w:val="en-US"/>
        </w:rPr>
        <w:t> </w:t>
      </w:r>
      <w:r w:rsidR="00203847" w:rsidRPr="00203847">
        <w:rPr>
          <w:sz w:val="24"/>
          <w:szCs w:val="24"/>
        </w:rPr>
        <w:t>60947-1:2007</w:t>
      </w:r>
      <w:r w:rsidR="00203847">
        <w:rPr>
          <w:sz w:val="24"/>
          <w:szCs w:val="24"/>
        </w:rPr>
        <w:t>/</w:t>
      </w:r>
      <w:r w:rsidR="00203847" w:rsidRPr="00203847">
        <w:rPr>
          <w:sz w:val="24"/>
          <w:szCs w:val="24"/>
        </w:rPr>
        <w:t>AMD1:2010, IEC 60947-1:2007/AMD2:2014</w:t>
      </w:r>
      <w:r w:rsidR="00203847">
        <w:rPr>
          <w:rStyle w:val="aff0"/>
          <w:sz w:val="24"/>
          <w:szCs w:val="24"/>
        </w:rPr>
        <w:footnoteReference w:customMarkFollows="1" w:id="3"/>
        <w:t>1)</w:t>
      </w:r>
      <w:r w:rsidRPr="009F4D0F">
        <w:rPr>
          <w:sz w:val="24"/>
          <w:szCs w:val="24"/>
        </w:rPr>
        <w:t xml:space="preserve">, а также </w:t>
      </w:r>
      <w:r w:rsidRPr="00D00142">
        <w:rPr>
          <w:sz w:val="24"/>
          <w:szCs w:val="24"/>
        </w:rPr>
        <w:t>следующие термины с соответствующими определениями</w:t>
      </w:r>
      <w:r>
        <w:rPr>
          <w:sz w:val="24"/>
          <w:szCs w:val="24"/>
        </w:rPr>
        <w:t>:</w:t>
      </w:r>
    </w:p>
    <w:p w14:paraId="0A1AE01D" w14:textId="4AF9F07E" w:rsidR="007942D1" w:rsidRPr="00785747" w:rsidRDefault="00404C84" w:rsidP="00785747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line="360" w:lineRule="auto"/>
        <w:ind w:firstLine="567"/>
        <w:jc w:val="both"/>
        <w:rPr>
          <w:sz w:val="24"/>
          <w:szCs w:val="24"/>
        </w:rPr>
      </w:pPr>
      <w:r w:rsidRPr="00B65F68">
        <w:rPr>
          <w:sz w:val="24"/>
          <w:szCs w:val="24"/>
        </w:rPr>
        <w:t>3</w:t>
      </w:r>
      <w:r w:rsidR="001624E2">
        <w:rPr>
          <w:sz w:val="24"/>
          <w:szCs w:val="24"/>
        </w:rPr>
        <w:t>.1 Основны</w:t>
      </w:r>
      <w:r w:rsidR="007942D1" w:rsidRPr="00785747">
        <w:rPr>
          <w:sz w:val="24"/>
          <w:szCs w:val="24"/>
        </w:rPr>
        <w:t>е термины и определения</w:t>
      </w:r>
    </w:p>
    <w:p w14:paraId="146BE406" w14:textId="3FBC79A8" w:rsidR="00757758" w:rsidRPr="004E35D0" w:rsidRDefault="00C004DA" w:rsidP="00B65F68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5F68" w:rsidRPr="00B65F68">
        <w:rPr>
          <w:sz w:val="24"/>
          <w:szCs w:val="24"/>
        </w:rPr>
        <w:t xml:space="preserve">.1.1 </w:t>
      </w:r>
      <w:r w:rsidR="00D21B28" w:rsidRPr="00D21B28">
        <w:rPr>
          <w:b/>
          <w:sz w:val="24"/>
          <w:szCs w:val="24"/>
        </w:rPr>
        <w:t>сенсорный выключатель</w:t>
      </w:r>
      <w:r w:rsidR="00D21B28">
        <w:rPr>
          <w:sz w:val="24"/>
          <w:szCs w:val="24"/>
        </w:rPr>
        <w:t xml:space="preserve"> </w:t>
      </w:r>
      <w:r w:rsidR="00B65F68" w:rsidRPr="00B65F68">
        <w:rPr>
          <w:sz w:val="24"/>
          <w:szCs w:val="24"/>
        </w:rPr>
        <w:t xml:space="preserve">(proximity switch): Позиционный выключатель, </w:t>
      </w:r>
      <w:r w:rsidRPr="00C004DA">
        <w:rPr>
          <w:sz w:val="24"/>
          <w:szCs w:val="24"/>
        </w:rPr>
        <w:t xml:space="preserve">который приводится </w:t>
      </w:r>
      <w:r w:rsidR="00B65F68" w:rsidRPr="00B65F68">
        <w:rPr>
          <w:sz w:val="24"/>
          <w:szCs w:val="24"/>
        </w:rPr>
        <w:t xml:space="preserve">в действие без механического </w:t>
      </w:r>
      <w:r w:rsidRPr="00C004DA">
        <w:rPr>
          <w:sz w:val="24"/>
          <w:szCs w:val="24"/>
        </w:rPr>
        <w:t>соприкосновения с подвижной частью</w:t>
      </w:r>
      <w:r w:rsidR="00B65F68" w:rsidRPr="00B65F68">
        <w:rPr>
          <w:sz w:val="24"/>
          <w:szCs w:val="24"/>
        </w:rPr>
        <w:t xml:space="preserve">. </w:t>
      </w:r>
    </w:p>
    <w:p w14:paraId="2C139E68" w14:textId="14DCDF63" w:rsidR="00B65F68" w:rsidRPr="009D429A" w:rsidRDefault="009D429A" w:rsidP="009D429A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4E35D0">
        <w:rPr>
          <w:sz w:val="24"/>
          <w:szCs w:val="24"/>
        </w:rPr>
        <w:t>[</w:t>
      </w:r>
      <w:r w:rsidR="00583341" w:rsidRPr="00583341">
        <w:rPr>
          <w:sz w:val="24"/>
          <w:szCs w:val="24"/>
          <w:lang w:val="en-US"/>
        </w:rPr>
        <w:t>IEC</w:t>
      </w:r>
      <w:r w:rsidR="00583341" w:rsidRPr="004E35D0">
        <w:rPr>
          <w:sz w:val="24"/>
          <w:szCs w:val="24"/>
        </w:rPr>
        <w:t xml:space="preserve"> 60050-441:2000, </w:t>
      </w:r>
      <w:r w:rsidR="00583341">
        <w:rPr>
          <w:sz w:val="24"/>
          <w:szCs w:val="24"/>
        </w:rPr>
        <w:t xml:space="preserve">определение </w:t>
      </w:r>
      <w:r w:rsidR="00583341" w:rsidRPr="004E35D0">
        <w:rPr>
          <w:sz w:val="24"/>
          <w:szCs w:val="24"/>
        </w:rPr>
        <w:t>441-14-51</w:t>
      </w:r>
      <w:r w:rsidRPr="004E35D0">
        <w:rPr>
          <w:sz w:val="24"/>
          <w:szCs w:val="24"/>
        </w:rPr>
        <w:t>]</w:t>
      </w:r>
      <w:r w:rsidR="004224B5">
        <w:rPr>
          <w:sz w:val="24"/>
          <w:szCs w:val="24"/>
        </w:rPr>
        <w:t>.</w:t>
      </w:r>
    </w:p>
    <w:p w14:paraId="07B0BFBF" w14:textId="0C378ECF" w:rsidR="00B65F68" w:rsidRPr="00B65F68" w:rsidRDefault="00943449" w:rsidP="00B65F68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5F68" w:rsidRPr="00B65F68">
        <w:rPr>
          <w:sz w:val="24"/>
          <w:szCs w:val="24"/>
        </w:rPr>
        <w:t xml:space="preserve">.1.1.1 </w:t>
      </w:r>
      <w:r w:rsidR="00B6000B">
        <w:rPr>
          <w:b/>
          <w:bCs/>
          <w:sz w:val="24"/>
          <w:szCs w:val="24"/>
        </w:rPr>
        <w:t xml:space="preserve">сенсорный </w:t>
      </w:r>
      <w:r w:rsidR="00B65F68" w:rsidRPr="00B65F68">
        <w:rPr>
          <w:b/>
          <w:bCs/>
          <w:sz w:val="24"/>
          <w:szCs w:val="24"/>
        </w:rPr>
        <w:t xml:space="preserve">индуктивный </w:t>
      </w:r>
      <w:r w:rsidR="00B6000B" w:rsidRPr="004C70BE">
        <w:rPr>
          <w:b/>
          <w:sz w:val="24"/>
          <w:szCs w:val="24"/>
        </w:rPr>
        <w:t>выключатель</w:t>
      </w:r>
      <w:r w:rsidR="00B6000B">
        <w:rPr>
          <w:sz w:val="24"/>
          <w:szCs w:val="24"/>
        </w:rPr>
        <w:t xml:space="preserve"> </w:t>
      </w:r>
      <w:r w:rsidR="00B65F68" w:rsidRPr="00B65F68">
        <w:rPr>
          <w:sz w:val="24"/>
          <w:szCs w:val="24"/>
        </w:rPr>
        <w:t>(inductive proximity switch):</w:t>
      </w:r>
      <w:r w:rsidR="00B6000B">
        <w:rPr>
          <w:sz w:val="24"/>
          <w:szCs w:val="24"/>
        </w:rPr>
        <w:t xml:space="preserve"> </w:t>
      </w:r>
      <w:r w:rsidR="00B6000B" w:rsidRPr="003C283F">
        <w:rPr>
          <w:sz w:val="24"/>
          <w:szCs w:val="24"/>
        </w:rPr>
        <w:t>Выключатель</w:t>
      </w:r>
      <w:r w:rsidR="00B65F68" w:rsidRPr="003C283F">
        <w:rPr>
          <w:sz w:val="24"/>
          <w:szCs w:val="24"/>
        </w:rPr>
        <w:t>, создающий электромагнитное поле в зоне чувствительности</w:t>
      </w:r>
      <w:r w:rsidR="00F902A5" w:rsidRPr="003C283F">
        <w:rPr>
          <w:sz w:val="24"/>
          <w:szCs w:val="24"/>
        </w:rPr>
        <w:t xml:space="preserve"> для обнаружения объектов</w:t>
      </w:r>
      <w:r w:rsidR="00B65F68" w:rsidRPr="003C283F">
        <w:rPr>
          <w:sz w:val="24"/>
          <w:szCs w:val="24"/>
        </w:rPr>
        <w:t xml:space="preserve"> и имеющий полупроводниковый коммутационный элемент</w:t>
      </w:r>
      <w:r w:rsidR="00B65F68" w:rsidRPr="00B65F68">
        <w:rPr>
          <w:sz w:val="24"/>
          <w:szCs w:val="24"/>
        </w:rPr>
        <w:t>.</w:t>
      </w:r>
    </w:p>
    <w:p w14:paraId="21B2E1A4" w14:textId="1B493D9D" w:rsidR="00B65F68" w:rsidRDefault="00943449" w:rsidP="00B65F68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5F68" w:rsidRPr="00B65F68">
        <w:rPr>
          <w:sz w:val="24"/>
          <w:szCs w:val="24"/>
        </w:rPr>
        <w:t xml:space="preserve">.1.1.2 </w:t>
      </w:r>
      <w:r w:rsidR="00E65523" w:rsidRPr="00D21B28">
        <w:rPr>
          <w:b/>
          <w:sz w:val="24"/>
          <w:szCs w:val="24"/>
        </w:rPr>
        <w:t xml:space="preserve">сенсорный </w:t>
      </w:r>
      <w:r w:rsidR="00B65F68" w:rsidRPr="00B65F68">
        <w:rPr>
          <w:b/>
          <w:bCs/>
          <w:sz w:val="24"/>
          <w:szCs w:val="24"/>
        </w:rPr>
        <w:t xml:space="preserve">емкостный </w:t>
      </w:r>
      <w:r w:rsidR="00E65523" w:rsidRPr="00D21B28">
        <w:rPr>
          <w:b/>
          <w:sz w:val="24"/>
          <w:szCs w:val="24"/>
        </w:rPr>
        <w:t>выключатель</w:t>
      </w:r>
      <w:r w:rsidR="00E65523">
        <w:rPr>
          <w:sz w:val="24"/>
          <w:szCs w:val="24"/>
        </w:rPr>
        <w:t xml:space="preserve"> </w:t>
      </w:r>
      <w:r w:rsidR="00B65F68" w:rsidRPr="00B65F68">
        <w:rPr>
          <w:sz w:val="24"/>
          <w:szCs w:val="24"/>
        </w:rPr>
        <w:t>(capacitive proximity switch):</w:t>
      </w:r>
      <w:r w:rsidR="00B6000B" w:rsidRPr="00B6000B">
        <w:rPr>
          <w:sz w:val="24"/>
          <w:szCs w:val="24"/>
        </w:rPr>
        <w:t xml:space="preserve"> </w:t>
      </w:r>
      <w:r w:rsidR="00B6000B">
        <w:rPr>
          <w:sz w:val="24"/>
          <w:szCs w:val="24"/>
        </w:rPr>
        <w:t>Выключатель</w:t>
      </w:r>
      <w:r w:rsidR="00B65F68" w:rsidRPr="00B65F68">
        <w:rPr>
          <w:sz w:val="24"/>
          <w:szCs w:val="24"/>
        </w:rPr>
        <w:t xml:space="preserve">, создающий электрическое поле в зоне чувствительности </w:t>
      </w:r>
      <w:r w:rsidR="000308E0" w:rsidRPr="003C283F">
        <w:rPr>
          <w:sz w:val="24"/>
          <w:szCs w:val="24"/>
        </w:rPr>
        <w:t xml:space="preserve">для обнаружения объектов </w:t>
      </w:r>
      <w:r w:rsidR="00B65F68" w:rsidRPr="003C283F">
        <w:rPr>
          <w:sz w:val="24"/>
          <w:szCs w:val="24"/>
        </w:rPr>
        <w:t>и имеющий полупроводниковый коммутационный элемент.</w:t>
      </w:r>
    </w:p>
    <w:p w14:paraId="63153A65" w14:textId="77777777" w:rsidR="00DE767D" w:rsidRDefault="00DE767D" w:rsidP="00B65F68">
      <w:pPr>
        <w:pStyle w:val="FORMATTEXT"/>
        <w:suppressAutoHyphens/>
        <w:spacing w:line="360" w:lineRule="auto"/>
        <w:ind w:firstLine="567"/>
        <w:jc w:val="both"/>
        <w:rPr>
          <w:spacing w:val="40"/>
          <w:sz w:val="22"/>
          <w:szCs w:val="22"/>
        </w:rPr>
      </w:pPr>
    </w:p>
    <w:p w14:paraId="4E8A7624" w14:textId="09BA9B7D" w:rsidR="000308E0" w:rsidRDefault="000308E0" w:rsidP="00B65F68">
      <w:pPr>
        <w:pStyle w:val="FORMATTEXT"/>
        <w:suppressAutoHyphens/>
        <w:spacing w:line="360" w:lineRule="auto"/>
        <w:ind w:firstLine="567"/>
        <w:jc w:val="both"/>
        <w:rPr>
          <w:sz w:val="22"/>
          <w:szCs w:val="22"/>
        </w:rPr>
      </w:pPr>
      <w:r w:rsidRPr="00DE767D">
        <w:rPr>
          <w:spacing w:val="40"/>
          <w:sz w:val="22"/>
          <w:szCs w:val="22"/>
        </w:rPr>
        <w:lastRenderedPageBreak/>
        <w:t>Примечание</w:t>
      </w:r>
      <w:r w:rsidR="00DE767D" w:rsidRPr="00DE767D">
        <w:rPr>
          <w:sz w:val="22"/>
          <w:szCs w:val="22"/>
        </w:rPr>
        <w:t xml:space="preserve"> – Объекты могут быть как в твердом, так и в жидком</w:t>
      </w:r>
      <w:r w:rsidR="00F72D30" w:rsidRPr="00F72D30">
        <w:rPr>
          <w:sz w:val="22"/>
          <w:szCs w:val="22"/>
        </w:rPr>
        <w:t xml:space="preserve"> </w:t>
      </w:r>
      <w:r w:rsidR="00F72D30" w:rsidRPr="00DE767D">
        <w:rPr>
          <w:sz w:val="22"/>
          <w:szCs w:val="22"/>
        </w:rPr>
        <w:t>состоянии</w:t>
      </w:r>
      <w:r w:rsidR="00DE767D" w:rsidRPr="00DE767D">
        <w:rPr>
          <w:sz w:val="22"/>
          <w:szCs w:val="22"/>
        </w:rPr>
        <w:t>.</w:t>
      </w:r>
    </w:p>
    <w:p w14:paraId="65E1CC85" w14:textId="77777777" w:rsidR="00DE767D" w:rsidRPr="00DE767D" w:rsidRDefault="00DE767D" w:rsidP="00B65F68">
      <w:pPr>
        <w:pStyle w:val="FORMATTEXT"/>
        <w:suppressAutoHyphens/>
        <w:spacing w:line="360" w:lineRule="auto"/>
        <w:ind w:firstLine="567"/>
        <w:jc w:val="both"/>
        <w:rPr>
          <w:sz w:val="22"/>
          <w:szCs w:val="22"/>
        </w:rPr>
      </w:pPr>
    </w:p>
    <w:p w14:paraId="699006C2" w14:textId="1126581D" w:rsidR="00B65F68" w:rsidRDefault="003D78C6" w:rsidP="00B65F68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5F68" w:rsidRPr="00B65F68">
        <w:rPr>
          <w:sz w:val="24"/>
          <w:szCs w:val="24"/>
        </w:rPr>
        <w:t xml:space="preserve">.1.1.3 </w:t>
      </w:r>
      <w:r w:rsidR="00E65523" w:rsidRPr="00D21B28">
        <w:rPr>
          <w:b/>
          <w:sz w:val="24"/>
          <w:szCs w:val="24"/>
        </w:rPr>
        <w:t xml:space="preserve">сенсорный </w:t>
      </w:r>
      <w:r w:rsidR="00B65F68" w:rsidRPr="00B65F68">
        <w:rPr>
          <w:b/>
          <w:bCs/>
          <w:sz w:val="24"/>
          <w:szCs w:val="24"/>
        </w:rPr>
        <w:t xml:space="preserve">ультразвуковой </w:t>
      </w:r>
      <w:r w:rsidR="00E65523" w:rsidRPr="00D21B28">
        <w:rPr>
          <w:b/>
          <w:sz w:val="24"/>
          <w:szCs w:val="24"/>
        </w:rPr>
        <w:t>выключатель</w:t>
      </w:r>
      <w:r w:rsidR="00E65523">
        <w:rPr>
          <w:sz w:val="24"/>
          <w:szCs w:val="24"/>
        </w:rPr>
        <w:t xml:space="preserve"> </w:t>
      </w:r>
      <w:r w:rsidR="00B65F68" w:rsidRPr="00B65F68">
        <w:rPr>
          <w:sz w:val="24"/>
          <w:szCs w:val="24"/>
        </w:rPr>
        <w:t>(ultrasonic proximity switch):</w:t>
      </w:r>
      <w:r w:rsidR="00B6000B" w:rsidRPr="00B6000B">
        <w:rPr>
          <w:sz w:val="24"/>
          <w:szCs w:val="24"/>
        </w:rPr>
        <w:t xml:space="preserve"> </w:t>
      </w:r>
      <w:r w:rsidR="00B6000B">
        <w:rPr>
          <w:sz w:val="24"/>
          <w:szCs w:val="24"/>
        </w:rPr>
        <w:t>Выключатель</w:t>
      </w:r>
      <w:r w:rsidR="00B65F68" w:rsidRPr="00B65F68">
        <w:rPr>
          <w:sz w:val="24"/>
          <w:szCs w:val="24"/>
        </w:rPr>
        <w:t xml:space="preserve">, </w:t>
      </w:r>
      <w:r w:rsidR="001B15BC" w:rsidRPr="003C283F">
        <w:rPr>
          <w:sz w:val="24"/>
          <w:szCs w:val="24"/>
        </w:rPr>
        <w:t>обнаруживающий объекты за счет</w:t>
      </w:r>
      <w:r w:rsidR="00A24808" w:rsidRPr="003C283F">
        <w:rPr>
          <w:sz w:val="24"/>
          <w:szCs w:val="24"/>
        </w:rPr>
        <w:t xml:space="preserve"> отражения </w:t>
      </w:r>
      <w:r w:rsidR="00B65F68" w:rsidRPr="003C283F">
        <w:rPr>
          <w:sz w:val="24"/>
          <w:szCs w:val="24"/>
        </w:rPr>
        <w:t>и</w:t>
      </w:r>
      <w:r w:rsidR="001B15BC" w:rsidRPr="003C283F">
        <w:rPr>
          <w:sz w:val="24"/>
          <w:szCs w:val="24"/>
        </w:rPr>
        <w:t>ли</w:t>
      </w:r>
      <w:r w:rsidR="00B65F68" w:rsidRPr="003C283F">
        <w:rPr>
          <w:sz w:val="24"/>
          <w:szCs w:val="24"/>
        </w:rPr>
        <w:t xml:space="preserve"> </w:t>
      </w:r>
      <w:r w:rsidR="00A24808" w:rsidRPr="003C283F">
        <w:rPr>
          <w:sz w:val="24"/>
          <w:szCs w:val="24"/>
        </w:rPr>
        <w:t xml:space="preserve">прерывания </w:t>
      </w:r>
      <w:r w:rsidR="00B65F68" w:rsidRPr="003C283F">
        <w:rPr>
          <w:sz w:val="24"/>
          <w:szCs w:val="24"/>
        </w:rPr>
        <w:t>ультразвуковы</w:t>
      </w:r>
      <w:r w:rsidR="001B15BC" w:rsidRPr="003C283F">
        <w:rPr>
          <w:sz w:val="24"/>
          <w:szCs w:val="24"/>
        </w:rPr>
        <w:t>х</w:t>
      </w:r>
      <w:r w:rsidR="00B65F68" w:rsidRPr="003C283F">
        <w:rPr>
          <w:sz w:val="24"/>
          <w:szCs w:val="24"/>
        </w:rPr>
        <w:t xml:space="preserve"> волн и имеющий</w:t>
      </w:r>
      <w:r w:rsidR="00B65F68" w:rsidRPr="00B65F68">
        <w:rPr>
          <w:sz w:val="24"/>
          <w:szCs w:val="24"/>
        </w:rPr>
        <w:t xml:space="preserve"> полупроводниковый коммутационный элемент.</w:t>
      </w:r>
    </w:p>
    <w:p w14:paraId="670388CB" w14:textId="77777777" w:rsidR="00035CFC" w:rsidRDefault="00035CFC" w:rsidP="00035CFC">
      <w:pPr>
        <w:pStyle w:val="FORMATTEXT"/>
        <w:suppressAutoHyphens/>
        <w:spacing w:line="360" w:lineRule="auto"/>
        <w:ind w:firstLine="567"/>
        <w:jc w:val="both"/>
        <w:rPr>
          <w:spacing w:val="40"/>
          <w:sz w:val="22"/>
          <w:szCs w:val="22"/>
        </w:rPr>
      </w:pPr>
    </w:p>
    <w:p w14:paraId="78245E0C" w14:textId="070F15B3" w:rsidR="004526CC" w:rsidRDefault="00035CFC" w:rsidP="00035CFC">
      <w:pPr>
        <w:pStyle w:val="FORMATTEXT"/>
        <w:suppressAutoHyphens/>
        <w:spacing w:line="360" w:lineRule="auto"/>
        <w:ind w:firstLine="567"/>
        <w:jc w:val="both"/>
        <w:rPr>
          <w:spacing w:val="40"/>
          <w:sz w:val="22"/>
          <w:szCs w:val="22"/>
        </w:rPr>
      </w:pPr>
      <w:r w:rsidRPr="00DE767D">
        <w:rPr>
          <w:spacing w:val="40"/>
          <w:sz w:val="22"/>
          <w:szCs w:val="22"/>
        </w:rPr>
        <w:t>Примечани</w:t>
      </w:r>
      <w:r w:rsidR="004526CC">
        <w:rPr>
          <w:spacing w:val="40"/>
          <w:sz w:val="22"/>
          <w:szCs w:val="22"/>
        </w:rPr>
        <w:t>я</w:t>
      </w:r>
    </w:p>
    <w:p w14:paraId="0DA3B0E3" w14:textId="68C01A3D" w:rsidR="00035CFC" w:rsidRDefault="00035CFC" w:rsidP="00035CFC">
      <w:pPr>
        <w:pStyle w:val="FORMATTEXT"/>
        <w:suppressAutoHyphens/>
        <w:spacing w:line="360" w:lineRule="auto"/>
        <w:ind w:firstLine="567"/>
        <w:jc w:val="both"/>
        <w:rPr>
          <w:sz w:val="22"/>
          <w:szCs w:val="22"/>
        </w:rPr>
      </w:pPr>
      <w:r>
        <w:rPr>
          <w:spacing w:val="40"/>
          <w:sz w:val="22"/>
          <w:szCs w:val="22"/>
        </w:rPr>
        <w:t>1</w:t>
      </w:r>
      <w:r w:rsidRPr="00DE767D">
        <w:rPr>
          <w:sz w:val="22"/>
          <w:szCs w:val="22"/>
        </w:rPr>
        <w:t xml:space="preserve"> – Объекты могут быть как в твердом, так и в жидком</w:t>
      </w:r>
      <w:r w:rsidR="00F72D30" w:rsidRPr="00F72D30">
        <w:rPr>
          <w:sz w:val="22"/>
          <w:szCs w:val="22"/>
        </w:rPr>
        <w:t xml:space="preserve"> </w:t>
      </w:r>
      <w:r w:rsidR="00F72D30" w:rsidRPr="00DE767D">
        <w:rPr>
          <w:sz w:val="22"/>
          <w:szCs w:val="22"/>
        </w:rPr>
        <w:t>состоянии</w:t>
      </w:r>
      <w:r w:rsidRPr="00DE767D">
        <w:rPr>
          <w:sz w:val="22"/>
          <w:szCs w:val="22"/>
        </w:rPr>
        <w:t>.</w:t>
      </w:r>
    </w:p>
    <w:p w14:paraId="5BC59F79" w14:textId="316D9783" w:rsidR="00035CFC" w:rsidRPr="00DE767D" w:rsidRDefault="00035CFC" w:rsidP="00035CFC">
      <w:pPr>
        <w:pStyle w:val="FORMATTEXT"/>
        <w:suppressAutoHyphens/>
        <w:spacing w:line="360" w:lineRule="auto"/>
        <w:ind w:firstLine="567"/>
        <w:jc w:val="both"/>
        <w:rPr>
          <w:sz w:val="22"/>
          <w:szCs w:val="22"/>
        </w:rPr>
      </w:pPr>
      <w:r>
        <w:rPr>
          <w:spacing w:val="40"/>
          <w:sz w:val="22"/>
          <w:szCs w:val="22"/>
        </w:rPr>
        <w:t>2</w:t>
      </w:r>
      <w:r w:rsidRPr="00DE767D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Принцип действия показан на рисунках 2 и 3</w:t>
      </w:r>
      <w:r w:rsidRPr="00DE767D">
        <w:rPr>
          <w:sz w:val="22"/>
          <w:szCs w:val="22"/>
        </w:rPr>
        <w:t>.</w:t>
      </w:r>
    </w:p>
    <w:p w14:paraId="0A9FC02A" w14:textId="77777777" w:rsidR="00035CFC" w:rsidRPr="00035CFC" w:rsidRDefault="00035CFC" w:rsidP="00B65F68">
      <w:pPr>
        <w:pStyle w:val="FORMATTEXT"/>
        <w:suppressAutoHyphens/>
        <w:spacing w:line="360" w:lineRule="auto"/>
        <w:ind w:firstLine="567"/>
        <w:jc w:val="both"/>
        <w:rPr>
          <w:sz w:val="22"/>
          <w:szCs w:val="22"/>
        </w:rPr>
      </w:pPr>
    </w:p>
    <w:p w14:paraId="6598E7AB" w14:textId="74631D41" w:rsidR="00B65F68" w:rsidRDefault="00035CFC" w:rsidP="00B65F68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5F68" w:rsidRPr="00B65F68">
        <w:rPr>
          <w:sz w:val="24"/>
          <w:szCs w:val="24"/>
        </w:rPr>
        <w:t xml:space="preserve">.1.1.4 </w:t>
      </w:r>
      <w:r w:rsidR="00E65523" w:rsidRPr="00D21B28">
        <w:rPr>
          <w:b/>
          <w:sz w:val="24"/>
          <w:szCs w:val="24"/>
        </w:rPr>
        <w:t xml:space="preserve">сенсорный </w:t>
      </w:r>
      <w:r w:rsidR="00B65F68" w:rsidRPr="00B65F68">
        <w:rPr>
          <w:b/>
          <w:bCs/>
          <w:sz w:val="24"/>
          <w:szCs w:val="24"/>
        </w:rPr>
        <w:t xml:space="preserve">фотоэлектрический </w:t>
      </w:r>
      <w:r w:rsidR="00E65523" w:rsidRPr="00D21B28">
        <w:rPr>
          <w:b/>
          <w:sz w:val="24"/>
          <w:szCs w:val="24"/>
        </w:rPr>
        <w:t>выключатель</w:t>
      </w:r>
      <w:r w:rsidR="00E65523">
        <w:rPr>
          <w:sz w:val="24"/>
          <w:szCs w:val="24"/>
        </w:rPr>
        <w:t xml:space="preserve"> </w:t>
      </w:r>
      <w:r w:rsidR="00B65F68" w:rsidRPr="00B65F68">
        <w:rPr>
          <w:sz w:val="24"/>
          <w:szCs w:val="24"/>
        </w:rPr>
        <w:t>(photoelectric proximity switch):</w:t>
      </w:r>
      <w:r w:rsidR="00B6000B">
        <w:rPr>
          <w:sz w:val="24"/>
          <w:szCs w:val="24"/>
        </w:rPr>
        <w:t xml:space="preserve"> Выключатель</w:t>
      </w:r>
      <w:r w:rsidR="00B65F68" w:rsidRPr="00B65F68">
        <w:rPr>
          <w:sz w:val="24"/>
          <w:szCs w:val="24"/>
        </w:rPr>
        <w:t xml:space="preserve">, </w:t>
      </w:r>
      <w:r w:rsidR="00B65F68" w:rsidRPr="003C283F">
        <w:rPr>
          <w:sz w:val="24"/>
          <w:szCs w:val="24"/>
        </w:rPr>
        <w:t>обнаруживающий объекты воздействия при прерывании или отражении видимого ли</w:t>
      </w:r>
      <w:r w:rsidR="00A24808" w:rsidRPr="003C283F">
        <w:rPr>
          <w:sz w:val="24"/>
          <w:szCs w:val="24"/>
        </w:rPr>
        <w:t>бо</w:t>
      </w:r>
      <w:r w:rsidR="00B65F68" w:rsidRPr="003C283F">
        <w:rPr>
          <w:sz w:val="24"/>
          <w:szCs w:val="24"/>
        </w:rPr>
        <w:t xml:space="preserve"> невидимого оптического излучения</w:t>
      </w:r>
      <w:r w:rsidR="00B65F68" w:rsidRPr="00B65F68">
        <w:rPr>
          <w:sz w:val="24"/>
          <w:szCs w:val="24"/>
        </w:rPr>
        <w:t xml:space="preserve"> и имеющий полупроводниковый коммутационный элемент.</w:t>
      </w:r>
    </w:p>
    <w:p w14:paraId="1FBFC6E3" w14:textId="77777777" w:rsidR="00A24808" w:rsidRDefault="00A24808" w:rsidP="00A24808">
      <w:pPr>
        <w:pStyle w:val="FORMATTEXT"/>
        <w:suppressAutoHyphens/>
        <w:spacing w:line="360" w:lineRule="auto"/>
        <w:ind w:firstLine="567"/>
        <w:jc w:val="both"/>
        <w:rPr>
          <w:spacing w:val="40"/>
          <w:sz w:val="22"/>
          <w:szCs w:val="22"/>
        </w:rPr>
      </w:pPr>
    </w:p>
    <w:p w14:paraId="19EE0D99" w14:textId="19663CA1" w:rsidR="004526CC" w:rsidRDefault="00A24808" w:rsidP="00A24808">
      <w:pPr>
        <w:pStyle w:val="FORMATTEXT"/>
        <w:suppressAutoHyphens/>
        <w:spacing w:line="360" w:lineRule="auto"/>
        <w:ind w:firstLine="567"/>
        <w:jc w:val="both"/>
        <w:rPr>
          <w:spacing w:val="40"/>
          <w:sz w:val="22"/>
          <w:szCs w:val="22"/>
        </w:rPr>
      </w:pPr>
      <w:r w:rsidRPr="00DE767D">
        <w:rPr>
          <w:spacing w:val="40"/>
          <w:sz w:val="22"/>
          <w:szCs w:val="22"/>
        </w:rPr>
        <w:t>Примечани</w:t>
      </w:r>
      <w:r w:rsidR="004526CC">
        <w:rPr>
          <w:spacing w:val="40"/>
          <w:sz w:val="22"/>
          <w:szCs w:val="22"/>
        </w:rPr>
        <w:t>я</w:t>
      </w:r>
    </w:p>
    <w:p w14:paraId="1B3DA319" w14:textId="0230A344" w:rsidR="00A24808" w:rsidRDefault="00A24808" w:rsidP="00A24808">
      <w:pPr>
        <w:pStyle w:val="FORMATTEXT"/>
        <w:suppressAutoHyphens/>
        <w:spacing w:line="360" w:lineRule="auto"/>
        <w:ind w:firstLine="567"/>
        <w:jc w:val="both"/>
        <w:rPr>
          <w:sz w:val="22"/>
          <w:szCs w:val="22"/>
        </w:rPr>
      </w:pPr>
      <w:r>
        <w:rPr>
          <w:spacing w:val="40"/>
          <w:sz w:val="22"/>
          <w:szCs w:val="22"/>
        </w:rPr>
        <w:t>1</w:t>
      </w:r>
      <w:r w:rsidRPr="00DE767D">
        <w:rPr>
          <w:sz w:val="22"/>
          <w:szCs w:val="22"/>
        </w:rPr>
        <w:t xml:space="preserve"> – Объекты могут быть как в твердом, так и в жидком</w:t>
      </w:r>
      <w:r w:rsidR="00F72D30" w:rsidRPr="00F72D30">
        <w:rPr>
          <w:sz w:val="22"/>
          <w:szCs w:val="22"/>
        </w:rPr>
        <w:t xml:space="preserve"> </w:t>
      </w:r>
      <w:r w:rsidR="00F72D30" w:rsidRPr="00DE767D">
        <w:rPr>
          <w:sz w:val="22"/>
          <w:szCs w:val="22"/>
        </w:rPr>
        <w:t>состоянии</w:t>
      </w:r>
      <w:r w:rsidRPr="00DE767D">
        <w:rPr>
          <w:sz w:val="22"/>
          <w:szCs w:val="22"/>
        </w:rPr>
        <w:t>.</w:t>
      </w:r>
    </w:p>
    <w:p w14:paraId="26A6A524" w14:textId="147EB400" w:rsidR="00A24808" w:rsidRPr="00DE767D" w:rsidRDefault="00A24808" w:rsidP="00A24808">
      <w:pPr>
        <w:pStyle w:val="FORMATTEXT"/>
        <w:suppressAutoHyphens/>
        <w:spacing w:line="360" w:lineRule="auto"/>
        <w:ind w:firstLine="567"/>
        <w:jc w:val="both"/>
        <w:rPr>
          <w:sz w:val="22"/>
          <w:szCs w:val="22"/>
        </w:rPr>
      </w:pPr>
      <w:r>
        <w:rPr>
          <w:spacing w:val="40"/>
          <w:sz w:val="22"/>
          <w:szCs w:val="22"/>
        </w:rPr>
        <w:t>2</w:t>
      </w:r>
      <w:r w:rsidRPr="00DE767D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Прин</w:t>
      </w:r>
      <w:r w:rsidR="00F72D30">
        <w:rPr>
          <w:sz w:val="22"/>
          <w:szCs w:val="22"/>
        </w:rPr>
        <w:t>цип действия показан на рисунке 4</w:t>
      </w:r>
      <w:r w:rsidRPr="00DE767D">
        <w:rPr>
          <w:sz w:val="22"/>
          <w:szCs w:val="22"/>
        </w:rPr>
        <w:t>.</w:t>
      </w:r>
    </w:p>
    <w:p w14:paraId="621A0C40" w14:textId="77777777" w:rsidR="00A24808" w:rsidRPr="00035CFC" w:rsidRDefault="00A24808" w:rsidP="00A24808">
      <w:pPr>
        <w:pStyle w:val="FORMATTEXT"/>
        <w:suppressAutoHyphens/>
        <w:spacing w:line="360" w:lineRule="auto"/>
        <w:ind w:firstLine="567"/>
        <w:jc w:val="both"/>
        <w:rPr>
          <w:sz w:val="22"/>
          <w:szCs w:val="22"/>
        </w:rPr>
      </w:pPr>
    </w:p>
    <w:p w14:paraId="33D02875" w14:textId="6B5C1ED8" w:rsidR="00B65F68" w:rsidRPr="00EA11FC" w:rsidRDefault="00F72D30" w:rsidP="00B65F68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5F68" w:rsidRPr="00B65F68">
        <w:rPr>
          <w:sz w:val="24"/>
          <w:szCs w:val="24"/>
        </w:rPr>
        <w:t xml:space="preserve">.1.1.4.1 </w:t>
      </w:r>
      <w:r w:rsidR="00F51DF5" w:rsidRPr="00EA11FC">
        <w:rPr>
          <w:b/>
          <w:bCs/>
          <w:sz w:val="24"/>
          <w:szCs w:val="24"/>
        </w:rPr>
        <w:t xml:space="preserve">сенсорный выключатель </w:t>
      </w:r>
      <w:r w:rsidR="00B65F68" w:rsidRPr="00EA11FC">
        <w:rPr>
          <w:b/>
          <w:bCs/>
          <w:sz w:val="24"/>
          <w:szCs w:val="24"/>
        </w:rPr>
        <w:t>типа D</w:t>
      </w:r>
      <w:r w:rsidR="00B65F68" w:rsidRPr="00EA11FC">
        <w:rPr>
          <w:sz w:val="24"/>
          <w:szCs w:val="24"/>
        </w:rPr>
        <w:t xml:space="preserve"> (type D): </w:t>
      </w:r>
      <w:r w:rsidR="006E1746" w:rsidRPr="00EA11FC">
        <w:rPr>
          <w:bCs/>
          <w:sz w:val="24"/>
          <w:szCs w:val="24"/>
        </w:rPr>
        <w:t>Диффузный</w:t>
      </w:r>
      <w:r w:rsidR="0024473F" w:rsidRPr="00EA11FC">
        <w:rPr>
          <w:bCs/>
          <w:sz w:val="24"/>
          <w:szCs w:val="24"/>
        </w:rPr>
        <w:t xml:space="preserve"> отражающий</w:t>
      </w:r>
      <w:r w:rsidR="006E1746" w:rsidRPr="00EA11FC">
        <w:rPr>
          <w:sz w:val="24"/>
          <w:szCs w:val="24"/>
        </w:rPr>
        <w:t xml:space="preserve"> </w:t>
      </w:r>
      <w:r w:rsidR="0024473F" w:rsidRPr="00EA11FC">
        <w:rPr>
          <w:bCs/>
          <w:sz w:val="24"/>
          <w:szCs w:val="24"/>
        </w:rPr>
        <w:t>фотоэлектрический</w:t>
      </w:r>
      <w:r w:rsidR="0024473F" w:rsidRPr="00EA11FC">
        <w:rPr>
          <w:sz w:val="24"/>
          <w:szCs w:val="24"/>
        </w:rPr>
        <w:t xml:space="preserve"> </w:t>
      </w:r>
      <w:r w:rsidR="00F51DF5" w:rsidRPr="00EA11FC">
        <w:rPr>
          <w:sz w:val="24"/>
          <w:szCs w:val="24"/>
        </w:rPr>
        <w:t>выключатель</w:t>
      </w:r>
      <w:r w:rsidR="00B65F68" w:rsidRPr="00EA11FC">
        <w:rPr>
          <w:sz w:val="24"/>
          <w:szCs w:val="24"/>
        </w:rPr>
        <w:t xml:space="preserve">, использующий эффект диффузного отражения потока излучения от объекта воздействия при его </w:t>
      </w:r>
      <w:r w:rsidR="00CB5EBD" w:rsidRPr="00EA11FC">
        <w:rPr>
          <w:sz w:val="24"/>
          <w:szCs w:val="24"/>
        </w:rPr>
        <w:t xml:space="preserve">продольном </w:t>
      </w:r>
      <w:r w:rsidR="00B65F68" w:rsidRPr="00EA11FC">
        <w:rPr>
          <w:sz w:val="24"/>
          <w:szCs w:val="24"/>
        </w:rPr>
        <w:t xml:space="preserve">или </w:t>
      </w:r>
      <w:r w:rsidR="00CB5EBD" w:rsidRPr="00EA11FC">
        <w:rPr>
          <w:sz w:val="24"/>
          <w:szCs w:val="24"/>
        </w:rPr>
        <w:t xml:space="preserve">поперечном </w:t>
      </w:r>
      <w:r w:rsidR="00B65F68" w:rsidRPr="00EA11FC">
        <w:rPr>
          <w:sz w:val="24"/>
          <w:szCs w:val="24"/>
        </w:rPr>
        <w:t>приближении</w:t>
      </w:r>
      <w:r w:rsidR="0024473F" w:rsidRPr="00EA11FC">
        <w:rPr>
          <w:sz w:val="24"/>
          <w:szCs w:val="24"/>
        </w:rPr>
        <w:t xml:space="preserve"> к координатной оси</w:t>
      </w:r>
      <w:r w:rsidR="00B65F68" w:rsidRPr="00EA11FC">
        <w:rPr>
          <w:sz w:val="24"/>
          <w:szCs w:val="24"/>
        </w:rPr>
        <w:t>.</w:t>
      </w:r>
    </w:p>
    <w:p w14:paraId="218D2995" w14:textId="2BB05F36" w:rsidR="00E43D89" w:rsidRPr="00EA11FC" w:rsidRDefault="00E43D89" w:rsidP="00B65F68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 xml:space="preserve">3.1.1.4.1.1 </w:t>
      </w:r>
      <w:r w:rsidR="007F5512" w:rsidRPr="00EA11FC">
        <w:rPr>
          <w:b/>
          <w:bCs/>
          <w:sz w:val="24"/>
          <w:szCs w:val="24"/>
        </w:rPr>
        <w:t xml:space="preserve">сенсорный выключатель </w:t>
      </w:r>
      <w:r w:rsidRPr="00EA11FC">
        <w:rPr>
          <w:b/>
          <w:bCs/>
          <w:sz w:val="24"/>
          <w:szCs w:val="24"/>
        </w:rPr>
        <w:t>типа D с подавлением фонового воздействия</w:t>
      </w:r>
      <w:r w:rsidRPr="00EA11FC">
        <w:rPr>
          <w:sz w:val="24"/>
          <w:szCs w:val="24"/>
        </w:rPr>
        <w:t xml:space="preserve"> (type D with background suppression): </w:t>
      </w:r>
      <w:r w:rsidRPr="00EA11FC">
        <w:rPr>
          <w:bCs/>
          <w:sz w:val="24"/>
          <w:szCs w:val="24"/>
        </w:rPr>
        <w:t>Фотоэлектрический</w:t>
      </w:r>
      <w:r w:rsidR="007F5512" w:rsidRPr="00EA11FC">
        <w:rPr>
          <w:bCs/>
          <w:sz w:val="24"/>
          <w:szCs w:val="24"/>
        </w:rPr>
        <w:t xml:space="preserve"> выключатель</w:t>
      </w:r>
      <w:r w:rsidRPr="00EA11FC">
        <w:rPr>
          <w:sz w:val="24"/>
          <w:szCs w:val="24"/>
        </w:rPr>
        <w:t>, использующий эффект диффузного отражения потока излучения от объекта воздействия при его продольном или поперечном приближении к координатной оси</w:t>
      </w:r>
      <w:r w:rsidR="007C7B72" w:rsidRPr="00EA11FC">
        <w:rPr>
          <w:sz w:val="24"/>
          <w:szCs w:val="24"/>
        </w:rPr>
        <w:t>, целенаправленно оптимизированный</w:t>
      </w:r>
      <w:r w:rsidR="00AC6EBF" w:rsidRPr="00EA11FC">
        <w:rPr>
          <w:sz w:val="24"/>
          <w:szCs w:val="24"/>
        </w:rPr>
        <w:t xml:space="preserve"> для более предсказуемого обнаружения на желаемом расстоянии от объектов с различными коэффициентами отражения, который обладает способностью не обнаруживать объекты в точно опреде</w:t>
      </w:r>
      <w:r w:rsidR="000C3302" w:rsidRPr="00EA11FC">
        <w:rPr>
          <w:sz w:val="24"/>
          <w:szCs w:val="24"/>
        </w:rPr>
        <w:t>ленной области (так называемой фоновой зоне).</w:t>
      </w:r>
    </w:p>
    <w:p w14:paraId="27C75043" w14:textId="5B6A1767" w:rsidR="00B65F68" w:rsidRPr="00EA11FC" w:rsidRDefault="0024473F" w:rsidP="00B65F68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3</w:t>
      </w:r>
      <w:r w:rsidR="00B65F68" w:rsidRPr="00EA11FC">
        <w:rPr>
          <w:sz w:val="24"/>
          <w:szCs w:val="24"/>
        </w:rPr>
        <w:t xml:space="preserve">.1.1.4.2 </w:t>
      </w:r>
      <w:r w:rsidR="005B7E47" w:rsidRPr="00EA11FC">
        <w:rPr>
          <w:b/>
          <w:bCs/>
          <w:sz w:val="24"/>
          <w:szCs w:val="24"/>
        </w:rPr>
        <w:t xml:space="preserve">сенсорный выключатель </w:t>
      </w:r>
      <w:r w:rsidR="00B65F68" w:rsidRPr="00EA11FC">
        <w:rPr>
          <w:b/>
          <w:bCs/>
          <w:sz w:val="24"/>
          <w:szCs w:val="24"/>
        </w:rPr>
        <w:t xml:space="preserve">типа R </w:t>
      </w:r>
      <w:r w:rsidR="00B65F68" w:rsidRPr="00EA11FC">
        <w:rPr>
          <w:sz w:val="24"/>
          <w:szCs w:val="24"/>
        </w:rPr>
        <w:t xml:space="preserve">(type R): </w:t>
      </w:r>
      <w:r w:rsidR="00B10FEC" w:rsidRPr="00EA11FC">
        <w:rPr>
          <w:bCs/>
          <w:sz w:val="24"/>
          <w:szCs w:val="24"/>
        </w:rPr>
        <w:t>Ретрорефлекторный</w:t>
      </w:r>
      <w:r w:rsidR="00B10FEC" w:rsidRPr="00EA11FC">
        <w:rPr>
          <w:sz w:val="24"/>
          <w:szCs w:val="24"/>
        </w:rPr>
        <w:t xml:space="preserve"> </w:t>
      </w:r>
      <w:r w:rsidR="00B10FEC" w:rsidRPr="00EA11FC">
        <w:rPr>
          <w:bCs/>
          <w:sz w:val="24"/>
          <w:szCs w:val="24"/>
        </w:rPr>
        <w:t>фотоэлектрический</w:t>
      </w:r>
      <w:r w:rsidR="00B10FEC" w:rsidRPr="00EA11FC">
        <w:rPr>
          <w:sz w:val="24"/>
          <w:szCs w:val="24"/>
        </w:rPr>
        <w:t xml:space="preserve"> </w:t>
      </w:r>
      <w:r w:rsidR="005B7E47" w:rsidRPr="00EA11FC">
        <w:rPr>
          <w:sz w:val="24"/>
          <w:szCs w:val="24"/>
        </w:rPr>
        <w:t xml:space="preserve">выключатель </w:t>
      </w:r>
      <w:r w:rsidR="00B65F68" w:rsidRPr="00EA11FC">
        <w:rPr>
          <w:sz w:val="24"/>
          <w:szCs w:val="24"/>
        </w:rPr>
        <w:t xml:space="preserve">отражательного типа, который косвенно действует при боковом приближении контролируемого объекта воздействия к </w:t>
      </w:r>
      <w:r w:rsidR="00B65F68" w:rsidRPr="00EA11FC">
        <w:rPr>
          <w:sz w:val="24"/>
          <w:szCs w:val="24"/>
        </w:rPr>
        <w:lastRenderedPageBreak/>
        <w:t>относительной оси между приемо-излучающим устройством и рефлектором.</w:t>
      </w:r>
    </w:p>
    <w:p w14:paraId="6452795D" w14:textId="29473435" w:rsidR="00B65F68" w:rsidRPr="00B65F68" w:rsidRDefault="00E51CD6" w:rsidP="00B65F68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3</w:t>
      </w:r>
      <w:r w:rsidR="00B65F68" w:rsidRPr="00EA11FC">
        <w:rPr>
          <w:sz w:val="24"/>
          <w:szCs w:val="24"/>
        </w:rPr>
        <w:t xml:space="preserve">.1.1.4.3 </w:t>
      </w:r>
      <w:r w:rsidR="005B7E47" w:rsidRPr="00EA11FC">
        <w:rPr>
          <w:b/>
          <w:bCs/>
          <w:sz w:val="24"/>
          <w:szCs w:val="24"/>
        </w:rPr>
        <w:t xml:space="preserve">сенсорный выключатель </w:t>
      </w:r>
      <w:r w:rsidR="00B65F68" w:rsidRPr="00EA11FC">
        <w:rPr>
          <w:b/>
          <w:bCs/>
          <w:sz w:val="24"/>
          <w:szCs w:val="24"/>
        </w:rPr>
        <w:t xml:space="preserve">типа Т </w:t>
      </w:r>
      <w:r w:rsidR="00B65F68" w:rsidRPr="00EA11FC">
        <w:rPr>
          <w:sz w:val="24"/>
          <w:szCs w:val="24"/>
        </w:rPr>
        <w:t xml:space="preserve">(type Т): </w:t>
      </w:r>
      <w:r w:rsidRPr="00EA11FC">
        <w:rPr>
          <w:bCs/>
          <w:sz w:val="24"/>
          <w:szCs w:val="24"/>
        </w:rPr>
        <w:t>Барьерный</w:t>
      </w:r>
      <w:r w:rsidRPr="00EA11FC">
        <w:rPr>
          <w:sz w:val="24"/>
          <w:szCs w:val="24"/>
        </w:rPr>
        <w:t xml:space="preserve"> </w:t>
      </w:r>
      <w:r w:rsidRPr="00EA11FC">
        <w:rPr>
          <w:bCs/>
          <w:sz w:val="24"/>
          <w:szCs w:val="24"/>
        </w:rPr>
        <w:t>фотоэлектрический</w:t>
      </w:r>
      <w:r w:rsidRPr="00EA11FC">
        <w:rPr>
          <w:sz w:val="24"/>
          <w:szCs w:val="24"/>
        </w:rPr>
        <w:t xml:space="preserve"> </w:t>
      </w:r>
      <w:r w:rsidR="005B7E47" w:rsidRPr="00EA11FC">
        <w:rPr>
          <w:sz w:val="24"/>
          <w:szCs w:val="24"/>
        </w:rPr>
        <w:t xml:space="preserve">выключатель </w:t>
      </w:r>
      <w:r w:rsidR="00B65F68" w:rsidRPr="00EA11FC">
        <w:rPr>
          <w:sz w:val="24"/>
          <w:szCs w:val="24"/>
        </w:rPr>
        <w:t>с разнесенной оптикой, который косвенно действует при боковом приближении контролируемого объекта воздействия по относительной оси между приемным и излучающим устройствами.</w:t>
      </w:r>
    </w:p>
    <w:p w14:paraId="5E895DC0" w14:textId="6D6604B8" w:rsidR="00B65F68" w:rsidRPr="00B65F68" w:rsidRDefault="00380017" w:rsidP="00B65F68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5F68" w:rsidRPr="00B65F68">
        <w:rPr>
          <w:sz w:val="24"/>
          <w:szCs w:val="24"/>
        </w:rPr>
        <w:t xml:space="preserve">.1.1.5 </w:t>
      </w:r>
      <w:r w:rsidR="00B65F68" w:rsidRPr="00B65F68">
        <w:rPr>
          <w:b/>
          <w:bCs/>
          <w:sz w:val="24"/>
          <w:szCs w:val="24"/>
        </w:rPr>
        <w:t xml:space="preserve">немеханический магнитный </w:t>
      </w:r>
      <w:r w:rsidR="005B7E47">
        <w:rPr>
          <w:b/>
          <w:bCs/>
          <w:sz w:val="24"/>
          <w:szCs w:val="24"/>
        </w:rPr>
        <w:t xml:space="preserve">сенсорный выключатель </w:t>
      </w:r>
      <w:r w:rsidR="00B65F68" w:rsidRPr="00B65F68">
        <w:rPr>
          <w:sz w:val="24"/>
          <w:szCs w:val="24"/>
        </w:rPr>
        <w:t>(non-mechanical magnetic proximity switch):</w:t>
      </w:r>
      <w:r w:rsidR="005B7E47">
        <w:rPr>
          <w:sz w:val="24"/>
          <w:szCs w:val="24"/>
        </w:rPr>
        <w:t xml:space="preserve"> Выключатель</w:t>
      </w:r>
      <w:r w:rsidR="00B65F68" w:rsidRPr="00B65F68">
        <w:rPr>
          <w:sz w:val="24"/>
          <w:szCs w:val="24"/>
        </w:rPr>
        <w:t>, обнаруживающий наличие магнитного поля, имеющий полупроводниковый коммутационный элемент и не содержащий подвижных частей в чувствительном элементе.</w:t>
      </w:r>
    </w:p>
    <w:p w14:paraId="2F508428" w14:textId="0E1FDF3D" w:rsidR="00B65F68" w:rsidRPr="00B65F68" w:rsidRDefault="00E70439" w:rsidP="00B65F68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5F68" w:rsidRPr="00B65F68">
        <w:rPr>
          <w:sz w:val="24"/>
          <w:szCs w:val="24"/>
        </w:rPr>
        <w:t xml:space="preserve">.1.1.6 </w:t>
      </w:r>
      <w:r w:rsidR="005B7E47">
        <w:rPr>
          <w:b/>
          <w:bCs/>
          <w:sz w:val="24"/>
          <w:szCs w:val="24"/>
        </w:rPr>
        <w:t xml:space="preserve">сенсорный выключатель </w:t>
      </w:r>
      <w:r w:rsidR="00B65F68" w:rsidRPr="00B65F68">
        <w:rPr>
          <w:b/>
          <w:bCs/>
          <w:sz w:val="24"/>
          <w:szCs w:val="24"/>
        </w:rPr>
        <w:t>прямого действия</w:t>
      </w:r>
      <w:r w:rsidR="00B65F68" w:rsidRPr="00B65F68">
        <w:rPr>
          <w:sz w:val="24"/>
          <w:szCs w:val="24"/>
        </w:rPr>
        <w:t xml:space="preserve"> (direct operated proximity switch):</w:t>
      </w:r>
      <w:r w:rsidR="005B7E47">
        <w:rPr>
          <w:sz w:val="24"/>
          <w:szCs w:val="24"/>
        </w:rPr>
        <w:t xml:space="preserve"> Выключатель</w:t>
      </w:r>
      <w:r w:rsidR="00B65F68" w:rsidRPr="00B65F68">
        <w:rPr>
          <w:sz w:val="24"/>
          <w:szCs w:val="24"/>
        </w:rPr>
        <w:t xml:space="preserve">, </w:t>
      </w:r>
      <w:r w:rsidR="009D0B4B">
        <w:rPr>
          <w:sz w:val="24"/>
          <w:szCs w:val="24"/>
        </w:rPr>
        <w:t xml:space="preserve">не </w:t>
      </w:r>
      <w:r w:rsidR="00B65F68" w:rsidRPr="00B65F68">
        <w:rPr>
          <w:sz w:val="24"/>
          <w:szCs w:val="24"/>
        </w:rPr>
        <w:t>использующий для обнаружения объекта воздействия дополнительное оборудование (например</w:t>
      </w:r>
      <w:r w:rsidR="009D0B4B">
        <w:rPr>
          <w:sz w:val="24"/>
          <w:szCs w:val="24"/>
        </w:rPr>
        <w:t>,</w:t>
      </w:r>
      <w:r w:rsidR="00B65F68" w:rsidRPr="00B65F68">
        <w:rPr>
          <w:sz w:val="24"/>
          <w:szCs w:val="24"/>
        </w:rPr>
        <w:t xml:space="preserve"> рефлектор).</w:t>
      </w:r>
    </w:p>
    <w:p w14:paraId="4D4271A1" w14:textId="78C35ECA" w:rsidR="00B65F68" w:rsidRPr="00B65F68" w:rsidRDefault="00E70439" w:rsidP="00B65F68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5F68" w:rsidRPr="00B65F68">
        <w:rPr>
          <w:sz w:val="24"/>
          <w:szCs w:val="24"/>
        </w:rPr>
        <w:t xml:space="preserve">.1.1.7 </w:t>
      </w:r>
      <w:r w:rsidR="005B7E47">
        <w:rPr>
          <w:b/>
          <w:bCs/>
          <w:sz w:val="24"/>
          <w:szCs w:val="24"/>
        </w:rPr>
        <w:t xml:space="preserve">сенсорный выключатель </w:t>
      </w:r>
      <w:r w:rsidR="00B65F68" w:rsidRPr="00B65F68">
        <w:rPr>
          <w:b/>
          <w:bCs/>
          <w:sz w:val="24"/>
          <w:szCs w:val="24"/>
        </w:rPr>
        <w:t>косвенного действия</w:t>
      </w:r>
      <w:r w:rsidR="00B65F68" w:rsidRPr="00B65F68">
        <w:rPr>
          <w:sz w:val="24"/>
          <w:szCs w:val="24"/>
        </w:rPr>
        <w:t xml:space="preserve"> (indirect operated proximity switch):</w:t>
      </w:r>
      <w:r w:rsidR="005B7E47" w:rsidRPr="005B7E47">
        <w:rPr>
          <w:sz w:val="24"/>
          <w:szCs w:val="24"/>
        </w:rPr>
        <w:t xml:space="preserve"> </w:t>
      </w:r>
      <w:r w:rsidR="005B7E47">
        <w:rPr>
          <w:sz w:val="24"/>
          <w:szCs w:val="24"/>
        </w:rPr>
        <w:t>Выключатель</w:t>
      </w:r>
      <w:r w:rsidR="00B65F68" w:rsidRPr="00B65F68">
        <w:rPr>
          <w:sz w:val="24"/>
          <w:szCs w:val="24"/>
        </w:rPr>
        <w:t>, использующий для обнаружения объекта воздействия дополнительное оборудование (например</w:t>
      </w:r>
      <w:r w:rsidR="009D0B4B">
        <w:rPr>
          <w:sz w:val="24"/>
          <w:szCs w:val="24"/>
        </w:rPr>
        <w:t>,</w:t>
      </w:r>
      <w:r w:rsidR="00B65F68" w:rsidRPr="00B65F68">
        <w:rPr>
          <w:sz w:val="24"/>
          <w:szCs w:val="24"/>
        </w:rPr>
        <w:t xml:space="preserve"> рефлектор).</w:t>
      </w:r>
    </w:p>
    <w:p w14:paraId="78CEE39C" w14:textId="15FB2A35" w:rsidR="00B65F68" w:rsidRPr="00B65F68" w:rsidRDefault="00E70439" w:rsidP="00B65F68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5F68" w:rsidRPr="00B65F68">
        <w:rPr>
          <w:sz w:val="24"/>
          <w:szCs w:val="24"/>
        </w:rPr>
        <w:t xml:space="preserve">.1.1.8 </w:t>
      </w:r>
      <w:r w:rsidR="00B65F68" w:rsidRPr="00B65F68">
        <w:rPr>
          <w:b/>
          <w:bCs/>
          <w:sz w:val="24"/>
          <w:szCs w:val="24"/>
        </w:rPr>
        <w:t>нейтральный светофильтр</w:t>
      </w:r>
      <w:r w:rsidR="00B65F68" w:rsidRPr="00B65F68">
        <w:rPr>
          <w:sz w:val="24"/>
          <w:szCs w:val="24"/>
        </w:rPr>
        <w:t xml:space="preserve"> (neutral density filter): Фильтр, равномерно уменьшающий интенсивность света в широком спектральном диапазоне.</w:t>
      </w:r>
    </w:p>
    <w:p w14:paraId="33FEC9B7" w14:textId="77777777" w:rsidR="00B65F68" w:rsidRPr="004C70BE" w:rsidRDefault="00B65F68" w:rsidP="00B65F68">
      <w:pPr>
        <w:pStyle w:val="FORMATTEXT"/>
        <w:ind w:firstLine="568"/>
        <w:jc w:val="both"/>
        <w:rPr>
          <w:sz w:val="22"/>
          <w:szCs w:val="22"/>
        </w:rPr>
      </w:pPr>
    </w:p>
    <w:p w14:paraId="508D36A3" w14:textId="54B38B1D" w:rsidR="00B65F68" w:rsidRPr="004C70BE" w:rsidRDefault="00B65F68" w:rsidP="00B65F68">
      <w:pPr>
        <w:pStyle w:val="FORMATTEXT"/>
        <w:suppressAutoHyphens/>
        <w:spacing w:line="360" w:lineRule="auto"/>
        <w:ind w:firstLine="567"/>
        <w:jc w:val="both"/>
        <w:rPr>
          <w:sz w:val="22"/>
          <w:szCs w:val="22"/>
        </w:rPr>
      </w:pPr>
      <w:r w:rsidRPr="004C70BE">
        <w:rPr>
          <w:spacing w:val="40"/>
          <w:sz w:val="22"/>
          <w:szCs w:val="22"/>
        </w:rPr>
        <w:t>Примечание</w:t>
      </w:r>
      <w:r w:rsidRPr="004C70BE">
        <w:rPr>
          <w:sz w:val="22"/>
          <w:szCs w:val="22"/>
        </w:rPr>
        <w:t xml:space="preserve"> – Уменьшение интенсивности света достигается использованием светопоглощающего стекла либо тонкопленочного металлического покрытия, обладающего поглощающей и отражающей способностью.</w:t>
      </w:r>
    </w:p>
    <w:p w14:paraId="1D202846" w14:textId="77777777" w:rsidR="009A00E0" w:rsidRPr="003B5681" w:rsidRDefault="009A00E0" w:rsidP="00B65F68">
      <w:pPr>
        <w:pStyle w:val="FORMATTEXT"/>
        <w:ind w:firstLine="568"/>
        <w:jc w:val="both"/>
        <w:rPr>
          <w:sz w:val="22"/>
          <w:szCs w:val="22"/>
        </w:rPr>
      </w:pPr>
    </w:p>
    <w:p w14:paraId="5F68C957" w14:textId="0A0250EB" w:rsidR="003B5681" w:rsidRPr="00EA11FC" w:rsidRDefault="00AF1440" w:rsidP="00E001B4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>
        <w:rPr>
          <w:rFonts w:eastAsia="Times New Roman"/>
          <w:sz w:val="24"/>
          <w:szCs w:val="24"/>
          <w:lang w:eastAsia="ar-SA"/>
        </w:rPr>
        <w:t>3</w:t>
      </w:r>
      <w:r w:rsidR="003B5681" w:rsidRPr="003B5681">
        <w:rPr>
          <w:rFonts w:eastAsia="Times New Roman"/>
          <w:sz w:val="24"/>
          <w:szCs w:val="24"/>
          <w:lang w:eastAsia="ar-SA"/>
        </w:rPr>
        <w:t xml:space="preserve">.2 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Составные части </w:t>
      </w:r>
      <w:r w:rsidR="007F7BA4" w:rsidRPr="00EA11FC">
        <w:rPr>
          <w:sz w:val="24"/>
          <w:szCs w:val="24"/>
        </w:rPr>
        <w:t>сенсорного выключателя</w:t>
      </w:r>
    </w:p>
    <w:p w14:paraId="520104EB" w14:textId="043A8569" w:rsidR="003B5681" w:rsidRPr="00EA11FC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EA11FC">
        <w:rPr>
          <w:rFonts w:eastAsia="Times New Roman"/>
          <w:sz w:val="24"/>
          <w:szCs w:val="24"/>
          <w:lang w:eastAsia="ar-SA"/>
        </w:rPr>
        <w:t>3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.2.1 </w:t>
      </w:r>
      <w:r w:rsidR="003B5681" w:rsidRPr="00EA11FC">
        <w:rPr>
          <w:rFonts w:eastAsia="Times New Roman"/>
          <w:b/>
          <w:sz w:val="24"/>
          <w:szCs w:val="24"/>
          <w:lang w:eastAsia="ar-SA"/>
        </w:rPr>
        <w:t>полупроводниковый коммутационный элемент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 (semiconductor switching element): Элемент, </w:t>
      </w:r>
      <w:r w:rsidR="00952A46" w:rsidRPr="00EA11FC">
        <w:rPr>
          <w:rFonts w:eastAsia="Times New Roman"/>
          <w:sz w:val="24"/>
          <w:szCs w:val="24"/>
          <w:lang w:eastAsia="ar-SA"/>
        </w:rPr>
        <w:t xml:space="preserve">предназначенный для </w:t>
      </w:r>
      <w:r w:rsidR="003B5681" w:rsidRPr="00EA11FC">
        <w:rPr>
          <w:rFonts w:eastAsia="Times New Roman"/>
          <w:sz w:val="24"/>
          <w:szCs w:val="24"/>
          <w:lang w:eastAsia="ar-SA"/>
        </w:rPr>
        <w:t>коммутаци</w:t>
      </w:r>
      <w:r w:rsidR="00952A46" w:rsidRPr="00EA11FC">
        <w:rPr>
          <w:rFonts w:eastAsia="Times New Roman"/>
          <w:sz w:val="24"/>
          <w:szCs w:val="24"/>
          <w:lang w:eastAsia="ar-SA"/>
        </w:rPr>
        <w:t>и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 тока в электрической цепи нагрузки посредством изменения проводимости полупроводника.</w:t>
      </w:r>
    </w:p>
    <w:p w14:paraId="3BBA66D6" w14:textId="6C5E9938" w:rsidR="003B5681" w:rsidRPr="00EA11FC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EA11FC">
        <w:rPr>
          <w:rFonts w:eastAsia="Times New Roman"/>
          <w:sz w:val="24"/>
          <w:szCs w:val="24"/>
          <w:lang w:eastAsia="ar-SA"/>
        </w:rPr>
        <w:t>3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.2.2 </w:t>
      </w:r>
      <w:r w:rsidR="00845C6F" w:rsidRPr="00EA11FC">
        <w:rPr>
          <w:rFonts w:eastAsia="Times New Roman"/>
          <w:b/>
          <w:sz w:val="24"/>
          <w:szCs w:val="24"/>
          <w:lang w:eastAsia="ar-SA"/>
        </w:rPr>
        <w:t>о</w:t>
      </w:r>
      <w:r w:rsidR="003B5681" w:rsidRPr="00EA11FC">
        <w:rPr>
          <w:rFonts w:eastAsia="Times New Roman"/>
          <w:b/>
          <w:sz w:val="24"/>
          <w:szCs w:val="24"/>
          <w:lang w:eastAsia="ar-SA"/>
        </w:rPr>
        <w:t>тносительная ось</w:t>
      </w:r>
    </w:p>
    <w:p w14:paraId="3E97A1FD" w14:textId="2FAA47AF" w:rsidR="003B5681" w:rsidRPr="00EA11FC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EA11FC">
        <w:rPr>
          <w:rFonts w:eastAsia="Times New Roman"/>
          <w:sz w:val="24"/>
          <w:szCs w:val="24"/>
          <w:lang w:eastAsia="ar-SA"/>
        </w:rPr>
        <w:t>3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.2.2.1 </w:t>
      </w:r>
      <w:r w:rsidR="003B5681" w:rsidRPr="00EA11FC">
        <w:rPr>
          <w:rFonts w:eastAsia="Times New Roman"/>
          <w:b/>
          <w:sz w:val="24"/>
          <w:szCs w:val="24"/>
          <w:lang w:eastAsia="ar-SA"/>
        </w:rPr>
        <w:t xml:space="preserve">относительная ось </w:t>
      </w:r>
      <w:r w:rsidR="000145C2" w:rsidRPr="00EA11FC">
        <w:rPr>
          <w:rFonts w:eastAsia="Times New Roman"/>
          <w:sz w:val="24"/>
          <w:szCs w:val="24"/>
          <w:lang w:eastAsia="ar-SA"/>
        </w:rPr>
        <w:t>(</w:t>
      </w:r>
      <w:r w:rsidR="008C10CC" w:rsidRPr="00EA11FC">
        <w:rPr>
          <w:rFonts w:eastAsia="Times New Roman"/>
          <w:sz w:val="24"/>
          <w:szCs w:val="24"/>
          <w:lang w:eastAsia="ar-SA"/>
        </w:rPr>
        <w:t xml:space="preserve">сенсорного выключателя </w:t>
      </w:r>
      <w:r w:rsidR="003B5681" w:rsidRPr="00EA11FC">
        <w:rPr>
          <w:rFonts w:eastAsia="Times New Roman"/>
          <w:sz w:val="24"/>
          <w:szCs w:val="24"/>
          <w:lang w:eastAsia="ar-SA"/>
        </w:rPr>
        <w:t>индуктивного, емкостного, немеханического магнитного или ультразвукового</w:t>
      </w:r>
      <w:r w:rsidR="000145C2" w:rsidRPr="00EA11FC">
        <w:rPr>
          <w:rFonts w:eastAsia="Times New Roman"/>
          <w:sz w:val="24"/>
          <w:szCs w:val="24"/>
          <w:lang w:eastAsia="ar-SA"/>
        </w:rPr>
        <w:t>)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 (reference axis for inductive, capacitive, non-mechanical magnetic and ultrasonic proximity switches): Ось, расположенная перпендикулярно чувствительной поверхности и проходящая через ее центр.</w:t>
      </w:r>
    </w:p>
    <w:p w14:paraId="38D075F2" w14:textId="09417573" w:rsidR="003B5681" w:rsidRPr="003B5681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EA11FC">
        <w:rPr>
          <w:rFonts w:eastAsia="Times New Roman"/>
          <w:sz w:val="24"/>
          <w:szCs w:val="24"/>
          <w:lang w:eastAsia="ar-SA"/>
        </w:rPr>
        <w:t>3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.2.2.2 </w:t>
      </w:r>
      <w:r w:rsidR="003B5681" w:rsidRPr="00EA11FC">
        <w:rPr>
          <w:rFonts w:eastAsia="Times New Roman"/>
          <w:b/>
          <w:sz w:val="24"/>
          <w:szCs w:val="24"/>
          <w:lang w:eastAsia="ar-SA"/>
        </w:rPr>
        <w:t xml:space="preserve">относительная ось </w:t>
      </w:r>
      <w:r w:rsidR="007A1D37" w:rsidRPr="00EA11FC">
        <w:rPr>
          <w:rFonts w:eastAsia="Times New Roman"/>
          <w:sz w:val="24"/>
          <w:szCs w:val="24"/>
          <w:lang w:eastAsia="ar-SA"/>
        </w:rPr>
        <w:t>(</w:t>
      </w:r>
      <w:r w:rsidR="00937C48" w:rsidRPr="00EA11FC">
        <w:rPr>
          <w:rFonts w:eastAsia="Times New Roman"/>
          <w:sz w:val="24"/>
          <w:szCs w:val="24"/>
          <w:lang w:eastAsia="ar-SA"/>
        </w:rPr>
        <w:t xml:space="preserve">сенсорных 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фотоэлектрических </w:t>
      </w:r>
      <w:r w:rsidR="00937C48" w:rsidRPr="00EA11FC">
        <w:rPr>
          <w:rFonts w:eastAsia="Times New Roman"/>
          <w:sz w:val="24"/>
          <w:szCs w:val="24"/>
          <w:lang w:eastAsia="ar-SA"/>
        </w:rPr>
        <w:t xml:space="preserve">выключателей </w:t>
      </w:r>
      <w:r w:rsidR="003B5681" w:rsidRPr="00EA11FC">
        <w:rPr>
          <w:rFonts w:eastAsia="Times New Roman"/>
          <w:sz w:val="24"/>
          <w:szCs w:val="24"/>
          <w:lang w:eastAsia="ar-SA"/>
        </w:rPr>
        <w:t>типа R или D</w:t>
      </w:r>
      <w:r w:rsidR="007A1D37" w:rsidRPr="00EA11FC">
        <w:rPr>
          <w:rFonts w:eastAsia="Times New Roman"/>
          <w:sz w:val="24"/>
          <w:szCs w:val="24"/>
          <w:lang w:eastAsia="ar-SA"/>
        </w:rPr>
        <w:t>)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 (reference axis for types R and D photoelectric proximity</w:t>
      </w:r>
      <w:r w:rsidR="003B5681" w:rsidRPr="003B5681">
        <w:rPr>
          <w:rFonts w:eastAsia="Times New Roman"/>
          <w:sz w:val="24"/>
          <w:szCs w:val="24"/>
          <w:lang w:eastAsia="ar-SA"/>
        </w:rPr>
        <w:t xml:space="preserve"> switches): Ось, </w:t>
      </w:r>
      <w:r w:rsidR="003B5681" w:rsidRPr="003B5681">
        <w:rPr>
          <w:rFonts w:eastAsia="Times New Roman"/>
          <w:sz w:val="24"/>
          <w:szCs w:val="24"/>
          <w:lang w:eastAsia="ar-SA"/>
        </w:rPr>
        <w:lastRenderedPageBreak/>
        <w:t>расположенная посередине расстояния между оптической осью излучающего устройства и осью приемного устройства или линзы (</w:t>
      </w:r>
      <w:r w:rsidR="008934F6">
        <w:rPr>
          <w:rFonts w:eastAsia="Times New Roman"/>
          <w:sz w:val="24"/>
          <w:szCs w:val="24"/>
          <w:lang w:eastAsia="ar-SA"/>
        </w:rPr>
        <w:t xml:space="preserve">см. </w:t>
      </w:r>
      <w:r w:rsidR="003B5681" w:rsidRPr="003B5681">
        <w:rPr>
          <w:rFonts w:eastAsia="Times New Roman"/>
          <w:sz w:val="24"/>
          <w:szCs w:val="24"/>
          <w:lang w:eastAsia="ar-SA"/>
        </w:rPr>
        <w:t xml:space="preserve">рисунок </w:t>
      </w:r>
      <w:r w:rsidR="008934F6">
        <w:rPr>
          <w:rFonts w:eastAsia="Times New Roman"/>
          <w:sz w:val="24"/>
          <w:szCs w:val="24"/>
          <w:lang w:eastAsia="ar-SA"/>
        </w:rPr>
        <w:t>4</w:t>
      </w:r>
      <w:r w:rsidR="003B5681" w:rsidRPr="003B5681">
        <w:rPr>
          <w:rFonts w:eastAsia="Times New Roman"/>
          <w:sz w:val="24"/>
          <w:szCs w:val="24"/>
          <w:lang w:eastAsia="ar-SA"/>
        </w:rPr>
        <w:t>).</w:t>
      </w:r>
    </w:p>
    <w:p w14:paraId="0F908F80" w14:textId="46673A3F" w:rsidR="003B5681" w:rsidRPr="00EA11FC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>
        <w:rPr>
          <w:rFonts w:eastAsia="Times New Roman"/>
          <w:sz w:val="24"/>
          <w:szCs w:val="24"/>
          <w:lang w:eastAsia="ar-SA"/>
        </w:rPr>
        <w:t>3</w:t>
      </w:r>
      <w:r w:rsidR="003B5681" w:rsidRPr="003B5681">
        <w:rPr>
          <w:rFonts w:eastAsia="Times New Roman"/>
          <w:sz w:val="24"/>
          <w:szCs w:val="24"/>
          <w:lang w:eastAsia="ar-SA"/>
        </w:rPr>
        <w:t>.2.2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.3 </w:t>
      </w:r>
      <w:r w:rsidR="003B5681" w:rsidRPr="00EA11FC">
        <w:rPr>
          <w:rFonts w:eastAsia="Times New Roman"/>
          <w:b/>
          <w:sz w:val="24"/>
          <w:szCs w:val="24"/>
          <w:lang w:eastAsia="ar-SA"/>
        </w:rPr>
        <w:t xml:space="preserve">относительная ось </w:t>
      </w:r>
      <w:r w:rsidR="008934F6" w:rsidRPr="00EA11FC">
        <w:rPr>
          <w:rFonts w:eastAsia="Times New Roman"/>
          <w:sz w:val="24"/>
          <w:szCs w:val="24"/>
          <w:lang w:eastAsia="ar-SA"/>
        </w:rPr>
        <w:t>(</w:t>
      </w:r>
      <w:r w:rsidR="00937C48" w:rsidRPr="00EA11FC">
        <w:rPr>
          <w:rFonts w:eastAsia="Times New Roman"/>
          <w:sz w:val="24"/>
          <w:szCs w:val="24"/>
          <w:lang w:eastAsia="ar-SA"/>
        </w:rPr>
        <w:t xml:space="preserve">сенсорного 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фотоэлектрического </w:t>
      </w:r>
      <w:r w:rsidR="00937C48" w:rsidRPr="00EA11FC">
        <w:rPr>
          <w:rFonts w:eastAsia="Times New Roman"/>
          <w:sz w:val="24"/>
          <w:szCs w:val="24"/>
          <w:lang w:eastAsia="ar-SA"/>
        </w:rPr>
        <w:t xml:space="preserve">выключателя </w:t>
      </w:r>
      <w:r w:rsidR="003B5681" w:rsidRPr="00EA11FC">
        <w:rPr>
          <w:rFonts w:eastAsia="Times New Roman"/>
          <w:sz w:val="24"/>
          <w:szCs w:val="24"/>
          <w:lang w:eastAsia="ar-SA"/>
        </w:rPr>
        <w:t>типа</w:t>
      </w:r>
      <w:r w:rsidR="008934F6" w:rsidRPr="00EA11FC">
        <w:rPr>
          <w:rFonts w:eastAsia="Times New Roman"/>
          <w:sz w:val="24"/>
          <w:szCs w:val="24"/>
          <w:lang w:val="en-US" w:eastAsia="ar-SA"/>
        </w:rPr>
        <w:t> </w:t>
      </w:r>
      <w:r w:rsidR="003B5681" w:rsidRPr="00EA11FC">
        <w:rPr>
          <w:rFonts w:eastAsia="Times New Roman"/>
          <w:sz w:val="24"/>
          <w:szCs w:val="24"/>
          <w:lang w:eastAsia="ar-SA"/>
        </w:rPr>
        <w:t>Т</w:t>
      </w:r>
      <w:r w:rsidR="008934F6" w:rsidRPr="00EA11FC">
        <w:rPr>
          <w:rFonts w:eastAsia="Times New Roman"/>
          <w:sz w:val="24"/>
          <w:szCs w:val="24"/>
          <w:lang w:eastAsia="ar-SA"/>
        </w:rPr>
        <w:t>)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 (reference axis for type T photoelectric proximity switches): Ось, расположенная перпендикулярно центру излучающего устройства.</w:t>
      </w:r>
    </w:p>
    <w:p w14:paraId="55F538D5" w14:textId="023932F9" w:rsidR="003B5681" w:rsidRPr="00EA11FC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EA11FC">
        <w:rPr>
          <w:rFonts w:eastAsia="Times New Roman"/>
          <w:sz w:val="24"/>
          <w:szCs w:val="24"/>
          <w:lang w:eastAsia="ar-SA"/>
        </w:rPr>
        <w:t>3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.2.3 </w:t>
      </w:r>
      <w:r w:rsidR="003B5681" w:rsidRPr="00EA11FC">
        <w:rPr>
          <w:rFonts w:eastAsia="Times New Roman"/>
          <w:b/>
          <w:sz w:val="24"/>
          <w:szCs w:val="24"/>
          <w:lang w:eastAsia="ar-SA"/>
        </w:rPr>
        <w:t>стандартная (эталонная) цель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 (standard target): Специальный предмет, предназначенный для сличения расстояния дальности действия </w:t>
      </w:r>
      <w:r w:rsidR="00B66ECE" w:rsidRPr="00EA11FC">
        <w:rPr>
          <w:rFonts w:eastAsia="Times New Roman"/>
          <w:sz w:val="24"/>
          <w:szCs w:val="24"/>
          <w:lang w:eastAsia="ar-SA"/>
        </w:rPr>
        <w:t xml:space="preserve">сенсорного выключателя </w:t>
      </w:r>
      <w:r w:rsidR="003B5681" w:rsidRPr="00EA11FC">
        <w:rPr>
          <w:rFonts w:eastAsia="Times New Roman"/>
          <w:sz w:val="24"/>
          <w:szCs w:val="24"/>
          <w:lang w:eastAsia="ar-SA"/>
        </w:rPr>
        <w:t>и расстояния обнаружения объекта воздействия.</w:t>
      </w:r>
    </w:p>
    <w:p w14:paraId="7343534D" w14:textId="2FD3C4AB" w:rsidR="003B5681" w:rsidRPr="00EA11FC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EA11FC">
        <w:rPr>
          <w:rFonts w:eastAsia="Times New Roman"/>
          <w:sz w:val="24"/>
          <w:szCs w:val="24"/>
          <w:lang w:eastAsia="ar-SA"/>
        </w:rPr>
        <w:t>3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.2.4 </w:t>
      </w:r>
      <w:r w:rsidR="003B5681" w:rsidRPr="00EA11FC">
        <w:rPr>
          <w:rFonts w:eastAsia="Times New Roman"/>
          <w:b/>
          <w:sz w:val="24"/>
          <w:szCs w:val="24"/>
          <w:lang w:eastAsia="ar-SA"/>
        </w:rPr>
        <w:t>свободная зона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 (free zone): Пространство вокруг</w:t>
      </w:r>
      <w:r w:rsidR="00B66ECE" w:rsidRPr="00EA11FC">
        <w:rPr>
          <w:rFonts w:eastAsia="Times New Roman"/>
          <w:sz w:val="24"/>
          <w:szCs w:val="24"/>
          <w:lang w:eastAsia="ar-SA"/>
        </w:rPr>
        <w:t xml:space="preserve"> сенсорного выключателя</w:t>
      </w:r>
      <w:r w:rsidR="003B5681" w:rsidRPr="00EA11FC">
        <w:rPr>
          <w:rFonts w:eastAsia="Times New Roman"/>
          <w:sz w:val="24"/>
          <w:szCs w:val="24"/>
          <w:lang w:eastAsia="ar-SA"/>
        </w:rPr>
        <w:t>, свободное от присутствия материалов, способных влиять на его характеристики.</w:t>
      </w:r>
    </w:p>
    <w:p w14:paraId="36C5724E" w14:textId="4E2BF2C6" w:rsidR="003B5681" w:rsidRPr="00EA11FC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EA11FC">
        <w:rPr>
          <w:rFonts w:eastAsia="Times New Roman"/>
          <w:sz w:val="24"/>
          <w:szCs w:val="24"/>
          <w:lang w:eastAsia="ar-SA"/>
        </w:rPr>
        <w:t>3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.2.5 </w:t>
      </w:r>
      <w:r w:rsidR="003B5681" w:rsidRPr="00EA11FC">
        <w:rPr>
          <w:rFonts w:eastAsia="Times New Roman"/>
          <w:b/>
          <w:sz w:val="24"/>
          <w:szCs w:val="24"/>
          <w:lang w:eastAsia="ar-SA"/>
        </w:rPr>
        <w:t>демпфирующий материал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 (damping material): Материал, который оказывает влияние на характеристики</w:t>
      </w:r>
      <w:r w:rsidR="00B66ECE" w:rsidRPr="00EA11FC">
        <w:rPr>
          <w:rFonts w:eastAsia="Times New Roman"/>
          <w:sz w:val="24"/>
          <w:szCs w:val="24"/>
          <w:lang w:eastAsia="ar-SA"/>
        </w:rPr>
        <w:t xml:space="preserve"> сенсорного выключателя</w:t>
      </w:r>
      <w:r w:rsidR="003B5681" w:rsidRPr="00EA11FC">
        <w:rPr>
          <w:rFonts w:eastAsia="Times New Roman"/>
          <w:sz w:val="24"/>
          <w:szCs w:val="24"/>
          <w:lang w:eastAsia="ar-SA"/>
        </w:rPr>
        <w:t>.</w:t>
      </w:r>
    </w:p>
    <w:p w14:paraId="6A73C1FC" w14:textId="28F8D094" w:rsidR="003B5681" w:rsidRPr="00EA11FC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EA11FC">
        <w:rPr>
          <w:rFonts w:eastAsia="Times New Roman"/>
          <w:sz w:val="24"/>
          <w:szCs w:val="24"/>
          <w:lang w:eastAsia="ar-SA"/>
        </w:rPr>
        <w:t>3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.2.6 </w:t>
      </w:r>
      <w:r w:rsidR="003B5681" w:rsidRPr="00EA11FC">
        <w:rPr>
          <w:rFonts w:eastAsia="Times New Roman"/>
          <w:b/>
          <w:sz w:val="24"/>
          <w:szCs w:val="24"/>
          <w:lang w:eastAsia="ar-SA"/>
        </w:rPr>
        <w:t>недемпфирующий материал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 (non-damping material): Материал, который оказывает несущественное влияние на характеристики</w:t>
      </w:r>
      <w:r w:rsidR="00B66ECE" w:rsidRPr="00EA11FC">
        <w:rPr>
          <w:rFonts w:eastAsia="Times New Roman"/>
          <w:sz w:val="24"/>
          <w:szCs w:val="24"/>
          <w:lang w:eastAsia="ar-SA"/>
        </w:rPr>
        <w:t xml:space="preserve"> сенсорного выключателя</w:t>
      </w:r>
      <w:r w:rsidR="003B5681" w:rsidRPr="00EA11FC">
        <w:rPr>
          <w:rFonts w:eastAsia="Times New Roman"/>
          <w:sz w:val="24"/>
          <w:szCs w:val="24"/>
          <w:lang w:eastAsia="ar-SA"/>
        </w:rPr>
        <w:t>.</w:t>
      </w:r>
    </w:p>
    <w:p w14:paraId="0C905295" w14:textId="6C667AE8" w:rsidR="003B5681" w:rsidRPr="00EA11FC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EA11FC">
        <w:rPr>
          <w:rFonts w:eastAsia="Times New Roman"/>
          <w:sz w:val="24"/>
          <w:szCs w:val="24"/>
          <w:lang w:eastAsia="ar-SA"/>
        </w:rPr>
        <w:t>3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.2.7 </w:t>
      </w:r>
      <w:r w:rsidR="003B5681" w:rsidRPr="00EA11FC">
        <w:rPr>
          <w:rFonts w:eastAsia="Times New Roman"/>
          <w:b/>
          <w:sz w:val="24"/>
          <w:szCs w:val="24"/>
          <w:lang w:eastAsia="ar-SA"/>
        </w:rPr>
        <w:t>звукоотражающий материал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 (sound-reflecting material): Материал, который отражает ультразвуковые волны, создавая обнаруживаемые эхо-сигналы.</w:t>
      </w:r>
    </w:p>
    <w:p w14:paraId="44E6D4C5" w14:textId="3285F883" w:rsidR="003B5681" w:rsidRPr="00EA11FC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EA11FC">
        <w:rPr>
          <w:rFonts w:eastAsia="Times New Roman"/>
          <w:sz w:val="24"/>
          <w:szCs w:val="24"/>
          <w:lang w:eastAsia="ar-SA"/>
        </w:rPr>
        <w:t>3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.2.8 </w:t>
      </w:r>
      <w:r w:rsidR="003B5681" w:rsidRPr="00EA11FC">
        <w:rPr>
          <w:rFonts w:eastAsia="Times New Roman"/>
          <w:b/>
          <w:sz w:val="24"/>
          <w:szCs w:val="24"/>
          <w:lang w:eastAsia="ar-SA"/>
        </w:rPr>
        <w:t>звукопоглощающий материал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 (sound-absorbing material): Материал, который незначительно отражает ультразвуковые волны, создавая необнаруживаемые эхо-сигналы.</w:t>
      </w:r>
    </w:p>
    <w:p w14:paraId="72D72466" w14:textId="28545A8A" w:rsidR="003B5681" w:rsidRPr="00EA11FC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EA11FC">
        <w:rPr>
          <w:rFonts w:eastAsia="Times New Roman"/>
          <w:sz w:val="24"/>
          <w:szCs w:val="24"/>
          <w:lang w:eastAsia="ar-SA"/>
        </w:rPr>
        <w:t>3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.2.9 </w:t>
      </w:r>
      <w:r w:rsidR="00B66ECE" w:rsidRPr="00EA11FC">
        <w:rPr>
          <w:rFonts w:eastAsia="Times New Roman"/>
          <w:b/>
          <w:sz w:val="24"/>
          <w:szCs w:val="24"/>
          <w:lang w:eastAsia="ar-SA"/>
        </w:rPr>
        <w:t xml:space="preserve">сенсорный выключатель </w:t>
      </w:r>
      <w:r w:rsidR="003B5681" w:rsidRPr="00EA11FC">
        <w:rPr>
          <w:rFonts w:eastAsia="Times New Roman"/>
          <w:b/>
          <w:sz w:val="24"/>
          <w:szCs w:val="24"/>
          <w:lang w:eastAsia="ar-SA"/>
        </w:rPr>
        <w:t>утапливаемого исполнения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 (embeddable proximity switch): </w:t>
      </w:r>
      <w:r w:rsidR="00B66ECE" w:rsidRPr="00EA11FC">
        <w:rPr>
          <w:rFonts w:eastAsia="Times New Roman"/>
          <w:sz w:val="24"/>
          <w:szCs w:val="24"/>
          <w:lang w:eastAsia="ar-SA"/>
        </w:rPr>
        <w:t xml:space="preserve">Выключатель </w:t>
      </w:r>
      <w:r w:rsidR="003B5681" w:rsidRPr="00EA11FC">
        <w:rPr>
          <w:rFonts w:eastAsia="Times New Roman"/>
          <w:sz w:val="24"/>
          <w:szCs w:val="24"/>
          <w:lang w:eastAsia="ar-SA"/>
        </w:rPr>
        <w:t>имеет утапливаемое исполнение, если демпфирующий материал может быть помещен вокруг чувствительной поверхности</w:t>
      </w:r>
      <w:r w:rsidR="00B66ECE" w:rsidRPr="00EA11FC">
        <w:rPr>
          <w:rFonts w:eastAsia="Times New Roman"/>
          <w:sz w:val="24"/>
          <w:szCs w:val="24"/>
          <w:lang w:eastAsia="ar-SA"/>
        </w:rPr>
        <w:t xml:space="preserve"> выключателя</w:t>
      </w:r>
      <w:r w:rsidR="003B5681" w:rsidRPr="00EA11FC">
        <w:rPr>
          <w:rFonts w:eastAsia="Times New Roman"/>
          <w:sz w:val="24"/>
          <w:szCs w:val="24"/>
          <w:lang w:eastAsia="ar-SA"/>
        </w:rPr>
        <w:t>, не оказывая влияния на его характеристики.</w:t>
      </w:r>
    </w:p>
    <w:p w14:paraId="034B0362" w14:textId="665C2633" w:rsidR="003B5681" w:rsidRPr="00EA11FC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EA11FC">
        <w:rPr>
          <w:rFonts w:eastAsia="Times New Roman"/>
          <w:sz w:val="24"/>
          <w:szCs w:val="24"/>
          <w:lang w:eastAsia="ar-SA"/>
        </w:rPr>
        <w:t>3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.2.10 </w:t>
      </w:r>
      <w:r w:rsidR="00B66ECE" w:rsidRPr="00EA11FC">
        <w:rPr>
          <w:rFonts w:eastAsia="Times New Roman"/>
          <w:b/>
          <w:sz w:val="24"/>
          <w:szCs w:val="24"/>
          <w:lang w:eastAsia="ar-SA"/>
        </w:rPr>
        <w:t xml:space="preserve">сенсорный выключатель </w:t>
      </w:r>
      <w:r w:rsidR="003B5681" w:rsidRPr="00EA11FC">
        <w:rPr>
          <w:rFonts w:eastAsia="Times New Roman"/>
          <w:b/>
          <w:sz w:val="24"/>
          <w:szCs w:val="24"/>
          <w:lang w:eastAsia="ar-SA"/>
        </w:rPr>
        <w:t>неутапливаемого исполнения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 (non-embeddable proximity switch): </w:t>
      </w:r>
      <w:r w:rsidR="00B66ECE" w:rsidRPr="00EA11FC">
        <w:rPr>
          <w:rFonts w:eastAsia="Times New Roman"/>
          <w:sz w:val="24"/>
          <w:szCs w:val="24"/>
          <w:lang w:eastAsia="ar-SA"/>
        </w:rPr>
        <w:t xml:space="preserve">Выключатель 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имеет неутапливаемое исполнение, если вокруг его чувствительной поверхности необходима </w:t>
      </w:r>
      <w:r w:rsidR="007D64EC" w:rsidRPr="00EA11FC">
        <w:rPr>
          <w:rFonts w:eastAsia="Times New Roman"/>
          <w:sz w:val="24"/>
          <w:szCs w:val="24"/>
          <w:lang w:eastAsia="ar-SA"/>
        </w:rPr>
        <w:t xml:space="preserve">точно определенная </w:t>
      </w:r>
      <w:r w:rsidR="003B5681" w:rsidRPr="00EA11FC">
        <w:rPr>
          <w:rFonts w:eastAsia="Times New Roman"/>
          <w:sz w:val="24"/>
          <w:szCs w:val="24"/>
          <w:lang w:eastAsia="ar-SA"/>
        </w:rPr>
        <w:t>свободная зона для сохранения его характеристик.</w:t>
      </w:r>
    </w:p>
    <w:p w14:paraId="3907C07C" w14:textId="3E3AF1B7" w:rsidR="003B5681" w:rsidRPr="00EA11FC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EA11FC">
        <w:rPr>
          <w:rFonts w:eastAsia="Times New Roman"/>
          <w:sz w:val="24"/>
          <w:szCs w:val="24"/>
          <w:lang w:eastAsia="ar-SA"/>
        </w:rPr>
        <w:t>3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.2.11 </w:t>
      </w:r>
      <w:r w:rsidR="007D64EC" w:rsidRPr="00EA11FC">
        <w:rPr>
          <w:rFonts w:eastAsia="Times New Roman"/>
          <w:b/>
          <w:sz w:val="24"/>
          <w:szCs w:val="24"/>
          <w:lang w:eastAsia="ar-SA"/>
        </w:rPr>
        <w:t>ч</w:t>
      </w:r>
      <w:r w:rsidR="003B5681" w:rsidRPr="00EA11FC">
        <w:rPr>
          <w:rFonts w:eastAsia="Times New Roman"/>
          <w:b/>
          <w:sz w:val="24"/>
          <w:szCs w:val="24"/>
          <w:lang w:eastAsia="ar-SA"/>
        </w:rPr>
        <w:t>увствительная поверхность</w:t>
      </w:r>
    </w:p>
    <w:p w14:paraId="5D28AA24" w14:textId="7870A713" w:rsidR="003B5681" w:rsidRPr="00EA11FC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EA11FC">
        <w:rPr>
          <w:rFonts w:eastAsia="Times New Roman"/>
          <w:sz w:val="24"/>
          <w:szCs w:val="24"/>
          <w:lang w:eastAsia="ar-SA"/>
        </w:rPr>
        <w:t>3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.2.11.1 </w:t>
      </w:r>
      <w:r w:rsidR="003B5681" w:rsidRPr="00EA11FC">
        <w:rPr>
          <w:rFonts w:eastAsia="Times New Roman"/>
          <w:b/>
          <w:sz w:val="24"/>
          <w:szCs w:val="24"/>
          <w:lang w:eastAsia="ar-SA"/>
        </w:rPr>
        <w:t xml:space="preserve">чувствительная поверхность </w:t>
      </w:r>
      <w:r w:rsidR="00DF7B8D" w:rsidRPr="00EA11FC">
        <w:rPr>
          <w:rFonts w:eastAsia="Times New Roman"/>
          <w:sz w:val="24"/>
          <w:szCs w:val="24"/>
          <w:lang w:eastAsia="ar-SA"/>
        </w:rPr>
        <w:t>(</w:t>
      </w:r>
      <w:r w:rsidR="00B66ECE" w:rsidRPr="00EA11FC">
        <w:rPr>
          <w:rFonts w:eastAsia="Times New Roman"/>
          <w:sz w:val="24"/>
          <w:szCs w:val="24"/>
          <w:lang w:eastAsia="ar-SA"/>
        </w:rPr>
        <w:t xml:space="preserve">сенсорного </w:t>
      </w:r>
      <w:r w:rsidR="003B5681" w:rsidRPr="00EA11FC">
        <w:rPr>
          <w:rFonts w:eastAsia="Times New Roman"/>
          <w:sz w:val="24"/>
          <w:szCs w:val="24"/>
          <w:lang w:eastAsia="ar-SA"/>
        </w:rPr>
        <w:t>индуктивного</w:t>
      </w:r>
      <w:r w:rsidR="00B66ECE" w:rsidRPr="00EA11FC">
        <w:rPr>
          <w:rFonts w:eastAsia="Times New Roman"/>
          <w:sz w:val="24"/>
          <w:szCs w:val="24"/>
          <w:lang w:eastAsia="ar-SA"/>
        </w:rPr>
        <w:t xml:space="preserve"> выключателя</w:t>
      </w:r>
      <w:r w:rsidR="00DF7B8D" w:rsidRPr="00EA11FC">
        <w:rPr>
          <w:rFonts w:eastAsia="Times New Roman"/>
          <w:sz w:val="24"/>
          <w:szCs w:val="24"/>
          <w:lang w:eastAsia="ar-SA"/>
        </w:rPr>
        <w:t>)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 (sensing face of an inductive proximity switch): Поверхность</w:t>
      </w:r>
      <w:r w:rsidR="00B66ECE" w:rsidRPr="00EA11FC">
        <w:rPr>
          <w:rFonts w:eastAsia="Times New Roman"/>
          <w:sz w:val="24"/>
          <w:szCs w:val="24"/>
          <w:lang w:eastAsia="ar-SA"/>
        </w:rPr>
        <w:t xml:space="preserve"> выключателя</w:t>
      </w:r>
      <w:r w:rsidR="003B5681" w:rsidRPr="00EA11FC">
        <w:rPr>
          <w:rFonts w:eastAsia="Times New Roman"/>
          <w:sz w:val="24"/>
          <w:szCs w:val="24"/>
          <w:lang w:eastAsia="ar-SA"/>
        </w:rPr>
        <w:t>, создающая электромагнитное поле взаимодействия с объектом.</w:t>
      </w:r>
    </w:p>
    <w:p w14:paraId="25F58EBC" w14:textId="69F58AAE" w:rsidR="003B5681" w:rsidRPr="003B5681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EA11FC">
        <w:rPr>
          <w:rFonts w:eastAsia="Times New Roman"/>
          <w:sz w:val="24"/>
          <w:szCs w:val="24"/>
          <w:lang w:eastAsia="ar-SA"/>
        </w:rPr>
        <w:t>3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.2.11.2 </w:t>
      </w:r>
      <w:r w:rsidR="003B5681" w:rsidRPr="00EA11FC">
        <w:rPr>
          <w:rFonts w:eastAsia="Times New Roman"/>
          <w:b/>
          <w:sz w:val="24"/>
          <w:szCs w:val="24"/>
          <w:lang w:eastAsia="ar-SA"/>
        </w:rPr>
        <w:t xml:space="preserve">чувствительная поверхность </w:t>
      </w:r>
      <w:r w:rsidR="00DF7B8D" w:rsidRPr="00EA11FC">
        <w:rPr>
          <w:rFonts w:eastAsia="Times New Roman"/>
          <w:sz w:val="24"/>
          <w:szCs w:val="24"/>
          <w:lang w:eastAsia="ar-SA"/>
        </w:rPr>
        <w:t>(</w:t>
      </w:r>
      <w:r w:rsidR="00B66ECE" w:rsidRPr="00EA11FC">
        <w:rPr>
          <w:rFonts w:eastAsia="Times New Roman"/>
          <w:sz w:val="24"/>
          <w:szCs w:val="24"/>
          <w:lang w:eastAsia="ar-SA"/>
        </w:rPr>
        <w:t xml:space="preserve">сенсорного </w:t>
      </w:r>
      <w:r w:rsidR="003B5681" w:rsidRPr="00EA11FC">
        <w:rPr>
          <w:rFonts w:eastAsia="Times New Roman"/>
          <w:sz w:val="24"/>
          <w:szCs w:val="24"/>
          <w:lang w:eastAsia="ar-SA"/>
        </w:rPr>
        <w:t>емкостного</w:t>
      </w:r>
      <w:r w:rsidR="00B66ECE">
        <w:rPr>
          <w:rFonts w:eastAsia="Times New Roman"/>
          <w:sz w:val="24"/>
          <w:szCs w:val="24"/>
          <w:lang w:eastAsia="ar-SA"/>
        </w:rPr>
        <w:t xml:space="preserve"> </w:t>
      </w:r>
      <w:r w:rsidR="00B66ECE">
        <w:rPr>
          <w:rFonts w:eastAsia="Times New Roman"/>
          <w:sz w:val="24"/>
          <w:szCs w:val="24"/>
          <w:lang w:eastAsia="ar-SA"/>
        </w:rPr>
        <w:lastRenderedPageBreak/>
        <w:t>выключателя</w:t>
      </w:r>
      <w:r w:rsidR="00DF7B8D" w:rsidRPr="004C70BE">
        <w:rPr>
          <w:rFonts w:eastAsia="Times New Roman"/>
          <w:sz w:val="24"/>
          <w:szCs w:val="24"/>
          <w:lang w:eastAsia="ar-SA"/>
        </w:rPr>
        <w:t>)</w:t>
      </w:r>
      <w:r w:rsidR="003B5681" w:rsidRPr="003B5681">
        <w:rPr>
          <w:rFonts w:eastAsia="Times New Roman"/>
          <w:sz w:val="24"/>
          <w:szCs w:val="24"/>
          <w:lang w:eastAsia="ar-SA"/>
        </w:rPr>
        <w:t xml:space="preserve"> (sensing face of a capacitive proximity switch): Поверхность</w:t>
      </w:r>
      <w:r w:rsidR="00B66ECE">
        <w:rPr>
          <w:rFonts w:eastAsia="Times New Roman"/>
          <w:sz w:val="24"/>
          <w:szCs w:val="24"/>
          <w:lang w:eastAsia="ar-SA"/>
        </w:rPr>
        <w:t xml:space="preserve"> выключателя</w:t>
      </w:r>
      <w:r w:rsidR="003B5681" w:rsidRPr="003B5681">
        <w:rPr>
          <w:rFonts w:eastAsia="Times New Roman"/>
          <w:sz w:val="24"/>
          <w:szCs w:val="24"/>
          <w:lang w:eastAsia="ar-SA"/>
        </w:rPr>
        <w:t>, создающая электрическое поле взаимодействия с объектом.</w:t>
      </w:r>
    </w:p>
    <w:p w14:paraId="17E1CF03" w14:textId="4AB10DB1" w:rsidR="003B5681" w:rsidRPr="003B5681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>
        <w:rPr>
          <w:rFonts w:eastAsia="Times New Roman"/>
          <w:sz w:val="24"/>
          <w:szCs w:val="24"/>
          <w:lang w:eastAsia="ar-SA"/>
        </w:rPr>
        <w:t>3</w:t>
      </w:r>
      <w:r w:rsidR="003B5681" w:rsidRPr="003B5681">
        <w:rPr>
          <w:rFonts w:eastAsia="Times New Roman"/>
          <w:sz w:val="24"/>
          <w:szCs w:val="24"/>
          <w:lang w:eastAsia="ar-SA"/>
        </w:rPr>
        <w:t xml:space="preserve">.2.11.3 </w:t>
      </w:r>
      <w:r w:rsidR="003B5681" w:rsidRPr="00DB3AC3">
        <w:rPr>
          <w:rFonts w:eastAsia="Times New Roman"/>
          <w:b/>
          <w:sz w:val="24"/>
          <w:szCs w:val="24"/>
          <w:lang w:eastAsia="ar-SA"/>
        </w:rPr>
        <w:t xml:space="preserve">чувствительная поверхность </w:t>
      </w:r>
      <w:r w:rsidR="00C2773B" w:rsidRPr="004C70BE">
        <w:rPr>
          <w:rFonts w:eastAsia="Times New Roman"/>
          <w:sz w:val="24"/>
          <w:szCs w:val="24"/>
          <w:lang w:eastAsia="ar-SA"/>
        </w:rPr>
        <w:t>(</w:t>
      </w:r>
      <w:r w:rsidR="00B66ECE">
        <w:rPr>
          <w:rFonts w:eastAsia="Times New Roman"/>
          <w:sz w:val="24"/>
          <w:szCs w:val="24"/>
          <w:lang w:eastAsia="ar-SA"/>
        </w:rPr>
        <w:t xml:space="preserve">сенсорного </w:t>
      </w:r>
      <w:r w:rsidR="003B5681" w:rsidRPr="004C70BE">
        <w:rPr>
          <w:rFonts w:eastAsia="Times New Roman"/>
          <w:sz w:val="24"/>
          <w:szCs w:val="24"/>
          <w:lang w:eastAsia="ar-SA"/>
        </w:rPr>
        <w:t>ультразвукового</w:t>
      </w:r>
      <w:r w:rsidR="00B66ECE">
        <w:rPr>
          <w:rFonts w:eastAsia="Times New Roman"/>
          <w:sz w:val="24"/>
          <w:szCs w:val="24"/>
          <w:lang w:eastAsia="ar-SA"/>
        </w:rPr>
        <w:t xml:space="preserve"> выключателя</w:t>
      </w:r>
      <w:r w:rsidR="00C2773B" w:rsidRPr="004C70BE">
        <w:rPr>
          <w:rFonts w:eastAsia="Times New Roman"/>
          <w:sz w:val="24"/>
          <w:szCs w:val="24"/>
          <w:lang w:eastAsia="ar-SA"/>
        </w:rPr>
        <w:t>)</w:t>
      </w:r>
      <w:r w:rsidR="003B5681" w:rsidRPr="003B5681">
        <w:rPr>
          <w:rFonts w:eastAsia="Times New Roman"/>
          <w:sz w:val="24"/>
          <w:szCs w:val="24"/>
          <w:lang w:eastAsia="ar-SA"/>
        </w:rPr>
        <w:t xml:space="preserve"> (sensing face of an ultrasonic proximity switch): Поверхность</w:t>
      </w:r>
      <w:r w:rsidR="00B66ECE">
        <w:rPr>
          <w:rFonts w:eastAsia="Times New Roman"/>
          <w:sz w:val="24"/>
          <w:szCs w:val="24"/>
          <w:lang w:eastAsia="ar-SA"/>
        </w:rPr>
        <w:t xml:space="preserve"> выключателя</w:t>
      </w:r>
      <w:r w:rsidR="003B5681" w:rsidRPr="003B5681">
        <w:rPr>
          <w:rFonts w:eastAsia="Times New Roman"/>
          <w:sz w:val="24"/>
          <w:szCs w:val="24"/>
          <w:lang w:eastAsia="ar-SA"/>
        </w:rPr>
        <w:t>, излучающая и воспринимающая ультразвуковое излучение.</w:t>
      </w:r>
    </w:p>
    <w:p w14:paraId="4C4C8316" w14:textId="37C975B6" w:rsidR="003B5681" w:rsidRPr="00D21CA6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>
        <w:rPr>
          <w:rFonts w:eastAsia="Times New Roman"/>
          <w:sz w:val="24"/>
          <w:szCs w:val="24"/>
          <w:lang w:eastAsia="ar-SA"/>
        </w:rPr>
        <w:t>3</w:t>
      </w:r>
      <w:r w:rsidR="003B5681" w:rsidRPr="003B5681">
        <w:rPr>
          <w:rFonts w:eastAsia="Times New Roman"/>
          <w:sz w:val="24"/>
          <w:szCs w:val="24"/>
          <w:lang w:eastAsia="ar-SA"/>
        </w:rPr>
        <w:t xml:space="preserve">.2.11.4 </w:t>
      </w:r>
      <w:r w:rsidR="003B5681" w:rsidRPr="00DB3AC3">
        <w:rPr>
          <w:rFonts w:eastAsia="Times New Roman"/>
          <w:b/>
          <w:sz w:val="24"/>
          <w:szCs w:val="24"/>
          <w:lang w:eastAsia="ar-SA"/>
        </w:rPr>
        <w:t xml:space="preserve">чувствительная поверхность </w:t>
      </w:r>
      <w:r w:rsidR="008E7B65" w:rsidRPr="004C70BE">
        <w:rPr>
          <w:rFonts w:eastAsia="Times New Roman"/>
          <w:sz w:val="24"/>
          <w:szCs w:val="24"/>
          <w:lang w:eastAsia="ar-SA"/>
        </w:rPr>
        <w:t>(</w:t>
      </w:r>
      <w:r w:rsidR="003B5681" w:rsidRPr="004C70BE">
        <w:rPr>
          <w:rFonts w:eastAsia="Times New Roman"/>
          <w:sz w:val="24"/>
          <w:szCs w:val="24"/>
          <w:lang w:eastAsia="ar-SA"/>
        </w:rPr>
        <w:t xml:space="preserve">немеханического </w:t>
      </w:r>
      <w:r w:rsidR="00D3017D">
        <w:rPr>
          <w:rFonts w:eastAsia="Times New Roman"/>
          <w:sz w:val="24"/>
          <w:szCs w:val="24"/>
          <w:lang w:eastAsia="ar-SA"/>
        </w:rPr>
        <w:t xml:space="preserve">сенсорного </w:t>
      </w:r>
      <w:r w:rsidR="003B5681" w:rsidRPr="004C70BE">
        <w:rPr>
          <w:rFonts w:eastAsia="Times New Roman"/>
          <w:sz w:val="24"/>
          <w:szCs w:val="24"/>
          <w:lang w:eastAsia="ar-SA"/>
        </w:rPr>
        <w:t>магнитного</w:t>
      </w:r>
      <w:r w:rsidR="00D3017D">
        <w:rPr>
          <w:rFonts w:eastAsia="Times New Roman"/>
          <w:sz w:val="24"/>
          <w:szCs w:val="24"/>
          <w:lang w:eastAsia="ar-SA"/>
        </w:rPr>
        <w:t xml:space="preserve"> выключателя</w:t>
      </w:r>
      <w:r w:rsidR="008E7B65" w:rsidRPr="004C70BE">
        <w:rPr>
          <w:rFonts w:eastAsia="Times New Roman"/>
          <w:sz w:val="24"/>
          <w:szCs w:val="24"/>
          <w:lang w:eastAsia="ar-SA"/>
        </w:rPr>
        <w:t>)</w:t>
      </w:r>
      <w:r w:rsidR="003B5681" w:rsidRPr="003B5681">
        <w:rPr>
          <w:rFonts w:eastAsia="Times New Roman"/>
          <w:sz w:val="24"/>
          <w:szCs w:val="24"/>
          <w:lang w:eastAsia="ar-SA"/>
        </w:rPr>
        <w:t xml:space="preserve"> (sensing face of a non-mechanical magnetic proximity switch): Поверхность</w:t>
      </w:r>
      <w:r w:rsidR="00D3017D">
        <w:rPr>
          <w:rFonts w:eastAsia="Times New Roman"/>
          <w:sz w:val="24"/>
          <w:szCs w:val="24"/>
          <w:lang w:eastAsia="ar-SA"/>
        </w:rPr>
        <w:t xml:space="preserve"> выключателя</w:t>
      </w:r>
      <w:r w:rsidR="003B5681" w:rsidRPr="003B5681">
        <w:rPr>
          <w:rFonts w:eastAsia="Times New Roman"/>
          <w:sz w:val="24"/>
          <w:szCs w:val="24"/>
          <w:lang w:eastAsia="ar-SA"/>
        </w:rPr>
        <w:t>, воспринимающая изменение напряженности постоянного магнитного поля</w:t>
      </w:r>
      <w:r w:rsidR="008E7B65" w:rsidRPr="004C70BE">
        <w:rPr>
          <w:rFonts w:eastAsia="Times New Roman"/>
          <w:sz w:val="24"/>
          <w:szCs w:val="24"/>
          <w:lang w:eastAsia="ar-SA"/>
        </w:rPr>
        <w:t>.</w:t>
      </w:r>
    </w:p>
    <w:p w14:paraId="767792E0" w14:textId="46B58EF9" w:rsidR="003B5681" w:rsidRPr="00EA11FC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>
        <w:rPr>
          <w:rFonts w:eastAsia="Times New Roman"/>
          <w:sz w:val="24"/>
          <w:szCs w:val="24"/>
          <w:lang w:eastAsia="ar-SA"/>
        </w:rPr>
        <w:t>3</w:t>
      </w:r>
      <w:r w:rsidR="003B5681" w:rsidRPr="003B5681">
        <w:rPr>
          <w:rFonts w:eastAsia="Times New Roman"/>
          <w:sz w:val="24"/>
          <w:szCs w:val="24"/>
          <w:lang w:eastAsia="ar-SA"/>
        </w:rPr>
        <w:t>.2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.12 </w:t>
      </w:r>
      <w:r w:rsidR="003B5681" w:rsidRPr="00EA11FC">
        <w:rPr>
          <w:rFonts w:eastAsia="Times New Roman"/>
          <w:b/>
          <w:sz w:val="24"/>
          <w:szCs w:val="24"/>
          <w:lang w:eastAsia="ar-SA"/>
        </w:rPr>
        <w:t>излучающее устройство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 (emitter): Устройство, состоящее из источника света, линз и цепей, необходимых для создания светового пучка.</w:t>
      </w:r>
    </w:p>
    <w:p w14:paraId="1E1F846D" w14:textId="3E3AC7B7" w:rsidR="003B5681" w:rsidRPr="00EA11FC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EA11FC">
        <w:rPr>
          <w:rFonts w:eastAsia="Times New Roman"/>
          <w:sz w:val="24"/>
          <w:szCs w:val="24"/>
          <w:lang w:eastAsia="ar-SA"/>
        </w:rPr>
        <w:t>3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.2.13 </w:t>
      </w:r>
      <w:r w:rsidR="003B5681" w:rsidRPr="00EA11FC">
        <w:rPr>
          <w:rFonts w:eastAsia="Times New Roman"/>
          <w:b/>
          <w:sz w:val="24"/>
          <w:szCs w:val="24"/>
          <w:lang w:eastAsia="ar-SA"/>
        </w:rPr>
        <w:t>приемное устройство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 (receiver): Устройство, состоящее из детектора, линз и цепей, необходимых для улавливания светового пучка, поступающего от излучающего устройства.</w:t>
      </w:r>
    </w:p>
    <w:p w14:paraId="2FB0BF33" w14:textId="48B56128" w:rsidR="003B5681" w:rsidRPr="00EA11FC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EA11FC">
        <w:rPr>
          <w:rFonts w:eastAsia="Times New Roman"/>
          <w:sz w:val="24"/>
          <w:szCs w:val="24"/>
          <w:lang w:eastAsia="ar-SA"/>
        </w:rPr>
        <w:t>3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.2.14 </w:t>
      </w:r>
      <w:r w:rsidR="003B5681" w:rsidRPr="00EA11FC">
        <w:rPr>
          <w:rFonts w:eastAsia="Times New Roman"/>
          <w:b/>
          <w:sz w:val="24"/>
          <w:szCs w:val="24"/>
          <w:lang w:eastAsia="ar-SA"/>
        </w:rPr>
        <w:t>рефлектор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 (отражатель) (reflector): Специальное устройство, используемое для отражения света обратно к приемному устройству </w:t>
      </w:r>
      <w:r w:rsidR="006B6EA6" w:rsidRPr="00EA11FC">
        <w:rPr>
          <w:rFonts w:eastAsia="Times New Roman"/>
          <w:sz w:val="24"/>
          <w:szCs w:val="24"/>
          <w:lang w:eastAsia="ar-SA"/>
        </w:rPr>
        <w:t xml:space="preserve">фотоэлектрических </w:t>
      </w:r>
      <w:r w:rsidR="00D3017D" w:rsidRPr="00EA11FC">
        <w:rPr>
          <w:rFonts w:eastAsia="Times New Roman"/>
          <w:sz w:val="24"/>
          <w:szCs w:val="24"/>
          <w:lang w:eastAsia="ar-SA"/>
        </w:rPr>
        <w:t xml:space="preserve">сенсорных выключателей </w:t>
      </w:r>
      <w:r w:rsidR="003B5681" w:rsidRPr="00EA11FC">
        <w:rPr>
          <w:rFonts w:eastAsia="Times New Roman"/>
          <w:sz w:val="24"/>
          <w:szCs w:val="24"/>
          <w:lang w:eastAsia="ar-SA"/>
        </w:rPr>
        <w:t>типа R.</w:t>
      </w:r>
    </w:p>
    <w:p w14:paraId="690FE717" w14:textId="1E2BAB1B" w:rsidR="003B5681" w:rsidRPr="00EA11FC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EA11FC">
        <w:rPr>
          <w:rFonts w:eastAsia="Times New Roman"/>
          <w:sz w:val="24"/>
          <w:szCs w:val="24"/>
          <w:lang w:eastAsia="ar-SA"/>
        </w:rPr>
        <w:t>3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.2.15 </w:t>
      </w:r>
      <w:r w:rsidR="003A449C" w:rsidRPr="00EA11FC">
        <w:rPr>
          <w:rFonts w:eastAsia="Times New Roman"/>
          <w:b/>
          <w:sz w:val="24"/>
          <w:szCs w:val="24"/>
          <w:lang w:eastAsia="ar-SA"/>
        </w:rPr>
        <w:t>р</w:t>
      </w:r>
      <w:r w:rsidR="003B5681" w:rsidRPr="00EA11FC">
        <w:rPr>
          <w:rFonts w:eastAsia="Times New Roman"/>
          <w:b/>
          <w:sz w:val="24"/>
          <w:szCs w:val="24"/>
          <w:lang w:eastAsia="ar-SA"/>
        </w:rPr>
        <w:t>егулятор</w:t>
      </w:r>
    </w:p>
    <w:p w14:paraId="71ED0CB3" w14:textId="3E43DF1F" w:rsidR="003B5681" w:rsidRPr="00EA11FC" w:rsidRDefault="00E70439" w:rsidP="003B5681">
      <w:pPr>
        <w:pStyle w:val="FORMATTEXT"/>
        <w:suppressAutoHyphens/>
        <w:spacing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EA11FC">
        <w:rPr>
          <w:rFonts w:eastAsia="Times New Roman"/>
          <w:sz w:val="24"/>
          <w:szCs w:val="24"/>
          <w:lang w:eastAsia="ar-SA"/>
        </w:rPr>
        <w:t>3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.2.15.1 </w:t>
      </w:r>
      <w:r w:rsidR="003B5681" w:rsidRPr="00EA11FC">
        <w:rPr>
          <w:rFonts w:eastAsia="Times New Roman"/>
          <w:b/>
          <w:sz w:val="24"/>
          <w:szCs w:val="24"/>
          <w:lang w:eastAsia="ar-SA"/>
        </w:rPr>
        <w:t xml:space="preserve">регулятор </w:t>
      </w:r>
      <w:r w:rsidR="00F5797D" w:rsidRPr="00EA11FC">
        <w:rPr>
          <w:rFonts w:eastAsia="Times New Roman"/>
          <w:sz w:val="24"/>
          <w:szCs w:val="24"/>
          <w:lang w:eastAsia="ar-SA"/>
        </w:rPr>
        <w:t>(</w:t>
      </w:r>
      <w:r w:rsidR="00D3017D" w:rsidRPr="00EA11FC">
        <w:rPr>
          <w:rFonts w:eastAsia="Times New Roman"/>
          <w:sz w:val="24"/>
          <w:szCs w:val="24"/>
          <w:lang w:eastAsia="ar-SA"/>
        </w:rPr>
        <w:t xml:space="preserve">сенсорного </w:t>
      </w:r>
      <w:r w:rsidR="003B5681" w:rsidRPr="00EA11FC">
        <w:rPr>
          <w:rFonts w:eastAsia="Times New Roman"/>
          <w:sz w:val="24"/>
          <w:szCs w:val="24"/>
          <w:lang w:eastAsia="ar-SA"/>
        </w:rPr>
        <w:t>емкостного</w:t>
      </w:r>
      <w:r w:rsidR="00D3017D" w:rsidRPr="00EA11FC">
        <w:rPr>
          <w:rFonts w:eastAsia="Times New Roman"/>
          <w:sz w:val="24"/>
          <w:szCs w:val="24"/>
          <w:lang w:eastAsia="ar-SA"/>
        </w:rPr>
        <w:t xml:space="preserve"> выключателя</w:t>
      </w:r>
      <w:r w:rsidR="00F5797D" w:rsidRPr="00EA11FC">
        <w:rPr>
          <w:rFonts w:eastAsia="Times New Roman"/>
          <w:sz w:val="24"/>
          <w:szCs w:val="24"/>
          <w:lang w:eastAsia="ar-SA"/>
        </w:rPr>
        <w:t>)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 (adjuster of a capacitive proximity switch): Элемент</w:t>
      </w:r>
      <w:r w:rsidR="00D3017D" w:rsidRPr="00EA11FC">
        <w:rPr>
          <w:rFonts w:eastAsia="Times New Roman"/>
          <w:sz w:val="24"/>
          <w:szCs w:val="24"/>
          <w:lang w:eastAsia="ar-SA"/>
        </w:rPr>
        <w:t xml:space="preserve"> выключателя</w:t>
      </w:r>
      <w:r w:rsidR="003B5681" w:rsidRPr="00EA11FC">
        <w:rPr>
          <w:rFonts w:eastAsia="Times New Roman"/>
          <w:sz w:val="24"/>
          <w:szCs w:val="24"/>
          <w:lang w:eastAsia="ar-SA"/>
        </w:rPr>
        <w:t>, используемый для регулирования расстояния дальности действия</w:t>
      </w:r>
      <w:r w:rsidR="00D3017D" w:rsidRPr="00EA11FC">
        <w:rPr>
          <w:rFonts w:eastAsia="Times New Roman"/>
          <w:sz w:val="24"/>
          <w:szCs w:val="24"/>
          <w:lang w:eastAsia="ar-SA"/>
        </w:rPr>
        <w:t xml:space="preserve"> выключателя</w:t>
      </w:r>
      <w:r w:rsidR="006B66D9" w:rsidRPr="00EA11FC">
        <w:rPr>
          <w:rFonts w:eastAsia="Times New Roman"/>
          <w:sz w:val="24"/>
          <w:szCs w:val="24"/>
          <w:lang w:eastAsia="ar-SA"/>
        </w:rPr>
        <w:t>,</w:t>
      </w:r>
      <w:r w:rsidR="003B5681" w:rsidRPr="00EA11FC">
        <w:rPr>
          <w:rFonts w:eastAsia="Times New Roman"/>
          <w:sz w:val="24"/>
          <w:szCs w:val="24"/>
          <w:lang w:eastAsia="ar-SA"/>
        </w:rPr>
        <w:t xml:space="preserve"> применение </w:t>
      </w:r>
      <w:r w:rsidR="006B66D9" w:rsidRPr="00EA11FC">
        <w:rPr>
          <w:rFonts w:eastAsia="Times New Roman"/>
          <w:sz w:val="24"/>
          <w:szCs w:val="24"/>
          <w:lang w:eastAsia="ar-SA"/>
        </w:rPr>
        <w:t xml:space="preserve">которого </w:t>
      </w:r>
      <w:r w:rsidR="003B5681" w:rsidRPr="00EA11FC">
        <w:rPr>
          <w:rFonts w:eastAsia="Times New Roman"/>
          <w:sz w:val="24"/>
          <w:szCs w:val="24"/>
          <w:lang w:eastAsia="ar-SA"/>
        </w:rPr>
        <w:t>компенсирует влияние облучаемого материала, передающей среды и условий монтажа.</w:t>
      </w:r>
    </w:p>
    <w:p w14:paraId="56C4630A" w14:textId="146761E0" w:rsidR="004671CA" w:rsidRPr="00EA11FC" w:rsidRDefault="00E70439" w:rsidP="00DB3AC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3B5681" w:rsidRPr="00EA11FC">
        <w:rPr>
          <w:rFonts w:ascii="Arial" w:hAnsi="Arial" w:cs="Arial"/>
        </w:rPr>
        <w:t xml:space="preserve">.2.15.2 </w:t>
      </w:r>
      <w:r w:rsidR="003B5681" w:rsidRPr="00EA11FC">
        <w:rPr>
          <w:rFonts w:ascii="Arial" w:hAnsi="Arial" w:cs="Arial"/>
          <w:b/>
        </w:rPr>
        <w:t xml:space="preserve">регулятор </w:t>
      </w:r>
      <w:r w:rsidR="00B666EA" w:rsidRPr="00EA11FC">
        <w:rPr>
          <w:rFonts w:ascii="Arial" w:hAnsi="Arial" w:cs="Arial"/>
        </w:rPr>
        <w:t>(</w:t>
      </w:r>
      <w:r w:rsidR="00D3017D" w:rsidRPr="00EA11FC">
        <w:rPr>
          <w:rFonts w:ascii="Arial" w:hAnsi="Arial" w:cs="Arial"/>
        </w:rPr>
        <w:t xml:space="preserve">сенсорного </w:t>
      </w:r>
      <w:r w:rsidR="003B5681" w:rsidRPr="00EA11FC">
        <w:rPr>
          <w:rFonts w:ascii="Arial" w:hAnsi="Arial" w:cs="Arial"/>
        </w:rPr>
        <w:t>ультразвукового или фотоэлектрического</w:t>
      </w:r>
      <w:r w:rsidR="00D3017D" w:rsidRPr="00EA11FC">
        <w:rPr>
          <w:rFonts w:ascii="Arial" w:hAnsi="Arial" w:cs="Arial"/>
        </w:rPr>
        <w:t xml:space="preserve"> выключателя</w:t>
      </w:r>
      <w:r w:rsidR="00B666EA" w:rsidRPr="00EA11FC">
        <w:rPr>
          <w:rFonts w:ascii="Arial" w:hAnsi="Arial" w:cs="Arial"/>
        </w:rPr>
        <w:t>)</w:t>
      </w:r>
      <w:r w:rsidR="003B5681" w:rsidRPr="00EA11FC">
        <w:rPr>
          <w:rFonts w:ascii="Arial" w:hAnsi="Arial" w:cs="Arial"/>
        </w:rPr>
        <w:t xml:space="preserve"> (adjuster of an ultrasonic or a photoelectric proximity switch): Элемент</w:t>
      </w:r>
      <w:r w:rsidR="00D3017D" w:rsidRPr="00EA11FC">
        <w:rPr>
          <w:rFonts w:ascii="Arial" w:hAnsi="Arial" w:cs="Arial"/>
        </w:rPr>
        <w:t xml:space="preserve"> выключателя</w:t>
      </w:r>
      <w:r w:rsidR="003B5681" w:rsidRPr="00EA11FC">
        <w:rPr>
          <w:rFonts w:ascii="Arial" w:hAnsi="Arial" w:cs="Arial"/>
        </w:rPr>
        <w:t xml:space="preserve">, используемый для регулирования расстояния дальности действия </w:t>
      </w:r>
      <w:r w:rsidR="00D3017D" w:rsidRPr="00EA11FC">
        <w:rPr>
          <w:rFonts w:ascii="Arial" w:hAnsi="Arial" w:cs="Arial"/>
        </w:rPr>
        <w:t>выключателя</w:t>
      </w:r>
      <w:r w:rsidR="00D3017D" w:rsidRPr="00EA11FC" w:rsidDel="00D3017D">
        <w:rPr>
          <w:rFonts w:ascii="Arial" w:hAnsi="Arial" w:cs="Arial"/>
        </w:rPr>
        <w:t xml:space="preserve"> </w:t>
      </w:r>
      <w:r w:rsidR="003B5681" w:rsidRPr="00EA11FC">
        <w:rPr>
          <w:rFonts w:ascii="Arial" w:hAnsi="Arial" w:cs="Arial"/>
        </w:rPr>
        <w:t>в зоне его чувствительности.</w:t>
      </w:r>
    </w:p>
    <w:p w14:paraId="1424E257" w14:textId="1126EAFF" w:rsidR="001A62C3" w:rsidRPr="00EA11FC" w:rsidRDefault="000669A2" w:rsidP="000669A2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line="360" w:lineRule="auto"/>
        <w:ind w:firstLine="567"/>
        <w:jc w:val="both"/>
        <w:rPr>
          <w:rFonts w:eastAsia="Times New Roman"/>
          <w:sz w:val="24"/>
          <w:szCs w:val="24"/>
          <w:lang w:eastAsia="ar-SA"/>
        </w:rPr>
      </w:pPr>
      <w:r w:rsidRPr="00EA11FC">
        <w:rPr>
          <w:rFonts w:eastAsia="Times New Roman"/>
          <w:sz w:val="24"/>
          <w:szCs w:val="24"/>
          <w:lang w:eastAsia="ar-SA"/>
        </w:rPr>
        <w:t>3</w:t>
      </w:r>
      <w:r w:rsidR="001A62C3" w:rsidRPr="00EA11FC">
        <w:rPr>
          <w:rFonts w:eastAsia="Times New Roman"/>
          <w:sz w:val="24"/>
          <w:szCs w:val="24"/>
          <w:lang w:eastAsia="ar-SA"/>
        </w:rPr>
        <w:t xml:space="preserve">.3 Функционирование </w:t>
      </w:r>
      <w:r w:rsidR="00D3017D" w:rsidRPr="00EA11FC">
        <w:rPr>
          <w:rFonts w:eastAsia="Times New Roman"/>
          <w:sz w:val="24"/>
          <w:szCs w:val="24"/>
          <w:lang w:eastAsia="ar-SA"/>
        </w:rPr>
        <w:t>сенсорного выключателя</w:t>
      </w:r>
    </w:p>
    <w:p w14:paraId="660BDE92" w14:textId="7C84A8B9" w:rsidR="001A62C3" w:rsidRPr="001A62C3" w:rsidRDefault="00561A09" w:rsidP="001A62C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1A62C3" w:rsidRPr="00EA11FC">
        <w:rPr>
          <w:rFonts w:ascii="Arial" w:hAnsi="Arial" w:cs="Arial"/>
        </w:rPr>
        <w:t xml:space="preserve">.3.1 </w:t>
      </w:r>
      <w:r w:rsidR="001A62C3" w:rsidRPr="00EA11FC">
        <w:rPr>
          <w:rFonts w:ascii="Arial" w:hAnsi="Arial" w:cs="Arial"/>
          <w:b/>
        </w:rPr>
        <w:t>расстояние дальности действия</w:t>
      </w:r>
      <w:r w:rsidR="001A62C3" w:rsidRPr="00EA11FC">
        <w:rPr>
          <w:rFonts w:ascii="Arial" w:hAnsi="Arial" w:cs="Arial"/>
        </w:rPr>
        <w:t xml:space="preserve"> </w:t>
      </w:r>
      <w:r w:rsidR="00D451FD" w:rsidRPr="00EA11FC">
        <w:rPr>
          <w:rFonts w:ascii="Arial" w:hAnsi="Arial" w:cs="Arial"/>
          <w:b/>
          <w:i/>
          <w:lang w:val="en-US"/>
        </w:rPr>
        <w:t>s</w:t>
      </w:r>
      <w:r w:rsidR="001A62C3" w:rsidRPr="00EA11FC">
        <w:rPr>
          <w:rFonts w:ascii="Arial" w:hAnsi="Arial" w:cs="Arial"/>
        </w:rPr>
        <w:t xml:space="preserve"> (operating distance): </w:t>
      </w:r>
      <w:r w:rsidR="00D451FD" w:rsidRPr="00EA11FC">
        <w:rPr>
          <w:rFonts w:ascii="Arial" w:hAnsi="Arial" w:cs="Arial"/>
        </w:rPr>
        <w:t>Р</w:t>
      </w:r>
      <w:r w:rsidR="001A62C3" w:rsidRPr="00EA11FC">
        <w:rPr>
          <w:rFonts w:ascii="Arial" w:hAnsi="Arial" w:cs="Arial"/>
        </w:rPr>
        <w:t>асстояни</w:t>
      </w:r>
      <w:r w:rsidR="00D451FD" w:rsidRPr="00EA11FC">
        <w:rPr>
          <w:rFonts w:ascii="Arial" w:hAnsi="Arial" w:cs="Arial"/>
        </w:rPr>
        <w:t>е</w:t>
      </w:r>
      <w:r w:rsidR="001A62C3" w:rsidRPr="00EA11FC">
        <w:rPr>
          <w:rFonts w:ascii="Arial" w:hAnsi="Arial" w:cs="Arial"/>
        </w:rPr>
        <w:t xml:space="preserve">, на котором объект воздействия, приближаясь к чувствительной поверхности </w:t>
      </w:r>
      <w:r w:rsidR="00485D91" w:rsidRPr="00EA11FC">
        <w:rPr>
          <w:rFonts w:ascii="Arial" w:hAnsi="Arial" w:cs="Arial"/>
        </w:rPr>
        <w:t>выключателя</w:t>
      </w:r>
      <w:r w:rsidR="00485D91" w:rsidRPr="00EA11FC" w:rsidDel="00485D91">
        <w:rPr>
          <w:rFonts w:ascii="Arial" w:hAnsi="Arial" w:cs="Arial"/>
        </w:rPr>
        <w:t xml:space="preserve"> </w:t>
      </w:r>
      <w:r w:rsidR="001A62C3" w:rsidRPr="00EA11FC">
        <w:rPr>
          <w:rFonts w:ascii="Arial" w:hAnsi="Arial" w:cs="Arial"/>
        </w:rPr>
        <w:t xml:space="preserve">вдоль относительной оси, </w:t>
      </w:r>
      <w:r w:rsidR="00D451FD" w:rsidRPr="00EA11FC">
        <w:rPr>
          <w:rFonts w:ascii="Arial" w:hAnsi="Arial" w:cs="Arial"/>
        </w:rPr>
        <w:t xml:space="preserve">обуславливает </w:t>
      </w:r>
      <w:r w:rsidR="001A62C3" w:rsidRPr="00EA11FC">
        <w:rPr>
          <w:rFonts w:ascii="Arial" w:hAnsi="Arial" w:cs="Arial"/>
        </w:rPr>
        <w:t>измен</w:t>
      </w:r>
      <w:r w:rsidR="00D451FD" w:rsidRPr="00EA11FC">
        <w:rPr>
          <w:rFonts w:ascii="Arial" w:hAnsi="Arial" w:cs="Arial"/>
        </w:rPr>
        <w:t>ение</w:t>
      </w:r>
      <w:r w:rsidR="001A62C3" w:rsidRPr="00EA11FC">
        <w:rPr>
          <w:rFonts w:ascii="Arial" w:hAnsi="Arial" w:cs="Arial"/>
        </w:rPr>
        <w:t xml:space="preserve"> коммутационно</w:t>
      </w:r>
      <w:r w:rsidR="00D451FD" w:rsidRPr="00EA11FC">
        <w:rPr>
          <w:rFonts w:ascii="Arial" w:hAnsi="Arial" w:cs="Arial"/>
        </w:rPr>
        <w:t>го</w:t>
      </w:r>
      <w:r w:rsidR="001A62C3" w:rsidRPr="00EA11FC">
        <w:rPr>
          <w:rFonts w:ascii="Arial" w:hAnsi="Arial" w:cs="Arial"/>
        </w:rPr>
        <w:t xml:space="preserve"> состояни</w:t>
      </w:r>
      <w:r w:rsidR="00D451FD" w:rsidRPr="00EA11FC">
        <w:rPr>
          <w:rFonts w:ascii="Arial" w:hAnsi="Arial" w:cs="Arial"/>
        </w:rPr>
        <w:t>я</w:t>
      </w:r>
      <w:r w:rsidR="001A62C3" w:rsidRPr="00EA11FC">
        <w:rPr>
          <w:rFonts w:ascii="Arial" w:hAnsi="Arial" w:cs="Arial"/>
        </w:rPr>
        <w:t xml:space="preserve"> (выходно</w:t>
      </w:r>
      <w:r w:rsidR="00D451FD" w:rsidRPr="00EA11FC">
        <w:rPr>
          <w:rFonts w:ascii="Arial" w:hAnsi="Arial" w:cs="Arial"/>
        </w:rPr>
        <w:t>го</w:t>
      </w:r>
      <w:r w:rsidR="001A62C3" w:rsidRPr="00EA11FC">
        <w:rPr>
          <w:rFonts w:ascii="Arial" w:hAnsi="Arial" w:cs="Arial"/>
        </w:rPr>
        <w:t xml:space="preserve"> сигнал</w:t>
      </w:r>
      <w:r w:rsidR="00D451FD" w:rsidRPr="00EA11FC">
        <w:rPr>
          <w:rFonts w:ascii="Arial" w:hAnsi="Arial" w:cs="Arial"/>
        </w:rPr>
        <w:t>а</w:t>
      </w:r>
      <w:r w:rsidR="001A62C3" w:rsidRPr="00EA11FC">
        <w:rPr>
          <w:rFonts w:ascii="Arial" w:hAnsi="Arial" w:cs="Arial"/>
        </w:rPr>
        <w:t>)</w:t>
      </w:r>
      <w:r w:rsidR="00485D91" w:rsidRPr="00EA11FC">
        <w:rPr>
          <w:rFonts w:ascii="Arial" w:hAnsi="Arial" w:cs="Arial"/>
        </w:rPr>
        <w:t xml:space="preserve"> выключателя</w:t>
      </w:r>
      <w:r w:rsidR="001A62C3" w:rsidRPr="00EA11FC">
        <w:rPr>
          <w:rFonts w:ascii="Arial" w:hAnsi="Arial" w:cs="Arial"/>
        </w:rPr>
        <w:t>.</w:t>
      </w:r>
    </w:p>
    <w:p w14:paraId="0225C82B" w14:textId="1E43A875" w:rsidR="00321C68" w:rsidRDefault="00561A09" w:rsidP="001A62C3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</w:t>
      </w:r>
      <w:r w:rsidR="001A62C3" w:rsidRPr="001A62C3">
        <w:rPr>
          <w:rFonts w:ascii="Arial" w:hAnsi="Arial" w:cs="Arial"/>
        </w:rPr>
        <w:t xml:space="preserve">.3.1.1 </w:t>
      </w:r>
      <w:r w:rsidR="001A62C3" w:rsidRPr="001B616B">
        <w:rPr>
          <w:rFonts w:ascii="Arial" w:hAnsi="Arial" w:cs="Arial"/>
          <w:b/>
        </w:rPr>
        <w:t>номинальное расстояние дальности действия</w:t>
      </w:r>
      <w:r w:rsidR="001A62C3" w:rsidRPr="001A62C3">
        <w:rPr>
          <w:rFonts w:ascii="Arial" w:hAnsi="Arial" w:cs="Arial"/>
        </w:rPr>
        <w:t xml:space="preserve"> </w:t>
      </w:r>
      <w:r w:rsidR="00004EB2" w:rsidRPr="00D451FD">
        <w:rPr>
          <w:rFonts w:ascii="Arial" w:hAnsi="Arial" w:cs="Arial"/>
          <w:b/>
          <w:i/>
          <w:lang w:val="en-US"/>
        </w:rPr>
        <w:t>s</w:t>
      </w:r>
      <w:r w:rsidR="00004EB2" w:rsidRPr="00004EB2">
        <w:rPr>
          <w:rFonts w:ascii="Arial" w:hAnsi="Arial" w:cs="Arial"/>
          <w:b/>
          <w:vertAlign w:val="subscript"/>
          <w:lang w:val="en-US"/>
        </w:rPr>
        <w:t>n</w:t>
      </w:r>
      <w:r w:rsidR="001A62C3" w:rsidRPr="001A62C3">
        <w:rPr>
          <w:rFonts w:ascii="Arial" w:hAnsi="Arial" w:cs="Arial"/>
        </w:rPr>
        <w:t xml:space="preserve"> (rated operating distance): </w:t>
      </w:r>
      <w:r w:rsidR="00321C68">
        <w:rPr>
          <w:rFonts w:ascii="Arial" w:hAnsi="Arial" w:cs="Arial"/>
        </w:rPr>
        <w:t xml:space="preserve">Условная величина, используемая для обозначения </w:t>
      </w:r>
      <w:r w:rsidR="001A62C3" w:rsidRPr="001A62C3">
        <w:rPr>
          <w:rFonts w:ascii="Arial" w:hAnsi="Arial" w:cs="Arial"/>
        </w:rPr>
        <w:t>расстояния дальности действия</w:t>
      </w:r>
      <w:r w:rsidR="00321C68">
        <w:rPr>
          <w:rFonts w:ascii="Arial" w:hAnsi="Arial" w:cs="Arial"/>
        </w:rPr>
        <w:t>.</w:t>
      </w:r>
      <w:r w:rsidR="001A62C3" w:rsidRPr="001A62C3">
        <w:rPr>
          <w:rFonts w:ascii="Arial" w:hAnsi="Arial" w:cs="Arial"/>
        </w:rPr>
        <w:t xml:space="preserve"> </w:t>
      </w:r>
    </w:p>
    <w:p w14:paraId="05FA404E" w14:textId="77777777" w:rsidR="00321C68" w:rsidRDefault="00321C68" w:rsidP="001A62C3">
      <w:pPr>
        <w:spacing w:line="360" w:lineRule="auto"/>
        <w:ind w:firstLine="567"/>
        <w:jc w:val="both"/>
        <w:rPr>
          <w:rFonts w:ascii="Arial" w:hAnsi="Arial" w:cs="Arial"/>
          <w:spacing w:val="40"/>
          <w:sz w:val="22"/>
          <w:szCs w:val="22"/>
        </w:rPr>
      </w:pPr>
    </w:p>
    <w:p w14:paraId="044C8458" w14:textId="24A24209" w:rsidR="004C70BE" w:rsidRPr="00EA11FC" w:rsidRDefault="00321C68" w:rsidP="001A62C3">
      <w:pPr>
        <w:spacing w:line="360" w:lineRule="auto"/>
        <w:ind w:firstLine="567"/>
        <w:jc w:val="both"/>
        <w:rPr>
          <w:rFonts w:ascii="Arial" w:hAnsi="Arial" w:cs="Arial"/>
          <w:spacing w:val="40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Примечани</w:t>
      </w:r>
      <w:r w:rsidR="004C70BE" w:rsidRPr="00EA11FC">
        <w:rPr>
          <w:rFonts w:ascii="Arial" w:hAnsi="Arial" w:cs="Arial"/>
          <w:spacing w:val="40"/>
          <w:sz w:val="22"/>
          <w:szCs w:val="22"/>
        </w:rPr>
        <w:t>я</w:t>
      </w:r>
    </w:p>
    <w:p w14:paraId="28174A6E" w14:textId="74FED6B2" w:rsidR="001A62C3" w:rsidRPr="00EA11FC" w:rsidRDefault="00321C68" w:rsidP="001A62C3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1 – Номинальное расстояние дальности действия </w:t>
      </w:r>
      <w:r w:rsidR="001A62C3" w:rsidRPr="00EA11FC">
        <w:rPr>
          <w:rFonts w:ascii="Arial" w:hAnsi="Arial" w:cs="Arial"/>
          <w:sz w:val="22"/>
          <w:szCs w:val="22"/>
        </w:rPr>
        <w:t>не учитывае</w:t>
      </w:r>
      <w:r w:rsidRPr="00EA11FC">
        <w:rPr>
          <w:rFonts w:ascii="Arial" w:hAnsi="Arial" w:cs="Arial"/>
          <w:sz w:val="22"/>
          <w:szCs w:val="22"/>
        </w:rPr>
        <w:t>т</w:t>
      </w:r>
      <w:r w:rsidR="001A62C3" w:rsidRPr="00EA11FC">
        <w:rPr>
          <w:rFonts w:ascii="Arial" w:hAnsi="Arial" w:cs="Arial"/>
          <w:sz w:val="22"/>
          <w:szCs w:val="22"/>
        </w:rPr>
        <w:t xml:space="preserve"> технологические допуски и</w:t>
      </w:r>
      <w:r w:rsidRPr="00EA11FC">
        <w:rPr>
          <w:rFonts w:ascii="Arial" w:hAnsi="Arial" w:cs="Arial"/>
          <w:sz w:val="22"/>
          <w:szCs w:val="22"/>
        </w:rPr>
        <w:t>ли</w:t>
      </w:r>
      <w:r w:rsidR="001A62C3" w:rsidRPr="00EA11FC">
        <w:rPr>
          <w:rFonts w:ascii="Arial" w:hAnsi="Arial" w:cs="Arial"/>
          <w:sz w:val="22"/>
          <w:szCs w:val="22"/>
        </w:rPr>
        <w:t xml:space="preserve"> отклонения, связанные с</w:t>
      </w:r>
      <w:r w:rsidRPr="00EA11FC">
        <w:rPr>
          <w:rFonts w:ascii="Arial" w:hAnsi="Arial" w:cs="Arial"/>
          <w:sz w:val="22"/>
          <w:szCs w:val="22"/>
        </w:rPr>
        <w:t xml:space="preserve"> внешними условиями</w:t>
      </w:r>
      <w:r w:rsidR="001A62C3" w:rsidRPr="00EA11FC">
        <w:rPr>
          <w:rFonts w:ascii="Arial" w:hAnsi="Arial" w:cs="Arial"/>
          <w:sz w:val="22"/>
          <w:szCs w:val="22"/>
        </w:rPr>
        <w:t>, таки</w:t>
      </w:r>
      <w:r w:rsidRPr="00EA11FC">
        <w:rPr>
          <w:rFonts w:ascii="Arial" w:hAnsi="Arial" w:cs="Arial"/>
          <w:sz w:val="22"/>
          <w:szCs w:val="22"/>
        </w:rPr>
        <w:t>ми</w:t>
      </w:r>
      <w:r w:rsidR="001A62C3" w:rsidRPr="00EA11FC">
        <w:rPr>
          <w:rFonts w:ascii="Arial" w:hAnsi="Arial" w:cs="Arial"/>
          <w:sz w:val="22"/>
          <w:szCs w:val="22"/>
        </w:rPr>
        <w:t xml:space="preserve"> как отклонения значений напряжения и температуры.</w:t>
      </w:r>
    </w:p>
    <w:p w14:paraId="3F2C87FA" w14:textId="05C37D5E" w:rsidR="00321C68" w:rsidRPr="00EA11FC" w:rsidRDefault="00321C68" w:rsidP="001A62C3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2 –</w:t>
      </w:r>
      <w:r w:rsidR="00020B65" w:rsidRPr="00EA11FC">
        <w:rPr>
          <w:rFonts w:ascii="Arial" w:hAnsi="Arial" w:cs="Arial"/>
          <w:sz w:val="22"/>
          <w:szCs w:val="22"/>
        </w:rPr>
        <w:t xml:space="preserve"> Расстояние</w:t>
      </w:r>
      <w:r w:rsidR="00154CD4" w:rsidRPr="00EA11FC">
        <w:rPr>
          <w:rFonts w:ascii="Arial" w:hAnsi="Arial" w:cs="Arial"/>
          <w:sz w:val="22"/>
          <w:szCs w:val="22"/>
        </w:rPr>
        <w:t xml:space="preserve"> </w:t>
      </w:r>
      <w:r w:rsidR="00154CD4" w:rsidRPr="00EA11FC">
        <w:rPr>
          <w:rFonts w:ascii="Arial" w:hAnsi="Arial" w:cs="Arial"/>
          <w:i/>
          <w:lang w:val="en-US"/>
        </w:rPr>
        <w:t>s</w:t>
      </w:r>
      <w:r w:rsidR="00154CD4" w:rsidRPr="00EA11FC">
        <w:rPr>
          <w:rFonts w:ascii="Arial" w:hAnsi="Arial" w:cs="Arial"/>
          <w:vertAlign w:val="subscript"/>
          <w:lang w:val="en-US"/>
        </w:rPr>
        <w:t>n</w:t>
      </w:r>
      <w:r w:rsidR="00154CD4" w:rsidRPr="00EA11FC">
        <w:rPr>
          <w:rFonts w:ascii="Arial" w:hAnsi="Arial" w:cs="Arial"/>
        </w:rPr>
        <w:t>+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154CD4" w:rsidRPr="00EA11FC">
        <w:rPr>
          <w:rFonts w:ascii="Arial" w:hAnsi="Arial" w:cs="Arial"/>
          <w:sz w:val="22"/>
          <w:szCs w:val="22"/>
        </w:rPr>
        <w:t>устанавливают для</w:t>
      </w:r>
      <w:r w:rsidR="00020B65" w:rsidRPr="00EA11FC">
        <w:rPr>
          <w:rFonts w:ascii="Arial" w:hAnsi="Arial" w:cs="Arial"/>
          <w:sz w:val="22"/>
          <w:szCs w:val="22"/>
        </w:rPr>
        <w:t xml:space="preserve"> обозначения</w:t>
      </w:r>
      <w:r w:rsidR="00154CD4" w:rsidRPr="00EA11FC">
        <w:rPr>
          <w:rFonts w:ascii="Arial" w:hAnsi="Arial" w:cs="Arial"/>
          <w:sz w:val="22"/>
          <w:szCs w:val="22"/>
        </w:rPr>
        <w:t xml:space="preserve"> расширенного номинального расстояния дальности действия.</w:t>
      </w:r>
    </w:p>
    <w:p w14:paraId="0A438E38" w14:textId="77777777" w:rsidR="00321C68" w:rsidRPr="00EA11FC" w:rsidRDefault="00321C68" w:rsidP="001A62C3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2F7F5A9D" w14:textId="25690B62" w:rsidR="001A62C3" w:rsidRPr="00EA11FC" w:rsidRDefault="00561A09" w:rsidP="001A62C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1A62C3" w:rsidRPr="00EA11FC">
        <w:rPr>
          <w:rFonts w:ascii="Arial" w:hAnsi="Arial" w:cs="Arial"/>
        </w:rPr>
        <w:t xml:space="preserve">.3.1.2 </w:t>
      </w:r>
      <w:r w:rsidR="00637F9E" w:rsidRPr="00EA11FC">
        <w:rPr>
          <w:rFonts w:ascii="Arial" w:hAnsi="Arial" w:cs="Arial"/>
          <w:b/>
        </w:rPr>
        <w:t>диапазон</w:t>
      </w:r>
      <w:r w:rsidR="001A62C3" w:rsidRPr="00EA11FC">
        <w:rPr>
          <w:rFonts w:ascii="Arial" w:hAnsi="Arial" w:cs="Arial"/>
          <w:b/>
        </w:rPr>
        <w:t xml:space="preserve"> чувствительности</w:t>
      </w:r>
      <w:r w:rsidR="001A62C3" w:rsidRPr="00EA11FC">
        <w:rPr>
          <w:rFonts w:ascii="Arial" w:hAnsi="Arial" w:cs="Arial"/>
        </w:rPr>
        <w:t xml:space="preserve"> </w:t>
      </w:r>
      <w:r w:rsidR="00E529E4" w:rsidRPr="00EA11FC">
        <w:rPr>
          <w:rFonts w:ascii="Arial" w:hAnsi="Arial" w:cs="Arial"/>
          <w:b/>
          <w:i/>
          <w:lang w:val="en-US"/>
        </w:rPr>
        <w:t>s</w:t>
      </w:r>
      <w:r w:rsidR="00E529E4" w:rsidRPr="00EA11FC">
        <w:rPr>
          <w:rFonts w:ascii="Arial" w:hAnsi="Arial" w:cs="Arial"/>
          <w:b/>
          <w:vertAlign w:val="subscript"/>
          <w:lang w:val="en-US"/>
        </w:rPr>
        <w:t>d</w:t>
      </w:r>
      <w:r w:rsidR="001A62C3" w:rsidRPr="00EA11FC">
        <w:rPr>
          <w:rFonts w:ascii="Arial" w:hAnsi="Arial" w:cs="Arial"/>
        </w:rPr>
        <w:t xml:space="preserve"> (sensing range):</w:t>
      </w:r>
      <w:r w:rsidR="00402199" w:rsidRPr="00EA11FC">
        <w:rPr>
          <w:rFonts w:ascii="Arial" w:hAnsi="Arial" w:cs="Arial"/>
        </w:rPr>
        <w:t xml:space="preserve"> Диапазон</w:t>
      </w:r>
      <w:r w:rsidR="001A62C3" w:rsidRPr="00EA11FC">
        <w:rPr>
          <w:rFonts w:ascii="Arial" w:hAnsi="Arial" w:cs="Arial"/>
        </w:rPr>
        <w:t>, в пределах которого регулируется расстояние дальности действия.</w:t>
      </w:r>
    </w:p>
    <w:p w14:paraId="530C78F2" w14:textId="4766D975" w:rsidR="001A62C3" w:rsidRPr="00EA11FC" w:rsidRDefault="00561A09" w:rsidP="001A62C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1A62C3" w:rsidRPr="00EA11FC">
        <w:rPr>
          <w:rFonts w:ascii="Arial" w:hAnsi="Arial" w:cs="Arial"/>
        </w:rPr>
        <w:t xml:space="preserve">.3.1.2.1 </w:t>
      </w:r>
      <w:r w:rsidR="001A62C3" w:rsidRPr="00EA11FC">
        <w:rPr>
          <w:rFonts w:ascii="Arial" w:hAnsi="Arial" w:cs="Arial"/>
          <w:b/>
        </w:rPr>
        <w:t>минимальное расстояние дальности действия</w:t>
      </w:r>
      <w:r w:rsidR="001A62C3" w:rsidRPr="00EA11FC">
        <w:rPr>
          <w:rFonts w:ascii="Arial" w:hAnsi="Arial" w:cs="Arial"/>
        </w:rPr>
        <w:t xml:space="preserve"> (minimum operating distance): Нижний предел </w:t>
      </w:r>
      <w:r w:rsidR="00637F9E" w:rsidRPr="00EA11FC">
        <w:rPr>
          <w:rFonts w:ascii="Arial" w:hAnsi="Arial" w:cs="Arial"/>
        </w:rPr>
        <w:t xml:space="preserve">установленного диапазона </w:t>
      </w:r>
      <w:r w:rsidR="001A62C3" w:rsidRPr="00EA11FC">
        <w:rPr>
          <w:rFonts w:ascii="Arial" w:hAnsi="Arial" w:cs="Arial"/>
        </w:rPr>
        <w:t xml:space="preserve">чувствительности ультразвукового или </w:t>
      </w:r>
      <w:r w:rsidR="00637F9E" w:rsidRPr="00EA11FC">
        <w:rPr>
          <w:rFonts w:ascii="Arial" w:hAnsi="Arial" w:cs="Arial"/>
        </w:rPr>
        <w:t>фотоэлектрического</w:t>
      </w:r>
      <w:r w:rsidR="00485D91" w:rsidRPr="00EA11FC">
        <w:rPr>
          <w:rFonts w:ascii="Arial" w:hAnsi="Arial" w:cs="Arial"/>
        </w:rPr>
        <w:t xml:space="preserve"> сенсорного выключателя</w:t>
      </w:r>
      <w:r w:rsidR="001A62C3" w:rsidRPr="00EA11FC">
        <w:rPr>
          <w:rFonts w:ascii="Arial" w:hAnsi="Arial" w:cs="Arial"/>
        </w:rPr>
        <w:t>.</w:t>
      </w:r>
    </w:p>
    <w:p w14:paraId="36F3C752" w14:textId="65FB3DAA" w:rsidR="001A62C3" w:rsidRPr="00EA11FC" w:rsidRDefault="00561A09" w:rsidP="001A62C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1A62C3" w:rsidRPr="00EA11FC">
        <w:rPr>
          <w:rFonts w:ascii="Arial" w:hAnsi="Arial" w:cs="Arial"/>
        </w:rPr>
        <w:t xml:space="preserve">.3.1.2.2 </w:t>
      </w:r>
      <w:r w:rsidR="001A62C3" w:rsidRPr="00EA11FC">
        <w:rPr>
          <w:rFonts w:ascii="Arial" w:hAnsi="Arial" w:cs="Arial"/>
          <w:b/>
        </w:rPr>
        <w:t>максимальное расстояние дальности действия</w:t>
      </w:r>
      <w:r w:rsidR="001A62C3" w:rsidRPr="00EA11FC">
        <w:rPr>
          <w:rFonts w:ascii="Arial" w:hAnsi="Arial" w:cs="Arial"/>
        </w:rPr>
        <w:t xml:space="preserve"> (maximum operating distance): Верхний предел </w:t>
      </w:r>
      <w:r w:rsidR="00EA1DFE" w:rsidRPr="00EA11FC">
        <w:rPr>
          <w:rFonts w:ascii="Arial" w:hAnsi="Arial" w:cs="Arial"/>
        </w:rPr>
        <w:t xml:space="preserve">установленного диапазона </w:t>
      </w:r>
      <w:r w:rsidR="001A62C3" w:rsidRPr="00EA11FC">
        <w:rPr>
          <w:rFonts w:ascii="Arial" w:hAnsi="Arial" w:cs="Arial"/>
        </w:rPr>
        <w:t xml:space="preserve">чувствительности ультразвукового или </w:t>
      </w:r>
      <w:r w:rsidR="00EA1DFE" w:rsidRPr="00EA11FC">
        <w:rPr>
          <w:rFonts w:ascii="Arial" w:hAnsi="Arial" w:cs="Arial"/>
        </w:rPr>
        <w:t>фотоэлектрического</w:t>
      </w:r>
      <w:r w:rsidR="00485D91" w:rsidRPr="00EA11FC">
        <w:rPr>
          <w:rFonts w:ascii="Arial" w:hAnsi="Arial" w:cs="Arial"/>
        </w:rPr>
        <w:t xml:space="preserve"> сенсорного выключателя</w:t>
      </w:r>
      <w:r w:rsidR="001A62C3" w:rsidRPr="00EA11FC">
        <w:rPr>
          <w:rFonts w:ascii="Arial" w:hAnsi="Arial" w:cs="Arial"/>
        </w:rPr>
        <w:t>.</w:t>
      </w:r>
    </w:p>
    <w:p w14:paraId="473DE2FD" w14:textId="165BE1C8" w:rsidR="001A62C3" w:rsidRPr="00EA11FC" w:rsidRDefault="00561A09" w:rsidP="001A62C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1A62C3" w:rsidRPr="00EA11FC">
        <w:rPr>
          <w:rFonts w:ascii="Arial" w:hAnsi="Arial" w:cs="Arial"/>
        </w:rPr>
        <w:t xml:space="preserve">.3.1.3 </w:t>
      </w:r>
      <w:r w:rsidR="00100636" w:rsidRPr="00EA11FC">
        <w:rPr>
          <w:rFonts w:ascii="Arial" w:hAnsi="Arial" w:cs="Arial"/>
          <w:b/>
        </w:rPr>
        <w:t>«</w:t>
      </w:r>
      <w:r w:rsidR="001A62C3" w:rsidRPr="00EA11FC">
        <w:rPr>
          <w:rFonts w:ascii="Arial" w:hAnsi="Arial" w:cs="Arial"/>
          <w:b/>
        </w:rPr>
        <w:t>слепая</w:t>
      </w:r>
      <w:r w:rsidR="00100636" w:rsidRPr="00EA11FC">
        <w:rPr>
          <w:rFonts w:ascii="Arial" w:hAnsi="Arial" w:cs="Arial"/>
          <w:b/>
        </w:rPr>
        <w:t>»</w:t>
      </w:r>
      <w:r w:rsidR="001A62C3" w:rsidRPr="00EA11FC">
        <w:rPr>
          <w:rFonts w:ascii="Arial" w:hAnsi="Arial" w:cs="Arial"/>
          <w:b/>
        </w:rPr>
        <w:t xml:space="preserve"> зона </w:t>
      </w:r>
      <w:r w:rsidR="001A62C3" w:rsidRPr="00EA11FC">
        <w:rPr>
          <w:rFonts w:ascii="Arial" w:hAnsi="Arial" w:cs="Arial"/>
        </w:rPr>
        <w:t>(blind zone): Зона, расположенная между чувствительной поверхностью и минимальным расстоянием дальности действия, в пределах которой невозможно обнаружить объект воздействия.</w:t>
      </w:r>
    </w:p>
    <w:p w14:paraId="4136B4DB" w14:textId="13F31127" w:rsidR="001A62C3" w:rsidRPr="00EA11FC" w:rsidRDefault="00561A09" w:rsidP="001A62C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1A62C3" w:rsidRPr="00EA11FC">
        <w:rPr>
          <w:rFonts w:ascii="Arial" w:hAnsi="Arial" w:cs="Arial"/>
        </w:rPr>
        <w:t xml:space="preserve">.3.1.4 </w:t>
      </w:r>
      <w:r w:rsidR="001A62C3" w:rsidRPr="00EA11FC">
        <w:rPr>
          <w:rFonts w:ascii="Arial" w:hAnsi="Arial" w:cs="Arial"/>
          <w:b/>
        </w:rPr>
        <w:t>общий угол пучка</w:t>
      </w:r>
      <w:r w:rsidR="001A62C3" w:rsidRPr="00EA11FC">
        <w:rPr>
          <w:rFonts w:ascii="Arial" w:hAnsi="Arial" w:cs="Arial"/>
        </w:rPr>
        <w:t xml:space="preserve"> (total beam angle): Пространственный угол, расположенный вокруг относительной оси ультразвукового</w:t>
      </w:r>
      <w:r w:rsidR="00F553A4" w:rsidRPr="00EA11FC">
        <w:rPr>
          <w:rFonts w:ascii="Arial" w:hAnsi="Arial" w:cs="Arial"/>
        </w:rPr>
        <w:t xml:space="preserve"> сенсорного выключателя</w:t>
      </w:r>
      <w:r w:rsidR="001A62C3" w:rsidRPr="00EA11FC">
        <w:rPr>
          <w:rFonts w:ascii="Arial" w:hAnsi="Arial" w:cs="Arial"/>
        </w:rPr>
        <w:t>, в котором уровень звукового давления снижается до 3 дБ.</w:t>
      </w:r>
    </w:p>
    <w:p w14:paraId="24B31051" w14:textId="3DE70E87" w:rsidR="001A62C3" w:rsidRPr="00EA11FC" w:rsidRDefault="00561A09" w:rsidP="001A62C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1A62C3" w:rsidRPr="00EA11FC">
        <w:rPr>
          <w:rFonts w:ascii="Arial" w:hAnsi="Arial" w:cs="Arial"/>
        </w:rPr>
        <w:t xml:space="preserve">.3.1.5 </w:t>
      </w:r>
      <w:r w:rsidR="001A62C3" w:rsidRPr="00EA11FC">
        <w:rPr>
          <w:rFonts w:ascii="Arial" w:hAnsi="Arial" w:cs="Arial"/>
          <w:b/>
        </w:rPr>
        <w:t>эффективное расстояние дальности действия</w:t>
      </w:r>
      <w:r w:rsidR="001A62C3" w:rsidRPr="00EA11FC">
        <w:rPr>
          <w:rFonts w:ascii="Arial" w:hAnsi="Arial" w:cs="Arial"/>
        </w:rPr>
        <w:t xml:space="preserve"> </w:t>
      </w:r>
      <w:r w:rsidR="003947FD" w:rsidRPr="00EA11FC">
        <w:rPr>
          <w:rFonts w:ascii="Arial" w:hAnsi="Arial" w:cs="Arial"/>
          <w:b/>
          <w:i/>
          <w:lang w:val="en-US"/>
        </w:rPr>
        <w:t>s</w:t>
      </w:r>
      <w:r w:rsidR="003947FD" w:rsidRPr="00EA11FC">
        <w:rPr>
          <w:rFonts w:ascii="Arial" w:hAnsi="Arial" w:cs="Arial"/>
          <w:b/>
          <w:vertAlign w:val="subscript"/>
          <w:lang w:val="en-US"/>
        </w:rPr>
        <w:t>r</w:t>
      </w:r>
      <w:r w:rsidR="001A62C3" w:rsidRPr="00EA11FC">
        <w:rPr>
          <w:rFonts w:ascii="Arial" w:hAnsi="Arial" w:cs="Arial"/>
        </w:rPr>
        <w:t xml:space="preserve"> (effective operating distance): </w:t>
      </w:r>
      <w:r w:rsidR="00CE72A4" w:rsidRPr="00EA11FC">
        <w:rPr>
          <w:rFonts w:ascii="Arial" w:hAnsi="Arial" w:cs="Arial"/>
        </w:rPr>
        <w:t>Р</w:t>
      </w:r>
      <w:r w:rsidR="001A62C3" w:rsidRPr="00EA11FC">
        <w:rPr>
          <w:rFonts w:ascii="Arial" w:hAnsi="Arial" w:cs="Arial"/>
        </w:rPr>
        <w:t>асстояни</w:t>
      </w:r>
      <w:r w:rsidR="00CE72A4" w:rsidRPr="00EA11FC">
        <w:rPr>
          <w:rFonts w:ascii="Arial" w:hAnsi="Arial" w:cs="Arial"/>
        </w:rPr>
        <w:t>е</w:t>
      </w:r>
      <w:r w:rsidR="001A62C3" w:rsidRPr="00EA11FC">
        <w:rPr>
          <w:rFonts w:ascii="Arial" w:hAnsi="Arial" w:cs="Arial"/>
        </w:rPr>
        <w:t xml:space="preserve"> дальности действия конкретного</w:t>
      </w:r>
      <w:r w:rsidR="00F553A4" w:rsidRPr="00EA11FC">
        <w:rPr>
          <w:rFonts w:ascii="Arial" w:hAnsi="Arial" w:cs="Arial"/>
        </w:rPr>
        <w:t xml:space="preserve"> сенсорного выключателя</w:t>
      </w:r>
      <w:r w:rsidR="001A62C3" w:rsidRPr="00EA11FC">
        <w:rPr>
          <w:rFonts w:ascii="Arial" w:hAnsi="Arial" w:cs="Arial"/>
        </w:rPr>
        <w:t xml:space="preserve">, измеренное при </w:t>
      </w:r>
      <w:r w:rsidR="00CE72A4" w:rsidRPr="00EA11FC">
        <w:rPr>
          <w:rFonts w:ascii="Arial" w:hAnsi="Arial" w:cs="Arial"/>
        </w:rPr>
        <w:t xml:space="preserve">установленных </w:t>
      </w:r>
      <w:r w:rsidR="001A62C3" w:rsidRPr="00EA11FC">
        <w:rPr>
          <w:rFonts w:ascii="Arial" w:hAnsi="Arial" w:cs="Arial"/>
        </w:rPr>
        <w:t>значениях температуры, напряжения питания и определенных условиях монтажа.</w:t>
      </w:r>
    </w:p>
    <w:p w14:paraId="202CF3FB" w14:textId="7C5E0D02" w:rsidR="002470E1" w:rsidRPr="00EA11FC" w:rsidRDefault="00561A09" w:rsidP="001A62C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1A62C3" w:rsidRPr="00EA11FC">
        <w:rPr>
          <w:rFonts w:ascii="Arial" w:hAnsi="Arial" w:cs="Arial"/>
        </w:rPr>
        <w:t xml:space="preserve">.3.1.6 </w:t>
      </w:r>
      <w:r w:rsidR="001A62C3" w:rsidRPr="00EA11FC">
        <w:rPr>
          <w:rFonts w:ascii="Arial" w:hAnsi="Arial" w:cs="Arial"/>
          <w:b/>
        </w:rPr>
        <w:t>используемое расстояние дальности действия</w:t>
      </w:r>
      <w:r w:rsidR="001A62C3" w:rsidRPr="00EA11FC">
        <w:rPr>
          <w:rFonts w:ascii="Arial" w:hAnsi="Arial" w:cs="Arial"/>
        </w:rPr>
        <w:t xml:space="preserve"> </w:t>
      </w:r>
      <w:r w:rsidR="002C43B9" w:rsidRPr="00EA11FC">
        <w:rPr>
          <w:rFonts w:ascii="Arial" w:hAnsi="Arial" w:cs="Arial"/>
          <w:b/>
          <w:i/>
          <w:lang w:val="en-US"/>
        </w:rPr>
        <w:t>s</w:t>
      </w:r>
      <w:r w:rsidR="002C43B9" w:rsidRPr="00EA11FC">
        <w:rPr>
          <w:rFonts w:ascii="Arial" w:hAnsi="Arial" w:cs="Arial"/>
          <w:b/>
          <w:vertAlign w:val="subscript"/>
          <w:lang w:val="en-US"/>
        </w:rPr>
        <w:t>u</w:t>
      </w:r>
      <w:r w:rsidR="001A62C3" w:rsidRPr="00EA11FC">
        <w:rPr>
          <w:rFonts w:ascii="Arial" w:hAnsi="Arial" w:cs="Arial"/>
        </w:rPr>
        <w:t xml:space="preserve"> (usable operating distance): </w:t>
      </w:r>
      <w:r w:rsidR="002C43B9" w:rsidRPr="00EA11FC">
        <w:rPr>
          <w:rFonts w:ascii="Arial" w:hAnsi="Arial" w:cs="Arial"/>
        </w:rPr>
        <w:t>Р</w:t>
      </w:r>
      <w:r w:rsidR="001A62C3" w:rsidRPr="00EA11FC">
        <w:rPr>
          <w:rFonts w:ascii="Arial" w:hAnsi="Arial" w:cs="Arial"/>
        </w:rPr>
        <w:t>асстояни</w:t>
      </w:r>
      <w:r w:rsidR="002C43B9" w:rsidRPr="00EA11FC">
        <w:rPr>
          <w:rFonts w:ascii="Arial" w:hAnsi="Arial" w:cs="Arial"/>
        </w:rPr>
        <w:t>е</w:t>
      </w:r>
      <w:r w:rsidR="001A62C3" w:rsidRPr="00EA11FC">
        <w:rPr>
          <w:rFonts w:ascii="Arial" w:hAnsi="Arial" w:cs="Arial"/>
        </w:rPr>
        <w:t xml:space="preserve"> дальности действия конкретного</w:t>
      </w:r>
      <w:r w:rsidR="002470E1" w:rsidRPr="00EA11FC">
        <w:rPr>
          <w:rFonts w:ascii="Arial" w:hAnsi="Arial" w:cs="Arial"/>
        </w:rPr>
        <w:t xml:space="preserve"> сенсорного выключателя</w:t>
      </w:r>
      <w:r w:rsidR="001A62C3" w:rsidRPr="00EA11FC">
        <w:rPr>
          <w:rFonts w:ascii="Arial" w:hAnsi="Arial" w:cs="Arial"/>
        </w:rPr>
        <w:t>, измеренное в</w:t>
      </w:r>
      <w:r w:rsidR="002470E1" w:rsidRPr="00EA11FC">
        <w:rPr>
          <w:rFonts w:ascii="Arial" w:hAnsi="Arial" w:cs="Arial"/>
        </w:rPr>
        <w:t xml:space="preserve"> установленных условиях</w:t>
      </w:r>
      <w:r w:rsidR="001A62C3" w:rsidRPr="00EA11FC">
        <w:rPr>
          <w:rFonts w:ascii="Arial" w:hAnsi="Arial" w:cs="Arial"/>
        </w:rPr>
        <w:t>.</w:t>
      </w:r>
    </w:p>
    <w:p w14:paraId="123B10AF" w14:textId="4936A9F3" w:rsidR="005E5BA8" w:rsidRPr="00EA11FC" w:rsidRDefault="00561A09" w:rsidP="005E5BA8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1A62C3" w:rsidRPr="00EA11FC">
        <w:rPr>
          <w:rFonts w:ascii="Arial" w:hAnsi="Arial" w:cs="Arial"/>
        </w:rPr>
        <w:t xml:space="preserve">.3.1.7 </w:t>
      </w:r>
      <w:r w:rsidR="001A62C3" w:rsidRPr="00EA11FC">
        <w:rPr>
          <w:rFonts w:ascii="Arial" w:hAnsi="Arial" w:cs="Arial"/>
          <w:b/>
        </w:rPr>
        <w:t xml:space="preserve">рабочее расстояние дальности действия </w:t>
      </w:r>
      <w:r w:rsidR="00B87005" w:rsidRPr="00EA11FC">
        <w:rPr>
          <w:rFonts w:ascii="Arial" w:hAnsi="Arial" w:cs="Arial"/>
          <w:b/>
          <w:i/>
          <w:lang w:val="en-US"/>
        </w:rPr>
        <w:t>s</w:t>
      </w:r>
      <w:r w:rsidR="00B87005" w:rsidRPr="00EA11FC">
        <w:rPr>
          <w:rFonts w:ascii="Arial" w:hAnsi="Arial" w:cs="Arial"/>
          <w:b/>
          <w:vertAlign w:val="subscript"/>
          <w:lang w:val="en-US"/>
        </w:rPr>
        <w:t>a</w:t>
      </w:r>
      <w:r w:rsidR="001A62C3" w:rsidRPr="00EA11FC">
        <w:rPr>
          <w:rFonts w:ascii="Arial" w:hAnsi="Arial" w:cs="Arial"/>
        </w:rPr>
        <w:t xml:space="preserve"> (assured operatin</w:t>
      </w:r>
      <w:r w:rsidR="001A62C3" w:rsidRPr="001A62C3">
        <w:rPr>
          <w:rFonts w:ascii="Arial" w:hAnsi="Arial" w:cs="Arial"/>
        </w:rPr>
        <w:t xml:space="preserve">g distance): </w:t>
      </w:r>
      <w:r w:rsidR="00B87005">
        <w:rPr>
          <w:rFonts w:ascii="Arial" w:hAnsi="Arial" w:cs="Arial"/>
        </w:rPr>
        <w:t>Р</w:t>
      </w:r>
      <w:r w:rsidR="001A62C3" w:rsidRPr="001A62C3">
        <w:rPr>
          <w:rFonts w:ascii="Arial" w:hAnsi="Arial" w:cs="Arial"/>
        </w:rPr>
        <w:t>асстояни</w:t>
      </w:r>
      <w:r w:rsidR="00B87005">
        <w:rPr>
          <w:rFonts w:ascii="Arial" w:hAnsi="Arial" w:cs="Arial"/>
        </w:rPr>
        <w:t>е</w:t>
      </w:r>
      <w:r w:rsidR="001A62C3" w:rsidRPr="001A62C3">
        <w:rPr>
          <w:rFonts w:ascii="Arial" w:hAnsi="Arial" w:cs="Arial"/>
        </w:rPr>
        <w:t xml:space="preserve"> от чувствительной поверхности, в пределах которого </w:t>
      </w:r>
      <w:r w:rsidR="001A62C3" w:rsidRPr="00EA11FC">
        <w:rPr>
          <w:rFonts w:ascii="Arial" w:hAnsi="Arial" w:cs="Arial"/>
        </w:rPr>
        <w:lastRenderedPageBreak/>
        <w:t xml:space="preserve">обеспечивается нормальная работа </w:t>
      </w:r>
      <w:r w:rsidR="00B87005" w:rsidRPr="00EA11FC">
        <w:rPr>
          <w:rFonts w:ascii="Arial" w:hAnsi="Arial" w:cs="Arial"/>
        </w:rPr>
        <w:t xml:space="preserve">сенсорного выключателя </w:t>
      </w:r>
      <w:r w:rsidR="001A62C3" w:rsidRPr="00EA11FC">
        <w:rPr>
          <w:rFonts w:ascii="Arial" w:hAnsi="Arial" w:cs="Arial"/>
        </w:rPr>
        <w:t>в условиях эксплуатации, указанных изготовителем.</w:t>
      </w:r>
    </w:p>
    <w:p w14:paraId="6555B505" w14:textId="577F73E9" w:rsidR="00D4067A" w:rsidRPr="00EA11FC" w:rsidRDefault="00561A09" w:rsidP="00D4067A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1A62C3" w:rsidRPr="00EA11FC">
        <w:rPr>
          <w:rFonts w:ascii="Arial" w:hAnsi="Arial" w:cs="Arial"/>
        </w:rPr>
        <w:t xml:space="preserve">.3.1.8 </w:t>
      </w:r>
      <w:r w:rsidR="001A62C3" w:rsidRPr="00EA11FC">
        <w:rPr>
          <w:rFonts w:ascii="Arial" w:hAnsi="Arial" w:cs="Arial"/>
          <w:b/>
        </w:rPr>
        <w:t>дальность действия</w:t>
      </w:r>
      <w:r w:rsidR="001A62C3" w:rsidRPr="00EA11FC">
        <w:rPr>
          <w:rFonts w:ascii="Arial" w:hAnsi="Arial" w:cs="Arial"/>
        </w:rPr>
        <w:t xml:space="preserve"> </w:t>
      </w:r>
      <w:r w:rsidR="00D4067A" w:rsidRPr="00EA11FC">
        <w:rPr>
          <w:rFonts w:ascii="Arial" w:hAnsi="Arial" w:cs="Arial"/>
          <w:b/>
          <w:i/>
          <w:lang w:val="en-US"/>
        </w:rPr>
        <w:t>r</w:t>
      </w:r>
      <w:r w:rsidR="00D4067A" w:rsidRPr="00EA11FC">
        <w:rPr>
          <w:rFonts w:ascii="Arial" w:hAnsi="Arial" w:cs="Arial"/>
          <w:b/>
          <w:vertAlign w:val="subscript"/>
          <w:lang w:val="en-US"/>
        </w:rPr>
        <w:t>o</w:t>
      </w:r>
      <w:r w:rsidR="001A62C3" w:rsidRPr="00EA11FC">
        <w:rPr>
          <w:rFonts w:ascii="Arial" w:hAnsi="Arial" w:cs="Arial"/>
        </w:rPr>
        <w:t xml:space="preserve"> (operating range): </w:t>
      </w:r>
      <w:r w:rsidR="0091268C" w:rsidRPr="00EA11FC">
        <w:rPr>
          <w:rFonts w:ascii="Arial" w:hAnsi="Arial" w:cs="Arial"/>
        </w:rPr>
        <w:t>Диапазон</w:t>
      </w:r>
      <w:r w:rsidR="001A62C3" w:rsidRPr="00EA11FC">
        <w:rPr>
          <w:rFonts w:ascii="Arial" w:hAnsi="Arial" w:cs="Arial"/>
        </w:rPr>
        <w:t>, в пределах которого боковое приближение объекта воздействия вызывает изменение состояние выходного сигнала прямого луча или световозвращателя</w:t>
      </w:r>
      <w:r w:rsidR="00D4067A" w:rsidRPr="00EA11FC">
        <w:rPr>
          <w:rFonts w:ascii="Arial" w:hAnsi="Arial" w:cs="Arial"/>
        </w:rPr>
        <w:t xml:space="preserve"> сенсорного выключателя</w:t>
      </w:r>
      <w:r w:rsidR="001A62C3" w:rsidRPr="00EA11FC">
        <w:rPr>
          <w:rFonts w:ascii="Arial" w:hAnsi="Arial" w:cs="Arial"/>
        </w:rPr>
        <w:t>.</w:t>
      </w:r>
    </w:p>
    <w:p w14:paraId="530A730A" w14:textId="4F8E99CB" w:rsidR="0045198C" w:rsidRPr="00EA11FC" w:rsidRDefault="00561A09" w:rsidP="001A62C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1A62C3" w:rsidRPr="00EA11FC">
        <w:rPr>
          <w:rFonts w:ascii="Arial" w:hAnsi="Arial" w:cs="Arial"/>
        </w:rPr>
        <w:t xml:space="preserve">.3.2 </w:t>
      </w:r>
      <w:r w:rsidR="001A62C3" w:rsidRPr="00EA11FC">
        <w:rPr>
          <w:rFonts w:ascii="Arial" w:hAnsi="Arial" w:cs="Arial"/>
          <w:b/>
        </w:rPr>
        <w:t>боковое приближение</w:t>
      </w:r>
      <w:r w:rsidR="001A62C3" w:rsidRPr="00EA11FC">
        <w:rPr>
          <w:rFonts w:ascii="Arial" w:hAnsi="Arial" w:cs="Arial"/>
        </w:rPr>
        <w:t xml:space="preserve"> (lateral approach): Приближение объекта воздействия перпендикулярно относительной оси.</w:t>
      </w:r>
    </w:p>
    <w:p w14:paraId="6662B66E" w14:textId="2CAEED05" w:rsidR="00767E22" w:rsidRPr="00EA11FC" w:rsidRDefault="00561A09" w:rsidP="001A62C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1A62C3" w:rsidRPr="00EA11FC">
        <w:rPr>
          <w:rFonts w:ascii="Arial" w:hAnsi="Arial" w:cs="Arial"/>
        </w:rPr>
        <w:t xml:space="preserve">.3.3 </w:t>
      </w:r>
      <w:r w:rsidR="001A62C3" w:rsidRPr="00EA11FC">
        <w:rPr>
          <w:rFonts w:ascii="Arial" w:hAnsi="Arial" w:cs="Arial"/>
          <w:b/>
        </w:rPr>
        <w:t>приближение по оси</w:t>
      </w:r>
      <w:r w:rsidR="001A62C3" w:rsidRPr="00EA11FC">
        <w:rPr>
          <w:rFonts w:ascii="Arial" w:hAnsi="Arial" w:cs="Arial"/>
        </w:rPr>
        <w:t xml:space="preserve"> (axial approach): Приближение объекта воздействия </w:t>
      </w:r>
      <w:r w:rsidR="00767E22" w:rsidRPr="00EA11FC">
        <w:rPr>
          <w:rFonts w:ascii="Arial" w:hAnsi="Arial" w:cs="Arial"/>
        </w:rPr>
        <w:t>с центром</w:t>
      </w:r>
      <w:r w:rsidR="00303563" w:rsidRPr="00EA11FC">
        <w:rPr>
          <w:rFonts w:ascii="Arial" w:hAnsi="Arial" w:cs="Arial"/>
        </w:rPr>
        <w:t>, установленным</w:t>
      </w:r>
      <w:r w:rsidR="00767E22" w:rsidRPr="00EA11FC">
        <w:rPr>
          <w:rFonts w:ascii="Arial" w:hAnsi="Arial" w:cs="Arial"/>
        </w:rPr>
        <w:t xml:space="preserve"> </w:t>
      </w:r>
      <w:r w:rsidR="001A62C3" w:rsidRPr="00EA11FC">
        <w:rPr>
          <w:rFonts w:ascii="Arial" w:hAnsi="Arial" w:cs="Arial"/>
        </w:rPr>
        <w:t>по относительной оси.</w:t>
      </w:r>
    </w:p>
    <w:p w14:paraId="604DFF8A" w14:textId="2D53C269" w:rsidR="0032227F" w:rsidRPr="00EA11FC" w:rsidRDefault="00561A09" w:rsidP="001A62C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1A62C3" w:rsidRPr="00EA11FC">
        <w:rPr>
          <w:rFonts w:ascii="Arial" w:hAnsi="Arial" w:cs="Arial"/>
        </w:rPr>
        <w:t xml:space="preserve">.3.4 </w:t>
      </w:r>
      <w:r w:rsidR="001A62C3" w:rsidRPr="00EA11FC">
        <w:rPr>
          <w:rFonts w:ascii="Arial" w:hAnsi="Arial" w:cs="Arial"/>
          <w:b/>
        </w:rPr>
        <w:t>воспроизводимость</w:t>
      </w:r>
      <w:r w:rsidR="001A62C3" w:rsidRPr="00EA11FC">
        <w:rPr>
          <w:rFonts w:ascii="Arial" w:hAnsi="Arial" w:cs="Arial"/>
        </w:rPr>
        <w:t xml:space="preserve"> </w:t>
      </w:r>
      <w:r w:rsidR="00F531E6" w:rsidRPr="00EA11FC">
        <w:rPr>
          <w:rFonts w:ascii="Arial" w:hAnsi="Arial" w:cs="Arial"/>
          <w:b/>
          <w:i/>
          <w:lang w:val="en-US"/>
        </w:rPr>
        <w:t>R</w:t>
      </w:r>
      <w:r w:rsidR="001A62C3" w:rsidRPr="00EA11FC">
        <w:rPr>
          <w:rFonts w:ascii="Arial" w:hAnsi="Arial" w:cs="Arial"/>
        </w:rPr>
        <w:t xml:space="preserve"> (repeat accuracy): Изменение значения эффективного расстояния дальности действия </w:t>
      </w:r>
      <w:r w:rsidR="0032227F" w:rsidRPr="00EA11FC">
        <w:rPr>
          <w:rFonts w:ascii="Arial" w:hAnsi="Arial" w:cs="Arial"/>
          <w:i/>
          <w:lang w:val="en-US"/>
        </w:rPr>
        <w:t>s</w:t>
      </w:r>
      <w:r w:rsidR="0032227F" w:rsidRPr="00EA11FC">
        <w:rPr>
          <w:rFonts w:ascii="Arial" w:hAnsi="Arial" w:cs="Arial"/>
          <w:vertAlign w:val="subscript"/>
          <w:lang w:val="en-US"/>
        </w:rPr>
        <w:t>r</w:t>
      </w:r>
      <w:r w:rsidR="001A62C3" w:rsidRPr="00EA11FC">
        <w:rPr>
          <w:rFonts w:ascii="Arial" w:hAnsi="Arial" w:cs="Arial"/>
        </w:rPr>
        <w:t xml:space="preserve"> в условиях эксплуатации, указанных изготовителем.</w:t>
      </w:r>
    </w:p>
    <w:p w14:paraId="29967AEF" w14:textId="30D519FA" w:rsidR="001A62C3" w:rsidRPr="00EA11FC" w:rsidRDefault="00561A09" w:rsidP="001A62C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1A62C3" w:rsidRPr="00EA11FC">
        <w:rPr>
          <w:rFonts w:ascii="Arial" w:hAnsi="Arial" w:cs="Arial"/>
        </w:rPr>
        <w:t xml:space="preserve">.3.5 </w:t>
      </w:r>
      <w:r w:rsidR="001A62C3" w:rsidRPr="00EA11FC">
        <w:rPr>
          <w:rFonts w:ascii="Arial" w:hAnsi="Arial" w:cs="Arial"/>
          <w:b/>
        </w:rPr>
        <w:t>гистерезис (дифференциальный ход)</w:t>
      </w:r>
      <w:r w:rsidR="001A62C3" w:rsidRPr="00EA11FC">
        <w:rPr>
          <w:rFonts w:ascii="Arial" w:hAnsi="Arial" w:cs="Arial"/>
        </w:rPr>
        <w:t xml:space="preserve"> </w:t>
      </w:r>
      <w:r w:rsidR="00FF6269" w:rsidRPr="00EA11FC">
        <w:rPr>
          <w:rFonts w:ascii="Arial" w:hAnsi="Arial" w:cs="Arial"/>
          <w:b/>
          <w:i/>
          <w:lang w:val="en-US"/>
        </w:rPr>
        <w:t>H</w:t>
      </w:r>
      <w:r w:rsidR="001A62C3" w:rsidRPr="00EA11FC">
        <w:rPr>
          <w:rFonts w:ascii="Arial" w:hAnsi="Arial" w:cs="Arial"/>
        </w:rPr>
        <w:t xml:space="preserve"> (differential travel): Расстояние между точкой включения </w:t>
      </w:r>
      <w:r w:rsidR="00743FCE" w:rsidRPr="00EA11FC">
        <w:rPr>
          <w:rFonts w:ascii="Arial" w:hAnsi="Arial" w:cs="Arial"/>
        </w:rPr>
        <w:t xml:space="preserve">сенсорного выключателя </w:t>
      </w:r>
      <w:r w:rsidR="001A62C3" w:rsidRPr="00EA11FC">
        <w:rPr>
          <w:rFonts w:ascii="Arial" w:hAnsi="Arial" w:cs="Arial"/>
        </w:rPr>
        <w:t xml:space="preserve">при приближении </w:t>
      </w:r>
      <w:r w:rsidR="00743FCE" w:rsidRPr="00EA11FC">
        <w:rPr>
          <w:rFonts w:ascii="Arial" w:hAnsi="Arial" w:cs="Arial"/>
        </w:rPr>
        <w:t xml:space="preserve">к нему </w:t>
      </w:r>
      <w:r w:rsidR="001A62C3" w:rsidRPr="00EA11FC">
        <w:rPr>
          <w:rFonts w:ascii="Arial" w:hAnsi="Arial" w:cs="Arial"/>
        </w:rPr>
        <w:t xml:space="preserve">объекта воздействия и точкой отключения при удалении </w:t>
      </w:r>
      <w:r w:rsidR="00743FCE" w:rsidRPr="00EA11FC">
        <w:rPr>
          <w:rFonts w:ascii="Arial" w:hAnsi="Arial" w:cs="Arial"/>
        </w:rPr>
        <w:t xml:space="preserve">от него </w:t>
      </w:r>
      <w:r w:rsidR="001A62C3" w:rsidRPr="00EA11FC">
        <w:rPr>
          <w:rFonts w:ascii="Arial" w:hAnsi="Arial" w:cs="Arial"/>
        </w:rPr>
        <w:t>объекта воздействия.</w:t>
      </w:r>
    </w:p>
    <w:p w14:paraId="5CB3B45F" w14:textId="7A526BF3" w:rsidR="009B2352" w:rsidRPr="00EA11FC" w:rsidRDefault="00A26B17" w:rsidP="004C70BE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line="360" w:lineRule="auto"/>
        <w:ind w:firstLine="567"/>
        <w:jc w:val="both"/>
      </w:pPr>
      <w:r w:rsidRPr="00EA11FC">
        <w:rPr>
          <w:rFonts w:eastAsia="Times New Roman"/>
          <w:sz w:val="24"/>
          <w:szCs w:val="24"/>
          <w:lang w:eastAsia="ar-SA"/>
        </w:rPr>
        <w:t>3</w:t>
      </w:r>
      <w:r w:rsidR="009B2352" w:rsidRPr="00EA11FC">
        <w:rPr>
          <w:rFonts w:eastAsia="Times New Roman"/>
          <w:sz w:val="24"/>
          <w:szCs w:val="24"/>
          <w:lang w:eastAsia="ar-SA"/>
        </w:rPr>
        <w:t xml:space="preserve">.4 Характеристики коммутационного элемента </w:t>
      </w:r>
    </w:p>
    <w:p w14:paraId="751B928D" w14:textId="0AC5E289" w:rsidR="009B2352" w:rsidRPr="00EA11FC" w:rsidRDefault="001D3543" w:rsidP="009B235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9B2352" w:rsidRPr="00EA11FC">
        <w:rPr>
          <w:rFonts w:ascii="Arial" w:hAnsi="Arial" w:cs="Arial"/>
        </w:rPr>
        <w:t xml:space="preserve">.4.1 </w:t>
      </w:r>
      <w:r w:rsidR="001C5D22" w:rsidRPr="00EA11FC">
        <w:rPr>
          <w:rFonts w:ascii="Arial" w:hAnsi="Arial" w:cs="Arial"/>
          <w:b/>
        </w:rPr>
        <w:t>ф</w:t>
      </w:r>
      <w:r w:rsidR="009B2352" w:rsidRPr="00EA11FC">
        <w:rPr>
          <w:rFonts w:ascii="Arial" w:hAnsi="Arial" w:cs="Arial"/>
          <w:b/>
        </w:rPr>
        <w:t>ункция коммутационного элемента</w:t>
      </w:r>
    </w:p>
    <w:p w14:paraId="25D2053E" w14:textId="649050AC" w:rsidR="00137557" w:rsidRPr="00641CDF" w:rsidRDefault="001D3543" w:rsidP="0013755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9B2352" w:rsidRPr="00EA11FC">
        <w:rPr>
          <w:rFonts w:ascii="Arial" w:hAnsi="Arial" w:cs="Arial"/>
        </w:rPr>
        <w:t xml:space="preserve">.4.1.1 </w:t>
      </w:r>
      <w:r w:rsidR="009B2352" w:rsidRPr="00EA11FC">
        <w:rPr>
          <w:rFonts w:ascii="Arial" w:hAnsi="Arial" w:cs="Arial"/>
          <w:b/>
        </w:rPr>
        <w:t>операция включения</w:t>
      </w:r>
      <w:r w:rsidR="009B2352" w:rsidRPr="00EA11FC">
        <w:rPr>
          <w:rFonts w:ascii="Arial" w:hAnsi="Arial" w:cs="Arial"/>
        </w:rPr>
        <w:t xml:space="preserve"> (</w:t>
      </w:r>
      <w:r w:rsidR="009B2352" w:rsidRPr="00EA11FC">
        <w:rPr>
          <w:rFonts w:ascii="Arial" w:hAnsi="Arial" w:cs="Arial"/>
          <w:lang w:val="en-US"/>
        </w:rPr>
        <w:t>make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function</w:t>
      </w:r>
      <w:r w:rsidR="009B2352" w:rsidRPr="00EA11FC">
        <w:rPr>
          <w:rFonts w:ascii="Arial" w:hAnsi="Arial" w:cs="Arial"/>
        </w:rPr>
        <w:t>): Операци</w:t>
      </w:r>
      <w:r w:rsidR="009B2352" w:rsidRPr="00846581">
        <w:rPr>
          <w:rFonts w:ascii="Arial" w:hAnsi="Arial" w:cs="Arial"/>
        </w:rPr>
        <w:t>я, обеспечивающая протекание тока нагрузки при обнаружении объекта воздействия и прерывающая его протекание при необнаружении объекта воздействия.</w:t>
      </w:r>
    </w:p>
    <w:p w14:paraId="648B142C" w14:textId="0F73CB73" w:rsidR="005A5B86" w:rsidRPr="00EA11FC" w:rsidRDefault="001D3543" w:rsidP="005A5B86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9B2352" w:rsidRPr="00846581">
        <w:rPr>
          <w:rFonts w:ascii="Arial" w:hAnsi="Arial" w:cs="Arial"/>
        </w:rPr>
        <w:t xml:space="preserve">.4.1.2 </w:t>
      </w:r>
      <w:r w:rsidR="009B2352" w:rsidRPr="00846581">
        <w:rPr>
          <w:rFonts w:ascii="Arial" w:hAnsi="Arial" w:cs="Arial"/>
          <w:b/>
        </w:rPr>
        <w:t>операция отключения</w:t>
      </w:r>
      <w:r w:rsidR="009B2352" w:rsidRPr="00846581">
        <w:rPr>
          <w:rFonts w:ascii="Arial" w:hAnsi="Arial" w:cs="Arial"/>
        </w:rPr>
        <w:t xml:space="preserve"> (</w:t>
      </w:r>
      <w:r w:rsidR="009B2352" w:rsidRPr="009B2352">
        <w:rPr>
          <w:rFonts w:ascii="Arial" w:hAnsi="Arial" w:cs="Arial"/>
          <w:lang w:val="en-US"/>
        </w:rPr>
        <w:t>break</w:t>
      </w:r>
      <w:r w:rsidR="009B2352" w:rsidRPr="00846581">
        <w:rPr>
          <w:rFonts w:ascii="Arial" w:hAnsi="Arial" w:cs="Arial"/>
        </w:rPr>
        <w:t xml:space="preserve"> </w:t>
      </w:r>
      <w:r w:rsidR="009B2352" w:rsidRPr="009B2352">
        <w:rPr>
          <w:rFonts w:ascii="Arial" w:hAnsi="Arial" w:cs="Arial"/>
          <w:lang w:val="en-US"/>
        </w:rPr>
        <w:t>function</w:t>
      </w:r>
      <w:r w:rsidR="009B2352" w:rsidRPr="00846581">
        <w:rPr>
          <w:rFonts w:ascii="Arial" w:hAnsi="Arial" w:cs="Arial"/>
        </w:rPr>
        <w:t xml:space="preserve">): Операция, прерывающая протекание тока нагрузки при обнаружении объекта воздействия и </w:t>
      </w:r>
      <w:r w:rsidR="009B2352" w:rsidRPr="00EA11FC">
        <w:rPr>
          <w:rFonts w:ascii="Arial" w:hAnsi="Arial" w:cs="Arial"/>
        </w:rPr>
        <w:t>обеспечивающая его протекание при необнаружении объекта воздействия.</w:t>
      </w:r>
    </w:p>
    <w:p w14:paraId="03CDE96D" w14:textId="25093330" w:rsidR="005A5B86" w:rsidRPr="00EA11FC" w:rsidRDefault="001D3543" w:rsidP="009B235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9B2352" w:rsidRPr="00EA11FC">
        <w:rPr>
          <w:rFonts w:ascii="Arial" w:hAnsi="Arial" w:cs="Arial"/>
        </w:rPr>
        <w:t xml:space="preserve">.4.1.3 </w:t>
      </w:r>
      <w:r w:rsidR="009B2352" w:rsidRPr="00EA11FC">
        <w:rPr>
          <w:rFonts w:ascii="Arial" w:hAnsi="Arial" w:cs="Arial"/>
          <w:b/>
        </w:rPr>
        <w:t>операция включения - отключения или переключения</w:t>
      </w:r>
      <w:r w:rsidR="009B2352" w:rsidRPr="00EA11FC">
        <w:rPr>
          <w:rFonts w:ascii="Arial" w:hAnsi="Arial" w:cs="Arial"/>
        </w:rPr>
        <w:t xml:space="preserve"> (</w:t>
      </w:r>
      <w:r w:rsidR="009B2352" w:rsidRPr="00EA11FC">
        <w:rPr>
          <w:rFonts w:ascii="Arial" w:hAnsi="Arial" w:cs="Arial"/>
          <w:lang w:val="en-US"/>
        </w:rPr>
        <w:t>make</w:t>
      </w:r>
      <w:r w:rsidR="009B2352" w:rsidRPr="00EA11FC">
        <w:rPr>
          <w:rFonts w:ascii="Arial" w:hAnsi="Arial" w:cs="Arial"/>
        </w:rPr>
        <w:t>-</w:t>
      </w:r>
      <w:r w:rsidR="009B2352" w:rsidRPr="00EA11FC">
        <w:rPr>
          <w:rFonts w:ascii="Arial" w:hAnsi="Arial" w:cs="Arial"/>
          <w:lang w:val="en-US"/>
        </w:rPr>
        <w:t>break</w:t>
      </w:r>
      <w:r w:rsidR="009B2352" w:rsidRPr="00EA11FC">
        <w:rPr>
          <w:rFonts w:ascii="Arial" w:hAnsi="Arial" w:cs="Arial"/>
        </w:rPr>
        <w:t xml:space="preserve">, </w:t>
      </w:r>
      <w:r w:rsidR="009B2352" w:rsidRPr="00EA11FC">
        <w:rPr>
          <w:rFonts w:ascii="Arial" w:hAnsi="Arial" w:cs="Arial"/>
          <w:lang w:val="en-US"/>
        </w:rPr>
        <w:t>changeover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function</w:t>
      </w:r>
      <w:r w:rsidR="009B2352" w:rsidRPr="00EA11FC">
        <w:rPr>
          <w:rFonts w:ascii="Arial" w:hAnsi="Arial" w:cs="Arial"/>
        </w:rPr>
        <w:t xml:space="preserve">): Комбинированный коммутационный элемент, выполняющий </w:t>
      </w:r>
      <w:r w:rsidR="00180D1B" w:rsidRPr="00EA11FC">
        <w:rPr>
          <w:rFonts w:ascii="Arial" w:hAnsi="Arial" w:cs="Arial"/>
        </w:rPr>
        <w:t xml:space="preserve">одну </w:t>
      </w:r>
      <w:r w:rsidR="009B2352" w:rsidRPr="00EA11FC">
        <w:rPr>
          <w:rFonts w:ascii="Arial" w:hAnsi="Arial" w:cs="Arial"/>
        </w:rPr>
        <w:t>операци</w:t>
      </w:r>
      <w:r w:rsidR="00180D1B" w:rsidRPr="00EA11FC">
        <w:rPr>
          <w:rFonts w:ascii="Arial" w:hAnsi="Arial" w:cs="Arial"/>
        </w:rPr>
        <w:t>ю</w:t>
      </w:r>
      <w:r w:rsidR="009B2352" w:rsidRPr="00EA11FC">
        <w:rPr>
          <w:rFonts w:ascii="Arial" w:hAnsi="Arial" w:cs="Arial"/>
        </w:rPr>
        <w:t xml:space="preserve"> включения и </w:t>
      </w:r>
      <w:r w:rsidR="00180D1B" w:rsidRPr="00EA11FC">
        <w:rPr>
          <w:rFonts w:ascii="Arial" w:hAnsi="Arial" w:cs="Arial"/>
        </w:rPr>
        <w:t xml:space="preserve">одну операцию </w:t>
      </w:r>
      <w:r w:rsidR="009B2352" w:rsidRPr="00EA11FC">
        <w:rPr>
          <w:rFonts w:ascii="Arial" w:hAnsi="Arial" w:cs="Arial"/>
        </w:rPr>
        <w:t>отключения.</w:t>
      </w:r>
    </w:p>
    <w:p w14:paraId="0FA59E76" w14:textId="3009F690" w:rsidR="008125EF" w:rsidRPr="00EA11FC" w:rsidRDefault="001D3543" w:rsidP="008125EF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9B2352" w:rsidRPr="00EA11FC">
        <w:rPr>
          <w:rFonts w:ascii="Arial" w:hAnsi="Arial" w:cs="Arial"/>
        </w:rPr>
        <w:t xml:space="preserve">.4.1.4 </w:t>
      </w:r>
      <w:r w:rsidR="009B2352" w:rsidRPr="00EA11FC">
        <w:rPr>
          <w:rFonts w:ascii="Arial" w:hAnsi="Arial" w:cs="Arial"/>
          <w:b/>
        </w:rPr>
        <w:t xml:space="preserve">время срабатывания </w:t>
      </w:r>
      <w:r w:rsidR="00CC7124" w:rsidRPr="00EA11FC">
        <w:rPr>
          <w:rFonts w:ascii="Arial" w:hAnsi="Arial" w:cs="Arial"/>
          <w:b/>
        </w:rPr>
        <w:t>и время отключения</w:t>
      </w:r>
      <w:r w:rsidR="00CC7124" w:rsidRPr="00EA11FC">
        <w:rPr>
          <w:rFonts w:ascii="Arial" w:hAnsi="Arial" w:cs="Arial"/>
        </w:rPr>
        <w:t xml:space="preserve"> (сенсорного выключателя)</w:t>
      </w:r>
      <w:r w:rsidR="009B2352" w:rsidRPr="00EA11FC">
        <w:rPr>
          <w:rFonts w:ascii="Arial" w:hAnsi="Arial" w:cs="Arial"/>
        </w:rPr>
        <w:t xml:space="preserve"> </w:t>
      </w:r>
      <w:r w:rsidR="00CC7124" w:rsidRPr="00EA11FC">
        <w:rPr>
          <w:rFonts w:ascii="Arial" w:hAnsi="Arial" w:cs="Arial"/>
        </w:rPr>
        <w:t>(turn-on and turn-off time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for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a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proximity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switch</w:t>
      </w:r>
      <w:r w:rsidR="009B2352" w:rsidRPr="00EA11FC">
        <w:rPr>
          <w:rFonts w:ascii="Arial" w:hAnsi="Arial" w:cs="Arial"/>
        </w:rPr>
        <w:t xml:space="preserve">): Время, необходимое для срабатывания </w:t>
      </w:r>
      <w:r w:rsidR="0076287F" w:rsidRPr="00EA11FC">
        <w:rPr>
          <w:rFonts w:ascii="Arial" w:hAnsi="Arial" w:cs="Arial"/>
        </w:rPr>
        <w:t xml:space="preserve">или отключения </w:t>
      </w:r>
      <w:r w:rsidR="009B2352" w:rsidRPr="00EA11FC">
        <w:rPr>
          <w:rFonts w:ascii="Arial" w:hAnsi="Arial" w:cs="Arial"/>
        </w:rPr>
        <w:t xml:space="preserve">коммутационного элемента </w:t>
      </w:r>
      <w:r w:rsidR="0076287F" w:rsidRPr="00EA11FC">
        <w:rPr>
          <w:rFonts w:ascii="Arial" w:hAnsi="Arial" w:cs="Arial"/>
        </w:rPr>
        <w:t xml:space="preserve">устройства </w:t>
      </w:r>
      <w:r w:rsidR="009B2352" w:rsidRPr="00EA11FC">
        <w:rPr>
          <w:rFonts w:ascii="Arial" w:hAnsi="Arial" w:cs="Arial"/>
        </w:rPr>
        <w:t>после входа или выхода объекта воздействия из зоны чувствительности.</w:t>
      </w:r>
    </w:p>
    <w:p w14:paraId="44CCC574" w14:textId="62DDB1F0" w:rsidR="001A01DC" w:rsidRPr="00EA11FC" w:rsidRDefault="001D3543" w:rsidP="001A01DC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9B2352" w:rsidRPr="00EA11FC">
        <w:rPr>
          <w:rFonts w:ascii="Arial" w:hAnsi="Arial" w:cs="Arial"/>
        </w:rPr>
        <w:t xml:space="preserve">.4.1.5 </w:t>
      </w:r>
      <w:r w:rsidR="009B2352" w:rsidRPr="00EA11FC">
        <w:rPr>
          <w:rFonts w:ascii="Arial" w:hAnsi="Arial" w:cs="Arial"/>
          <w:b/>
        </w:rPr>
        <w:t xml:space="preserve">время срабатывания </w:t>
      </w:r>
      <w:r w:rsidR="001A01DC" w:rsidRPr="00EA11FC">
        <w:rPr>
          <w:rFonts w:ascii="Arial" w:hAnsi="Arial" w:cs="Arial"/>
        </w:rPr>
        <w:t>(</w:t>
      </w:r>
      <w:r w:rsidR="00312C27" w:rsidRPr="00EA11FC">
        <w:rPr>
          <w:rFonts w:ascii="Arial" w:hAnsi="Arial" w:cs="Arial"/>
        </w:rPr>
        <w:t xml:space="preserve">сенсорного </w:t>
      </w:r>
      <w:r w:rsidR="001A01DC" w:rsidRPr="00EA11FC">
        <w:rPr>
          <w:rFonts w:ascii="Arial" w:hAnsi="Arial" w:cs="Arial"/>
        </w:rPr>
        <w:t>фотоэлектрического</w:t>
      </w:r>
      <w:r w:rsidR="00312C27" w:rsidRPr="00EA11FC">
        <w:rPr>
          <w:rFonts w:ascii="Arial" w:hAnsi="Arial" w:cs="Arial"/>
        </w:rPr>
        <w:t xml:space="preserve"> выключателя</w:t>
      </w:r>
      <w:r w:rsidR="001A01DC" w:rsidRPr="00EA11FC">
        <w:rPr>
          <w:rFonts w:ascii="Arial" w:hAnsi="Arial" w:cs="Arial"/>
        </w:rPr>
        <w:t>)</w:t>
      </w:r>
      <w:r w:rsidR="009B2352" w:rsidRPr="00EA11FC">
        <w:rPr>
          <w:rFonts w:ascii="Arial" w:hAnsi="Arial" w:cs="Arial"/>
        </w:rPr>
        <w:t xml:space="preserve"> (</w:t>
      </w:r>
      <w:r w:rsidR="009B2352" w:rsidRPr="00EA11FC">
        <w:rPr>
          <w:rFonts w:ascii="Arial" w:hAnsi="Arial" w:cs="Arial"/>
          <w:lang w:val="en-US"/>
        </w:rPr>
        <w:t>turn</w:t>
      </w:r>
      <w:r w:rsidR="009A5A92" w:rsidRPr="00EA11FC">
        <w:rPr>
          <w:rFonts w:ascii="Arial" w:hAnsi="Arial" w:cs="Arial"/>
        </w:rPr>
        <w:t>-</w:t>
      </w:r>
      <w:r w:rsidR="009B2352" w:rsidRPr="00EA11FC">
        <w:rPr>
          <w:rFonts w:ascii="Arial" w:hAnsi="Arial" w:cs="Arial"/>
          <w:lang w:val="en-US"/>
        </w:rPr>
        <w:t>on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time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for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a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photoelectric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proximity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switch</w:t>
      </w:r>
      <w:r w:rsidR="009B2352" w:rsidRPr="00EA11FC">
        <w:rPr>
          <w:rFonts w:ascii="Arial" w:hAnsi="Arial" w:cs="Arial"/>
        </w:rPr>
        <w:t xml:space="preserve">): Время, необходимое для </w:t>
      </w:r>
      <w:r w:rsidR="009B2352" w:rsidRPr="00EA11FC">
        <w:rPr>
          <w:rFonts w:ascii="Arial" w:hAnsi="Arial" w:cs="Arial"/>
        </w:rPr>
        <w:lastRenderedPageBreak/>
        <w:t xml:space="preserve">срабатывания коммутационного элемента после появления объекта воздействия в зоне чувствительности с избыточным коэффициентом усиления 2,0 (см. </w:t>
      </w:r>
      <w:r w:rsidR="00BA7FE5" w:rsidRPr="00EA11FC">
        <w:rPr>
          <w:rFonts w:ascii="Arial" w:hAnsi="Arial" w:cs="Arial"/>
        </w:rPr>
        <w:t>3</w:t>
      </w:r>
      <w:r w:rsidR="009B2352" w:rsidRPr="00EA11FC">
        <w:rPr>
          <w:rFonts w:ascii="Arial" w:hAnsi="Arial" w:cs="Arial"/>
        </w:rPr>
        <w:t>.4.6)</w:t>
      </w:r>
      <w:r w:rsidR="00BA7FE5" w:rsidRPr="00EA11FC">
        <w:rPr>
          <w:rFonts w:ascii="Arial" w:hAnsi="Arial" w:cs="Arial"/>
        </w:rPr>
        <w:t xml:space="preserve"> для сенсорных выключателей типов </w:t>
      </w:r>
      <w:r w:rsidR="00BA7FE5" w:rsidRPr="00EA11FC">
        <w:rPr>
          <w:rFonts w:ascii="Arial" w:hAnsi="Arial" w:cs="Arial"/>
          <w:lang w:val="en-US"/>
        </w:rPr>
        <w:t>R</w:t>
      </w:r>
      <w:r w:rsidR="00BA7FE5" w:rsidRPr="00EA11FC">
        <w:rPr>
          <w:rFonts w:ascii="Arial" w:hAnsi="Arial" w:cs="Arial"/>
        </w:rPr>
        <w:t xml:space="preserve">, </w:t>
      </w:r>
      <w:r w:rsidR="00BA7FE5" w:rsidRPr="00EA11FC">
        <w:rPr>
          <w:rFonts w:ascii="Arial" w:hAnsi="Arial" w:cs="Arial"/>
          <w:lang w:val="en-US"/>
        </w:rPr>
        <w:t>T</w:t>
      </w:r>
      <w:r w:rsidR="00BA7FE5" w:rsidRPr="00EA11FC">
        <w:rPr>
          <w:rFonts w:ascii="Arial" w:hAnsi="Arial" w:cs="Arial"/>
        </w:rPr>
        <w:t xml:space="preserve"> и </w:t>
      </w:r>
      <w:r w:rsidR="00BA7FE5" w:rsidRPr="00EA11FC">
        <w:rPr>
          <w:rFonts w:ascii="Arial" w:hAnsi="Arial" w:cs="Arial"/>
          <w:lang w:val="en-US"/>
        </w:rPr>
        <w:t>D</w:t>
      </w:r>
      <w:r w:rsidR="009B2352" w:rsidRPr="00EA11FC">
        <w:rPr>
          <w:rFonts w:ascii="Arial" w:hAnsi="Arial" w:cs="Arial"/>
        </w:rPr>
        <w:t>.</w:t>
      </w:r>
    </w:p>
    <w:p w14:paraId="296584D3" w14:textId="5CA52C18" w:rsidR="00312C27" w:rsidRDefault="001D3543" w:rsidP="00312C2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9B2352" w:rsidRPr="00EA11FC">
        <w:rPr>
          <w:rFonts w:ascii="Arial" w:hAnsi="Arial" w:cs="Arial"/>
        </w:rPr>
        <w:t xml:space="preserve">.4.1.6 </w:t>
      </w:r>
      <w:r w:rsidR="009B2352" w:rsidRPr="00EA11FC">
        <w:rPr>
          <w:rFonts w:ascii="Arial" w:hAnsi="Arial" w:cs="Arial"/>
          <w:b/>
        </w:rPr>
        <w:t xml:space="preserve">время возврата в исходное состояние </w:t>
      </w:r>
      <w:r w:rsidR="00312C27" w:rsidRPr="00EA11FC">
        <w:rPr>
          <w:rFonts w:ascii="Arial" w:hAnsi="Arial" w:cs="Arial"/>
        </w:rPr>
        <w:t>(сенсорного фотоэлектрического выключателя)</w:t>
      </w:r>
      <w:r w:rsidR="009B2352" w:rsidRPr="00EA11FC">
        <w:rPr>
          <w:rFonts w:ascii="Arial" w:hAnsi="Arial" w:cs="Arial"/>
        </w:rPr>
        <w:t xml:space="preserve"> (</w:t>
      </w:r>
      <w:r w:rsidR="009B2352" w:rsidRPr="00EA11FC">
        <w:rPr>
          <w:rFonts w:ascii="Arial" w:hAnsi="Arial" w:cs="Arial"/>
          <w:lang w:val="en-US"/>
        </w:rPr>
        <w:t>turn</w:t>
      </w:r>
      <w:r w:rsidR="009A5A92" w:rsidRPr="00EA11FC">
        <w:rPr>
          <w:rFonts w:ascii="Arial" w:hAnsi="Arial" w:cs="Arial"/>
        </w:rPr>
        <w:t>-</w:t>
      </w:r>
      <w:r w:rsidR="009B2352" w:rsidRPr="00EA11FC">
        <w:rPr>
          <w:rFonts w:ascii="Arial" w:hAnsi="Arial" w:cs="Arial"/>
          <w:lang w:val="en-US"/>
        </w:rPr>
        <w:t>off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time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for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a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photoelectric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proximity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switch</w:t>
      </w:r>
      <w:r w:rsidR="009B2352" w:rsidRPr="00EA11FC">
        <w:rPr>
          <w:rFonts w:ascii="Arial" w:hAnsi="Arial" w:cs="Arial"/>
        </w:rPr>
        <w:t>): Время, необходимое для срабатывания коммутационного элемента после выхода объекта воздействия из зоны чувствительности с избыточным коэффициентом</w:t>
      </w:r>
      <w:r w:rsidR="009B2352" w:rsidRPr="00846581">
        <w:rPr>
          <w:rFonts w:ascii="Arial" w:hAnsi="Arial" w:cs="Arial"/>
        </w:rPr>
        <w:t xml:space="preserve"> усиления 0,5 (см. </w:t>
      </w:r>
      <w:r w:rsidR="00B14794">
        <w:rPr>
          <w:rFonts w:ascii="Arial" w:hAnsi="Arial" w:cs="Arial"/>
        </w:rPr>
        <w:t>3</w:t>
      </w:r>
      <w:r w:rsidR="009B2352" w:rsidRPr="00846581">
        <w:rPr>
          <w:rFonts w:ascii="Arial" w:hAnsi="Arial" w:cs="Arial"/>
        </w:rPr>
        <w:t>.4.6)</w:t>
      </w:r>
      <w:r w:rsidR="00B14794">
        <w:rPr>
          <w:rFonts w:ascii="Arial" w:hAnsi="Arial" w:cs="Arial"/>
        </w:rPr>
        <w:t xml:space="preserve"> для сенсорных выключателей типов </w:t>
      </w:r>
      <w:r w:rsidR="00B14794">
        <w:rPr>
          <w:rFonts w:ascii="Arial" w:hAnsi="Arial" w:cs="Arial"/>
          <w:lang w:val="en-US"/>
        </w:rPr>
        <w:t>R</w:t>
      </w:r>
      <w:r w:rsidR="00B14794" w:rsidRPr="007063BA">
        <w:rPr>
          <w:rFonts w:ascii="Arial" w:hAnsi="Arial" w:cs="Arial"/>
        </w:rPr>
        <w:t xml:space="preserve">, </w:t>
      </w:r>
      <w:r w:rsidR="00B14794">
        <w:rPr>
          <w:rFonts w:ascii="Arial" w:hAnsi="Arial" w:cs="Arial"/>
          <w:lang w:val="en-US"/>
        </w:rPr>
        <w:t>T</w:t>
      </w:r>
      <w:r w:rsidR="00B14794" w:rsidRPr="007063BA">
        <w:rPr>
          <w:rFonts w:ascii="Arial" w:hAnsi="Arial" w:cs="Arial"/>
        </w:rPr>
        <w:t xml:space="preserve"> </w:t>
      </w:r>
      <w:r w:rsidR="00B14794">
        <w:rPr>
          <w:rFonts w:ascii="Arial" w:hAnsi="Arial" w:cs="Arial"/>
        </w:rPr>
        <w:t>и</w:t>
      </w:r>
      <w:r w:rsidR="00B14794" w:rsidRPr="007063BA">
        <w:rPr>
          <w:rFonts w:ascii="Arial" w:hAnsi="Arial" w:cs="Arial"/>
        </w:rPr>
        <w:t xml:space="preserve"> </w:t>
      </w:r>
      <w:r w:rsidR="00B14794">
        <w:rPr>
          <w:rFonts w:ascii="Arial" w:hAnsi="Arial" w:cs="Arial"/>
          <w:lang w:val="en-US"/>
        </w:rPr>
        <w:t>D</w:t>
      </w:r>
      <w:r w:rsidR="009B2352" w:rsidRPr="00846581">
        <w:rPr>
          <w:rFonts w:ascii="Arial" w:hAnsi="Arial" w:cs="Arial"/>
        </w:rPr>
        <w:t>.</w:t>
      </w:r>
    </w:p>
    <w:p w14:paraId="51F7C44E" w14:textId="50FD2611" w:rsidR="00B14794" w:rsidRDefault="00B14794" w:rsidP="00312C27">
      <w:pPr>
        <w:spacing w:line="360" w:lineRule="auto"/>
        <w:ind w:firstLine="567"/>
        <w:jc w:val="both"/>
        <w:rPr>
          <w:rFonts w:ascii="Arial" w:hAnsi="Arial" w:cs="Arial"/>
        </w:rPr>
      </w:pPr>
      <w:r w:rsidRPr="00B14794">
        <w:rPr>
          <w:rFonts w:ascii="Arial" w:hAnsi="Arial" w:cs="Arial"/>
        </w:rPr>
        <w:t>3.4.1.7</w:t>
      </w:r>
      <w:r>
        <w:rPr>
          <w:rFonts w:ascii="Arial" w:hAnsi="Arial" w:cs="Arial"/>
        </w:rPr>
        <w:t xml:space="preserve"> </w:t>
      </w:r>
      <w:r w:rsidRPr="004C70BE">
        <w:rPr>
          <w:rFonts w:ascii="Arial" w:hAnsi="Arial" w:cs="Arial"/>
          <w:b/>
        </w:rPr>
        <w:t>активный оптический сигнал</w:t>
      </w:r>
      <w:r>
        <w:rPr>
          <w:rFonts w:ascii="Arial" w:hAnsi="Arial" w:cs="Arial"/>
        </w:rPr>
        <w:t xml:space="preserve"> (</w:t>
      </w:r>
      <w:r w:rsidRPr="00B14794">
        <w:rPr>
          <w:rFonts w:ascii="Arial" w:hAnsi="Arial" w:cs="Arial"/>
        </w:rPr>
        <w:t>active optical signal</w:t>
      </w:r>
      <w:r>
        <w:rPr>
          <w:rFonts w:ascii="Arial" w:hAnsi="Arial" w:cs="Arial"/>
        </w:rPr>
        <w:t xml:space="preserve">): </w:t>
      </w:r>
      <w:r w:rsidR="004F1112">
        <w:rPr>
          <w:rFonts w:ascii="Arial" w:hAnsi="Arial" w:cs="Arial"/>
        </w:rPr>
        <w:t>Оптический сигнал</w:t>
      </w:r>
      <w:r w:rsidR="00686AF9">
        <w:rPr>
          <w:rFonts w:ascii="Arial" w:hAnsi="Arial" w:cs="Arial"/>
        </w:rPr>
        <w:t>, активирующий</w:t>
      </w:r>
      <w:r w:rsidR="00530CC7">
        <w:rPr>
          <w:rFonts w:ascii="Arial" w:hAnsi="Arial" w:cs="Arial"/>
        </w:rPr>
        <w:t xml:space="preserve"> датчик</w:t>
      </w:r>
      <w:r w:rsidR="00686AF9">
        <w:rPr>
          <w:rFonts w:ascii="Arial" w:hAnsi="Arial" w:cs="Arial"/>
        </w:rPr>
        <w:t>.</w:t>
      </w:r>
    </w:p>
    <w:p w14:paraId="03EA8BDC" w14:textId="2A852203" w:rsidR="00686AF9" w:rsidRPr="00EA11FC" w:rsidRDefault="00686AF9" w:rsidP="00312C27">
      <w:pPr>
        <w:spacing w:line="360" w:lineRule="auto"/>
        <w:ind w:firstLine="567"/>
        <w:jc w:val="both"/>
        <w:rPr>
          <w:rFonts w:ascii="Arial" w:hAnsi="Arial" w:cs="Arial"/>
        </w:rPr>
      </w:pPr>
      <w:r w:rsidRPr="00686AF9">
        <w:rPr>
          <w:rFonts w:ascii="Arial" w:hAnsi="Arial" w:cs="Arial"/>
        </w:rPr>
        <w:t xml:space="preserve">[IEC </w:t>
      </w:r>
      <w:r w:rsidRPr="00EA11FC">
        <w:rPr>
          <w:rFonts w:ascii="Arial" w:hAnsi="Arial" w:cs="Arial"/>
        </w:rPr>
        <w:t>62683-1:2017, определение ACE258].</w:t>
      </w:r>
    </w:p>
    <w:p w14:paraId="5076A61B" w14:textId="3A5127DB" w:rsidR="00AF7EF6" w:rsidRPr="00EA11FC" w:rsidRDefault="00AF7EF6" w:rsidP="00312C2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3.4.1.7.1 </w:t>
      </w:r>
      <w:r w:rsidR="00077170" w:rsidRPr="00EA11FC">
        <w:rPr>
          <w:rFonts w:ascii="Arial" w:hAnsi="Arial" w:cs="Arial"/>
          <w:b/>
        </w:rPr>
        <w:t>управляемый светом</w:t>
      </w:r>
      <w:r w:rsidR="00077170" w:rsidRPr="00EA11FC">
        <w:rPr>
          <w:rFonts w:ascii="Arial" w:hAnsi="Arial" w:cs="Arial"/>
        </w:rPr>
        <w:t xml:space="preserve"> (light operated; </w:t>
      </w:r>
      <w:r w:rsidR="00077170" w:rsidRPr="00EA11FC">
        <w:rPr>
          <w:rFonts w:ascii="Arial" w:hAnsi="Arial" w:cs="Arial"/>
          <w:lang w:val="en-US"/>
        </w:rPr>
        <w:t>LO</w:t>
      </w:r>
      <w:r w:rsidR="00077170" w:rsidRPr="00EA11FC">
        <w:rPr>
          <w:rFonts w:ascii="Arial" w:hAnsi="Arial" w:cs="Arial"/>
        </w:rPr>
        <w:t xml:space="preserve">): </w:t>
      </w:r>
      <w:r w:rsidR="004142D9" w:rsidRPr="00EA11FC">
        <w:rPr>
          <w:rFonts w:ascii="Arial" w:hAnsi="Arial" w:cs="Arial"/>
        </w:rPr>
        <w:t xml:space="preserve">Срабатывание </w:t>
      </w:r>
      <w:r w:rsidR="002D225D" w:rsidRPr="00EA11FC">
        <w:rPr>
          <w:rFonts w:ascii="Arial" w:hAnsi="Arial" w:cs="Arial"/>
        </w:rPr>
        <w:t xml:space="preserve">коммутационного элемента, </w:t>
      </w:r>
      <w:r w:rsidR="004142D9" w:rsidRPr="00EA11FC">
        <w:rPr>
          <w:rFonts w:ascii="Arial" w:hAnsi="Arial" w:cs="Arial"/>
        </w:rPr>
        <w:t>приводящее</w:t>
      </w:r>
      <w:r w:rsidR="002D225D" w:rsidRPr="00EA11FC">
        <w:rPr>
          <w:rFonts w:ascii="Arial" w:hAnsi="Arial" w:cs="Arial"/>
        </w:rPr>
        <w:t xml:space="preserve"> к переводу выходного элемента в состояние «</w:t>
      </w:r>
      <w:r w:rsidR="00DD7E57" w:rsidRPr="00EA11FC">
        <w:rPr>
          <w:rFonts w:ascii="Arial" w:hAnsi="Arial" w:cs="Arial"/>
        </w:rPr>
        <w:t>включено</w:t>
      </w:r>
      <w:r w:rsidR="002D225D" w:rsidRPr="00EA11FC">
        <w:rPr>
          <w:rFonts w:ascii="Arial" w:hAnsi="Arial" w:cs="Arial"/>
        </w:rPr>
        <w:t>»</w:t>
      </w:r>
      <w:r w:rsidR="00DD7E57" w:rsidRPr="00EA11FC">
        <w:rPr>
          <w:rFonts w:ascii="Arial" w:hAnsi="Arial" w:cs="Arial"/>
        </w:rPr>
        <w:t xml:space="preserve"> в случае присутствия активного оптического сигнала на оптическом приемном устройстве (</w:t>
      </w:r>
      <w:r w:rsidR="004142D9" w:rsidRPr="00EA11FC">
        <w:rPr>
          <w:rFonts w:ascii="Arial" w:hAnsi="Arial" w:cs="Arial"/>
        </w:rPr>
        <w:t xml:space="preserve">и </w:t>
      </w:r>
      <w:r w:rsidR="00DD7E57" w:rsidRPr="00EA11FC">
        <w:rPr>
          <w:rFonts w:ascii="Arial" w:hAnsi="Arial" w:cs="Arial"/>
        </w:rPr>
        <w:t>состояние «выключено» при отсутствии активного оптического сигнала</w:t>
      </w:r>
      <w:r w:rsidR="00E0747B" w:rsidRPr="00EA11FC">
        <w:rPr>
          <w:rFonts w:ascii="Arial" w:hAnsi="Arial" w:cs="Arial"/>
        </w:rPr>
        <w:t>)</w:t>
      </w:r>
      <w:r w:rsidR="00DD7E57" w:rsidRPr="00EA11FC">
        <w:rPr>
          <w:rFonts w:ascii="Arial" w:hAnsi="Arial" w:cs="Arial"/>
        </w:rPr>
        <w:t>.</w:t>
      </w:r>
    </w:p>
    <w:p w14:paraId="67802400" w14:textId="02DF0C30" w:rsidR="00AD0D19" w:rsidRPr="00EA11FC" w:rsidRDefault="00AD0D19" w:rsidP="00F51DDB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3.4.1.7.2 </w:t>
      </w:r>
      <w:r w:rsidR="00EB20B5" w:rsidRPr="00EA11FC">
        <w:rPr>
          <w:rFonts w:ascii="Arial" w:hAnsi="Arial" w:cs="Arial"/>
          <w:b/>
        </w:rPr>
        <w:t>управляемый в темноте</w:t>
      </w:r>
      <w:r w:rsidR="00EB20B5" w:rsidRPr="00EA11FC">
        <w:rPr>
          <w:rFonts w:ascii="Arial" w:hAnsi="Arial" w:cs="Arial"/>
        </w:rPr>
        <w:t xml:space="preserve"> (</w:t>
      </w:r>
      <w:r w:rsidR="00EB20B5" w:rsidRPr="00EA11FC">
        <w:rPr>
          <w:rFonts w:ascii="Arial" w:hAnsi="Arial" w:cs="Arial"/>
          <w:lang w:val="en-US"/>
        </w:rPr>
        <w:t>dark</w:t>
      </w:r>
      <w:r w:rsidR="00EB20B5" w:rsidRPr="00EA11FC">
        <w:rPr>
          <w:rFonts w:ascii="Arial" w:hAnsi="Arial" w:cs="Arial"/>
        </w:rPr>
        <w:t xml:space="preserve"> </w:t>
      </w:r>
      <w:r w:rsidR="00EB20B5" w:rsidRPr="00EA11FC">
        <w:rPr>
          <w:rFonts w:ascii="Arial" w:hAnsi="Arial" w:cs="Arial"/>
          <w:lang w:val="en-US"/>
        </w:rPr>
        <w:t>operated</w:t>
      </w:r>
      <w:r w:rsidR="00EB20B5" w:rsidRPr="00EA11FC">
        <w:rPr>
          <w:rFonts w:ascii="Arial" w:hAnsi="Arial" w:cs="Arial"/>
        </w:rPr>
        <w:t xml:space="preserve">; </w:t>
      </w:r>
      <w:r w:rsidR="00EB20B5" w:rsidRPr="00EA11FC">
        <w:rPr>
          <w:rFonts w:ascii="Arial" w:hAnsi="Arial" w:cs="Arial"/>
          <w:lang w:val="en-US"/>
        </w:rPr>
        <w:t>DO</w:t>
      </w:r>
      <w:r w:rsidR="00EB20B5" w:rsidRPr="00EA11FC">
        <w:rPr>
          <w:rFonts w:ascii="Arial" w:hAnsi="Arial" w:cs="Arial"/>
        </w:rPr>
        <w:t xml:space="preserve">): </w:t>
      </w:r>
      <w:r w:rsidR="004142D9" w:rsidRPr="00EA11FC">
        <w:rPr>
          <w:rFonts w:ascii="Arial" w:hAnsi="Arial" w:cs="Arial"/>
        </w:rPr>
        <w:t xml:space="preserve">Срабатывание </w:t>
      </w:r>
      <w:r w:rsidR="004E6BEB" w:rsidRPr="00EA11FC">
        <w:rPr>
          <w:rFonts w:ascii="Arial" w:hAnsi="Arial" w:cs="Arial"/>
        </w:rPr>
        <w:t xml:space="preserve">коммутационного элемента, </w:t>
      </w:r>
      <w:r w:rsidR="004142D9" w:rsidRPr="00EA11FC">
        <w:rPr>
          <w:rFonts w:ascii="Arial" w:hAnsi="Arial" w:cs="Arial"/>
        </w:rPr>
        <w:t>приводящее</w:t>
      </w:r>
      <w:r w:rsidR="004E6BEB" w:rsidRPr="00EA11FC">
        <w:rPr>
          <w:rFonts w:ascii="Arial" w:hAnsi="Arial" w:cs="Arial"/>
        </w:rPr>
        <w:t xml:space="preserve"> к переводу выходного элемента в состояние «выключено» в случае присутствия активного оптического сигнала на оптическом приемном устройстве (</w:t>
      </w:r>
      <w:r w:rsidR="004142D9" w:rsidRPr="00EA11FC">
        <w:rPr>
          <w:rFonts w:ascii="Arial" w:hAnsi="Arial" w:cs="Arial"/>
        </w:rPr>
        <w:t xml:space="preserve">и </w:t>
      </w:r>
      <w:r w:rsidR="004E6BEB" w:rsidRPr="00EA11FC">
        <w:rPr>
          <w:rFonts w:ascii="Arial" w:hAnsi="Arial" w:cs="Arial"/>
        </w:rPr>
        <w:t>состояние «включено» при отсутствии активного оптического сигнала).</w:t>
      </w:r>
    </w:p>
    <w:p w14:paraId="791C03E9" w14:textId="4799882F" w:rsidR="004142D9" w:rsidRPr="00EA11FC" w:rsidRDefault="001D3543" w:rsidP="009B235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9B2352" w:rsidRPr="00EA11FC">
        <w:rPr>
          <w:rFonts w:ascii="Arial" w:hAnsi="Arial" w:cs="Arial"/>
        </w:rPr>
        <w:t xml:space="preserve">.4.2 </w:t>
      </w:r>
      <w:r w:rsidR="009B2352" w:rsidRPr="00EA11FC">
        <w:rPr>
          <w:rFonts w:ascii="Arial" w:hAnsi="Arial" w:cs="Arial"/>
          <w:b/>
        </w:rPr>
        <w:t>независимое (мгновенное) срабатывание</w:t>
      </w:r>
      <w:r w:rsidR="009B2352" w:rsidRPr="00EA11FC">
        <w:rPr>
          <w:rFonts w:ascii="Arial" w:hAnsi="Arial" w:cs="Arial"/>
        </w:rPr>
        <w:t xml:space="preserve"> (</w:t>
      </w:r>
      <w:r w:rsidR="009B2352" w:rsidRPr="00EA11FC">
        <w:rPr>
          <w:rFonts w:ascii="Arial" w:hAnsi="Arial" w:cs="Arial"/>
          <w:lang w:val="en-US"/>
        </w:rPr>
        <w:t>independent</w:t>
      </w:r>
      <w:r w:rsidR="009B2352" w:rsidRPr="00EA11FC">
        <w:rPr>
          <w:rFonts w:ascii="Arial" w:hAnsi="Arial" w:cs="Arial"/>
        </w:rPr>
        <w:t xml:space="preserve"> (</w:t>
      </w:r>
      <w:r w:rsidR="009B2352" w:rsidRPr="00EA11FC">
        <w:rPr>
          <w:rFonts w:ascii="Arial" w:hAnsi="Arial" w:cs="Arial"/>
          <w:lang w:val="en-US"/>
        </w:rPr>
        <w:t>snap</w:t>
      </w:r>
      <w:r w:rsidR="009B2352" w:rsidRPr="00EA11FC">
        <w:rPr>
          <w:rFonts w:ascii="Arial" w:hAnsi="Arial" w:cs="Arial"/>
        </w:rPr>
        <w:t xml:space="preserve">) </w:t>
      </w:r>
      <w:r w:rsidR="009B2352" w:rsidRPr="00EA11FC">
        <w:rPr>
          <w:rFonts w:ascii="Arial" w:hAnsi="Arial" w:cs="Arial"/>
          <w:lang w:val="en-US"/>
        </w:rPr>
        <w:t>action</w:t>
      </w:r>
      <w:r w:rsidR="009B2352" w:rsidRPr="00EA11FC">
        <w:rPr>
          <w:rFonts w:ascii="Arial" w:hAnsi="Arial" w:cs="Arial"/>
        </w:rPr>
        <w:t>): Однократное срабатывание коммутационного элемента,</w:t>
      </w:r>
      <w:r w:rsidR="004142D9" w:rsidRPr="00EA11FC">
        <w:rPr>
          <w:rFonts w:ascii="Arial" w:hAnsi="Arial" w:cs="Arial"/>
        </w:rPr>
        <w:t xml:space="preserve"> практически</w:t>
      </w:r>
      <w:r w:rsidR="009B2352" w:rsidRPr="00EA11FC">
        <w:rPr>
          <w:rFonts w:ascii="Arial" w:hAnsi="Arial" w:cs="Arial"/>
        </w:rPr>
        <w:t xml:space="preserve"> не зависящее от скорости движения объекта воздействия.</w:t>
      </w:r>
    </w:p>
    <w:p w14:paraId="67BB2E14" w14:textId="0EAE043F" w:rsidR="00661A91" w:rsidRPr="004C70BE" w:rsidRDefault="001D3543" w:rsidP="009B235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9B2352" w:rsidRPr="00EA11FC">
        <w:rPr>
          <w:rFonts w:ascii="Arial" w:hAnsi="Arial" w:cs="Arial"/>
        </w:rPr>
        <w:t xml:space="preserve">.4.3 </w:t>
      </w:r>
      <w:r w:rsidR="009B2352" w:rsidRPr="00EA11FC">
        <w:rPr>
          <w:rFonts w:ascii="Arial" w:hAnsi="Arial" w:cs="Arial"/>
          <w:b/>
        </w:rPr>
        <w:t>частота циклов срабатывания</w:t>
      </w:r>
      <w:r w:rsidR="009B2352" w:rsidRPr="00EA11FC">
        <w:rPr>
          <w:rFonts w:ascii="Arial" w:hAnsi="Arial" w:cs="Arial"/>
        </w:rPr>
        <w:t xml:space="preserve"> </w:t>
      </w:r>
      <w:r w:rsidR="00661A91" w:rsidRPr="00EA11FC">
        <w:rPr>
          <w:rFonts w:ascii="Arial" w:hAnsi="Arial" w:cs="Arial"/>
          <w:b/>
          <w:i/>
          <w:lang w:val="en-US"/>
        </w:rPr>
        <w:t>f</w:t>
      </w:r>
      <w:r w:rsidR="009B2352" w:rsidRPr="00EA11FC">
        <w:rPr>
          <w:rFonts w:ascii="Arial" w:hAnsi="Arial" w:cs="Arial"/>
        </w:rPr>
        <w:t xml:space="preserve"> (</w:t>
      </w:r>
      <w:r w:rsidR="009B2352" w:rsidRPr="00EA11FC">
        <w:rPr>
          <w:rFonts w:ascii="Arial" w:hAnsi="Arial" w:cs="Arial"/>
          <w:lang w:val="en-US"/>
        </w:rPr>
        <w:t>frequency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of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operating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cycles</w:t>
      </w:r>
      <w:r w:rsidR="009B2352" w:rsidRPr="00EA11FC">
        <w:rPr>
          <w:rFonts w:ascii="Arial" w:hAnsi="Arial" w:cs="Arial"/>
        </w:rPr>
        <w:t xml:space="preserve">): </w:t>
      </w:r>
      <w:r w:rsidR="00FA29B6" w:rsidRPr="00EA11FC">
        <w:rPr>
          <w:rFonts w:ascii="Arial" w:hAnsi="Arial" w:cs="Arial"/>
        </w:rPr>
        <w:t xml:space="preserve">Количество </w:t>
      </w:r>
      <w:r w:rsidR="009B2352" w:rsidRPr="00EA11FC">
        <w:rPr>
          <w:rFonts w:ascii="Arial" w:hAnsi="Arial" w:cs="Arial"/>
        </w:rPr>
        <w:t xml:space="preserve">циклов срабатывания, произведенное </w:t>
      </w:r>
      <w:r w:rsidR="00FA29B6" w:rsidRPr="00EA11FC">
        <w:rPr>
          <w:rFonts w:ascii="Arial" w:hAnsi="Arial" w:cs="Arial"/>
        </w:rPr>
        <w:t>сенсорным выключателем</w:t>
      </w:r>
      <w:r w:rsidR="00FA29B6">
        <w:rPr>
          <w:rFonts w:ascii="Arial" w:hAnsi="Arial" w:cs="Arial"/>
        </w:rPr>
        <w:t xml:space="preserve"> </w:t>
      </w:r>
      <w:r w:rsidR="00E04275">
        <w:rPr>
          <w:rFonts w:ascii="Arial" w:hAnsi="Arial" w:cs="Arial"/>
        </w:rPr>
        <w:t xml:space="preserve">в течение определенного периода </w:t>
      </w:r>
      <w:r w:rsidR="009B2352" w:rsidRPr="004C70BE">
        <w:rPr>
          <w:rFonts w:ascii="Arial" w:hAnsi="Arial" w:cs="Arial"/>
        </w:rPr>
        <w:t>времени.</w:t>
      </w:r>
    </w:p>
    <w:p w14:paraId="4FEE975D" w14:textId="2CF3CEDB" w:rsidR="00BB799D" w:rsidRPr="004C70BE" w:rsidRDefault="001D3543" w:rsidP="00BB799D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9B2352" w:rsidRPr="004C70BE">
        <w:rPr>
          <w:rFonts w:ascii="Arial" w:hAnsi="Arial" w:cs="Arial"/>
        </w:rPr>
        <w:t xml:space="preserve">.4.4 </w:t>
      </w:r>
      <w:r w:rsidR="009B2352" w:rsidRPr="004C70BE">
        <w:rPr>
          <w:rFonts w:ascii="Arial" w:hAnsi="Arial" w:cs="Arial"/>
          <w:b/>
        </w:rPr>
        <w:t>задержка готовности</w:t>
      </w:r>
      <w:r w:rsidR="009B2352" w:rsidRPr="004C70BE">
        <w:rPr>
          <w:rFonts w:ascii="Arial" w:hAnsi="Arial" w:cs="Arial"/>
        </w:rPr>
        <w:t xml:space="preserve"> </w:t>
      </w:r>
      <w:r w:rsidR="008F7443" w:rsidRPr="004C70BE">
        <w:rPr>
          <w:rFonts w:ascii="Arial" w:hAnsi="Arial" w:cs="Arial"/>
          <w:b/>
          <w:i/>
          <w:lang w:val="en-US"/>
        </w:rPr>
        <w:t>t</w:t>
      </w:r>
      <w:r w:rsidR="008F7443" w:rsidRPr="004C70BE">
        <w:rPr>
          <w:rFonts w:ascii="Arial" w:hAnsi="Arial" w:cs="Arial"/>
          <w:b/>
          <w:vertAlign w:val="subscript"/>
          <w:lang w:val="en-US"/>
        </w:rPr>
        <w:t>v</w:t>
      </w:r>
      <w:r w:rsidR="009B2352" w:rsidRPr="004C70BE">
        <w:rPr>
          <w:rFonts w:ascii="Arial" w:hAnsi="Arial" w:cs="Arial"/>
        </w:rPr>
        <w:t xml:space="preserve"> (</w:t>
      </w:r>
      <w:r w:rsidR="009B2352" w:rsidRPr="009B2352">
        <w:rPr>
          <w:rFonts w:ascii="Arial" w:hAnsi="Arial" w:cs="Arial"/>
          <w:lang w:val="en-US"/>
        </w:rPr>
        <w:t>time</w:t>
      </w:r>
      <w:r w:rsidR="009B2352" w:rsidRPr="004C70BE">
        <w:rPr>
          <w:rFonts w:ascii="Arial" w:hAnsi="Arial" w:cs="Arial"/>
        </w:rPr>
        <w:t xml:space="preserve"> </w:t>
      </w:r>
      <w:r w:rsidR="009B2352" w:rsidRPr="009B2352">
        <w:rPr>
          <w:rFonts w:ascii="Arial" w:hAnsi="Arial" w:cs="Arial"/>
          <w:lang w:val="en-US"/>
        </w:rPr>
        <w:t>delay</w:t>
      </w:r>
      <w:r w:rsidR="009B2352" w:rsidRPr="004C70BE">
        <w:rPr>
          <w:rFonts w:ascii="Arial" w:hAnsi="Arial" w:cs="Arial"/>
        </w:rPr>
        <w:t xml:space="preserve"> </w:t>
      </w:r>
      <w:r w:rsidR="009B2352" w:rsidRPr="009B2352">
        <w:rPr>
          <w:rFonts w:ascii="Arial" w:hAnsi="Arial" w:cs="Arial"/>
          <w:lang w:val="en-US"/>
        </w:rPr>
        <w:t>before</w:t>
      </w:r>
      <w:r w:rsidR="009B2352" w:rsidRPr="004C70BE">
        <w:rPr>
          <w:rFonts w:ascii="Arial" w:hAnsi="Arial" w:cs="Arial"/>
        </w:rPr>
        <w:t xml:space="preserve"> </w:t>
      </w:r>
      <w:r w:rsidR="009B2352" w:rsidRPr="009B2352">
        <w:rPr>
          <w:rFonts w:ascii="Arial" w:hAnsi="Arial" w:cs="Arial"/>
          <w:lang w:val="en-US"/>
        </w:rPr>
        <w:t>availability</w:t>
      </w:r>
      <w:r w:rsidR="009B2352" w:rsidRPr="004C70BE">
        <w:rPr>
          <w:rFonts w:ascii="Arial" w:hAnsi="Arial" w:cs="Arial"/>
        </w:rPr>
        <w:t xml:space="preserve">): Промежуток времени между включением питания и моментом готовности </w:t>
      </w:r>
      <w:r w:rsidR="00673A2A">
        <w:rPr>
          <w:rFonts w:ascii="Arial" w:hAnsi="Arial" w:cs="Arial"/>
        </w:rPr>
        <w:t xml:space="preserve">сенсорного выключателя </w:t>
      </w:r>
      <w:r w:rsidR="009B2352" w:rsidRPr="004C70BE">
        <w:rPr>
          <w:rFonts w:ascii="Arial" w:hAnsi="Arial" w:cs="Arial"/>
        </w:rPr>
        <w:t>к нормальному функционированию.</w:t>
      </w:r>
    </w:p>
    <w:p w14:paraId="0354F554" w14:textId="593AC315" w:rsidR="009B2352" w:rsidRPr="00EA11FC" w:rsidRDefault="001D3543" w:rsidP="009B235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9B2352" w:rsidRPr="00EA11FC">
        <w:rPr>
          <w:rFonts w:ascii="Arial" w:hAnsi="Arial" w:cs="Arial"/>
        </w:rPr>
        <w:t xml:space="preserve">.4.5 </w:t>
      </w:r>
      <w:r w:rsidR="003603B3" w:rsidRPr="00EA11FC">
        <w:rPr>
          <w:rFonts w:ascii="Arial" w:hAnsi="Arial" w:cs="Arial"/>
          <w:b/>
        </w:rPr>
        <w:t>э</w:t>
      </w:r>
      <w:r w:rsidR="009B2352" w:rsidRPr="00EA11FC">
        <w:rPr>
          <w:rFonts w:ascii="Arial" w:hAnsi="Arial" w:cs="Arial"/>
          <w:b/>
        </w:rPr>
        <w:t>лектрический ток</w:t>
      </w:r>
      <w:r w:rsidR="009B2352" w:rsidRPr="00EA11FC">
        <w:rPr>
          <w:rFonts w:ascii="Arial" w:hAnsi="Arial" w:cs="Arial"/>
        </w:rPr>
        <w:t xml:space="preserve"> </w:t>
      </w:r>
    </w:p>
    <w:p w14:paraId="2EA17A05" w14:textId="511A63F4" w:rsidR="00E136FA" w:rsidRPr="00EA11FC" w:rsidRDefault="001D3543" w:rsidP="009B235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9B2352" w:rsidRPr="00EA11FC">
        <w:rPr>
          <w:rFonts w:ascii="Arial" w:hAnsi="Arial" w:cs="Arial"/>
        </w:rPr>
        <w:t xml:space="preserve">.4.5.1 </w:t>
      </w:r>
      <w:r w:rsidR="009B2352" w:rsidRPr="00EA11FC">
        <w:rPr>
          <w:rFonts w:ascii="Arial" w:hAnsi="Arial" w:cs="Arial"/>
          <w:b/>
        </w:rPr>
        <w:t>остаточный ток</w:t>
      </w:r>
      <w:r w:rsidR="009B2352" w:rsidRPr="00EA11FC">
        <w:rPr>
          <w:rFonts w:ascii="Arial" w:hAnsi="Arial" w:cs="Arial"/>
        </w:rPr>
        <w:t xml:space="preserve"> </w:t>
      </w:r>
      <w:r w:rsidR="008F4D30" w:rsidRPr="00EA11FC">
        <w:rPr>
          <w:rFonts w:ascii="Arial" w:hAnsi="Arial" w:cs="Arial"/>
          <w:b/>
          <w:i/>
          <w:lang w:val="en-US"/>
        </w:rPr>
        <w:t>I</w:t>
      </w:r>
      <w:r w:rsidR="008F4D30" w:rsidRPr="00EA11FC">
        <w:rPr>
          <w:rFonts w:ascii="Arial" w:hAnsi="Arial" w:cs="Arial"/>
          <w:b/>
          <w:vertAlign w:val="subscript"/>
          <w:lang w:val="en-US"/>
        </w:rPr>
        <w:t>r</w:t>
      </w:r>
      <w:r w:rsidR="009B2352" w:rsidRPr="00EA11FC">
        <w:rPr>
          <w:rFonts w:ascii="Arial" w:hAnsi="Arial" w:cs="Arial"/>
        </w:rPr>
        <w:t xml:space="preserve"> (</w:t>
      </w:r>
      <w:r w:rsidR="009B2352" w:rsidRPr="00EA11FC">
        <w:rPr>
          <w:rFonts w:ascii="Arial" w:hAnsi="Arial" w:cs="Arial"/>
          <w:lang w:val="en-US"/>
        </w:rPr>
        <w:t>off</w:t>
      </w:r>
      <w:r w:rsidR="009B2352" w:rsidRPr="00EA11FC">
        <w:rPr>
          <w:rFonts w:ascii="Arial" w:hAnsi="Arial" w:cs="Arial"/>
        </w:rPr>
        <w:t>-</w:t>
      </w:r>
      <w:r w:rsidR="009B2352" w:rsidRPr="00EA11FC">
        <w:rPr>
          <w:rFonts w:ascii="Arial" w:hAnsi="Arial" w:cs="Arial"/>
          <w:lang w:val="en-US"/>
        </w:rPr>
        <w:t>state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current</w:t>
      </w:r>
      <w:r w:rsidR="009B2352" w:rsidRPr="00EA11FC">
        <w:rPr>
          <w:rFonts w:ascii="Arial" w:hAnsi="Arial" w:cs="Arial"/>
        </w:rPr>
        <w:t>): Ток, протекающий в электрической цепи нагрузки</w:t>
      </w:r>
      <w:r w:rsidR="001C13DF" w:rsidRPr="00EA11FC">
        <w:rPr>
          <w:rFonts w:ascii="Arial" w:hAnsi="Arial" w:cs="Arial"/>
        </w:rPr>
        <w:t xml:space="preserve"> сенсорного выключателя в</w:t>
      </w:r>
      <w:r w:rsidR="009B2352" w:rsidRPr="00EA11FC">
        <w:rPr>
          <w:rFonts w:ascii="Arial" w:hAnsi="Arial" w:cs="Arial"/>
        </w:rPr>
        <w:t xml:space="preserve"> выключенном состоянии.</w:t>
      </w:r>
    </w:p>
    <w:p w14:paraId="2863E080" w14:textId="01A09B63" w:rsidR="00E7233B" w:rsidRPr="00EA11FC" w:rsidRDefault="001D3543" w:rsidP="009B235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lastRenderedPageBreak/>
        <w:t>3</w:t>
      </w:r>
      <w:r w:rsidR="009B2352" w:rsidRPr="00EA11FC">
        <w:rPr>
          <w:rFonts w:ascii="Arial" w:hAnsi="Arial" w:cs="Arial"/>
        </w:rPr>
        <w:t xml:space="preserve">.4.5.2 </w:t>
      </w:r>
      <w:r w:rsidR="009B2352" w:rsidRPr="00EA11FC">
        <w:rPr>
          <w:rFonts w:ascii="Arial" w:hAnsi="Arial" w:cs="Arial"/>
          <w:b/>
        </w:rPr>
        <w:t>минимальный рабочий ток</w:t>
      </w:r>
      <w:r w:rsidR="009B2352" w:rsidRPr="00EA11FC">
        <w:rPr>
          <w:rFonts w:ascii="Arial" w:hAnsi="Arial" w:cs="Arial"/>
        </w:rPr>
        <w:t xml:space="preserve"> </w:t>
      </w:r>
      <w:r w:rsidR="00E7233B" w:rsidRPr="00EA11FC">
        <w:rPr>
          <w:rFonts w:ascii="Arial" w:hAnsi="Arial" w:cs="Arial"/>
          <w:b/>
          <w:i/>
          <w:lang w:val="en-US"/>
        </w:rPr>
        <w:t>I</w:t>
      </w:r>
      <w:r w:rsidR="00E7233B" w:rsidRPr="00EA11FC">
        <w:rPr>
          <w:rFonts w:ascii="Arial" w:hAnsi="Arial" w:cs="Arial"/>
          <w:b/>
          <w:vertAlign w:val="subscript"/>
          <w:lang w:val="en-US"/>
        </w:rPr>
        <w:t>m</w:t>
      </w:r>
      <w:r w:rsidR="009B2352" w:rsidRPr="00EA11FC">
        <w:rPr>
          <w:rFonts w:ascii="Arial" w:hAnsi="Arial" w:cs="Arial"/>
        </w:rPr>
        <w:t xml:space="preserve"> (</w:t>
      </w:r>
      <w:r w:rsidR="009B2352" w:rsidRPr="00EA11FC">
        <w:rPr>
          <w:rFonts w:ascii="Arial" w:hAnsi="Arial" w:cs="Arial"/>
          <w:lang w:val="en-US"/>
        </w:rPr>
        <w:t>minimum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operational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current</w:t>
      </w:r>
      <w:r w:rsidR="009B2352" w:rsidRPr="00EA11FC">
        <w:rPr>
          <w:rFonts w:ascii="Arial" w:hAnsi="Arial" w:cs="Arial"/>
        </w:rPr>
        <w:t xml:space="preserve">): Ток, необходимый для сохранения </w:t>
      </w:r>
      <w:r w:rsidR="00E7233B" w:rsidRPr="00EA11FC">
        <w:rPr>
          <w:rFonts w:ascii="Arial" w:hAnsi="Arial" w:cs="Arial"/>
        </w:rPr>
        <w:t xml:space="preserve">электрической проводимости во </w:t>
      </w:r>
      <w:r w:rsidR="009B2352" w:rsidRPr="00EA11FC">
        <w:rPr>
          <w:rFonts w:ascii="Arial" w:hAnsi="Arial" w:cs="Arial"/>
        </w:rPr>
        <w:t>включенно</w:t>
      </w:r>
      <w:r w:rsidR="00E7233B" w:rsidRPr="00EA11FC">
        <w:rPr>
          <w:rFonts w:ascii="Arial" w:hAnsi="Arial" w:cs="Arial"/>
        </w:rPr>
        <w:t>м</w:t>
      </w:r>
      <w:r w:rsidR="009B2352" w:rsidRPr="00EA11FC">
        <w:rPr>
          <w:rFonts w:ascii="Arial" w:hAnsi="Arial" w:cs="Arial"/>
        </w:rPr>
        <w:t xml:space="preserve"> состояни</w:t>
      </w:r>
      <w:r w:rsidR="00E7233B" w:rsidRPr="00EA11FC">
        <w:rPr>
          <w:rFonts w:ascii="Arial" w:hAnsi="Arial" w:cs="Arial"/>
        </w:rPr>
        <w:t>и</w:t>
      </w:r>
      <w:r w:rsidR="009B2352" w:rsidRPr="00EA11FC">
        <w:rPr>
          <w:rFonts w:ascii="Arial" w:hAnsi="Arial" w:cs="Arial"/>
        </w:rPr>
        <w:t xml:space="preserve"> коммутационного элемента</w:t>
      </w:r>
      <w:r w:rsidR="007371EE" w:rsidRPr="00EA11FC">
        <w:rPr>
          <w:rFonts w:ascii="Arial" w:hAnsi="Arial" w:cs="Arial"/>
        </w:rPr>
        <w:t xml:space="preserve"> сенсорного выключателя</w:t>
      </w:r>
      <w:r w:rsidR="009B2352" w:rsidRPr="00EA11FC">
        <w:rPr>
          <w:rFonts w:ascii="Arial" w:hAnsi="Arial" w:cs="Arial"/>
        </w:rPr>
        <w:t>.</w:t>
      </w:r>
    </w:p>
    <w:p w14:paraId="023DCC32" w14:textId="1B175E75" w:rsidR="00550D08" w:rsidRPr="00EA11FC" w:rsidRDefault="001D3543" w:rsidP="00550D08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9B2352" w:rsidRPr="00EA11FC">
        <w:rPr>
          <w:rFonts w:ascii="Arial" w:hAnsi="Arial" w:cs="Arial"/>
        </w:rPr>
        <w:t xml:space="preserve">.4.5.3 </w:t>
      </w:r>
      <w:r w:rsidR="009B2352" w:rsidRPr="00EA11FC">
        <w:rPr>
          <w:rFonts w:ascii="Arial" w:hAnsi="Arial" w:cs="Arial"/>
          <w:b/>
        </w:rPr>
        <w:t>потребляемый ток (собственный ток потребления)</w:t>
      </w:r>
      <w:r w:rsidR="009B2352" w:rsidRPr="00EA11FC">
        <w:rPr>
          <w:rFonts w:ascii="Arial" w:hAnsi="Arial" w:cs="Arial"/>
        </w:rPr>
        <w:t xml:space="preserve"> (</w:t>
      </w:r>
      <w:r w:rsidR="009B2352" w:rsidRPr="00EA11FC">
        <w:rPr>
          <w:rFonts w:ascii="Arial" w:hAnsi="Arial" w:cs="Arial"/>
          <w:lang w:val="en-US"/>
        </w:rPr>
        <w:t>no</w:t>
      </w:r>
      <w:r w:rsidR="009B2352" w:rsidRPr="00EA11FC">
        <w:rPr>
          <w:rFonts w:ascii="Arial" w:hAnsi="Arial" w:cs="Arial"/>
        </w:rPr>
        <w:t>-</w:t>
      </w:r>
      <w:r w:rsidR="009B2352" w:rsidRPr="00EA11FC">
        <w:rPr>
          <w:rFonts w:ascii="Arial" w:hAnsi="Arial" w:cs="Arial"/>
          <w:lang w:val="en-US"/>
        </w:rPr>
        <w:t>load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supply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current</w:t>
      </w:r>
      <w:r w:rsidR="009B2352" w:rsidRPr="00EA11FC">
        <w:rPr>
          <w:rFonts w:ascii="Arial" w:hAnsi="Arial" w:cs="Arial"/>
        </w:rPr>
        <w:t xml:space="preserve">): Ток, потребляемый от источника питания </w:t>
      </w:r>
      <w:r w:rsidR="008F11B2" w:rsidRPr="00EA11FC">
        <w:rPr>
          <w:rFonts w:ascii="Arial" w:hAnsi="Arial" w:cs="Arial"/>
        </w:rPr>
        <w:t xml:space="preserve">сенсорным выключателем </w:t>
      </w:r>
      <w:r w:rsidR="009B2352" w:rsidRPr="00EA11FC">
        <w:rPr>
          <w:rFonts w:ascii="Arial" w:hAnsi="Arial" w:cs="Arial"/>
        </w:rPr>
        <w:t xml:space="preserve">с тремя или четырьмя </w:t>
      </w:r>
      <w:r w:rsidR="008F11B2" w:rsidRPr="00EA11FC">
        <w:rPr>
          <w:rFonts w:ascii="Arial" w:hAnsi="Arial" w:cs="Arial"/>
        </w:rPr>
        <w:t xml:space="preserve">контактными зажимами </w:t>
      </w:r>
      <w:r w:rsidR="009B2352" w:rsidRPr="00EA11FC">
        <w:rPr>
          <w:rFonts w:ascii="Arial" w:hAnsi="Arial" w:cs="Arial"/>
        </w:rPr>
        <w:t>при отключенной нагрузке.</w:t>
      </w:r>
    </w:p>
    <w:p w14:paraId="47CD4E09" w14:textId="194A1896" w:rsidR="009B2352" w:rsidRPr="00EA11FC" w:rsidRDefault="001D3543" w:rsidP="009B235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9B2352" w:rsidRPr="00EA11FC">
        <w:rPr>
          <w:rFonts w:ascii="Arial" w:hAnsi="Arial" w:cs="Arial"/>
        </w:rPr>
        <w:t xml:space="preserve">.4.6 </w:t>
      </w:r>
      <w:r w:rsidR="009B2352" w:rsidRPr="00EA11FC">
        <w:rPr>
          <w:rFonts w:ascii="Arial" w:hAnsi="Arial" w:cs="Arial"/>
          <w:b/>
        </w:rPr>
        <w:t xml:space="preserve">избыточный коэффициент усиления </w:t>
      </w:r>
      <w:r w:rsidR="009B2352" w:rsidRPr="00EA11FC">
        <w:rPr>
          <w:rFonts w:ascii="Arial" w:hAnsi="Arial" w:cs="Arial"/>
        </w:rPr>
        <w:t>(</w:t>
      </w:r>
      <w:r w:rsidR="009B2352" w:rsidRPr="00EA11FC">
        <w:rPr>
          <w:rFonts w:ascii="Arial" w:hAnsi="Arial" w:cs="Arial"/>
          <w:lang w:val="en-US"/>
        </w:rPr>
        <w:t>excess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gain</w:t>
      </w:r>
      <w:r w:rsidR="009B2352" w:rsidRPr="00EA11FC">
        <w:rPr>
          <w:rFonts w:ascii="Arial" w:hAnsi="Arial" w:cs="Arial"/>
        </w:rPr>
        <w:t>): Соотношение между количеством излучаемого света, поступающим на</w:t>
      </w:r>
      <w:r w:rsidR="004908A0" w:rsidRPr="00EA11FC">
        <w:rPr>
          <w:rFonts w:ascii="Arial" w:hAnsi="Arial" w:cs="Arial"/>
        </w:rPr>
        <w:t xml:space="preserve"> сенсорный фотоэлектрический выключатель</w:t>
      </w:r>
      <w:r w:rsidR="009B2352" w:rsidRPr="00EA11FC">
        <w:rPr>
          <w:rFonts w:ascii="Arial" w:hAnsi="Arial" w:cs="Arial"/>
        </w:rPr>
        <w:t>, и количеством излучаемого света, необходимым для его срабатывания.</w:t>
      </w:r>
    </w:p>
    <w:p w14:paraId="529D86E7" w14:textId="37E2940D" w:rsidR="00D74D38" w:rsidRPr="00EA11FC" w:rsidRDefault="00D74D38" w:rsidP="00D74D38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0A569343" w14:textId="472958CB" w:rsidR="004908A0" w:rsidRPr="00EA11FC" w:rsidRDefault="004908A0" w:rsidP="00D74D38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Примечание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185709" w:rsidRPr="00EA11FC">
        <w:rPr>
          <w:rFonts w:ascii="Arial" w:hAnsi="Arial" w:cs="Arial"/>
          <w:sz w:val="22"/>
          <w:szCs w:val="22"/>
        </w:rPr>
        <w:t>–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185709" w:rsidRPr="00EA11FC">
        <w:rPr>
          <w:rFonts w:ascii="Arial" w:hAnsi="Arial" w:cs="Arial"/>
          <w:sz w:val="22"/>
          <w:szCs w:val="22"/>
        </w:rPr>
        <w:t>Избыточный коэффициент усиления применяют для сенсорных фотоэлектрических выключателей типов R, T и D.</w:t>
      </w:r>
    </w:p>
    <w:p w14:paraId="11ACCF10" w14:textId="3997DEB2" w:rsidR="004908A0" w:rsidRPr="00EA11FC" w:rsidRDefault="004908A0" w:rsidP="00D74D38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538B5071" w14:textId="5FE33C67" w:rsidR="00185709" w:rsidRDefault="002871D4" w:rsidP="009B235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3.4.6.1 </w:t>
      </w:r>
      <w:r w:rsidRPr="00EA11FC">
        <w:rPr>
          <w:rFonts w:ascii="Arial" w:hAnsi="Arial" w:cs="Arial"/>
          <w:b/>
        </w:rPr>
        <w:t>смещение диапазона чувствительности</w:t>
      </w:r>
      <w:r w:rsidRPr="00EA11FC">
        <w:rPr>
          <w:rFonts w:ascii="Arial" w:hAnsi="Arial" w:cs="Arial"/>
        </w:rPr>
        <w:t xml:space="preserve"> (sensing range displacement):</w:t>
      </w:r>
      <w:r w:rsidR="004F3B16" w:rsidRPr="00EA11FC">
        <w:rPr>
          <w:rFonts w:ascii="Arial" w:hAnsi="Arial" w:cs="Arial"/>
        </w:rPr>
        <w:t xml:space="preserve"> Ра</w:t>
      </w:r>
      <w:r w:rsidR="00881A27" w:rsidRPr="00EA11FC">
        <w:rPr>
          <w:rFonts w:ascii="Arial" w:hAnsi="Arial" w:cs="Arial"/>
        </w:rPr>
        <w:t>счетный коэффициент</w:t>
      </w:r>
      <w:r w:rsidR="004F3B16" w:rsidRPr="00EA11FC">
        <w:rPr>
          <w:rFonts w:ascii="Arial" w:hAnsi="Arial" w:cs="Arial"/>
        </w:rPr>
        <w:t>,</w:t>
      </w:r>
      <w:r w:rsidR="00881A27" w:rsidRPr="00EA11FC">
        <w:rPr>
          <w:rFonts w:ascii="Arial" w:hAnsi="Arial" w:cs="Arial"/>
        </w:rPr>
        <w:t xml:space="preserve"> который</w:t>
      </w:r>
      <w:r w:rsidR="004F3B16" w:rsidRPr="00EA11FC">
        <w:rPr>
          <w:rFonts w:ascii="Arial" w:hAnsi="Arial" w:cs="Arial"/>
        </w:rPr>
        <w:t xml:space="preserve"> определяет </w:t>
      </w:r>
      <w:r w:rsidR="00881A27" w:rsidRPr="00EA11FC">
        <w:rPr>
          <w:rFonts w:ascii="Arial" w:hAnsi="Arial" w:cs="Arial"/>
        </w:rPr>
        <w:t xml:space="preserve">возможность </w:t>
      </w:r>
      <w:r w:rsidR="004F3B16" w:rsidRPr="00EA11FC">
        <w:rPr>
          <w:rFonts w:ascii="Arial" w:hAnsi="Arial" w:cs="Arial"/>
        </w:rPr>
        <w:t>устройства обнаруживать объекты с различной отражающ</w:t>
      </w:r>
      <w:r w:rsidR="004F3B16">
        <w:rPr>
          <w:rFonts w:ascii="Arial" w:hAnsi="Arial" w:cs="Arial"/>
        </w:rPr>
        <w:t xml:space="preserve">ей способностью на одинаковом расстоянии, а также определяет </w:t>
      </w:r>
      <w:r w:rsidR="00881A27">
        <w:rPr>
          <w:rFonts w:ascii="Arial" w:hAnsi="Arial" w:cs="Arial"/>
        </w:rPr>
        <w:t xml:space="preserve">возможность </w:t>
      </w:r>
      <w:r w:rsidR="004F3B16">
        <w:rPr>
          <w:rFonts w:ascii="Arial" w:hAnsi="Arial" w:cs="Arial"/>
        </w:rPr>
        <w:t>устройства пренебрегать объектами</w:t>
      </w:r>
      <w:r w:rsidR="00881A27">
        <w:rPr>
          <w:rFonts w:ascii="Arial" w:hAnsi="Arial" w:cs="Arial"/>
        </w:rPr>
        <w:t xml:space="preserve"> независимо от отражающей способности за пределами установленного расстояния.</w:t>
      </w:r>
    </w:p>
    <w:p w14:paraId="4B2025AD" w14:textId="782CFED6" w:rsidR="00881A27" w:rsidRPr="004C70BE" w:rsidRDefault="00881A27" w:rsidP="009B2352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71395039" w14:textId="63ED7504" w:rsidR="00881A27" w:rsidRPr="00EA11FC" w:rsidRDefault="00881A27" w:rsidP="009B2352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7063BA">
        <w:rPr>
          <w:rFonts w:ascii="Arial" w:hAnsi="Arial" w:cs="Arial"/>
          <w:spacing w:val="40"/>
          <w:sz w:val="22"/>
          <w:szCs w:val="22"/>
        </w:rPr>
        <w:t>Примечание</w:t>
      </w:r>
      <w:r w:rsidRPr="00185709">
        <w:rPr>
          <w:rFonts w:ascii="Arial" w:hAnsi="Arial" w:cs="Arial"/>
          <w:sz w:val="22"/>
          <w:szCs w:val="22"/>
        </w:rPr>
        <w:t xml:space="preserve"> </w:t>
      </w:r>
      <w:r w:rsidRPr="007063BA">
        <w:rPr>
          <w:rFonts w:ascii="Arial" w:hAnsi="Arial" w:cs="Arial"/>
          <w:sz w:val="22"/>
          <w:szCs w:val="22"/>
        </w:rPr>
        <w:t>–</w:t>
      </w:r>
      <w:r w:rsidR="00747CCF">
        <w:rPr>
          <w:rFonts w:ascii="Arial" w:hAnsi="Arial" w:cs="Arial"/>
          <w:sz w:val="22"/>
          <w:szCs w:val="22"/>
        </w:rPr>
        <w:t xml:space="preserve"> </w:t>
      </w:r>
      <w:r w:rsidR="00747CCF" w:rsidRPr="00747CCF">
        <w:rPr>
          <w:rFonts w:ascii="Arial" w:hAnsi="Arial" w:cs="Arial"/>
          <w:sz w:val="22"/>
          <w:szCs w:val="22"/>
        </w:rPr>
        <w:t xml:space="preserve">Смещение диапазона чувствительности </w:t>
      </w:r>
      <w:r>
        <w:rPr>
          <w:rFonts w:ascii="Arial" w:hAnsi="Arial" w:cs="Arial"/>
          <w:sz w:val="22"/>
          <w:szCs w:val="22"/>
        </w:rPr>
        <w:t xml:space="preserve">применяют для сенсорных </w:t>
      </w:r>
      <w:r w:rsidRPr="00EA11FC">
        <w:rPr>
          <w:rFonts w:ascii="Arial" w:hAnsi="Arial" w:cs="Arial"/>
          <w:sz w:val="22"/>
          <w:szCs w:val="22"/>
        </w:rPr>
        <w:t>фото</w:t>
      </w:r>
      <w:r w:rsidR="00747CCF" w:rsidRPr="00EA11FC">
        <w:rPr>
          <w:rFonts w:ascii="Arial" w:hAnsi="Arial" w:cs="Arial"/>
          <w:sz w:val="22"/>
          <w:szCs w:val="22"/>
        </w:rPr>
        <w:t>электрических выключателей типа</w:t>
      </w:r>
      <w:r w:rsidRPr="00EA11FC">
        <w:rPr>
          <w:rFonts w:ascii="Arial" w:hAnsi="Arial" w:cs="Arial"/>
          <w:sz w:val="22"/>
          <w:szCs w:val="22"/>
        </w:rPr>
        <w:t xml:space="preserve"> D</w:t>
      </w:r>
      <w:r w:rsidR="008F1815" w:rsidRPr="00EA11FC">
        <w:rPr>
          <w:rFonts w:ascii="Arial" w:hAnsi="Arial" w:cs="Arial"/>
          <w:sz w:val="22"/>
          <w:szCs w:val="22"/>
        </w:rPr>
        <w:t xml:space="preserve"> с подавлением фонового воздействия</w:t>
      </w:r>
      <w:r w:rsidRPr="00EA11FC">
        <w:rPr>
          <w:rFonts w:ascii="Arial" w:hAnsi="Arial" w:cs="Arial"/>
          <w:sz w:val="22"/>
          <w:szCs w:val="22"/>
        </w:rPr>
        <w:t>.</w:t>
      </w:r>
    </w:p>
    <w:p w14:paraId="718517C4" w14:textId="283CC821" w:rsidR="00881A27" w:rsidRPr="00EA11FC" w:rsidRDefault="00881A27" w:rsidP="009B2352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2F9F4854" w14:textId="0A247B95" w:rsidR="009B2352" w:rsidRPr="00EA11FC" w:rsidRDefault="001D3543" w:rsidP="009B235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</w:t>
      </w:r>
      <w:r w:rsidR="009B2352" w:rsidRPr="00EA11FC">
        <w:rPr>
          <w:rFonts w:ascii="Arial" w:hAnsi="Arial" w:cs="Arial"/>
        </w:rPr>
        <w:t xml:space="preserve">.4.7 </w:t>
      </w:r>
      <w:r w:rsidR="009B2352" w:rsidRPr="00EA11FC">
        <w:rPr>
          <w:rFonts w:ascii="Arial" w:hAnsi="Arial" w:cs="Arial"/>
          <w:b/>
        </w:rPr>
        <w:t xml:space="preserve">рассеянный свет </w:t>
      </w:r>
      <w:r w:rsidR="008F1815" w:rsidRPr="00EA11FC">
        <w:rPr>
          <w:rFonts w:ascii="Arial" w:hAnsi="Arial" w:cs="Arial"/>
        </w:rPr>
        <w:t xml:space="preserve">(сенсорного фотоэлектрического выключателя) </w:t>
      </w:r>
      <w:r w:rsidR="009B2352" w:rsidRPr="00EA11FC">
        <w:rPr>
          <w:rFonts w:ascii="Arial" w:hAnsi="Arial" w:cs="Arial"/>
        </w:rPr>
        <w:t>(</w:t>
      </w:r>
      <w:r w:rsidR="009B2352" w:rsidRPr="00EA11FC">
        <w:rPr>
          <w:rFonts w:ascii="Arial" w:hAnsi="Arial" w:cs="Arial"/>
          <w:lang w:val="en-US"/>
        </w:rPr>
        <w:t>ambient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light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for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a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photoelectric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proximity</w:t>
      </w:r>
      <w:r w:rsidR="009B2352" w:rsidRPr="00EA11FC">
        <w:rPr>
          <w:rFonts w:ascii="Arial" w:hAnsi="Arial" w:cs="Arial"/>
        </w:rPr>
        <w:t xml:space="preserve"> </w:t>
      </w:r>
      <w:r w:rsidR="009B2352" w:rsidRPr="00EA11FC">
        <w:rPr>
          <w:rFonts w:ascii="Arial" w:hAnsi="Arial" w:cs="Arial"/>
          <w:lang w:val="en-US"/>
        </w:rPr>
        <w:t>switch</w:t>
      </w:r>
      <w:r w:rsidR="009B2352" w:rsidRPr="00EA11FC">
        <w:rPr>
          <w:rFonts w:ascii="Arial" w:hAnsi="Arial" w:cs="Arial"/>
        </w:rPr>
        <w:t>): Свет, поступающий на приемное устройство не от светового источника излучающего устройства.</w:t>
      </w:r>
    </w:p>
    <w:p w14:paraId="52BA56F8" w14:textId="5ED89ABD" w:rsidR="00AA14E8" w:rsidRPr="00EA11FC" w:rsidRDefault="00AA14E8" w:rsidP="00DB3AC3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4AE81BBF" w14:textId="6A6C9D46" w:rsidR="00975381" w:rsidRPr="00EA11FC" w:rsidRDefault="00B372AD" w:rsidP="00050090">
      <w:pPr>
        <w:pStyle w:val="2"/>
        <w:tabs>
          <w:tab w:val="left" w:pos="9781"/>
        </w:tabs>
        <w:spacing w:before="240" w:after="120" w:line="360" w:lineRule="auto"/>
        <w:ind w:firstLine="567"/>
        <w:jc w:val="both"/>
        <w:rPr>
          <w:rFonts w:ascii="Arial" w:hAnsi="Arial" w:cs="Arial"/>
          <w:b/>
        </w:rPr>
      </w:pPr>
      <w:bookmarkStart w:id="3" w:name="_Toc99525437"/>
      <w:r w:rsidRPr="00EA11FC">
        <w:rPr>
          <w:rFonts w:ascii="Arial" w:hAnsi="Arial" w:cs="Arial"/>
          <w:b/>
        </w:rPr>
        <w:t>4</w:t>
      </w:r>
      <w:r w:rsidR="00975381" w:rsidRPr="00EA11FC">
        <w:rPr>
          <w:rFonts w:ascii="Arial" w:hAnsi="Arial" w:cs="Arial"/>
          <w:b/>
        </w:rPr>
        <w:t xml:space="preserve"> </w:t>
      </w:r>
      <w:bookmarkEnd w:id="3"/>
      <w:r w:rsidRPr="00EA11FC">
        <w:rPr>
          <w:rFonts w:ascii="Arial" w:hAnsi="Arial" w:cs="Arial"/>
          <w:b/>
        </w:rPr>
        <w:t>Классификация</w:t>
      </w:r>
    </w:p>
    <w:p w14:paraId="457D4D8C" w14:textId="2739D533" w:rsidR="00456282" w:rsidRPr="00EA11FC" w:rsidRDefault="00641CDF" w:rsidP="00E5634E">
      <w:pPr>
        <w:pStyle w:val="MSGENFONTSTYLENAMETEMPLATEROLELEVELMSGENFONTSTYLENAMEBYROLEHEADING61"/>
        <w:keepNext/>
        <w:keepLines/>
        <w:shd w:val="clear" w:color="auto" w:fill="auto"/>
        <w:tabs>
          <w:tab w:val="left" w:pos="634"/>
        </w:tabs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4</w:t>
      </w:r>
      <w:r w:rsidR="00242C3E" w:rsidRPr="00EA11FC">
        <w:rPr>
          <w:sz w:val="24"/>
          <w:szCs w:val="24"/>
        </w:rPr>
        <w:t>.</w:t>
      </w:r>
      <w:r w:rsidRPr="00EA11FC">
        <w:rPr>
          <w:sz w:val="24"/>
          <w:szCs w:val="24"/>
        </w:rPr>
        <w:t>1</w:t>
      </w:r>
      <w:r w:rsidR="00456282" w:rsidRPr="00EA11FC">
        <w:rPr>
          <w:sz w:val="24"/>
          <w:szCs w:val="24"/>
        </w:rPr>
        <w:t xml:space="preserve"> </w:t>
      </w:r>
      <w:r w:rsidRPr="00EA11FC">
        <w:rPr>
          <w:sz w:val="24"/>
          <w:szCs w:val="24"/>
        </w:rPr>
        <w:t>О</w:t>
      </w:r>
      <w:r w:rsidR="007411E7" w:rsidRPr="00EA11FC">
        <w:rPr>
          <w:sz w:val="24"/>
          <w:szCs w:val="24"/>
        </w:rPr>
        <w:t>сновны</w:t>
      </w:r>
      <w:r w:rsidRPr="00EA11FC">
        <w:rPr>
          <w:sz w:val="24"/>
          <w:szCs w:val="24"/>
        </w:rPr>
        <w:t>е положения</w:t>
      </w:r>
    </w:p>
    <w:p w14:paraId="52240F6D" w14:textId="57B23105" w:rsidR="00AE31E1" w:rsidRDefault="00B45C54" w:rsidP="00CB03C5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 w:rsidRPr="00EA11FC">
        <w:rPr>
          <w:rFonts w:ascii="Arial" w:eastAsia="Arial" w:hAnsi="Arial" w:cs="Arial"/>
        </w:rPr>
        <w:t xml:space="preserve">Сенсорные выключатели </w:t>
      </w:r>
      <w:r w:rsidR="00D557D0" w:rsidRPr="00EA11FC">
        <w:rPr>
          <w:rFonts w:ascii="Arial" w:eastAsia="Arial" w:hAnsi="Arial" w:cs="Arial"/>
        </w:rPr>
        <w:t>классифицируют в зависимости от различных характеристик, приведенных в таблице 1. Рекомендуемые</w:t>
      </w:r>
      <w:r w:rsidR="00D557D0" w:rsidRPr="00D557D0">
        <w:rPr>
          <w:rFonts w:ascii="Arial" w:eastAsia="Arial" w:hAnsi="Arial" w:cs="Arial"/>
        </w:rPr>
        <w:t xml:space="preserve"> размеры </w:t>
      </w:r>
      <w:r w:rsidR="00CE7639">
        <w:rPr>
          <w:rFonts w:ascii="Arial" w:eastAsia="Arial" w:hAnsi="Arial" w:cs="Arial"/>
        </w:rPr>
        <w:t xml:space="preserve">сенсорных выключателей </w:t>
      </w:r>
      <w:r w:rsidR="00D557D0" w:rsidRPr="00D557D0">
        <w:rPr>
          <w:rFonts w:ascii="Arial" w:eastAsia="Arial" w:hAnsi="Arial" w:cs="Arial"/>
        </w:rPr>
        <w:t>приведены в приложении А.</w:t>
      </w:r>
    </w:p>
    <w:p w14:paraId="34DD9787" w14:textId="6FE9FE46" w:rsidR="00700D8A" w:rsidRPr="00EA11FC" w:rsidRDefault="00DA5587" w:rsidP="004C70BE">
      <w:pPr>
        <w:pStyle w:val="MSGENFONTSTYLENAMETEMPLATEROLELEVELMSGENFONTSTYLENAMEBYROLEHEADING61"/>
        <w:keepNext/>
        <w:keepLines/>
        <w:shd w:val="clear" w:color="auto" w:fill="auto"/>
        <w:tabs>
          <w:tab w:val="left" w:pos="634"/>
        </w:tabs>
        <w:suppressAutoHyphens/>
        <w:spacing w:line="360" w:lineRule="auto"/>
        <w:ind w:firstLine="567"/>
        <w:jc w:val="both"/>
      </w:pPr>
      <w:r w:rsidRPr="00EA11FC">
        <w:rPr>
          <w:sz w:val="24"/>
          <w:szCs w:val="24"/>
        </w:rPr>
        <w:lastRenderedPageBreak/>
        <w:t>4</w:t>
      </w:r>
      <w:r w:rsidR="00700D8A" w:rsidRPr="00EA11FC">
        <w:rPr>
          <w:sz w:val="24"/>
          <w:szCs w:val="24"/>
        </w:rPr>
        <w:t>.</w:t>
      </w:r>
      <w:r w:rsidRPr="00EA11FC">
        <w:rPr>
          <w:sz w:val="24"/>
          <w:szCs w:val="24"/>
        </w:rPr>
        <w:t>2</w:t>
      </w:r>
      <w:r w:rsidR="00700D8A" w:rsidRPr="00EA11FC">
        <w:rPr>
          <w:sz w:val="24"/>
          <w:szCs w:val="24"/>
        </w:rPr>
        <w:t xml:space="preserve"> Классификация по способу обнаружения </w:t>
      </w:r>
    </w:p>
    <w:p w14:paraId="340AE1B9" w14:textId="77777777" w:rsidR="00700D8A" w:rsidRPr="00EA11FC" w:rsidRDefault="00700D8A" w:rsidP="00700D8A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 w:rsidRPr="00EA11FC">
        <w:rPr>
          <w:rFonts w:ascii="Arial" w:eastAsia="Arial" w:hAnsi="Arial" w:cs="Arial"/>
        </w:rPr>
        <w:t>В настоящем стандарте способ действия обозначают в первой позиции прописной буквой.</w:t>
      </w:r>
    </w:p>
    <w:p w14:paraId="45BB44B1" w14:textId="0D29F5AE" w:rsidR="00700D8A" w:rsidRPr="00EA11FC" w:rsidRDefault="009C5644" w:rsidP="004C70BE">
      <w:pPr>
        <w:pStyle w:val="MSGENFONTSTYLENAMETEMPLATEROLELEVELMSGENFONTSTYLENAMEBYROLEHEADING61"/>
        <w:keepNext/>
        <w:keepLines/>
        <w:shd w:val="clear" w:color="auto" w:fill="auto"/>
        <w:tabs>
          <w:tab w:val="left" w:pos="634"/>
        </w:tabs>
        <w:suppressAutoHyphens/>
        <w:spacing w:line="360" w:lineRule="auto"/>
        <w:ind w:firstLine="567"/>
        <w:jc w:val="both"/>
      </w:pPr>
      <w:r w:rsidRPr="00EA11FC">
        <w:rPr>
          <w:sz w:val="24"/>
          <w:szCs w:val="24"/>
        </w:rPr>
        <w:t>4</w:t>
      </w:r>
      <w:r w:rsidR="00700D8A" w:rsidRPr="00EA11FC">
        <w:rPr>
          <w:sz w:val="24"/>
          <w:szCs w:val="24"/>
        </w:rPr>
        <w:t>.</w:t>
      </w:r>
      <w:r w:rsidRPr="00EA11FC">
        <w:rPr>
          <w:sz w:val="24"/>
          <w:szCs w:val="24"/>
        </w:rPr>
        <w:t>3</w:t>
      </w:r>
      <w:r w:rsidR="00700D8A" w:rsidRPr="00EA11FC">
        <w:rPr>
          <w:sz w:val="24"/>
          <w:szCs w:val="24"/>
        </w:rPr>
        <w:t xml:space="preserve"> Классификация по механическому способу установки </w:t>
      </w:r>
    </w:p>
    <w:p w14:paraId="3C471377" w14:textId="77777777" w:rsidR="00700D8A" w:rsidRPr="00EA11FC" w:rsidRDefault="00700D8A" w:rsidP="00700D8A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 w:rsidRPr="00EA11FC">
        <w:rPr>
          <w:rFonts w:ascii="Arial" w:eastAsia="Arial" w:hAnsi="Arial" w:cs="Arial"/>
        </w:rPr>
        <w:t>Способ механической установки обозначают одним знаком во второй позиции.</w:t>
      </w:r>
    </w:p>
    <w:p w14:paraId="3749EE7B" w14:textId="529C11D1" w:rsidR="00700D8A" w:rsidRPr="00EA11FC" w:rsidRDefault="00687C67" w:rsidP="004C70BE">
      <w:pPr>
        <w:pStyle w:val="MSGENFONTSTYLENAMETEMPLATEROLELEVELMSGENFONTSTYLENAMEBYROLEHEADING61"/>
        <w:keepNext/>
        <w:keepLines/>
        <w:shd w:val="clear" w:color="auto" w:fill="auto"/>
        <w:tabs>
          <w:tab w:val="left" w:pos="634"/>
        </w:tabs>
        <w:suppressAutoHyphens/>
        <w:spacing w:line="360" w:lineRule="auto"/>
        <w:ind w:firstLine="567"/>
        <w:jc w:val="both"/>
      </w:pPr>
      <w:r w:rsidRPr="00EA11FC">
        <w:rPr>
          <w:sz w:val="24"/>
          <w:szCs w:val="24"/>
        </w:rPr>
        <w:t>4</w:t>
      </w:r>
      <w:r w:rsidR="00700D8A" w:rsidRPr="00EA11FC">
        <w:rPr>
          <w:sz w:val="24"/>
          <w:szCs w:val="24"/>
        </w:rPr>
        <w:t>.</w:t>
      </w:r>
      <w:r w:rsidRPr="00EA11FC">
        <w:rPr>
          <w:sz w:val="24"/>
          <w:szCs w:val="24"/>
        </w:rPr>
        <w:t>4</w:t>
      </w:r>
      <w:r w:rsidR="00700D8A" w:rsidRPr="00EA11FC">
        <w:rPr>
          <w:sz w:val="24"/>
          <w:szCs w:val="24"/>
        </w:rPr>
        <w:t xml:space="preserve"> Классификация по форме корпуса и размеру </w:t>
      </w:r>
    </w:p>
    <w:p w14:paraId="68564755" w14:textId="57461395" w:rsidR="00235500" w:rsidRPr="00EA11FC" w:rsidRDefault="00700D8A" w:rsidP="00700D8A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 w:rsidRPr="00EA11FC">
        <w:rPr>
          <w:rFonts w:ascii="Arial" w:eastAsia="Arial" w:hAnsi="Arial" w:cs="Arial"/>
        </w:rPr>
        <w:t>Форму и размер корпуса обозначают одной прописной буквой и двумя цифрами. Эти три знака указывают в третьей позиции.</w:t>
      </w:r>
    </w:p>
    <w:p w14:paraId="666EA3E5" w14:textId="769699B1" w:rsidR="00D46565" w:rsidRPr="00EA11FC" w:rsidRDefault="00D46565" w:rsidP="00D46565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 w:rsidRPr="00EA11FC">
        <w:rPr>
          <w:rFonts w:ascii="Arial" w:eastAsia="Arial" w:hAnsi="Arial" w:cs="Arial"/>
        </w:rPr>
        <w:t>Прописная буква обозначает форму корпуса, например</w:t>
      </w:r>
      <w:r w:rsidR="00772B3C" w:rsidRPr="00EA11FC">
        <w:rPr>
          <w:rFonts w:ascii="Arial" w:eastAsia="Arial" w:hAnsi="Arial" w:cs="Arial"/>
        </w:rPr>
        <w:t>,</w:t>
      </w:r>
      <w:r w:rsidRPr="00EA11FC">
        <w:rPr>
          <w:rFonts w:ascii="Arial" w:eastAsia="Arial" w:hAnsi="Arial" w:cs="Arial"/>
        </w:rPr>
        <w:t xml:space="preserve"> цилиндрическая или прямоугольная.</w:t>
      </w:r>
    </w:p>
    <w:p w14:paraId="38200C88" w14:textId="59A72CDE" w:rsidR="00D46565" w:rsidRPr="00EA11FC" w:rsidRDefault="00D46565" w:rsidP="00D46565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 w:rsidRPr="00EA11FC">
        <w:rPr>
          <w:rFonts w:ascii="Arial" w:eastAsia="Arial" w:hAnsi="Arial" w:cs="Arial"/>
        </w:rPr>
        <w:t>Две цифры обозначают размер, например</w:t>
      </w:r>
      <w:r w:rsidR="00772B3C" w:rsidRPr="00EA11FC">
        <w:rPr>
          <w:rFonts w:ascii="Arial" w:eastAsia="Arial" w:hAnsi="Arial" w:cs="Arial"/>
        </w:rPr>
        <w:t>,</w:t>
      </w:r>
      <w:r w:rsidRPr="00EA11FC">
        <w:rPr>
          <w:rFonts w:ascii="Arial" w:eastAsia="Arial" w:hAnsi="Arial" w:cs="Arial"/>
        </w:rPr>
        <w:t xml:space="preserve"> диаметр цилиндрической части корпуса или </w:t>
      </w:r>
      <w:r w:rsidR="004F4AB5" w:rsidRPr="00EA11FC">
        <w:rPr>
          <w:rFonts w:ascii="Arial" w:eastAsia="Arial" w:hAnsi="Arial" w:cs="Arial"/>
        </w:rPr>
        <w:t xml:space="preserve">длину </w:t>
      </w:r>
      <w:r w:rsidRPr="00EA11FC">
        <w:rPr>
          <w:rFonts w:ascii="Arial" w:eastAsia="Arial" w:hAnsi="Arial" w:cs="Arial"/>
        </w:rPr>
        <w:t>сторон</w:t>
      </w:r>
      <w:r w:rsidR="004F4AB5" w:rsidRPr="00EA11FC">
        <w:rPr>
          <w:rFonts w:ascii="Arial" w:eastAsia="Arial" w:hAnsi="Arial" w:cs="Arial"/>
        </w:rPr>
        <w:t>ы</w:t>
      </w:r>
      <w:r w:rsidRPr="00EA11FC">
        <w:rPr>
          <w:rFonts w:ascii="Arial" w:eastAsia="Arial" w:hAnsi="Arial" w:cs="Arial"/>
        </w:rPr>
        <w:t xml:space="preserve"> </w:t>
      </w:r>
      <w:r w:rsidR="004F4AB5" w:rsidRPr="00EA11FC">
        <w:rPr>
          <w:rFonts w:ascii="Arial" w:eastAsia="Arial" w:hAnsi="Arial" w:cs="Arial"/>
        </w:rPr>
        <w:t xml:space="preserve">сенсорного выключателя </w:t>
      </w:r>
      <w:r w:rsidRPr="00EA11FC">
        <w:rPr>
          <w:rFonts w:ascii="Arial" w:eastAsia="Arial" w:hAnsi="Arial" w:cs="Arial"/>
        </w:rPr>
        <w:t>прямоугольной формы.</w:t>
      </w:r>
    </w:p>
    <w:p w14:paraId="546D2308" w14:textId="7B3C6F19" w:rsidR="00D46565" w:rsidRPr="00EA11FC" w:rsidRDefault="004F4AB5" w:rsidP="004C70BE">
      <w:pPr>
        <w:pStyle w:val="MSGENFONTSTYLENAMETEMPLATEROLELEVELMSGENFONTSTYLENAMEBYROLEHEADING61"/>
        <w:keepNext/>
        <w:keepLines/>
        <w:shd w:val="clear" w:color="auto" w:fill="auto"/>
        <w:tabs>
          <w:tab w:val="left" w:pos="634"/>
        </w:tabs>
        <w:suppressAutoHyphens/>
        <w:spacing w:line="360" w:lineRule="auto"/>
        <w:ind w:firstLine="567"/>
        <w:jc w:val="both"/>
      </w:pPr>
      <w:r w:rsidRPr="00EA11FC">
        <w:rPr>
          <w:sz w:val="24"/>
          <w:szCs w:val="24"/>
        </w:rPr>
        <w:t>4</w:t>
      </w:r>
      <w:r w:rsidR="00D46565" w:rsidRPr="00EA11FC">
        <w:rPr>
          <w:sz w:val="24"/>
          <w:szCs w:val="24"/>
        </w:rPr>
        <w:t>.</w:t>
      </w:r>
      <w:r w:rsidRPr="00EA11FC">
        <w:rPr>
          <w:sz w:val="24"/>
          <w:szCs w:val="24"/>
        </w:rPr>
        <w:t>5</w:t>
      </w:r>
      <w:r w:rsidR="00D46565" w:rsidRPr="00EA11FC">
        <w:rPr>
          <w:sz w:val="24"/>
          <w:szCs w:val="24"/>
        </w:rPr>
        <w:t xml:space="preserve"> Классификация по функции коммутационного элемента </w:t>
      </w:r>
    </w:p>
    <w:p w14:paraId="79E5BB33" w14:textId="77777777" w:rsidR="00D46565" w:rsidRPr="00EA11FC" w:rsidRDefault="00D46565" w:rsidP="00D46565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 w:rsidRPr="00EA11FC">
        <w:rPr>
          <w:rFonts w:ascii="Arial" w:eastAsia="Arial" w:hAnsi="Arial" w:cs="Arial"/>
        </w:rPr>
        <w:t>Функцию коммутационного элемента обозначают прописной буквой в четвертой позиции.</w:t>
      </w:r>
    </w:p>
    <w:p w14:paraId="0B088F4B" w14:textId="1EB68337" w:rsidR="00D46565" w:rsidRPr="00EA11FC" w:rsidRDefault="009C7D64" w:rsidP="004C70BE">
      <w:pPr>
        <w:pStyle w:val="MSGENFONTSTYLENAMETEMPLATEROLELEVELMSGENFONTSTYLENAMEBYROLEHEADING61"/>
        <w:keepNext/>
        <w:keepLines/>
        <w:shd w:val="clear" w:color="auto" w:fill="auto"/>
        <w:tabs>
          <w:tab w:val="left" w:pos="634"/>
        </w:tabs>
        <w:suppressAutoHyphens/>
        <w:spacing w:line="360" w:lineRule="auto"/>
        <w:ind w:firstLine="567"/>
        <w:jc w:val="both"/>
      </w:pPr>
      <w:r w:rsidRPr="00EA11FC">
        <w:rPr>
          <w:sz w:val="24"/>
          <w:szCs w:val="24"/>
        </w:rPr>
        <w:t>4</w:t>
      </w:r>
      <w:r w:rsidR="00D46565" w:rsidRPr="00EA11FC">
        <w:rPr>
          <w:sz w:val="24"/>
          <w:szCs w:val="24"/>
        </w:rPr>
        <w:t>.</w:t>
      </w:r>
      <w:r w:rsidRPr="00EA11FC">
        <w:rPr>
          <w:sz w:val="24"/>
          <w:szCs w:val="24"/>
        </w:rPr>
        <w:t>6</w:t>
      </w:r>
      <w:r w:rsidR="00D46565" w:rsidRPr="00EA11FC">
        <w:rPr>
          <w:sz w:val="24"/>
          <w:szCs w:val="24"/>
        </w:rPr>
        <w:t xml:space="preserve"> Классификация по типу выводов </w:t>
      </w:r>
    </w:p>
    <w:p w14:paraId="626DEE6F" w14:textId="77777777" w:rsidR="00D46565" w:rsidRPr="00EA11FC" w:rsidRDefault="00D46565" w:rsidP="00D46565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 w:rsidRPr="00EA11FC">
        <w:rPr>
          <w:rFonts w:ascii="Arial" w:eastAsia="Arial" w:hAnsi="Arial" w:cs="Arial"/>
        </w:rPr>
        <w:t>Тип выводов обозначают прописной буквой в пятой позиции.</w:t>
      </w:r>
    </w:p>
    <w:p w14:paraId="51570335" w14:textId="2A40F71D" w:rsidR="00D46565" w:rsidRPr="00EA11FC" w:rsidRDefault="00E26B61" w:rsidP="004C70BE">
      <w:pPr>
        <w:pStyle w:val="MSGENFONTSTYLENAMETEMPLATEROLELEVELMSGENFONTSTYLENAMEBYROLEHEADING61"/>
        <w:keepNext/>
        <w:keepLines/>
        <w:shd w:val="clear" w:color="auto" w:fill="auto"/>
        <w:tabs>
          <w:tab w:val="left" w:pos="634"/>
        </w:tabs>
        <w:suppressAutoHyphens/>
        <w:spacing w:line="360" w:lineRule="auto"/>
        <w:ind w:firstLine="567"/>
        <w:jc w:val="both"/>
      </w:pPr>
      <w:r w:rsidRPr="00EA11FC">
        <w:rPr>
          <w:sz w:val="24"/>
          <w:szCs w:val="24"/>
        </w:rPr>
        <w:t>4</w:t>
      </w:r>
      <w:r w:rsidR="00D46565" w:rsidRPr="00EA11FC">
        <w:rPr>
          <w:sz w:val="24"/>
          <w:szCs w:val="24"/>
        </w:rPr>
        <w:t>.</w:t>
      </w:r>
      <w:r w:rsidRPr="00EA11FC">
        <w:rPr>
          <w:sz w:val="24"/>
          <w:szCs w:val="24"/>
        </w:rPr>
        <w:t>7</w:t>
      </w:r>
      <w:r w:rsidR="00D46565" w:rsidRPr="00EA11FC">
        <w:rPr>
          <w:sz w:val="24"/>
          <w:szCs w:val="24"/>
        </w:rPr>
        <w:t xml:space="preserve"> Классификация по способу соединения </w:t>
      </w:r>
    </w:p>
    <w:p w14:paraId="366A21C8" w14:textId="1222F581" w:rsidR="00D46565" w:rsidRPr="00594E65" w:rsidRDefault="00D46565" w:rsidP="00D46565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 w:rsidRPr="00EA11FC">
        <w:rPr>
          <w:rFonts w:ascii="Arial" w:eastAsia="Arial" w:hAnsi="Arial" w:cs="Arial"/>
        </w:rPr>
        <w:t>Способ соединения обозначают цифрой в шестой позиции.</w:t>
      </w:r>
    </w:p>
    <w:p w14:paraId="57F6238A" w14:textId="77777777" w:rsidR="00756D96" w:rsidRDefault="00756D96" w:rsidP="0099382C">
      <w:pPr>
        <w:tabs>
          <w:tab w:val="left" w:pos="9781"/>
        </w:tabs>
        <w:jc w:val="both"/>
        <w:rPr>
          <w:rFonts w:ascii="Arial" w:eastAsia="Arial" w:hAnsi="Arial" w:cs="Arial"/>
          <w:sz w:val="22"/>
          <w:szCs w:val="22"/>
        </w:rPr>
        <w:sectPr w:rsidR="00756D96" w:rsidSect="00290B21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20" w:h="16860"/>
          <w:pgMar w:top="1340" w:right="1300" w:bottom="1135" w:left="1300" w:header="624" w:footer="439" w:gutter="0"/>
          <w:pgNumType w:start="1"/>
          <w:cols w:space="720"/>
          <w:titlePg/>
          <w:docGrid w:linePitch="326"/>
        </w:sectPr>
      </w:pPr>
    </w:p>
    <w:p w14:paraId="220D606D" w14:textId="1954CF55" w:rsidR="00AE31E1" w:rsidRPr="0031183C" w:rsidRDefault="00006175" w:rsidP="00FB4EC8">
      <w:pPr>
        <w:tabs>
          <w:tab w:val="left" w:pos="9781"/>
        </w:tabs>
        <w:spacing w:after="120"/>
        <w:jc w:val="both"/>
        <w:rPr>
          <w:rFonts w:ascii="Arial" w:eastAsia="Arial" w:hAnsi="Arial" w:cs="Arial"/>
          <w:sz w:val="22"/>
          <w:szCs w:val="22"/>
        </w:rPr>
      </w:pPr>
      <w:r w:rsidRPr="00006175">
        <w:rPr>
          <w:rFonts w:ascii="Arial" w:eastAsia="Arial" w:hAnsi="Arial" w:cs="Arial"/>
          <w:spacing w:val="40"/>
          <w:sz w:val="22"/>
          <w:szCs w:val="22"/>
        </w:rPr>
        <w:lastRenderedPageBreak/>
        <w:t>Таблица</w:t>
      </w:r>
      <w:r w:rsidRPr="00006175">
        <w:rPr>
          <w:rFonts w:ascii="Arial" w:eastAsia="Arial" w:hAnsi="Arial" w:cs="Arial"/>
          <w:sz w:val="22"/>
          <w:szCs w:val="22"/>
        </w:rPr>
        <w:t xml:space="preserve"> 1 </w:t>
      </w:r>
      <w:r>
        <w:rPr>
          <w:rFonts w:ascii="Arial" w:eastAsia="Arial" w:hAnsi="Arial" w:cs="Arial"/>
          <w:sz w:val="22"/>
          <w:szCs w:val="22"/>
        </w:rPr>
        <w:t>–</w:t>
      </w:r>
      <w:r w:rsidRPr="00006175">
        <w:rPr>
          <w:rFonts w:ascii="Arial" w:eastAsia="Arial" w:hAnsi="Arial" w:cs="Arial"/>
          <w:sz w:val="22"/>
          <w:szCs w:val="22"/>
        </w:rPr>
        <w:t xml:space="preserve"> Классификация </w:t>
      </w:r>
      <w:r w:rsidR="0031183C">
        <w:rPr>
          <w:rFonts w:ascii="Arial" w:eastAsia="Arial" w:hAnsi="Arial" w:cs="Arial"/>
          <w:sz w:val="22"/>
          <w:szCs w:val="22"/>
        </w:rPr>
        <w:t>сенсорных выключателей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395"/>
        <w:gridCol w:w="2396"/>
        <w:gridCol w:w="2396"/>
        <w:gridCol w:w="2396"/>
        <w:gridCol w:w="2396"/>
        <w:gridCol w:w="2396"/>
      </w:tblGrid>
      <w:tr w:rsidR="00FB4EC8" w14:paraId="153B253E" w14:textId="77777777" w:rsidTr="00FB4EC8">
        <w:tc>
          <w:tcPr>
            <w:tcW w:w="2395" w:type="dxa"/>
            <w:tcBorders>
              <w:bottom w:val="single" w:sz="4" w:space="0" w:color="000000"/>
            </w:tcBorders>
            <w:vAlign w:val="center"/>
          </w:tcPr>
          <w:p w14:paraId="6D457038" w14:textId="2DBB9D5E" w:rsidR="00FB4EC8" w:rsidRPr="00EA11FC" w:rsidRDefault="00FB4EC8" w:rsidP="00FB4EC8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Первая позиция /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br/>
              <w:t>Один знак</w:t>
            </w:r>
          </w:p>
        </w:tc>
        <w:tc>
          <w:tcPr>
            <w:tcW w:w="2396" w:type="dxa"/>
            <w:tcBorders>
              <w:bottom w:val="single" w:sz="4" w:space="0" w:color="000000"/>
            </w:tcBorders>
          </w:tcPr>
          <w:p w14:paraId="1BEF0809" w14:textId="25FC51DD" w:rsidR="00FB4EC8" w:rsidRPr="00EA11FC" w:rsidRDefault="00FB4EC8" w:rsidP="00FB4EC8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Вторая позиция /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br/>
              <w:t>Один знак</w:t>
            </w:r>
          </w:p>
        </w:tc>
        <w:tc>
          <w:tcPr>
            <w:tcW w:w="2396" w:type="dxa"/>
            <w:tcBorders>
              <w:bottom w:val="single" w:sz="4" w:space="0" w:color="000000"/>
            </w:tcBorders>
          </w:tcPr>
          <w:p w14:paraId="3C140621" w14:textId="07324AF7" w:rsidR="00FB4EC8" w:rsidRPr="00EA11FC" w:rsidRDefault="00FB4EC8" w:rsidP="00FB4EC8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Третья позиция /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br/>
              <w:t>Три знака</w:t>
            </w:r>
          </w:p>
        </w:tc>
        <w:tc>
          <w:tcPr>
            <w:tcW w:w="2396" w:type="dxa"/>
            <w:tcBorders>
              <w:bottom w:val="single" w:sz="4" w:space="0" w:color="000000"/>
            </w:tcBorders>
          </w:tcPr>
          <w:p w14:paraId="673BF70E" w14:textId="0F5BC52B" w:rsidR="00FB4EC8" w:rsidRPr="00EA11FC" w:rsidRDefault="00FB4EC8" w:rsidP="00FB4EC8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Четвертая позиция /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br/>
              <w:t>Один знак</w:t>
            </w:r>
          </w:p>
        </w:tc>
        <w:tc>
          <w:tcPr>
            <w:tcW w:w="2396" w:type="dxa"/>
            <w:tcBorders>
              <w:bottom w:val="single" w:sz="4" w:space="0" w:color="000000"/>
            </w:tcBorders>
          </w:tcPr>
          <w:p w14:paraId="0281B07A" w14:textId="562D1B0B" w:rsidR="00FB4EC8" w:rsidRPr="00EA11FC" w:rsidRDefault="00FB4EC8" w:rsidP="00FB4EC8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Пятая позиция /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br/>
              <w:t>Один знак</w:t>
            </w:r>
          </w:p>
        </w:tc>
        <w:tc>
          <w:tcPr>
            <w:tcW w:w="2396" w:type="dxa"/>
            <w:tcBorders>
              <w:bottom w:val="single" w:sz="4" w:space="0" w:color="000000"/>
            </w:tcBorders>
          </w:tcPr>
          <w:p w14:paraId="445BEA5F" w14:textId="119BF4CB" w:rsidR="00FB4EC8" w:rsidRPr="00EA11FC" w:rsidRDefault="00FB4EC8" w:rsidP="00FB4EC8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Шестая позиция /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br/>
              <w:t>Один знак</w:t>
            </w:r>
          </w:p>
        </w:tc>
      </w:tr>
      <w:tr w:rsidR="00FB4EC8" w14:paraId="73B790FA" w14:textId="77777777" w:rsidTr="00FB4EC8">
        <w:tc>
          <w:tcPr>
            <w:tcW w:w="2395" w:type="dxa"/>
            <w:tcBorders>
              <w:bottom w:val="double" w:sz="4" w:space="0" w:color="000000"/>
            </w:tcBorders>
            <w:vAlign w:val="center"/>
          </w:tcPr>
          <w:p w14:paraId="19108721" w14:textId="1DB9BC8C" w:rsidR="00FB4EC8" w:rsidRPr="00EA11FC" w:rsidRDefault="00B77666" w:rsidP="00FB4EC8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Способ обнаружения</w:t>
            </w:r>
            <w:r w:rsidR="00BC2BA1" w:rsidRPr="00EA11FC">
              <w:rPr>
                <w:rFonts w:ascii="Arial" w:eastAsia="Arial" w:hAnsi="Arial" w:cs="Arial"/>
                <w:sz w:val="22"/>
                <w:szCs w:val="22"/>
              </w:rPr>
              <w:br/>
            </w:r>
            <w:r w:rsidR="007851B2" w:rsidRPr="00EA11FC">
              <w:rPr>
                <w:rFonts w:ascii="Arial" w:eastAsia="Arial" w:hAnsi="Arial" w:cs="Arial"/>
                <w:sz w:val="22"/>
                <w:szCs w:val="22"/>
              </w:rPr>
              <w:br/>
            </w:r>
            <w:r w:rsidR="00BC2BA1" w:rsidRPr="00EA11FC">
              <w:rPr>
                <w:rFonts w:ascii="Arial" w:eastAsia="Arial" w:hAnsi="Arial" w:cs="Arial"/>
                <w:sz w:val="22"/>
                <w:szCs w:val="22"/>
              </w:rPr>
              <w:br/>
              <w:t>4.2</w:t>
            </w:r>
          </w:p>
        </w:tc>
        <w:tc>
          <w:tcPr>
            <w:tcW w:w="2396" w:type="dxa"/>
            <w:tcBorders>
              <w:bottom w:val="double" w:sz="4" w:space="0" w:color="000000"/>
            </w:tcBorders>
            <w:vAlign w:val="center"/>
          </w:tcPr>
          <w:p w14:paraId="2A1CBB08" w14:textId="5DD11C15" w:rsidR="00FB4EC8" w:rsidRPr="00EA11FC" w:rsidRDefault="00B77666" w:rsidP="00FB4EC8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Механический способ установки</w:t>
            </w:r>
            <w:r w:rsidR="007851B2" w:rsidRPr="00EA11FC">
              <w:rPr>
                <w:rFonts w:ascii="Arial" w:eastAsia="Arial" w:hAnsi="Arial" w:cs="Arial"/>
                <w:sz w:val="22"/>
                <w:szCs w:val="22"/>
              </w:rPr>
              <w:br/>
            </w:r>
            <w:r w:rsidR="00BC2BA1" w:rsidRPr="00EA11FC">
              <w:rPr>
                <w:rFonts w:ascii="Arial" w:eastAsia="Arial" w:hAnsi="Arial" w:cs="Arial"/>
                <w:sz w:val="22"/>
                <w:szCs w:val="22"/>
              </w:rPr>
              <w:br/>
              <w:t>4.3</w:t>
            </w:r>
          </w:p>
        </w:tc>
        <w:tc>
          <w:tcPr>
            <w:tcW w:w="2396" w:type="dxa"/>
            <w:tcBorders>
              <w:bottom w:val="double" w:sz="4" w:space="0" w:color="000000"/>
            </w:tcBorders>
            <w:vAlign w:val="center"/>
          </w:tcPr>
          <w:p w14:paraId="2B3FE4AB" w14:textId="57A11E09" w:rsidR="00BC2BA1" w:rsidRPr="00EA11FC" w:rsidRDefault="00B77666" w:rsidP="007851B2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Форма и размеры корпуса</w:t>
            </w:r>
            <w:r w:rsidR="007851B2" w:rsidRPr="00EA11FC">
              <w:rPr>
                <w:rFonts w:ascii="Arial" w:eastAsia="Arial" w:hAnsi="Arial" w:cs="Arial"/>
                <w:sz w:val="22"/>
                <w:szCs w:val="22"/>
              </w:rPr>
              <w:br/>
            </w:r>
            <w:r w:rsidR="007851B2" w:rsidRPr="00EA11FC">
              <w:rPr>
                <w:rFonts w:ascii="Arial" w:eastAsia="Arial" w:hAnsi="Arial" w:cs="Arial"/>
                <w:sz w:val="22"/>
                <w:szCs w:val="22"/>
              </w:rPr>
              <w:br/>
            </w:r>
            <w:r w:rsidR="00BC2BA1" w:rsidRPr="00EA11FC">
              <w:rPr>
                <w:rFonts w:ascii="Arial" w:eastAsia="Arial" w:hAnsi="Arial" w:cs="Arial"/>
                <w:sz w:val="22"/>
                <w:szCs w:val="22"/>
              </w:rPr>
              <w:t>4.4</w:t>
            </w:r>
          </w:p>
        </w:tc>
        <w:tc>
          <w:tcPr>
            <w:tcW w:w="2396" w:type="dxa"/>
            <w:tcBorders>
              <w:bottom w:val="double" w:sz="4" w:space="0" w:color="000000"/>
            </w:tcBorders>
            <w:vAlign w:val="center"/>
          </w:tcPr>
          <w:p w14:paraId="4D3447E4" w14:textId="65A2A168" w:rsidR="00FB4EC8" w:rsidRPr="00EA11FC" w:rsidRDefault="00B77666" w:rsidP="00FB4EC8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Функции коммутаци</w:t>
            </w:r>
            <w:r w:rsidR="007851B2" w:rsidRPr="00EA11FC">
              <w:rPr>
                <w:rFonts w:ascii="Arial" w:eastAsia="Arial" w:hAnsi="Arial" w:cs="Arial"/>
                <w:sz w:val="22"/>
                <w:szCs w:val="22"/>
              </w:rPr>
              <w:t>онного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элемента (вывода)</w:t>
            </w:r>
            <w:r w:rsidR="00BC2BA1" w:rsidRPr="00EA11FC">
              <w:rPr>
                <w:rFonts w:ascii="Arial" w:eastAsia="Arial" w:hAnsi="Arial" w:cs="Arial"/>
                <w:sz w:val="22"/>
                <w:szCs w:val="22"/>
              </w:rPr>
              <w:br/>
              <w:t>4.5</w:t>
            </w:r>
          </w:p>
        </w:tc>
        <w:tc>
          <w:tcPr>
            <w:tcW w:w="2396" w:type="dxa"/>
            <w:tcBorders>
              <w:bottom w:val="double" w:sz="4" w:space="0" w:color="000000"/>
            </w:tcBorders>
            <w:vAlign w:val="center"/>
          </w:tcPr>
          <w:p w14:paraId="69B6D283" w14:textId="5B55C6A8" w:rsidR="00FB4EC8" w:rsidRPr="00EA11FC" w:rsidRDefault="00B77666" w:rsidP="00FB4EC8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Типы выводов</w:t>
            </w:r>
            <w:r w:rsidR="00BC2BA1" w:rsidRPr="00EA11FC">
              <w:rPr>
                <w:rFonts w:ascii="Arial" w:eastAsia="Arial" w:hAnsi="Arial" w:cs="Arial"/>
                <w:sz w:val="22"/>
                <w:szCs w:val="22"/>
              </w:rPr>
              <w:br/>
            </w:r>
            <w:r w:rsidR="007851B2" w:rsidRPr="00EA11FC">
              <w:rPr>
                <w:rFonts w:ascii="Arial" w:eastAsia="Arial" w:hAnsi="Arial" w:cs="Arial"/>
                <w:sz w:val="22"/>
                <w:szCs w:val="22"/>
              </w:rPr>
              <w:br/>
            </w:r>
            <w:r w:rsidR="00BC2BA1" w:rsidRPr="00EA11FC">
              <w:rPr>
                <w:rFonts w:ascii="Arial" w:eastAsia="Arial" w:hAnsi="Arial" w:cs="Arial"/>
                <w:sz w:val="22"/>
                <w:szCs w:val="22"/>
              </w:rPr>
              <w:br/>
              <w:t>4.6</w:t>
            </w:r>
          </w:p>
        </w:tc>
        <w:tc>
          <w:tcPr>
            <w:tcW w:w="2396" w:type="dxa"/>
            <w:tcBorders>
              <w:bottom w:val="double" w:sz="4" w:space="0" w:color="000000"/>
            </w:tcBorders>
            <w:vAlign w:val="center"/>
          </w:tcPr>
          <w:p w14:paraId="25B6DFE1" w14:textId="1FE09F89" w:rsidR="00FB4EC8" w:rsidRPr="00EA11FC" w:rsidRDefault="00B77666" w:rsidP="007851B2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Способ соединения</w:t>
            </w:r>
            <w:r w:rsidR="00BC2BA1" w:rsidRPr="00EA11FC">
              <w:rPr>
                <w:rFonts w:ascii="Arial" w:eastAsia="Arial" w:hAnsi="Arial" w:cs="Arial"/>
                <w:sz w:val="22"/>
                <w:szCs w:val="22"/>
              </w:rPr>
              <w:br/>
            </w:r>
            <w:r w:rsidR="007851B2" w:rsidRPr="00EA11FC">
              <w:rPr>
                <w:rFonts w:ascii="Arial" w:eastAsia="Arial" w:hAnsi="Arial" w:cs="Arial"/>
                <w:sz w:val="22"/>
                <w:szCs w:val="22"/>
              </w:rPr>
              <w:br/>
            </w:r>
            <w:r w:rsidR="00BC2BA1" w:rsidRPr="00EA11FC">
              <w:rPr>
                <w:rFonts w:ascii="Arial" w:eastAsia="Arial" w:hAnsi="Arial" w:cs="Arial"/>
                <w:sz w:val="22"/>
                <w:szCs w:val="22"/>
              </w:rPr>
              <w:br/>
              <w:t>4.7</w:t>
            </w:r>
          </w:p>
        </w:tc>
      </w:tr>
      <w:tr w:rsidR="00FB4EC8" w14:paraId="7AB5230C" w14:textId="77777777" w:rsidTr="00FB4EC8">
        <w:tc>
          <w:tcPr>
            <w:tcW w:w="2395" w:type="dxa"/>
            <w:tcBorders>
              <w:top w:val="double" w:sz="4" w:space="0" w:color="000000"/>
            </w:tcBorders>
          </w:tcPr>
          <w:p w14:paraId="73DD4FC6" w14:textId="2B16EF18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I </w:t>
            </w:r>
            <w:r w:rsidR="00C02048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индуктивный;</w:t>
            </w:r>
          </w:p>
          <w:p w14:paraId="1D1382F5" w14:textId="29DF3D2B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С </w:t>
            </w:r>
            <w:r w:rsidR="00C02048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емкостный;</w:t>
            </w:r>
          </w:p>
          <w:p w14:paraId="10133B11" w14:textId="743A5F1A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U </w:t>
            </w:r>
            <w:r w:rsidR="00C02048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ультразвуковой;</w:t>
            </w:r>
          </w:p>
          <w:p w14:paraId="0BFF53D5" w14:textId="1F9D4810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D</w:t>
            </w:r>
            <w:r w:rsidR="00C02048" w:rsidRPr="00EA11FC">
              <w:rPr>
                <w:rFonts w:ascii="Arial" w:eastAsia="Arial" w:hAnsi="Arial" w:cs="Arial"/>
                <w:sz w:val="22"/>
                <w:szCs w:val="22"/>
              </w:rPr>
              <w:t> 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диффузный</w:t>
            </w:r>
            <w:r w:rsidR="00C02048" w:rsidRPr="00EA11FC">
              <w:rPr>
                <w:rFonts w:ascii="Arial" w:eastAsia="Arial" w:hAnsi="Arial" w:cs="Arial"/>
                <w:sz w:val="22"/>
                <w:szCs w:val="22"/>
              </w:rPr>
              <w:t xml:space="preserve"> отражающий фотоэлектрический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>;</w:t>
            </w:r>
          </w:p>
          <w:p w14:paraId="7265566D" w14:textId="6FE262A1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М </w:t>
            </w:r>
            <w:r w:rsidR="00C02048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немеханический магнитный;</w:t>
            </w:r>
          </w:p>
          <w:p w14:paraId="1A6EDD6F" w14:textId="11498366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C02048" w:rsidRPr="00EA11FC">
              <w:rPr>
                <w:rFonts w:ascii="Arial" w:eastAsia="Arial" w:hAnsi="Arial" w:cs="Arial"/>
                <w:sz w:val="22"/>
                <w:szCs w:val="22"/>
              </w:rPr>
              <w:t> 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ретрорефлекторный</w:t>
            </w:r>
            <w:r w:rsidR="00C02048" w:rsidRPr="00EA11FC">
              <w:rPr>
                <w:rFonts w:ascii="Arial" w:eastAsia="Arial" w:hAnsi="Arial" w:cs="Arial"/>
                <w:sz w:val="22"/>
                <w:szCs w:val="22"/>
              </w:rPr>
              <w:t xml:space="preserve"> фотоэлектрический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>;</w:t>
            </w:r>
          </w:p>
          <w:p w14:paraId="6441C9A5" w14:textId="4B1C6493" w:rsidR="00FB4EC8" w:rsidRPr="00EA11FC" w:rsidRDefault="00DA4324" w:rsidP="00C02048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Т</w:t>
            </w:r>
            <w:r w:rsidR="00C02048" w:rsidRPr="00EA11FC">
              <w:rPr>
                <w:rFonts w:ascii="Arial" w:eastAsia="Arial" w:hAnsi="Arial" w:cs="Arial"/>
                <w:sz w:val="22"/>
                <w:szCs w:val="22"/>
              </w:rPr>
              <w:t> 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барьерный</w:t>
            </w:r>
            <w:r w:rsidR="00C02048" w:rsidRPr="00EA11FC">
              <w:rPr>
                <w:rFonts w:ascii="Arial" w:eastAsia="Arial" w:hAnsi="Arial" w:cs="Arial"/>
                <w:sz w:val="22"/>
                <w:szCs w:val="22"/>
              </w:rPr>
              <w:t xml:space="preserve"> фотоэлектрический</w:t>
            </w:r>
          </w:p>
        </w:tc>
        <w:tc>
          <w:tcPr>
            <w:tcW w:w="2396" w:type="dxa"/>
            <w:tcBorders>
              <w:top w:val="double" w:sz="4" w:space="0" w:color="000000"/>
            </w:tcBorders>
          </w:tcPr>
          <w:p w14:paraId="3102C262" w14:textId="1B4B382B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1 </w:t>
            </w:r>
            <w:r w:rsidR="00D07CD2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утапливаемый</w:t>
            </w:r>
            <w:r w:rsidR="00D07CD2" w:rsidRPr="00EA11FC">
              <w:rPr>
                <w:rFonts w:ascii="Arial" w:eastAsia="Arial" w:hAnsi="Arial" w:cs="Arial"/>
                <w:sz w:val="22"/>
                <w:szCs w:val="22"/>
              </w:rPr>
              <w:t>;</w:t>
            </w:r>
          </w:p>
          <w:p w14:paraId="4AC22FC7" w14:textId="2FB67827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2 </w:t>
            </w:r>
            <w:r w:rsidR="00D07CD2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неутапливаемый</w:t>
            </w:r>
            <w:r w:rsidR="00D07CD2" w:rsidRPr="00EA11FC">
              <w:rPr>
                <w:rFonts w:ascii="Arial" w:eastAsia="Arial" w:hAnsi="Arial" w:cs="Arial"/>
                <w:sz w:val="22"/>
                <w:szCs w:val="22"/>
              </w:rPr>
              <w:t>;</w:t>
            </w:r>
          </w:p>
          <w:p w14:paraId="4AE19E7A" w14:textId="6AF7EDB7" w:rsidR="00FB4EC8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3 </w:t>
            </w:r>
            <w:r w:rsidR="00D07CD2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D07CD2" w:rsidRPr="00EA11FC">
              <w:rPr>
                <w:rFonts w:ascii="Arial" w:eastAsia="Arial" w:hAnsi="Arial" w:cs="Arial"/>
                <w:sz w:val="22"/>
                <w:szCs w:val="22"/>
              </w:rPr>
              <w:t>прочий</w:t>
            </w:r>
          </w:p>
        </w:tc>
        <w:tc>
          <w:tcPr>
            <w:tcW w:w="2396" w:type="dxa"/>
            <w:tcBorders>
              <w:top w:val="double" w:sz="4" w:space="0" w:color="000000"/>
            </w:tcBorders>
          </w:tcPr>
          <w:p w14:paraId="5A24996A" w14:textId="02ACDA23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Форма (одна прописная буква)</w:t>
            </w:r>
            <w:r w:rsidR="00D07CD2" w:rsidRPr="00EA11FC"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14:paraId="2DB2F785" w14:textId="446787B5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А </w:t>
            </w:r>
            <w:r w:rsidR="00D07CD2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цилиндрическая с резьбой на корпусе</w:t>
            </w:r>
            <w:r w:rsidR="00D07CD2" w:rsidRPr="00EA11FC">
              <w:rPr>
                <w:rFonts w:ascii="Arial" w:eastAsia="Arial" w:hAnsi="Arial" w:cs="Arial"/>
                <w:sz w:val="22"/>
                <w:szCs w:val="22"/>
              </w:rPr>
              <w:t>;</w:t>
            </w:r>
          </w:p>
          <w:p w14:paraId="1BAF577E" w14:textId="52CDF8E7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В </w:t>
            </w:r>
            <w:r w:rsidR="00D07CD2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цилиндрическая без резьбы на корпусе</w:t>
            </w:r>
            <w:r w:rsidR="00D07CD2" w:rsidRPr="00EA11FC">
              <w:rPr>
                <w:rFonts w:ascii="Arial" w:eastAsia="Arial" w:hAnsi="Arial" w:cs="Arial"/>
                <w:sz w:val="22"/>
                <w:szCs w:val="22"/>
              </w:rPr>
              <w:t>;</w:t>
            </w:r>
          </w:p>
          <w:p w14:paraId="3F996D27" w14:textId="42D2A111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С </w:t>
            </w:r>
            <w:r w:rsidR="00D07CD2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прямоугольная с квадратным сечением</w:t>
            </w:r>
            <w:r w:rsidR="00D07CD2" w:rsidRPr="00EA11FC">
              <w:rPr>
                <w:rFonts w:ascii="Arial" w:eastAsia="Arial" w:hAnsi="Arial" w:cs="Arial"/>
                <w:sz w:val="22"/>
                <w:szCs w:val="22"/>
              </w:rPr>
              <w:t>;</w:t>
            </w:r>
          </w:p>
          <w:p w14:paraId="4DDD6AE4" w14:textId="2579D947" w:rsidR="00D07CD2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="00D07CD2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прямоугольная с прямоугольным сечением</w:t>
            </w:r>
            <w:r w:rsidR="00D07CD2" w:rsidRPr="00EA11FC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4C897880" w14:textId="3D5D631D" w:rsidR="00FB4EC8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Размер (две цифры)</w:t>
            </w:r>
            <w:r w:rsidR="00D07CD2" w:rsidRPr="00EA11FC">
              <w:rPr>
                <w:rFonts w:ascii="Arial" w:eastAsia="Arial" w:hAnsi="Arial" w:cs="Arial"/>
                <w:sz w:val="22"/>
                <w:szCs w:val="22"/>
              </w:rPr>
              <w:t xml:space="preserve"> 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для указания диаметра и длины</w:t>
            </w:r>
            <w:r w:rsidR="00D07CD2" w:rsidRPr="00EA11FC">
              <w:rPr>
                <w:rFonts w:ascii="Arial" w:eastAsia="Arial" w:hAnsi="Arial" w:cs="Arial"/>
                <w:sz w:val="22"/>
                <w:szCs w:val="22"/>
              </w:rPr>
              <w:t xml:space="preserve"> стороны</w:t>
            </w:r>
          </w:p>
        </w:tc>
        <w:tc>
          <w:tcPr>
            <w:tcW w:w="2396" w:type="dxa"/>
            <w:tcBorders>
              <w:top w:val="double" w:sz="4" w:space="0" w:color="000000"/>
            </w:tcBorders>
          </w:tcPr>
          <w:p w14:paraId="3955F988" w14:textId="4E9132F0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А </w:t>
            </w:r>
            <w:r w:rsidR="00676F90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операция включения (NO)</w:t>
            </w:r>
            <w:r w:rsidR="00676F90" w:rsidRPr="00EA11FC">
              <w:rPr>
                <w:rFonts w:ascii="Arial" w:eastAsia="Arial" w:hAnsi="Arial" w:cs="Arial"/>
                <w:sz w:val="22"/>
                <w:szCs w:val="22"/>
              </w:rPr>
              <w:t>;</w:t>
            </w:r>
          </w:p>
          <w:p w14:paraId="27C1E3C3" w14:textId="6A751051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В </w:t>
            </w:r>
            <w:r w:rsidR="00676F90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операция отключения (N</w:t>
            </w:r>
            <w:r w:rsidR="00676F90" w:rsidRPr="00EA11FC">
              <w:rPr>
                <w:rFonts w:ascii="Arial" w:eastAsia="Arial" w:hAnsi="Arial" w:cs="Arial"/>
                <w:sz w:val="22"/>
                <w:szCs w:val="22"/>
                <w:lang w:val="en-US"/>
              </w:rPr>
              <w:t>C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="00676F90" w:rsidRPr="00EA11FC">
              <w:rPr>
                <w:rFonts w:ascii="Arial" w:eastAsia="Arial" w:hAnsi="Arial" w:cs="Arial"/>
                <w:sz w:val="22"/>
                <w:szCs w:val="22"/>
              </w:rPr>
              <w:t>;</w:t>
            </w:r>
          </w:p>
          <w:p w14:paraId="6CC339DC" w14:textId="1EB415DF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С </w:t>
            </w:r>
            <w:r w:rsidR="00676F90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операция переключения (включения</w:t>
            </w:r>
            <w:r w:rsidR="00676F90" w:rsidRPr="00EA11FC">
              <w:rPr>
                <w:rFonts w:ascii="Arial" w:eastAsia="Arial" w:hAnsi="Arial" w:cs="Arial"/>
                <w:sz w:val="22"/>
                <w:szCs w:val="22"/>
                <w:lang w:val="en-US"/>
              </w:rPr>
              <w:t> 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>- отключения)</w:t>
            </w:r>
            <w:r w:rsidR="00676F90" w:rsidRPr="00EA11FC">
              <w:rPr>
                <w:rFonts w:ascii="Arial" w:eastAsia="Arial" w:hAnsi="Arial" w:cs="Arial"/>
                <w:sz w:val="22"/>
                <w:szCs w:val="22"/>
              </w:rPr>
              <w:t>;</w:t>
            </w:r>
          </w:p>
          <w:p w14:paraId="5A08A0EC" w14:textId="7DB7DF8E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Р</w:t>
            </w:r>
            <w:r w:rsidR="00676F90" w:rsidRPr="00EA11FC">
              <w:rPr>
                <w:rFonts w:ascii="Arial" w:eastAsia="Arial" w:hAnsi="Arial" w:cs="Arial"/>
                <w:sz w:val="22"/>
                <w:szCs w:val="22"/>
              </w:rPr>
              <w:t> 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программируемая</w:t>
            </w:r>
            <w:r w:rsidR="00676F90" w:rsidRPr="00EA11FC">
              <w:rPr>
                <w:rFonts w:ascii="Arial" w:eastAsia="Arial" w:hAnsi="Arial" w:cs="Arial"/>
                <w:sz w:val="22"/>
                <w:szCs w:val="22"/>
              </w:rPr>
              <w:t xml:space="preserve"> потребителем;</w:t>
            </w:r>
          </w:p>
          <w:p w14:paraId="50E09998" w14:textId="6075385F" w:rsidR="00FB4EC8" w:rsidRPr="00EA11FC" w:rsidRDefault="00DA4324" w:rsidP="000C359E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="00676F90" w:rsidRPr="00EA11FC">
              <w:rPr>
                <w:rFonts w:ascii="Arial" w:eastAsia="Arial" w:hAnsi="Arial" w:cs="Arial"/>
                <w:sz w:val="22"/>
                <w:szCs w:val="22"/>
              </w:rPr>
              <w:t xml:space="preserve">– </w:t>
            </w:r>
            <w:r w:rsidR="000C359E" w:rsidRPr="00EA11FC">
              <w:rPr>
                <w:rFonts w:ascii="Arial" w:eastAsia="Arial" w:hAnsi="Arial" w:cs="Arial"/>
                <w:sz w:val="22"/>
                <w:szCs w:val="22"/>
              </w:rPr>
              <w:t>иная</w:t>
            </w:r>
          </w:p>
        </w:tc>
        <w:tc>
          <w:tcPr>
            <w:tcW w:w="2396" w:type="dxa"/>
            <w:tcBorders>
              <w:top w:val="double" w:sz="4" w:space="0" w:color="000000"/>
            </w:tcBorders>
          </w:tcPr>
          <w:p w14:paraId="3F2992A2" w14:textId="0C007792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Р </w:t>
            </w:r>
            <w:r w:rsidR="003B6C26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вывод PNP, три или четыре вывода постоянного тока</w:t>
            </w:r>
            <w:r w:rsidR="003B6C26" w:rsidRPr="00EA11FC">
              <w:rPr>
                <w:rFonts w:ascii="Arial" w:eastAsia="Arial" w:hAnsi="Arial" w:cs="Arial"/>
                <w:sz w:val="22"/>
                <w:szCs w:val="22"/>
              </w:rPr>
              <w:t>;</w:t>
            </w:r>
          </w:p>
          <w:p w14:paraId="30E898F0" w14:textId="08F7D477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 w:rsidR="003B6C26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вывод NPN, три или четыре вывода постоянного тока</w:t>
            </w:r>
            <w:r w:rsidR="003B6C26" w:rsidRPr="00EA11FC">
              <w:rPr>
                <w:rFonts w:ascii="Arial" w:eastAsia="Arial" w:hAnsi="Arial" w:cs="Arial"/>
                <w:sz w:val="22"/>
                <w:szCs w:val="22"/>
              </w:rPr>
              <w:t>;</w:t>
            </w:r>
          </w:p>
          <w:p w14:paraId="4264DAAE" w14:textId="269E8417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D </w:t>
            </w:r>
            <w:r w:rsidR="003B6C26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два вывода постоянного тока</w:t>
            </w:r>
            <w:r w:rsidR="003B6C26" w:rsidRPr="00EA11FC">
              <w:rPr>
                <w:rFonts w:ascii="Arial" w:eastAsia="Arial" w:hAnsi="Arial" w:cs="Arial"/>
                <w:sz w:val="22"/>
                <w:szCs w:val="22"/>
              </w:rPr>
              <w:t>;</w:t>
            </w:r>
          </w:p>
          <w:p w14:paraId="7AEC8E1E" w14:textId="2A3E3C4D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F </w:t>
            </w:r>
            <w:r w:rsidR="003B6C26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два вывода переменного тока</w:t>
            </w:r>
            <w:r w:rsidR="003B6C26" w:rsidRPr="00EA11FC">
              <w:rPr>
                <w:rFonts w:ascii="Arial" w:eastAsia="Arial" w:hAnsi="Arial" w:cs="Arial"/>
                <w:sz w:val="22"/>
                <w:szCs w:val="22"/>
              </w:rPr>
              <w:t>;</w:t>
            </w:r>
          </w:p>
          <w:p w14:paraId="2164B463" w14:textId="309C1690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U </w:t>
            </w:r>
            <w:r w:rsidR="003B6C26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два вывода переменного или постоянного тока</w:t>
            </w:r>
            <w:r w:rsidR="003B6C26" w:rsidRPr="00EA11FC">
              <w:rPr>
                <w:rFonts w:ascii="Arial" w:eastAsia="Arial" w:hAnsi="Arial" w:cs="Arial"/>
                <w:sz w:val="22"/>
                <w:szCs w:val="22"/>
              </w:rPr>
              <w:t>;</w:t>
            </w:r>
          </w:p>
          <w:p w14:paraId="537146EA" w14:textId="6F1A5BD1" w:rsidR="00FB4EC8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="003B6C26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другие</w:t>
            </w:r>
          </w:p>
        </w:tc>
        <w:tc>
          <w:tcPr>
            <w:tcW w:w="2396" w:type="dxa"/>
            <w:tcBorders>
              <w:top w:val="double" w:sz="4" w:space="0" w:color="000000"/>
            </w:tcBorders>
          </w:tcPr>
          <w:p w14:paraId="2039AA1A" w14:textId="61414208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1 </w:t>
            </w:r>
            <w:r w:rsidR="003B6C26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ленточными проводами</w:t>
            </w:r>
            <w:r w:rsidR="003B6C26" w:rsidRPr="00EA11FC">
              <w:rPr>
                <w:rFonts w:ascii="Arial" w:eastAsia="Arial" w:hAnsi="Arial" w:cs="Arial"/>
                <w:sz w:val="22"/>
                <w:szCs w:val="22"/>
              </w:rPr>
              <w:t>;</w:t>
            </w:r>
          </w:p>
          <w:p w14:paraId="1ED1A76A" w14:textId="1F8F1655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2 </w:t>
            </w:r>
            <w:r w:rsidR="003B6C26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втычной</w:t>
            </w:r>
            <w:r w:rsidR="003B6C26" w:rsidRPr="00EA11FC">
              <w:rPr>
                <w:rFonts w:ascii="Arial" w:eastAsia="Arial" w:hAnsi="Arial" w:cs="Arial"/>
                <w:sz w:val="22"/>
                <w:szCs w:val="22"/>
              </w:rPr>
              <w:t>;</w:t>
            </w:r>
          </w:p>
          <w:p w14:paraId="48E15AF7" w14:textId="4F588428" w:rsidR="00DA4324" w:rsidRPr="00EA11FC" w:rsidRDefault="00DA4324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3 </w:t>
            </w:r>
            <w:r w:rsidR="003B6C26"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 зажимом</w:t>
            </w:r>
            <w:r w:rsidR="003B6C26" w:rsidRPr="00EA11FC">
              <w:rPr>
                <w:rFonts w:ascii="Arial" w:eastAsia="Arial" w:hAnsi="Arial" w:cs="Arial"/>
                <w:sz w:val="22"/>
                <w:szCs w:val="22"/>
              </w:rPr>
              <w:t>;</w:t>
            </w:r>
          </w:p>
          <w:p w14:paraId="3BBA7206" w14:textId="71DEA661" w:rsidR="00FB4EC8" w:rsidRPr="00EA11FC" w:rsidRDefault="000C359E" w:rsidP="00DA4324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9</w:t>
            </w:r>
            <w:r w:rsidR="00DA4324" w:rsidRPr="00EA11F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>–</w:t>
            </w:r>
            <w:r w:rsidR="00DA4324" w:rsidRPr="00EA11F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>иной</w:t>
            </w:r>
          </w:p>
        </w:tc>
      </w:tr>
      <w:tr w:rsidR="00B77666" w14:paraId="1441E5A3" w14:textId="77777777" w:rsidTr="00546A8B">
        <w:tc>
          <w:tcPr>
            <w:tcW w:w="14375" w:type="dxa"/>
            <w:gridSpan w:val="6"/>
          </w:tcPr>
          <w:p w14:paraId="7A5B1BAE" w14:textId="2C5D012D" w:rsidR="00B77666" w:rsidRPr="00EA11FC" w:rsidRDefault="00B77666" w:rsidP="00A5792E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Пример обозначения ультразвукового</w:t>
            </w:r>
            <w:r w:rsidR="00A5792E" w:rsidRPr="00EA11FC">
              <w:rPr>
                <w:rFonts w:ascii="Arial" w:eastAsia="Arial" w:hAnsi="Arial" w:cs="Arial"/>
                <w:sz w:val="22"/>
                <w:szCs w:val="22"/>
              </w:rPr>
              <w:t xml:space="preserve"> сенсорного выключателя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</w:tc>
      </w:tr>
      <w:tr w:rsidR="00FB4EC8" w14:paraId="1902021B" w14:textId="77777777" w:rsidTr="00FB4EC8">
        <w:tc>
          <w:tcPr>
            <w:tcW w:w="2395" w:type="dxa"/>
          </w:tcPr>
          <w:p w14:paraId="08822EEA" w14:textId="77777777" w:rsidR="00930521" w:rsidRPr="00EA11FC" w:rsidRDefault="00930521" w:rsidP="00930521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U</w:t>
            </w:r>
          </w:p>
          <w:p w14:paraId="3F1368C5" w14:textId="054E7731" w:rsidR="00FB4EC8" w:rsidRPr="00EA11FC" w:rsidRDefault="00930521" w:rsidP="00930521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ультразвуковой</w:t>
            </w:r>
          </w:p>
        </w:tc>
        <w:tc>
          <w:tcPr>
            <w:tcW w:w="2396" w:type="dxa"/>
          </w:tcPr>
          <w:p w14:paraId="66267015" w14:textId="77777777" w:rsidR="00930521" w:rsidRPr="00EA11FC" w:rsidRDefault="00930521" w:rsidP="00930521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З</w:t>
            </w:r>
          </w:p>
          <w:p w14:paraId="66A71D23" w14:textId="0702EBD3" w:rsidR="00FB4EC8" w:rsidRPr="00EA11FC" w:rsidRDefault="007D5BAA" w:rsidP="00930521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прочий</w:t>
            </w:r>
          </w:p>
        </w:tc>
        <w:tc>
          <w:tcPr>
            <w:tcW w:w="2396" w:type="dxa"/>
          </w:tcPr>
          <w:p w14:paraId="30A41050" w14:textId="77777777" w:rsidR="00930521" w:rsidRPr="00EA11FC" w:rsidRDefault="00930521" w:rsidP="00930521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А30</w:t>
            </w:r>
          </w:p>
          <w:p w14:paraId="3415C42C" w14:textId="21129CCA" w:rsidR="00FB4EC8" w:rsidRPr="00EA11FC" w:rsidRDefault="00930521" w:rsidP="00930521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цилиндрический с резьбой диаметром 30 мм</w:t>
            </w:r>
          </w:p>
        </w:tc>
        <w:tc>
          <w:tcPr>
            <w:tcW w:w="2396" w:type="dxa"/>
          </w:tcPr>
          <w:p w14:paraId="114F7E27" w14:textId="77777777" w:rsidR="00930521" w:rsidRPr="00EA11FC" w:rsidRDefault="00930521" w:rsidP="00930521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А</w:t>
            </w:r>
          </w:p>
          <w:p w14:paraId="42139A82" w14:textId="31A76307" w:rsidR="00FB4EC8" w:rsidRPr="00EA11FC" w:rsidRDefault="00930521" w:rsidP="00930521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NO (операция включения)</w:t>
            </w:r>
          </w:p>
        </w:tc>
        <w:tc>
          <w:tcPr>
            <w:tcW w:w="2396" w:type="dxa"/>
          </w:tcPr>
          <w:p w14:paraId="177F251C" w14:textId="77777777" w:rsidR="00930521" w:rsidRPr="00EA11FC" w:rsidRDefault="00930521" w:rsidP="00930521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  <w:p w14:paraId="051B54DB" w14:textId="03BF5BE6" w:rsidR="00FB4EC8" w:rsidRPr="00EA11FC" w:rsidRDefault="00930521" w:rsidP="00930521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два зажима постоянного тока</w:t>
            </w:r>
          </w:p>
        </w:tc>
        <w:tc>
          <w:tcPr>
            <w:tcW w:w="2396" w:type="dxa"/>
          </w:tcPr>
          <w:p w14:paraId="407B814A" w14:textId="77777777" w:rsidR="007D5BAA" w:rsidRPr="00EA11FC" w:rsidRDefault="00930521" w:rsidP="00E50657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 xml:space="preserve">2 </w:t>
            </w:r>
          </w:p>
          <w:p w14:paraId="0493110E" w14:textId="7B45D14D" w:rsidR="00FB4EC8" w:rsidRPr="00EA11FC" w:rsidRDefault="00930521" w:rsidP="00E50657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</w:rPr>
              <w:t>втычной</w:t>
            </w:r>
          </w:p>
        </w:tc>
      </w:tr>
    </w:tbl>
    <w:p w14:paraId="07AF9D76" w14:textId="77777777" w:rsidR="00006175" w:rsidRPr="00E50657" w:rsidRDefault="00006175" w:rsidP="00E50657">
      <w:pPr>
        <w:tabs>
          <w:tab w:val="left" w:pos="9781"/>
        </w:tabs>
        <w:jc w:val="both"/>
        <w:rPr>
          <w:rFonts w:ascii="Arial" w:eastAsia="Arial" w:hAnsi="Arial" w:cs="Arial"/>
          <w:sz w:val="22"/>
          <w:szCs w:val="22"/>
        </w:rPr>
      </w:pPr>
    </w:p>
    <w:p w14:paraId="04DA9A78" w14:textId="4E2B9265" w:rsidR="0099382C" w:rsidRPr="00E50657" w:rsidRDefault="0099382C" w:rsidP="00E50657">
      <w:pPr>
        <w:tabs>
          <w:tab w:val="left" w:pos="9781"/>
        </w:tabs>
        <w:jc w:val="both"/>
        <w:rPr>
          <w:rFonts w:ascii="Arial" w:eastAsia="Arial" w:hAnsi="Arial" w:cs="Arial"/>
          <w:sz w:val="22"/>
          <w:szCs w:val="22"/>
        </w:rPr>
      </w:pPr>
    </w:p>
    <w:p w14:paraId="295FC0DB" w14:textId="77777777" w:rsidR="00756D96" w:rsidRDefault="00756D96" w:rsidP="00AE31E1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  <w:sectPr w:rsidR="00756D96" w:rsidSect="00E50657">
          <w:headerReference w:type="first" r:id="rId23"/>
          <w:footerReference w:type="first" r:id="rId24"/>
          <w:pgSz w:w="16860" w:h="11920" w:orient="landscape"/>
          <w:pgMar w:top="1300" w:right="1340" w:bottom="1300" w:left="1135" w:header="624" w:footer="439" w:gutter="0"/>
          <w:cols w:space="720"/>
          <w:titlePg/>
          <w:docGrid w:linePitch="326"/>
        </w:sectPr>
      </w:pPr>
    </w:p>
    <w:p w14:paraId="3BF00325" w14:textId="299915D0" w:rsidR="00975381" w:rsidRPr="00AE1C0C" w:rsidRDefault="00BB59BE" w:rsidP="00E5634E">
      <w:pPr>
        <w:pStyle w:val="2"/>
        <w:tabs>
          <w:tab w:val="left" w:pos="9781"/>
        </w:tabs>
        <w:spacing w:before="360" w:after="240" w:line="360" w:lineRule="auto"/>
        <w:ind w:firstLine="567"/>
        <w:jc w:val="both"/>
        <w:rPr>
          <w:rFonts w:ascii="Arial" w:eastAsia="Arial" w:hAnsi="Arial" w:cs="Arial"/>
        </w:rPr>
      </w:pPr>
      <w:bookmarkStart w:id="4" w:name="_Toc99525438"/>
      <w:r>
        <w:rPr>
          <w:rFonts w:ascii="Arial" w:hAnsi="Arial" w:cs="Arial"/>
          <w:b/>
        </w:rPr>
        <w:lastRenderedPageBreak/>
        <w:t>5</w:t>
      </w:r>
      <w:r w:rsidR="00AE1C0C">
        <w:rPr>
          <w:rFonts w:ascii="Arial" w:hAnsi="Arial" w:cs="Arial"/>
          <w:b/>
        </w:rPr>
        <w:t xml:space="preserve"> </w:t>
      </w:r>
      <w:bookmarkEnd w:id="4"/>
      <w:r w:rsidR="008D4F13">
        <w:rPr>
          <w:rFonts w:ascii="Arial" w:hAnsi="Arial" w:cs="Arial"/>
          <w:b/>
        </w:rPr>
        <w:t xml:space="preserve">Характеристики </w:t>
      </w:r>
    </w:p>
    <w:p w14:paraId="38512B8F" w14:textId="2AC55AEC" w:rsidR="007411E7" w:rsidRDefault="00130459" w:rsidP="004229E5">
      <w:pPr>
        <w:pStyle w:val="MSGENFONTSTYLENAMETEMPLATEROLELEVELMSGENFONTSTYLENAMEBYROLEHEADING61"/>
        <w:keepNext/>
        <w:keepLines/>
        <w:shd w:val="clear" w:color="auto" w:fill="auto"/>
        <w:tabs>
          <w:tab w:val="left" w:pos="629"/>
        </w:tabs>
        <w:suppressAutoHyphens/>
        <w:spacing w:line="360" w:lineRule="auto"/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511835" w:rsidRPr="004229E5">
        <w:rPr>
          <w:sz w:val="24"/>
          <w:szCs w:val="24"/>
        </w:rPr>
        <w:t xml:space="preserve">.1 </w:t>
      </w:r>
      <w:r w:rsidR="007411E7">
        <w:rPr>
          <w:sz w:val="24"/>
          <w:szCs w:val="24"/>
        </w:rPr>
        <w:t>Основные положения</w:t>
      </w:r>
    </w:p>
    <w:p w14:paraId="3E4C6A3F" w14:textId="16678139" w:rsidR="00511835" w:rsidRPr="00775790" w:rsidRDefault="00775790" w:rsidP="0077579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5.1.1</w:t>
      </w:r>
      <w:r w:rsidRPr="00D563F9">
        <w:rPr>
          <w:rFonts w:ascii="Arial" w:hAnsi="Arial" w:cs="Arial"/>
        </w:rPr>
        <w:t xml:space="preserve"> </w:t>
      </w:r>
      <w:r w:rsidR="00D563F9" w:rsidRPr="00775790">
        <w:rPr>
          <w:rFonts w:ascii="Arial" w:hAnsi="Arial" w:cs="Arial"/>
        </w:rPr>
        <w:t>Перечень характеристик</w:t>
      </w:r>
    </w:p>
    <w:p w14:paraId="0F3821FC" w14:textId="03165C32" w:rsidR="001C4852" w:rsidRPr="001C4852" w:rsidRDefault="000340DF" w:rsidP="001C4852">
      <w:pPr>
        <w:spacing w:line="360" w:lineRule="auto"/>
        <w:ind w:firstLine="567"/>
        <w:jc w:val="both"/>
        <w:rPr>
          <w:rFonts w:ascii="Arial" w:hAnsi="Arial" w:cs="Arial"/>
        </w:rPr>
      </w:pPr>
      <w:r w:rsidRPr="001C4852">
        <w:rPr>
          <w:rFonts w:ascii="Arial" w:hAnsi="Arial" w:cs="Arial"/>
        </w:rPr>
        <w:t xml:space="preserve">Установлены </w:t>
      </w:r>
      <w:r>
        <w:rPr>
          <w:rFonts w:ascii="Arial" w:hAnsi="Arial" w:cs="Arial"/>
        </w:rPr>
        <w:t>следующие</w:t>
      </w:r>
      <w:r w:rsidRPr="001C485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х</w:t>
      </w:r>
      <w:r w:rsidR="001C4852" w:rsidRPr="001C4852">
        <w:rPr>
          <w:rFonts w:ascii="Arial" w:hAnsi="Arial" w:cs="Arial"/>
        </w:rPr>
        <w:t xml:space="preserve">арактеристики </w:t>
      </w:r>
      <w:r>
        <w:rPr>
          <w:rFonts w:ascii="Arial" w:hAnsi="Arial" w:cs="Arial"/>
        </w:rPr>
        <w:t>сенсорных выключателей</w:t>
      </w:r>
      <w:r w:rsidR="001C4852" w:rsidRPr="001C4852">
        <w:rPr>
          <w:rFonts w:ascii="Arial" w:hAnsi="Arial" w:cs="Arial"/>
        </w:rPr>
        <w:t>:</w:t>
      </w:r>
    </w:p>
    <w:p w14:paraId="7BF4C1ED" w14:textId="03D98725" w:rsidR="001C4852" w:rsidRPr="001C4852" w:rsidRDefault="000340DF" w:rsidP="001C4852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a</w:t>
      </w:r>
      <w:r w:rsidRPr="000340DF">
        <w:rPr>
          <w:rFonts w:ascii="Arial" w:hAnsi="Arial" w:cs="Arial"/>
        </w:rPr>
        <w:t>)</w:t>
      </w:r>
      <w:r w:rsidR="001C4852" w:rsidRPr="001C4852">
        <w:rPr>
          <w:rFonts w:ascii="Arial" w:hAnsi="Arial" w:cs="Arial"/>
        </w:rPr>
        <w:t xml:space="preserve"> условия эксплуатации (</w:t>
      </w:r>
      <w:r>
        <w:rPr>
          <w:rFonts w:ascii="Arial" w:hAnsi="Arial" w:cs="Arial"/>
        </w:rPr>
        <w:t>5</w:t>
      </w:r>
      <w:r w:rsidR="001C4852" w:rsidRPr="001C4852">
        <w:rPr>
          <w:rFonts w:ascii="Arial" w:hAnsi="Arial" w:cs="Arial"/>
        </w:rPr>
        <w:t>.2);</w:t>
      </w:r>
    </w:p>
    <w:p w14:paraId="34325622" w14:textId="2EC37217" w:rsidR="001C4852" w:rsidRPr="001C4852" w:rsidRDefault="000340DF" w:rsidP="001C4852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b</w:t>
      </w:r>
      <w:r w:rsidRPr="000340DF">
        <w:rPr>
          <w:rFonts w:ascii="Arial" w:hAnsi="Arial" w:cs="Arial"/>
        </w:rPr>
        <w:t>)</w:t>
      </w:r>
      <w:r w:rsidR="001C4852" w:rsidRPr="001C4852">
        <w:rPr>
          <w:rFonts w:ascii="Arial" w:hAnsi="Arial" w:cs="Arial"/>
        </w:rPr>
        <w:t xml:space="preserve"> номинальные и предельные значения параметров (</w:t>
      </w:r>
      <w:r>
        <w:rPr>
          <w:rFonts w:ascii="Arial" w:hAnsi="Arial" w:cs="Arial"/>
        </w:rPr>
        <w:t>5</w:t>
      </w:r>
      <w:r w:rsidR="001C4852" w:rsidRPr="001C4852">
        <w:rPr>
          <w:rFonts w:ascii="Arial" w:hAnsi="Arial" w:cs="Arial"/>
        </w:rPr>
        <w:t>.3);</w:t>
      </w:r>
    </w:p>
    <w:p w14:paraId="69AB17EB" w14:textId="1AFCB5E6" w:rsidR="001C4852" w:rsidRPr="001C4852" w:rsidRDefault="001C4852" w:rsidP="000340DF">
      <w:pPr>
        <w:spacing w:line="360" w:lineRule="auto"/>
        <w:ind w:left="1134"/>
        <w:jc w:val="both"/>
        <w:rPr>
          <w:rFonts w:ascii="Arial" w:hAnsi="Arial" w:cs="Arial"/>
        </w:rPr>
      </w:pPr>
      <w:r w:rsidRPr="001C4852">
        <w:rPr>
          <w:rFonts w:ascii="Arial" w:hAnsi="Arial" w:cs="Arial"/>
        </w:rPr>
        <w:t>- номинальное напряжение (</w:t>
      </w:r>
      <w:r w:rsidR="001D57CA" w:rsidRPr="004C70BE">
        <w:rPr>
          <w:rFonts w:ascii="Arial" w:hAnsi="Arial" w:cs="Arial"/>
        </w:rPr>
        <w:t>5</w:t>
      </w:r>
      <w:r w:rsidRPr="001C4852">
        <w:rPr>
          <w:rFonts w:ascii="Arial" w:hAnsi="Arial" w:cs="Arial"/>
        </w:rPr>
        <w:t>.3.1);</w:t>
      </w:r>
    </w:p>
    <w:p w14:paraId="126636FE" w14:textId="6BDAEE5A" w:rsidR="001C4852" w:rsidRPr="001C4852" w:rsidRDefault="001C4852" w:rsidP="000340DF">
      <w:pPr>
        <w:spacing w:line="360" w:lineRule="auto"/>
        <w:ind w:left="1134"/>
        <w:jc w:val="both"/>
        <w:rPr>
          <w:rFonts w:ascii="Arial" w:hAnsi="Arial" w:cs="Arial"/>
        </w:rPr>
      </w:pPr>
      <w:r w:rsidRPr="001C4852">
        <w:rPr>
          <w:rFonts w:ascii="Arial" w:hAnsi="Arial" w:cs="Arial"/>
        </w:rPr>
        <w:t>- токи (</w:t>
      </w:r>
      <w:r w:rsidR="001D57CA" w:rsidRPr="004C70BE">
        <w:rPr>
          <w:rFonts w:ascii="Arial" w:hAnsi="Arial" w:cs="Arial"/>
        </w:rPr>
        <w:t>5</w:t>
      </w:r>
      <w:r w:rsidRPr="001C4852">
        <w:rPr>
          <w:rFonts w:ascii="Arial" w:hAnsi="Arial" w:cs="Arial"/>
        </w:rPr>
        <w:t>.3.2);</w:t>
      </w:r>
    </w:p>
    <w:p w14:paraId="3AB8B13F" w14:textId="48F6DC92" w:rsidR="001C4852" w:rsidRPr="001C4852" w:rsidRDefault="001C4852" w:rsidP="000340DF">
      <w:pPr>
        <w:spacing w:line="360" w:lineRule="auto"/>
        <w:ind w:left="1134"/>
        <w:jc w:val="both"/>
        <w:rPr>
          <w:rFonts w:ascii="Arial" w:hAnsi="Arial" w:cs="Arial"/>
        </w:rPr>
      </w:pPr>
      <w:r w:rsidRPr="001C4852">
        <w:rPr>
          <w:rFonts w:ascii="Arial" w:hAnsi="Arial" w:cs="Arial"/>
        </w:rPr>
        <w:t>- номинальная частота питающей сети (</w:t>
      </w:r>
      <w:r w:rsidR="001D57CA" w:rsidRPr="004C70BE">
        <w:rPr>
          <w:rFonts w:ascii="Arial" w:hAnsi="Arial" w:cs="Arial"/>
        </w:rPr>
        <w:t>5</w:t>
      </w:r>
      <w:r w:rsidRPr="001C4852">
        <w:rPr>
          <w:rFonts w:ascii="Arial" w:hAnsi="Arial" w:cs="Arial"/>
        </w:rPr>
        <w:t>.3.3);</w:t>
      </w:r>
    </w:p>
    <w:p w14:paraId="44A01B3E" w14:textId="417899D7" w:rsidR="001C4852" w:rsidRPr="001C4852" w:rsidRDefault="001C4852" w:rsidP="000340DF">
      <w:pPr>
        <w:spacing w:line="360" w:lineRule="auto"/>
        <w:ind w:left="1134"/>
        <w:jc w:val="both"/>
        <w:rPr>
          <w:rFonts w:ascii="Arial" w:hAnsi="Arial" w:cs="Arial"/>
        </w:rPr>
      </w:pPr>
      <w:r w:rsidRPr="001C4852">
        <w:rPr>
          <w:rFonts w:ascii="Arial" w:hAnsi="Arial" w:cs="Arial"/>
        </w:rPr>
        <w:t>- частота циклов срабатывания (</w:t>
      </w:r>
      <w:r w:rsidR="001D57CA" w:rsidRPr="004C70BE">
        <w:rPr>
          <w:rFonts w:ascii="Arial" w:hAnsi="Arial" w:cs="Arial"/>
        </w:rPr>
        <w:t>5</w:t>
      </w:r>
      <w:r w:rsidRPr="001C4852">
        <w:rPr>
          <w:rFonts w:ascii="Arial" w:hAnsi="Arial" w:cs="Arial"/>
        </w:rPr>
        <w:t>.3.4);</w:t>
      </w:r>
    </w:p>
    <w:p w14:paraId="78B72AB5" w14:textId="43C6B78F" w:rsidR="001C4852" w:rsidRPr="00EA11FC" w:rsidRDefault="001C4852" w:rsidP="000340DF">
      <w:pPr>
        <w:spacing w:line="360" w:lineRule="auto"/>
        <w:ind w:left="1134"/>
        <w:jc w:val="both"/>
        <w:rPr>
          <w:rFonts w:ascii="Arial" w:hAnsi="Arial" w:cs="Arial"/>
        </w:rPr>
      </w:pPr>
      <w:r w:rsidRPr="001C4852">
        <w:rPr>
          <w:rFonts w:ascii="Arial" w:hAnsi="Arial" w:cs="Arial"/>
        </w:rPr>
        <w:t xml:space="preserve">- </w:t>
      </w:r>
      <w:r w:rsidRPr="00EA11FC">
        <w:rPr>
          <w:rFonts w:ascii="Arial" w:hAnsi="Arial" w:cs="Arial"/>
        </w:rPr>
        <w:t>характеристики при нормальных нагрузках и перегрузках (</w:t>
      </w:r>
      <w:r w:rsidR="001D57CA" w:rsidRPr="00EA11FC">
        <w:rPr>
          <w:rFonts w:ascii="Arial" w:hAnsi="Arial" w:cs="Arial"/>
        </w:rPr>
        <w:t>5</w:t>
      </w:r>
      <w:r w:rsidRPr="00EA11FC">
        <w:rPr>
          <w:rFonts w:ascii="Arial" w:hAnsi="Arial" w:cs="Arial"/>
        </w:rPr>
        <w:t>.3.5);</w:t>
      </w:r>
    </w:p>
    <w:p w14:paraId="46CEB321" w14:textId="0246B130" w:rsidR="001C4852" w:rsidRPr="00EA11FC" w:rsidRDefault="001C4852" w:rsidP="000340DF">
      <w:pPr>
        <w:spacing w:line="360" w:lineRule="auto"/>
        <w:ind w:left="1134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- характеристики в условиях короткого замыкания (</w:t>
      </w:r>
      <w:r w:rsidR="00E6556A" w:rsidRPr="00EA11FC">
        <w:rPr>
          <w:rFonts w:ascii="Arial" w:hAnsi="Arial" w:cs="Arial"/>
        </w:rPr>
        <w:t>5</w:t>
      </w:r>
      <w:r w:rsidRPr="00EA11FC">
        <w:rPr>
          <w:rFonts w:ascii="Arial" w:hAnsi="Arial" w:cs="Arial"/>
        </w:rPr>
        <w:t>.3.6);</w:t>
      </w:r>
    </w:p>
    <w:p w14:paraId="527F1479" w14:textId="6EFC8958" w:rsidR="001C4852" w:rsidRPr="00EA11FC" w:rsidRDefault="000340DF" w:rsidP="001C485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  <w:lang w:val="en-US"/>
        </w:rPr>
        <w:t>c</w:t>
      </w:r>
      <w:r w:rsidRPr="00EA11FC">
        <w:rPr>
          <w:rFonts w:ascii="Arial" w:hAnsi="Arial" w:cs="Arial"/>
        </w:rPr>
        <w:t>)</w:t>
      </w:r>
      <w:r w:rsidR="001C4852" w:rsidRPr="00EA11FC">
        <w:rPr>
          <w:rFonts w:ascii="Arial" w:hAnsi="Arial" w:cs="Arial"/>
        </w:rPr>
        <w:t xml:space="preserve"> категории применения коммутационного элемента (</w:t>
      </w:r>
      <w:r w:rsidRPr="00EA11FC">
        <w:rPr>
          <w:rFonts w:ascii="Arial" w:hAnsi="Arial" w:cs="Arial"/>
        </w:rPr>
        <w:t>5</w:t>
      </w:r>
      <w:r w:rsidR="001C4852" w:rsidRPr="00EA11FC">
        <w:rPr>
          <w:rFonts w:ascii="Arial" w:hAnsi="Arial" w:cs="Arial"/>
        </w:rPr>
        <w:t>.4).</w:t>
      </w:r>
    </w:p>
    <w:p w14:paraId="14A921B9" w14:textId="15974A20" w:rsidR="001C4852" w:rsidRPr="00EA11FC" w:rsidRDefault="00E6556A" w:rsidP="001C485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5</w:t>
      </w:r>
      <w:r w:rsidR="001C4852" w:rsidRPr="00EA11FC">
        <w:rPr>
          <w:rFonts w:ascii="Arial" w:hAnsi="Arial" w:cs="Arial"/>
        </w:rPr>
        <w:t>.1.</w:t>
      </w:r>
      <w:r w:rsidRPr="00EA11FC">
        <w:rPr>
          <w:rFonts w:ascii="Arial" w:hAnsi="Arial" w:cs="Arial"/>
        </w:rPr>
        <w:t>2</w:t>
      </w:r>
      <w:r w:rsidR="001C4852" w:rsidRPr="00EA11FC">
        <w:rPr>
          <w:rFonts w:ascii="Arial" w:hAnsi="Arial" w:cs="Arial"/>
        </w:rPr>
        <w:t xml:space="preserve"> Действие индуктивного или емкостного </w:t>
      </w:r>
      <w:r w:rsidRPr="00EA11FC">
        <w:rPr>
          <w:rFonts w:ascii="Arial" w:hAnsi="Arial" w:cs="Arial"/>
        </w:rPr>
        <w:t>сенсорного выключателя</w:t>
      </w:r>
    </w:p>
    <w:p w14:paraId="309592C3" w14:textId="65E76626" w:rsidR="001C4852" w:rsidRPr="00EA11FC" w:rsidRDefault="001C4852" w:rsidP="001C485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Сигнал на выходе определяет наличие или отсутствие объекта воздействия в электромагнитном или электрическом поле, который поглощает или </w:t>
      </w:r>
      <w:r w:rsidR="00264201" w:rsidRPr="00EA11FC">
        <w:rPr>
          <w:rFonts w:ascii="Arial" w:hAnsi="Arial" w:cs="Arial"/>
        </w:rPr>
        <w:t xml:space="preserve">преобразовывает </w:t>
      </w:r>
      <w:r w:rsidRPr="00EA11FC">
        <w:rPr>
          <w:rFonts w:ascii="Arial" w:hAnsi="Arial" w:cs="Arial"/>
        </w:rPr>
        <w:t>энергию, поступающую от чувствительной поверхности</w:t>
      </w:r>
      <w:r w:rsidR="00550BA9" w:rsidRPr="00EA11FC">
        <w:rPr>
          <w:rFonts w:ascii="Arial" w:hAnsi="Arial" w:cs="Arial"/>
        </w:rPr>
        <w:t xml:space="preserve"> сенсорного выключателя</w:t>
      </w:r>
      <w:r w:rsidRPr="00EA11FC">
        <w:rPr>
          <w:rFonts w:ascii="Arial" w:hAnsi="Arial" w:cs="Arial"/>
        </w:rPr>
        <w:t>.</w:t>
      </w:r>
    </w:p>
    <w:p w14:paraId="356F7240" w14:textId="5342E6C6" w:rsidR="001C4852" w:rsidRPr="00EA11FC" w:rsidRDefault="00264201" w:rsidP="001C485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5</w:t>
      </w:r>
      <w:r w:rsidR="001C4852" w:rsidRPr="00EA11FC">
        <w:rPr>
          <w:rFonts w:ascii="Arial" w:hAnsi="Arial" w:cs="Arial"/>
        </w:rPr>
        <w:t>.1.</w:t>
      </w:r>
      <w:r w:rsidRPr="00EA11FC">
        <w:rPr>
          <w:rFonts w:ascii="Arial" w:hAnsi="Arial" w:cs="Arial"/>
        </w:rPr>
        <w:t>3</w:t>
      </w:r>
      <w:r w:rsidR="001C4852" w:rsidRPr="00EA11FC">
        <w:rPr>
          <w:rFonts w:ascii="Arial" w:hAnsi="Arial" w:cs="Arial"/>
        </w:rPr>
        <w:t xml:space="preserve"> Действие ультразвукового </w:t>
      </w:r>
      <w:r w:rsidRPr="00EA11FC">
        <w:rPr>
          <w:rFonts w:ascii="Arial" w:hAnsi="Arial" w:cs="Arial"/>
        </w:rPr>
        <w:t>сенсорного выключателя</w:t>
      </w:r>
    </w:p>
    <w:p w14:paraId="0EF2E6B0" w14:textId="489C2BF8" w:rsidR="001C4852" w:rsidRPr="00EA11FC" w:rsidRDefault="001C4852" w:rsidP="001C485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Сигнал на выходе определяет наличие или отсутствие объекта воздействия в зоне чувствительности, который </w:t>
      </w:r>
      <w:r w:rsidR="00F43E9C" w:rsidRPr="00EA11FC">
        <w:rPr>
          <w:rFonts w:ascii="Arial" w:hAnsi="Arial" w:cs="Arial"/>
        </w:rPr>
        <w:t xml:space="preserve">прерывает процесс передачи энергии или </w:t>
      </w:r>
      <w:r w:rsidRPr="00EA11FC">
        <w:rPr>
          <w:rFonts w:ascii="Arial" w:hAnsi="Arial" w:cs="Arial"/>
        </w:rPr>
        <w:t>отражает ультразвуковую энергию, поступающую от чувствительной поверхности</w:t>
      </w:r>
      <w:r w:rsidR="00F43E9C" w:rsidRPr="00EA11FC">
        <w:rPr>
          <w:rFonts w:ascii="Arial" w:hAnsi="Arial" w:cs="Arial"/>
        </w:rPr>
        <w:t xml:space="preserve"> сенсорного выключателя</w:t>
      </w:r>
      <w:r w:rsidRPr="00EA11FC">
        <w:rPr>
          <w:rFonts w:ascii="Arial" w:hAnsi="Arial" w:cs="Arial"/>
        </w:rPr>
        <w:t>.</w:t>
      </w:r>
    </w:p>
    <w:p w14:paraId="7176DC3A" w14:textId="6153B7F1" w:rsidR="001C4852" w:rsidRPr="00EA11FC" w:rsidRDefault="00F43E9C" w:rsidP="001C485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5</w:t>
      </w:r>
      <w:r w:rsidR="001C4852" w:rsidRPr="00EA11FC">
        <w:rPr>
          <w:rFonts w:ascii="Arial" w:hAnsi="Arial" w:cs="Arial"/>
        </w:rPr>
        <w:t>.1.</w:t>
      </w:r>
      <w:r w:rsidRPr="00EA11FC">
        <w:rPr>
          <w:rFonts w:ascii="Arial" w:hAnsi="Arial" w:cs="Arial"/>
        </w:rPr>
        <w:t>4</w:t>
      </w:r>
      <w:r w:rsidR="001C4852" w:rsidRPr="00EA11FC">
        <w:rPr>
          <w:rFonts w:ascii="Arial" w:hAnsi="Arial" w:cs="Arial"/>
        </w:rPr>
        <w:t xml:space="preserve"> Действие </w:t>
      </w:r>
      <w:r w:rsidRPr="00EA11FC">
        <w:rPr>
          <w:rFonts w:ascii="Arial" w:hAnsi="Arial" w:cs="Arial"/>
        </w:rPr>
        <w:t>фотоэлектрического сенсорного выключателя</w:t>
      </w:r>
    </w:p>
    <w:p w14:paraId="229BF398" w14:textId="77777777" w:rsidR="001C4852" w:rsidRPr="00EA11FC" w:rsidRDefault="001C4852" w:rsidP="001C485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Сигнал на выходе определяет наличие или отсутствие объекта воздействия, который отражает или прерывает видимое или невидимое световое излучение, поступающее от излучающего устройства.</w:t>
      </w:r>
    </w:p>
    <w:p w14:paraId="53DCE5F5" w14:textId="7B61AD61" w:rsidR="001C4852" w:rsidRPr="001C4852" w:rsidRDefault="0099350B" w:rsidP="001C485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Соотношение </w:t>
      </w:r>
      <w:r w:rsidR="00362EBE" w:rsidRPr="00EA11FC">
        <w:rPr>
          <w:rFonts w:ascii="Arial" w:hAnsi="Arial" w:cs="Arial"/>
        </w:rPr>
        <w:t>между функцией выхода и активным оптическим сигналом приведено в таблице 2.</w:t>
      </w:r>
    </w:p>
    <w:p w14:paraId="3710D778" w14:textId="2EE8F023" w:rsidR="00251EFE" w:rsidRPr="00EA11FC" w:rsidRDefault="009E3014" w:rsidP="008244FB">
      <w:pPr>
        <w:pageBreakBefore/>
        <w:spacing w:after="120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pacing w:val="40"/>
          <w:sz w:val="22"/>
          <w:szCs w:val="22"/>
        </w:rPr>
        <w:lastRenderedPageBreak/>
        <w:t>Таблица</w:t>
      </w:r>
      <w:r w:rsidRPr="00EA11FC">
        <w:rPr>
          <w:rFonts w:ascii="Arial" w:eastAsia="Arial" w:hAnsi="Arial" w:cs="Arial"/>
          <w:sz w:val="22"/>
          <w:szCs w:val="22"/>
        </w:rPr>
        <w:t xml:space="preserve"> 2 – </w:t>
      </w:r>
      <w:r w:rsidR="00BE4228" w:rsidRPr="00EA11FC">
        <w:rPr>
          <w:rFonts w:ascii="Arial" w:eastAsia="Arial" w:hAnsi="Arial" w:cs="Arial"/>
          <w:sz w:val="22"/>
          <w:szCs w:val="22"/>
        </w:rPr>
        <w:t>Сопоставление различных факторов между активным оптическим сигналом и функцией выхода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3103"/>
        <w:gridCol w:w="3103"/>
        <w:gridCol w:w="3104"/>
      </w:tblGrid>
      <w:tr w:rsidR="00FE7922" w:rsidRPr="00EA11FC" w14:paraId="180AD66F" w14:textId="77777777" w:rsidTr="00813346">
        <w:tc>
          <w:tcPr>
            <w:tcW w:w="3103" w:type="dxa"/>
            <w:tcBorders>
              <w:bottom w:val="double" w:sz="4" w:space="0" w:color="000000"/>
            </w:tcBorders>
            <w:vAlign w:val="center"/>
          </w:tcPr>
          <w:p w14:paraId="579C4080" w14:textId="786B4DC4" w:rsidR="00FE7922" w:rsidRPr="00EA11FC" w:rsidRDefault="004656E5" w:rsidP="008244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Функция выхода</w:t>
            </w:r>
          </w:p>
        </w:tc>
        <w:tc>
          <w:tcPr>
            <w:tcW w:w="3103" w:type="dxa"/>
            <w:tcBorders>
              <w:bottom w:val="double" w:sz="4" w:space="0" w:color="000000"/>
            </w:tcBorders>
            <w:vAlign w:val="center"/>
          </w:tcPr>
          <w:p w14:paraId="206360D8" w14:textId="6E824A32" w:rsidR="00FE7922" w:rsidRPr="00EA11FC" w:rsidRDefault="004656E5" w:rsidP="00F2509D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 xml:space="preserve">Барьерный / </w:t>
            </w:r>
            <w:r w:rsidR="00F2509D" w:rsidRPr="00EA11FC">
              <w:rPr>
                <w:rFonts w:ascii="Arial" w:hAnsi="Arial" w:cs="Arial"/>
                <w:sz w:val="22"/>
                <w:szCs w:val="22"/>
              </w:rPr>
              <w:t xml:space="preserve">ретрорефлекторный </w:t>
            </w:r>
            <w:r w:rsidR="000776A7" w:rsidRPr="00EA11FC">
              <w:rPr>
                <w:rFonts w:ascii="Arial" w:hAnsi="Arial" w:cs="Arial"/>
                <w:sz w:val="22"/>
                <w:szCs w:val="22"/>
              </w:rPr>
              <w:t xml:space="preserve">сенсорный выключатель (типы </w:t>
            </w:r>
            <w:r w:rsidR="000776A7" w:rsidRPr="00EA11FC">
              <w:rPr>
                <w:rFonts w:ascii="Arial" w:hAnsi="Arial" w:cs="Arial"/>
                <w:sz w:val="22"/>
                <w:szCs w:val="22"/>
                <w:lang w:val="en-US"/>
              </w:rPr>
              <w:t>T</w:t>
            </w:r>
            <w:r w:rsidR="000776A7" w:rsidRPr="00EA11F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0776A7" w:rsidRPr="00EA11FC">
              <w:rPr>
                <w:rFonts w:ascii="Arial" w:hAnsi="Arial" w:cs="Arial"/>
                <w:sz w:val="22"/>
                <w:szCs w:val="22"/>
                <w:lang w:val="en-US"/>
              </w:rPr>
              <w:t>R</w:t>
            </w:r>
            <w:r w:rsidR="000776A7" w:rsidRPr="00EA11FC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104" w:type="dxa"/>
            <w:tcBorders>
              <w:bottom w:val="double" w:sz="4" w:space="0" w:color="000000"/>
            </w:tcBorders>
            <w:vAlign w:val="center"/>
          </w:tcPr>
          <w:p w14:paraId="1F86F8FD" w14:textId="316AF85A" w:rsidR="00FE7922" w:rsidRPr="00EA11FC" w:rsidRDefault="00813346" w:rsidP="008244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 xml:space="preserve">Диффузный сенсорный выключатель (тип </w:t>
            </w: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D</w:t>
            </w:r>
            <w:r w:rsidRPr="00EA11FC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FE7922" w:rsidRPr="00EA11FC" w14:paraId="2105FAFE" w14:textId="77777777" w:rsidTr="00813346">
        <w:tc>
          <w:tcPr>
            <w:tcW w:w="3103" w:type="dxa"/>
            <w:tcBorders>
              <w:top w:val="double" w:sz="4" w:space="0" w:color="000000"/>
            </w:tcBorders>
            <w:vAlign w:val="center"/>
          </w:tcPr>
          <w:p w14:paraId="72D10F9A" w14:textId="1E36A168" w:rsidR="00FE7922" w:rsidRPr="00EA11FC" w:rsidRDefault="00234615" w:rsidP="008244FB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NO</w:t>
            </w:r>
          </w:p>
        </w:tc>
        <w:tc>
          <w:tcPr>
            <w:tcW w:w="3103" w:type="dxa"/>
            <w:tcBorders>
              <w:top w:val="double" w:sz="4" w:space="0" w:color="000000"/>
            </w:tcBorders>
            <w:vAlign w:val="center"/>
          </w:tcPr>
          <w:p w14:paraId="59507863" w14:textId="49C4B69A" w:rsidR="00FE7922" w:rsidRPr="00EA11FC" w:rsidRDefault="00234615" w:rsidP="008244FB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DO</w:t>
            </w:r>
          </w:p>
        </w:tc>
        <w:tc>
          <w:tcPr>
            <w:tcW w:w="3104" w:type="dxa"/>
            <w:tcBorders>
              <w:top w:val="double" w:sz="4" w:space="0" w:color="000000"/>
            </w:tcBorders>
            <w:vAlign w:val="center"/>
          </w:tcPr>
          <w:p w14:paraId="7F27481A" w14:textId="0D8E286B" w:rsidR="00FE7922" w:rsidRPr="00EA11FC" w:rsidRDefault="00234615" w:rsidP="008244FB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LO</w:t>
            </w:r>
          </w:p>
        </w:tc>
      </w:tr>
      <w:tr w:rsidR="00FE7922" w:rsidRPr="00EA11FC" w14:paraId="31B0227D" w14:textId="77777777" w:rsidTr="00813346">
        <w:tc>
          <w:tcPr>
            <w:tcW w:w="3103" w:type="dxa"/>
            <w:vAlign w:val="center"/>
          </w:tcPr>
          <w:p w14:paraId="7D7AAB53" w14:textId="2C53104F" w:rsidR="00FE7922" w:rsidRPr="00EA11FC" w:rsidRDefault="00234615" w:rsidP="008244FB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NC</w:t>
            </w:r>
          </w:p>
        </w:tc>
        <w:tc>
          <w:tcPr>
            <w:tcW w:w="3103" w:type="dxa"/>
            <w:vAlign w:val="center"/>
          </w:tcPr>
          <w:p w14:paraId="660B932D" w14:textId="6E74F69A" w:rsidR="00FE7922" w:rsidRPr="00EA11FC" w:rsidRDefault="00234615" w:rsidP="008244FB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LO</w:t>
            </w:r>
          </w:p>
        </w:tc>
        <w:tc>
          <w:tcPr>
            <w:tcW w:w="3104" w:type="dxa"/>
            <w:vAlign w:val="center"/>
          </w:tcPr>
          <w:p w14:paraId="651A0148" w14:textId="1F059F34" w:rsidR="00FE7922" w:rsidRPr="00EA11FC" w:rsidRDefault="00234615" w:rsidP="008244FB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DO</w:t>
            </w:r>
          </w:p>
        </w:tc>
      </w:tr>
      <w:tr w:rsidR="008244FB" w:rsidRPr="00EA11FC" w14:paraId="1BA3C5D3" w14:textId="77777777" w:rsidTr="00546A8B">
        <w:tc>
          <w:tcPr>
            <w:tcW w:w="9310" w:type="dxa"/>
            <w:gridSpan w:val="3"/>
          </w:tcPr>
          <w:p w14:paraId="6F9EE7F3" w14:textId="3BBBF206" w:rsidR="00614C95" w:rsidRPr="00EA11FC" w:rsidRDefault="007C3D92" w:rsidP="00584A0D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pacing w:val="40"/>
                <w:sz w:val="20"/>
                <w:szCs w:val="20"/>
              </w:rPr>
              <w:t>Примечание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B33041" w:rsidRPr="00EA11FC">
              <w:rPr>
                <w:rFonts w:ascii="Arial" w:hAnsi="Arial" w:cs="Arial"/>
                <w:sz w:val="20"/>
                <w:szCs w:val="20"/>
              </w:rPr>
              <w:t xml:space="preserve">В </w:t>
            </w:r>
            <w:r w:rsidR="0046294A" w:rsidRPr="00EA11FC">
              <w:rPr>
                <w:rFonts w:ascii="Arial" w:hAnsi="Arial" w:cs="Arial"/>
                <w:sz w:val="20"/>
                <w:szCs w:val="20"/>
              </w:rPr>
              <w:t xml:space="preserve">настоящей </w:t>
            </w:r>
            <w:r w:rsidR="00B33041" w:rsidRPr="00EA11FC">
              <w:rPr>
                <w:rFonts w:ascii="Arial" w:hAnsi="Arial" w:cs="Arial"/>
                <w:sz w:val="20"/>
                <w:szCs w:val="20"/>
              </w:rPr>
              <w:t>таблице приведены следующие о</w:t>
            </w:r>
            <w:r w:rsidR="00614C95" w:rsidRPr="00EA11FC">
              <w:rPr>
                <w:rFonts w:ascii="Arial" w:hAnsi="Arial" w:cs="Arial"/>
                <w:sz w:val="20"/>
                <w:szCs w:val="20"/>
              </w:rPr>
              <w:t>бозначения:</w:t>
            </w:r>
          </w:p>
          <w:p w14:paraId="0505F894" w14:textId="77777777" w:rsidR="008244FB" w:rsidRPr="00EA11FC" w:rsidRDefault="007C3D92" w:rsidP="00251EF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lang w:val="en-US"/>
              </w:rPr>
              <w:t>NO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14C95" w:rsidRPr="00EA11FC">
              <w:rPr>
                <w:rFonts w:ascii="Arial" w:hAnsi="Arial" w:cs="Arial"/>
                <w:sz w:val="20"/>
                <w:szCs w:val="20"/>
              </w:rPr>
              <w:t>– нормально открытый;</w:t>
            </w:r>
          </w:p>
          <w:p w14:paraId="1BD4E898" w14:textId="77777777" w:rsidR="00614C95" w:rsidRPr="00EA11FC" w:rsidRDefault="00614C95" w:rsidP="00251EF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lang w:val="en-US"/>
              </w:rPr>
              <w:t>NC</w:t>
            </w:r>
            <w:r w:rsidR="00725881" w:rsidRPr="00EA11FC">
              <w:rPr>
                <w:rFonts w:ascii="Arial" w:hAnsi="Arial" w:cs="Arial"/>
                <w:sz w:val="20"/>
                <w:szCs w:val="20"/>
              </w:rPr>
              <w:t xml:space="preserve"> – нормально закрытый;</w:t>
            </w:r>
          </w:p>
          <w:p w14:paraId="25465898" w14:textId="77777777" w:rsidR="00725881" w:rsidRPr="00EA11FC" w:rsidRDefault="00725881" w:rsidP="00251EF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lang w:val="en-US"/>
              </w:rPr>
              <w:t>DO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33041" w:rsidRPr="00EA11FC">
              <w:rPr>
                <w:rFonts w:ascii="Arial" w:hAnsi="Arial" w:cs="Arial"/>
                <w:sz w:val="20"/>
                <w:szCs w:val="20"/>
              </w:rPr>
              <w:t>–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33041" w:rsidRPr="00EA11FC">
              <w:rPr>
                <w:rFonts w:ascii="Arial" w:hAnsi="Arial" w:cs="Arial"/>
                <w:sz w:val="20"/>
                <w:szCs w:val="20"/>
              </w:rPr>
              <w:t>управляемый в темноте;</w:t>
            </w:r>
          </w:p>
          <w:p w14:paraId="57D18337" w14:textId="39D2CFDF" w:rsidR="00B33041" w:rsidRPr="00EA11FC" w:rsidRDefault="00B33041" w:rsidP="00584A0D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lang w:val="en-US"/>
              </w:rPr>
              <w:t>LO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– управляемый светом.</w:t>
            </w:r>
          </w:p>
        </w:tc>
      </w:tr>
    </w:tbl>
    <w:p w14:paraId="24173EB7" w14:textId="77777777" w:rsidR="001C4852" w:rsidRPr="00EA11FC" w:rsidRDefault="001C4852" w:rsidP="008244FB">
      <w:pPr>
        <w:jc w:val="both"/>
        <w:rPr>
          <w:rFonts w:ascii="Arial" w:hAnsi="Arial" w:cs="Arial"/>
          <w:sz w:val="22"/>
          <w:szCs w:val="22"/>
        </w:rPr>
      </w:pPr>
    </w:p>
    <w:p w14:paraId="2ACDB638" w14:textId="1D1EC5BC" w:rsidR="001C4852" w:rsidRPr="00EA11FC" w:rsidRDefault="00BB7FF3" w:rsidP="001C485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5</w:t>
      </w:r>
      <w:r w:rsidR="001C4852" w:rsidRPr="00EA11FC">
        <w:rPr>
          <w:rFonts w:ascii="Arial" w:hAnsi="Arial" w:cs="Arial"/>
        </w:rPr>
        <w:t>.1.</w:t>
      </w:r>
      <w:r w:rsidRPr="00EA11FC">
        <w:rPr>
          <w:rFonts w:ascii="Arial" w:hAnsi="Arial" w:cs="Arial"/>
        </w:rPr>
        <w:t>5</w:t>
      </w:r>
      <w:r w:rsidR="001C4852" w:rsidRPr="00EA11FC">
        <w:rPr>
          <w:rFonts w:ascii="Arial" w:hAnsi="Arial" w:cs="Arial"/>
        </w:rPr>
        <w:t xml:space="preserve"> Действие магнитного </w:t>
      </w:r>
      <w:r w:rsidRPr="00EA11FC">
        <w:rPr>
          <w:rFonts w:ascii="Arial" w:hAnsi="Arial" w:cs="Arial"/>
        </w:rPr>
        <w:t>сенсорного выключателя</w:t>
      </w:r>
    </w:p>
    <w:p w14:paraId="1D494A1F" w14:textId="594C7D83" w:rsidR="00D563F9" w:rsidRPr="00EA11FC" w:rsidRDefault="001C4852" w:rsidP="001C485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Выходной сигнал определяется наличием или отсутствием объекта воздействия, который приводит к изменению магнитного поля в зоне обнаружения.</w:t>
      </w:r>
    </w:p>
    <w:p w14:paraId="6D75B3BB" w14:textId="77777777" w:rsidR="00D563F9" w:rsidRPr="00EA11FC" w:rsidRDefault="00D563F9" w:rsidP="00511835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374C1183" w14:textId="2F3B8219" w:rsidR="00511835" w:rsidRPr="00EA11FC" w:rsidRDefault="00CC56BC" w:rsidP="004229E5">
      <w:pPr>
        <w:pStyle w:val="MSGENFONTSTYLENAMETEMPLATEROLELEVELMSGENFONTSTYLENAMEBYROLEHEADING61"/>
        <w:keepNext/>
        <w:keepLines/>
        <w:shd w:val="clear" w:color="auto" w:fill="auto"/>
        <w:tabs>
          <w:tab w:val="left" w:pos="629"/>
        </w:tabs>
        <w:suppressAutoHyphens/>
        <w:spacing w:line="360" w:lineRule="auto"/>
        <w:ind w:left="567" w:firstLine="0"/>
        <w:jc w:val="both"/>
        <w:rPr>
          <w:sz w:val="24"/>
          <w:szCs w:val="24"/>
        </w:rPr>
      </w:pPr>
      <w:r w:rsidRPr="00EA11FC">
        <w:rPr>
          <w:sz w:val="24"/>
          <w:szCs w:val="24"/>
        </w:rPr>
        <w:t xml:space="preserve">5.2 </w:t>
      </w:r>
      <w:r w:rsidR="003D48B5" w:rsidRPr="00EA11FC">
        <w:rPr>
          <w:sz w:val="24"/>
          <w:szCs w:val="24"/>
        </w:rPr>
        <w:t>Условия эксплуатации</w:t>
      </w:r>
    </w:p>
    <w:p w14:paraId="34DFC520" w14:textId="30E43001" w:rsidR="004B4991" w:rsidRPr="00EA11FC" w:rsidRDefault="004B4991" w:rsidP="00546A8B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5.2.1 Условия эксплуатации для индуктивного и емкостного сенсорного выключателей</w:t>
      </w:r>
    </w:p>
    <w:p w14:paraId="69BE347B" w14:textId="2B2C21B5" w:rsidR="00546A8B" w:rsidRPr="00EA11FC" w:rsidRDefault="004B4991" w:rsidP="00546A8B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5</w:t>
      </w:r>
      <w:r w:rsidR="00546A8B" w:rsidRPr="00EA11FC">
        <w:rPr>
          <w:sz w:val="24"/>
          <w:szCs w:val="24"/>
        </w:rPr>
        <w:t>.2.1</w:t>
      </w:r>
      <w:r w:rsidRPr="00EA11FC">
        <w:rPr>
          <w:sz w:val="24"/>
          <w:szCs w:val="24"/>
        </w:rPr>
        <w:t>.1</w:t>
      </w:r>
      <w:r w:rsidR="00546A8B" w:rsidRPr="00EA11FC">
        <w:rPr>
          <w:sz w:val="24"/>
          <w:szCs w:val="24"/>
        </w:rPr>
        <w:t xml:space="preserve"> Расстояния дальности действия </w:t>
      </w:r>
      <w:r w:rsidR="00AB1E2A" w:rsidRPr="00EA11FC">
        <w:rPr>
          <w:i/>
          <w:sz w:val="24"/>
          <w:szCs w:val="24"/>
          <w:lang w:val="en-US"/>
        </w:rPr>
        <w:t>s</w:t>
      </w:r>
    </w:p>
    <w:p w14:paraId="5D2A5156" w14:textId="6495648F" w:rsidR="00546A8B" w:rsidRPr="00546A8B" w:rsidRDefault="00546A8B" w:rsidP="00546A8B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Соотношение между расстояниями дальности действи</w:t>
      </w:r>
      <w:r w:rsidR="000162E7" w:rsidRPr="00EA11FC">
        <w:rPr>
          <w:sz w:val="24"/>
          <w:szCs w:val="24"/>
        </w:rPr>
        <w:t>я</w:t>
      </w:r>
      <w:r w:rsidRPr="00546A8B">
        <w:rPr>
          <w:sz w:val="24"/>
          <w:szCs w:val="24"/>
        </w:rPr>
        <w:t xml:space="preserve"> показано на рисунке</w:t>
      </w:r>
      <w:r w:rsidR="009C4701">
        <w:rPr>
          <w:sz w:val="24"/>
          <w:szCs w:val="24"/>
        </w:rPr>
        <w:t> </w:t>
      </w:r>
      <w:r w:rsidR="003A0523">
        <w:rPr>
          <w:sz w:val="24"/>
          <w:szCs w:val="24"/>
        </w:rPr>
        <w:t>1</w:t>
      </w:r>
      <w:r w:rsidRPr="00546A8B">
        <w:rPr>
          <w:sz w:val="24"/>
          <w:szCs w:val="24"/>
        </w:rPr>
        <w:t xml:space="preserve">. </w:t>
      </w:r>
    </w:p>
    <w:p w14:paraId="3B7F34A6" w14:textId="77777777" w:rsidR="00546A8B" w:rsidRPr="00546A8B" w:rsidRDefault="00546A8B" w:rsidP="00546A8B">
      <w:pPr>
        <w:pStyle w:val="FORMATTEXT"/>
        <w:ind w:firstLine="568"/>
        <w:jc w:val="both"/>
        <w:rPr>
          <w:sz w:val="24"/>
          <w:szCs w:val="24"/>
        </w:rPr>
      </w:pPr>
    </w:p>
    <w:p w14:paraId="54E0A299" w14:textId="73068595" w:rsidR="00546A8B" w:rsidRDefault="00546A8B" w:rsidP="00546A8B">
      <w:pPr>
        <w:pStyle w:val="TOPLEVELTEXT"/>
        <w:jc w:val="center"/>
      </w:pPr>
      <w:r>
        <w:rPr>
          <w:noProof/>
          <w:position w:val="-102"/>
        </w:rPr>
        <w:drawing>
          <wp:inline distT="0" distB="0" distL="0" distR="0" wp14:anchorId="325E3B00" wp14:editId="20AEF555">
            <wp:extent cx="4011930" cy="2600325"/>
            <wp:effectExtent l="0" t="0" r="762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ABBF2" w14:textId="77777777" w:rsidR="00546A8B" w:rsidRDefault="00546A8B" w:rsidP="00546A8B">
      <w:pPr>
        <w:pStyle w:val="FORMATTEXT"/>
        <w:jc w:val="center"/>
      </w:pPr>
    </w:p>
    <w:p w14:paraId="24991020" w14:textId="6EECD992" w:rsidR="00546A8B" w:rsidRPr="00546A8B" w:rsidRDefault="00546A8B" w:rsidP="004C70BE">
      <w:pPr>
        <w:pStyle w:val="FORMATTEXT"/>
        <w:suppressAutoHyphens/>
        <w:spacing w:after="120" w:line="360" w:lineRule="auto"/>
        <w:jc w:val="center"/>
        <w:rPr>
          <w:sz w:val="22"/>
          <w:szCs w:val="22"/>
        </w:rPr>
      </w:pPr>
      <w:r w:rsidRPr="00546A8B">
        <w:rPr>
          <w:sz w:val="22"/>
          <w:szCs w:val="22"/>
        </w:rPr>
        <w:t xml:space="preserve">Рисунок </w:t>
      </w:r>
      <w:r w:rsidR="009C4701">
        <w:rPr>
          <w:sz w:val="22"/>
          <w:szCs w:val="22"/>
        </w:rPr>
        <w:t>1</w:t>
      </w:r>
      <w:r w:rsidRPr="00546A8B">
        <w:rPr>
          <w:sz w:val="22"/>
          <w:szCs w:val="22"/>
        </w:rPr>
        <w:t xml:space="preserve"> – Соотношение между расстояниями дальности действия индуктивных и емкостных </w:t>
      </w:r>
      <w:r w:rsidR="00C35417">
        <w:rPr>
          <w:sz w:val="22"/>
          <w:szCs w:val="22"/>
        </w:rPr>
        <w:t xml:space="preserve">сенсорных выключателей </w:t>
      </w:r>
      <w:r w:rsidRPr="00546A8B">
        <w:rPr>
          <w:sz w:val="22"/>
          <w:szCs w:val="22"/>
        </w:rPr>
        <w:t>(</w:t>
      </w:r>
      <w:r w:rsidR="00DF11B1">
        <w:rPr>
          <w:sz w:val="22"/>
          <w:szCs w:val="22"/>
        </w:rPr>
        <w:t>см. 8</w:t>
      </w:r>
      <w:r w:rsidRPr="00546A8B">
        <w:rPr>
          <w:sz w:val="22"/>
          <w:szCs w:val="22"/>
        </w:rPr>
        <w:t xml:space="preserve">.2.1.3 и </w:t>
      </w:r>
      <w:r w:rsidR="00DF11B1">
        <w:rPr>
          <w:sz w:val="22"/>
          <w:szCs w:val="22"/>
        </w:rPr>
        <w:t>9</w:t>
      </w:r>
      <w:r w:rsidRPr="00546A8B">
        <w:rPr>
          <w:sz w:val="22"/>
          <w:szCs w:val="22"/>
        </w:rPr>
        <w:t xml:space="preserve">.4.1) </w:t>
      </w:r>
    </w:p>
    <w:p w14:paraId="1F0C73F8" w14:textId="4D0C3C15" w:rsidR="00546A8B" w:rsidRPr="00DF11B1" w:rsidRDefault="00DF11B1" w:rsidP="00546A8B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546A8B" w:rsidRPr="00546A8B">
        <w:rPr>
          <w:sz w:val="24"/>
          <w:szCs w:val="24"/>
        </w:rPr>
        <w:t>.2.1.</w:t>
      </w:r>
      <w:r>
        <w:rPr>
          <w:sz w:val="24"/>
          <w:szCs w:val="24"/>
        </w:rPr>
        <w:t>2</w:t>
      </w:r>
      <w:r w:rsidR="00546A8B" w:rsidRPr="00546A8B">
        <w:rPr>
          <w:sz w:val="24"/>
          <w:szCs w:val="24"/>
        </w:rPr>
        <w:t xml:space="preserve"> Номинальное расстояние дальности действия </w:t>
      </w:r>
      <w:r w:rsidR="00CA1719" w:rsidRPr="00CA1719">
        <w:rPr>
          <w:i/>
          <w:sz w:val="24"/>
          <w:szCs w:val="24"/>
          <w:lang w:val="en-US"/>
        </w:rPr>
        <w:t>s</w:t>
      </w:r>
      <w:r w:rsidR="00CA1719" w:rsidRPr="00CA1719">
        <w:rPr>
          <w:sz w:val="24"/>
          <w:szCs w:val="24"/>
          <w:vertAlign w:val="subscript"/>
          <w:lang w:val="en-US"/>
        </w:rPr>
        <w:t>n</w:t>
      </w:r>
    </w:p>
    <w:p w14:paraId="429E5C7F" w14:textId="20319147" w:rsidR="00546A8B" w:rsidRPr="00546A8B" w:rsidRDefault="00546A8B" w:rsidP="00546A8B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546A8B">
        <w:rPr>
          <w:sz w:val="24"/>
          <w:szCs w:val="24"/>
        </w:rPr>
        <w:lastRenderedPageBreak/>
        <w:t>Номинальн</w:t>
      </w:r>
      <w:r w:rsidR="00B8409A">
        <w:rPr>
          <w:sz w:val="24"/>
          <w:szCs w:val="24"/>
        </w:rPr>
        <w:t>ое</w:t>
      </w:r>
      <w:r w:rsidRPr="00546A8B">
        <w:rPr>
          <w:sz w:val="24"/>
          <w:szCs w:val="24"/>
        </w:rPr>
        <w:t xml:space="preserve"> расстояни</w:t>
      </w:r>
      <w:r w:rsidR="00B8409A">
        <w:rPr>
          <w:sz w:val="24"/>
          <w:szCs w:val="24"/>
        </w:rPr>
        <w:t>е</w:t>
      </w:r>
      <w:r w:rsidRPr="00546A8B">
        <w:rPr>
          <w:sz w:val="24"/>
          <w:szCs w:val="24"/>
        </w:rPr>
        <w:t xml:space="preserve"> дальности действия </w:t>
      </w:r>
      <w:r w:rsidR="00B8409A">
        <w:rPr>
          <w:sz w:val="24"/>
          <w:szCs w:val="24"/>
        </w:rPr>
        <w:t>устанавливает изготовитель. Типовые значения номинального</w:t>
      </w:r>
      <w:r w:rsidR="00B8409A" w:rsidRPr="00B8409A">
        <w:rPr>
          <w:sz w:val="24"/>
          <w:szCs w:val="24"/>
        </w:rPr>
        <w:t xml:space="preserve"> </w:t>
      </w:r>
      <w:r w:rsidR="00B8409A">
        <w:rPr>
          <w:sz w:val="24"/>
          <w:szCs w:val="24"/>
        </w:rPr>
        <w:t>расстояния</w:t>
      </w:r>
      <w:r w:rsidR="00B8409A" w:rsidRPr="00B8409A">
        <w:rPr>
          <w:sz w:val="24"/>
          <w:szCs w:val="24"/>
        </w:rPr>
        <w:t xml:space="preserve"> дальности действия </w:t>
      </w:r>
      <w:r w:rsidRPr="00546A8B">
        <w:rPr>
          <w:sz w:val="24"/>
          <w:szCs w:val="24"/>
        </w:rPr>
        <w:t>приведены в приложени</w:t>
      </w:r>
      <w:r w:rsidR="00B8409A">
        <w:rPr>
          <w:sz w:val="24"/>
          <w:szCs w:val="24"/>
        </w:rPr>
        <w:t xml:space="preserve">и </w:t>
      </w:r>
      <w:r w:rsidR="00B8409A">
        <w:rPr>
          <w:sz w:val="24"/>
          <w:szCs w:val="24"/>
          <w:lang w:val="en-US"/>
        </w:rPr>
        <w:t>A</w:t>
      </w:r>
      <w:r w:rsidRPr="00546A8B">
        <w:rPr>
          <w:sz w:val="24"/>
          <w:szCs w:val="24"/>
        </w:rPr>
        <w:t>.</w:t>
      </w:r>
    </w:p>
    <w:p w14:paraId="0A924279" w14:textId="1CEAD5BB" w:rsidR="00546A8B" w:rsidRDefault="00056246" w:rsidP="00546A8B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5D29CE">
        <w:rPr>
          <w:sz w:val="24"/>
          <w:szCs w:val="24"/>
        </w:rPr>
        <w:t>5</w:t>
      </w:r>
      <w:r w:rsidR="00546A8B" w:rsidRPr="00546A8B">
        <w:rPr>
          <w:sz w:val="24"/>
          <w:szCs w:val="24"/>
        </w:rPr>
        <w:t>.2.2 Расстояни</w:t>
      </w:r>
      <w:r>
        <w:rPr>
          <w:sz w:val="24"/>
          <w:szCs w:val="24"/>
        </w:rPr>
        <w:t>е</w:t>
      </w:r>
      <w:r w:rsidR="00546A8B" w:rsidRPr="00546A8B">
        <w:rPr>
          <w:sz w:val="24"/>
          <w:szCs w:val="24"/>
        </w:rPr>
        <w:t xml:space="preserve"> дальности действия </w:t>
      </w:r>
      <w:r w:rsidRPr="005D29CE">
        <w:rPr>
          <w:i/>
          <w:sz w:val="24"/>
          <w:szCs w:val="24"/>
          <w:lang w:val="en-US"/>
        </w:rPr>
        <w:t>s</w:t>
      </w:r>
      <w:r w:rsidR="00546A8B" w:rsidRPr="00546A8B">
        <w:rPr>
          <w:sz w:val="24"/>
          <w:szCs w:val="24"/>
        </w:rPr>
        <w:t xml:space="preserve"> ультразвуков</w:t>
      </w:r>
      <w:r>
        <w:rPr>
          <w:sz w:val="24"/>
          <w:szCs w:val="24"/>
        </w:rPr>
        <w:t>ого</w:t>
      </w:r>
      <w:r w:rsidR="00546A8B" w:rsidRPr="00546A8B">
        <w:rPr>
          <w:sz w:val="24"/>
          <w:szCs w:val="24"/>
        </w:rPr>
        <w:t xml:space="preserve"> </w:t>
      </w:r>
      <w:r>
        <w:rPr>
          <w:sz w:val="24"/>
          <w:szCs w:val="24"/>
        </w:rPr>
        <w:t>сенсорного выключателя</w:t>
      </w:r>
    </w:p>
    <w:p w14:paraId="1CE31843" w14:textId="71D6735F" w:rsidR="00056246" w:rsidRPr="00546A8B" w:rsidRDefault="00056246" w:rsidP="00546A8B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056246">
        <w:rPr>
          <w:sz w:val="24"/>
          <w:szCs w:val="24"/>
        </w:rPr>
        <w:t>5.2.</w:t>
      </w:r>
      <w:r>
        <w:rPr>
          <w:sz w:val="24"/>
          <w:szCs w:val="24"/>
        </w:rPr>
        <w:t>2</w:t>
      </w:r>
      <w:r w:rsidRPr="00056246">
        <w:rPr>
          <w:sz w:val="24"/>
          <w:szCs w:val="24"/>
        </w:rPr>
        <w:t>.1</w:t>
      </w:r>
      <w:r>
        <w:rPr>
          <w:sz w:val="24"/>
          <w:szCs w:val="24"/>
        </w:rPr>
        <w:t xml:space="preserve"> Общие положения</w:t>
      </w:r>
    </w:p>
    <w:p w14:paraId="10AF2DC8" w14:textId="20C63E08" w:rsidR="00546A8B" w:rsidRPr="00546A8B" w:rsidRDefault="00546A8B" w:rsidP="00546A8B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546A8B">
        <w:rPr>
          <w:sz w:val="24"/>
          <w:szCs w:val="24"/>
        </w:rPr>
        <w:t>Соотношение между расстояниями дальности действи</w:t>
      </w:r>
      <w:r w:rsidR="000162E7">
        <w:rPr>
          <w:sz w:val="24"/>
          <w:szCs w:val="24"/>
        </w:rPr>
        <w:t>я</w:t>
      </w:r>
      <w:r w:rsidRPr="00546A8B">
        <w:rPr>
          <w:sz w:val="24"/>
          <w:szCs w:val="24"/>
        </w:rPr>
        <w:t xml:space="preserve"> показано на рисунк</w:t>
      </w:r>
      <w:r w:rsidR="000162E7">
        <w:rPr>
          <w:sz w:val="24"/>
          <w:szCs w:val="24"/>
        </w:rPr>
        <w:t>ах 2 и 3</w:t>
      </w:r>
      <w:r w:rsidRPr="00546A8B">
        <w:rPr>
          <w:sz w:val="24"/>
          <w:szCs w:val="24"/>
        </w:rPr>
        <w:t>.</w:t>
      </w:r>
    </w:p>
    <w:p w14:paraId="2B7C06B5" w14:textId="23B428DA" w:rsidR="00546A8B" w:rsidRDefault="00BE39A7" w:rsidP="005D29CE">
      <w:pPr>
        <w:pStyle w:val="FORMATTEXT"/>
        <w:jc w:val="center"/>
      </w:pPr>
      <w:r w:rsidRPr="00BE39A7">
        <w:rPr>
          <w:noProof/>
        </w:rPr>
        <w:drawing>
          <wp:inline distT="0" distB="0" distL="0" distR="0" wp14:anchorId="518FFF19" wp14:editId="58F1176A">
            <wp:extent cx="5918200" cy="25908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DB0E" w14:textId="77777777" w:rsidR="00BE39A7" w:rsidRDefault="00BE39A7" w:rsidP="005D29CE">
      <w:pPr>
        <w:pStyle w:val="FORMATTEXT"/>
        <w:jc w:val="center"/>
      </w:pPr>
    </w:p>
    <w:p w14:paraId="309D8D0D" w14:textId="2F809804" w:rsidR="005D29CE" w:rsidRPr="005D29CE" w:rsidRDefault="00A15B3A" w:rsidP="005D29CE">
      <w:pPr>
        <w:pStyle w:val="FORMATTEXT"/>
        <w:jc w:val="center"/>
        <w:rPr>
          <w:sz w:val="22"/>
          <w:szCs w:val="22"/>
        </w:rPr>
      </w:pPr>
      <w:r>
        <w:rPr>
          <w:sz w:val="22"/>
          <w:szCs w:val="22"/>
        </w:rPr>
        <w:t>Рисунок 2 – Расстояния</w:t>
      </w:r>
      <w:r w:rsidRPr="00546A8B">
        <w:rPr>
          <w:sz w:val="22"/>
          <w:szCs w:val="22"/>
        </w:rPr>
        <w:t xml:space="preserve"> дальности действия</w:t>
      </w:r>
      <w:r>
        <w:rPr>
          <w:sz w:val="22"/>
          <w:szCs w:val="22"/>
        </w:rPr>
        <w:t xml:space="preserve"> </w:t>
      </w:r>
      <w:r w:rsidRPr="00A15B3A">
        <w:rPr>
          <w:sz w:val="22"/>
          <w:szCs w:val="22"/>
        </w:rPr>
        <w:t>ультразвукового сенсорного выключателя</w:t>
      </w:r>
    </w:p>
    <w:p w14:paraId="15B89EB1" w14:textId="77777777" w:rsidR="005D29CE" w:rsidRDefault="005D29CE" w:rsidP="00546A8B">
      <w:pPr>
        <w:pStyle w:val="FORMATTEXT"/>
        <w:ind w:firstLine="568"/>
        <w:jc w:val="both"/>
      </w:pPr>
    </w:p>
    <w:p w14:paraId="501A184F" w14:textId="63D26E5E" w:rsidR="00546A8B" w:rsidRDefault="00546A8B" w:rsidP="00546A8B">
      <w:pPr>
        <w:pStyle w:val="TOPLEVELTEXT"/>
        <w:jc w:val="center"/>
      </w:pPr>
      <w:r>
        <w:rPr>
          <w:noProof/>
          <w:position w:val="-103"/>
        </w:rPr>
        <w:drawing>
          <wp:inline distT="0" distB="0" distL="0" distR="0" wp14:anchorId="7BF25BAE" wp14:editId="2796EB6D">
            <wp:extent cx="4046220" cy="264033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35E47" w14:textId="06B7E074" w:rsidR="00546A8B" w:rsidRDefault="00546A8B" w:rsidP="00546A8B">
      <w:pPr>
        <w:pStyle w:val="FORMATTEXT"/>
        <w:jc w:val="center"/>
      </w:pPr>
    </w:p>
    <w:p w14:paraId="2BE47986" w14:textId="01FA796D" w:rsidR="00546A8B" w:rsidRPr="00EA11FC" w:rsidRDefault="00546A8B" w:rsidP="004C70BE">
      <w:pPr>
        <w:pStyle w:val="FORMATTEXT"/>
        <w:suppressAutoHyphens/>
        <w:spacing w:after="120" w:line="360" w:lineRule="auto"/>
        <w:jc w:val="center"/>
        <w:rPr>
          <w:sz w:val="22"/>
          <w:szCs w:val="22"/>
        </w:rPr>
      </w:pPr>
      <w:r w:rsidRPr="00AE5D15">
        <w:rPr>
          <w:sz w:val="22"/>
          <w:szCs w:val="22"/>
        </w:rPr>
        <w:t xml:space="preserve">Рисунок </w:t>
      </w:r>
      <w:r w:rsidR="00BE39A7">
        <w:rPr>
          <w:sz w:val="22"/>
          <w:szCs w:val="22"/>
        </w:rPr>
        <w:t>3</w:t>
      </w:r>
      <w:r w:rsidRPr="00AE5D15">
        <w:rPr>
          <w:sz w:val="22"/>
          <w:szCs w:val="22"/>
        </w:rPr>
        <w:t xml:space="preserve"> </w:t>
      </w:r>
      <w:r w:rsidR="00AE5D15">
        <w:rPr>
          <w:sz w:val="22"/>
          <w:szCs w:val="22"/>
        </w:rPr>
        <w:t>–</w:t>
      </w:r>
      <w:r w:rsidRPr="00AE5D15">
        <w:rPr>
          <w:sz w:val="22"/>
          <w:szCs w:val="22"/>
        </w:rPr>
        <w:t xml:space="preserve"> Соотношение между расстояниями дальности действи</w:t>
      </w:r>
      <w:r w:rsidR="00A15B3A">
        <w:rPr>
          <w:sz w:val="22"/>
          <w:szCs w:val="22"/>
        </w:rPr>
        <w:t>я</w:t>
      </w:r>
      <w:r w:rsidRPr="00AE5D15">
        <w:rPr>
          <w:sz w:val="22"/>
          <w:szCs w:val="22"/>
        </w:rPr>
        <w:t xml:space="preserve"> ультразвуковых </w:t>
      </w:r>
      <w:r w:rsidR="00BE39A7" w:rsidRPr="00EA11FC">
        <w:rPr>
          <w:sz w:val="22"/>
          <w:szCs w:val="22"/>
        </w:rPr>
        <w:t>сенсорных выключателей</w:t>
      </w:r>
      <w:r w:rsidR="00BE39A7" w:rsidRPr="00EA11FC" w:rsidDel="00BE39A7">
        <w:rPr>
          <w:sz w:val="22"/>
          <w:szCs w:val="22"/>
        </w:rPr>
        <w:t xml:space="preserve"> </w:t>
      </w:r>
      <w:r w:rsidRPr="00EA11FC">
        <w:rPr>
          <w:sz w:val="22"/>
          <w:szCs w:val="22"/>
        </w:rPr>
        <w:t>(</w:t>
      </w:r>
      <w:r w:rsidR="00BE39A7" w:rsidRPr="00EA11FC">
        <w:rPr>
          <w:sz w:val="22"/>
          <w:szCs w:val="22"/>
        </w:rPr>
        <w:t>см.</w:t>
      </w:r>
      <w:r w:rsidRPr="00EA11FC">
        <w:rPr>
          <w:sz w:val="22"/>
          <w:szCs w:val="22"/>
        </w:rPr>
        <w:t xml:space="preserve"> </w:t>
      </w:r>
      <w:r w:rsidR="00BE39A7" w:rsidRPr="00EA11FC">
        <w:rPr>
          <w:sz w:val="22"/>
          <w:szCs w:val="22"/>
        </w:rPr>
        <w:t>8</w:t>
      </w:r>
      <w:r w:rsidRPr="00EA11FC">
        <w:rPr>
          <w:sz w:val="22"/>
          <w:szCs w:val="22"/>
        </w:rPr>
        <w:t xml:space="preserve">.2.1.3 и </w:t>
      </w:r>
      <w:r w:rsidR="00BE39A7" w:rsidRPr="00EA11FC">
        <w:rPr>
          <w:sz w:val="22"/>
          <w:szCs w:val="22"/>
        </w:rPr>
        <w:t>9</w:t>
      </w:r>
      <w:r w:rsidRPr="00EA11FC">
        <w:rPr>
          <w:sz w:val="22"/>
          <w:szCs w:val="22"/>
        </w:rPr>
        <w:t xml:space="preserve">.4.1) </w:t>
      </w:r>
    </w:p>
    <w:p w14:paraId="7716D834" w14:textId="21FF1219" w:rsidR="00546A8B" w:rsidRPr="00EA11FC" w:rsidRDefault="00BE39A7" w:rsidP="00AE5D15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5</w:t>
      </w:r>
      <w:r w:rsidR="00546A8B" w:rsidRPr="00EA11FC">
        <w:rPr>
          <w:sz w:val="24"/>
          <w:szCs w:val="24"/>
        </w:rPr>
        <w:t>.2.2.</w:t>
      </w:r>
      <w:r w:rsidRPr="00EA11FC">
        <w:rPr>
          <w:sz w:val="24"/>
          <w:szCs w:val="24"/>
        </w:rPr>
        <w:t>2</w:t>
      </w:r>
      <w:r w:rsidR="00546A8B" w:rsidRPr="00EA11FC">
        <w:rPr>
          <w:sz w:val="24"/>
          <w:szCs w:val="24"/>
        </w:rPr>
        <w:t xml:space="preserve"> </w:t>
      </w:r>
      <w:r w:rsidR="00CA1719" w:rsidRPr="00EA11FC">
        <w:rPr>
          <w:sz w:val="24"/>
          <w:szCs w:val="24"/>
        </w:rPr>
        <w:t xml:space="preserve">Диапазон </w:t>
      </w:r>
      <w:r w:rsidR="00546A8B" w:rsidRPr="00EA11FC">
        <w:rPr>
          <w:sz w:val="24"/>
          <w:szCs w:val="24"/>
        </w:rPr>
        <w:t xml:space="preserve">чувствительности </w:t>
      </w:r>
      <w:r w:rsidR="002C31AF" w:rsidRPr="00EA11FC">
        <w:rPr>
          <w:i/>
          <w:sz w:val="24"/>
          <w:szCs w:val="24"/>
          <w:lang w:val="en-US"/>
        </w:rPr>
        <w:t>s</w:t>
      </w:r>
      <w:r w:rsidR="002C31AF" w:rsidRPr="00EA11FC">
        <w:rPr>
          <w:sz w:val="24"/>
          <w:szCs w:val="24"/>
          <w:vertAlign w:val="subscript"/>
          <w:lang w:val="en-US"/>
        </w:rPr>
        <w:t>d</w:t>
      </w:r>
    </w:p>
    <w:p w14:paraId="0A78EBE3" w14:textId="0AD5A77C" w:rsidR="00546A8B" w:rsidRPr="00EA11FC" w:rsidRDefault="00440641" w:rsidP="00AE5D15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Диапазон</w:t>
      </w:r>
      <w:r w:rsidRPr="00EA11FC" w:rsidDel="00440641">
        <w:rPr>
          <w:sz w:val="24"/>
          <w:szCs w:val="24"/>
        </w:rPr>
        <w:t xml:space="preserve"> </w:t>
      </w:r>
      <w:r w:rsidR="00546A8B" w:rsidRPr="00EA11FC">
        <w:rPr>
          <w:sz w:val="24"/>
          <w:szCs w:val="24"/>
        </w:rPr>
        <w:t xml:space="preserve">чувствительности </w:t>
      </w:r>
      <w:r w:rsidRPr="00EA11FC">
        <w:rPr>
          <w:sz w:val="24"/>
          <w:szCs w:val="24"/>
        </w:rPr>
        <w:t xml:space="preserve">устанавливает изготовитель. Типовые значения </w:t>
      </w:r>
      <w:r w:rsidRPr="00EA11FC">
        <w:rPr>
          <w:sz w:val="24"/>
          <w:szCs w:val="24"/>
        </w:rPr>
        <w:lastRenderedPageBreak/>
        <w:t xml:space="preserve">диапазона чувствительности </w:t>
      </w:r>
      <w:r w:rsidR="00546A8B" w:rsidRPr="00EA11FC">
        <w:rPr>
          <w:sz w:val="24"/>
          <w:szCs w:val="24"/>
        </w:rPr>
        <w:t>приведены в приложени</w:t>
      </w:r>
      <w:r w:rsidRPr="00EA11FC">
        <w:rPr>
          <w:sz w:val="24"/>
          <w:szCs w:val="24"/>
        </w:rPr>
        <w:t xml:space="preserve">и </w:t>
      </w:r>
      <w:r w:rsidRPr="00EA11FC">
        <w:rPr>
          <w:sz w:val="24"/>
          <w:szCs w:val="24"/>
          <w:lang w:val="en-US"/>
        </w:rPr>
        <w:t>A</w:t>
      </w:r>
      <w:r w:rsidR="00546A8B" w:rsidRPr="00EA11FC">
        <w:rPr>
          <w:sz w:val="24"/>
          <w:szCs w:val="24"/>
        </w:rPr>
        <w:t>.</w:t>
      </w:r>
    </w:p>
    <w:p w14:paraId="271224BC" w14:textId="4954A257" w:rsidR="00552F19" w:rsidRPr="00EA11FC" w:rsidRDefault="00440641" w:rsidP="00AE5D15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5</w:t>
      </w:r>
      <w:r w:rsidR="00546A8B" w:rsidRPr="00EA11FC">
        <w:rPr>
          <w:sz w:val="24"/>
          <w:szCs w:val="24"/>
        </w:rPr>
        <w:t xml:space="preserve">.2.3 Расстояние дальности действия </w:t>
      </w:r>
      <w:r w:rsidR="00552F19" w:rsidRPr="00EA11FC">
        <w:rPr>
          <w:i/>
          <w:sz w:val="24"/>
          <w:szCs w:val="24"/>
          <w:lang w:val="en-US"/>
        </w:rPr>
        <w:t>s</w:t>
      </w:r>
      <w:r w:rsidR="00546A8B" w:rsidRPr="00EA11FC">
        <w:rPr>
          <w:sz w:val="24"/>
          <w:szCs w:val="24"/>
        </w:rPr>
        <w:t xml:space="preserve"> </w:t>
      </w:r>
      <w:r w:rsidR="00552F19" w:rsidRPr="00EA11FC">
        <w:rPr>
          <w:sz w:val="24"/>
          <w:szCs w:val="24"/>
        </w:rPr>
        <w:t>фотоэлектрического сенсорного выключателя</w:t>
      </w:r>
    </w:p>
    <w:p w14:paraId="66C7178E" w14:textId="77777777" w:rsidR="00552F19" w:rsidRPr="00EA11FC" w:rsidRDefault="00552F19" w:rsidP="00AE5D15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5.2.3.1 Общие положения</w:t>
      </w:r>
    </w:p>
    <w:p w14:paraId="356FD5CD" w14:textId="77777777" w:rsidR="00552F19" w:rsidRPr="00EA11FC" w:rsidRDefault="00552F19" w:rsidP="00AE5D15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Соотношение между расстояниями дальности действия показано на рисунке 4.</w:t>
      </w:r>
    </w:p>
    <w:p w14:paraId="1E36956E" w14:textId="21A4F965" w:rsidR="00552F19" w:rsidRPr="00EA11FC" w:rsidRDefault="008A36B8" w:rsidP="00552F19">
      <w:pPr>
        <w:pStyle w:val="FORMATTEXT"/>
        <w:suppressAutoHyphens/>
        <w:spacing w:line="360" w:lineRule="auto"/>
        <w:jc w:val="center"/>
        <w:rPr>
          <w:sz w:val="22"/>
          <w:szCs w:val="22"/>
        </w:rPr>
      </w:pPr>
      <w:r w:rsidRPr="00EA11FC">
        <w:rPr>
          <w:noProof/>
          <w:sz w:val="22"/>
          <w:szCs w:val="22"/>
        </w:rPr>
        <w:drawing>
          <wp:inline distT="0" distB="0" distL="0" distR="0" wp14:anchorId="5100567B" wp14:editId="4A6368B5">
            <wp:extent cx="4806315" cy="156362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26848" cy="157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37A68" w14:textId="6057B98D" w:rsidR="008A36B8" w:rsidRPr="00C7079E" w:rsidRDefault="00733333" w:rsidP="00552F19">
      <w:pPr>
        <w:pStyle w:val="FORMATTEXT"/>
        <w:suppressAutoHyphens/>
        <w:spacing w:line="360" w:lineRule="auto"/>
        <w:jc w:val="center"/>
        <w:rPr>
          <w:sz w:val="22"/>
          <w:szCs w:val="22"/>
        </w:rPr>
      </w:pPr>
      <w:r w:rsidRPr="00EA11FC">
        <w:rPr>
          <w:sz w:val="22"/>
          <w:szCs w:val="22"/>
          <w:lang w:val="en-US"/>
        </w:rPr>
        <w:t>a</w:t>
      </w:r>
      <w:r w:rsidRPr="00EA11FC">
        <w:rPr>
          <w:sz w:val="22"/>
          <w:szCs w:val="22"/>
        </w:rPr>
        <w:t xml:space="preserve">) Тип </w:t>
      </w:r>
      <w:r w:rsidRPr="00EA11FC">
        <w:rPr>
          <w:sz w:val="22"/>
          <w:szCs w:val="22"/>
          <w:lang w:val="en-US"/>
        </w:rPr>
        <w:t>T</w:t>
      </w:r>
      <w:r w:rsidR="00C7079E" w:rsidRPr="00EA11FC">
        <w:rPr>
          <w:sz w:val="22"/>
          <w:szCs w:val="22"/>
        </w:rPr>
        <w:t>, излучающее и приемное устройство – Барьерный фотоэлектрический сенсорный выключатель</w:t>
      </w:r>
    </w:p>
    <w:p w14:paraId="6B440563" w14:textId="10243B16" w:rsidR="008A36B8" w:rsidRDefault="00FB5346" w:rsidP="00552F19">
      <w:pPr>
        <w:pStyle w:val="FORMATTEXT"/>
        <w:suppressAutoHyphens/>
        <w:spacing w:line="360" w:lineRule="auto"/>
        <w:jc w:val="center"/>
        <w:rPr>
          <w:sz w:val="22"/>
          <w:szCs w:val="22"/>
        </w:rPr>
      </w:pPr>
      <w:r w:rsidRPr="00FB5346">
        <w:rPr>
          <w:noProof/>
          <w:sz w:val="22"/>
          <w:szCs w:val="22"/>
        </w:rPr>
        <w:drawing>
          <wp:inline distT="0" distB="0" distL="0" distR="0" wp14:anchorId="58FB71EA" wp14:editId="063F3213">
            <wp:extent cx="4880610" cy="151236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89126" cy="15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6AE7" w14:textId="6E91C2B0" w:rsidR="008A36B8" w:rsidRDefault="00C7079E" w:rsidP="00552F19">
      <w:pPr>
        <w:pStyle w:val="FORMATTEXT"/>
        <w:suppressAutoHyphens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  <w:lang w:val="en-US"/>
        </w:rPr>
        <w:t>b</w:t>
      </w:r>
      <w:r w:rsidRPr="00C7079E">
        <w:rPr>
          <w:sz w:val="22"/>
          <w:szCs w:val="22"/>
        </w:rPr>
        <w:t xml:space="preserve">) </w:t>
      </w:r>
      <w:r>
        <w:rPr>
          <w:sz w:val="22"/>
          <w:szCs w:val="22"/>
        </w:rPr>
        <w:t xml:space="preserve">Тип </w:t>
      </w:r>
      <w:r>
        <w:rPr>
          <w:sz w:val="22"/>
          <w:szCs w:val="22"/>
          <w:lang w:val="en-US"/>
        </w:rPr>
        <w:t>R</w:t>
      </w:r>
      <w:r>
        <w:rPr>
          <w:sz w:val="22"/>
          <w:szCs w:val="22"/>
        </w:rPr>
        <w:t>,</w:t>
      </w:r>
      <w:r w:rsidR="00421F76" w:rsidRPr="00421F76">
        <w:rPr>
          <w:sz w:val="22"/>
          <w:szCs w:val="22"/>
        </w:rPr>
        <w:t xml:space="preserve"> приемо-излучающ</w:t>
      </w:r>
      <w:r w:rsidR="00421F76">
        <w:rPr>
          <w:sz w:val="22"/>
          <w:szCs w:val="22"/>
        </w:rPr>
        <w:t>ее</w:t>
      </w:r>
      <w:r w:rsidR="00421F76" w:rsidRPr="00421F76">
        <w:rPr>
          <w:sz w:val="22"/>
          <w:szCs w:val="22"/>
        </w:rPr>
        <w:t xml:space="preserve"> устройство и рефлектор </w:t>
      </w:r>
      <w:r>
        <w:rPr>
          <w:sz w:val="22"/>
          <w:szCs w:val="22"/>
        </w:rPr>
        <w:t>–</w:t>
      </w:r>
      <w:r w:rsidR="00317EAF">
        <w:rPr>
          <w:sz w:val="22"/>
          <w:szCs w:val="22"/>
        </w:rPr>
        <w:t xml:space="preserve"> </w:t>
      </w:r>
      <w:r w:rsidR="00317EAF" w:rsidRPr="00EA11FC">
        <w:rPr>
          <w:sz w:val="22"/>
          <w:szCs w:val="22"/>
        </w:rPr>
        <w:t>Ретрорефлекторный</w:t>
      </w:r>
      <w:r w:rsidR="00317EAF">
        <w:rPr>
          <w:sz w:val="22"/>
          <w:szCs w:val="22"/>
        </w:rPr>
        <w:t xml:space="preserve"> </w:t>
      </w:r>
      <w:r>
        <w:rPr>
          <w:sz w:val="22"/>
          <w:szCs w:val="22"/>
        </w:rPr>
        <w:t>фотоэлектрический сенсорный выключатель</w:t>
      </w:r>
    </w:p>
    <w:p w14:paraId="418947E7" w14:textId="69479B11" w:rsidR="008A36B8" w:rsidRDefault="00B43BA5" w:rsidP="00552F19">
      <w:pPr>
        <w:pStyle w:val="FORMATTEXT"/>
        <w:suppressAutoHyphens/>
        <w:spacing w:line="360" w:lineRule="auto"/>
        <w:jc w:val="center"/>
        <w:rPr>
          <w:sz w:val="22"/>
          <w:szCs w:val="22"/>
        </w:rPr>
      </w:pPr>
      <w:r w:rsidRPr="00B43BA5">
        <w:rPr>
          <w:noProof/>
          <w:sz w:val="22"/>
          <w:szCs w:val="22"/>
        </w:rPr>
        <w:drawing>
          <wp:inline distT="0" distB="0" distL="0" distR="0" wp14:anchorId="7B14BF0D" wp14:editId="4CBBD77C">
            <wp:extent cx="4709160" cy="1539338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33531" cy="154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6E3FF" w14:textId="64DFDD1B" w:rsidR="008A36B8" w:rsidRDefault="00802BD3" w:rsidP="00552F19">
      <w:pPr>
        <w:pStyle w:val="FORMATTEXT"/>
        <w:suppressAutoHyphens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  <w:lang w:val="en-US"/>
        </w:rPr>
        <w:t>c</w:t>
      </w:r>
      <w:r w:rsidRPr="00C7079E">
        <w:rPr>
          <w:sz w:val="22"/>
          <w:szCs w:val="22"/>
        </w:rPr>
        <w:t xml:space="preserve">) </w:t>
      </w:r>
      <w:r>
        <w:rPr>
          <w:sz w:val="22"/>
          <w:szCs w:val="22"/>
        </w:rPr>
        <w:t xml:space="preserve">Тип </w:t>
      </w:r>
      <w:r>
        <w:rPr>
          <w:sz w:val="22"/>
          <w:szCs w:val="22"/>
          <w:lang w:val="en-US"/>
        </w:rPr>
        <w:t>D</w:t>
      </w:r>
      <w:r>
        <w:rPr>
          <w:sz w:val="22"/>
          <w:szCs w:val="22"/>
        </w:rPr>
        <w:t>,</w:t>
      </w:r>
      <w:r w:rsidRPr="00421F76">
        <w:rPr>
          <w:sz w:val="22"/>
          <w:szCs w:val="22"/>
        </w:rPr>
        <w:t xml:space="preserve"> приемо-излучающ</w:t>
      </w:r>
      <w:r>
        <w:rPr>
          <w:sz w:val="22"/>
          <w:szCs w:val="22"/>
        </w:rPr>
        <w:t>ее</w:t>
      </w:r>
      <w:r w:rsidRPr="00421F76">
        <w:rPr>
          <w:sz w:val="22"/>
          <w:szCs w:val="22"/>
        </w:rPr>
        <w:t xml:space="preserve"> устройство и</w:t>
      </w:r>
      <w:r w:rsidRPr="00B43BA5">
        <w:rPr>
          <w:sz w:val="22"/>
          <w:szCs w:val="22"/>
        </w:rPr>
        <w:t xml:space="preserve"> </w:t>
      </w:r>
      <w:r>
        <w:rPr>
          <w:sz w:val="22"/>
          <w:szCs w:val="22"/>
        </w:rPr>
        <w:t>объект – Диффузный отражающий фотоэлектрический сенсорный выключатель</w:t>
      </w:r>
    </w:p>
    <w:p w14:paraId="73EFE3C6" w14:textId="13A1BB13" w:rsidR="008A36B8" w:rsidRDefault="003955E7" w:rsidP="00552F19">
      <w:pPr>
        <w:pStyle w:val="FORMATTEXT"/>
        <w:suppressAutoHyphens/>
        <w:spacing w:line="360" w:lineRule="auto"/>
        <w:jc w:val="center"/>
        <w:rPr>
          <w:sz w:val="22"/>
          <w:szCs w:val="22"/>
        </w:rPr>
      </w:pPr>
      <w:r w:rsidRPr="003955E7">
        <w:rPr>
          <w:noProof/>
          <w:sz w:val="22"/>
          <w:szCs w:val="22"/>
        </w:rPr>
        <w:lastRenderedPageBreak/>
        <w:drawing>
          <wp:inline distT="0" distB="0" distL="0" distR="0" wp14:anchorId="3E927EAD" wp14:editId="4D780641">
            <wp:extent cx="6223635" cy="1516510"/>
            <wp:effectExtent l="0" t="0" r="571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48055" cy="152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C244D" w14:textId="0CDBBEF4" w:rsidR="00FB5346" w:rsidRPr="003955E7" w:rsidRDefault="00B43BA5" w:rsidP="003955E7">
      <w:pPr>
        <w:pStyle w:val="FORMATTEXT"/>
        <w:suppressAutoHyphens/>
        <w:spacing w:before="120" w:after="120" w:line="360" w:lineRule="auto"/>
        <w:jc w:val="both"/>
      </w:pPr>
      <w:r w:rsidRPr="003955E7">
        <w:rPr>
          <w:spacing w:val="40"/>
        </w:rPr>
        <w:t>Примечание</w:t>
      </w:r>
      <w:r w:rsidRPr="003955E7">
        <w:t xml:space="preserve"> – Объекты </w:t>
      </w:r>
      <w:r w:rsidR="00DD755E" w:rsidRPr="003955E7">
        <w:t>в фоновой зоне не подлежат обнаружению.</w:t>
      </w:r>
    </w:p>
    <w:p w14:paraId="55C1AD16" w14:textId="55F3D070" w:rsidR="008A36B8" w:rsidRPr="00EA11FC" w:rsidRDefault="00B43BA5" w:rsidP="00552F19">
      <w:pPr>
        <w:pStyle w:val="FORMATTEXT"/>
        <w:suppressAutoHyphens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  <w:lang w:val="en-US"/>
        </w:rPr>
        <w:t>d</w:t>
      </w:r>
      <w:r w:rsidRPr="00C7079E">
        <w:rPr>
          <w:sz w:val="22"/>
          <w:szCs w:val="22"/>
        </w:rPr>
        <w:t xml:space="preserve">) </w:t>
      </w:r>
      <w:r>
        <w:rPr>
          <w:sz w:val="22"/>
          <w:szCs w:val="22"/>
        </w:rPr>
        <w:t xml:space="preserve">Тип </w:t>
      </w:r>
      <w:r>
        <w:rPr>
          <w:sz w:val="22"/>
          <w:szCs w:val="22"/>
          <w:lang w:val="en-US"/>
        </w:rPr>
        <w:t>D</w:t>
      </w:r>
      <w:r>
        <w:rPr>
          <w:sz w:val="22"/>
          <w:szCs w:val="22"/>
        </w:rPr>
        <w:t>,</w:t>
      </w:r>
      <w:r w:rsidRPr="00421F76">
        <w:rPr>
          <w:sz w:val="22"/>
          <w:szCs w:val="22"/>
        </w:rPr>
        <w:t xml:space="preserve"> </w:t>
      </w:r>
      <w:r w:rsidRPr="00EA11FC">
        <w:rPr>
          <w:sz w:val="22"/>
          <w:szCs w:val="22"/>
        </w:rPr>
        <w:t>приемо-излучающее устройство и объект – Диффузный отражающий фотоэлектрический сенсорный выключатель с подавлением фонового воздействия</w:t>
      </w:r>
    </w:p>
    <w:p w14:paraId="4015F274" w14:textId="5B92D6B5" w:rsidR="00546A8B" w:rsidRPr="00EA11FC" w:rsidRDefault="002E6C5C" w:rsidP="003955E7">
      <w:pPr>
        <w:pStyle w:val="FORMATTEXT"/>
        <w:suppressAutoHyphens/>
        <w:spacing w:before="120" w:after="120" w:line="360" w:lineRule="auto"/>
        <w:jc w:val="center"/>
        <w:rPr>
          <w:sz w:val="22"/>
          <w:szCs w:val="22"/>
        </w:rPr>
      </w:pPr>
      <w:r w:rsidRPr="00EA11FC">
        <w:rPr>
          <w:sz w:val="22"/>
          <w:szCs w:val="22"/>
        </w:rPr>
        <w:t>Рисунок 4 – Диапазон чувствительности</w:t>
      </w:r>
      <w:r w:rsidRPr="00EA11FC" w:rsidDel="00552F19">
        <w:rPr>
          <w:sz w:val="22"/>
          <w:szCs w:val="22"/>
        </w:rPr>
        <w:t xml:space="preserve"> </w:t>
      </w:r>
      <w:r w:rsidR="006B7967" w:rsidRPr="00EA11FC">
        <w:rPr>
          <w:sz w:val="22"/>
          <w:szCs w:val="22"/>
        </w:rPr>
        <w:t>и дальность действия</w:t>
      </w:r>
      <w:r w:rsidR="006B7967" w:rsidRPr="00EA11FC" w:rsidDel="00552F19">
        <w:rPr>
          <w:sz w:val="22"/>
          <w:szCs w:val="22"/>
        </w:rPr>
        <w:t xml:space="preserve"> </w:t>
      </w:r>
      <w:r w:rsidR="006B7967" w:rsidRPr="00EA11FC">
        <w:rPr>
          <w:sz w:val="22"/>
          <w:szCs w:val="22"/>
        </w:rPr>
        <w:t>фотоэлектрических сенсорных выключателей</w:t>
      </w:r>
      <w:r w:rsidR="006B7967" w:rsidRPr="00EA11FC" w:rsidDel="00552F19">
        <w:rPr>
          <w:sz w:val="22"/>
          <w:szCs w:val="22"/>
        </w:rPr>
        <w:t xml:space="preserve"> </w:t>
      </w:r>
      <w:r w:rsidR="006B7967" w:rsidRPr="00EA11FC">
        <w:rPr>
          <w:sz w:val="22"/>
          <w:szCs w:val="22"/>
        </w:rPr>
        <w:t>(см. 8.2.1.3 и 9.4)</w:t>
      </w:r>
    </w:p>
    <w:p w14:paraId="0367D049" w14:textId="7A0DF688" w:rsidR="00546A8B" w:rsidRPr="00EA11FC" w:rsidRDefault="00AE209D" w:rsidP="00AE5D15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5</w:t>
      </w:r>
      <w:r w:rsidR="00546A8B" w:rsidRPr="00EA11FC">
        <w:rPr>
          <w:sz w:val="24"/>
          <w:szCs w:val="24"/>
        </w:rPr>
        <w:t>.2.3.</w:t>
      </w:r>
      <w:r w:rsidRPr="00EA11FC">
        <w:rPr>
          <w:sz w:val="24"/>
          <w:szCs w:val="24"/>
        </w:rPr>
        <w:t>2</w:t>
      </w:r>
      <w:r w:rsidR="00546A8B" w:rsidRPr="00EA11FC">
        <w:rPr>
          <w:sz w:val="24"/>
          <w:szCs w:val="24"/>
        </w:rPr>
        <w:t xml:space="preserve"> </w:t>
      </w:r>
      <w:r w:rsidRPr="00EA11FC">
        <w:rPr>
          <w:sz w:val="24"/>
          <w:szCs w:val="24"/>
        </w:rPr>
        <w:t xml:space="preserve">Диапазон чувствительности </w:t>
      </w:r>
      <w:r w:rsidRPr="00EA11FC">
        <w:rPr>
          <w:i/>
          <w:sz w:val="24"/>
          <w:szCs w:val="24"/>
          <w:lang w:val="en-US"/>
        </w:rPr>
        <w:t>s</w:t>
      </w:r>
      <w:r w:rsidRPr="00EA11FC">
        <w:rPr>
          <w:sz w:val="24"/>
          <w:szCs w:val="24"/>
          <w:vertAlign w:val="subscript"/>
          <w:lang w:val="en-US"/>
        </w:rPr>
        <w:t>d</w:t>
      </w:r>
    </w:p>
    <w:p w14:paraId="73EE47C0" w14:textId="7758982B" w:rsidR="00546A8B" w:rsidRPr="00EA11FC" w:rsidRDefault="00546A8B" w:rsidP="00AE5D15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 xml:space="preserve">Расстояние дальности действия </w:t>
      </w:r>
      <w:r w:rsidR="003308B4" w:rsidRPr="00EA11FC">
        <w:rPr>
          <w:sz w:val="24"/>
          <w:szCs w:val="24"/>
        </w:rPr>
        <w:t>фотоэлектрических сенсорных выключателей</w:t>
      </w:r>
      <w:r w:rsidR="003308B4" w:rsidRPr="00EA11FC" w:rsidDel="003308B4">
        <w:rPr>
          <w:sz w:val="24"/>
          <w:szCs w:val="24"/>
        </w:rPr>
        <w:t xml:space="preserve"> </w:t>
      </w:r>
      <w:r w:rsidRPr="00EA11FC">
        <w:rPr>
          <w:sz w:val="24"/>
          <w:szCs w:val="24"/>
        </w:rPr>
        <w:t>типа D</w:t>
      </w:r>
      <w:r w:rsidR="003308B4" w:rsidRPr="00EA11FC">
        <w:rPr>
          <w:sz w:val="24"/>
          <w:szCs w:val="24"/>
        </w:rPr>
        <w:t>, в том числе сенсорного выключателя с подавлением фонового воздействия,</w:t>
      </w:r>
      <w:r w:rsidRPr="00EA11FC">
        <w:rPr>
          <w:sz w:val="24"/>
          <w:szCs w:val="24"/>
        </w:rPr>
        <w:t xml:space="preserve"> выражено как </w:t>
      </w:r>
      <w:r w:rsidR="003308B4" w:rsidRPr="00EA11FC">
        <w:rPr>
          <w:sz w:val="24"/>
          <w:szCs w:val="24"/>
        </w:rPr>
        <w:t xml:space="preserve">диапазон чувствительности </w:t>
      </w:r>
      <w:r w:rsidR="003308B4" w:rsidRPr="00EA11FC">
        <w:rPr>
          <w:i/>
          <w:sz w:val="24"/>
          <w:szCs w:val="24"/>
          <w:lang w:val="en-US"/>
        </w:rPr>
        <w:t>s</w:t>
      </w:r>
      <w:r w:rsidR="003308B4" w:rsidRPr="00EA11FC">
        <w:rPr>
          <w:sz w:val="24"/>
          <w:szCs w:val="24"/>
          <w:vertAlign w:val="subscript"/>
          <w:lang w:val="en-US"/>
        </w:rPr>
        <w:t>d</w:t>
      </w:r>
      <w:r w:rsidR="003308B4" w:rsidRPr="00EA11FC">
        <w:rPr>
          <w:sz w:val="24"/>
          <w:szCs w:val="24"/>
        </w:rPr>
        <w:t xml:space="preserve"> (см. рисунок 4)</w:t>
      </w:r>
      <w:r w:rsidRPr="00EA11FC">
        <w:rPr>
          <w:sz w:val="24"/>
          <w:szCs w:val="24"/>
        </w:rPr>
        <w:t>.</w:t>
      </w:r>
    </w:p>
    <w:p w14:paraId="12094143" w14:textId="32B5BF2F" w:rsidR="00546A8B" w:rsidRPr="00EA11FC" w:rsidRDefault="009D6DFB" w:rsidP="00AE5D15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5</w:t>
      </w:r>
      <w:r w:rsidR="00546A8B" w:rsidRPr="00EA11FC">
        <w:rPr>
          <w:sz w:val="24"/>
          <w:szCs w:val="24"/>
        </w:rPr>
        <w:t>.2.3.</w:t>
      </w:r>
      <w:r w:rsidRPr="00EA11FC">
        <w:rPr>
          <w:sz w:val="24"/>
          <w:szCs w:val="24"/>
        </w:rPr>
        <w:t>3</w:t>
      </w:r>
      <w:r w:rsidR="00546A8B" w:rsidRPr="00EA11FC">
        <w:rPr>
          <w:sz w:val="24"/>
          <w:szCs w:val="24"/>
        </w:rPr>
        <w:t xml:space="preserve"> Дальность действия </w:t>
      </w:r>
      <w:r w:rsidRPr="00EA11FC">
        <w:rPr>
          <w:i/>
          <w:sz w:val="24"/>
          <w:szCs w:val="24"/>
          <w:lang w:val="en-US"/>
        </w:rPr>
        <w:t>r</w:t>
      </w:r>
      <w:r w:rsidRPr="00EA11FC">
        <w:rPr>
          <w:sz w:val="24"/>
          <w:szCs w:val="24"/>
          <w:vertAlign w:val="subscript"/>
          <w:lang w:val="en-US"/>
        </w:rPr>
        <w:t>o</w:t>
      </w:r>
    </w:p>
    <w:p w14:paraId="4FA3F6C3" w14:textId="51ECBF83" w:rsidR="00546A8B" w:rsidRPr="00AE5D15" w:rsidRDefault="00546A8B" w:rsidP="00AE5D15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 xml:space="preserve">Расстояние дальности действия </w:t>
      </w:r>
      <w:r w:rsidR="00670AAC" w:rsidRPr="00EA11FC">
        <w:rPr>
          <w:sz w:val="24"/>
          <w:szCs w:val="24"/>
        </w:rPr>
        <w:t>фотоэлектрических сенсорных выключателей</w:t>
      </w:r>
      <w:r w:rsidR="00670AAC" w:rsidRPr="00EA11FC" w:rsidDel="00670AAC">
        <w:rPr>
          <w:sz w:val="24"/>
          <w:szCs w:val="24"/>
        </w:rPr>
        <w:t xml:space="preserve"> </w:t>
      </w:r>
      <w:r w:rsidRPr="00EA11FC">
        <w:rPr>
          <w:sz w:val="24"/>
          <w:szCs w:val="24"/>
        </w:rPr>
        <w:t xml:space="preserve">типов Т </w:t>
      </w:r>
      <w:r w:rsidR="00670AAC" w:rsidRPr="00EA11FC">
        <w:rPr>
          <w:sz w:val="24"/>
          <w:szCs w:val="24"/>
        </w:rPr>
        <w:t xml:space="preserve">и R </w:t>
      </w:r>
      <w:r w:rsidRPr="00EA11FC">
        <w:rPr>
          <w:sz w:val="24"/>
          <w:szCs w:val="24"/>
        </w:rPr>
        <w:t xml:space="preserve">выражено как дальность действия </w:t>
      </w:r>
      <w:r w:rsidR="00670AAC" w:rsidRPr="00EA11FC">
        <w:rPr>
          <w:i/>
          <w:sz w:val="24"/>
          <w:szCs w:val="24"/>
          <w:lang w:val="en-US"/>
        </w:rPr>
        <w:t>r</w:t>
      </w:r>
      <w:r w:rsidR="00670AAC" w:rsidRPr="00EA11FC">
        <w:rPr>
          <w:sz w:val="24"/>
          <w:szCs w:val="24"/>
          <w:vertAlign w:val="subscript"/>
          <w:lang w:val="en-US"/>
        </w:rPr>
        <w:t>o</w:t>
      </w:r>
      <w:r w:rsidR="00670AAC" w:rsidRPr="00EA11FC">
        <w:rPr>
          <w:sz w:val="24"/>
          <w:szCs w:val="24"/>
        </w:rPr>
        <w:t xml:space="preserve"> (см. рисунок</w:t>
      </w:r>
      <w:r w:rsidR="00670AAC">
        <w:rPr>
          <w:sz w:val="24"/>
          <w:szCs w:val="24"/>
        </w:rPr>
        <w:t> 4)</w:t>
      </w:r>
      <w:r w:rsidRPr="00AE5D15">
        <w:rPr>
          <w:sz w:val="24"/>
          <w:szCs w:val="24"/>
        </w:rPr>
        <w:t>.</w:t>
      </w:r>
    </w:p>
    <w:p w14:paraId="3DBAE18E" w14:textId="411015C9" w:rsidR="00DF13B7" w:rsidRPr="00825717" w:rsidRDefault="00DF13B7" w:rsidP="006F104F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086E5146" w14:textId="027BF68F" w:rsidR="00511835" w:rsidRPr="00825717" w:rsidRDefault="00CC56BC" w:rsidP="004229E5">
      <w:pPr>
        <w:pStyle w:val="MSGENFONTSTYLENAMETEMPLATEROLELEVELMSGENFONTSTYLENAMEBYROLEHEADING61"/>
        <w:keepNext/>
        <w:keepLines/>
        <w:shd w:val="clear" w:color="auto" w:fill="auto"/>
        <w:tabs>
          <w:tab w:val="left" w:pos="629"/>
        </w:tabs>
        <w:suppressAutoHyphens/>
        <w:spacing w:line="360" w:lineRule="auto"/>
        <w:ind w:left="567" w:firstLine="0"/>
        <w:jc w:val="both"/>
        <w:rPr>
          <w:sz w:val="24"/>
          <w:szCs w:val="24"/>
        </w:rPr>
      </w:pPr>
      <w:r w:rsidRPr="00825717">
        <w:rPr>
          <w:sz w:val="24"/>
          <w:szCs w:val="24"/>
        </w:rPr>
        <w:t>5</w:t>
      </w:r>
      <w:r w:rsidR="00511835" w:rsidRPr="00825717">
        <w:rPr>
          <w:sz w:val="24"/>
          <w:szCs w:val="24"/>
        </w:rPr>
        <w:t xml:space="preserve">.3 </w:t>
      </w:r>
      <w:r w:rsidR="00CD5560" w:rsidRPr="00CD5560">
        <w:rPr>
          <w:sz w:val="24"/>
          <w:szCs w:val="24"/>
        </w:rPr>
        <w:t xml:space="preserve">Номинальные и предельные значения параметров </w:t>
      </w:r>
      <w:r w:rsidR="002B5F5E">
        <w:rPr>
          <w:sz w:val="24"/>
          <w:szCs w:val="24"/>
        </w:rPr>
        <w:t xml:space="preserve">сенсорных выключателей </w:t>
      </w:r>
      <w:r w:rsidR="00CD5560" w:rsidRPr="00CD5560">
        <w:rPr>
          <w:sz w:val="24"/>
          <w:szCs w:val="24"/>
        </w:rPr>
        <w:t>и их коммутационных элементов</w:t>
      </w:r>
      <w:r w:rsidR="00CD5560" w:rsidRPr="00CD5560" w:rsidDel="00CD5560">
        <w:rPr>
          <w:sz w:val="24"/>
          <w:szCs w:val="24"/>
        </w:rPr>
        <w:t xml:space="preserve"> </w:t>
      </w:r>
    </w:p>
    <w:p w14:paraId="5E99FF97" w14:textId="68AE89FD" w:rsidR="00CD5560" w:rsidRPr="00CD5560" w:rsidRDefault="00123B8B" w:rsidP="00CD5560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CD5560" w:rsidRPr="00CD5560">
        <w:rPr>
          <w:sz w:val="24"/>
          <w:szCs w:val="24"/>
        </w:rPr>
        <w:t>.3.1 Напряжения</w:t>
      </w:r>
    </w:p>
    <w:p w14:paraId="45BEC171" w14:textId="02D6082E" w:rsidR="00CD5560" w:rsidRPr="004C70BE" w:rsidRDefault="00123B8B" w:rsidP="00CD5560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CD5560" w:rsidRPr="00CD5560">
        <w:rPr>
          <w:sz w:val="24"/>
          <w:szCs w:val="24"/>
        </w:rPr>
        <w:t xml:space="preserve">.3.1.1 Номинальное рабочее напряжение </w:t>
      </w:r>
      <w:r w:rsidRPr="005B65BE">
        <w:rPr>
          <w:i/>
          <w:sz w:val="24"/>
          <w:szCs w:val="24"/>
          <w:lang w:val="en-US"/>
        </w:rPr>
        <w:t>U</w:t>
      </w:r>
      <w:r w:rsidRPr="005B65BE">
        <w:rPr>
          <w:sz w:val="24"/>
          <w:szCs w:val="24"/>
          <w:vertAlign w:val="subscript"/>
          <w:lang w:val="en-US"/>
        </w:rPr>
        <w:t>e</w:t>
      </w:r>
    </w:p>
    <w:p w14:paraId="786BBC8E" w14:textId="4E8C55F3" w:rsidR="00CD5560" w:rsidRPr="00CD5560" w:rsidRDefault="00CD5560" w:rsidP="00CD5560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CD5560">
        <w:rPr>
          <w:sz w:val="24"/>
          <w:szCs w:val="24"/>
        </w:rPr>
        <w:t xml:space="preserve">Номинальное рабочее напряжение </w:t>
      </w:r>
      <w:r w:rsidR="00506458" w:rsidRPr="005B65BE">
        <w:rPr>
          <w:i/>
          <w:sz w:val="24"/>
          <w:szCs w:val="24"/>
          <w:lang w:val="en-US"/>
        </w:rPr>
        <w:t>U</w:t>
      </w:r>
      <w:r w:rsidR="00506458" w:rsidRPr="005B65BE">
        <w:rPr>
          <w:sz w:val="24"/>
          <w:szCs w:val="24"/>
          <w:vertAlign w:val="subscript"/>
          <w:lang w:val="en-US"/>
        </w:rPr>
        <w:t>e</w:t>
      </w:r>
      <w:r w:rsidR="00506458" w:rsidRPr="00CD5560" w:rsidDel="005B65BE">
        <w:rPr>
          <w:sz w:val="24"/>
          <w:szCs w:val="24"/>
        </w:rPr>
        <w:t xml:space="preserve"> </w:t>
      </w:r>
      <w:r w:rsidR="005B65BE">
        <w:rPr>
          <w:sz w:val="24"/>
          <w:szCs w:val="24"/>
        </w:rPr>
        <w:t xml:space="preserve">или максимальное </w:t>
      </w:r>
      <w:r w:rsidR="005B65BE" w:rsidRPr="005B65BE">
        <w:rPr>
          <w:sz w:val="24"/>
          <w:szCs w:val="24"/>
        </w:rPr>
        <w:t xml:space="preserve">рабочее напряжение </w:t>
      </w:r>
      <w:r w:rsidR="005B65BE">
        <w:rPr>
          <w:sz w:val="24"/>
          <w:szCs w:val="24"/>
        </w:rPr>
        <w:t xml:space="preserve">для сенсорного выключателя, </w:t>
      </w:r>
      <w:r w:rsidR="00506458">
        <w:rPr>
          <w:sz w:val="24"/>
          <w:szCs w:val="24"/>
        </w:rPr>
        <w:t xml:space="preserve">рассчитанного </w:t>
      </w:r>
      <w:r w:rsidR="005B65BE">
        <w:rPr>
          <w:sz w:val="24"/>
          <w:szCs w:val="24"/>
        </w:rPr>
        <w:t xml:space="preserve">на диапазон напряжений, </w:t>
      </w:r>
      <w:r w:rsidRPr="00CD5560">
        <w:rPr>
          <w:sz w:val="24"/>
          <w:szCs w:val="24"/>
        </w:rPr>
        <w:t>не должно превышать 250 В переменного тока</w:t>
      </w:r>
      <w:r w:rsidR="005B65BE">
        <w:rPr>
          <w:sz w:val="24"/>
          <w:szCs w:val="24"/>
        </w:rPr>
        <w:t xml:space="preserve"> (действующее значение)</w:t>
      </w:r>
      <w:r w:rsidRPr="00CD5560">
        <w:rPr>
          <w:sz w:val="24"/>
          <w:szCs w:val="24"/>
        </w:rPr>
        <w:t xml:space="preserve"> или 300 В постоянного тока.</w:t>
      </w:r>
    </w:p>
    <w:p w14:paraId="582D9091" w14:textId="77777777" w:rsidR="00CD5560" w:rsidRPr="004C70BE" w:rsidRDefault="00CD5560" w:rsidP="00CD5560">
      <w:pPr>
        <w:pStyle w:val="FORMATTEXT"/>
        <w:ind w:firstLine="568"/>
        <w:jc w:val="both"/>
        <w:rPr>
          <w:sz w:val="22"/>
          <w:szCs w:val="22"/>
        </w:rPr>
      </w:pPr>
    </w:p>
    <w:p w14:paraId="670FE39D" w14:textId="5EBAAA44" w:rsidR="00CD5560" w:rsidRPr="004C70BE" w:rsidRDefault="00CD5560" w:rsidP="00CD5560">
      <w:pPr>
        <w:pStyle w:val="FORMATTEXT"/>
        <w:suppressAutoHyphens/>
        <w:spacing w:line="360" w:lineRule="auto"/>
        <w:ind w:firstLine="567"/>
        <w:jc w:val="both"/>
        <w:rPr>
          <w:sz w:val="22"/>
          <w:szCs w:val="22"/>
        </w:rPr>
      </w:pPr>
      <w:r w:rsidRPr="004C70BE">
        <w:rPr>
          <w:spacing w:val="40"/>
          <w:sz w:val="22"/>
          <w:szCs w:val="22"/>
        </w:rPr>
        <w:t>Примечание</w:t>
      </w:r>
      <w:r w:rsidRPr="004C70BE">
        <w:rPr>
          <w:sz w:val="22"/>
          <w:szCs w:val="22"/>
        </w:rPr>
        <w:t xml:space="preserve"> </w:t>
      </w:r>
      <w:r w:rsidR="00506458">
        <w:rPr>
          <w:sz w:val="22"/>
          <w:szCs w:val="22"/>
        </w:rPr>
        <w:t>–</w:t>
      </w:r>
      <w:r w:rsidRPr="004C70BE">
        <w:rPr>
          <w:sz w:val="22"/>
          <w:szCs w:val="22"/>
        </w:rPr>
        <w:t xml:space="preserve"> Изготовитель может также указать диапазон предельных значений с учетом всех допусков </w:t>
      </w:r>
      <w:r w:rsidR="00506458" w:rsidRPr="004C70BE">
        <w:rPr>
          <w:i/>
          <w:sz w:val="22"/>
          <w:szCs w:val="22"/>
        </w:rPr>
        <w:t>U</w:t>
      </w:r>
      <w:r w:rsidR="00506458" w:rsidRPr="004C70BE">
        <w:rPr>
          <w:sz w:val="22"/>
          <w:szCs w:val="22"/>
          <w:vertAlign w:val="subscript"/>
        </w:rPr>
        <w:t>e</w:t>
      </w:r>
      <w:r w:rsidRPr="004C70BE">
        <w:rPr>
          <w:sz w:val="22"/>
          <w:szCs w:val="22"/>
        </w:rPr>
        <w:t xml:space="preserve">. Этот диапазон обозначается </w:t>
      </w:r>
      <w:r w:rsidR="00506458" w:rsidRPr="004C70BE">
        <w:rPr>
          <w:i/>
          <w:iCs/>
          <w:sz w:val="22"/>
          <w:szCs w:val="22"/>
          <w:lang w:val="en-US"/>
        </w:rPr>
        <w:t>U</w:t>
      </w:r>
      <w:r w:rsidR="00506458" w:rsidRPr="004C70BE">
        <w:rPr>
          <w:sz w:val="22"/>
          <w:szCs w:val="22"/>
          <w:vertAlign w:val="subscript"/>
          <w:lang w:val="en-US"/>
        </w:rPr>
        <w:t>B</w:t>
      </w:r>
      <w:r w:rsidRPr="004C70BE">
        <w:rPr>
          <w:sz w:val="22"/>
          <w:szCs w:val="22"/>
        </w:rPr>
        <w:t>.</w:t>
      </w:r>
    </w:p>
    <w:p w14:paraId="679BEF2D" w14:textId="460807AB" w:rsidR="00CD5560" w:rsidRPr="004C70BE" w:rsidRDefault="00CD5560" w:rsidP="00506458">
      <w:pPr>
        <w:pStyle w:val="FORMATTEXT"/>
        <w:ind w:firstLine="568"/>
        <w:jc w:val="both"/>
        <w:rPr>
          <w:sz w:val="22"/>
          <w:szCs w:val="22"/>
        </w:rPr>
      </w:pPr>
    </w:p>
    <w:p w14:paraId="643375D3" w14:textId="187090D4" w:rsidR="00CD5560" w:rsidRPr="00CD5560" w:rsidRDefault="00CD5560" w:rsidP="00CD5560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CD5560">
        <w:rPr>
          <w:sz w:val="24"/>
          <w:szCs w:val="24"/>
        </w:rPr>
        <w:t xml:space="preserve">Соотношение между </w:t>
      </w:r>
      <w:r w:rsidR="001B2569" w:rsidRPr="005B65BE">
        <w:rPr>
          <w:i/>
          <w:sz w:val="24"/>
          <w:szCs w:val="24"/>
          <w:lang w:val="en-US"/>
        </w:rPr>
        <w:t>U</w:t>
      </w:r>
      <w:r w:rsidR="001B2569" w:rsidRPr="005B65BE">
        <w:rPr>
          <w:sz w:val="24"/>
          <w:szCs w:val="24"/>
          <w:vertAlign w:val="subscript"/>
          <w:lang w:val="en-US"/>
        </w:rPr>
        <w:t>e</w:t>
      </w:r>
      <w:r w:rsidR="001B2569">
        <w:rPr>
          <w:sz w:val="24"/>
          <w:szCs w:val="24"/>
        </w:rPr>
        <w:t xml:space="preserve"> </w:t>
      </w:r>
      <w:r w:rsidRPr="00CD5560">
        <w:rPr>
          <w:sz w:val="24"/>
          <w:szCs w:val="24"/>
        </w:rPr>
        <w:t xml:space="preserve">и </w:t>
      </w:r>
      <w:r w:rsidR="001B2569" w:rsidRPr="004C70BE">
        <w:rPr>
          <w:i/>
          <w:iCs/>
          <w:sz w:val="24"/>
          <w:szCs w:val="24"/>
          <w:lang w:val="en-US"/>
        </w:rPr>
        <w:t>U</w:t>
      </w:r>
      <w:r w:rsidR="001B2569" w:rsidRPr="004C70BE">
        <w:rPr>
          <w:sz w:val="24"/>
          <w:szCs w:val="24"/>
          <w:vertAlign w:val="subscript"/>
          <w:lang w:val="en-US"/>
        </w:rPr>
        <w:t>B</w:t>
      </w:r>
      <w:r w:rsidR="001B2569">
        <w:rPr>
          <w:sz w:val="24"/>
          <w:szCs w:val="24"/>
        </w:rPr>
        <w:t xml:space="preserve"> приведено</w:t>
      </w:r>
      <w:r w:rsidRPr="00CD5560">
        <w:rPr>
          <w:sz w:val="24"/>
          <w:szCs w:val="24"/>
        </w:rPr>
        <w:t xml:space="preserve"> на рисунке</w:t>
      </w:r>
      <w:r w:rsidR="001B2569">
        <w:rPr>
          <w:sz w:val="24"/>
          <w:szCs w:val="24"/>
        </w:rPr>
        <w:t xml:space="preserve"> 5</w:t>
      </w:r>
      <w:r w:rsidRPr="00CD5560">
        <w:rPr>
          <w:sz w:val="24"/>
          <w:szCs w:val="24"/>
        </w:rPr>
        <w:t>.</w:t>
      </w:r>
    </w:p>
    <w:p w14:paraId="0C34E20A" w14:textId="3B01FC17" w:rsidR="00CD5560" w:rsidRDefault="00CD5560" w:rsidP="00CD5560">
      <w:pPr>
        <w:pStyle w:val="TOPLEVELTEXT"/>
        <w:jc w:val="center"/>
      </w:pPr>
      <w:r>
        <w:rPr>
          <w:noProof/>
          <w:position w:val="-43"/>
        </w:rPr>
        <w:lastRenderedPageBreak/>
        <w:drawing>
          <wp:inline distT="0" distB="0" distL="0" distR="0" wp14:anchorId="69555936" wp14:editId="0D2762B2">
            <wp:extent cx="4097655" cy="1102995"/>
            <wp:effectExtent l="0" t="0" r="0" b="1905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A82C0" w14:textId="5206F72C" w:rsidR="00EC12AF" w:rsidRPr="00EC12AF" w:rsidRDefault="00EC12AF" w:rsidP="00EC12AF">
      <w:pPr>
        <w:pStyle w:val="FORMATTEXT"/>
        <w:suppressAutoHyphens/>
        <w:spacing w:before="120" w:after="120" w:line="360" w:lineRule="auto"/>
        <w:ind w:firstLine="567"/>
        <w:jc w:val="center"/>
        <w:rPr>
          <w:sz w:val="22"/>
          <w:szCs w:val="22"/>
        </w:rPr>
      </w:pPr>
      <w:r w:rsidRPr="00EC12AF">
        <w:rPr>
          <w:sz w:val="22"/>
          <w:szCs w:val="22"/>
        </w:rPr>
        <w:t xml:space="preserve">Рисунок 5 </w:t>
      </w:r>
      <w:r>
        <w:rPr>
          <w:sz w:val="22"/>
          <w:szCs w:val="22"/>
        </w:rPr>
        <w:t>–</w:t>
      </w:r>
      <w:r w:rsidRPr="00EC12AF">
        <w:rPr>
          <w:sz w:val="22"/>
          <w:szCs w:val="22"/>
        </w:rPr>
        <w:t xml:space="preserve"> Соотношение между </w:t>
      </w:r>
      <w:r w:rsidRPr="00EC12AF">
        <w:rPr>
          <w:i/>
          <w:sz w:val="22"/>
          <w:szCs w:val="22"/>
          <w:lang w:val="en-US"/>
        </w:rPr>
        <w:t>U</w:t>
      </w:r>
      <w:r w:rsidRPr="00EC12AF">
        <w:rPr>
          <w:sz w:val="22"/>
          <w:szCs w:val="22"/>
          <w:vertAlign w:val="subscript"/>
          <w:lang w:val="en-US"/>
        </w:rPr>
        <w:t>e</w:t>
      </w:r>
      <w:r w:rsidRPr="00EC12AF">
        <w:rPr>
          <w:sz w:val="22"/>
          <w:szCs w:val="22"/>
        </w:rPr>
        <w:t xml:space="preserve"> и </w:t>
      </w:r>
      <w:r w:rsidRPr="00EC12AF">
        <w:rPr>
          <w:i/>
          <w:iCs/>
          <w:sz w:val="22"/>
          <w:szCs w:val="22"/>
          <w:lang w:val="en-US"/>
        </w:rPr>
        <w:t>U</w:t>
      </w:r>
      <w:r w:rsidRPr="00EC12AF">
        <w:rPr>
          <w:sz w:val="22"/>
          <w:szCs w:val="22"/>
          <w:vertAlign w:val="subscript"/>
          <w:lang w:val="en-US"/>
        </w:rPr>
        <w:t>B</w:t>
      </w:r>
    </w:p>
    <w:p w14:paraId="63D05054" w14:textId="305AEFF2" w:rsidR="00CD5560" w:rsidRPr="00CD5560" w:rsidRDefault="005E3FCC" w:rsidP="00CD5560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CD5560" w:rsidRPr="00CD5560">
        <w:rPr>
          <w:sz w:val="24"/>
          <w:szCs w:val="24"/>
        </w:rPr>
        <w:t xml:space="preserve">.3.1.2 Номинальное напряжение изоляции </w:t>
      </w:r>
      <w:r w:rsidRPr="005B65BE">
        <w:rPr>
          <w:i/>
          <w:sz w:val="24"/>
          <w:szCs w:val="24"/>
          <w:lang w:val="en-US"/>
        </w:rPr>
        <w:t>U</w:t>
      </w:r>
      <w:r>
        <w:rPr>
          <w:sz w:val="24"/>
          <w:szCs w:val="24"/>
          <w:vertAlign w:val="subscript"/>
          <w:lang w:val="en-US"/>
        </w:rPr>
        <w:t>i</w:t>
      </w:r>
    </w:p>
    <w:p w14:paraId="772C8AC8" w14:textId="2BB3D328" w:rsidR="00080627" w:rsidRPr="004C70BE" w:rsidRDefault="00CD5560" w:rsidP="00080627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CD5560">
        <w:rPr>
          <w:sz w:val="24"/>
          <w:szCs w:val="24"/>
        </w:rPr>
        <w:t xml:space="preserve">Номинальное напряжение изоляции </w:t>
      </w:r>
      <w:r w:rsidR="00080627">
        <w:rPr>
          <w:sz w:val="24"/>
          <w:szCs w:val="24"/>
        </w:rPr>
        <w:t>сенсорного выключателя</w:t>
      </w:r>
      <w:r w:rsidR="00080627" w:rsidRPr="00CD5560" w:rsidDel="00080627">
        <w:rPr>
          <w:sz w:val="24"/>
          <w:szCs w:val="24"/>
        </w:rPr>
        <w:t xml:space="preserve"> </w:t>
      </w:r>
      <w:r w:rsidR="00080627">
        <w:rPr>
          <w:sz w:val="24"/>
          <w:szCs w:val="24"/>
        </w:rPr>
        <w:t xml:space="preserve">представляет собой </w:t>
      </w:r>
      <w:r w:rsidRPr="00CD5560">
        <w:rPr>
          <w:sz w:val="24"/>
          <w:szCs w:val="24"/>
        </w:rPr>
        <w:t>значение напряжения, которое берут за основу при проведении испытаний электрической прочности изоляции и путей утечки.</w:t>
      </w:r>
    </w:p>
    <w:p w14:paraId="7BE75C60" w14:textId="2CB880DF" w:rsidR="00080627" w:rsidRPr="00CD5560" w:rsidRDefault="00CD5560" w:rsidP="00080627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CD5560">
        <w:rPr>
          <w:sz w:val="24"/>
          <w:szCs w:val="24"/>
        </w:rPr>
        <w:t xml:space="preserve">Максимальное номинальное рабочее напряжение </w:t>
      </w:r>
      <w:r w:rsidR="00080627">
        <w:rPr>
          <w:sz w:val="24"/>
          <w:szCs w:val="24"/>
        </w:rPr>
        <w:t xml:space="preserve">сенсорных выключателей </w:t>
      </w:r>
      <w:r w:rsidRPr="00CD5560">
        <w:rPr>
          <w:sz w:val="24"/>
          <w:szCs w:val="24"/>
        </w:rPr>
        <w:t>принимают как номинальное напряжение изоляции.</w:t>
      </w:r>
    </w:p>
    <w:p w14:paraId="35DF565D" w14:textId="7D675F90" w:rsidR="00CD5560" w:rsidRPr="00CD5560" w:rsidRDefault="00080627" w:rsidP="00CD5560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CD5560" w:rsidRPr="00CD5560">
        <w:rPr>
          <w:sz w:val="24"/>
          <w:szCs w:val="24"/>
        </w:rPr>
        <w:t xml:space="preserve">.3.1.3 Номинальное импульсное выдерживаемое напряжение </w:t>
      </w:r>
      <w:r w:rsidR="00E904B4" w:rsidRPr="005B65BE">
        <w:rPr>
          <w:i/>
          <w:sz w:val="24"/>
          <w:szCs w:val="24"/>
          <w:lang w:val="en-US"/>
        </w:rPr>
        <w:t>U</w:t>
      </w:r>
      <w:r w:rsidR="00E904B4">
        <w:rPr>
          <w:sz w:val="24"/>
          <w:szCs w:val="24"/>
          <w:vertAlign w:val="subscript"/>
          <w:lang w:val="en-US"/>
        </w:rPr>
        <w:t>imp</w:t>
      </w:r>
    </w:p>
    <w:p w14:paraId="2CBDAB7A" w14:textId="42B280BB" w:rsidR="00116F2C" w:rsidRPr="00C452B6" w:rsidRDefault="00CD5560" w:rsidP="00116F2C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CD5560">
        <w:rPr>
          <w:sz w:val="24"/>
          <w:szCs w:val="24"/>
        </w:rPr>
        <w:t>Применяют</w:t>
      </w:r>
      <w:r w:rsidRPr="00A70FD3">
        <w:rPr>
          <w:sz w:val="24"/>
          <w:szCs w:val="24"/>
        </w:rPr>
        <w:t xml:space="preserve"> </w:t>
      </w:r>
      <w:r w:rsidRPr="00BD3FFE">
        <w:rPr>
          <w:sz w:val="24"/>
          <w:szCs w:val="24"/>
          <w:lang w:val="en-US"/>
        </w:rPr>
        <w:t>IEC</w:t>
      </w:r>
      <w:r w:rsidRPr="00A70FD3">
        <w:rPr>
          <w:sz w:val="24"/>
          <w:szCs w:val="24"/>
        </w:rPr>
        <w:t xml:space="preserve"> 60947-1</w:t>
      </w:r>
      <w:r w:rsidR="00A70FD3" w:rsidRPr="00A70FD3">
        <w:rPr>
          <w:sz w:val="24"/>
          <w:szCs w:val="24"/>
        </w:rPr>
        <w:t>:2007</w:t>
      </w:r>
      <w:r w:rsidR="00116F2C" w:rsidRPr="00BD3FFE">
        <w:rPr>
          <w:sz w:val="24"/>
          <w:szCs w:val="24"/>
        </w:rPr>
        <w:t xml:space="preserve"> (</w:t>
      </w:r>
      <w:r w:rsidR="00116F2C" w:rsidRPr="00CD5560">
        <w:rPr>
          <w:sz w:val="24"/>
          <w:szCs w:val="24"/>
        </w:rPr>
        <w:t>подпункт</w:t>
      </w:r>
      <w:r w:rsidR="00116F2C" w:rsidRPr="00A70FD3">
        <w:rPr>
          <w:sz w:val="24"/>
          <w:szCs w:val="24"/>
        </w:rPr>
        <w:t xml:space="preserve"> 4.3.1.3</w:t>
      </w:r>
      <w:r w:rsidR="00116F2C" w:rsidRPr="00BD3FFE">
        <w:rPr>
          <w:sz w:val="24"/>
          <w:szCs w:val="24"/>
        </w:rPr>
        <w:t>)</w:t>
      </w:r>
      <w:r w:rsidR="00A70FD3">
        <w:rPr>
          <w:sz w:val="24"/>
          <w:szCs w:val="24"/>
        </w:rPr>
        <w:t>, за исключением испытательных значений</w:t>
      </w:r>
      <w:r w:rsidR="00C452B6">
        <w:rPr>
          <w:sz w:val="24"/>
          <w:szCs w:val="24"/>
        </w:rPr>
        <w:t>, установленных в 8.2.3.2</w:t>
      </w:r>
      <w:r w:rsidRPr="00A70FD3">
        <w:rPr>
          <w:sz w:val="24"/>
          <w:szCs w:val="24"/>
        </w:rPr>
        <w:t>.</w:t>
      </w:r>
    </w:p>
    <w:p w14:paraId="7FE998CD" w14:textId="05B5B09D" w:rsidR="00CD5560" w:rsidRPr="00CD5560" w:rsidRDefault="00AE4282" w:rsidP="00CD5560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CD5560" w:rsidRPr="00A42CE8">
        <w:rPr>
          <w:sz w:val="24"/>
          <w:szCs w:val="24"/>
        </w:rPr>
        <w:t xml:space="preserve">.3.1.4 </w:t>
      </w:r>
      <w:r w:rsidR="00CD5560" w:rsidRPr="00CD5560">
        <w:rPr>
          <w:sz w:val="24"/>
          <w:szCs w:val="24"/>
        </w:rPr>
        <w:t xml:space="preserve">Падение напряжения </w:t>
      </w:r>
      <w:r w:rsidRPr="005B65BE">
        <w:rPr>
          <w:i/>
          <w:sz w:val="24"/>
          <w:szCs w:val="24"/>
          <w:lang w:val="en-US"/>
        </w:rPr>
        <w:t>U</w:t>
      </w:r>
      <w:r>
        <w:rPr>
          <w:sz w:val="24"/>
          <w:szCs w:val="24"/>
          <w:vertAlign w:val="subscript"/>
          <w:lang w:val="en-US"/>
        </w:rPr>
        <w:t>d</w:t>
      </w:r>
    </w:p>
    <w:p w14:paraId="4BC51100" w14:textId="7F143E81" w:rsidR="009C5324" w:rsidRPr="00EA11FC" w:rsidRDefault="00CD5560" w:rsidP="009C5324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CD5560">
        <w:rPr>
          <w:sz w:val="24"/>
          <w:szCs w:val="24"/>
        </w:rPr>
        <w:t xml:space="preserve">Падение напряжения </w:t>
      </w:r>
      <w:r w:rsidR="005D5F98">
        <w:rPr>
          <w:sz w:val="24"/>
          <w:szCs w:val="24"/>
        </w:rPr>
        <w:t>–</w:t>
      </w:r>
      <w:r w:rsidRPr="00CD5560">
        <w:rPr>
          <w:sz w:val="24"/>
          <w:szCs w:val="24"/>
        </w:rPr>
        <w:t xml:space="preserve"> </w:t>
      </w:r>
      <w:r w:rsidR="005D5F98">
        <w:rPr>
          <w:sz w:val="24"/>
          <w:szCs w:val="24"/>
        </w:rPr>
        <w:t xml:space="preserve">это </w:t>
      </w:r>
      <w:r w:rsidRPr="00CD5560">
        <w:rPr>
          <w:sz w:val="24"/>
          <w:szCs w:val="24"/>
        </w:rPr>
        <w:t xml:space="preserve">напряжение, измеренное на зажимах </w:t>
      </w:r>
      <w:r w:rsidRPr="00EA11FC">
        <w:rPr>
          <w:sz w:val="24"/>
          <w:szCs w:val="24"/>
        </w:rPr>
        <w:t xml:space="preserve">токоведущего вывода </w:t>
      </w:r>
      <w:r w:rsidR="00BD3FFE" w:rsidRPr="00EA11FC">
        <w:rPr>
          <w:sz w:val="24"/>
          <w:szCs w:val="24"/>
        </w:rPr>
        <w:t>сенсорного выключателя</w:t>
      </w:r>
      <w:r w:rsidR="00BD3FFE" w:rsidRPr="00EA11FC" w:rsidDel="00080627">
        <w:rPr>
          <w:sz w:val="24"/>
          <w:szCs w:val="24"/>
        </w:rPr>
        <w:t xml:space="preserve"> </w:t>
      </w:r>
      <w:r w:rsidRPr="00EA11FC">
        <w:rPr>
          <w:sz w:val="24"/>
          <w:szCs w:val="24"/>
        </w:rPr>
        <w:t xml:space="preserve">при </w:t>
      </w:r>
      <w:r w:rsidR="00A42CE8" w:rsidRPr="00EA11FC">
        <w:rPr>
          <w:sz w:val="24"/>
          <w:szCs w:val="24"/>
        </w:rPr>
        <w:t xml:space="preserve">протекании рабочего </w:t>
      </w:r>
      <w:r w:rsidRPr="00EA11FC">
        <w:rPr>
          <w:sz w:val="24"/>
          <w:szCs w:val="24"/>
        </w:rPr>
        <w:t xml:space="preserve">тока в определенных условиях. Значения падения напряжения указаны в </w:t>
      </w:r>
      <w:r w:rsidR="00A42CE8" w:rsidRPr="00EA11FC">
        <w:rPr>
          <w:sz w:val="24"/>
          <w:szCs w:val="24"/>
        </w:rPr>
        <w:t>8</w:t>
      </w:r>
      <w:r w:rsidRPr="00EA11FC">
        <w:rPr>
          <w:sz w:val="24"/>
          <w:szCs w:val="24"/>
        </w:rPr>
        <w:t>.2.1.1</w:t>
      </w:r>
      <w:r w:rsidR="00A42CE8" w:rsidRPr="00EA11FC">
        <w:rPr>
          <w:sz w:val="24"/>
          <w:szCs w:val="24"/>
        </w:rPr>
        <w:t>3</w:t>
      </w:r>
      <w:r w:rsidRPr="00EA11FC">
        <w:rPr>
          <w:sz w:val="24"/>
          <w:szCs w:val="24"/>
        </w:rPr>
        <w:t>.</w:t>
      </w:r>
    </w:p>
    <w:p w14:paraId="71DF0437" w14:textId="229247A2" w:rsidR="00BD3FFE" w:rsidRPr="00EA11FC" w:rsidRDefault="00BD3FFE" w:rsidP="009C5324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 xml:space="preserve">5.3.1.5 Диапазон рабочих напряжений </w:t>
      </w:r>
      <w:r w:rsidRPr="00EA11FC">
        <w:rPr>
          <w:i/>
          <w:iCs/>
          <w:sz w:val="24"/>
          <w:szCs w:val="24"/>
          <w:lang w:val="en-US"/>
        </w:rPr>
        <w:t>U</w:t>
      </w:r>
      <w:r w:rsidRPr="00EA11FC">
        <w:rPr>
          <w:sz w:val="24"/>
          <w:szCs w:val="24"/>
          <w:vertAlign w:val="subscript"/>
          <w:lang w:val="en-US"/>
        </w:rPr>
        <w:t>B</w:t>
      </w:r>
    </w:p>
    <w:p w14:paraId="0DF3F4D6" w14:textId="3FF8F284" w:rsidR="00A7241B" w:rsidRPr="00EA11FC" w:rsidRDefault="00D2236F" w:rsidP="00A7241B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Диапазон рабочих напряжений – это предельные значения рабочего напряжения</w:t>
      </w:r>
      <w:r w:rsidR="006F1703" w:rsidRPr="00EA11FC">
        <w:rPr>
          <w:sz w:val="24"/>
          <w:szCs w:val="24"/>
        </w:rPr>
        <w:t xml:space="preserve"> с учетом всех допусков (см. 5.3.1.1).</w:t>
      </w:r>
    </w:p>
    <w:p w14:paraId="06F4DECF" w14:textId="46AED5E5" w:rsidR="00CD5560" w:rsidRPr="00EA11FC" w:rsidRDefault="00461FD8" w:rsidP="00CD5560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5</w:t>
      </w:r>
      <w:r w:rsidR="00CD5560" w:rsidRPr="00EA11FC">
        <w:rPr>
          <w:sz w:val="24"/>
          <w:szCs w:val="24"/>
        </w:rPr>
        <w:t>.3.2 Токи</w:t>
      </w:r>
    </w:p>
    <w:p w14:paraId="38FA738B" w14:textId="2C11F1B3" w:rsidR="00CD5560" w:rsidRPr="00EA11FC" w:rsidRDefault="00414AB9" w:rsidP="00CD5560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5</w:t>
      </w:r>
      <w:r w:rsidR="00CD5560" w:rsidRPr="00EA11FC">
        <w:rPr>
          <w:sz w:val="24"/>
          <w:szCs w:val="24"/>
        </w:rPr>
        <w:t xml:space="preserve">.3.2.1 Номинальный рабочий ток </w:t>
      </w:r>
      <w:r w:rsidRPr="00EA11FC">
        <w:rPr>
          <w:i/>
          <w:sz w:val="24"/>
          <w:szCs w:val="24"/>
          <w:lang w:val="en-US"/>
        </w:rPr>
        <w:t>I</w:t>
      </w:r>
      <w:r w:rsidRPr="00EA11FC">
        <w:rPr>
          <w:sz w:val="24"/>
          <w:szCs w:val="24"/>
          <w:vertAlign w:val="subscript"/>
          <w:lang w:val="en-US"/>
        </w:rPr>
        <w:t>e</w:t>
      </w:r>
    </w:p>
    <w:p w14:paraId="63CF9747" w14:textId="01096F05" w:rsidR="00CD5560" w:rsidRPr="00EA11FC" w:rsidRDefault="00CD5560" w:rsidP="00CD5560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 xml:space="preserve">Значения номинального рабочего тока указаны в </w:t>
      </w:r>
      <w:r w:rsidR="00414AB9" w:rsidRPr="00EA11FC">
        <w:rPr>
          <w:sz w:val="24"/>
          <w:szCs w:val="24"/>
        </w:rPr>
        <w:t>8</w:t>
      </w:r>
      <w:r w:rsidRPr="00EA11FC">
        <w:rPr>
          <w:sz w:val="24"/>
          <w:szCs w:val="24"/>
        </w:rPr>
        <w:t>.2.1.</w:t>
      </w:r>
      <w:r w:rsidR="00414AB9" w:rsidRPr="00EA11FC">
        <w:rPr>
          <w:sz w:val="24"/>
          <w:szCs w:val="24"/>
        </w:rPr>
        <w:t>9.</w:t>
      </w:r>
    </w:p>
    <w:p w14:paraId="3CBEE1F7" w14:textId="434D6B0D" w:rsidR="00CD5560" w:rsidRPr="00EA11FC" w:rsidRDefault="00047F4B" w:rsidP="00CD5560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5</w:t>
      </w:r>
      <w:r w:rsidR="00CD5560" w:rsidRPr="00EA11FC">
        <w:rPr>
          <w:sz w:val="24"/>
          <w:szCs w:val="24"/>
        </w:rPr>
        <w:t xml:space="preserve">.3.2.2 Минимальный рабочий ток </w:t>
      </w:r>
      <w:r w:rsidRPr="00EA11FC">
        <w:rPr>
          <w:i/>
          <w:sz w:val="24"/>
          <w:szCs w:val="24"/>
          <w:lang w:val="en-US"/>
        </w:rPr>
        <w:t>I</w:t>
      </w:r>
      <w:r w:rsidRPr="00EA11FC">
        <w:rPr>
          <w:sz w:val="24"/>
          <w:szCs w:val="24"/>
          <w:vertAlign w:val="subscript"/>
          <w:lang w:val="en-US"/>
        </w:rPr>
        <w:t>m</w:t>
      </w:r>
    </w:p>
    <w:p w14:paraId="61DB4FC2" w14:textId="76EE80D8" w:rsidR="00CD5560" w:rsidRPr="00EA11FC" w:rsidRDefault="00CD5560" w:rsidP="00CD5560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 xml:space="preserve">Значения минимального рабочего тока указаны в </w:t>
      </w:r>
      <w:r w:rsidR="00EA13C9" w:rsidRPr="00EA11FC">
        <w:rPr>
          <w:sz w:val="24"/>
          <w:szCs w:val="24"/>
        </w:rPr>
        <w:t>8</w:t>
      </w:r>
      <w:r w:rsidRPr="00EA11FC">
        <w:rPr>
          <w:sz w:val="24"/>
          <w:szCs w:val="24"/>
        </w:rPr>
        <w:t>.2.1.1</w:t>
      </w:r>
      <w:r w:rsidR="00EA13C9" w:rsidRPr="00EA11FC">
        <w:rPr>
          <w:sz w:val="24"/>
          <w:szCs w:val="24"/>
        </w:rPr>
        <w:t>0.</w:t>
      </w:r>
    </w:p>
    <w:p w14:paraId="653E284D" w14:textId="06637485" w:rsidR="00CD5560" w:rsidRPr="00EA11FC" w:rsidRDefault="00EA13C9" w:rsidP="00CD5560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5</w:t>
      </w:r>
      <w:r w:rsidR="00CD5560" w:rsidRPr="00EA11FC">
        <w:rPr>
          <w:sz w:val="24"/>
          <w:szCs w:val="24"/>
        </w:rPr>
        <w:t xml:space="preserve">.3.2.3 Остаточный ток </w:t>
      </w:r>
      <w:r w:rsidR="00E76523" w:rsidRPr="00EA11FC">
        <w:rPr>
          <w:i/>
          <w:sz w:val="24"/>
          <w:szCs w:val="24"/>
          <w:lang w:val="en-US"/>
        </w:rPr>
        <w:t>I</w:t>
      </w:r>
      <w:r w:rsidR="00E76523" w:rsidRPr="00EA11FC">
        <w:rPr>
          <w:sz w:val="24"/>
          <w:szCs w:val="24"/>
          <w:vertAlign w:val="subscript"/>
          <w:lang w:val="en-US"/>
        </w:rPr>
        <w:t>r</w:t>
      </w:r>
    </w:p>
    <w:p w14:paraId="4E149972" w14:textId="4C9CD7C9" w:rsidR="00CD5560" w:rsidRPr="00EA11FC" w:rsidRDefault="00CD5560" w:rsidP="00CD5560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 xml:space="preserve">Значения остаточного тока указаны в </w:t>
      </w:r>
      <w:r w:rsidR="00E76523" w:rsidRPr="00EA11FC">
        <w:rPr>
          <w:sz w:val="24"/>
          <w:szCs w:val="24"/>
        </w:rPr>
        <w:t>8</w:t>
      </w:r>
      <w:r w:rsidRPr="00EA11FC">
        <w:rPr>
          <w:sz w:val="24"/>
          <w:szCs w:val="24"/>
        </w:rPr>
        <w:t>.2.1.1</w:t>
      </w:r>
      <w:r w:rsidR="00E76523" w:rsidRPr="00EA11FC">
        <w:rPr>
          <w:sz w:val="24"/>
          <w:szCs w:val="24"/>
        </w:rPr>
        <w:t>1.</w:t>
      </w:r>
    </w:p>
    <w:p w14:paraId="11189D36" w14:textId="11BB0AE1" w:rsidR="00CD5560" w:rsidRPr="00EA11FC" w:rsidRDefault="007A6A15" w:rsidP="00CD5560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5</w:t>
      </w:r>
      <w:r w:rsidR="00CD5560" w:rsidRPr="00EA11FC">
        <w:rPr>
          <w:sz w:val="24"/>
          <w:szCs w:val="24"/>
        </w:rPr>
        <w:t>.3.2.4 Потребляемый ток (собственный ток потребления)</w:t>
      </w:r>
      <w:r w:rsidR="00D638CF" w:rsidRPr="00EA11FC">
        <w:rPr>
          <w:sz w:val="24"/>
          <w:szCs w:val="24"/>
        </w:rPr>
        <w:t xml:space="preserve"> </w:t>
      </w:r>
      <w:r w:rsidR="00D638CF" w:rsidRPr="00EA11FC">
        <w:rPr>
          <w:i/>
          <w:sz w:val="24"/>
          <w:szCs w:val="24"/>
          <w:lang w:val="en-US"/>
        </w:rPr>
        <w:t>I</w:t>
      </w:r>
      <w:r w:rsidR="00D638CF" w:rsidRPr="00EA11FC">
        <w:rPr>
          <w:sz w:val="24"/>
          <w:szCs w:val="24"/>
          <w:vertAlign w:val="subscript"/>
          <w:lang w:val="en-US"/>
        </w:rPr>
        <w:t>o</w:t>
      </w:r>
      <w:r w:rsidR="00CD5560" w:rsidRPr="00EA11FC">
        <w:rPr>
          <w:sz w:val="24"/>
          <w:szCs w:val="24"/>
        </w:rPr>
        <w:t>.</w:t>
      </w:r>
    </w:p>
    <w:p w14:paraId="006AD2B2" w14:textId="4F9D033F" w:rsidR="00D638CF" w:rsidRPr="00CD5560" w:rsidRDefault="00CD5560" w:rsidP="00D638CF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 xml:space="preserve">Потребляемый ток для </w:t>
      </w:r>
      <w:r w:rsidR="00D638CF" w:rsidRPr="00EA11FC">
        <w:rPr>
          <w:sz w:val="24"/>
          <w:szCs w:val="24"/>
        </w:rPr>
        <w:t>сенсорных выключателей</w:t>
      </w:r>
      <w:r w:rsidR="00D638CF" w:rsidRPr="00EA11FC" w:rsidDel="00D638CF">
        <w:rPr>
          <w:sz w:val="24"/>
          <w:szCs w:val="24"/>
        </w:rPr>
        <w:t xml:space="preserve"> </w:t>
      </w:r>
      <w:r w:rsidRPr="00EA11FC">
        <w:rPr>
          <w:sz w:val="24"/>
          <w:szCs w:val="24"/>
        </w:rPr>
        <w:t>с тремя или четырьмя зажимами должен быть установлен изготовителем.</w:t>
      </w:r>
    </w:p>
    <w:p w14:paraId="371049A8" w14:textId="559279DA" w:rsidR="00CD5560" w:rsidRPr="00CD5560" w:rsidRDefault="00D638CF" w:rsidP="00CD5560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4C70BE">
        <w:rPr>
          <w:sz w:val="24"/>
          <w:szCs w:val="24"/>
        </w:rPr>
        <w:t>5</w:t>
      </w:r>
      <w:r w:rsidR="00CD5560" w:rsidRPr="00CD5560">
        <w:rPr>
          <w:sz w:val="24"/>
          <w:szCs w:val="24"/>
        </w:rPr>
        <w:t>.3.3 Номинальная частота питающей сети</w:t>
      </w:r>
    </w:p>
    <w:p w14:paraId="51F32553" w14:textId="6F598499" w:rsidR="00CD5560" w:rsidRPr="00CD5560" w:rsidRDefault="00CD5560" w:rsidP="00CD5560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CD5560">
        <w:rPr>
          <w:sz w:val="24"/>
          <w:szCs w:val="24"/>
        </w:rPr>
        <w:t>Номинальная частота питающей сети должна быть 50 и</w:t>
      </w:r>
      <w:r w:rsidR="008943A0" w:rsidRPr="004C70BE">
        <w:rPr>
          <w:sz w:val="24"/>
          <w:szCs w:val="24"/>
        </w:rPr>
        <w:t xml:space="preserve"> (</w:t>
      </w:r>
      <w:r w:rsidRPr="00CD5560">
        <w:rPr>
          <w:sz w:val="24"/>
          <w:szCs w:val="24"/>
        </w:rPr>
        <w:t>или</w:t>
      </w:r>
      <w:r w:rsidR="008943A0" w:rsidRPr="004C70BE">
        <w:rPr>
          <w:sz w:val="24"/>
          <w:szCs w:val="24"/>
        </w:rPr>
        <w:t>)</w:t>
      </w:r>
      <w:r w:rsidRPr="00CD5560">
        <w:rPr>
          <w:sz w:val="24"/>
          <w:szCs w:val="24"/>
        </w:rPr>
        <w:t xml:space="preserve"> 60 Гц.</w:t>
      </w:r>
    </w:p>
    <w:p w14:paraId="2CC44DAB" w14:textId="6C500AFE" w:rsidR="00CD5560" w:rsidRPr="003C021A" w:rsidRDefault="00DC2879" w:rsidP="00CD5560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3C021A">
        <w:rPr>
          <w:sz w:val="24"/>
          <w:szCs w:val="24"/>
        </w:rPr>
        <w:lastRenderedPageBreak/>
        <w:t>5</w:t>
      </w:r>
      <w:r w:rsidR="00CD5560" w:rsidRPr="00CD5560">
        <w:rPr>
          <w:sz w:val="24"/>
          <w:szCs w:val="24"/>
        </w:rPr>
        <w:t xml:space="preserve">.3.4 Частота циклов срабатывания </w:t>
      </w:r>
      <w:r w:rsidR="00E7683B" w:rsidRPr="00E7683B">
        <w:rPr>
          <w:i/>
          <w:sz w:val="24"/>
          <w:szCs w:val="24"/>
          <w:lang w:val="en-US"/>
        </w:rPr>
        <w:t>f</w:t>
      </w:r>
    </w:p>
    <w:p w14:paraId="1775425A" w14:textId="7C4D0BCA" w:rsidR="00CE1867" w:rsidRPr="004C70BE" w:rsidRDefault="00CD5560" w:rsidP="00CE1867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CD5560">
        <w:rPr>
          <w:sz w:val="24"/>
          <w:szCs w:val="24"/>
        </w:rPr>
        <w:t>Частот</w:t>
      </w:r>
      <w:r w:rsidR="00CE1867">
        <w:rPr>
          <w:sz w:val="24"/>
          <w:szCs w:val="24"/>
        </w:rPr>
        <w:t>у</w:t>
      </w:r>
      <w:r w:rsidRPr="00CD5560">
        <w:rPr>
          <w:sz w:val="24"/>
          <w:szCs w:val="24"/>
        </w:rPr>
        <w:t xml:space="preserve"> циклов срабатывания </w:t>
      </w:r>
      <w:r w:rsidR="00CE1867">
        <w:rPr>
          <w:sz w:val="24"/>
          <w:szCs w:val="24"/>
        </w:rPr>
        <w:t xml:space="preserve">устанавливает </w:t>
      </w:r>
      <w:r w:rsidRPr="00CD5560">
        <w:rPr>
          <w:sz w:val="24"/>
          <w:szCs w:val="24"/>
        </w:rPr>
        <w:t>изготовител</w:t>
      </w:r>
      <w:r w:rsidR="00CE1867">
        <w:rPr>
          <w:sz w:val="24"/>
          <w:szCs w:val="24"/>
        </w:rPr>
        <w:t>ь</w:t>
      </w:r>
      <w:r w:rsidRPr="00CD5560">
        <w:rPr>
          <w:sz w:val="24"/>
          <w:szCs w:val="24"/>
        </w:rPr>
        <w:t>.</w:t>
      </w:r>
      <w:r w:rsidR="00CE1867">
        <w:rPr>
          <w:sz w:val="24"/>
          <w:szCs w:val="24"/>
        </w:rPr>
        <w:t xml:space="preserve"> Типовые значения частоты </w:t>
      </w:r>
      <w:r w:rsidR="00CE1867" w:rsidRPr="00CD5560">
        <w:rPr>
          <w:sz w:val="24"/>
          <w:szCs w:val="24"/>
        </w:rPr>
        <w:t>циклов срабатывания</w:t>
      </w:r>
      <w:r w:rsidR="00CE1867">
        <w:rPr>
          <w:sz w:val="24"/>
          <w:szCs w:val="24"/>
        </w:rPr>
        <w:t xml:space="preserve"> приведены в приложении А.</w:t>
      </w:r>
    </w:p>
    <w:p w14:paraId="5364ADDE" w14:textId="32CA2D6F" w:rsidR="00CD5560" w:rsidRPr="00CD5560" w:rsidRDefault="003607AE" w:rsidP="00CD5560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CD5560" w:rsidRPr="00CD5560">
        <w:rPr>
          <w:sz w:val="24"/>
          <w:szCs w:val="24"/>
        </w:rPr>
        <w:t>.3.5 Характеристики при нормальных нагрузках и перегрузках</w:t>
      </w:r>
    </w:p>
    <w:p w14:paraId="35A79709" w14:textId="113DC847" w:rsidR="003C021A" w:rsidRPr="00CD5560" w:rsidRDefault="003607AE" w:rsidP="003C021A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CD5560" w:rsidRPr="00CD5560">
        <w:rPr>
          <w:sz w:val="24"/>
          <w:szCs w:val="24"/>
        </w:rPr>
        <w:t>.3.5.1 Номинальная включающая и отключающая способности и характеристика коммутационного элемента при нормальных условиях эксплуатации</w:t>
      </w:r>
    </w:p>
    <w:p w14:paraId="07CF7F8D" w14:textId="0A39142D" w:rsidR="00CD5560" w:rsidRPr="00CD5560" w:rsidRDefault="00CD5560" w:rsidP="00CD5560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CD5560">
        <w:rPr>
          <w:sz w:val="24"/>
          <w:szCs w:val="24"/>
        </w:rPr>
        <w:t xml:space="preserve">Коммутационный элемент должен соответствовать требованиям, приведенным в таблице </w:t>
      </w:r>
      <w:r w:rsidR="003C021A">
        <w:rPr>
          <w:sz w:val="24"/>
          <w:szCs w:val="24"/>
        </w:rPr>
        <w:t>7</w:t>
      </w:r>
      <w:r w:rsidRPr="00CD5560">
        <w:rPr>
          <w:sz w:val="24"/>
          <w:szCs w:val="24"/>
        </w:rPr>
        <w:t>.</w:t>
      </w:r>
    </w:p>
    <w:p w14:paraId="3E5D08B5" w14:textId="77777777" w:rsidR="00CD5560" w:rsidRPr="004C70BE" w:rsidRDefault="00CD5560" w:rsidP="00CD5560">
      <w:pPr>
        <w:pStyle w:val="FORMATTEXT"/>
        <w:ind w:firstLine="568"/>
        <w:jc w:val="both"/>
        <w:rPr>
          <w:sz w:val="22"/>
          <w:szCs w:val="22"/>
        </w:rPr>
      </w:pPr>
    </w:p>
    <w:p w14:paraId="1223E258" w14:textId="6D43528B" w:rsidR="00CD5560" w:rsidRPr="00EA11FC" w:rsidRDefault="00CD5560" w:rsidP="00C5129B">
      <w:pPr>
        <w:pStyle w:val="FORMATTEXT"/>
        <w:suppressAutoHyphens/>
        <w:spacing w:line="360" w:lineRule="auto"/>
        <w:ind w:firstLine="567"/>
        <w:jc w:val="both"/>
        <w:rPr>
          <w:sz w:val="22"/>
          <w:szCs w:val="22"/>
        </w:rPr>
      </w:pPr>
      <w:r w:rsidRPr="00EA11FC">
        <w:rPr>
          <w:spacing w:val="40"/>
          <w:sz w:val="22"/>
          <w:szCs w:val="22"/>
        </w:rPr>
        <w:t>Примечание</w:t>
      </w:r>
      <w:r w:rsidRPr="00EA11FC">
        <w:rPr>
          <w:sz w:val="22"/>
          <w:szCs w:val="22"/>
        </w:rPr>
        <w:t xml:space="preserve"> </w:t>
      </w:r>
      <w:r w:rsidR="000E078D" w:rsidRPr="00EA11FC">
        <w:rPr>
          <w:sz w:val="22"/>
          <w:szCs w:val="22"/>
        </w:rPr>
        <w:t>–</w:t>
      </w:r>
      <w:r w:rsidRPr="00EA11FC">
        <w:rPr>
          <w:sz w:val="22"/>
          <w:szCs w:val="22"/>
        </w:rPr>
        <w:t xml:space="preserve"> При указании категории применения нет необходимости устанавливать отдельно включающую и отключающую способност</w:t>
      </w:r>
      <w:r w:rsidR="000E078D" w:rsidRPr="00EA11FC">
        <w:rPr>
          <w:sz w:val="22"/>
          <w:szCs w:val="22"/>
        </w:rPr>
        <w:t>и</w:t>
      </w:r>
      <w:r w:rsidRPr="00EA11FC">
        <w:rPr>
          <w:sz w:val="22"/>
          <w:szCs w:val="22"/>
        </w:rPr>
        <w:t xml:space="preserve"> коммутационного элемента.</w:t>
      </w:r>
    </w:p>
    <w:p w14:paraId="05AF149A" w14:textId="4F9C68A9" w:rsidR="00CD5560" w:rsidRPr="00EA11FC" w:rsidRDefault="00CD5560" w:rsidP="0046294A">
      <w:pPr>
        <w:pStyle w:val="FORMATTEXT"/>
        <w:ind w:firstLine="568"/>
        <w:jc w:val="both"/>
        <w:rPr>
          <w:sz w:val="22"/>
          <w:szCs w:val="22"/>
        </w:rPr>
      </w:pPr>
    </w:p>
    <w:p w14:paraId="28B60820" w14:textId="4AC28885" w:rsidR="00CD5560" w:rsidRPr="00EA11FC" w:rsidRDefault="003878E3" w:rsidP="00C5129B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5</w:t>
      </w:r>
      <w:r w:rsidR="00CD5560" w:rsidRPr="00EA11FC">
        <w:rPr>
          <w:sz w:val="24"/>
          <w:szCs w:val="24"/>
        </w:rPr>
        <w:t>.3.5.2 Включающая и отключающая способности в условиях перегрузки</w:t>
      </w:r>
    </w:p>
    <w:p w14:paraId="60AC0D7B" w14:textId="23FC310E" w:rsidR="00CD5560" w:rsidRPr="00EA11FC" w:rsidRDefault="00CD5560" w:rsidP="00C5129B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 xml:space="preserve">Коммутационный элемент должен соответствовать требованиям, приведенным в таблице </w:t>
      </w:r>
      <w:r w:rsidR="00D92BA7" w:rsidRPr="00EA11FC">
        <w:rPr>
          <w:sz w:val="24"/>
          <w:szCs w:val="24"/>
        </w:rPr>
        <w:t>8</w:t>
      </w:r>
      <w:r w:rsidRPr="00EA11FC">
        <w:rPr>
          <w:sz w:val="24"/>
          <w:szCs w:val="24"/>
        </w:rPr>
        <w:t>.</w:t>
      </w:r>
    </w:p>
    <w:p w14:paraId="438E0BCA" w14:textId="77777777" w:rsidR="00CD5560" w:rsidRPr="00EA11FC" w:rsidRDefault="00CD5560" w:rsidP="00CD5560">
      <w:pPr>
        <w:pStyle w:val="FORMATTEXT"/>
        <w:ind w:firstLine="568"/>
        <w:jc w:val="both"/>
        <w:rPr>
          <w:sz w:val="22"/>
          <w:szCs w:val="22"/>
        </w:rPr>
      </w:pPr>
    </w:p>
    <w:p w14:paraId="3B6711A2" w14:textId="2788DAF8" w:rsidR="00CD5560" w:rsidRPr="00EA11FC" w:rsidRDefault="00CD5560" w:rsidP="004C70BE">
      <w:pPr>
        <w:pStyle w:val="FORMATTEXT"/>
        <w:suppressAutoHyphens/>
        <w:spacing w:line="360" w:lineRule="auto"/>
        <w:ind w:firstLine="567"/>
        <w:jc w:val="both"/>
        <w:rPr>
          <w:sz w:val="22"/>
          <w:szCs w:val="22"/>
        </w:rPr>
      </w:pPr>
      <w:r w:rsidRPr="00EA11FC">
        <w:rPr>
          <w:spacing w:val="40"/>
          <w:sz w:val="22"/>
          <w:szCs w:val="22"/>
        </w:rPr>
        <w:t>Примечание</w:t>
      </w:r>
      <w:r w:rsidRPr="00EA11FC">
        <w:rPr>
          <w:sz w:val="22"/>
          <w:szCs w:val="22"/>
        </w:rPr>
        <w:t xml:space="preserve"> </w:t>
      </w:r>
      <w:r w:rsidR="00D06260" w:rsidRPr="00EA11FC">
        <w:rPr>
          <w:sz w:val="22"/>
          <w:szCs w:val="22"/>
        </w:rPr>
        <w:t>–</w:t>
      </w:r>
      <w:r w:rsidRPr="00EA11FC">
        <w:rPr>
          <w:sz w:val="22"/>
          <w:szCs w:val="22"/>
        </w:rPr>
        <w:t xml:space="preserve"> При указании категории применения нет необходимости устанавливать отдельно включающую и отключающую способност</w:t>
      </w:r>
      <w:r w:rsidR="00D06260" w:rsidRPr="00EA11FC">
        <w:rPr>
          <w:sz w:val="22"/>
          <w:szCs w:val="22"/>
        </w:rPr>
        <w:t>и</w:t>
      </w:r>
      <w:r w:rsidRPr="00EA11FC">
        <w:rPr>
          <w:sz w:val="22"/>
          <w:szCs w:val="22"/>
        </w:rPr>
        <w:t xml:space="preserve"> коммутационного элемента.</w:t>
      </w:r>
    </w:p>
    <w:p w14:paraId="7C1C581A" w14:textId="77777777" w:rsidR="00CD5560" w:rsidRPr="00EA11FC" w:rsidRDefault="00CD5560" w:rsidP="00CD5560">
      <w:pPr>
        <w:pStyle w:val="FORMATTEXT"/>
        <w:ind w:firstLine="568"/>
        <w:jc w:val="both"/>
        <w:rPr>
          <w:sz w:val="22"/>
          <w:szCs w:val="22"/>
        </w:rPr>
      </w:pPr>
    </w:p>
    <w:p w14:paraId="666CDEFF" w14:textId="48452ED0" w:rsidR="00CD5560" w:rsidRPr="00EA11FC" w:rsidRDefault="00D06260" w:rsidP="00C5129B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5</w:t>
      </w:r>
      <w:r w:rsidR="00CD5560" w:rsidRPr="00EA11FC">
        <w:rPr>
          <w:sz w:val="24"/>
          <w:szCs w:val="24"/>
        </w:rPr>
        <w:t>.3.6 Характеристики в условиях короткого замыкания</w:t>
      </w:r>
    </w:p>
    <w:p w14:paraId="1EBE8225" w14:textId="42DF2DEA" w:rsidR="00CD5560" w:rsidRPr="00C5129B" w:rsidRDefault="001544B9" w:rsidP="00C5129B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t>Ожидаемый</w:t>
      </w:r>
      <w:r w:rsidRPr="00EA11FC">
        <w:rPr>
          <w:sz w:val="24"/>
          <w:szCs w:val="24"/>
        </w:rPr>
        <w:t xml:space="preserve"> н</w:t>
      </w:r>
      <w:r w:rsidR="00CD5560" w:rsidRPr="00EA11FC">
        <w:rPr>
          <w:sz w:val="24"/>
          <w:szCs w:val="24"/>
        </w:rPr>
        <w:t xml:space="preserve">оминальный условный ток короткого замыкания </w:t>
      </w:r>
      <w:r w:rsidRPr="00EA11FC">
        <w:rPr>
          <w:sz w:val="24"/>
          <w:szCs w:val="24"/>
        </w:rPr>
        <w:t>сенсорного выключателя</w:t>
      </w:r>
      <w:r w:rsidR="00052644" w:rsidRPr="00EA11FC" w:rsidDel="00052644">
        <w:rPr>
          <w:sz w:val="24"/>
          <w:szCs w:val="24"/>
        </w:rPr>
        <w:t xml:space="preserve"> </w:t>
      </w:r>
      <w:r w:rsidRPr="00EA11FC">
        <w:rPr>
          <w:sz w:val="24"/>
          <w:szCs w:val="24"/>
        </w:rPr>
        <w:t xml:space="preserve">составляет </w:t>
      </w:r>
      <w:r w:rsidR="00CD5560" w:rsidRPr="00EA11FC">
        <w:rPr>
          <w:sz w:val="24"/>
          <w:szCs w:val="24"/>
        </w:rPr>
        <w:t xml:space="preserve">не менее 100 А. </w:t>
      </w:r>
      <w:r w:rsidR="00052644" w:rsidRPr="00EA11FC">
        <w:rPr>
          <w:sz w:val="24"/>
          <w:szCs w:val="24"/>
        </w:rPr>
        <w:t xml:space="preserve">Сенсорный выключатель </w:t>
      </w:r>
      <w:r w:rsidR="00CD5560" w:rsidRPr="00EA11FC">
        <w:rPr>
          <w:sz w:val="24"/>
          <w:szCs w:val="24"/>
        </w:rPr>
        <w:t xml:space="preserve">должен выдерживать испытания по </w:t>
      </w:r>
      <w:r w:rsidR="00052644" w:rsidRPr="00EA11FC">
        <w:rPr>
          <w:sz w:val="24"/>
          <w:szCs w:val="24"/>
        </w:rPr>
        <w:t>9</w:t>
      </w:r>
      <w:r w:rsidR="00CD5560" w:rsidRPr="00EA11FC">
        <w:rPr>
          <w:sz w:val="24"/>
          <w:szCs w:val="24"/>
        </w:rPr>
        <w:t>.3.4.</w:t>
      </w:r>
    </w:p>
    <w:p w14:paraId="4FF19AA7" w14:textId="75B43C56" w:rsidR="006A7AED" w:rsidRPr="004C70BE" w:rsidRDefault="006A7AED" w:rsidP="009D5D1C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</w:p>
    <w:p w14:paraId="1E7BADF3" w14:textId="1E91AC2C" w:rsidR="00AC6B23" w:rsidRPr="00176678" w:rsidRDefault="00AC6B23" w:rsidP="00176678">
      <w:pPr>
        <w:pStyle w:val="MSGENFONTSTYLENAMETEMPLATEROLELEVELMSGENFONTSTYLENAMEBYROLEHEADING61"/>
        <w:keepNext/>
        <w:keepLines/>
        <w:shd w:val="clear" w:color="auto" w:fill="auto"/>
        <w:tabs>
          <w:tab w:val="left" w:pos="629"/>
        </w:tabs>
        <w:suppressAutoHyphens/>
        <w:spacing w:line="360" w:lineRule="auto"/>
        <w:ind w:left="567" w:firstLine="0"/>
        <w:jc w:val="both"/>
        <w:rPr>
          <w:sz w:val="24"/>
          <w:szCs w:val="24"/>
        </w:rPr>
      </w:pPr>
      <w:r w:rsidRPr="00176678">
        <w:rPr>
          <w:sz w:val="24"/>
          <w:szCs w:val="24"/>
        </w:rPr>
        <w:t>5.</w:t>
      </w:r>
      <w:r w:rsidR="002229E5">
        <w:rPr>
          <w:sz w:val="24"/>
          <w:szCs w:val="24"/>
        </w:rPr>
        <w:t>4</w:t>
      </w:r>
      <w:r w:rsidRPr="00176678">
        <w:rPr>
          <w:sz w:val="24"/>
          <w:szCs w:val="24"/>
        </w:rPr>
        <w:t xml:space="preserve"> </w:t>
      </w:r>
      <w:r w:rsidR="002229E5" w:rsidRPr="002229E5">
        <w:rPr>
          <w:sz w:val="24"/>
          <w:szCs w:val="24"/>
        </w:rPr>
        <w:t>Категории применения коммутационного элемента</w:t>
      </w:r>
    </w:p>
    <w:p w14:paraId="475CE42F" w14:textId="6DB110F0" w:rsidR="00774847" w:rsidRPr="00B50A09" w:rsidRDefault="0046429C" w:rsidP="00774847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6429C">
        <w:rPr>
          <w:rFonts w:ascii="Arial" w:hAnsi="Arial" w:cs="Arial"/>
        </w:rPr>
        <w:t xml:space="preserve">Категории применения, указанные в таблице </w:t>
      </w:r>
      <w:r w:rsidR="00774847">
        <w:rPr>
          <w:rFonts w:ascii="Arial" w:hAnsi="Arial" w:cs="Arial"/>
        </w:rPr>
        <w:t>3</w:t>
      </w:r>
      <w:r w:rsidRPr="0046429C">
        <w:rPr>
          <w:rFonts w:ascii="Arial" w:hAnsi="Arial" w:cs="Arial"/>
        </w:rPr>
        <w:t xml:space="preserve">, являются общепринятыми. Отклонение от данных категорий допускается только по соглашению между изготовителем и потребителем. </w:t>
      </w:r>
      <w:r w:rsidR="0032285C" w:rsidRPr="00843515">
        <w:rPr>
          <w:rFonts w:ascii="Arial" w:hAnsi="Arial" w:cs="Arial"/>
        </w:rPr>
        <w:t>В качестве такого соглашения могут использоваться сведения, приводимые в информационных материалах изготовителя</w:t>
      </w:r>
      <w:r w:rsidR="0032285C">
        <w:rPr>
          <w:rFonts w:ascii="Arial" w:hAnsi="Arial" w:cs="Arial"/>
        </w:rPr>
        <w:t xml:space="preserve"> или </w:t>
      </w:r>
      <w:r w:rsidR="0032285C" w:rsidRPr="0046429C">
        <w:rPr>
          <w:rFonts w:ascii="Arial" w:hAnsi="Arial" w:cs="Arial"/>
        </w:rPr>
        <w:t>в договоре</w:t>
      </w:r>
      <w:r w:rsidR="0032285C" w:rsidRPr="00843515">
        <w:rPr>
          <w:rFonts w:ascii="Arial" w:hAnsi="Arial" w:cs="Arial"/>
        </w:rPr>
        <w:t>.</w:t>
      </w:r>
    </w:p>
    <w:p w14:paraId="20A90663" w14:textId="06123F5C" w:rsidR="00E62BE8" w:rsidRDefault="0046429C" w:rsidP="00E746DD">
      <w:pPr>
        <w:pageBreakBefore/>
        <w:tabs>
          <w:tab w:val="left" w:pos="9781"/>
        </w:tabs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E746DD">
        <w:rPr>
          <w:rFonts w:ascii="Arial" w:hAnsi="Arial" w:cs="Arial"/>
          <w:spacing w:val="40"/>
          <w:sz w:val="22"/>
          <w:szCs w:val="22"/>
        </w:rPr>
        <w:lastRenderedPageBreak/>
        <w:t>Таблица</w:t>
      </w:r>
      <w:r w:rsidRPr="00E746DD">
        <w:rPr>
          <w:rFonts w:ascii="Arial" w:hAnsi="Arial" w:cs="Arial"/>
          <w:sz w:val="22"/>
          <w:szCs w:val="22"/>
        </w:rPr>
        <w:t xml:space="preserve"> </w:t>
      </w:r>
      <w:r w:rsidR="0032285C">
        <w:rPr>
          <w:rFonts w:ascii="Arial" w:hAnsi="Arial" w:cs="Arial"/>
          <w:sz w:val="22"/>
          <w:szCs w:val="22"/>
        </w:rPr>
        <w:t>3</w:t>
      </w:r>
      <w:r w:rsidRPr="00E746DD">
        <w:rPr>
          <w:rFonts w:ascii="Arial" w:hAnsi="Arial" w:cs="Arial"/>
          <w:sz w:val="22"/>
          <w:szCs w:val="22"/>
        </w:rPr>
        <w:t xml:space="preserve"> </w:t>
      </w:r>
      <w:r w:rsidR="0032285C">
        <w:rPr>
          <w:rFonts w:ascii="Arial" w:hAnsi="Arial" w:cs="Arial"/>
          <w:sz w:val="22"/>
          <w:szCs w:val="22"/>
        </w:rPr>
        <w:t>–</w:t>
      </w:r>
      <w:r w:rsidRPr="002A638E">
        <w:rPr>
          <w:rFonts w:ascii="Arial" w:hAnsi="Arial" w:cs="Arial"/>
          <w:sz w:val="22"/>
          <w:szCs w:val="22"/>
        </w:rPr>
        <w:t xml:space="preserve"> Категории применения коммутационных элементов</w:t>
      </w:r>
    </w:p>
    <w:tbl>
      <w:tblPr>
        <w:tblStyle w:val="afb"/>
        <w:tblW w:w="9351" w:type="dxa"/>
        <w:tblLook w:val="04A0" w:firstRow="1" w:lastRow="0" w:firstColumn="1" w:lastColumn="0" w:noHBand="0" w:noVBand="1"/>
      </w:tblPr>
      <w:tblGrid>
        <w:gridCol w:w="1555"/>
        <w:gridCol w:w="1417"/>
        <w:gridCol w:w="6379"/>
      </w:tblGrid>
      <w:tr w:rsidR="00145EC1" w14:paraId="7A6CE240" w14:textId="77777777" w:rsidTr="003758D9">
        <w:tc>
          <w:tcPr>
            <w:tcW w:w="1555" w:type="dxa"/>
            <w:tcBorders>
              <w:bottom w:val="double" w:sz="4" w:space="0" w:color="000000"/>
            </w:tcBorders>
            <w:vAlign w:val="center"/>
          </w:tcPr>
          <w:p w14:paraId="5ABBDEF7" w14:textId="44FF49C6" w:rsidR="00145EC1" w:rsidRDefault="005A7CD9" w:rsidP="00E746DD">
            <w:pPr>
              <w:tabs>
                <w:tab w:val="left" w:pos="9781"/>
              </w:tabs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Род тока</w:t>
            </w:r>
          </w:p>
        </w:tc>
        <w:tc>
          <w:tcPr>
            <w:tcW w:w="1417" w:type="dxa"/>
            <w:tcBorders>
              <w:bottom w:val="double" w:sz="4" w:space="0" w:color="000000"/>
            </w:tcBorders>
            <w:vAlign w:val="center"/>
          </w:tcPr>
          <w:p w14:paraId="746583CB" w14:textId="2CB3AD76" w:rsidR="00145EC1" w:rsidRDefault="005A7CD9" w:rsidP="00E746DD">
            <w:pPr>
              <w:tabs>
                <w:tab w:val="left" w:pos="9781"/>
              </w:tabs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Категория</w:t>
            </w:r>
          </w:p>
        </w:tc>
        <w:tc>
          <w:tcPr>
            <w:tcW w:w="6379" w:type="dxa"/>
            <w:tcBorders>
              <w:bottom w:val="double" w:sz="4" w:space="0" w:color="000000"/>
            </w:tcBorders>
            <w:vAlign w:val="center"/>
          </w:tcPr>
          <w:p w14:paraId="757DE952" w14:textId="3E55D3ED" w:rsidR="00145EC1" w:rsidRDefault="005A7CD9" w:rsidP="00E746DD">
            <w:pPr>
              <w:tabs>
                <w:tab w:val="left" w:pos="9781"/>
              </w:tabs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Область применения</w:t>
            </w:r>
          </w:p>
        </w:tc>
      </w:tr>
      <w:tr w:rsidR="005A7CD9" w:rsidRPr="00EA11FC" w14:paraId="20EF536E" w14:textId="77777777" w:rsidTr="003758D9">
        <w:tc>
          <w:tcPr>
            <w:tcW w:w="1555" w:type="dxa"/>
            <w:vMerge w:val="restart"/>
            <w:tcBorders>
              <w:top w:val="double" w:sz="4" w:space="0" w:color="000000"/>
            </w:tcBorders>
          </w:tcPr>
          <w:p w14:paraId="3E30AE02" w14:textId="31E7E822" w:rsidR="005A7CD9" w:rsidRPr="00EA11FC" w:rsidRDefault="005A7CD9" w:rsidP="0032285C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Переменный</w:t>
            </w:r>
          </w:p>
        </w:tc>
        <w:tc>
          <w:tcPr>
            <w:tcW w:w="1417" w:type="dxa"/>
            <w:tcBorders>
              <w:top w:val="double" w:sz="4" w:space="0" w:color="000000"/>
            </w:tcBorders>
            <w:vAlign w:val="center"/>
          </w:tcPr>
          <w:p w14:paraId="6C9046D6" w14:textId="07C654A3" w:rsidR="005A7CD9" w:rsidRPr="00EA11FC" w:rsidRDefault="005A7CD9" w:rsidP="00765D55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AC-12</w:t>
            </w:r>
          </w:p>
        </w:tc>
        <w:tc>
          <w:tcPr>
            <w:tcW w:w="6379" w:type="dxa"/>
            <w:tcBorders>
              <w:top w:val="double" w:sz="4" w:space="0" w:color="000000"/>
            </w:tcBorders>
          </w:tcPr>
          <w:p w14:paraId="75FA5DD9" w14:textId="0CF3BA82" w:rsidR="005A7CD9" w:rsidRPr="00EA11FC" w:rsidRDefault="00765D55" w:rsidP="0032285C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Управление активными и статическими нагрузками посредством оптоэлектронной пары</w:t>
            </w:r>
          </w:p>
        </w:tc>
      </w:tr>
      <w:tr w:rsidR="005A7CD9" w:rsidRPr="00EA11FC" w14:paraId="4A4185D1" w14:textId="77777777" w:rsidTr="003758D9">
        <w:tc>
          <w:tcPr>
            <w:tcW w:w="1555" w:type="dxa"/>
            <w:vMerge/>
          </w:tcPr>
          <w:p w14:paraId="186077B5" w14:textId="77777777" w:rsidR="005A7CD9" w:rsidRPr="00EA11FC" w:rsidRDefault="005A7CD9" w:rsidP="0032285C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47DD1EF0" w14:textId="67D8F855" w:rsidR="005A7CD9" w:rsidRPr="00EA11FC" w:rsidRDefault="005A7CD9" w:rsidP="00765D55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AC-140</w:t>
            </w:r>
          </w:p>
        </w:tc>
        <w:tc>
          <w:tcPr>
            <w:tcW w:w="6379" w:type="dxa"/>
          </w:tcPr>
          <w:p w14:paraId="08F8C245" w14:textId="1FDBEE6D" w:rsidR="00F61ED5" w:rsidRPr="00EA11FC" w:rsidRDefault="00F95ED3" w:rsidP="002D044A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Управление слаботочными индуктивными нагрузками с током дежурного режима (режима удержания) не более 0,2</w:t>
            </w:r>
            <w:r w:rsidR="002D044A" w:rsidRPr="00EA11FC">
              <w:rPr>
                <w:rFonts w:ascii="Arial" w:hAnsi="Arial" w:cs="Arial"/>
                <w:sz w:val="22"/>
                <w:szCs w:val="22"/>
              </w:rPr>
              <w:t> </w:t>
            </w:r>
            <w:r w:rsidRPr="00EA11FC">
              <w:rPr>
                <w:rFonts w:ascii="Arial" w:hAnsi="Arial" w:cs="Arial"/>
                <w:sz w:val="22"/>
                <w:szCs w:val="22"/>
              </w:rPr>
              <w:t xml:space="preserve">А </w:t>
            </w:r>
            <w:r w:rsidR="002D044A" w:rsidRPr="00EA11FC">
              <w:rPr>
                <w:rFonts w:ascii="Arial" w:hAnsi="Arial" w:cs="Arial"/>
                <w:sz w:val="22"/>
                <w:szCs w:val="22"/>
              </w:rPr>
              <w:t>(</w:t>
            </w:r>
            <w:r w:rsidRPr="00EA11FC">
              <w:rPr>
                <w:rFonts w:ascii="Arial" w:hAnsi="Arial" w:cs="Arial"/>
                <w:sz w:val="22"/>
                <w:szCs w:val="22"/>
              </w:rPr>
              <w:t>например</w:t>
            </w:r>
            <w:r w:rsidR="002D044A" w:rsidRPr="00EA11FC">
              <w:rPr>
                <w:rFonts w:ascii="Arial" w:hAnsi="Arial" w:cs="Arial"/>
                <w:sz w:val="22"/>
                <w:szCs w:val="22"/>
              </w:rPr>
              <w:t>,</w:t>
            </w:r>
            <w:r w:rsidRPr="00EA11FC">
              <w:rPr>
                <w:rFonts w:ascii="Arial" w:hAnsi="Arial" w:cs="Arial"/>
                <w:sz w:val="22"/>
                <w:szCs w:val="22"/>
              </w:rPr>
              <w:t xml:space="preserve"> промежуточные реле</w:t>
            </w:r>
            <w:r w:rsidR="002D044A" w:rsidRPr="00EA11FC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5A7CD9" w:rsidRPr="00EA11FC" w14:paraId="6BB3BE86" w14:textId="77777777" w:rsidTr="003758D9">
        <w:tc>
          <w:tcPr>
            <w:tcW w:w="1555" w:type="dxa"/>
            <w:vMerge w:val="restart"/>
          </w:tcPr>
          <w:p w14:paraId="4EB777F8" w14:textId="56B3E029" w:rsidR="005A7CD9" w:rsidRPr="00EA11FC" w:rsidRDefault="005A7CD9" w:rsidP="0032285C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Постоянный</w:t>
            </w:r>
          </w:p>
        </w:tc>
        <w:tc>
          <w:tcPr>
            <w:tcW w:w="1417" w:type="dxa"/>
            <w:vAlign w:val="center"/>
          </w:tcPr>
          <w:p w14:paraId="6F824526" w14:textId="537D2BE0" w:rsidR="005A7CD9" w:rsidRPr="00EA11FC" w:rsidRDefault="005A7CD9" w:rsidP="00765D55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DC-12</w:t>
            </w:r>
          </w:p>
        </w:tc>
        <w:tc>
          <w:tcPr>
            <w:tcW w:w="6379" w:type="dxa"/>
          </w:tcPr>
          <w:p w14:paraId="73A3BDC2" w14:textId="0AC52CCC" w:rsidR="005A7CD9" w:rsidRPr="00EA11FC" w:rsidRDefault="0090399C" w:rsidP="0032285C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Коммутация цепей с активными и статическими нагрузками посредством оптоэлектронной пары</w:t>
            </w:r>
          </w:p>
        </w:tc>
      </w:tr>
      <w:tr w:rsidR="005A7CD9" w:rsidRPr="00EA11FC" w14:paraId="68C63BDE" w14:textId="77777777" w:rsidTr="003758D9">
        <w:tc>
          <w:tcPr>
            <w:tcW w:w="1555" w:type="dxa"/>
            <w:vMerge/>
          </w:tcPr>
          <w:p w14:paraId="69A10F0B" w14:textId="77777777" w:rsidR="005A7CD9" w:rsidRPr="00EA11FC" w:rsidRDefault="005A7CD9" w:rsidP="0032285C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62CAF648" w14:textId="51D6872D" w:rsidR="005A7CD9" w:rsidRPr="00EA11FC" w:rsidRDefault="005A7CD9" w:rsidP="00765D55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DC-13</w:t>
            </w:r>
          </w:p>
        </w:tc>
        <w:tc>
          <w:tcPr>
            <w:tcW w:w="6379" w:type="dxa"/>
          </w:tcPr>
          <w:p w14:paraId="1F570778" w14:textId="581C630E" w:rsidR="005A7CD9" w:rsidRPr="00EA11FC" w:rsidRDefault="0090399C" w:rsidP="0032285C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Управление электромагнитами</w:t>
            </w:r>
          </w:p>
        </w:tc>
      </w:tr>
    </w:tbl>
    <w:p w14:paraId="0688A965" w14:textId="77777777" w:rsidR="0032285C" w:rsidRPr="00EA11FC" w:rsidRDefault="0032285C" w:rsidP="00765D55">
      <w:pPr>
        <w:tabs>
          <w:tab w:val="left" w:pos="9781"/>
        </w:tabs>
        <w:jc w:val="both"/>
        <w:rPr>
          <w:rFonts w:ascii="Arial" w:hAnsi="Arial" w:cs="Arial"/>
          <w:sz w:val="22"/>
          <w:szCs w:val="22"/>
        </w:rPr>
      </w:pPr>
    </w:p>
    <w:p w14:paraId="02C6D31C" w14:textId="133FD868" w:rsidR="006A7AED" w:rsidRPr="00EA11FC" w:rsidRDefault="001660A2" w:rsidP="00923568">
      <w:pPr>
        <w:pStyle w:val="2"/>
        <w:tabs>
          <w:tab w:val="left" w:pos="9781"/>
        </w:tabs>
        <w:spacing w:before="240" w:after="240" w:line="360" w:lineRule="auto"/>
        <w:ind w:firstLine="567"/>
        <w:jc w:val="both"/>
        <w:rPr>
          <w:rFonts w:ascii="Arial" w:eastAsia="Arial" w:hAnsi="Arial" w:cs="Arial"/>
        </w:rPr>
      </w:pPr>
      <w:bookmarkStart w:id="5" w:name="_Toc99525439"/>
      <w:r w:rsidRPr="00EA11FC">
        <w:rPr>
          <w:rFonts w:ascii="Arial" w:hAnsi="Arial" w:cs="Arial"/>
          <w:b/>
        </w:rPr>
        <w:t>6</w:t>
      </w:r>
      <w:r w:rsidR="006A7AED" w:rsidRPr="00EA11FC">
        <w:rPr>
          <w:rFonts w:ascii="Arial" w:hAnsi="Arial" w:cs="Arial"/>
          <w:b/>
        </w:rPr>
        <w:t xml:space="preserve"> </w:t>
      </w:r>
      <w:bookmarkEnd w:id="5"/>
      <w:r w:rsidR="007B6F84" w:rsidRPr="00EA11FC">
        <w:rPr>
          <w:rFonts w:ascii="Arial" w:hAnsi="Arial" w:cs="Arial"/>
          <w:b/>
        </w:rPr>
        <w:t>Информация об изделии</w:t>
      </w:r>
    </w:p>
    <w:p w14:paraId="2C7BDDFF" w14:textId="53569E51" w:rsidR="00482F0C" w:rsidRPr="00EA11FC" w:rsidRDefault="00DE02E5" w:rsidP="007B1D3C">
      <w:pPr>
        <w:pStyle w:val="MSGENFONTSTYLENAMETEMPLATEROLELEVELMSGENFONTSTYLENAMEBYROLEHEADING5"/>
        <w:keepNext/>
        <w:keepLines/>
        <w:shd w:val="clear" w:color="auto" w:fill="auto"/>
        <w:tabs>
          <w:tab w:val="left" w:pos="1134"/>
        </w:tabs>
        <w:suppressAutoHyphens/>
        <w:spacing w:before="120" w:after="60" w:line="360" w:lineRule="auto"/>
        <w:ind w:left="567" w:firstLine="0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6</w:t>
      </w:r>
      <w:r w:rsidR="00482F0C" w:rsidRPr="00EA11FC">
        <w:rPr>
          <w:sz w:val="24"/>
          <w:szCs w:val="24"/>
        </w:rPr>
        <w:t xml:space="preserve">.1 Характер информации. Идентификация </w:t>
      </w:r>
    </w:p>
    <w:p w14:paraId="27004180" w14:textId="3D0477A5" w:rsidR="00482F0C" w:rsidRPr="00EA11FC" w:rsidRDefault="00482F0C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Изготовитель должен предоставить следующую информацию о</w:t>
      </w:r>
      <w:r w:rsidR="00FD5232" w:rsidRPr="00EA11FC">
        <w:rPr>
          <w:rFonts w:ascii="Arial" w:hAnsi="Arial" w:cs="Arial"/>
        </w:rPr>
        <w:t xml:space="preserve"> сенсорном выключателе</w:t>
      </w:r>
      <w:r w:rsidRPr="00EA11FC">
        <w:rPr>
          <w:rFonts w:ascii="Arial" w:hAnsi="Arial" w:cs="Arial"/>
        </w:rPr>
        <w:t>:</w:t>
      </w:r>
    </w:p>
    <w:p w14:paraId="032B82A8" w14:textId="0A1C3387" w:rsidR="00482F0C" w:rsidRPr="00EA11FC" w:rsidRDefault="00482F0C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a) </w:t>
      </w:r>
      <w:r w:rsidR="00FD5232" w:rsidRPr="00EA11FC">
        <w:rPr>
          <w:rFonts w:ascii="Arial" w:hAnsi="Arial" w:cs="Arial"/>
        </w:rPr>
        <w:t>н</w:t>
      </w:r>
      <w:r w:rsidRPr="00EA11FC">
        <w:rPr>
          <w:rFonts w:ascii="Arial" w:hAnsi="Arial" w:cs="Arial"/>
        </w:rPr>
        <w:t>аименование или товарный знак изготовителя</w:t>
      </w:r>
      <w:r w:rsidR="00FD5232" w:rsidRPr="00EA11FC">
        <w:rPr>
          <w:rFonts w:ascii="Arial" w:hAnsi="Arial" w:cs="Arial"/>
        </w:rPr>
        <w:t>;</w:t>
      </w:r>
    </w:p>
    <w:p w14:paraId="04504448" w14:textId="3D94741A" w:rsidR="00B50A09" w:rsidRPr="00EA11FC" w:rsidRDefault="00482F0C" w:rsidP="00B50A0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b) </w:t>
      </w:r>
      <w:r w:rsidR="00FD5232" w:rsidRPr="00EA11FC">
        <w:rPr>
          <w:rFonts w:ascii="Arial" w:hAnsi="Arial" w:cs="Arial"/>
        </w:rPr>
        <w:t>о</w:t>
      </w:r>
      <w:r w:rsidRPr="00EA11FC">
        <w:rPr>
          <w:rFonts w:ascii="Arial" w:hAnsi="Arial" w:cs="Arial"/>
        </w:rPr>
        <w:t xml:space="preserve">бозначение типа или любое другое обозначение, позволяющее классифицировать </w:t>
      </w:r>
      <w:r w:rsidR="00FD5232" w:rsidRPr="00EA11FC">
        <w:rPr>
          <w:rFonts w:ascii="Arial" w:hAnsi="Arial" w:cs="Arial"/>
        </w:rPr>
        <w:t xml:space="preserve">сенсорный выключатель </w:t>
      </w:r>
      <w:r w:rsidRPr="00EA11FC">
        <w:rPr>
          <w:rFonts w:ascii="Arial" w:hAnsi="Arial" w:cs="Arial"/>
        </w:rPr>
        <w:t>или получить соответствующие данные от изготовителя или из его каталожного листа (прейскуранта) (</w:t>
      </w:r>
      <w:r w:rsidR="00B50A09" w:rsidRPr="00EA11FC">
        <w:rPr>
          <w:rFonts w:ascii="Arial" w:hAnsi="Arial" w:cs="Arial"/>
        </w:rPr>
        <w:t>см. </w:t>
      </w:r>
      <w:r w:rsidRPr="00EA11FC">
        <w:rPr>
          <w:rFonts w:ascii="Arial" w:hAnsi="Arial" w:cs="Arial"/>
        </w:rPr>
        <w:t>таблиц</w:t>
      </w:r>
      <w:r w:rsidR="00B50A09" w:rsidRPr="00EA11FC">
        <w:rPr>
          <w:rFonts w:ascii="Arial" w:hAnsi="Arial" w:cs="Arial"/>
        </w:rPr>
        <w:t>у </w:t>
      </w:r>
      <w:r w:rsidRPr="00EA11FC">
        <w:rPr>
          <w:rFonts w:ascii="Arial" w:hAnsi="Arial" w:cs="Arial"/>
        </w:rPr>
        <w:t>1)</w:t>
      </w:r>
      <w:r w:rsidR="00B50A09" w:rsidRPr="00EA11FC">
        <w:rPr>
          <w:rFonts w:ascii="Arial" w:hAnsi="Arial" w:cs="Arial"/>
        </w:rPr>
        <w:t xml:space="preserve"> или информацию о прослеживаемости;</w:t>
      </w:r>
    </w:p>
    <w:p w14:paraId="151358EA" w14:textId="0BA7E354" w:rsidR="00B50A09" w:rsidRPr="00EA11FC" w:rsidRDefault="00482F0C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c) </w:t>
      </w:r>
      <w:r w:rsidR="00AD0EA2" w:rsidRPr="00EA11FC">
        <w:rPr>
          <w:rFonts w:ascii="Arial" w:hAnsi="Arial" w:cs="Arial"/>
        </w:rPr>
        <w:t>о</w:t>
      </w:r>
      <w:r w:rsidRPr="00EA11FC">
        <w:rPr>
          <w:rFonts w:ascii="Arial" w:hAnsi="Arial" w:cs="Arial"/>
        </w:rPr>
        <w:t xml:space="preserve">бозначение настоящего стандарта при соответствии </w:t>
      </w:r>
      <w:r w:rsidR="00DD5CB8" w:rsidRPr="00EA11FC">
        <w:rPr>
          <w:rFonts w:ascii="Arial" w:hAnsi="Arial" w:cs="Arial"/>
        </w:rPr>
        <w:t xml:space="preserve">сенсорного выключателя настоящему </w:t>
      </w:r>
      <w:r w:rsidRPr="00EA11FC">
        <w:rPr>
          <w:rFonts w:ascii="Arial" w:hAnsi="Arial" w:cs="Arial"/>
        </w:rPr>
        <w:t>стандарту</w:t>
      </w:r>
      <w:r w:rsidR="00DD5CB8" w:rsidRPr="00EA11FC">
        <w:rPr>
          <w:rFonts w:ascii="Arial" w:hAnsi="Arial" w:cs="Arial"/>
        </w:rPr>
        <w:t>;</w:t>
      </w:r>
      <w:r w:rsidRPr="00EA11FC">
        <w:rPr>
          <w:rFonts w:ascii="Arial" w:hAnsi="Arial" w:cs="Arial"/>
        </w:rPr>
        <w:t xml:space="preserve"> </w:t>
      </w:r>
    </w:p>
    <w:p w14:paraId="5999C630" w14:textId="053732C2" w:rsidR="00482F0C" w:rsidRPr="00482F0C" w:rsidRDefault="00482F0C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d) </w:t>
      </w:r>
      <w:r w:rsidR="00DD5CB8" w:rsidRPr="00EA11FC">
        <w:rPr>
          <w:rFonts w:ascii="Arial" w:hAnsi="Arial" w:cs="Arial"/>
        </w:rPr>
        <w:t>н</w:t>
      </w:r>
      <w:r w:rsidRPr="00EA11FC">
        <w:rPr>
          <w:rFonts w:ascii="Arial" w:hAnsi="Arial" w:cs="Arial"/>
        </w:rPr>
        <w:t>оминальное рабочее напряжение (</w:t>
      </w:r>
      <w:r w:rsidR="00DD5CB8" w:rsidRPr="00EA11FC">
        <w:rPr>
          <w:rFonts w:ascii="Arial" w:hAnsi="Arial" w:cs="Arial"/>
        </w:rPr>
        <w:t>см. 5</w:t>
      </w:r>
      <w:r w:rsidRPr="00EA11FC">
        <w:rPr>
          <w:rFonts w:ascii="Arial" w:hAnsi="Arial" w:cs="Arial"/>
        </w:rPr>
        <w:t>.3.1.1)</w:t>
      </w:r>
      <w:r w:rsidR="00DD5CB8" w:rsidRPr="00EA11FC">
        <w:rPr>
          <w:rFonts w:ascii="Arial" w:hAnsi="Arial" w:cs="Arial"/>
        </w:rPr>
        <w:t>;</w:t>
      </w:r>
    </w:p>
    <w:p w14:paraId="2828FDF4" w14:textId="538E6D4B" w:rsidR="00DD5CB8" w:rsidRPr="00A44837" w:rsidRDefault="00482F0C" w:rsidP="00DD5CB8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82F0C">
        <w:rPr>
          <w:rFonts w:ascii="Arial" w:hAnsi="Arial" w:cs="Arial"/>
        </w:rPr>
        <w:t xml:space="preserve">e) </w:t>
      </w:r>
      <w:r w:rsidR="00DD5CB8">
        <w:rPr>
          <w:rFonts w:ascii="Arial" w:hAnsi="Arial" w:cs="Arial"/>
        </w:rPr>
        <w:t>к</w:t>
      </w:r>
      <w:r w:rsidRPr="00482F0C">
        <w:rPr>
          <w:rFonts w:ascii="Arial" w:hAnsi="Arial" w:cs="Arial"/>
        </w:rPr>
        <w:t>атегория применения и номинальные рабочие токи при номинальных рабочих напряжениях, номинальн</w:t>
      </w:r>
      <w:r w:rsidR="00DD5CB8">
        <w:rPr>
          <w:rFonts w:ascii="Arial" w:hAnsi="Arial" w:cs="Arial"/>
        </w:rPr>
        <w:t>ой(-</w:t>
      </w:r>
      <w:r w:rsidRPr="00482F0C">
        <w:rPr>
          <w:rFonts w:ascii="Arial" w:hAnsi="Arial" w:cs="Arial"/>
        </w:rPr>
        <w:t>ых</w:t>
      </w:r>
      <w:r w:rsidR="00DD5CB8">
        <w:rPr>
          <w:rFonts w:ascii="Arial" w:hAnsi="Arial" w:cs="Arial"/>
        </w:rPr>
        <w:t>)</w:t>
      </w:r>
      <w:r w:rsidRPr="00482F0C">
        <w:rPr>
          <w:rFonts w:ascii="Arial" w:hAnsi="Arial" w:cs="Arial"/>
        </w:rPr>
        <w:t xml:space="preserve"> частот</w:t>
      </w:r>
      <w:r w:rsidR="00DD5CB8">
        <w:rPr>
          <w:rFonts w:ascii="Arial" w:hAnsi="Arial" w:cs="Arial"/>
        </w:rPr>
        <w:t>е(</w:t>
      </w:r>
      <w:r w:rsidR="00A44837">
        <w:rPr>
          <w:rFonts w:ascii="Arial" w:hAnsi="Arial" w:cs="Arial"/>
        </w:rPr>
        <w:t>-</w:t>
      </w:r>
      <w:r w:rsidRPr="00482F0C">
        <w:rPr>
          <w:rFonts w:ascii="Arial" w:hAnsi="Arial" w:cs="Arial"/>
        </w:rPr>
        <w:t>ах</w:t>
      </w:r>
      <w:r w:rsidR="00A44837">
        <w:rPr>
          <w:rFonts w:ascii="Arial" w:hAnsi="Arial" w:cs="Arial"/>
        </w:rPr>
        <w:t>)</w:t>
      </w:r>
      <w:r w:rsidRPr="00482F0C">
        <w:rPr>
          <w:rFonts w:ascii="Arial" w:hAnsi="Arial" w:cs="Arial"/>
        </w:rPr>
        <w:t xml:space="preserve"> или при постоянном токе</w:t>
      </w:r>
      <w:r w:rsidR="00DD5CB8">
        <w:rPr>
          <w:rFonts w:ascii="Arial" w:hAnsi="Arial" w:cs="Arial"/>
        </w:rPr>
        <w:t>;</w:t>
      </w:r>
    </w:p>
    <w:p w14:paraId="0582D35B" w14:textId="285989C8" w:rsidR="00482F0C" w:rsidRPr="00482F0C" w:rsidRDefault="00482F0C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82F0C">
        <w:rPr>
          <w:rFonts w:ascii="Arial" w:hAnsi="Arial" w:cs="Arial"/>
        </w:rPr>
        <w:t xml:space="preserve">f) </w:t>
      </w:r>
      <w:r w:rsidR="00A44837">
        <w:rPr>
          <w:rFonts w:ascii="Arial" w:hAnsi="Arial" w:cs="Arial"/>
        </w:rPr>
        <w:t>н</w:t>
      </w:r>
      <w:r w:rsidRPr="00482F0C">
        <w:rPr>
          <w:rFonts w:ascii="Arial" w:hAnsi="Arial" w:cs="Arial"/>
        </w:rPr>
        <w:t>оминальное напряжение изоляции (</w:t>
      </w:r>
      <w:r w:rsidR="00A44837">
        <w:rPr>
          <w:rFonts w:ascii="Arial" w:hAnsi="Arial" w:cs="Arial"/>
        </w:rPr>
        <w:t>см. 5</w:t>
      </w:r>
      <w:r w:rsidRPr="00482F0C">
        <w:rPr>
          <w:rFonts w:ascii="Arial" w:hAnsi="Arial" w:cs="Arial"/>
        </w:rPr>
        <w:t>.3.1.2)</w:t>
      </w:r>
      <w:r w:rsidR="00A44837">
        <w:rPr>
          <w:rFonts w:ascii="Arial" w:hAnsi="Arial" w:cs="Arial"/>
        </w:rPr>
        <w:t>;</w:t>
      </w:r>
    </w:p>
    <w:p w14:paraId="31239765" w14:textId="702609A7" w:rsidR="00482F0C" w:rsidRPr="00482F0C" w:rsidRDefault="00482F0C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82F0C">
        <w:rPr>
          <w:rFonts w:ascii="Arial" w:hAnsi="Arial" w:cs="Arial"/>
        </w:rPr>
        <w:t xml:space="preserve">g) </w:t>
      </w:r>
      <w:r w:rsidR="00A44837">
        <w:rPr>
          <w:rFonts w:ascii="Arial" w:hAnsi="Arial" w:cs="Arial"/>
        </w:rPr>
        <w:t>н</w:t>
      </w:r>
      <w:r w:rsidRPr="00482F0C">
        <w:rPr>
          <w:rFonts w:ascii="Arial" w:hAnsi="Arial" w:cs="Arial"/>
        </w:rPr>
        <w:t>оминальное выдерживаемое импульсное напряжение (</w:t>
      </w:r>
      <w:r w:rsidR="00A44837">
        <w:rPr>
          <w:rFonts w:ascii="Arial" w:hAnsi="Arial" w:cs="Arial"/>
        </w:rPr>
        <w:t>см. 5</w:t>
      </w:r>
      <w:r w:rsidRPr="00482F0C">
        <w:rPr>
          <w:rFonts w:ascii="Arial" w:hAnsi="Arial" w:cs="Arial"/>
        </w:rPr>
        <w:t>.3.1.3)</w:t>
      </w:r>
      <w:r w:rsidR="00A44837">
        <w:rPr>
          <w:rFonts w:ascii="Arial" w:hAnsi="Arial" w:cs="Arial"/>
        </w:rPr>
        <w:t>;</w:t>
      </w:r>
    </w:p>
    <w:p w14:paraId="1C9F766E" w14:textId="458EC03E" w:rsidR="00482F0C" w:rsidRPr="00482F0C" w:rsidRDefault="00482F0C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82F0C">
        <w:rPr>
          <w:rFonts w:ascii="Arial" w:hAnsi="Arial" w:cs="Arial"/>
        </w:rPr>
        <w:t xml:space="preserve">h) </w:t>
      </w:r>
      <w:r w:rsidR="00A44837">
        <w:rPr>
          <w:rFonts w:ascii="Arial" w:hAnsi="Arial" w:cs="Arial"/>
        </w:rPr>
        <w:t>с</w:t>
      </w:r>
      <w:r w:rsidRPr="00482F0C">
        <w:rPr>
          <w:rFonts w:ascii="Arial" w:hAnsi="Arial" w:cs="Arial"/>
        </w:rPr>
        <w:t>тепень защиты оболочкой (код IP) (</w:t>
      </w:r>
      <w:r w:rsidR="00A44837">
        <w:rPr>
          <w:rFonts w:ascii="Arial" w:hAnsi="Arial" w:cs="Arial"/>
        </w:rPr>
        <w:t>см. 8</w:t>
      </w:r>
      <w:r w:rsidRPr="00482F0C">
        <w:rPr>
          <w:rFonts w:ascii="Arial" w:hAnsi="Arial" w:cs="Arial"/>
        </w:rPr>
        <w:t>.1.10)</w:t>
      </w:r>
      <w:r w:rsidR="00A44837">
        <w:rPr>
          <w:rFonts w:ascii="Arial" w:hAnsi="Arial" w:cs="Arial"/>
        </w:rPr>
        <w:t>;</w:t>
      </w:r>
    </w:p>
    <w:p w14:paraId="09E8F1FF" w14:textId="48BF5B14" w:rsidR="00482F0C" w:rsidRPr="00482F0C" w:rsidRDefault="00482F0C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82F0C">
        <w:rPr>
          <w:rFonts w:ascii="Arial" w:hAnsi="Arial" w:cs="Arial"/>
        </w:rPr>
        <w:t xml:space="preserve">i) </w:t>
      </w:r>
      <w:r w:rsidR="00A44837">
        <w:rPr>
          <w:rFonts w:ascii="Arial" w:hAnsi="Arial" w:cs="Arial"/>
        </w:rPr>
        <w:t>с</w:t>
      </w:r>
      <w:r w:rsidRPr="00482F0C">
        <w:rPr>
          <w:rFonts w:ascii="Arial" w:hAnsi="Arial" w:cs="Arial"/>
        </w:rPr>
        <w:t>тепень загрязнения (</w:t>
      </w:r>
      <w:r w:rsidR="00A44837">
        <w:rPr>
          <w:rFonts w:ascii="Arial" w:hAnsi="Arial" w:cs="Arial"/>
        </w:rPr>
        <w:t>см. 7</w:t>
      </w:r>
      <w:r w:rsidRPr="00482F0C">
        <w:rPr>
          <w:rFonts w:ascii="Arial" w:hAnsi="Arial" w:cs="Arial"/>
        </w:rPr>
        <w:t>.1.</w:t>
      </w:r>
      <w:r w:rsidR="00A44837">
        <w:rPr>
          <w:rFonts w:ascii="Arial" w:hAnsi="Arial" w:cs="Arial"/>
        </w:rPr>
        <w:t>4</w:t>
      </w:r>
      <w:r w:rsidRPr="00482F0C">
        <w:rPr>
          <w:rFonts w:ascii="Arial" w:hAnsi="Arial" w:cs="Arial"/>
        </w:rPr>
        <w:t>.2)</w:t>
      </w:r>
      <w:r w:rsidR="00A44837">
        <w:rPr>
          <w:rFonts w:ascii="Arial" w:hAnsi="Arial" w:cs="Arial"/>
        </w:rPr>
        <w:t>;</w:t>
      </w:r>
    </w:p>
    <w:p w14:paraId="1DB0D31B" w14:textId="75ECE208" w:rsidR="00482F0C" w:rsidRPr="00482F0C" w:rsidRDefault="00482F0C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82F0C">
        <w:rPr>
          <w:rFonts w:ascii="Arial" w:hAnsi="Arial" w:cs="Arial"/>
        </w:rPr>
        <w:t xml:space="preserve">j) </w:t>
      </w:r>
      <w:r w:rsidR="00A44837">
        <w:rPr>
          <w:rFonts w:ascii="Arial" w:hAnsi="Arial" w:cs="Arial"/>
        </w:rPr>
        <w:t>т</w:t>
      </w:r>
      <w:r w:rsidRPr="00482F0C">
        <w:rPr>
          <w:rFonts w:ascii="Arial" w:hAnsi="Arial" w:cs="Arial"/>
        </w:rPr>
        <w:t xml:space="preserve">ип и максимальные значения параметров устройств </w:t>
      </w:r>
      <w:r w:rsidR="00472236" w:rsidRPr="00482F0C">
        <w:rPr>
          <w:rFonts w:ascii="Arial" w:hAnsi="Arial" w:cs="Arial"/>
        </w:rPr>
        <w:t>защит</w:t>
      </w:r>
      <w:r w:rsidR="00472236">
        <w:rPr>
          <w:rFonts w:ascii="Arial" w:hAnsi="Arial" w:cs="Arial"/>
        </w:rPr>
        <w:t>ы</w:t>
      </w:r>
      <w:r w:rsidR="00472236" w:rsidRPr="00482F0C">
        <w:rPr>
          <w:rFonts w:ascii="Arial" w:hAnsi="Arial" w:cs="Arial"/>
        </w:rPr>
        <w:t xml:space="preserve"> </w:t>
      </w:r>
      <w:r w:rsidRPr="00482F0C">
        <w:rPr>
          <w:rFonts w:ascii="Arial" w:hAnsi="Arial" w:cs="Arial"/>
        </w:rPr>
        <w:t>от короткого замыкания (</w:t>
      </w:r>
      <w:r w:rsidR="00472236">
        <w:rPr>
          <w:rFonts w:ascii="Arial" w:hAnsi="Arial" w:cs="Arial"/>
        </w:rPr>
        <w:t>см. 8</w:t>
      </w:r>
      <w:r w:rsidRPr="00482F0C">
        <w:rPr>
          <w:rFonts w:ascii="Arial" w:hAnsi="Arial" w:cs="Arial"/>
        </w:rPr>
        <w:t>.2.5)</w:t>
      </w:r>
      <w:r w:rsidR="00472236">
        <w:rPr>
          <w:rFonts w:ascii="Arial" w:hAnsi="Arial" w:cs="Arial"/>
        </w:rPr>
        <w:t>;</w:t>
      </w:r>
    </w:p>
    <w:p w14:paraId="34D9138E" w14:textId="0567CCB8" w:rsidR="00482F0C" w:rsidRPr="00482F0C" w:rsidRDefault="00482F0C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82F0C">
        <w:rPr>
          <w:rFonts w:ascii="Arial" w:hAnsi="Arial" w:cs="Arial"/>
        </w:rPr>
        <w:t xml:space="preserve">k) </w:t>
      </w:r>
      <w:r w:rsidR="0099121E">
        <w:rPr>
          <w:rFonts w:ascii="Arial" w:hAnsi="Arial" w:cs="Arial"/>
        </w:rPr>
        <w:t>н</w:t>
      </w:r>
      <w:r w:rsidRPr="00482F0C">
        <w:rPr>
          <w:rFonts w:ascii="Arial" w:hAnsi="Arial" w:cs="Arial"/>
        </w:rPr>
        <w:t>оминальный условный ток короткого замыкания (</w:t>
      </w:r>
      <w:r w:rsidR="0099121E">
        <w:rPr>
          <w:rFonts w:ascii="Arial" w:hAnsi="Arial" w:cs="Arial"/>
        </w:rPr>
        <w:t>см. 5</w:t>
      </w:r>
      <w:r w:rsidRPr="00482F0C">
        <w:rPr>
          <w:rFonts w:ascii="Arial" w:hAnsi="Arial" w:cs="Arial"/>
        </w:rPr>
        <w:t>.3.6)</w:t>
      </w:r>
      <w:r w:rsidR="0099121E">
        <w:rPr>
          <w:rFonts w:ascii="Arial" w:hAnsi="Arial" w:cs="Arial"/>
        </w:rPr>
        <w:t>;</w:t>
      </w:r>
    </w:p>
    <w:p w14:paraId="749E1DC0" w14:textId="2A67011A" w:rsidR="00482F0C" w:rsidRPr="00482F0C" w:rsidRDefault="00482F0C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82F0C">
        <w:rPr>
          <w:rFonts w:ascii="Arial" w:hAnsi="Arial" w:cs="Arial"/>
        </w:rPr>
        <w:t xml:space="preserve">I) </w:t>
      </w:r>
      <w:r w:rsidR="0099121E">
        <w:rPr>
          <w:rFonts w:ascii="Arial" w:hAnsi="Arial" w:cs="Arial"/>
        </w:rPr>
        <w:t>э</w:t>
      </w:r>
      <w:r w:rsidRPr="00482F0C">
        <w:rPr>
          <w:rFonts w:ascii="Arial" w:hAnsi="Arial" w:cs="Arial"/>
        </w:rPr>
        <w:t>лектромагнитная совместимость (ЭМС) (</w:t>
      </w:r>
      <w:r w:rsidR="0099121E">
        <w:rPr>
          <w:rFonts w:ascii="Arial" w:hAnsi="Arial" w:cs="Arial"/>
        </w:rPr>
        <w:t>см. 8</w:t>
      </w:r>
      <w:r w:rsidRPr="00482F0C">
        <w:rPr>
          <w:rFonts w:ascii="Arial" w:hAnsi="Arial" w:cs="Arial"/>
        </w:rPr>
        <w:t>.2.6)</w:t>
      </w:r>
      <w:r w:rsidR="0099121E">
        <w:rPr>
          <w:rFonts w:ascii="Arial" w:hAnsi="Arial" w:cs="Arial"/>
        </w:rPr>
        <w:t>;</w:t>
      </w:r>
    </w:p>
    <w:p w14:paraId="1B467719" w14:textId="2B0AC820" w:rsidR="00482F0C" w:rsidRPr="00482F0C" w:rsidRDefault="00482F0C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82F0C">
        <w:rPr>
          <w:rFonts w:ascii="Arial" w:hAnsi="Arial" w:cs="Arial"/>
        </w:rPr>
        <w:t xml:space="preserve">m) </w:t>
      </w:r>
      <w:r w:rsidR="0099121E">
        <w:rPr>
          <w:rFonts w:ascii="Arial" w:hAnsi="Arial" w:cs="Arial"/>
        </w:rPr>
        <w:t>р</w:t>
      </w:r>
      <w:r w:rsidRPr="00482F0C">
        <w:rPr>
          <w:rFonts w:ascii="Arial" w:hAnsi="Arial" w:cs="Arial"/>
        </w:rPr>
        <w:t>асстояни</w:t>
      </w:r>
      <w:r w:rsidR="0099121E">
        <w:rPr>
          <w:rFonts w:ascii="Arial" w:hAnsi="Arial" w:cs="Arial"/>
        </w:rPr>
        <w:t>я</w:t>
      </w:r>
      <w:r w:rsidRPr="00482F0C">
        <w:rPr>
          <w:rFonts w:ascii="Arial" w:hAnsi="Arial" w:cs="Arial"/>
        </w:rPr>
        <w:t xml:space="preserve"> дальности действия (</w:t>
      </w:r>
      <w:r w:rsidR="0099121E">
        <w:rPr>
          <w:rFonts w:ascii="Arial" w:hAnsi="Arial" w:cs="Arial"/>
        </w:rPr>
        <w:t>см. 8</w:t>
      </w:r>
      <w:r w:rsidRPr="00482F0C">
        <w:rPr>
          <w:rFonts w:ascii="Arial" w:hAnsi="Arial" w:cs="Arial"/>
        </w:rPr>
        <w:t>.2.1.3)</w:t>
      </w:r>
      <w:r w:rsidR="0099121E">
        <w:rPr>
          <w:rFonts w:ascii="Arial" w:hAnsi="Arial" w:cs="Arial"/>
        </w:rPr>
        <w:t>;</w:t>
      </w:r>
    </w:p>
    <w:p w14:paraId="1AC5D228" w14:textId="4ED75D37" w:rsidR="00482F0C" w:rsidRPr="00482F0C" w:rsidRDefault="00482F0C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82F0C">
        <w:rPr>
          <w:rFonts w:ascii="Arial" w:hAnsi="Arial" w:cs="Arial"/>
        </w:rPr>
        <w:t xml:space="preserve">n) </w:t>
      </w:r>
      <w:r w:rsidR="0099121E">
        <w:rPr>
          <w:rFonts w:ascii="Arial" w:hAnsi="Arial" w:cs="Arial"/>
        </w:rPr>
        <w:t>в</w:t>
      </w:r>
      <w:r w:rsidRPr="00482F0C">
        <w:rPr>
          <w:rFonts w:ascii="Arial" w:hAnsi="Arial" w:cs="Arial"/>
        </w:rPr>
        <w:t>оспроизводимость (</w:t>
      </w:r>
      <w:r w:rsidR="0099121E">
        <w:rPr>
          <w:rFonts w:ascii="Arial" w:hAnsi="Arial" w:cs="Arial"/>
        </w:rPr>
        <w:t>см. 8</w:t>
      </w:r>
      <w:r w:rsidRPr="00482F0C">
        <w:rPr>
          <w:rFonts w:ascii="Arial" w:hAnsi="Arial" w:cs="Arial"/>
        </w:rPr>
        <w:t>.2.1.4)</w:t>
      </w:r>
      <w:r w:rsidR="0099121E">
        <w:rPr>
          <w:rFonts w:ascii="Arial" w:hAnsi="Arial" w:cs="Arial"/>
        </w:rPr>
        <w:t>;</w:t>
      </w:r>
    </w:p>
    <w:p w14:paraId="7A2C0187" w14:textId="42A3AD3D" w:rsidR="00482F0C" w:rsidRPr="00482F0C" w:rsidRDefault="00482F0C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82F0C">
        <w:rPr>
          <w:rFonts w:ascii="Arial" w:hAnsi="Arial" w:cs="Arial"/>
        </w:rPr>
        <w:t xml:space="preserve">о) </w:t>
      </w:r>
      <w:r w:rsidR="0099121E">
        <w:rPr>
          <w:rFonts w:ascii="Arial" w:hAnsi="Arial" w:cs="Arial"/>
        </w:rPr>
        <w:t>г</w:t>
      </w:r>
      <w:r w:rsidRPr="00482F0C">
        <w:rPr>
          <w:rFonts w:ascii="Arial" w:hAnsi="Arial" w:cs="Arial"/>
        </w:rPr>
        <w:t>истерезис (дифференциальный ход) (</w:t>
      </w:r>
      <w:r w:rsidR="0099121E">
        <w:rPr>
          <w:rFonts w:ascii="Arial" w:hAnsi="Arial" w:cs="Arial"/>
        </w:rPr>
        <w:t>см. 8</w:t>
      </w:r>
      <w:r w:rsidRPr="00482F0C">
        <w:rPr>
          <w:rFonts w:ascii="Arial" w:hAnsi="Arial" w:cs="Arial"/>
        </w:rPr>
        <w:t>.2.1.5)</w:t>
      </w:r>
      <w:r w:rsidR="0099121E">
        <w:rPr>
          <w:rFonts w:ascii="Arial" w:hAnsi="Arial" w:cs="Arial"/>
        </w:rPr>
        <w:t>;</w:t>
      </w:r>
    </w:p>
    <w:p w14:paraId="0D73B7CB" w14:textId="3DC3DE3E" w:rsidR="00482F0C" w:rsidRPr="00482F0C" w:rsidRDefault="00482F0C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82F0C">
        <w:rPr>
          <w:rFonts w:ascii="Arial" w:hAnsi="Arial" w:cs="Arial"/>
        </w:rPr>
        <w:lastRenderedPageBreak/>
        <w:t xml:space="preserve">р) </w:t>
      </w:r>
      <w:r w:rsidR="0099121E">
        <w:rPr>
          <w:rFonts w:ascii="Arial" w:hAnsi="Arial" w:cs="Arial"/>
        </w:rPr>
        <w:t>ч</w:t>
      </w:r>
      <w:r w:rsidRPr="00482F0C">
        <w:rPr>
          <w:rFonts w:ascii="Arial" w:hAnsi="Arial" w:cs="Arial"/>
        </w:rPr>
        <w:t>астота циклов срабатывания (</w:t>
      </w:r>
      <w:r w:rsidR="0099121E">
        <w:rPr>
          <w:rFonts w:ascii="Arial" w:hAnsi="Arial" w:cs="Arial"/>
        </w:rPr>
        <w:t>см. 8</w:t>
      </w:r>
      <w:r w:rsidRPr="00482F0C">
        <w:rPr>
          <w:rFonts w:ascii="Arial" w:hAnsi="Arial" w:cs="Arial"/>
        </w:rPr>
        <w:t>.2.1.6)</w:t>
      </w:r>
      <w:r w:rsidR="0099121E">
        <w:rPr>
          <w:rFonts w:ascii="Arial" w:hAnsi="Arial" w:cs="Arial"/>
        </w:rPr>
        <w:t>;</w:t>
      </w:r>
    </w:p>
    <w:p w14:paraId="6632BB2E" w14:textId="48620C90" w:rsidR="00482F0C" w:rsidRPr="00EA11FC" w:rsidRDefault="000E3F2C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q</w:t>
      </w:r>
      <w:r w:rsidRPr="00EA11FC">
        <w:rPr>
          <w:rFonts w:ascii="Arial" w:hAnsi="Arial" w:cs="Arial"/>
        </w:rPr>
        <w:t xml:space="preserve">) </w:t>
      </w:r>
      <w:r w:rsidR="00236351" w:rsidRPr="00EA11FC">
        <w:rPr>
          <w:rFonts w:ascii="Arial" w:hAnsi="Arial" w:cs="Arial"/>
        </w:rPr>
        <w:t>м</w:t>
      </w:r>
      <w:r w:rsidR="00482F0C" w:rsidRPr="00EA11FC">
        <w:rPr>
          <w:rFonts w:ascii="Arial" w:hAnsi="Arial" w:cs="Arial"/>
        </w:rPr>
        <w:t>инимальный рабочий ток (</w:t>
      </w:r>
      <w:r w:rsidR="00236351" w:rsidRPr="00EA11FC">
        <w:rPr>
          <w:rFonts w:ascii="Arial" w:hAnsi="Arial" w:cs="Arial"/>
        </w:rPr>
        <w:t>см. 8</w:t>
      </w:r>
      <w:r w:rsidR="00482F0C" w:rsidRPr="00EA11FC">
        <w:rPr>
          <w:rFonts w:ascii="Arial" w:hAnsi="Arial" w:cs="Arial"/>
        </w:rPr>
        <w:t>.2.1.1</w:t>
      </w:r>
      <w:r w:rsidR="00236351" w:rsidRPr="00EA11FC">
        <w:rPr>
          <w:rFonts w:ascii="Arial" w:hAnsi="Arial" w:cs="Arial"/>
        </w:rPr>
        <w:t>0</w:t>
      </w:r>
      <w:r w:rsidR="00482F0C" w:rsidRPr="00EA11FC">
        <w:rPr>
          <w:rFonts w:ascii="Arial" w:hAnsi="Arial" w:cs="Arial"/>
        </w:rPr>
        <w:t>)</w:t>
      </w:r>
      <w:r w:rsidR="00236351" w:rsidRPr="00EA11FC">
        <w:rPr>
          <w:rFonts w:ascii="Arial" w:hAnsi="Arial" w:cs="Arial"/>
        </w:rPr>
        <w:t>;</w:t>
      </w:r>
    </w:p>
    <w:p w14:paraId="19FAC2A4" w14:textId="582B1280" w:rsidR="00482F0C" w:rsidRPr="00EA11FC" w:rsidRDefault="00236351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r) о</w:t>
      </w:r>
      <w:r w:rsidR="00482F0C" w:rsidRPr="00EA11FC">
        <w:rPr>
          <w:rFonts w:ascii="Arial" w:hAnsi="Arial" w:cs="Arial"/>
        </w:rPr>
        <w:t>статочный ток (</w:t>
      </w:r>
      <w:r w:rsidR="000E3F2C" w:rsidRPr="00EA11FC">
        <w:rPr>
          <w:rFonts w:ascii="Arial" w:hAnsi="Arial" w:cs="Arial"/>
        </w:rPr>
        <w:t>см. 8</w:t>
      </w:r>
      <w:r w:rsidR="00482F0C" w:rsidRPr="00EA11FC">
        <w:rPr>
          <w:rFonts w:ascii="Arial" w:hAnsi="Arial" w:cs="Arial"/>
        </w:rPr>
        <w:t>.2.1.1</w:t>
      </w:r>
      <w:r w:rsidR="000E3F2C" w:rsidRPr="00EA11FC">
        <w:rPr>
          <w:rFonts w:ascii="Arial" w:hAnsi="Arial" w:cs="Arial"/>
        </w:rPr>
        <w:t>1</w:t>
      </w:r>
      <w:r w:rsidR="00482F0C" w:rsidRPr="00EA11FC">
        <w:rPr>
          <w:rFonts w:ascii="Arial" w:hAnsi="Arial" w:cs="Arial"/>
        </w:rPr>
        <w:t>)</w:t>
      </w:r>
      <w:r w:rsidR="000E3F2C" w:rsidRPr="00EA11FC">
        <w:rPr>
          <w:rFonts w:ascii="Arial" w:hAnsi="Arial" w:cs="Arial"/>
        </w:rPr>
        <w:t>;</w:t>
      </w:r>
    </w:p>
    <w:p w14:paraId="4964B809" w14:textId="00D9E7B1" w:rsidR="00482F0C" w:rsidRPr="00EA11FC" w:rsidRDefault="000E3F2C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s) п</w:t>
      </w:r>
      <w:r w:rsidR="00482F0C" w:rsidRPr="00EA11FC">
        <w:rPr>
          <w:rFonts w:ascii="Arial" w:hAnsi="Arial" w:cs="Arial"/>
        </w:rPr>
        <w:t>отребляемый ток (собственный ток потребления) (</w:t>
      </w:r>
      <w:r w:rsidRPr="00EA11FC">
        <w:rPr>
          <w:rFonts w:ascii="Arial" w:hAnsi="Arial" w:cs="Arial"/>
        </w:rPr>
        <w:t>см. 5</w:t>
      </w:r>
      <w:r w:rsidR="00482F0C" w:rsidRPr="00EA11FC">
        <w:rPr>
          <w:rFonts w:ascii="Arial" w:hAnsi="Arial" w:cs="Arial"/>
        </w:rPr>
        <w:t>.3.2.4)</w:t>
      </w:r>
      <w:r w:rsidRPr="00EA11FC">
        <w:rPr>
          <w:rFonts w:ascii="Arial" w:hAnsi="Arial" w:cs="Arial"/>
        </w:rPr>
        <w:t>;</w:t>
      </w:r>
    </w:p>
    <w:p w14:paraId="50BA8BB2" w14:textId="3AD1F43C" w:rsidR="00482F0C" w:rsidRPr="00EA11FC" w:rsidRDefault="000E3F2C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t) </w:t>
      </w:r>
      <w:r w:rsidR="00BB0225" w:rsidRPr="00EA11FC">
        <w:rPr>
          <w:rFonts w:ascii="Arial" w:hAnsi="Arial" w:cs="Arial"/>
        </w:rPr>
        <w:t>п</w:t>
      </w:r>
      <w:r w:rsidR="00482F0C" w:rsidRPr="00EA11FC">
        <w:rPr>
          <w:rFonts w:ascii="Arial" w:hAnsi="Arial" w:cs="Arial"/>
        </w:rPr>
        <w:t>адение напряжения (</w:t>
      </w:r>
      <w:r w:rsidR="00BB0225" w:rsidRPr="00EA11FC">
        <w:rPr>
          <w:rFonts w:ascii="Arial" w:hAnsi="Arial" w:cs="Arial"/>
        </w:rPr>
        <w:t>см. 8</w:t>
      </w:r>
      <w:r w:rsidR="00482F0C" w:rsidRPr="00EA11FC">
        <w:rPr>
          <w:rFonts w:ascii="Arial" w:hAnsi="Arial" w:cs="Arial"/>
        </w:rPr>
        <w:t>.2.1.1</w:t>
      </w:r>
      <w:r w:rsidR="00BB0225" w:rsidRPr="00EA11FC">
        <w:rPr>
          <w:rFonts w:ascii="Arial" w:hAnsi="Arial" w:cs="Arial"/>
        </w:rPr>
        <w:t>3</w:t>
      </w:r>
      <w:r w:rsidR="00482F0C" w:rsidRPr="00EA11FC">
        <w:rPr>
          <w:rFonts w:ascii="Arial" w:hAnsi="Arial" w:cs="Arial"/>
        </w:rPr>
        <w:t>)</w:t>
      </w:r>
      <w:r w:rsidR="00BB0225" w:rsidRPr="00EA11FC">
        <w:rPr>
          <w:rFonts w:ascii="Arial" w:hAnsi="Arial" w:cs="Arial"/>
        </w:rPr>
        <w:t>;</w:t>
      </w:r>
    </w:p>
    <w:p w14:paraId="25146772" w14:textId="0FD5E9B7" w:rsidR="00482F0C" w:rsidRPr="00EA11FC" w:rsidRDefault="00BB0225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u) ф</w:t>
      </w:r>
      <w:r w:rsidR="00482F0C" w:rsidRPr="00EA11FC">
        <w:rPr>
          <w:rFonts w:ascii="Arial" w:hAnsi="Arial" w:cs="Arial"/>
        </w:rPr>
        <w:t>ункци</w:t>
      </w:r>
      <w:r w:rsidRPr="00EA11FC">
        <w:rPr>
          <w:rFonts w:ascii="Arial" w:hAnsi="Arial" w:cs="Arial"/>
        </w:rPr>
        <w:t>я</w:t>
      </w:r>
      <w:r w:rsidR="00482F0C" w:rsidRPr="00EA11FC">
        <w:rPr>
          <w:rFonts w:ascii="Arial" w:hAnsi="Arial" w:cs="Arial"/>
        </w:rPr>
        <w:t xml:space="preserve"> коммутационного элемента (</w:t>
      </w:r>
      <w:r w:rsidRPr="00EA11FC">
        <w:rPr>
          <w:rFonts w:ascii="Arial" w:hAnsi="Arial" w:cs="Arial"/>
        </w:rPr>
        <w:t>см. 3</w:t>
      </w:r>
      <w:r w:rsidR="00482F0C" w:rsidRPr="00EA11FC">
        <w:rPr>
          <w:rFonts w:ascii="Arial" w:hAnsi="Arial" w:cs="Arial"/>
        </w:rPr>
        <w:t>.4.1)</w:t>
      </w:r>
      <w:r w:rsidRPr="00EA11FC">
        <w:rPr>
          <w:rFonts w:ascii="Arial" w:hAnsi="Arial" w:cs="Arial"/>
        </w:rPr>
        <w:t>;</w:t>
      </w:r>
    </w:p>
    <w:p w14:paraId="67E8962D" w14:textId="114B8E21" w:rsidR="00482F0C" w:rsidRPr="00EA11FC" w:rsidRDefault="00BB0225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v) у</w:t>
      </w:r>
      <w:r w:rsidR="00482F0C" w:rsidRPr="00EA11FC">
        <w:rPr>
          <w:rFonts w:ascii="Arial" w:hAnsi="Arial" w:cs="Arial"/>
        </w:rPr>
        <w:t>словия монтажа, утапливаемое или неутапливаемое исполнение (</w:t>
      </w:r>
      <w:r w:rsidRPr="00EA11FC">
        <w:rPr>
          <w:rFonts w:ascii="Arial" w:hAnsi="Arial" w:cs="Arial"/>
        </w:rPr>
        <w:t>см. 3</w:t>
      </w:r>
      <w:r w:rsidR="00482F0C" w:rsidRPr="00EA11FC">
        <w:rPr>
          <w:rFonts w:ascii="Arial" w:hAnsi="Arial" w:cs="Arial"/>
        </w:rPr>
        <w:t xml:space="preserve">.2.9 и </w:t>
      </w:r>
      <w:r w:rsidRPr="00EA11FC">
        <w:rPr>
          <w:rFonts w:ascii="Arial" w:hAnsi="Arial" w:cs="Arial"/>
        </w:rPr>
        <w:t>3</w:t>
      </w:r>
      <w:r w:rsidR="00482F0C" w:rsidRPr="00EA11FC">
        <w:rPr>
          <w:rFonts w:ascii="Arial" w:hAnsi="Arial" w:cs="Arial"/>
        </w:rPr>
        <w:t>.2.10)</w:t>
      </w:r>
      <w:r w:rsidRPr="00EA11FC">
        <w:rPr>
          <w:rFonts w:ascii="Arial" w:hAnsi="Arial" w:cs="Arial"/>
        </w:rPr>
        <w:t>;</w:t>
      </w:r>
    </w:p>
    <w:p w14:paraId="156DA3F1" w14:textId="2527809D" w:rsidR="00482F0C" w:rsidRPr="00EA11FC" w:rsidRDefault="00BB0225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w) г</w:t>
      </w:r>
      <w:r w:rsidR="00482F0C" w:rsidRPr="00EA11FC">
        <w:rPr>
          <w:rFonts w:ascii="Arial" w:hAnsi="Arial" w:cs="Arial"/>
        </w:rPr>
        <w:t>абаритные размеры (</w:t>
      </w:r>
      <w:r w:rsidRPr="00EA11FC">
        <w:rPr>
          <w:rFonts w:ascii="Arial" w:hAnsi="Arial" w:cs="Arial"/>
        </w:rPr>
        <w:t>см. 8</w:t>
      </w:r>
      <w:r w:rsidR="00482F0C" w:rsidRPr="00EA11FC">
        <w:rPr>
          <w:rFonts w:ascii="Arial" w:hAnsi="Arial" w:cs="Arial"/>
        </w:rPr>
        <w:t>.3)</w:t>
      </w:r>
      <w:r w:rsidRPr="00EA11FC">
        <w:rPr>
          <w:rFonts w:ascii="Arial" w:hAnsi="Arial" w:cs="Arial"/>
        </w:rPr>
        <w:t>;</w:t>
      </w:r>
    </w:p>
    <w:p w14:paraId="5BAFD62A" w14:textId="6813695F" w:rsidR="001660A2" w:rsidRPr="00EA11FC" w:rsidRDefault="00BB0225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х) </w:t>
      </w:r>
      <w:r w:rsidR="00FE5E80" w:rsidRPr="00EA11FC">
        <w:rPr>
          <w:rFonts w:ascii="Arial" w:hAnsi="Arial" w:cs="Arial"/>
        </w:rPr>
        <w:t>и</w:t>
      </w:r>
      <w:r w:rsidR="00482F0C" w:rsidRPr="00EA11FC">
        <w:rPr>
          <w:rFonts w:ascii="Arial" w:hAnsi="Arial" w:cs="Arial"/>
        </w:rPr>
        <w:t>збыточный коэффициент усиления</w:t>
      </w:r>
      <w:r w:rsidR="00D27831" w:rsidRPr="00EA11FC">
        <w:rPr>
          <w:rFonts w:ascii="Arial" w:hAnsi="Arial" w:cs="Arial"/>
        </w:rPr>
        <w:t xml:space="preserve"> или </w:t>
      </w:r>
      <w:r w:rsidR="005D711D" w:rsidRPr="00EA11FC">
        <w:rPr>
          <w:rFonts w:ascii="Arial" w:hAnsi="Arial" w:cs="Arial"/>
        </w:rPr>
        <w:t xml:space="preserve">– </w:t>
      </w:r>
      <w:r w:rsidR="00D27831" w:rsidRPr="00EA11FC">
        <w:rPr>
          <w:rFonts w:ascii="Arial" w:hAnsi="Arial" w:cs="Arial"/>
        </w:rPr>
        <w:t xml:space="preserve">в случае </w:t>
      </w:r>
      <w:r w:rsidR="005D711D" w:rsidRPr="00EA11FC">
        <w:rPr>
          <w:rFonts w:ascii="Arial" w:hAnsi="Arial" w:cs="Arial"/>
        </w:rPr>
        <w:t>фотоэлектрических</w:t>
      </w:r>
      <w:r w:rsidR="00D27831" w:rsidRPr="00EA11FC">
        <w:rPr>
          <w:rFonts w:ascii="Arial" w:hAnsi="Arial" w:cs="Arial"/>
        </w:rPr>
        <w:t xml:space="preserve"> </w:t>
      </w:r>
      <w:r w:rsidR="005D711D" w:rsidRPr="00EA11FC">
        <w:rPr>
          <w:rFonts w:ascii="Arial" w:hAnsi="Arial" w:cs="Arial"/>
        </w:rPr>
        <w:t>сенсорных выключателей</w:t>
      </w:r>
      <w:r w:rsidR="00D27831" w:rsidRPr="00EA11FC">
        <w:rPr>
          <w:rFonts w:ascii="Arial" w:hAnsi="Arial" w:cs="Arial"/>
        </w:rPr>
        <w:t xml:space="preserve"> типа D с подавлением фонового воздействия</w:t>
      </w:r>
      <w:r w:rsidR="005D711D" w:rsidRPr="00EA11FC">
        <w:rPr>
          <w:rFonts w:ascii="Arial" w:hAnsi="Arial" w:cs="Arial"/>
        </w:rPr>
        <w:t xml:space="preserve"> – смещение диапазона чувствительности</w:t>
      </w:r>
      <w:r w:rsidR="00482F0C" w:rsidRPr="00EA11FC">
        <w:rPr>
          <w:rFonts w:ascii="Arial" w:hAnsi="Arial" w:cs="Arial"/>
        </w:rPr>
        <w:t xml:space="preserve"> (</w:t>
      </w:r>
      <w:r w:rsidR="00FE5E80" w:rsidRPr="00EA11FC">
        <w:rPr>
          <w:rFonts w:ascii="Arial" w:hAnsi="Arial" w:cs="Arial"/>
        </w:rPr>
        <w:t>см. 8</w:t>
      </w:r>
      <w:r w:rsidR="00482F0C" w:rsidRPr="00EA11FC">
        <w:rPr>
          <w:rFonts w:ascii="Arial" w:hAnsi="Arial" w:cs="Arial"/>
        </w:rPr>
        <w:t>.2.1.</w:t>
      </w:r>
      <w:r w:rsidR="00FE5E80" w:rsidRPr="00EA11FC">
        <w:rPr>
          <w:rFonts w:ascii="Arial" w:hAnsi="Arial" w:cs="Arial"/>
        </w:rPr>
        <w:t>8</w:t>
      </w:r>
      <w:r w:rsidR="00482F0C" w:rsidRPr="00EA11FC">
        <w:rPr>
          <w:rFonts w:ascii="Arial" w:hAnsi="Arial" w:cs="Arial"/>
        </w:rPr>
        <w:t>)</w:t>
      </w:r>
      <w:r w:rsidR="005D711D" w:rsidRPr="00EA11FC">
        <w:rPr>
          <w:rFonts w:ascii="Arial" w:hAnsi="Arial" w:cs="Arial"/>
        </w:rPr>
        <w:t>;</w:t>
      </w:r>
    </w:p>
    <w:p w14:paraId="7E8284F6" w14:textId="5CB9227A" w:rsidR="00FE5E80" w:rsidRPr="00EA11FC" w:rsidRDefault="00FE5E80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у)</w:t>
      </w:r>
      <w:r w:rsidR="00553958" w:rsidRPr="00EA11FC">
        <w:rPr>
          <w:rFonts w:ascii="Arial" w:hAnsi="Arial" w:cs="Arial"/>
        </w:rPr>
        <w:t xml:space="preserve"> маркировка</w:t>
      </w:r>
      <w:r w:rsidR="005F45D5" w:rsidRPr="00EA11FC">
        <w:rPr>
          <w:rFonts w:ascii="Arial" w:hAnsi="Arial" w:cs="Arial"/>
        </w:rPr>
        <w:t xml:space="preserve"> </w:t>
      </w:r>
      <w:r w:rsidR="00585859" w:rsidRPr="00EA11FC">
        <w:rPr>
          <w:rFonts w:ascii="Arial" w:hAnsi="Arial" w:cs="Arial"/>
        </w:rPr>
        <w:t xml:space="preserve">согласно требованиям оптического излучения [см. </w:t>
      </w:r>
      <w:r w:rsidR="00585859" w:rsidRPr="00EA11FC">
        <w:rPr>
          <w:rFonts w:ascii="Arial" w:hAnsi="Arial" w:cs="Arial"/>
          <w:lang w:eastAsia="ru-RU"/>
        </w:rPr>
        <w:t>8.1.15.1 и (или) 8.1.15.2</w:t>
      </w:r>
      <w:r w:rsidR="00585859" w:rsidRPr="00EA11FC">
        <w:rPr>
          <w:rFonts w:ascii="Arial" w:hAnsi="Arial" w:cs="Arial"/>
        </w:rPr>
        <w:t>];</w:t>
      </w:r>
    </w:p>
    <w:p w14:paraId="71D942D3" w14:textId="648EFD99" w:rsidR="00585859" w:rsidRPr="00EA11FC" w:rsidRDefault="00585859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  <w:lang w:val="en-US"/>
        </w:rPr>
        <w:t>z</w:t>
      </w:r>
      <w:r w:rsidRPr="00EA11FC">
        <w:rPr>
          <w:rFonts w:ascii="Arial" w:hAnsi="Arial" w:cs="Arial"/>
        </w:rPr>
        <w:t>) класс защиты от поражения электрическим током</w:t>
      </w:r>
      <w:r w:rsidR="007547B9" w:rsidRPr="00EA11FC">
        <w:rPr>
          <w:rFonts w:ascii="Arial" w:hAnsi="Arial" w:cs="Arial"/>
        </w:rPr>
        <w:t xml:space="preserve"> (см. </w:t>
      </w:r>
      <w:r w:rsidR="007547B9" w:rsidRPr="00EA11FC">
        <w:rPr>
          <w:rFonts w:ascii="Arial" w:hAnsi="Arial" w:cs="Arial"/>
          <w:lang w:val="en-US"/>
        </w:rPr>
        <w:t>IEC</w:t>
      </w:r>
      <w:r w:rsidR="007547B9" w:rsidRPr="00EA11FC">
        <w:rPr>
          <w:rFonts w:ascii="Arial" w:hAnsi="Arial" w:cs="Arial"/>
        </w:rPr>
        <w:t xml:space="preserve"> 61140), если применимо;</w:t>
      </w:r>
    </w:p>
    <w:p w14:paraId="5CA3C7F2" w14:textId="34F9F26B" w:rsidR="001E4724" w:rsidRPr="00EA11FC" w:rsidRDefault="00E4703E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  <w:lang w:val="en-US"/>
        </w:rPr>
        <w:t>aa</w:t>
      </w:r>
      <w:r w:rsidRPr="00EA11FC">
        <w:rPr>
          <w:rFonts w:ascii="Arial" w:hAnsi="Arial" w:cs="Arial"/>
        </w:rPr>
        <w:t xml:space="preserve">) время </w:t>
      </w:r>
      <w:r w:rsidR="00051585" w:rsidRPr="00EA11FC">
        <w:rPr>
          <w:rFonts w:ascii="Arial" w:hAnsi="Arial" w:cs="Arial"/>
        </w:rPr>
        <w:t xml:space="preserve">срабатывания </w:t>
      </w:r>
      <w:r w:rsidRPr="00EA11FC">
        <w:rPr>
          <w:rFonts w:ascii="Arial" w:hAnsi="Arial" w:cs="Arial"/>
        </w:rPr>
        <w:t>и метод измерения (см. 8.2.1.6.2.2);</w:t>
      </w:r>
    </w:p>
    <w:p w14:paraId="1A2F7B6F" w14:textId="17A4CD46" w:rsidR="00585859" w:rsidRPr="00EA11FC" w:rsidRDefault="00E4703E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bb)</w:t>
      </w:r>
      <w:r w:rsidR="00051585" w:rsidRPr="00EA11FC">
        <w:rPr>
          <w:rFonts w:ascii="Arial" w:hAnsi="Arial" w:cs="Arial"/>
        </w:rPr>
        <w:t xml:space="preserve"> время от</w:t>
      </w:r>
      <w:r w:rsidRPr="00EA11FC">
        <w:rPr>
          <w:rFonts w:ascii="Arial" w:hAnsi="Arial" w:cs="Arial"/>
        </w:rPr>
        <w:t>ключения и метод измерения (см. 8.2.1.6.2.3).</w:t>
      </w:r>
    </w:p>
    <w:p w14:paraId="7730022C" w14:textId="77777777" w:rsidR="00E4703E" w:rsidRPr="00EA11FC" w:rsidRDefault="00E4703E" w:rsidP="00482F0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</w:p>
    <w:p w14:paraId="26394348" w14:textId="785770EB" w:rsidR="00923568" w:rsidRPr="00EA11FC" w:rsidRDefault="00902997" w:rsidP="006A0049">
      <w:pPr>
        <w:pStyle w:val="MSGENFONTSTYLENAMETEMPLATEROLELEVELMSGENFONTSTYLENAMEBYROLEHEADING5"/>
        <w:keepNext/>
        <w:keepLines/>
        <w:shd w:val="clear" w:color="auto" w:fill="auto"/>
        <w:tabs>
          <w:tab w:val="left" w:pos="1134"/>
        </w:tabs>
        <w:suppressAutoHyphens/>
        <w:spacing w:before="120" w:after="60" w:line="360" w:lineRule="auto"/>
        <w:ind w:left="567" w:firstLine="0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6.2</w:t>
      </w:r>
      <w:r w:rsidR="00923568" w:rsidRPr="00EA11FC">
        <w:rPr>
          <w:sz w:val="24"/>
          <w:szCs w:val="24"/>
        </w:rPr>
        <w:t xml:space="preserve"> </w:t>
      </w:r>
      <w:r w:rsidRPr="00EA11FC">
        <w:rPr>
          <w:sz w:val="24"/>
          <w:szCs w:val="24"/>
        </w:rPr>
        <w:t xml:space="preserve">Маркировка </w:t>
      </w:r>
    </w:p>
    <w:p w14:paraId="3D5C309D" w14:textId="4BBE6277" w:rsidR="002A3F2B" w:rsidRPr="00EA11FC" w:rsidRDefault="005A6CCA" w:rsidP="002A3F2B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6</w:t>
      </w:r>
      <w:r w:rsidR="002A3F2B" w:rsidRPr="00EA11FC">
        <w:rPr>
          <w:rFonts w:ascii="Arial" w:hAnsi="Arial" w:cs="Arial"/>
        </w:rPr>
        <w:t>.2.1 Общие положения</w:t>
      </w:r>
    </w:p>
    <w:p w14:paraId="59626A85" w14:textId="593E2815" w:rsidR="007270E3" w:rsidRPr="00EA11FC" w:rsidRDefault="002A3F2B" w:rsidP="007270E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Маркировк</w:t>
      </w:r>
      <w:r w:rsidR="007270E3" w:rsidRPr="00EA11FC">
        <w:rPr>
          <w:rFonts w:ascii="Arial" w:hAnsi="Arial" w:cs="Arial"/>
        </w:rPr>
        <w:t>у</w:t>
      </w:r>
      <w:r w:rsidRPr="00EA11FC">
        <w:rPr>
          <w:rFonts w:ascii="Arial" w:hAnsi="Arial" w:cs="Arial"/>
        </w:rPr>
        <w:t xml:space="preserve"> данных </w:t>
      </w:r>
      <w:r w:rsidR="007270E3" w:rsidRPr="00EA11FC">
        <w:rPr>
          <w:rFonts w:ascii="Arial" w:hAnsi="Arial" w:cs="Arial"/>
        </w:rPr>
        <w:t>в соответствии с 6</w:t>
      </w:r>
      <w:r w:rsidRPr="00EA11FC">
        <w:rPr>
          <w:rFonts w:ascii="Arial" w:hAnsi="Arial" w:cs="Arial"/>
        </w:rPr>
        <w:t>.1</w:t>
      </w:r>
      <w:r w:rsidR="007270E3" w:rsidRPr="00EA11FC">
        <w:rPr>
          <w:rFonts w:ascii="Arial" w:hAnsi="Arial" w:cs="Arial"/>
        </w:rPr>
        <w:t>, перечисления</w:t>
      </w:r>
      <w:r w:rsidRPr="00EA11FC">
        <w:rPr>
          <w:rFonts w:ascii="Arial" w:hAnsi="Arial" w:cs="Arial"/>
        </w:rPr>
        <w:t xml:space="preserve"> а), b)</w:t>
      </w:r>
      <w:r w:rsidR="007270E3" w:rsidRPr="00EA11FC">
        <w:rPr>
          <w:rFonts w:ascii="Arial" w:hAnsi="Arial" w:cs="Arial"/>
        </w:rPr>
        <w:t>,</w:t>
      </w:r>
      <w:r w:rsidRPr="00EA11FC">
        <w:rPr>
          <w:rFonts w:ascii="Arial" w:hAnsi="Arial" w:cs="Arial"/>
        </w:rPr>
        <w:t xml:space="preserve"> </w:t>
      </w:r>
      <w:r w:rsidR="007270E3" w:rsidRPr="00EA11FC">
        <w:rPr>
          <w:rFonts w:ascii="Arial" w:hAnsi="Arial" w:cs="Arial"/>
        </w:rPr>
        <w:t xml:space="preserve">осуществляют в обязательном порядке посредством </w:t>
      </w:r>
      <w:r w:rsidRPr="00EA11FC">
        <w:rPr>
          <w:rFonts w:ascii="Arial" w:hAnsi="Arial" w:cs="Arial"/>
        </w:rPr>
        <w:t>нан</w:t>
      </w:r>
      <w:r w:rsidR="007270E3" w:rsidRPr="00EA11FC">
        <w:rPr>
          <w:rFonts w:ascii="Arial" w:hAnsi="Arial" w:cs="Arial"/>
        </w:rPr>
        <w:t>есения</w:t>
      </w:r>
      <w:r w:rsidRPr="00EA11FC">
        <w:rPr>
          <w:rFonts w:ascii="Arial" w:hAnsi="Arial" w:cs="Arial"/>
        </w:rPr>
        <w:t xml:space="preserve"> на табличку или корпус </w:t>
      </w:r>
      <w:r w:rsidR="007270E3" w:rsidRPr="00EA11FC">
        <w:rPr>
          <w:rFonts w:ascii="Arial" w:hAnsi="Arial" w:cs="Arial"/>
        </w:rPr>
        <w:t xml:space="preserve">сенсорного выключателя </w:t>
      </w:r>
      <w:r w:rsidR="0099407E" w:rsidRPr="00EA11FC">
        <w:rPr>
          <w:rFonts w:ascii="Arial" w:hAnsi="Arial" w:cs="Arial"/>
        </w:rPr>
        <w:t xml:space="preserve">в целях </w:t>
      </w:r>
      <w:r w:rsidRPr="00EA11FC">
        <w:rPr>
          <w:rFonts w:ascii="Arial" w:hAnsi="Arial" w:cs="Arial"/>
        </w:rPr>
        <w:t>предоставления полной информации об изготовителе.</w:t>
      </w:r>
    </w:p>
    <w:p w14:paraId="5BEA0CC6" w14:textId="6B71D8D9" w:rsidR="0099407E" w:rsidRPr="00EA11FC" w:rsidRDefault="002A3F2B" w:rsidP="0099407E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Если </w:t>
      </w:r>
      <w:r w:rsidR="00287306" w:rsidRPr="00EA11FC">
        <w:rPr>
          <w:rFonts w:ascii="Arial" w:hAnsi="Arial" w:cs="Arial"/>
        </w:rPr>
        <w:t xml:space="preserve">сенсорные выключатели имеют корпус </w:t>
      </w:r>
      <w:r w:rsidRPr="00EA11FC">
        <w:rPr>
          <w:rFonts w:ascii="Arial" w:hAnsi="Arial" w:cs="Arial"/>
        </w:rPr>
        <w:t xml:space="preserve">цилиндрической формы диаметром </w:t>
      </w:r>
      <w:r w:rsidR="00287306" w:rsidRPr="00EA11FC">
        <w:rPr>
          <w:rFonts w:ascii="Arial" w:hAnsi="Arial" w:cs="Arial"/>
        </w:rPr>
        <w:t xml:space="preserve">не более </w:t>
      </w:r>
      <w:r w:rsidRPr="00EA11FC">
        <w:rPr>
          <w:rFonts w:ascii="Arial" w:hAnsi="Arial" w:cs="Arial"/>
        </w:rPr>
        <w:t>12 мм и</w:t>
      </w:r>
      <w:r w:rsidR="00287306" w:rsidRPr="00EA11FC">
        <w:rPr>
          <w:rFonts w:ascii="Arial" w:hAnsi="Arial" w:cs="Arial"/>
        </w:rPr>
        <w:t>ли кубической формы, длина наименьшей стороны которого составляет 12 мм</w:t>
      </w:r>
      <w:r w:rsidRPr="00EA11FC">
        <w:rPr>
          <w:rFonts w:ascii="Arial" w:hAnsi="Arial" w:cs="Arial"/>
        </w:rPr>
        <w:t xml:space="preserve">, то маркировку наносят на шнур или этикетку, </w:t>
      </w:r>
      <w:r w:rsidR="00475562" w:rsidRPr="00EA11FC">
        <w:rPr>
          <w:rFonts w:ascii="Arial" w:hAnsi="Arial" w:cs="Arial"/>
        </w:rPr>
        <w:t xml:space="preserve">прочно </w:t>
      </w:r>
      <w:r w:rsidRPr="00EA11FC">
        <w:rPr>
          <w:rFonts w:ascii="Arial" w:hAnsi="Arial" w:cs="Arial"/>
        </w:rPr>
        <w:t>прикрепленную к шнуру, на расстоянии не более 100 мм от корпуса</w:t>
      </w:r>
      <w:r w:rsidR="00475562" w:rsidRPr="00EA11FC">
        <w:rPr>
          <w:rFonts w:ascii="Arial" w:hAnsi="Arial" w:cs="Arial"/>
        </w:rPr>
        <w:t xml:space="preserve"> выключателя</w:t>
      </w:r>
      <w:r w:rsidRPr="00EA11FC">
        <w:rPr>
          <w:rFonts w:ascii="Arial" w:hAnsi="Arial" w:cs="Arial"/>
        </w:rPr>
        <w:t>.</w:t>
      </w:r>
    </w:p>
    <w:p w14:paraId="7EC89D03" w14:textId="77777777" w:rsidR="002A3F2B" w:rsidRPr="00EA11FC" w:rsidRDefault="002A3F2B" w:rsidP="002A3F2B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Маркировка должна быть стойкой, легко читаться и не должна располагаться на частях, съемных при эксплуатации.</w:t>
      </w:r>
    </w:p>
    <w:p w14:paraId="6AAD35D3" w14:textId="1704D81C" w:rsidR="00FC0FAF" w:rsidRPr="00EA11FC" w:rsidRDefault="002A3F2B" w:rsidP="00FC0FAF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Если данные по </w:t>
      </w:r>
      <w:r w:rsidR="00FC0FAF" w:rsidRPr="00EA11FC">
        <w:rPr>
          <w:rFonts w:ascii="Arial" w:hAnsi="Arial" w:cs="Arial"/>
        </w:rPr>
        <w:t>6</w:t>
      </w:r>
      <w:r w:rsidRPr="00EA11FC">
        <w:rPr>
          <w:rFonts w:ascii="Arial" w:hAnsi="Arial" w:cs="Arial"/>
        </w:rPr>
        <w:t>.1</w:t>
      </w:r>
      <w:r w:rsidR="00FC0FAF" w:rsidRPr="00EA11FC">
        <w:rPr>
          <w:rFonts w:ascii="Arial" w:hAnsi="Arial" w:cs="Arial"/>
        </w:rPr>
        <w:t>, перечисления</w:t>
      </w:r>
      <w:r w:rsidRPr="00EA11FC">
        <w:rPr>
          <w:rFonts w:ascii="Arial" w:hAnsi="Arial" w:cs="Arial"/>
        </w:rPr>
        <w:t xml:space="preserve"> с)-</w:t>
      </w:r>
      <w:r w:rsidR="00FC0FAF" w:rsidRPr="00EA11FC">
        <w:rPr>
          <w:rFonts w:ascii="Arial" w:hAnsi="Arial" w:cs="Arial"/>
          <w:lang w:val="en-US"/>
        </w:rPr>
        <w:t>bb</w:t>
      </w:r>
      <w:r w:rsidRPr="00EA11FC">
        <w:rPr>
          <w:rFonts w:ascii="Arial" w:hAnsi="Arial" w:cs="Arial"/>
        </w:rPr>
        <w:t>)</w:t>
      </w:r>
      <w:r w:rsidR="00FC0FAF" w:rsidRPr="00EA11FC">
        <w:rPr>
          <w:rFonts w:ascii="Arial" w:hAnsi="Arial" w:cs="Arial"/>
        </w:rPr>
        <w:t>,</w:t>
      </w:r>
      <w:r w:rsidRPr="00EA11FC">
        <w:rPr>
          <w:rFonts w:ascii="Arial" w:hAnsi="Arial" w:cs="Arial"/>
        </w:rPr>
        <w:t xml:space="preserve"> не указаны </w:t>
      </w:r>
      <w:r w:rsidR="00FC0FAF" w:rsidRPr="00EA11FC">
        <w:rPr>
          <w:rFonts w:ascii="Arial" w:hAnsi="Arial" w:cs="Arial"/>
        </w:rPr>
        <w:t>на корпусе сенсорного выключателя</w:t>
      </w:r>
      <w:r w:rsidRPr="00EA11FC">
        <w:rPr>
          <w:rFonts w:ascii="Arial" w:hAnsi="Arial" w:cs="Arial"/>
        </w:rPr>
        <w:t xml:space="preserve">, то они должны </w:t>
      </w:r>
      <w:r w:rsidR="00482F12" w:rsidRPr="00EA11FC">
        <w:rPr>
          <w:rFonts w:ascii="Arial" w:hAnsi="Arial" w:cs="Arial"/>
        </w:rPr>
        <w:t xml:space="preserve">быть приведены </w:t>
      </w:r>
      <w:r w:rsidRPr="00EA11FC">
        <w:rPr>
          <w:rFonts w:ascii="Arial" w:hAnsi="Arial" w:cs="Arial"/>
        </w:rPr>
        <w:t xml:space="preserve">в </w:t>
      </w:r>
      <w:r w:rsidR="00482F12" w:rsidRPr="00EA11FC">
        <w:rPr>
          <w:rFonts w:ascii="Arial" w:hAnsi="Arial" w:cs="Arial"/>
        </w:rPr>
        <w:t xml:space="preserve">технической документации </w:t>
      </w:r>
      <w:r w:rsidR="00482F12" w:rsidRPr="00EA11FC">
        <w:rPr>
          <w:rFonts w:ascii="Arial" w:hAnsi="Arial" w:cs="Arial"/>
        </w:rPr>
        <w:lastRenderedPageBreak/>
        <w:t xml:space="preserve">изготовителя (например, </w:t>
      </w:r>
      <w:r w:rsidRPr="00EA11FC">
        <w:rPr>
          <w:rFonts w:ascii="Arial" w:hAnsi="Arial" w:cs="Arial"/>
        </w:rPr>
        <w:t>руководстве по эксплуатации</w:t>
      </w:r>
      <w:r w:rsidR="00482F12" w:rsidRPr="00EA11FC">
        <w:rPr>
          <w:rFonts w:ascii="Arial" w:hAnsi="Arial" w:cs="Arial"/>
        </w:rPr>
        <w:t>, уведомлении об установке</w:t>
      </w:r>
      <w:r w:rsidR="003C2A4B" w:rsidRPr="00EA11FC">
        <w:rPr>
          <w:rFonts w:ascii="Arial" w:hAnsi="Arial" w:cs="Arial"/>
        </w:rPr>
        <w:t xml:space="preserve"> изделия, паспорте или каталоге</w:t>
      </w:r>
      <w:r w:rsidR="00482F12" w:rsidRPr="00EA11FC">
        <w:rPr>
          <w:rFonts w:ascii="Arial" w:hAnsi="Arial" w:cs="Arial"/>
        </w:rPr>
        <w:t>)</w:t>
      </w:r>
      <w:r w:rsidRPr="00EA11FC">
        <w:rPr>
          <w:rFonts w:ascii="Arial" w:hAnsi="Arial" w:cs="Arial"/>
        </w:rPr>
        <w:t>.</w:t>
      </w:r>
    </w:p>
    <w:p w14:paraId="4020D5DD" w14:textId="6233CF96" w:rsidR="004653F9" w:rsidRPr="00EA11FC" w:rsidRDefault="004653F9" w:rsidP="00FC0FAF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78AF8694" w14:textId="5334177F" w:rsidR="004653F9" w:rsidRPr="00EA11FC" w:rsidRDefault="004653F9" w:rsidP="00FC0FAF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Примечание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9B2C1B" w:rsidRPr="00EA11FC">
        <w:rPr>
          <w:rFonts w:ascii="Arial" w:hAnsi="Arial" w:cs="Arial"/>
          <w:sz w:val="22"/>
          <w:szCs w:val="22"/>
        </w:rPr>
        <w:t>–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9B2C1B" w:rsidRPr="00EA11FC">
        <w:rPr>
          <w:rFonts w:ascii="Arial" w:hAnsi="Arial" w:cs="Arial"/>
          <w:sz w:val="22"/>
          <w:szCs w:val="22"/>
        </w:rPr>
        <w:t xml:space="preserve">Использование </w:t>
      </w:r>
      <w:r w:rsidR="009B2C1B" w:rsidRPr="00EA11FC">
        <w:rPr>
          <w:rFonts w:ascii="Arial" w:hAnsi="Arial" w:cs="Arial"/>
          <w:sz w:val="22"/>
          <w:szCs w:val="22"/>
          <w:lang w:val="en-US"/>
        </w:rPr>
        <w:t>web</w:t>
      </w:r>
      <w:r w:rsidR="009B2C1B" w:rsidRPr="00EA11FC">
        <w:rPr>
          <w:rFonts w:ascii="Arial" w:hAnsi="Arial" w:cs="Arial"/>
          <w:sz w:val="22"/>
          <w:szCs w:val="22"/>
        </w:rPr>
        <w:t>-адреса может направить потребителей к необходимому источнику информации.</w:t>
      </w:r>
    </w:p>
    <w:p w14:paraId="6A67C569" w14:textId="77777777" w:rsidR="004653F9" w:rsidRPr="00EA11FC" w:rsidRDefault="004653F9" w:rsidP="00FC0FAF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245F4A04" w14:textId="2FE37361" w:rsidR="002A3F2B" w:rsidRPr="00EA11FC" w:rsidRDefault="00FD5B65" w:rsidP="002A3F2B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6</w:t>
      </w:r>
      <w:r w:rsidR="002A3F2B" w:rsidRPr="00EA11FC">
        <w:rPr>
          <w:rFonts w:ascii="Arial" w:hAnsi="Arial" w:cs="Arial"/>
        </w:rPr>
        <w:t xml:space="preserve">.2.2 Обозначение и маркировка </w:t>
      </w:r>
      <w:r w:rsidRPr="00EA11FC">
        <w:rPr>
          <w:rFonts w:ascii="Arial" w:hAnsi="Arial" w:cs="Arial"/>
        </w:rPr>
        <w:t xml:space="preserve">контактных </w:t>
      </w:r>
      <w:r w:rsidR="002A3F2B" w:rsidRPr="00EA11FC">
        <w:rPr>
          <w:rFonts w:ascii="Arial" w:hAnsi="Arial" w:cs="Arial"/>
        </w:rPr>
        <w:t>зажимов</w:t>
      </w:r>
    </w:p>
    <w:p w14:paraId="0BF03663" w14:textId="541A9680" w:rsidR="002A3F2B" w:rsidRPr="002A3F2B" w:rsidRDefault="00FD5B65" w:rsidP="002A3F2B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Применяют 8</w:t>
      </w:r>
      <w:r w:rsidR="002A3F2B" w:rsidRPr="00EA11FC">
        <w:rPr>
          <w:rFonts w:ascii="Arial" w:hAnsi="Arial" w:cs="Arial"/>
        </w:rPr>
        <w:t>.1.7.4.</w:t>
      </w:r>
    </w:p>
    <w:p w14:paraId="0DFDD3EE" w14:textId="1B0C9AA6" w:rsidR="002A3F2B" w:rsidRPr="002A3F2B" w:rsidRDefault="00FD5B65" w:rsidP="002A3F2B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2A3F2B" w:rsidRPr="002A3F2B">
        <w:rPr>
          <w:rFonts w:ascii="Arial" w:hAnsi="Arial" w:cs="Arial"/>
        </w:rPr>
        <w:t>.2.3 Функциональная маркировка</w:t>
      </w:r>
    </w:p>
    <w:p w14:paraId="328E704B" w14:textId="623EF9CC" w:rsidR="002B0D2F" w:rsidRDefault="002A3F2B" w:rsidP="002A3F2B">
      <w:pPr>
        <w:spacing w:line="360" w:lineRule="auto"/>
        <w:ind w:firstLine="567"/>
        <w:jc w:val="both"/>
        <w:rPr>
          <w:rFonts w:ascii="Arial" w:hAnsi="Arial" w:cs="Arial"/>
        </w:rPr>
      </w:pPr>
      <w:r w:rsidRPr="002A3F2B">
        <w:rPr>
          <w:rFonts w:ascii="Arial" w:hAnsi="Arial" w:cs="Arial"/>
        </w:rPr>
        <w:t xml:space="preserve">В случае, если чувствительная поверхность </w:t>
      </w:r>
      <w:r w:rsidR="00A55515">
        <w:rPr>
          <w:rFonts w:ascii="Arial" w:hAnsi="Arial" w:cs="Arial"/>
        </w:rPr>
        <w:t xml:space="preserve">сенсорного выключателя вследствие </w:t>
      </w:r>
      <w:r w:rsidRPr="002A3F2B">
        <w:rPr>
          <w:rFonts w:ascii="Arial" w:hAnsi="Arial" w:cs="Arial"/>
        </w:rPr>
        <w:t>конструкции не</w:t>
      </w:r>
      <w:r w:rsidR="00A55515">
        <w:rPr>
          <w:rFonts w:ascii="Arial" w:hAnsi="Arial" w:cs="Arial"/>
        </w:rPr>
        <w:t>видима</w:t>
      </w:r>
      <w:r w:rsidRPr="002A3F2B">
        <w:rPr>
          <w:rFonts w:ascii="Arial" w:hAnsi="Arial" w:cs="Arial"/>
        </w:rPr>
        <w:t>,</w:t>
      </w:r>
      <w:r w:rsidR="00A55515">
        <w:rPr>
          <w:rFonts w:ascii="Arial" w:hAnsi="Arial" w:cs="Arial"/>
        </w:rPr>
        <w:t xml:space="preserve"> ее следует промаркировать</w:t>
      </w:r>
      <w:r w:rsidRPr="002A3F2B">
        <w:rPr>
          <w:rFonts w:ascii="Arial" w:hAnsi="Arial" w:cs="Arial"/>
        </w:rPr>
        <w:t>.</w:t>
      </w:r>
    </w:p>
    <w:p w14:paraId="2F9A5CE5" w14:textId="77777777" w:rsidR="00333D04" w:rsidRDefault="00333D04" w:rsidP="002A3F2B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68390B00" w14:textId="55A68A5C" w:rsidR="002025F9" w:rsidRPr="00C96C8E" w:rsidRDefault="004575C8" w:rsidP="00C96C8E">
      <w:pPr>
        <w:pStyle w:val="MSGENFONTSTYLENAMETEMPLATEROLELEVELMSGENFONTSTYLENAMEBYROLEHEADING5"/>
        <w:keepNext/>
        <w:keepLines/>
        <w:shd w:val="clear" w:color="auto" w:fill="auto"/>
        <w:tabs>
          <w:tab w:val="left" w:pos="1134"/>
        </w:tabs>
        <w:suppressAutoHyphens/>
        <w:spacing w:before="120" w:after="60" w:line="360" w:lineRule="auto"/>
        <w:ind w:left="567" w:firstLine="0"/>
        <w:jc w:val="both"/>
        <w:rPr>
          <w:sz w:val="24"/>
          <w:szCs w:val="24"/>
        </w:rPr>
      </w:pPr>
      <w:r w:rsidRPr="00C96C8E">
        <w:rPr>
          <w:sz w:val="24"/>
          <w:szCs w:val="24"/>
        </w:rPr>
        <w:t>6</w:t>
      </w:r>
      <w:r w:rsidR="002025F9" w:rsidRPr="00C96C8E">
        <w:rPr>
          <w:sz w:val="24"/>
          <w:szCs w:val="24"/>
        </w:rPr>
        <w:t>.3 Инструкци</w:t>
      </w:r>
      <w:r w:rsidRPr="00C96C8E">
        <w:rPr>
          <w:sz w:val="24"/>
          <w:szCs w:val="24"/>
        </w:rPr>
        <w:t>и</w:t>
      </w:r>
      <w:r w:rsidR="002025F9" w:rsidRPr="00C96C8E">
        <w:rPr>
          <w:sz w:val="24"/>
          <w:szCs w:val="24"/>
        </w:rPr>
        <w:t xml:space="preserve"> по монтажу, эксплуатации и </w:t>
      </w:r>
      <w:r w:rsidRPr="00C96C8E">
        <w:rPr>
          <w:sz w:val="24"/>
          <w:szCs w:val="24"/>
        </w:rPr>
        <w:t xml:space="preserve">техническому </w:t>
      </w:r>
      <w:r w:rsidR="002025F9" w:rsidRPr="00C96C8E">
        <w:rPr>
          <w:sz w:val="24"/>
          <w:szCs w:val="24"/>
        </w:rPr>
        <w:t xml:space="preserve">обслуживанию </w:t>
      </w:r>
    </w:p>
    <w:p w14:paraId="1CDE5EAC" w14:textId="350C8522" w:rsidR="008D77D6" w:rsidRDefault="002025F9" w:rsidP="002025F9">
      <w:pPr>
        <w:spacing w:line="360" w:lineRule="auto"/>
        <w:ind w:firstLine="567"/>
        <w:jc w:val="both"/>
        <w:rPr>
          <w:rFonts w:ascii="Arial" w:hAnsi="Arial" w:cs="Arial"/>
        </w:rPr>
      </w:pPr>
      <w:r w:rsidRPr="002025F9">
        <w:rPr>
          <w:rFonts w:ascii="Arial" w:hAnsi="Arial" w:cs="Arial"/>
        </w:rPr>
        <w:t xml:space="preserve">Изготовитель должен указать в инструкции по монтажу, эксплуатации и </w:t>
      </w:r>
      <w:r w:rsidR="00823D0A" w:rsidRPr="00823D0A">
        <w:rPr>
          <w:rFonts w:ascii="Arial" w:hAnsi="Arial" w:cs="Arial"/>
        </w:rPr>
        <w:t xml:space="preserve">техническому </w:t>
      </w:r>
      <w:r w:rsidRPr="002025F9">
        <w:rPr>
          <w:rFonts w:ascii="Arial" w:hAnsi="Arial" w:cs="Arial"/>
        </w:rPr>
        <w:t xml:space="preserve">обслуживанию или иной документации условия монтажа, эксплуатации и </w:t>
      </w:r>
      <w:r w:rsidR="00823D0A">
        <w:rPr>
          <w:rFonts w:ascii="Arial" w:hAnsi="Arial" w:cs="Arial"/>
        </w:rPr>
        <w:t>технического</w:t>
      </w:r>
      <w:r w:rsidR="00823D0A" w:rsidRPr="00823D0A">
        <w:rPr>
          <w:rFonts w:ascii="Arial" w:hAnsi="Arial" w:cs="Arial"/>
        </w:rPr>
        <w:t xml:space="preserve"> </w:t>
      </w:r>
      <w:r w:rsidRPr="002025F9">
        <w:rPr>
          <w:rFonts w:ascii="Arial" w:hAnsi="Arial" w:cs="Arial"/>
        </w:rPr>
        <w:t>обслуживания</w:t>
      </w:r>
      <w:r w:rsidR="00823D0A">
        <w:rPr>
          <w:rFonts w:ascii="Arial" w:hAnsi="Arial" w:cs="Arial"/>
        </w:rPr>
        <w:t xml:space="preserve"> сенсорного выключателя, а при необходимости – условия его демонтажа</w:t>
      </w:r>
      <w:r w:rsidRPr="002025F9">
        <w:rPr>
          <w:rFonts w:ascii="Arial" w:hAnsi="Arial" w:cs="Arial"/>
        </w:rPr>
        <w:t>.</w:t>
      </w:r>
      <w:r w:rsidR="00E64FC4">
        <w:rPr>
          <w:rFonts w:ascii="Arial" w:hAnsi="Arial" w:cs="Arial"/>
        </w:rPr>
        <w:t xml:space="preserve"> Указанные </w:t>
      </w:r>
      <w:r w:rsidRPr="002025F9">
        <w:rPr>
          <w:rFonts w:ascii="Arial" w:hAnsi="Arial" w:cs="Arial"/>
        </w:rPr>
        <w:t>документы должны содержать рекомендуем</w:t>
      </w:r>
      <w:r w:rsidR="00E64FC4">
        <w:rPr>
          <w:rFonts w:ascii="Arial" w:hAnsi="Arial" w:cs="Arial"/>
        </w:rPr>
        <w:t>ые объемы и</w:t>
      </w:r>
      <w:r w:rsidRPr="002025F9">
        <w:rPr>
          <w:rFonts w:ascii="Arial" w:hAnsi="Arial" w:cs="Arial"/>
        </w:rPr>
        <w:t xml:space="preserve"> периодичность </w:t>
      </w:r>
      <w:r w:rsidR="00E64FC4">
        <w:rPr>
          <w:rFonts w:ascii="Arial" w:hAnsi="Arial" w:cs="Arial"/>
        </w:rPr>
        <w:t>технического</w:t>
      </w:r>
      <w:r w:rsidR="00E64FC4" w:rsidRPr="00823D0A">
        <w:rPr>
          <w:rFonts w:ascii="Arial" w:hAnsi="Arial" w:cs="Arial"/>
        </w:rPr>
        <w:t xml:space="preserve"> </w:t>
      </w:r>
      <w:r w:rsidRPr="002025F9">
        <w:rPr>
          <w:rFonts w:ascii="Arial" w:hAnsi="Arial" w:cs="Arial"/>
        </w:rPr>
        <w:t>обслуживания</w:t>
      </w:r>
      <w:r w:rsidR="00E64FC4">
        <w:rPr>
          <w:rFonts w:ascii="Arial" w:hAnsi="Arial" w:cs="Arial"/>
        </w:rPr>
        <w:t xml:space="preserve"> </w:t>
      </w:r>
      <w:r w:rsidR="00E64FC4" w:rsidRPr="00E64FC4">
        <w:rPr>
          <w:rFonts w:ascii="Arial" w:hAnsi="Arial" w:cs="Arial"/>
        </w:rPr>
        <w:t>сенсорных выключателей</w:t>
      </w:r>
      <w:r w:rsidRPr="002025F9">
        <w:rPr>
          <w:rFonts w:ascii="Arial" w:hAnsi="Arial" w:cs="Arial"/>
        </w:rPr>
        <w:t>.</w:t>
      </w:r>
    </w:p>
    <w:p w14:paraId="1F8DC910" w14:textId="416840FD" w:rsidR="002025F9" w:rsidRDefault="0077058F" w:rsidP="00E64FC4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целях обеспечения безопасной эксплуатации сенсорного выключателя приводят соответствующие информацию </w:t>
      </w:r>
      <w:r w:rsidR="003851AC">
        <w:rPr>
          <w:rFonts w:ascii="Arial" w:hAnsi="Arial" w:cs="Arial"/>
        </w:rPr>
        <w:t>о безопасности и инструкции</w:t>
      </w:r>
      <w:r>
        <w:rPr>
          <w:rFonts w:ascii="Arial" w:hAnsi="Arial" w:cs="Arial"/>
        </w:rPr>
        <w:t>.</w:t>
      </w:r>
      <w:r w:rsidR="00022CC4">
        <w:rPr>
          <w:rFonts w:ascii="Arial" w:hAnsi="Arial" w:cs="Arial"/>
        </w:rPr>
        <w:t xml:space="preserve"> Такую информацию излагают в легко доступной для понимания потреби</w:t>
      </w:r>
      <w:r w:rsidR="009B4AC8">
        <w:rPr>
          <w:rFonts w:ascii="Arial" w:hAnsi="Arial" w:cs="Arial"/>
        </w:rPr>
        <w:t>телем</w:t>
      </w:r>
      <w:r w:rsidR="00022CC4">
        <w:rPr>
          <w:rFonts w:ascii="Arial" w:hAnsi="Arial" w:cs="Arial"/>
        </w:rPr>
        <w:t xml:space="preserve"> форме</w:t>
      </w:r>
      <w:r w:rsidR="009B4AC8">
        <w:rPr>
          <w:rFonts w:ascii="Arial" w:hAnsi="Arial" w:cs="Arial"/>
        </w:rPr>
        <w:t>, например, в виде общепринятых обозначений и (или) схем.</w:t>
      </w:r>
    </w:p>
    <w:p w14:paraId="5D18789B" w14:textId="65538B96" w:rsidR="003851AC" w:rsidRPr="004C70BE" w:rsidRDefault="003851AC" w:rsidP="003851A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511EEB3C" w14:textId="0640AF99" w:rsidR="0014119E" w:rsidRPr="004C70BE" w:rsidRDefault="00F96EFA" w:rsidP="003851A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4C70BE">
        <w:rPr>
          <w:rFonts w:ascii="Arial" w:hAnsi="Arial" w:cs="Arial"/>
          <w:spacing w:val="40"/>
          <w:sz w:val="22"/>
          <w:szCs w:val="22"/>
        </w:rPr>
        <w:t>Примечание</w:t>
      </w:r>
      <w:r>
        <w:rPr>
          <w:rFonts w:ascii="Arial" w:hAnsi="Arial" w:cs="Arial"/>
          <w:sz w:val="22"/>
          <w:szCs w:val="22"/>
        </w:rPr>
        <w:t xml:space="preserve"> </w:t>
      </w:r>
      <w:r w:rsidR="000F170C">
        <w:rPr>
          <w:rFonts w:ascii="Arial" w:hAnsi="Arial" w:cs="Arial"/>
          <w:sz w:val="22"/>
          <w:szCs w:val="22"/>
        </w:rPr>
        <w:t xml:space="preserve">– Рекомендуется применять графические обозначения, установленные в международных стандартах, например, </w:t>
      </w:r>
      <w:r w:rsidR="000F170C" w:rsidRPr="000F170C">
        <w:rPr>
          <w:rFonts w:ascii="Arial" w:hAnsi="Arial" w:cs="Arial"/>
          <w:sz w:val="22"/>
          <w:szCs w:val="22"/>
        </w:rPr>
        <w:t>ISO 7000, IEC 60417-DB1, IEC</w:t>
      </w:r>
      <w:r w:rsidR="000F170C">
        <w:rPr>
          <w:rFonts w:ascii="Arial" w:hAnsi="Arial" w:cs="Arial"/>
          <w:sz w:val="22"/>
          <w:szCs w:val="22"/>
        </w:rPr>
        <w:t> </w:t>
      </w:r>
      <w:r w:rsidR="000F170C" w:rsidRPr="000F170C">
        <w:rPr>
          <w:rFonts w:ascii="Arial" w:hAnsi="Arial" w:cs="Arial"/>
          <w:sz w:val="22"/>
          <w:szCs w:val="22"/>
        </w:rPr>
        <w:t>60825-1 and IEC TR 62471-2.</w:t>
      </w:r>
    </w:p>
    <w:p w14:paraId="4E5BA07B" w14:textId="38017B90" w:rsidR="0014119E" w:rsidRPr="004C70BE" w:rsidRDefault="0014119E" w:rsidP="00F96EFA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2BEE14D6" w14:textId="4D3EF142" w:rsidR="00A30937" w:rsidRPr="004C70BE" w:rsidRDefault="00A30937" w:rsidP="00F96EFA">
      <w:pPr>
        <w:spacing w:line="360" w:lineRule="auto"/>
        <w:ind w:firstLine="567"/>
        <w:jc w:val="both"/>
        <w:rPr>
          <w:rFonts w:ascii="Arial" w:hAnsi="Arial" w:cs="Arial"/>
          <w:b/>
          <w:i/>
          <w:sz w:val="22"/>
          <w:szCs w:val="22"/>
        </w:rPr>
      </w:pPr>
      <w:r w:rsidRPr="004C70BE">
        <w:rPr>
          <w:rFonts w:ascii="Arial" w:hAnsi="Arial" w:cs="Arial"/>
          <w:b/>
          <w:i/>
          <w:sz w:val="22"/>
          <w:szCs w:val="22"/>
        </w:rPr>
        <w:t>Пример – Квалифицированный персонал применяет следующие обозначения:</w:t>
      </w:r>
    </w:p>
    <w:tbl>
      <w:tblPr>
        <w:tblStyle w:val="afb"/>
        <w:tblW w:w="139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5"/>
        <w:gridCol w:w="4655"/>
        <w:gridCol w:w="4655"/>
      </w:tblGrid>
      <w:tr w:rsidR="00A91B65" w14:paraId="5EC85B39" w14:textId="77777777" w:rsidTr="00A91B65">
        <w:tc>
          <w:tcPr>
            <w:tcW w:w="4655" w:type="dxa"/>
          </w:tcPr>
          <w:p w14:paraId="6E30BA0A" w14:textId="77777777" w:rsidR="00A91B65" w:rsidRDefault="00A91B65" w:rsidP="004C7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1B65">
              <w:rPr>
                <w:rFonts w:ascii="Arial" w:hAnsi="Arial" w:cs="Arial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6557006" wp14:editId="0B4ECE63">
                  <wp:extent cx="1110552" cy="10750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33" cy="108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73865" w14:textId="77777777" w:rsidR="00A91B65" w:rsidRDefault="00A91B65" w:rsidP="004C70BE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1B65">
              <w:rPr>
                <w:rFonts w:ascii="Arial" w:hAnsi="Arial" w:cs="Arial"/>
                <w:sz w:val="22"/>
                <w:szCs w:val="22"/>
              </w:rPr>
              <w:t>IEC 60417-6182 (2013-09)</w:t>
            </w:r>
          </w:p>
          <w:p w14:paraId="618DA3A7" w14:textId="7384D3DB" w:rsidR="00A91B65" w:rsidRDefault="00A91B65" w:rsidP="004C7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Монтаж, электротехническая экспертиза</w:t>
            </w:r>
          </w:p>
        </w:tc>
        <w:tc>
          <w:tcPr>
            <w:tcW w:w="4655" w:type="dxa"/>
          </w:tcPr>
          <w:p w14:paraId="539DEBF0" w14:textId="77777777" w:rsidR="00A91B65" w:rsidRDefault="00A91B65" w:rsidP="00A91B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1B65">
              <w:rPr>
                <w:rFonts w:ascii="Arial" w:hAnsi="Arial" w:cs="Arial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7D63C78" wp14:editId="3A29FDBE">
                  <wp:extent cx="1106616" cy="10712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45" cy="108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7138DE" w14:textId="5053EAE5" w:rsidR="00A91B65" w:rsidRDefault="006E5C51" w:rsidP="004C70BE">
            <w:pPr>
              <w:spacing w:before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IEC 60417-6183</w:t>
            </w:r>
            <w:r w:rsidR="00A91B65" w:rsidRPr="00A91B65">
              <w:rPr>
                <w:rFonts w:ascii="Arial" w:hAnsi="Arial" w:cs="Arial"/>
                <w:sz w:val="22"/>
                <w:szCs w:val="22"/>
              </w:rPr>
              <w:t xml:space="preserve"> (2013-09)</w:t>
            </w:r>
          </w:p>
          <w:p w14:paraId="56DCE963" w14:textId="5F9A6569" w:rsidR="00A91B65" w:rsidRPr="00A91B65" w:rsidRDefault="00A91B65" w:rsidP="00A91B6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Монтаж, механическая экспертиза</w:t>
            </w:r>
          </w:p>
        </w:tc>
        <w:tc>
          <w:tcPr>
            <w:tcW w:w="4655" w:type="dxa"/>
          </w:tcPr>
          <w:p w14:paraId="2002DB81" w14:textId="3F93DE9F" w:rsidR="00A91B65" w:rsidRDefault="00A91B65" w:rsidP="004C7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1CC1EDA" w14:textId="2053DA92" w:rsidR="00A91B65" w:rsidRDefault="00A91B65" w:rsidP="004C7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C9E37C6" w14:textId="2FBE4BC2" w:rsidR="00A30937" w:rsidRPr="00EA11FC" w:rsidRDefault="000D5A64" w:rsidP="00D92208">
      <w:pPr>
        <w:pStyle w:val="MSGENFONTSTYLENAMETEMPLATEROLELEVELMSGENFONTSTYLENAMEBYROLEHEADING5"/>
        <w:keepNext/>
        <w:keepLines/>
        <w:shd w:val="clear" w:color="auto" w:fill="auto"/>
        <w:tabs>
          <w:tab w:val="left" w:pos="1134"/>
        </w:tabs>
        <w:suppressAutoHyphens/>
        <w:spacing w:before="120" w:after="60" w:line="360" w:lineRule="auto"/>
        <w:ind w:left="567" w:firstLine="0"/>
        <w:jc w:val="both"/>
        <w:rPr>
          <w:sz w:val="24"/>
          <w:szCs w:val="24"/>
        </w:rPr>
      </w:pPr>
      <w:r w:rsidRPr="00D92208">
        <w:rPr>
          <w:sz w:val="24"/>
          <w:szCs w:val="24"/>
        </w:rPr>
        <w:lastRenderedPageBreak/>
        <w:t xml:space="preserve">6.4 Информация об </w:t>
      </w:r>
      <w:r w:rsidRPr="00EA11FC">
        <w:rPr>
          <w:sz w:val="24"/>
          <w:szCs w:val="24"/>
        </w:rPr>
        <w:t>окружающей среде</w:t>
      </w:r>
    </w:p>
    <w:p w14:paraId="326D2DA4" w14:textId="600E9642" w:rsidR="000D5A64" w:rsidRDefault="00B77C69" w:rsidP="003851AC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6.4.1 Проектирование с учетом экологических требований (процесс </w:t>
      </w:r>
      <w:r w:rsidRPr="00EA11FC">
        <w:rPr>
          <w:rFonts w:ascii="Arial" w:hAnsi="Arial" w:cs="Arial"/>
          <w:lang w:val="en-US"/>
        </w:rPr>
        <w:t>ECD</w:t>
      </w:r>
      <w:r w:rsidRPr="00EA11FC">
        <w:rPr>
          <w:rFonts w:ascii="Arial" w:hAnsi="Arial" w:cs="Arial"/>
        </w:rPr>
        <w:t>)</w:t>
      </w:r>
    </w:p>
    <w:p w14:paraId="5D5DDCBD" w14:textId="305E6A00" w:rsidR="00B77C69" w:rsidRPr="00B77C69" w:rsidRDefault="00B77C69" w:rsidP="003851AC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Проектирование</w:t>
      </w:r>
      <w:r w:rsidR="001B347D" w:rsidRPr="00551437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с </w:t>
      </w:r>
      <w:r w:rsidR="001B347D" w:rsidRPr="00551437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учетом </w:t>
      </w:r>
      <w:r w:rsidR="001B347D" w:rsidRPr="00551437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экологических</w:t>
      </w:r>
      <w:r w:rsidR="001B347D" w:rsidRPr="00551437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  <w:r w:rsidR="001B347D" w:rsidRPr="005514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требований </w:t>
      </w:r>
      <w:r w:rsidR="001B347D" w:rsidRPr="00551437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изложено </w:t>
      </w:r>
      <w:r w:rsidR="001B347D" w:rsidRPr="00551437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в </w:t>
      </w:r>
      <w:r>
        <w:rPr>
          <w:rFonts w:ascii="Arial" w:hAnsi="Arial" w:cs="Arial"/>
        </w:rPr>
        <w:br/>
      </w:r>
      <w:r w:rsidRPr="000400D0">
        <w:rPr>
          <w:rFonts w:ascii="Arial" w:hAnsi="Arial" w:cs="Arial"/>
          <w:lang w:val="en-US"/>
        </w:rPr>
        <w:t>IEC</w:t>
      </w:r>
      <w:r>
        <w:rPr>
          <w:rFonts w:ascii="Arial" w:hAnsi="Arial" w:cs="Arial"/>
          <w:lang w:val="en-US"/>
        </w:rPr>
        <w:t> </w:t>
      </w:r>
      <w:r w:rsidRPr="00B77C69">
        <w:rPr>
          <w:rFonts w:ascii="Arial" w:hAnsi="Arial" w:cs="Arial"/>
        </w:rPr>
        <w:t>60947-1:2007</w:t>
      </w:r>
      <w:r>
        <w:rPr>
          <w:rFonts w:ascii="Arial" w:hAnsi="Arial" w:cs="Arial"/>
        </w:rPr>
        <w:t xml:space="preserve"> и </w:t>
      </w:r>
      <w:r w:rsidRPr="00115D85">
        <w:rPr>
          <w:rFonts w:ascii="Arial" w:hAnsi="Arial" w:cs="Arial"/>
          <w:lang w:val="en-US"/>
        </w:rPr>
        <w:t>IEC</w:t>
      </w:r>
      <w:r w:rsidRPr="00B77C69">
        <w:rPr>
          <w:rFonts w:ascii="Arial" w:hAnsi="Arial" w:cs="Arial"/>
        </w:rPr>
        <w:t xml:space="preserve"> 60947-1:2007/</w:t>
      </w:r>
      <w:r w:rsidRPr="00115D85">
        <w:rPr>
          <w:rFonts w:ascii="Arial" w:hAnsi="Arial" w:cs="Arial"/>
          <w:lang w:val="en-US"/>
        </w:rPr>
        <w:t>AMD</w:t>
      </w:r>
      <w:r w:rsidRPr="00B77C69">
        <w:rPr>
          <w:rFonts w:ascii="Arial" w:hAnsi="Arial" w:cs="Arial"/>
        </w:rPr>
        <w:t>2:2014</w:t>
      </w:r>
      <w:r>
        <w:rPr>
          <w:rFonts w:ascii="Arial" w:hAnsi="Arial" w:cs="Arial"/>
        </w:rPr>
        <w:t xml:space="preserve"> (</w:t>
      </w:r>
      <w:r w:rsidR="0053517A">
        <w:rPr>
          <w:rFonts w:ascii="Arial" w:hAnsi="Arial" w:cs="Arial"/>
        </w:rPr>
        <w:t>приложение</w:t>
      </w:r>
      <w:r>
        <w:rPr>
          <w:rFonts w:ascii="Arial" w:hAnsi="Arial" w:cs="Arial"/>
        </w:rPr>
        <w:t xml:space="preserve"> </w:t>
      </w:r>
      <w:r w:rsidRPr="00B77C69">
        <w:rPr>
          <w:rFonts w:ascii="Arial" w:hAnsi="Arial" w:cs="Arial"/>
          <w:lang w:val="en-US"/>
        </w:rPr>
        <w:t>O</w:t>
      </w:r>
      <w:r>
        <w:rPr>
          <w:rFonts w:ascii="Arial" w:hAnsi="Arial" w:cs="Arial"/>
        </w:rPr>
        <w:t>)</w:t>
      </w:r>
      <w:r w:rsidRPr="00B77C69">
        <w:rPr>
          <w:rFonts w:ascii="Arial" w:hAnsi="Arial" w:cs="Arial"/>
        </w:rPr>
        <w:t>.</w:t>
      </w:r>
    </w:p>
    <w:p w14:paraId="7B6F9632" w14:textId="751DEEEB" w:rsidR="00B77C69" w:rsidRPr="0053517A" w:rsidRDefault="0053517A" w:rsidP="003851AC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6.4.2 Процедура утверждения декларации на материалы</w:t>
      </w:r>
    </w:p>
    <w:p w14:paraId="6D4FAA12" w14:textId="276BF7F6" w:rsidR="00B77C69" w:rsidRPr="00B77C69" w:rsidRDefault="0053517A" w:rsidP="003851AC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Применяют </w:t>
      </w:r>
      <w:r w:rsidRPr="0053517A">
        <w:rPr>
          <w:rFonts w:ascii="Arial" w:hAnsi="Arial" w:cs="Arial"/>
        </w:rPr>
        <w:t>IEC 60947-1:2007 и IEC 60</w:t>
      </w:r>
      <w:r>
        <w:rPr>
          <w:rFonts w:ascii="Arial" w:hAnsi="Arial" w:cs="Arial"/>
        </w:rPr>
        <w:t xml:space="preserve">947-1:2007/AMD2:2014 (приложение </w:t>
      </w:r>
      <w:r>
        <w:rPr>
          <w:rFonts w:ascii="Arial" w:hAnsi="Arial" w:cs="Arial"/>
          <w:lang w:val="en-US"/>
        </w:rPr>
        <w:t>W</w:t>
      </w:r>
      <w:r w:rsidRPr="0053517A">
        <w:rPr>
          <w:rFonts w:ascii="Arial" w:hAnsi="Arial" w:cs="Arial"/>
        </w:rPr>
        <w:t>).</w:t>
      </w:r>
    </w:p>
    <w:p w14:paraId="740EE469" w14:textId="77777777" w:rsidR="0014119E" w:rsidRPr="00B77C69" w:rsidRDefault="0014119E" w:rsidP="003851AC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2DC61C65" w14:textId="7B85AA70" w:rsidR="006A7AED" w:rsidRPr="00995699" w:rsidRDefault="00112D9B" w:rsidP="0025666E">
      <w:pPr>
        <w:pStyle w:val="2"/>
        <w:tabs>
          <w:tab w:val="clear" w:pos="0"/>
          <w:tab w:val="num" w:pos="426"/>
          <w:tab w:val="left" w:pos="9781"/>
        </w:tabs>
        <w:spacing w:before="240" w:after="240" w:line="360" w:lineRule="auto"/>
        <w:ind w:left="567"/>
        <w:jc w:val="both"/>
        <w:rPr>
          <w:rFonts w:ascii="Arial" w:hAnsi="Arial" w:cs="Arial"/>
          <w:b/>
        </w:rPr>
      </w:pPr>
      <w:bookmarkStart w:id="6" w:name="_Toc99525440"/>
      <w:r>
        <w:rPr>
          <w:rFonts w:ascii="Arial" w:hAnsi="Arial" w:cs="Arial"/>
          <w:b/>
        </w:rPr>
        <w:t>7</w:t>
      </w:r>
      <w:r w:rsidR="006A7AED" w:rsidRPr="00995699">
        <w:rPr>
          <w:rFonts w:ascii="Arial" w:hAnsi="Arial" w:cs="Arial"/>
          <w:b/>
        </w:rPr>
        <w:t xml:space="preserve"> </w:t>
      </w:r>
      <w:bookmarkEnd w:id="6"/>
      <w:r w:rsidR="006B74FF" w:rsidRPr="006B74FF">
        <w:rPr>
          <w:rFonts w:ascii="Arial" w:hAnsi="Arial" w:cs="Arial"/>
          <w:b/>
        </w:rPr>
        <w:t>Нормальные условия эксплуатации, монтажа и транспортирования</w:t>
      </w:r>
      <w:r w:rsidR="006B74FF" w:rsidRPr="006B74FF" w:rsidDel="006B74FF">
        <w:rPr>
          <w:rFonts w:ascii="Arial" w:hAnsi="Arial" w:cs="Arial"/>
          <w:b/>
        </w:rPr>
        <w:t xml:space="preserve"> </w:t>
      </w:r>
    </w:p>
    <w:p w14:paraId="14C46FB1" w14:textId="46E277FC" w:rsidR="00CC7540" w:rsidRPr="00FC4664" w:rsidRDefault="00FC4664" w:rsidP="00FC4664">
      <w:pPr>
        <w:pStyle w:val="MSGENFONTSTYLENAMETEMPLATEROLELEVELMSGENFONTSTYLENAMEBYROLEHEADING61"/>
        <w:keepNext/>
        <w:keepLines/>
        <w:shd w:val="clear" w:color="auto" w:fill="auto"/>
        <w:tabs>
          <w:tab w:val="left" w:pos="588"/>
          <w:tab w:val="left" w:pos="1134"/>
        </w:tabs>
        <w:suppressAutoHyphens/>
        <w:spacing w:before="120" w:after="120" w:line="360" w:lineRule="auto"/>
        <w:ind w:left="567" w:firstLine="0"/>
        <w:jc w:val="both"/>
        <w:rPr>
          <w:sz w:val="24"/>
          <w:szCs w:val="24"/>
        </w:rPr>
      </w:pPr>
      <w:r w:rsidRPr="00705A28">
        <w:rPr>
          <w:sz w:val="24"/>
          <w:szCs w:val="24"/>
        </w:rPr>
        <w:t>7</w:t>
      </w:r>
      <w:r w:rsidR="00CC7540" w:rsidRPr="00FC4664">
        <w:rPr>
          <w:sz w:val="24"/>
          <w:szCs w:val="24"/>
        </w:rPr>
        <w:t xml:space="preserve">.1 Нормальные условия эксплуатации </w:t>
      </w:r>
    </w:p>
    <w:p w14:paraId="5E8F4B00" w14:textId="00B2FB3A" w:rsidR="00705A28" w:rsidRPr="00705A28" w:rsidRDefault="00705A28" w:rsidP="00CC7540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705A28">
        <w:rPr>
          <w:rFonts w:ascii="Arial" w:hAnsi="Arial" w:cs="Arial"/>
        </w:rPr>
        <w:t xml:space="preserve">7.1.1 </w:t>
      </w:r>
      <w:r>
        <w:rPr>
          <w:rFonts w:ascii="Arial" w:hAnsi="Arial" w:cs="Arial"/>
        </w:rPr>
        <w:t>Общие положения</w:t>
      </w:r>
    </w:p>
    <w:p w14:paraId="4EFD9BB0" w14:textId="7921D9BB" w:rsidR="00CC7540" w:rsidRPr="00CC7540" w:rsidRDefault="00CC7540" w:rsidP="00CC7540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CC7540">
        <w:rPr>
          <w:rFonts w:ascii="Arial" w:hAnsi="Arial" w:cs="Arial"/>
        </w:rPr>
        <w:t xml:space="preserve">В соответствии с настоящим стандартом </w:t>
      </w:r>
      <w:r w:rsidR="00705A28">
        <w:rPr>
          <w:rFonts w:ascii="Arial" w:hAnsi="Arial" w:cs="Arial"/>
        </w:rPr>
        <w:t xml:space="preserve">сенсорные выключатели </w:t>
      </w:r>
      <w:r w:rsidRPr="00CC7540">
        <w:rPr>
          <w:rFonts w:ascii="Arial" w:hAnsi="Arial" w:cs="Arial"/>
        </w:rPr>
        <w:t>должны сохранять работоспособность при следующих условиях эксплуатации.</w:t>
      </w:r>
    </w:p>
    <w:p w14:paraId="300C505D" w14:textId="0FF8FBA4" w:rsidR="00CC7540" w:rsidRPr="004C70BE" w:rsidRDefault="00CC7540" w:rsidP="00CC7540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Cs w:val="22"/>
        </w:rPr>
      </w:pPr>
      <w:r w:rsidRPr="004C70BE">
        <w:rPr>
          <w:rFonts w:ascii="Arial" w:hAnsi="Arial" w:cs="Arial"/>
          <w:szCs w:val="22"/>
        </w:rPr>
        <w:t xml:space="preserve">Если условия эксплуатации отличаются от указанных в настоящем стандарте, то потребитель должен </w:t>
      </w:r>
      <w:r w:rsidR="000822E4">
        <w:rPr>
          <w:rFonts w:ascii="Arial" w:hAnsi="Arial" w:cs="Arial"/>
          <w:szCs w:val="22"/>
        </w:rPr>
        <w:t xml:space="preserve">указать отклонения от стандартных условий и </w:t>
      </w:r>
      <w:r w:rsidRPr="004C70BE">
        <w:rPr>
          <w:rFonts w:ascii="Arial" w:hAnsi="Arial" w:cs="Arial"/>
          <w:szCs w:val="22"/>
        </w:rPr>
        <w:t xml:space="preserve">уточнить у изготовителя возможность применения </w:t>
      </w:r>
      <w:r w:rsidR="000822E4">
        <w:rPr>
          <w:rFonts w:ascii="Arial" w:hAnsi="Arial" w:cs="Arial"/>
          <w:szCs w:val="22"/>
        </w:rPr>
        <w:t xml:space="preserve">сенсорного выключателя </w:t>
      </w:r>
      <w:r w:rsidRPr="004C70BE">
        <w:rPr>
          <w:rFonts w:ascii="Arial" w:hAnsi="Arial" w:cs="Arial"/>
          <w:szCs w:val="22"/>
        </w:rPr>
        <w:t>в иных условиях.</w:t>
      </w:r>
    </w:p>
    <w:p w14:paraId="6C5FB897" w14:textId="2034F12B" w:rsidR="00CC7540" w:rsidRPr="00CC7540" w:rsidRDefault="001D7144" w:rsidP="00CC7540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CC7540" w:rsidRPr="00CC7540">
        <w:rPr>
          <w:rFonts w:ascii="Arial" w:hAnsi="Arial" w:cs="Arial"/>
        </w:rPr>
        <w:t>.1.</w:t>
      </w:r>
      <w:r>
        <w:rPr>
          <w:rFonts w:ascii="Arial" w:hAnsi="Arial" w:cs="Arial"/>
        </w:rPr>
        <w:t>2</w:t>
      </w:r>
      <w:r w:rsidR="00CC7540" w:rsidRPr="00CC7540">
        <w:rPr>
          <w:rFonts w:ascii="Arial" w:hAnsi="Arial" w:cs="Arial"/>
        </w:rPr>
        <w:t xml:space="preserve"> Температура окружающего воздуха</w:t>
      </w:r>
    </w:p>
    <w:p w14:paraId="497BD67E" w14:textId="0F17A325" w:rsidR="00CC7540" w:rsidRPr="00CC7540" w:rsidRDefault="00211F79" w:rsidP="00CC7540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CC7540" w:rsidRPr="00CC7540">
        <w:rPr>
          <w:rFonts w:ascii="Arial" w:hAnsi="Arial" w:cs="Arial"/>
        </w:rPr>
        <w:t>.1.</w:t>
      </w:r>
      <w:r>
        <w:rPr>
          <w:rFonts w:ascii="Arial" w:hAnsi="Arial" w:cs="Arial"/>
        </w:rPr>
        <w:t>2</w:t>
      </w:r>
      <w:r w:rsidR="00CC7540" w:rsidRPr="00CC7540">
        <w:rPr>
          <w:rFonts w:ascii="Arial" w:hAnsi="Arial" w:cs="Arial"/>
        </w:rPr>
        <w:t xml:space="preserve">.1 Индуктивные, емкостные, магнитные немеханические и ультразвуковые </w:t>
      </w:r>
      <w:r w:rsidR="00647991">
        <w:rPr>
          <w:rFonts w:ascii="Arial" w:hAnsi="Arial" w:cs="Arial"/>
        </w:rPr>
        <w:t>сенсорные выключатели</w:t>
      </w:r>
    </w:p>
    <w:p w14:paraId="72F4413B" w14:textId="18DA8B33" w:rsidR="00CC7540" w:rsidRPr="00CC7540" w:rsidRDefault="002958CC" w:rsidP="00CC7540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2958CC">
        <w:rPr>
          <w:rFonts w:ascii="Arial" w:hAnsi="Arial" w:cs="Arial"/>
        </w:rPr>
        <w:t>Сенсорные выключатели</w:t>
      </w:r>
      <w:r>
        <w:rPr>
          <w:rFonts w:ascii="Arial" w:hAnsi="Arial" w:cs="Arial"/>
        </w:rPr>
        <w:t xml:space="preserve"> </w:t>
      </w:r>
      <w:r w:rsidR="00CC7540" w:rsidRPr="00CC7540">
        <w:rPr>
          <w:rFonts w:ascii="Arial" w:hAnsi="Arial" w:cs="Arial"/>
        </w:rPr>
        <w:t>должны сохранять работоспособность при температуре окружающей среды от минус 25 °С до плюс 70 °С. Рабочие характеристики должны сохраняться во всем допустимом диапазоне температур окружающей среды.</w:t>
      </w:r>
    </w:p>
    <w:p w14:paraId="1F777CA8" w14:textId="54FBFAC6" w:rsidR="00CC7540" w:rsidRPr="00CC7540" w:rsidRDefault="00CC7540" w:rsidP="002958C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45F5F533" w14:textId="705FECFD" w:rsidR="00CC7540" w:rsidRPr="00EA11FC" w:rsidRDefault="00CC7540" w:rsidP="00CC7540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4C70BE">
        <w:rPr>
          <w:rFonts w:ascii="Arial" w:hAnsi="Arial" w:cs="Arial"/>
          <w:spacing w:val="40"/>
          <w:sz w:val="22"/>
          <w:szCs w:val="22"/>
        </w:rPr>
        <w:t>Примечание</w:t>
      </w:r>
      <w:r w:rsidRPr="00CC7540">
        <w:rPr>
          <w:rFonts w:ascii="Arial" w:hAnsi="Arial" w:cs="Arial"/>
          <w:sz w:val="22"/>
          <w:szCs w:val="22"/>
        </w:rPr>
        <w:t xml:space="preserve"> </w:t>
      </w:r>
      <w:r w:rsidR="002958CC">
        <w:rPr>
          <w:rFonts w:ascii="Arial" w:hAnsi="Arial" w:cs="Arial"/>
          <w:sz w:val="22"/>
          <w:szCs w:val="22"/>
        </w:rPr>
        <w:t>–</w:t>
      </w:r>
      <w:r w:rsidRPr="00CC7540">
        <w:rPr>
          <w:rFonts w:ascii="Arial" w:hAnsi="Arial" w:cs="Arial"/>
          <w:sz w:val="22"/>
          <w:szCs w:val="22"/>
        </w:rPr>
        <w:t xml:space="preserve"> Для ультразвуковых </w:t>
      </w:r>
      <w:r w:rsidR="00FE5E4D">
        <w:rPr>
          <w:rFonts w:ascii="Arial" w:hAnsi="Arial" w:cs="Arial"/>
          <w:sz w:val="22"/>
          <w:szCs w:val="22"/>
        </w:rPr>
        <w:t xml:space="preserve">сенсорных выключателей </w:t>
      </w:r>
      <w:r w:rsidRPr="00CC7540">
        <w:rPr>
          <w:rFonts w:ascii="Arial" w:hAnsi="Arial" w:cs="Arial"/>
          <w:sz w:val="22"/>
          <w:szCs w:val="22"/>
        </w:rPr>
        <w:t xml:space="preserve">скорость ультразвука </w:t>
      </w:r>
      <w:r w:rsidRPr="00EA11FC">
        <w:rPr>
          <w:rFonts w:ascii="Arial" w:hAnsi="Arial" w:cs="Arial"/>
          <w:sz w:val="22"/>
          <w:szCs w:val="22"/>
        </w:rPr>
        <w:t xml:space="preserve">зависит от температуры окружающей среды. </w:t>
      </w:r>
      <w:r w:rsidR="00FE5E4D" w:rsidRPr="00EA11FC">
        <w:rPr>
          <w:rFonts w:ascii="Arial" w:hAnsi="Arial" w:cs="Arial"/>
          <w:sz w:val="22"/>
          <w:szCs w:val="22"/>
        </w:rPr>
        <w:t>Расстояние д</w:t>
      </w:r>
      <w:r w:rsidRPr="00EA11FC">
        <w:rPr>
          <w:rFonts w:ascii="Arial" w:hAnsi="Arial" w:cs="Arial"/>
          <w:sz w:val="22"/>
          <w:szCs w:val="22"/>
        </w:rPr>
        <w:t>альност</w:t>
      </w:r>
      <w:r w:rsidR="00FE5E4D" w:rsidRPr="00EA11FC">
        <w:rPr>
          <w:rFonts w:ascii="Arial" w:hAnsi="Arial" w:cs="Arial"/>
          <w:sz w:val="22"/>
          <w:szCs w:val="22"/>
        </w:rPr>
        <w:t>и</w:t>
      </w:r>
      <w:r w:rsidRPr="00EA11FC">
        <w:rPr>
          <w:rFonts w:ascii="Arial" w:hAnsi="Arial" w:cs="Arial"/>
          <w:sz w:val="22"/>
          <w:szCs w:val="22"/>
        </w:rPr>
        <w:t xml:space="preserve"> действия датчика меняется приблизительно на 0,17</w:t>
      </w:r>
      <w:r w:rsidR="00FE5E4D" w:rsidRPr="00EA11FC">
        <w:rPr>
          <w:rFonts w:ascii="Arial" w:hAnsi="Arial" w:cs="Arial"/>
          <w:sz w:val="22"/>
          <w:szCs w:val="22"/>
        </w:rPr>
        <w:t> </w:t>
      </w:r>
      <w:r w:rsidRPr="00EA11FC">
        <w:rPr>
          <w:rFonts w:ascii="Arial" w:hAnsi="Arial" w:cs="Arial"/>
          <w:sz w:val="22"/>
          <w:szCs w:val="22"/>
        </w:rPr>
        <w:t>% на 1 К.</w:t>
      </w:r>
    </w:p>
    <w:p w14:paraId="07CC79E6" w14:textId="4812FF21" w:rsidR="00CC7540" w:rsidRPr="00EA11FC" w:rsidRDefault="00CC7540" w:rsidP="002958C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4A6D3443" w14:textId="5DB203AB" w:rsidR="00CC7540" w:rsidRPr="00EA11FC" w:rsidRDefault="00E57F4A" w:rsidP="00CC7540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7</w:t>
      </w:r>
      <w:r w:rsidR="00CC7540" w:rsidRPr="00EA11FC">
        <w:rPr>
          <w:rFonts w:ascii="Arial" w:hAnsi="Arial" w:cs="Arial"/>
        </w:rPr>
        <w:t>.1.</w:t>
      </w:r>
      <w:r w:rsidRPr="00EA11FC">
        <w:rPr>
          <w:rFonts w:ascii="Arial" w:hAnsi="Arial" w:cs="Arial"/>
        </w:rPr>
        <w:t>2</w:t>
      </w:r>
      <w:r w:rsidR="00CC7540" w:rsidRPr="00EA11FC">
        <w:rPr>
          <w:rFonts w:ascii="Arial" w:hAnsi="Arial" w:cs="Arial"/>
        </w:rPr>
        <w:t xml:space="preserve">.2 </w:t>
      </w:r>
      <w:r w:rsidR="00BF4891" w:rsidRPr="00EA11FC">
        <w:rPr>
          <w:rFonts w:ascii="Arial" w:hAnsi="Arial" w:cs="Arial"/>
        </w:rPr>
        <w:t>Фотоэлектрические сенсорные выключатели</w:t>
      </w:r>
    </w:p>
    <w:p w14:paraId="7184BC70" w14:textId="09489814" w:rsidR="007F3992" w:rsidRPr="00EA11FC" w:rsidRDefault="00BF4891" w:rsidP="007F3992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Фотоэлектрические сенсорные выключатели </w:t>
      </w:r>
      <w:r w:rsidR="00CC7540" w:rsidRPr="00EA11FC">
        <w:rPr>
          <w:rFonts w:ascii="Arial" w:hAnsi="Arial" w:cs="Arial"/>
        </w:rPr>
        <w:t>должны сохранять работоспособность при температуре окружающей среды от минус 5 °С до плюс</w:t>
      </w:r>
      <w:r w:rsidR="007F3992" w:rsidRPr="00EA11FC">
        <w:rPr>
          <w:rFonts w:ascii="Arial" w:hAnsi="Arial" w:cs="Arial"/>
        </w:rPr>
        <w:t> </w:t>
      </w:r>
      <w:r w:rsidR="00CC7540" w:rsidRPr="00EA11FC">
        <w:rPr>
          <w:rFonts w:ascii="Arial" w:hAnsi="Arial" w:cs="Arial"/>
        </w:rPr>
        <w:t>55</w:t>
      </w:r>
      <w:r w:rsidR="007F3992" w:rsidRPr="00EA11FC">
        <w:rPr>
          <w:rFonts w:ascii="Arial" w:hAnsi="Arial" w:cs="Arial"/>
        </w:rPr>
        <w:t> </w:t>
      </w:r>
      <w:r w:rsidR="00CC7540" w:rsidRPr="00EA11FC">
        <w:rPr>
          <w:rFonts w:ascii="Arial" w:hAnsi="Arial" w:cs="Arial"/>
        </w:rPr>
        <w:t>°С. Рабочие характеристики должны сохраняться во всем допустимом диапазоне температур окружающей среды.</w:t>
      </w:r>
    </w:p>
    <w:p w14:paraId="0DF1D2DC" w14:textId="0F692239" w:rsidR="00CC7540" w:rsidRPr="00EA11FC" w:rsidRDefault="005D51DD" w:rsidP="00CC7540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lastRenderedPageBreak/>
        <w:t>7</w:t>
      </w:r>
      <w:r w:rsidR="00CC7540" w:rsidRPr="00EA11FC">
        <w:rPr>
          <w:rFonts w:ascii="Arial" w:hAnsi="Arial" w:cs="Arial"/>
        </w:rPr>
        <w:t>.1.</w:t>
      </w:r>
      <w:r w:rsidRPr="00EA11FC">
        <w:rPr>
          <w:rFonts w:ascii="Arial" w:hAnsi="Arial" w:cs="Arial"/>
        </w:rPr>
        <w:t>3</w:t>
      </w:r>
      <w:r w:rsidR="00CC7540" w:rsidRPr="00EA11FC">
        <w:rPr>
          <w:rFonts w:ascii="Arial" w:hAnsi="Arial" w:cs="Arial"/>
        </w:rPr>
        <w:t xml:space="preserve"> Высота над уровнем моря</w:t>
      </w:r>
    </w:p>
    <w:p w14:paraId="6E8C52BA" w14:textId="304BA1BD" w:rsidR="00CC7540" w:rsidRPr="00EA11FC" w:rsidRDefault="00CC7540" w:rsidP="00CC7540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Применяют IEC 60947-1</w:t>
      </w:r>
      <w:r w:rsidR="005D51DD" w:rsidRPr="00EA11FC">
        <w:rPr>
          <w:rFonts w:ascii="Arial" w:hAnsi="Arial" w:cs="Arial"/>
        </w:rPr>
        <w:t>:2007 (пункт 6.1.2)</w:t>
      </w:r>
      <w:r w:rsidRPr="00EA11FC">
        <w:rPr>
          <w:rFonts w:ascii="Arial" w:hAnsi="Arial" w:cs="Arial"/>
        </w:rPr>
        <w:t>.</w:t>
      </w:r>
    </w:p>
    <w:p w14:paraId="1C750706" w14:textId="713DFA52" w:rsidR="00CC7540" w:rsidRPr="00EA11FC" w:rsidRDefault="0008150E" w:rsidP="00CC7540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7</w:t>
      </w:r>
      <w:r w:rsidR="00CC7540" w:rsidRPr="00EA11FC">
        <w:rPr>
          <w:rFonts w:ascii="Arial" w:hAnsi="Arial" w:cs="Arial"/>
        </w:rPr>
        <w:t>.1.</w:t>
      </w:r>
      <w:r w:rsidRPr="00EA11FC">
        <w:rPr>
          <w:rFonts w:ascii="Arial" w:hAnsi="Arial" w:cs="Arial"/>
        </w:rPr>
        <w:t>4</w:t>
      </w:r>
      <w:r w:rsidR="00CC7540" w:rsidRPr="00EA11FC">
        <w:rPr>
          <w:rFonts w:ascii="Arial" w:hAnsi="Arial" w:cs="Arial"/>
        </w:rPr>
        <w:t xml:space="preserve"> Климатические условия</w:t>
      </w:r>
    </w:p>
    <w:p w14:paraId="6A41B98E" w14:textId="663FC7E9" w:rsidR="00CC7540" w:rsidRPr="00EA11FC" w:rsidRDefault="00741C24" w:rsidP="00CC7540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7</w:t>
      </w:r>
      <w:r w:rsidR="00CC7540" w:rsidRPr="00EA11FC">
        <w:rPr>
          <w:rFonts w:ascii="Arial" w:hAnsi="Arial" w:cs="Arial"/>
        </w:rPr>
        <w:t>.1.</w:t>
      </w:r>
      <w:r w:rsidRPr="00EA11FC">
        <w:rPr>
          <w:rFonts w:ascii="Arial" w:hAnsi="Arial" w:cs="Arial"/>
        </w:rPr>
        <w:t>4</w:t>
      </w:r>
      <w:r w:rsidR="00CC7540" w:rsidRPr="00EA11FC">
        <w:rPr>
          <w:rFonts w:ascii="Arial" w:hAnsi="Arial" w:cs="Arial"/>
        </w:rPr>
        <w:t>.1 Влажность</w:t>
      </w:r>
    </w:p>
    <w:p w14:paraId="05839823" w14:textId="6DBD299B" w:rsidR="00CC7540" w:rsidRPr="00EA11FC" w:rsidRDefault="00CC7540" w:rsidP="00CC7540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Относительная влажность окружающего воздуха (ОВ) должна быть не более 50</w:t>
      </w:r>
      <w:r w:rsidR="00741C24" w:rsidRPr="00EA11FC">
        <w:rPr>
          <w:rFonts w:ascii="Arial" w:hAnsi="Arial" w:cs="Arial"/>
        </w:rPr>
        <w:t> </w:t>
      </w:r>
      <w:r w:rsidRPr="00EA11FC">
        <w:rPr>
          <w:rFonts w:ascii="Arial" w:hAnsi="Arial" w:cs="Arial"/>
        </w:rPr>
        <w:t>% при 70 °С. Допуска</w:t>
      </w:r>
      <w:r w:rsidR="00741C24" w:rsidRPr="00EA11FC">
        <w:rPr>
          <w:rFonts w:ascii="Arial" w:hAnsi="Arial" w:cs="Arial"/>
        </w:rPr>
        <w:t>ю</w:t>
      </w:r>
      <w:r w:rsidRPr="00EA11FC">
        <w:rPr>
          <w:rFonts w:ascii="Arial" w:hAnsi="Arial" w:cs="Arial"/>
        </w:rPr>
        <w:t>тся более высок</w:t>
      </w:r>
      <w:r w:rsidR="00741C24" w:rsidRPr="00EA11FC">
        <w:rPr>
          <w:rFonts w:ascii="Arial" w:hAnsi="Arial" w:cs="Arial"/>
        </w:rPr>
        <w:t>ие значения</w:t>
      </w:r>
      <w:r w:rsidRPr="00EA11FC">
        <w:rPr>
          <w:rFonts w:ascii="Arial" w:hAnsi="Arial" w:cs="Arial"/>
        </w:rPr>
        <w:t xml:space="preserve"> ОВ при более низких температурах, например</w:t>
      </w:r>
      <w:r w:rsidR="00741C24" w:rsidRPr="00EA11FC">
        <w:rPr>
          <w:rFonts w:ascii="Arial" w:hAnsi="Arial" w:cs="Arial"/>
        </w:rPr>
        <w:t>,</w:t>
      </w:r>
      <w:r w:rsidRPr="00EA11FC">
        <w:rPr>
          <w:rFonts w:ascii="Arial" w:hAnsi="Arial" w:cs="Arial"/>
        </w:rPr>
        <w:t xml:space="preserve"> 90</w:t>
      </w:r>
      <w:r w:rsidR="00741C24" w:rsidRPr="00EA11FC">
        <w:rPr>
          <w:rFonts w:ascii="Arial" w:hAnsi="Arial" w:cs="Arial"/>
        </w:rPr>
        <w:t> </w:t>
      </w:r>
      <w:r w:rsidRPr="00EA11FC">
        <w:rPr>
          <w:rFonts w:ascii="Arial" w:hAnsi="Arial" w:cs="Arial"/>
        </w:rPr>
        <w:t>% при 20 °С.</w:t>
      </w:r>
    </w:p>
    <w:p w14:paraId="00EF4A5F" w14:textId="5ACCAC11" w:rsidR="00CC7540" w:rsidRPr="00EA11FC" w:rsidRDefault="00CC7540" w:rsidP="00CC7540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Конденсация влаги на чувствительной поверхности и изменение величины влажности может оказать влияние на </w:t>
      </w:r>
      <w:r w:rsidR="000C358C" w:rsidRPr="00EA11FC">
        <w:rPr>
          <w:rFonts w:ascii="Arial" w:hAnsi="Arial" w:cs="Arial"/>
        </w:rPr>
        <w:t xml:space="preserve">расстояния дальности </w:t>
      </w:r>
      <w:r w:rsidRPr="00EA11FC">
        <w:rPr>
          <w:rFonts w:ascii="Arial" w:hAnsi="Arial" w:cs="Arial"/>
        </w:rPr>
        <w:t>действия</w:t>
      </w:r>
      <w:r w:rsidR="000C358C" w:rsidRPr="00EA11FC">
        <w:rPr>
          <w:rFonts w:ascii="Arial" w:hAnsi="Arial" w:cs="Arial"/>
        </w:rPr>
        <w:t xml:space="preserve"> сенсорного выключателя</w:t>
      </w:r>
      <w:r w:rsidRPr="00EA11FC">
        <w:rPr>
          <w:rFonts w:ascii="Arial" w:hAnsi="Arial" w:cs="Arial"/>
        </w:rPr>
        <w:t xml:space="preserve">. Необходимо учитывать данную конденсацию, которая может возникнуть </w:t>
      </w:r>
      <w:r w:rsidR="000C358C" w:rsidRPr="00EA11FC">
        <w:rPr>
          <w:rFonts w:ascii="Arial" w:hAnsi="Arial" w:cs="Arial"/>
        </w:rPr>
        <w:t xml:space="preserve">   </w:t>
      </w:r>
      <w:r w:rsidRPr="00EA11FC">
        <w:rPr>
          <w:rFonts w:ascii="Arial" w:hAnsi="Arial" w:cs="Arial"/>
        </w:rPr>
        <w:t xml:space="preserve">при </w:t>
      </w:r>
      <w:r w:rsidR="000C358C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 xml:space="preserve">изменении </w:t>
      </w:r>
      <w:r w:rsidR="000C358C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 xml:space="preserve">температур </w:t>
      </w:r>
      <w:r w:rsidR="000C358C" w:rsidRPr="00EA11FC">
        <w:rPr>
          <w:rFonts w:ascii="Arial" w:hAnsi="Arial" w:cs="Arial"/>
        </w:rPr>
        <w:t xml:space="preserve">   </w:t>
      </w:r>
      <w:r w:rsidRPr="00EA11FC">
        <w:rPr>
          <w:rFonts w:ascii="Arial" w:hAnsi="Arial" w:cs="Arial"/>
        </w:rPr>
        <w:t>(ОВ</w:t>
      </w:r>
      <w:r w:rsidR="000C358C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>=</w:t>
      </w:r>
      <w:r w:rsidR="000C358C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>50</w:t>
      </w:r>
      <w:r w:rsidR="000C358C" w:rsidRPr="00EA11FC">
        <w:rPr>
          <w:rFonts w:ascii="Arial" w:hAnsi="Arial" w:cs="Arial"/>
        </w:rPr>
        <w:t> </w:t>
      </w:r>
      <w:r w:rsidRPr="00EA11FC">
        <w:rPr>
          <w:rFonts w:ascii="Arial" w:hAnsi="Arial" w:cs="Arial"/>
        </w:rPr>
        <w:t xml:space="preserve">% </w:t>
      </w:r>
      <w:r w:rsidR="000C358C" w:rsidRPr="00EA11FC">
        <w:rPr>
          <w:rFonts w:ascii="Arial" w:hAnsi="Arial" w:cs="Arial"/>
        </w:rPr>
        <w:t xml:space="preserve">   </w:t>
      </w:r>
      <w:r w:rsidRPr="00EA11FC">
        <w:rPr>
          <w:rFonts w:ascii="Arial" w:hAnsi="Arial" w:cs="Arial"/>
        </w:rPr>
        <w:t xml:space="preserve">при </w:t>
      </w:r>
      <w:r w:rsidR="000C358C" w:rsidRPr="00EA11FC">
        <w:rPr>
          <w:rFonts w:ascii="Arial" w:hAnsi="Arial" w:cs="Arial"/>
        </w:rPr>
        <w:t xml:space="preserve">  </w:t>
      </w:r>
      <w:r w:rsidRPr="00EA11FC">
        <w:rPr>
          <w:rFonts w:ascii="Arial" w:hAnsi="Arial" w:cs="Arial"/>
        </w:rPr>
        <w:t xml:space="preserve">70 °С </w:t>
      </w:r>
      <w:r w:rsidR="000C358C" w:rsidRPr="00EA11FC">
        <w:rPr>
          <w:rFonts w:ascii="Arial" w:hAnsi="Arial" w:cs="Arial"/>
        </w:rPr>
        <w:t xml:space="preserve">   </w:t>
      </w:r>
      <w:r w:rsidRPr="00EA11FC">
        <w:rPr>
          <w:rFonts w:ascii="Arial" w:hAnsi="Arial" w:cs="Arial"/>
        </w:rPr>
        <w:t xml:space="preserve">эквивалента </w:t>
      </w:r>
      <w:r w:rsidR="000C358C" w:rsidRPr="00EA11FC">
        <w:rPr>
          <w:rFonts w:ascii="Arial" w:hAnsi="Arial" w:cs="Arial"/>
        </w:rPr>
        <w:br/>
      </w:r>
      <w:r w:rsidRPr="00EA11FC">
        <w:rPr>
          <w:rFonts w:ascii="Arial" w:hAnsi="Arial" w:cs="Arial"/>
        </w:rPr>
        <w:t>ОВ</w:t>
      </w:r>
      <w:r w:rsidR="000C358C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>=</w:t>
      </w:r>
      <w:r w:rsidR="000C358C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>100</w:t>
      </w:r>
      <w:r w:rsidR="000C358C" w:rsidRPr="00EA11FC">
        <w:rPr>
          <w:rFonts w:ascii="Arial" w:hAnsi="Arial" w:cs="Arial"/>
        </w:rPr>
        <w:t> </w:t>
      </w:r>
      <w:r w:rsidRPr="00EA11FC">
        <w:rPr>
          <w:rFonts w:ascii="Arial" w:hAnsi="Arial" w:cs="Arial"/>
        </w:rPr>
        <w:t>% при 54 °С).</w:t>
      </w:r>
    </w:p>
    <w:p w14:paraId="0C078A78" w14:textId="76A5D503" w:rsidR="00CC7540" w:rsidRPr="00CC7540" w:rsidRDefault="000C358C" w:rsidP="00CC7540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7</w:t>
      </w:r>
      <w:r w:rsidR="00CC7540" w:rsidRPr="00EA11FC">
        <w:rPr>
          <w:rFonts w:ascii="Arial" w:hAnsi="Arial" w:cs="Arial"/>
        </w:rPr>
        <w:t>.1.</w:t>
      </w:r>
      <w:r w:rsidRPr="00EA11FC">
        <w:rPr>
          <w:rFonts w:ascii="Arial" w:hAnsi="Arial" w:cs="Arial"/>
        </w:rPr>
        <w:t>4</w:t>
      </w:r>
      <w:r w:rsidR="00CC7540" w:rsidRPr="00EA11FC">
        <w:rPr>
          <w:rFonts w:ascii="Arial" w:hAnsi="Arial" w:cs="Arial"/>
        </w:rPr>
        <w:t>.2 Степень загрязнения</w:t>
      </w:r>
    </w:p>
    <w:p w14:paraId="7E7A947F" w14:textId="6FB010EC" w:rsidR="00CC7540" w:rsidRPr="00CC7540" w:rsidRDefault="000168ED" w:rsidP="00CC7540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Сенсорный выключатель предназначен </w:t>
      </w:r>
      <w:r w:rsidR="00CC7540" w:rsidRPr="00CC7540">
        <w:rPr>
          <w:rFonts w:ascii="Arial" w:hAnsi="Arial" w:cs="Arial"/>
        </w:rPr>
        <w:t>для эксплуатации в условиях окружающей среды со степенью загрязнения 3 согласно IEC 60947-1</w:t>
      </w:r>
      <w:r w:rsidRPr="005D51DD">
        <w:rPr>
          <w:rFonts w:ascii="Arial" w:hAnsi="Arial" w:cs="Arial"/>
        </w:rPr>
        <w:t>:2007</w:t>
      </w:r>
      <w:r>
        <w:rPr>
          <w:rFonts w:ascii="Arial" w:hAnsi="Arial" w:cs="Arial"/>
        </w:rPr>
        <w:t xml:space="preserve"> (подпункт</w:t>
      </w:r>
      <w:r w:rsidRPr="00CC7540">
        <w:rPr>
          <w:rFonts w:ascii="Arial" w:hAnsi="Arial" w:cs="Arial"/>
        </w:rPr>
        <w:t xml:space="preserve"> 6.1.3.2</w:t>
      </w:r>
      <w:r>
        <w:rPr>
          <w:rFonts w:ascii="Arial" w:hAnsi="Arial" w:cs="Arial"/>
        </w:rPr>
        <w:t>)</w:t>
      </w:r>
      <w:r w:rsidR="00CC7540" w:rsidRPr="00CC7540">
        <w:rPr>
          <w:rFonts w:ascii="Arial" w:hAnsi="Arial" w:cs="Arial"/>
        </w:rPr>
        <w:t>, если иное не указано изготовителем. Другие степени загрязнения могут применяться в зависимости от микросреды.</w:t>
      </w:r>
    </w:p>
    <w:p w14:paraId="713DEE0A" w14:textId="357365D9" w:rsidR="00CC7540" w:rsidRPr="004C70BE" w:rsidRDefault="00CC7540" w:rsidP="0083039E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</w:p>
    <w:p w14:paraId="6FE1E02E" w14:textId="508618E2" w:rsidR="00CC7540" w:rsidRPr="00FA318F" w:rsidRDefault="00FA318F" w:rsidP="00FA318F">
      <w:pPr>
        <w:pStyle w:val="MSGENFONTSTYLENAMETEMPLATEROLELEVELMSGENFONTSTYLENAMEBYROLEHEADING61"/>
        <w:keepNext/>
        <w:keepLines/>
        <w:shd w:val="clear" w:color="auto" w:fill="auto"/>
        <w:tabs>
          <w:tab w:val="left" w:pos="588"/>
          <w:tab w:val="left" w:pos="1134"/>
        </w:tabs>
        <w:suppressAutoHyphens/>
        <w:spacing w:before="120" w:after="120" w:line="360" w:lineRule="auto"/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CC7540" w:rsidRPr="00FA318F">
        <w:rPr>
          <w:sz w:val="24"/>
          <w:szCs w:val="24"/>
        </w:rPr>
        <w:t xml:space="preserve">.2 Условия транспортирования и хранения </w:t>
      </w:r>
    </w:p>
    <w:p w14:paraId="476229F0" w14:textId="4375665A" w:rsidR="00CC7540" w:rsidRPr="00CC7540" w:rsidRDefault="00CC7540" w:rsidP="00CC7540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CC7540">
        <w:rPr>
          <w:rFonts w:ascii="Arial" w:hAnsi="Arial" w:cs="Arial"/>
        </w:rPr>
        <w:t>Если условия транспортирования и хранения, например</w:t>
      </w:r>
      <w:r w:rsidR="00641E33">
        <w:rPr>
          <w:rFonts w:ascii="Arial" w:hAnsi="Arial" w:cs="Arial"/>
        </w:rPr>
        <w:t>,</w:t>
      </w:r>
      <w:r w:rsidRPr="00CC7540">
        <w:rPr>
          <w:rFonts w:ascii="Arial" w:hAnsi="Arial" w:cs="Arial"/>
        </w:rPr>
        <w:t xml:space="preserve"> температура и влажность, отличаются от нормальных условий эксплуатации, указанных в </w:t>
      </w:r>
      <w:r w:rsidR="00641E33">
        <w:rPr>
          <w:rFonts w:ascii="Arial" w:hAnsi="Arial" w:cs="Arial"/>
        </w:rPr>
        <w:t>7</w:t>
      </w:r>
      <w:r w:rsidRPr="00CC7540">
        <w:rPr>
          <w:rFonts w:ascii="Arial" w:hAnsi="Arial" w:cs="Arial"/>
        </w:rPr>
        <w:t>.1, то это должно быть отражено в договоре на поставку</w:t>
      </w:r>
      <w:r w:rsidR="00641E33">
        <w:rPr>
          <w:rFonts w:ascii="Arial" w:hAnsi="Arial" w:cs="Arial"/>
        </w:rPr>
        <w:t xml:space="preserve"> между потребителем и изготовителем</w:t>
      </w:r>
      <w:r w:rsidRPr="00CC7540">
        <w:rPr>
          <w:rFonts w:ascii="Arial" w:hAnsi="Arial" w:cs="Arial"/>
        </w:rPr>
        <w:t>.</w:t>
      </w:r>
    </w:p>
    <w:p w14:paraId="1BEFC550" w14:textId="76308392" w:rsidR="00CC7540" w:rsidRPr="00CC7540" w:rsidRDefault="00CC7540" w:rsidP="00641E3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</w:p>
    <w:p w14:paraId="10C30512" w14:textId="09E452C8" w:rsidR="00CC7540" w:rsidRPr="004C5064" w:rsidRDefault="004C5064" w:rsidP="004C5064">
      <w:pPr>
        <w:pStyle w:val="MSGENFONTSTYLENAMETEMPLATEROLELEVELMSGENFONTSTYLENAMEBYROLEHEADING61"/>
        <w:keepNext/>
        <w:keepLines/>
        <w:shd w:val="clear" w:color="auto" w:fill="auto"/>
        <w:tabs>
          <w:tab w:val="left" w:pos="588"/>
          <w:tab w:val="left" w:pos="1134"/>
        </w:tabs>
        <w:suppressAutoHyphens/>
        <w:spacing w:before="120" w:after="120" w:line="360" w:lineRule="auto"/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CC7540" w:rsidRPr="004C5064">
        <w:rPr>
          <w:sz w:val="24"/>
          <w:szCs w:val="24"/>
        </w:rPr>
        <w:t xml:space="preserve">.3 Монтаж </w:t>
      </w:r>
    </w:p>
    <w:p w14:paraId="66CE31F7" w14:textId="5067995A" w:rsidR="00112D9B" w:rsidRPr="004C5064" w:rsidRDefault="00CC7540" w:rsidP="00CC7540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b/>
        </w:rPr>
      </w:pPr>
      <w:r w:rsidRPr="00CC7540">
        <w:rPr>
          <w:rFonts w:ascii="Arial" w:hAnsi="Arial" w:cs="Arial"/>
        </w:rPr>
        <w:t xml:space="preserve">Установочные размеры и условия монтажа </w:t>
      </w:r>
      <w:r w:rsidR="002D118B">
        <w:rPr>
          <w:rFonts w:ascii="Arial" w:hAnsi="Arial" w:cs="Arial"/>
        </w:rPr>
        <w:t xml:space="preserve">устанавливает изготовитель. Типовые значения установочных размеров приведены в </w:t>
      </w:r>
      <w:r w:rsidRPr="00CC7540">
        <w:rPr>
          <w:rFonts w:ascii="Arial" w:hAnsi="Arial" w:cs="Arial"/>
        </w:rPr>
        <w:t>приложени</w:t>
      </w:r>
      <w:r w:rsidR="002D118B">
        <w:rPr>
          <w:rFonts w:ascii="Arial" w:hAnsi="Arial" w:cs="Arial"/>
        </w:rPr>
        <w:t>и</w:t>
      </w:r>
      <w:r w:rsidRPr="00CC7540">
        <w:rPr>
          <w:rFonts w:ascii="Arial" w:hAnsi="Arial" w:cs="Arial"/>
        </w:rPr>
        <w:t xml:space="preserve"> А.</w:t>
      </w:r>
    </w:p>
    <w:p w14:paraId="6DFD1C43" w14:textId="5425170F" w:rsidR="00A8705D" w:rsidRPr="004C70BE" w:rsidRDefault="00A8705D" w:rsidP="002D118B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12909D72" w14:textId="6B4FE6E2" w:rsidR="00797036" w:rsidRPr="00F37225" w:rsidRDefault="007D4A45" w:rsidP="001F29A4">
      <w:pPr>
        <w:pStyle w:val="2"/>
        <w:tabs>
          <w:tab w:val="left" w:pos="9781"/>
        </w:tabs>
        <w:spacing w:before="120" w:after="120" w:line="360" w:lineRule="auto"/>
        <w:ind w:firstLine="567"/>
        <w:jc w:val="both"/>
        <w:rPr>
          <w:rFonts w:ascii="Arial" w:hAnsi="Arial" w:cs="Arial"/>
          <w:b/>
        </w:rPr>
      </w:pPr>
      <w:bookmarkStart w:id="7" w:name="_Toc99525441"/>
      <w:r>
        <w:rPr>
          <w:rFonts w:ascii="Arial" w:hAnsi="Arial" w:cs="Arial"/>
          <w:b/>
        </w:rPr>
        <w:t>8</w:t>
      </w:r>
      <w:r w:rsidR="00797036" w:rsidRPr="00D365C4">
        <w:rPr>
          <w:rFonts w:ascii="Arial" w:hAnsi="Arial" w:cs="Arial"/>
          <w:b/>
        </w:rPr>
        <w:t xml:space="preserve"> </w:t>
      </w:r>
      <w:bookmarkEnd w:id="7"/>
      <w:r w:rsidR="0097481B" w:rsidRPr="0097481B">
        <w:rPr>
          <w:rFonts w:ascii="Arial" w:hAnsi="Arial" w:cs="Arial"/>
          <w:b/>
        </w:rPr>
        <w:t>Требования к конструкции и работоспособности</w:t>
      </w:r>
      <w:r w:rsidR="0097481B" w:rsidRPr="0097481B" w:rsidDel="0097481B">
        <w:rPr>
          <w:rFonts w:ascii="Arial" w:hAnsi="Arial" w:cs="Arial"/>
          <w:b/>
        </w:rPr>
        <w:t xml:space="preserve"> </w:t>
      </w:r>
    </w:p>
    <w:p w14:paraId="50F4D543" w14:textId="5B9B43C6" w:rsidR="00797036" w:rsidRPr="002D1264" w:rsidRDefault="007D4A45" w:rsidP="00853D23">
      <w:pPr>
        <w:pStyle w:val="MSGENFONTSTYLENAMETEMPLATEROLELEVELMSGENFONTSTYLENAMEBYROLEHEADING61"/>
        <w:keepNext/>
        <w:keepLines/>
        <w:shd w:val="clear" w:color="auto" w:fill="auto"/>
        <w:tabs>
          <w:tab w:val="left" w:pos="621"/>
          <w:tab w:val="left" w:pos="1134"/>
        </w:tabs>
        <w:suppressAutoHyphens/>
        <w:spacing w:before="12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797036" w:rsidRPr="002D1264">
        <w:rPr>
          <w:sz w:val="24"/>
          <w:szCs w:val="24"/>
        </w:rPr>
        <w:t xml:space="preserve">.1 </w:t>
      </w:r>
      <w:r w:rsidR="00532205" w:rsidRPr="00532205">
        <w:rPr>
          <w:sz w:val="24"/>
          <w:szCs w:val="24"/>
        </w:rPr>
        <w:t>Требования к конструкции</w:t>
      </w:r>
    </w:p>
    <w:p w14:paraId="6867FB7A" w14:textId="629C970C" w:rsidR="00532205" w:rsidRDefault="00532205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Pr="00532205">
        <w:rPr>
          <w:rFonts w:ascii="Arial" w:hAnsi="Arial" w:cs="Arial"/>
        </w:rPr>
        <w:t>.1.1 Материалы</w:t>
      </w:r>
    </w:p>
    <w:p w14:paraId="39EA534A" w14:textId="1A5B9D23" w:rsidR="00D17D93" w:rsidRDefault="00D17D93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D17D93">
        <w:rPr>
          <w:rFonts w:ascii="Arial" w:hAnsi="Arial" w:cs="Arial"/>
        </w:rPr>
        <w:t>8.1.1.1</w:t>
      </w:r>
      <w:r>
        <w:rPr>
          <w:rFonts w:ascii="Arial" w:hAnsi="Arial" w:cs="Arial"/>
        </w:rPr>
        <w:t xml:space="preserve"> </w:t>
      </w:r>
      <w:r w:rsidRPr="00D17D93">
        <w:rPr>
          <w:rFonts w:ascii="Arial" w:hAnsi="Arial" w:cs="Arial"/>
        </w:rPr>
        <w:t>Требования к</w:t>
      </w:r>
      <w:r>
        <w:rPr>
          <w:rFonts w:ascii="Arial" w:hAnsi="Arial" w:cs="Arial"/>
        </w:rPr>
        <w:t xml:space="preserve"> основным материалам</w:t>
      </w:r>
    </w:p>
    <w:p w14:paraId="47A80C93" w14:textId="5303A16B" w:rsidR="005050DC" w:rsidRPr="00532205" w:rsidRDefault="005050DC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Применяют </w:t>
      </w:r>
      <w:r w:rsidRPr="005050DC">
        <w:rPr>
          <w:rFonts w:ascii="Arial" w:hAnsi="Arial" w:cs="Arial"/>
        </w:rPr>
        <w:t>IE</w:t>
      </w:r>
      <w:r>
        <w:rPr>
          <w:rFonts w:ascii="Arial" w:hAnsi="Arial" w:cs="Arial"/>
        </w:rPr>
        <w:t>C </w:t>
      </w:r>
      <w:r w:rsidR="004C4EB5">
        <w:rPr>
          <w:rFonts w:ascii="Arial" w:hAnsi="Arial" w:cs="Arial"/>
        </w:rPr>
        <w:t> </w:t>
      </w:r>
      <w:r>
        <w:rPr>
          <w:rFonts w:ascii="Arial" w:hAnsi="Arial" w:cs="Arial"/>
        </w:rPr>
        <w:t>60947-1:2007 и IEC </w:t>
      </w:r>
      <w:r w:rsidR="004C4EB5">
        <w:rPr>
          <w:rFonts w:ascii="Arial" w:hAnsi="Arial" w:cs="Arial"/>
        </w:rPr>
        <w:t> </w:t>
      </w:r>
      <w:r w:rsidRPr="005050DC">
        <w:rPr>
          <w:rFonts w:ascii="Arial" w:hAnsi="Arial" w:cs="Arial"/>
        </w:rPr>
        <w:t>60947-1:2007/AMD1:2010</w:t>
      </w:r>
      <w:r>
        <w:rPr>
          <w:rFonts w:ascii="Arial" w:hAnsi="Arial" w:cs="Arial"/>
        </w:rPr>
        <w:t xml:space="preserve"> (подпункт 7.1.2.1) со следующим дополнением:</w:t>
      </w:r>
    </w:p>
    <w:p w14:paraId="3AB3EBFC" w14:textId="52189DEB" w:rsidR="005050DC" w:rsidRPr="001544A5" w:rsidRDefault="00532205" w:rsidP="005050D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532205">
        <w:rPr>
          <w:rFonts w:ascii="Arial" w:hAnsi="Arial" w:cs="Arial"/>
        </w:rPr>
        <w:t xml:space="preserve">Материалы должны </w:t>
      </w:r>
      <w:r w:rsidR="008C7AF3">
        <w:rPr>
          <w:rFonts w:ascii="Arial" w:hAnsi="Arial" w:cs="Arial"/>
        </w:rPr>
        <w:t xml:space="preserve">быть предназначены для конкретного применения и </w:t>
      </w:r>
      <w:r w:rsidR="008C7AF3" w:rsidRPr="00532205">
        <w:rPr>
          <w:rFonts w:ascii="Arial" w:hAnsi="Arial" w:cs="Arial"/>
        </w:rPr>
        <w:t xml:space="preserve">должны </w:t>
      </w:r>
      <w:r w:rsidRPr="00532205">
        <w:rPr>
          <w:rFonts w:ascii="Arial" w:hAnsi="Arial" w:cs="Arial"/>
        </w:rPr>
        <w:t xml:space="preserve">соответствовать требованиям, предъявляемым к </w:t>
      </w:r>
      <w:r w:rsidR="008C7AF3">
        <w:rPr>
          <w:rFonts w:ascii="Arial" w:hAnsi="Arial" w:cs="Arial"/>
        </w:rPr>
        <w:t xml:space="preserve">оборудованию </w:t>
      </w:r>
      <w:r w:rsidRPr="00532205">
        <w:rPr>
          <w:rFonts w:ascii="Arial" w:hAnsi="Arial" w:cs="Arial"/>
        </w:rPr>
        <w:t xml:space="preserve">и </w:t>
      </w:r>
      <w:r w:rsidR="008C7AF3">
        <w:rPr>
          <w:rFonts w:ascii="Arial" w:hAnsi="Arial" w:cs="Arial"/>
        </w:rPr>
        <w:t xml:space="preserve">соответствующим </w:t>
      </w:r>
      <w:r w:rsidRPr="00532205">
        <w:rPr>
          <w:rFonts w:ascii="Arial" w:hAnsi="Arial" w:cs="Arial"/>
        </w:rPr>
        <w:t>методам испытаний.</w:t>
      </w:r>
    </w:p>
    <w:p w14:paraId="37717FDB" w14:textId="156F0FDF" w:rsidR="00532205" w:rsidRPr="00532205" w:rsidRDefault="00532205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532205">
        <w:rPr>
          <w:rFonts w:ascii="Arial" w:hAnsi="Arial" w:cs="Arial"/>
        </w:rPr>
        <w:t xml:space="preserve">Особое внимание должно уделяться стойкости материалов к воспламенению и воздействию влаги, а также защите </w:t>
      </w:r>
      <w:r w:rsidR="006135C5">
        <w:rPr>
          <w:rFonts w:ascii="Arial" w:hAnsi="Arial" w:cs="Arial"/>
        </w:rPr>
        <w:t xml:space="preserve">определенных </w:t>
      </w:r>
      <w:r w:rsidRPr="00532205">
        <w:rPr>
          <w:rFonts w:ascii="Arial" w:hAnsi="Arial" w:cs="Arial"/>
        </w:rPr>
        <w:t>изоляционных материалов от воздействия влаги.</w:t>
      </w:r>
      <w:r w:rsidR="006135C5">
        <w:rPr>
          <w:rFonts w:ascii="Arial" w:hAnsi="Arial" w:cs="Arial"/>
        </w:rPr>
        <w:t xml:space="preserve"> Изготовитель должен указать применяемый испытательный метод (по 8.1.1.2 или 8.1.1.3).</w:t>
      </w:r>
    </w:p>
    <w:p w14:paraId="1842B4A0" w14:textId="290E4CEB" w:rsidR="00532205" w:rsidRPr="00202B17" w:rsidRDefault="000522B9" w:rsidP="006135C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Применяют 8.1.1.2 настоящего стандарта взамен </w:t>
      </w:r>
      <w:r w:rsidR="00202B17">
        <w:rPr>
          <w:rFonts w:ascii="Arial" w:hAnsi="Arial" w:cs="Arial"/>
        </w:rPr>
        <w:t>IEC </w:t>
      </w:r>
      <w:r w:rsidRPr="000522B9">
        <w:rPr>
          <w:rFonts w:ascii="Arial" w:hAnsi="Arial" w:cs="Arial"/>
        </w:rPr>
        <w:t>60947-1:2007,</w:t>
      </w:r>
      <w:r w:rsidRPr="000522B9">
        <w:t xml:space="preserve"> </w:t>
      </w:r>
      <w:r>
        <w:rPr>
          <w:rFonts w:ascii="Arial" w:hAnsi="Arial" w:cs="Arial"/>
        </w:rPr>
        <w:t>IEC 60947-1:2007/AMD1:2010 и</w:t>
      </w:r>
      <w:r w:rsidRPr="000522B9">
        <w:rPr>
          <w:rFonts w:ascii="Arial" w:hAnsi="Arial" w:cs="Arial"/>
        </w:rPr>
        <w:t xml:space="preserve"> IEC 60947-1:2007/AMD2:2014</w:t>
      </w:r>
      <w:r w:rsidR="00202B17">
        <w:rPr>
          <w:rFonts w:ascii="Arial" w:hAnsi="Arial" w:cs="Arial"/>
        </w:rPr>
        <w:t xml:space="preserve"> (подпункт 7.1.2.2)</w:t>
      </w:r>
      <w:r w:rsidRPr="000522B9">
        <w:rPr>
          <w:rFonts w:ascii="Arial" w:hAnsi="Arial" w:cs="Arial"/>
        </w:rPr>
        <w:t>.</w:t>
      </w:r>
    </w:p>
    <w:p w14:paraId="554D9792" w14:textId="77777777" w:rsidR="00306C6C" w:rsidRDefault="00CE0465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CE0465">
        <w:rPr>
          <w:rFonts w:ascii="Arial" w:hAnsi="Arial" w:cs="Arial"/>
        </w:rPr>
        <w:t>8.1.1.</w:t>
      </w:r>
      <w:r>
        <w:rPr>
          <w:rFonts w:ascii="Arial" w:hAnsi="Arial" w:cs="Arial"/>
        </w:rPr>
        <w:t>2</w:t>
      </w:r>
      <w:r w:rsidRPr="00CE0465">
        <w:rPr>
          <w:rFonts w:ascii="Arial" w:hAnsi="Arial" w:cs="Arial"/>
        </w:rPr>
        <w:t xml:space="preserve"> </w:t>
      </w:r>
      <w:r w:rsidR="00F7390A">
        <w:rPr>
          <w:rFonts w:ascii="Arial" w:hAnsi="Arial" w:cs="Arial"/>
        </w:rPr>
        <w:t>Испытание раскаленной проволокой</w:t>
      </w:r>
    </w:p>
    <w:p w14:paraId="44CAF71A" w14:textId="7F02682B" w:rsidR="00306C6C" w:rsidRPr="001E4CDE" w:rsidRDefault="001E4CDE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1E4CDE">
        <w:rPr>
          <w:rFonts w:ascii="Arial" w:hAnsi="Arial" w:cs="Arial"/>
        </w:rPr>
        <w:t>Соответствие применяемых материалов проверяют:</w:t>
      </w:r>
    </w:p>
    <w:p w14:paraId="1A6338A1" w14:textId="1E07CD0B" w:rsidR="001E4CDE" w:rsidRPr="001E4CDE" w:rsidRDefault="001E4CDE" w:rsidP="001E4CDE">
      <w:pPr>
        <w:pStyle w:val="afc"/>
        <w:numPr>
          <w:ilvl w:val="0"/>
          <w:numId w:val="31"/>
        </w:numPr>
        <w:tabs>
          <w:tab w:val="left" w:pos="993"/>
          <w:tab w:val="left" w:pos="9781"/>
        </w:tabs>
        <w:suppressAutoHyphens/>
        <w:spacing w:after="0" w:line="360" w:lineRule="auto"/>
        <w:ind w:left="0" w:firstLine="567"/>
        <w:jc w:val="both"/>
        <w:rPr>
          <w:rFonts w:ascii="Arial" w:hAnsi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</w:rPr>
        <w:t>испытаниями на оборудовании;</w:t>
      </w:r>
    </w:p>
    <w:p w14:paraId="2C51E01C" w14:textId="0AA536AC" w:rsidR="001E4CDE" w:rsidRDefault="001E4CDE" w:rsidP="001E4CDE">
      <w:pPr>
        <w:pStyle w:val="afc"/>
        <w:numPr>
          <w:ilvl w:val="0"/>
          <w:numId w:val="31"/>
        </w:numPr>
        <w:tabs>
          <w:tab w:val="left" w:pos="993"/>
          <w:tab w:val="left" w:pos="9781"/>
        </w:tabs>
        <w:suppressAutoHyphens/>
        <w:spacing w:after="0" w:line="360" w:lineRule="auto"/>
        <w:ind w:left="0" w:firstLine="567"/>
        <w:jc w:val="both"/>
        <w:rPr>
          <w:rFonts w:ascii="Arial" w:hAnsi="Arial"/>
          <w:sz w:val="24"/>
          <w:szCs w:val="24"/>
          <w:lang w:val="en-US"/>
        </w:rPr>
      </w:pPr>
      <w:r w:rsidRPr="001E4CDE">
        <w:rPr>
          <w:rFonts w:ascii="Arial" w:hAnsi="Arial"/>
          <w:sz w:val="24"/>
          <w:szCs w:val="24"/>
          <w:lang w:val="en-US"/>
        </w:rPr>
        <w:t xml:space="preserve">испытаниями на </w:t>
      </w:r>
      <w:r>
        <w:rPr>
          <w:rFonts w:ascii="Arial" w:hAnsi="Arial"/>
          <w:sz w:val="24"/>
          <w:szCs w:val="24"/>
        </w:rPr>
        <w:t xml:space="preserve">секциях </w:t>
      </w:r>
      <w:r>
        <w:rPr>
          <w:rFonts w:ascii="Arial" w:hAnsi="Arial"/>
          <w:sz w:val="24"/>
          <w:szCs w:val="24"/>
          <w:lang w:val="en-US"/>
        </w:rPr>
        <w:t>оборудования</w:t>
      </w:r>
      <w:r w:rsidRPr="001E4CDE">
        <w:rPr>
          <w:rFonts w:ascii="Arial" w:hAnsi="Arial"/>
          <w:sz w:val="24"/>
          <w:szCs w:val="24"/>
          <w:lang w:val="en-US"/>
        </w:rPr>
        <w:t>;</w:t>
      </w:r>
    </w:p>
    <w:p w14:paraId="7F2F2AD7" w14:textId="7A6BBDDC" w:rsidR="000B3D6C" w:rsidRDefault="000B3D6C" w:rsidP="001E4CDE">
      <w:pPr>
        <w:pStyle w:val="afc"/>
        <w:numPr>
          <w:ilvl w:val="0"/>
          <w:numId w:val="31"/>
        </w:numPr>
        <w:tabs>
          <w:tab w:val="left" w:pos="993"/>
          <w:tab w:val="left" w:pos="9781"/>
        </w:tabs>
        <w:suppressAutoHyphens/>
        <w:spacing w:after="0" w:line="360" w:lineRule="auto"/>
        <w:ind w:left="0" w:firstLine="56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испытаниями частей идентичных материалов, имеющих типовую толщину;</w:t>
      </w:r>
    </w:p>
    <w:p w14:paraId="125FAD0A" w14:textId="138BEEC6" w:rsidR="00185BD6" w:rsidRPr="00207D1B" w:rsidRDefault="00185BD6" w:rsidP="00207D1B">
      <w:pPr>
        <w:pStyle w:val="afc"/>
        <w:numPr>
          <w:ilvl w:val="0"/>
          <w:numId w:val="31"/>
        </w:numPr>
        <w:tabs>
          <w:tab w:val="left" w:pos="993"/>
          <w:tab w:val="left" w:pos="9781"/>
        </w:tabs>
        <w:suppressAutoHyphens/>
        <w:spacing w:after="0" w:line="360" w:lineRule="auto"/>
        <w:ind w:left="0" w:firstLine="567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на основании предоставления данных поставщиком изоляционных материалов, удовлетворяющих требованиям</w:t>
      </w:r>
      <w:r w:rsidR="00207D1B">
        <w:rPr>
          <w:rFonts w:ascii="Arial" w:hAnsi="Arial"/>
          <w:sz w:val="24"/>
          <w:szCs w:val="24"/>
        </w:rPr>
        <w:t xml:space="preserve"> </w:t>
      </w:r>
      <w:r w:rsidR="00207D1B" w:rsidRPr="00207D1B">
        <w:rPr>
          <w:rFonts w:ascii="Arial" w:hAnsi="Arial"/>
          <w:sz w:val="24"/>
          <w:szCs w:val="24"/>
        </w:rPr>
        <w:t>IEC 60695-2-12</w:t>
      </w:r>
      <w:r w:rsidR="00207D1B">
        <w:rPr>
          <w:rFonts w:ascii="Arial" w:hAnsi="Arial"/>
          <w:sz w:val="24"/>
          <w:szCs w:val="24"/>
        </w:rPr>
        <w:t>.</w:t>
      </w:r>
    </w:p>
    <w:p w14:paraId="16F7CB05" w14:textId="751A62DA" w:rsidR="003C0102" w:rsidRDefault="005C69F5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Соответствие определяют с учетом сопротивления аномальному нагреву и огню. Изготовитель указывает, какие из методов a), b), c),</w:t>
      </w:r>
      <w:r w:rsidRPr="005C69F5">
        <w:rPr>
          <w:rFonts w:ascii="Arial" w:hAnsi="Arial" w:cs="Arial"/>
        </w:rPr>
        <w:t xml:space="preserve"> d)</w:t>
      </w:r>
      <w:r>
        <w:rPr>
          <w:rFonts w:ascii="Arial" w:hAnsi="Arial" w:cs="Arial"/>
        </w:rPr>
        <w:t xml:space="preserve"> применяют.</w:t>
      </w:r>
    </w:p>
    <w:p w14:paraId="104F3092" w14:textId="2E4BD64A" w:rsidR="0005051D" w:rsidRDefault="0005051D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Если идентичный материал с типовым поперечным сечением удовлетворяет требованиям любого испытания по </w:t>
      </w:r>
      <w:r w:rsidRPr="0005051D">
        <w:rPr>
          <w:rFonts w:ascii="Arial" w:hAnsi="Arial" w:cs="Arial"/>
        </w:rPr>
        <w:t>IEC 60947-1:2007</w:t>
      </w:r>
      <w:r>
        <w:rPr>
          <w:rFonts w:ascii="Arial" w:hAnsi="Arial" w:cs="Arial"/>
        </w:rPr>
        <w:t xml:space="preserve"> (пункт </w:t>
      </w:r>
      <w:r w:rsidRPr="008875C5">
        <w:rPr>
          <w:rFonts w:ascii="Arial" w:hAnsi="Arial" w:cs="Arial"/>
          <w:lang w:eastAsia="ru-RU"/>
        </w:rPr>
        <w:t>8.2.1</w:t>
      </w:r>
      <w:r>
        <w:rPr>
          <w:rFonts w:ascii="Arial" w:hAnsi="Arial" w:cs="Arial"/>
        </w:rPr>
        <w:t>)</w:t>
      </w:r>
      <w:r w:rsidR="008875C5">
        <w:rPr>
          <w:rFonts w:ascii="Arial" w:hAnsi="Arial" w:cs="Arial"/>
        </w:rPr>
        <w:t>, данные испытания повторно не проводят</w:t>
      </w:r>
      <w:r>
        <w:rPr>
          <w:rFonts w:ascii="Arial" w:hAnsi="Arial" w:cs="Arial"/>
        </w:rPr>
        <w:t>.</w:t>
      </w:r>
    </w:p>
    <w:p w14:paraId="08AA4D45" w14:textId="4CB1F828" w:rsidR="008875C5" w:rsidRDefault="00B31191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Испытания на оборудовании проводят </w:t>
      </w:r>
      <w:r w:rsidR="00BF586B">
        <w:rPr>
          <w:rFonts w:ascii="Arial" w:hAnsi="Arial" w:cs="Arial"/>
        </w:rPr>
        <w:t xml:space="preserve">с помощью раскаленной проволоки на готовых изделиях по IEC 60695-2-10 и </w:t>
      </w:r>
      <w:r w:rsidR="00BF586B" w:rsidRPr="00BF586B">
        <w:rPr>
          <w:rFonts w:ascii="Arial" w:hAnsi="Arial" w:cs="Arial"/>
        </w:rPr>
        <w:t>IEC 60695-2-11.</w:t>
      </w:r>
    </w:p>
    <w:p w14:paraId="548A64FE" w14:textId="5B4B6B47" w:rsidR="00A06304" w:rsidRDefault="00F21B9B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Испытания проводят в соответствии с </w:t>
      </w:r>
      <w:r w:rsidRPr="0005051D">
        <w:rPr>
          <w:rFonts w:ascii="Arial" w:hAnsi="Arial" w:cs="Arial"/>
        </w:rPr>
        <w:t>IEC 60947-1:2007</w:t>
      </w:r>
      <w:r>
        <w:rPr>
          <w:rFonts w:ascii="Arial" w:hAnsi="Arial" w:cs="Arial"/>
        </w:rPr>
        <w:t xml:space="preserve"> (подпункт </w:t>
      </w:r>
      <w:r w:rsidRPr="008875C5">
        <w:rPr>
          <w:rFonts w:ascii="Arial" w:hAnsi="Arial" w:cs="Arial"/>
          <w:lang w:eastAsia="ru-RU"/>
        </w:rPr>
        <w:t>8.2.1</w:t>
      </w:r>
      <w:r>
        <w:rPr>
          <w:rFonts w:ascii="Arial" w:hAnsi="Arial" w:cs="Arial"/>
          <w:lang w:eastAsia="ru-RU"/>
        </w:rPr>
        <w:t>.1.1</w:t>
      </w:r>
      <w:r>
        <w:rPr>
          <w:rFonts w:ascii="Arial" w:hAnsi="Arial" w:cs="Arial"/>
        </w:rPr>
        <w:t>) с учетом условий, приведенных в таблице 4.</w:t>
      </w:r>
    </w:p>
    <w:p w14:paraId="02259E93" w14:textId="538E5FA0" w:rsidR="00532205" w:rsidRPr="00D95185" w:rsidRDefault="00532205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17F7607C" w14:textId="2634E0C5" w:rsidR="00D95185" w:rsidRPr="00D95185" w:rsidRDefault="001470C2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1470C2">
        <w:rPr>
          <w:rFonts w:ascii="Arial" w:hAnsi="Arial" w:cs="Arial"/>
          <w:spacing w:val="40"/>
          <w:sz w:val="22"/>
          <w:szCs w:val="22"/>
        </w:rPr>
        <w:t>Примечание</w:t>
      </w:r>
      <w:r>
        <w:rPr>
          <w:rFonts w:ascii="Arial" w:hAnsi="Arial" w:cs="Arial"/>
          <w:sz w:val="22"/>
          <w:szCs w:val="22"/>
        </w:rPr>
        <w:t xml:space="preserve"> – Для деталей массой менее 2 г, а также </w:t>
      </w:r>
      <w:r w:rsidR="000968E4">
        <w:rPr>
          <w:rFonts w:ascii="Arial" w:hAnsi="Arial" w:cs="Arial"/>
          <w:sz w:val="22"/>
          <w:szCs w:val="22"/>
        </w:rPr>
        <w:t xml:space="preserve">небольших частей </w:t>
      </w:r>
      <w:r>
        <w:rPr>
          <w:rFonts w:ascii="Arial" w:hAnsi="Arial" w:cs="Arial"/>
          <w:sz w:val="22"/>
          <w:szCs w:val="22"/>
        </w:rPr>
        <w:t xml:space="preserve">не требуется проведение прочих испытаний согласно </w:t>
      </w:r>
      <w:r w:rsidRPr="001470C2">
        <w:rPr>
          <w:rFonts w:ascii="Arial" w:hAnsi="Arial" w:cs="Arial"/>
          <w:sz w:val="22"/>
          <w:szCs w:val="22"/>
        </w:rPr>
        <w:t>IEC 60695-2-11.</w:t>
      </w:r>
    </w:p>
    <w:p w14:paraId="320D355D" w14:textId="3B4E4989" w:rsidR="00D95185" w:rsidRPr="00D95185" w:rsidRDefault="00D95185" w:rsidP="001470C2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456B2505" w14:textId="497CA298" w:rsidR="00D95185" w:rsidRPr="00D95185" w:rsidRDefault="001614BA" w:rsidP="007765A5">
      <w:pPr>
        <w:pageBreakBefore/>
        <w:tabs>
          <w:tab w:val="left" w:pos="9781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F55680">
        <w:rPr>
          <w:rFonts w:ascii="Arial" w:hAnsi="Arial" w:cs="Arial"/>
          <w:spacing w:val="40"/>
          <w:sz w:val="22"/>
          <w:szCs w:val="22"/>
        </w:rPr>
        <w:lastRenderedPageBreak/>
        <w:t>Таблица</w:t>
      </w:r>
      <w:r>
        <w:rPr>
          <w:rFonts w:ascii="Arial" w:hAnsi="Arial" w:cs="Arial"/>
          <w:sz w:val="22"/>
          <w:szCs w:val="22"/>
        </w:rPr>
        <w:t xml:space="preserve"> 4 – Условия проведения испытаний раскаленной проволокой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4655"/>
        <w:gridCol w:w="4655"/>
      </w:tblGrid>
      <w:tr w:rsidR="00D75EDD" w14:paraId="7675DC2C" w14:textId="77777777" w:rsidTr="00D75EDD">
        <w:tc>
          <w:tcPr>
            <w:tcW w:w="4655" w:type="dxa"/>
            <w:tcBorders>
              <w:bottom w:val="double" w:sz="4" w:space="0" w:color="000000"/>
            </w:tcBorders>
            <w:vAlign w:val="center"/>
          </w:tcPr>
          <w:p w14:paraId="71C92A3F" w14:textId="5C81F867" w:rsidR="00D75EDD" w:rsidRDefault="00D75EDD" w:rsidP="00C61B45">
            <w:pPr>
              <w:tabs>
                <w:tab w:val="left" w:pos="9781"/>
              </w:tabs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Испытуемая часть</w:t>
            </w:r>
          </w:p>
        </w:tc>
        <w:tc>
          <w:tcPr>
            <w:tcW w:w="4655" w:type="dxa"/>
            <w:tcBorders>
              <w:bottom w:val="double" w:sz="4" w:space="0" w:color="000000"/>
            </w:tcBorders>
            <w:vAlign w:val="center"/>
          </w:tcPr>
          <w:p w14:paraId="4D66A933" w14:textId="5D4481AB" w:rsidR="00D75EDD" w:rsidRDefault="00D75EDD" w:rsidP="00C61B45">
            <w:pPr>
              <w:tabs>
                <w:tab w:val="left" w:pos="9781"/>
              </w:tabs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Условие испытания</w:t>
            </w:r>
          </w:p>
        </w:tc>
      </w:tr>
      <w:tr w:rsidR="00D75EDD" w14:paraId="51FDC8B6" w14:textId="77777777" w:rsidTr="00D75EDD">
        <w:tc>
          <w:tcPr>
            <w:tcW w:w="4655" w:type="dxa"/>
            <w:tcBorders>
              <w:top w:val="double" w:sz="4" w:space="0" w:color="000000"/>
            </w:tcBorders>
          </w:tcPr>
          <w:p w14:paraId="228C6B3D" w14:textId="472E8C40" w:rsidR="00D75EDD" w:rsidRDefault="000968E4" w:rsidP="00A670AE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Деталь </w:t>
            </w:r>
            <w:r w:rsidR="00A670AE">
              <w:rPr>
                <w:rFonts w:ascii="Arial" w:hAnsi="Arial" w:cs="Arial"/>
                <w:sz w:val="22"/>
                <w:szCs w:val="22"/>
              </w:rPr>
              <w:t xml:space="preserve">массой ниже 2 г </w:t>
            </w:r>
            <w:r w:rsidR="00A670AE">
              <w:rPr>
                <w:rFonts w:ascii="Arial" w:hAnsi="Arial" w:cs="Arial"/>
                <w:sz w:val="22"/>
                <w:szCs w:val="22"/>
              </w:rPr>
              <w:br/>
              <w:t>(см. IEC </w:t>
            </w:r>
            <w:r w:rsidR="00A670AE" w:rsidRPr="00A670AE">
              <w:rPr>
                <w:rFonts w:ascii="Arial" w:hAnsi="Arial" w:cs="Arial"/>
                <w:sz w:val="22"/>
                <w:szCs w:val="22"/>
              </w:rPr>
              <w:t>60695-2-11:2014</w:t>
            </w:r>
            <w:r w:rsidR="00A670AE">
              <w:rPr>
                <w:rFonts w:ascii="Arial" w:hAnsi="Arial" w:cs="Arial"/>
                <w:sz w:val="22"/>
                <w:szCs w:val="22"/>
              </w:rPr>
              <w:t>, пункт 3.14)</w:t>
            </w:r>
          </w:p>
        </w:tc>
        <w:tc>
          <w:tcPr>
            <w:tcW w:w="4655" w:type="dxa"/>
            <w:tcBorders>
              <w:top w:val="double" w:sz="4" w:space="0" w:color="000000"/>
            </w:tcBorders>
          </w:tcPr>
          <w:p w14:paraId="7FFAC252" w14:textId="4C95BF08" w:rsidR="00D75EDD" w:rsidRPr="00A670AE" w:rsidRDefault="00A670AE" w:rsidP="0061768C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Испытание не требуется</w:t>
            </w:r>
            <w:r w:rsidRPr="00A670AE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a</w:t>
            </w:r>
            <w:r w:rsidRPr="00A670AE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, </w:t>
            </w:r>
            <w:r w:rsidRPr="00A670AE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c</w:t>
            </w:r>
          </w:p>
        </w:tc>
      </w:tr>
      <w:tr w:rsidR="00D75EDD" w14:paraId="4FEF101E" w14:textId="77777777" w:rsidTr="00D75EDD">
        <w:tc>
          <w:tcPr>
            <w:tcW w:w="4655" w:type="dxa"/>
          </w:tcPr>
          <w:p w14:paraId="1009D0F3" w14:textId="328F748B" w:rsidR="00D75EDD" w:rsidRDefault="000968E4" w:rsidP="000968E4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Небольшая часть по IEC </w:t>
            </w:r>
            <w:r w:rsidRPr="00A670AE">
              <w:rPr>
                <w:rFonts w:ascii="Arial" w:hAnsi="Arial" w:cs="Arial"/>
                <w:sz w:val="22"/>
                <w:szCs w:val="22"/>
              </w:rPr>
              <w:t>60695-2-11:2014</w:t>
            </w:r>
            <w:r>
              <w:rPr>
                <w:rFonts w:ascii="Arial" w:hAnsi="Arial" w:cs="Arial"/>
                <w:sz w:val="22"/>
                <w:szCs w:val="22"/>
              </w:rPr>
              <w:t xml:space="preserve"> (пункт 3.15)</w:t>
            </w:r>
          </w:p>
        </w:tc>
        <w:tc>
          <w:tcPr>
            <w:tcW w:w="4655" w:type="dxa"/>
          </w:tcPr>
          <w:p w14:paraId="63A1C428" w14:textId="3B70DE21" w:rsidR="00D75EDD" w:rsidRDefault="000968E4" w:rsidP="0061768C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Испытание не требуется</w:t>
            </w:r>
            <w:r w:rsidRPr="00A670AE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a</w:t>
            </w:r>
            <w:r w:rsidRPr="00A670AE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, </w:t>
            </w:r>
            <w:r w:rsidRPr="00A670AE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c</w:t>
            </w:r>
          </w:p>
        </w:tc>
      </w:tr>
      <w:tr w:rsidR="00D75EDD" w14:paraId="72B75B97" w14:textId="77777777" w:rsidTr="00D75EDD">
        <w:tc>
          <w:tcPr>
            <w:tcW w:w="4655" w:type="dxa"/>
          </w:tcPr>
          <w:p w14:paraId="214A23B8" w14:textId="4B0E589B" w:rsidR="00D75EDD" w:rsidRDefault="00507FC3" w:rsidP="0073051B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Часть, фиксирующая токо</w:t>
            </w:r>
            <w:r w:rsidR="0073051B">
              <w:rPr>
                <w:rFonts w:ascii="Arial" w:hAnsi="Arial" w:cs="Arial"/>
                <w:sz w:val="22"/>
                <w:szCs w:val="22"/>
              </w:rPr>
              <w:t>веду</w:t>
            </w:r>
            <w:r>
              <w:rPr>
                <w:rFonts w:ascii="Arial" w:hAnsi="Arial" w:cs="Arial"/>
                <w:sz w:val="22"/>
                <w:szCs w:val="22"/>
              </w:rPr>
              <w:t>щие части</w:t>
            </w:r>
          </w:p>
        </w:tc>
        <w:tc>
          <w:tcPr>
            <w:tcW w:w="4655" w:type="dxa"/>
          </w:tcPr>
          <w:p w14:paraId="344914FF" w14:textId="3A98C506" w:rsidR="00D75EDD" w:rsidRDefault="00507FC3" w:rsidP="00D95185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Испытание раскаленной проволокой при температуре 750 </w:t>
            </w:r>
            <w:r>
              <w:rPr>
                <w:rFonts w:ascii="Arial" w:hAnsi="Arial" w:cs="Arial"/>
                <w:sz w:val="22"/>
                <w:szCs w:val="22"/>
              </w:rPr>
              <w:sym w:font="Symbol" w:char="F0B0"/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</w:p>
        </w:tc>
      </w:tr>
      <w:tr w:rsidR="00D75EDD" w14:paraId="5FA3D531" w14:textId="77777777" w:rsidTr="00D75EDD">
        <w:tc>
          <w:tcPr>
            <w:tcW w:w="4655" w:type="dxa"/>
          </w:tcPr>
          <w:p w14:paraId="7F41B1B4" w14:textId="30E0AE4D" w:rsidR="00D75EDD" w:rsidRPr="00A776E3" w:rsidRDefault="00A776E3" w:rsidP="00D95185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Остальные части</w:t>
            </w:r>
          </w:p>
        </w:tc>
        <w:tc>
          <w:tcPr>
            <w:tcW w:w="4655" w:type="dxa"/>
          </w:tcPr>
          <w:p w14:paraId="164B3E5B" w14:textId="00610271" w:rsidR="00D75EDD" w:rsidRPr="0061768C" w:rsidRDefault="0061768C" w:rsidP="0061768C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Испытание раскаленной проволокой при температуре 650 </w:t>
            </w:r>
            <w:r>
              <w:rPr>
                <w:rFonts w:ascii="Arial" w:hAnsi="Arial" w:cs="Arial"/>
                <w:sz w:val="22"/>
                <w:szCs w:val="22"/>
              </w:rPr>
              <w:sym w:font="Symbol" w:char="F0B0"/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 w:rsidRPr="0061768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b</w:t>
            </w:r>
          </w:p>
        </w:tc>
      </w:tr>
      <w:tr w:rsidR="00A50D57" w14:paraId="265FDE68" w14:textId="77777777" w:rsidTr="00390277">
        <w:tc>
          <w:tcPr>
            <w:tcW w:w="9310" w:type="dxa"/>
            <w:gridSpan w:val="2"/>
          </w:tcPr>
          <w:p w14:paraId="7688D10F" w14:textId="77777777" w:rsidR="00A50D57" w:rsidRDefault="007765A5" w:rsidP="006A73B3">
            <w:pPr>
              <w:tabs>
                <w:tab w:val="left" w:pos="9781"/>
              </w:tabs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65A5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  <w:r w:rsidRPr="007765A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Проведение дополнительных испытаний не требуется.</w:t>
            </w:r>
          </w:p>
          <w:p w14:paraId="7C390C04" w14:textId="77777777" w:rsidR="007765A5" w:rsidRDefault="00F4415E" w:rsidP="00D95185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415E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  <w:r w:rsidRPr="00F4415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Допускается снизить температуру раскаленной проволоки до 550 </w:t>
            </w:r>
            <w:r>
              <w:rPr>
                <w:rFonts w:ascii="Arial" w:hAnsi="Arial" w:cs="Arial"/>
                <w:sz w:val="20"/>
                <w:szCs w:val="20"/>
              </w:rPr>
              <w:sym w:font="Symbol" w:char="F0B0"/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 w:rsidR="000C3D99">
              <w:rPr>
                <w:rFonts w:ascii="Arial" w:hAnsi="Arial" w:cs="Arial"/>
                <w:sz w:val="20"/>
                <w:szCs w:val="20"/>
              </w:rPr>
              <w:t xml:space="preserve"> при подтверждении того, что остаточный риск воспламенения является приемлемым.</w:t>
            </w:r>
          </w:p>
          <w:p w14:paraId="67905027" w14:textId="7DEF0400" w:rsidR="000C3D99" w:rsidRPr="009C7AD1" w:rsidRDefault="009C7AD1" w:rsidP="009C7AD1">
            <w:pPr>
              <w:tabs>
                <w:tab w:val="left" w:pos="9781"/>
              </w:tabs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C7AD1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  <w:r w:rsidRPr="009C7AD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Для изделий, содержащих в своем составе группу небольших частей, количество материала, не подлежащего испытаниям и находящегося в зоне этой группы, не превышает 10 г.</w:t>
            </w:r>
          </w:p>
        </w:tc>
      </w:tr>
    </w:tbl>
    <w:p w14:paraId="62196FC5" w14:textId="77777777" w:rsidR="00D95185" w:rsidRPr="00D95185" w:rsidRDefault="00D95185" w:rsidP="00D95185">
      <w:pPr>
        <w:tabs>
          <w:tab w:val="left" w:pos="9781"/>
        </w:tabs>
        <w:jc w:val="both"/>
        <w:rPr>
          <w:rFonts w:ascii="Arial" w:hAnsi="Arial" w:cs="Arial"/>
          <w:sz w:val="22"/>
          <w:szCs w:val="22"/>
        </w:rPr>
      </w:pPr>
    </w:p>
    <w:p w14:paraId="294F11B5" w14:textId="31F9DF57" w:rsidR="00D95185" w:rsidRDefault="00C61B45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C61B45">
        <w:rPr>
          <w:rFonts w:ascii="Arial" w:hAnsi="Arial" w:cs="Arial"/>
        </w:rPr>
        <w:t>8.1.1.3</w:t>
      </w:r>
      <w:r>
        <w:rPr>
          <w:rFonts w:ascii="Arial" w:hAnsi="Arial" w:cs="Arial"/>
        </w:rPr>
        <w:t xml:space="preserve"> Испытание, основанное на категории воспламенения</w:t>
      </w:r>
    </w:p>
    <w:p w14:paraId="3B8032D2" w14:textId="7B086AE4" w:rsidR="00C61B45" w:rsidRPr="00EA11FC" w:rsidRDefault="0052413D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Применяют </w:t>
      </w:r>
      <w:r w:rsidRPr="005050DC">
        <w:rPr>
          <w:rFonts w:ascii="Arial" w:hAnsi="Arial" w:cs="Arial"/>
        </w:rPr>
        <w:t>IE</w:t>
      </w:r>
      <w:r>
        <w:rPr>
          <w:rFonts w:ascii="Arial" w:hAnsi="Arial" w:cs="Arial"/>
        </w:rPr>
        <w:t>C </w:t>
      </w:r>
      <w:r w:rsidR="004C4EB5">
        <w:rPr>
          <w:rFonts w:ascii="Arial" w:hAnsi="Arial" w:cs="Arial"/>
          <w:lang w:val="en-US"/>
        </w:rPr>
        <w:t> </w:t>
      </w:r>
      <w:r>
        <w:rPr>
          <w:rFonts w:ascii="Arial" w:hAnsi="Arial" w:cs="Arial"/>
        </w:rPr>
        <w:t>60947-1:2007 и IEC </w:t>
      </w:r>
      <w:r w:rsidR="004C4EB5">
        <w:rPr>
          <w:rFonts w:ascii="Arial" w:hAnsi="Arial" w:cs="Arial"/>
        </w:rPr>
        <w:t> </w:t>
      </w:r>
      <w:r w:rsidRPr="005050DC">
        <w:rPr>
          <w:rFonts w:ascii="Arial" w:hAnsi="Arial" w:cs="Arial"/>
        </w:rPr>
        <w:t>60947-1:2007/AMD1:2010</w:t>
      </w:r>
      <w:r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>(подпункт 7.1.2.3).</w:t>
      </w:r>
    </w:p>
    <w:p w14:paraId="78412DD6" w14:textId="0F4CC77E" w:rsidR="00532205" w:rsidRPr="00EA11FC" w:rsidRDefault="0073051B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532205" w:rsidRPr="00EA11FC">
        <w:rPr>
          <w:rFonts w:ascii="Arial" w:hAnsi="Arial" w:cs="Arial"/>
        </w:rPr>
        <w:t>.1.2 Токоведущие части и их соединения</w:t>
      </w:r>
    </w:p>
    <w:p w14:paraId="1BC42ED9" w14:textId="0F8DE86B" w:rsidR="00DA2615" w:rsidRPr="00EA11FC" w:rsidRDefault="00532205" w:rsidP="00DA261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Токоведущие части должны иметь необходимую механическую прочность и </w:t>
      </w:r>
      <w:r w:rsidR="00DA2615" w:rsidRPr="00EA11FC">
        <w:rPr>
          <w:rFonts w:ascii="Arial" w:hAnsi="Arial" w:cs="Arial"/>
        </w:rPr>
        <w:t xml:space="preserve">токопроводящую способность </w:t>
      </w:r>
      <w:r w:rsidRPr="00EA11FC">
        <w:rPr>
          <w:rFonts w:ascii="Arial" w:hAnsi="Arial" w:cs="Arial"/>
        </w:rPr>
        <w:t>согласно их назначению.</w:t>
      </w:r>
    </w:p>
    <w:p w14:paraId="43F2CD95" w14:textId="4EDE054F" w:rsidR="00DA2615" w:rsidRPr="00B2394F" w:rsidRDefault="00532205" w:rsidP="00BF099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Контактное нажатие элементов электрических соединений не должно передаваться на изоляционные материалы, за исключением керамики или других материалов с эквивалентными характеристиками, а также на металлические части, обладающие достаточной упругостью для компенсации любой деформации или случайного сжатия изоляционного материала.</w:t>
      </w:r>
    </w:p>
    <w:p w14:paraId="58FF7F6C" w14:textId="521A1AD3" w:rsidR="00532205" w:rsidRPr="00532205" w:rsidRDefault="00137AF9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532205" w:rsidRPr="00532205">
        <w:rPr>
          <w:rFonts w:ascii="Arial" w:hAnsi="Arial" w:cs="Arial"/>
        </w:rPr>
        <w:t>.1.3 Воздушные зазоры и пути утечки</w:t>
      </w:r>
    </w:p>
    <w:p w14:paraId="09074748" w14:textId="3762C2F4" w:rsidR="00532205" w:rsidRPr="00532205" w:rsidRDefault="00532205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532205">
        <w:rPr>
          <w:rFonts w:ascii="Arial" w:hAnsi="Arial" w:cs="Arial"/>
        </w:rPr>
        <w:t>Применяют IEC 60947-1</w:t>
      </w:r>
      <w:r w:rsidR="00543E6C" w:rsidRPr="00543E6C">
        <w:rPr>
          <w:rFonts w:ascii="Arial" w:hAnsi="Arial" w:cs="Arial"/>
        </w:rPr>
        <w:t>:2007 и IEC 60947-1:2007/AMD1:2010</w:t>
      </w:r>
      <w:r w:rsidR="00543E6C">
        <w:rPr>
          <w:rFonts w:ascii="Arial" w:hAnsi="Arial" w:cs="Arial"/>
        </w:rPr>
        <w:t xml:space="preserve"> (</w:t>
      </w:r>
      <w:r w:rsidR="00543E6C" w:rsidRPr="00532205">
        <w:rPr>
          <w:rFonts w:ascii="Arial" w:hAnsi="Arial" w:cs="Arial"/>
        </w:rPr>
        <w:t>пункт 7.1.4</w:t>
      </w:r>
      <w:r w:rsidR="00543E6C">
        <w:rPr>
          <w:rFonts w:ascii="Arial" w:hAnsi="Arial" w:cs="Arial"/>
        </w:rPr>
        <w:t>)</w:t>
      </w:r>
      <w:r w:rsidRPr="00532205">
        <w:rPr>
          <w:rFonts w:ascii="Arial" w:hAnsi="Arial" w:cs="Arial"/>
        </w:rPr>
        <w:t>.</w:t>
      </w:r>
    </w:p>
    <w:p w14:paraId="5E51C10A" w14:textId="62DDD62B" w:rsidR="00532205" w:rsidRPr="00532205" w:rsidRDefault="00543E6C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532205" w:rsidRPr="00532205">
        <w:rPr>
          <w:rFonts w:ascii="Arial" w:hAnsi="Arial" w:cs="Arial"/>
        </w:rPr>
        <w:t>.1.4 Срабатывание</w:t>
      </w:r>
    </w:p>
    <w:p w14:paraId="134AA357" w14:textId="376DB787" w:rsidR="00543E6C" w:rsidRPr="00EA11FC" w:rsidRDefault="00B26292" w:rsidP="00543E6C">
      <w:pPr>
        <w:tabs>
          <w:tab w:val="left" w:pos="9781"/>
        </w:tabs>
        <w:spacing w:line="360" w:lineRule="auto"/>
        <w:ind w:firstLine="567"/>
        <w:jc w:val="both"/>
        <w:rPr>
          <w:rFonts w:asciiTheme="minorHAnsi" w:hAnsiTheme="minorHAnsi" w:cs="Arial"/>
        </w:rPr>
      </w:pPr>
      <w:r w:rsidRPr="00EA11FC">
        <w:rPr>
          <w:rFonts w:ascii="Arial" w:hAnsi="Arial" w:cs="Arial"/>
        </w:rPr>
        <w:t xml:space="preserve">Сенсорные выключатели </w:t>
      </w:r>
      <w:r w:rsidR="00532205" w:rsidRPr="00EA11FC">
        <w:rPr>
          <w:rFonts w:ascii="Arial" w:hAnsi="Arial" w:cs="Arial"/>
        </w:rPr>
        <w:t xml:space="preserve">испытывают </w:t>
      </w:r>
      <w:r w:rsidRPr="00EA11FC">
        <w:rPr>
          <w:rFonts w:ascii="Arial" w:hAnsi="Arial" w:cs="Arial"/>
        </w:rPr>
        <w:t xml:space="preserve">на срабатывание </w:t>
      </w:r>
      <w:r w:rsidR="00532205" w:rsidRPr="00EA11FC">
        <w:rPr>
          <w:rFonts w:ascii="Arial" w:hAnsi="Arial" w:cs="Arial"/>
        </w:rPr>
        <w:t>при наличии или отсутствии стандартной цели</w:t>
      </w:r>
      <w:r w:rsidRPr="00EA11FC">
        <w:rPr>
          <w:rFonts w:ascii="Arial" w:hAnsi="Arial" w:cs="Arial"/>
        </w:rPr>
        <w:t>, х</w:t>
      </w:r>
      <w:r w:rsidR="00532205" w:rsidRPr="00EA11FC">
        <w:rPr>
          <w:rFonts w:ascii="Arial" w:hAnsi="Arial" w:cs="Arial"/>
        </w:rPr>
        <w:t xml:space="preserve">арактеристики </w:t>
      </w:r>
      <w:r w:rsidRPr="00EA11FC">
        <w:rPr>
          <w:rFonts w:ascii="Arial" w:hAnsi="Arial" w:cs="Arial"/>
        </w:rPr>
        <w:t xml:space="preserve">которой </w:t>
      </w:r>
      <w:r w:rsidR="00532205" w:rsidRPr="00EA11FC">
        <w:rPr>
          <w:rFonts w:ascii="Arial" w:hAnsi="Arial" w:cs="Arial"/>
        </w:rPr>
        <w:t xml:space="preserve">указаны в </w:t>
      </w:r>
      <w:r w:rsidRPr="00EA11FC">
        <w:rPr>
          <w:rFonts w:ascii="Arial" w:hAnsi="Arial" w:cs="Arial"/>
        </w:rPr>
        <w:t>9</w:t>
      </w:r>
      <w:r w:rsidR="00532205" w:rsidRPr="00EA11FC">
        <w:rPr>
          <w:rFonts w:ascii="Arial" w:hAnsi="Arial" w:cs="Arial"/>
        </w:rPr>
        <w:t>.3.2.1.</w:t>
      </w:r>
    </w:p>
    <w:p w14:paraId="3F4E0FDE" w14:textId="6CB59662" w:rsidR="00532205" w:rsidRPr="00EA11FC" w:rsidRDefault="00B26292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532205" w:rsidRPr="00EA11FC">
        <w:rPr>
          <w:rFonts w:ascii="Arial" w:hAnsi="Arial" w:cs="Arial"/>
        </w:rPr>
        <w:t xml:space="preserve">.1.5, </w:t>
      </w:r>
      <w:r w:rsidRPr="00EA11FC">
        <w:rPr>
          <w:rFonts w:ascii="Arial" w:hAnsi="Arial" w:cs="Arial"/>
        </w:rPr>
        <w:t>8</w:t>
      </w:r>
      <w:r w:rsidR="00532205" w:rsidRPr="00EA11FC">
        <w:rPr>
          <w:rFonts w:ascii="Arial" w:hAnsi="Arial" w:cs="Arial"/>
        </w:rPr>
        <w:t>.1.6 Свободные пункты</w:t>
      </w:r>
    </w:p>
    <w:p w14:paraId="5B1889EA" w14:textId="0D571C6D" w:rsidR="00532205" w:rsidRPr="00EA11FC" w:rsidRDefault="004C4EB5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532205" w:rsidRPr="00EA11FC">
        <w:rPr>
          <w:rFonts w:ascii="Arial" w:hAnsi="Arial" w:cs="Arial"/>
        </w:rPr>
        <w:t>.1.7 Зажимы</w:t>
      </w:r>
    </w:p>
    <w:p w14:paraId="75F2E462" w14:textId="61EA2796" w:rsidR="00532205" w:rsidRPr="00EA11FC" w:rsidRDefault="004C4EB5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532205" w:rsidRPr="00EA11FC">
        <w:rPr>
          <w:rFonts w:ascii="Arial" w:hAnsi="Arial" w:cs="Arial"/>
        </w:rPr>
        <w:t>.1.7.1 Требования к конструкции</w:t>
      </w:r>
    </w:p>
    <w:p w14:paraId="1B261D09" w14:textId="0E91CB7A" w:rsidR="00532205" w:rsidRPr="00EA11FC" w:rsidRDefault="00532205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Применяют IEC</w:t>
      </w:r>
      <w:r w:rsidR="004C4EB5" w:rsidRPr="00EA11FC">
        <w:rPr>
          <w:rFonts w:ascii="Arial" w:hAnsi="Arial" w:cs="Arial"/>
        </w:rPr>
        <w:t>  </w:t>
      </w:r>
      <w:r w:rsidRPr="00EA11FC">
        <w:rPr>
          <w:rFonts w:ascii="Arial" w:hAnsi="Arial" w:cs="Arial"/>
        </w:rPr>
        <w:t>60947-1</w:t>
      </w:r>
      <w:r w:rsidR="004C4EB5" w:rsidRPr="00EA11FC">
        <w:rPr>
          <w:rFonts w:ascii="Arial" w:hAnsi="Arial" w:cs="Arial"/>
        </w:rPr>
        <w:t>:2007 и IEC</w:t>
      </w:r>
      <w:r w:rsidR="004C4EB5" w:rsidRPr="00EA11FC">
        <w:rPr>
          <w:rFonts w:ascii="Arial" w:hAnsi="Arial" w:cs="Arial"/>
          <w:lang w:val="en-US"/>
        </w:rPr>
        <w:t> </w:t>
      </w:r>
      <w:r w:rsidR="004C4EB5" w:rsidRPr="00EA11FC">
        <w:rPr>
          <w:rFonts w:ascii="Arial" w:hAnsi="Arial" w:cs="Arial"/>
        </w:rPr>
        <w:t> 60947-1:2007/AMD1:2010 (подпункт 7.1.8.1)</w:t>
      </w:r>
      <w:r w:rsidRPr="00EA11FC">
        <w:rPr>
          <w:rFonts w:ascii="Arial" w:hAnsi="Arial" w:cs="Arial"/>
        </w:rPr>
        <w:t>.</w:t>
      </w:r>
    </w:p>
    <w:p w14:paraId="1E08360E" w14:textId="0A37B88D" w:rsidR="00532205" w:rsidRPr="00EA11FC" w:rsidRDefault="004C4EB5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532205" w:rsidRPr="00EA11FC">
        <w:rPr>
          <w:rFonts w:ascii="Arial" w:hAnsi="Arial" w:cs="Arial"/>
        </w:rPr>
        <w:t>.1.7.2 Способность к присоединению</w:t>
      </w:r>
    </w:p>
    <w:p w14:paraId="0FE16A93" w14:textId="16AFB9AA" w:rsidR="00532205" w:rsidRPr="00532205" w:rsidRDefault="00532205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Применяют IEC 60947-1</w:t>
      </w:r>
      <w:r w:rsidR="00370346" w:rsidRPr="00EA11FC">
        <w:rPr>
          <w:rFonts w:ascii="Arial" w:hAnsi="Arial" w:cs="Arial"/>
        </w:rPr>
        <w:t>:2007 (подпункт 7.1.8.2)</w:t>
      </w:r>
      <w:r w:rsidRPr="00EA11FC">
        <w:rPr>
          <w:rFonts w:ascii="Arial" w:hAnsi="Arial" w:cs="Arial"/>
        </w:rPr>
        <w:t>.</w:t>
      </w:r>
    </w:p>
    <w:p w14:paraId="186F8C5C" w14:textId="7CA2A652" w:rsidR="00532205" w:rsidRPr="00EA11FC" w:rsidRDefault="0067210E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8</w:t>
      </w:r>
      <w:r w:rsidR="00532205" w:rsidRPr="00532205">
        <w:rPr>
          <w:rFonts w:ascii="Arial" w:hAnsi="Arial" w:cs="Arial"/>
        </w:rPr>
        <w:t>.1</w:t>
      </w:r>
      <w:r w:rsidR="00532205" w:rsidRPr="00EA11FC">
        <w:rPr>
          <w:rFonts w:ascii="Arial" w:hAnsi="Arial" w:cs="Arial"/>
        </w:rPr>
        <w:t xml:space="preserve">.7.3 </w:t>
      </w:r>
      <w:r w:rsidRPr="00EA11FC">
        <w:rPr>
          <w:rFonts w:ascii="Arial" w:hAnsi="Arial" w:cs="Arial"/>
        </w:rPr>
        <w:t>Средства п</w:t>
      </w:r>
      <w:r w:rsidR="00532205" w:rsidRPr="00EA11FC">
        <w:rPr>
          <w:rFonts w:ascii="Arial" w:hAnsi="Arial" w:cs="Arial"/>
        </w:rPr>
        <w:t>рисоединени</w:t>
      </w:r>
      <w:r w:rsidRPr="00EA11FC">
        <w:rPr>
          <w:rFonts w:ascii="Arial" w:hAnsi="Arial" w:cs="Arial"/>
        </w:rPr>
        <w:t>я</w:t>
      </w:r>
    </w:p>
    <w:p w14:paraId="62D92230" w14:textId="2FEF9098" w:rsidR="00532205" w:rsidRPr="00EA11FC" w:rsidRDefault="00532205" w:rsidP="00B00829">
      <w:pPr>
        <w:tabs>
          <w:tab w:val="right" w:pos="851"/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Применяют IEC 60947-1</w:t>
      </w:r>
      <w:r w:rsidR="0067210E" w:rsidRPr="00EA11FC">
        <w:rPr>
          <w:rFonts w:ascii="Arial" w:hAnsi="Arial" w:cs="Arial"/>
        </w:rPr>
        <w:t>:2007 (подпункт 7.1.8.3)</w:t>
      </w:r>
      <w:r w:rsidRPr="00EA11FC">
        <w:rPr>
          <w:rFonts w:ascii="Arial" w:hAnsi="Arial" w:cs="Arial"/>
        </w:rPr>
        <w:t xml:space="preserve"> со следующим</w:t>
      </w:r>
      <w:r w:rsidR="0067210E" w:rsidRPr="00EA11FC">
        <w:rPr>
          <w:rFonts w:ascii="Arial" w:hAnsi="Arial" w:cs="Arial"/>
        </w:rPr>
        <w:t>и</w:t>
      </w:r>
      <w:r w:rsidRPr="00EA11FC">
        <w:rPr>
          <w:rFonts w:ascii="Arial" w:hAnsi="Arial" w:cs="Arial"/>
        </w:rPr>
        <w:t xml:space="preserve"> дополнени</w:t>
      </w:r>
      <w:r w:rsidR="0067210E" w:rsidRPr="00EA11FC">
        <w:rPr>
          <w:rFonts w:ascii="Arial" w:hAnsi="Arial" w:cs="Arial"/>
        </w:rPr>
        <w:t>я</w:t>
      </w:r>
      <w:r w:rsidRPr="00EA11FC">
        <w:rPr>
          <w:rFonts w:ascii="Arial" w:hAnsi="Arial" w:cs="Arial"/>
        </w:rPr>
        <w:t>м</w:t>
      </w:r>
      <w:r w:rsidR="0067210E" w:rsidRPr="00EA11FC">
        <w:rPr>
          <w:rFonts w:ascii="Arial" w:hAnsi="Arial" w:cs="Arial"/>
        </w:rPr>
        <w:t>и:</w:t>
      </w:r>
    </w:p>
    <w:p w14:paraId="7E5E83EF" w14:textId="161EAF62" w:rsidR="0067210E" w:rsidRPr="00EA11FC" w:rsidRDefault="00690A11" w:rsidP="0067210E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Сенсорные выключатели могут иметь составные соединительные провода; в этом случае д</w:t>
      </w:r>
      <w:r w:rsidR="00532205" w:rsidRPr="00EA11FC">
        <w:rPr>
          <w:rFonts w:ascii="Arial" w:hAnsi="Arial" w:cs="Arial"/>
        </w:rPr>
        <w:t xml:space="preserve">лина </w:t>
      </w:r>
      <w:r w:rsidRPr="00EA11FC">
        <w:rPr>
          <w:rFonts w:ascii="Arial" w:hAnsi="Arial" w:cs="Arial"/>
        </w:rPr>
        <w:t xml:space="preserve">внешней оболочки </w:t>
      </w:r>
      <w:r w:rsidR="00532205" w:rsidRPr="00EA11FC">
        <w:rPr>
          <w:rFonts w:ascii="Arial" w:hAnsi="Arial" w:cs="Arial"/>
        </w:rPr>
        <w:t>соединительного провода, присоединенного к</w:t>
      </w:r>
      <w:r w:rsidRPr="00EA11FC">
        <w:rPr>
          <w:rFonts w:ascii="Arial" w:hAnsi="Arial" w:cs="Arial"/>
        </w:rPr>
        <w:t xml:space="preserve"> сенсорному выключателю</w:t>
      </w:r>
      <w:r w:rsidR="00532205" w:rsidRPr="00EA11FC">
        <w:rPr>
          <w:rFonts w:ascii="Arial" w:hAnsi="Arial" w:cs="Arial"/>
        </w:rPr>
        <w:t xml:space="preserve">, должна быть </w:t>
      </w:r>
      <m:oMath>
        <m:sSubSup>
          <m:sSubSupPr>
            <m:ctrlPr>
              <w:rPr>
                <w:rFonts w:ascii="Cambria Math" w:hAnsi="Cambria Math" w:cs="Arial"/>
                <w:i/>
              </w:rPr>
            </m:ctrlPr>
          </m:sSubSupPr>
          <m:e>
            <m:r>
              <w:rPr>
                <w:rFonts w:ascii="Cambria Math" w:hAnsi="Cambria Math" w:cs="Arial"/>
              </w:rPr>
              <m:t>2</m:t>
            </m:r>
          </m:e>
          <m:sub>
            <m:r>
              <w:rPr>
                <w:rFonts w:ascii="Cambria Math" w:hAnsi="Cambria Math" w:cs="Arial"/>
              </w:rPr>
              <m:t>0</m:t>
            </m:r>
          </m:sub>
          <m:sup>
            <m:r>
              <w:rPr>
                <w:rFonts w:ascii="Cambria Math" w:hAnsi="Cambria Math" w:cs="Arial"/>
              </w:rPr>
              <m:t>+0,1</m:t>
            </m:r>
          </m:sup>
        </m:sSubSup>
      </m:oMath>
      <w:r w:rsidR="00532205" w:rsidRPr="00EA11FC">
        <w:rPr>
          <w:rFonts w:ascii="Arial" w:hAnsi="Arial" w:cs="Arial"/>
        </w:rPr>
        <w:t xml:space="preserve"> м</w:t>
      </w:r>
      <w:r w:rsidR="00B50367" w:rsidRPr="00EA11FC">
        <w:rPr>
          <w:rFonts w:ascii="Arial" w:hAnsi="Arial" w:cs="Arial"/>
        </w:rPr>
        <w:t>, если между изготовителем и потребителем не установлено иное</w:t>
      </w:r>
      <w:r w:rsidR="00532205" w:rsidRPr="00EA11FC">
        <w:rPr>
          <w:rFonts w:ascii="Arial" w:hAnsi="Arial" w:cs="Arial"/>
        </w:rPr>
        <w:t>.</w:t>
      </w:r>
      <w:r w:rsidR="00F50D32" w:rsidRPr="00EA11FC">
        <w:rPr>
          <w:rFonts w:ascii="Arial" w:hAnsi="Arial" w:cs="Arial"/>
        </w:rPr>
        <w:t xml:space="preserve"> Предо</w:t>
      </w:r>
      <w:r w:rsidR="00AB1213" w:rsidRPr="00EA11FC">
        <w:rPr>
          <w:rFonts w:ascii="Arial" w:hAnsi="Arial" w:cs="Arial"/>
        </w:rPr>
        <w:t>ставленная изготовителем информация может основываться на таком соглашении.</w:t>
      </w:r>
    </w:p>
    <w:p w14:paraId="0D05B412" w14:textId="201F1210" w:rsidR="00ED3291" w:rsidRPr="00EA11FC" w:rsidRDefault="00ED3291" w:rsidP="0067210E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6304BCC3" w14:textId="58EC3E8C" w:rsidR="00ED3291" w:rsidRPr="00EA11FC" w:rsidRDefault="00B00829" w:rsidP="0067210E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Примечание</w:t>
      </w:r>
      <w:r w:rsidRPr="00EA11FC">
        <w:rPr>
          <w:rFonts w:ascii="Arial" w:hAnsi="Arial" w:cs="Arial"/>
          <w:sz w:val="22"/>
          <w:szCs w:val="22"/>
        </w:rPr>
        <w:t xml:space="preserve"> – Стандарт США Национальный Электрический Код устанавливает, что:</w:t>
      </w:r>
    </w:p>
    <w:p w14:paraId="7A285FDD" w14:textId="7501EDB5" w:rsidR="00B00829" w:rsidRPr="00EA11FC" w:rsidRDefault="009A4B4F" w:rsidP="0089399E">
      <w:pPr>
        <w:pStyle w:val="afc"/>
        <w:numPr>
          <w:ilvl w:val="0"/>
          <w:numId w:val="32"/>
        </w:numPr>
        <w:tabs>
          <w:tab w:val="right" w:pos="851"/>
          <w:tab w:val="left" w:pos="9781"/>
        </w:tabs>
        <w:suppressAutoHyphens/>
        <w:spacing w:after="0" w:line="360" w:lineRule="auto"/>
        <w:ind w:left="0" w:firstLine="567"/>
        <w:jc w:val="both"/>
        <w:rPr>
          <w:rFonts w:ascii="Arial" w:hAnsi="Arial"/>
        </w:rPr>
      </w:pPr>
      <w:r w:rsidRPr="00EA11FC">
        <w:rPr>
          <w:rFonts w:ascii="Arial" w:hAnsi="Arial"/>
        </w:rPr>
        <w:t xml:space="preserve">свободная длина провода внешней проводки составляет не менее 152 </w:t>
      </w:r>
      <w:r w:rsidR="00B8778F" w:rsidRPr="00EA11FC">
        <w:rPr>
          <w:rFonts w:ascii="Arial" w:hAnsi="Arial"/>
        </w:rPr>
        <w:t>или 100 мм, если он предназначен для монтажа в разветвительной коробке;</w:t>
      </w:r>
    </w:p>
    <w:p w14:paraId="3B41C21F" w14:textId="35595EAF" w:rsidR="00B8778F" w:rsidRPr="00EA11FC" w:rsidRDefault="00EC72D4" w:rsidP="0089399E">
      <w:pPr>
        <w:pStyle w:val="afc"/>
        <w:numPr>
          <w:ilvl w:val="0"/>
          <w:numId w:val="32"/>
        </w:numPr>
        <w:tabs>
          <w:tab w:val="right" w:pos="851"/>
          <w:tab w:val="left" w:pos="9781"/>
        </w:tabs>
        <w:suppressAutoHyphens/>
        <w:spacing w:after="0" w:line="360" w:lineRule="auto"/>
        <w:ind w:left="0" w:firstLine="567"/>
        <w:jc w:val="both"/>
        <w:rPr>
          <w:rFonts w:ascii="Arial" w:hAnsi="Arial"/>
        </w:rPr>
      </w:pPr>
      <w:r w:rsidRPr="00EA11FC">
        <w:rPr>
          <w:rFonts w:ascii="Arial" w:hAnsi="Arial"/>
        </w:rPr>
        <w:t xml:space="preserve">толщина </w:t>
      </w:r>
      <w:r w:rsidR="0089399E" w:rsidRPr="00EA11FC">
        <w:rPr>
          <w:rFonts w:ascii="Arial" w:hAnsi="Arial"/>
        </w:rPr>
        <w:t>провод</w:t>
      </w:r>
      <w:r w:rsidRPr="00EA11FC">
        <w:rPr>
          <w:rFonts w:ascii="Arial" w:hAnsi="Arial"/>
        </w:rPr>
        <w:t>а</w:t>
      </w:r>
      <w:r w:rsidR="0089399E" w:rsidRPr="00EA11FC">
        <w:rPr>
          <w:rFonts w:ascii="Arial" w:hAnsi="Arial"/>
        </w:rPr>
        <w:t>,</w:t>
      </w:r>
      <w:r w:rsidRPr="00EA11FC">
        <w:rPr>
          <w:rFonts w:ascii="Arial" w:hAnsi="Arial"/>
        </w:rPr>
        <w:t xml:space="preserve"> предназначенного</w:t>
      </w:r>
      <w:r w:rsidR="0089399E" w:rsidRPr="00EA11FC">
        <w:rPr>
          <w:rFonts w:ascii="Arial" w:hAnsi="Arial"/>
        </w:rPr>
        <w:t xml:space="preserve"> для состыковки непосредственно на месте с проводником в цепи </w:t>
      </w:r>
      <w:r w:rsidRPr="00EA11FC">
        <w:rPr>
          <w:rFonts w:ascii="Arial" w:hAnsi="Arial"/>
        </w:rPr>
        <w:t xml:space="preserve">сечением </w:t>
      </w:r>
      <w:r w:rsidR="0089399E" w:rsidRPr="00EA11FC">
        <w:rPr>
          <w:rFonts w:ascii="Arial" w:hAnsi="Arial"/>
        </w:rPr>
        <w:t>не менее 0,2 мм</w:t>
      </w:r>
      <w:r w:rsidR="0089399E" w:rsidRPr="00EA11FC">
        <w:rPr>
          <w:rFonts w:ascii="Arial" w:hAnsi="Arial"/>
          <w:vertAlign w:val="superscript"/>
        </w:rPr>
        <w:t>2</w:t>
      </w:r>
      <w:r w:rsidR="0089399E" w:rsidRPr="00EA11FC">
        <w:rPr>
          <w:rFonts w:ascii="Arial" w:hAnsi="Arial"/>
        </w:rPr>
        <w:t xml:space="preserve"> (24 </w:t>
      </w:r>
      <w:r w:rsidR="0089399E" w:rsidRPr="00EA11FC">
        <w:rPr>
          <w:rFonts w:ascii="Arial" w:hAnsi="Arial"/>
          <w:lang w:val="en-US"/>
        </w:rPr>
        <w:t>AWG</w:t>
      </w:r>
      <w:r w:rsidR="0089399E" w:rsidRPr="00EA11FC">
        <w:rPr>
          <w:rFonts w:ascii="Arial" w:hAnsi="Arial"/>
        </w:rPr>
        <w:t>) и изоляцией (резиновой или термопластиковой)</w:t>
      </w:r>
      <w:r w:rsidRPr="00EA11FC">
        <w:rPr>
          <w:rFonts w:ascii="Arial" w:hAnsi="Arial"/>
        </w:rPr>
        <w:t>, составляет не менее 0,8 мм.</w:t>
      </w:r>
    </w:p>
    <w:p w14:paraId="4AABB847" w14:textId="69799DA1" w:rsidR="00ED3291" w:rsidRPr="004C70BE" w:rsidRDefault="00ED3291" w:rsidP="002B22AF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5371E37B" w14:textId="1EFE80E6" w:rsidR="00532205" w:rsidRPr="00532205" w:rsidRDefault="00AB1213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532205" w:rsidRPr="00532205">
        <w:rPr>
          <w:rFonts w:ascii="Arial" w:hAnsi="Arial" w:cs="Arial"/>
        </w:rPr>
        <w:t xml:space="preserve">.1.7.4 </w:t>
      </w:r>
      <w:r w:rsidR="00ED3291">
        <w:rPr>
          <w:rFonts w:ascii="Arial" w:hAnsi="Arial" w:cs="Arial"/>
        </w:rPr>
        <w:t xml:space="preserve">Идентификация </w:t>
      </w:r>
      <w:r w:rsidR="00532205" w:rsidRPr="00532205">
        <w:rPr>
          <w:rFonts w:ascii="Arial" w:hAnsi="Arial" w:cs="Arial"/>
        </w:rPr>
        <w:t>и маркировка соединений</w:t>
      </w:r>
    </w:p>
    <w:p w14:paraId="0FA64F90" w14:textId="3A2F322D" w:rsidR="00532205" w:rsidRPr="00532205" w:rsidRDefault="00532205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532205">
        <w:rPr>
          <w:rFonts w:ascii="Arial" w:hAnsi="Arial" w:cs="Arial"/>
        </w:rPr>
        <w:t>Применяют IEC 60947-1</w:t>
      </w:r>
      <w:r w:rsidR="00390277">
        <w:rPr>
          <w:rFonts w:ascii="Arial" w:hAnsi="Arial" w:cs="Arial"/>
        </w:rPr>
        <w:t>:2007 (подпункт 7.1.8.</w:t>
      </w:r>
      <w:r w:rsidR="00390277" w:rsidRPr="00366DC1">
        <w:rPr>
          <w:rFonts w:ascii="Arial" w:hAnsi="Arial" w:cs="Arial"/>
        </w:rPr>
        <w:t>4</w:t>
      </w:r>
      <w:r w:rsidR="00390277">
        <w:rPr>
          <w:rFonts w:ascii="Arial" w:hAnsi="Arial" w:cs="Arial"/>
        </w:rPr>
        <w:t>)</w:t>
      </w:r>
      <w:r w:rsidRPr="00532205">
        <w:rPr>
          <w:rFonts w:ascii="Arial" w:hAnsi="Arial" w:cs="Arial"/>
        </w:rPr>
        <w:t xml:space="preserve"> со следующими дополнениями</w:t>
      </w:r>
      <w:r w:rsidR="001B4CC1">
        <w:rPr>
          <w:rFonts w:ascii="Arial" w:hAnsi="Arial" w:cs="Arial"/>
        </w:rPr>
        <w:t>:</w:t>
      </w:r>
    </w:p>
    <w:p w14:paraId="13E4CA9D" w14:textId="2E758037" w:rsidR="00080C7E" w:rsidRPr="00EA11FC" w:rsidRDefault="00532205" w:rsidP="005322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Цветовая окраска </w:t>
      </w:r>
      <w:r w:rsidR="00366DC1" w:rsidRPr="00EA11FC">
        <w:rPr>
          <w:rFonts w:ascii="Arial" w:hAnsi="Arial" w:cs="Arial"/>
        </w:rPr>
        <w:t xml:space="preserve">составных </w:t>
      </w:r>
      <w:r w:rsidRPr="00EA11FC">
        <w:rPr>
          <w:rFonts w:ascii="Arial" w:hAnsi="Arial" w:cs="Arial"/>
        </w:rPr>
        <w:t>соединительных проводов, присоединенных к</w:t>
      </w:r>
      <w:r w:rsidR="00366DC1" w:rsidRPr="00EA11FC">
        <w:rPr>
          <w:rFonts w:ascii="Arial" w:hAnsi="Arial" w:cs="Arial"/>
        </w:rPr>
        <w:t xml:space="preserve"> сенсорным выключателям</w:t>
      </w:r>
      <w:r w:rsidRPr="00EA11FC">
        <w:rPr>
          <w:rFonts w:ascii="Arial" w:hAnsi="Arial" w:cs="Arial"/>
        </w:rPr>
        <w:t xml:space="preserve">, должна соответствовать указанной в таблице </w:t>
      </w:r>
      <w:r w:rsidR="00366DC1" w:rsidRPr="00EA11FC">
        <w:rPr>
          <w:rFonts w:ascii="Arial" w:hAnsi="Arial" w:cs="Arial"/>
        </w:rPr>
        <w:t>5</w:t>
      </w:r>
      <w:r w:rsidRPr="00EA11FC">
        <w:rPr>
          <w:rFonts w:ascii="Arial" w:hAnsi="Arial" w:cs="Arial"/>
        </w:rPr>
        <w:t>.</w:t>
      </w:r>
    </w:p>
    <w:p w14:paraId="4B2AE067" w14:textId="2A88B5B0" w:rsidR="00390277" w:rsidRPr="00EA11FC" w:rsidRDefault="0005741F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Соединения з</w:t>
      </w:r>
      <w:r w:rsidR="00390277" w:rsidRPr="00EA11FC">
        <w:rPr>
          <w:rFonts w:ascii="Arial" w:hAnsi="Arial" w:cs="Arial"/>
        </w:rPr>
        <w:t>ажим</w:t>
      </w:r>
      <w:r w:rsidRPr="00EA11FC">
        <w:rPr>
          <w:rFonts w:ascii="Arial" w:hAnsi="Arial" w:cs="Arial"/>
        </w:rPr>
        <w:t>ов</w:t>
      </w:r>
      <w:r w:rsidR="00390277" w:rsidRPr="00EA11FC">
        <w:rPr>
          <w:rFonts w:ascii="Arial" w:hAnsi="Arial" w:cs="Arial"/>
        </w:rPr>
        <w:t xml:space="preserve"> </w:t>
      </w:r>
      <w:r w:rsidR="00366DC1" w:rsidRPr="00EA11FC">
        <w:rPr>
          <w:rFonts w:ascii="Arial" w:hAnsi="Arial" w:cs="Arial"/>
        </w:rPr>
        <w:t xml:space="preserve">сенсорного выключателя </w:t>
      </w:r>
      <w:r w:rsidR="00390277" w:rsidRPr="00EA11FC">
        <w:rPr>
          <w:rFonts w:ascii="Arial" w:hAnsi="Arial" w:cs="Arial"/>
        </w:rPr>
        <w:t xml:space="preserve">должны иметь обозначения согласно таблице </w:t>
      </w:r>
      <w:r w:rsidR="00366DC1" w:rsidRPr="00EA11FC">
        <w:rPr>
          <w:rFonts w:ascii="Arial" w:hAnsi="Arial" w:cs="Arial"/>
        </w:rPr>
        <w:t>5</w:t>
      </w:r>
      <w:r w:rsidR="00390277" w:rsidRPr="00EA11FC">
        <w:rPr>
          <w:rFonts w:ascii="Arial" w:hAnsi="Arial" w:cs="Arial"/>
        </w:rPr>
        <w:t>.</w:t>
      </w:r>
    </w:p>
    <w:p w14:paraId="6022D4B4" w14:textId="5F445D9C" w:rsidR="00801357" w:rsidRPr="00EA11FC" w:rsidRDefault="00801357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5CC8217B" w14:textId="4211AA41" w:rsidR="00801357" w:rsidRPr="00EA11FC" w:rsidRDefault="00801357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Примечание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2D43DF" w:rsidRPr="00EA11FC">
        <w:rPr>
          <w:rFonts w:ascii="Arial" w:hAnsi="Arial" w:cs="Arial"/>
          <w:sz w:val="22"/>
          <w:szCs w:val="22"/>
        </w:rPr>
        <w:t>–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2D43DF" w:rsidRPr="00EA11FC">
        <w:rPr>
          <w:rFonts w:ascii="Arial" w:hAnsi="Arial" w:cs="Arial"/>
          <w:sz w:val="22"/>
          <w:szCs w:val="22"/>
        </w:rPr>
        <w:t>В США</w:t>
      </w:r>
      <w:r w:rsidR="00ED35FB" w:rsidRPr="00EA11FC">
        <w:rPr>
          <w:rFonts w:ascii="Arial" w:hAnsi="Arial" w:cs="Arial"/>
          <w:sz w:val="22"/>
          <w:szCs w:val="22"/>
        </w:rPr>
        <w:t xml:space="preserve"> применяют другие документы, </w:t>
      </w:r>
      <w:r w:rsidR="003109DA" w:rsidRPr="00EA11FC">
        <w:rPr>
          <w:rFonts w:ascii="Arial" w:hAnsi="Arial" w:cs="Arial"/>
          <w:sz w:val="22"/>
          <w:szCs w:val="22"/>
        </w:rPr>
        <w:t>определяющие схемы цветовой маркировки</w:t>
      </w:r>
      <w:r w:rsidR="0044167D" w:rsidRPr="00EA11FC">
        <w:rPr>
          <w:rFonts w:ascii="Arial" w:hAnsi="Arial" w:cs="Arial"/>
          <w:sz w:val="22"/>
          <w:szCs w:val="22"/>
        </w:rPr>
        <w:t>, которая может быть применена к монтажу сенсорных выключателей.</w:t>
      </w:r>
    </w:p>
    <w:p w14:paraId="18368F18" w14:textId="77777777" w:rsidR="00801357" w:rsidRPr="00EA11FC" w:rsidRDefault="00801357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71968DA8" w14:textId="524B00FA" w:rsidR="00390277" w:rsidRDefault="00390277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Зелено-желтый цвет должен применяться только для обозначения защитного провод</w:t>
      </w:r>
      <w:r w:rsidR="0044167D" w:rsidRPr="00EA11FC">
        <w:rPr>
          <w:rFonts w:ascii="Arial" w:hAnsi="Arial" w:cs="Arial"/>
        </w:rPr>
        <w:t>ник</w:t>
      </w:r>
      <w:r w:rsidRPr="00EA11FC">
        <w:rPr>
          <w:rFonts w:ascii="Arial" w:hAnsi="Arial" w:cs="Arial"/>
        </w:rPr>
        <w:t xml:space="preserve">а </w:t>
      </w:r>
      <w:r w:rsidR="0044167D" w:rsidRPr="00EA11FC">
        <w:rPr>
          <w:rFonts w:ascii="Arial" w:hAnsi="Arial" w:cs="Arial"/>
        </w:rPr>
        <w:t xml:space="preserve">сенсорного выключателя </w:t>
      </w:r>
      <w:r w:rsidR="00A47843" w:rsidRPr="00EA11FC">
        <w:rPr>
          <w:rFonts w:ascii="Arial" w:hAnsi="Arial" w:cs="Arial"/>
        </w:rPr>
        <w:t xml:space="preserve">по </w:t>
      </w:r>
      <w:r w:rsidRPr="00EA11FC">
        <w:rPr>
          <w:rFonts w:ascii="Arial" w:hAnsi="Arial" w:cs="Arial"/>
        </w:rPr>
        <w:t>IEC 6044</w:t>
      </w:r>
      <w:r w:rsidR="0044167D" w:rsidRPr="00EA11FC">
        <w:rPr>
          <w:rFonts w:ascii="Arial" w:hAnsi="Arial" w:cs="Arial"/>
        </w:rPr>
        <w:t>5</w:t>
      </w:r>
      <w:r w:rsidRPr="00EA11FC">
        <w:rPr>
          <w:rFonts w:ascii="Arial" w:hAnsi="Arial" w:cs="Arial"/>
        </w:rPr>
        <w:t xml:space="preserve">. </w:t>
      </w:r>
      <w:r w:rsidR="00953C5A" w:rsidRPr="00EA11FC">
        <w:rPr>
          <w:rFonts w:ascii="Arial" w:hAnsi="Arial" w:cs="Arial"/>
        </w:rPr>
        <w:t>В соответствии с исторически сложившейся практикой обеспечения безопасности</w:t>
      </w:r>
      <w:r w:rsidR="00953C5A">
        <w:rPr>
          <w:rFonts w:ascii="Arial" w:hAnsi="Arial" w:cs="Arial"/>
        </w:rPr>
        <w:t xml:space="preserve"> </w:t>
      </w:r>
      <w:r w:rsidRPr="00390277">
        <w:rPr>
          <w:rFonts w:ascii="Arial" w:hAnsi="Arial" w:cs="Arial"/>
        </w:rPr>
        <w:t>заземлени</w:t>
      </w:r>
      <w:r w:rsidR="00953C5A">
        <w:rPr>
          <w:rFonts w:ascii="Arial" w:hAnsi="Arial" w:cs="Arial"/>
        </w:rPr>
        <w:t>я</w:t>
      </w:r>
      <w:r w:rsidRPr="00390277">
        <w:rPr>
          <w:rFonts w:ascii="Arial" w:hAnsi="Arial" w:cs="Arial"/>
        </w:rPr>
        <w:t xml:space="preserve"> зеленый цвет </w:t>
      </w:r>
      <w:r w:rsidR="00953C5A">
        <w:rPr>
          <w:rFonts w:ascii="Arial" w:hAnsi="Arial" w:cs="Arial"/>
        </w:rPr>
        <w:t xml:space="preserve">следует применять исключительно </w:t>
      </w:r>
      <w:r w:rsidRPr="00390277">
        <w:rPr>
          <w:rFonts w:ascii="Arial" w:hAnsi="Arial" w:cs="Arial"/>
        </w:rPr>
        <w:t>для обозначения защитного заземляющего провод</w:t>
      </w:r>
      <w:r w:rsidR="00AC02A4">
        <w:rPr>
          <w:rFonts w:ascii="Arial" w:hAnsi="Arial" w:cs="Arial"/>
        </w:rPr>
        <w:t>ник</w:t>
      </w:r>
      <w:r w:rsidRPr="00390277">
        <w:rPr>
          <w:rFonts w:ascii="Arial" w:hAnsi="Arial" w:cs="Arial"/>
        </w:rPr>
        <w:t>а.</w:t>
      </w:r>
    </w:p>
    <w:p w14:paraId="1FB7FBA6" w14:textId="702C06B9" w:rsidR="00801357" w:rsidRPr="00801357" w:rsidRDefault="00801357" w:rsidP="00353700">
      <w:pPr>
        <w:pageBreakBefore/>
        <w:suppressAutoHyphens w:val="0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801357">
        <w:rPr>
          <w:rFonts w:ascii="Arial" w:hAnsi="Arial" w:cs="Arial"/>
          <w:spacing w:val="40"/>
          <w:sz w:val="22"/>
          <w:szCs w:val="22"/>
        </w:rPr>
        <w:lastRenderedPageBreak/>
        <w:t>Таблица</w:t>
      </w:r>
      <w:r>
        <w:rPr>
          <w:rFonts w:ascii="Arial" w:hAnsi="Arial" w:cs="Arial"/>
          <w:sz w:val="22"/>
          <w:szCs w:val="22"/>
        </w:rPr>
        <w:t xml:space="preserve"> 5</w:t>
      </w:r>
      <w:r w:rsidRPr="0080135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Pr="00801357">
        <w:rPr>
          <w:rFonts w:ascii="Arial" w:hAnsi="Arial" w:cs="Arial"/>
          <w:sz w:val="22"/>
          <w:szCs w:val="22"/>
        </w:rPr>
        <w:t xml:space="preserve"> Обозначение зажимов и проводов</w:t>
      </w:r>
    </w:p>
    <w:tbl>
      <w:tblPr>
        <w:tblStyle w:val="afb"/>
        <w:tblW w:w="9351" w:type="dxa"/>
        <w:tblLayout w:type="fixed"/>
        <w:tblLook w:val="04A0" w:firstRow="1" w:lastRow="0" w:firstColumn="1" w:lastColumn="0" w:noHBand="0" w:noVBand="1"/>
      </w:tblPr>
      <w:tblGrid>
        <w:gridCol w:w="2263"/>
        <w:gridCol w:w="1842"/>
        <w:gridCol w:w="1560"/>
        <w:gridCol w:w="2214"/>
        <w:gridCol w:w="1472"/>
      </w:tblGrid>
      <w:tr w:rsidR="00520432" w14:paraId="04E258C8" w14:textId="77777777" w:rsidTr="004C70BE">
        <w:tc>
          <w:tcPr>
            <w:tcW w:w="2263" w:type="dxa"/>
            <w:tcBorders>
              <w:bottom w:val="double" w:sz="4" w:space="0" w:color="000000"/>
            </w:tcBorders>
            <w:vAlign w:val="center"/>
          </w:tcPr>
          <w:p w14:paraId="066E52EC" w14:textId="1CF3CCD4" w:rsidR="000C74A5" w:rsidRPr="000C74A5" w:rsidRDefault="000C74A5" w:rsidP="00F4519E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74A5">
              <w:rPr>
                <w:rFonts w:ascii="Arial" w:hAnsi="Arial" w:cs="Arial"/>
                <w:sz w:val="22"/>
                <w:szCs w:val="22"/>
              </w:rPr>
              <w:t>Тип</w:t>
            </w:r>
          </w:p>
        </w:tc>
        <w:tc>
          <w:tcPr>
            <w:tcW w:w="1842" w:type="dxa"/>
            <w:tcBorders>
              <w:bottom w:val="double" w:sz="4" w:space="0" w:color="000000"/>
            </w:tcBorders>
            <w:vAlign w:val="center"/>
          </w:tcPr>
          <w:p w14:paraId="516FD37E" w14:textId="5005934B" w:rsidR="000C74A5" w:rsidRPr="000C74A5" w:rsidRDefault="000C74A5" w:rsidP="00F4519E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74A5">
              <w:rPr>
                <w:rFonts w:ascii="Arial" w:hAnsi="Arial" w:cs="Arial"/>
                <w:sz w:val="22"/>
                <w:szCs w:val="22"/>
              </w:rPr>
              <w:t>Функция</w:t>
            </w:r>
          </w:p>
        </w:tc>
        <w:tc>
          <w:tcPr>
            <w:tcW w:w="1560" w:type="dxa"/>
            <w:tcBorders>
              <w:bottom w:val="double" w:sz="4" w:space="0" w:color="000000"/>
            </w:tcBorders>
            <w:vAlign w:val="center"/>
          </w:tcPr>
          <w:p w14:paraId="4A11659C" w14:textId="00F07985" w:rsidR="000C74A5" w:rsidRPr="000C74A5" w:rsidRDefault="000C74A5" w:rsidP="00F4519E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74A5">
              <w:rPr>
                <w:rFonts w:ascii="Arial" w:hAnsi="Arial" w:cs="Arial"/>
                <w:sz w:val="22"/>
                <w:szCs w:val="22"/>
              </w:rPr>
              <w:t>Провод</w:t>
            </w:r>
          </w:p>
        </w:tc>
        <w:tc>
          <w:tcPr>
            <w:tcW w:w="2214" w:type="dxa"/>
            <w:tcBorders>
              <w:bottom w:val="double" w:sz="4" w:space="0" w:color="000000"/>
            </w:tcBorders>
            <w:vAlign w:val="center"/>
          </w:tcPr>
          <w:p w14:paraId="1873ED89" w14:textId="24728B8E" w:rsidR="000C74A5" w:rsidRPr="000C74A5" w:rsidRDefault="000C74A5" w:rsidP="00F4519E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74A5">
              <w:rPr>
                <w:rFonts w:ascii="Arial" w:hAnsi="Arial" w:cs="Arial"/>
                <w:sz w:val="22"/>
                <w:szCs w:val="22"/>
              </w:rPr>
              <w:t>Цвет провода</w:t>
            </w:r>
          </w:p>
        </w:tc>
        <w:tc>
          <w:tcPr>
            <w:tcW w:w="1472" w:type="dxa"/>
            <w:tcBorders>
              <w:bottom w:val="double" w:sz="4" w:space="0" w:color="000000"/>
            </w:tcBorders>
            <w:vAlign w:val="center"/>
          </w:tcPr>
          <w:p w14:paraId="326C6EC5" w14:textId="22715DC6" w:rsidR="000C74A5" w:rsidRPr="000C74A5" w:rsidRDefault="000C74A5" w:rsidP="00F4519E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74A5">
              <w:rPr>
                <w:rFonts w:ascii="Arial" w:hAnsi="Arial" w:cs="Arial"/>
                <w:sz w:val="22"/>
                <w:szCs w:val="22"/>
              </w:rPr>
              <w:t>Номер зажима</w:t>
            </w:r>
            <w:r w:rsidR="00F4519E" w:rsidRPr="00F4519E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b</w:t>
            </w:r>
            <w:r w:rsidR="00F4519E" w:rsidRPr="00F4519E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, </w:t>
            </w:r>
            <w:r w:rsidR="00F4519E" w:rsidRPr="00F4519E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c</w:t>
            </w:r>
            <w:r w:rsidR="00F4519E" w:rsidRPr="00F4519E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, </w:t>
            </w:r>
            <w:r w:rsidR="00F4519E" w:rsidRPr="00F4519E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d</w:t>
            </w:r>
          </w:p>
        </w:tc>
      </w:tr>
      <w:tr w:rsidR="00520432" w14:paraId="739846D4" w14:textId="77777777" w:rsidTr="004C70BE">
        <w:tc>
          <w:tcPr>
            <w:tcW w:w="2263" w:type="dxa"/>
            <w:vMerge w:val="restart"/>
            <w:tcBorders>
              <w:top w:val="double" w:sz="4" w:space="0" w:color="000000"/>
            </w:tcBorders>
          </w:tcPr>
          <w:p w14:paraId="7A74A2A1" w14:textId="76535F17" w:rsidR="00EA18C1" w:rsidRPr="00EA11FC" w:rsidRDefault="00EA18C1" w:rsidP="009C474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 xml:space="preserve">Два зажима переменного и </w:t>
            </w:r>
            <w:r w:rsidRPr="00EA11FC">
              <w:rPr>
                <w:rFonts w:ascii="Arial" w:hAnsi="Arial" w:cs="Arial"/>
                <w:sz w:val="22"/>
                <w:szCs w:val="22"/>
              </w:rPr>
              <w:br/>
              <w:t>два зажима постоянного тока, неполяризованные</w:t>
            </w:r>
          </w:p>
        </w:tc>
        <w:tc>
          <w:tcPr>
            <w:tcW w:w="1842" w:type="dxa"/>
            <w:tcBorders>
              <w:top w:val="double" w:sz="4" w:space="0" w:color="000000"/>
            </w:tcBorders>
          </w:tcPr>
          <w:p w14:paraId="6790009C" w14:textId="5C6B0C9C" w:rsidR="00EA18C1" w:rsidRPr="00EA11FC" w:rsidRDefault="00EA18C1" w:rsidP="00ED65C9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NO (включение)</w:t>
            </w:r>
          </w:p>
        </w:tc>
        <w:tc>
          <w:tcPr>
            <w:tcW w:w="1560" w:type="dxa"/>
            <w:vMerge w:val="restart"/>
            <w:tcBorders>
              <w:top w:val="double" w:sz="4" w:space="0" w:color="000000"/>
            </w:tcBorders>
          </w:tcPr>
          <w:p w14:paraId="1A743FE9" w14:textId="77777777" w:rsidR="00EA18C1" w:rsidRDefault="00EA18C1" w:rsidP="00C81DD5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4" w:type="dxa"/>
            <w:vMerge w:val="restart"/>
            <w:tcBorders>
              <w:top w:val="double" w:sz="4" w:space="0" w:color="000000"/>
            </w:tcBorders>
          </w:tcPr>
          <w:p w14:paraId="78C47BF2" w14:textId="31457A17" w:rsidR="00EA18C1" w:rsidRDefault="00EA18C1" w:rsidP="00EA18C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8C1">
              <w:rPr>
                <w:rFonts w:ascii="Arial" w:hAnsi="Arial" w:cs="Arial"/>
                <w:sz w:val="22"/>
                <w:szCs w:val="22"/>
              </w:rPr>
              <w:t>Любой цвет</w:t>
            </w:r>
            <w:r w:rsidRPr="00593F7F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a</w:t>
            </w:r>
            <w:r w:rsidRPr="00EA18C1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593F7F">
              <w:rPr>
                <w:rFonts w:ascii="Arial" w:hAnsi="Arial" w:cs="Arial"/>
                <w:sz w:val="22"/>
                <w:szCs w:val="22"/>
              </w:rPr>
              <w:t xml:space="preserve">за </w:t>
            </w:r>
            <w:r w:rsidRPr="00EA18C1">
              <w:rPr>
                <w:rFonts w:ascii="Arial" w:hAnsi="Arial" w:cs="Arial"/>
                <w:sz w:val="22"/>
                <w:szCs w:val="22"/>
              </w:rPr>
              <w:t>исключ</w:t>
            </w:r>
            <w:r w:rsidR="00593F7F">
              <w:rPr>
                <w:rFonts w:ascii="Arial" w:hAnsi="Arial" w:cs="Arial"/>
                <w:sz w:val="22"/>
                <w:szCs w:val="22"/>
              </w:rPr>
              <w:t>ением</w:t>
            </w:r>
            <w:r w:rsidRPr="00EA18C1">
              <w:rPr>
                <w:rFonts w:ascii="Arial" w:hAnsi="Arial" w:cs="Arial"/>
                <w:sz w:val="22"/>
                <w:szCs w:val="22"/>
              </w:rPr>
              <w:t xml:space="preserve"> желт</w:t>
            </w:r>
            <w:r w:rsidR="00593F7F">
              <w:rPr>
                <w:rFonts w:ascii="Arial" w:hAnsi="Arial" w:cs="Arial"/>
                <w:sz w:val="22"/>
                <w:szCs w:val="22"/>
              </w:rPr>
              <w:t>ого</w:t>
            </w:r>
            <w:r w:rsidRPr="00EA18C1">
              <w:rPr>
                <w:rFonts w:ascii="Arial" w:hAnsi="Arial" w:cs="Arial"/>
                <w:sz w:val="22"/>
                <w:szCs w:val="22"/>
              </w:rPr>
              <w:t>, зелен</w:t>
            </w:r>
            <w:r w:rsidR="00593F7F">
              <w:rPr>
                <w:rFonts w:ascii="Arial" w:hAnsi="Arial" w:cs="Arial"/>
                <w:sz w:val="22"/>
                <w:szCs w:val="22"/>
              </w:rPr>
              <w:t>ого</w:t>
            </w:r>
            <w:r w:rsidRPr="00EA18C1">
              <w:rPr>
                <w:rFonts w:ascii="Arial" w:hAnsi="Arial" w:cs="Arial"/>
                <w:sz w:val="22"/>
                <w:szCs w:val="22"/>
              </w:rPr>
              <w:t xml:space="preserve"> или желто-зелен</w:t>
            </w:r>
            <w:r w:rsidR="00593F7F">
              <w:rPr>
                <w:rFonts w:ascii="Arial" w:hAnsi="Arial" w:cs="Arial"/>
                <w:sz w:val="22"/>
                <w:szCs w:val="22"/>
              </w:rPr>
              <w:t>ого</w:t>
            </w:r>
          </w:p>
        </w:tc>
        <w:tc>
          <w:tcPr>
            <w:tcW w:w="1472" w:type="dxa"/>
            <w:tcBorders>
              <w:top w:val="double" w:sz="4" w:space="0" w:color="000000"/>
            </w:tcBorders>
            <w:vAlign w:val="center"/>
          </w:tcPr>
          <w:p w14:paraId="0D05FFC8" w14:textId="77777777" w:rsidR="00EA18C1" w:rsidRDefault="009C4BA0" w:rsidP="00AD6F5B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14:paraId="24D3FCDC" w14:textId="65FC91CF" w:rsidR="009C4BA0" w:rsidRDefault="009C4BA0" w:rsidP="00AD6F5B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520432" w14:paraId="3D63F106" w14:textId="77777777" w:rsidTr="004C70BE">
        <w:tc>
          <w:tcPr>
            <w:tcW w:w="2263" w:type="dxa"/>
            <w:vMerge/>
          </w:tcPr>
          <w:p w14:paraId="33E23B16" w14:textId="77777777" w:rsidR="00EA18C1" w:rsidRPr="00EA11FC" w:rsidRDefault="00EA18C1" w:rsidP="009C474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</w:tcPr>
          <w:p w14:paraId="09018F71" w14:textId="17D065B8" w:rsidR="00EA18C1" w:rsidRPr="00EA11FC" w:rsidRDefault="00EA18C1" w:rsidP="00ED65C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NC (отключение)</w:t>
            </w:r>
          </w:p>
        </w:tc>
        <w:tc>
          <w:tcPr>
            <w:tcW w:w="1560" w:type="dxa"/>
            <w:vMerge/>
          </w:tcPr>
          <w:p w14:paraId="1BE88A5D" w14:textId="77777777" w:rsidR="00EA18C1" w:rsidRDefault="00EA18C1" w:rsidP="004C70BE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4" w:type="dxa"/>
            <w:vMerge/>
          </w:tcPr>
          <w:p w14:paraId="4310E0FC" w14:textId="77777777" w:rsidR="00EA18C1" w:rsidRDefault="00EA18C1" w:rsidP="004C70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vAlign w:val="center"/>
          </w:tcPr>
          <w:p w14:paraId="7FA5249E" w14:textId="77777777" w:rsidR="00EA18C1" w:rsidRDefault="009C4BA0" w:rsidP="00AD6F5B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7993FD28" w14:textId="3D0783DE" w:rsidR="009C4BA0" w:rsidRDefault="009C4BA0" w:rsidP="00AD6F5B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520432" w14:paraId="71FCBFA9" w14:textId="77777777" w:rsidTr="004C70BE">
        <w:tc>
          <w:tcPr>
            <w:tcW w:w="2263" w:type="dxa"/>
            <w:vMerge/>
          </w:tcPr>
          <w:p w14:paraId="3E225902" w14:textId="77777777" w:rsidR="00EA18C1" w:rsidRPr="00EA11FC" w:rsidRDefault="00EA18C1" w:rsidP="009C474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</w:tcPr>
          <w:p w14:paraId="46BD75CC" w14:textId="22EEB555" w:rsidR="00EA18C1" w:rsidRPr="00EA11FC" w:rsidRDefault="00EA18C1" w:rsidP="00ED65C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NO/NC про</w:t>
            </w:r>
            <w:r w:rsidR="00520432" w:rsidRPr="00EA11FC">
              <w:rPr>
                <w:rFonts w:ascii="Arial" w:hAnsi="Arial" w:cs="Arial"/>
                <w:sz w:val="22"/>
                <w:szCs w:val="22"/>
              </w:rPr>
              <w:t>-</w:t>
            </w:r>
            <w:r w:rsidRPr="00EA11FC">
              <w:rPr>
                <w:rFonts w:ascii="Arial" w:hAnsi="Arial" w:cs="Arial"/>
                <w:sz w:val="22"/>
                <w:szCs w:val="22"/>
              </w:rPr>
              <w:t>граммируемое</w:t>
            </w:r>
          </w:p>
        </w:tc>
        <w:tc>
          <w:tcPr>
            <w:tcW w:w="1560" w:type="dxa"/>
            <w:vMerge/>
          </w:tcPr>
          <w:p w14:paraId="6D5CE54E" w14:textId="77777777" w:rsidR="00EA18C1" w:rsidRDefault="00EA18C1" w:rsidP="004C70BE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14" w:type="dxa"/>
            <w:vMerge/>
          </w:tcPr>
          <w:p w14:paraId="1FD5C525" w14:textId="77777777" w:rsidR="00EA18C1" w:rsidRDefault="00EA18C1" w:rsidP="004C70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2" w:type="dxa"/>
            <w:vAlign w:val="center"/>
          </w:tcPr>
          <w:p w14:paraId="231829A1" w14:textId="77777777" w:rsidR="00EA18C1" w:rsidRDefault="009C4BA0" w:rsidP="00AD6F5B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66F8CDD1" w14:textId="0EB83B58" w:rsidR="009C4BA0" w:rsidRDefault="009C4BA0" w:rsidP="00AD6F5B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520432" w14:paraId="7DECAE34" w14:textId="77777777" w:rsidTr="004C70BE">
        <w:tc>
          <w:tcPr>
            <w:tcW w:w="2263" w:type="dxa"/>
            <w:vMerge w:val="restart"/>
          </w:tcPr>
          <w:p w14:paraId="0851B673" w14:textId="546CE964" w:rsidR="00E551A9" w:rsidRPr="00EA11FC" w:rsidRDefault="00E551A9" w:rsidP="00E551A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Два зажима постоянного тока, поляризованные</w:t>
            </w:r>
          </w:p>
        </w:tc>
        <w:tc>
          <w:tcPr>
            <w:tcW w:w="1842" w:type="dxa"/>
          </w:tcPr>
          <w:p w14:paraId="41D11D96" w14:textId="523F9765" w:rsidR="00E551A9" w:rsidRPr="00EA11FC" w:rsidRDefault="00E551A9" w:rsidP="00E551A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NO (включение)</w:t>
            </w:r>
          </w:p>
        </w:tc>
        <w:tc>
          <w:tcPr>
            <w:tcW w:w="1560" w:type="dxa"/>
          </w:tcPr>
          <w:p w14:paraId="32E19F6F" w14:textId="77777777" w:rsidR="00E551A9" w:rsidRPr="00EA11FC" w:rsidRDefault="00797D0F" w:rsidP="00C81DD5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+</w:t>
            </w:r>
          </w:p>
          <w:p w14:paraId="0E68EC18" w14:textId="4D19FCCB" w:rsidR="00797D0F" w:rsidRPr="00EA11FC" w:rsidRDefault="00797D0F" w:rsidP="00C81DD5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2214" w:type="dxa"/>
          </w:tcPr>
          <w:p w14:paraId="15213415" w14:textId="77777777" w:rsidR="00E551A9" w:rsidRPr="00EA11FC" w:rsidRDefault="00993E0A" w:rsidP="00E551A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Коричневый</w:t>
            </w:r>
          </w:p>
          <w:p w14:paraId="6A361E12" w14:textId="0EA9454D" w:rsidR="00993E0A" w:rsidRPr="00EA11FC" w:rsidRDefault="00993E0A" w:rsidP="00E551A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Голубой</w:t>
            </w:r>
          </w:p>
        </w:tc>
        <w:tc>
          <w:tcPr>
            <w:tcW w:w="1472" w:type="dxa"/>
            <w:vAlign w:val="center"/>
          </w:tcPr>
          <w:p w14:paraId="68642899" w14:textId="77777777" w:rsidR="00370EA5" w:rsidRDefault="00370EA5" w:rsidP="00370EA5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392C9213" w14:textId="65765377" w:rsidR="00E551A9" w:rsidRDefault="00370EA5" w:rsidP="00370EA5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520432" w14:paraId="73DAF313" w14:textId="77777777" w:rsidTr="004C70BE">
        <w:tc>
          <w:tcPr>
            <w:tcW w:w="2263" w:type="dxa"/>
            <w:vMerge/>
          </w:tcPr>
          <w:p w14:paraId="7BE3EFC8" w14:textId="77777777" w:rsidR="00E551A9" w:rsidRPr="00EA11FC" w:rsidRDefault="00E551A9" w:rsidP="00E551A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</w:tcPr>
          <w:p w14:paraId="7272C543" w14:textId="6C9FED42" w:rsidR="00E551A9" w:rsidRPr="00EA11FC" w:rsidRDefault="00E551A9" w:rsidP="00E551A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NC (отключение)</w:t>
            </w:r>
          </w:p>
        </w:tc>
        <w:tc>
          <w:tcPr>
            <w:tcW w:w="1560" w:type="dxa"/>
          </w:tcPr>
          <w:p w14:paraId="11A709FA" w14:textId="77777777" w:rsidR="00797D0F" w:rsidRPr="00EA11FC" w:rsidRDefault="00797D0F" w:rsidP="00797D0F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+</w:t>
            </w:r>
          </w:p>
          <w:p w14:paraId="3806940D" w14:textId="50367836" w:rsidR="00E551A9" w:rsidRPr="00EA11FC" w:rsidRDefault="00797D0F" w:rsidP="00797D0F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2214" w:type="dxa"/>
          </w:tcPr>
          <w:p w14:paraId="635EB4F9" w14:textId="77777777" w:rsidR="00993E0A" w:rsidRPr="00EA11FC" w:rsidRDefault="00993E0A" w:rsidP="00993E0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Коричневый</w:t>
            </w:r>
          </w:p>
          <w:p w14:paraId="6F6A822C" w14:textId="4351A659" w:rsidR="00E551A9" w:rsidRPr="00EA11FC" w:rsidRDefault="00993E0A" w:rsidP="00993E0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Голубой</w:t>
            </w:r>
          </w:p>
        </w:tc>
        <w:tc>
          <w:tcPr>
            <w:tcW w:w="1472" w:type="dxa"/>
            <w:vAlign w:val="center"/>
          </w:tcPr>
          <w:p w14:paraId="27128DB7" w14:textId="77777777" w:rsidR="00370EA5" w:rsidRDefault="00370EA5" w:rsidP="00370EA5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6410CED0" w14:textId="6E6BAE4F" w:rsidR="00E551A9" w:rsidRPr="00370EA5" w:rsidRDefault="00370EA5" w:rsidP="00370EA5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370EA5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h</w:t>
            </w:r>
          </w:p>
        </w:tc>
      </w:tr>
      <w:tr w:rsidR="00520432" w14:paraId="59D804D9" w14:textId="77777777" w:rsidTr="004C70BE">
        <w:tc>
          <w:tcPr>
            <w:tcW w:w="2263" w:type="dxa"/>
            <w:vMerge w:val="restart"/>
          </w:tcPr>
          <w:p w14:paraId="31AC2739" w14:textId="7F5A3782" w:rsidR="00BA1FB7" w:rsidRPr="00EA11FC" w:rsidRDefault="00BA1FB7" w:rsidP="00BA1FB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Три зажима постоянного тока, поляризованные</w:t>
            </w:r>
          </w:p>
        </w:tc>
        <w:tc>
          <w:tcPr>
            <w:tcW w:w="1842" w:type="dxa"/>
          </w:tcPr>
          <w:p w14:paraId="34699158" w14:textId="196EAD03" w:rsidR="00BA1FB7" w:rsidRPr="00EA11FC" w:rsidRDefault="00BA1FB7" w:rsidP="00BA1FB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NO (включение)</w:t>
            </w:r>
          </w:p>
        </w:tc>
        <w:tc>
          <w:tcPr>
            <w:tcW w:w="1560" w:type="dxa"/>
          </w:tcPr>
          <w:p w14:paraId="056B96CB" w14:textId="77777777" w:rsidR="00BA1FB7" w:rsidRPr="00EA11FC" w:rsidRDefault="00BA1FB7" w:rsidP="00BA1FB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+</w:t>
            </w:r>
          </w:p>
          <w:p w14:paraId="07B92C60" w14:textId="77777777" w:rsidR="00BA1FB7" w:rsidRPr="00EA11FC" w:rsidRDefault="00BA1FB7" w:rsidP="00BA1FB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-</w:t>
            </w:r>
          </w:p>
          <w:p w14:paraId="50F9BC6D" w14:textId="54E0A16C" w:rsidR="00BA1FB7" w:rsidRPr="00EA11FC" w:rsidRDefault="00BA1FB7" w:rsidP="00BA1FB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Выход</w:t>
            </w:r>
          </w:p>
        </w:tc>
        <w:tc>
          <w:tcPr>
            <w:tcW w:w="2214" w:type="dxa"/>
          </w:tcPr>
          <w:p w14:paraId="38FC905F" w14:textId="77777777" w:rsidR="00BA1FB7" w:rsidRPr="00EA11FC" w:rsidRDefault="00BA1FB7" w:rsidP="00BA1FB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Коричневый</w:t>
            </w:r>
          </w:p>
          <w:p w14:paraId="7664EA26" w14:textId="77777777" w:rsidR="00BA1FB7" w:rsidRPr="00EA11FC" w:rsidRDefault="00BA1FB7" w:rsidP="00BA1FB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Голубой</w:t>
            </w:r>
          </w:p>
          <w:p w14:paraId="17BE8B2D" w14:textId="73909B2E" w:rsidR="00BA1FB7" w:rsidRPr="00EA11FC" w:rsidRDefault="00BA1FB7" w:rsidP="00BA1FB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Черный</w:t>
            </w:r>
          </w:p>
        </w:tc>
        <w:tc>
          <w:tcPr>
            <w:tcW w:w="1472" w:type="dxa"/>
            <w:vAlign w:val="center"/>
          </w:tcPr>
          <w:p w14:paraId="21585CE0" w14:textId="7ECEE8E5" w:rsidR="000E0D79" w:rsidRDefault="000E0D79" w:rsidP="000E0D79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62C994E5" w14:textId="38D73929" w:rsidR="000E0D79" w:rsidRDefault="000E0D79" w:rsidP="000E0D79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14:paraId="03EDEE34" w14:textId="55EFD304" w:rsidR="00BA1FB7" w:rsidRDefault="000E0D79" w:rsidP="000E0D79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520432" w14:paraId="0B244748" w14:textId="77777777" w:rsidTr="004C70BE">
        <w:tc>
          <w:tcPr>
            <w:tcW w:w="2263" w:type="dxa"/>
            <w:vMerge/>
          </w:tcPr>
          <w:p w14:paraId="4F3EEF5E" w14:textId="77777777" w:rsidR="00BA1FB7" w:rsidRPr="00EA11FC" w:rsidRDefault="00BA1FB7" w:rsidP="00BA1FB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</w:tcPr>
          <w:p w14:paraId="3C71D0A0" w14:textId="45F005EF" w:rsidR="00BA1FB7" w:rsidRPr="00EA11FC" w:rsidRDefault="00BA1FB7" w:rsidP="00BA1FB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NC (отключение)</w:t>
            </w:r>
          </w:p>
        </w:tc>
        <w:tc>
          <w:tcPr>
            <w:tcW w:w="1560" w:type="dxa"/>
          </w:tcPr>
          <w:p w14:paraId="77B64D06" w14:textId="77777777" w:rsidR="00BA1FB7" w:rsidRPr="00EA11FC" w:rsidRDefault="00BA1FB7" w:rsidP="00BA1FB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+</w:t>
            </w:r>
          </w:p>
          <w:p w14:paraId="27B5DAAA" w14:textId="77777777" w:rsidR="00BA1FB7" w:rsidRPr="00EA11FC" w:rsidRDefault="00BA1FB7" w:rsidP="00BA1FB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-</w:t>
            </w:r>
          </w:p>
          <w:p w14:paraId="755D5E0B" w14:textId="06926C6D" w:rsidR="00BA1FB7" w:rsidRPr="00EA11FC" w:rsidRDefault="00BA1FB7" w:rsidP="00BA1FB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Выход</w:t>
            </w:r>
          </w:p>
        </w:tc>
        <w:tc>
          <w:tcPr>
            <w:tcW w:w="2214" w:type="dxa"/>
          </w:tcPr>
          <w:p w14:paraId="0CA840D5" w14:textId="77777777" w:rsidR="00BA1FB7" w:rsidRPr="00EA11FC" w:rsidRDefault="00BA1FB7" w:rsidP="00BA1FB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Коричневый</w:t>
            </w:r>
          </w:p>
          <w:p w14:paraId="2DCBD4AA" w14:textId="77777777" w:rsidR="00BA1FB7" w:rsidRPr="00EA11FC" w:rsidRDefault="00BA1FB7" w:rsidP="00BA1FB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Голубой</w:t>
            </w:r>
          </w:p>
          <w:p w14:paraId="19EDB69F" w14:textId="7FAA5AD1" w:rsidR="00BA1FB7" w:rsidRPr="00EA11FC" w:rsidRDefault="00BA1FB7" w:rsidP="00BA1FB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Черный</w:t>
            </w:r>
          </w:p>
        </w:tc>
        <w:tc>
          <w:tcPr>
            <w:tcW w:w="1472" w:type="dxa"/>
            <w:vAlign w:val="center"/>
          </w:tcPr>
          <w:p w14:paraId="3B56FFF7" w14:textId="1F16413A" w:rsidR="00541609" w:rsidRDefault="00541609" w:rsidP="00541609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33D11FD1" w14:textId="57ACA993" w:rsidR="00541609" w:rsidRDefault="00541609" w:rsidP="00541609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14:paraId="4F83B785" w14:textId="0A84B448" w:rsidR="00BA1FB7" w:rsidRPr="00541609" w:rsidRDefault="00541609" w:rsidP="00541609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541609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h</w:t>
            </w:r>
          </w:p>
        </w:tc>
      </w:tr>
      <w:tr w:rsidR="00520432" w14:paraId="5C71C9B0" w14:textId="77777777" w:rsidTr="004C70BE">
        <w:tc>
          <w:tcPr>
            <w:tcW w:w="2263" w:type="dxa"/>
            <w:vMerge w:val="restart"/>
          </w:tcPr>
          <w:p w14:paraId="09CF4018" w14:textId="516993C7" w:rsidR="00BA3C24" w:rsidRPr="00EA11FC" w:rsidRDefault="00BA3C24" w:rsidP="00BA3C2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Три зажима переменного тока, три зажима переменного и постоянного тока, поляризованные</w:t>
            </w:r>
          </w:p>
        </w:tc>
        <w:tc>
          <w:tcPr>
            <w:tcW w:w="1842" w:type="dxa"/>
          </w:tcPr>
          <w:p w14:paraId="6EDA8F44" w14:textId="799B7EA5" w:rsidR="00BA3C24" w:rsidRPr="00EA11FC" w:rsidRDefault="00BA3C24" w:rsidP="00BA3C2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NO (включение)</w:t>
            </w:r>
          </w:p>
        </w:tc>
        <w:tc>
          <w:tcPr>
            <w:tcW w:w="1560" w:type="dxa"/>
          </w:tcPr>
          <w:p w14:paraId="04B3C43F" w14:textId="77777777" w:rsidR="00BA3C24" w:rsidRPr="00EA11FC" w:rsidRDefault="00BA3C24" w:rsidP="00BA3C2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L</w:t>
            </w:r>
          </w:p>
          <w:p w14:paraId="2B5F79DA" w14:textId="77777777" w:rsidR="00BA3C24" w:rsidRPr="00EA11FC" w:rsidRDefault="00BA3C24" w:rsidP="00BA3C2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</w:p>
          <w:p w14:paraId="51B70688" w14:textId="5628E164" w:rsidR="00BA3C24" w:rsidRPr="00EA11FC" w:rsidRDefault="00BA3C24" w:rsidP="00BA3C2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Выход</w:t>
            </w:r>
          </w:p>
        </w:tc>
        <w:tc>
          <w:tcPr>
            <w:tcW w:w="2214" w:type="dxa"/>
          </w:tcPr>
          <w:p w14:paraId="0C8D13DD" w14:textId="77777777" w:rsidR="00BA3C24" w:rsidRPr="00EA11FC" w:rsidRDefault="00BA3C24" w:rsidP="00BA3C2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Коричневый</w:t>
            </w:r>
          </w:p>
          <w:p w14:paraId="1B3FC414" w14:textId="77777777" w:rsidR="00BA3C24" w:rsidRPr="00EA11FC" w:rsidRDefault="00BA3C24" w:rsidP="00BA3C2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Голубой</w:t>
            </w:r>
          </w:p>
          <w:p w14:paraId="75827FB9" w14:textId="7851EEFB" w:rsidR="00BA3C24" w:rsidRPr="00EA11FC" w:rsidRDefault="00BA3C24" w:rsidP="00BA3C2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Черный</w:t>
            </w:r>
          </w:p>
        </w:tc>
        <w:tc>
          <w:tcPr>
            <w:tcW w:w="1472" w:type="dxa"/>
            <w:vAlign w:val="center"/>
          </w:tcPr>
          <w:p w14:paraId="3F3D1968" w14:textId="77777777" w:rsidR="00BA3C24" w:rsidRDefault="00BA3C24" w:rsidP="00BA3C2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26048380" w14:textId="77777777" w:rsidR="00BA3C24" w:rsidRDefault="00BA3C24" w:rsidP="00BA3C2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14:paraId="2A6AC0C3" w14:textId="16357B60" w:rsidR="00BA3C24" w:rsidRDefault="00BA3C24" w:rsidP="00BA3C2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520432" w14:paraId="18C9E8B5" w14:textId="77777777" w:rsidTr="004C70BE">
        <w:tc>
          <w:tcPr>
            <w:tcW w:w="2263" w:type="dxa"/>
            <w:vMerge/>
          </w:tcPr>
          <w:p w14:paraId="14533E68" w14:textId="77777777" w:rsidR="00BA3C24" w:rsidRPr="00EA11FC" w:rsidRDefault="00BA3C24" w:rsidP="00BA3C2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</w:tcPr>
          <w:p w14:paraId="588DCA9C" w14:textId="5D567AF9" w:rsidR="00BA3C24" w:rsidRPr="00EA11FC" w:rsidRDefault="00BA3C24" w:rsidP="00BA3C2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NC (отключение)</w:t>
            </w:r>
          </w:p>
        </w:tc>
        <w:tc>
          <w:tcPr>
            <w:tcW w:w="1560" w:type="dxa"/>
          </w:tcPr>
          <w:p w14:paraId="7188BD5F" w14:textId="77777777" w:rsidR="00BA3C24" w:rsidRPr="00EA11FC" w:rsidRDefault="00BA3C24" w:rsidP="00BA3C2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L</w:t>
            </w:r>
          </w:p>
          <w:p w14:paraId="25D5D2D6" w14:textId="77777777" w:rsidR="00BA3C24" w:rsidRPr="00EA11FC" w:rsidRDefault="00BA3C24" w:rsidP="00BA3C2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</w:p>
          <w:p w14:paraId="52A2B0AA" w14:textId="17060FD2" w:rsidR="00BA3C24" w:rsidRPr="00EA11FC" w:rsidRDefault="00BA3C24" w:rsidP="00BA3C2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Выход</w:t>
            </w:r>
          </w:p>
        </w:tc>
        <w:tc>
          <w:tcPr>
            <w:tcW w:w="2214" w:type="dxa"/>
          </w:tcPr>
          <w:p w14:paraId="6F31BC08" w14:textId="77777777" w:rsidR="00BA3C24" w:rsidRPr="00EA11FC" w:rsidRDefault="00BA3C24" w:rsidP="00BA3C2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Коричневый</w:t>
            </w:r>
          </w:p>
          <w:p w14:paraId="62075F1D" w14:textId="77777777" w:rsidR="00BA3C24" w:rsidRPr="00EA11FC" w:rsidRDefault="00BA3C24" w:rsidP="00BA3C2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Голубой</w:t>
            </w:r>
          </w:p>
          <w:p w14:paraId="46605C79" w14:textId="4FD8BE11" w:rsidR="00BA3C24" w:rsidRPr="00EA11FC" w:rsidRDefault="00BA3C24" w:rsidP="00BA3C2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Черный</w:t>
            </w:r>
          </w:p>
        </w:tc>
        <w:tc>
          <w:tcPr>
            <w:tcW w:w="1472" w:type="dxa"/>
            <w:vAlign w:val="center"/>
          </w:tcPr>
          <w:p w14:paraId="70FA2E7F" w14:textId="47053A18" w:rsidR="00BA3C24" w:rsidRDefault="00BA3C24" w:rsidP="00BA3C2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2E928A07" w14:textId="0F0B9215" w:rsidR="00BA3C24" w:rsidRPr="00BA3C24" w:rsidRDefault="00BA3C24" w:rsidP="00BA3C2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3</w:t>
            </w:r>
          </w:p>
          <w:p w14:paraId="79C86B51" w14:textId="48D6C1DC" w:rsidR="00BA3C24" w:rsidRDefault="00BA3C24" w:rsidP="00BA3C2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520432" w14:paraId="53D78EAD" w14:textId="77777777" w:rsidTr="00520432">
        <w:tc>
          <w:tcPr>
            <w:tcW w:w="2263" w:type="dxa"/>
          </w:tcPr>
          <w:p w14:paraId="14F118FC" w14:textId="7449CA6F" w:rsidR="00D4024F" w:rsidRPr="00EA11FC" w:rsidRDefault="00D4024F" w:rsidP="00D402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Четыре зажима постоянного тока, поляризованные</w:t>
            </w:r>
          </w:p>
        </w:tc>
        <w:tc>
          <w:tcPr>
            <w:tcW w:w="1842" w:type="dxa"/>
          </w:tcPr>
          <w:p w14:paraId="00583BFD" w14:textId="69C9B165" w:rsidR="00D4024F" w:rsidRPr="00EA11FC" w:rsidRDefault="00D4024F" w:rsidP="00D402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Переключение (включение/ отключение)</w:t>
            </w:r>
          </w:p>
        </w:tc>
        <w:tc>
          <w:tcPr>
            <w:tcW w:w="1560" w:type="dxa"/>
          </w:tcPr>
          <w:p w14:paraId="50E5E580" w14:textId="77777777" w:rsidR="00D4024F" w:rsidRPr="00EA11FC" w:rsidRDefault="00D4024F" w:rsidP="00D4024F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+</w:t>
            </w:r>
          </w:p>
          <w:p w14:paraId="4514A508" w14:textId="77777777" w:rsidR="00D4024F" w:rsidRPr="00EA11FC" w:rsidRDefault="00D4024F" w:rsidP="00D4024F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-</w:t>
            </w:r>
          </w:p>
          <w:p w14:paraId="79DD682A" w14:textId="77777777" w:rsidR="00D4024F" w:rsidRPr="00EA11FC" w:rsidRDefault="00D4024F" w:rsidP="00D4024F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NO Выход</w:t>
            </w:r>
          </w:p>
          <w:p w14:paraId="5402147A" w14:textId="567416A6" w:rsidR="00D4024F" w:rsidRPr="00EA11FC" w:rsidRDefault="00D4024F" w:rsidP="00D4024F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NC Выход</w:t>
            </w:r>
          </w:p>
        </w:tc>
        <w:tc>
          <w:tcPr>
            <w:tcW w:w="2214" w:type="dxa"/>
          </w:tcPr>
          <w:p w14:paraId="43B62BEB" w14:textId="77777777" w:rsidR="00D4024F" w:rsidRPr="00EA11FC" w:rsidRDefault="00D4024F" w:rsidP="00D402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Коричневый</w:t>
            </w:r>
          </w:p>
          <w:p w14:paraId="3EBFA678" w14:textId="77777777" w:rsidR="00D4024F" w:rsidRPr="00EA11FC" w:rsidRDefault="00D4024F" w:rsidP="00D402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Голубой</w:t>
            </w:r>
          </w:p>
          <w:p w14:paraId="56120CAF" w14:textId="77777777" w:rsidR="00D4024F" w:rsidRPr="00EA11FC" w:rsidRDefault="00D4024F" w:rsidP="00D402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Черный</w:t>
            </w:r>
          </w:p>
          <w:p w14:paraId="6ED875AB" w14:textId="4935304D" w:rsidR="00D4024F" w:rsidRPr="00EA11FC" w:rsidRDefault="00D4024F" w:rsidP="00D402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Белый</w:t>
            </w:r>
          </w:p>
        </w:tc>
        <w:tc>
          <w:tcPr>
            <w:tcW w:w="1472" w:type="dxa"/>
            <w:vAlign w:val="center"/>
          </w:tcPr>
          <w:p w14:paraId="7B997448" w14:textId="77777777" w:rsidR="002F0B3F" w:rsidRDefault="002F0B3F" w:rsidP="002F0B3F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490EF34E" w14:textId="77777777" w:rsidR="002F0B3F" w:rsidRDefault="002F0B3F" w:rsidP="002F0B3F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14:paraId="12448375" w14:textId="77777777" w:rsidR="00D4024F" w:rsidRDefault="002F0B3F" w:rsidP="002F0B3F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  <w:p w14:paraId="01271830" w14:textId="41EFCC0B" w:rsidR="002F0B3F" w:rsidRDefault="002F0B3F" w:rsidP="002F0B3F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520432" w14:paraId="25AB9535" w14:textId="77777777" w:rsidTr="00520432">
        <w:tc>
          <w:tcPr>
            <w:tcW w:w="2263" w:type="dxa"/>
          </w:tcPr>
          <w:p w14:paraId="0F896742" w14:textId="5DC8B719" w:rsidR="00D4024F" w:rsidRPr="00EA11FC" w:rsidRDefault="00C8738C" w:rsidP="00C8738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8-контактный разъем М12 постоянного тока поляризованный</w:t>
            </w:r>
            <w:r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g</w:t>
            </w:r>
          </w:p>
        </w:tc>
        <w:tc>
          <w:tcPr>
            <w:tcW w:w="1842" w:type="dxa"/>
          </w:tcPr>
          <w:p w14:paraId="254AF6D7" w14:textId="29161EE8" w:rsidR="00D4024F" w:rsidRPr="00EA11FC" w:rsidRDefault="00DB02A7" w:rsidP="00D402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NO, NC и другие неустановлен</w:t>
            </w:r>
            <w:r w:rsidR="00520432" w:rsidRPr="00EA11FC">
              <w:rPr>
                <w:rFonts w:ascii="Arial" w:hAnsi="Arial" w:cs="Arial"/>
                <w:sz w:val="22"/>
                <w:szCs w:val="22"/>
              </w:rPr>
              <w:t>-</w:t>
            </w:r>
            <w:r w:rsidRPr="00EA11FC">
              <w:rPr>
                <w:rFonts w:ascii="Arial" w:hAnsi="Arial" w:cs="Arial"/>
                <w:sz w:val="22"/>
                <w:szCs w:val="22"/>
              </w:rPr>
              <w:t>ные функции</w:t>
            </w:r>
          </w:p>
        </w:tc>
        <w:tc>
          <w:tcPr>
            <w:tcW w:w="1560" w:type="dxa"/>
          </w:tcPr>
          <w:p w14:paraId="6F5B28C4" w14:textId="77777777" w:rsidR="00DB02A7" w:rsidRPr="00EA11FC" w:rsidRDefault="00DB02A7" w:rsidP="00DB02A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+</w:t>
            </w:r>
          </w:p>
          <w:p w14:paraId="1737DC3E" w14:textId="77777777" w:rsidR="00DB02A7" w:rsidRPr="00EA11FC" w:rsidRDefault="00DB02A7" w:rsidP="00DB02A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-</w:t>
            </w:r>
          </w:p>
          <w:p w14:paraId="550905DF" w14:textId="77777777" w:rsidR="00DB02A7" w:rsidRPr="00EA11FC" w:rsidRDefault="00DB02A7" w:rsidP="00DB02A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NO Выход</w:t>
            </w:r>
          </w:p>
          <w:p w14:paraId="3902EE84" w14:textId="77777777" w:rsidR="00D4024F" w:rsidRPr="00EA11FC" w:rsidRDefault="00DB02A7" w:rsidP="00DB02A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NC Выход</w:t>
            </w:r>
          </w:p>
          <w:p w14:paraId="5F4044B5" w14:textId="77777777" w:rsidR="00DB02A7" w:rsidRPr="00EA11FC" w:rsidRDefault="00DB02A7" w:rsidP="00DB02A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He задан</w:t>
            </w:r>
          </w:p>
          <w:p w14:paraId="2A98BC1C" w14:textId="77777777" w:rsidR="00DB02A7" w:rsidRPr="00EA11FC" w:rsidRDefault="00DB02A7" w:rsidP="00DB02A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 xml:space="preserve">He </w:t>
            </w:r>
            <w:r w:rsidRPr="00EA11FC">
              <w:rPr>
                <w:rFonts w:ascii="Arial" w:hAnsi="Arial" w:cs="Arial"/>
                <w:sz w:val="22"/>
                <w:szCs w:val="22"/>
              </w:rPr>
              <w:t>задан</w:t>
            </w:r>
          </w:p>
          <w:p w14:paraId="74D8EA8F" w14:textId="77777777" w:rsidR="00DB02A7" w:rsidRPr="00EA11FC" w:rsidRDefault="00DB02A7" w:rsidP="00DB02A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 xml:space="preserve">He </w:t>
            </w:r>
            <w:r w:rsidRPr="00EA11FC">
              <w:rPr>
                <w:rFonts w:ascii="Arial" w:hAnsi="Arial" w:cs="Arial"/>
                <w:sz w:val="22"/>
                <w:szCs w:val="22"/>
              </w:rPr>
              <w:t>задан</w:t>
            </w:r>
          </w:p>
          <w:p w14:paraId="576C5607" w14:textId="77777777" w:rsidR="00DB02A7" w:rsidRPr="00EA11FC" w:rsidRDefault="00AA2A13" w:rsidP="00DB02A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GND</w:t>
            </w:r>
          </w:p>
          <w:p w14:paraId="47EC61DC" w14:textId="0E6F1D39" w:rsidR="00AA2A13" w:rsidRPr="00EA11FC" w:rsidRDefault="00AA2A13" w:rsidP="00DB02A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Screen</w:t>
            </w:r>
          </w:p>
        </w:tc>
        <w:tc>
          <w:tcPr>
            <w:tcW w:w="2214" w:type="dxa"/>
          </w:tcPr>
          <w:p w14:paraId="48323086" w14:textId="77777777" w:rsidR="005C5E1F" w:rsidRPr="00EA11FC" w:rsidRDefault="005C5E1F" w:rsidP="005C5E1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Коричневый</w:t>
            </w:r>
          </w:p>
          <w:p w14:paraId="487C5E85" w14:textId="77777777" w:rsidR="005C5E1F" w:rsidRPr="00EA11FC" w:rsidRDefault="005C5E1F" w:rsidP="005C5E1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Голубой</w:t>
            </w:r>
          </w:p>
          <w:p w14:paraId="6642E5FC" w14:textId="77777777" w:rsidR="005C5E1F" w:rsidRPr="00EA11FC" w:rsidRDefault="005C5E1F" w:rsidP="005C5E1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Черный</w:t>
            </w:r>
          </w:p>
          <w:p w14:paraId="0132F4A4" w14:textId="77777777" w:rsidR="00D4024F" w:rsidRPr="00EA11FC" w:rsidRDefault="005C5E1F" w:rsidP="005C5E1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Белый</w:t>
            </w:r>
          </w:p>
          <w:p w14:paraId="187D2E95" w14:textId="77777777" w:rsidR="005C5E1F" w:rsidRPr="00EA11FC" w:rsidRDefault="005C5E1F" w:rsidP="005C5E1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Серый</w:t>
            </w:r>
          </w:p>
          <w:p w14:paraId="07BD087A" w14:textId="77777777" w:rsidR="005C5E1F" w:rsidRPr="00EA11FC" w:rsidRDefault="005C5E1F" w:rsidP="005C5E1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Розовый</w:t>
            </w:r>
          </w:p>
          <w:p w14:paraId="53AB56B5" w14:textId="77777777" w:rsidR="005C5E1F" w:rsidRPr="00EA11FC" w:rsidRDefault="005C5E1F" w:rsidP="005C5E1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Фиолетовый</w:t>
            </w:r>
          </w:p>
          <w:p w14:paraId="537FDA02" w14:textId="5A5727D0" w:rsidR="005C5E1F" w:rsidRPr="00EA11FC" w:rsidRDefault="005C5E1F" w:rsidP="005C5E1F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Оранжевый</w:t>
            </w:r>
            <w:r w:rsidR="003E6568"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e</w:t>
            </w:r>
          </w:p>
          <w:p w14:paraId="527300E6" w14:textId="6C8D7846" w:rsidR="005C5E1F" w:rsidRPr="00EA11FC" w:rsidRDefault="005C5E1F" w:rsidP="003E6568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Экранированный</w:t>
            </w:r>
            <w:r w:rsidR="003E6568"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f</w:t>
            </w:r>
          </w:p>
        </w:tc>
        <w:tc>
          <w:tcPr>
            <w:tcW w:w="1472" w:type="dxa"/>
            <w:vAlign w:val="center"/>
          </w:tcPr>
          <w:p w14:paraId="2AF8A225" w14:textId="77777777" w:rsidR="00500A87" w:rsidRDefault="00500A87" w:rsidP="00500A8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1F711E50" w14:textId="77777777" w:rsidR="00500A87" w:rsidRDefault="00500A87" w:rsidP="00500A8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14:paraId="51A4B7BB" w14:textId="77777777" w:rsidR="00500A87" w:rsidRDefault="00500A87" w:rsidP="00500A8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  <w:p w14:paraId="18F81F1C" w14:textId="77777777" w:rsidR="00D4024F" w:rsidRDefault="00500A87" w:rsidP="00500A8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  <w:p w14:paraId="76DB6FAA" w14:textId="77777777" w:rsidR="00500A87" w:rsidRDefault="00500A87" w:rsidP="00500A8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5</w:t>
            </w:r>
          </w:p>
          <w:p w14:paraId="607F06E5" w14:textId="77777777" w:rsidR="00500A87" w:rsidRDefault="00500A87" w:rsidP="00500A8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  <w:p w14:paraId="65378B4C" w14:textId="77777777" w:rsidR="00500A87" w:rsidRDefault="00500A87" w:rsidP="00500A8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7</w:t>
            </w:r>
          </w:p>
          <w:p w14:paraId="5BDF336A" w14:textId="77777777" w:rsidR="00500A87" w:rsidRDefault="00500A87" w:rsidP="00500A8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</w:t>
            </w:r>
          </w:p>
          <w:p w14:paraId="20F65870" w14:textId="6E372610" w:rsidR="00500A87" w:rsidRPr="000522E6" w:rsidRDefault="00500A87" w:rsidP="00500A87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</w:t>
            </w:r>
          </w:p>
        </w:tc>
      </w:tr>
      <w:tr w:rsidR="00520432" w:rsidRPr="00AA3B84" w14:paraId="6ECAEE5A" w14:textId="77777777" w:rsidTr="00520432">
        <w:tc>
          <w:tcPr>
            <w:tcW w:w="2263" w:type="dxa"/>
          </w:tcPr>
          <w:p w14:paraId="4287E7E6" w14:textId="18A54DC5" w:rsidR="00C8738C" w:rsidRPr="00EA11FC" w:rsidRDefault="00C8738C" w:rsidP="00C8738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12-контактный разъем М12 постоянного тока поляризованный</w:t>
            </w:r>
            <w:r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g</w:t>
            </w:r>
          </w:p>
        </w:tc>
        <w:tc>
          <w:tcPr>
            <w:tcW w:w="1842" w:type="dxa"/>
          </w:tcPr>
          <w:p w14:paraId="72D82DA1" w14:textId="494093D7" w:rsidR="00C8738C" w:rsidRPr="00EA11FC" w:rsidRDefault="00F4423C" w:rsidP="00C8738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NO, NC и другие неустановлен</w:t>
            </w:r>
            <w:r w:rsidR="00520432" w:rsidRPr="00EA11FC">
              <w:rPr>
                <w:rFonts w:ascii="Arial" w:hAnsi="Arial" w:cs="Arial"/>
                <w:sz w:val="22"/>
                <w:szCs w:val="22"/>
              </w:rPr>
              <w:t>-</w:t>
            </w:r>
            <w:r w:rsidRPr="00EA11FC">
              <w:rPr>
                <w:rFonts w:ascii="Arial" w:hAnsi="Arial" w:cs="Arial"/>
                <w:sz w:val="22"/>
                <w:szCs w:val="22"/>
              </w:rPr>
              <w:t>ные функции</w:t>
            </w:r>
          </w:p>
        </w:tc>
        <w:tc>
          <w:tcPr>
            <w:tcW w:w="1560" w:type="dxa"/>
          </w:tcPr>
          <w:p w14:paraId="76922CF6" w14:textId="77777777" w:rsidR="00F4423C" w:rsidRPr="00EA11FC" w:rsidRDefault="00F4423C" w:rsidP="00F4423C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+</w:t>
            </w:r>
          </w:p>
          <w:p w14:paraId="60D3BFF1" w14:textId="77777777" w:rsidR="00F4423C" w:rsidRPr="00EA11FC" w:rsidRDefault="00F4423C" w:rsidP="00F4423C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-</w:t>
            </w:r>
          </w:p>
          <w:p w14:paraId="36777404" w14:textId="77777777" w:rsidR="00F4423C" w:rsidRPr="00EA11FC" w:rsidRDefault="00F4423C" w:rsidP="00F4423C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NO Выход</w:t>
            </w:r>
          </w:p>
          <w:p w14:paraId="1FAA93C6" w14:textId="77777777" w:rsidR="00F4423C" w:rsidRPr="00EA11FC" w:rsidRDefault="00F4423C" w:rsidP="00F4423C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NC Выход</w:t>
            </w:r>
          </w:p>
          <w:p w14:paraId="6DF3CFFE" w14:textId="77777777" w:rsidR="00F4423C" w:rsidRPr="00EA11FC" w:rsidRDefault="00F4423C" w:rsidP="00F4423C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He задан</w:t>
            </w:r>
          </w:p>
          <w:p w14:paraId="3D7F44E6" w14:textId="77777777" w:rsidR="00F4423C" w:rsidRPr="00EA11FC" w:rsidRDefault="00F4423C" w:rsidP="00F4423C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He</w:t>
            </w:r>
            <w:r w:rsidRPr="00EA11FC">
              <w:rPr>
                <w:rFonts w:ascii="Arial" w:hAnsi="Arial" w:cs="Arial"/>
                <w:sz w:val="22"/>
                <w:szCs w:val="22"/>
              </w:rPr>
              <w:t xml:space="preserve"> задан</w:t>
            </w:r>
          </w:p>
          <w:p w14:paraId="56830EAF" w14:textId="77777777" w:rsidR="00F4423C" w:rsidRPr="00EA11FC" w:rsidRDefault="00F4423C" w:rsidP="00F4423C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He</w:t>
            </w:r>
            <w:r w:rsidRPr="00EA11FC">
              <w:rPr>
                <w:rFonts w:ascii="Arial" w:hAnsi="Arial" w:cs="Arial"/>
                <w:sz w:val="22"/>
                <w:szCs w:val="22"/>
              </w:rPr>
              <w:t xml:space="preserve"> задан</w:t>
            </w:r>
          </w:p>
          <w:p w14:paraId="7CD73553" w14:textId="77777777" w:rsidR="00F4423C" w:rsidRPr="00EA11FC" w:rsidRDefault="00F4423C" w:rsidP="00F4423C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GND</w:t>
            </w:r>
          </w:p>
          <w:p w14:paraId="1832EA13" w14:textId="77777777" w:rsidR="00C8738C" w:rsidRPr="00EA11FC" w:rsidRDefault="00F4423C" w:rsidP="00C8738C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Экран</w:t>
            </w:r>
          </w:p>
          <w:p w14:paraId="21C9CC37" w14:textId="77777777" w:rsidR="00F4423C" w:rsidRPr="00EA11FC" w:rsidRDefault="00F4423C" w:rsidP="00F4423C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He задан</w:t>
            </w:r>
          </w:p>
          <w:p w14:paraId="55AC176C" w14:textId="77777777" w:rsidR="00F4423C" w:rsidRPr="00EA11FC" w:rsidRDefault="00F4423C" w:rsidP="00F4423C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 xml:space="preserve">He </w:t>
            </w:r>
            <w:r w:rsidRPr="00EA11FC">
              <w:rPr>
                <w:rFonts w:ascii="Arial" w:hAnsi="Arial" w:cs="Arial"/>
                <w:sz w:val="22"/>
                <w:szCs w:val="22"/>
              </w:rPr>
              <w:t>задан</w:t>
            </w:r>
          </w:p>
          <w:p w14:paraId="460B61FA" w14:textId="77777777" w:rsidR="00F4423C" w:rsidRPr="00EA11FC" w:rsidRDefault="00F4423C" w:rsidP="00F4423C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 xml:space="preserve">He </w:t>
            </w:r>
            <w:r w:rsidRPr="00EA11FC">
              <w:rPr>
                <w:rFonts w:ascii="Arial" w:hAnsi="Arial" w:cs="Arial"/>
                <w:sz w:val="22"/>
                <w:szCs w:val="22"/>
              </w:rPr>
              <w:t>задан</w:t>
            </w:r>
          </w:p>
          <w:p w14:paraId="6A5B79D7" w14:textId="156EA3F5" w:rsidR="00F4423C" w:rsidRPr="00EA11FC" w:rsidRDefault="00F4423C" w:rsidP="00C8738C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He задан</w:t>
            </w:r>
          </w:p>
        </w:tc>
        <w:tc>
          <w:tcPr>
            <w:tcW w:w="2214" w:type="dxa"/>
          </w:tcPr>
          <w:p w14:paraId="481D874B" w14:textId="77777777" w:rsidR="00FE6614" w:rsidRPr="00EA11FC" w:rsidRDefault="00FE6614" w:rsidP="00FE661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Коричневый</w:t>
            </w:r>
          </w:p>
          <w:p w14:paraId="2FDC2888" w14:textId="77777777" w:rsidR="00FE6614" w:rsidRPr="00EA11FC" w:rsidRDefault="00FE6614" w:rsidP="00FE661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Голубой</w:t>
            </w:r>
          </w:p>
          <w:p w14:paraId="2C0BAC8B" w14:textId="77777777" w:rsidR="00FE6614" w:rsidRPr="00EA11FC" w:rsidRDefault="00FE6614" w:rsidP="00FE661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Черный</w:t>
            </w:r>
          </w:p>
          <w:p w14:paraId="56E720BE" w14:textId="77777777" w:rsidR="00FE6614" w:rsidRPr="00EA11FC" w:rsidRDefault="00FE6614" w:rsidP="00FE661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Белый</w:t>
            </w:r>
          </w:p>
          <w:p w14:paraId="7BE00777" w14:textId="77777777" w:rsidR="00FE6614" w:rsidRPr="00EA11FC" w:rsidRDefault="00FE6614" w:rsidP="00FE661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Серый</w:t>
            </w:r>
          </w:p>
          <w:p w14:paraId="5C8B5664" w14:textId="77777777" w:rsidR="00FE6614" w:rsidRPr="00EA11FC" w:rsidRDefault="00FE6614" w:rsidP="00FE661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Розовый</w:t>
            </w:r>
          </w:p>
          <w:p w14:paraId="687E2566" w14:textId="77777777" w:rsidR="00FE6614" w:rsidRPr="00EA11FC" w:rsidRDefault="00FE6614" w:rsidP="00FE661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Фиолетовый</w:t>
            </w:r>
          </w:p>
          <w:p w14:paraId="4A6DA98C" w14:textId="77777777" w:rsidR="00FE6614" w:rsidRPr="00EA11FC" w:rsidRDefault="00FE6614" w:rsidP="00FE661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Оранжевый</w:t>
            </w:r>
            <w:r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e</w:t>
            </w:r>
          </w:p>
          <w:p w14:paraId="229BC6E6" w14:textId="77777777" w:rsidR="00C8738C" w:rsidRPr="00EA11FC" w:rsidRDefault="00FE6614" w:rsidP="00FE6614">
            <w:pPr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Экранированный</w:t>
            </w:r>
            <w:r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f</w:t>
            </w:r>
          </w:p>
          <w:p w14:paraId="5BC38270" w14:textId="7993D565" w:rsidR="00523BC3" w:rsidRPr="00EA11FC" w:rsidRDefault="00523BC3" w:rsidP="00523BC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Серый/Розовый</w:t>
            </w:r>
          </w:p>
          <w:p w14:paraId="48271D95" w14:textId="0B2D2317" w:rsidR="00523BC3" w:rsidRPr="00EA11FC" w:rsidRDefault="00523BC3" w:rsidP="00523BC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Белый/Голубой</w:t>
            </w:r>
          </w:p>
          <w:p w14:paraId="31FE75A0" w14:textId="3A49088B" w:rsidR="00523BC3" w:rsidRPr="00EA11FC" w:rsidRDefault="00AA3B84" w:rsidP="00523BC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Белый/Серый</w:t>
            </w:r>
          </w:p>
          <w:p w14:paraId="525E0CCA" w14:textId="0C969F8D" w:rsidR="00FE6614" w:rsidRPr="00EA11FC" w:rsidRDefault="00AA3B84" w:rsidP="00FE661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Серый/Коричневый</w:t>
            </w:r>
          </w:p>
        </w:tc>
        <w:tc>
          <w:tcPr>
            <w:tcW w:w="1472" w:type="dxa"/>
            <w:vAlign w:val="center"/>
          </w:tcPr>
          <w:p w14:paraId="5BA4F07B" w14:textId="77777777" w:rsidR="007C15D4" w:rsidRDefault="007C15D4" w:rsidP="007C15D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61AA7A65" w14:textId="77777777" w:rsidR="007C15D4" w:rsidRDefault="007C15D4" w:rsidP="007C15D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14:paraId="64265B1E" w14:textId="77777777" w:rsidR="007C15D4" w:rsidRDefault="007C15D4" w:rsidP="007C15D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  <w:p w14:paraId="2E82735A" w14:textId="77777777" w:rsidR="007C15D4" w:rsidRDefault="007C15D4" w:rsidP="007C15D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  <w:p w14:paraId="5D901B49" w14:textId="77777777" w:rsidR="007C15D4" w:rsidRDefault="007C15D4" w:rsidP="007C15D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5</w:t>
            </w:r>
          </w:p>
          <w:p w14:paraId="7C73A651" w14:textId="77777777" w:rsidR="007C15D4" w:rsidRDefault="007C15D4" w:rsidP="007C15D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  <w:p w14:paraId="7BC079B8" w14:textId="77777777" w:rsidR="007C15D4" w:rsidRDefault="007C15D4" w:rsidP="007C15D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7</w:t>
            </w:r>
          </w:p>
          <w:p w14:paraId="220A7145" w14:textId="77777777" w:rsidR="007C15D4" w:rsidRDefault="007C15D4" w:rsidP="007C15D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</w:t>
            </w:r>
          </w:p>
          <w:p w14:paraId="66F7E2C0" w14:textId="77777777" w:rsidR="00C8738C" w:rsidRDefault="007C15D4" w:rsidP="007C15D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8</w:t>
            </w:r>
          </w:p>
          <w:p w14:paraId="55EE8920" w14:textId="77777777" w:rsidR="007C15D4" w:rsidRDefault="007C15D4" w:rsidP="007C15D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  <w:p w14:paraId="409A7A82" w14:textId="77777777" w:rsidR="007C15D4" w:rsidRDefault="007C15D4" w:rsidP="007C15D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  <w:p w14:paraId="329E85CF" w14:textId="77777777" w:rsidR="007C15D4" w:rsidRDefault="007C15D4" w:rsidP="007C15D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  <w:p w14:paraId="7D1D797F" w14:textId="45272019" w:rsidR="007C15D4" w:rsidRPr="007C15D4" w:rsidRDefault="007C15D4" w:rsidP="007C15D4">
            <w:pPr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FF7762" w:rsidRPr="00EA11FC" w14:paraId="07CCC156" w14:textId="77777777" w:rsidTr="00520432">
        <w:tc>
          <w:tcPr>
            <w:tcW w:w="9351" w:type="dxa"/>
            <w:gridSpan w:val="5"/>
          </w:tcPr>
          <w:p w14:paraId="4BF1830B" w14:textId="77777777" w:rsidR="00C8738C" w:rsidRPr="00EA11FC" w:rsidRDefault="00F159BD" w:rsidP="00AC1317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Для спаренных проводов рекомендуется применять одинаковую окраску.</w:t>
            </w:r>
          </w:p>
          <w:p w14:paraId="718BA1A3" w14:textId="508ABBAD" w:rsidR="00F159BD" w:rsidRPr="00EA11FC" w:rsidRDefault="00F159BD" w:rsidP="00C873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lastRenderedPageBreak/>
              <w:t>b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Номера зажимов (за исключением зажимов для </w:t>
            </w:r>
            <w:r w:rsidR="00AC1317" w:rsidRPr="00EA11FC">
              <w:rPr>
                <w:rFonts w:ascii="Arial" w:hAnsi="Arial" w:cs="Arial"/>
                <w:sz w:val="20"/>
                <w:szCs w:val="20"/>
              </w:rPr>
              <w:t xml:space="preserve">сенсорных выключателей 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переменного тока и </w:t>
            </w:r>
            <w:r w:rsidR="00AC1317" w:rsidRPr="00EA11FC">
              <w:rPr>
                <w:rFonts w:ascii="Arial" w:hAnsi="Arial" w:cs="Arial"/>
                <w:sz w:val="20"/>
                <w:szCs w:val="20"/>
              </w:rPr>
              <w:t xml:space="preserve">сенсорных выключателей </w:t>
            </w:r>
            <w:r w:rsidRPr="00EA11FC">
              <w:rPr>
                <w:rFonts w:ascii="Arial" w:hAnsi="Arial" w:cs="Arial"/>
                <w:sz w:val="20"/>
                <w:szCs w:val="20"/>
              </w:rPr>
              <w:t>с тремя зажимами с разъемами диаметром 8 мм)</w:t>
            </w:r>
            <w:r w:rsidR="00E939B0" w:rsidRPr="00EA11FC">
              <w:rPr>
                <w:rFonts w:ascii="Arial" w:hAnsi="Arial" w:cs="Arial"/>
                <w:sz w:val="20"/>
                <w:szCs w:val="20"/>
              </w:rPr>
              <w:t xml:space="preserve"> совпадают с номерами контактов встроенного разъема</w:t>
            </w:r>
            <w:r w:rsidRPr="00EA11F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94EE2BF" w14:textId="15A5BEBB" w:rsidR="00F159BD" w:rsidRPr="00EA11FC" w:rsidRDefault="007A63CF" w:rsidP="00C873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Для </w:t>
            </w:r>
            <w:r w:rsidR="00F51D8B" w:rsidRPr="00EA11FC">
              <w:rPr>
                <w:rFonts w:ascii="Arial" w:hAnsi="Arial" w:cs="Arial"/>
                <w:sz w:val="20"/>
                <w:szCs w:val="20"/>
              </w:rPr>
              <w:t xml:space="preserve">сенсорных выключателей 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с </w:t>
            </w:r>
            <w:r w:rsidR="00F51D8B" w:rsidRPr="00EA11FC">
              <w:rPr>
                <w:rFonts w:ascii="Arial" w:hAnsi="Arial" w:cs="Arial"/>
                <w:sz w:val="20"/>
                <w:szCs w:val="20"/>
              </w:rPr>
              <w:t>четырьмя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или </w:t>
            </w:r>
            <w:r w:rsidR="00F51D8B" w:rsidRPr="00EA11FC">
              <w:rPr>
                <w:rFonts w:ascii="Arial" w:hAnsi="Arial" w:cs="Arial"/>
                <w:sz w:val="20"/>
                <w:szCs w:val="20"/>
              </w:rPr>
              <w:t>восемью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зажимами постоянного тока, имеющих </w:t>
            </w:r>
            <w:r w:rsidR="00674698" w:rsidRPr="00EA11FC">
              <w:rPr>
                <w:rFonts w:ascii="Arial" w:hAnsi="Arial" w:cs="Arial"/>
                <w:sz w:val="20"/>
                <w:szCs w:val="20"/>
              </w:rPr>
              <w:t xml:space="preserve">особые </w:t>
            </w:r>
            <w:r w:rsidRPr="00EA11FC">
              <w:rPr>
                <w:rFonts w:ascii="Arial" w:hAnsi="Arial" w:cs="Arial"/>
                <w:sz w:val="20"/>
                <w:szCs w:val="20"/>
              </w:rPr>
              <w:t>функции, зажим</w:t>
            </w:r>
            <w:r w:rsidR="00674698" w:rsidRPr="00EA11FC">
              <w:rPr>
                <w:rFonts w:ascii="Arial" w:hAnsi="Arial" w:cs="Arial"/>
                <w:sz w:val="20"/>
                <w:szCs w:val="20"/>
              </w:rPr>
              <w:t>ы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74698" w:rsidRPr="00EA11FC">
              <w:rPr>
                <w:rFonts w:ascii="Arial" w:hAnsi="Arial" w:cs="Arial"/>
                <w:sz w:val="20"/>
                <w:szCs w:val="20"/>
              </w:rPr>
              <w:t xml:space="preserve">2 или 4 </w:t>
            </w:r>
            <w:r w:rsidRPr="00EA11FC">
              <w:rPr>
                <w:rFonts w:ascii="Arial" w:hAnsi="Arial" w:cs="Arial"/>
                <w:sz w:val="20"/>
                <w:szCs w:val="20"/>
              </w:rPr>
              <w:t>могут быть использованы для выполнения функций, отличных от выходных. В этом случае изготовитель четко указ</w:t>
            </w:r>
            <w:r w:rsidR="00674698" w:rsidRPr="00EA11FC">
              <w:rPr>
                <w:rFonts w:ascii="Arial" w:hAnsi="Arial" w:cs="Arial"/>
                <w:sz w:val="20"/>
                <w:szCs w:val="20"/>
              </w:rPr>
              <w:t>ывает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цвет провода и</w:t>
            </w:r>
            <w:r w:rsidR="00D14623" w:rsidRPr="00EA11FC">
              <w:rPr>
                <w:rFonts w:ascii="Arial" w:hAnsi="Arial" w:cs="Arial"/>
                <w:sz w:val="20"/>
                <w:szCs w:val="20"/>
              </w:rPr>
              <w:t xml:space="preserve"> параметры функционирования</w:t>
            </w:r>
            <w:r w:rsidRPr="00EA11F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6F6F4E4" w14:textId="2D4545D5" w:rsidR="007A63CF" w:rsidRPr="00EA11FC" w:rsidRDefault="008C7266" w:rsidP="00C873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d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Для </w:t>
            </w:r>
            <w:r w:rsidR="00D14623" w:rsidRPr="00EA11FC">
              <w:rPr>
                <w:rFonts w:ascii="Arial" w:hAnsi="Arial" w:cs="Arial"/>
                <w:sz w:val="20"/>
                <w:szCs w:val="20"/>
              </w:rPr>
              <w:t xml:space="preserve">сенсорных выключателей 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с </w:t>
            </w:r>
            <w:r w:rsidR="00D14623" w:rsidRPr="00EA11FC">
              <w:rPr>
                <w:rFonts w:ascii="Arial" w:hAnsi="Arial" w:cs="Arial"/>
                <w:sz w:val="20"/>
                <w:szCs w:val="20"/>
              </w:rPr>
              <w:t>четырьмя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зажимами постоянного тока, зажим</w:t>
            </w:r>
            <w:r w:rsidR="00D14623" w:rsidRPr="00EA11FC">
              <w:rPr>
                <w:rFonts w:ascii="Arial" w:hAnsi="Arial" w:cs="Arial"/>
                <w:sz w:val="20"/>
                <w:szCs w:val="20"/>
              </w:rPr>
              <w:t>ы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4623" w:rsidRPr="00EA11FC">
              <w:rPr>
                <w:rFonts w:ascii="Arial" w:hAnsi="Arial" w:cs="Arial"/>
                <w:sz w:val="20"/>
                <w:szCs w:val="20"/>
              </w:rPr>
              <w:t xml:space="preserve">2 или 4 </w:t>
            </w:r>
            <w:r w:rsidRPr="00EA11FC">
              <w:rPr>
                <w:rFonts w:ascii="Arial" w:hAnsi="Arial" w:cs="Arial"/>
                <w:sz w:val="20"/>
                <w:szCs w:val="20"/>
              </w:rPr>
              <w:t>могут использоваться для выходн</w:t>
            </w:r>
            <w:r w:rsidR="00D14623" w:rsidRPr="00EA11FC">
              <w:rPr>
                <w:rFonts w:ascii="Arial" w:hAnsi="Arial" w:cs="Arial"/>
                <w:sz w:val="20"/>
                <w:szCs w:val="20"/>
              </w:rPr>
              <w:t>ых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соединени</w:t>
            </w:r>
            <w:r w:rsidR="00D14623" w:rsidRPr="00EA11FC">
              <w:rPr>
                <w:rFonts w:ascii="Arial" w:hAnsi="Arial" w:cs="Arial"/>
                <w:sz w:val="20"/>
                <w:szCs w:val="20"/>
              </w:rPr>
              <w:t>й</w:t>
            </w:r>
            <w:r w:rsidRPr="00EA11FC">
              <w:rPr>
                <w:rFonts w:ascii="Arial" w:hAnsi="Arial" w:cs="Arial"/>
                <w:sz w:val="20"/>
                <w:szCs w:val="20"/>
              </w:rPr>
              <w:t>, отличающ</w:t>
            </w:r>
            <w:r w:rsidR="00D14623" w:rsidRPr="00EA11FC">
              <w:rPr>
                <w:rFonts w:ascii="Arial" w:hAnsi="Arial" w:cs="Arial"/>
                <w:sz w:val="20"/>
                <w:szCs w:val="20"/>
              </w:rPr>
              <w:t>их</w:t>
            </w:r>
            <w:r w:rsidRPr="00EA11FC">
              <w:rPr>
                <w:rFonts w:ascii="Arial" w:hAnsi="Arial" w:cs="Arial"/>
                <w:sz w:val="20"/>
                <w:szCs w:val="20"/>
              </w:rPr>
              <w:t>ся от указанн</w:t>
            </w:r>
            <w:r w:rsidR="00D14623" w:rsidRPr="00EA11FC">
              <w:rPr>
                <w:rFonts w:ascii="Arial" w:hAnsi="Arial" w:cs="Arial"/>
                <w:sz w:val="20"/>
                <w:szCs w:val="20"/>
              </w:rPr>
              <w:t>ых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в таблице. В этом случае изготовитель четко указ</w:t>
            </w:r>
            <w:r w:rsidR="00D14623" w:rsidRPr="00EA11FC">
              <w:rPr>
                <w:rFonts w:ascii="Arial" w:hAnsi="Arial" w:cs="Arial"/>
                <w:sz w:val="20"/>
                <w:szCs w:val="20"/>
              </w:rPr>
              <w:t>ывает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выполняемые функции для каждого зажима.</w:t>
            </w:r>
          </w:p>
          <w:p w14:paraId="2ED5885E" w14:textId="77777777" w:rsidR="008C7266" w:rsidRPr="00EA11FC" w:rsidRDefault="007E49F4" w:rsidP="00C873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e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Для разъемов без экранированного соединения.</w:t>
            </w:r>
          </w:p>
          <w:p w14:paraId="4A8158C8" w14:textId="77777777" w:rsidR="007E49F4" w:rsidRPr="00EA11FC" w:rsidRDefault="00AC1317" w:rsidP="00C873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f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Для разъемов с экранированным соединением.</w:t>
            </w:r>
          </w:p>
          <w:p w14:paraId="1A4622E7" w14:textId="47FC8A42" w:rsidR="00AC1317" w:rsidRPr="00EA11FC" w:rsidRDefault="00AC1317" w:rsidP="00CB75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g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Рекомендуется цветовая кодировка. В руководстве по эксплуатации изготовитель точно указ</w:t>
            </w:r>
            <w:r w:rsidR="00CB7546" w:rsidRPr="00EA11FC">
              <w:rPr>
                <w:rFonts w:ascii="Arial" w:hAnsi="Arial" w:cs="Arial"/>
                <w:sz w:val="20"/>
                <w:szCs w:val="20"/>
              </w:rPr>
              <w:t>ывает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используемые цвета проводов.</w:t>
            </w:r>
          </w:p>
          <w:p w14:paraId="31C5AEB9" w14:textId="7993DC57" w:rsidR="00CB7546" w:rsidRPr="00EA11FC" w:rsidRDefault="00CB7546" w:rsidP="004C70BE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h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F2533" w:rsidRPr="00EA11FC">
              <w:rPr>
                <w:rFonts w:ascii="Arial" w:hAnsi="Arial" w:cs="Arial"/>
                <w:sz w:val="20"/>
                <w:szCs w:val="20"/>
              </w:rPr>
              <w:t xml:space="preserve">В случае 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сенсорных выключателей с </w:t>
            </w:r>
            <w:r w:rsidR="00E65D0D" w:rsidRPr="00EA11FC">
              <w:rPr>
                <w:rFonts w:ascii="Arial" w:hAnsi="Arial" w:cs="Arial"/>
                <w:sz w:val="20"/>
                <w:szCs w:val="20"/>
              </w:rPr>
              <w:t>3-контактным разъемом М5/М8</w:t>
            </w:r>
            <w:r w:rsidR="008F2533" w:rsidRPr="00EA11FC">
              <w:rPr>
                <w:rFonts w:ascii="Arial" w:hAnsi="Arial" w:cs="Arial"/>
                <w:sz w:val="20"/>
                <w:szCs w:val="20"/>
              </w:rPr>
              <w:t xml:space="preserve"> NC выход соединен с зажимом 4.</w:t>
            </w:r>
          </w:p>
        </w:tc>
      </w:tr>
    </w:tbl>
    <w:p w14:paraId="0729FAEA" w14:textId="77777777" w:rsidR="00801357" w:rsidRPr="00EA11FC" w:rsidRDefault="00801357" w:rsidP="00801357">
      <w:pPr>
        <w:suppressAutoHyphens w:val="0"/>
        <w:jc w:val="both"/>
        <w:rPr>
          <w:rFonts w:ascii="Arial" w:hAnsi="Arial" w:cs="Arial"/>
          <w:sz w:val="22"/>
          <w:szCs w:val="22"/>
        </w:rPr>
      </w:pPr>
    </w:p>
    <w:p w14:paraId="29AB0C3C" w14:textId="3E50F1A6" w:rsidR="00390277" w:rsidRPr="00EA11FC" w:rsidRDefault="000434D3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390277" w:rsidRPr="00EA11FC">
        <w:rPr>
          <w:rFonts w:ascii="Arial" w:hAnsi="Arial" w:cs="Arial"/>
        </w:rPr>
        <w:t>.1.8 Свободный пункт</w:t>
      </w:r>
    </w:p>
    <w:p w14:paraId="203887A5" w14:textId="425347D1" w:rsidR="00390277" w:rsidRPr="00EA11FC" w:rsidRDefault="000434D3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390277" w:rsidRPr="00EA11FC">
        <w:rPr>
          <w:rFonts w:ascii="Arial" w:hAnsi="Arial" w:cs="Arial"/>
        </w:rPr>
        <w:t xml:space="preserve">.1.9 Требования к </w:t>
      </w:r>
      <w:r w:rsidRPr="00EA11FC">
        <w:rPr>
          <w:rFonts w:ascii="Arial" w:hAnsi="Arial" w:cs="Arial"/>
        </w:rPr>
        <w:t xml:space="preserve">защитному </w:t>
      </w:r>
      <w:r w:rsidR="00390277" w:rsidRPr="00EA11FC">
        <w:rPr>
          <w:rFonts w:ascii="Arial" w:hAnsi="Arial" w:cs="Arial"/>
        </w:rPr>
        <w:t>заземлению</w:t>
      </w:r>
    </w:p>
    <w:p w14:paraId="4715D0DD" w14:textId="0FF706F4" w:rsidR="00390277" w:rsidRPr="00EA11FC" w:rsidRDefault="000434D3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390277" w:rsidRPr="00EA11FC">
        <w:rPr>
          <w:rFonts w:ascii="Arial" w:hAnsi="Arial" w:cs="Arial"/>
        </w:rPr>
        <w:t>.1.9.1 Требования к конструкции</w:t>
      </w:r>
    </w:p>
    <w:p w14:paraId="65EC4053" w14:textId="12D272F2" w:rsidR="00390277" w:rsidRPr="00EA11FC" w:rsidRDefault="00390277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Применяют IEC 60947-1</w:t>
      </w:r>
      <w:r w:rsidR="000434D3" w:rsidRPr="00EA11FC">
        <w:rPr>
          <w:rFonts w:ascii="Arial" w:hAnsi="Arial" w:cs="Arial"/>
        </w:rPr>
        <w:t>:2007 (подпункт 7.1.10.1)</w:t>
      </w:r>
      <w:r w:rsidRPr="00EA11FC">
        <w:rPr>
          <w:rFonts w:ascii="Arial" w:hAnsi="Arial" w:cs="Arial"/>
        </w:rPr>
        <w:t xml:space="preserve"> со следующими дополнениями:</w:t>
      </w:r>
    </w:p>
    <w:p w14:paraId="336C9ADA" w14:textId="77777777" w:rsidR="00390277" w:rsidRPr="00EA11FC" w:rsidRDefault="00390277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687D69D8" w14:textId="72B8D939" w:rsidR="00390277" w:rsidRPr="00EA11FC" w:rsidRDefault="00390277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Примечание</w:t>
      </w:r>
      <w:r w:rsidRPr="00EA11FC">
        <w:rPr>
          <w:rFonts w:ascii="Arial" w:hAnsi="Arial" w:cs="Arial"/>
          <w:sz w:val="22"/>
          <w:szCs w:val="22"/>
        </w:rPr>
        <w:t xml:space="preserve"> 1 </w:t>
      </w:r>
      <w:r w:rsidR="00411FEF" w:rsidRPr="00EA11FC">
        <w:rPr>
          <w:rFonts w:ascii="Arial" w:hAnsi="Arial" w:cs="Arial"/>
          <w:sz w:val="22"/>
          <w:szCs w:val="22"/>
        </w:rPr>
        <w:t>–</w:t>
      </w:r>
      <w:r w:rsidRPr="00EA11FC">
        <w:rPr>
          <w:rFonts w:ascii="Arial" w:hAnsi="Arial" w:cs="Arial"/>
          <w:sz w:val="22"/>
          <w:szCs w:val="22"/>
        </w:rPr>
        <w:t xml:space="preserve"> Для </w:t>
      </w:r>
      <w:r w:rsidR="007C1E08" w:rsidRPr="00EA11FC">
        <w:rPr>
          <w:rFonts w:ascii="Arial" w:hAnsi="Arial" w:cs="Arial"/>
          <w:sz w:val="22"/>
          <w:szCs w:val="22"/>
        </w:rPr>
        <w:t xml:space="preserve">сенсорных выключателей </w:t>
      </w:r>
      <w:r w:rsidRPr="00EA11FC">
        <w:rPr>
          <w:rFonts w:ascii="Arial" w:hAnsi="Arial" w:cs="Arial"/>
          <w:sz w:val="22"/>
          <w:szCs w:val="22"/>
        </w:rPr>
        <w:t>класса</w:t>
      </w:r>
      <w:r w:rsidR="007C1E08" w:rsidRPr="00EA11FC">
        <w:rPr>
          <w:rFonts w:ascii="Arial" w:hAnsi="Arial" w:cs="Arial"/>
          <w:sz w:val="22"/>
          <w:szCs w:val="22"/>
        </w:rPr>
        <w:t xml:space="preserve"> изоляции</w:t>
      </w:r>
      <w:r w:rsidRPr="00EA11FC">
        <w:rPr>
          <w:rFonts w:ascii="Arial" w:hAnsi="Arial" w:cs="Arial"/>
          <w:sz w:val="22"/>
          <w:szCs w:val="22"/>
        </w:rPr>
        <w:t xml:space="preserve"> II не требуется соединения внешнего металлического корпуса с заземляющим зажимом (</w:t>
      </w:r>
      <w:r w:rsidR="007C1E08" w:rsidRPr="00EA11FC">
        <w:rPr>
          <w:rFonts w:ascii="Arial" w:hAnsi="Arial" w:cs="Arial"/>
          <w:sz w:val="22"/>
          <w:szCs w:val="22"/>
        </w:rPr>
        <w:t xml:space="preserve">см. </w:t>
      </w:r>
      <w:r w:rsidRPr="00EA11FC">
        <w:rPr>
          <w:rFonts w:ascii="Arial" w:hAnsi="Arial" w:cs="Arial"/>
          <w:sz w:val="22"/>
          <w:szCs w:val="22"/>
        </w:rPr>
        <w:t>IEC 61140).</w:t>
      </w:r>
    </w:p>
    <w:p w14:paraId="2D86DB2F" w14:textId="15B6CC54" w:rsidR="00390277" w:rsidRPr="00390277" w:rsidRDefault="00390277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Примечание</w:t>
      </w:r>
      <w:r w:rsidRPr="00EA11FC">
        <w:rPr>
          <w:rFonts w:ascii="Arial" w:hAnsi="Arial" w:cs="Arial"/>
          <w:sz w:val="22"/>
          <w:szCs w:val="22"/>
        </w:rPr>
        <w:t xml:space="preserve"> 2 </w:t>
      </w:r>
      <w:r w:rsidR="00411FEF" w:rsidRPr="00EA11FC">
        <w:rPr>
          <w:rFonts w:ascii="Arial" w:hAnsi="Arial" w:cs="Arial"/>
          <w:sz w:val="22"/>
          <w:szCs w:val="22"/>
        </w:rPr>
        <w:t>–</w:t>
      </w:r>
      <w:r w:rsidRPr="00EA11FC">
        <w:rPr>
          <w:rFonts w:ascii="Arial" w:hAnsi="Arial" w:cs="Arial"/>
          <w:sz w:val="22"/>
          <w:szCs w:val="22"/>
        </w:rPr>
        <w:t xml:space="preserve"> Для </w:t>
      </w:r>
      <w:r w:rsidR="00076398" w:rsidRPr="00EA11FC">
        <w:rPr>
          <w:rFonts w:ascii="Arial" w:hAnsi="Arial" w:cs="Arial"/>
          <w:sz w:val="22"/>
          <w:szCs w:val="22"/>
        </w:rPr>
        <w:t>сенсорных выключателей</w:t>
      </w:r>
      <w:r w:rsidR="00076398" w:rsidRPr="00EA11FC" w:rsidDel="00076398">
        <w:rPr>
          <w:rFonts w:ascii="Arial" w:hAnsi="Arial" w:cs="Arial"/>
          <w:sz w:val="22"/>
          <w:szCs w:val="22"/>
        </w:rPr>
        <w:t xml:space="preserve"> </w:t>
      </w:r>
      <w:r w:rsidRPr="00EA11FC">
        <w:rPr>
          <w:rFonts w:ascii="Arial" w:hAnsi="Arial" w:cs="Arial"/>
          <w:sz w:val="22"/>
          <w:szCs w:val="22"/>
        </w:rPr>
        <w:t xml:space="preserve">с </w:t>
      </w:r>
      <w:r w:rsidR="00076398" w:rsidRPr="00EA11FC">
        <w:rPr>
          <w:rFonts w:ascii="Arial" w:hAnsi="Arial" w:cs="Arial"/>
          <w:sz w:val="22"/>
          <w:szCs w:val="22"/>
        </w:rPr>
        <w:t xml:space="preserve">максимальным </w:t>
      </w:r>
      <w:r w:rsidRPr="00EA11FC">
        <w:rPr>
          <w:rFonts w:ascii="Arial" w:hAnsi="Arial" w:cs="Arial"/>
          <w:sz w:val="22"/>
          <w:szCs w:val="22"/>
        </w:rPr>
        <w:t>номинальным</w:t>
      </w:r>
      <w:r w:rsidRPr="00390277">
        <w:rPr>
          <w:rFonts w:ascii="Arial" w:hAnsi="Arial" w:cs="Arial"/>
          <w:sz w:val="22"/>
          <w:szCs w:val="22"/>
        </w:rPr>
        <w:t xml:space="preserve"> напряжением не более 50 В переменного или 120 В постоянного тока применение заземляющего устройства не требуется.</w:t>
      </w:r>
    </w:p>
    <w:p w14:paraId="29937317" w14:textId="77777777" w:rsidR="00390277" w:rsidRPr="00390277" w:rsidRDefault="00390277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18B30B1B" w14:textId="68D938C3" w:rsidR="00390277" w:rsidRPr="00EA11FC" w:rsidRDefault="00390277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390277">
        <w:rPr>
          <w:rFonts w:ascii="Arial" w:hAnsi="Arial" w:cs="Arial"/>
        </w:rPr>
        <w:t>Необходимо принять меры предосторожности относительно безопасности изоляции источника питания и его трансформатора (</w:t>
      </w:r>
      <w:r w:rsidR="007F4480">
        <w:rPr>
          <w:rFonts w:ascii="Arial" w:hAnsi="Arial" w:cs="Arial"/>
        </w:rPr>
        <w:t>при наличии</w:t>
      </w:r>
      <w:r w:rsidRPr="00390277">
        <w:rPr>
          <w:rFonts w:ascii="Arial" w:hAnsi="Arial" w:cs="Arial"/>
        </w:rPr>
        <w:t xml:space="preserve">) согласно правилам </w:t>
      </w:r>
      <w:r w:rsidRPr="00EA11FC">
        <w:rPr>
          <w:rFonts w:ascii="Arial" w:hAnsi="Arial" w:cs="Arial"/>
        </w:rPr>
        <w:t xml:space="preserve">монтажа </w:t>
      </w:r>
      <w:r w:rsidR="007F4480" w:rsidRPr="00EA11FC">
        <w:rPr>
          <w:rFonts w:ascii="Arial" w:hAnsi="Arial" w:cs="Arial"/>
        </w:rPr>
        <w:t xml:space="preserve">[см. </w:t>
      </w:r>
      <w:r w:rsidRPr="00EA11FC">
        <w:rPr>
          <w:rFonts w:ascii="Arial" w:hAnsi="Arial" w:cs="Arial"/>
        </w:rPr>
        <w:t>IEC 60364</w:t>
      </w:r>
      <w:r w:rsidR="007F4480" w:rsidRPr="00EA11FC">
        <w:rPr>
          <w:rFonts w:ascii="Arial" w:hAnsi="Arial" w:cs="Arial"/>
        </w:rPr>
        <w:t xml:space="preserve"> (все части</w:t>
      </w:r>
      <w:r w:rsidRPr="00EA11FC">
        <w:rPr>
          <w:rFonts w:ascii="Arial" w:hAnsi="Arial" w:cs="Arial"/>
        </w:rPr>
        <w:t>)</w:t>
      </w:r>
      <w:r w:rsidR="007F4480" w:rsidRPr="00EA11FC">
        <w:rPr>
          <w:rFonts w:ascii="Arial" w:hAnsi="Arial" w:cs="Arial"/>
        </w:rPr>
        <w:t>]</w:t>
      </w:r>
      <w:r w:rsidRPr="00EA11FC">
        <w:rPr>
          <w:rFonts w:ascii="Arial" w:hAnsi="Arial" w:cs="Arial"/>
        </w:rPr>
        <w:t>.</w:t>
      </w:r>
    </w:p>
    <w:p w14:paraId="3633DCF1" w14:textId="70638A39" w:rsidR="00390277" w:rsidRPr="00EA11FC" w:rsidRDefault="00F82C33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390277" w:rsidRPr="00EA11FC">
        <w:rPr>
          <w:rFonts w:ascii="Arial" w:hAnsi="Arial" w:cs="Arial"/>
        </w:rPr>
        <w:t>.1.9.2 Заземляющий зажим</w:t>
      </w:r>
    </w:p>
    <w:p w14:paraId="3AA53CAB" w14:textId="5143E989" w:rsidR="00390277" w:rsidRPr="00EA11FC" w:rsidRDefault="00390277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Применяют IEC</w:t>
      </w:r>
      <w:r w:rsidR="00F82C33" w:rsidRPr="00EA11FC">
        <w:rPr>
          <w:rFonts w:ascii="Arial" w:hAnsi="Arial" w:cs="Arial"/>
        </w:rPr>
        <w:t>  </w:t>
      </w:r>
      <w:r w:rsidRPr="00EA11FC">
        <w:rPr>
          <w:rFonts w:ascii="Arial" w:hAnsi="Arial" w:cs="Arial"/>
        </w:rPr>
        <w:t>60947-1</w:t>
      </w:r>
      <w:r w:rsidR="00F82C33" w:rsidRPr="00EA11FC">
        <w:rPr>
          <w:rFonts w:ascii="Arial" w:hAnsi="Arial" w:cs="Arial"/>
        </w:rPr>
        <w:t>:2007 и IEC  60947-1:2007/AMD1:2010 (подпункт 7.1.10.2)</w:t>
      </w:r>
      <w:r w:rsidRPr="00EA11FC">
        <w:rPr>
          <w:rFonts w:ascii="Arial" w:hAnsi="Arial" w:cs="Arial"/>
        </w:rPr>
        <w:t>.</w:t>
      </w:r>
    </w:p>
    <w:p w14:paraId="79245751" w14:textId="3563063C" w:rsidR="00390277" w:rsidRPr="00EA11FC" w:rsidRDefault="00427938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390277" w:rsidRPr="00EA11FC">
        <w:rPr>
          <w:rFonts w:ascii="Arial" w:hAnsi="Arial" w:cs="Arial"/>
        </w:rPr>
        <w:t>.1.9.3 Обозначение и маркировка заземляющего зажима</w:t>
      </w:r>
    </w:p>
    <w:p w14:paraId="055F24BA" w14:textId="32F300FE" w:rsidR="00390277" w:rsidRPr="00EA11FC" w:rsidRDefault="00390277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Применяют IEC 60947-1</w:t>
      </w:r>
      <w:r w:rsidR="00427938" w:rsidRPr="00EA11FC">
        <w:rPr>
          <w:rFonts w:ascii="Arial" w:hAnsi="Arial" w:cs="Arial"/>
        </w:rPr>
        <w:t>:2007 (подпункт 7.1.10.3)</w:t>
      </w:r>
      <w:r w:rsidRPr="00EA11FC">
        <w:rPr>
          <w:rFonts w:ascii="Arial" w:hAnsi="Arial" w:cs="Arial"/>
        </w:rPr>
        <w:t>.</w:t>
      </w:r>
    </w:p>
    <w:p w14:paraId="509A77E0" w14:textId="705CABA1" w:rsidR="00390277" w:rsidRPr="00EA11FC" w:rsidRDefault="00427938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390277" w:rsidRPr="00EA11FC">
        <w:rPr>
          <w:rFonts w:ascii="Arial" w:hAnsi="Arial" w:cs="Arial"/>
        </w:rPr>
        <w:t xml:space="preserve">.1.10 Степень защиты </w:t>
      </w:r>
    </w:p>
    <w:p w14:paraId="7E5626C0" w14:textId="2F876C73" w:rsidR="00390277" w:rsidRPr="00EA11FC" w:rsidRDefault="00286F98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Сенсорные выключатели</w:t>
      </w:r>
      <w:r w:rsidR="00390277" w:rsidRPr="00EA11FC">
        <w:rPr>
          <w:rFonts w:ascii="Arial" w:hAnsi="Arial" w:cs="Arial"/>
        </w:rPr>
        <w:t>, установленные согласно руководству по эксплуатации</w:t>
      </w:r>
      <w:r w:rsidRPr="00EA11FC">
        <w:rPr>
          <w:rFonts w:ascii="Arial" w:hAnsi="Arial" w:cs="Arial"/>
        </w:rPr>
        <w:t xml:space="preserve"> изготовителя</w:t>
      </w:r>
      <w:r w:rsidR="00390277" w:rsidRPr="00EA11FC">
        <w:rPr>
          <w:rFonts w:ascii="Arial" w:hAnsi="Arial" w:cs="Arial"/>
        </w:rPr>
        <w:t>, должны иметь степень защиты не ниже IP65, за исключением фотоэлектрических</w:t>
      </w:r>
      <w:r w:rsidR="00C1433E" w:rsidRPr="00EA11FC">
        <w:rPr>
          <w:rFonts w:ascii="Arial" w:hAnsi="Arial" w:cs="Arial"/>
        </w:rPr>
        <w:t xml:space="preserve"> сенсорных выключателей</w:t>
      </w:r>
      <w:r w:rsidR="00390277" w:rsidRPr="00EA11FC">
        <w:rPr>
          <w:rFonts w:ascii="Arial" w:hAnsi="Arial" w:cs="Arial"/>
        </w:rPr>
        <w:t xml:space="preserve">, имеющих минимальную степень защиты IP54. Проверку степени защиты проводят по </w:t>
      </w:r>
      <w:r w:rsidR="00C1433E" w:rsidRPr="00EA11FC">
        <w:rPr>
          <w:rFonts w:ascii="Arial" w:hAnsi="Arial" w:cs="Arial"/>
        </w:rPr>
        <w:t>9</w:t>
      </w:r>
      <w:r w:rsidR="00390277" w:rsidRPr="00EA11FC">
        <w:rPr>
          <w:rFonts w:ascii="Arial" w:hAnsi="Arial" w:cs="Arial"/>
        </w:rPr>
        <w:t>.2.</w:t>
      </w:r>
    </w:p>
    <w:p w14:paraId="4A198544" w14:textId="77777777" w:rsidR="00390277" w:rsidRPr="00EA11FC" w:rsidRDefault="00390277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501A62BC" w14:textId="2B77B529" w:rsidR="00390277" w:rsidRPr="00EA11FC" w:rsidRDefault="00390277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Примечание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C1433E" w:rsidRPr="00EA11FC">
        <w:rPr>
          <w:rFonts w:ascii="Arial" w:hAnsi="Arial" w:cs="Arial"/>
          <w:sz w:val="22"/>
          <w:szCs w:val="22"/>
        </w:rPr>
        <w:t>–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C1433E" w:rsidRPr="00EA11FC">
        <w:rPr>
          <w:rFonts w:ascii="Arial" w:hAnsi="Arial" w:cs="Arial"/>
          <w:sz w:val="22"/>
          <w:szCs w:val="22"/>
        </w:rPr>
        <w:t>Во время испытания п</w:t>
      </w:r>
      <w:r w:rsidRPr="00EA11FC">
        <w:rPr>
          <w:rFonts w:ascii="Arial" w:hAnsi="Arial" w:cs="Arial"/>
          <w:sz w:val="22"/>
          <w:szCs w:val="22"/>
        </w:rPr>
        <w:t xml:space="preserve">ри проверке степени защиты </w:t>
      </w:r>
      <w:r w:rsidR="00C1433E" w:rsidRPr="00EA11FC">
        <w:rPr>
          <w:rFonts w:ascii="Arial" w:hAnsi="Arial" w:cs="Arial"/>
          <w:sz w:val="22"/>
          <w:szCs w:val="22"/>
        </w:rPr>
        <w:t xml:space="preserve">сенсорный выключатель </w:t>
      </w:r>
      <w:r w:rsidRPr="00EA11FC">
        <w:rPr>
          <w:rFonts w:ascii="Arial" w:hAnsi="Arial" w:cs="Arial"/>
          <w:sz w:val="22"/>
          <w:szCs w:val="22"/>
        </w:rPr>
        <w:t>отключ</w:t>
      </w:r>
      <w:r w:rsidR="00C1433E" w:rsidRPr="00EA11FC">
        <w:rPr>
          <w:rFonts w:ascii="Arial" w:hAnsi="Arial" w:cs="Arial"/>
          <w:sz w:val="22"/>
          <w:szCs w:val="22"/>
        </w:rPr>
        <w:t>ают</w:t>
      </w:r>
      <w:r w:rsidRPr="00EA11FC">
        <w:rPr>
          <w:rFonts w:ascii="Arial" w:hAnsi="Arial" w:cs="Arial"/>
          <w:sz w:val="22"/>
          <w:szCs w:val="22"/>
        </w:rPr>
        <w:t xml:space="preserve"> от сети.</w:t>
      </w:r>
    </w:p>
    <w:p w14:paraId="1F4AA8C1" w14:textId="77777777" w:rsidR="00390277" w:rsidRPr="00EA11FC" w:rsidRDefault="00390277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0E38C184" w14:textId="4ECEC790" w:rsidR="00390277" w:rsidRPr="00EA11FC" w:rsidRDefault="00C1433E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390277" w:rsidRPr="00EA11FC">
        <w:rPr>
          <w:rFonts w:ascii="Arial" w:hAnsi="Arial" w:cs="Arial"/>
        </w:rPr>
        <w:t xml:space="preserve">.1.11 Требования к </w:t>
      </w:r>
      <w:r w:rsidRPr="00EA11FC">
        <w:rPr>
          <w:rFonts w:ascii="Arial" w:hAnsi="Arial" w:cs="Arial"/>
        </w:rPr>
        <w:t xml:space="preserve">сенсорным выключателям </w:t>
      </w:r>
      <w:r w:rsidR="00390277" w:rsidRPr="00EA11FC">
        <w:rPr>
          <w:rFonts w:ascii="Arial" w:hAnsi="Arial" w:cs="Arial"/>
        </w:rPr>
        <w:t>со встроенным кабелем</w:t>
      </w:r>
    </w:p>
    <w:p w14:paraId="5BDEBB9A" w14:textId="6DCACB0F" w:rsidR="00390277" w:rsidRPr="00390277" w:rsidRDefault="00390277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Требования к </w:t>
      </w:r>
      <w:r w:rsidR="00C1433E" w:rsidRPr="00EA11FC">
        <w:rPr>
          <w:rFonts w:ascii="Arial" w:hAnsi="Arial" w:cs="Arial"/>
        </w:rPr>
        <w:t xml:space="preserve">сенсорным выключателям </w:t>
      </w:r>
      <w:r w:rsidRPr="00EA11FC">
        <w:rPr>
          <w:rFonts w:ascii="Arial" w:hAnsi="Arial" w:cs="Arial"/>
        </w:rPr>
        <w:t>со встроенным кабелем приведены</w:t>
      </w:r>
      <w:r w:rsidRPr="00390277">
        <w:rPr>
          <w:rFonts w:ascii="Arial" w:hAnsi="Arial" w:cs="Arial"/>
        </w:rPr>
        <w:t xml:space="preserve"> в приложении С.</w:t>
      </w:r>
    </w:p>
    <w:p w14:paraId="63C5F7A5" w14:textId="0F879371" w:rsidR="00390277" w:rsidRPr="00390277" w:rsidRDefault="00C1433E" w:rsidP="00390277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390277" w:rsidRPr="00390277">
        <w:rPr>
          <w:rFonts w:ascii="Arial" w:hAnsi="Arial" w:cs="Arial"/>
        </w:rPr>
        <w:t xml:space="preserve">.1.12 </w:t>
      </w:r>
      <w:r w:rsidR="003A3FF2">
        <w:rPr>
          <w:rFonts w:ascii="Arial" w:hAnsi="Arial" w:cs="Arial"/>
        </w:rPr>
        <w:t xml:space="preserve">Сенсорные выключатели </w:t>
      </w:r>
      <w:r w:rsidR="00390277" w:rsidRPr="00390277">
        <w:rPr>
          <w:rFonts w:ascii="Arial" w:hAnsi="Arial" w:cs="Arial"/>
        </w:rPr>
        <w:t>класса II</w:t>
      </w:r>
    </w:p>
    <w:p w14:paraId="5704CB6F" w14:textId="5F3011B1" w:rsidR="00390277" w:rsidRPr="00390277" w:rsidRDefault="00390277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390277">
        <w:rPr>
          <w:rFonts w:ascii="Arial" w:hAnsi="Arial" w:cs="Arial"/>
        </w:rPr>
        <w:t xml:space="preserve">Для </w:t>
      </w:r>
      <w:r w:rsidR="008F209D" w:rsidRPr="008F209D">
        <w:rPr>
          <w:rFonts w:ascii="Arial" w:hAnsi="Arial" w:cs="Arial"/>
        </w:rPr>
        <w:t>сенсорных выключателей</w:t>
      </w:r>
      <w:r w:rsidR="008F209D" w:rsidRPr="008F209D" w:rsidDel="008F209D">
        <w:rPr>
          <w:rFonts w:ascii="Arial" w:hAnsi="Arial" w:cs="Arial"/>
        </w:rPr>
        <w:t xml:space="preserve"> </w:t>
      </w:r>
      <w:r w:rsidR="008F209D" w:rsidRPr="00390277">
        <w:rPr>
          <w:rFonts w:ascii="Arial" w:hAnsi="Arial" w:cs="Arial"/>
        </w:rPr>
        <w:t>класса II</w:t>
      </w:r>
      <w:r w:rsidR="008F209D" w:rsidRPr="00390277" w:rsidDel="008F209D">
        <w:rPr>
          <w:rFonts w:ascii="Arial" w:hAnsi="Arial" w:cs="Arial"/>
        </w:rPr>
        <w:t xml:space="preserve"> </w:t>
      </w:r>
      <w:r w:rsidRPr="00390277">
        <w:rPr>
          <w:rFonts w:ascii="Arial" w:hAnsi="Arial" w:cs="Arial"/>
        </w:rPr>
        <w:t>не требуется применение защитных заземляющих устройств (</w:t>
      </w:r>
      <w:r w:rsidR="008F209D">
        <w:rPr>
          <w:rFonts w:ascii="Arial" w:hAnsi="Arial" w:cs="Arial"/>
        </w:rPr>
        <w:t xml:space="preserve">см. </w:t>
      </w:r>
      <w:r w:rsidRPr="00390277">
        <w:rPr>
          <w:rFonts w:ascii="Arial" w:hAnsi="Arial" w:cs="Arial"/>
        </w:rPr>
        <w:t>IEC 61140).</w:t>
      </w:r>
    </w:p>
    <w:p w14:paraId="765DB975" w14:textId="5223A39E" w:rsidR="00B95FFA" w:rsidRDefault="00390277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390277">
        <w:rPr>
          <w:rFonts w:ascii="Arial" w:hAnsi="Arial" w:cs="Arial"/>
        </w:rPr>
        <w:t xml:space="preserve">Требования к </w:t>
      </w:r>
      <w:r w:rsidR="008F209D">
        <w:rPr>
          <w:rFonts w:ascii="Arial" w:hAnsi="Arial" w:cs="Arial"/>
        </w:rPr>
        <w:t xml:space="preserve">сенсорным выключателям </w:t>
      </w:r>
      <w:r w:rsidRPr="00390277">
        <w:rPr>
          <w:rFonts w:ascii="Arial" w:hAnsi="Arial" w:cs="Arial"/>
        </w:rPr>
        <w:t>класса II с изоляционной оболочкой приведены в приложении В.</w:t>
      </w:r>
    </w:p>
    <w:p w14:paraId="35BDBF97" w14:textId="4331659E" w:rsidR="004F1ADA" w:rsidRDefault="004F1ADA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4F1ADA">
        <w:rPr>
          <w:rFonts w:ascii="Arial" w:hAnsi="Arial" w:cs="Arial"/>
        </w:rPr>
        <w:t>8.1.13</w:t>
      </w:r>
      <w:r>
        <w:rPr>
          <w:rFonts w:ascii="Arial" w:hAnsi="Arial" w:cs="Arial"/>
        </w:rPr>
        <w:t xml:space="preserve"> Химическое воздействие</w:t>
      </w:r>
    </w:p>
    <w:p w14:paraId="5914329E" w14:textId="4D439D54" w:rsidR="004F1ADA" w:rsidRPr="00EA11FC" w:rsidRDefault="004F1ADA" w:rsidP="00390277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Пункт на стадии </w:t>
      </w:r>
      <w:r w:rsidRPr="00EA11FC">
        <w:rPr>
          <w:rFonts w:ascii="Arial" w:hAnsi="Arial" w:cs="Arial"/>
        </w:rPr>
        <w:t>рассмотрения.</w:t>
      </w:r>
    </w:p>
    <w:p w14:paraId="35F7723D" w14:textId="791444CE" w:rsidR="004F1ADA" w:rsidRPr="00EA11FC" w:rsidRDefault="004F1ADA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8.1.14 Конструкция оборудования</w:t>
      </w:r>
    </w:p>
    <w:p w14:paraId="19A08DDF" w14:textId="478611E2" w:rsidR="004F1ADA" w:rsidRPr="00EA11FC" w:rsidRDefault="008F0ABC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Каждый изготовитель</w:t>
      </w:r>
      <w:r w:rsidR="00EA1AC8" w:rsidRPr="00EA11FC">
        <w:rPr>
          <w:rFonts w:ascii="Arial" w:hAnsi="Arial" w:cs="Arial"/>
        </w:rPr>
        <w:t xml:space="preserve"> должен идентифицировать особые обоснованно прогнозируемые случаи не</w:t>
      </w:r>
      <w:r w:rsidR="00947CA1" w:rsidRPr="00EA11FC">
        <w:rPr>
          <w:rFonts w:ascii="Arial" w:hAnsi="Arial" w:cs="Arial"/>
        </w:rPr>
        <w:t>коррект</w:t>
      </w:r>
      <w:r w:rsidR="00EA1AC8" w:rsidRPr="00EA11FC">
        <w:rPr>
          <w:rFonts w:ascii="Arial" w:hAnsi="Arial" w:cs="Arial"/>
        </w:rPr>
        <w:t xml:space="preserve">ного использования, относящиеся к изделию и технологии производства. </w:t>
      </w:r>
      <w:r w:rsidR="00947CA1" w:rsidRPr="00EA11FC">
        <w:rPr>
          <w:rFonts w:ascii="Arial" w:hAnsi="Arial" w:cs="Arial"/>
        </w:rPr>
        <w:t>Изделие должно быть таким, чтобы остаточный риск возникновения угрозы производственной безопасности был допустимым для потребителя.</w:t>
      </w:r>
    </w:p>
    <w:p w14:paraId="7D68D73A" w14:textId="6ADD0B3F" w:rsidR="00896644" w:rsidRPr="00EA11FC" w:rsidRDefault="00896644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389CB214" w14:textId="77BD9A2E" w:rsidR="00A914CB" w:rsidRPr="00EA11FC" w:rsidRDefault="00A914CB" w:rsidP="00A914CB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Примечание</w:t>
      </w:r>
      <w:r w:rsidRPr="00EA11FC">
        <w:rPr>
          <w:rFonts w:ascii="Arial" w:hAnsi="Arial" w:cs="Arial"/>
          <w:sz w:val="22"/>
          <w:szCs w:val="22"/>
        </w:rPr>
        <w:t xml:space="preserve"> 1 – В настоящем стандарте не устанавливают какие-либо обязательные испытания.</w:t>
      </w:r>
    </w:p>
    <w:p w14:paraId="3D05635A" w14:textId="1CD8689A" w:rsidR="00A914CB" w:rsidRPr="00EA11FC" w:rsidRDefault="00A914CB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Примечание</w:t>
      </w:r>
      <w:r w:rsidRPr="00EA11FC">
        <w:rPr>
          <w:rFonts w:ascii="Arial" w:hAnsi="Arial" w:cs="Arial"/>
          <w:sz w:val="22"/>
          <w:szCs w:val="22"/>
        </w:rPr>
        <w:t xml:space="preserve"> 2 – Допустимо применение таких методов, как FMEA.</w:t>
      </w:r>
    </w:p>
    <w:p w14:paraId="0073C223" w14:textId="5F594FFB" w:rsidR="00A914CB" w:rsidRPr="00EA11FC" w:rsidRDefault="00A914CB" w:rsidP="00A914CB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783D0CE2" w14:textId="0E0A491F" w:rsidR="00A914CB" w:rsidRPr="00EA11FC" w:rsidRDefault="006E3C18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8.1.15 Защита от искусственного оптического излучения</w:t>
      </w:r>
    </w:p>
    <w:p w14:paraId="3BA3E994" w14:textId="243A9E70" w:rsidR="006E3C18" w:rsidRPr="00EA11FC" w:rsidRDefault="006E3C18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8.1.15.1 </w:t>
      </w:r>
      <w:r w:rsidR="000C654D" w:rsidRPr="00EA11FC">
        <w:rPr>
          <w:rFonts w:ascii="Arial" w:hAnsi="Arial" w:cs="Arial"/>
        </w:rPr>
        <w:t>Фотобиологическая безопасность</w:t>
      </w:r>
      <w:r w:rsidR="00892A75" w:rsidRPr="00EA11FC">
        <w:rPr>
          <w:rFonts w:ascii="Arial" w:hAnsi="Arial" w:cs="Arial"/>
        </w:rPr>
        <w:t xml:space="preserve"> в соответствии с IEC 62471 (все части)</w:t>
      </w:r>
    </w:p>
    <w:p w14:paraId="77DCFB1C" w14:textId="53EAECC7" w:rsidR="009635E3" w:rsidRDefault="007A41D4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Оборудование с лампами и ламповыми системами, </w:t>
      </w:r>
      <w:r w:rsidR="006E6E78" w:rsidRPr="00EA11FC">
        <w:rPr>
          <w:rFonts w:ascii="Arial" w:hAnsi="Arial" w:cs="Arial"/>
        </w:rPr>
        <w:t>в том числе светодиоды, которые излучают</w:t>
      </w:r>
      <w:r w:rsidRPr="00EA11FC">
        <w:rPr>
          <w:rFonts w:ascii="Arial" w:hAnsi="Arial" w:cs="Arial"/>
        </w:rPr>
        <w:t xml:space="preserve"> ультрафиолетовое, видимое или инфракрасное излучение,</w:t>
      </w:r>
      <w:r w:rsidR="00030031" w:rsidRPr="00EA11FC">
        <w:rPr>
          <w:rFonts w:ascii="Arial" w:hAnsi="Arial" w:cs="Arial"/>
        </w:rPr>
        <w:t xml:space="preserve"> должно предотвращать непреднамеренную утечку радиации, что</w:t>
      </w:r>
      <w:r w:rsidR="006E6E78" w:rsidRPr="00EA11FC">
        <w:rPr>
          <w:rFonts w:ascii="Arial" w:hAnsi="Arial" w:cs="Arial"/>
        </w:rPr>
        <w:t xml:space="preserve"> может обусловить источник повышенной опасности</w:t>
      </w:r>
      <w:r w:rsidR="00030031" w:rsidRPr="00EA11FC">
        <w:rPr>
          <w:rFonts w:ascii="Arial" w:hAnsi="Arial" w:cs="Arial"/>
        </w:rPr>
        <w:t>.</w:t>
      </w:r>
      <w:r w:rsidR="006E6E78" w:rsidRPr="00EA11FC">
        <w:rPr>
          <w:rFonts w:ascii="Arial" w:hAnsi="Arial" w:cs="Arial"/>
        </w:rPr>
        <w:t xml:space="preserve"> Источники излучения следует оценивать</w:t>
      </w:r>
      <w:r w:rsidR="001105F6" w:rsidRPr="00EA11FC">
        <w:rPr>
          <w:rFonts w:ascii="Arial" w:hAnsi="Arial" w:cs="Arial"/>
        </w:rPr>
        <w:t xml:space="preserve"> в соответствии с IEC 62471 (все части). Источники света в оборудовании оценивают как находящиеся в группах риска 1, 2 или 3</w:t>
      </w:r>
      <w:r w:rsidR="00B77AD7" w:rsidRPr="00EA11FC">
        <w:rPr>
          <w:rFonts w:ascii="Arial" w:hAnsi="Arial" w:cs="Arial"/>
        </w:rPr>
        <w:t xml:space="preserve"> и </w:t>
      </w:r>
      <w:r w:rsidR="00FF2FA7" w:rsidRPr="00EA11FC">
        <w:rPr>
          <w:rFonts w:ascii="Arial" w:hAnsi="Arial" w:cs="Arial"/>
        </w:rPr>
        <w:t xml:space="preserve">особой группе по </w:t>
      </w:r>
      <w:r w:rsidR="007570B8" w:rsidRPr="00EA11FC">
        <w:rPr>
          <w:rFonts w:ascii="Arial" w:hAnsi="Arial" w:cs="Arial"/>
        </w:rPr>
        <w:t>IEC </w:t>
      </w:r>
      <w:r w:rsidR="00FF2FA7" w:rsidRPr="00EA11FC">
        <w:rPr>
          <w:rFonts w:ascii="Arial" w:hAnsi="Arial" w:cs="Arial"/>
        </w:rPr>
        <w:t>TR</w:t>
      </w:r>
      <w:r w:rsidR="007570B8" w:rsidRPr="00EA11FC">
        <w:rPr>
          <w:rFonts w:ascii="Arial" w:hAnsi="Arial" w:cs="Arial"/>
        </w:rPr>
        <w:t> </w:t>
      </w:r>
      <w:r w:rsidR="00FF2FA7" w:rsidRPr="00EA11FC">
        <w:rPr>
          <w:rFonts w:ascii="Arial" w:hAnsi="Arial" w:cs="Arial"/>
        </w:rPr>
        <w:t>62471-2:2009</w:t>
      </w:r>
      <w:r w:rsidR="007570B8" w:rsidRPr="00EA11FC">
        <w:rPr>
          <w:rFonts w:ascii="Arial" w:hAnsi="Arial" w:cs="Arial"/>
        </w:rPr>
        <w:t xml:space="preserve"> и должна быть промаркирована (</w:t>
      </w:r>
      <w:r w:rsidR="00893B12" w:rsidRPr="00EA11FC">
        <w:rPr>
          <w:rFonts w:ascii="Arial" w:hAnsi="Arial" w:cs="Arial"/>
        </w:rPr>
        <w:t xml:space="preserve">с помощью </w:t>
      </w:r>
      <w:r w:rsidR="007570B8" w:rsidRPr="00EA11FC">
        <w:rPr>
          <w:rFonts w:ascii="Arial" w:hAnsi="Arial" w:cs="Arial"/>
        </w:rPr>
        <w:t xml:space="preserve">этикетки) </w:t>
      </w:r>
      <w:r w:rsidR="007570B8" w:rsidRPr="00EA11FC">
        <w:rPr>
          <w:rFonts w:ascii="Arial" w:hAnsi="Arial" w:cs="Arial"/>
        </w:rPr>
        <w:lastRenderedPageBreak/>
        <w:t>в</w:t>
      </w:r>
      <w:r w:rsidR="00893B12" w:rsidRPr="00EA11FC">
        <w:rPr>
          <w:rFonts w:ascii="Arial" w:hAnsi="Arial" w:cs="Arial"/>
        </w:rPr>
        <w:t> </w:t>
      </w:r>
      <w:r w:rsidR="007570B8" w:rsidRPr="00EA11FC">
        <w:rPr>
          <w:rFonts w:ascii="Arial" w:hAnsi="Arial" w:cs="Arial"/>
        </w:rPr>
        <w:t xml:space="preserve">соответствии с IEC TR 62471-2. </w:t>
      </w:r>
      <w:r w:rsidR="00F52A5B" w:rsidRPr="00EA11FC">
        <w:rPr>
          <w:rFonts w:ascii="Arial" w:hAnsi="Arial" w:cs="Arial"/>
        </w:rPr>
        <w:t xml:space="preserve">Следует </w:t>
      </w:r>
      <w:r w:rsidR="007570B8" w:rsidRPr="00EA11FC">
        <w:rPr>
          <w:rFonts w:ascii="Arial" w:hAnsi="Arial" w:cs="Arial"/>
        </w:rPr>
        <w:t xml:space="preserve">предусмотреть </w:t>
      </w:r>
      <w:r w:rsidR="00F52A5B" w:rsidRPr="00EA11FC">
        <w:rPr>
          <w:rFonts w:ascii="Arial" w:hAnsi="Arial" w:cs="Arial"/>
        </w:rPr>
        <w:t xml:space="preserve">необходимые </w:t>
      </w:r>
      <w:r w:rsidR="007570B8" w:rsidRPr="00EA11FC">
        <w:rPr>
          <w:rFonts w:ascii="Arial" w:hAnsi="Arial" w:cs="Arial"/>
        </w:rPr>
        <w:t>мер</w:t>
      </w:r>
      <w:r w:rsidR="007570B8">
        <w:rPr>
          <w:rFonts w:ascii="Arial" w:hAnsi="Arial" w:cs="Arial"/>
        </w:rPr>
        <w:t>ы защиты, ограничения по применению и рабочие инструкции</w:t>
      </w:r>
      <w:r w:rsidR="00F52A5B">
        <w:rPr>
          <w:rFonts w:ascii="Arial" w:hAnsi="Arial" w:cs="Arial"/>
        </w:rPr>
        <w:t>.</w:t>
      </w:r>
    </w:p>
    <w:p w14:paraId="10867B82" w14:textId="53818E58" w:rsidR="00F52A5B" w:rsidRPr="00F52A5B" w:rsidRDefault="00F52A5B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2C3E97A4" w14:textId="1F0D7CFF" w:rsidR="00F52A5B" w:rsidRPr="00F52A5B" w:rsidRDefault="00AF0FBD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C1433E">
        <w:rPr>
          <w:rFonts w:ascii="Arial" w:hAnsi="Arial" w:cs="Arial"/>
          <w:spacing w:val="40"/>
          <w:sz w:val="22"/>
          <w:szCs w:val="22"/>
        </w:rPr>
        <w:t>Примечание</w:t>
      </w:r>
      <w:r w:rsidRPr="0039027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 Рекомендуется учитывать дополнительные руководящие указания или требования, установленные национальными и иными органами власти (при наличии)</w:t>
      </w:r>
      <w:r w:rsidRPr="00390277">
        <w:rPr>
          <w:rFonts w:ascii="Arial" w:hAnsi="Arial" w:cs="Arial"/>
          <w:sz w:val="22"/>
          <w:szCs w:val="22"/>
        </w:rPr>
        <w:t>.</w:t>
      </w:r>
    </w:p>
    <w:p w14:paraId="3CD89427" w14:textId="77777777" w:rsidR="00F52A5B" w:rsidRPr="00F52A5B" w:rsidRDefault="00F52A5B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5A492DE8" w14:textId="4D9C92D9" w:rsidR="006E3C18" w:rsidRPr="00EA11FC" w:rsidRDefault="00A35FD9" w:rsidP="00390277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Проверяют соответствие проверкой конструкции, </w:t>
      </w:r>
      <w:r w:rsidR="00D15F64">
        <w:rPr>
          <w:rFonts w:ascii="Arial" w:hAnsi="Arial" w:cs="Arial"/>
        </w:rPr>
        <w:t xml:space="preserve">оценкой технических </w:t>
      </w:r>
      <w:r w:rsidR="00D15F64" w:rsidRPr="00EA11FC">
        <w:rPr>
          <w:rFonts w:ascii="Arial" w:hAnsi="Arial" w:cs="Arial"/>
        </w:rPr>
        <w:t>условий изготовителя ламп и при необходимости измерением оптического излучения с последующим определением соответствующих групп риска в соответствии с IEC 62471 (все части).</w:t>
      </w:r>
    </w:p>
    <w:p w14:paraId="0ABA6D65" w14:textId="5947388C" w:rsidR="00D15F64" w:rsidRPr="00EA11FC" w:rsidRDefault="00D15F64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1C51277E" w14:textId="35E774F9" w:rsidR="00D15F64" w:rsidRPr="00EA11FC" w:rsidRDefault="00D15F64" w:rsidP="00390277">
      <w:pPr>
        <w:spacing w:line="360" w:lineRule="auto"/>
        <w:ind w:firstLine="567"/>
        <w:jc w:val="both"/>
        <w:rPr>
          <w:rFonts w:ascii="Arial" w:hAnsi="Arial" w:cs="Arial"/>
          <w:spacing w:val="40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Примечания</w:t>
      </w:r>
    </w:p>
    <w:p w14:paraId="3614575F" w14:textId="3E432341" w:rsidR="00D15F64" w:rsidRPr="00EA11FC" w:rsidRDefault="00D15F64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1 </w:t>
      </w:r>
      <w:r w:rsidR="002F2586" w:rsidRPr="00EA11FC">
        <w:rPr>
          <w:rFonts w:ascii="Arial" w:hAnsi="Arial" w:cs="Arial"/>
          <w:sz w:val="22"/>
          <w:szCs w:val="22"/>
        </w:rPr>
        <w:t xml:space="preserve">В качестве операционных мер безопасности допускается упреждающее </w:t>
      </w:r>
      <w:r w:rsidR="004573C3" w:rsidRPr="00EA11FC">
        <w:rPr>
          <w:rFonts w:ascii="Arial" w:hAnsi="Arial" w:cs="Arial"/>
          <w:sz w:val="22"/>
          <w:szCs w:val="22"/>
        </w:rPr>
        <w:t xml:space="preserve">установление групп риска </w:t>
      </w:r>
      <w:r w:rsidR="004573C3" w:rsidRPr="00EA11FC">
        <w:rPr>
          <w:rFonts w:ascii="Arial" w:hAnsi="Arial" w:cs="Arial"/>
          <w:sz w:val="22"/>
          <w:szCs w:val="22"/>
          <w:lang w:val="en-US"/>
        </w:rPr>
        <w:t>RG</w:t>
      </w:r>
      <w:r w:rsidR="004573C3" w:rsidRPr="00EA11FC">
        <w:rPr>
          <w:rFonts w:ascii="Arial" w:hAnsi="Arial" w:cs="Arial"/>
          <w:sz w:val="22"/>
          <w:szCs w:val="22"/>
        </w:rPr>
        <w:t xml:space="preserve"> 1, </w:t>
      </w:r>
      <w:r w:rsidR="004573C3" w:rsidRPr="00EA11FC">
        <w:rPr>
          <w:rFonts w:ascii="Arial" w:hAnsi="Arial" w:cs="Arial"/>
          <w:sz w:val="22"/>
          <w:szCs w:val="22"/>
          <w:lang w:val="en-US"/>
        </w:rPr>
        <w:t>RG</w:t>
      </w:r>
      <w:r w:rsidR="004573C3" w:rsidRPr="00EA11FC">
        <w:rPr>
          <w:rFonts w:ascii="Arial" w:hAnsi="Arial" w:cs="Arial"/>
          <w:sz w:val="22"/>
          <w:szCs w:val="22"/>
        </w:rPr>
        <w:t xml:space="preserve"> 2 и </w:t>
      </w:r>
      <w:r w:rsidR="004573C3" w:rsidRPr="00EA11FC">
        <w:rPr>
          <w:rFonts w:ascii="Arial" w:hAnsi="Arial" w:cs="Arial"/>
          <w:sz w:val="22"/>
          <w:szCs w:val="22"/>
          <w:lang w:val="en-US"/>
        </w:rPr>
        <w:t>RG</w:t>
      </w:r>
      <w:r w:rsidR="004573C3" w:rsidRPr="00EA11FC">
        <w:rPr>
          <w:rFonts w:ascii="Arial" w:hAnsi="Arial" w:cs="Arial"/>
          <w:sz w:val="22"/>
          <w:szCs w:val="22"/>
        </w:rPr>
        <w:t xml:space="preserve"> 3 в соответствии с </w:t>
      </w:r>
      <w:r w:rsidR="002F2586" w:rsidRPr="00EA11FC">
        <w:rPr>
          <w:rFonts w:ascii="Arial" w:hAnsi="Arial" w:cs="Arial"/>
          <w:sz w:val="22"/>
          <w:szCs w:val="22"/>
        </w:rPr>
        <w:t>IEC TR 62471-2.</w:t>
      </w:r>
    </w:p>
    <w:p w14:paraId="5845BD48" w14:textId="5EF2A5D9" w:rsidR="00D15F64" w:rsidRPr="00EA11FC" w:rsidRDefault="00D15F64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2 </w:t>
      </w:r>
      <w:r w:rsidR="00701BDB" w:rsidRPr="00EA11FC">
        <w:rPr>
          <w:rFonts w:ascii="Arial" w:hAnsi="Arial" w:cs="Arial"/>
          <w:sz w:val="22"/>
          <w:szCs w:val="22"/>
        </w:rPr>
        <w:t>В качестве руководства по методикам измерения см. IEC 62471 (все части).</w:t>
      </w:r>
    </w:p>
    <w:p w14:paraId="684BD997" w14:textId="550DC348" w:rsidR="00D15F64" w:rsidRPr="00EA11FC" w:rsidRDefault="00D15F64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3 </w:t>
      </w:r>
      <w:r w:rsidR="00373829" w:rsidRPr="00EA11FC">
        <w:rPr>
          <w:rFonts w:ascii="Arial" w:hAnsi="Arial" w:cs="Arial"/>
          <w:sz w:val="22"/>
          <w:szCs w:val="22"/>
        </w:rPr>
        <w:t>Стандарты серии IEC 62471 и IEC 60825-1 считают дополнительными стандартами. В случае отсутствия требований к защите их рассматривают совместно.</w:t>
      </w:r>
    </w:p>
    <w:p w14:paraId="6B079FFC" w14:textId="77777777" w:rsidR="00D15F64" w:rsidRPr="00EA11FC" w:rsidRDefault="00D15F64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2426FD39" w14:textId="05F43654" w:rsidR="00D15F64" w:rsidRPr="00EA11FC" w:rsidRDefault="004A7DCB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8.1.15.2 Безопасность лазерных устройств в соответствии с IEC 60825-1</w:t>
      </w:r>
    </w:p>
    <w:p w14:paraId="04D4E6A6" w14:textId="55E06BAD" w:rsidR="004A7DCB" w:rsidRDefault="005709F0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Оборудование, содержащее не менее одного лазера, в том числе лазерные диоды, должно соответствовать IEC 60825-1. Источники лазерного излучения оборудования следует классифицировать и маркировать в соответствии</w:t>
      </w:r>
      <w:r>
        <w:rPr>
          <w:rFonts w:ascii="Arial" w:hAnsi="Arial" w:cs="Arial"/>
        </w:rPr>
        <w:t xml:space="preserve"> с </w:t>
      </w:r>
      <w:r w:rsidRPr="004A7DCB">
        <w:rPr>
          <w:rFonts w:ascii="Arial" w:hAnsi="Arial" w:cs="Arial"/>
        </w:rPr>
        <w:t>IEC</w:t>
      </w:r>
      <w:r>
        <w:rPr>
          <w:rFonts w:ascii="Arial" w:hAnsi="Arial" w:cs="Arial"/>
        </w:rPr>
        <w:t> </w:t>
      </w:r>
      <w:r w:rsidRPr="004A7DCB">
        <w:rPr>
          <w:rFonts w:ascii="Arial" w:hAnsi="Arial" w:cs="Arial"/>
        </w:rPr>
        <w:t>60825-1</w:t>
      </w:r>
      <w:r>
        <w:rPr>
          <w:rFonts w:ascii="Arial" w:hAnsi="Arial" w:cs="Arial"/>
        </w:rPr>
        <w:t>. Следует предусмотреть необходимые меры защиты, ограничения по применению и рабочие инструкции.</w:t>
      </w:r>
    </w:p>
    <w:p w14:paraId="1D8FBB91" w14:textId="252562FB" w:rsidR="005709F0" w:rsidRPr="005709F0" w:rsidRDefault="005709F0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2653015D" w14:textId="386CBDA0" w:rsidR="005709F0" w:rsidRPr="005709F0" w:rsidRDefault="00112A7D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C1433E">
        <w:rPr>
          <w:rFonts w:ascii="Arial" w:hAnsi="Arial" w:cs="Arial"/>
          <w:spacing w:val="40"/>
          <w:sz w:val="22"/>
          <w:szCs w:val="22"/>
        </w:rPr>
        <w:t>Примечание</w:t>
      </w:r>
      <w:r w:rsidRPr="0039027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 Излучаемый когерентный</w:t>
      </w:r>
      <w:r w:rsidRPr="00112A7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свет считают лазерным излучением. Согласно </w:t>
      </w:r>
      <w:r w:rsidRPr="00112A7D">
        <w:rPr>
          <w:rFonts w:ascii="Arial" w:hAnsi="Arial" w:cs="Arial"/>
          <w:sz w:val="22"/>
          <w:szCs w:val="22"/>
        </w:rPr>
        <w:t xml:space="preserve">IEC </w:t>
      </w:r>
      <w:r>
        <w:rPr>
          <w:rFonts w:ascii="Arial" w:hAnsi="Arial" w:cs="Arial"/>
          <w:sz w:val="22"/>
          <w:szCs w:val="22"/>
        </w:rPr>
        <w:t>60825-1 диоды, излучающие такой свет, рассматривают в качестве лазерных диодов.</w:t>
      </w:r>
      <w:r w:rsidR="00AB01E9">
        <w:rPr>
          <w:rFonts w:ascii="Arial" w:hAnsi="Arial" w:cs="Arial"/>
          <w:sz w:val="22"/>
          <w:szCs w:val="22"/>
        </w:rPr>
        <w:t xml:space="preserve"> Для получения дальнейшей информации о критериях отклонения касательно лазеров и ламп см. </w:t>
      </w:r>
      <w:r w:rsidR="00AB01E9" w:rsidRPr="00AB01E9">
        <w:rPr>
          <w:rFonts w:ascii="Arial" w:hAnsi="Arial" w:cs="Arial"/>
          <w:sz w:val="22"/>
          <w:szCs w:val="22"/>
        </w:rPr>
        <w:t>IEC 60825-1:2014</w:t>
      </w:r>
      <w:r w:rsidR="00AB01E9">
        <w:rPr>
          <w:rFonts w:ascii="Arial" w:hAnsi="Arial" w:cs="Arial"/>
          <w:sz w:val="22"/>
          <w:szCs w:val="22"/>
        </w:rPr>
        <w:t xml:space="preserve"> (подраздел 4.4).</w:t>
      </w:r>
    </w:p>
    <w:p w14:paraId="19EDD716" w14:textId="77777777" w:rsidR="005709F0" w:rsidRPr="005709F0" w:rsidRDefault="005709F0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76032BC0" w14:textId="5D65CB81" w:rsidR="004A7DCB" w:rsidRPr="00EA11FC" w:rsidRDefault="008E049D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Соответствие определяют проверкой конструкции, оценкой</w:t>
      </w:r>
      <w:r w:rsidR="002861B6" w:rsidRPr="00EA11FC">
        <w:rPr>
          <w:rFonts w:ascii="Arial" w:hAnsi="Arial" w:cs="Arial"/>
        </w:rPr>
        <w:t>, проверкой, измерением и проверкой маркировки согласно требованиям IEC 60825-1.</w:t>
      </w:r>
    </w:p>
    <w:p w14:paraId="253CFAAB" w14:textId="782BB7F5" w:rsidR="002861B6" w:rsidRPr="00EA11FC" w:rsidRDefault="002861B6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403D252B" w14:textId="39386F73" w:rsidR="002861B6" w:rsidRPr="002861B6" w:rsidRDefault="00181195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Примечание</w:t>
      </w:r>
      <w:r w:rsidRPr="00EA11FC">
        <w:rPr>
          <w:rFonts w:ascii="Arial" w:hAnsi="Arial" w:cs="Arial"/>
          <w:sz w:val="22"/>
          <w:szCs w:val="22"/>
        </w:rPr>
        <w:t xml:space="preserve"> – </w:t>
      </w:r>
      <w:r w:rsidR="009E32F3" w:rsidRPr="00EA11FC">
        <w:rPr>
          <w:rFonts w:ascii="Arial" w:hAnsi="Arial" w:cs="Arial"/>
          <w:sz w:val="22"/>
          <w:szCs w:val="22"/>
        </w:rPr>
        <w:t>Для стран Евросоюза</w:t>
      </w:r>
      <w:r w:rsidR="002456A8" w:rsidRPr="00EA11FC">
        <w:rPr>
          <w:rFonts w:ascii="Arial" w:hAnsi="Arial" w:cs="Arial"/>
          <w:sz w:val="22"/>
          <w:szCs w:val="22"/>
        </w:rPr>
        <w:t>:</w:t>
      </w:r>
      <w:r w:rsidR="009E32F3" w:rsidRPr="00EA11FC">
        <w:rPr>
          <w:rFonts w:ascii="Arial" w:hAnsi="Arial" w:cs="Arial"/>
          <w:sz w:val="22"/>
          <w:szCs w:val="22"/>
        </w:rPr>
        <w:t xml:space="preserve"> </w:t>
      </w:r>
      <w:r w:rsidR="002456A8" w:rsidRPr="00EA11FC">
        <w:rPr>
          <w:rFonts w:ascii="Arial" w:hAnsi="Arial" w:cs="Arial"/>
          <w:sz w:val="22"/>
          <w:szCs w:val="22"/>
        </w:rPr>
        <w:t xml:space="preserve">определенные предельные значения экспозиционных чисел по IEC 60825-1 превышают в известных пределах требования Директивы ЕС 2006/25/EC </w:t>
      </w:r>
      <w:r w:rsidR="00A27566" w:rsidRPr="00EA11FC">
        <w:rPr>
          <w:rFonts w:ascii="Arial" w:hAnsi="Arial" w:cs="Arial"/>
          <w:sz w:val="22"/>
          <w:szCs w:val="22"/>
        </w:rPr>
        <w:t xml:space="preserve">о минимальных требованиях к здоровью и безопасности </w:t>
      </w:r>
      <w:r w:rsidR="00A27566" w:rsidRPr="00EA11FC">
        <w:rPr>
          <w:rFonts w:ascii="Arial" w:hAnsi="Arial" w:cs="Arial"/>
          <w:sz w:val="22"/>
          <w:szCs w:val="22"/>
        </w:rPr>
        <w:lastRenderedPageBreak/>
        <w:t xml:space="preserve">работников в отношении рисков, связанных с физическим воздействием </w:t>
      </w:r>
      <w:r w:rsidR="001E5470" w:rsidRPr="00EA11FC">
        <w:rPr>
          <w:rFonts w:ascii="Arial" w:hAnsi="Arial" w:cs="Arial"/>
          <w:sz w:val="22"/>
          <w:szCs w:val="22"/>
        </w:rPr>
        <w:t>(искусств</w:t>
      </w:r>
      <w:r w:rsidR="00A27566" w:rsidRPr="00EA11FC">
        <w:rPr>
          <w:rFonts w:ascii="Arial" w:hAnsi="Arial" w:cs="Arial"/>
          <w:sz w:val="22"/>
          <w:szCs w:val="22"/>
        </w:rPr>
        <w:t>енное оптическое излучение</w:t>
      </w:r>
      <w:r w:rsidR="001E5470" w:rsidRPr="00EA11FC">
        <w:rPr>
          <w:rFonts w:ascii="Arial" w:hAnsi="Arial" w:cs="Arial"/>
          <w:sz w:val="22"/>
          <w:szCs w:val="22"/>
        </w:rPr>
        <w:t xml:space="preserve">). </w:t>
      </w:r>
      <w:r w:rsidR="00CE7704" w:rsidRPr="00EA11FC">
        <w:rPr>
          <w:rFonts w:ascii="Arial" w:hAnsi="Arial" w:cs="Arial"/>
          <w:sz w:val="22"/>
          <w:szCs w:val="22"/>
        </w:rPr>
        <w:t>Следовательно, соответствие предельным значениям, приведенным в IEC 60825-1</w:t>
      </w:r>
      <w:r w:rsidR="00664B55" w:rsidRPr="00EA11FC">
        <w:rPr>
          <w:rFonts w:ascii="Arial" w:hAnsi="Arial" w:cs="Arial"/>
          <w:sz w:val="22"/>
          <w:szCs w:val="22"/>
        </w:rPr>
        <w:t xml:space="preserve"> может приводить к невыполнению требований Директивы 2006/25/EC и подлежащих применению дополнительных требований.</w:t>
      </w:r>
    </w:p>
    <w:p w14:paraId="65360B14" w14:textId="1DD14021" w:rsidR="002861B6" w:rsidRPr="002861B6" w:rsidRDefault="002861B6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7F95EA55" w14:textId="4CBEB9AC" w:rsidR="002861B6" w:rsidRDefault="00A27566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A27566">
        <w:rPr>
          <w:rFonts w:ascii="Arial" w:hAnsi="Arial" w:cs="Arial"/>
        </w:rPr>
        <w:t>8.1.16</w:t>
      </w:r>
      <w:r>
        <w:rPr>
          <w:rFonts w:ascii="Arial" w:hAnsi="Arial" w:cs="Arial"/>
        </w:rPr>
        <w:t xml:space="preserve"> Биологические и химические воздействия</w:t>
      </w:r>
    </w:p>
    <w:p w14:paraId="4BE5C79C" w14:textId="1C09153E" w:rsidR="00A27566" w:rsidRPr="00EA11FC" w:rsidRDefault="005F4526" w:rsidP="00390277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По соглашению между изготовителем и потребителем изготовитель может предо</w:t>
      </w:r>
      <w:r w:rsidRPr="00EA11FC">
        <w:rPr>
          <w:rFonts w:ascii="Arial" w:hAnsi="Arial" w:cs="Arial"/>
        </w:rPr>
        <w:t>ставить перечень соответствующих материалов, чтобы потребитель мог удостовериться, что изделие пригодно для применения.</w:t>
      </w:r>
    </w:p>
    <w:p w14:paraId="23809EED" w14:textId="33C39720" w:rsidR="005F4526" w:rsidRPr="00EA11FC" w:rsidRDefault="005F4526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035DF757" w14:textId="3F028407" w:rsidR="005F4526" w:rsidRPr="00EA11FC" w:rsidRDefault="005F4526" w:rsidP="005F4526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Примечание</w:t>
      </w:r>
      <w:r w:rsidRPr="00EA11FC">
        <w:rPr>
          <w:rFonts w:ascii="Arial" w:hAnsi="Arial" w:cs="Arial"/>
          <w:sz w:val="22"/>
          <w:szCs w:val="22"/>
        </w:rPr>
        <w:t xml:space="preserve"> – </w:t>
      </w:r>
      <w:r w:rsidR="00D32859" w:rsidRPr="00EA11FC">
        <w:rPr>
          <w:rFonts w:ascii="Arial" w:hAnsi="Arial" w:cs="Arial"/>
          <w:sz w:val="22"/>
          <w:szCs w:val="22"/>
        </w:rPr>
        <w:t xml:space="preserve">В соответствии с областью применения настоящего стандарта не выявлены какие-либо </w:t>
      </w:r>
      <w:r w:rsidR="00C17B39" w:rsidRPr="00EA11FC">
        <w:rPr>
          <w:rFonts w:ascii="Arial" w:hAnsi="Arial" w:cs="Arial"/>
          <w:sz w:val="22"/>
          <w:szCs w:val="22"/>
        </w:rPr>
        <w:t xml:space="preserve">существенные </w:t>
      </w:r>
      <w:r w:rsidR="00D32859" w:rsidRPr="00EA11FC">
        <w:rPr>
          <w:rFonts w:ascii="Arial" w:hAnsi="Arial" w:cs="Arial"/>
          <w:sz w:val="22"/>
          <w:szCs w:val="22"/>
        </w:rPr>
        <w:t xml:space="preserve">риски для сенсорных выключателей. Дополнительные требования могут иметь значение </w:t>
      </w:r>
      <w:r w:rsidR="00C17B39" w:rsidRPr="00EA11FC">
        <w:rPr>
          <w:rFonts w:ascii="Arial" w:hAnsi="Arial" w:cs="Arial"/>
          <w:sz w:val="22"/>
          <w:szCs w:val="22"/>
        </w:rPr>
        <w:t>наряду с особыми областями применения либо направлениями, например, продукты питания и напитки, химическая промышленность, судовое и машинное оборудование (станки).</w:t>
      </w:r>
    </w:p>
    <w:p w14:paraId="2600BBC8" w14:textId="0A729601" w:rsidR="005F4526" w:rsidRPr="00EA11FC" w:rsidRDefault="005F4526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197A6D70" w14:textId="5ABAF4BF" w:rsidR="00A27566" w:rsidRPr="00EA11FC" w:rsidRDefault="002525D2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8.1.17 </w:t>
      </w:r>
      <w:r w:rsidR="00F906E3" w:rsidRPr="00EA11FC">
        <w:rPr>
          <w:rFonts w:ascii="Arial" w:hAnsi="Arial" w:cs="Arial"/>
        </w:rPr>
        <w:t>Работа в автоматическом режиме</w:t>
      </w:r>
    </w:p>
    <w:p w14:paraId="514C3234" w14:textId="7D05D803" w:rsidR="00F906E3" w:rsidRPr="00EA11FC" w:rsidRDefault="00FA2820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Не имеет отношение к изделиям, на которые распространяется настоящий стандарт. Отсутствует необходимость регулирования и настройки во время работы.</w:t>
      </w:r>
    </w:p>
    <w:p w14:paraId="0359B765" w14:textId="210A4091" w:rsidR="00F906E3" w:rsidRPr="00EA11FC" w:rsidRDefault="00523BD2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8.1.18 Меры, связанные с обеспечением безопасности</w:t>
      </w:r>
    </w:p>
    <w:p w14:paraId="215BBE7D" w14:textId="6BB17B7A" w:rsidR="00523BD2" w:rsidRPr="00EA11FC" w:rsidRDefault="004349E3" w:rsidP="0039027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При наличии </w:t>
      </w:r>
      <w:r w:rsidR="009729A1" w:rsidRPr="00EA11FC">
        <w:rPr>
          <w:rFonts w:ascii="Arial" w:hAnsi="Arial" w:cs="Arial"/>
        </w:rPr>
        <w:t xml:space="preserve">встроенного микропрограммного обеспечения </w:t>
      </w:r>
      <w:r w:rsidRPr="00EA11FC">
        <w:rPr>
          <w:rFonts w:ascii="Arial" w:hAnsi="Arial" w:cs="Arial"/>
        </w:rPr>
        <w:t>аспекты кибербезопасности следует рассматривать в соответствии с IEC 62443 (все части).</w:t>
      </w:r>
    </w:p>
    <w:p w14:paraId="12DAD655" w14:textId="61680DB6" w:rsidR="00752079" w:rsidRPr="00EA11FC" w:rsidRDefault="00752079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6FE2FAF9" w14:textId="333AD672" w:rsidR="00752079" w:rsidRPr="00EA11FC" w:rsidRDefault="00752079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Примечание</w:t>
      </w:r>
      <w:r w:rsidRPr="00EA11FC">
        <w:rPr>
          <w:rFonts w:ascii="Arial" w:hAnsi="Arial" w:cs="Arial"/>
          <w:sz w:val="22"/>
          <w:szCs w:val="22"/>
        </w:rPr>
        <w:t xml:space="preserve"> – Аспекты функциональной безопасности не имеют отношение к изделиям, на которые распространяется настоящий стандарт.</w:t>
      </w:r>
    </w:p>
    <w:p w14:paraId="40868AC1" w14:textId="77777777" w:rsidR="00752079" w:rsidRPr="00EA11FC" w:rsidRDefault="00752079" w:rsidP="003902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3C115346" w14:textId="566C7A15" w:rsidR="00523BD2" w:rsidRPr="00EA11FC" w:rsidRDefault="006B4658" w:rsidP="00523BD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8.1.19 Требования к встроенному программному обеспечению</w:t>
      </w:r>
    </w:p>
    <w:p w14:paraId="6C08F50F" w14:textId="10DC631F" w:rsidR="00555308" w:rsidRPr="00EA11FC" w:rsidRDefault="00172C60" w:rsidP="00523BD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Находятся на стадии рассмотрения.</w:t>
      </w:r>
    </w:p>
    <w:p w14:paraId="521AA104" w14:textId="77777777" w:rsidR="00B95FFA" w:rsidRPr="00EA11FC" w:rsidRDefault="00B95FFA" w:rsidP="002D1264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59BE9358" w14:textId="2DFE9ED0" w:rsidR="005824D1" w:rsidRPr="00EA11FC" w:rsidRDefault="007F4B4F" w:rsidP="002D1264">
      <w:pPr>
        <w:pStyle w:val="MSGENFONTSTYLENAMETEMPLATEROLELEVELMSGENFONTSTYLENAMEBYROLEHEADING61"/>
        <w:keepNext/>
        <w:keepLines/>
        <w:shd w:val="clear" w:color="auto" w:fill="auto"/>
        <w:tabs>
          <w:tab w:val="left" w:pos="621"/>
          <w:tab w:val="left" w:pos="1134"/>
        </w:tabs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8</w:t>
      </w:r>
      <w:r w:rsidR="005824D1" w:rsidRPr="00EA11FC">
        <w:rPr>
          <w:sz w:val="24"/>
          <w:szCs w:val="24"/>
        </w:rPr>
        <w:t>.</w:t>
      </w:r>
      <w:r w:rsidR="005730AB" w:rsidRPr="00EA11FC">
        <w:rPr>
          <w:sz w:val="24"/>
          <w:szCs w:val="24"/>
        </w:rPr>
        <w:t>2</w:t>
      </w:r>
      <w:r w:rsidR="005824D1" w:rsidRPr="00EA11FC">
        <w:rPr>
          <w:sz w:val="24"/>
          <w:szCs w:val="24"/>
        </w:rPr>
        <w:t xml:space="preserve"> </w:t>
      </w:r>
      <w:r w:rsidR="005730AB" w:rsidRPr="00EA11FC">
        <w:rPr>
          <w:sz w:val="24"/>
          <w:szCs w:val="24"/>
        </w:rPr>
        <w:t>Требования к работоспособности</w:t>
      </w:r>
    </w:p>
    <w:p w14:paraId="686284B9" w14:textId="4F520956" w:rsidR="00CD2F80" w:rsidRPr="00EA11FC" w:rsidRDefault="004A32C6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CD2F80" w:rsidRPr="00EA11FC">
        <w:rPr>
          <w:rFonts w:ascii="Arial" w:hAnsi="Arial" w:cs="Arial"/>
        </w:rPr>
        <w:t>.2.1 Рабочие условия</w:t>
      </w:r>
    </w:p>
    <w:p w14:paraId="2F8A9992" w14:textId="193D1A23" w:rsidR="00CD2F80" w:rsidRPr="00EA11FC" w:rsidRDefault="004A32C6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CD2F80" w:rsidRPr="00EA11FC">
        <w:rPr>
          <w:rFonts w:ascii="Arial" w:hAnsi="Arial" w:cs="Arial"/>
        </w:rPr>
        <w:t>.2.1.1 Общие положения</w:t>
      </w:r>
    </w:p>
    <w:p w14:paraId="5614995E" w14:textId="582067C9" w:rsidR="00CD56A0" w:rsidRPr="004C70BE" w:rsidRDefault="0020448E" w:rsidP="00CD56A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Сенсорные выключатели </w:t>
      </w:r>
      <w:r w:rsidR="00CD2F80" w:rsidRPr="00EA11FC">
        <w:rPr>
          <w:rFonts w:ascii="Arial" w:hAnsi="Arial" w:cs="Arial"/>
        </w:rPr>
        <w:t xml:space="preserve">устанавливают согласно указаниям, приведенным в </w:t>
      </w:r>
      <w:r w:rsidRPr="00EA11FC">
        <w:rPr>
          <w:rFonts w:ascii="Arial" w:hAnsi="Arial" w:cs="Arial"/>
        </w:rPr>
        <w:t xml:space="preserve">соответствующих </w:t>
      </w:r>
      <w:r w:rsidR="00CD2F80" w:rsidRPr="00EA11FC">
        <w:rPr>
          <w:rFonts w:ascii="Arial" w:hAnsi="Arial" w:cs="Arial"/>
        </w:rPr>
        <w:t>листах спецификации (</w:t>
      </w:r>
      <w:r w:rsidRPr="00EA11FC">
        <w:rPr>
          <w:rFonts w:ascii="Arial" w:hAnsi="Arial" w:cs="Arial"/>
        </w:rPr>
        <w:t xml:space="preserve">см. </w:t>
      </w:r>
      <w:r w:rsidR="00CD2F80" w:rsidRPr="00EA11FC">
        <w:rPr>
          <w:rFonts w:ascii="Arial" w:hAnsi="Arial" w:cs="Arial"/>
        </w:rPr>
        <w:t>приложение А), или руководству по эксплуатации.</w:t>
      </w:r>
    </w:p>
    <w:p w14:paraId="72A72290" w14:textId="5BC7825D" w:rsidR="00845C33" w:rsidRPr="004C70BE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CD2F80">
        <w:rPr>
          <w:rFonts w:ascii="Arial" w:hAnsi="Arial" w:cs="Arial"/>
        </w:rPr>
        <w:lastRenderedPageBreak/>
        <w:t xml:space="preserve">Для проведения испытаний по </w:t>
      </w:r>
      <w:r w:rsidR="00845C33">
        <w:rPr>
          <w:rFonts w:ascii="Arial" w:hAnsi="Arial" w:cs="Arial"/>
        </w:rPr>
        <w:t>8</w:t>
      </w:r>
      <w:r w:rsidRPr="00CD2F80">
        <w:rPr>
          <w:rFonts w:ascii="Arial" w:hAnsi="Arial" w:cs="Arial"/>
        </w:rPr>
        <w:t>.2.1.3</w:t>
      </w:r>
      <w:r w:rsidR="00845C33">
        <w:rPr>
          <w:rFonts w:ascii="Arial" w:hAnsi="Arial" w:cs="Arial"/>
        </w:rPr>
        <w:t> </w:t>
      </w:r>
      <w:r w:rsidRPr="00CD2F80">
        <w:rPr>
          <w:rFonts w:ascii="Arial" w:hAnsi="Arial" w:cs="Arial"/>
        </w:rPr>
        <w:t>-</w:t>
      </w:r>
      <w:r w:rsidR="00845C33">
        <w:rPr>
          <w:rFonts w:ascii="Arial" w:hAnsi="Arial" w:cs="Arial"/>
        </w:rPr>
        <w:t> 8</w:t>
      </w:r>
      <w:r w:rsidRPr="00CD2F80">
        <w:rPr>
          <w:rFonts w:ascii="Arial" w:hAnsi="Arial" w:cs="Arial"/>
        </w:rPr>
        <w:t>.2.1.6 ток нагрузки долж</w:t>
      </w:r>
      <w:r w:rsidR="00845C33">
        <w:rPr>
          <w:rFonts w:ascii="Arial" w:hAnsi="Arial" w:cs="Arial"/>
        </w:rPr>
        <w:t>е</w:t>
      </w:r>
      <w:r w:rsidRPr="00CD2F80">
        <w:rPr>
          <w:rFonts w:ascii="Arial" w:hAnsi="Arial" w:cs="Arial"/>
        </w:rPr>
        <w:t xml:space="preserve">н быть отрегулирован до 0,2 </w:t>
      </w:r>
      <w:r w:rsidR="00845C33" w:rsidRPr="00845C33">
        <w:rPr>
          <w:rFonts w:ascii="Arial" w:hAnsi="Arial" w:cs="Arial"/>
          <w:i/>
          <w:lang w:val="en-US"/>
        </w:rPr>
        <w:t>I</w:t>
      </w:r>
      <w:r w:rsidR="00845C33" w:rsidRPr="00845C33">
        <w:rPr>
          <w:rFonts w:ascii="Arial" w:hAnsi="Arial" w:cs="Arial"/>
          <w:vertAlign w:val="subscript"/>
          <w:lang w:val="en-US"/>
        </w:rPr>
        <w:t>e</w:t>
      </w:r>
      <w:r w:rsidRPr="00CD2F80">
        <w:rPr>
          <w:rFonts w:ascii="Arial" w:hAnsi="Arial" w:cs="Arial"/>
        </w:rPr>
        <w:t>.</w:t>
      </w:r>
    </w:p>
    <w:p w14:paraId="53BF2C5F" w14:textId="48ADA7C4" w:rsidR="00CD2F80" w:rsidRPr="00CD2F80" w:rsidRDefault="00845C33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0D28A4">
        <w:rPr>
          <w:rFonts w:ascii="Arial" w:hAnsi="Arial" w:cs="Arial"/>
        </w:rPr>
        <w:t>8</w:t>
      </w:r>
      <w:r w:rsidR="00CD2F80" w:rsidRPr="00CD2F80">
        <w:rPr>
          <w:rFonts w:ascii="Arial" w:hAnsi="Arial" w:cs="Arial"/>
        </w:rPr>
        <w:t xml:space="preserve">.2.1.2 </w:t>
      </w:r>
      <w:r w:rsidR="009172A4">
        <w:rPr>
          <w:rFonts w:ascii="Arial" w:hAnsi="Arial" w:cs="Arial"/>
        </w:rPr>
        <w:t>Допустимые</w:t>
      </w:r>
      <w:r w:rsidR="009172A4" w:rsidRPr="009172A4">
        <w:rPr>
          <w:rFonts w:ascii="Arial" w:hAnsi="Arial" w:cs="Arial"/>
        </w:rPr>
        <w:t xml:space="preserve"> </w:t>
      </w:r>
      <w:r w:rsidR="009172A4">
        <w:rPr>
          <w:rFonts w:ascii="Arial" w:hAnsi="Arial" w:cs="Arial"/>
        </w:rPr>
        <w:t>рабочие</w:t>
      </w:r>
      <w:r w:rsidR="009172A4" w:rsidRPr="009172A4">
        <w:rPr>
          <w:rFonts w:ascii="Arial" w:hAnsi="Arial" w:cs="Arial"/>
        </w:rPr>
        <w:t xml:space="preserve"> предел</w:t>
      </w:r>
      <w:r w:rsidR="009172A4">
        <w:rPr>
          <w:rFonts w:ascii="Arial" w:hAnsi="Arial" w:cs="Arial"/>
        </w:rPr>
        <w:t>ы</w:t>
      </w:r>
    </w:p>
    <w:p w14:paraId="32F5CAEB" w14:textId="1E94C81B" w:rsidR="00CD2F80" w:rsidRPr="00CD2F80" w:rsidRDefault="008850EA" w:rsidP="00CD2F8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Сенсорный выключатель </w:t>
      </w:r>
      <w:r w:rsidR="00CD2F80" w:rsidRPr="00CD2F80">
        <w:rPr>
          <w:rFonts w:ascii="Arial" w:hAnsi="Arial" w:cs="Arial"/>
        </w:rPr>
        <w:t>долж</w:t>
      </w:r>
      <w:r>
        <w:rPr>
          <w:rFonts w:ascii="Arial" w:hAnsi="Arial" w:cs="Arial"/>
        </w:rPr>
        <w:t>е</w:t>
      </w:r>
      <w:r w:rsidR="00CD2F80" w:rsidRPr="00CD2F80">
        <w:rPr>
          <w:rFonts w:ascii="Arial" w:hAnsi="Arial" w:cs="Arial"/>
        </w:rPr>
        <w:t>н сохранять работоспособность при следующих значениях напряжения</w:t>
      </w:r>
      <w:r w:rsidR="000D28A4">
        <w:rPr>
          <w:rFonts w:ascii="Arial" w:hAnsi="Arial" w:cs="Arial"/>
        </w:rPr>
        <w:t xml:space="preserve"> в диапазоне</w:t>
      </w:r>
      <w:r w:rsidR="00CD2F80" w:rsidRPr="00CD2F80">
        <w:rPr>
          <w:rFonts w:ascii="Arial" w:hAnsi="Arial" w:cs="Arial"/>
        </w:rPr>
        <w:t>:</w:t>
      </w:r>
    </w:p>
    <w:p w14:paraId="4C207C72" w14:textId="4C14B342" w:rsidR="00CD2F80" w:rsidRPr="00CD2F80" w:rsidRDefault="000D28A4" w:rsidP="00CD2F8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a</w:t>
      </w:r>
      <w:r w:rsidR="00CD2F80" w:rsidRPr="00CD2F80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от </w:t>
      </w:r>
      <w:r w:rsidR="00CD2F80" w:rsidRPr="00CD2F80">
        <w:rPr>
          <w:rFonts w:ascii="Arial" w:hAnsi="Arial" w:cs="Arial"/>
        </w:rPr>
        <w:t>85</w:t>
      </w:r>
      <w:r>
        <w:rPr>
          <w:rFonts w:ascii="Arial" w:hAnsi="Arial" w:cs="Arial"/>
        </w:rPr>
        <w:t xml:space="preserve"> % до </w:t>
      </w:r>
      <w:r w:rsidR="00CD2F80" w:rsidRPr="00CD2F80">
        <w:rPr>
          <w:rFonts w:ascii="Arial" w:hAnsi="Arial" w:cs="Arial"/>
        </w:rPr>
        <w:t>110</w:t>
      </w:r>
      <w:r>
        <w:rPr>
          <w:rFonts w:ascii="Arial" w:hAnsi="Arial" w:cs="Arial"/>
        </w:rPr>
        <w:t xml:space="preserve"> </w:t>
      </w:r>
      <w:r w:rsidR="00CD2F80" w:rsidRPr="00CD2F80">
        <w:rPr>
          <w:rFonts w:ascii="Arial" w:hAnsi="Arial" w:cs="Arial"/>
        </w:rPr>
        <w:t xml:space="preserve">% </w:t>
      </w:r>
      <w:r w:rsidRPr="004C70BE">
        <w:rPr>
          <w:rFonts w:ascii="Arial" w:hAnsi="Arial" w:cs="Arial"/>
          <w:i/>
        </w:rPr>
        <w:t>U</w:t>
      </w:r>
      <w:r w:rsidRPr="004C70BE">
        <w:rPr>
          <w:rFonts w:ascii="Arial" w:hAnsi="Arial" w:cs="Arial"/>
          <w:vertAlign w:val="subscript"/>
        </w:rPr>
        <w:t>e</w:t>
      </w:r>
      <w:r>
        <w:rPr>
          <w:rFonts w:ascii="Arial" w:hAnsi="Arial" w:cs="Arial"/>
        </w:rPr>
        <w:t>;</w:t>
      </w:r>
    </w:p>
    <w:p w14:paraId="2BFC3899" w14:textId="7CCACBCE" w:rsidR="00CD2F80" w:rsidRPr="00CD2F80" w:rsidRDefault="000D28A4" w:rsidP="00CD2F8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b</w:t>
      </w:r>
      <w:r w:rsidR="00CD2F80" w:rsidRPr="00CD2F80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 xml:space="preserve">от </w:t>
      </w:r>
      <w:r w:rsidR="00CD2F80" w:rsidRPr="00CD2F80">
        <w:rPr>
          <w:rFonts w:ascii="Arial" w:hAnsi="Arial" w:cs="Arial"/>
        </w:rPr>
        <w:t>85</w:t>
      </w:r>
      <w:r>
        <w:rPr>
          <w:rFonts w:ascii="Arial" w:hAnsi="Arial" w:cs="Arial"/>
        </w:rPr>
        <w:t xml:space="preserve"> </w:t>
      </w:r>
      <w:r w:rsidR="00CD2F80" w:rsidRPr="00CD2F80">
        <w:rPr>
          <w:rFonts w:ascii="Arial" w:hAnsi="Arial" w:cs="Arial"/>
        </w:rPr>
        <w:t xml:space="preserve">% </w:t>
      </w:r>
      <w:r w:rsidR="003E2EE6" w:rsidRPr="004C70BE">
        <w:rPr>
          <w:rFonts w:ascii="Arial" w:hAnsi="Arial" w:cs="Arial"/>
          <w:i/>
        </w:rPr>
        <w:t>U</w:t>
      </w:r>
      <w:r w:rsidR="003E2EE6" w:rsidRPr="004C70BE">
        <w:rPr>
          <w:rFonts w:ascii="Arial" w:hAnsi="Arial" w:cs="Arial"/>
          <w:vertAlign w:val="subscript"/>
        </w:rPr>
        <w:t>e min</w:t>
      </w:r>
      <w:r w:rsidR="00CD2F80" w:rsidRPr="00CD2F80">
        <w:rPr>
          <w:rFonts w:ascii="Arial" w:hAnsi="Arial" w:cs="Arial"/>
        </w:rPr>
        <w:t xml:space="preserve"> </w:t>
      </w:r>
      <w:r w:rsidR="003E2EE6">
        <w:rPr>
          <w:rFonts w:ascii="Arial" w:hAnsi="Arial" w:cs="Arial"/>
        </w:rPr>
        <w:t>до</w:t>
      </w:r>
      <w:r w:rsidR="00CD2F80" w:rsidRPr="00CD2F80">
        <w:rPr>
          <w:rFonts w:ascii="Arial" w:hAnsi="Arial" w:cs="Arial"/>
        </w:rPr>
        <w:t xml:space="preserve"> 110</w:t>
      </w:r>
      <w:r w:rsidR="003E2EE6">
        <w:rPr>
          <w:rFonts w:ascii="Arial" w:hAnsi="Arial" w:cs="Arial"/>
        </w:rPr>
        <w:t xml:space="preserve"> </w:t>
      </w:r>
      <w:r w:rsidR="00CD2F80" w:rsidRPr="00CD2F80">
        <w:rPr>
          <w:rFonts w:ascii="Arial" w:hAnsi="Arial" w:cs="Arial"/>
        </w:rPr>
        <w:t xml:space="preserve">% </w:t>
      </w:r>
      <w:r w:rsidR="003E2EE6" w:rsidRPr="004C70BE">
        <w:rPr>
          <w:rFonts w:ascii="Arial" w:hAnsi="Arial" w:cs="Arial"/>
          <w:i/>
        </w:rPr>
        <w:t>U</w:t>
      </w:r>
      <w:r w:rsidR="003E2EE6" w:rsidRPr="004C70BE">
        <w:rPr>
          <w:rFonts w:ascii="Arial" w:hAnsi="Arial" w:cs="Arial"/>
          <w:vertAlign w:val="subscript"/>
        </w:rPr>
        <w:t>e max</w:t>
      </w:r>
      <w:r w:rsidR="003E2EE6">
        <w:rPr>
          <w:rFonts w:ascii="Arial" w:hAnsi="Arial" w:cs="Arial"/>
        </w:rPr>
        <w:t>;</w:t>
      </w:r>
    </w:p>
    <w:p w14:paraId="1E0A8E3A" w14:textId="245C00F4" w:rsidR="008850EA" w:rsidRPr="004C70BE" w:rsidRDefault="000D28A4" w:rsidP="008850EA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c</w:t>
      </w:r>
      <w:r w:rsidR="00CD2F80" w:rsidRPr="00CD2F80">
        <w:rPr>
          <w:rFonts w:ascii="Arial" w:hAnsi="Arial" w:cs="Arial"/>
        </w:rPr>
        <w:t xml:space="preserve">) во всем диапазоне </w:t>
      </w:r>
      <w:r w:rsidR="003E2EE6" w:rsidRPr="004C70BE">
        <w:rPr>
          <w:rFonts w:ascii="Arial" w:hAnsi="Arial" w:cs="Arial"/>
          <w:i/>
        </w:rPr>
        <w:t>U</w:t>
      </w:r>
      <w:r w:rsidR="003E2EE6" w:rsidRPr="004C70BE">
        <w:rPr>
          <w:rFonts w:ascii="Arial" w:hAnsi="Arial" w:cs="Arial"/>
          <w:vertAlign w:val="subscript"/>
        </w:rPr>
        <w:t>B</w:t>
      </w:r>
      <w:r w:rsidR="00CD2F80" w:rsidRPr="00CD2F80">
        <w:rPr>
          <w:rFonts w:ascii="Arial" w:hAnsi="Arial" w:cs="Arial"/>
        </w:rPr>
        <w:t>.</w:t>
      </w:r>
    </w:p>
    <w:p w14:paraId="53753899" w14:textId="6462FC6C" w:rsidR="00BE2493" w:rsidRPr="004C70BE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CD2F80">
        <w:rPr>
          <w:rFonts w:ascii="Arial" w:hAnsi="Arial" w:cs="Arial"/>
        </w:rPr>
        <w:t xml:space="preserve">При постоянном токе </w:t>
      </w:r>
      <w:r w:rsidR="000E35AB">
        <w:rPr>
          <w:rFonts w:ascii="Arial" w:hAnsi="Arial" w:cs="Arial"/>
        </w:rPr>
        <w:t xml:space="preserve">значение пульсирующего </w:t>
      </w:r>
      <w:r w:rsidRPr="00CD2F80">
        <w:rPr>
          <w:rFonts w:ascii="Arial" w:hAnsi="Arial" w:cs="Arial"/>
        </w:rPr>
        <w:t>напряжения (полный размах колебаний) не должн</w:t>
      </w:r>
      <w:r w:rsidR="000E35AB">
        <w:rPr>
          <w:rFonts w:ascii="Arial" w:hAnsi="Arial" w:cs="Arial"/>
        </w:rPr>
        <w:t>о</w:t>
      </w:r>
      <w:r w:rsidRPr="00CD2F80">
        <w:rPr>
          <w:rFonts w:ascii="Arial" w:hAnsi="Arial" w:cs="Arial"/>
        </w:rPr>
        <w:t xml:space="preserve"> превышать 0,1 </w:t>
      </w:r>
      <w:r w:rsidR="00BE2493">
        <w:rPr>
          <w:rFonts w:ascii="Arial" w:hAnsi="Arial" w:cs="Arial"/>
        </w:rPr>
        <w:t xml:space="preserve">∙ </w:t>
      </w:r>
      <w:r w:rsidR="00BE2493" w:rsidRPr="00056544">
        <w:rPr>
          <w:rFonts w:ascii="Arial" w:hAnsi="Arial" w:cs="Arial"/>
          <w:i/>
        </w:rPr>
        <w:t>U</w:t>
      </w:r>
      <w:r w:rsidR="00BE2493" w:rsidRPr="00056544">
        <w:rPr>
          <w:rFonts w:ascii="Arial" w:hAnsi="Arial" w:cs="Arial"/>
          <w:vertAlign w:val="subscript"/>
        </w:rPr>
        <w:t>e</w:t>
      </w:r>
      <w:r w:rsidRPr="00CD2F80">
        <w:rPr>
          <w:rFonts w:ascii="Arial" w:hAnsi="Arial" w:cs="Arial"/>
        </w:rPr>
        <w:t xml:space="preserve"> (</w:t>
      </w:r>
      <w:r w:rsidR="00BE2493">
        <w:rPr>
          <w:rFonts w:ascii="Arial" w:hAnsi="Arial" w:cs="Arial"/>
        </w:rPr>
        <w:t>см. 5</w:t>
      </w:r>
      <w:r w:rsidRPr="00CD2F80">
        <w:rPr>
          <w:rFonts w:ascii="Arial" w:hAnsi="Arial" w:cs="Arial"/>
        </w:rPr>
        <w:t>.3.1.1).</w:t>
      </w:r>
    </w:p>
    <w:p w14:paraId="2579915B" w14:textId="447AB897" w:rsidR="00CD2F80" w:rsidRDefault="00E90131" w:rsidP="00CD2F8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CD2F80" w:rsidRPr="00CD2F80">
        <w:rPr>
          <w:rFonts w:ascii="Arial" w:hAnsi="Arial" w:cs="Arial"/>
        </w:rPr>
        <w:t>.2.1.3 Расстояния дальности действия</w:t>
      </w:r>
    </w:p>
    <w:p w14:paraId="1F3A2A0B" w14:textId="0802F49E" w:rsidR="005F16FF" w:rsidRPr="00CD2F80" w:rsidRDefault="005F16FF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5F16FF">
        <w:rPr>
          <w:rFonts w:ascii="Arial" w:hAnsi="Arial" w:cs="Arial"/>
        </w:rPr>
        <w:t>8.2.1.3.1</w:t>
      </w:r>
      <w:r>
        <w:rPr>
          <w:rFonts w:ascii="Arial" w:hAnsi="Arial" w:cs="Arial"/>
        </w:rPr>
        <w:t xml:space="preserve"> Общие положения</w:t>
      </w:r>
    </w:p>
    <w:p w14:paraId="59181A72" w14:textId="60AFAFF7" w:rsidR="00A831E5" w:rsidRPr="004C70BE" w:rsidRDefault="00CD2F80" w:rsidP="00A831E5">
      <w:pPr>
        <w:spacing w:line="360" w:lineRule="auto"/>
        <w:ind w:firstLine="567"/>
        <w:jc w:val="both"/>
        <w:rPr>
          <w:rFonts w:ascii="Arial" w:hAnsi="Arial" w:cs="Arial"/>
        </w:rPr>
      </w:pPr>
      <w:r w:rsidRPr="00CD2F80">
        <w:rPr>
          <w:rFonts w:ascii="Arial" w:hAnsi="Arial" w:cs="Arial"/>
        </w:rPr>
        <w:t xml:space="preserve">Расстояния дальности действия измеряют согласно </w:t>
      </w:r>
      <w:r w:rsidR="00A831E5">
        <w:rPr>
          <w:rFonts w:ascii="Arial" w:hAnsi="Arial" w:cs="Arial"/>
        </w:rPr>
        <w:t>9</w:t>
      </w:r>
      <w:r w:rsidRPr="00CD2F80">
        <w:rPr>
          <w:rFonts w:ascii="Arial" w:hAnsi="Arial" w:cs="Arial"/>
        </w:rPr>
        <w:t>.4. Р</w:t>
      </w:r>
      <w:r w:rsidR="00A831E5">
        <w:rPr>
          <w:rFonts w:ascii="Arial" w:hAnsi="Arial" w:cs="Arial"/>
        </w:rPr>
        <w:t>абочие р</w:t>
      </w:r>
      <w:r w:rsidRPr="00CD2F80">
        <w:rPr>
          <w:rFonts w:ascii="Arial" w:hAnsi="Arial" w:cs="Arial"/>
        </w:rPr>
        <w:t xml:space="preserve">асстояния определяют при движении объекта воздействия к </w:t>
      </w:r>
      <w:r w:rsidR="00A831E5">
        <w:rPr>
          <w:rFonts w:ascii="Arial" w:hAnsi="Arial" w:cs="Arial"/>
        </w:rPr>
        <w:t xml:space="preserve">сенсорному выключателю </w:t>
      </w:r>
      <w:r w:rsidRPr="00CD2F80">
        <w:rPr>
          <w:rFonts w:ascii="Arial" w:hAnsi="Arial" w:cs="Arial"/>
        </w:rPr>
        <w:t>по относительной оси.</w:t>
      </w:r>
    </w:p>
    <w:p w14:paraId="716C8C88" w14:textId="7035D050" w:rsidR="004276BF" w:rsidRPr="004C70BE" w:rsidRDefault="00CD2F80" w:rsidP="004276BF">
      <w:pPr>
        <w:spacing w:line="360" w:lineRule="auto"/>
        <w:ind w:firstLine="567"/>
        <w:jc w:val="both"/>
        <w:rPr>
          <w:rFonts w:ascii="Arial" w:hAnsi="Arial" w:cs="Arial"/>
        </w:rPr>
      </w:pPr>
      <w:r w:rsidRPr="00CD2F80">
        <w:rPr>
          <w:rFonts w:ascii="Arial" w:hAnsi="Arial" w:cs="Arial"/>
        </w:rPr>
        <w:t>Соотношени</w:t>
      </w:r>
      <w:r w:rsidR="004276BF">
        <w:rPr>
          <w:rFonts w:ascii="Arial" w:hAnsi="Arial" w:cs="Arial"/>
        </w:rPr>
        <w:t>е</w:t>
      </w:r>
      <w:r w:rsidRPr="00CD2F80">
        <w:rPr>
          <w:rFonts w:ascii="Arial" w:hAnsi="Arial" w:cs="Arial"/>
        </w:rPr>
        <w:t xml:space="preserve"> между расстояниями дальности действия емкостных и индуктивных </w:t>
      </w:r>
      <w:r w:rsidR="004276BF">
        <w:rPr>
          <w:rFonts w:ascii="Arial" w:hAnsi="Arial" w:cs="Arial"/>
        </w:rPr>
        <w:t xml:space="preserve">сенсорных выключателей приведены </w:t>
      </w:r>
      <w:r w:rsidRPr="00CD2F80">
        <w:rPr>
          <w:rFonts w:ascii="Arial" w:hAnsi="Arial" w:cs="Arial"/>
        </w:rPr>
        <w:t xml:space="preserve">на рисунке </w:t>
      </w:r>
      <w:r w:rsidR="004276BF">
        <w:rPr>
          <w:rFonts w:ascii="Arial" w:hAnsi="Arial" w:cs="Arial"/>
        </w:rPr>
        <w:t>1</w:t>
      </w:r>
      <w:r w:rsidRPr="00CD2F80">
        <w:rPr>
          <w:rFonts w:ascii="Arial" w:hAnsi="Arial" w:cs="Arial"/>
        </w:rPr>
        <w:t>.</w:t>
      </w:r>
    </w:p>
    <w:p w14:paraId="5EB11008" w14:textId="2ACF4A10" w:rsidR="00CD2F80" w:rsidRPr="00CD2F80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CD2F80">
        <w:rPr>
          <w:rFonts w:ascii="Arial" w:hAnsi="Arial" w:cs="Arial"/>
        </w:rPr>
        <w:t>Соотношени</w:t>
      </w:r>
      <w:r w:rsidR="009309E0">
        <w:rPr>
          <w:rFonts w:ascii="Arial" w:hAnsi="Arial" w:cs="Arial"/>
        </w:rPr>
        <w:t>е</w:t>
      </w:r>
      <w:r w:rsidRPr="00CD2F80">
        <w:rPr>
          <w:rFonts w:ascii="Arial" w:hAnsi="Arial" w:cs="Arial"/>
        </w:rPr>
        <w:t xml:space="preserve"> между расстояниями дальности действия ультразвуковых </w:t>
      </w:r>
      <w:r w:rsidR="009309E0" w:rsidRPr="009309E0">
        <w:rPr>
          <w:rFonts w:ascii="Arial" w:hAnsi="Arial" w:cs="Arial"/>
        </w:rPr>
        <w:t xml:space="preserve">сенсорных выключателей приведены </w:t>
      </w:r>
      <w:r w:rsidRPr="00CD2F80">
        <w:rPr>
          <w:rFonts w:ascii="Arial" w:hAnsi="Arial" w:cs="Arial"/>
        </w:rPr>
        <w:t xml:space="preserve">на рисунке </w:t>
      </w:r>
      <w:r w:rsidR="009309E0">
        <w:rPr>
          <w:rFonts w:ascii="Arial" w:hAnsi="Arial" w:cs="Arial"/>
        </w:rPr>
        <w:t>3</w:t>
      </w:r>
      <w:r w:rsidRPr="00CD2F80">
        <w:rPr>
          <w:rFonts w:ascii="Arial" w:hAnsi="Arial" w:cs="Arial"/>
        </w:rPr>
        <w:t>.</w:t>
      </w:r>
    </w:p>
    <w:p w14:paraId="08E6C5C9" w14:textId="4C6179A2" w:rsidR="00CD2F80" w:rsidRPr="00CD2F80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CD2F80">
        <w:rPr>
          <w:rFonts w:ascii="Arial" w:hAnsi="Arial" w:cs="Arial"/>
        </w:rPr>
        <w:t>Соотношени</w:t>
      </w:r>
      <w:r w:rsidR="00D269E2">
        <w:rPr>
          <w:rFonts w:ascii="Arial" w:hAnsi="Arial" w:cs="Arial"/>
        </w:rPr>
        <w:t>е</w:t>
      </w:r>
      <w:r w:rsidRPr="00CD2F80">
        <w:rPr>
          <w:rFonts w:ascii="Arial" w:hAnsi="Arial" w:cs="Arial"/>
        </w:rPr>
        <w:t xml:space="preserve"> между расстояниями дальности действия </w:t>
      </w:r>
      <w:r w:rsidR="00D269E2">
        <w:rPr>
          <w:rFonts w:ascii="Arial" w:hAnsi="Arial" w:cs="Arial"/>
        </w:rPr>
        <w:t xml:space="preserve">фотоэлектрических </w:t>
      </w:r>
      <w:r w:rsidR="00D269E2" w:rsidRPr="00D269E2">
        <w:rPr>
          <w:rFonts w:ascii="Arial" w:hAnsi="Arial" w:cs="Arial"/>
        </w:rPr>
        <w:t xml:space="preserve">сенсорных выключателей приведены </w:t>
      </w:r>
      <w:r w:rsidRPr="00CD2F80">
        <w:rPr>
          <w:rFonts w:ascii="Arial" w:hAnsi="Arial" w:cs="Arial"/>
        </w:rPr>
        <w:t xml:space="preserve">на рисунке </w:t>
      </w:r>
      <w:r w:rsidR="00D269E2">
        <w:rPr>
          <w:rFonts w:ascii="Arial" w:hAnsi="Arial" w:cs="Arial"/>
        </w:rPr>
        <w:t>4</w:t>
      </w:r>
      <w:r w:rsidRPr="00CD2F80">
        <w:rPr>
          <w:rFonts w:ascii="Arial" w:hAnsi="Arial" w:cs="Arial"/>
        </w:rPr>
        <w:t>.</w:t>
      </w:r>
    </w:p>
    <w:p w14:paraId="2A7C27D5" w14:textId="4855CE17" w:rsidR="00CD2F80" w:rsidRPr="00EA11FC" w:rsidRDefault="009159B0" w:rsidP="00CD2F8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CD2F80" w:rsidRPr="00CD2F80">
        <w:rPr>
          <w:rFonts w:ascii="Arial" w:hAnsi="Arial" w:cs="Arial"/>
        </w:rPr>
        <w:t>.2.1.3.</w:t>
      </w:r>
      <w:r w:rsidRPr="00EA11FC">
        <w:rPr>
          <w:rFonts w:ascii="Arial" w:hAnsi="Arial" w:cs="Arial"/>
        </w:rPr>
        <w:t>2</w:t>
      </w:r>
      <w:r w:rsidR="00CD2F80" w:rsidRPr="00EA11FC">
        <w:rPr>
          <w:rFonts w:ascii="Arial" w:hAnsi="Arial" w:cs="Arial"/>
        </w:rPr>
        <w:t xml:space="preserve"> </w:t>
      </w:r>
      <w:r w:rsidR="00730328" w:rsidRPr="00EA11FC">
        <w:rPr>
          <w:rFonts w:ascii="Arial" w:hAnsi="Arial" w:cs="Arial"/>
        </w:rPr>
        <w:t>Эффективное р</w:t>
      </w:r>
      <w:r w:rsidR="00CD2F80" w:rsidRPr="00EA11FC">
        <w:rPr>
          <w:rFonts w:ascii="Arial" w:hAnsi="Arial" w:cs="Arial"/>
        </w:rPr>
        <w:t xml:space="preserve">асстояние дальности действия </w:t>
      </w:r>
      <w:r w:rsidRPr="00EA11FC">
        <w:rPr>
          <w:rFonts w:ascii="Arial" w:hAnsi="Arial" w:cs="Arial"/>
          <w:i/>
          <w:lang w:val="en-US"/>
        </w:rPr>
        <w:t>s</w:t>
      </w:r>
      <w:r w:rsidRPr="00EA11FC">
        <w:rPr>
          <w:rFonts w:ascii="Arial" w:hAnsi="Arial" w:cs="Arial"/>
          <w:vertAlign w:val="subscript"/>
          <w:lang w:val="en-US"/>
        </w:rPr>
        <w:t>r</w:t>
      </w:r>
    </w:p>
    <w:p w14:paraId="349FC433" w14:textId="1ED02E1C" w:rsidR="00672BCE" w:rsidRPr="00EA11FC" w:rsidRDefault="00672BCE" w:rsidP="00672BCE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Эффективное р</w:t>
      </w:r>
      <w:r w:rsidR="00CD2F80" w:rsidRPr="00EA11FC">
        <w:rPr>
          <w:rFonts w:ascii="Arial" w:hAnsi="Arial" w:cs="Arial"/>
        </w:rPr>
        <w:t xml:space="preserve">асстояние </w:t>
      </w:r>
      <w:r w:rsidRPr="00EA11FC">
        <w:rPr>
          <w:rFonts w:ascii="Arial" w:hAnsi="Arial" w:cs="Arial"/>
        </w:rPr>
        <w:t xml:space="preserve">дальности действия </w:t>
      </w:r>
      <w:r w:rsidR="00CD2F80" w:rsidRPr="00EA11FC">
        <w:rPr>
          <w:rFonts w:ascii="Arial" w:hAnsi="Arial" w:cs="Arial"/>
        </w:rPr>
        <w:t>измеряют при номинальном напряжении питания и температуре окружающего воздуха (23</w:t>
      </w:r>
      <w:r w:rsidRPr="00EA11FC">
        <w:rPr>
          <w:rFonts w:ascii="Arial" w:hAnsi="Arial" w:cs="Arial"/>
        </w:rPr>
        <w:t xml:space="preserve"> </w:t>
      </w:r>
      <w:r w:rsidR="00CD2F80" w:rsidRPr="00EA11FC">
        <w:rPr>
          <w:rFonts w:ascii="Arial" w:hAnsi="Arial" w:cs="Arial"/>
        </w:rPr>
        <w:t>±</w:t>
      </w:r>
      <w:r w:rsidRPr="00EA11FC">
        <w:rPr>
          <w:rFonts w:ascii="Arial" w:hAnsi="Arial" w:cs="Arial"/>
        </w:rPr>
        <w:t xml:space="preserve"> </w:t>
      </w:r>
      <w:r w:rsidR="00CD2F80" w:rsidRPr="00EA11FC">
        <w:rPr>
          <w:rFonts w:ascii="Arial" w:hAnsi="Arial" w:cs="Arial"/>
        </w:rPr>
        <w:t>5) °С.</w:t>
      </w:r>
    </w:p>
    <w:p w14:paraId="286C8FFA" w14:textId="1E90C6D2" w:rsidR="00CD2F80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Для индуктивных и емкостных </w:t>
      </w:r>
      <w:r w:rsidR="007E5C2E" w:rsidRPr="00EA11FC">
        <w:rPr>
          <w:rFonts w:ascii="Arial" w:hAnsi="Arial" w:cs="Arial"/>
        </w:rPr>
        <w:t xml:space="preserve">сенсорных выключателей </w:t>
      </w:r>
      <w:r w:rsidR="001E0CA0" w:rsidRPr="00EA11FC">
        <w:rPr>
          <w:rFonts w:ascii="Arial" w:hAnsi="Arial" w:cs="Arial"/>
        </w:rPr>
        <w:t xml:space="preserve">оно </w:t>
      </w:r>
      <w:r w:rsidRPr="00EA11FC">
        <w:rPr>
          <w:rFonts w:ascii="Arial" w:hAnsi="Arial" w:cs="Arial"/>
        </w:rPr>
        <w:t xml:space="preserve">должно составлять </w:t>
      </w:r>
      <w:r w:rsidR="007E5C2E" w:rsidRPr="00EA11FC">
        <w:rPr>
          <w:rFonts w:ascii="Arial" w:hAnsi="Arial" w:cs="Arial"/>
        </w:rPr>
        <w:t xml:space="preserve">от </w:t>
      </w:r>
      <w:r w:rsidRPr="00EA11FC">
        <w:rPr>
          <w:rFonts w:ascii="Arial" w:hAnsi="Arial" w:cs="Arial"/>
        </w:rPr>
        <w:t>90</w:t>
      </w:r>
      <w:r w:rsidR="007E5C2E" w:rsidRPr="00EA11FC">
        <w:rPr>
          <w:rFonts w:ascii="Arial" w:hAnsi="Arial" w:cs="Arial"/>
        </w:rPr>
        <w:t xml:space="preserve"> % до </w:t>
      </w:r>
      <w:r w:rsidRPr="00EA11FC">
        <w:rPr>
          <w:rFonts w:ascii="Arial" w:hAnsi="Arial" w:cs="Arial"/>
        </w:rPr>
        <w:t>110</w:t>
      </w:r>
      <w:r w:rsidR="007E5C2E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 xml:space="preserve">% от номинального значения расстояния </w:t>
      </w:r>
      <w:r w:rsidR="007E5C2E" w:rsidRPr="00EA11FC">
        <w:rPr>
          <w:rFonts w:ascii="Arial" w:hAnsi="Arial" w:cs="Arial"/>
        </w:rPr>
        <w:t xml:space="preserve">дальности </w:t>
      </w:r>
      <w:r w:rsidRPr="00EA11FC">
        <w:rPr>
          <w:rFonts w:ascii="Arial" w:hAnsi="Arial" w:cs="Arial"/>
        </w:rPr>
        <w:t xml:space="preserve">действия </w:t>
      </w:r>
      <w:r w:rsidR="007E5C2E" w:rsidRPr="00EA11FC">
        <w:rPr>
          <w:rFonts w:ascii="Arial" w:hAnsi="Arial" w:cs="Arial"/>
          <w:i/>
          <w:lang w:val="en-US"/>
        </w:rPr>
        <w:t>s</w:t>
      </w:r>
      <w:r w:rsidR="007E5C2E" w:rsidRPr="00EA11FC">
        <w:rPr>
          <w:rFonts w:ascii="Arial" w:hAnsi="Arial" w:cs="Arial"/>
          <w:vertAlign w:val="subscript"/>
          <w:lang w:val="en-US"/>
        </w:rPr>
        <w:t>n</w:t>
      </w:r>
      <w:r w:rsidRPr="00EA11FC">
        <w:rPr>
          <w:rFonts w:ascii="Arial" w:hAnsi="Arial" w:cs="Arial"/>
        </w:rPr>
        <w:t>:</w:t>
      </w:r>
    </w:p>
    <w:p w14:paraId="67DC27EF" w14:textId="7E73764D" w:rsidR="00CD2F80" w:rsidRPr="00EA11FC" w:rsidRDefault="00AC790E" w:rsidP="004C70BE">
      <w:pPr>
        <w:spacing w:line="360" w:lineRule="auto"/>
        <w:ind w:firstLine="567"/>
        <w:jc w:val="center"/>
        <w:rPr>
          <w:rFonts w:ascii="Arial" w:hAnsi="Arial" w:cs="Arial"/>
        </w:rPr>
      </w:pPr>
      <w:r w:rsidRPr="00EA11FC">
        <w:rPr>
          <w:rFonts w:ascii="Arial" w:hAnsi="Arial" w:cs="Arial"/>
          <w:lang w:eastAsia="ru-RU"/>
        </w:rPr>
        <w:t xml:space="preserve">0,9 </w:t>
      </w:r>
      <w:r w:rsidRPr="00EA11FC">
        <w:rPr>
          <w:rFonts w:ascii="Arial" w:hAnsi="Arial" w:cs="Arial"/>
          <w:i/>
          <w:iCs/>
          <w:lang w:eastAsia="ru-RU"/>
        </w:rPr>
        <w:t>s</w:t>
      </w:r>
      <w:r w:rsidRPr="00EA11FC">
        <w:rPr>
          <w:rFonts w:ascii="Arial" w:hAnsi="Arial" w:cs="Arial"/>
          <w:vertAlign w:val="subscript"/>
          <w:lang w:eastAsia="ru-RU"/>
        </w:rPr>
        <w:t>n</w:t>
      </w:r>
      <w:r w:rsidRPr="00EA11FC">
        <w:rPr>
          <w:rFonts w:ascii="Arial" w:hAnsi="Arial" w:cs="Arial"/>
          <w:lang w:eastAsia="ru-RU"/>
        </w:rPr>
        <w:t xml:space="preserve"> </w:t>
      </w:r>
      <w:r w:rsidRPr="00EA11FC">
        <w:rPr>
          <w:rFonts w:ascii="Arial" w:eastAsia="SymbolMT" w:hAnsi="Arial" w:cs="Arial"/>
          <w:lang w:eastAsia="ru-RU"/>
        </w:rPr>
        <w:t xml:space="preserve">≤ </w:t>
      </w:r>
      <w:r w:rsidRPr="00EA11FC">
        <w:rPr>
          <w:rFonts w:ascii="Arial" w:hAnsi="Arial" w:cs="Arial"/>
          <w:i/>
          <w:iCs/>
          <w:lang w:eastAsia="ru-RU"/>
        </w:rPr>
        <w:t>s</w:t>
      </w:r>
      <w:r w:rsidRPr="00EA11FC">
        <w:rPr>
          <w:rFonts w:ascii="Arial" w:hAnsi="Arial" w:cs="Arial"/>
          <w:vertAlign w:val="subscript"/>
          <w:lang w:eastAsia="ru-RU"/>
        </w:rPr>
        <w:t>r</w:t>
      </w:r>
      <w:r w:rsidRPr="00EA11FC">
        <w:rPr>
          <w:rFonts w:ascii="Arial" w:hAnsi="Arial" w:cs="Arial"/>
          <w:lang w:eastAsia="ru-RU"/>
        </w:rPr>
        <w:t xml:space="preserve"> </w:t>
      </w:r>
      <w:r w:rsidRPr="00EA11FC">
        <w:rPr>
          <w:rFonts w:ascii="Arial" w:eastAsia="SymbolMT" w:hAnsi="Arial" w:cs="Arial"/>
          <w:lang w:eastAsia="ru-RU"/>
        </w:rPr>
        <w:t xml:space="preserve">≤ </w:t>
      </w:r>
      <w:r w:rsidRPr="00EA11FC">
        <w:rPr>
          <w:rFonts w:ascii="Arial" w:hAnsi="Arial" w:cs="Arial"/>
          <w:lang w:eastAsia="ru-RU"/>
        </w:rPr>
        <w:t xml:space="preserve">1,1 </w:t>
      </w:r>
      <w:r w:rsidRPr="00EA11FC">
        <w:rPr>
          <w:rFonts w:ascii="Arial" w:hAnsi="Arial" w:cs="Arial"/>
          <w:i/>
          <w:iCs/>
          <w:lang w:eastAsia="ru-RU"/>
        </w:rPr>
        <w:t>s</w:t>
      </w:r>
      <w:r w:rsidRPr="00EA11FC">
        <w:rPr>
          <w:rFonts w:ascii="Arial" w:hAnsi="Arial" w:cs="Arial"/>
          <w:vertAlign w:val="subscript"/>
          <w:lang w:eastAsia="ru-RU"/>
        </w:rPr>
        <w:t>n</w:t>
      </w:r>
      <w:r w:rsidRPr="00EA11FC">
        <w:rPr>
          <w:rFonts w:ascii="Arial" w:hAnsi="Arial" w:cs="Arial"/>
        </w:rPr>
        <w:t xml:space="preserve"> .</w:t>
      </w:r>
    </w:p>
    <w:p w14:paraId="67C4A221" w14:textId="33281B31" w:rsidR="00CD2F80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Для ультразвуковых </w:t>
      </w:r>
      <w:r w:rsidR="00751647" w:rsidRPr="00EA11FC">
        <w:rPr>
          <w:rFonts w:ascii="Arial" w:hAnsi="Arial" w:cs="Arial"/>
        </w:rPr>
        <w:t xml:space="preserve">сенсорных выключателей </w:t>
      </w:r>
      <w:r w:rsidRPr="00EA11FC">
        <w:rPr>
          <w:rFonts w:ascii="Arial" w:hAnsi="Arial" w:cs="Arial"/>
        </w:rPr>
        <w:t>выбирают любое значение между минимальным и максимальным значениями</w:t>
      </w:r>
      <w:r w:rsidR="00D637DD" w:rsidRPr="00EA11FC">
        <w:rPr>
          <w:rFonts w:ascii="Arial" w:hAnsi="Arial" w:cs="Arial"/>
        </w:rPr>
        <w:t xml:space="preserve"> расстояния дальности действия</w:t>
      </w:r>
      <w:r w:rsidRPr="00EA11FC">
        <w:rPr>
          <w:rFonts w:ascii="Arial" w:hAnsi="Arial" w:cs="Arial"/>
        </w:rPr>
        <w:t>:</w:t>
      </w:r>
    </w:p>
    <w:p w14:paraId="7D8CB928" w14:textId="79605B36" w:rsidR="00CD2F80" w:rsidRPr="00EA11FC" w:rsidRDefault="00367FAA" w:rsidP="004C70BE">
      <w:pPr>
        <w:spacing w:line="360" w:lineRule="auto"/>
        <w:jc w:val="center"/>
        <w:rPr>
          <w:rFonts w:ascii="Arial" w:hAnsi="Arial" w:cs="Arial"/>
        </w:rPr>
      </w:pPr>
      <w:r w:rsidRPr="00EA11FC">
        <w:rPr>
          <w:rFonts w:ascii="Arial" w:hAnsi="Arial" w:cs="Arial"/>
          <w:i/>
        </w:rPr>
        <w:t>s</w:t>
      </w:r>
      <w:r w:rsidRPr="00EA11FC">
        <w:rPr>
          <w:rFonts w:ascii="Arial" w:hAnsi="Arial" w:cs="Arial"/>
          <w:vertAlign w:val="subscript"/>
        </w:rPr>
        <w:t>min</w:t>
      </w:r>
      <w:r w:rsidRPr="00EA11FC">
        <w:rPr>
          <w:rFonts w:ascii="Arial" w:hAnsi="Arial" w:cs="Arial"/>
        </w:rPr>
        <w:t xml:space="preserve"> ≤ </w:t>
      </w:r>
      <w:r w:rsidRPr="00EA11FC">
        <w:rPr>
          <w:rFonts w:ascii="Arial" w:hAnsi="Arial" w:cs="Arial"/>
          <w:i/>
        </w:rPr>
        <w:t>s</w:t>
      </w:r>
      <w:r w:rsidRPr="00EA11FC">
        <w:rPr>
          <w:rFonts w:ascii="Arial" w:hAnsi="Arial" w:cs="Arial"/>
          <w:vertAlign w:val="subscript"/>
        </w:rPr>
        <w:t>r</w:t>
      </w:r>
      <w:r w:rsidRPr="00EA11FC">
        <w:rPr>
          <w:rFonts w:ascii="Arial" w:hAnsi="Arial" w:cs="Arial"/>
        </w:rPr>
        <w:t xml:space="preserve"> ≤ </w:t>
      </w:r>
      <w:r w:rsidRPr="00EA11FC">
        <w:rPr>
          <w:rFonts w:ascii="Arial" w:hAnsi="Arial" w:cs="Arial"/>
          <w:i/>
        </w:rPr>
        <w:t>s</w:t>
      </w:r>
      <w:r w:rsidRPr="00EA11FC">
        <w:rPr>
          <w:rFonts w:ascii="Arial" w:hAnsi="Arial" w:cs="Arial"/>
          <w:vertAlign w:val="subscript"/>
        </w:rPr>
        <w:t>max</w:t>
      </w:r>
      <w:r w:rsidRPr="00EA11FC">
        <w:rPr>
          <w:rFonts w:ascii="Arial" w:hAnsi="Arial" w:cs="Arial"/>
        </w:rPr>
        <w:t xml:space="preserve"> .</w:t>
      </w:r>
    </w:p>
    <w:p w14:paraId="3FD2FC1E" w14:textId="5336B6AE" w:rsidR="00CD2F80" w:rsidRPr="00EA11FC" w:rsidRDefault="00367FAA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CD2F80" w:rsidRPr="00EA11FC">
        <w:rPr>
          <w:rFonts w:ascii="Arial" w:hAnsi="Arial" w:cs="Arial"/>
        </w:rPr>
        <w:t>.2.1.3.</w:t>
      </w:r>
      <w:r w:rsidRPr="00EA11FC">
        <w:rPr>
          <w:rFonts w:ascii="Arial" w:hAnsi="Arial" w:cs="Arial"/>
        </w:rPr>
        <w:t>3</w:t>
      </w:r>
      <w:r w:rsidR="00CD2F80" w:rsidRPr="00EA11FC">
        <w:rPr>
          <w:rFonts w:ascii="Arial" w:hAnsi="Arial" w:cs="Arial"/>
        </w:rPr>
        <w:t xml:space="preserve"> </w:t>
      </w:r>
      <w:r w:rsidR="00730328" w:rsidRPr="00EA11FC">
        <w:rPr>
          <w:rFonts w:ascii="Arial" w:hAnsi="Arial" w:cs="Arial"/>
        </w:rPr>
        <w:t>Используемое р</w:t>
      </w:r>
      <w:r w:rsidR="00CD2F80" w:rsidRPr="00EA11FC">
        <w:rPr>
          <w:rFonts w:ascii="Arial" w:hAnsi="Arial" w:cs="Arial"/>
        </w:rPr>
        <w:t xml:space="preserve">асстояние дальности действия </w:t>
      </w:r>
      <w:r w:rsidRPr="00EA11FC">
        <w:rPr>
          <w:rFonts w:ascii="Arial" w:hAnsi="Arial" w:cs="Arial"/>
          <w:i/>
          <w:lang w:val="en-US"/>
        </w:rPr>
        <w:t>s</w:t>
      </w:r>
      <w:r w:rsidRPr="00EA11FC">
        <w:rPr>
          <w:rFonts w:ascii="Arial" w:hAnsi="Arial" w:cs="Arial"/>
          <w:vertAlign w:val="subscript"/>
          <w:lang w:val="en-US"/>
        </w:rPr>
        <w:t>u</w:t>
      </w:r>
    </w:p>
    <w:p w14:paraId="59E03F8E" w14:textId="445A7BE5" w:rsidR="007B1487" w:rsidRPr="00EA11FC" w:rsidRDefault="00FB070E" w:rsidP="007B148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lastRenderedPageBreak/>
        <w:t>Используемое р</w:t>
      </w:r>
      <w:r w:rsidR="00CD2F80" w:rsidRPr="00EA11FC">
        <w:rPr>
          <w:rFonts w:ascii="Arial" w:hAnsi="Arial" w:cs="Arial"/>
        </w:rPr>
        <w:t xml:space="preserve">асстояние </w:t>
      </w:r>
      <w:r w:rsidRPr="00EA11FC">
        <w:rPr>
          <w:rFonts w:ascii="Arial" w:hAnsi="Arial" w:cs="Arial"/>
        </w:rPr>
        <w:t xml:space="preserve">дальности действия </w:t>
      </w:r>
      <w:r w:rsidR="00CD2F80" w:rsidRPr="00EA11FC">
        <w:rPr>
          <w:rFonts w:ascii="Arial" w:hAnsi="Arial" w:cs="Arial"/>
        </w:rPr>
        <w:t>измеряют в пределах диапазона температур окружающего воздуха и при напряжени</w:t>
      </w:r>
      <w:r w:rsidRPr="00EA11FC">
        <w:rPr>
          <w:rFonts w:ascii="Arial" w:hAnsi="Arial" w:cs="Arial"/>
        </w:rPr>
        <w:t>и питания</w:t>
      </w:r>
      <w:r w:rsidR="00CD2F80" w:rsidRPr="00EA11FC">
        <w:rPr>
          <w:rFonts w:ascii="Arial" w:hAnsi="Arial" w:cs="Arial"/>
        </w:rPr>
        <w:t xml:space="preserve"> 85</w:t>
      </w:r>
      <w:r w:rsidRPr="00EA11FC">
        <w:rPr>
          <w:rFonts w:ascii="Arial" w:hAnsi="Arial" w:cs="Arial"/>
        </w:rPr>
        <w:t> </w:t>
      </w:r>
      <w:r w:rsidR="00CD2F80" w:rsidRPr="00EA11FC">
        <w:rPr>
          <w:rFonts w:ascii="Arial" w:hAnsi="Arial" w:cs="Arial"/>
        </w:rPr>
        <w:t>% и 110</w:t>
      </w:r>
      <w:r w:rsidRPr="00EA11FC">
        <w:rPr>
          <w:rFonts w:ascii="Arial" w:hAnsi="Arial" w:cs="Arial"/>
        </w:rPr>
        <w:t> </w:t>
      </w:r>
      <w:r w:rsidR="00CD2F80" w:rsidRPr="00EA11FC">
        <w:rPr>
          <w:rFonts w:ascii="Arial" w:hAnsi="Arial" w:cs="Arial"/>
        </w:rPr>
        <w:t>% от установленного номинального напряжения.</w:t>
      </w:r>
    </w:p>
    <w:p w14:paraId="575921CC" w14:textId="405B5AB7" w:rsidR="00CD2F80" w:rsidRPr="00CD2F80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Для индуктивных и ультразвуковых </w:t>
      </w:r>
      <w:r w:rsidR="001E0CA0" w:rsidRPr="00EA11FC">
        <w:rPr>
          <w:rFonts w:ascii="Arial" w:hAnsi="Arial" w:cs="Arial"/>
        </w:rPr>
        <w:t>сенсорных выключателей</w:t>
      </w:r>
      <w:r w:rsidR="001E0CA0" w:rsidRPr="00EA11FC" w:rsidDel="001E0CA0">
        <w:rPr>
          <w:rFonts w:ascii="Arial" w:hAnsi="Arial" w:cs="Arial"/>
        </w:rPr>
        <w:t xml:space="preserve"> </w:t>
      </w:r>
      <w:r w:rsidR="001E0CA0" w:rsidRPr="00EA11FC">
        <w:rPr>
          <w:rFonts w:ascii="Arial" w:hAnsi="Arial" w:cs="Arial"/>
        </w:rPr>
        <w:t xml:space="preserve">оно </w:t>
      </w:r>
      <w:r w:rsidRPr="00EA11FC">
        <w:rPr>
          <w:rFonts w:ascii="Arial" w:hAnsi="Arial" w:cs="Arial"/>
        </w:rPr>
        <w:t xml:space="preserve">должно составлять </w:t>
      </w:r>
      <w:r w:rsidR="001E0CA0" w:rsidRPr="00EA11FC">
        <w:rPr>
          <w:rFonts w:ascii="Arial" w:hAnsi="Arial" w:cs="Arial"/>
        </w:rPr>
        <w:t xml:space="preserve">от </w:t>
      </w:r>
      <w:r w:rsidRPr="00EA11FC">
        <w:rPr>
          <w:rFonts w:ascii="Arial" w:hAnsi="Arial" w:cs="Arial"/>
        </w:rPr>
        <w:t>90</w:t>
      </w:r>
      <w:r w:rsidR="001E0CA0" w:rsidRPr="00EA11FC">
        <w:rPr>
          <w:rFonts w:ascii="Arial" w:hAnsi="Arial" w:cs="Arial"/>
        </w:rPr>
        <w:t xml:space="preserve"> % до </w:t>
      </w:r>
      <w:r w:rsidRPr="00EA11FC">
        <w:rPr>
          <w:rFonts w:ascii="Arial" w:hAnsi="Arial" w:cs="Arial"/>
        </w:rPr>
        <w:t>110</w:t>
      </w:r>
      <w:r w:rsidR="001E0CA0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>% от значения</w:t>
      </w:r>
      <w:r w:rsidRPr="00CD2F80">
        <w:rPr>
          <w:rFonts w:ascii="Arial" w:hAnsi="Arial" w:cs="Arial"/>
        </w:rPr>
        <w:t xml:space="preserve"> эффективного расстояния </w:t>
      </w:r>
      <w:r w:rsidR="004916BA" w:rsidRPr="00CD2F80">
        <w:rPr>
          <w:rFonts w:ascii="Arial" w:hAnsi="Arial" w:cs="Arial"/>
        </w:rPr>
        <w:t xml:space="preserve">дальности </w:t>
      </w:r>
      <w:r w:rsidRPr="00CD2F80">
        <w:rPr>
          <w:rFonts w:ascii="Arial" w:hAnsi="Arial" w:cs="Arial"/>
        </w:rPr>
        <w:t>действия</w:t>
      </w:r>
      <w:r w:rsidR="001E0CA0">
        <w:rPr>
          <w:rFonts w:ascii="Arial" w:hAnsi="Arial" w:cs="Arial"/>
        </w:rPr>
        <w:t xml:space="preserve"> </w:t>
      </w:r>
      <w:r w:rsidR="001E0CA0" w:rsidRPr="00056544">
        <w:rPr>
          <w:rFonts w:ascii="Arial" w:hAnsi="Arial" w:cs="Arial"/>
          <w:i/>
          <w:lang w:val="en-US"/>
        </w:rPr>
        <w:t>s</w:t>
      </w:r>
      <w:r w:rsidR="001E0CA0" w:rsidRPr="00056544">
        <w:rPr>
          <w:rFonts w:ascii="Arial" w:hAnsi="Arial" w:cs="Arial"/>
          <w:vertAlign w:val="subscript"/>
          <w:lang w:val="en-US"/>
        </w:rPr>
        <w:t>r</w:t>
      </w:r>
      <w:r w:rsidRPr="00CD2F80">
        <w:rPr>
          <w:rFonts w:ascii="Arial" w:hAnsi="Arial" w:cs="Arial"/>
        </w:rPr>
        <w:t>:</w:t>
      </w:r>
    </w:p>
    <w:p w14:paraId="117279F6" w14:textId="37877212" w:rsidR="00CD2F80" w:rsidRPr="00CD2F80" w:rsidRDefault="00DD1871" w:rsidP="004C70BE">
      <w:pPr>
        <w:spacing w:line="360" w:lineRule="auto"/>
        <w:jc w:val="center"/>
        <w:rPr>
          <w:rFonts w:ascii="Arial" w:hAnsi="Arial" w:cs="Arial"/>
        </w:rPr>
      </w:pPr>
      <w:r w:rsidRPr="00DD1871">
        <w:rPr>
          <w:rFonts w:ascii="Arial" w:hAnsi="Arial" w:cs="Arial"/>
        </w:rPr>
        <w:t xml:space="preserve">0,9 </w:t>
      </w:r>
      <w:r w:rsidRPr="004C70BE">
        <w:rPr>
          <w:rFonts w:ascii="Arial" w:hAnsi="Arial" w:cs="Arial"/>
          <w:i/>
        </w:rPr>
        <w:t>s</w:t>
      </w:r>
      <w:r w:rsidRPr="004C70BE">
        <w:rPr>
          <w:rFonts w:ascii="Arial" w:hAnsi="Arial" w:cs="Arial"/>
          <w:vertAlign w:val="subscript"/>
        </w:rPr>
        <w:t>r</w:t>
      </w:r>
      <w:r w:rsidRPr="00DD1871">
        <w:rPr>
          <w:rFonts w:ascii="Arial" w:hAnsi="Arial" w:cs="Arial"/>
        </w:rPr>
        <w:t xml:space="preserve"> ≤ </w:t>
      </w:r>
      <w:r w:rsidRPr="004C70BE">
        <w:rPr>
          <w:rFonts w:ascii="Arial" w:hAnsi="Arial" w:cs="Arial"/>
          <w:i/>
        </w:rPr>
        <w:t>s</w:t>
      </w:r>
      <w:r w:rsidRPr="004C70BE">
        <w:rPr>
          <w:rFonts w:ascii="Arial" w:hAnsi="Arial" w:cs="Arial"/>
          <w:vertAlign w:val="subscript"/>
        </w:rPr>
        <w:t>u</w:t>
      </w:r>
      <w:r w:rsidRPr="00DD1871">
        <w:rPr>
          <w:rFonts w:ascii="Arial" w:hAnsi="Arial" w:cs="Arial"/>
        </w:rPr>
        <w:t xml:space="preserve"> ≤ 1,1 </w:t>
      </w:r>
      <w:r w:rsidRPr="004C70BE">
        <w:rPr>
          <w:rFonts w:ascii="Arial" w:hAnsi="Arial" w:cs="Arial"/>
          <w:i/>
        </w:rPr>
        <w:t>s</w:t>
      </w:r>
      <w:r w:rsidRPr="004C70BE">
        <w:rPr>
          <w:rFonts w:ascii="Arial" w:hAnsi="Arial" w:cs="Arial"/>
          <w:vertAlign w:val="subscript"/>
        </w:rPr>
        <w:t>r</w:t>
      </w:r>
      <w:r>
        <w:rPr>
          <w:rFonts w:ascii="Arial" w:hAnsi="Arial" w:cs="Arial"/>
        </w:rPr>
        <w:t>.</w:t>
      </w:r>
    </w:p>
    <w:p w14:paraId="54E13FD9" w14:textId="2B2DC5AC" w:rsidR="00CD2F80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CD2F80">
        <w:rPr>
          <w:rFonts w:ascii="Arial" w:hAnsi="Arial" w:cs="Arial"/>
        </w:rPr>
        <w:t xml:space="preserve">Для емкостных </w:t>
      </w:r>
      <w:r w:rsidR="003D15CC" w:rsidRPr="001E0CA0">
        <w:rPr>
          <w:rFonts w:ascii="Arial" w:hAnsi="Arial" w:cs="Arial"/>
        </w:rPr>
        <w:t>сенсорных выключателей</w:t>
      </w:r>
      <w:r w:rsidR="003D15CC" w:rsidRPr="001E0CA0" w:rsidDel="001E0CA0">
        <w:rPr>
          <w:rFonts w:ascii="Arial" w:hAnsi="Arial" w:cs="Arial"/>
        </w:rPr>
        <w:t xml:space="preserve"> </w:t>
      </w:r>
      <w:r w:rsidR="003D15CC">
        <w:rPr>
          <w:rFonts w:ascii="Arial" w:hAnsi="Arial" w:cs="Arial"/>
        </w:rPr>
        <w:t xml:space="preserve">оно </w:t>
      </w:r>
      <w:r w:rsidRPr="00CD2F80">
        <w:rPr>
          <w:rFonts w:ascii="Arial" w:hAnsi="Arial" w:cs="Arial"/>
        </w:rPr>
        <w:t xml:space="preserve">должно составлять </w:t>
      </w:r>
      <w:r w:rsidR="006637D6">
        <w:rPr>
          <w:rFonts w:ascii="Arial" w:hAnsi="Arial" w:cs="Arial"/>
        </w:rPr>
        <w:t xml:space="preserve">от </w:t>
      </w:r>
      <w:r w:rsidRPr="00CD2F80">
        <w:rPr>
          <w:rFonts w:ascii="Arial" w:hAnsi="Arial" w:cs="Arial"/>
        </w:rPr>
        <w:t>80</w:t>
      </w:r>
      <w:r w:rsidR="006637D6">
        <w:rPr>
          <w:rFonts w:ascii="Arial" w:hAnsi="Arial" w:cs="Arial"/>
        </w:rPr>
        <w:t xml:space="preserve"> % до </w:t>
      </w:r>
      <w:r w:rsidRPr="00CD2F80">
        <w:rPr>
          <w:rFonts w:ascii="Arial" w:hAnsi="Arial" w:cs="Arial"/>
        </w:rPr>
        <w:t>120</w:t>
      </w:r>
      <w:r w:rsidR="006637D6">
        <w:rPr>
          <w:rFonts w:ascii="Arial" w:hAnsi="Arial" w:cs="Arial"/>
        </w:rPr>
        <w:t xml:space="preserve"> </w:t>
      </w:r>
      <w:r w:rsidRPr="00CD2F80">
        <w:rPr>
          <w:rFonts w:ascii="Arial" w:hAnsi="Arial" w:cs="Arial"/>
        </w:rPr>
        <w:t xml:space="preserve">% от </w:t>
      </w:r>
      <w:r w:rsidRPr="00EA11FC">
        <w:rPr>
          <w:rFonts w:ascii="Arial" w:hAnsi="Arial" w:cs="Arial"/>
        </w:rPr>
        <w:t xml:space="preserve">значения эффективного расстояния </w:t>
      </w:r>
      <w:r w:rsidR="006637D6" w:rsidRPr="00EA11FC">
        <w:rPr>
          <w:rFonts w:ascii="Arial" w:hAnsi="Arial" w:cs="Arial"/>
        </w:rPr>
        <w:t xml:space="preserve">дальности </w:t>
      </w:r>
      <w:r w:rsidRPr="00EA11FC">
        <w:rPr>
          <w:rFonts w:ascii="Arial" w:hAnsi="Arial" w:cs="Arial"/>
        </w:rPr>
        <w:t>действия</w:t>
      </w:r>
      <w:r w:rsidR="006637D6" w:rsidRPr="00EA11FC">
        <w:rPr>
          <w:rFonts w:ascii="Arial" w:hAnsi="Arial" w:cs="Arial"/>
        </w:rPr>
        <w:t xml:space="preserve"> </w:t>
      </w:r>
      <w:r w:rsidR="006637D6" w:rsidRPr="00EA11FC">
        <w:rPr>
          <w:rFonts w:ascii="Arial" w:hAnsi="Arial" w:cs="Arial"/>
          <w:i/>
          <w:lang w:val="en-US"/>
        </w:rPr>
        <w:t>s</w:t>
      </w:r>
      <w:r w:rsidR="006637D6" w:rsidRPr="00EA11FC">
        <w:rPr>
          <w:rFonts w:ascii="Arial" w:hAnsi="Arial" w:cs="Arial"/>
          <w:vertAlign w:val="subscript"/>
          <w:lang w:val="en-US"/>
        </w:rPr>
        <w:t>r</w:t>
      </w:r>
      <w:r w:rsidRPr="00EA11FC">
        <w:rPr>
          <w:rFonts w:ascii="Arial" w:hAnsi="Arial" w:cs="Arial"/>
        </w:rPr>
        <w:t>:</w:t>
      </w:r>
    </w:p>
    <w:p w14:paraId="605B3E5F" w14:textId="600B4080" w:rsidR="00CD2F80" w:rsidRPr="00EA11FC" w:rsidRDefault="00A96DAD" w:rsidP="004C70BE">
      <w:pPr>
        <w:spacing w:line="360" w:lineRule="auto"/>
        <w:jc w:val="center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0,8 </w:t>
      </w:r>
      <w:r w:rsidRPr="00EA11FC">
        <w:rPr>
          <w:rFonts w:ascii="Arial" w:hAnsi="Arial" w:cs="Arial"/>
          <w:i/>
        </w:rPr>
        <w:t>s</w:t>
      </w:r>
      <w:r w:rsidRPr="00EA11FC">
        <w:rPr>
          <w:rFonts w:ascii="Arial" w:hAnsi="Arial" w:cs="Arial"/>
          <w:vertAlign w:val="subscript"/>
        </w:rPr>
        <w:t>r</w:t>
      </w:r>
      <w:r w:rsidRPr="00EA11FC">
        <w:rPr>
          <w:rFonts w:ascii="Arial" w:hAnsi="Arial" w:cs="Arial"/>
        </w:rPr>
        <w:t xml:space="preserve"> ≤ </w:t>
      </w:r>
      <w:r w:rsidRPr="00EA11FC">
        <w:rPr>
          <w:rFonts w:ascii="Arial" w:hAnsi="Arial" w:cs="Arial"/>
          <w:i/>
        </w:rPr>
        <w:t>s</w:t>
      </w:r>
      <w:r w:rsidRPr="00EA11FC">
        <w:rPr>
          <w:rFonts w:ascii="Arial" w:hAnsi="Arial" w:cs="Arial"/>
          <w:vertAlign w:val="subscript"/>
        </w:rPr>
        <w:t>u</w:t>
      </w:r>
      <w:r w:rsidRPr="00EA11FC">
        <w:rPr>
          <w:rFonts w:ascii="Arial" w:hAnsi="Arial" w:cs="Arial"/>
        </w:rPr>
        <w:t xml:space="preserve"> ≤ 1,2 </w:t>
      </w:r>
      <w:r w:rsidRPr="00EA11FC">
        <w:rPr>
          <w:rFonts w:ascii="Arial" w:hAnsi="Arial" w:cs="Arial"/>
          <w:i/>
        </w:rPr>
        <w:t>s</w:t>
      </w:r>
      <w:r w:rsidRPr="00EA11FC">
        <w:rPr>
          <w:rFonts w:ascii="Arial" w:hAnsi="Arial" w:cs="Arial"/>
          <w:vertAlign w:val="subscript"/>
        </w:rPr>
        <w:t>r</w:t>
      </w:r>
      <w:r w:rsidRPr="00EA11FC">
        <w:rPr>
          <w:rFonts w:ascii="Arial" w:hAnsi="Arial" w:cs="Arial"/>
        </w:rPr>
        <w:t>.</w:t>
      </w:r>
    </w:p>
    <w:p w14:paraId="4430E5BB" w14:textId="422E4A02" w:rsidR="00CD2F80" w:rsidRPr="00EA11FC" w:rsidRDefault="002B6697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CD2F80" w:rsidRPr="00EA11FC">
        <w:rPr>
          <w:rFonts w:ascii="Arial" w:hAnsi="Arial" w:cs="Arial"/>
        </w:rPr>
        <w:t>.2.1.3.</w:t>
      </w:r>
      <w:r w:rsidRPr="00EA11FC">
        <w:rPr>
          <w:rFonts w:ascii="Arial" w:hAnsi="Arial" w:cs="Arial"/>
        </w:rPr>
        <w:t>4</w:t>
      </w:r>
      <w:r w:rsidR="00CD2F80" w:rsidRPr="00EA11FC">
        <w:rPr>
          <w:rFonts w:ascii="Arial" w:hAnsi="Arial" w:cs="Arial"/>
        </w:rPr>
        <w:t xml:space="preserve"> </w:t>
      </w:r>
      <w:r w:rsidR="00730328" w:rsidRPr="00EA11FC">
        <w:rPr>
          <w:rFonts w:ascii="Arial" w:hAnsi="Arial" w:cs="Arial"/>
        </w:rPr>
        <w:t>Рабочее р</w:t>
      </w:r>
      <w:r w:rsidR="00CD2F80" w:rsidRPr="00EA11FC">
        <w:rPr>
          <w:rFonts w:ascii="Arial" w:hAnsi="Arial" w:cs="Arial"/>
        </w:rPr>
        <w:t xml:space="preserve">асстояние дальности действия </w:t>
      </w:r>
      <w:r w:rsidRPr="00EA11FC">
        <w:rPr>
          <w:rFonts w:ascii="Arial" w:hAnsi="Arial" w:cs="Arial"/>
          <w:i/>
          <w:lang w:val="en-US"/>
        </w:rPr>
        <w:t>s</w:t>
      </w:r>
      <w:r w:rsidRPr="00EA11FC">
        <w:rPr>
          <w:rFonts w:ascii="Arial" w:hAnsi="Arial" w:cs="Arial"/>
          <w:vertAlign w:val="subscript"/>
          <w:lang w:val="en-US"/>
        </w:rPr>
        <w:t>a</w:t>
      </w:r>
    </w:p>
    <w:p w14:paraId="0A1C1BE3" w14:textId="38179022" w:rsidR="00CD2F80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Для индуктивных</w:t>
      </w:r>
      <w:r w:rsidR="002B6697" w:rsidRPr="00EA11FC">
        <w:rPr>
          <w:rFonts w:ascii="Arial" w:hAnsi="Arial" w:cs="Arial"/>
        </w:rPr>
        <w:t xml:space="preserve"> сенсорных выключателей</w:t>
      </w:r>
      <w:r w:rsidRPr="00EA11FC">
        <w:rPr>
          <w:rFonts w:ascii="Arial" w:hAnsi="Arial" w:cs="Arial"/>
        </w:rPr>
        <w:t xml:space="preserve"> </w:t>
      </w:r>
      <w:r w:rsidR="002B6697" w:rsidRPr="00EA11FC">
        <w:rPr>
          <w:rFonts w:ascii="Arial" w:hAnsi="Arial" w:cs="Arial"/>
        </w:rPr>
        <w:t xml:space="preserve">рабочее </w:t>
      </w:r>
      <w:r w:rsidRPr="00EA11FC">
        <w:rPr>
          <w:rFonts w:ascii="Arial" w:hAnsi="Arial" w:cs="Arial"/>
        </w:rPr>
        <w:t xml:space="preserve">расстояние </w:t>
      </w:r>
      <w:r w:rsidR="002B6697" w:rsidRPr="00EA11FC">
        <w:rPr>
          <w:rFonts w:ascii="Arial" w:hAnsi="Arial" w:cs="Arial"/>
        </w:rPr>
        <w:t xml:space="preserve">дальности действия </w:t>
      </w:r>
      <w:r w:rsidRPr="00EA11FC">
        <w:rPr>
          <w:rFonts w:ascii="Arial" w:hAnsi="Arial" w:cs="Arial"/>
        </w:rPr>
        <w:t xml:space="preserve">составляет </w:t>
      </w:r>
      <w:r w:rsidR="002B6697" w:rsidRPr="00EA11FC">
        <w:rPr>
          <w:rFonts w:ascii="Arial" w:hAnsi="Arial" w:cs="Arial"/>
        </w:rPr>
        <w:t xml:space="preserve">от </w:t>
      </w:r>
      <w:r w:rsidRPr="00EA11FC">
        <w:rPr>
          <w:rFonts w:ascii="Arial" w:hAnsi="Arial" w:cs="Arial"/>
        </w:rPr>
        <w:t>0</w:t>
      </w:r>
      <w:r w:rsidR="00446041" w:rsidRPr="00EA11FC">
        <w:rPr>
          <w:rFonts w:ascii="Arial" w:hAnsi="Arial" w:cs="Arial"/>
        </w:rPr>
        <w:t xml:space="preserve"> % до </w:t>
      </w:r>
      <w:r w:rsidRPr="00EA11FC">
        <w:rPr>
          <w:rFonts w:ascii="Arial" w:hAnsi="Arial" w:cs="Arial"/>
        </w:rPr>
        <w:t>81</w:t>
      </w:r>
      <w:r w:rsidR="00446041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>% от номинального расстояния дальности действия</w:t>
      </w:r>
      <w:r w:rsidR="00446041" w:rsidRPr="00EA11FC">
        <w:rPr>
          <w:rFonts w:ascii="Arial" w:hAnsi="Arial" w:cs="Arial"/>
        </w:rPr>
        <w:t xml:space="preserve"> </w:t>
      </w:r>
      <w:r w:rsidR="00446041" w:rsidRPr="00EA11FC">
        <w:rPr>
          <w:rFonts w:ascii="Arial" w:hAnsi="Arial" w:cs="Arial"/>
          <w:i/>
          <w:lang w:val="en-US"/>
        </w:rPr>
        <w:t>s</w:t>
      </w:r>
      <w:r w:rsidR="00446041" w:rsidRPr="00EA11FC">
        <w:rPr>
          <w:rFonts w:ascii="Arial" w:hAnsi="Arial" w:cs="Arial"/>
          <w:vertAlign w:val="subscript"/>
          <w:lang w:val="en-US"/>
        </w:rPr>
        <w:t>n</w:t>
      </w:r>
      <w:r w:rsidRPr="00EA11FC">
        <w:rPr>
          <w:rFonts w:ascii="Arial" w:hAnsi="Arial" w:cs="Arial"/>
        </w:rPr>
        <w:t>:</w:t>
      </w:r>
    </w:p>
    <w:p w14:paraId="7366915A" w14:textId="4907BD50" w:rsidR="00CD2F80" w:rsidRPr="00EA11FC" w:rsidRDefault="00A43AED" w:rsidP="004C70BE">
      <w:pPr>
        <w:spacing w:line="360" w:lineRule="auto"/>
        <w:jc w:val="center"/>
        <w:rPr>
          <w:rFonts w:ascii="Arial" w:hAnsi="Arial" w:cs="Arial"/>
        </w:rPr>
      </w:pPr>
      <w:r w:rsidRPr="00EA11FC">
        <w:rPr>
          <w:rFonts w:ascii="Arial" w:hAnsi="Arial" w:cs="Arial"/>
          <w:lang w:eastAsia="ru-RU"/>
        </w:rPr>
        <w:t xml:space="preserve">0 </w:t>
      </w:r>
      <w:r w:rsidRPr="00EA11FC">
        <w:rPr>
          <w:rFonts w:ascii="Arial" w:eastAsia="SymbolMT" w:hAnsi="Arial" w:cs="Arial"/>
          <w:lang w:eastAsia="ru-RU"/>
        </w:rPr>
        <w:t xml:space="preserve">≤ </w:t>
      </w:r>
      <w:r w:rsidRPr="00EA11FC">
        <w:rPr>
          <w:rFonts w:ascii="Arial" w:hAnsi="Arial" w:cs="Arial"/>
          <w:i/>
          <w:iCs/>
          <w:lang w:eastAsia="ru-RU"/>
        </w:rPr>
        <w:t>s</w:t>
      </w:r>
      <w:r w:rsidRPr="00EA11FC">
        <w:rPr>
          <w:rFonts w:ascii="Arial" w:hAnsi="Arial" w:cs="Arial"/>
          <w:vertAlign w:val="subscript"/>
          <w:lang w:eastAsia="ru-RU"/>
        </w:rPr>
        <w:t>a</w:t>
      </w:r>
      <w:r w:rsidRPr="00EA11FC">
        <w:rPr>
          <w:rFonts w:ascii="Arial" w:hAnsi="Arial" w:cs="Arial"/>
          <w:lang w:eastAsia="ru-RU"/>
        </w:rPr>
        <w:t xml:space="preserve"> </w:t>
      </w:r>
      <w:r w:rsidRPr="00EA11FC">
        <w:rPr>
          <w:rFonts w:ascii="Arial" w:eastAsia="SymbolMT" w:hAnsi="Arial" w:cs="Arial"/>
          <w:lang w:eastAsia="ru-RU"/>
        </w:rPr>
        <w:t xml:space="preserve">≤ </w:t>
      </w:r>
      <w:r w:rsidRPr="00EA11FC">
        <w:rPr>
          <w:rFonts w:ascii="Arial" w:hAnsi="Arial" w:cs="Arial"/>
          <w:lang w:eastAsia="ru-RU"/>
        </w:rPr>
        <w:t xml:space="preserve">0,9 </w:t>
      </w:r>
      <w:r w:rsidRPr="00EA11FC">
        <w:rPr>
          <w:rFonts w:ascii="Arial" w:eastAsia="SymbolMT" w:hAnsi="Arial" w:cs="Arial"/>
          <w:lang w:eastAsia="ru-RU"/>
        </w:rPr>
        <w:t xml:space="preserve">∙ </w:t>
      </w:r>
      <w:r w:rsidRPr="00EA11FC">
        <w:rPr>
          <w:rFonts w:ascii="Arial" w:hAnsi="Arial" w:cs="Arial"/>
          <w:lang w:eastAsia="ru-RU"/>
        </w:rPr>
        <w:t xml:space="preserve">0,9 </w:t>
      </w:r>
      <w:r w:rsidRPr="00EA11FC">
        <w:rPr>
          <w:rFonts w:ascii="Arial" w:hAnsi="Arial" w:cs="Arial"/>
          <w:i/>
          <w:iCs/>
          <w:lang w:eastAsia="ru-RU"/>
        </w:rPr>
        <w:t>s</w:t>
      </w:r>
      <w:r w:rsidRPr="00EA11FC">
        <w:rPr>
          <w:rFonts w:ascii="Arial" w:hAnsi="Arial" w:cs="Arial"/>
          <w:vertAlign w:val="subscript"/>
          <w:lang w:eastAsia="ru-RU"/>
        </w:rPr>
        <w:t>n</w:t>
      </w:r>
      <w:r w:rsidRPr="00EA11FC">
        <w:rPr>
          <w:rFonts w:ascii="Arial" w:hAnsi="Arial" w:cs="Arial"/>
        </w:rPr>
        <w:t>.</w:t>
      </w:r>
    </w:p>
    <w:p w14:paraId="65FEEBF9" w14:textId="0646C67D" w:rsidR="00CD2F80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Для емкостных </w:t>
      </w:r>
      <w:r w:rsidR="00A43AED" w:rsidRPr="00EA11FC">
        <w:rPr>
          <w:rFonts w:ascii="Arial" w:hAnsi="Arial" w:cs="Arial"/>
        </w:rPr>
        <w:t xml:space="preserve">сенсорных выключателей </w:t>
      </w:r>
      <w:r w:rsidR="0059112A" w:rsidRPr="00EA11FC">
        <w:rPr>
          <w:rFonts w:ascii="Arial" w:hAnsi="Arial" w:cs="Arial"/>
        </w:rPr>
        <w:t>рабочее расстояние дальности действия</w:t>
      </w:r>
      <w:r w:rsidR="0059112A" w:rsidRPr="00EA11FC" w:rsidDel="00A43AED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 xml:space="preserve">составляет </w:t>
      </w:r>
      <w:r w:rsidR="0059112A" w:rsidRPr="00EA11FC">
        <w:rPr>
          <w:rFonts w:ascii="Arial" w:hAnsi="Arial" w:cs="Arial"/>
        </w:rPr>
        <w:t xml:space="preserve">от </w:t>
      </w:r>
      <w:r w:rsidRPr="00EA11FC">
        <w:rPr>
          <w:rFonts w:ascii="Arial" w:hAnsi="Arial" w:cs="Arial"/>
        </w:rPr>
        <w:t>0</w:t>
      </w:r>
      <w:r w:rsidR="0059112A" w:rsidRPr="00EA11FC">
        <w:rPr>
          <w:rFonts w:ascii="Arial" w:hAnsi="Arial" w:cs="Arial"/>
        </w:rPr>
        <w:t xml:space="preserve"> % до </w:t>
      </w:r>
      <w:r w:rsidRPr="00EA11FC">
        <w:rPr>
          <w:rFonts w:ascii="Arial" w:hAnsi="Arial" w:cs="Arial"/>
        </w:rPr>
        <w:t>72</w:t>
      </w:r>
      <w:r w:rsidR="0059112A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>% от номинального расстояния дальности действия</w:t>
      </w:r>
      <w:r w:rsidR="00966534" w:rsidRPr="00EA11FC">
        <w:rPr>
          <w:rFonts w:ascii="Arial" w:hAnsi="Arial" w:cs="Arial"/>
        </w:rPr>
        <w:t xml:space="preserve"> </w:t>
      </w:r>
      <w:r w:rsidR="00966534" w:rsidRPr="00EA11FC">
        <w:rPr>
          <w:rFonts w:ascii="Arial" w:hAnsi="Arial" w:cs="Arial"/>
          <w:i/>
          <w:lang w:val="en-US"/>
        </w:rPr>
        <w:t>s</w:t>
      </w:r>
      <w:r w:rsidR="00966534" w:rsidRPr="00EA11FC">
        <w:rPr>
          <w:rFonts w:ascii="Arial" w:hAnsi="Arial" w:cs="Arial"/>
          <w:vertAlign w:val="subscript"/>
          <w:lang w:val="en-US"/>
        </w:rPr>
        <w:t>n</w:t>
      </w:r>
      <w:r w:rsidRPr="00EA11FC">
        <w:rPr>
          <w:rFonts w:ascii="Arial" w:hAnsi="Arial" w:cs="Arial"/>
        </w:rPr>
        <w:t>:</w:t>
      </w:r>
    </w:p>
    <w:p w14:paraId="7FAF925C" w14:textId="483D45E9" w:rsidR="00CD2F80" w:rsidRPr="00EA11FC" w:rsidRDefault="00793E46" w:rsidP="004C70BE">
      <w:pPr>
        <w:spacing w:line="360" w:lineRule="auto"/>
        <w:jc w:val="center"/>
        <w:rPr>
          <w:rFonts w:ascii="Arial" w:hAnsi="Arial" w:cs="Arial"/>
        </w:rPr>
      </w:pPr>
      <w:r w:rsidRPr="00EA11FC">
        <w:rPr>
          <w:rFonts w:ascii="Arial" w:hAnsi="Arial" w:cs="Arial"/>
          <w:lang w:eastAsia="ru-RU"/>
        </w:rPr>
        <w:t xml:space="preserve">0 </w:t>
      </w:r>
      <w:r w:rsidRPr="00EA11FC">
        <w:rPr>
          <w:rFonts w:ascii="Arial" w:eastAsia="SymbolMT" w:hAnsi="Arial" w:cs="Arial"/>
          <w:lang w:eastAsia="ru-RU"/>
        </w:rPr>
        <w:t xml:space="preserve">≤ </w:t>
      </w:r>
      <w:r w:rsidRPr="00EA11FC">
        <w:rPr>
          <w:rFonts w:ascii="Arial" w:hAnsi="Arial" w:cs="Arial"/>
          <w:i/>
          <w:iCs/>
          <w:lang w:eastAsia="ru-RU"/>
        </w:rPr>
        <w:t>s</w:t>
      </w:r>
      <w:r w:rsidRPr="00EA11FC">
        <w:rPr>
          <w:rFonts w:ascii="Arial" w:hAnsi="Arial" w:cs="Arial"/>
          <w:vertAlign w:val="subscript"/>
          <w:lang w:eastAsia="ru-RU"/>
        </w:rPr>
        <w:t>a</w:t>
      </w:r>
      <w:r w:rsidRPr="00EA11FC">
        <w:rPr>
          <w:rFonts w:ascii="Arial" w:hAnsi="Arial" w:cs="Arial"/>
          <w:lang w:eastAsia="ru-RU"/>
        </w:rPr>
        <w:t xml:space="preserve"> </w:t>
      </w:r>
      <w:r w:rsidRPr="00EA11FC">
        <w:rPr>
          <w:rFonts w:ascii="Arial" w:eastAsia="SymbolMT" w:hAnsi="Arial" w:cs="Arial"/>
          <w:lang w:eastAsia="ru-RU"/>
        </w:rPr>
        <w:t xml:space="preserve">≤ </w:t>
      </w:r>
      <w:r w:rsidRPr="00EA11FC">
        <w:rPr>
          <w:rFonts w:ascii="Arial" w:hAnsi="Arial" w:cs="Arial"/>
          <w:lang w:eastAsia="ru-RU"/>
        </w:rPr>
        <w:t xml:space="preserve">0,9 </w:t>
      </w:r>
      <w:r w:rsidRPr="00EA11FC">
        <w:rPr>
          <w:rFonts w:ascii="Arial" w:eastAsia="SymbolMT" w:hAnsi="Arial" w:cs="Arial"/>
          <w:lang w:eastAsia="ru-RU"/>
        </w:rPr>
        <w:t xml:space="preserve">∙ </w:t>
      </w:r>
      <w:r w:rsidRPr="00EA11FC">
        <w:rPr>
          <w:rFonts w:ascii="Arial" w:hAnsi="Arial" w:cs="Arial"/>
          <w:lang w:eastAsia="ru-RU"/>
        </w:rPr>
        <w:t xml:space="preserve">0,8 </w:t>
      </w:r>
      <w:r w:rsidRPr="00EA11FC">
        <w:rPr>
          <w:rFonts w:ascii="Arial" w:hAnsi="Arial" w:cs="Arial"/>
          <w:i/>
          <w:iCs/>
          <w:lang w:eastAsia="ru-RU"/>
        </w:rPr>
        <w:t>s</w:t>
      </w:r>
      <w:r w:rsidRPr="00EA11FC">
        <w:rPr>
          <w:rFonts w:ascii="Arial" w:hAnsi="Arial" w:cs="Arial"/>
          <w:vertAlign w:val="subscript"/>
          <w:lang w:eastAsia="ru-RU"/>
        </w:rPr>
        <w:t>n</w:t>
      </w:r>
      <w:r w:rsidR="00966534" w:rsidRPr="00EA11FC">
        <w:rPr>
          <w:rFonts w:ascii="Arial" w:hAnsi="Arial" w:cs="Arial"/>
        </w:rPr>
        <w:t>.</w:t>
      </w:r>
    </w:p>
    <w:p w14:paraId="3A008264" w14:textId="3C444441" w:rsidR="00CD2F80" w:rsidRPr="00EA11FC" w:rsidRDefault="00F818F2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CD2F80" w:rsidRPr="00EA11FC">
        <w:rPr>
          <w:rFonts w:ascii="Arial" w:hAnsi="Arial" w:cs="Arial"/>
        </w:rPr>
        <w:t>.2.1.3.</w:t>
      </w:r>
      <w:r w:rsidRPr="00EA11FC">
        <w:rPr>
          <w:rFonts w:ascii="Arial" w:hAnsi="Arial" w:cs="Arial"/>
        </w:rPr>
        <w:t>5</w:t>
      </w:r>
      <w:r w:rsidR="00CD2F80" w:rsidRPr="00EA11FC">
        <w:rPr>
          <w:rFonts w:ascii="Arial" w:hAnsi="Arial" w:cs="Arial"/>
        </w:rPr>
        <w:t xml:space="preserve"> Дальность действия </w:t>
      </w:r>
      <w:r w:rsidR="00DC1864" w:rsidRPr="00EA11FC">
        <w:rPr>
          <w:rFonts w:ascii="Arial" w:hAnsi="Arial" w:cs="Arial"/>
          <w:bCs/>
          <w:i/>
          <w:iCs/>
          <w:lang w:eastAsia="ru-RU"/>
        </w:rPr>
        <w:t>r</w:t>
      </w:r>
      <w:r w:rsidR="00DC1864" w:rsidRPr="00EA11FC">
        <w:rPr>
          <w:rFonts w:ascii="Arial" w:hAnsi="Arial" w:cs="Arial"/>
          <w:bCs/>
          <w:vertAlign w:val="subscript"/>
          <w:lang w:eastAsia="ru-RU"/>
        </w:rPr>
        <w:t>o</w:t>
      </w:r>
      <w:r w:rsidR="00CD2F80" w:rsidRPr="00EA11FC">
        <w:rPr>
          <w:rFonts w:ascii="Arial" w:hAnsi="Arial" w:cs="Arial"/>
        </w:rPr>
        <w:t xml:space="preserve"> </w:t>
      </w:r>
      <w:r w:rsidR="002308B1" w:rsidRPr="00EA11FC">
        <w:rPr>
          <w:rFonts w:ascii="Arial" w:hAnsi="Arial" w:cs="Arial"/>
        </w:rPr>
        <w:t xml:space="preserve">фотоэлектрических сенсорных выключателей </w:t>
      </w:r>
      <w:r w:rsidR="00CD2F80" w:rsidRPr="00EA11FC">
        <w:rPr>
          <w:rFonts w:ascii="Arial" w:hAnsi="Arial" w:cs="Arial"/>
        </w:rPr>
        <w:t>тип</w:t>
      </w:r>
      <w:r w:rsidR="002308B1" w:rsidRPr="00EA11FC">
        <w:rPr>
          <w:rFonts w:ascii="Arial" w:hAnsi="Arial" w:cs="Arial"/>
        </w:rPr>
        <w:t>ов</w:t>
      </w:r>
      <w:r w:rsidR="00CD2F80" w:rsidRPr="00EA11FC">
        <w:rPr>
          <w:rFonts w:ascii="Arial" w:hAnsi="Arial" w:cs="Arial"/>
        </w:rPr>
        <w:t xml:space="preserve"> Т и R</w:t>
      </w:r>
    </w:p>
    <w:p w14:paraId="7EAD2F48" w14:textId="21FB387F" w:rsidR="00CD2F80" w:rsidRPr="00CD2F80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Дальность действия измеряют в соответствии с </w:t>
      </w:r>
      <w:r w:rsidR="0017748B" w:rsidRPr="00EA11FC">
        <w:rPr>
          <w:rFonts w:ascii="Arial" w:hAnsi="Arial" w:cs="Arial"/>
        </w:rPr>
        <w:t>9</w:t>
      </w:r>
      <w:r w:rsidRPr="00EA11FC">
        <w:rPr>
          <w:rFonts w:ascii="Arial" w:hAnsi="Arial" w:cs="Arial"/>
        </w:rPr>
        <w:t>.4.</w:t>
      </w:r>
    </w:p>
    <w:p w14:paraId="5B70DAB9" w14:textId="3DB33388" w:rsidR="00CD2F80" w:rsidRPr="00CD2F80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CD2F80">
        <w:rPr>
          <w:rFonts w:ascii="Arial" w:hAnsi="Arial" w:cs="Arial"/>
        </w:rPr>
        <w:t>Дальность действия</w:t>
      </w:r>
      <w:r w:rsidR="00AD4C57">
        <w:rPr>
          <w:rFonts w:ascii="Arial" w:hAnsi="Arial" w:cs="Arial"/>
        </w:rPr>
        <w:t xml:space="preserve"> приведена</w:t>
      </w:r>
      <w:r w:rsidRPr="00CD2F80">
        <w:rPr>
          <w:rFonts w:ascii="Arial" w:hAnsi="Arial" w:cs="Arial"/>
        </w:rPr>
        <w:t>:</w:t>
      </w:r>
    </w:p>
    <w:p w14:paraId="45B19AEA" w14:textId="7563BC0B" w:rsidR="00CD2F80" w:rsidRPr="00CD2F80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CD2F80">
        <w:rPr>
          <w:rFonts w:ascii="Arial" w:hAnsi="Arial" w:cs="Arial"/>
        </w:rPr>
        <w:t>- на рисунке 1</w:t>
      </w:r>
      <w:r w:rsidR="00AD4C57">
        <w:rPr>
          <w:rFonts w:ascii="Arial" w:hAnsi="Arial" w:cs="Arial"/>
        </w:rPr>
        <w:t>2</w:t>
      </w:r>
      <w:r w:rsidRPr="00CD2F80">
        <w:rPr>
          <w:rFonts w:ascii="Arial" w:hAnsi="Arial" w:cs="Arial"/>
        </w:rPr>
        <w:t>а</w:t>
      </w:r>
      <w:r w:rsidR="00C53A83">
        <w:rPr>
          <w:rFonts w:ascii="Arial" w:hAnsi="Arial" w:cs="Arial"/>
        </w:rPr>
        <w:t>)</w:t>
      </w:r>
      <w:r w:rsidRPr="00CD2F80">
        <w:rPr>
          <w:rFonts w:ascii="Arial" w:hAnsi="Arial" w:cs="Arial"/>
        </w:rPr>
        <w:t xml:space="preserve"> </w:t>
      </w:r>
      <w:r w:rsidR="00AD4C57">
        <w:rPr>
          <w:rFonts w:ascii="Arial" w:hAnsi="Arial" w:cs="Arial"/>
        </w:rPr>
        <w:t>–</w:t>
      </w:r>
      <w:r w:rsidRPr="00CD2F80">
        <w:rPr>
          <w:rFonts w:ascii="Arial" w:hAnsi="Arial" w:cs="Arial"/>
        </w:rPr>
        <w:t xml:space="preserve"> для </w:t>
      </w:r>
      <w:r w:rsidR="00AD4C57">
        <w:rPr>
          <w:rFonts w:ascii="Arial" w:hAnsi="Arial" w:cs="Arial"/>
        </w:rPr>
        <w:t xml:space="preserve">сенсорного выключателя </w:t>
      </w:r>
      <w:r w:rsidRPr="00CD2F80">
        <w:rPr>
          <w:rFonts w:ascii="Arial" w:hAnsi="Arial" w:cs="Arial"/>
        </w:rPr>
        <w:t>типа Т: излучающее и приемное устройства;</w:t>
      </w:r>
    </w:p>
    <w:p w14:paraId="53B7B68C" w14:textId="4F5B243F" w:rsidR="00CD2F80" w:rsidRPr="00CD2F80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CD2F80">
        <w:rPr>
          <w:rFonts w:ascii="Arial" w:hAnsi="Arial" w:cs="Arial"/>
        </w:rPr>
        <w:t>- на рисунке 1</w:t>
      </w:r>
      <w:r w:rsidR="00AD4C57">
        <w:rPr>
          <w:rFonts w:ascii="Arial" w:hAnsi="Arial" w:cs="Arial"/>
        </w:rPr>
        <w:t>2</w:t>
      </w:r>
      <w:r w:rsidRPr="00CD2F80">
        <w:rPr>
          <w:rFonts w:ascii="Arial" w:hAnsi="Arial" w:cs="Arial"/>
        </w:rPr>
        <w:t>b</w:t>
      </w:r>
      <w:r w:rsidR="00C53A83">
        <w:rPr>
          <w:rFonts w:ascii="Arial" w:hAnsi="Arial" w:cs="Arial"/>
        </w:rPr>
        <w:t>)</w:t>
      </w:r>
      <w:r w:rsidRPr="00CD2F80">
        <w:rPr>
          <w:rFonts w:ascii="Arial" w:hAnsi="Arial" w:cs="Arial"/>
        </w:rPr>
        <w:t xml:space="preserve"> </w:t>
      </w:r>
      <w:r w:rsidR="00AD4C57">
        <w:rPr>
          <w:rFonts w:ascii="Arial" w:hAnsi="Arial" w:cs="Arial"/>
        </w:rPr>
        <w:t>–</w:t>
      </w:r>
      <w:r w:rsidRPr="00CD2F80">
        <w:rPr>
          <w:rFonts w:ascii="Arial" w:hAnsi="Arial" w:cs="Arial"/>
        </w:rPr>
        <w:t xml:space="preserve"> для </w:t>
      </w:r>
      <w:r w:rsidR="00AD4C57">
        <w:rPr>
          <w:rFonts w:ascii="Arial" w:hAnsi="Arial" w:cs="Arial"/>
        </w:rPr>
        <w:t xml:space="preserve">сенсорного выключателя </w:t>
      </w:r>
      <w:r w:rsidRPr="00CD2F80">
        <w:rPr>
          <w:rFonts w:ascii="Arial" w:hAnsi="Arial" w:cs="Arial"/>
        </w:rPr>
        <w:t>типа R: излучающее, приемное устройства и рефлектор.</w:t>
      </w:r>
    </w:p>
    <w:p w14:paraId="3453923D" w14:textId="6D982910" w:rsidR="00AD4C57" w:rsidRPr="00F27B36" w:rsidRDefault="00CD2F80" w:rsidP="00AD4C57">
      <w:pPr>
        <w:spacing w:line="360" w:lineRule="auto"/>
        <w:ind w:firstLine="567"/>
        <w:jc w:val="both"/>
        <w:rPr>
          <w:rFonts w:ascii="Arial" w:hAnsi="Arial" w:cs="Arial"/>
        </w:rPr>
      </w:pPr>
      <w:r w:rsidRPr="00CD2F80">
        <w:rPr>
          <w:rFonts w:ascii="Arial" w:hAnsi="Arial" w:cs="Arial"/>
        </w:rPr>
        <w:t xml:space="preserve">Дальность действия и </w:t>
      </w:r>
      <w:r w:rsidR="00AD4C57">
        <w:rPr>
          <w:rFonts w:ascii="Arial" w:hAnsi="Arial" w:cs="Arial"/>
        </w:rPr>
        <w:t xml:space="preserve">значение </w:t>
      </w:r>
      <w:r w:rsidRPr="00CD2F80">
        <w:rPr>
          <w:rFonts w:ascii="Arial" w:hAnsi="Arial" w:cs="Arial"/>
        </w:rPr>
        <w:t>избыточн</w:t>
      </w:r>
      <w:r w:rsidR="00AD4C57">
        <w:rPr>
          <w:rFonts w:ascii="Arial" w:hAnsi="Arial" w:cs="Arial"/>
        </w:rPr>
        <w:t>ого</w:t>
      </w:r>
      <w:r w:rsidRPr="00CD2F80">
        <w:rPr>
          <w:rFonts w:ascii="Arial" w:hAnsi="Arial" w:cs="Arial"/>
        </w:rPr>
        <w:t xml:space="preserve"> коэффициент</w:t>
      </w:r>
      <w:r w:rsidR="00AD4C57">
        <w:rPr>
          <w:rFonts w:ascii="Arial" w:hAnsi="Arial" w:cs="Arial"/>
        </w:rPr>
        <w:t>а</w:t>
      </w:r>
      <w:r w:rsidRPr="00CD2F80">
        <w:rPr>
          <w:rFonts w:ascii="Arial" w:hAnsi="Arial" w:cs="Arial"/>
        </w:rPr>
        <w:t xml:space="preserve"> усиления </w:t>
      </w:r>
      <w:r w:rsidR="00AD4C57">
        <w:rPr>
          <w:rFonts w:ascii="Arial" w:hAnsi="Arial" w:cs="Arial"/>
        </w:rPr>
        <w:t xml:space="preserve">для этого расстояния </w:t>
      </w:r>
      <w:r w:rsidRPr="00CD2F80">
        <w:rPr>
          <w:rFonts w:ascii="Arial" w:hAnsi="Arial" w:cs="Arial"/>
        </w:rPr>
        <w:t>устанавлива</w:t>
      </w:r>
      <w:r w:rsidR="00AD4C57">
        <w:rPr>
          <w:rFonts w:ascii="Arial" w:hAnsi="Arial" w:cs="Arial"/>
        </w:rPr>
        <w:t>ет</w:t>
      </w:r>
      <w:r w:rsidRPr="00CD2F80">
        <w:rPr>
          <w:rFonts w:ascii="Arial" w:hAnsi="Arial" w:cs="Arial"/>
        </w:rPr>
        <w:t xml:space="preserve"> изготовител</w:t>
      </w:r>
      <w:r w:rsidR="00AD4C57">
        <w:rPr>
          <w:rFonts w:ascii="Arial" w:hAnsi="Arial" w:cs="Arial"/>
        </w:rPr>
        <w:t>ь.</w:t>
      </w:r>
      <w:r w:rsidRPr="00CD2F80">
        <w:rPr>
          <w:rFonts w:ascii="Arial" w:hAnsi="Arial" w:cs="Arial"/>
        </w:rPr>
        <w:t xml:space="preserve"> </w:t>
      </w:r>
      <w:r w:rsidR="00AD4C57">
        <w:rPr>
          <w:rFonts w:ascii="Arial" w:hAnsi="Arial" w:cs="Arial"/>
        </w:rPr>
        <w:t xml:space="preserve">Следует </w:t>
      </w:r>
      <w:r w:rsidR="00F27B36">
        <w:rPr>
          <w:rFonts w:ascii="Arial" w:hAnsi="Arial" w:cs="Arial"/>
        </w:rPr>
        <w:t xml:space="preserve">выполнить </w:t>
      </w:r>
      <w:r w:rsidR="00AD4C57">
        <w:rPr>
          <w:rFonts w:ascii="Arial" w:hAnsi="Arial" w:cs="Arial"/>
        </w:rPr>
        <w:t xml:space="preserve">испытание </w:t>
      </w:r>
      <w:r w:rsidRPr="00CD2F80">
        <w:rPr>
          <w:rFonts w:ascii="Arial" w:hAnsi="Arial" w:cs="Arial"/>
        </w:rPr>
        <w:t xml:space="preserve">для </w:t>
      </w:r>
      <w:r w:rsidR="00AD4C57">
        <w:rPr>
          <w:rFonts w:ascii="Arial" w:hAnsi="Arial" w:cs="Arial"/>
        </w:rPr>
        <w:t xml:space="preserve">условий освещения </w:t>
      </w:r>
      <w:r w:rsidR="008F45F6">
        <w:rPr>
          <w:rFonts w:ascii="Arial" w:hAnsi="Arial" w:cs="Arial"/>
        </w:rPr>
        <w:t xml:space="preserve">свыше </w:t>
      </w:r>
      <w:r w:rsidRPr="00CD2F80">
        <w:rPr>
          <w:rFonts w:ascii="Arial" w:hAnsi="Arial" w:cs="Arial"/>
        </w:rPr>
        <w:t xml:space="preserve">5000 лк в соответствии с методом </w:t>
      </w:r>
      <w:r w:rsidR="008F45F6">
        <w:rPr>
          <w:rFonts w:ascii="Arial" w:hAnsi="Arial" w:cs="Arial"/>
        </w:rPr>
        <w:t>испытания, указанным в 9</w:t>
      </w:r>
      <w:r w:rsidRPr="00CD2F80">
        <w:rPr>
          <w:rFonts w:ascii="Arial" w:hAnsi="Arial" w:cs="Arial"/>
        </w:rPr>
        <w:t>.4.2.</w:t>
      </w:r>
    </w:p>
    <w:p w14:paraId="393B4367" w14:textId="1528C63C" w:rsidR="00CD2F80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Избыточный коэффициент усиления устанавлива</w:t>
      </w:r>
      <w:r w:rsidR="00F27B36" w:rsidRPr="00EA11FC">
        <w:rPr>
          <w:rFonts w:ascii="Arial" w:hAnsi="Arial" w:cs="Arial"/>
        </w:rPr>
        <w:t>ют</w:t>
      </w:r>
      <w:r w:rsidRPr="00EA11FC">
        <w:rPr>
          <w:rFonts w:ascii="Arial" w:hAnsi="Arial" w:cs="Arial"/>
        </w:rPr>
        <w:t xml:space="preserve"> в соответствии с </w:t>
      </w:r>
      <w:r w:rsidR="00F27B36" w:rsidRPr="00EA11FC">
        <w:rPr>
          <w:rFonts w:ascii="Arial" w:hAnsi="Arial" w:cs="Arial"/>
        </w:rPr>
        <w:t>9</w:t>
      </w:r>
      <w:r w:rsidRPr="00EA11FC">
        <w:rPr>
          <w:rFonts w:ascii="Arial" w:hAnsi="Arial" w:cs="Arial"/>
        </w:rPr>
        <w:t>.4.2.</w:t>
      </w:r>
      <w:r w:rsidR="00F27B36" w:rsidRPr="00EA11FC">
        <w:rPr>
          <w:rFonts w:ascii="Arial" w:hAnsi="Arial" w:cs="Arial"/>
        </w:rPr>
        <w:t>8</w:t>
      </w:r>
      <w:r w:rsidRPr="00EA11FC">
        <w:rPr>
          <w:rFonts w:ascii="Arial" w:hAnsi="Arial" w:cs="Arial"/>
        </w:rPr>
        <w:t>.</w:t>
      </w:r>
    </w:p>
    <w:p w14:paraId="51FB8F20" w14:textId="702B9C3A" w:rsidR="00CD2F80" w:rsidRPr="00EA11FC" w:rsidRDefault="00F27B36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CD2F80" w:rsidRPr="00EA11FC">
        <w:rPr>
          <w:rFonts w:ascii="Arial" w:hAnsi="Arial" w:cs="Arial"/>
        </w:rPr>
        <w:t>.2.1.3.</w:t>
      </w:r>
      <w:r w:rsidRPr="00EA11FC">
        <w:rPr>
          <w:rFonts w:ascii="Arial" w:hAnsi="Arial" w:cs="Arial"/>
        </w:rPr>
        <w:t>6</w:t>
      </w:r>
      <w:r w:rsidR="00CD2F80" w:rsidRPr="00EA11FC">
        <w:rPr>
          <w:rFonts w:ascii="Arial" w:hAnsi="Arial" w:cs="Arial"/>
        </w:rPr>
        <w:t xml:space="preserve"> </w:t>
      </w:r>
      <w:r w:rsidR="00F25BB2" w:rsidRPr="00EA11FC">
        <w:rPr>
          <w:rFonts w:ascii="Arial" w:hAnsi="Arial" w:cs="Arial"/>
        </w:rPr>
        <w:t xml:space="preserve">Диапазон </w:t>
      </w:r>
      <w:r w:rsidR="00CD2F80" w:rsidRPr="00EA11FC">
        <w:rPr>
          <w:rFonts w:ascii="Arial" w:hAnsi="Arial" w:cs="Arial"/>
        </w:rPr>
        <w:t xml:space="preserve">чувствительности </w:t>
      </w:r>
      <w:r w:rsidR="002D120A" w:rsidRPr="00EA11FC">
        <w:rPr>
          <w:rFonts w:ascii="Arial" w:hAnsi="Arial" w:cs="Arial"/>
          <w:i/>
          <w:lang w:val="en-US"/>
        </w:rPr>
        <w:t>s</w:t>
      </w:r>
      <w:r w:rsidR="002D120A" w:rsidRPr="00EA11FC">
        <w:rPr>
          <w:rFonts w:ascii="Arial" w:hAnsi="Arial" w:cs="Arial"/>
          <w:vertAlign w:val="subscript"/>
          <w:lang w:val="en-US"/>
        </w:rPr>
        <w:t>d</w:t>
      </w:r>
      <w:r w:rsidR="00CD2F80" w:rsidRPr="00EA11FC">
        <w:rPr>
          <w:rFonts w:ascii="Arial" w:hAnsi="Arial" w:cs="Arial"/>
        </w:rPr>
        <w:t xml:space="preserve"> </w:t>
      </w:r>
      <w:r w:rsidR="002D120A" w:rsidRPr="00EA11FC">
        <w:rPr>
          <w:rFonts w:ascii="Arial" w:hAnsi="Arial" w:cs="Arial"/>
        </w:rPr>
        <w:t xml:space="preserve">фотоэлектрических сенсорных выключателей </w:t>
      </w:r>
      <w:r w:rsidR="00CD2F80" w:rsidRPr="00EA11FC">
        <w:rPr>
          <w:rFonts w:ascii="Arial" w:hAnsi="Arial" w:cs="Arial"/>
        </w:rPr>
        <w:t>типа D</w:t>
      </w:r>
      <w:r w:rsidR="002D120A" w:rsidRPr="00EA11FC">
        <w:rPr>
          <w:rFonts w:ascii="Arial" w:hAnsi="Arial" w:cs="Arial"/>
        </w:rPr>
        <w:t xml:space="preserve"> и типа D с фоновым подавлением</w:t>
      </w:r>
    </w:p>
    <w:p w14:paraId="57F934F1" w14:textId="5EA3902F" w:rsidR="00CD2F80" w:rsidRPr="00EA11FC" w:rsidRDefault="00F25BB2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lastRenderedPageBreak/>
        <w:t xml:space="preserve">Диапазон </w:t>
      </w:r>
      <w:r w:rsidR="00CD2F80" w:rsidRPr="00EA11FC">
        <w:rPr>
          <w:rFonts w:ascii="Arial" w:hAnsi="Arial" w:cs="Arial"/>
        </w:rPr>
        <w:t>чувствительности и</w:t>
      </w:r>
      <w:r w:rsidRPr="00EA11FC">
        <w:rPr>
          <w:rFonts w:ascii="Arial" w:hAnsi="Arial" w:cs="Arial"/>
        </w:rPr>
        <w:t xml:space="preserve"> (</w:t>
      </w:r>
      <w:r w:rsidR="00CD2F80" w:rsidRPr="00EA11FC">
        <w:rPr>
          <w:rFonts w:ascii="Arial" w:hAnsi="Arial" w:cs="Arial"/>
        </w:rPr>
        <w:t>или</w:t>
      </w:r>
      <w:r w:rsidRPr="00EA11FC">
        <w:rPr>
          <w:rFonts w:ascii="Arial" w:hAnsi="Arial" w:cs="Arial"/>
        </w:rPr>
        <w:t>)</w:t>
      </w:r>
      <w:r w:rsidR="00CD2F80" w:rsidRPr="00EA11FC">
        <w:rPr>
          <w:rFonts w:ascii="Arial" w:hAnsi="Arial" w:cs="Arial"/>
        </w:rPr>
        <w:t xml:space="preserve"> расстояние дальности действия измеряют в соответствии с </w:t>
      </w:r>
      <w:r w:rsidRPr="00EA11FC">
        <w:rPr>
          <w:rFonts w:ascii="Arial" w:hAnsi="Arial" w:cs="Arial"/>
        </w:rPr>
        <w:t>9</w:t>
      </w:r>
      <w:r w:rsidR="00CD2F80" w:rsidRPr="00EA11FC">
        <w:rPr>
          <w:rFonts w:ascii="Arial" w:hAnsi="Arial" w:cs="Arial"/>
        </w:rPr>
        <w:t>.4.</w:t>
      </w:r>
    </w:p>
    <w:p w14:paraId="1EBC4D8A" w14:textId="65E97C13" w:rsidR="00CD2F80" w:rsidRPr="00EA11FC" w:rsidRDefault="002E5922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Диапазон </w:t>
      </w:r>
      <w:r w:rsidR="00CD2F80" w:rsidRPr="00EA11FC">
        <w:rPr>
          <w:rFonts w:ascii="Arial" w:hAnsi="Arial" w:cs="Arial"/>
        </w:rPr>
        <w:t>чувствительности</w:t>
      </w:r>
      <w:r w:rsidR="001A1648" w:rsidRPr="00EA11FC">
        <w:rPr>
          <w:rFonts w:ascii="Arial" w:hAnsi="Arial" w:cs="Arial"/>
        </w:rPr>
        <w:t xml:space="preserve"> приведен</w:t>
      </w:r>
      <w:r w:rsidR="00CD2F80" w:rsidRPr="00EA11FC">
        <w:rPr>
          <w:rFonts w:ascii="Arial" w:hAnsi="Arial" w:cs="Arial"/>
        </w:rPr>
        <w:t>:</w:t>
      </w:r>
    </w:p>
    <w:p w14:paraId="73E6FB39" w14:textId="799DA3FE" w:rsidR="00C53A83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- на рисунке 1</w:t>
      </w:r>
      <w:r w:rsidR="00C53A83" w:rsidRPr="00EA11FC">
        <w:rPr>
          <w:rFonts w:ascii="Arial" w:hAnsi="Arial" w:cs="Arial"/>
        </w:rPr>
        <w:t>2</w:t>
      </w:r>
      <w:r w:rsidRPr="00EA11FC">
        <w:rPr>
          <w:rFonts w:ascii="Arial" w:hAnsi="Arial" w:cs="Arial"/>
        </w:rPr>
        <w:t>с</w:t>
      </w:r>
      <w:r w:rsidR="00C53A83" w:rsidRPr="00EA11FC">
        <w:rPr>
          <w:rFonts w:ascii="Arial" w:hAnsi="Arial" w:cs="Arial"/>
        </w:rPr>
        <w:t>)</w:t>
      </w:r>
      <w:r w:rsidRPr="00EA11FC">
        <w:rPr>
          <w:rFonts w:ascii="Arial" w:hAnsi="Arial" w:cs="Arial"/>
        </w:rPr>
        <w:t xml:space="preserve"> </w:t>
      </w:r>
      <w:r w:rsidR="00C53A83" w:rsidRPr="00EA11FC">
        <w:rPr>
          <w:rFonts w:ascii="Arial" w:hAnsi="Arial" w:cs="Arial"/>
        </w:rPr>
        <w:t>–</w:t>
      </w:r>
      <w:r w:rsidRPr="00EA11FC">
        <w:rPr>
          <w:rFonts w:ascii="Arial" w:hAnsi="Arial" w:cs="Arial"/>
        </w:rPr>
        <w:t xml:space="preserve"> для </w:t>
      </w:r>
      <w:r w:rsidR="00C53A83" w:rsidRPr="00EA11FC">
        <w:rPr>
          <w:rFonts w:ascii="Arial" w:hAnsi="Arial" w:cs="Arial"/>
        </w:rPr>
        <w:t xml:space="preserve">сенсорного выключателя </w:t>
      </w:r>
      <w:r w:rsidRPr="00EA11FC">
        <w:rPr>
          <w:rFonts w:ascii="Arial" w:hAnsi="Arial" w:cs="Arial"/>
        </w:rPr>
        <w:t xml:space="preserve">типа D: излучающее, приемное устройства и </w:t>
      </w:r>
      <w:r w:rsidR="00C53A83" w:rsidRPr="00EA11FC">
        <w:rPr>
          <w:rFonts w:ascii="Arial" w:hAnsi="Arial" w:cs="Arial"/>
        </w:rPr>
        <w:t>объект;</w:t>
      </w:r>
    </w:p>
    <w:p w14:paraId="5BAF0F09" w14:textId="6981A641" w:rsidR="002E5922" w:rsidRPr="00EA11FC" w:rsidRDefault="00C53A83" w:rsidP="002E592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- на рисунке 12</w:t>
      </w:r>
      <w:r w:rsidRPr="00EA11FC">
        <w:rPr>
          <w:rFonts w:ascii="Arial" w:hAnsi="Arial" w:cs="Arial"/>
          <w:lang w:val="en-US"/>
        </w:rPr>
        <w:t>d</w:t>
      </w:r>
      <w:r w:rsidRPr="00EA11FC">
        <w:rPr>
          <w:rFonts w:ascii="Arial" w:hAnsi="Arial" w:cs="Arial"/>
        </w:rPr>
        <w:t xml:space="preserve">) – для сенсорного выключателя типа D и типа D с фоновым подавлением: излучающее, приемное устройства и </w:t>
      </w:r>
      <w:r w:rsidR="00CD2F80" w:rsidRPr="00EA11FC">
        <w:rPr>
          <w:rFonts w:ascii="Arial" w:hAnsi="Arial" w:cs="Arial"/>
        </w:rPr>
        <w:t>цель.</w:t>
      </w:r>
    </w:p>
    <w:p w14:paraId="6AA89793" w14:textId="7B2C1702" w:rsidR="00F115A6" w:rsidRPr="00EA11FC" w:rsidRDefault="0064090C" w:rsidP="00F115A6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Диапазон чувствительности </w:t>
      </w:r>
      <w:r w:rsidR="00CD2F80" w:rsidRPr="00EA11FC">
        <w:rPr>
          <w:rFonts w:ascii="Arial" w:hAnsi="Arial" w:cs="Arial"/>
        </w:rPr>
        <w:t xml:space="preserve">и </w:t>
      </w:r>
      <w:r w:rsidRPr="00EA11FC">
        <w:rPr>
          <w:rFonts w:ascii="Arial" w:hAnsi="Arial" w:cs="Arial"/>
        </w:rPr>
        <w:t>смещение диапазона чувствительности (для сенсорного выключателя типа D с фоновым подавлением)</w:t>
      </w:r>
      <w:r w:rsidRPr="00EA11FC" w:rsidDel="0064090C">
        <w:rPr>
          <w:rFonts w:ascii="Arial" w:hAnsi="Arial" w:cs="Arial"/>
        </w:rPr>
        <w:t xml:space="preserve"> </w:t>
      </w:r>
      <w:r w:rsidR="00CD2F80" w:rsidRPr="00EA11FC">
        <w:rPr>
          <w:rFonts w:ascii="Arial" w:hAnsi="Arial" w:cs="Arial"/>
        </w:rPr>
        <w:t>устанавливаются изготовителем для рассеянного света 5000 лк в соответствии с методом</w:t>
      </w:r>
      <w:r w:rsidR="00CC1F44" w:rsidRPr="00EA11FC">
        <w:rPr>
          <w:rFonts w:ascii="Arial" w:hAnsi="Arial" w:cs="Arial"/>
        </w:rPr>
        <w:t xml:space="preserve"> испытания, указанным в 9</w:t>
      </w:r>
      <w:r w:rsidR="00CD2F80" w:rsidRPr="00EA11FC">
        <w:rPr>
          <w:rFonts w:ascii="Arial" w:hAnsi="Arial" w:cs="Arial"/>
        </w:rPr>
        <w:t>.4.2.</w:t>
      </w:r>
      <w:r w:rsidR="0062537A" w:rsidRPr="00EA11FC">
        <w:rPr>
          <w:rFonts w:ascii="Arial" w:hAnsi="Arial" w:cs="Arial"/>
        </w:rPr>
        <w:t>6.</w:t>
      </w:r>
    </w:p>
    <w:p w14:paraId="2E5EEF64" w14:textId="4F3A54D6" w:rsidR="00CD2F80" w:rsidRPr="00CD2F80" w:rsidRDefault="00B922DC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CD2F80" w:rsidRPr="00EA11FC">
        <w:rPr>
          <w:rFonts w:ascii="Arial" w:hAnsi="Arial" w:cs="Arial"/>
        </w:rPr>
        <w:t>.2.1.3.</w:t>
      </w:r>
      <w:r w:rsidRPr="00EA11FC">
        <w:rPr>
          <w:rFonts w:ascii="Arial" w:hAnsi="Arial" w:cs="Arial"/>
        </w:rPr>
        <w:t>7</w:t>
      </w:r>
      <w:r w:rsidR="00CD2F80" w:rsidRPr="00EA11FC">
        <w:rPr>
          <w:rFonts w:ascii="Arial" w:hAnsi="Arial" w:cs="Arial"/>
        </w:rPr>
        <w:t xml:space="preserve"> Чувствительность и расстояни</w:t>
      </w:r>
      <w:r w:rsidR="000033A5" w:rsidRPr="00EA11FC">
        <w:rPr>
          <w:rFonts w:ascii="Arial" w:hAnsi="Arial" w:cs="Arial"/>
        </w:rPr>
        <w:t>я</w:t>
      </w:r>
      <w:r w:rsidR="00CD2F80" w:rsidRPr="00EA11FC">
        <w:rPr>
          <w:rFonts w:ascii="Arial" w:hAnsi="Arial" w:cs="Arial"/>
        </w:rPr>
        <w:t xml:space="preserve"> дальности действи</w:t>
      </w:r>
      <w:r w:rsidR="000033A5" w:rsidRPr="00EA11FC">
        <w:rPr>
          <w:rFonts w:ascii="Arial" w:hAnsi="Arial" w:cs="Arial"/>
        </w:rPr>
        <w:t>я</w:t>
      </w:r>
      <w:r w:rsidR="00CD2F80" w:rsidRPr="00CD2F80">
        <w:rPr>
          <w:rFonts w:ascii="Arial" w:hAnsi="Arial" w:cs="Arial"/>
        </w:rPr>
        <w:t xml:space="preserve"> немеханических магнитных </w:t>
      </w:r>
      <w:r w:rsidR="000033A5" w:rsidRPr="001E0CA0">
        <w:rPr>
          <w:rFonts w:ascii="Arial" w:hAnsi="Arial" w:cs="Arial"/>
        </w:rPr>
        <w:t>сенсорных выключателей</w:t>
      </w:r>
    </w:p>
    <w:p w14:paraId="51167A03" w14:textId="7E6254E8" w:rsidR="00DA32DB" w:rsidRPr="004C70BE" w:rsidRDefault="00CD2F80" w:rsidP="00DA32DB">
      <w:pPr>
        <w:spacing w:line="360" w:lineRule="auto"/>
        <w:ind w:firstLine="567"/>
        <w:jc w:val="both"/>
        <w:rPr>
          <w:rFonts w:ascii="Arial" w:hAnsi="Arial" w:cs="Arial"/>
        </w:rPr>
      </w:pPr>
      <w:r w:rsidRPr="00CD2F80">
        <w:rPr>
          <w:rFonts w:ascii="Arial" w:hAnsi="Arial" w:cs="Arial"/>
        </w:rPr>
        <w:t xml:space="preserve">Для немеханических магнитных </w:t>
      </w:r>
      <w:r w:rsidR="00E87F77" w:rsidRPr="001E0CA0">
        <w:rPr>
          <w:rFonts w:ascii="Arial" w:hAnsi="Arial" w:cs="Arial"/>
        </w:rPr>
        <w:t>сенсорных выключателей</w:t>
      </w:r>
      <w:r w:rsidR="00E87F77">
        <w:rPr>
          <w:rFonts w:ascii="Arial" w:hAnsi="Arial" w:cs="Arial"/>
        </w:rPr>
        <w:t xml:space="preserve"> рабочие </w:t>
      </w:r>
      <w:r w:rsidR="00867418">
        <w:rPr>
          <w:rFonts w:ascii="Arial" w:hAnsi="Arial" w:cs="Arial"/>
        </w:rPr>
        <w:t xml:space="preserve">характеристики </w:t>
      </w:r>
      <w:r w:rsidRPr="00CD2F80">
        <w:rPr>
          <w:rFonts w:ascii="Arial" w:hAnsi="Arial" w:cs="Arial"/>
        </w:rPr>
        <w:t xml:space="preserve">чувствительности и </w:t>
      </w:r>
      <w:r w:rsidR="009135AC" w:rsidRPr="009135AC">
        <w:rPr>
          <w:rFonts w:ascii="Arial" w:hAnsi="Arial" w:cs="Arial"/>
        </w:rPr>
        <w:t>предел</w:t>
      </w:r>
      <w:r w:rsidR="009135AC">
        <w:rPr>
          <w:rFonts w:ascii="Arial" w:hAnsi="Arial" w:cs="Arial"/>
        </w:rPr>
        <w:t>ы</w:t>
      </w:r>
      <w:r w:rsidR="009135AC" w:rsidRPr="009135AC">
        <w:rPr>
          <w:rFonts w:ascii="Arial" w:hAnsi="Arial" w:cs="Arial"/>
        </w:rPr>
        <w:t xml:space="preserve"> допускаемой погрешности</w:t>
      </w:r>
      <w:r w:rsidR="009135AC" w:rsidRPr="009135AC" w:rsidDel="009135AC">
        <w:rPr>
          <w:rFonts w:ascii="Arial" w:hAnsi="Arial" w:cs="Arial"/>
        </w:rPr>
        <w:t xml:space="preserve"> </w:t>
      </w:r>
      <w:r w:rsidRPr="00CD2F80">
        <w:rPr>
          <w:rFonts w:ascii="Arial" w:hAnsi="Arial" w:cs="Arial"/>
        </w:rPr>
        <w:t>должны быть установлены изготовителем.</w:t>
      </w:r>
    </w:p>
    <w:p w14:paraId="6D88083D" w14:textId="11901162" w:rsidR="00CD2F80" w:rsidRPr="00CD2F80" w:rsidRDefault="00526D91" w:rsidP="00CD2F8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CD2F80" w:rsidRPr="00CD2F80">
        <w:rPr>
          <w:rFonts w:ascii="Arial" w:hAnsi="Arial" w:cs="Arial"/>
        </w:rPr>
        <w:t xml:space="preserve">.2.1.4 Воспроизводимость </w:t>
      </w:r>
      <w:r w:rsidRPr="004C70BE">
        <w:rPr>
          <w:rFonts w:ascii="Arial" w:hAnsi="Arial" w:cs="Arial"/>
          <w:i/>
          <w:lang w:val="en-US"/>
        </w:rPr>
        <w:t>R</w:t>
      </w:r>
    </w:p>
    <w:p w14:paraId="6CBD11C1" w14:textId="63A5BD0A" w:rsidR="002D3E17" w:rsidRPr="00EA11FC" w:rsidRDefault="00CD2F80" w:rsidP="0003335C">
      <w:pPr>
        <w:spacing w:line="360" w:lineRule="auto"/>
        <w:jc w:val="both"/>
        <w:rPr>
          <w:rFonts w:ascii="Arial" w:hAnsi="Arial" w:cs="Arial"/>
        </w:rPr>
      </w:pPr>
      <w:r w:rsidRPr="00CD2F80">
        <w:rPr>
          <w:rFonts w:ascii="Arial" w:hAnsi="Arial" w:cs="Arial"/>
        </w:rPr>
        <w:t xml:space="preserve">Воспроизводимость эффективного расстояния </w:t>
      </w:r>
      <w:r w:rsidR="002D3E17" w:rsidRPr="00CD2F80">
        <w:rPr>
          <w:rFonts w:ascii="Arial" w:hAnsi="Arial" w:cs="Arial"/>
        </w:rPr>
        <w:t xml:space="preserve">дальности </w:t>
      </w:r>
      <w:r w:rsidRPr="00CD2F80">
        <w:rPr>
          <w:rFonts w:ascii="Arial" w:hAnsi="Arial" w:cs="Arial"/>
        </w:rPr>
        <w:t xml:space="preserve">действия </w:t>
      </w:r>
      <w:r w:rsidR="002D3E17" w:rsidRPr="00056544">
        <w:rPr>
          <w:rFonts w:ascii="Arial" w:hAnsi="Arial" w:cs="Arial"/>
          <w:i/>
          <w:lang w:val="en-US"/>
        </w:rPr>
        <w:t>s</w:t>
      </w:r>
      <w:r w:rsidR="002D3E17" w:rsidRPr="00056544">
        <w:rPr>
          <w:rFonts w:ascii="Arial" w:hAnsi="Arial" w:cs="Arial"/>
          <w:vertAlign w:val="subscript"/>
          <w:lang w:val="en-US"/>
        </w:rPr>
        <w:t>r</w:t>
      </w:r>
      <w:r w:rsidRPr="00CD2F80">
        <w:rPr>
          <w:rFonts w:ascii="Arial" w:hAnsi="Arial" w:cs="Arial"/>
        </w:rPr>
        <w:t xml:space="preserve"> измеряют в течение 8 ч при температуре окружающего воздуха (23</w:t>
      </w:r>
      <w:r w:rsidR="00D32BCA" w:rsidRPr="004C70BE">
        <w:rPr>
          <w:rFonts w:ascii="Arial" w:hAnsi="Arial" w:cs="Arial"/>
        </w:rPr>
        <w:t xml:space="preserve"> </w:t>
      </w:r>
      <w:r w:rsidRPr="00CD2F80">
        <w:rPr>
          <w:rFonts w:ascii="Arial" w:hAnsi="Arial" w:cs="Arial"/>
        </w:rPr>
        <w:t>±</w:t>
      </w:r>
      <w:r w:rsidR="00D32BCA" w:rsidRPr="004C70BE">
        <w:rPr>
          <w:rFonts w:ascii="Arial" w:hAnsi="Arial" w:cs="Arial"/>
        </w:rPr>
        <w:t xml:space="preserve"> </w:t>
      </w:r>
      <w:r w:rsidRPr="00CD2F80">
        <w:rPr>
          <w:rFonts w:ascii="Arial" w:hAnsi="Arial" w:cs="Arial"/>
        </w:rPr>
        <w:t xml:space="preserve">5) °С и </w:t>
      </w:r>
      <w:r w:rsidR="00D32BCA">
        <w:rPr>
          <w:rFonts w:ascii="Arial" w:hAnsi="Arial" w:cs="Arial"/>
        </w:rPr>
        <w:t xml:space="preserve">при любом значении </w:t>
      </w:r>
      <w:r w:rsidRPr="00CD2F80">
        <w:rPr>
          <w:rFonts w:ascii="Arial" w:hAnsi="Arial" w:cs="Arial"/>
        </w:rPr>
        <w:t xml:space="preserve">относительной влажности </w:t>
      </w:r>
      <w:r w:rsidRPr="00EA11FC">
        <w:rPr>
          <w:rFonts w:ascii="Arial" w:hAnsi="Arial" w:cs="Arial"/>
        </w:rPr>
        <w:t xml:space="preserve">воздуха </w:t>
      </w:r>
      <w:r w:rsidR="00D32BCA" w:rsidRPr="00EA11FC">
        <w:rPr>
          <w:rFonts w:ascii="Arial" w:hAnsi="Arial" w:cs="Arial"/>
        </w:rPr>
        <w:t>в диапазоне согласно</w:t>
      </w:r>
      <w:r w:rsidRPr="00EA11FC">
        <w:rPr>
          <w:rFonts w:ascii="Arial" w:hAnsi="Arial" w:cs="Arial"/>
        </w:rPr>
        <w:t xml:space="preserve"> </w:t>
      </w:r>
      <w:r w:rsidR="00D32BCA" w:rsidRPr="00EA11FC">
        <w:rPr>
          <w:rFonts w:ascii="Arial" w:hAnsi="Arial" w:cs="Arial"/>
        </w:rPr>
        <w:t>7</w:t>
      </w:r>
      <w:r w:rsidRPr="00EA11FC">
        <w:rPr>
          <w:rFonts w:ascii="Arial" w:hAnsi="Arial" w:cs="Arial"/>
        </w:rPr>
        <w:t>.1.</w:t>
      </w:r>
      <w:r w:rsidR="00D32BCA" w:rsidRPr="00EA11FC">
        <w:rPr>
          <w:rFonts w:ascii="Arial" w:hAnsi="Arial" w:cs="Arial"/>
        </w:rPr>
        <w:t>4</w:t>
      </w:r>
      <w:r w:rsidRPr="00EA11FC">
        <w:rPr>
          <w:rFonts w:ascii="Arial" w:hAnsi="Arial" w:cs="Arial"/>
        </w:rPr>
        <w:t>.1 с допускаемыми отклонениями ±5</w:t>
      </w:r>
      <w:r w:rsidR="00D32BCA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>% и при указанном напряжении источника питания.</w:t>
      </w:r>
    </w:p>
    <w:p w14:paraId="009E4D7A" w14:textId="68521C2C" w:rsidR="00CD2F80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Разница между двумя любыми измерениями должна составлять не более 10</w:t>
      </w:r>
      <w:r w:rsidR="00D32BCA" w:rsidRPr="00EA11FC">
        <w:rPr>
          <w:rFonts w:ascii="Arial" w:hAnsi="Arial" w:cs="Arial"/>
        </w:rPr>
        <w:t> </w:t>
      </w:r>
      <w:r w:rsidRPr="00EA11FC">
        <w:rPr>
          <w:rFonts w:ascii="Arial" w:hAnsi="Arial" w:cs="Arial"/>
        </w:rPr>
        <w:t xml:space="preserve">% эффективного расстояния </w:t>
      </w:r>
      <w:r w:rsidR="00D32BCA" w:rsidRPr="00EA11FC">
        <w:rPr>
          <w:rFonts w:ascii="Arial" w:hAnsi="Arial" w:cs="Arial"/>
        </w:rPr>
        <w:t xml:space="preserve">дальности </w:t>
      </w:r>
      <w:r w:rsidRPr="00EA11FC">
        <w:rPr>
          <w:rFonts w:ascii="Arial" w:hAnsi="Arial" w:cs="Arial"/>
        </w:rPr>
        <w:t>действия</w:t>
      </w:r>
      <w:r w:rsidR="00D32BCA" w:rsidRPr="00EA11FC">
        <w:rPr>
          <w:rFonts w:ascii="Arial" w:hAnsi="Arial" w:cs="Arial"/>
        </w:rPr>
        <w:t xml:space="preserve"> </w:t>
      </w:r>
      <w:r w:rsidR="00D32BCA" w:rsidRPr="00EA11FC">
        <w:rPr>
          <w:rFonts w:ascii="Arial" w:hAnsi="Arial" w:cs="Arial"/>
          <w:i/>
          <w:lang w:val="en-US"/>
        </w:rPr>
        <w:t>s</w:t>
      </w:r>
      <w:r w:rsidR="00D32BCA" w:rsidRPr="00EA11FC">
        <w:rPr>
          <w:rFonts w:ascii="Arial" w:hAnsi="Arial" w:cs="Arial"/>
          <w:vertAlign w:val="subscript"/>
          <w:lang w:val="en-US"/>
        </w:rPr>
        <w:t>r</w:t>
      </w:r>
      <w:r w:rsidRPr="00EA11FC">
        <w:rPr>
          <w:rFonts w:ascii="Arial" w:hAnsi="Arial" w:cs="Arial"/>
        </w:rPr>
        <w:t>:</w:t>
      </w:r>
    </w:p>
    <w:p w14:paraId="540F03DB" w14:textId="54F2053C" w:rsidR="00CD2F80" w:rsidRPr="00EA11FC" w:rsidRDefault="00CE0981" w:rsidP="004C70BE">
      <w:pPr>
        <w:spacing w:line="360" w:lineRule="auto"/>
        <w:jc w:val="center"/>
        <w:rPr>
          <w:rFonts w:ascii="Arial" w:hAnsi="Arial" w:cs="Arial"/>
        </w:rPr>
      </w:pPr>
      <w:r w:rsidRPr="00EA11FC">
        <w:rPr>
          <w:rFonts w:ascii="Arial" w:hAnsi="Arial" w:cs="Arial"/>
          <w:i/>
          <w:iCs/>
          <w:lang w:eastAsia="ru-RU"/>
        </w:rPr>
        <w:t xml:space="preserve">R </w:t>
      </w:r>
      <w:r w:rsidRPr="00EA11FC">
        <w:rPr>
          <w:rFonts w:ascii="Arial" w:eastAsia="SymbolMT" w:hAnsi="Arial" w:cs="Arial"/>
          <w:lang w:eastAsia="ru-RU"/>
        </w:rPr>
        <w:t xml:space="preserve">≤ </w:t>
      </w:r>
      <w:r w:rsidRPr="00EA11FC">
        <w:rPr>
          <w:rFonts w:ascii="Arial" w:hAnsi="Arial" w:cs="Arial"/>
          <w:lang w:eastAsia="ru-RU"/>
        </w:rPr>
        <w:t xml:space="preserve">0,1 </w:t>
      </w:r>
      <w:r w:rsidRPr="00EA11FC">
        <w:rPr>
          <w:rFonts w:ascii="Arial" w:hAnsi="Arial" w:cs="Arial"/>
          <w:i/>
          <w:iCs/>
          <w:lang w:eastAsia="ru-RU"/>
        </w:rPr>
        <w:t>s</w:t>
      </w:r>
      <w:r w:rsidRPr="00EA11FC">
        <w:rPr>
          <w:rFonts w:ascii="Arial" w:hAnsi="Arial" w:cs="Arial"/>
          <w:vertAlign w:val="subscript"/>
          <w:lang w:eastAsia="ru-RU"/>
        </w:rPr>
        <w:t>r</w:t>
      </w:r>
      <w:r w:rsidRPr="00EA11FC">
        <w:rPr>
          <w:rFonts w:ascii="Arial" w:hAnsi="Arial" w:cs="Arial"/>
        </w:rPr>
        <w:t>.</w:t>
      </w:r>
    </w:p>
    <w:p w14:paraId="1783A641" w14:textId="12B04584" w:rsidR="00CD2F80" w:rsidRPr="00EA11FC" w:rsidRDefault="0003335C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CD2F80" w:rsidRPr="00EA11FC">
        <w:rPr>
          <w:rFonts w:ascii="Arial" w:hAnsi="Arial" w:cs="Arial"/>
        </w:rPr>
        <w:t xml:space="preserve">.2.1.5 Гистерезис (дифференциальный ход) </w:t>
      </w:r>
      <w:r w:rsidR="00CD2F80" w:rsidRPr="00EA11FC">
        <w:rPr>
          <w:rFonts w:ascii="Arial" w:hAnsi="Arial" w:cs="Arial"/>
          <w:i/>
        </w:rPr>
        <w:t>Н</w:t>
      </w:r>
    </w:p>
    <w:p w14:paraId="6334D2C1" w14:textId="441C3884" w:rsidR="00CD2F80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Гистерезис выражают в процентах от эффективного расстояния </w:t>
      </w:r>
      <w:r w:rsidR="00330748" w:rsidRPr="00EA11FC">
        <w:rPr>
          <w:rFonts w:ascii="Arial" w:hAnsi="Arial" w:cs="Arial"/>
        </w:rPr>
        <w:t xml:space="preserve">дальности действия </w:t>
      </w:r>
      <w:r w:rsidR="00330748" w:rsidRPr="00EA11FC">
        <w:rPr>
          <w:rFonts w:ascii="Arial" w:hAnsi="Arial" w:cs="Arial"/>
          <w:i/>
          <w:lang w:val="en-US"/>
        </w:rPr>
        <w:t>s</w:t>
      </w:r>
      <w:r w:rsidR="00330748" w:rsidRPr="00EA11FC">
        <w:rPr>
          <w:rFonts w:ascii="Arial" w:hAnsi="Arial" w:cs="Arial"/>
          <w:vertAlign w:val="subscript"/>
          <w:lang w:val="en-US"/>
        </w:rPr>
        <w:t>r</w:t>
      </w:r>
      <w:r w:rsidRPr="00EA11FC">
        <w:rPr>
          <w:rFonts w:ascii="Arial" w:hAnsi="Arial" w:cs="Arial"/>
        </w:rPr>
        <w:t>.</w:t>
      </w:r>
      <w:r w:rsidR="00330748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 xml:space="preserve">Измерения проводят по </w:t>
      </w:r>
      <w:r w:rsidR="00330748" w:rsidRPr="00EA11FC">
        <w:rPr>
          <w:rFonts w:ascii="Arial" w:hAnsi="Arial" w:cs="Arial"/>
        </w:rPr>
        <w:t>9</w:t>
      </w:r>
      <w:r w:rsidRPr="00EA11FC">
        <w:rPr>
          <w:rFonts w:ascii="Arial" w:hAnsi="Arial" w:cs="Arial"/>
        </w:rPr>
        <w:t>.4.</w:t>
      </w:r>
      <w:r w:rsidR="00330748" w:rsidRPr="00EA11FC">
        <w:rPr>
          <w:rFonts w:ascii="Arial" w:hAnsi="Arial" w:cs="Arial"/>
        </w:rPr>
        <w:t>1</w:t>
      </w:r>
      <w:r w:rsidRPr="00EA11FC">
        <w:rPr>
          <w:rFonts w:ascii="Arial" w:hAnsi="Arial" w:cs="Arial"/>
        </w:rPr>
        <w:t>.</w:t>
      </w:r>
      <w:r w:rsidR="00330748" w:rsidRPr="00EA11FC">
        <w:rPr>
          <w:rFonts w:ascii="Arial" w:hAnsi="Arial" w:cs="Arial"/>
        </w:rPr>
        <w:t>3</w:t>
      </w:r>
      <w:r w:rsidRPr="00EA11FC">
        <w:rPr>
          <w:rFonts w:ascii="Arial" w:hAnsi="Arial" w:cs="Arial"/>
        </w:rPr>
        <w:t xml:space="preserve"> при температуре окружающего воздуха (23</w:t>
      </w:r>
      <w:r w:rsidR="00330748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>±</w:t>
      </w:r>
      <w:r w:rsidR="00330748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>5) °С</w:t>
      </w:r>
      <w:r w:rsidR="00330748" w:rsidRPr="00EA11FC">
        <w:rPr>
          <w:rFonts w:ascii="Arial" w:hAnsi="Arial" w:cs="Arial"/>
        </w:rPr>
        <w:t xml:space="preserve"> и номинальном напряжении питания</w:t>
      </w:r>
      <w:r w:rsidRPr="00EA11FC">
        <w:rPr>
          <w:rFonts w:ascii="Arial" w:hAnsi="Arial" w:cs="Arial"/>
        </w:rPr>
        <w:t>. Гистерезис должен составлять не</w:t>
      </w:r>
      <w:r w:rsidR="00E711C3" w:rsidRPr="00EA11FC">
        <w:rPr>
          <w:rFonts w:ascii="Arial" w:hAnsi="Arial" w:cs="Arial"/>
        </w:rPr>
        <w:t> </w:t>
      </w:r>
      <w:r w:rsidRPr="00EA11FC">
        <w:rPr>
          <w:rFonts w:ascii="Arial" w:hAnsi="Arial" w:cs="Arial"/>
        </w:rPr>
        <w:t>более 20</w:t>
      </w:r>
      <w:r w:rsidR="00E711C3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 xml:space="preserve">% от эффективного расстояния </w:t>
      </w:r>
      <w:r w:rsidR="00E711C3" w:rsidRPr="00EA11FC">
        <w:rPr>
          <w:rFonts w:ascii="Arial" w:hAnsi="Arial" w:cs="Arial"/>
        </w:rPr>
        <w:t xml:space="preserve">дальности </w:t>
      </w:r>
      <w:r w:rsidRPr="00EA11FC">
        <w:rPr>
          <w:rFonts w:ascii="Arial" w:hAnsi="Arial" w:cs="Arial"/>
        </w:rPr>
        <w:t>действия</w:t>
      </w:r>
      <w:r w:rsidR="00E711C3" w:rsidRPr="00EA11FC">
        <w:rPr>
          <w:rFonts w:ascii="Arial" w:hAnsi="Arial" w:cs="Arial"/>
        </w:rPr>
        <w:t xml:space="preserve"> </w:t>
      </w:r>
      <w:r w:rsidR="00E711C3" w:rsidRPr="00EA11FC">
        <w:rPr>
          <w:rFonts w:ascii="Arial" w:hAnsi="Arial" w:cs="Arial"/>
          <w:i/>
          <w:lang w:val="en-US"/>
        </w:rPr>
        <w:t>s</w:t>
      </w:r>
      <w:r w:rsidR="00E711C3" w:rsidRPr="00EA11FC">
        <w:rPr>
          <w:rFonts w:ascii="Arial" w:hAnsi="Arial" w:cs="Arial"/>
          <w:vertAlign w:val="subscript"/>
          <w:lang w:val="en-US"/>
        </w:rPr>
        <w:t>r</w:t>
      </w:r>
      <w:r w:rsidRPr="00EA11FC">
        <w:rPr>
          <w:rFonts w:ascii="Arial" w:hAnsi="Arial" w:cs="Arial"/>
        </w:rPr>
        <w:t>:</w:t>
      </w:r>
    </w:p>
    <w:p w14:paraId="7C8618A4" w14:textId="35C8941F" w:rsidR="00CD2F80" w:rsidRPr="00EA11FC" w:rsidRDefault="00646B54" w:rsidP="004C70BE">
      <w:pPr>
        <w:spacing w:line="360" w:lineRule="auto"/>
        <w:jc w:val="center"/>
        <w:rPr>
          <w:rFonts w:ascii="Arial" w:hAnsi="Arial" w:cs="Arial"/>
        </w:rPr>
      </w:pPr>
      <w:r w:rsidRPr="00EA11FC">
        <w:rPr>
          <w:rFonts w:ascii="Arial" w:hAnsi="Arial" w:cs="Arial"/>
          <w:i/>
          <w:iCs/>
          <w:lang w:eastAsia="ru-RU"/>
        </w:rPr>
        <w:t xml:space="preserve">H </w:t>
      </w:r>
      <w:r w:rsidRPr="00EA11FC">
        <w:rPr>
          <w:rFonts w:ascii="Arial" w:eastAsia="SymbolMT" w:hAnsi="Arial" w:cs="Arial"/>
          <w:lang w:eastAsia="ru-RU"/>
        </w:rPr>
        <w:t xml:space="preserve">≤ </w:t>
      </w:r>
      <w:r w:rsidRPr="00EA11FC">
        <w:rPr>
          <w:rFonts w:ascii="Arial" w:hAnsi="Arial" w:cs="Arial"/>
          <w:lang w:eastAsia="ru-RU"/>
        </w:rPr>
        <w:t xml:space="preserve">0,2 </w:t>
      </w:r>
      <w:r w:rsidRPr="00EA11FC">
        <w:rPr>
          <w:rFonts w:ascii="Arial" w:hAnsi="Arial" w:cs="Arial"/>
          <w:i/>
          <w:iCs/>
          <w:lang w:eastAsia="ru-RU"/>
        </w:rPr>
        <w:t>s</w:t>
      </w:r>
      <w:r w:rsidRPr="00EA11FC">
        <w:rPr>
          <w:rFonts w:ascii="Arial" w:hAnsi="Arial" w:cs="Arial"/>
          <w:vertAlign w:val="subscript"/>
          <w:lang w:eastAsia="ru-RU"/>
        </w:rPr>
        <w:t>r</w:t>
      </w:r>
      <w:r w:rsidRPr="00EA11FC">
        <w:rPr>
          <w:rFonts w:ascii="Arial" w:hAnsi="Arial" w:cs="Arial"/>
        </w:rPr>
        <w:t>.</w:t>
      </w:r>
    </w:p>
    <w:p w14:paraId="5227370A" w14:textId="693809C6" w:rsidR="00F37042" w:rsidRPr="00EA11FC" w:rsidRDefault="00C34E6C" w:rsidP="00F37042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Для фотоэлектрических датчиков значение может отклоняться от верхнего </w:t>
      </w:r>
      <w:r w:rsidR="00600518" w:rsidRPr="00EA11FC">
        <w:rPr>
          <w:rFonts w:ascii="Arial" w:hAnsi="Arial" w:cs="Arial"/>
        </w:rPr>
        <w:t>предела. В этом случае его устанавливает изготовитель.</w:t>
      </w:r>
    </w:p>
    <w:p w14:paraId="37D232EB" w14:textId="6609CB4E" w:rsidR="00CD2F80" w:rsidRPr="00EA11FC" w:rsidRDefault="00001EE3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CD2F80" w:rsidRPr="00EA11FC">
        <w:rPr>
          <w:rFonts w:ascii="Arial" w:hAnsi="Arial" w:cs="Arial"/>
        </w:rPr>
        <w:t xml:space="preserve">.2.1.6 Частота циклов срабатывания </w:t>
      </w:r>
      <w:r w:rsidRPr="00EA11FC">
        <w:rPr>
          <w:rFonts w:ascii="Arial" w:hAnsi="Arial" w:cs="Arial"/>
          <w:i/>
          <w:lang w:val="en-US"/>
        </w:rPr>
        <w:t>f</w:t>
      </w:r>
    </w:p>
    <w:p w14:paraId="7020EB7C" w14:textId="657EEFB7" w:rsidR="00CD2F80" w:rsidRPr="00CD2F80" w:rsidRDefault="00FF0425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CD2F80" w:rsidRPr="00EA11FC">
        <w:rPr>
          <w:rFonts w:ascii="Arial" w:hAnsi="Arial" w:cs="Arial"/>
        </w:rPr>
        <w:t xml:space="preserve">.2.1.6.1 Индуктивные, емкостные и ультразвуковые </w:t>
      </w:r>
      <w:r w:rsidR="00033AA7" w:rsidRPr="00EA11FC">
        <w:rPr>
          <w:rFonts w:ascii="Arial" w:hAnsi="Arial" w:cs="Arial"/>
        </w:rPr>
        <w:t>сенсорные выключатели</w:t>
      </w:r>
    </w:p>
    <w:p w14:paraId="4E4D97BA" w14:textId="01A383FA" w:rsidR="00CD2F80" w:rsidRPr="00CD2F80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CD2F80">
        <w:rPr>
          <w:rFonts w:ascii="Arial" w:hAnsi="Arial" w:cs="Arial"/>
        </w:rPr>
        <w:lastRenderedPageBreak/>
        <w:t>Частота циклов срабатывания должна соответствовать указанной в приложениях</w:t>
      </w:r>
      <w:r w:rsidR="003061C9">
        <w:rPr>
          <w:rFonts w:ascii="Arial" w:hAnsi="Arial" w:cs="Arial"/>
        </w:rPr>
        <w:t xml:space="preserve"> </w:t>
      </w:r>
      <w:r w:rsidR="003061C9">
        <w:rPr>
          <w:rFonts w:ascii="Arial" w:hAnsi="Arial" w:cs="Arial"/>
          <w:lang w:val="en-US"/>
        </w:rPr>
        <w:t>A</w:t>
      </w:r>
      <w:r w:rsidR="003061C9" w:rsidRPr="003061C9">
        <w:rPr>
          <w:rFonts w:ascii="Arial" w:hAnsi="Arial" w:cs="Arial"/>
        </w:rPr>
        <w:t xml:space="preserve"> </w:t>
      </w:r>
      <w:r w:rsidR="003061C9">
        <w:rPr>
          <w:rFonts w:ascii="Arial" w:hAnsi="Arial" w:cs="Arial"/>
        </w:rPr>
        <w:t xml:space="preserve">и </w:t>
      </w:r>
      <w:r w:rsidR="003061C9">
        <w:rPr>
          <w:rFonts w:ascii="Arial" w:hAnsi="Arial" w:cs="Arial"/>
          <w:lang w:val="en-US"/>
        </w:rPr>
        <w:t>E</w:t>
      </w:r>
      <w:r w:rsidRPr="00CD2F80">
        <w:rPr>
          <w:rFonts w:ascii="Arial" w:hAnsi="Arial" w:cs="Arial"/>
        </w:rPr>
        <w:t xml:space="preserve">. Испытания проводят по </w:t>
      </w:r>
      <w:r w:rsidR="003061C9">
        <w:rPr>
          <w:rFonts w:ascii="Arial" w:hAnsi="Arial" w:cs="Arial"/>
        </w:rPr>
        <w:t>9</w:t>
      </w:r>
      <w:r w:rsidRPr="00CD2F80">
        <w:rPr>
          <w:rFonts w:ascii="Arial" w:hAnsi="Arial" w:cs="Arial"/>
        </w:rPr>
        <w:t>.5.</w:t>
      </w:r>
      <w:r w:rsidR="003061C9">
        <w:rPr>
          <w:rFonts w:ascii="Arial" w:hAnsi="Arial" w:cs="Arial"/>
        </w:rPr>
        <w:t>2</w:t>
      </w:r>
      <w:r w:rsidRPr="00CD2F80">
        <w:rPr>
          <w:rFonts w:ascii="Arial" w:hAnsi="Arial" w:cs="Arial"/>
        </w:rPr>
        <w:t xml:space="preserve"> и </w:t>
      </w:r>
      <w:r w:rsidR="003061C9">
        <w:rPr>
          <w:rFonts w:ascii="Arial" w:hAnsi="Arial" w:cs="Arial"/>
        </w:rPr>
        <w:t>9</w:t>
      </w:r>
      <w:r w:rsidRPr="00CD2F80">
        <w:rPr>
          <w:rFonts w:ascii="Arial" w:hAnsi="Arial" w:cs="Arial"/>
        </w:rPr>
        <w:t>.5.</w:t>
      </w:r>
      <w:r w:rsidR="003061C9">
        <w:rPr>
          <w:rFonts w:ascii="Arial" w:hAnsi="Arial" w:cs="Arial"/>
        </w:rPr>
        <w:t>3</w:t>
      </w:r>
      <w:r w:rsidRPr="00CD2F80">
        <w:rPr>
          <w:rFonts w:ascii="Arial" w:hAnsi="Arial" w:cs="Arial"/>
        </w:rPr>
        <w:t>.</w:t>
      </w:r>
    </w:p>
    <w:p w14:paraId="7B749A1F" w14:textId="790AC2F1" w:rsidR="003061C9" w:rsidRDefault="003061C9" w:rsidP="00CD2F8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CD2F80" w:rsidRPr="00CD2F80">
        <w:rPr>
          <w:rFonts w:ascii="Arial" w:hAnsi="Arial" w:cs="Arial"/>
        </w:rPr>
        <w:t xml:space="preserve">.2.1.6.2 </w:t>
      </w:r>
      <w:r>
        <w:rPr>
          <w:rFonts w:ascii="Arial" w:hAnsi="Arial" w:cs="Arial"/>
        </w:rPr>
        <w:t>Фотоэлектрические сенсорные выключатели</w:t>
      </w:r>
    </w:p>
    <w:p w14:paraId="73E64DBB" w14:textId="7DBC92AD" w:rsidR="00CD2F80" w:rsidRPr="00CD2F80" w:rsidRDefault="003061C9" w:rsidP="00CD2F8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Pr="00CD2F80">
        <w:rPr>
          <w:rFonts w:ascii="Arial" w:hAnsi="Arial" w:cs="Arial"/>
        </w:rPr>
        <w:t>.2.1.6.2</w:t>
      </w:r>
      <w:r>
        <w:rPr>
          <w:rFonts w:ascii="Arial" w:hAnsi="Arial" w:cs="Arial"/>
        </w:rPr>
        <w:t>.1</w:t>
      </w:r>
      <w:r w:rsidRPr="00CD2F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Общие положения</w:t>
      </w:r>
    </w:p>
    <w:p w14:paraId="09A2923A" w14:textId="1D8FE707" w:rsidR="00CD2F80" w:rsidRPr="00CD2F80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CD2F80">
        <w:rPr>
          <w:rFonts w:ascii="Arial" w:hAnsi="Arial" w:cs="Arial"/>
        </w:rPr>
        <w:t xml:space="preserve">Частоту циклов срабатывания </w:t>
      </w:r>
      <w:r w:rsidR="008E4EF3" w:rsidRPr="000F54D4">
        <w:rPr>
          <w:rFonts w:ascii="Arial" w:hAnsi="Arial" w:cs="Arial"/>
          <w:i/>
          <w:lang w:val="en-US"/>
        </w:rPr>
        <w:t>f</w:t>
      </w:r>
      <w:r w:rsidRPr="00CD2F80">
        <w:rPr>
          <w:rFonts w:ascii="Arial" w:hAnsi="Arial" w:cs="Arial"/>
        </w:rPr>
        <w:t xml:space="preserve"> определяют по формуле</w:t>
      </w:r>
    </w:p>
    <w:p w14:paraId="234D611C" w14:textId="5CC8CB6A" w:rsidR="00CD2F80" w:rsidRPr="00EA11FC" w:rsidRDefault="008E4EF3" w:rsidP="00E32A02">
      <w:pPr>
        <w:spacing w:line="360" w:lineRule="auto"/>
        <w:jc w:val="right"/>
        <w:rPr>
          <w:rFonts w:ascii="Arial" w:hAnsi="Arial" w:cs="Arial"/>
        </w:rPr>
      </w:pPr>
      <w:r w:rsidRPr="00EA11FC">
        <w:rPr>
          <w:rFonts w:ascii="Arial" w:hAnsi="Arial" w:cs="Arial"/>
          <w:noProof/>
          <w:lang w:eastAsia="ru-RU"/>
        </w:rPr>
        <w:drawing>
          <wp:inline distT="0" distB="0" distL="0" distR="0" wp14:anchorId="40921147" wp14:editId="0467F616">
            <wp:extent cx="774750" cy="384810"/>
            <wp:effectExtent l="0" t="0" r="635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77604" cy="38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F80" w:rsidRPr="00EA11FC">
        <w:rPr>
          <w:rFonts w:ascii="Arial" w:hAnsi="Arial" w:cs="Arial"/>
        </w:rPr>
        <w:t xml:space="preserve">, </w:t>
      </w:r>
      <w:r w:rsidRPr="00EA11FC">
        <w:rPr>
          <w:rFonts w:ascii="Arial" w:hAnsi="Arial" w:cs="Arial"/>
        </w:rPr>
        <w:tab/>
      </w:r>
      <w:r w:rsidRPr="00EA11FC">
        <w:rPr>
          <w:rFonts w:ascii="Arial" w:hAnsi="Arial" w:cs="Arial"/>
        </w:rPr>
        <w:tab/>
      </w:r>
      <w:r w:rsidRPr="00EA11FC">
        <w:rPr>
          <w:rFonts w:ascii="Arial" w:hAnsi="Arial" w:cs="Arial"/>
        </w:rPr>
        <w:tab/>
      </w:r>
      <w:r w:rsidRPr="00EA11FC">
        <w:rPr>
          <w:rFonts w:ascii="Arial" w:hAnsi="Arial" w:cs="Arial"/>
        </w:rPr>
        <w:tab/>
      </w:r>
      <w:r w:rsidRPr="00EA11FC">
        <w:rPr>
          <w:rFonts w:ascii="Arial" w:hAnsi="Arial" w:cs="Arial"/>
        </w:rPr>
        <w:tab/>
        <w:t>(1)</w:t>
      </w:r>
    </w:p>
    <w:p w14:paraId="2362240E" w14:textId="1E309653" w:rsidR="00CD2F80" w:rsidRPr="00EA11FC" w:rsidRDefault="00CD2F80" w:rsidP="002A671D">
      <w:pPr>
        <w:spacing w:line="360" w:lineRule="auto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где </w:t>
      </w:r>
      <w:r w:rsidR="008E4EF3" w:rsidRPr="00EA11FC">
        <w:rPr>
          <w:rFonts w:ascii="Arial" w:hAnsi="Arial" w:cs="Arial"/>
          <w:i/>
          <w:lang w:val="en-US"/>
        </w:rPr>
        <w:t>t</w:t>
      </w:r>
      <w:r w:rsidR="008E4EF3" w:rsidRPr="00EA11FC">
        <w:rPr>
          <w:rFonts w:ascii="Arial" w:hAnsi="Arial" w:cs="Arial"/>
          <w:vertAlign w:val="subscript"/>
          <w:lang w:val="en-US"/>
        </w:rPr>
        <w:t>on</w:t>
      </w:r>
      <w:r w:rsidR="008E4EF3" w:rsidRPr="00EA11FC">
        <w:rPr>
          <w:rFonts w:ascii="Arial" w:hAnsi="Arial" w:cs="Arial"/>
        </w:rPr>
        <w:t xml:space="preserve"> –</w:t>
      </w:r>
      <w:r w:rsidRPr="00EA11FC">
        <w:rPr>
          <w:rFonts w:ascii="Arial" w:hAnsi="Arial" w:cs="Arial"/>
        </w:rPr>
        <w:t xml:space="preserve"> период времени включения; </w:t>
      </w:r>
    </w:p>
    <w:p w14:paraId="070DFC97" w14:textId="4903A872" w:rsidR="00CD2F80" w:rsidRPr="00EA11FC" w:rsidRDefault="008E4EF3" w:rsidP="008E4EF3">
      <w:pPr>
        <w:spacing w:line="360" w:lineRule="auto"/>
        <w:ind w:firstLine="426"/>
        <w:jc w:val="both"/>
        <w:rPr>
          <w:rFonts w:ascii="Arial" w:hAnsi="Arial" w:cs="Arial"/>
        </w:rPr>
      </w:pPr>
      <w:r w:rsidRPr="00EA11FC">
        <w:rPr>
          <w:rFonts w:ascii="Arial" w:hAnsi="Arial" w:cs="Arial"/>
          <w:i/>
          <w:lang w:val="en-US"/>
        </w:rPr>
        <w:t>t</w:t>
      </w:r>
      <w:r w:rsidRPr="00EA11FC">
        <w:rPr>
          <w:rFonts w:ascii="Arial" w:hAnsi="Arial" w:cs="Arial"/>
          <w:vertAlign w:val="subscript"/>
          <w:lang w:val="en-US"/>
        </w:rPr>
        <w:t>off</w:t>
      </w:r>
      <w:r w:rsidR="00CD2F80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>–</w:t>
      </w:r>
      <w:r w:rsidR="00CD2F80" w:rsidRPr="00EA11FC">
        <w:rPr>
          <w:rFonts w:ascii="Arial" w:hAnsi="Arial" w:cs="Arial"/>
        </w:rPr>
        <w:t xml:space="preserve"> период времени отключения, </w:t>
      </w:r>
      <w:r w:rsidRPr="00EA11FC">
        <w:rPr>
          <w:rFonts w:ascii="Arial" w:hAnsi="Arial" w:cs="Arial"/>
        </w:rPr>
        <w:br/>
      </w:r>
      <w:r w:rsidR="00CD2F80" w:rsidRPr="00EA11FC">
        <w:rPr>
          <w:rFonts w:ascii="Arial" w:hAnsi="Arial" w:cs="Arial"/>
        </w:rPr>
        <w:t>установленные изготовителем.</w:t>
      </w:r>
    </w:p>
    <w:p w14:paraId="14D2E10C" w14:textId="4728F556" w:rsidR="00CD2F80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Измерения </w:t>
      </w:r>
      <w:r w:rsidR="00570CCF" w:rsidRPr="00EA11FC">
        <w:rPr>
          <w:rFonts w:ascii="Arial" w:hAnsi="Arial" w:cs="Arial"/>
          <w:i/>
          <w:lang w:val="en-US"/>
        </w:rPr>
        <w:t>t</w:t>
      </w:r>
      <w:r w:rsidR="00570CCF" w:rsidRPr="00EA11FC">
        <w:rPr>
          <w:rFonts w:ascii="Arial" w:hAnsi="Arial" w:cs="Arial"/>
          <w:vertAlign w:val="subscript"/>
          <w:lang w:val="en-US"/>
        </w:rPr>
        <w:t>on</w:t>
      </w:r>
      <w:r w:rsidRPr="00EA11FC">
        <w:rPr>
          <w:rFonts w:ascii="Arial" w:hAnsi="Arial" w:cs="Arial"/>
        </w:rPr>
        <w:t xml:space="preserve"> и </w:t>
      </w:r>
      <w:r w:rsidR="00570CCF" w:rsidRPr="00EA11FC">
        <w:rPr>
          <w:rFonts w:ascii="Arial" w:hAnsi="Arial" w:cs="Arial"/>
          <w:i/>
          <w:lang w:val="en-US"/>
        </w:rPr>
        <w:t>t</w:t>
      </w:r>
      <w:r w:rsidR="00570CCF" w:rsidRPr="00EA11FC">
        <w:rPr>
          <w:rFonts w:ascii="Arial" w:hAnsi="Arial" w:cs="Arial"/>
          <w:vertAlign w:val="subscript"/>
          <w:lang w:val="en-US"/>
        </w:rPr>
        <w:t>off</w:t>
      </w:r>
      <w:r w:rsidRPr="00EA11FC">
        <w:rPr>
          <w:rFonts w:ascii="Arial" w:hAnsi="Arial" w:cs="Arial"/>
        </w:rPr>
        <w:t xml:space="preserve"> проводят по </w:t>
      </w:r>
      <w:r w:rsidR="00570CCF" w:rsidRPr="00EA11FC">
        <w:rPr>
          <w:rFonts w:ascii="Arial" w:hAnsi="Arial" w:cs="Arial"/>
        </w:rPr>
        <w:t>9</w:t>
      </w:r>
      <w:r w:rsidRPr="00EA11FC">
        <w:rPr>
          <w:rFonts w:ascii="Arial" w:hAnsi="Arial" w:cs="Arial"/>
        </w:rPr>
        <w:t>.5.</w:t>
      </w:r>
      <w:r w:rsidR="00570CCF" w:rsidRPr="00EA11FC">
        <w:rPr>
          <w:rFonts w:ascii="Arial" w:hAnsi="Arial" w:cs="Arial"/>
        </w:rPr>
        <w:t>4</w:t>
      </w:r>
      <w:r w:rsidRPr="00EA11FC">
        <w:rPr>
          <w:rFonts w:ascii="Arial" w:hAnsi="Arial" w:cs="Arial"/>
        </w:rPr>
        <w:t>.</w:t>
      </w:r>
    </w:p>
    <w:p w14:paraId="663F1CA4" w14:textId="3C059088" w:rsidR="00570CCF" w:rsidRPr="00EA11FC" w:rsidRDefault="00570CCF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8.2.1.6.2.2 Время включения </w:t>
      </w:r>
      <w:r w:rsidRPr="00EA11FC">
        <w:rPr>
          <w:rFonts w:ascii="Arial" w:hAnsi="Arial" w:cs="Arial"/>
          <w:i/>
          <w:lang w:val="en-US"/>
        </w:rPr>
        <w:t>t</w:t>
      </w:r>
      <w:r w:rsidRPr="00EA11FC">
        <w:rPr>
          <w:rFonts w:ascii="Arial" w:hAnsi="Arial" w:cs="Arial"/>
          <w:vertAlign w:val="subscript"/>
          <w:lang w:val="en-US"/>
        </w:rPr>
        <w:t>on</w:t>
      </w:r>
    </w:p>
    <w:p w14:paraId="4D6701E0" w14:textId="3AEC5120" w:rsidR="00570CCF" w:rsidRPr="00EA11FC" w:rsidRDefault="00570CCF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Время включения и метод измерения устанавливает изготовитель.</w:t>
      </w:r>
    </w:p>
    <w:p w14:paraId="5E9315DF" w14:textId="5172EDD8" w:rsidR="00570CCF" w:rsidRPr="00EA11FC" w:rsidRDefault="00570CCF" w:rsidP="00570CCF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8.2.1.6.2.3 </w:t>
      </w:r>
      <w:r w:rsidR="0020661E" w:rsidRPr="00EA11FC">
        <w:rPr>
          <w:rFonts w:ascii="Arial" w:hAnsi="Arial" w:cs="Arial"/>
        </w:rPr>
        <w:t>Время от</w:t>
      </w:r>
      <w:r w:rsidRPr="00EA11FC">
        <w:rPr>
          <w:rFonts w:ascii="Arial" w:hAnsi="Arial" w:cs="Arial"/>
        </w:rPr>
        <w:t xml:space="preserve">ключения </w:t>
      </w:r>
      <w:r w:rsidRPr="00EA11FC">
        <w:rPr>
          <w:rFonts w:ascii="Arial" w:hAnsi="Arial" w:cs="Arial"/>
          <w:i/>
          <w:lang w:val="en-US"/>
        </w:rPr>
        <w:t>t</w:t>
      </w:r>
      <w:r w:rsidRPr="00EA11FC">
        <w:rPr>
          <w:rFonts w:ascii="Arial" w:hAnsi="Arial" w:cs="Arial"/>
          <w:vertAlign w:val="subscript"/>
          <w:lang w:val="en-US"/>
        </w:rPr>
        <w:t>off</w:t>
      </w:r>
    </w:p>
    <w:p w14:paraId="16F1091A" w14:textId="39ACAF36" w:rsidR="00570CCF" w:rsidRPr="00EA11FC" w:rsidRDefault="0020661E" w:rsidP="00570CCF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Время от</w:t>
      </w:r>
      <w:r w:rsidR="00570CCF" w:rsidRPr="00EA11FC">
        <w:rPr>
          <w:rFonts w:ascii="Arial" w:hAnsi="Arial" w:cs="Arial"/>
        </w:rPr>
        <w:t>ключения и метод измерения устанавливает изготовитель.</w:t>
      </w:r>
    </w:p>
    <w:p w14:paraId="00FD3845" w14:textId="2A1F98B8" w:rsidR="00CD2F80" w:rsidRPr="00EA11FC" w:rsidRDefault="00E32A02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CD2F80" w:rsidRPr="00EA11FC">
        <w:rPr>
          <w:rFonts w:ascii="Arial" w:hAnsi="Arial" w:cs="Arial"/>
        </w:rPr>
        <w:t xml:space="preserve">.2.1.7 Задержка готовности </w:t>
      </w:r>
      <w:r w:rsidRPr="00EA11FC">
        <w:rPr>
          <w:rFonts w:ascii="Arial" w:hAnsi="Arial" w:cs="Arial"/>
          <w:i/>
          <w:lang w:val="en-US"/>
        </w:rPr>
        <w:t>t</w:t>
      </w:r>
      <w:r w:rsidRPr="00EA11FC">
        <w:rPr>
          <w:rFonts w:ascii="Arial" w:hAnsi="Arial" w:cs="Arial"/>
          <w:vertAlign w:val="subscript"/>
          <w:lang w:val="en-US"/>
        </w:rPr>
        <w:t>v</w:t>
      </w:r>
      <w:r w:rsidRPr="00EA11FC">
        <w:rPr>
          <w:rFonts w:ascii="Arial" w:hAnsi="Arial" w:cs="Arial"/>
        </w:rPr>
        <w:t xml:space="preserve"> перед возможным использованием (время пуска)</w:t>
      </w:r>
    </w:p>
    <w:p w14:paraId="5DC68FF2" w14:textId="0BBC3B80" w:rsidR="00CD2F80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Задержка готовности </w:t>
      </w:r>
      <w:r w:rsidR="00067798" w:rsidRPr="00EA11FC">
        <w:rPr>
          <w:rFonts w:ascii="Arial" w:hAnsi="Arial" w:cs="Arial"/>
        </w:rPr>
        <w:t xml:space="preserve">перед возможным использованием </w:t>
      </w:r>
      <w:r w:rsidRPr="00EA11FC">
        <w:rPr>
          <w:rFonts w:ascii="Arial" w:hAnsi="Arial" w:cs="Arial"/>
        </w:rPr>
        <w:t>не должна превышать 300 мс.</w:t>
      </w:r>
    </w:p>
    <w:p w14:paraId="31CCAD2C" w14:textId="4585EF06" w:rsidR="00CD2F80" w:rsidRPr="00EA11FC" w:rsidRDefault="00CD2F80" w:rsidP="00067798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В течение этого времени не допускается подача ложного сигнала коммутационным элементом.</w:t>
      </w:r>
      <w:r w:rsidR="00067798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>Ложный сигнал отличается от нулевого сигнала, который действует в течение более 2 мс (</w:t>
      </w:r>
      <w:r w:rsidR="00067798" w:rsidRPr="00EA11FC">
        <w:rPr>
          <w:rFonts w:ascii="Arial" w:hAnsi="Arial" w:cs="Arial"/>
        </w:rPr>
        <w:t>см. 9</w:t>
      </w:r>
      <w:r w:rsidRPr="00EA11FC">
        <w:rPr>
          <w:rFonts w:ascii="Arial" w:hAnsi="Arial" w:cs="Arial"/>
        </w:rPr>
        <w:t>.3.3.2.1).</w:t>
      </w:r>
    </w:p>
    <w:p w14:paraId="141C5039" w14:textId="77777777" w:rsidR="00CD2F80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1D3E4904" w14:textId="3FA8878D" w:rsidR="00CD2F80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Примечание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067798" w:rsidRPr="00EA11FC">
        <w:rPr>
          <w:rFonts w:ascii="Arial" w:hAnsi="Arial" w:cs="Arial"/>
          <w:sz w:val="22"/>
          <w:szCs w:val="22"/>
        </w:rPr>
        <w:t>–</w:t>
      </w:r>
      <w:r w:rsidRPr="00EA11FC">
        <w:rPr>
          <w:rFonts w:ascii="Arial" w:hAnsi="Arial" w:cs="Arial"/>
          <w:sz w:val="22"/>
          <w:szCs w:val="22"/>
        </w:rPr>
        <w:t xml:space="preserve"> Нулевой сигнал означает, что только в положении </w:t>
      </w:r>
      <w:r w:rsidR="000B22A9" w:rsidRPr="00EA11FC">
        <w:rPr>
          <w:rFonts w:ascii="Arial" w:hAnsi="Arial" w:cs="Arial"/>
          <w:sz w:val="22"/>
          <w:szCs w:val="22"/>
        </w:rPr>
        <w:t>«</w:t>
      </w:r>
      <w:r w:rsidRPr="00EA11FC">
        <w:rPr>
          <w:rFonts w:ascii="Arial" w:hAnsi="Arial" w:cs="Arial"/>
          <w:sz w:val="22"/>
          <w:szCs w:val="22"/>
        </w:rPr>
        <w:t>отключено</w:t>
      </w:r>
      <w:r w:rsidR="000B22A9" w:rsidRPr="00EA11FC">
        <w:rPr>
          <w:rFonts w:ascii="Arial" w:hAnsi="Arial" w:cs="Arial"/>
          <w:sz w:val="22"/>
          <w:szCs w:val="22"/>
        </w:rPr>
        <w:t>»</w:t>
      </w:r>
      <w:r w:rsidRPr="00EA11FC">
        <w:rPr>
          <w:rFonts w:ascii="Arial" w:hAnsi="Arial" w:cs="Arial"/>
          <w:sz w:val="22"/>
          <w:szCs w:val="22"/>
        </w:rPr>
        <w:t xml:space="preserve"> ток протекает через нагрузку.</w:t>
      </w:r>
    </w:p>
    <w:p w14:paraId="7983DBAB" w14:textId="77777777" w:rsidR="00CD2F80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7378FBB0" w14:textId="57697B26" w:rsidR="00CD2F80" w:rsidRPr="00EA11FC" w:rsidRDefault="000B22A9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CD2F80" w:rsidRPr="00EA11FC">
        <w:rPr>
          <w:rFonts w:ascii="Arial" w:hAnsi="Arial" w:cs="Arial"/>
        </w:rPr>
        <w:t>.2.1.</w:t>
      </w:r>
      <w:r w:rsidRPr="00EA11FC">
        <w:rPr>
          <w:rFonts w:ascii="Arial" w:hAnsi="Arial" w:cs="Arial"/>
        </w:rPr>
        <w:t>8</w:t>
      </w:r>
      <w:r w:rsidR="00CD2F80" w:rsidRPr="00EA11FC">
        <w:rPr>
          <w:rFonts w:ascii="Arial" w:hAnsi="Arial" w:cs="Arial"/>
        </w:rPr>
        <w:t xml:space="preserve"> Избыточный коэффициент усиления </w:t>
      </w:r>
      <w:r w:rsidRPr="00EA11FC">
        <w:rPr>
          <w:rFonts w:ascii="Arial" w:hAnsi="Arial" w:cs="Arial"/>
        </w:rPr>
        <w:t>или смещение диапазона чувствительности фотоэлектрических сенсорных выключателей</w:t>
      </w:r>
    </w:p>
    <w:p w14:paraId="0EFDC012" w14:textId="6E7C4A69" w:rsidR="00CD2F80" w:rsidRPr="00CD2F80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Избыточный коэффициент усиления </w:t>
      </w:r>
      <w:r w:rsidR="009870E8" w:rsidRPr="00EA11FC">
        <w:rPr>
          <w:rFonts w:ascii="Arial" w:hAnsi="Arial" w:cs="Arial"/>
        </w:rPr>
        <w:t xml:space="preserve">или в случае сенсорных выключателей с фоновым подавлением – смещение диапазона чувствительности </w:t>
      </w:r>
      <w:r w:rsidRPr="00EA11FC">
        <w:rPr>
          <w:rFonts w:ascii="Arial" w:hAnsi="Arial" w:cs="Arial"/>
        </w:rPr>
        <w:t xml:space="preserve">и метод </w:t>
      </w:r>
      <w:r w:rsidR="008251A2" w:rsidRPr="00EA11FC">
        <w:rPr>
          <w:rFonts w:ascii="Arial" w:hAnsi="Arial" w:cs="Arial"/>
        </w:rPr>
        <w:t xml:space="preserve">их </w:t>
      </w:r>
      <w:r w:rsidRPr="00EA11FC">
        <w:rPr>
          <w:rFonts w:ascii="Arial" w:hAnsi="Arial" w:cs="Arial"/>
        </w:rPr>
        <w:t>измерения должны указываться изготовителем.</w:t>
      </w:r>
    </w:p>
    <w:p w14:paraId="187CAE52" w14:textId="35D16CF0" w:rsidR="00CD2F80" w:rsidRPr="00EF7F14" w:rsidRDefault="008251A2" w:rsidP="00CD2F8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CD2F80" w:rsidRPr="00CD2F80">
        <w:rPr>
          <w:rFonts w:ascii="Arial" w:hAnsi="Arial" w:cs="Arial"/>
        </w:rPr>
        <w:t>.2.1.</w:t>
      </w:r>
      <w:r>
        <w:rPr>
          <w:rFonts w:ascii="Arial" w:hAnsi="Arial" w:cs="Arial"/>
        </w:rPr>
        <w:t>9</w:t>
      </w:r>
      <w:r w:rsidR="00CD2F80" w:rsidRPr="00CD2F80">
        <w:rPr>
          <w:rFonts w:ascii="Arial" w:hAnsi="Arial" w:cs="Arial"/>
        </w:rPr>
        <w:t xml:space="preserve"> Номинальный рабочий ток </w:t>
      </w:r>
      <w:r w:rsidR="00961A93" w:rsidRPr="00CF6678">
        <w:rPr>
          <w:rFonts w:ascii="Arial" w:hAnsi="Arial" w:cs="Arial"/>
          <w:i/>
          <w:lang w:val="en-US"/>
        </w:rPr>
        <w:t>I</w:t>
      </w:r>
      <w:r w:rsidR="00961A93" w:rsidRPr="00CF6678">
        <w:rPr>
          <w:rFonts w:ascii="Arial" w:hAnsi="Arial" w:cs="Arial"/>
          <w:vertAlign w:val="subscript"/>
          <w:lang w:val="en-US"/>
        </w:rPr>
        <w:t>e</w:t>
      </w:r>
    </w:p>
    <w:p w14:paraId="438ECCCB" w14:textId="77777777" w:rsidR="00CD2F80" w:rsidRPr="00CD2F80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CD2F80">
        <w:rPr>
          <w:rFonts w:ascii="Arial" w:hAnsi="Arial" w:cs="Arial"/>
        </w:rPr>
        <w:t>Номинальные значения рабочего тока должны быть:</w:t>
      </w:r>
    </w:p>
    <w:p w14:paraId="1340AFBF" w14:textId="414382AE" w:rsidR="00CD2F80" w:rsidRPr="00CD2F80" w:rsidRDefault="00CF6678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4C70BE">
        <w:rPr>
          <w:rFonts w:ascii="Arial" w:hAnsi="Arial" w:cs="Arial"/>
        </w:rPr>
        <w:t xml:space="preserve">- </w:t>
      </w:r>
      <w:r w:rsidR="00CD2F80" w:rsidRPr="00CD2F80">
        <w:rPr>
          <w:rFonts w:ascii="Arial" w:hAnsi="Arial" w:cs="Arial"/>
        </w:rPr>
        <w:t xml:space="preserve">50 мА </w:t>
      </w:r>
      <w:r>
        <w:rPr>
          <w:rFonts w:ascii="Arial" w:hAnsi="Arial" w:cs="Arial"/>
        </w:rPr>
        <w:t>–</w:t>
      </w:r>
      <w:r w:rsidR="00CD2F80" w:rsidRPr="00CD2F80">
        <w:rPr>
          <w:rFonts w:ascii="Arial" w:hAnsi="Arial" w:cs="Arial"/>
        </w:rPr>
        <w:t xml:space="preserve"> для постоянного тока</w:t>
      </w:r>
      <w:r>
        <w:rPr>
          <w:rFonts w:ascii="Arial" w:hAnsi="Arial" w:cs="Arial"/>
        </w:rPr>
        <w:t>;</w:t>
      </w:r>
      <w:r w:rsidR="00CD2F80" w:rsidRPr="00CD2F80">
        <w:rPr>
          <w:rFonts w:ascii="Arial" w:hAnsi="Arial" w:cs="Arial"/>
        </w:rPr>
        <w:t xml:space="preserve"> </w:t>
      </w:r>
    </w:p>
    <w:p w14:paraId="0BFA19B8" w14:textId="55F92553" w:rsidR="00CD2F80" w:rsidRPr="00CD2F80" w:rsidRDefault="00CF6678" w:rsidP="00CD2F8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CD2F80" w:rsidRPr="00CD2F80">
        <w:rPr>
          <w:rFonts w:ascii="Arial" w:hAnsi="Arial" w:cs="Arial"/>
        </w:rPr>
        <w:t xml:space="preserve">200 мА </w:t>
      </w:r>
      <w:r>
        <w:rPr>
          <w:rFonts w:ascii="Arial" w:hAnsi="Arial" w:cs="Arial"/>
        </w:rPr>
        <w:t>–</w:t>
      </w:r>
      <w:r w:rsidR="00CD2F80" w:rsidRPr="00CD2F80">
        <w:rPr>
          <w:rFonts w:ascii="Arial" w:hAnsi="Arial" w:cs="Arial"/>
        </w:rPr>
        <w:t xml:space="preserve"> для переменного тока (действующее значение).</w:t>
      </w:r>
    </w:p>
    <w:p w14:paraId="25C8EC46" w14:textId="172011D4" w:rsidR="00CD2F80" w:rsidRPr="00CD2F80" w:rsidRDefault="00CF6678" w:rsidP="00CD2F8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Изготовитель вправе </w:t>
      </w:r>
      <w:r w:rsidR="00CD2F80" w:rsidRPr="00CD2F80">
        <w:rPr>
          <w:rFonts w:ascii="Arial" w:hAnsi="Arial" w:cs="Arial"/>
        </w:rPr>
        <w:t>устан</w:t>
      </w:r>
      <w:r>
        <w:rPr>
          <w:rFonts w:ascii="Arial" w:hAnsi="Arial" w:cs="Arial"/>
        </w:rPr>
        <w:t>а</w:t>
      </w:r>
      <w:r w:rsidR="00CD2F80" w:rsidRPr="00CD2F80">
        <w:rPr>
          <w:rFonts w:ascii="Arial" w:hAnsi="Arial" w:cs="Arial"/>
        </w:rPr>
        <w:t>вл</w:t>
      </w:r>
      <w:r>
        <w:rPr>
          <w:rFonts w:ascii="Arial" w:hAnsi="Arial" w:cs="Arial"/>
        </w:rPr>
        <w:t>ивать</w:t>
      </w:r>
      <w:r w:rsidR="00CD2F80" w:rsidRPr="00CD2F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иные </w:t>
      </w:r>
      <w:r w:rsidR="00CD2F80" w:rsidRPr="00CD2F80">
        <w:rPr>
          <w:rFonts w:ascii="Arial" w:hAnsi="Arial" w:cs="Arial"/>
        </w:rPr>
        <w:t>значения тока.</w:t>
      </w:r>
    </w:p>
    <w:p w14:paraId="7B8DB15C" w14:textId="2784DB3E" w:rsidR="00CD2F80" w:rsidRPr="00CD2F80" w:rsidRDefault="00F81710" w:rsidP="00CD2F8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CD2F80" w:rsidRPr="00CD2F80">
        <w:rPr>
          <w:rFonts w:ascii="Arial" w:hAnsi="Arial" w:cs="Arial"/>
        </w:rPr>
        <w:t>.2.1.1</w:t>
      </w:r>
      <w:r>
        <w:rPr>
          <w:rFonts w:ascii="Arial" w:hAnsi="Arial" w:cs="Arial"/>
        </w:rPr>
        <w:t>0</w:t>
      </w:r>
      <w:r w:rsidR="00CD2F80" w:rsidRPr="00CD2F80">
        <w:rPr>
          <w:rFonts w:ascii="Arial" w:hAnsi="Arial" w:cs="Arial"/>
        </w:rPr>
        <w:t xml:space="preserve"> Минимальный рабочий ток </w:t>
      </w:r>
      <w:r w:rsidRPr="00CF6678">
        <w:rPr>
          <w:rFonts w:ascii="Arial" w:hAnsi="Arial" w:cs="Arial"/>
          <w:i/>
          <w:lang w:val="en-US"/>
        </w:rPr>
        <w:t>I</w:t>
      </w:r>
      <w:r>
        <w:rPr>
          <w:rFonts w:ascii="Arial" w:hAnsi="Arial" w:cs="Arial"/>
          <w:vertAlign w:val="subscript"/>
          <w:lang w:val="en-US"/>
        </w:rPr>
        <w:t>m</w:t>
      </w:r>
    </w:p>
    <w:p w14:paraId="1A2A0F4E" w14:textId="77777777" w:rsidR="00CD2F80" w:rsidRPr="00CD2F80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CD2F80">
        <w:rPr>
          <w:rFonts w:ascii="Arial" w:hAnsi="Arial" w:cs="Arial"/>
        </w:rPr>
        <w:t>Минимальные значения рабочего тока должны быть не более:</w:t>
      </w:r>
    </w:p>
    <w:p w14:paraId="5EBDEE19" w14:textId="3B85BF17" w:rsidR="00CD2F80" w:rsidRPr="00EA11FC" w:rsidRDefault="00F8171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4C70BE">
        <w:rPr>
          <w:rFonts w:ascii="Arial" w:hAnsi="Arial" w:cs="Arial"/>
        </w:rPr>
        <w:t xml:space="preserve">- </w:t>
      </w:r>
      <w:r w:rsidR="00CD2F80" w:rsidRPr="00CD2F80">
        <w:rPr>
          <w:rFonts w:ascii="Arial" w:hAnsi="Arial" w:cs="Arial"/>
        </w:rPr>
        <w:t xml:space="preserve">5 мА для </w:t>
      </w:r>
      <w:r w:rsidR="00CD2F80" w:rsidRPr="00EA11FC">
        <w:rPr>
          <w:rFonts w:ascii="Arial" w:hAnsi="Arial" w:cs="Arial"/>
        </w:rPr>
        <w:t xml:space="preserve">постоянного или переменного (действующее значение) тока для </w:t>
      </w:r>
      <w:r w:rsidRPr="00EA11FC">
        <w:rPr>
          <w:rFonts w:ascii="Arial" w:hAnsi="Arial" w:cs="Arial"/>
        </w:rPr>
        <w:t xml:space="preserve">сенсорного выключателя </w:t>
      </w:r>
      <w:r w:rsidR="00CD2F80" w:rsidRPr="00EA11FC">
        <w:rPr>
          <w:rFonts w:ascii="Arial" w:hAnsi="Arial" w:cs="Arial"/>
        </w:rPr>
        <w:t>с двумя</w:t>
      </w:r>
      <w:r w:rsidRPr="00EA11FC">
        <w:rPr>
          <w:rFonts w:ascii="Arial" w:hAnsi="Arial" w:cs="Arial"/>
        </w:rPr>
        <w:t xml:space="preserve"> контактными зажимами</w:t>
      </w:r>
      <w:r w:rsidR="00CD2F80" w:rsidRPr="00EA11FC">
        <w:rPr>
          <w:rFonts w:ascii="Arial" w:hAnsi="Arial" w:cs="Arial"/>
        </w:rPr>
        <w:t>;</w:t>
      </w:r>
    </w:p>
    <w:p w14:paraId="177A446E" w14:textId="551490EE" w:rsidR="00CD2F80" w:rsidRPr="00EA11FC" w:rsidRDefault="00F8171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- </w:t>
      </w:r>
      <w:r w:rsidR="00CD2F80" w:rsidRPr="00EA11FC">
        <w:rPr>
          <w:rFonts w:ascii="Arial" w:hAnsi="Arial" w:cs="Arial"/>
        </w:rPr>
        <w:t xml:space="preserve">1 мА для постоянного тока для </w:t>
      </w:r>
      <w:r w:rsidRPr="00EA11FC">
        <w:rPr>
          <w:rFonts w:ascii="Arial" w:hAnsi="Arial" w:cs="Arial"/>
        </w:rPr>
        <w:t xml:space="preserve">сенсорного выключателя </w:t>
      </w:r>
      <w:r w:rsidR="00CD2F80" w:rsidRPr="00EA11FC">
        <w:rPr>
          <w:rFonts w:ascii="Arial" w:hAnsi="Arial" w:cs="Arial"/>
        </w:rPr>
        <w:t>с тремя или четырьмя</w:t>
      </w:r>
      <w:r w:rsidRPr="00EA11FC">
        <w:rPr>
          <w:rFonts w:ascii="Arial" w:hAnsi="Arial" w:cs="Arial"/>
        </w:rPr>
        <w:t xml:space="preserve"> контактными зажимами</w:t>
      </w:r>
      <w:r w:rsidR="00CD2F80" w:rsidRPr="00EA11FC">
        <w:rPr>
          <w:rFonts w:ascii="Arial" w:hAnsi="Arial" w:cs="Arial"/>
        </w:rPr>
        <w:t>.</w:t>
      </w:r>
    </w:p>
    <w:p w14:paraId="3C51C9EA" w14:textId="1108EF0D" w:rsidR="00CD2F80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Испытания проводят по </w:t>
      </w:r>
      <w:r w:rsidR="00EB0327" w:rsidRPr="00EA11FC">
        <w:rPr>
          <w:rFonts w:ascii="Arial" w:hAnsi="Arial" w:cs="Arial"/>
        </w:rPr>
        <w:t>9</w:t>
      </w:r>
      <w:r w:rsidRPr="00EA11FC">
        <w:rPr>
          <w:rFonts w:ascii="Arial" w:hAnsi="Arial" w:cs="Arial"/>
        </w:rPr>
        <w:t>.3.3.2.2.</w:t>
      </w:r>
    </w:p>
    <w:p w14:paraId="4E37BAA1" w14:textId="4218617E" w:rsidR="00CD2F80" w:rsidRPr="00EA11FC" w:rsidRDefault="00EB0327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CD2F80" w:rsidRPr="00EA11FC">
        <w:rPr>
          <w:rFonts w:ascii="Arial" w:hAnsi="Arial" w:cs="Arial"/>
        </w:rPr>
        <w:t>.2.1.1</w:t>
      </w:r>
      <w:r w:rsidRPr="00EA11FC">
        <w:rPr>
          <w:rFonts w:ascii="Arial" w:hAnsi="Arial" w:cs="Arial"/>
        </w:rPr>
        <w:t>1</w:t>
      </w:r>
      <w:r w:rsidR="00CD2F80" w:rsidRPr="00EA11FC">
        <w:rPr>
          <w:rFonts w:ascii="Arial" w:hAnsi="Arial" w:cs="Arial"/>
        </w:rPr>
        <w:t xml:space="preserve"> Остаточный ток </w:t>
      </w:r>
      <w:r w:rsidRPr="00EA11FC">
        <w:rPr>
          <w:rFonts w:ascii="Arial" w:hAnsi="Arial" w:cs="Arial"/>
          <w:i/>
          <w:lang w:val="en-US"/>
        </w:rPr>
        <w:t>I</w:t>
      </w:r>
      <w:r w:rsidRPr="00EA11FC">
        <w:rPr>
          <w:rFonts w:ascii="Arial" w:hAnsi="Arial" w:cs="Arial"/>
          <w:vertAlign w:val="subscript"/>
          <w:lang w:val="en-US"/>
        </w:rPr>
        <w:t>r</w:t>
      </w:r>
    </w:p>
    <w:p w14:paraId="4C5D7A28" w14:textId="3C60F34B" w:rsidR="00CD2F80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Максимальные значения остаточного тока </w:t>
      </w:r>
      <w:r w:rsidR="000218DA" w:rsidRPr="00EA11FC">
        <w:rPr>
          <w:rFonts w:ascii="Arial" w:hAnsi="Arial" w:cs="Arial"/>
          <w:i/>
          <w:lang w:val="en-US"/>
        </w:rPr>
        <w:t>I</w:t>
      </w:r>
      <w:r w:rsidR="000218DA" w:rsidRPr="00EA11FC">
        <w:rPr>
          <w:rFonts w:ascii="Arial" w:hAnsi="Arial" w:cs="Arial"/>
          <w:vertAlign w:val="subscript"/>
          <w:lang w:val="en-US"/>
        </w:rPr>
        <w:t>r</w:t>
      </w:r>
      <w:r w:rsidR="000218DA" w:rsidRPr="00EA11FC">
        <w:rPr>
          <w:rFonts w:ascii="Arial" w:hAnsi="Arial" w:cs="Arial"/>
        </w:rPr>
        <w:t xml:space="preserve">, протекающего через цепь нагрузки сенсорного выключателя </w:t>
      </w:r>
      <w:r w:rsidRPr="00EA11FC">
        <w:rPr>
          <w:rFonts w:ascii="Arial" w:hAnsi="Arial" w:cs="Arial"/>
        </w:rPr>
        <w:t>в непроводящем состоянии</w:t>
      </w:r>
      <w:r w:rsidR="000218DA" w:rsidRPr="00EA11FC">
        <w:rPr>
          <w:rFonts w:ascii="Arial" w:hAnsi="Arial" w:cs="Arial"/>
        </w:rPr>
        <w:t>,</w:t>
      </w:r>
      <w:r w:rsidRPr="00EA11FC">
        <w:rPr>
          <w:rFonts w:ascii="Arial" w:hAnsi="Arial" w:cs="Arial"/>
        </w:rPr>
        <w:t xml:space="preserve"> должны быть не более:</w:t>
      </w:r>
    </w:p>
    <w:p w14:paraId="3BEA6B24" w14:textId="199BAFC7" w:rsidR="00CD2F80" w:rsidRPr="00EA11FC" w:rsidRDefault="000218DA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- </w:t>
      </w:r>
      <w:r w:rsidR="00CD2F80" w:rsidRPr="00EA11FC">
        <w:rPr>
          <w:rFonts w:ascii="Arial" w:hAnsi="Arial" w:cs="Arial"/>
        </w:rPr>
        <w:t xml:space="preserve">1,5 мА для постоянного тока для </w:t>
      </w:r>
      <w:r w:rsidRPr="00EA11FC">
        <w:rPr>
          <w:rFonts w:ascii="Arial" w:hAnsi="Arial" w:cs="Arial"/>
        </w:rPr>
        <w:t>сенсорного выключателя</w:t>
      </w:r>
      <w:r w:rsidRPr="00EA11FC" w:rsidDel="000218DA">
        <w:rPr>
          <w:rFonts w:ascii="Arial" w:hAnsi="Arial" w:cs="Arial"/>
        </w:rPr>
        <w:t xml:space="preserve"> </w:t>
      </w:r>
      <w:r w:rsidR="00CD2F80" w:rsidRPr="00EA11FC">
        <w:rPr>
          <w:rFonts w:ascii="Arial" w:hAnsi="Arial" w:cs="Arial"/>
        </w:rPr>
        <w:t>с двумя</w:t>
      </w:r>
      <w:r w:rsidR="00BB5880" w:rsidRPr="00EA11FC">
        <w:rPr>
          <w:rFonts w:ascii="Arial" w:hAnsi="Arial" w:cs="Arial"/>
        </w:rPr>
        <w:t xml:space="preserve"> контактными зажимами</w:t>
      </w:r>
      <w:r w:rsidR="00CD2F80" w:rsidRPr="00EA11FC">
        <w:rPr>
          <w:rFonts w:ascii="Arial" w:hAnsi="Arial" w:cs="Arial"/>
        </w:rPr>
        <w:t>;</w:t>
      </w:r>
    </w:p>
    <w:p w14:paraId="02A3250E" w14:textId="25AC90B0" w:rsidR="000218DA" w:rsidRPr="00EA11FC" w:rsidRDefault="000218DA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- 3 мА для переменного </w:t>
      </w:r>
      <w:r w:rsidR="00BB5880" w:rsidRPr="00EA11FC">
        <w:rPr>
          <w:rFonts w:ascii="Arial" w:hAnsi="Arial" w:cs="Arial"/>
        </w:rPr>
        <w:t xml:space="preserve">тока </w:t>
      </w:r>
      <w:r w:rsidRPr="00EA11FC">
        <w:rPr>
          <w:rFonts w:ascii="Arial" w:hAnsi="Arial" w:cs="Arial"/>
        </w:rPr>
        <w:t>(действующее значение)</w:t>
      </w:r>
      <w:r w:rsidR="00BB5880" w:rsidRPr="00EA11FC">
        <w:rPr>
          <w:rFonts w:ascii="Arial" w:hAnsi="Arial" w:cs="Arial"/>
        </w:rPr>
        <w:t>;</w:t>
      </w:r>
    </w:p>
    <w:p w14:paraId="15E97F5E" w14:textId="79696154" w:rsidR="00CD2F80" w:rsidRPr="00EA11FC" w:rsidRDefault="00BB58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- </w:t>
      </w:r>
      <w:r w:rsidR="00CD2F80" w:rsidRPr="00EA11FC">
        <w:rPr>
          <w:rFonts w:ascii="Arial" w:hAnsi="Arial" w:cs="Arial"/>
        </w:rPr>
        <w:t xml:space="preserve">0,5 мА для постоянного тока для </w:t>
      </w:r>
      <w:r w:rsidRPr="00EA11FC">
        <w:rPr>
          <w:rFonts w:ascii="Arial" w:hAnsi="Arial" w:cs="Arial"/>
        </w:rPr>
        <w:t>сенсорного выключателя</w:t>
      </w:r>
      <w:r w:rsidRPr="00EA11FC" w:rsidDel="000218DA">
        <w:rPr>
          <w:rFonts w:ascii="Arial" w:hAnsi="Arial" w:cs="Arial"/>
        </w:rPr>
        <w:t xml:space="preserve"> </w:t>
      </w:r>
      <w:r w:rsidR="00CD2F80" w:rsidRPr="00EA11FC">
        <w:rPr>
          <w:rFonts w:ascii="Arial" w:hAnsi="Arial" w:cs="Arial"/>
        </w:rPr>
        <w:t>с</w:t>
      </w:r>
      <w:r w:rsidRPr="00EA11FC">
        <w:rPr>
          <w:rFonts w:ascii="Arial" w:hAnsi="Arial" w:cs="Arial"/>
        </w:rPr>
        <w:t xml:space="preserve"> </w:t>
      </w:r>
      <w:r w:rsidR="00CD2F80" w:rsidRPr="00EA11FC">
        <w:rPr>
          <w:rFonts w:ascii="Arial" w:hAnsi="Arial" w:cs="Arial"/>
        </w:rPr>
        <w:t>тремя или четырьмя</w:t>
      </w:r>
      <w:r w:rsidRPr="00EA11FC">
        <w:rPr>
          <w:rFonts w:ascii="Arial" w:hAnsi="Arial" w:cs="Arial"/>
        </w:rPr>
        <w:t xml:space="preserve"> контактными зажимами</w:t>
      </w:r>
      <w:r w:rsidR="00CD2F80" w:rsidRPr="00EA11FC">
        <w:rPr>
          <w:rFonts w:ascii="Arial" w:hAnsi="Arial" w:cs="Arial"/>
        </w:rPr>
        <w:t>.</w:t>
      </w:r>
    </w:p>
    <w:p w14:paraId="461B244E" w14:textId="5AC7BBE4" w:rsidR="00CD2F80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Испытания проводят по </w:t>
      </w:r>
      <w:r w:rsidR="00BA74D6" w:rsidRPr="00EA11FC">
        <w:rPr>
          <w:rFonts w:ascii="Arial" w:hAnsi="Arial" w:cs="Arial"/>
        </w:rPr>
        <w:t>9</w:t>
      </w:r>
      <w:r w:rsidRPr="00EA11FC">
        <w:rPr>
          <w:rFonts w:ascii="Arial" w:hAnsi="Arial" w:cs="Arial"/>
        </w:rPr>
        <w:t>.3.3.2.3.</w:t>
      </w:r>
    </w:p>
    <w:p w14:paraId="08DE5034" w14:textId="36DBF6FC" w:rsidR="00CD2F80" w:rsidRPr="00EA11FC" w:rsidRDefault="00BA74D6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CD2F80" w:rsidRPr="00EA11FC">
        <w:rPr>
          <w:rFonts w:ascii="Arial" w:hAnsi="Arial" w:cs="Arial"/>
        </w:rPr>
        <w:t>.2.1.1</w:t>
      </w:r>
      <w:r w:rsidRPr="00EA11FC">
        <w:rPr>
          <w:rFonts w:ascii="Arial" w:hAnsi="Arial" w:cs="Arial"/>
        </w:rPr>
        <w:t>2</w:t>
      </w:r>
      <w:r w:rsidR="00CD2F80" w:rsidRPr="00EA11FC">
        <w:rPr>
          <w:rFonts w:ascii="Arial" w:hAnsi="Arial" w:cs="Arial"/>
        </w:rPr>
        <w:t xml:space="preserve"> Управление коммутационным элементом</w:t>
      </w:r>
    </w:p>
    <w:p w14:paraId="24033375" w14:textId="7E27F8C6" w:rsidR="00CD2F80" w:rsidRPr="00EA11FC" w:rsidRDefault="00CD2F80" w:rsidP="00641AD4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Управление коммутационным элементом должно быть независимым.</w:t>
      </w:r>
      <w:r w:rsidR="00641AD4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 xml:space="preserve">Испытания проводят по </w:t>
      </w:r>
      <w:r w:rsidR="00641AD4" w:rsidRPr="00EA11FC">
        <w:rPr>
          <w:rFonts w:ascii="Arial" w:hAnsi="Arial" w:cs="Arial"/>
        </w:rPr>
        <w:t>9</w:t>
      </w:r>
      <w:r w:rsidRPr="00EA11FC">
        <w:rPr>
          <w:rFonts w:ascii="Arial" w:hAnsi="Arial" w:cs="Arial"/>
        </w:rPr>
        <w:t>.3.3.2.4.</w:t>
      </w:r>
    </w:p>
    <w:p w14:paraId="244A6FA4" w14:textId="084925FB" w:rsidR="00CD2F80" w:rsidRPr="00EA11FC" w:rsidRDefault="00641AD4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CD2F80" w:rsidRPr="00EA11FC">
        <w:rPr>
          <w:rFonts w:ascii="Arial" w:hAnsi="Arial" w:cs="Arial"/>
        </w:rPr>
        <w:t>.2.1.1</w:t>
      </w:r>
      <w:r w:rsidRPr="00EA11FC">
        <w:rPr>
          <w:rFonts w:ascii="Arial" w:hAnsi="Arial" w:cs="Arial"/>
        </w:rPr>
        <w:t>3</w:t>
      </w:r>
      <w:r w:rsidR="00CD2F80" w:rsidRPr="00EA11FC">
        <w:rPr>
          <w:rFonts w:ascii="Arial" w:hAnsi="Arial" w:cs="Arial"/>
        </w:rPr>
        <w:t xml:space="preserve"> Падение напряжения </w:t>
      </w:r>
      <w:r w:rsidRPr="00EA11FC">
        <w:rPr>
          <w:rFonts w:ascii="Arial" w:hAnsi="Arial" w:cs="Arial"/>
          <w:i/>
          <w:lang w:val="en-US"/>
        </w:rPr>
        <w:t>U</w:t>
      </w:r>
      <w:r w:rsidRPr="00EA11FC">
        <w:rPr>
          <w:rFonts w:ascii="Arial" w:hAnsi="Arial" w:cs="Arial"/>
          <w:vertAlign w:val="subscript"/>
          <w:lang w:val="en-US"/>
        </w:rPr>
        <w:t>d</w:t>
      </w:r>
    </w:p>
    <w:p w14:paraId="43C43A0B" w14:textId="5B4A029E" w:rsidR="00CD2F80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Значения падения напряжения</w:t>
      </w:r>
      <w:r w:rsidR="00206AC3" w:rsidRPr="00EA11FC">
        <w:rPr>
          <w:rFonts w:ascii="Arial" w:hAnsi="Arial" w:cs="Arial"/>
        </w:rPr>
        <w:t>, измеренные в соответствии с 9.3.3.2.5,</w:t>
      </w:r>
      <w:r w:rsidRPr="00EA11FC">
        <w:rPr>
          <w:rFonts w:ascii="Arial" w:hAnsi="Arial" w:cs="Arial"/>
        </w:rPr>
        <w:t xml:space="preserve"> должны быть не более:</w:t>
      </w:r>
    </w:p>
    <w:p w14:paraId="6EA4C221" w14:textId="39F9A2E4" w:rsidR="00CD2F80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- 8 В для постоянного </w:t>
      </w:r>
      <w:r w:rsidR="00206AC3" w:rsidRPr="00EA11FC">
        <w:rPr>
          <w:rFonts w:ascii="Arial" w:hAnsi="Arial" w:cs="Arial"/>
        </w:rPr>
        <w:t>тока</w:t>
      </w:r>
      <w:r w:rsidRPr="00EA11FC">
        <w:rPr>
          <w:rFonts w:ascii="Arial" w:hAnsi="Arial" w:cs="Arial"/>
        </w:rPr>
        <w:t xml:space="preserve"> для </w:t>
      </w:r>
      <w:r w:rsidR="00206AC3" w:rsidRPr="00EA11FC">
        <w:rPr>
          <w:rFonts w:ascii="Arial" w:hAnsi="Arial" w:cs="Arial"/>
        </w:rPr>
        <w:t xml:space="preserve">сенсорного выключателя </w:t>
      </w:r>
      <w:r w:rsidRPr="00EA11FC">
        <w:rPr>
          <w:rFonts w:ascii="Arial" w:hAnsi="Arial" w:cs="Arial"/>
        </w:rPr>
        <w:t>с двумя</w:t>
      </w:r>
      <w:r w:rsidR="00206AC3" w:rsidRPr="00EA11FC">
        <w:rPr>
          <w:rFonts w:ascii="Arial" w:hAnsi="Arial" w:cs="Arial"/>
        </w:rPr>
        <w:t xml:space="preserve"> контактными зажимами</w:t>
      </w:r>
      <w:r w:rsidRPr="00EA11FC">
        <w:rPr>
          <w:rFonts w:ascii="Arial" w:hAnsi="Arial" w:cs="Arial"/>
        </w:rPr>
        <w:t>;</w:t>
      </w:r>
    </w:p>
    <w:p w14:paraId="2118BE79" w14:textId="750B54A1" w:rsidR="00206AC3" w:rsidRPr="00EA11FC" w:rsidRDefault="00206AC3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- 10 В для переменного тока (действующее значение); </w:t>
      </w:r>
    </w:p>
    <w:p w14:paraId="59695900" w14:textId="255BD892" w:rsidR="00CD2F80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- 3,5 В для постоянного тока для </w:t>
      </w:r>
      <w:r w:rsidR="00206AC3" w:rsidRPr="00EA11FC">
        <w:rPr>
          <w:rFonts w:ascii="Arial" w:hAnsi="Arial" w:cs="Arial"/>
        </w:rPr>
        <w:t xml:space="preserve">сенсорного выключателя </w:t>
      </w:r>
      <w:r w:rsidRPr="00EA11FC">
        <w:rPr>
          <w:rFonts w:ascii="Arial" w:hAnsi="Arial" w:cs="Arial"/>
        </w:rPr>
        <w:t>с</w:t>
      </w:r>
      <w:r w:rsidR="00206AC3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>тремя или четырьмя</w:t>
      </w:r>
      <w:r w:rsidR="00206AC3" w:rsidRPr="00EA11FC">
        <w:rPr>
          <w:rFonts w:ascii="Arial" w:hAnsi="Arial" w:cs="Arial"/>
        </w:rPr>
        <w:t xml:space="preserve"> контактными зажимами</w:t>
      </w:r>
      <w:r w:rsidRPr="00EA11FC">
        <w:rPr>
          <w:rFonts w:ascii="Arial" w:hAnsi="Arial" w:cs="Arial"/>
        </w:rPr>
        <w:t>.</w:t>
      </w:r>
    </w:p>
    <w:p w14:paraId="6A88A37E" w14:textId="4F9024CA" w:rsidR="00CD2F80" w:rsidRPr="00CD2F80" w:rsidRDefault="00206AC3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CD2F80" w:rsidRPr="00EA11FC">
        <w:rPr>
          <w:rFonts w:ascii="Arial" w:hAnsi="Arial" w:cs="Arial"/>
        </w:rPr>
        <w:t>.2.2 Превышение температуры</w:t>
      </w:r>
    </w:p>
    <w:p w14:paraId="52B52D09" w14:textId="67E04BB9" w:rsidR="00CD2F80" w:rsidRPr="00CD2F80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CD2F80">
        <w:rPr>
          <w:rFonts w:ascii="Arial" w:hAnsi="Arial" w:cs="Arial"/>
        </w:rPr>
        <w:t>Применяют IEC 60947-1</w:t>
      </w:r>
      <w:r w:rsidR="007E443D" w:rsidRPr="007E443D">
        <w:rPr>
          <w:rFonts w:ascii="Arial" w:hAnsi="Arial" w:cs="Arial"/>
        </w:rPr>
        <w:t>:2007</w:t>
      </w:r>
      <w:r w:rsidR="007E443D">
        <w:rPr>
          <w:rFonts w:ascii="Arial" w:hAnsi="Arial" w:cs="Arial"/>
        </w:rPr>
        <w:t xml:space="preserve"> и </w:t>
      </w:r>
      <w:r w:rsidR="007E443D" w:rsidRPr="007E443D">
        <w:rPr>
          <w:rFonts w:ascii="Arial" w:hAnsi="Arial" w:cs="Arial"/>
        </w:rPr>
        <w:t>IEC 60947-1:2007/AMD2:2014</w:t>
      </w:r>
      <w:r w:rsidR="007E443D">
        <w:rPr>
          <w:rFonts w:ascii="Arial" w:hAnsi="Arial" w:cs="Arial"/>
        </w:rPr>
        <w:t xml:space="preserve"> (</w:t>
      </w:r>
      <w:r w:rsidR="007E443D" w:rsidRPr="00CD2F80">
        <w:rPr>
          <w:rFonts w:ascii="Arial" w:hAnsi="Arial" w:cs="Arial"/>
        </w:rPr>
        <w:t>пункт 7.2.2</w:t>
      </w:r>
      <w:r w:rsidR="007E443D">
        <w:rPr>
          <w:rFonts w:ascii="Arial" w:hAnsi="Arial" w:cs="Arial"/>
        </w:rPr>
        <w:t>)</w:t>
      </w:r>
      <w:r w:rsidRPr="00CD2F80">
        <w:rPr>
          <w:rFonts w:ascii="Arial" w:hAnsi="Arial" w:cs="Arial"/>
        </w:rPr>
        <w:t xml:space="preserve"> со следующими дополнениями:</w:t>
      </w:r>
    </w:p>
    <w:p w14:paraId="49715D9A" w14:textId="508D10D3" w:rsidR="00713FF0" w:rsidRPr="00EA11FC" w:rsidRDefault="00713FF0" w:rsidP="00CD2F8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Температура окружающего воздуха как базовая для определения значений, приведенных в таблице 6, не должна превышать 40 </w:t>
      </w:r>
      <w:r>
        <w:rPr>
          <w:rFonts w:ascii="Arial" w:hAnsi="Arial" w:cs="Arial"/>
        </w:rPr>
        <w:sym w:font="Symbol" w:char="F0B0"/>
      </w:r>
      <w:r>
        <w:rPr>
          <w:rFonts w:ascii="Arial" w:hAnsi="Arial" w:cs="Arial"/>
        </w:rPr>
        <w:t xml:space="preserve">С, а ее среднее значение за период времени 24 </w:t>
      </w:r>
      <w:r w:rsidRPr="00EA11FC">
        <w:rPr>
          <w:rFonts w:ascii="Arial" w:hAnsi="Arial" w:cs="Arial"/>
        </w:rPr>
        <w:t xml:space="preserve">ч </w:t>
      </w:r>
      <w:r w:rsidR="007D1747" w:rsidRPr="00EA11FC">
        <w:rPr>
          <w:rFonts w:ascii="Arial" w:hAnsi="Arial" w:cs="Arial"/>
        </w:rPr>
        <w:t xml:space="preserve">– </w:t>
      </w:r>
      <w:r w:rsidRPr="00EA11FC">
        <w:rPr>
          <w:rFonts w:ascii="Arial" w:hAnsi="Arial" w:cs="Arial"/>
        </w:rPr>
        <w:t xml:space="preserve">35 </w:t>
      </w:r>
      <w:r w:rsidRPr="00EA11FC">
        <w:rPr>
          <w:rFonts w:ascii="Arial" w:hAnsi="Arial" w:cs="Arial"/>
        </w:rPr>
        <w:sym w:font="Symbol" w:char="F0B0"/>
      </w:r>
      <w:r w:rsidRPr="00EA11FC">
        <w:rPr>
          <w:rFonts w:ascii="Arial" w:hAnsi="Arial" w:cs="Arial"/>
        </w:rPr>
        <w:t>С.</w:t>
      </w:r>
    </w:p>
    <w:p w14:paraId="33012F70" w14:textId="77777777" w:rsidR="00664A84" w:rsidRPr="00EA11FC" w:rsidRDefault="00664A84" w:rsidP="00664A84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Таблица</w:t>
      </w:r>
      <w:r w:rsidRPr="00EA11FC">
        <w:rPr>
          <w:rFonts w:ascii="Arial" w:hAnsi="Arial" w:cs="Arial"/>
          <w:sz w:val="22"/>
          <w:szCs w:val="22"/>
        </w:rPr>
        <w:t xml:space="preserve"> 6 – Значения порога горения</w:t>
      </w:r>
    </w:p>
    <w:tbl>
      <w:tblPr>
        <w:tblStyle w:val="afb"/>
        <w:tblW w:w="9217" w:type="dxa"/>
        <w:tblLook w:val="04A0" w:firstRow="1" w:lastRow="0" w:firstColumn="1" w:lastColumn="0" w:noHBand="0" w:noVBand="1"/>
      </w:tblPr>
      <w:tblGrid>
        <w:gridCol w:w="6658"/>
        <w:gridCol w:w="2551"/>
        <w:gridCol w:w="8"/>
      </w:tblGrid>
      <w:tr w:rsidR="00664A84" w:rsidRPr="00EA11FC" w14:paraId="36EDD053" w14:textId="77777777" w:rsidTr="008C0177">
        <w:trPr>
          <w:gridAfter w:val="1"/>
          <w:wAfter w:w="8" w:type="dxa"/>
        </w:trPr>
        <w:tc>
          <w:tcPr>
            <w:tcW w:w="6658" w:type="dxa"/>
            <w:tcBorders>
              <w:bottom w:val="double" w:sz="4" w:space="0" w:color="000000"/>
            </w:tcBorders>
            <w:vAlign w:val="center"/>
          </w:tcPr>
          <w:p w14:paraId="4F85B5E7" w14:textId="77777777" w:rsidR="00664A84" w:rsidRPr="00EA11FC" w:rsidRDefault="00664A84" w:rsidP="008C01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Материал части</w:t>
            </w:r>
          </w:p>
        </w:tc>
        <w:tc>
          <w:tcPr>
            <w:tcW w:w="2551" w:type="dxa"/>
            <w:tcBorders>
              <w:bottom w:val="double" w:sz="4" w:space="0" w:color="000000"/>
            </w:tcBorders>
            <w:vAlign w:val="center"/>
          </w:tcPr>
          <w:p w14:paraId="57A02D11" w14:textId="77777777" w:rsidR="00664A84" w:rsidRPr="00EA11FC" w:rsidRDefault="00664A84" w:rsidP="008C0177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 xml:space="preserve">Максимальная температура прикосновения </w:t>
            </w:r>
            <w:r w:rsidRPr="00EA11FC">
              <w:rPr>
                <w:rFonts w:ascii="Arial" w:hAnsi="Arial" w:cs="Arial"/>
                <w:sz w:val="22"/>
                <w:szCs w:val="22"/>
              </w:rPr>
              <w:br/>
              <w:t>без маркировки</w:t>
            </w:r>
            <w:r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a</w:t>
            </w:r>
            <w:r w:rsidRPr="00EA11FC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, </w:t>
            </w:r>
            <w:r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b</w:t>
            </w:r>
            <w:r w:rsidRPr="00EA11FC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, </w:t>
            </w:r>
            <w:r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c</w:t>
            </w:r>
            <w:r w:rsidRPr="00EA11F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EA11FC">
              <w:rPr>
                <w:rFonts w:ascii="Arial" w:hAnsi="Arial" w:cs="Arial"/>
                <w:sz w:val="22"/>
                <w:szCs w:val="22"/>
              </w:rPr>
              <w:br/>
            </w:r>
            <w:r w:rsidRPr="00EA11FC">
              <w:rPr>
                <w:rFonts w:ascii="Arial" w:hAnsi="Arial" w:cs="Arial"/>
                <w:sz w:val="22"/>
                <w:szCs w:val="22"/>
              </w:rPr>
              <w:sym w:font="Symbol" w:char="F0B0"/>
            </w:r>
            <w:r w:rsidRPr="00EA11FC">
              <w:rPr>
                <w:rFonts w:ascii="Arial" w:hAnsi="Arial" w:cs="Arial"/>
                <w:sz w:val="22"/>
                <w:szCs w:val="22"/>
              </w:rPr>
              <w:t>С</w:t>
            </w:r>
          </w:p>
        </w:tc>
      </w:tr>
      <w:tr w:rsidR="00664A84" w:rsidRPr="00EA11FC" w14:paraId="40357585" w14:textId="77777777" w:rsidTr="000C3624">
        <w:trPr>
          <w:gridAfter w:val="1"/>
          <w:wAfter w:w="8" w:type="dxa"/>
        </w:trPr>
        <w:tc>
          <w:tcPr>
            <w:tcW w:w="6658" w:type="dxa"/>
            <w:tcBorders>
              <w:top w:val="double" w:sz="4" w:space="0" w:color="000000"/>
            </w:tcBorders>
          </w:tcPr>
          <w:p w14:paraId="5C5DD040" w14:textId="7ABB0242" w:rsidR="00664A84" w:rsidRPr="00EA11FC" w:rsidRDefault="001A203F" w:rsidP="008C017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 xml:space="preserve">Металл с </w:t>
            </w:r>
            <w:r w:rsidR="00245FC6" w:rsidRPr="00EA11FC">
              <w:rPr>
                <w:rFonts w:ascii="Arial" w:hAnsi="Arial" w:cs="Arial"/>
                <w:sz w:val="22"/>
                <w:szCs w:val="22"/>
              </w:rPr>
              <w:t xml:space="preserve">гальваническим </w:t>
            </w:r>
            <w:r w:rsidRPr="00EA11FC">
              <w:rPr>
                <w:rFonts w:ascii="Arial" w:hAnsi="Arial" w:cs="Arial"/>
                <w:sz w:val="22"/>
                <w:szCs w:val="22"/>
              </w:rPr>
              <w:t>покрытием или без покрытия</w:t>
            </w:r>
          </w:p>
        </w:tc>
        <w:tc>
          <w:tcPr>
            <w:tcW w:w="2551" w:type="dxa"/>
            <w:tcBorders>
              <w:top w:val="double" w:sz="4" w:space="0" w:color="000000"/>
            </w:tcBorders>
            <w:vAlign w:val="center"/>
          </w:tcPr>
          <w:p w14:paraId="160B07C3" w14:textId="633AB185" w:rsidR="00664A84" w:rsidRPr="00EA11FC" w:rsidRDefault="001A203F" w:rsidP="000C36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64</w:t>
            </w:r>
          </w:p>
        </w:tc>
      </w:tr>
      <w:tr w:rsidR="00664A84" w:rsidRPr="00EA11FC" w14:paraId="310B5351" w14:textId="77777777" w:rsidTr="000C3624">
        <w:trPr>
          <w:gridAfter w:val="1"/>
          <w:wAfter w:w="8" w:type="dxa"/>
        </w:trPr>
        <w:tc>
          <w:tcPr>
            <w:tcW w:w="6658" w:type="dxa"/>
          </w:tcPr>
          <w:p w14:paraId="5DEA3333" w14:textId="2FAF6C96" w:rsidR="00664A84" w:rsidRPr="00EA11FC" w:rsidRDefault="00221895" w:rsidP="0022189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Металл с покрытием (минимальная толщина 50 мкм)</w:t>
            </w:r>
          </w:p>
        </w:tc>
        <w:tc>
          <w:tcPr>
            <w:tcW w:w="2551" w:type="dxa"/>
            <w:vAlign w:val="center"/>
          </w:tcPr>
          <w:p w14:paraId="7CBB1B18" w14:textId="78D01886" w:rsidR="00664A84" w:rsidRPr="00EA11FC" w:rsidRDefault="00221895" w:rsidP="000C36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74</w:t>
            </w:r>
          </w:p>
        </w:tc>
      </w:tr>
      <w:tr w:rsidR="00664A84" w:rsidRPr="00EA11FC" w14:paraId="61207B72" w14:textId="77777777" w:rsidTr="000C3624">
        <w:trPr>
          <w:gridAfter w:val="1"/>
          <w:wAfter w:w="8" w:type="dxa"/>
        </w:trPr>
        <w:tc>
          <w:tcPr>
            <w:tcW w:w="6658" w:type="dxa"/>
          </w:tcPr>
          <w:p w14:paraId="1A881DF9" w14:textId="058363E6" w:rsidR="00664A84" w:rsidRPr="00EA11FC" w:rsidRDefault="00221895" w:rsidP="0022189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Платик, дерево или любой иной материал поверхности</w:t>
            </w:r>
          </w:p>
        </w:tc>
        <w:tc>
          <w:tcPr>
            <w:tcW w:w="2551" w:type="dxa"/>
            <w:vAlign w:val="center"/>
          </w:tcPr>
          <w:p w14:paraId="72F2A13C" w14:textId="374CFC95" w:rsidR="00664A84" w:rsidRPr="00EA11FC" w:rsidRDefault="00221895" w:rsidP="000C362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85</w:t>
            </w:r>
          </w:p>
        </w:tc>
      </w:tr>
      <w:tr w:rsidR="00664A84" w:rsidRPr="00EA11FC" w14:paraId="75CB1CC1" w14:textId="77777777" w:rsidTr="008C0177">
        <w:tc>
          <w:tcPr>
            <w:tcW w:w="9217" w:type="dxa"/>
            <w:gridSpan w:val="3"/>
          </w:tcPr>
          <w:p w14:paraId="433EFFE9" w14:textId="3FC59857" w:rsidR="00664A84" w:rsidRPr="00EA11FC" w:rsidRDefault="00221895" w:rsidP="004C70BE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Приведенные значения определены </w:t>
            </w:r>
            <w:r w:rsidR="007B42F5" w:rsidRPr="00EA11FC">
              <w:rPr>
                <w:rFonts w:ascii="Arial" w:hAnsi="Arial" w:cs="Arial"/>
                <w:sz w:val="20"/>
                <w:szCs w:val="20"/>
              </w:rPr>
              <w:t xml:space="preserve">с учетом продолжительности прикосновения 1 с для взрослого человека согласно </w:t>
            </w:r>
            <w:r w:rsidR="00110DC5" w:rsidRPr="00EA11FC">
              <w:rPr>
                <w:rFonts w:ascii="Arial" w:hAnsi="Arial" w:cs="Arial"/>
                <w:sz w:val="20"/>
                <w:szCs w:val="20"/>
              </w:rPr>
              <w:t>IEC Guide 117.</w:t>
            </w:r>
          </w:p>
          <w:p w14:paraId="1A7228DC" w14:textId="75AFF052" w:rsidR="00110DC5" w:rsidRPr="00EA11FC" w:rsidRDefault="00626FCB" w:rsidP="007B42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Применимы для:</w:t>
            </w:r>
          </w:p>
          <w:p w14:paraId="013FABAE" w14:textId="7A76DD9F" w:rsidR="00626FCB" w:rsidRPr="00EA11FC" w:rsidRDefault="00626FCB" w:rsidP="007B42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- ручного инструмента и приспособлений;</w:t>
            </w:r>
          </w:p>
          <w:p w14:paraId="3D2117A5" w14:textId="6B40C16E" w:rsidR="00626FCB" w:rsidRPr="00EA11FC" w:rsidRDefault="00626FCB" w:rsidP="007B42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 xml:space="preserve">- частей, </w:t>
            </w:r>
            <w:r w:rsidR="0070267E" w:rsidRPr="00EA11FC">
              <w:rPr>
                <w:rFonts w:ascii="Arial" w:hAnsi="Arial" w:cs="Arial"/>
                <w:sz w:val="20"/>
                <w:szCs w:val="20"/>
              </w:rPr>
              <w:t>до которых возможно дотронуться, но при этом они не являются ручными;</w:t>
            </w:r>
          </w:p>
          <w:p w14:paraId="2E4991AC" w14:textId="1644E6ED" w:rsidR="0070267E" w:rsidRPr="00EA11FC" w:rsidRDefault="0070267E" w:rsidP="007B42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- частей, касание до которых недопустимо при нормальной работе или которые не относятся к внешней оболочке.</w:t>
            </w:r>
          </w:p>
          <w:p w14:paraId="6C5BC2E0" w14:textId="369F76DA" w:rsidR="0070267E" w:rsidRPr="00EA11FC" w:rsidRDefault="0070267E" w:rsidP="007B42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Сноска </w:t>
            </w:r>
            <w:r w:rsidRPr="00EA11FC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0B4EDB" w:rsidRPr="00EA11FC">
              <w:rPr>
                <w:rFonts w:ascii="Arial" w:hAnsi="Arial" w:cs="Arial"/>
                <w:sz w:val="20"/>
                <w:szCs w:val="20"/>
              </w:rPr>
              <w:t>таблицы 3 IEC 60947-1:2007 применима для устройств, имеющих небольшие размеры.</w:t>
            </w:r>
          </w:p>
          <w:p w14:paraId="08671631" w14:textId="30DA4E19" w:rsidR="00110DC5" w:rsidRPr="00EA11FC" w:rsidRDefault="00110DC5" w:rsidP="00110DC5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pacing w:val="40"/>
                <w:sz w:val="20"/>
                <w:szCs w:val="20"/>
              </w:rPr>
              <w:t>Примечание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– Примерами металлических покрытий являются краски, лаки, пластик, керамика и т. д.</w:t>
            </w:r>
          </w:p>
        </w:tc>
      </w:tr>
    </w:tbl>
    <w:p w14:paraId="0C1B18D8" w14:textId="77777777" w:rsidR="00664A84" w:rsidRPr="00EA11FC" w:rsidRDefault="00664A84" w:rsidP="00664A84">
      <w:pPr>
        <w:jc w:val="both"/>
        <w:rPr>
          <w:rFonts w:ascii="Arial" w:hAnsi="Arial" w:cs="Arial"/>
          <w:sz w:val="22"/>
          <w:szCs w:val="22"/>
        </w:rPr>
      </w:pPr>
    </w:p>
    <w:p w14:paraId="529DA4D0" w14:textId="2DABB9E2" w:rsidR="00CD2F80" w:rsidRPr="00EA11FC" w:rsidRDefault="005C4399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Максимальная температура для поверхности, предназначенной для соприкосновения при нормальной работе </w:t>
      </w:r>
      <w:r w:rsidR="005C28CA" w:rsidRPr="00EA11FC">
        <w:rPr>
          <w:rFonts w:ascii="Arial" w:hAnsi="Arial" w:cs="Arial"/>
        </w:rPr>
        <w:t xml:space="preserve">с </w:t>
      </w:r>
      <w:r w:rsidRPr="00EA11FC">
        <w:rPr>
          <w:rFonts w:ascii="Arial" w:hAnsi="Arial" w:cs="Arial"/>
        </w:rPr>
        <w:t xml:space="preserve">металлической или неметаллической </w:t>
      </w:r>
      <w:r w:rsidR="005C28CA" w:rsidRPr="00EA11FC">
        <w:rPr>
          <w:rFonts w:ascii="Arial" w:hAnsi="Arial" w:cs="Arial"/>
        </w:rPr>
        <w:t>оболочкой</w:t>
      </w:r>
      <w:r w:rsidRPr="00EA11FC">
        <w:rPr>
          <w:rFonts w:ascii="Arial" w:hAnsi="Arial" w:cs="Arial"/>
        </w:rPr>
        <w:t xml:space="preserve"> сенсорного выключателя</w:t>
      </w:r>
      <w:r w:rsidR="005C28CA" w:rsidRPr="00EA11FC">
        <w:rPr>
          <w:rFonts w:ascii="Arial" w:hAnsi="Arial" w:cs="Arial"/>
        </w:rPr>
        <w:t>, не должна приближаться к значению порога горения, указанного в таблице 6.</w:t>
      </w:r>
      <w:r w:rsidRPr="00EA11FC">
        <w:rPr>
          <w:rFonts w:ascii="Arial" w:hAnsi="Arial" w:cs="Arial"/>
        </w:rPr>
        <w:t xml:space="preserve"> </w:t>
      </w:r>
      <w:r w:rsidR="005C28CA" w:rsidRPr="00EA11FC">
        <w:rPr>
          <w:rFonts w:ascii="Arial" w:hAnsi="Arial" w:cs="Arial"/>
        </w:rPr>
        <w:t xml:space="preserve">Максимальное превышение температуры для </w:t>
      </w:r>
      <w:r w:rsidR="00CD2F80" w:rsidRPr="00EA11FC">
        <w:rPr>
          <w:rFonts w:ascii="Arial" w:hAnsi="Arial" w:cs="Arial"/>
        </w:rPr>
        <w:t>внешни</w:t>
      </w:r>
      <w:r w:rsidR="005C28CA" w:rsidRPr="00EA11FC">
        <w:rPr>
          <w:rFonts w:ascii="Arial" w:hAnsi="Arial" w:cs="Arial"/>
        </w:rPr>
        <w:t>х</w:t>
      </w:r>
      <w:r w:rsidR="00CD2F80" w:rsidRPr="00EA11FC">
        <w:rPr>
          <w:rFonts w:ascii="Arial" w:hAnsi="Arial" w:cs="Arial"/>
        </w:rPr>
        <w:t xml:space="preserve"> </w:t>
      </w:r>
      <w:r w:rsidR="005C28CA" w:rsidRPr="00EA11FC">
        <w:rPr>
          <w:rFonts w:ascii="Arial" w:hAnsi="Arial" w:cs="Arial"/>
        </w:rPr>
        <w:t xml:space="preserve">частей оболочки из </w:t>
      </w:r>
      <w:r w:rsidR="00CD2F80" w:rsidRPr="00EA11FC">
        <w:rPr>
          <w:rFonts w:ascii="Arial" w:hAnsi="Arial" w:cs="Arial"/>
        </w:rPr>
        <w:t>металлически</w:t>
      </w:r>
      <w:r w:rsidR="005C28CA" w:rsidRPr="00EA11FC">
        <w:rPr>
          <w:rFonts w:ascii="Arial" w:hAnsi="Arial" w:cs="Arial"/>
        </w:rPr>
        <w:t>х</w:t>
      </w:r>
      <w:r w:rsidR="00CD2F80" w:rsidRPr="00EA11FC">
        <w:rPr>
          <w:rFonts w:ascii="Arial" w:hAnsi="Arial" w:cs="Arial"/>
        </w:rPr>
        <w:t xml:space="preserve"> или </w:t>
      </w:r>
      <w:r w:rsidR="005C28CA" w:rsidRPr="00EA11FC">
        <w:rPr>
          <w:rFonts w:ascii="Arial" w:hAnsi="Arial" w:cs="Arial"/>
        </w:rPr>
        <w:t xml:space="preserve">неметаллических материалов </w:t>
      </w:r>
      <w:r w:rsidR="00CD2F80" w:rsidRPr="00EA11FC">
        <w:rPr>
          <w:rFonts w:ascii="Arial" w:hAnsi="Arial" w:cs="Arial"/>
        </w:rPr>
        <w:t xml:space="preserve">и </w:t>
      </w:r>
      <w:r w:rsidR="005C28CA" w:rsidRPr="00EA11FC">
        <w:rPr>
          <w:rFonts w:ascii="Arial" w:hAnsi="Arial" w:cs="Arial"/>
        </w:rPr>
        <w:t>для контактных зажимов</w:t>
      </w:r>
      <w:r w:rsidR="007D1747" w:rsidRPr="00EA11FC">
        <w:rPr>
          <w:rFonts w:ascii="Arial" w:hAnsi="Arial" w:cs="Arial"/>
        </w:rPr>
        <w:t xml:space="preserve"> не должно превышать 50 К</w:t>
      </w:r>
      <w:r w:rsidR="00CD2F80" w:rsidRPr="00EA11FC">
        <w:rPr>
          <w:rFonts w:ascii="Arial" w:hAnsi="Arial" w:cs="Arial"/>
        </w:rPr>
        <w:t>.</w:t>
      </w:r>
    </w:p>
    <w:p w14:paraId="3B30688D" w14:textId="1A175D71" w:rsidR="007D1747" w:rsidRDefault="007D1747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Если значение превышения температуры изделия</w:t>
      </w:r>
      <w:r>
        <w:rPr>
          <w:rFonts w:ascii="Arial" w:hAnsi="Arial" w:cs="Arial"/>
        </w:rPr>
        <w:t xml:space="preserve"> </w:t>
      </w:r>
      <w:r w:rsidR="0017440A">
        <w:rPr>
          <w:rFonts w:ascii="Arial" w:hAnsi="Arial" w:cs="Arial"/>
        </w:rPr>
        <w:t>превосходи</w:t>
      </w:r>
      <w:r>
        <w:rPr>
          <w:rFonts w:ascii="Arial" w:hAnsi="Arial" w:cs="Arial"/>
        </w:rPr>
        <w:t>т установленные абсолютные предельные значения, изготовитель должен выполнить одно из следующих действий:</w:t>
      </w:r>
    </w:p>
    <w:p w14:paraId="7E17F36C" w14:textId="4FC96F7C" w:rsidR="007D1747" w:rsidRDefault="007D1747" w:rsidP="00CD2F8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маркировать </w:t>
      </w:r>
      <w:r w:rsidR="006F2BBB">
        <w:rPr>
          <w:rFonts w:ascii="Arial" w:hAnsi="Arial" w:cs="Arial"/>
        </w:rPr>
        <w:t xml:space="preserve">изделие обозначением по </w:t>
      </w:r>
      <w:r w:rsidR="006F2BBB" w:rsidRPr="006F2BBB">
        <w:rPr>
          <w:rFonts w:ascii="Arial" w:hAnsi="Arial" w:cs="Arial"/>
        </w:rPr>
        <w:t>IEC 60417-5041 (2002-10)</w:t>
      </w:r>
      <w:r w:rsidR="00D014B8">
        <w:rPr>
          <w:rFonts w:ascii="Arial" w:hAnsi="Arial" w:cs="Arial"/>
        </w:rPr>
        <w:t xml:space="preserve"> «Осторожно, горячая поверхность!»</w:t>
      </w:r>
    </w:p>
    <w:p w14:paraId="7DC6CCAC" w14:textId="2AAEB0BA" w:rsidR="00D014B8" w:rsidRDefault="00511EE2" w:rsidP="00D014B8">
      <w:pPr>
        <w:spacing w:line="360" w:lineRule="auto"/>
        <w:jc w:val="center"/>
        <w:rPr>
          <w:rFonts w:ascii="Arial" w:hAnsi="Arial" w:cs="Arial"/>
        </w:rPr>
      </w:pPr>
      <w:r w:rsidRPr="00511EE2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72B4F53C" wp14:editId="5FF31612">
            <wp:extent cx="1748790" cy="1736056"/>
            <wp:effectExtent l="0" t="0" r="381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62557" cy="174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E4E">
        <w:rPr>
          <w:rFonts w:ascii="Arial" w:hAnsi="Arial" w:cs="Arial"/>
        </w:rPr>
        <w:t xml:space="preserve"> ;</w:t>
      </w:r>
    </w:p>
    <w:p w14:paraId="61531875" w14:textId="62CE4858" w:rsidR="00D014B8" w:rsidRDefault="00D014B8" w:rsidP="00CD2F8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- дополнить соответствующей информацией свою техническую документацию;</w:t>
      </w:r>
    </w:p>
    <w:p w14:paraId="05751143" w14:textId="2744A26E" w:rsidR="00D014B8" w:rsidRDefault="00D014B8" w:rsidP="00CD2F8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17440A">
        <w:rPr>
          <w:rFonts w:ascii="Arial" w:hAnsi="Arial" w:cs="Arial"/>
        </w:rPr>
        <w:t>дополнить техническую документацию</w:t>
      </w:r>
      <w:r w:rsidR="0017440A" w:rsidRPr="0017440A">
        <w:rPr>
          <w:rFonts w:ascii="Arial" w:hAnsi="Arial" w:cs="Arial"/>
        </w:rPr>
        <w:t xml:space="preserve"> </w:t>
      </w:r>
      <w:r w:rsidR="0017440A">
        <w:rPr>
          <w:rFonts w:ascii="Arial" w:hAnsi="Arial" w:cs="Arial"/>
        </w:rPr>
        <w:t>следующей информацией по безопасности: «Сенсорный выключатель необходимо установить таким образом, чтобы исключить возможность случайного нажатия».</w:t>
      </w:r>
    </w:p>
    <w:p w14:paraId="21C85287" w14:textId="3C2E3F93" w:rsidR="00CD2F80" w:rsidRDefault="00A93394" w:rsidP="00CD2F8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CD2F80" w:rsidRPr="00CD2F80">
        <w:rPr>
          <w:rFonts w:ascii="Arial" w:hAnsi="Arial" w:cs="Arial"/>
        </w:rPr>
        <w:t>.2.3 Диэлектрические свойства</w:t>
      </w:r>
    </w:p>
    <w:p w14:paraId="5713E213" w14:textId="35E226EE" w:rsidR="0021660C" w:rsidRPr="00CD2F80" w:rsidRDefault="0021660C" w:rsidP="00CD2F8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Pr="00CD2F80">
        <w:rPr>
          <w:rFonts w:ascii="Arial" w:hAnsi="Arial" w:cs="Arial"/>
        </w:rPr>
        <w:t>.2.3.1</w:t>
      </w:r>
      <w:r>
        <w:rPr>
          <w:rFonts w:ascii="Arial" w:hAnsi="Arial" w:cs="Arial"/>
        </w:rPr>
        <w:t xml:space="preserve"> Основные положения</w:t>
      </w:r>
    </w:p>
    <w:p w14:paraId="74CFDA5F" w14:textId="08651970" w:rsidR="00CD2F80" w:rsidRPr="00CD2F80" w:rsidRDefault="0021660C" w:rsidP="00CD2F8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Сенсорные выключатели </w:t>
      </w:r>
      <w:r w:rsidR="00CD2F80" w:rsidRPr="00CD2F80">
        <w:rPr>
          <w:rFonts w:ascii="Arial" w:hAnsi="Arial" w:cs="Arial"/>
        </w:rPr>
        <w:t xml:space="preserve">должны выдерживать испытания на электрическую прочность изоляции по </w:t>
      </w:r>
      <w:r>
        <w:rPr>
          <w:rFonts w:ascii="Arial" w:hAnsi="Arial" w:cs="Arial"/>
        </w:rPr>
        <w:t>9</w:t>
      </w:r>
      <w:r w:rsidR="00CD2F80" w:rsidRPr="00CD2F80">
        <w:rPr>
          <w:rFonts w:ascii="Arial" w:hAnsi="Arial" w:cs="Arial"/>
        </w:rPr>
        <w:t>.3.3.4.</w:t>
      </w:r>
    </w:p>
    <w:p w14:paraId="4C957CC8" w14:textId="298D8D45" w:rsidR="00CD2F80" w:rsidRPr="00CD2F80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CD2F80">
        <w:rPr>
          <w:rFonts w:ascii="Arial" w:hAnsi="Arial" w:cs="Arial"/>
        </w:rPr>
        <w:t xml:space="preserve">Требования к электрической прочности изоляции </w:t>
      </w:r>
      <w:r w:rsidR="0021660C">
        <w:rPr>
          <w:rFonts w:ascii="Arial" w:hAnsi="Arial" w:cs="Arial"/>
        </w:rPr>
        <w:t xml:space="preserve">сенсорных выключателей </w:t>
      </w:r>
      <w:r w:rsidRPr="00CD2F80">
        <w:rPr>
          <w:rFonts w:ascii="Arial" w:hAnsi="Arial" w:cs="Arial"/>
        </w:rPr>
        <w:t>класса II в корпусах, залитых компаундом, приведены в приложении В.</w:t>
      </w:r>
    </w:p>
    <w:p w14:paraId="569F217D" w14:textId="34300689" w:rsidR="00CD2F80" w:rsidRPr="00CD2F80" w:rsidRDefault="0021660C" w:rsidP="00CD2F80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CD2F80" w:rsidRPr="00CD2F80">
        <w:rPr>
          <w:rFonts w:ascii="Arial" w:hAnsi="Arial" w:cs="Arial"/>
        </w:rPr>
        <w:t>.2.3.</w:t>
      </w:r>
      <w:r>
        <w:rPr>
          <w:rFonts w:ascii="Arial" w:hAnsi="Arial" w:cs="Arial"/>
        </w:rPr>
        <w:t>2</w:t>
      </w:r>
      <w:r w:rsidR="00CD2F80" w:rsidRPr="00CD2F80">
        <w:rPr>
          <w:rFonts w:ascii="Arial" w:hAnsi="Arial" w:cs="Arial"/>
        </w:rPr>
        <w:t xml:space="preserve"> Импульсное выдерживаемое напряжение</w:t>
      </w:r>
    </w:p>
    <w:p w14:paraId="4531B972" w14:textId="77777777" w:rsidR="00CD2F80" w:rsidRPr="00CD2F80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CD2F80">
        <w:rPr>
          <w:rFonts w:ascii="Arial" w:hAnsi="Arial" w:cs="Arial"/>
        </w:rPr>
        <w:t>Минимальное значение испытательного напряжения должно составлять 1 кВ.</w:t>
      </w:r>
    </w:p>
    <w:p w14:paraId="2C668434" w14:textId="77777777" w:rsidR="0009745E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Характеристики импульсного генератора: </w:t>
      </w:r>
    </w:p>
    <w:p w14:paraId="2C41A50F" w14:textId="77777777" w:rsidR="0009745E" w:rsidRPr="00EA11FC" w:rsidRDefault="0009745E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- </w:t>
      </w:r>
      <w:r w:rsidR="00CD2F80" w:rsidRPr="00EA11FC">
        <w:rPr>
          <w:rFonts w:ascii="Arial" w:hAnsi="Arial" w:cs="Arial"/>
        </w:rPr>
        <w:t>импульс 1,2/50 мкс</w:t>
      </w:r>
      <w:r w:rsidRPr="00EA11FC">
        <w:rPr>
          <w:rFonts w:ascii="Arial" w:hAnsi="Arial" w:cs="Arial"/>
        </w:rPr>
        <w:t>;</w:t>
      </w:r>
    </w:p>
    <w:p w14:paraId="366EF128" w14:textId="53E3F8CC" w:rsidR="0009745E" w:rsidRPr="00EA11FC" w:rsidRDefault="0009745E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-</w:t>
      </w:r>
      <w:r w:rsidR="00CD2F80" w:rsidRPr="00EA11FC">
        <w:rPr>
          <w:rFonts w:ascii="Arial" w:hAnsi="Arial" w:cs="Arial"/>
        </w:rPr>
        <w:t xml:space="preserve"> выходное сопротивление 500 Ом</w:t>
      </w:r>
      <w:r w:rsidRPr="00EA11FC">
        <w:rPr>
          <w:rFonts w:ascii="Arial" w:hAnsi="Arial" w:cs="Arial"/>
        </w:rPr>
        <w:t>;</w:t>
      </w:r>
    </w:p>
    <w:p w14:paraId="760FCECB" w14:textId="5EB5ADBB" w:rsidR="00CD2F80" w:rsidRPr="00EA11FC" w:rsidRDefault="0009745E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-</w:t>
      </w:r>
      <w:r w:rsidR="00CD2F80" w:rsidRPr="00EA11FC">
        <w:rPr>
          <w:rFonts w:ascii="Arial" w:hAnsi="Arial" w:cs="Arial"/>
        </w:rPr>
        <w:t xml:space="preserve"> выходная энергия 0,5 Дж.</w:t>
      </w:r>
    </w:p>
    <w:p w14:paraId="78BFD6D2" w14:textId="1D4CB239" w:rsidR="00CD2F80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Для </w:t>
      </w:r>
      <w:r w:rsidR="0009745E" w:rsidRPr="00EA11FC">
        <w:rPr>
          <w:rFonts w:ascii="Arial" w:hAnsi="Arial" w:cs="Arial"/>
        </w:rPr>
        <w:t xml:space="preserve">сенсорных выключателей </w:t>
      </w:r>
      <w:r w:rsidRPr="00EA11FC">
        <w:rPr>
          <w:rFonts w:ascii="Arial" w:hAnsi="Arial" w:cs="Arial"/>
        </w:rPr>
        <w:t xml:space="preserve">типоразмеров менее М12 </w:t>
      </w:r>
      <w:r w:rsidR="0009745E" w:rsidRPr="00EA11FC">
        <w:rPr>
          <w:rFonts w:ascii="Arial" w:hAnsi="Arial" w:cs="Arial"/>
        </w:rPr>
        <w:t>и сенсорных выключателей кубической формы</w:t>
      </w:r>
      <w:r w:rsidR="001C015B" w:rsidRPr="00EA11FC">
        <w:rPr>
          <w:rFonts w:ascii="Arial" w:hAnsi="Arial" w:cs="Arial"/>
        </w:rPr>
        <w:t>, длина наименьшей стороны которых менее 12 мм,</w:t>
      </w:r>
      <w:r w:rsidR="0009745E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 xml:space="preserve">изготовитель должен предусмотреть необходимость дополнительных мер изоляции для обеспечения выполнения </w:t>
      </w:r>
      <w:r w:rsidR="001C015B" w:rsidRPr="00EA11FC">
        <w:rPr>
          <w:rFonts w:ascii="Arial" w:hAnsi="Arial" w:cs="Arial"/>
        </w:rPr>
        <w:t xml:space="preserve">данного </w:t>
      </w:r>
      <w:r w:rsidRPr="00EA11FC">
        <w:rPr>
          <w:rFonts w:ascii="Arial" w:hAnsi="Arial" w:cs="Arial"/>
        </w:rPr>
        <w:t>требовани</w:t>
      </w:r>
      <w:r w:rsidR="001C015B" w:rsidRPr="00EA11FC">
        <w:rPr>
          <w:rFonts w:ascii="Arial" w:hAnsi="Arial" w:cs="Arial"/>
        </w:rPr>
        <w:t>я</w:t>
      </w:r>
      <w:r w:rsidRPr="00EA11FC">
        <w:rPr>
          <w:rFonts w:ascii="Arial" w:hAnsi="Arial" w:cs="Arial"/>
        </w:rPr>
        <w:t>.</w:t>
      </w:r>
    </w:p>
    <w:p w14:paraId="2C91FEA9" w14:textId="225E075B" w:rsidR="00CD2F80" w:rsidRPr="00CD2F80" w:rsidRDefault="004C06A9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CD2F80" w:rsidRPr="00EA11FC">
        <w:rPr>
          <w:rFonts w:ascii="Arial" w:hAnsi="Arial" w:cs="Arial"/>
        </w:rPr>
        <w:t>.2.4 Включающая и отключающая способности в условиях нормальной</w:t>
      </w:r>
      <w:r w:rsidR="00CD2F80" w:rsidRPr="00CD2F80">
        <w:rPr>
          <w:rFonts w:ascii="Arial" w:hAnsi="Arial" w:cs="Arial"/>
        </w:rPr>
        <w:t xml:space="preserve"> нагрузки и перегрузки</w:t>
      </w:r>
    </w:p>
    <w:p w14:paraId="6733CB3B" w14:textId="77777777" w:rsidR="00CD2F80" w:rsidRPr="00CD2F80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CD2F80">
        <w:rPr>
          <w:rFonts w:ascii="Arial" w:hAnsi="Arial" w:cs="Arial"/>
        </w:rPr>
        <w:t>а) Включающая и отключающая способности в условиях нормальной нагрузки</w:t>
      </w:r>
    </w:p>
    <w:p w14:paraId="643BFD34" w14:textId="3FDC7DA7" w:rsidR="006746B6" w:rsidRPr="00EA11FC" w:rsidRDefault="00CD2F80" w:rsidP="00CD2F80">
      <w:pPr>
        <w:spacing w:line="360" w:lineRule="auto"/>
        <w:ind w:firstLine="567"/>
        <w:jc w:val="both"/>
        <w:rPr>
          <w:rFonts w:ascii="Arial" w:hAnsi="Arial" w:cs="Arial"/>
        </w:rPr>
      </w:pPr>
      <w:r w:rsidRPr="00CD2F80">
        <w:rPr>
          <w:rFonts w:ascii="Arial" w:hAnsi="Arial" w:cs="Arial"/>
        </w:rPr>
        <w:t>Коммутационные элементы должны обеспечивать включение и отключение тока без повреждени</w:t>
      </w:r>
      <w:r w:rsidR="00EF79EF">
        <w:rPr>
          <w:rFonts w:ascii="Arial" w:hAnsi="Arial" w:cs="Arial"/>
        </w:rPr>
        <w:t>я</w:t>
      </w:r>
      <w:r w:rsidRPr="00CD2F80">
        <w:rPr>
          <w:rFonts w:ascii="Arial" w:hAnsi="Arial" w:cs="Arial"/>
        </w:rPr>
        <w:t xml:space="preserve"> </w:t>
      </w:r>
      <w:r w:rsidR="00CE27B9">
        <w:rPr>
          <w:rFonts w:ascii="Arial" w:hAnsi="Arial" w:cs="Arial"/>
        </w:rPr>
        <w:t xml:space="preserve">сенсорного выключателя </w:t>
      </w:r>
      <w:r w:rsidRPr="00CD2F80">
        <w:rPr>
          <w:rFonts w:ascii="Arial" w:hAnsi="Arial" w:cs="Arial"/>
        </w:rPr>
        <w:t xml:space="preserve">в условиях, установленных в </w:t>
      </w:r>
      <w:r w:rsidRPr="00CD2F80">
        <w:rPr>
          <w:rFonts w:ascii="Arial" w:hAnsi="Arial" w:cs="Arial"/>
        </w:rPr>
        <w:lastRenderedPageBreak/>
        <w:t xml:space="preserve">таблице </w:t>
      </w:r>
      <w:r w:rsidR="00CE27B9">
        <w:rPr>
          <w:rFonts w:ascii="Arial" w:hAnsi="Arial" w:cs="Arial"/>
        </w:rPr>
        <w:t>7</w:t>
      </w:r>
      <w:r w:rsidRPr="00CD2F80">
        <w:rPr>
          <w:rFonts w:ascii="Arial" w:hAnsi="Arial" w:cs="Arial"/>
        </w:rPr>
        <w:t xml:space="preserve"> для соответствующих категорий применения</w:t>
      </w:r>
      <w:r w:rsidR="00850512">
        <w:rPr>
          <w:rFonts w:ascii="Arial" w:hAnsi="Arial" w:cs="Arial"/>
        </w:rPr>
        <w:t>,</w:t>
      </w:r>
      <w:r w:rsidRPr="00CD2F80">
        <w:rPr>
          <w:rFonts w:ascii="Arial" w:hAnsi="Arial" w:cs="Arial"/>
        </w:rPr>
        <w:t xml:space="preserve"> и выдерживать количество </w:t>
      </w:r>
      <w:r w:rsidR="00D7227A">
        <w:rPr>
          <w:rFonts w:ascii="Arial" w:hAnsi="Arial" w:cs="Arial"/>
        </w:rPr>
        <w:t xml:space="preserve">указанных </w:t>
      </w:r>
      <w:r w:rsidRPr="00EA11FC">
        <w:rPr>
          <w:rFonts w:ascii="Arial" w:hAnsi="Arial" w:cs="Arial"/>
        </w:rPr>
        <w:t xml:space="preserve">циклов включения-отключения в условиях, </w:t>
      </w:r>
      <w:r w:rsidR="00D7227A" w:rsidRPr="00EA11FC">
        <w:rPr>
          <w:rFonts w:ascii="Arial" w:hAnsi="Arial" w:cs="Arial"/>
        </w:rPr>
        <w:t xml:space="preserve">установленных </w:t>
      </w:r>
      <w:r w:rsidRPr="00EA11FC">
        <w:rPr>
          <w:rFonts w:ascii="Arial" w:hAnsi="Arial" w:cs="Arial"/>
        </w:rPr>
        <w:t xml:space="preserve">в </w:t>
      </w:r>
      <w:r w:rsidR="00CE27B9" w:rsidRPr="00EA11FC">
        <w:rPr>
          <w:rFonts w:ascii="Arial" w:hAnsi="Arial" w:cs="Arial"/>
        </w:rPr>
        <w:t>9</w:t>
      </w:r>
      <w:r w:rsidRPr="00EA11FC">
        <w:rPr>
          <w:rFonts w:ascii="Arial" w:hAnsi="Arial" w:cs="Arial"/>
        </w:rPr>
        <w:t>.3.3.5.</w:t>
      </w:r>
    </w:p>
    <w:p w14:paraId="51BC0265" w14:textId="08CD4504" w:rsidR="00CE27B9" w:rsidRPr="00EA11FC" w:rsidRDefault="002D3A85" w:rsidP="004C70BE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Таблица</w:t>
      </w:r>
      <w:r w:rsidRPr="00EA11FC">
        <w:rPr>
          <w:rFonts w:ascii="Arial" w:hAnsi="Arial" w:cs="Arial"/>
          <w:sz w:val="22"/>
          <w:szCs w:val="22"/>
        </w:rPr>
        <w:t xml:space="preserve"> 7 – Проверка включающей и отключающей способностей коммутационных элементов в условиях нормальной эксплуатации в соответствии с категориями применения</w:t>
      </w:r>
      <w:r w:rsidR="008E3AC1" w:rsidRPr="00EA11FC">
        <w:rPr>
          <w:rFonts w:ascii="Arial" w:hAnsi="Arial" w:cs="Arial"/>
          <w:sz w:val="22"/>
          <w:szCs w:val="22"/>
          <w:vertAlign w:val="superscript"/>
          <w:lang w:val="en-US"/>
        </w:rPr>
        <w:t>a</w:t>
      </w:r>
    </w:p>
    <w:tbl>
      <w:tblPr>
        <w:tblStyle w:val="afb"/>
        <w:tblW w:w="9382" w:type="dxa"/>
        <w:tblLayout w:type="fixed"/>
        <w:tblLook w:val="04A0" w:firstRow="1" w:lastRow="0" w:firstColumn="1" w:lastColumn="0" w:noHBand="0" w:noVBand="1"/>
      </w:tblPr>
      <w:tblGrid>
        <w:gridCol w:w="1462"/>
        <w:gridCol w:w="478"/>
        <w:gridCol w:w="673"/>
        <w:gridCol w:w="784"/>
        <w:gridCol w:w="478"/>
        <w:gridCol w:w="673"/>
        <w:gridCol w:w="834"/>
        <w:gridCol w:w="1134"/>
        <w:gridCol w:w="1134"/>
        <w:gridCol w:w="1704"/>
        <w:gridCol w:w="8"/>
        <w:gridCol w:w="20"/>
      </w:tblGrid>
      <w:tr w:rsidR="00C905AD" w:rsidRPr="00EA11FC" w14:paraId="423826C0" w14:textId="77777777" w:rsidTr="00C905AD">
        <w:tc>
          <w:tcPr>
            <w:tcW w:w="1462" w:type="dxa"/>
            <w:vMerge w:val="restart"/>
            <w:vAlign w:val="center"/>
          </w:tcPr>
          <w:p w14:paraId="51ABEF12" w14:textId="5FED73DC" w:rsidR="006540D5" w:rsidRPr="00EA11FC" w:rsidRDefault="006540D5" w:rsidP="00C150D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Категория применения</w:t>
            </w:r>
          </w:p>
        </w:tc>
        <w:tc>
          <w:tcPr>
            <w:tcW w:w="7920" w:type="dxa"/>
            <w:gridSpan w:val="11"/>
            <w:vAlign w:val="center"/>
          </w:tcPr>
          <w:p w14:paraId="1EFF4649" w14:textId="18C961B9" w:rsidR="006540D5" w:rsidRPr="00EA11FC" w:rsidRDefault="006540D5" w:rsidP="006540D5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Условия нормальной эксплуатации</w:t>
            </w:r>
          </w:p>
        </w:tc>
      </w:tr>
      <w:tr w:rsidR="00C905AD" w:rsidRPr="00EA11FC" w14:paraId="4EA6DF59" w14:textId="77777777" w:rsidTr="004C70BE">
        <w:trPr>
          <w:gridAfter w:val="1"/>
          <w:wAfter w:w="20" w:type="dxa"/>
        </w:trPr>
        <w:tc>
          <w:tcPr>
            <w:tcW w:w="1462" w:type="dxa"/>
            <w:vMerge/>
            <w:vAlign w:val="center"/>
          </w:tcPr>
          <w:p w14:paraId="7F33717B" w14:textId="77777777" w:rsidR="00CE4457" w:rsidRPr="00EA11FC" w:rsidRDefault="00CE4457" w:rsidP="00C150D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35" w:type="dxa"/>
            <w:gridSpan w:val="3"/>
            <w:tcBorders>
              <w:bottom w:val="single" w:sz="4" w:space="0" w:color="000000"/>
            </w:tcBorders>
            <w:vAlign w:val="center"/>
          </w:tcPr>
          <w:p w14:paraId="12C761EA" w14:textId="46D6A129" w:rsidR="00CE4457" w:rsidRPr="00EA11FC" w:rsidRDefault="0016310E" w:rsidP="0016310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Включение</w:t>
            </w:r>
            <w:r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b</w:t>
            </w:r>
          </w:p>
        </w:tc>
        <w:tc>
          <w:tcPr>
            <w:tcW w:w="1985" w:type="dxa"/>
            <w:gridSpan w:val="3"/>
            <w:tcBorders>
              <w:bottom w:val="single" w:sz="4" w:space="0" w:color="000000"/>
            </w:tcBorders>
            <w:vAlign w:val="center"/>
          </w:tcPr>
          <w:p w14:paraId="351B72F7" w14:textId="4C23429D" w:rsidR="00CE4457" w:rsidRPr="00EA11FC" w:rsidRDefault="0016310E" w:rsidP="00C150D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Отключение</w:t>
            </w:r>
            <w:r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b</w:t>
            </w:r>
          </w:p>
        </w:tc>
        <w:tc>
          <w:tcPr>
            <w:tcW w:w="3980" w:type="dxa"/>
            <w:gridSpan w:val="4"/>
            <w:tcBorders>
              <w:bottom w:val="single" w:sz="4" w:space="0" w:color="000000"/>
            </w:tcBorders>
            <w:vAlign w:val="center"/>
          </w:tcPr>
          <w:p w14:paraId="32E32247" w14:textId="45DD59A8" w:rsidR="00CE4457" w:rsidRPr="00EA11FC" w:rsidRDefault="00AD3BAA" w:rsidP="008F341E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 xml:space="preserve">Количество </w:t>
            </w:r>
            <w:r w:rsidR="0016310E" w:rsidRPr="00EA11FC">
              <w:rPr>
                <w:rFonts w:ascii="Arial" w:hAnsi="Arial" w:cs="Arial"/>
                <w:sz w:val="22"/>
                <w:szCs w:val="22"/>
              </w:rPr>
              <w:t>и частота циклов включения-отключения</w:t>
            </w:r>
          </w:p>
        </w:tc>
      </w:tr>
      <w:tr w:rsidR="00C905AD" w:rsidRPr="00EA11FC" w14:paraId="29E85B72" w14:textId="77777777" w:rsidTr="00C905AD">
        <w:trPr>
          <w:gridAfter w:val="2"/>
          <w:wAfter w:w="28" w:type="dxa"/>
        </w:trPr>
        <w:tc>
          <w:tcPr>
            <w:tcW w:w="1462" w:type="dxa"/>
            <w:vMerge/>
            <w:tcBorders>
              <w:bottom w:val="double" w:sz="4" w:space="0" w:color="000000"/>
            </w:tcBorders>
            <w:vAlign w:val="center"/>
          </w:tcPr>
          <w:p w14:paraId="72D34633" w14:textId="77777777" w:rsidR="008F341E" w:rsidRPr="00EA11FC" w:rsidRDefault="008F341E" w:rsidP="008F34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8" w:type="dxa"/>
            <w:tcBorders>
              <w:bottom w:val="double" w:sz="4" w:space="0" w:color="000000"/>
            </w:tcBorders>
            <w:vAlign w:val="center"/>
          </w:tcPr>
          <w:p w14:paraId="2E390FCF" w14:textId="4D143347" w:rsidR="008F341E" w:rsidRPr="00EA11FC" w:rsidRDefault="008F341E" w:rsidP="008F341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i/>
                <w:sz w:val="22"/>
                <w:szCs w:val="22"/>
                <w:lang w:val="en-US"/>
              </w:rPr>
              <w:t>I</w:t>
            </w: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/</w:t>
            </w:r>
            <w:r w:rsidRPr="00EA11FC">
              <w:rPr>
                <w:rFonts w:ascii="Arial" w:hAnsi="Arial" w:cs="Arial"/>
                <w:i/>
                <w:sz w:val="22"/>
                <w:szCs w:val="22"/>
                <w:lang w:val="en-US"/>
              </w:rPr>
              <w:t>I</w:t>
            </w:r>
            <w:r w:rsidRPr="00EA11FC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e</w:t>
            </w:r>
          </w:p>
        </w:tc>
        <w:tc>
          <w:tcPr>
            <w:tcW w:w="673" w:type="dxa"/>
            <w:tcBorders>
              <w:bottom w:val="double" w:sz="4" w:space="0" w:color="000000"/>
            </w:tcBorders>
            <w:vAlign w:val="center"/>
          </w:tcPr>
          <w:p w14:paraId="5E2046A6" w14:textId="14F79CCD" w:rsidR="008F341E" w:rsidRPr="00EA11FC" w:rsidRDefault="008F341E" w:rsidP="008F341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i/>
                <w:sz w:val="22"/>
                <w:szCs w:val="22"/>
                <w:lang w:val="en-US"/>
              </w:rPr>
              <w:t>U</w:t>
            </w: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/</w:t>
            </w:r>
            <w:r w:rsidRPr="00EA11FC">
              <w:rPr>
                <w:rFonts w:ascii="Arial" w:hAnsi="Arial" w:cs="Arial"/>
                <w:i/>
                <w:sz w:val="22"/>
                <w:szCs w:val="22"/>
                <w:lang w:val="en-US"/>
              </w:rPr>
              <w:t>U</w:t>
            </w:r>
            <w:r w:rsidRPr="00EA11FC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e</w:t>
            </w:r>
          </w:p>
        </w:tc>
        <w:tc>
          <w:tcPr>
            <w:tcW w:w="784" w:type="dxa"/>
            <w:tcBorders>
              <w:bottom w:val="double" w:sz="4" w:space="0" w:color="000000"/>
            </w:tcBorders>
            <w:vAlign w:val="center"/>
          </w:tcPr>
          <w:p w14:paraId="17432EF7" w14:textId="680266EC" w:rsidR="008F341E" w:rsidRPr="00EA11FC" w:rsidRDefault="008F341E" w:rsidP="008F341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 xml:space="preserve">cos </w:t>
            </w: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sym w:font="Symbol" w:char="F066"/>
            </w:r>
            <w:r w:rsidRPr="00EA11FC">
              <w:rPr>
                <w:rFonts w:ascii="Arial" w:hAnsi="Arial" w:cs="Arial"/>
                <w:sz w:val="22"/>
                <w:szCs w:val="22"/>
              </w:rPr>
              <w:t xml:space="preserve"> или </w:t>
            </w:r>
            <w:r w:rsidRPr="00EA11FC">
              <w:rPr>
                <w:rFonts w:ascii="Arial" w:hAnsi="Arial" w:cs="Arial"/>
                <w:i/>
                <w:sz w:val="22"/>
                <w:szCs w:val="22"/>
                <w:lang w:val="en-US"/>
              </w:rPr>
              <w:t>T</w:t>
            </w:r>
            <w:r w:rsidRPr="00EA11FC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0,95</w:t>
            </w:r>
          </w:p>
        </w:tc>
        <w:tc>
          <w:tcPr>
            <w:tcW w:w="478" w:type="dxa"/>
            <w:tcBorders>
              <w:bottom w:val="double" w:sz="4" w:space="0" w:color="000000"/>
            </w:tcBorders>
            <w:vAlign w:val="center"/>
          </w:tcPr>
          <w:p w14:paraId="076D7959" w14:textId="79E139D4" w:rsidR="008F341E" w:rsidRPr="00EA11FC" w:rsidRDefault="008F341E" w:rsidP="008F34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i/>
                <w:sz w:val="22"/>
                <w:szCs w:val="22"/>
                <w:lang w:val="en-US"/>
              </w:rPr>
              <w:t>I</w:t>
            </w: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/</w:t>
            </w:r>
            <w:r w:rsidRPr="00EA11FC">
              <w:rPr>
                <w:rFonts w:ascii="Arial" w:hAnsi="Arial" w:cs="Arial"/>
                <w:i/>
                <w:sz w:val="22"/>
                <w:szCs w:val="22"/>
                <w:lang w:val="en-US"/>
              </w:rPr>
              <w:t>I</w:t>
            </w:r>
            <w:r w:rsidRPr="00EA11FC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e</w:t>
            </w:r>
          </w:p>
        </w:tc>
        <w:tc>
          <w:tcPr>
            <w:tcW w:w="673" w:type="dxa"/>
            <w:tcBorders>
              <w:bottom w:val="double" w:sz="4" w:space="0" w:color="000000"/>
            </w:tcBorders>
            <w:vAlign w:val="center"/>
          </w:tcPr>
          <w:p w14:paraId="0DD506FA" w14:textId="5074634A" w:rsidR="008F341E" w:rsidRPr="00EA11FC" w:rsidRDefault="008F341E" w:rsidP="008F34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i/>
                <w:sz w:val="22"/>
                <w:szCs w:val="22"/>
                <w:lang w:val="en-US"/>
              </w:rPr>
              <w:t>U</w:t>
            </w: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/</w:t>
            </w:r>
            <w:r w:rsidRPr="00EA11FC">
              <w:rPr>
                <w:rFonts w:ascii="Arial" w:hAnsi="Arial" w:cs="Arial"/>
                <w:i/>
                <w:sz w:val="22"/>
                <w:szCs w:val="22"/>
                <w:lang w:val="en-US"/>
              </w:rPr>
              <w:t>U</w:t>
            </w:r>
            <w:r w:rsidRPr="00EA11FC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e</w:t>
            </w:r>
          </w:p>
        </w:tc>
        <w:tc>
          <w:tcPr>
            <w:tcW w:w="834" w:type="dxa"/>
            <w:tcBorders>
              <w:bottom w:val="double" w:sz="4" w:space="0" w:color="000000"/>
            </w:tcBorders>
            <w:vAlign w:val="center"/>
          </w:tcPr>
          <w:p w14:paraId="40796EC6" w14:textId="1C11EFAB" w:rsidR="008F341E" w:rsidRPr="00EA11FC" w:rsidRDefault="008F341E" w:rsidP="008F34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 xml:space="preserve">cos </w:t>
            </w: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sym w:font="Symbol" w:char="F066"/>
            </w:r>
            <w:r w:rsidRPr="00EA11FC">
              <w:rPr>
                <w:rFonts w:ascii="Arial" w:hAnsi="Arial" w:cs="Arial"/>
                <w:sz w:val="22"/>
                <w:szCs w:val="22"/>
              </w:rPr>
              <w:t xml:space="preserve"> или </w:t>
            </w:r>
            <w:r w:rsidRPr="00EA11FC">
              <w:rPr>
                <w:rFonts w:ascii="Arial" w:hAnsi="Arial" w:cs="Arial"/>
                <w:i/>
                <w:sz w:val="22"/>
                <w:szCs w:val="22"/>
                <w:lang w:val="en-US"/>
              </w:rPr>
              <w:t>T</w:t>
            </w:r>
            <w:r w:rsidRPr="00EA11FC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0,95</w:t>
            </w:r>
          </w:p>
        </w:tc>
        <w:tc>
          <w:tcPr>
            <w:tcW w:w="1134" w:type="dxa"/>
            <w:tcBorders>
              <w:bottom w:val="double" w:sz="4" w:space="0" w:color="000000"/>
            </w:tcBorders>
            <w:vAlign w:val="center"/>
          </w:tcPr>
          <w:p w14:paraId="0D9B867D" w14:textId="57C56C81" w:rsidR="008F341E" w:rsidRPr="00EA11FC" w:rsidRDefault="00AD3BAA" w:rsidP="006B7B8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Коли</w:t>
            </w:r>
            <w:r w:rsidR="00C905AD" w:rsidRPr="00EA11FC">
              <w:rPr>
                <w:rFonts w:ascii="Arial" w:hAnsi="Arial" w:cs="Arial"/>
                <w:sz w:val="22"/>
                <w:szCs w:val="22"/>
              </w:rPr>
              <w:t>-</w:t>
            </w:r>
            <w:r w:rsidRPr="00EA11FC">
              <w:rPr>
                <w:rFonts w:ascii="Arial" w:hAnsi="Arial" w:cs="Arial"/>
                <w:sz w:val="22"/>
                <w:szCs w:val="22"/>
              </w:rPr>
              <w:t xml:space="preserve">чество </w:t>
            </w:r>
            <w:r w:rsidR="006B7B88" w:rsidRPr="00EA11FC">
              <w:rPr>
                <w:rFonts w:ascii="Arial" w:hAnsi="Arial" w:cs="Arial"/>
                <w:sz w:val="22"/>
                <w:szCs w:val="22"/>
              </w:rPr>
              <w:t>циклов</w:t>
            </w:r>
            <w:r w:rsidR="006B7B88"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c</w:t>
            </w:r>
          </w:p>
        </w:tc>
        <w:tc>
          <w:tcPr>
            <w:tcW w:w="1134" w:type="dxa"/>
            <w:tcBorders>
              <w:bottom w:val="double" w:sz="4" w:space="0" w:color="000000"/>
            </w:tcBorders>
            <w:vAlign w:val="center"/>
          </w:tcPr>
          <w:p w14:paraId="228313BF" w14:textId="4DD8A5B9" w:rsidR="008F341E" w:rsidRPr="00EA11FC" w:rsidRDefault="006B7B88" w:rsidP="008F34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Частота циклов в минуту</w:t>
            </w:r>
          </w:p>
        </w:tc>
        <w:tc>
          <w:tcPr>
            <w:tcW w:w="1704" w:type="dxa"/>
            <w:tcBorders>
              <w:bottom w:val="double" w:sz="4" w:space="0" w:color="000000"/>
            </w:tcBorders>
            <w:vAlign w:val="center"/>
          </w:tcPr>
          <w:p w14:paraId="199951EB" w14:textId="4BE06EF9" w:rsidR="008F341E" w:rsidRPr="00EA11FC" w:rsidRDefault="00AD3BAA" w:rsidP="008F341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Минимальное время включения</w:t>
            </w:r>
            <w:r w:rsidR="006B7B88" w:rsidRPr="00EA11F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EA11FC">
              <w:rPr>
                <w:rFonts w:ascii="Arial" w:hAnsi="Arial" w:cs="Arial"/>
                <w:sz w:val="22"/>
                <w:szCs w:val="22"/>
              </w:rPr>
              <w:br/>
            </w:r>
            <w:r w:rsidR="006B7B88" w:rsidRPr="00EA11FC">
              <w:rPr>
                <w:rFonts w:ascii="Arial" w:hAnsi="Arial" w:cs="Arial"/>
                <w:sz w:val="22"/>
                <w:szCs w:val="22"/>
              </w:rPr>
              <w:t>мс</w:t>
            </w:r>
          </w:p>
        </w:tc>
      </w:tr>
      <w:tr w:rsidR="007B2349" w:rsidRPr="00EA11FC" w14:paraId="3B844FF2" w14:textId="77777777" w:rsidTr="001E237A">
        <w:trPr>
          <w:gridAfter w:val="1"/>
          <w:wAfter w:w="20" w:type="dxa"/>
        </w:trPr>
        <w:tc>
          <w:tcPr>
            <w:tcW w:w="2613" w:type="dxa"/>
            <w:gridSpan w:val="3"/>
            <w:tcBorders>
              <w:top w:val="double" w:sz="4" w:space="0" w:color="000000"/>
            </w:tcBorders>
          </w:tcPr>
          <w:p w14:paraId="5E828492" w14:textId="6A8C2541" w:rsidR="007B2349" w:rsidRPr="00EA11FC" w:rsidRDefault="007B2349" w:rsidP="008F341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AC</w:t>
            </w:r>
          </w:p>
        </w:tc>
        <w:tc>
          <w:tcPr>
            <w:tcW w:w="784" w:type="dxa"/>
            <w:tcBorders>
              <w:top w:val="double" w:sz="4" w:space="0" w:color="000000"/>
            </w:tcBorders>
          </w:tcPr>
          <w:p w14:paraId="5024B792" w14:textId="6189AFCA" w:rsidR="007B2349" w:rsidRPr="00EA11FC" w:rsidRDefault="007B2349" w:rsidP="008F341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 xml:space="preserve">cos </w:t>
            </w: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sym w:font="Symbol" w:char="F066"/>
            </w:r>
          </w:p>
        </w:tc>
        <w:tc>
          <w:tcPr>
            <w:tcW w:w="1151" w:type="dxa"/>
            <w:gridSpan w:val="2"/>
            <w:tcBorders>
              <w:top w:val="double" w:sz="4" w:space="0" w:color="000000"/>
            </w:tcBorders>
          </w:tcPr>
          <w:p w14:paraId="2E84F3DA" w14:textId="77777777" w:rsidR="007B2349" w:rsidRPr="00EA11FC" w:rsidRDefault="007B2349" w:rsidP="008F341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4" w:type="dxa"/>
            <w:tcBorders>
              <w:top w:val="double" w:sz="4" w:space="0" w:color="000000"/>
            </w:tcBorders>
          </w:tcPr>
          <w:p w14:paraId="3D8BC584" w14:textId="29261F76" w:rsidR="007B2349" w:rsidRPr="00EA11FC" w:rsidRDefault="007B2349" w:rsidP="008F341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 xml:space="preserve">cos </w:t>
            </w: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sym w:font="Symbol" w:char="F066"/>
            </w:r>
          </w:p>
        </w:tc>
        <w:tc>
          <w:tcPr>
            <w:tcW w:w="3980" w:type="dxa"/>
            <w:gridSpan w:val="4"/>
            <w:tcBorders>
              <w:top w:val="double" w:sz="4" w:space="0" w:color="000000"/>
            </w:tcBorders>
          </w:tcPr>
          <w:p w14:paraId="39CAFE23" w14:textId="77777777" w:rsidR="007B2349" w:rsidRPr="00EA11FC" w:rsidRDefault="007B2349" w:rsidP="008F341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05AD" w:rsidRPr="00EA11FC" w14:paraId="3CAE7702" w14:textId="77777777" w:rsidTr="00C905AD">
        <w:trPr>
          <w:gridAfter w:val="2"/>
          <w:wAfter w:w="28" w:type="dxa"/>
        </w:trPr>
        <w:tc>
          <w:tcPr>
            <w:tcW w:w="1462" w:type="dxa"/>
          </w:tcPr>
          <w:p w14:paraId="04EC7850" w14:textId="77777777" w:rsidR="008F341E" w:rsidRPr="00EA11FC" w:rsidRDefault="006B7B88" w:rsidP="008F341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АС-12</w:t>
            </w:r>
          </w:p>
          <w:p w14:paraId="5DFBB87A" w14:textId="452450A8" w:rsidR="006B7B88" w:rsidRPr="00EA11FC" w:rsidRDefault="006B7B88" w:rsidP="008F341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АС-140</w:t>
            </w:r>
          </w:p>
        </w:tc>
        <w:tc>
          <w:tcPr>
            <w:tcW w:w="478" w:type="dxa"/>
            <w:vAlign w:val="center"/>
          </w:tcPr>
          <w:p w14:paraId="5826F777" w14:textId="77777777" w:rsidR="008F341E" w:rsidRPr="00EA11FC" w:rsidRDefault="00B97864" w:rsidP="006B7B8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  <w:p w14:paraId="1CE0F7B0" w14:textId="1114AB3D" w:rsidR="00B97864" w:rsidRPr="00EA11FC" w:rsidRDefault="00B97864" w:rsidP="006B7B8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673" w:type="dxa"/>
            <w:vAlign w:val="center"/>
          </w:tcPr>
          <w:p w14:paraId="48DD12AC" w14:textId="77777777" w:rsidR="008F341E" w:rsidRPr="00EA11FC" w:rsidRDefault="00B97864" w:rsidP="006B7B8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  <w:p w14:paraId="7D8AECD5" w14:textId="73ED9845" w:rsidR="00B97864" w:rsidRPr="00EA11FC" w:rsidRDefault="00B97864" w:rsidP="006B7B8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784" w:type="dxa"/>
            <w:vAlign w:val="center"/>
          </w:tcPr>
          <w:p w14:paraId="4453E68B" w14:textId="77777777" w:rsidR="008F341E" w:rsidRPr="00EA11FC" w:rsidRDefault="00B97864" w:rsidP="006B7B8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0,9</w:t>
            </w:r>
          </w:p>
          <w:p w14:paraId="55AC95AC" w14:textId="2A8CBF2A" w:rsidR="00B97864" w:rsidRPr="00EA11FC" w:rsidRDefault="00B97864" w:rsidP="006B7B8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0,3</w:t>
            </w:r>
          </w:p>
        </w:tc>
        <w:tc>
          <w:tcPr>
            <w:tcW w:w="478" w:type="dxa"/>
            <w:vAlign w:val="center"/>
          </w:tcPr>
          <w:p w14:paraId="7DB5F27F" w14:textId="77777777" w:rsidR="00B97864" w:rsidRPr="00EA11FC" w:rsidRDefault="00B97864" w:rsidP="00B9786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  <w:p w14:paraId="58F6CFB5" w14:textId="4824EE25" w:rsidR="008F341E" w:rsidRPr="00EA11FC" w:rsidRDefault="00B97864" w:rsidP="00B978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673" w:type="dxa"/>
            <w:vAlign w:val="center"/>
          </w:tcPr>
          <w:p w14:paraId="572A0D5C" w14:textId="77777777" w:rsidR="00B97864" w:rsidRPr="00EA11FC" w:rsidRDefault="00B97864" w:rsidP="00B9786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  <w:p w14:paraId="0F8B45FF" w14:textId="034F579F" w:rsidR="008F341E" w:rsidRPr="00EA11FC" w:rsidRDefault="00B97864" w:rsidP="00B978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834" w:type="dxa"/>
            <w:vAlign w:val="center"/>
          </w:tcPr>
          <w:p w14:paraId="08806A9D" w14:textId="77777777" w:rsidR="00B97864" w:rsidRPr="00EA11FC" w:rsidRDefault="00B97864" w:rsidP="00B97864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0,9</w:t>
            </w:r>
          </w:p>
          <w:p w14:paraId="6D09090C" w14:textId="4186C62D" w:rsidR="008F341E" w:rsidRPr="00EA11FC" w:rsidRDefault="00B97864" w:rsidP="00B9786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0,3</w:t>
            </w:r>
          </w:p>
        </w:tc>
        <w:tc>
          <w:tcPr>
            <w:tcW w:w="1134" w:type="dxa"/>
            <w:vAlign w:val="center"/>
          </w:tcPr>
          <w:p w14:paraId="4D2037A9" w14:textId="77777777" w:rsidR="008F341E" w:rsidRPr="00EA11FC" w:rsidRDefault="00B97864" w:rsidP="006B7B8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6050</w:t>
            </w:r>
          </w:p>
          <w:p w14:paraId="0EAD0128" w14:textId="66C24B72" w:rsidR="00B97864" w:rsidRPr="00EA11FC" w:rsidRDefault="00B97864" w:rsidP="006B7B8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6050</w:t>
            </w:r>
          </w:p>
        </w:tc>
        <w:tc>
          <w:tcPr>
            <w:tcW w:w="1134" w:type="dxa"/>
            <w:vAlign w:val="center"/>
          </w:tcPr>
          <w:p w14:paraId="1BDCA10B" w14:textId="77777777" w:rsidR="008F341E" w:rsidRPr="00EA11FC" w:rsidRDefault="00B97864" w:rsidP="006B7B8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  <w:p w14:paraId="1E120F4F" w14:textId="6F6B084C" w:rsidR="00B97864" w:rsidRPr="00EA11FC" w:rsidRDefault="00B97864" w:rsidP="006B7B8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1704" w:type="dxa"/>
            <w:vAlign w:val="center"/>
          </w:tcPr>
          <w:p w14:paraId="6F42D711" w14:textId="77777777" w:rsidR="008F341E" w:rsidRPr="00EA11FC" w:rsidRDefault="00B97864" w:rsidP="006B7B8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50</w:t>
            </w:r>
          </w:p>
          <w:p w14:paraId="35E210E2" w14:textId="56CACE6C" w:rsidR="00B97864" w:rsidRPr="00EA11FC" w:rsidRDefault="00B97864" w:rsidP="006B7B88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20</w:t>
            </w:r>
          </w:p>
        </w:tc>
      </w:tr>
      <w:tr w:rsidR="007B2349" w:rsidRPr="00EA11FC" w14:paraId="55230CC6" w14:textId="77777777" w:rsidTr="001E237A">
        <w:trPr>
          <w:gridAfter w:val="1"/>
          <w:wAfter w:w="20" w:type="dxa"/>
        </w:trPr>
        <w:tc>
          <w:tcPr>
            <w:tcW w:w="2613" w:type="dxa"/>
            <w:gridSpan w:val="3"/>
          </w:tcPr>
          <w:p w14:paraId="4E0E5D7B" w14:textId="4909E571" w:rsidR="007B2349" w:rsidRPr="00EA11FC" w:rsidRDefault="007B2349" w:rsidP="008F341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DC</w:t>
            </w:r>
          </w:p>
        </w:tc>
        <w:tc>
          <w:tcPr>
            <w:tcW w:w="784" w:type="dxa"/>
          </w:tcPr>
          <w:p w14:paraId="18252010" w14:textId="5A4C44D7" w:rsidR="007B2349" w:rsidRPr="00EA11FC" w:rsidRDefault="007B2349" w:rsidP="007B234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i/>
                <w:sz w:val="22"/>
                <w:szCs w:val="22"/>
                <w:lang w:val="en-US"/>
              </w:rPr>
              <w:t>T</w:t>
            </w:r>
            <w:r w:rsidRPr="00EA11FC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0,95</w:t>
            </w:r>
            <w:r w:rsidRPr="00EA11FC">
              <w:rPr>
                <w:rFonts w:ascii="Arial" w:hAnsi="Arial" w:cs="Arial"/>
                <w:sz w:val="22"/>
                <w:szCs w:val="22"/>
              </w:rPr>
              <w:t>,</w:t>
            </w:r>
            <w:r w:rsidRPr="00EA11FC">
              <w:rPr>
                <w:rFonts w:ascii="Arial" w:hAnsi="Arial" w:cs="Arial"/>
                <w:sz w:val="22"/>
                <w:szCs w:val="22"/>
              </w:rPr>
              <w:br/>
              <w:t>мс</w:t>
            </w:r>
          </w:p>
        </w:tc>
        <w:tc>
          <w:tcPr>
            <w:tcW w:w="1151" w:type="dxa"/>
            <w:gridSpan w:val="2"/>
          </w:tcPr>
          <w:p w14:paraId="6B357BDF" w14:textId="77777777" w:rsidR="007B2349" w:rsidRPr="00EA11FC" w:rsidRDefault="007B2349" w:rsidP="008F341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4" w:type="dxa"/>
          </w:tcPr>
          <w:p w14:paraId="7DDE0A8D" w14:textId="2EC63A80" w:rsidR="007B2349" w:rsidRPr="00EA11FC" w:rsidRDefault="007B2349" w:rsidP="007B234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i/>
                <w:sz w:val="22"/>
                <w:szCs w:val="22"/>
                <w:lang w:val="en-US"/>
              </w:rPr>
              <w:t>T</w:t>
            </w:r>
            <w:r w:rsidRPr="00EA11FC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0,95</w:t>
            </w:r>
            <w:r w:rsidRPr="00EA11FC">
              <w:rPr>
                <w:rFonts w:ascii="Arial" w:hAnsi="Arial" w:cs="Arial"/>
                <w:sz w:val="22"/>
                <w:szCs w:val="22"/>
              </w:rPr>
              <w:t>,</w:t>
            </w:r>
            <w:r w:rsidRPr="00EA11FC">
              <w:rPr>
                <w:rFonts w:ascii="Arial" w:hAnsi="Arial" w:cs="Arial"/>
                <w:sz w:val="22"/>
                <w:szCs w:val="22"/>
              </w:rPr>
              <w:br/>
              <w:t>м</w:t>
            </w:r>
            <w:r w:rsidR="001E237A" w:rsidRPr="00EA11FC">
              <w:rPr>
                <w:rFonts w:ascii="Arial" w:hAnsi="Arial" w:cs="Arial"/>
                <w:sz w:val="22"/>
                <w:szCs w:val="22"/>
              </w:rPr>
              <w:t>с</w:t>
            </w:r>
          </w:p>
        </w:tc>
        <w:tc>
          <w:tcPr>
            <w:tcW w:w="3980" w:type="dxa"/>
            <w:gridSpan w:val="4"/>
          </w:tcPr>
          <w:p w14:paraId="2A95EFF3" w14:textId="77777777" w:rsidR="007B2349" w:rsidRPr="00EA11FC" w:rsidRDefault="007B2349" w:rsidP="008F341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905AD" w:rsidRPr="00EA11FC" w14:paraId="5BC2AEF8" w14:textId="77777777" w:rsidTr="00C905AD">
        <w:trPr>
          <w:gridAfter w:val="2"/>
          <w:wAfter w:w="28" w:type="dxa"/>
        </w:trPr>
        <w:tc>
          <w:tcPr>
            <w:tcW w:w="1462" w:type="dxa"/>
          </w:tcPr>
          <w:p w14:paraId="65D5A2FB" w14:textId="77777777" w:rsidR="00D458AB" w:rsidRPr="00EA11FC" w:rsidRDefault="00D458AB" w:rsidP="00D458A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DC-12</w:t>
            </w:r>
          </w:p>
          <w:p w14:paraId="3CADFD6B" w14:textId="3B874027" w:rsidR="00D458AB" w:rsidRPr="00EA11FC" w:rsidRDefault="00D458AB" w:rsidP="00D458A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DC-13</w:t>
            </w:r>
          </w:p>
        </w:tc>
        <w:tc>
          <w:tcPr>
            <w:tcW w:w="478" w:type="dxa"/>
            <w:vAlign w:val="center"/>
          </w:tcPr>
          <w:p w14:paraId="2D9B39E5" w14:textId="77777777" w:rsidR="00D458AB" w:rsidRPr="00EA11FC" w:rsidRDefault="00D458AB" w:rsidP="00D458AB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  <w:p w14:paraId="79DFC484" w14:textId="3708D278" w:rsidR="00D458AB" w:rsidRPr="00EA11FC" w:rsidRDefault="00D458AB" w:rsidP="00D458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673" w:type="dxa"/>
            <w:vAlign w:val="center"/>
          </w:tcPr>
          <w:p w14:paraId="7D2F3B09" w14:textId="77777777" w:rsidR="00D458AB" w:rsidRPr="00EA11FC" w:rsidRDefault="00D458AB" w:rsidP="00D458AB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  <w:p w14:paraId="1882E335" w14:textId="17F8D224" w:rsidR="00D458AB" w:rsidRPr="00EA11FC" w:rsidRDefault="00D458AB" w:rsidP="00D458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784" w:type="dxa"/>
            <w:vAlign w:val="center"/>
          </w:tcPr>
          <w:p w14:paraId="25C95526" w14:textId="77777777" w:rsidR="00D458AB" w:rsidRPr="00EA11FC" w:rsidRDefault="00D458AB" w:rsidP="00D458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1 мс</w:t>
            </w:r>
          </w:p>
          <w:p w14:paraId="7053276A" w14:textId="7C0E25B0" w:rsidR="00D458AB" w:rsidRPr="00EA11FC" w:rsidRDefault="00D458AB" w:rsidP="007B2349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 xml:space="preserve">6 </w:t>
            </w:r>
            <w:r w:rsidRPr="00EA11FC">
              <w:rPr>
                <w:rFonts w:ascii="Arial" w:hAnsi="Arial" w:cs="Arial"/>
                <w:i/>
                <w:sz w:val="22"/>
                <w:szCs w:val="22"/>
              </w:rPr>
              <w:t>Р</w:t>
            </w:r>
            <w:r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d</w:t>
            </w:r>
          </w:p>
        </w:tc>
        <w:tc>
          <w:tcPr>
            <w:tcW w:w="478" w:type="dxa"/>
            <w:vAlign w:val="center"/>
          </w:tcPr>
          <w:p w14:paraId="0A6F1933" w14:textId="77777777" w:rsidR="00D458AB" w:rsidRPr="00EA11FC" w:rsidRDefault="00D458AB" w:rsidP="00D458AB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  <w:p w14:paraId="411C126E" w14:textId="632665E2" w:rsidR="00D458AB" w:rsidRPr="00EA11FC" w:rsidRDefault="00D458AB" w:rsidP="00D458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673" w:type="dxa"/>
            <w:vAlign w:val="center"/>
          </w:tcPr>
          <w:p w14:paraId="531F7D52" w14:textId="77777777" w:rsidR="00D458AB" w:rsidRPr="00EA11FC" w:rsidRDefault="00D458AB" w:rsidP="00D458AB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  <w:p w14:paraId="6CFBE8CA" w14:textId="7A17940B" w:rsidR="00D458AB" w:rsidRPr="00EA11FC" w:rsidRDefault="00D458AB" w:rsidP="00D458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834" w:type="dxa"/>
            <w:vAlign w:val="center"/>
          </w:tcPr>
          <w:p w14:paraId="2134E531" w14:textId="77777777" w:rsidR="00D458AB" w:rsidRPr="00EA11FC" w:rsidRDefault="00D458AB" w:rsidP="00D458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1 мс</w:t>
            </w:r>
          </w:p>
          <w:p w14:paraId="171E7DA1" w14:textId="67CF8B6C" w:rsidR="00D458AB" w:rsidRPr="00EA11FC" w:rsidRDefault="00D458AB" w:rsidP="007B23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 xml:space="preserve">6 </w:t>
            </w:r>
            <w:r w:rsidRPr="00EA11FC">
              <w:rPr>
                <w:rFonts w:ascii="Arial" w:hAnsi="Arial" w:cs="Arial"/>
                <w:i/>
                <w:sz w:val="22"/>
                <w:szCs w:val="22"/>
              </w:rPr>
              <w:t>Р</w:t>
            </w:r>
            <w:r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d</w:t>
            </w:r>
          </w:p>
        </w:tc>
        <w:tc>
          <w:tcPr>
            <w:tcW w:w="1134" w:type="dxa"/>
            <w:vAlign w:val="center"/>
          </w:tcPr>
          <w:p w14:paraId="2369A4A2" w14:textId="77777777" w:rsidR="00D458AB" w:rsidRPr="00EA11FC" w:rsidRDefault="00D458AB" w:rsidP="00D458AB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6050</w:t>
            </w:r>
          </w:p>
          <w:p w14:paraId="07C640DD" w14:textId="26DD98BF" w:rsidR="00D458AB" w:rsidRPr="00EA11FC" w:rsidRDefault="00D458AB" w:rsidP="00D458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6050</w:t>
            </w:r>
          </w:p>
        </w:tc>
        <w:tc>
          <w:tcPr>
            <w:tcW w:w="1134" w:type="dxa"/>
            <w:vAlign w:val="center"/>
          </w:tcPr>
          <w:p w14:paraId="1E398C37" w14:textId="77777777" w:rsidR="00D458AB" w:rsidRPr="00EA11FC" w:rsidRDefault="00D458AB" w:rsidP="00D458AB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  <w:p w14:paraId="5BB31AAD" w14:textId="20C4CFA2" w:rsidR="00D458AB" w:rsidRPr="00EA11FC" w:rsidRDefault="00D458AB" w:rsidP="00D458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1704" w:type="dxa"/>
            <w:vAlign w:val="center"/>
          </w:tcPr>
          <w:p w14:paraId="1AAB0B35" w14:textId="77777777" w:rsidR="00D458AB" w:rsidRPr="00EA11FC" w:rsidRDefault="00D458AB" w:rsidP="00D458AB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  <w:p w14:paraId="01134820" w14:textId="23EA5E39" w:rsidR="00D458AB" w:rsidRPr="00EA11FC" w:rsidRDefault="00D458AB" w:rsidP="00D458AB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i/>
                <w:sz w:val="22"/>
                <w:szCs w:val="22"/>
                <w:lang w:val="en-US"/>
              </w:rPr>
              <w:t>T</w:t>
            </w:r>
            <w:r w:rsidRPr="00EA11FC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0,95</w:t>
            </w:r>
          </w:p>
        </w:tc>
      </w:tr>
      <w:tr w:rsidR="00D44EDF" w14:paraId="4E4BE74D" w14:textId="77777777" w:rsidTr="004579F4">
        <w:trPr>
          <w:trHeight w:val="3286"/>
        </w:trPr>
        <w:tc>
          <w:tcPr>
            <w:tcW w:w="9382" w:type="dxa"/>
            <w:gridSpan w:val="12"/>
          </w:tcPr>
          <w:p w14:paraId="6AADCC41" w14:textId="473E2D29" w:rsidR="00D44EDF" w:rsidRPr="00EA11FC" w:rsidRDefault="00D44EDF" w:rsidP="00BD0C0C">
            <w:pPr>
              <w:pStyle w:val="FORMATTEXT"/>
              <w:spacing w:before="120"/>
            </w:pPr>
            <w:r w:rsidRPr="00EA11FC">
              <w:rPr>
                <w:vertAlign w:val="superscript"/>
                <w:lang w:val="en-US"/>
              </w:rPr>
              <w:t>a</w:t>
            </w:r>
            <w:r w:rsidRPr="00EA11FC">
              <w:t xml:space="preserve"> См. 9.3.3.5.</w:t>
            </w:r>
          </w:p>
          <w:p w14:paraId="15971ABE" w14:textId="2772B1E9" w:rsidR="00D44EDF" w:rsidRPr="00EA11FC" w:rsidRDefault="00D44EDF" w:rsidP="00AB0705">
            <w:pPr>
              <w:pStyle w:val="FORMATTEXT"/>
            </w:pPr>
            <w:r w:rsidRPr="00EA11FC">
              <w:rPr>
                <w:vertAlign w:val="superscript"/>
                <w:lang w:val="en-US"/>
              </w:rPr>
              <w:t>b</w:t>
            </w:r>
            <w:r w:rsidRPr="00EA11FC">
              <w:t xml:space="preserve"> Допуски испытательных величин приведены в 9.3.2.2.</w:t>
            </w:r>
          </w:p>
          <w:p w14:paraId="7F720F26" w14:textId="60DA1862" w:rsidR="00D44EDF" w:rsidRPr="00EA11FC" w:rsidRDefault="00D44EDF" w:rsidP="00AB0705">
            <w:pPr>
              <w:pStyle w:val="FORMATTEXT"/>
            </w:pPr>
            <w:r w:rsidRPr="00EA11FC">
              <w:rPr>
                <w:vertAlign w:val="superscript"/>
                <w:lang w:val="en-US"/>
              </w:rPr>
              <w:t>c</w:t>
            </w:r>
            <w:r w:rsidRPr="00EA11FC">
              <w:t xml:space="preserve"> Первые 50 циклов выполняют при </w:t>
            </w:r>
            <w:r w:rsidRPr="00EA11FC">
              <w:rPr>
                <w:i/>
                <w:sz w:val="22"/>
                <w:szCs w:val="22"/>
                <w:lang w:val="en-US"/>
              </w:rPr>
              <w:t>U</w:t>
            </w:r>
            <w:r w:rsidRPr="00EA11FC">
              <w:rPr>
                <w:sz w:val="22"/>
                <w:szCs w:val="22"/>
              </w:rPr>
              <w:t>/</w:t>
            </w:r>
            <w:r w:rsidRPr="00EA11FC">
              <w:rPr>
                <w:i/>
                <w:sz w:val="22"/>
                <w:szCs w:val="22"/>
                <w:lang w:val="en-US"/>
              </w:rPr>
              <w:t>U</w:t>
            </w:r>
            <w:r w:rsidRPr="00EA11FC">
              <w:rPr>
                <w:sz w:val="22"/>
                <w:szCs w:val="22"/>
                <w:vertAlign w:val="subscript"/>
                <w:lang w:val="en-US"/>
              </w:rPr>
              <w:t>e</w:t>
            </w:r>
            <w:r w:rsidRPr="00EA11FC">
              <w:t xml:space="preserve"> = 1,1 с нагрузкой, установленной для </w:t>
            </w:r>
            <w:r w:rsidRPr="00EA11FC">
              <w:rPr>
                <w:i/>
                <w:sz w:val="22"/>
                <w:szCs w:val="22"/>
                <w:lang w:val="en-US"/>
              </w:rPr>
              <w:t>U</w:t>
            </w:r>
            <w:r w:rsidRPr="00EA11FC">
              <w:rPr>
                <w:sz w:val="22"/>
                <w:szCs w:val="22"/>
                <w:vertAlign w:val="subscript"/>
                <w:lang w:val="en-US"/>
              </w:rPr>
              <w:t>e</w:t>
            </w:r>
            <w:r w:rsidRPr="00EA11FC">
              <w:t>.</w:t>
            </w:r>
          </w:p>
          <w:p w14:paraId="45202C33" w14:textId="373186C0" w:rsidR="00D44EDF" w:rsidRPr="00EA11FC" w:rsidRDefault="00D44EDF" w:rsidP="0034475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d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Величина 6 ∙ </w:t>
            </w:r>
            <w:r w:rsidRPr="00EA11FC">
              <w:rPr>
                <w:rFonts w:ascii="Arial" w:hAnsi="Arial" w:cs="Arial"/>
                <w:i/>
                <w:sz w:val="20"/>
                <w:szCs w:val="20"/>
                <w:lang w:val="en-US"/>
              </w:rPr>
              <w:t>P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, выраженная в мс, определена из установленного эмпирическим путем соотношения, предполагающего, что большинство магнитных нагрузок при постоянном токе имеют максимальную величину мощности </w:t>
            </w:r>
            <w:r w:rsidRPr="00EA11FC">
              <w:rPr>
                <w:rFonts w:ascii="Arial" w:hAnsi="Arial" w:cs="Arial"/>
                <w:i/>
                <w:sz w:val="20"/>
                <w:szCs w:val="20"/>
                <w:lang w:val="en-US"/>
              </w:rPr>
              <w:t>P</w:t>
            </w:r>
            <w:r w:rsidRPr="00EA11FC">
              <w:rPr>
                <w:rFonts w:ascii="Arial" w:hAnsi="Arial" w:cs="Arial"/>
                <w:sz w:val="20"/>
                <w:szCs w:val="20"/>
              </w:rPr>
              <w:t>, равную 50 Вт.</w:t>
            </w:r>
          </w:p>
          <w:p w14:paraId="70B4E3DB" w14:textId="020B4A39" w:rsidR="00D44EDF" w:rsidRPr="00EA11FC" w:rsidRDefault="00D44EDF" w:rsidP="004C70BE">
            <w:pPr>
              <w:spacing w:before="120"/>
              <w:jc w:val="both"/>
              <w:rPr>
                <w:position w:val="-9"/>
              </w:rPr>
            </w:pPr>
            <w:r w:rsidRPr="00EA11FC">
              <w:rPr>
                <w:rFonts w:ascii="Arial" w:hAnsi="Arial" w:cs="Arial"/>
                <w:spacing w:val="40"/>
                <w:sz w:val="20"/>
                <w:szCs w:val="20"/>
              </w:rPr>
              <w:t>Примечание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– В настоящей таблице приведены следующие обозначения:</w:t>
            </w:r>
          </w:p>
          <w:p w14:paraId="669639FF" w14:textId="062B115A" w:rsidR="00D44EDF" w:rsidRPr="00EA11FC" w:rsidRDefault="00D44EDF" w:rsidP="00185986">
            <w:pPr>
              <w:pStyle w:val="FORMATTEXT"/>
            </w:pPr>
            <w:r w:rsidRPr="00EA11FC">
              <w:rPr>
                <w:i/>
                <w:lang w:val="en-US"/>
              </w:rPr>
              <w:t>I</w:t>
            </w:r>
            <w:r w:rsidRPr="00EA11FC">
              <w:rPr>
                <w:vertAlign w:val="subscript"/>
                <w:lang w:val="en-US"/>
              </w:rPr>
              <w:t>e</w:t>
            </w:r>
            <w:r w:rsidRPr="00EA11FC">
              <w:t xml:space="preserve"> – номинальный рабочий ток, А;</w:t>
            </w:r>
          </w:p>
          <w:p w14:paraId="2C3BEC24" w14:textId="280EB56C" w:rsidR="00D44EDF" w:rsidRPr="00EA11FC" w:rsidRDefault="00D44EDF" w:rsidP="00185986">
            <w:pPr>
              <w:pStyle w:val="FORMATTEXT"/>
            </w:pPr>
            <w:r w:rsidRPr="00EA11FC">
              <w:rPr>
                <w:i/>
                <w:lang w:val="en-US"/>
              </w:rPr>
              <w:t>U</w:t>
            </w:r>
            <w:r w:rsidRPr="00EA11FC">
              <w:rPr>
                <w:vertAlign w:val="subscript"/>
                <w:lang w:val="en-US"/>
              </w:rPr>
              <w:t>e</w:t>
            </w:r>
            <w:r w:rsidRPr="00EA11FC">
              <w:t xml:space="preserve"> </w:t>
            </w:r>
            <w:r w:rsidR="00F40FDC" w:rsidRPr="00EA11FC">
              <w:t>–</w:t>
            </w:r>
            <w:r w:rsidRPr="00EA11FC">
              <w:t xml:space="preserve"> номинальное рабочее напряжение, В;</w:t>
            </w:r>
          </w:p>
          <w:p w14:paraId="11DEE843" w14:textId="191D0642" w:rsidR="00D44EDF" w:rsidRPr="00EA11FC" w:rsidRDefault="00D44EDF" w:rsidP="00185986">
            <w:pPr>
              <w:pStyle w:val="FORMATTEXT"/>
            </w:pPr>
            <w:r w:rsidRPr="00EA11FC">
              <w:rPr>
                <w:i/>
                <w:lang w:val="en-US"/>
              </w:rPr>
              <w:t>I</w:t>
            </w:r>
            <w:r w:rsidRPr="00EA11FC" w:rsidDel="00741B5C">
              <w:rPr>
                <w:position w:val="-6"/>
              </w:rPr>
              <w:t xml:space="preserve"> </w:t>
            </w:r>
            <w:r w:rsidRPr="00EA11FC">
              <w:t>– ток включения и отключения, А;</w:t>
            </w:r>
          </w:p>
          <w:p w14:paraId="2F811B3F" w14:textId="6B5F4B89" w:rsidR="00D44EDF" w:rsidRPr="00EA11FC" w:rsidRDefault="00D44EDF" w:rsidP="00185986">
            <w:pPr>
              <w:pStyle w:val="FORMATTEXT"/>
            </w:pPr>
            <w:r w:rsidRPr="00EA11FC">
              <w:rPr>
                <w:i/>
                <w:lang w:val="en-US"/>
              </w:rPr>
              <w:t>U</w:t>
            </w:r>
            <w:r w:rsidRPr="00EA11FC" w:rsidDel="00E66649">
              <w:rPr>
                <w:position w:val="-7"/>
              </w:rPr>
              <w:t xml:space="preserve"> </w:t>
            </w:r>
            <w:r w:rsidRPr="00EA11FC">
              <w:t>– напряжение перед включением, В;</w:t>
            </w:r>
          </w:p>
          <w:p w14:paraId="06FF0F9D" w14:textId="0B286C66" w:rsidR="00D44EDF" w:rsidRPr="00EA11FC" w:rsidRDefault="00D44EDF" w:rsidP="00185986">
            <w:pPr>
              <w:pStyle w:val="FORMATTEXT"/>
            </w:pPr>
            <w:r w:rsidRPr="00EA11FC">
              <w:rPr>
                <w:i/>
                <w:lang w:val="en-US"/>
              </w:rPr>
              <w:t>P</w:t>
            </w:r>
            <w:r w:rsidRPr="00EA11FC" w:rsidDel="00E66649">
              <w:rPr>
                <w:position w:val="-9"/>
              </w:rPr>
              <w:t xml:space="preserve"> </w:t>
            </w:r>
            <w:r w:rsidRPr="00EA11FC">
              <w:t xml:space="preserve">= </w:t>
            </w:r>
            <w:r w:rsidRPr="00EA11FC">
              <w:rPr>
                <w:i/>
                <w:lang w:val="en-US"/>
              </w:rPr>
              <w:t>U</w:t>
            </w:r>
            <w:r w:rsidRPr="00EA11FC">
              <w:rPr>
                <w:vertAlign w:val="subscript"/>
                <w:lang w:val="en-US"/>
              </w:rPr>
              <w:t>e</w:t>
            </w:r>
            <w:r w:rsidRPr="00EA11FC">
              <w:t xml:space="preserve"> ∙ </w:t>
            </w:r>
            <w:r w:rsidRPr="00EA11FC">
              <w:rPr>
                <w:i/>
                <w:lang w:val="en-US"/>
              </w:rPr>
              <w:t>I</w:t>
            </w:r>
            <w:r w:rsidRPr="00EA11FC">
              <w:rPr>
                <w:vertAlign w:val="subscript"/>
                <w:lang w:val="en-US"/>
              </w:rPr>
              <w:t>e</w:t>
            </w:r>
            <w:r w:rsidRPr="00EA11FC">
              <w:t xml:space="preserve"> – потребляемая мощность в установившемся режиме, Вт;</w:t>
            </w:r>
          </w:p>
          <w:p w14:paraId="436329EB" w14:textId="4D8DC427" w:rsidR="00D44EDF" w:rsidRPr="00C150DB" w:rsidRDefault="00D44EDF" w:rsidP="004C70BE">
            <w:pPr>
              <w:pStyle w:val="FORMATTEXT"/>
              <w:spacing w:after="120"/>
            </w:pPr>
            <w:r w:rsidRPr="00EA11FC">
              <w:rPr>
                <w:i/>
                <w:sz w:val="22"/>
                <w:szCs w:val="22"/>
                <w:lang w:val="en-US"/>
              </w:rPr>
              <w:t>T</w:t>
            </w:r>
            <w:r w:rsidRPr="00EA11FC">
              <w:rPr>
                <w:sz w:val="22"/>
                <w:szCs w:val="22"/>
                <w:vertAlign w:val="subscript"/>
              </w:rPr>
              <w:t>0,95</w:t>
            </w:r>
            <w:r w:rsidRPr="00EA11FC">
              <w:rPr>
                <w:sz w:val="22"/>
                <w:szCs w:val="22"/>
              </w:rPr>
              <w:t xml:space="preserve"> </w:t>
            </w:r>
            <w:r w:rsidRPr="00EA11FC">
              <w:t>– время, необходимое для получения 95 % токовой нагрузки установившегося режима, мс.</w:t>
            </w:r>
          </w:p>
        </w:tc>
      </w:tr>
    </w:tbl>
    <w:p w14:paraId="3B5DDFA1" w14:textId="77777777" w:rsidR="00CE27B9" w:rsidRPr="002D3A85" w:rsidRDefault="00CE27B9" w:rsidP="002D3A85">
      <w:pPr>
        <w:jc w:val="both"/>
        <w:rPr>
          <w:rFonts w:ascii="Arial" w:hAnsi="Arial" w:cs="Arial"/>
          <w:sz w:val="22"/>
          <w:szCs w:val="22"/>
        </w:rPr>
      </w:pPr>
    </w:p>
    <w:p w14:paraId="16EEF41C" w14:textId="52AAD8BE" w:rsidR="007D62C2" w:rsidRPr="007D62C2" w:rsidRDefault="00EF79EF" w:rsidP="007D62C2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b</w:t>
      </w:r>
      <w:r w:rsidR="007D62C2" w:rsidRPr="007D62C2">
        <w:rPr>
          <w:rFonts w:ascii="Arial" w:hAnsi="Arial" w:cs="Arial"/>
        </w:rPr>
        <w:t>) Включающая и отключающая способности в условиях перегрузки</w:t>
      </w:r>
    </w:p>
    <w:p w14:paraId="6F54CC3D" w14:textId="5B17D5C0" w:rsidR="00D7227A" w:rsidRDefault="007D62C2" w:rsidP="007D62C2">
      <w:pPr>
        <w:spacing w:line="360" w:lineRule="auto"/>
        <w:ind w:firstLine="567"/>
        <w:jc w:val="both"/>
        <w:rPr>
          <w:rFonts w:ascii="Arial" w:hAnsi="Arial" w:cs="Arial"/>
        </w:rPr>
      </w:pPr>
      <w:r w:rsidRPr="007D62C2">
        <w:rPr>
          <w:rFonts w:ascii="Arial" w:hAnsi="Arial" w:cs="Arial"/>
        </w:rPr>
        <w:t xml:space="preserve">Коммутационные элементы должны обеспечивать включение и отключение тока без повреждения </w:t>
      </w:r>
      <w:r w:rsidR="00EF79EF">
        <w:rPr>
          <w:rFonts w:ascii="Arial" w:hAnsi="Arial" w:cs="Arial"/>
        </w:rPr>
        <w:t xml:space="preserve">сенсорного выключателя </w:t>
      </w:r>
      <w:r w:rsidRPr="007D62C2">
        <w:rPr>
          <w:rFonts w:ascii="Arial" w:hAnsi="Arial" w:cs="Arial"/>
        </w:rPr>
        <w:t xml:space="preserve">в условиях, установленных в </w:t>
      </w:r>
      <w:r w:rsidRPr="00EA11FC">
        <w:rPr>
          <w:rFonts w:ascii="Arial" w:hAnsi="Arial" w:cs="Arial"/>
        </w:rPr>
        <w:t xml:space="preserve">таблице </w:t>
      </w:r>
      <w:r w:rsidR="00850512" w:rsidRPr="00EA11FC">
        <w:rPr>
          <w:rFonts w:ascii="Arial" w:hAnsi="Arial" w:cs="Arial"/>
        </w:rPr>
        <w:t>8</w:t>
      </w:r>
      <w:r w:rsidRPr="00EA11FC">
        <w:rPr>
          <w:rFonts w:ascii="Arial" w:hAnsi="Arial" w:cs="Arial"/>
        </w:rPr>
        <w:t xml:space="preserve"> для соответствующих категорий применения</w:t>
      </w:r>
      <w:r w:rsidR="00850512" w:rsidRPr="00EA11FC">
        <w:rPr>
          <w:rFonts w:ascii="Arial" w:hAnsi="Arial" w:cs="Arial"/>
        </w:rPr>
        <w:t>,</w:t>
      </w:r>
      <w:r w:rsidRPr="00EA11FC">
        <w:rPr>
          <w:rFonts w:ascii="Arial" w:hAnsi="Arial" w:cs="Arial"/>
        </w:rPr>
        <w:t xml:space="preserve"> и выдерживать количество циклов включения-отключения в условиях, указанных в </w:t>
      </w:r>
      <w:r w:rsidR="00850512" w:rsidRPr="00EA11FC">
        <w:rPr>
          <w:rFonts w:ascii="Arial" w:hAnsi="Arial" w:cs="Arial"/>
        </w:rPr>
        <w:t>9</w:t>
      </w:r>
      <w:r w:rsidRPr="00EA11FC">
        <w:rPr>
          <w:rFonts w:ascii="Arial" w:hAnsi="Arial" w:cs="Arial"/>
        </w:rPr>
        <w:t>.3.3.5.</w:t>
      </w:r>
    </w:p>
    <w:p w14:paraId="556C45B5" w14:textId="20967AAF" w:rsidR="00850512" w:rsidRDefault="00664F63" w:rsidP="00EC6F8A">
      <w:pPr>
        <w:pageBreakBefore/>
        <w:spacing w:after="120"/>
        <w:jc w:val="both"/>
        <w:rPr>
          <w:rFonts w:ascii="Arial" w:hAnsi="Arial" w:cs="Arial"/>
          <w:sz w:val="22"/>
          <w:szCs w:val="22"/>
        </w:rPr>
      </w:pPr>
      <w:r w:rsidRPr="00104A40">
        <w:rPr>
          <w:rFonts w:ascii="Arial" w:hAnsi="Arial" w:cs="Arial"/>
          <w:spacing w:val="40"/>
          <w:sz w:val="22"/>
          <w:szCs w:val="22"/>
        </w:rPr>
        <w:lastRenderedPageBreak/>
        <w:t>Таблица</w:t>
      </w:r>
      <w:r>
        <w:rPr>
          <w:rFonts w:ascii="Arial" w:hAnsi="Arial" w:cs="Arial"/>
          <w:sz w:val="22"/>
          <w:szCs w:val="22"/>
        </w:rPr>
        <w:t xml:space="preserve"> 8 – </w:t>
      </w:r>
      <w:r w:rsidRPr="002D3A85">
        <w:rPr>
          <w:rFonts w:ascii="Arial" w:hAnsi="Arial" w:cs="Arial"/>
          <w:sz w:val="22"/>
          <w:szCs w:val="22"/>
        </w:rPr>
        <w:t>Проверка включающей и отключающей способност</w:t>
      </w:r>
      <w:r>
        <w:rPr>
          <w:rFonts w:ascii="Arial" w:hAnsi="Arial" w:cs="Arial"/>
          <w:sz w:val="22"/>
          <w:szCs w:val="22"/>
        </w:rPr>
        <w:t>ей</w:t>
      </w:r>
      <w:r w:rsidRPr="002D3A85">
        <w:rPr>
          <w:rFonts w:ascii="Arial" w:hAnsi="Arial" w:cs="Arial"/>
          <w:sz w:val="22"/>
          <w:szCs w:val="22"/>
        </w:rPr>
        <w:t xml:space="preserve"> коммутационных элементов в условиях </w:t>
      </w:r>
      <w:r>
        <w:rPr>
          <w:rFonts w:ascii="Arial" w:hAnsi="Arial" w:cs="Arial"/>
          <w:sz w:val="22"/>
          <w:szCs w:val="22"/>
        </w:rPr>
        <w:t xml:space="preserve">перегрузок </w:t>
      </w:r>
      <w:r w:rsidRPr="002D3A85">
        <w:rPr>
          <w:rFonts w:ascii="Arial" w:hAnsi="Arial" w:cs="Arial"/>
          <w:sz w:val="22"/>
          <w:szCs w:val="22"/>
        </w:rPr>
        <w:t>в соответствии с категориями применения</w:t>
      </w:r>
      <w:r w:rsidRPr="008E3AC1">
        <w:rPr>
          <w:rFonts w:ascii="Arial" w:hAnsi="Arial" w:cs="Arial"/>
          <w:sz w:val="22"/>
          <w:szCs w:val="22"/>
          <w:vertAlign w:val="superscript"/>
          <w:lang w:val="en-US"/>
        </w:rPr>
        <w:t>a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463"/>
        <w:gridCol w:w="790"/>
        <w:gridCol w:w="911"/>
        <w:gridCol w:w="840"/>
        <w:gridCol w:w="1405"/>
        <w:gridCol w:w="1142"/>
        <w:gridCol w:w="2759"/>
      </w:tblGrid>
      <w:tr w:rsidR="00E468B6" w:rsidRPr="00EA11FC" w14:paraId="50D48B6B" w14:textId="77777777" w:rsidTr="009B2AA4">
        <w:tc>
          <w:tcPr>
            <w:tcW w:w="1463" w:type="dxa"/>
            <w:vMerge w:val="restart"/>
            <w:vAlign w:val="center"/>
          </w:tcPr>
          <w:p w14:paraId="6BE88F3D" w14:textId="04F6152A" w:rsidR="00E468B6" w:rsidRPr="00EA11FC" w:rsidRDefault="00B70AFB" w:rsidP="00EC6F8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Категория применения</w:t>
            </w:r>
          </w:p>
        </w:tc>
        <w:tc>
          <w:tcPr>
            <w:tcW w:w="7847" w:type="dxa"/>
            <w:gridSpan w:val="6"/>
            <w:vAlign w:val="center"/>
          </w:tcPr>
          <w:p w14:paraId="70D25A06" w14:textId="543789A0" w:rsidR="00E468B6" w:rsidRPr="00EA11FC" w:rsidRDefault="00B70AFB" w:rsidP="00154522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Условия эксплуатации при перегрузках</w:t>
            </w:r>
            <w:r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b</w:t>
            </w:r>
          </w:p>
        </w:tc>
      </w:tr>
      <w:tr w:rsidR="00E468B6" w:rsidRPr="00EA11FC" w14:paraId="1BBB58F5" w14:textId="77777777" w:rsidTr="00C348A7">
        <w:tc>
          <w:tcPr>
            <w:tcW w:w="1463" w:type="dxa"/>
            <w:vMerge/>
            <w:vAlign w:val="center"/>
          </w:tcPr>
          <w:p w14:paraId="04F56FCD" w14:textId="77777777" w:rsidR="00E468B6" w:rsidRPr="00EA11FC" w:rsidRDefault="00E468B6" w:rsidP="004C7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41" w:type="dxa"/>
            <w:gridSpan w:val="3"/>
            <w:tcBorders>
              <w:bottom w:val="single" w:sz="4" w:space="0" w:color="000000"/>
            </w:tcBorders>
            <w:vAlign w:val="center"/>
          </w:tcPr>
          <w:p w14:paraId="205B3A47" w14:textId="048BA596" w:rsidR="00E468B6" w:rsidRPr="00EA11FC" w:rsidRDefault="00167207" w:rsidP="00154522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Включение и отключение</w:t>
            </w:r>
            <w:r w:rsidRPr="00EA11FC">
              <w:rPr>
                <w:rFonts w:ascii="Arial" w:hAnsi="Arial" w:cs="Arial"/>
                <w:sz w:val="22"/>
                <w:szCs w:val="22"/>
                <w:vertAlign w:val="superscript"/>
              </w:rPr>
              <w:t>с</w:t>
            </w:r>
          </w:p>
        </w:tc>
        <w:tc>
          <w:tcPr>
            <w:tcW w:w="5306" w:type="dxa"/>
            <w:gridSpan w:val="3"/>
            <w:tcBorders>
              <w:bottom w:val="single" w:sz="4" w:space="0" w:color="000000"/>
            </w:tcBorders>
            <w:vAlign w:val="center"/>
          </w:tcPr>
          <w:p w14:paraId="35F8900F" w14:textId="3C6FFC05" w:rsidR="00E468B6" w:rsidRPr="00EA11FC" w:rsidRDefault="00655177" w:rsidP="00154522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 xml:space="preserve">Количество </w:t>
            </w:r>
            <w:r w:rsidR="00167207" w:rsidRPr="00EA11FC">
              <w:rPr>
                <w:rFonts w:ascii="Arial" w:hAnsi="Arial" w:cs="Arial"/>
                <w:sz w:val="22"/>
                <w:szCs w:val="22"/>
              </w:rPr>
              <w:t xml:space="preserve">и частота циклов </w:t>
            </w:r>
            <w:r w:rsidR="00167207" w:rsidRPr="00EA11FC">
              <w:rPr>
                <w:rFonts w:ascii="Arial" w:hAnsi="Arial" w:cs="Arial"/>
                <w:sz w:val="22"/>
                <w:szCs w:val="22"/>
              </w:rPr>
              <w:br/>
              <w:t>включения-отключения</w:t>
            </w:r>
          </w:p>
        </w:tc>
      </w:tr>
      <w:tr w:rsidR="00211A8F" w:rsidRPr="00EA11FC" w14:paraId="19C2FEF2" w14:textId="77777777" w:rsidTr="004C70BE">
        <w:tc>
          <w:tcPr>
            <w:tcW w:w="1463" w:type="dxa"/>
            <w:vMerge/>
            <w:tcBorders>
              <w:bottom w:val="double" w:sz="4" w:space="0" w:color="000000"/>
            </w:tcBorders>
            <w:vAlign w:val="center"/>
          </w:tcPr>
          <w:p w14:paraId="7D5069BF" w14:textId="77777777" w:rsidR="00211A8F" w:rsidRPr="00EA11FC" w:rsidRDefault="00211A8F" w:rsidP="004C7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90" w:type="dxa"/>
            <w:tcBorders>
              <w:bottom w:val="double" w:sz="4" w:space="0" w:color="000000"/>
            </w:tcBorders>
            <w:vAlign w:val="center"/>
          </w:tcPr>
          <w:p w14:paraId="10F5ADD0" w14:textId="69CF6F23" w:rsidR="00211A8F" w:rsidRPr="00EA11FC" w:rsidRDefault="00211A8F" w:rsidP="004C7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i/>
                <w:sz w:val="22"/>
                <w:szCs w:val="22"/>
                <w:lang w:val="en-US"/>
              </w:rPr>
              <w:t>I</w:t>
            </w: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/</w:t>
            </w:r>
            <w:r w:rsidRPr="00EA11FC">
              <w:rPr>
                <w:rFonts w:ascii="Arial" w:hAnsi="Arial" w:cs="Arial"/>
                <w:i/>
                <w:sz w:val="22"/>
                <w:szCs w:val="22"/>
                <w:lang w:val="en-US"/>
              </w:rPr>
              <w:t>I</w:t>
            </w:r>
            <w:r w:rsidRPr="00EA11FC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e</w:t>
            </w:r>
          </w:p>
        </w:tc>
        <w:tc>
          <w:tcPr>
            <w:tcW w:w="911" w:type="dxa"/>
            <w:tcBorders>
              <w:bottom w:val="double" w:sz="4" w:space="0" w:color="000000"/>
            </w:tcBorders>
            <w:vAlign w:val="center"/>
          </w:tcPr>
          <w:p w14:paraId="3C19CDEB" w14:textId="55E79211" w:rsidR="00211A8F" w:rsidRPr="00EA11FC" w:rsidRDefault="00211A8F" w:rsidP="004C7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i/>
                <w:sz w:val="22"/>
                <w:szCs w:val="22"/>
                <w:lang w:val="en-US"/>
              </w:rPr>
              <w:t>U</w:t>
            </w: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/</w:t>
            </w:r>
            <w:r w:rsidRPr="00EA11FC">
              <w:rPr>
                <w:rFonts w:ascii="Arial" w:hAnsi="Arial" w:cs="Arial"/>
                <w:i/>
                <w:sz w:val="22"/>
                <w:szCs w:val="22"/>
                <w:lang w:val="en-US"/>
              </w:rPr>
              <w:t>U</w:t>
            </w:r>
            <w:r w:rsidRPr="00EA11FC">
              <w:rPr>
                <w:rFonts w:ascii="Arial" w:hAnsi="Arial" w:cs="Arial"/>
                <w:sz w:val="22"/>
                <w:szCs w:val="22"/>
                <w:vertAlign w:val="subscript"/>
                <w:lang w:val="en-US"/>
              </w:rPr>
              <w:t>e</w:t>
            </w:r>
          </w:p>
        </w:tc>
        <w:tc>
          <w:tcPr>
            <w:tcW w:w="840" w:type="dxa"/>
            <w:tcBorders>
              <w:bottom w:val="double" w:sz="4" w:space="0" w:color="000000"/>
            </w:tcBorders>
            <w:vAlign w:val="center"/>
          </w:tcPr>
          <w:p w14:paraId="44FD838B" w14:textId="19769164" w:rsidR="00211A8F" w:rsidRPr="00EA11FC" w:rsidRDefault="00211A8F" w:rsidP="004C7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 xml:space="preserve">cos </w:t>
            </w: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sym w:font="Symbol" w:char="F066"/>
            </w:r>
          </w:p>
        </w:tc>
        <w:tc>
          <w:tcPr>
            <w:tcW w:w="1405" w:type="dxa"/>
            <w:tcBorders>
              <w:bottom w:val="double" w:sz="4" w:space="0" w:color="000000"/>
            </w:tcBorders>
            <w:vAlign w:val="center"/>
          </w:tcPr>
          <w:p w14:paraId="4CAC36CC" w14:textId="2F241A6B" w:rsidR="00211A8F" w:rsidRPr="00EA11FC" w:rsidRDefault="00655177" w:rsidP="004C7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 xml:space="preserve">Количество </w:t>
            </w:r>
            <w:r w:rsidR="00211A8F" w:rsidRPr="00EA11FC">
              <w:rPr>
                <w:rFonts w:ascii="Arial" w:hAnsi="Arial" w:cs="Arial"/>
                <w:sz w:val="22"/>
                <w:szCs w:val="22"/>
              </w:rPr>
              <w:t>циклов</w:t>
            </w:r>
          </w:p>
        </w:tc>
        <w:tc>
          <w:tcPr>
            <w:tcW w:w="1142" w:type="dxa"/>
            <w:tcBorders>
              <w:bottom w:val="double" w:sz="4" w:space="0" w:color="000000"/>
            </w:tcBorders>
          </w:tcPr>
          <w:p w14:paraId="05BF1F02" w14:textId="2F919AAD" w:rsidR="00211A8F" w:rsidRPr="00EA11FC" w:rsidRDefault="00211A8F" w:rsidP="004C7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Частота циклов в минуту</w:t>
            </w:r>
          </w:p>
        </w:tc>
        <w:tc>
          <w:tcPr>
            <w:tcW w:w="2759" w:type="dxa"/>
            <w:tcBorders>
              <w:bottom w:val="double" w:sz="4" w:space="0" w:color="000000"/>
            </w:tcBorders>
          </w:tcPr>
          <w:p w14:paraId="10153C9D" w14:textId="1716431B" w:rsidR="00211A8F" w:rsidRPr="00EA11FC" w:rsidRDefault="00655177" w:rsidP="004C7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Минимальное время включения</w:t>
            </w:r>
            <w:r w:rsidR="00211A8F" w:rsidRPr="00EA11F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EA11FC">
              <w:rPr>
                <w:rFonts w:ascii="Arial" w:hAnsi="Arial" w:cs="Arial"/>
                <w:sz w:val="22"/>
                <w:szCs w:val="22"/>
              </w:rPr>
              <w:br/>
            </w:r>
            <w:r w:rsidR="00211A8F" w:rsidRPr="00EA11FC">
              <w:rPr>
                <w:rFonts w:ascii="Arial" w:hAnsi="Arial" w:cs="Arial"/>
                <w:sz w:val="22"/>
                <w:szCs w:val="22"/>
              </w:rPr>
              <w:t>мс</w:t>
            </w:r>
          </w:p>
        </w:tc>
      </w:tr>
      <w:tr w:rsidR="003161E9" w:rsidRPr="00EA11FC" w14:paraId="39B5929A" w14:textId="77777777" w:rsidTr="004C70BE">
        <w:tc>
          <w:tcPr>
            <w:tcW w:w="1463" w:type="dxa"/>
            <w:tcBorders>
              <w:top w:val="double" w:sz="4" w:space="0" w:color="000000"/>
            </w:tcBorders>
          </w:tcPr>
          <w:p w14:paraId="68BB4E52" w14:textId="6B584A46" w:rsidR="003161E9" w:rsidRPr="00EA11FC" w:rsidRDefault="003161E9" w:rsidP="00211A8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АС-12</w:t>
            </w:r>
          </w:p>
        </w:tc>
        <w:tc>
          <w:tcPr>
            <w:tcW w:w="2541" w:type="dxa"/>
            <w:gridSpan w:val="3"/>
            <w:tcBorders>
              <w:top w:val="double" w:sz="4" w:space="0" w:color="000000"/>
            </w:tcBorders>
            <w:vAlign w:val="center"/>
          </w:tcPr>
          <w:p w14:paraId="5C965C74" w14:textId="00838DF5" w:rsidR="003161E9" w:rsidRPr="00EA11FC" w:rsidRDefault="003161E9" w:rsidP="00EC6F8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Не применяется</w:t>
            </w:r>
          </w:p>
        </w:tc>
        <w:tc>
          <w:tcPr>
            <w:tcW w:w="1405" w:type="dxa"/>
            <w:tcBorders>
              <w:top w:val="double" w:sz="4" w:space="0" w:color="000000"/>
            </w:tcBorders>
            <w:vAlign w:val="center"/>
          </w:tcPr>
          <w:p w14:paraId="0F65AA9B" w14:textId="77777777" w:rsidR="003161E9" w:rsidRPr="00EA11FC" w:rsidRDefault="003161E9" w:rsidP="00EC6F8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42" w:type="dxa"/>
            <w:tcBorders>
              <w:top w:val="double" w:sz="4" w:space="0" w:color="000000"/>
            </w:tcBorders>
            <w:vAlign w:val="center"/>
          </w:tcPr>
          <w:p w14:paraId="4A4EB554" w14:textId="77777777" w:rsidR="003161E9" w:rsidRPr="00EA11FC" w:rsidRDefault="003161E9" w:rsidP="00EC6F8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9" w:type="dxa"/>
            <w:tcBorders>
              <w:top w:val="double" w:sz="4" w:space="0" w:color="000000"/>
            </w:tcBorders>
            <w:vAlign w:val="center"/>
          </w:tcPr>
          <w:p w14:paraId="488F3A1F" w14:textId="77777777" w:rsidR="003161E9" w:rsidRPr="00EA11FC" w:rsidRDefault="003161E9" w:rsidP="00EC6F8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1A8F" w:rsidRPr="00EA11FC" w14:paraId="4781D482" w14:textId="77777777" w:rsidTr="004C70BE">
        <w:tc>
          <w:tcPr>
            <w:tcW w:w="1463" w:type="dxa"/>
          </w:tcPr>
          <w:p w14:paraId="05C5E189" w14:textId="37C46BEA" w:rsidR="00211A8F" w:rsidRPr="00EA11FC" w:rsidRDefault="00AF2DE1" w:rsidP="00AF2DE1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AC-140</w:t>
            </w:r>
            <w:r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d</w:t>
            </w:r>
          </w:p>
        </w:tc>
        <w:tc>
          <w:tcPr>
            <w:tcW w:w="790" w:type="dxa"/>
            <w:vAlign w:val="center"/>
          </w:tcPr>
          <w:p w14:paraId="1369F21B" w14:textId="498CAF5F" w:rsidR="00211A8F" w:rsidRPr="00EA11FC" w:rsidRDefault="00EB45D7" w:rsidP="00EC6F8A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911" w:type="dxa"/>
            <w:vAlign w:val="center"/>
          </w:tcPr>
          <w:p w14:paraId="6279A529" w14:textId="2EFC7907" w:rsidR="00211A8F" w:rsidRPr="00EA11FC" w:rsidRDefault="00EB45D7" w:rsidP="00EC6F8A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1,1</w:t>
            </w:r>
          </w:p>
        </w:tc>
        <w:tc>
          <w:tcPr>
            <w:tcW w:w="840" w:type="dxa"/>
            <w:vAlign w:val="center"/>
          </w:tcPr>
          <w:p w14:paraId="6FC20E4D" w14:textId="1D8B5165" w:rsidR="00211A8F" w:rsidRPr="00EA11FC" w:rsidRDefault="00EB45D7" w:rsidP="00EC6F8A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0,7</w:t>
            </w:r>
          </w:p>
        </w:tc>
        <w:tc>
          <w:tcPr>
            <w:tcW w:w="1405" w:type="dxa"/>
          </w:tcPr>
          <w:p w14:paraId="02AB9C35" w14:textId="5AEAFE80" w:rsidR="00211A8F" w:rsidRPr="00EA11FC" w:rsidRDefault="00F07E12" w:rsidP="00EC6F8A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10</w:t>
            </w:r>
          </w:p>
        </w:tc>
        <w:tc>
          <w:tcPr>
            <w:tcW w:w="1142" w:type="dxa"/>
          </w:tcPr>
          <w:p w14:paraId="0C945707" w14:textId="0F0B222F" w:rsidR="00211A8F" w:rsidRPr="00EA11FC" w:rsidRDefault="00F07E12" w:rsidP="00EC6F8A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6</w:t>
            </w:r>
          </w:p>
        </w:tc>
        <w:tc>
          <w:tcPr>
            <w:tcW w:w="2759" w:type="dxa"/>
          </w:tcPr>
          <w:p w14:paraId="31DB5CBF" w14:textId="322395D9" w:rsidR="00211A8F" w:rsidRPr="00EA11FC" w:rsidRDefault="00F07E12" w:rsidP="00EC6F8A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20</w:t>
            </w:r>
          </w:p>
        </w:tc>
      </w:tr>
      <w:tr w:rsidR="00EB45D7" w:rsidRPr="00EA11FC" w14:paraId="7A5C54F2" w14:textId="77777777" w:rsidTr="004C70BE">
        <w:tc>
          <w:tcPr>
            <w:tcW w:w="1463" w:type="dxa"/>
          </w:tcPr>
          <w:p w14:paraId="5AC2549B" w14:textId="5D6CA81D" w:rsidR="00EB45D7" w:rsidRPr="00EA11FC" w:rsidRDefault="00EB45D7" w:rsidP="00211A8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DC-12</w:t>
            </w:r>
          </w:p>
        </w:tc>
        <w:tc>
          <w:tcPr>
            <w:tcW w:w="2541" w:type="dxa"/>
            <w:gridSpan w:val="3"/>
            <w:vAlign w:val="center"/>
          </w:tcPr>
          <w:p w14:paraId="6B3167FF" w14:textId="5DF5B990" w:rsidR="00EB45D7" w:rsidRPr="00EA11FC" w:rsidRDefault="00EB45D7" w:rsidP="004579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Не применяется</w:t>
            </w:r>
          </w:p>
        </w:tc>
        <w:tc>
          <w:tcPr>
            <w:tcW w:w="1405" w:type="dxa"/>
            <w:vAlign w:val="center"/>
          </w:tcPr>
          <w:p w14:paraId="616F85E4" w14:textId="77777777" w:rsidR="00EB45D7" w:rsidRPr="00EA11FC" w:rsidRDefault="00EB45D7" w:rsidP="001157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42" w:type="dxa"/>
            <w:vAlign w:val="center"/>
          </w:tcPr>
          <w:p w14:paraId="0E70572B" w14:textId="77777777" w:rsidR="00EB45D7" w:rsidRPr="00EA11FC" w:rsidRDefault="00EB45D7" w:rsidP="001157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9" w:type="dxa"/>
            <w:vAlign w:val="center"/>
          </w:tcPr>
          <w:p w14:paraId="06CCD036" w14:textId="77777777" w:rsidR="00EB45D7" w:rsidRPr="00EA11FC" w:rsidRDefault="00EB45D7" w:rsidP="001157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6706" w:rsidRPr="00EA11FC" w14:paraId="1492B319" w14:textId="77777777" w:rsidTr="004C70BE">
        <w:tc>
          <w:tcPr>
            <w:tcW w:w="1463" w:type="dxa"/>
          </w:tcPr>
          <w:p w14:paraId="4333C3FF" w14:textId="307DB617" w:rsidR="00266706" w:rsidRPr="00EA11FC" w:rsidRDefault="00266706" w:rsidP="00211A8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DC-13</w:t>
            </w:r>
          </w:p>
        </w:tc>
        <w:tc>
          <w:tcPr>
            <w:tcW w:w="2541" w:type="dxa"/>
            <w:gridSpan w:val="3"/>
            <w:vAlign w:val="center"/>
          </w:tcPr>
          <w:p w14:paraId="3DDC5909" w14:textId="550EA356" w:rsidR="00266706" w:rsidRPr="00EA11FC" w:rsidRDefault="00266706" w:rsidP="00266706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См. сноску</w:t>
            </w:r>
            <w:r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e</w:t>
            </w:r>
          </w:p>
        </w:tc>
        <w:tc>
          <w:tcPr>
            <w:tcW w:w="1405" w:type="dxa"/>
            <w:vAlign w:val="center"/>
          </w:tcPr>
          <w:p w14:paraId="49507BE5" w14:textId="77777777" w:rsidR="00266706" w:rsidRPr="00EA11FC" w:rsidRDefault="00266706" w:rsidP="001157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42" w:type="dxa"/>
            <w:vAlign w:val="center"/>
          </w:tcPr>
          <w:p w14:paraId="2FADE0ED" w14:textId="77777777" w:rsidR="00266706" w:rsidRPr="00EA11FC" w:rsidRDefault="00266706" w:rsidP="001157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59" w:type="dxa"/>
            <w:vAlign w:val="center"/>
          </w:tcPr>
          <w:p w14:paraId="3C9AAAAE" w14:textId="77777777" w:rsidR="00266706" w:rsidRPr="00EA11FC" w:rsidRDefault="00266706" w:rsidP="0011579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348A7" w:rsidRPr="00EA11FC" w14:paraId="25AE06C7" w14:textId="77777777" w:rsidTr="00CC48A6">
        <w:trPr>
          <w:trHeight w:val="3130"/>
        </w:trPr>
        <w:tc>
          <w:tcPr>
            <w:tcW w:w="9310" w:type="dxa"/>
            <w:gridSpan w:val="7"/>
          </w:tcPr>
          <w:p w14:paraId="1B05BFA0" w14:textId="04B6E78C" w:rsidR="00C348A7" w:rsidRPr="00EA11FC" w:rsidRDefault="00C348A7" w:rsidP="000A0651">
            <w:pPr>
              <w:pStyle w:val="FORMATTEXT"/>
              <w:suppressAutoHyphens/>
              <w:spacing w:before="120"/>
              <w:jc w:val="both"/>
            </w:pPr>
            <w:r w:rsidRPr="00EA11FC">
              <w:rPr>
                <w:vertAlign w:val="superscript"/>
                <w:lang w:val="en-US"/>
              </w:rPr>
              <w:t>a</w:t>
            </w:r>
            <w:r w:rsidRPr="00EA11FC">
              <w:t xml:space="preserve"> См. 9.3.3.5.</w:t>
            </w:r>
          </w:p>
          <w:p w14:paraId="63D80582" w14:textId="52E6228A" w:rsidR="00C348A7" w:rsidRPr="00EA11FC" w:rsidRDefault="00C348A7" w:rsidP="00E55FC1">
            <w:pPr>
              <w:pStyle w:val="FORMATTEXT"/>
              <w:suppressAutoHyphens/>
              <w:jc w:val="both"/>
            </w:pPr>
            <w:r w:rsidRPr="00EA11FC">
              <w:rPr>
                <w:vertAlign w:val="superscript"/>
                <w:lang w:val="en-US"/>
              </w:rPr>
              <w:t>b</w:t>
            </w:r>
            <w:r w:rsidRPr="00EA11FC">
              <w:t xml:space="preserve"> В условиях перегрузки предполагается, что электромагнит блокируется в разомкнутом положении.</w:t>
            </w:r>
          </w:p>
          <w:p w14:paraId="5DE16A09" w14:textId="30FCE4AD" w:rsidR="00C348A7" w:rsidRPr="00EA11FC" w:rsidRDefault="00C348A7" w:rsidP="00E55FC1">
            <w:pPr>
              <w:pStyle w:val="FORMATTEXT"/>
              <w:suppressAutoHyphens/>
              <w:jc w:val="both"/>
            </w:pPr>
            <w:r w:rsidRPr="00EA11FC">
              <w:rPr>
                <w:vertAlign w:val="superscript"/>
                <w:lang w:val="en-US"/>
              </w:rPr>
              <w:t>c</w:t>
            </w:r>
            <w:r w:rsidRPr="00EA11FC">
              <w:t xml:space="preserve"> Допуски испытательных величин приведены в 9.3.2.2.</w:t>
            </w:r>
          </w:p>
          <w:p w14:paraId="35894463" w14:textId="61107A12" w:rsidR="00C348A7" w:rsidRPr="00EA11FC" w:rsidRDefault="00C348A7" w:rsidP="00E55FC1">
            <w:pPr>
              <w:pStyle w:val="FORMATTEXT"/>
              <w:suppressAutoHyphens/>
              <w:jc w:val="both"/>
            </w:pPr>
            <w:r w:rsidRPr="00EA11FC">
              <w:rPr>
                <w:vertAlign w:val="superscript"/>
                <w:lang w:val="en-US"/>
              </w:rPr>
              <w:t>d</w:t>
            </w:r>
            <w:r w:rsidRPr="00EA11FC">
              <w:t xml:space="preserve"> Для проверки условий перегрузки может быть использовано устройство защиты от перегрузок, указанное изготовителем.</w:t>
            </w:r>
          </w:p>
          <w:p w14:paraId="1F9A3C9E" w14:textId="60AB6004" w:rsidR="00C348A7" w:rsidRPr="00EA11FC" w:rsidRDefault="00C348A7" w:rsidP="0014558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e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Данное испытание заканчивают испытанием согласно сноске 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</w:rPr>
              <w:t>с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к таблице 7.</w:t>
            </w:r>
          </w:p>
          <w:p w14:paraId="7B14333D" w14:textId="77777777" w:rsidR="00C348A7" w:rsidRPr="00EA11FC" w:rsidRDefault="00C348A7" w:rsidP="004C70BE">
            <w:pPr>
              <w:pStyle w:val="FORMATTEXT"/>
              <w:spacing w:before="120"/>
            </w:pPr>
            <w:r w:rsidRPr="00EA11FC">
              <w:rPr>
                <w:spacing w:val="40"/>
              </w:rPr>
              <w:t>Примечание</w:t>
            </w:r>
            <w:r w:rsidRPr="00EA11FC">
              <w:t xml:space="preserve"> – В настоящей таблице приведены следующие обозначения:</w:t>
            </w:r>
          </w:p>
          <w:p w14:paraId="50FEB40E" w14:textId="432BF0E7" w:rsidR="00C348A7" w:rsidRPr="00EA11FC" w:rsidRDefault="00C348A7" w:rsidP="00EC6F8A">
            <w:pPr>
              <w:pStyle w:val="FORMATTEXT"/>
            </w:pPr>
            <w:r w:rsidRPr="00EA11FC">
              <w:rPr>
                <w:i/>
                <w:lang w:val="en-US"/>
              </w:rPr>
              <w:t>I</w:t>
            </w:r>
            <w:r w:rsidRPr="00EA11FC">
              <w:rPr>
                <w:vertAlign w:val="subscript"/>
                <w:lang w:val="en-US"/>
              </w:rPr>
              <w:t>e</w:t>
            </w:r>
            <w:r w:rsidRPr="00EA11FC">
              <w:t xml:space="preserve"> – номинальный рабочий ток, А;</w:t>
            </w:r>
          </w:p>
          <w:p w14:paraId="564E5187" w14:textId="3849F8A5" w:rsidR="00C348A7" w:rsidRPr="00EA11FC" w:rsidRDefault="00C348A7" w:rsidP="00EC6F8A">
            <w:pPr>
              <w:pStyle w:val="FORMATTEXT"/>
            </w:pPr>
            <w:r w:rsidRPr="00EA11FC">
              <w:rPr>
                <w:i/>
                <w:lang w:val="en-US"/>
              </w:rPr>
              <w:t>U</w:t>
            </w:r>
            <w:r w:rsidRPr="00EA11FC">
              <w:rPr>
                <w:vertAlign w:val="subscript"/>
                <w:lang w:val="en-US"/>
              </w:rPr>
              <w:t>e</w:t>
            </w:r>
            <w:r w:rsidRPr="00EA11FC" w:rsidDel="00F40FDC">
              <w:rPr>
                <w:noProof/>
                <w:position w:val="-9"/>
              </w:rPr>
              <w:t xml:space="preserve"> </w:t>
            </w:r>
            <w:r w:rsidRPr="00EA11FC">
              <w:t>– номинальное рабочее напряжение, В;</w:t>
            </w:r>
          </w:p>
          <w:p w14:paraId="159A9D15" w14:textId="53C04B84" w:rsidR="00C348A7" w:rsidRPr="00EA11FC" w:rsidRDefault="00C348A7" w:rsidP="00EC6F8A">
            <w:pPr>
              <w:pStyle w:val="FORMATTEXT"/>
            </w:pPr>
            <w:r w:rsidRPr="00EA11FC">
              <w:rPr>
                <w:i/>
                <w:lang w:val="en-US"/>
              </w:rPr>
              <w:t>I</w:t>
            </w:r>
            <w:r w:rsidRPr="00EA11FC">
              <w:t xml:space="preserve"> – ток включения или отключения, А;</w:t>
            </w:r>
          </w:p>
          <w:p w14:paraId="2D155015" w14:textId="3BA9C9FC" w:rsidR="00C348A7" w:rsidRPr="00EA11FC" w:rsidRDefault="00C348A7" w:rsidP="00C348A7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i/>
                <w:sz w:val="20"/>
                <w:szCs w:val="20"/>
                <w:lang w:val="en-US"/>
              </w:rPr>
              <w:t>U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– напряжение перед включением, В.</w:t>
            </w:r>
          </w:p>
        </w:tc>
      </w:tr>
    </w:tbl>
    <w:p w14:paraId="4E34FCC2" w14:textId="77777777" w:rsidR="00850512" w:rsidRPr="00EA11FC" w:rsidRDefault="00850512" w:rsidP="008D0D84">
      <w:pPr>
        <w:jc w:val="both"/>
        <w:rPr>
          <w:rFonts w:ascii="Arial" w:hAnsi="Arial" w:cs="Arial"/>
          <w:sz w:val="22"/>
          <w:szCs w:val="22"/>
        </w:rPr>
      </w:pPr>
    </w:p>
    <w:p w14:paraId="2E3AA375" w14:textId="7BB6AD3F" w:rsidR="000E6A00" w:rsidRPr="00EA11FC" w:rsidRDefault="00867A2D" w:rsidP="000E6A0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0E6A00" w:rsidRPr="00EA11FC">
        <w:rPr>
          <w:rFonts w:ascii="Arial" w:hAnsi="Arial" w:cs="Arial"/>
        </w:rPr>
        <w:t>.2.5 Условный ток короткого замыкания</w:t>
      </w:r>
    </w:p>
    <w:p w14:paraId="6E2B2CB1" w14:textId="2A214EE3" w:rsidR="005D1B1B" w:rsidRPr="00EA11FC" w:rsidRDefault="000E6A00" w:rsidP="005D1B1B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Коммутационный элемент должен выдерживать нагрузки, обусловленные токами короткого замыкания, в условиях, указанных в </w:t>
      </w:r>
      <w:r w:rsidR="005D1B1B" w:rsidRPr="00EA11FC">
        <w:rPr>
          <w:rFonts w:ascii="Arial" w:hAnsi="Arial" w:cs="Arial"/>
        </w:rPr>
        <w:t>9</w:t>
      </w:r>
      <w:r w:rsidRPr="00EA11FC">
        <w:rPr>
          <w:rFonts w:ascii="Arial" w:hAnsi="Arial" w:cs="Arial"/>
        </w:rPr>
        <w:t>.3.4.</w:t>
      </w:r>
    </w:p>
    <w:p w14:paraId="18584409" w14:textId="5ADC1DD3" w:rsidR="000E6A00" w:rsidRPr="00EA11FC" w:rsidRDefault="005D1B1B" w:rsidP="000E6A0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0E6A00" w:rsidRPr="00EA11FC">
        <w:rPr>
          <w:rFonts w:ascii="Arial" w:hAnsi="Arial" w:cs="Arial"/>
        </w:rPr>
        <w:t>.2.6 Электромагнитная совместимость (ЭМС)</w:t>
      </w:r>
    </w:p>
    <w:p w14:paraId="0B4D7161" w14:textId="49710CCE" w:rsidR="000E6A00" w:rsidRPr="00EA11FC" w:rsidRDefault="00611C69" w:rsidP="000E6A0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0E6A00" w:rsidRPr="00EA11FC">
        <w:rPr>
          <w:rFonts w:ascii="Arial" w:hAnsi="Arial" w:cs="Arial"/>
        </w:rPr>
        <w:t>.2.6.1 Общие положения</w:t>
      </w:r>
    </w:p>
    <w:p w14:paraId="1BEFF297" w14:textId="236A01AE" w:rsidR="00916CDB" w:rsidRPr="00EA11FC" w:rsidRDefault="00EE392A" w:rsidP="00916CDB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Вследствие</w:t>
      </w:r>
      <w:r w:rsidR="00725C5A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>небольших габаритных</w:t>
      </w:r>
      <w:r w:rsidR="00725C5A" w:rsidRPr="00EA11FC">
        <w:rPr>
          <w:rFonts w:ascii="Arial" w:hAnsi="Arial" w:cs="Arial"/>
        </w:rPr>
        <w:t xml:space="preserve"> р</w:t>
      </w:r>
      <w:r w:rsidRPr="00EA11FC">
        <w:rPr>
          <w:rFonts w:ascii="Arial" w:hAnsi="Arial" w:cs="Arial"/>
        </w:rPr>
        <w:t>азмеров</w:t>
      </w:r>
      <w:r w:rsidR="00216143" w:rsidRPr="00EA11FC">
        <w:rPr>
          <w:rFonts w:ascii="Arial" w:hAnsi="Arial" w:cs="Arial"/>
        </w:rPr>
        <w:t xml:space="preserve"> сенсорных выключателей </w:t>
      </w:r>
      <w:r w:rsidR="00725C5A" w:rsidRPr="00EA11FC">
        <w:rPr>
          <w:rFonts w:ascii="Arial" w:hAnsi="Arial" w:cs="Arial"/>
        </w:rPr>
        <w:t>и услови</w:t>
      </w:r>
      <w:r w:rsidRPr="00EA11FC">
        <w:rPr>
          <w:rFonts w:ascii="Arial" w:hAnsi="Arial" w:cs="Arial"/>
        </w:rPr>
        <w:t>й</w:t>
      </w:r>
      <w:r w:rsidR="00725C5A" w:rsidRPr="00EA11FC">
        <w:rPr>
          <w:rFonts w:ascii="Arial" w:hAnsi="Arial" w:cs="Arial"/>
        </w:rPr>
        <w:t xml:space="preserve"> эксплуатации </w:t>
      </w:r>
      <w:r w:rsidR="0046660A" w:rsidRPr="00EA11FC">
        <w:rPr>
          <w:rFonts w:ascii="Arial" w:hAnsi="Arial" w:cs="Arial"/>
        </w:rPr>
        <w:t>их защищенного приложения</w:t>
      </w:r>
      <w:r w:rsidR="00AF5E16" w:rsidRPr="00EA11FC">
        <w:rPr>
          <w:rFonts w:ascii="Arial" w:hAnsi="Arial" w:cs="Arial"/>
        </w:rPr>
        <w:t>,</w:t>
      </w:r>
      <w:r w:rsidR="0046660A" w:rsidRPr="00EA11FC">
        <w:rPr>
          <w:rFonts w:ascii="Arial" w:hAnsi="Arial" w:cs="Arial"/>
        </w:rPr>
        <w:t xml:space="preserve"> </w:t>
      </w:r>
      <w:r w:rsidR="00AF5E16" w:rsidRPr="00EA11FC">
        <w:rPr>
          <w:rFonts w:ascii="Arial" w:hAnsi="Arial" w:cs="Arial"/>
        </w:rPr>
        <w:t>уровни помехоустойчивости, установленные в настоящем стандарте</w:t>
      </w:r>
      <w:r w:rsidR="004E3839" w:rsidRPr="00EA11FC">
        <w:rPr>
          <w:rFonts w:ascii="Arial" w:hAnsi="Arial" w:cs="Arial"/>
        </w:rPr>
        <w:t>, в определенных случаях отклоняются</w:t>
      </w:r>
      <w:r w:rsidR="00AF5E16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>от указанных в общих стандартах</w:t>
      </w:r>
      <w:r w:rsidR="00C01268" w:rsidRPr="00EA11FC">
        <w:rPr>
          <w:rFonts w:ascii="Arial" w:hAnsi="Arial" w:cs="Arial"/>
        </w:rPr>
        <w:t xml:space="preserve"> по устойчивости к электромагнитным помехам</w:t>
      </w:r>
      <w:r w:rsidRPr="00EA11FC">
        <w:rPr>
          <w:rFonts w:ascii="Arial" w:hAnsi="Arial" w:cs="Arial"/>
        </w:rPr>
        <w:t>.</w:t>
      </w:r>
    </w:p>
    <w:p w14:paraId="7AD1458E" w14:textId="0E085587" w:rsidR="003F1DD6" w:rsidRPr="00EA11FC" w:rsidRDefault="000E6A00" w:rsidP="003F1DD6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Испытуемый </w:t>
      </w:r>
      <w:r w:rsidR="0099701C" w:rsidRPr="00EA11FC">
        <w:rPr>
          <w:rFonts w:ascii="Arial" w:hAnsi="Arial" w:cs="Arial"/>
        </w:rPr>
        <w:t xml:space="preserve">сенсорный выключатель </w:t>
      </w:r>
      <w:r w:rsidRPr="00EA11FC">
        <w:rPr>
          <w:rFonts w:ascii="Arial" w:hAnsi="Arial" w:cs="Arial"/>
        </w:rPr>
        <w:t xml:space="preserve">должен иметь все основные детали типопредставителя, быть </w:t>
      </w:r>
      <w:r w:rsidR="0099701C" w:rsidRPr="00EA11FC">
        <w:rPr>
          <w:rFonts w:ascii="Arial" w:hAnsi="Arial" w:cs="Arial"/>
        </w:rPr>
        <w:t xml:space="preserve">чистым </w:t>
      </w:r>
      <w:r w:rsidRPr="00EA11FC">
        <w:rPr>
          <w:rFonts w:ascii="Arial" w:hAnsi="Arial" w:cs="Arial"/>
        </w:rPr>
        <w:t>и не бывшим в эксплуатации.</w:t>
      </w:r>
    </w:p>
    <w:p w14:paraId="5FABEEE8" w14:textId="1CF89037" w:rsidR="00FA534A" w:rsidRPr="00EA11FC" w:rsidRDefault="000E6A00" w:rsidP="00FA534A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Если номинальное </w:t>
      </w:r>
      <w:r w:rsidR="00FA534A" w:rsidRPr="00EA11FC">
        <w:rPr>
          <w:rFonts w:ascii="Arial" w:hAnsi="Arial" w:cs="Arial"/>
        </w:rPr>
        <w:t xml:space="preserve">рабочее </w:t>
      </w:r>
      <w:r w:rsidRPr="00EA11FC">
        <w:rPr>
          <w:rFonts w:ascii="Arial" w:hAnsi="Arial" w:cs="Arial"/>
        </w:rPr>
        <w:t xml:space="preserve">напряжение указано как диапазон значений, то испытания на ЭМС </w:t>
      </w:r>
      <w:r w:rsidR="00FA534A" w:rsidRPr="00EA11FC">
        <w:rPr>
          <w:rFonts w:ascii="Arial" w:hAnsi="Arial" w:cs="Arial"/>
        </w:rPr>
        <w:t xml:space="preserve">следует </w:t>
      </w:r>
      <w:r w:rsidRPr="00EA11FC">
        <w:rPr>
          <w:rFonts w:ascii="Arial" w:hAnsi="Arial" w:cs="Arial"/>
        </w:rPr>
        <w:t xml:space="preserve">проводить при </w:t>
      </w:r>
      <w:r w:rsidR="00FA534A" w:rsidRPr="00EA11FC">
        <w:rPr>
          <w:rFonts w:ascii="Arial" w:hAnsi="Arial" w:cs="Arial"/>
          <w:i/>
          <w:lang w:val="en-US"/>
        </w:rPr>
        <w:t>U</w:t>
      </w:r>
      <w:r w:rsidR="00FA534A" w:rsidRPr="00EA11FC">
        <w:rPr>
          <w:rFonts w:ascii="Arial" w:hAnsi="Arial" w:cs="Arial"/>
          <w:vertAlign w:val="subscript"/>
          <w:lang w:val="en-US"/>
        </w:rPr>
        <w:t>e</w:t>
      </w:r>
      <w:r w:rsidRPr="00EA11FC">
        <w:rPr>
          <w:rFonts w:ascii="Arial" w:hAnsi="Arial" w:cs="Arial"/>
        </w:rPr>
        <w:t xml:space="preserve"> или </w:t>
      </w:r>
      <w:r w:rsidR="00FA534A" w:rsidRPr="00EA11FC">
        <w:rPr>
          <w:rFonts w:ascii="Arial" w:hAnsi="Arial" w:cs="Arial"/>
          <w:i/>
          <w:lang w:val="en-US"/>
        </w:rPr>
        <w:t>U</w:t>
      </w:r>
      <w:r w:rsidR="00FA534A" w:rsidRPr="00EA11FC">
        <w:rPr>
          <w:rFonts w:ascii="Arial" w:hAnsi="Arial" w:cs="Arial"/>
          <w:vertAlign w:val="subscript"/>
          <w:lang w:val="en-US"/>
        </w:rPr>
        <w:t>e</w:t>
      </w:r>
      <w:r w:rsidRPr="00EA11FC">
        <w:rPr>
          <w:rFonts w:ascii="Arial" w:hAnsi="Arial" w:cs="Arial"/>
          <w:vertAlign w:val="subscript"/>
        </w:rPr>
        <w:t xml:space="preserve"> </w:t>
      </w:r>
      <w:r w:rsidR="00FA534A" w:rsidRPr="00EA11FC">
        <w:rPr>
          <w:rFonts w:ascii="Arial" w:hAnsi="Arial" w:cs="Arial"/>
          <w:vertAlign w:val="subscript"/>
          <w:lang w:val="en-US"/>
        </w:rPr>
        <w:t>max</w:t>
      </w:r>
      <w:r w:rsidRPr="00EA11FC">
        <w:rPr>
          <w:rFonts w:ascii="Arial" w:hAnsi="Arial" w:cs="Arial"/>
        </w:rPr>
        <w:t>.</w:t>
      </w:r>
    </w:p>
    <w:p w14:paraId="0B80FEB1" w14:textId="06C15AF0" w:rsidR="000E6A00" w:rsidRPr="000E6A00" w:rsidRDefault="000E6A00" w:rsidP="000E6A0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Не допускается </w:t>
      </w:r>
      <w:r w:rsidR="009740B2" w:rsidRPr="00EA11FC">
        <w:rPr>
          <w:rFonts w:ascii="Arial" w:hAnsi="Arial" w:cs="Arial"/>
        </w:rPr>
        <w:t xml:space="preserve">техническое </w:t>
      </w:r>
      <w:r w:rsidRPr="00EA11FC">
        <w:rPr>
          <w:rFonts w:ascii="Arial" w:hAnsi="Arial" w:cs="Arial"/>
        </w:rPr>
        <w:t xml:space="preserve">обслуживание или замена частей </w:t>
      </w:r>
      <w:r w:rsidR="00772962" w:rsidRPr="00EA11FC">
        <w:rPr>
          <w:rFonts w:ascii="Arial" w:hAnsi="Arial" w:cs="Arial"/>
        </w:rPr>
        <w:t>сенсорных</w:t>
      </w:r>
      <w:r w:rsidR="00772962" w:rsidRPr="00772962">
        <w:rPr>
          <w:rFonts w:ascii="Arial" w:hAnsi="Arial" w:cs="Arial"/>
        </w:rPr>
        <w:t xml:space="preserve"> выключателей </w:t>
      </w:r>
      <w:r w:rsidRPr="000E6A00">
        <w:rPr>
          <w:rFonts w:ascii="Arial" w:hAnsi="Arial" w:cs="Arial"/>
        </w:rPr>
        <w:t>в процессе или после окончания цикла испытаний.</w:t>
      </w:r>
    </w:p>
    <w:p w14:paraId="5845F4B9" w14:textId="65B3F590" w:rsidR="00820D7C" w:rsidRPr="00EA11FC" w:rsidRDefault="000E6A00" w:rsidP="00820D7C">
      <w:pPr>
        <w:spacing w:line="360" w:lineRule="auto"/>
        <w:ind w:firstLine="567"/>
        <w:jc w:val="both"/>
        <w:rPr>
          <w:rFonts w:ascii="Arial" w:hAnsi="Arial" w:cs="Arial"/>
        </w:rPr>
      </w:pPr>
      <w:r w:rsidRPr="000E6A00">
        <w:rPr>
          <w:rFonts w:ascii="Arial" w:hAnsi="Arial" w:cs="Arial"/>
        </w:rPr>
        <w:t>В стандартах по ЭМС рассматривают</w:t>
      </w:r>
      <w:r w:rsidR="00E34200">
        <w:rPr>
          <w:rFonts w:ascii="Arial" w:hAnsi="Arial" w:cs="Arial"/>
        </w:rPr>
        <w:t>, как правило,</w:t>
      </w:r>
      <w:r w:rsidRPr="000E6A00">
        <w:rPr>
          <w:rFonts w:ascii="Arial" w:hAnsi="Arial" w:cs="Arial"/>
        </w:rPr>
        <w:t xml:space="preserve"> две группы условий окружающей среды: А и В.</w:t>
      </w:r>
      <w:r w:rsidR="00E34200">
        <w:rPr>
          <w:rFonts w:ascii="Arial" w:hAnsi="Arial" w:cs="Arial"/>
        </w:rPr>
        <w:t xml:space="preserve"> Сенсорные выключатели</w:t>
      </w:r>
      <w:r w:rsidRPr="000E6A00">
        <w:rPr>
          <w:rFonts w:ascii="Arial" w:hAnsi="Arial" w:cs="Arial"/>
        </w:rPr>
        <w:t xml:space="preserve">, на которые распространяются </w:t>
      </w:r>
      <w:r w:rsidRPr="000E6A00">
        <w:rPr>
          <w:rFonts w:ascii="Arial" w:hAnsi="Arial" w:cs="Arial"/>
        </w:rPr>
        <w:lastRenderedPageBreak/>
        <w:t xml:space="preserve">требования настоящего стандарта, относятся к группе условий окружающей </w:t>
      </w:r>
      <w:r w:rsidRPr="00EA11FC">
        <w:rPr>
          <w:rFonts w:ascii="Arial" w:hAnsi="Arial" w:cs="Arial"/>
        </w:rPr>
        <w:t>среды</w:t>
      </w:r>
      <w:r w:rsidR="00E34200" w:rsidRPr="00EA11FC">
        <w:rPr>
          <w:rFonts w:ascii="Arial" w:hAnsi="Arial" w:cs="Arial"/>
        </w:rPr>
        <w:t> </w:t>
      </w:r>
      <w:r w:rsidRPr="00EA11FC">
        <w:rPr>
          <w:rFonts w:ascii="Arial" w:hAnsi="Arial" w:cs="Arial"/>
        </w:rPr>
        <w:t>А.</w:t>
      </w:r>
    </w:p>
    <w:p w14:paraId="7C115256" w14:textId="1FFC7165" w:rsidR="000E6A00" w:rsidRPr="00EA11FC" w:rsidRDefault="000E6A00" w:rsidP="000E6A0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Группа А условий окружающей среды касается низковольтных промышленных сетей/</w:t>
      </w:r>
      <w:r w:rsidR="00345F39" w:rsidRPr="00EA11FC">
        <w:rPr>
          <w:rFonts w:ascii="Arial" w:hAnsi="Arial" w:cs="Arial"/>
        </w:rPr>
        <w:t>локаций/</w:t>
      </w:r>
      <w:r w:rsidRPr="00EA11FC">
        <w:rPr>
          <w:rFonts w:ascii="Arial" w:hAnsi="Arial" w:cs="Arial"/>
        </w:rPr>
        <w:t>электроустановок, в том числе источников сильных электромагнитных помех.</w:t>
      </w:r>
    </w:p>
    <w:p w14:paraId="3F90A50E" w14:textId="6C8A7E36" w:rsidR="000E6A00" w:rsidRPr="00EA11FC" w:rsidRDefault="000E6A00" w:rsidP="00E34200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2B18CEA6" w14:textId="142EDBAE" w:rsidR="000E6A00" w:rsidRPr="00EA11FC" w:rsidRDefault="000E6A00" w:rsidP="000E6A00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Примечание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345F39" w:rsidRPr="00EA11FC">
        <w:rPr>
          <w:rFonts w:ascii="Arial" w:hAnsi="Arial" w:cs="Arial"/>
          <w:sz w:val="22"/>
          <w:szCs w:val="22"/>
        </w:rPr>
        <w:t>–</w:t>
      </w:r>
      <w:r w:rsidRPr="00EA11FC">
        <w:rPr>
          <w:rFonts w:ascii="Arial" w:hAnsi="Arial" w:cs="Arial"/>
          <w:sz w:val="22"/>
          <w:szCs w:val="22"/>
        </w:rPr>
        <w:t xml:space="preserve"> Группа А условий окружающей среды соответствует аппаратуре класса А по CISPR 11</w:t>
      </w:r>
      <w:r w:rsidR="00345F39" w:rsidRPr="00EA11FC">
        <w:rPr>
          <w:rFonts w:ascii="Arial" w:hAnsi="Arial" w:cs="Arial"/>
          <w:sz w:val="22"/>
          <w:szCs w:val="22"/>
        </w:rPr>
        <w:t>:2015</w:t>
      </w:r>
      <w:r w:rsidRPr="00EA11FC">
        <w:rPr>
          <w:rFonts w:ascii="Arial" w:hAnsi="Arial" w:cs="Arial"/>
          <w:sz w:val="22"/>
          <w:szCs w:val="22"/>
        </w:rPr>
        <w:t>.</w:t>
      </w:r>
    </w:p>
    <w:p w14:paraId="71BC717F" w14:textId="77777777" w:rsidR="000E6A00" w:rsidRPr="00EA11FC" w:rsidRDefault="000E6A00" w:rsidP="000E6A00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655B0201" w14:textId="02F4D6BF" w:rsidR="000E6A00" w:rsidRPr="00EA11FC" w:rsidRDefault="000E6A00" w:rsidP="000E6A0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Группа В условий окружающей среды касается низковольтных сетей общего назначения, например</w:t>
      </w:r>
      <w:r w:rsidR="00D62173" w:rsidRPr="00EA11FC">
        <w:rPr>
          <w:rFonts w:ascii="Arial" w:hAnsi="Arial" w:cs="Arial"/>
        </w:rPr>
        <w:t>,</w:t>
      </w:r>
      <w:r w:rsidRPr="00EA11FC">
        <w:rPr>
          <w:rFonts w:ascii="Arial" w:hAnsi="Arial" w:cs="Arial"/>
        </w:rPr>
        <w:t xml:space="preserve"> бытовых, коммерческих и осветительных промышленных сетей/электроустановок. К данной группе не относятся источники сильных электромагнитных помех, например</w:t>
      </w:r>
      <w:r w:rsidR="00D62173" w:rsidRPr="00EA11FC">
        <w:rPr>
          <w:rFonts w:ascii="Arial" w:hAnsi="Arial" w:cs="Arial"/>
        </w:rPr>
        <w:t>,</w:t>
      </w:r>
      <w:r w:rsidRPr="00EA11FC">
        <w:rPr>
          <w:rFonts w:ascii="Arial" w:hAnsi="Arial" w:cs="Arial"/>
        </w:rPr>
        <w:t xml:space="preserve"> аппараты дуговой сварки.</w:t>
      </w:r>
    </w:p>
    <w:p w14:paraId="6F68DDB7" w14:textId="3ABE8071" w:rsidR="000E6A00" w:rsidRPr="00EA11FC" w:rsidRDefault="000E6A00" w:rsidP="00D62173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250EB144" w14:textId="64AE5682" w:rsidR="000E6A00" w:rsidRPr="00EA11FC" w:rsidRDefault="000E6A00" w:rsidP="000E6A00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Примечание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D62173" w:rsidRPr="00EA11FC">
        <w:rPr>
          <w:rFonts w:ascii="Arial" w:hAnsi="Arial" w:cs="Arial"/>
          <w:sz w:val="22"/>
          <w:szCs w:val="22"/>
        </w:rPr>
        <w:t>–</w:t>
      </w:r>
      <w:r w:rsidRPr="00EA11FC">
        <w:rPr>
          <w:rFonts w:ascii="Arial" w:hAnsi="Arial" w:cs="Arial"/>
          <w:sz w:val="22"/>
          <w:szCs w:val="22"/>
        </w:rPr>
        <w:t xml:space="preserve"> Группа В условий окружающей среды соответствует аппаратуре класса В по CISPR 11</w:t>
      </w:r>
      <w:r w:rsidR="00275C5F" w:rsidRPr="00EA11FC">
        <w:rPr>
          <w:rFonts w:ascii="Arial" w:hAnsi="Arial" w:cs="Arial"/>
          <w:sz w:val="22"/>
          <w:szCs w:val="22"/>
        </w:rPr>
        <w:t>:2015</w:t>
      </w:r>
      <w:r w:rsidRPr="00EA11FC">
        <w:rPr>
          <w:rFonts w:ascii="Arial" w:hAnsi="Arial" w:cs="Arial"/>
          <w:sz w:val="22"/>
          <w:szCs w:val="22"/>
        </w:rPr>
        <w:t>.</w:t>
      </w:r>
    </w:p>
    <w:p w14:paraId="3FB333E0" w14:textId="77777777" w:rsidR="000E6A00" w:rsidRPr="00EA11FC" w:rsidRDefault="000E6A00" w:rsidP="000E6A00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58D9FEBA" w14:textId="0F39B131" w:rsidR="000E6A00" w:rsidRPr="00EA11FC" w:rsidRDefault="003C0001" w:rsidP="000E6A0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0E6A00" w:rsidRPr="00EA11FC">
        <w:rPr>
          <w:rFonts w:ascii="Arial" w:hAnsi="Arial" w:cs="Arial"/>
        </w:rPr>
        <w:t>.2.6.2 Устойчивость к электромагнитным помехам</w:t>
      </w:r>
    </w:p>
    <w:p w14:paraId="3ABE68CC" w14:textId="04DDDA46" w:rsidR="000E6A00" w:rsidRPr="00EA11FC" w:rsidRDefault="003C0001" w:rsidP="000E6A0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0E6A00" w:rsidRPr="00EA11FC">
        <w:rPr>
          <w:rFonts w:ascii="Arial" w:hAnsi="Arial" w:cs="Arial"/>
        </w:rPr>
        <w:t xml:space="preserve">.2.6.2.1 Критерии </w:t>
      </w:r>
      <w:r w:rsidR="00ED33FE" w:rsidRPr="00EA11FC">
        <w:rPr>
          <w:rFonts w:ascii="Arial" w:hAnsi="Arial" w:cs="Arial"/>
        </w:rPr>
        <w:t>качества функционирования</w:t>
      </w:r>
    </w:p>
    <w:p w14:paraId="6AECF496" w14:textId="23B368EA" w:rsidR="0081747F" w:rsidRPr="00EA11FC" w:rsidRDefault="000E6A00" w:rsidP="000E6A00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Критерии </w:t>
      </w:r>
      <w:r w:rsidR="00ED33FE" w:rsidRPr="00EA11FC">
        <w:rPr>
          <w:rFonts w:ascii="Arial" w:hAnsi="Arial" w:cs="Arial"/>
        </w:rPr>
        <w:t xml:space="preserve">качества функционирования </w:t>
      </w:r>
      <w:r w:rsidRPr="00EA11FC">
        <w:rPr>
          <w:rFonts w:ascii="Arial" w:hAnsi="Arial" w:cs="Arial"/>
        </w:rPr>
        <w:t xml:space="preserve">приведены в таблице </w:t>
      </w:r>
      <w:r w:rsidR="007E6F86" w:rsidRPr="00EA11FC">
        <w:rPr>
          <w:rFonts w:ascii="Arial" w:hAnsi="Arial" w:cs="Arial"/>
        </w:rPr>
        <w:t>9</w:t>
      </w:r>
      <w:r w:rsidRPr="00EA11FC">
        <w:rPr>
          <w:rFonts w:ascii="Arial" w:hAnsi="Arial" w:cs="Arial"/>
        </w:rPr>
        <w:t>.</w:t>
      </w:r>
    </w:p>
    <w:p w14:paraId="3A2D7A78" w14:textId="34CCA822" w:rsidR="007E6F86" w:rsidRPr="00EA11FC" w:rsidRDefault="00505A69" w:rsidP="00505A6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Таблица</w:t>
      </w:r>
      <w:r w:rsidRPr="00EA11FC">
        <w:rPr>
          <w:rFonts w:ascii="Arial" w:hAnsi="Arial" w:cs="Arial"/>
          <w:sz w:val="22"/>
          <w:szCs w:val="22"/>
        </w:rPr>
        <w:t xml:space="preserve"> 9 – Критерии </w:t>
      </w:r>
      <w:r w:rsidR="00ED33FE" w:rsidRPr="00EA11FC">
        <w:rPr>
          <w:rFonts w:ascii="Arial" w:hAnsi="Arial" w:cs="Arial"/>
          <w:sz w:val="22"/>
          <w:szCs w:val="22"/>
        </w:rPr>
        <w:t xml:space="preserve">качества функционирования </w:t>
      </w:r>
      <w:r w:rsidRPr="00EA11FC">
        <w:rPr>
          <w:rFonts w:ascii="Arial" w:hAnsi="Arial" w:cs="Arial"/>
          <w:sz w:val="22"/>
          <w:szCs w:val="22"/>
        </w:rPr>
        <w:t>при наличии электромагнитных помех</w:t>
      </w:r>
    </w:p>
    <w:tbl>
      <w:tblPr>
        <w:tblStyle w:val="afb"/>
        <w:tblW w:w="9351" w:type="dxa"/>
        <w:tblLayout w:type="fixed"/>
        <w:tblLook w:val="04A0" w:firstRow="1" w:lastRow="0" w:firstColumn="1" w:lastColumn="0" w:noHBand="0" w:noVBand="1"/>
      </w:tblPr>
      <w:tblGrid>
        <w:gridCol w:w="1413"/>
        <w:gridCol w:w="2686"/>
        <w:gridCol w:w="2498"/>
        <w:gridCol w:w="2754"/>
      </w:tblGrid>
      <w:tr w:rsidR="002F7F0F" w:rsidRPr="00EA11FC" w14:paraId="1B1260D6" w14:textId="77777777" w:rsidTr="002F7F0F">
        <w:tc>
          <w:tcPr>
            <w:tcW w:w="1413" w:type="dxa"/>
            <w:vMerge w:val="restart"/>
            <w:vAlign w:val="center"/>
          </w:tcPr>
          <w:p w14:paraId="6B769D6F" w14:textId="0AF267F2" w:rsidR="001253C1" w:rsidRPr="00EA11FC" w:rsidRDefault="00C15282" w:rsidP="001253C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Функция</w:t>
            </w:r>
          </w:p>
        </w:tc>
        <w:tc>
          <w:tcPr>
            <w:tcW w:w="7938" w:type="dxa"/>
            <w:gridSpan w:val="3"/>
            <w:tcBorders>
              <w:bottom w:val="single" w:sz="4" w:space="0" w:color="000000"/>
            </w:tcBorders>
            <w:vAlign w:val="center"/>
          </w:tcPr>
          <w:p w14:paraId="6475ED02" w14:textId="2A5AF300" w:rsidR="001253C1" w:rsidRPr="00EA11FC" w:rsidRDefault="00C15282" w:rsidP="00ED33FE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 xml:space="preserve">Критерии </w:t>
            </w:r>
            <w:r w:rsidR="00ED33FE" w:rsidRPr="00EA11FC">
              <w:rPr>
                <w:rFonts w:ascii="Arial" w:hAnsi="Arial" w:cs="Arial"/>
                <w:sz w:val="22"/>
                <w:szCs w:val="22"/>
              </w:rPr>
              <w:t>качества функционирования</w:t>
            </w:r>
            <w:r w:rsidR="00845B0B" w:rsidRPr="00EA11FC">
              <w:rPr>
                <w:rFonts w:ascii="Arial" w:hAnsi="Arial" w:cs="Arial"/>
                <w:sz w:val="22"/>
                <w:szCs w:val="22"/>
              </w:rPr>
              <w:br/>
            </w:r>
            <w:r w:rsidRPr="00EA11FC">
              <w:rPr>
                <w:rFonts w:ascii="Arial" w:hAnsi="Arial" w:cs="Arial"/>
                <w:sz w:val="22"/>
                <w:szCs w:val="22"/>
              </w:rPr>
              <w:t>(критерии работоспособности при испытаниях)</w:t>
            </w:r>
          </w:p>
        </w:tc>
      </w:tr>
      <w:tr w:rsidR="00A15C2A" w:rsidRPr="00EA11FC" w14:paraId="6AD954B3" w14:textId="77777777" w:rsidTr="004C70BE">
        <w:tc>
          <w:tcPr>
            <w:tcW w:w="1413" w:type="dxa"/>
            <w:vMerge/>
            <w:tcBorders>
              <w:bottom w:val="double" w:sz="4" w:space="0" w:color="000000"/>
            </w:tcBorders>
            <w:vAlign w:val="center"/>
          </w:tcPr>
          <w:p w14:paraId="2B19B5EE" w14:textId="77777777" w:rsidR="001253C1" w:rsidRPr="00EA11FC" w:rsidRDefault="001253C1" w:rsidP="004C7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86" w:type="dxa"/>
            <w:tcBorders>
              <w:bottom w:val="double" w:sz="4" w:space="0" w:color="000000"/>
            </w:tcBorders>
            <w:vAlign w:val="center"/>
          </w:tcPr>
          <w:p w14:paraId="14652A2E" w14:textId="622BA735" w:rsidR="001253C1" w:rsidRPr="00EA11FC" w:rsidRDefault="00C15282" w:rsidP="00AA5EF8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A</w:t>
            </w:r>
          </w:p>
        </w:tc>
        <w:tc>
          <w:tcPr>
            <w:tcW w:w="2498" w:type="dxa"/>
            <w:tcBorders>
              <w:bottom w:val="double" w:sz="4" w:space="0" w:color="000000"/>
            </w:tcBorders>
            <w:vAlign w:val="center"/>
          </w:tcPr>
          <w:p w14:paraId="080FDB77" w14:textId="54D3389B" w:rsidR="001253C1" w:rsidRPr="00EA11FC" w:rsidRDefault="00C15282" w:rsidP="00AA5EF8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B</w:t>
            </w:r>
          </w:p>
        </w:tc>
        <w:tc>
          <w:tcPr>
            <w:tcW w:w="2754" w:type="dxa"/>
            <w:tcBorders>
              <w:bottom w:val="double" w:sz="4" w:space="0" w:color="000000"/>
            </w:tcBorders>
            <w:vAlign w:val="center"/>
          </w:tcPr>
          <w:p w14:paraId="636312E9" w14:textId="55C910DF" w:rsidR="001253C1" w:rsidRPr="00EA11FC" w:rsidRDefault="00C15282" w:rsidP="00AA5EF8">
            <w:pPr>
              <w:spacing w:before="60" w:after="6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C</w:t>
            </w:r>
          </w:p>
        </w:tc>
      </w:tr>
      <w:tr w:rsidR="00A15C2A" w14:paraId="2EE8AF3D" w14:textId="77777777" w:rsidTr="004C70BE">
        <w:tc>
          <w:tcPr>
            <w:tcW w:w="1413" w:type="dxa"/>
            <w:tcBorders>
              <w:top w:val="double" w:sz="4" w:space="0" w:color="000000"/>
            </w:tcBorders>
          </w:tcPr>
          <w:p w14:paraId="2E9351FC" w14:textId="73619401" w:rsidR="001253C1" w:rsidRPr="00EA11FC" w:rsidRDefault="00552D8D" w:rsidP="00E133A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Общая работоспо</w:t>
            </w:r>
            <w:r w:rsidR="002F7F0F" w:rsidRPr="00EA11FC">
              <w:rPr>
                <w:rFonts w:ascii="Arial" w:hAnsi="Arial" w:cs="Arial"/>
                <w:sz w:val="22"/>
                <w:szCs w:val="22"/>
              </w:rPr>
              <w:t>-</w:t>
            </w:r>
            <w:r w:rsidRPr="00EA11FC">
              <w:rPr>
                <w:rFonts w:ascii="Arial" w:hAnsi="Arial" w:cs="Arial"/>
                <w:sz w:val="22"/>
                <w:szCs w:val="22"/>
              </w:rPr>
              <w:t>собность</w:t>
            </w:r>
          </w:p>
        </w:tc>
        <w:tc>
          <w:tcPr>
            <w:tcW w:w="2686" w:type="dxa"/>
            <w:tcBorders>
              <w:top w:val="double" w:sz="4" w:space="0" w:color="000000"/>
            </w:tcBorders>
          </w:tcPr>
          <w:p w14:paraId="16B6A019" w14:textId="77777777" w:rsidR="001253C1" w:rsidRPr="00EA11FC" w:rsidRDefault="001806E8" w:rsidP="00E133A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Отсутствие заметных изменений рабочих характеристик</w:t>
            </w:r>
            <w:r w:rsidR="006458A3" w:rsidRPr="00EA11FC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4BD0D3B" w14:textId="784497B2" w:rsidR="006458A3" w:rsidRPr="00EA11FC" w:rsidRDefault="006458A3" w:rsidP="006458A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Эксплуатация в соответствии с назначением</w:t>
            </w:r>
            <w:r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a</w:t>
            </w:r>
          </w:p>
        </w:tc>
        <w:tc>
          <w:tcPr>
            <w:tcW w:w="2498" w:type="dxa"/>
            <w:tcBorders>
              <w:top w:val="double" w:sz="4" w:space="0" w:color="000000"/>
            </w:tcBorders>
          </w:tcPr>
          <w:p w14:paraId="43B184B9" w14:textId="232BB365" w:rsidR="001253C1" w:rsidRPr="00EA11FC" w:rsidRDefault="00580173" w:rsidP="00CC48A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Временная деградация или потеря работо</w:t>
            </w:r>
            <w:r w:rsidR="002F7F0F" w:rsidRPr="00EA11FC">
              <w:rPr>
                <w:rFonts w:ascii="Arial" w:hAnsi="Arial" w:cs="Arial"/>
                <w:sz w:val="22"/>
                <w:szCs w:val="22"/>
              </w:rPr>
              <w:t>-</w:t>
            </w:r>
            <w:r w:rsidRPr="00EA11FC">
              <w:rPr>
                <w:rFonts w:ascii="Arial" w:hAnsi="Arial" w:cs="Arial"/>
                <w:sz w:val="22"/>
                <w:szCs w:val="22"/>
              </w:rPr>
              <w:t>способности, которая самовосстанавлива</w:t>
            </w:r>
            <w:r w:rsidR="002F7F0F" w:rsidRPr="00EA11FC">
              <w:rPr>
                <w:rFonts w:ascii="Arial" w:hAnsi="Arial" w:cs="Arial"/>
                <w:sz w:val="22"/>
                <w:szCs w:val="22"/>
              </w:rPr>
              <w:t>-</w:t>
            </w:r>
            <w:r w:rsidRPr="00EA11FC">
              <w:rPr>
                <w:rFonts w:ascii="Arial" w:hAnsi="Arial" w:cs="Arial"/>
                <w:sz w:val="22"/>
                <w:szCs w:val="22"/>
              </w:rPr>
              <w:t>ется</w:t>
            </w:r>
            <w:r w:rsidR="00CC48A6"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b</w:t>
            </w:r>
          </w:p>
        </w:tc>
        <w:tc>
          <w:tcPr>
            <w:tcW w:w="2754" w:type="dxa"/>
            <w:tcBorders>
              <w:top w:val="double" w:sz="4" w:space="0" w:color="000000"/>
            </w:tcBorders>
          </w:tcPr>
          <w:p w14:paraId="0C3D8374" w14:textId="7E2907E2" w:rsidR="001253C1" w:rsidRDefault="00580173" w:rsidP="00CC48A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Временная деградация или потеря работо</w:t>
            </w:r>
            <w:r w:rsidR="002F7F0F" w:rsidRPr="00EA11FC">
              <w:rPr>
                <w:rFonts w:ascii="Arial" w:hAnsi="Arial" w:cs="Arial"/>
                <w:sz w:val="22"/>
                <w:szCs w:val="22"/>
              </w:rPr>
              <w:t>-</w:t>
            </w:r>
            <w:r w:rsidRPr="00EA11FC">
              <w:rPr>
                <w:rFonts w:ascii="Arial" w:hAnsi="Arial" w:cs="Arial"/>
                <w:sz w:val="22"/>
                <w:szCs w:val="22"/>
              </w:rPr>
              <w:t xml:space="preserve">способности, </w:t>
            </w:r>
            <w:r w:rsidR="00CC48A6" w:rsidRPr="00EA11FC">
              <w:rPr>
                <w:rFonts w:ascii="Arial" w:hAnsi="Arial" w:cs="Arial"/>
                <w:sz w:val="22"/>
                <w:szCs w:val="22"/>
              </w:rPr>
              <w:t>при кото</w:t>
            </w:r>
            <w:r w:rsidR="002F7F0F" w:rsidRPr="00EA11FC">
              <w:rPr>
                <w:rFonts w:ascii="Arial" w:hAnsi="Arial" w:cs="Arial"/>
                <w:sz w:val="22"/>
                <w:szCs w:val="22"/>
              </w:rPr>
              <w:t>-</w:t>
            </w:r>
            <w:r w:rsidR="00CC48A6" w:rsidRPr="00EA11FC">
              <w:rPr>
                <w:rFonts w:ascii="Arial" w:hAnsi="Arial" w:cs="Arial"/>
                <w:sz w:val="22"/>
                <w:szCs w:val="22"/>
              </w:rPr>
              <w:t xml:space="preserve">рой </w:t>
            </w:r>
            <w:r w:rsidRPr="00EA11FC">
              <w:rPr>
                <w:rFonts w:ascii="Arial" w:hAnsi="Arial" w:cs="Arial"/>
                <w:sz w:val="22"/>
                <w:szCs w:val="22"/>
              </w:rPr>
              <w:t>требуется вмеша</w:t>
            </w:r>
            <w:r w:rsidR="002F7F0F" w:rsidRPr="00EA11FC">
              <w:rPr>
                <w:rFonts w:ascii="Arial" w:hAnsi="Arial" w:cs="Arial"/>
                <w:sz w:val="22"/>
                <w:szCs w:val="22"/>
              </w:rPr>
              <w:t>-</w:t>
            </w:r>
            <w:r w:rsidRPr="00EA11FC">
              <w:rPr>
                <w:rFonts w:ascii="Arial" w:hAnsi="Arial" w:cs="Arial"/>
                <w:sz w:val="22"/>
                <w:szCs w:val="22"/>
              </w:rPr>
              <w:t>тельство оператора или переустановка системы</w:t>
            </w:r>
          </w:p>
        </w:tc>
      </w:tr>
      <w:tr w:rsidR="00A15C2A" w:rsidRPr="00EA11FC" w14:paraId="00E6F102" w14:textId="77777777" w:rsidTr="004C70BE">
        <w:tc>
          <w:tcPr>
            <w:tcW w:w="1413" w:type="dxa"/>
          </w:tcPr>
          <w:p w14:paraId="2F97968C" w14:textId="4DD13FDA" w:rsidR="001253C1" w:rsidRPr="00EA11FC" w:rsidRDefault="00B96FD4" w:rsidP="00E133A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Работа дисплеев и панелей управле</w:t>
            </w:r>
            <w:r w:rsidR="002F7F0F" w:rsidRPr="00EA11FC">
              <w:rPr>
                <w:rFonts w:ascii="Arial" w:hAnsi="Arial" w:cs="Arial"/>
                <w:sz w:val="22"/>
                <w:szCs w:val="22"/>
              </w:rPr>
              <w:t>-</w:t>
            </w:r>
            <w:r w:rsidRPr="00EA11FC">
              <w:rPr>
                <w:rFonts w:ascii="Arial" w:hAnsi="Arial" w:cs="Arial"/>
                <w:sz w:val="22"/>
                <w:szCs w:val="22"/>
              </w:rPr>
              <w:t>ния</w:t>
            </w:r>
          </w:p>
        </w:tc>
        <w:tc>
          <w:tcPr>
            <w:tcW w:w="2686" w:type="dxa"/>
          </w:tcPr>
          <w:p w14:paraId="77152926" w14:textId="77777777" w:rsidR="00AE0D77" w:rsidRPr="00EA11FC" w:rsidRDefault="00AE0D77" w:rsidP="00AE0D7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Отсутствие изменений в информации на дисплее.</w:t>
            </w:r>
          </w:p>
          <w:p w14:paraId="6577351A" w14:textId="072074D9" w:rsidR="001253C1" w:rsidRPr="00EA11FC" w:rsidRDefault="00621E76" w:rsidP="00621E7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Только л</w:t>
            </w:r>
            <w:r w:rsidR="00AE0D77" w:rsidRPr="00EA11FC">
              <w:rPr>
                <w:rFonts w:ascii="Arial" w:hAnsi="Arial" w:cs="Arial"/>
                <w:sz w:val="22"/>
                <w:szCs w:val="22"/>
              </w:rPr>
              <w:t xml:space="preserve">егкие флуктуации </w:t>
            </w:r>
            <w:r w:rsidRPr="00EA11FC">
              <w:rPr>
                <w:rFonts w:ascii="Arial" w:hAnsi="Arial" w:cs="Arial"/>
                <w:sz w:val="22"/>
                <w:szCs w:val="22"/>
              </w:rPr>
              <w:t xml:space="preserve">интенсивности света </w:t>
            </w:r>
            <w:r w:rsidR="00AE0D77" w:rsidRPr="00EA11FC">
              <w:rPr>
                <w:rFonts w:ascii="Arial" w:hAnsi="Arial" w:cs="Arial"/>
                <w:sz w:val="22"/>
                <w:szCs w:val="22"/>
              </w:rPr>
              <w:t>светодиодов или легкое дрожание изображения</w:t>
            </w:r>
          </w:p>
        </w:tc>
        <w:tc>
          <w:tcPr>
            <w:tcW w:w="2498" w:type="dxa"/>
          </w:tcPr>
          <w:p w14:paraId="293D01C9" w14:textId="00CEFCAC" w:rsidR="001253C1" w:rsidRPr="00EA11FC" w:rsidRDefault="009A5842" w:rsidP="00E133A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Временные видимые изменения или потеря информации. Непредусмотренное свечение светодиодов</w:t>
            </w:r>
          </w:p>
        </w:tc>
        <w:tc>
          <w:tcPr>
            <w:tcW w:w="2754" w:type="dxa"/>
          </w:tcPr>
          <w:p w14:paraId="247A3F9B" w14:textId="226587FE" w:rsidR="001253C1" w:rsidRPr="00EA11FC" w:rsidRDefault="009A5842" w:rsidP="00621E7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Отключение</w:t>
            </w:r>
            <w:r w:rsidR="00621E76" w:rsidRPr="00EA11FC">
              <w:rPr>
                <w:rFonts w:ascii="Arial" w:hAnsi="Arial" w:cs="Arial"/>
                <w:sz w:val="22"/>
                <w:szCs w:val="22"/>
              </w:rPr>
              <w:t>,</w:t>
            </w:r>
            <w:r w:rsidRPr="00EA11FC">
              <w:rPr>
                <w:rFonts w:ascii="Arial" w:hAnsi="Arial" w:cs="Arial"/>
                <w:sz w:val="22"/>
                <w:szCs w:val="22"/>
              </w:rPr>
              <w:t xml:space="preserve"> постоян</w:t>
            </w:r>
            <w:r w:rsidR="002F7F0F" w:rsidRPr="00EA11FC">
              <w:rPr>
                <w:rFonts w:ascii="Arial" w:hAnsi="Arial" w:cs="Arial"/>
                <w:sz w:val="22"/>
                <w:szCs w:val="22"/>
              </w:rPr>
              <w:t>-</w:t>
            </w:r>
            <w:r w:rsidRPr="00EA11FC">
              <w:rPr>
                <w:rFonts w:ascii="Arial" w:hAnsi="Arial" w:cs="Arial"/>
                <w:sz w:val="22"/>
                <w:szCs w:val="22"/>
              </w:rPr>
              <w:t>ное погасание дисплея</w:t>
            </w:r>
            <w:r w:rsidR="00621E76" w:rsidRPr="00EA11FC">
              <w:rPr>
                <w:rFonts w:ascii="Arial" w:hAnsi="Arial" w:cs="Arial"/>
                <w:sz w:val="22"/>
                <w:szCs w:val="22"/>
              </w:rPr>
              <w:t xml:space="preserve"> или</w:t>
            </w:r>
            <w:r w:rsidRPr="00EA11F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21E76" w:rsidRPr="00EA11FC">
              <w:rPr>
                <w:rFonts w:ascii="Arial" w:hAnsi="Arial" w:cs="Arial"/>
                <w:sz w:val="22"/>
                <w:szCs w:val="22"/>
              </w:rPr>
              <w:t>и</w:t>
            </w:r>
            <w:r w:rsidRPr="00EA11FC">
              <w:rPr>
                <w:rFonts w:ascii="Arial" w:hAnsi="Arial" w:cs="Arial"/>
                <w:sz w:val="22"/>
                <w:szCs w:val="22"/>
              </w:rPr>
              <w:t>скажение инфор</w:t>
            </w:r>
            <w:r w:rsidR="002F7F0F" w:rsidRPr="00EA11FC">
              <w:rPr>
                <w:rFonts w:ascii="Arial" w:hAnsi="Arial" w:cs="Arial"/>
                <w:sz w:val="22"/>
                <w:szCs w:val="22"/>
              </w:rPr>
              <w:t>-</w:t>
            </w:r>
            <w:r w:rsidRPr="00EA11FC">
              <w:rPr>
                <w:rFonts w:ascii="Arial" w:hAnsi="Arial" w:cs="Arial"/>
                <w:sz w:val="22"/>
                <w:szCs w:val="22"/>
              </w:rPr>
              <w:t>мации</w:t>
            </w:r>
            <w:r w:rsidR="00621E76" w:rsidRPr="00EA11FC">
              <w:rPr>
                <w:rFonts w:ascii="Arial" w:hAnsi="Arial" w:cs="Arial"/>
                <w:sz w:val="22"/>
                <w:szCs w:val="22"/>
              </w:rPr>
              <w:t>.</w:t>
            </w:r>
            <w:r w:rsidRPr="00EA11F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21E76" w:rsidRPr="00EA11FC">
              <w:rPr>
                <w:rFonts w:ascii="Arial" w:hAnsi="Arial" w:cs="Arial"/>
                <w:sz w:val="22"/>
                <w:szCs w:val="22"/>
              </w:rPr>
              <w:t>П</w:t>
            </w:r>
            <w:r w:rsidRPr="00EA11FC">
              <w:rPr>
                <w:rFonts w:ascii="Arial" w:hAnsi="Arial" w:cs="Arial"/>
                <w:sz w:val="22"/>
                <w:szCs w:val="22"/>
              </w:rPr>
              <w:t>ереход в незапланированный режим</w:t>
            </w:r>
            <w:r w:rsidR="00621E76" w:rsidRPr="00EA11FC">
              <w:rPr>
                <w:rFonts w:ascii="Arial" w:hAnsi="Arial" w:cs="Arial"/>
                <w:sz w:val="22"/>
                <w:szCs w:val="22"/>
              </w:rPr>
              <w:t xml:space="preserve"> работы</w:t>
            </w:r>
            <w:r w:rsidRPr="00EA11FC">
              <w:rPr>
                <w:rFonts w:ascii="Arial" w:hAnsi="Arial" w:cs="Arial"/>
                <w:sz w:val="22"/>
                <w:szCs w:val="22"/>
              </w:rPr>
              <w:t>. Отсутствие самовосстановления</w:t>
            </w:r>
          </w:p>
        </w:tc>
      </w:tr>
      <w:tr w:rsidR="00A15C2A" w:rsidRPr="00EA11FC" w14:paraId="29D68621" w14:textId="77777777" w:rsidTr="004C70BE">
        <w:tc>
          <w:tcPr>
            <w:tcW w:w="1413" w:type="dxa"/>
          </w:tcPr>
          <w:p w14:paraId="36B88915" w14:textId="7BBDE5F1" w:rsidR="001253C1" w:rsidRPr="00EA11FC" w:rsidRDefault="00B96FD4" w:rsidP="00E133A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Обработка и считыва</w:t>
            </w:r>
            <w:r w:rsidR="002F7F0F" w:rsidRPr="00EA11FC">
              <w:rPr>
                <w:rFonts w:ascii="Arial" w:hAnsi="Arial" w:cs="Arial"/>
                <w:sz w:val="22"/>
                <w:szCs w:val="22"/>
              </w:rPr>
              <w:t>-</w:t>
            </w:r>
            <w:r w:rsidRPr="00EA11FC">
              <w:rPr>
                <w:rFonts w:ascii="Arial" w:hAnsi="Arial" w:cs="Arial"/>
                <w:sz w:val="22"/>
                <w:szCs w:val="22"/>
              </w:rPr>
              <w:t xml:space="preserve">ние </w:t>
            </w:r>
            <w:r w:rsidRPr="00EA11FC">
              <w:rPr>
                <w:rFonts w:ascii="Arial" w:hAnsi="Arial" w:cs="Arial"/>
                <w:sz w:val="22"/>
                <w:szCs w:val="22"/>
              </w:rPr>
              <w:lastRenderedPageBreak/>
              <w:t>информа</w:t>
            </w:r>
            <w:r w:rsidR="002F7F0F" w:rsidRPr="00EA11FC">
              <w:rPr>
                <w:rFonts w:ascii="Arial" w:hAnsi="Arial" w:cs="Arial"/>
                <w:sz w:val="22"/>
                <w:szCs w:val="22"/>
              </w:rPr>
              <w:t>-</w:t>
            </w:r>
            <w:r w:rsidRPr="00EA11FC">
              <w:rPr>
                <w:rFonts w:ascii="Arial" w:hAnsi="Arial" w:cs="Arial"/>
                <w:sz w:val="22"/>
                <w:szCs w:val="22"/>
              </w:rPr>
              <w:t>ции</w:t>
            </w:r>
          </w:p>
        </w:tc>
        <w:tc>
          <w:tcPr>
            <w:tcW w:w="2686" w:type="dxa"/>
          </w:tcPr>
          <w:p w14:paraId="606FBCAD" w14:textId="2C1ED75E" w:rsidR="001253C1" w:rsidRPr="00EA11FC" w:rsidRDefault="00E83F90" w:rsidP="00CE05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lastRenderedPageBreak/>
              <w:t xml:space="preserve">Связь, свободная от помех, и обмен данными с внешними </w:t>
            </w:r>
            <w:r w:rsidR="00CE05F8" w:rsidRPr="00EA11FC">
              <w:rPr>
                <w:rFonts w:ascii="Arial" w:hAnsi="Arial" w:cs="Arial"/>
                <w:sz w:val="22"/>
                <w:szCs w:val="22"/>
              </w:rPr>
              <w:lastRenderedPageBreak/>
              <w:t>устройствами</w:t>
            </w:r>
            <w:r w:rsidR="00C702DD" w:rsidRPr="00EA11FC">
              <w:rPr>
                <w:rFonts w:ascii="Arial" w:hAnsi="Arial" w:cs="Arial"/>
                <w:sz w:val="22"/>
                <w:szCs w:val="22"/>
              </w:rPr>
              <w:t>, указанные</w:t>
            </w:r>
            <w:r w:rsidR="00CE05F8" w:rsidRPr="00EA11FC">
              <w:rPr>
                <w:rFonts w:ascii="Arial" w:hAnsi="Arial" w:cs="Arial"/>
                <w:sz w:val="22"/>
                <w:szCs w:val="22"/>
              </w:rPr>
              <w:t xml:space="preserve"> в технических условиях</w:t>
            </w:r>
          </w:p>
        </w:tc>
        <w:tc>
          <w:tcPr>
            <w:tcW w:w="2498" w:type="dxa"/>
          </w:tcPr>
          <w:p w14:paraId="39A61A2E" w14:textId="438A330D" w:rsidR="00A15C2A" w:rsidRPr="00EA11FC" w:rsidRDefault="00E83F90" w:rsidP="00A15C2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lastRenderedPageBreak/>
              <w:t>Временные помехи в связи</w:t>
            </w:r>
            <w:r w:rsidR="00A15C2A" w:rsidRPr="00EA11FC">
              <w:rPr>
                <w:rFonts w:ascii="Arial" w:hAnsi="Arial" w:cs="Arial"/>
                <w:sz w:val="22"/>
                <w:szCs w:val="22"/>
              </w:rPr>
              <w:t>,</w:t>
            </w:r>
            <w:r w:rsidRPr="00EA11F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15C2A" w:rsidRPr="00EA11FC">
              <w:rPr>
                <w:rFonts w:ascii="Arial" w:hAnsi="Arial" w:cs="Arial"/>
                <w:sz w:val="22"/>
                <w:szCs w:val="22"/>
              </w:rPr>
              <w:t xml:space="preserve">обнаруживаемые и </w:t>
            </w:r>
            <w:r w:rsidR="00A15C2A" w:rsidRPr="00EA11FC">
              <w:rPr>
                <w:rFonts w:ascii="Arial" w:hAnsi="Arial" w:cs="Arial"/>
                <w:sz w:val="22"/>
                <w:szCs w:val="22"/>
              </w:rPr>
              <w:lastRenderedPageBreak/>
              <w:t>самовосстанавлива-емые</w:t>
            </w:r>
          </w:p>
        </w:tc>
        <w:tc>
          <w:tcPr>
            <w:tcW w:w="2754" w:type="dxa"/>
          </w:tcPr>
          <w:p w14:paraId="34472EAE" w14:textId="22266AFF" w:rsidR="006A02BD" w:rsidRPr="00EA11FC" w:rsidRDefault="006A02BD" w:rsidP="006A02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lastRenderedPageBreak/>
              <w:t xml:space="preserve">Ошибочная </w:t>
            </w:r>
            <w:r w:rsidR="00E83F90" w:rsidRPr="00EA11FC">
              <w:rPr>
                <w:rFonts w:ascii="Arial" w:hAnsi="Arial" w:cs="Arial"/>
                <w:sz w:val="22"/>
                <w:szCs w:val="22"/>
              </w:rPr>
              <w:t xml:space="preserve">обработка информации. </w:t>
            </w:r>
            <w:r w:rsidRPr="00EA11FC">
              <w:rPr>
                <w:rFonts w:ascii="Arial" w:hAnsi="Arial" w:cs="Arial"/>
                <w:sz w:val="22"/>
                <w:szCs w:val="22"/>
              </w:rPr>
              <w:t xml:space="preserve">Необнаруживаемая </w:t>
            </w:r>
            <w:r w:rsidRPr="00EA11FC">
              <w:rPr>
                <w:rFonts w:ascii="Arial" w:hAnsi="Arial" w:cs="Arial"/>
                <w:sz w:val="22"/>
                <w:szCs w:val="22"/>
              </w:rPr>
              <w:lastRenderedPageBreak/>
              <w:t>п</w:t>
            </w:r>
            <w:r w:rsidR="00E83F90" w:rsidRPr="00EA11FC">
              <w:rPr>
                <w:rFonts w:ascii="Arial" w:hAnsi="Arial" w:cs="Arial"/>
                <w:sz w:val="22"/>
                <w:szCs w:val="22"/>
              </w:rPr>
              <w:t>отеря данных и</w:t>
            </w:r>
            <w:r w:rsidRPr="00EA11FC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E83F90" w:rsidRPr="00EA11FC">
              <w:rPr>
                <w:rFonts w:ascii="Arial" w:hAnsi="Arial" w:cs="Arial"/>
                <w:sz w:val="22"/>
                <w:szCs w:val="22"/>
              </w:rPr>
              <w:t>или</w:t>
            </w:r>
            <w:r w:rsidRPr="00EA11FC">
              <w:rPr>
                <w:rFonts w:ascii="Arial" w:hAnsi="Arial" w:cs="Arial"/>
                <w:sz w:val="22"/>
                <w:szCs w:val="22"/>
              </w:rPr>
              <w:t>)</w:t>
            </w:r>
            <w:r w:rsidR="00E83F90" w:rsidRPr="00EA11FC">
              <w:rPr>
                <w:rFonts w:ascii="Arial" w:hAnsi="Arial" w:cs="Arial"/>
                <w:sz w:val="22"/>
                <w:szCs w:val="22"/>
              </w:rPr>
              <w:t xml:space="preserve"> информации. Ошибки в связи. Отсутствие самовосстановления</w:t>
            </w:r>
          </w:p>
        </w:tc>
      </w:tr>
      <w:tr w:rsidR="001253C1" w:rsidRPr="00EA11FC" w14:paraId="2E739228" w14:textId="77777777" w:rsidTr="004C70BE">
        <w:tc>
          <w:tcPr>
            <w:tcW w:w="9351" w:type="dxa"/>
            <w:gridSpan w:val="4"/>
          </w:tcPr>
          <w:p w14:paraId="3BB211B7" w14:textId="40A0DD7F" w:rsidR="001253C1" w:rsidRPr="00EA11FC" w:rsidRDefault="003C081F" w:rsidP="000D350F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lastRenderedPageBreak/>
              <w:t>a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061C" w:rsidRPr="00EA11FC">
              <w:rPr>
                <w:rFonts w:ascii="Arial" w:hAnsi="Arial" w:cs="Arial"/>
                <w:sz w:val="20"/>
                <w:szCs w:val="20"/>
              </w:rPr>
              <w:t>Исходя из физического принципа действия сенсорного выключателя допустима деградация работоспособности частоты колебаний сенсора (±20 %).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В этом частотном диапазоне достигается критерий работоспособности </w:t>
            </w:r>
            <w:r w:rsidRPr="00EA11FC"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  <w:r w:rsidRPr="00EA11F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5C4EAE1" w14:textId="4662D2F3" w:rsidR="00DB061C" w:rsidRPr="00EA11FC" w:rsidRDefault="003C081F" w:rsidP="000D350F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Время восстановления не превышает максимальное время, измеряемое при пуске устройства </w:t>
            </w:r>
            <w:r w:rsidR="000E583F" w:rsidRPr="00EA11FC">
              <w:rPr>
                <w:rFonts w:ascii="Arial" w:hAnsi="Arial" w:cs="Arial"/>
                <w:sz w:val="20"/>
                <w:szCs w:val="20"/>
              </w:rPr>
              <w:t>посредством подачи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питания</w:t>
            </w:r>
            <w:r w:rsidR="00E85C5C" w:rsidRPr="00EA11FC">
              <w:rPr>
                <w:rFonts w:ascii="Arial" w:hAnsi="Arial" w:cs="Arial"/>
                <w:sz w:val="20"/>
                <w:szCs w:val="20"/>
              </w:rPr>
              <w:t xml:space="preserve"> на контактные зажимы источника питания</w:t>
            </w:r>
            <w:r w:rsidR="00D955F8" w:rsidRPr="00EA11FC">
              <w:rPr>
                <w:rFonts w:ascii="Arial" w:hAnsi="Arial" w:cs="Arial"/>
                <w:sz w:val="20"/>
                <w:szCs w:val="20"/>
              </w:rPr>
              <w:t xml:space="preserve"> (задержк</w:t>
            </w:r>
            <w:r w:rsidR="000E583F" w:rsidRPr="00EA11FC">
              <w:rPr>
                <w:rFonts w:ascii="Arial" w:hAnsi="Arial" w:cs="Arial"/>
                <w:sz w:val="20"/>
                <w:szCs w:val="20"/>
              </w:rPr>
              <w:t>а готовности перед возможным использованием согласно 8.2.1.7</w:t>
            </w:r>
            <w:r w:rsidR="00D955F8" w:rsidRPr="00EA11FC">
              <w:rPr>
                <w:rFonts w:ascii="Arial" w:hAnsi="Arial" w:cs="Arial"/>
                <w:sz w:val="20"/>
                <w:szCs w:val="20"/>
              </w:rPr>
              <w:t>)</w:t>
            </w:r>
            <w:r w:rsidR="000E583F" w:rsidRPr="00EA11F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5E7A5E7A" w14:textId="77777777" w:rsidR="007E6F86" w:rsidRPr="00EA11FC" w:rsidRDefault="007E6F86" w:rsidP="00E133AF">
      <w:pPr>
        <w:jc w:val="both"/>
        <w:rPr>
          <w:rFonts w:ascii="Arial" w:hAnsi="Arial" w:cs="Arial"/>
          <w:sz w:val="22"/>
          <w:szCs w:val="22"/>
        </w:rPr>
      </w:pPr>
    </w:p>
    <w:p w14:paraId="2388EC0C" w14:textId="36E38AC2" w:rsidR="00C24998" w:rsidRPr="00EA11FC" w:rsidRDefault="000F0E60" w:rsidP="00C24998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C24998" w:rsidRPr="00EA11FC">
        <w:rPr>
          <w:rFonts w:ascii="Arial" w:hAnsi="Arial" w:cs="Arial"/>
        </w:rPr>
        <w:t>.2.6.2.2 Устойчивость к электростатическим разрядам</w:t>
      </w:r>
    </w:p>
    <w:p w14:paraId="25CE268A" w14:textId="524F1150" w:rsidR="007E6F86" w:rsidRPr="00EA11FC" w:rsidRDefault="00C24998" w:rsidP="00C24998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Применяют требования IEC 61000-4-2 и таблицы </w:t>
      </w:r>
      <w:r w:rsidR="000F0E60" w:rsidRPr="00EA11FC">
        <w:rPr>
          <w:rFonts w:ascii="Arial" w:hAnsi="Arial" w:cs="Arial"/>
        </w:rPr>
        <w:t>10</w:t>
      </w:r>
      <w:r w:rsidRPr="00EA11FC">
        <w:rPr>
          <w:rFonts w:ascii="Arial" w:hAnsi="Arial" w:cs="Arial"/>
        </w:rPr>
        <w:t>.</w:t>
      </w:r>
    </w:p>
    <w:p w14:paraId="448B34EB" w14:textId="3E5805ED" w:rsidR="00C24998" w:rsidRPr="00EA11FC" w:rsidRDefault="00F5103C" w:rsidP="00F5584B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Таблица</w:t>
      </w:r>
      <w:r w:rsidRPr="00EA11FC">
        <w:rPr>
          <w:rFonts w:ascii="Arial" w:hAnsi="Arial" w:cs="Arial"/>
          <w:sz w:val="22"/>
          <w:szCs w:val="22"/>
        </w:rPr>
        <w:t xml:space="preserve"> 10 – </w:t>
      </w:r>
      <w:r w:rsidR="00390E28" w:rsidRPr="00EA11FC">
        <w:rPr>
          <w:rFonts w:ascii="Arial" w:hAnsi="Arial" w:cs="Arial"/>
          <w:sz w:val="22"/>
          <w:szCs w:val="22"/>
        </w:rPr>
        <w:t>Испытания на у</w:t>
      </w:r>
      <w:r w:rsidRPr="00EA11FC">
        <w:rPr>
          <w:rFonts w:ascii="Arial" w:hAnsi="Arial" w:cs="Arial"/>
          <w:sz w:val="22"/>
          <w:szCs w:val="22"/>
        </w:rPr>
        <w:t>стойчивость к электромагнитным помехам</w:t>
      </w:r>
    </w:p>
    <w:tbl>
      <w:tblPr>
        <w:tblStyle w:val="afb"/>
        <w:tblW w:w="9351" w:type="dxa"/>
        <w:tblLayout w:type="fixed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1701"/>
        <w:gridCol w:w="1276"/>
      </w:tblGrid>
      <w:tr w:rsidR="00DD70E4" w:rsidRPr="00EA11FC" w14:paraId="2811DA5C" w14:textId="77777777" w:rsidTr="004C70BE">
        <w:tc>
          <w:tcPr>
            <w:tcW w:w="2689" w:type="dxa"/>
            <w:tcBorders>
              <w:bottom w:val="double" w:sz="4" w:space="0" w:color="000000"/>
            </w:tcBorders>
            <w:vAlign w:val="center"/>
          </w:tcPr>
          <w:p w14:paraId="7D11CBD1" w14:textId="36F309F2" w:rsidR="003C644C" w:rsidRPr="00EA11FC" w:rsidRDefault="003C644C" w:rsidP="002C01F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Тип испытания</w:t>
            </w:r>
          </w:p>
        </w:tc>
        <w:tc>
          <w:tcPr>
            <w:tcW w:w="1842" w:type="dxa"/>
            <w:tcBorders>
              <w:bottom w:val="double" w:sz="4" w:space="0" w:color="000000"/>
            </w:tcBorders>
            <w:vAlign w:val="center"/>
          </w:tcPr>
          <w:p w14:paraId="2EC51D6B" w14:textId="71865820" w:rsidR="003C644C" w:rsidRPr="00EA11FC" w:rsidRDefault="003C644C" w:rsidP="002C01F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Основной стандарт</w:t>
            </w:r>
          </w:p>
        </w:tc>
        <w:tc>
          <w:tcPr>
            <w:tcW w:w="3544" w:type="dxa"/>
            <w:gridSpan w:val="2"/>
            <w:tcBorders>
              <w:bottom w:val="double" w:sz="4" w:space="0" w:color="000000"/>
            </w:tcBorders>
            <w:vAlign w:val="center"/>
          </w:tcPr>
          <w:p w14:paraId="1DF212BA" w14:textId="39E6929E" w:rsidR="003C644C" w:rsidRPr="00EA11FC" w:rsidRDefault="003C644C" w:rsidP="002C01F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Требуемый уровень жесткости</w:t>
            </w:r>
          </w:p>
        </w:tc>
        <w:tc>
          <w:tcPr>
            <w:tcW w:w="1276" w:type="dxa"/>
            <w:tcBorders>
              <w:bottom w:val="double" w:sz="4" w:space="0" w:color="000000"/>
            </w:tcBorders>
            <w:vAlign w:val="center"/>
          </w:tcPr>
          <w:p w14:paraId="6AC52463" w14:textId="51E82319" w:rsidR="003C644C" w:rsidRPr="00EA11FC" w:rsidRDefault="003C644C" w:rsidP="00F90D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 xml:space="preserve">Критерии </w:t>
            </w:r>
            <w:r w:rsidR="00F90D00" w:rsidRPr="00EA11FC">
              <w:rPr>
                <w:rFonts w:ascii="Arial" w:hAnsi="Arial" w:cs="Arial"/>
                <w:sz w:val="22"/>
                <w:szCs w:val="22"/>
              </w:rPr>
              <w:t xml:space="preserve"> качества функцио-нирова-ния</w:t>
            </w:r>
          </w:p>
        </w:tc>
      </w:tr>
      <w:tr w:rsidR="00DD70E4" w14:paraId="1E1275EF" w14:textId="77777777" w:rsidTr="004C70BE">
        <w:tc>
          <w:tcPr>
            <w:tcW w:w="2689" w:type="dxa"/>
            <w:tcBorders>
              <w:top w:val="double" w:sz="4" w:space="0" w:color="000000"/>
            </w:tcBorders>
          </w:tcPr>
          <w:p w14:paraId="4FF2C094" w14:textId="471F7687" w:rsidR="00D02202" w:rsidRPr="00EA11FC" w:rsidRDefault="00D02202" w:rsidP="00F5103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Испытание на устойчи</w:t>
            </w:r>
            <w:r w:rsidR="00527DB4" w:rsidRPr="00EA11FC">
              <w:rPr>
                <w:rFonts w:ascii="Arial" w:hAnsi="Arial" w:cs="Arial"/>
                <w:sz w:val="22"/>
                <w:szCs w:val="22"/>
              </w:rPr>
              <w:t>-</w:t>
            </w:r>
            <w:r w:rsidRPr="00EA11FC">
              <w:rPr>
                <w:rFonts w:ascii="Arial" w:hAnsi="Arial" w:cs="Arial"/>
                <w:sz w:val="22"/>
                <w:szCs w:val="22"/>
              </w:rPr>
              <w:t>вость к электростатиче</w:t>
            </w:r>
            <w:r w:rsidR="00527DB4" w:rsidRPr="00EA11FC">
              <w:rPr>
                <w:rFonts w:ascii="Arial" w:hAnsi="Arial" w:cs="Arial"/>
                <w:sz w:val="22"/>
                <w:szCs w:val="22"/>
              </w:rPr>
              <w:t>-</w:t>
            </w:r>
            <w:r w:rsidRPr="00EA11FC">
              <w:rPr>
                <w:rFonts w:ascii="Arial" w:hAnsi="Arial" w:cs="Arial"/>
                <w:sz w:val="22"/>
                <w:szCs w:val="22"/>
              </w:rPr>
              <w:t>ским разрядам</w:t>
            </w:r>
          </w:p>
        </w:tc>
        <w:tc>
          <w:tcPr>
            <w:tcW w:w="1842" w:type="dxa"/>
            <w:tcBorders>
              <w:top w:val="double" w:sz="4" w:space="0" w:color="000000"/>
            </w:tcBorders>
          </w:tcPr>
          <w:p w14:paraId="2ED2E0B5" w14:textId="594B993E" w:rsidR="00D02202" w:rsidRPr="00EA11FC" w:rsidRDefault="00D02202" w:rsidP="00F5103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IEC 61000-4-2</w:t>
            </w:r>
          </w:p>
        </w:tc>
        <w:tc>
          <w:tcPr>
            <w:tcW w:w="3544" w:type="dxa"/>
            <w:gridSpan w:val="2"/>
            <w:tcBorders>
              <w:top w:val="double" w:sz="4" w:space="0" w:color="000000"/>
            </w:tcBorders>
          </w:tcPr>
          <w:p w14:paraId="787A45F1" w14:textId="2FB8378C" w:rsidR="00D02202" w:rsidRPr="00EA11FC" w:rsidRDefault="004A290A" w:rsidP="00F5103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 xml:space="preserve">8 кВ – воздушный разряд или </w:t>
            </w:r>
            <w:r w:rsidRPr="00EA11FC">
              <w:rPr>
                <w:rFonts w:ascii="Arial" w:hAnsi="Arial" w:cs="Arial"/>
                <w:sz w:val="22"/>
                <w:szCs w:val="22"/>
              </w:rPr>
              <w:br/>
              <w:t>4 кВ – контактный разряд</w:t>
            </w:r>
          </w:p>
        </w:tc>
        <w:tc>
          <w:tcPr>
            <w:tcW w:w="1276" w:type="dxa"/>
            <w:tcBorders>
              <w:top w:val="double" w:sz="4" w:space="0" w:color="000000"/>
            </w:tcBorders>
          </w:tcPr>
          <w:p w14:paraId="05DA2D8F" w14:textId="132452DC" w:rsidR="00D02202" w:rsidRPr="00215EC2" w:rsidRDefault="00215EC2" w:rsidP="00215EC2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В</w:t>
            </w:r>
            <w:r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h</w:t>
            </w:r>
          </w:p>
        </w:tc>
      </w:tr>
      <w:tr w:rsidR="00DD70E4" w14:paraId="3CDD83A0" w14:textId="77777777" w:rsidTr="004C70BE">
        <w:tc>
          <w:tcPr>
            <w:tcW w:w="2689" w:type="dxa"/>
          </w:tcPr>
          <w:p w14:paraId="45430107" w14:textId="28804456" w:rsidR="00974562" w:rsidRPr="00EA11FC" w:rsidRDefault="00974562" w:rsidP="00CD228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Испытание на устойчи</w:t>
            </w:r>
            <w:r w:rsidR="00527DB4" w:rsidRPr="00EA11FC">
              <w:rPr>
                <w:rFonts w:ascii="Arial" w:hAnsi="Arial" w:cs="Arial"/>
                <w:sz w:val="22"/>
                <w:szCs w:val="22"/>
              </w:rPr>
              <w:t>-</w:t>
            </w:r>
            <w:r w:rsidRPr="00EA11FC">
              <w:rPr>
                <w:rFonts w:ascii="Arial" w:hAnsi="Arial" w:cs="Arial"/>
                <w:sz w:val="22"/>
                <w:szCs w:val="22"/>
              </w:rPr>
              <w:t xml:space="preserve">вость к излучаемым радиочастотным электромагнитным полям </w:t>
            </w:r>
            <w:r w:rsidRPr="00EA11FC">
              <w:rPr>
                <w:rFonts w:ascii="Arial" w:hAnsi="Arial" w:cs="Arial"/>
                <w:sz w:val="22"/>
                <w:szCs w:val="22"/>
              </w:rPr>
              <w:br/>
              <w:t xml:space="preserve">(80 МГц - 1 ГГц и </w:t>
            </w:r>
            <w:r w:rsidR="00527DB4" w:rsidRPr="00EA11FC">
              <w:rPr>
                <w:rFonts w:ascii="Arial" w:hAnsi="Arial" w:cs="Arial"/>
                <w:sz w:val="22"/>
                <w:szCs w:val="22"/>
              </w:rPr>
              <w:br/>
            </w:r>
            <w:r w:rsidRPr="00EA11FC">
              <w:rPr>
                <w:rFonts w:ascii="Arial" w:hAnsi="Arial" w:cs="Arial"/>
                <w:sz w:val="22"/>
                <w:szCs w:val="22"/>
              </w:rPr>
              <w:t>1,4 ГГц - 2</w:t>
            </w: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 </w:t>
            </w:r>
            <w:r w:rsidRPr="00EA11FC">
              <w:rPr>
                <w:rFonts w:ascii="Arial" w:hAnsi="Arial" w:cs="Arial"/>
                <w:sz w:val="22"/>
                <w:szCs w:val="22"/>
              </w:rPr>
              <w:t>ГГц)</w:t>
            </w:r>
          </w:p>
        </w:tc>
        <w:tc>
          <w:tcPr>
            <w:tcW w:w="1842" w:type="dxa"/>
          </w:tcPr>
          <w:p w14:paraId="368B5404" w14:textId="14CB1241" w:rsidR="00974562" w:rsidRPr="00EA11FC" w:rsidRDefault="00974562" w:rsidP="00F5103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IEC 61000-4-3</w:t>
            </w:r>
          </w:p>
        </w:tc>
        <w:tc>
          <w:tcPr>
            <w:tcW w:w="3544" w:type="dxa"/>
            <w:gridSpan w:val="2"/>
          </w:tcPr>
          <w:p w14:paraId="4B19A28C" w14:textId="5BCA5DF9" w:rsidR="00974562" w:rsidRPr="00EA11FC" w:rsidRDefault="00974562" w:rsidP="00F5103C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3 B/м</w:t>
            </w:r>
            <w:r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f</w:t>
            </w:r>
          </w:p>
        </w:tc>
        <w:tc>
          <w:tcPr>
            <w:tcW w:w="1276" w:type="dxa"/>
          </w:tcPr>
          <w:p w14:paraId="317DA988" w14:textId="2DF738A5" w:rsidR="00974562" w:rsidRDefault="005E0A3C" w:rsidP="00F5103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E0A3C">
              <w:rPr>
                <w:rFonts w:ascii="Arial" w:hAnsi="Arial" w:cs="Arial"/>
                <w:sz w:val="22"/>
                <w:szCs w:val="22"/>
              </w:rPr>
              <w:t>А</w:t>
            </w:r>
          </w:p>
        </w:tc>
      </w:tr>
      <w:tr w:rsidR="00DD70E4" w14:paraId="57FBF72D" w14:textId="77777777" w:rsidTr="004C70BE">
        <w:tc>
          <w:tcPr>
            <w:tcW w:w="2689" w:type="dxa"/>
          </w:tcPr>
          <w:p w14:paraId="001BE535" w14:textId="5EB3DE4C" w:rsidR="0084167F" w:rsidRPr="00EA11FC" w:rsidRDefault="0084167F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Испытание на устойчи</w:t>
            </w:r>
            <w:r w:rsidR="00527DB4" w:rsidRPr="00EA11FC">
              <w:rPr>
                <w:rFonts w:ascii="Arial" w:hAnsi="Arial" w:cs="Arial"/>
                <w:sz w:val="22"/>
                <w:szCs w:val="22"/>
              </w:rPr>
              <w:t>-</w:t>
            </w:r>
            <w:r w:rsidRPr="00EA11FC">
              <w:rPr>
                <w:rFonts w:ascii="Arial" w:hAnsi="Arial" w:cs="Arial"/>
                <w:sz w:val="22"/>
                <w:szCs w:val="22"/>
              </w:rPr>
              <w:t xml:space="preserve">вость к излучаемым радиочастотным электромагнитным полям </w:t>
            </w:r>
          </w:p>
          <w:p w14:paraId="190F53F7" w14:textId="3FD1ED5A" w:rsidR="0084167F" w:rsidRPr="00EA11FC" w:rsidRDefault="0084167F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(</w:t>
            </w: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2</w:t>
            </w:r>
            <w:r w:rsidRPr="00EA11FC">
              <w:rPr>
                <w:rFonts w:ascii="Arial" w:hAnsi="Arial" w:cs="Arial"/>
                <w:sz w:val="22"/>
                <w:szCs w:val="22"/>
              </w:rPr>
              <w:t xml:space="preserve"> ГГц - 6 ГГц)</w:t>
            </w:r>
          </w:p>
        </w:tc>
        <w:tc>
          <w:tcPr>
            <w:tcW w:w="1842" w:type="dxa"/>
          </w:tcPr>
          <w:p w14:paraId="7C14DF1A" w14:textId="1A1FB060" w:rsidR="0084167F" w:rsidRPr="00EA11FC" w:rsidRDefault="0084167F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IEC 61000-4-3</w:t>
            </w:r>
          </w:p>
        </w:tc>
        <w:tc>
          <w:tcPr>
            <w:tcW w:w="3544" w:type="dxa"/>
            <w:gridSpan w:val="2"/>
          </w:tcPr>
          <w:p w14:paraId="281C1C54" w14:textId="2A308433" w:rsidR="0084167F" w:rsidRPr="00EA11FC" w:rsidRDefault="0084167F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1 B/м</w:t>
            </w:r>
          </w:p>
        </w:tc>
        <w:tc>
          <w:tcPr>
            <w:tcW w:w="1276" w:type="dxa"/>
          </w:tcPr>
          <w:p w14:paraId="59777CCF" w14:textId="1219D33A" w:rsidR="0084167F" w:rsidRDefault="0084167F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E0A3C">
              <w:rPr>
                <w:rFonts w:ascii="Arial" w:hAnsi="Arial" w:cs="Arial"/>
                <w:sz w:val="22"/>
                <w:szCs w:val="22"/>
              </w:rPr>
              <w:t>А</w:t>
            </w:r>
          </w:p>
        </w:tc>
      </w:tr>
      <w:tr w:rsidR="00527DB4" w14:paraId="6D050572" w14:textId="77777777" w:rsidTr="006B6D79">
        <w:tc>
          <w:tcPr>
            <w:tcW w:w="2689" w:type="dxa"/>
            <w:vMerge w:val="restart"/>
          </w:tcPr>
          <w:p w14:paraId="78465B5A" w14:textId="4CCB5D3E" w:rsidR="00527DB4" w:rsidRPr="00EA11FC" w:rsidRDefault="00527DB4" w:rsidP="00B674A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Испытание на устойчи-вость к быстрому переходному режиму или наносекундным импульсным помехам</w:t>
            </w:r>
          </w:p>
        </w:tc>
        <w:tc>
          <w:tcPr>
            <w:tcW w:w="1842" w:type="dxa"/>
            <w:vMerge w:val="restart"/>
          </w:tcPr>
          <w:p w14:paraId="3E2B7C03" w14:textId="66F8C667" w:rsidR="00527DB4" w:rsidRPr="00EA11FC" w:rsidRDefault="00527DB4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IЕС 61000-4-4</w:t>
            </w:r>
          </w:p>
        </w:tc>
        <w:tc>
          <w:tcPr>
            <w:tcW w:w="1843" w:type="dxa"/>
          </w:tcPr>
          <w:p w14:paraId="254163B8" w14:textId="7381BB9F" w:rsidR="00527DB4" w:rsidRPr="00EA11FC" w:rsidRDefault="00527DB4" w:rsidP="00B1429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Порты электро-питания переменного тока номинальным напряжением свыше 50 В</w:t>
            </w:r>
          </w:p>
        </w:tc>
        <w:tc>
          <w:tcPr>
            <w:tcW w:w="1701" w:type="dxa"/>
          </w:tcPr>
          <w:p w14:paraId="589B6182" w14:textId="30C4F575" w:rsidR="00527DB4" w:rsidRPr="00EA11FC" w:rsidRDefault="00527DB4" w:rsidP="0011407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2 кВ/5 кГц</w:t>
            </w:r>
            <w:r w:rsidRPr="00EA11FC">
              <w:rPr>
                <w:rFonts w:ascii="Arial" w:hAnsi="Arial" w:cs="Arial"/>
                <w:sz w:val="22"/>
                <w:szCs w:val="22"/>
              </w:rPr>
              <w:br/>
              <w:t>Цепь связи или цепь развязки</w:t>
            </w:r>
          </w:p>
        </w:tc>
        <w:tc>
          <w:tcPr>
            <w:tcW w:w="1276" w:type="dxa"/>
            <w:vMerge w:val="restart"/>
          </w:tcPr>
          <w:p w14:paraId="5BF8A5FF" w14:textId="3B768014" w:rsidR="00527DB4" w:rsidRPr="004C70BE" w:rsidRDefault="00527DB4" w:rsidP="0084167F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A2C05">
              <w:rPr>
                <w:rFonts w:ascii="Arial" w:hAnsi="Arial" w:cs="Arial"/>
                <w:sz w:val="22"/>
                <w:szCs w:val="22"/>
              </w:rPr>
              <w:t>В</w:t>
            </w:r>
            <w:r w:rsidRPr="004C70BE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h</w:t>
            </w:r>
          </w:p>
        </w:tc>
      </w:tr>
      <w:tr w:rsidR="00527DB4" w14:paraId="526786AE" w14:textId="77777777" w:rsidTr="006B6D79">
        <w:tc>
          <w:tcPr>
            <w:tcW w:w="2689" w:type="dxa"/>
            <w:vMerge/>
          </w:tcPr>
          <w:p w14:paraId="74AED023" w14:textId="77777777" w:rsidR="00527DB4" w:rsidRPr="00EA11FC" w:rsidRDefault="00527DB4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14:paraId="7173B3F1" w14:textId="77777777" w:rsidR="00527DB4" w:rsidRPr="00EA11FC" w:rsidRDefault="00527DB4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ECB0DAC" w14:textId="558A40C5" w:rsidR="00527DB4" w:rsidRPr="00EA11FC" w:rsidRDefault="00527DB4" w:rsidP="00CD20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Порты электро-питания постоянного тока номинальным напряжением свыше 75 В</w:t>
            </w:r>
          </w:p>
        </w:tc>
        <w:tc>
          <w:tcPr>
            <w:tcW w:w="1701" w:type="dxa"/>
          </w:tcPr>
          <w:p w14:paraId="4ED879B1" w14:textId="6772E5A3" w:rsidR="00527DB4" w:rsidRPr="00EA11FC" w:rsidRDefault="00527DB4" w:rsidP="00CD208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1 кВ/5 кГц</w:t>
            </w:r>
            <w:r w:rsidRPr="00EA11FC">
              <w:rPr>
                <w:rFonts w:ascii="Arial" w:hAnsi="Arial" w:cs="Arial"/>
                <w:sz w:val="22"/>
                <w:szCs w:val="22"/>
              </w:rPr>
              <w:br/>
              <w:t>Цепь связи или цепь развязки</w:t>
            </w:r>
          </w:p>
        </w:tc>
        <w:tc>
          <w:tcPr>
            <w:tcW w:w="1276" w:type="dxa"/>
            <w:vMerge/>
          </w:tcPr>
          <w:p w14:paraId="61C15F07" w14:textId="77777777" w:rsidR="00527DB4" w:rsidRDefault="00527DB4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27DB4" w14:paraId="12276F36" w14:textId="77777777" w:rsidTr="006B6D79">
        <w:tc>
          <w:tcPr>
            <w:tcW w:w="2689" w:type="dxa"/>
            <w:vMerge/>
          </w:tcPr>
          <w:p w14:paraId="68A693B4" w14:textId="77777777" w:rsidR="00527DB4" w:rsidRPr="00EA11FC" w:rsidRDefault="00527DB4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14:paraId="597D6011" w14:textId="77777777" w:rsidR="00527DB4" w:rsidRPr="00EA11FC" w:rsidRDefault="00527DB4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9DB59CC" w14:textId="2BF26BEE" w:rsidR="00527DB4" w:rsidRPr="00EA11FC" w:rsidRDefault="00527DB4" w:rsidP="00527DB4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Все прочие порты</w:t>
            </w:r>
            <w:r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k</w:t>
            </w:r>
          </w:p>
        </w:tc>
        <w:tc>
          <w:tcPr>
            <w:tcW w:w="1701" w:type="dxa"/>
          </w:tcPr>
          <w:p w14:paraId="24B7E915" w14:textId="77777777" w:rsidR="00527DB4" w:rsidRPr="00EA11FC" w:rsidRDefault="00527DB4" w:rsidP="0052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2 кВ/5 кГц</w:t>
            </w:r>
          </w:p>
          <w:p w14:paraId="2F10B6FC" w14:textId="0DD209D6" w:rsidR="00527DB4" w:rsidRPr="00EA11FC" w:rsidRDefault="00527DB4" w:rsidP="00527DB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с использова-нием емкост-ного соедини-</w:t>
            </w:r>
            <w:r w:rsidRPr="00EA11FC">
              <w:rPr>
                <w:rFonts w:ascii="Arial" w:hAnsi="Arial" w:cs="Arial"/>
                <w:sz w:val="22"/>
                <w:szCs w:val="22"/>
              </w:rPr>
              <w:lastRenderedPageBreak/>
              <w:t>тельного зажима</w:t>
            </w:r>
          </w:p>
        </w:tc>
        <w:tc>
          <w:tcPr>
            <w:tcW w:w="1276" w:type="dxa"/>
            <w:vMerge/>
          </w:tcPr>
          <w:p w14:paraId="2F48AD27" w14:textId="77777777" w:rsidR="00527DB4" w:rsidRDefault="00527DB4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60EE0" w14:paraId="0398C224" w14:textId="77777777" w:rsidTr="006B6D79">
        <w:tc>
          <w:tcPr>
            <w:tcW w:w="2689" w:type="dxa"/>
          </w:tcPr>
          <w:p w14:paraId="0DE22D62" w14:textId="04ECE138" w:rsidR="00560EE0" w:rsidRDefault="00560EE0" w:rsidP="006604A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D02202">
              <w:rPr>
                <w:rFonts w:ascii="Arial" w:hAnsi="Arial" w:cs="Arial"/>
                <w:sz w:val="22"/>
                <w:szCs w:val="22"/>
              </w:rPr>
              <w:t>Испытание на устойчи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D02202">
              <w:rPr>
                <w:rFonts w:ascii="Arial" w:hAnsi="Arial" w:cs="Arial"/>
                <w:sz w:val="22"/>
                <w:szCs w:val="22"/>
              </w:rPr>
              <w:t>вость к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604A3">
              <w:rPr>
                <w:rFonts w:ascii="Arial" w:hAnsi="Arial" w:cs="Arial"/>
                <w:sz w:val="22"/>
                <w:szCs w:val="22"/>
              </w:rPr>
              <w:t>кондуктивны</w:t>
            </w:r>
            <w:r>
              <w:rPr>
                <w:rFonts w:ascii="Arial" w:hAnsi="Arial" w:cs="Arial"/>
                <w:sz w:val="22"/>
                <w:szCs w:val="22"/>
              </w:rPr>
              <w:t>м</w:t>
            </w:r>
            <w:r w:rsidRPr="006604A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помехам, наведе</w:t>
            </w:r>
            <w:r w:rsidRPr="006604A3">
              <w:rPr>
                <w:rFonts w:ascii="Arial" w:hAnsi="Arial" w:cs="Arial"/>
                <w:sz w:val="22"/>
                <w:szCs w:val="22"/>
              </w:rPr>
              <w:t>нны</w:t>
            </w:r>
            <w:r>
              <w:rPr>
                <w:rFonts w:ascii="Arial" w:hAnsi="Arial" w:cs="Arial"/>
                <w:sz w:val="22"/>
                <w:szCs w:val="22"/>
              </w:rPr>
              <w:t>м</w:t>
            </w:r>
            <w:r w:rsidRPr="006604A3">
              <w:rPr>
                <w:rFonts w:ascii="Arial" w:hAnsi="Arial" w:cs="Arial"/>
                <w:sz w:val="22"/>
                <w:szCs w:val="22"/>
              </w:rPr>
              <w:t xml:space="preserve"> радиочастотными электромагнитными полями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6604A3">
              <w:rPr>
                <w:rFonts w:ascii="Arial" w:hAnsi="Arial" w:cs="Arial"/>
                <w:sz w:val="22"/>
                <w:szCs w:val="22"/>
              </w:rPr>
              <w:t>(150 кГц - 80 МГц)</w:t>
            </w:r>
          </w:p>
        </w:tc>
        <w:tc>
          <w:tcPr>
            <w:tcW w:w="1842" w:type="dxa"/>
          </w:tcPr>
          <w:p w14:paraId="38F3B602" w14:textId="130D60AA" w:rsidR="00560EE0" w:rsidRDefault="00560EE0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434BF">
              <w:rPr>
                <w:rFonts w:ascii="Arial" w:hAnsi="Arial" w:cs="Arial"/>
                <w:sz w:val="22"/>
                <w:szCs w:val="22"/>
              </w:rPr>
              <w:t>IEC 61000-4-6</w:t>
            </w:r>
          </w:p>
        </w:tc>
        <w:tc>
          <w:tcPr>
            <w:tcW w:w="3544" w:type="dxa"/>
            <w:gridSpan w:val="2"/>
          </w:tcPr>
          <w:p w14:paraId="51B27B6F" w14:textId="0F094C7E" w:rsidR="00560EE0" w:rsidRDefault="00560EE0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C70BE">
              <w:rPr>
                <w:rFonts w:ascii="Arial" w:hAnsi="Arial" w:cs="Arial"/>
                <w:sz w:val="22"/>
                <w:szCs w:val="22"/>
              </w:rPr>
              <w:t>3 B</w:t>
            </w:r>
            <w:r w:rsidRPr="004C70BE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f</w:t>
            </w:r>
          </w:p>
        </w:tc>
        <w:tc>
          <w:tcPr>
            <w:tcW w:w="1276" w:type="dxa"/>
          </w:tcPr>
          <w:p w14:paraId="47362791" w14:textId="3B61A76E" w:rsidR="00560EE0" w:rsidRDefault="00560EE0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60EE0">
              <w:rPr>
                <w:rFonts w:ascii="Arial" w:hAnsi="Arial" w:cs="Arial"/>
                <w:sz w:val="22"/>
                <w:szCs w:val="22"/>
              </w:rPr>
              <w:t>А</w:t>
            </w:r>
          </w:p>
        </w:tc>
      </w:tr>
      <w:tr w:rsidR="00AE2FCC" w14:paraId="1309AB96" w14:textId="77777777" w:rsidTr="006B6D79">
        <w:tc>
          <w:tcPr>
            <w:tcW w:w="2689" w:type="dxa"/>
          </w:tcPr>
          <w:p w14:paraId="165C981A" w14:textId="7FBC6BA3" w:rsidR="00AE2FCC" w:rsidRPr="00FB79A1" w:rsidRDefault="00AE2FCC" w:rsidP="00FB79A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B79A1">
              <w:rPr>
                <w:rFonts w:ascii="Arial" w:hAnsi="Arial" w:cs="Arial"/>
                <w:sz w:val="22"/>
                <w:szCs w:val="22"/>
              </w:rPr>
              <w:t>Испытание на устойчи</w:t>
            </w:r>
            <w:r w:rsidRPr="00AE2FCC">
              <w:rPr>
                <w:rFonts w:ascii="Arial" w:hAnsi="Arial" w:cs="Arial"/>
                <w:sz w:val="22"/>
                <w:szCs w:val="22"/>
              </w:rPr>
              <w:t>-</w:t>
            </w:r>
            <w:r w:rsidRPr="00FB79A1">
              <w:rPr>
                <w:rFonts w:ascii="Arial" w:hAnsi="Arial" w:cs="Arial"/>
                <w:sz w:val="22"/>
                <w:szCs w:val="22"/>
              </w:rPr>
              <w:t>вость к магнитному полю промышленной частоты</w:t>
            </w:r>
            <w:r w:rsidRPr="00AE2FC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a</w:t>
            </w:r>
          </w:p>
        </w:tc>
        <w:tc>
          <w:tcPr>
            <w:tcW w:w="1842" w:type="dxa"/>
          </w:tcPr>
          <w:p w14:paraId="7943D9AF" w14:textId="12B07C63" w:rsidR="00AE2FCC" w:rsidRDefault="00AE2FCC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E2FCC">
              <w:rPr>
                <w:rFonts w:ascii="Arial" w:hAnsi="Arial" w:cs="Arial"/>
                <w:sz w:val="22"/>
                <w:szCs w:val="22"/>
              </w:rPr>
              <w:t>IEC 61000-4-8</w:t>
            </w:r>
          </w:p>
        </w:tc>
        <w:tc>
          <w:tcPr>
            <w:tcW w:w="3544" w:type="dxa"/>
            <w:gridSpan w:val="2"/>
          </w:tcPr>
          <w:p w14:paraId="7F943773" w14:textId="625927DF" w:rsidR="00AE2FCC" w:rsidRDefault="00AE2FCC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E2FCC">
              <w:rPr>
                <w:rFonts w:ascii="Arial" w:hAnsi="Arial" w:cs="Arial"/>
                <w:sz w:val="22"/>
                <w:szCs w:val="22"/>
              </w:rPr>
              <w:t>30 А/м</w:t>
            </w:r>
          </w:p>
        </w:tc>
        <w:tc>
          <w:tcPr>
            <w:tcW w:w="1276" w:type="dxa"/>
          </w:tcPr>
          <w:p w14:paraId="742037CD" w14:textId="534DDBCE" w:rsidR="00AE2FCC" w:rsidRDefault="00AE2FCC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E2FCC">
              <w:rPr>
                <w:rFonts w:ascii="Arial" w:hAnsi="Arial" w:cs="Arial"/>
                <w:sz w:val="22"/>
                <w:szCs w:val="22"/>
              </w:rPr>
              <w:t>А</w:t>
            </w:r>
          </w:p>
        </w:tc>
      </w:tr>
      <w:tr w:rsidR="00122498" w14:paraId="00E0F6C6" w14:textId="77777777" w:rsidTr="00AE2FCC">
        <w:tc>
          <w:tcPr>
            <w:tcW w:w="2689" w:type="dxa"/>
            <w:vMerge w:val="restart"/>
          </w:tcPr>
          <w:p w14:paraId="7508538F" w14:textId="529E80FC" w:rsidR="00122498" w:rsidRPr="00AD6AEB" w:rsidRDefault="00122498" w:rsidP="00AD6AE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E2FCC">
              <w:rPr>
                <w:rFonts w:ascii="Arial" w:hAnsi="Arial" w:cs="Arial"/>
                <w:sz w:val="22"/>
                <w:szCs w:val="22"/>
              </w:rPr>
              <w:t>Испытание на устойчивость к провалам напряжения электропитания</w:t>
            </w:r>
            <w:r w:rsidRPr="00AD6AEB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g</w:t>
            </w:r>
          </w:p>
        </w:tc>
        <w:tc>
          <w:tcPr>
            <w:tcW w:w="1842" w:type="dxa"/>
            <w:vMerge w:val="restart"/>
          </w:tcPr>
          <w:p w14:paraId="5B7A8C62" w14:textId="2550E2D9" w:rsidR="00122498" w:rsidRPr="00EA11FC" w:rsidRDefault="00122498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IEC 61000-4-11</w:t>
            </w:r>
          </w:p>
        </w:tc>
        <w:tc>
          <w:tcPr>
            <w:tcW w:w="1843" w:type="dxa"/>
          </w:tcPr>
          <w:p w14:paraId="624F63F5" w14:textId="2FF49BB7" w:rsidR="00122498" w:rsidRPr="00EA11FC" w:rsidRDefault="00122498" w:rsidP="003915F9">
            <w:pPr>
              <w:pStyle w:val="FORMATTEXT"/>
              <w:jc w:val="center"/>
              <w:rPr>
                <w:sz w:val="22"/>
                <w:szCs w:val="22"/>
              </w:rPr>
            </w:pPr>
            <w:r w:rsidRPr="00EA11FC">
              <w:rPr>
                <w:sz w:val="22"/>
                <w:szCs w:val="22"/>
              </w:rPr>
              <w:t>Класс 2</w:t>
            </w:r>
            <w:r w:rsidRPr="00EA11FC">
              <w:rPr>
                <w:sz w:val="22"/>
                <w:szCs w:val="22"/>
                <w:vertAlign w:val="superscript"/>
                <w:lang w:val="en-US"/>
              </w:rPr>
              <w:t>b</w:t>
            </w:r>
            <w:r w:rsidRPr="00EA11FC">
              <w:rPr>
                <w:sz w:val="22"/>
                <w:szCs w:val="22"/>
                <w:vertAlign w:val="superscript"/>
              </w:rPr>
              <w:t xml:space="preserve">, </w:t>
            </w:r>
            <w:r w:rsidRPr="00EA11FC">
              <w:rPr>
                <w:sz w:val="22"/>
                <w:szCs w:val="22"/>
                <w:vertAlign w:val="superscript"/>
                <w:lang w:val="en-US"/>
              </w:rPr>
              <w:t>c</w:t>
            </w:r>
          </w:p>
          <w:p w14:paraId="018CD48D" w14:textId="77777777" w:rsidR="00122498" w:rsidRPr="00EA11FC" w:rsidRDefault="00122498" w:rsidP="003915F9">
            <w:pPr>
              <w:pStyle w:val="FORMATTEXT"/>
              <w:jc w:val="center"/>
              <w:rPr>
                <w:sz w:val="22"/>
                <w:szCs w:val="22"/>
              </w:rPr>
            </w:pPr>
            <w:r w:rsidRPr="00EA11FC">
              <w:rPr>
                <w:sz w:val="22"/>
                <w:szCs w:val="22"/>
              </w:rPr>
              <w:t>Снижение до:</w:t>
            </w:r>
          </w:p>
          <w:p w14:paraId="07687A20" w14:textId="635DC11D" w:rsidR="00122498" w:rsidRPr="00EA11FC" w:rsidRDefault="00122498" w:rsidP="003915F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0</w:t>
            </w: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 </w:t>
            </w:r>
            <w:r w:rsidRPr="00EA11FC">
              <w:rPr>
                <w:rFonts w:ascii="Arial" w:hAnsi="Arial" w:cs="Arial"/>
                <w:sz w:val="22"/>
                <w:szCs w:val="22"/>
              </w:rPr>
              <w:t>% в течение 0,5</w:t>
            </w: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 </w:t>
            </w:r>
            <w:r w:rsidRPr="00EA11FC">
              <w:rPr>
                <w:rFonts w:ascii="Arial" w:hAnsi="Arial" w:cs="Arial"/>
                <w:sz w:val="22"/>
                <w:szCs w:val="22"/>
              </w:rPr>
              <w:t>цикла</w:t>
            </w:r>
          </w:p>
        </w:tc>
        <w:tc>
          <w:tcPr>
            <w:tcW w:w="1701" w:type="dxa"/>
          </w:tcPr>
          <w:p w14:paraId="12200836" w14:textId="589108B7" w:rsidR="00122498" w:rsidRPr="00EA11FC" w:rsidRDefault="00122498" w:rsidP="009D52D1">
            <w:pPr>
              <w:pStyle w:val="FORMATTEXT"/>
              <w:jc w:val="center"/>
              <w:rPr>
                <w:sz w:val="22"/>
                <w:szCs w:val="22"/>
              </w:rPr>
            </w:pPr>
            <w:r w:rsidRPr="00EA11FC">
              <w:rPr>
                <w:sz w:val="22"/>
                <w:szCs w:val="22"/>
              </w:rPr>
              <w:t>Класс 3</w:t>
            </w:r>
            <w:r w:rsidRPr="00EA11FC">
              <w:rPr>
                <w:sz w:val="22"/>
                <w:szCs w:val="22"/>
                <w:vertAlign w:val="superscript"/>
                <w:lang w:val="en-US"/>
              </w:rPr>
              <w:t>b</w:t>
            </w:r>
            <w:r w:rsidRPr="00EA11FC">
              <w:rPr>
                <w:sz w:val="22"/>
                <w:szCs w:val="22"/>
                <w:vertAlign w:val="superscript"/>
              </w:rPr>
              <w:t xml:space="preserve">, </w:t>
            </w:r>
            <w:r w:rsidRPr="00EA11FC">
              <w:rPr>
                <w:sz w:val="22"/>
                <w:szCs w:val="22"/>
                <w:vertAlign w:val="superscript"/>
                <w:lang w:val="en-US"/>
              </w:rPr>
              <w:t>c</w:t>
            </w:r>
          </w:p>
          <w:p w14:paraId="61C2C665" w14:textId="77777777" w:rsidR="00122498" w:rsidRPr="00EA11FC" w:rsidRDefault="00122498" w:rsidP="009D52D1">
            <w:pPr>
              <w:pStyle w:val="FORMATTEXT"/>
              <w:jc w:val="center"/>
              <w:rPr>
                <w:sz w:val="22"/>
                <w:szCs w:val="22"/>
              </w:rPr>
            </w:pPr>
            <w:r w:rsidRPr="00EA11FC">
              <w:rPr>
                <w:sz w:val="22"/>
                <w:szCs w:val="22"/>
              </w:rPr>
              <w:t>Снижение до:</w:t>
            </w:r>
          </w:p>
          <w:p w14:paraId="4E21CE07" w14:textId="1EC654C5" w:rsidR="00122498" w:rsidRPr="00EA11FC" w:rsidRDefault="00122498" w:rsidP="00B37C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0 % в течение 0,5 цикла</w:t>
            </w:r>
          </w:p>
        </w:tc>
        <w:tc>
          <w:tcPr>
            <w:tcW w:w="1276" w:type="dxa"/>
          </w:tcPr>
          <w:p w14:paraId="01E9C96C" w14:textId="35A5297C" w:rsidR="00122498" w:rsidRPr="00EA11FC" w:rsidRDefault="00122498" w:rsidP="00C04BD9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В</w:t>
            </w:r>
            <w:r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h, i</w:t>
            </w:r>
          </w:p>
        </w:tc>
      </w:tr>
      <w:tr w:rsidR="00122498" w14:paraId="1C2462D4" w14:textId="77777777" w:rsidTr="00AE2FCC">
        <w:tc>
          <w:tcPr>
            <w:tcW w:w="2689" w:type="dxa"/>
            <w:vMerge/>
          </w:tcPr>
          <w:p w14:paraId="5167C8CC" w14:textId="77777777" w:rsidR="00122498" w:rsidRDefault="00122498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14:paraId="158F13CC" w14:textId="77777777" w:rsidR="00122498" w:rsidRPr="00EA11FC" w:rsidRDefault="00122498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D082D25" w14:textId="39AEDE3C" w:rsidR="00122498" w:rsidRPr="00EA11FC" w:rsidRDefault="00122498" w:rsidP="0089288B">
            <w:pPr>
              <w:pStyle w:val="FORMATTEXT"/>
              <w:jc w:val="center"/>
              <w:rPr>
                <w:sz w:val="22"/>
                <w:szCs w:val="22"/>
              </w:rPr>
            </w:pPr>
            <w:r w:rsidRPr="00EA11FC">
              <w:rPr>
                <w:sz w:val="22"/>
                <w:szCs w:val="22"/>
              </w:rPr>
              <w:t>Класс 2</w:t>
            </w:r>
            <w:r w:rsidRPr="00EA11FC">
              <w:rPr>
                <w:sz w:val="22"/>
                <w:szCs w:val="22"/>
                <w:vertAlign w:val="superscript"/>
                <w:lang w:val="en-US"/>
              </w:rPr>
              <w:t>b</w:t>
            </w:r>
            <w:r w:rsidRPr="00EA11FC">
              <w:rPr>
                <w:sz w:val="22"/>
                <w:szCs w:val="22"/>
                <w:vertAlign w:val="superscript"/>
              </w:rPr>
              <w:t xml:space="preserve">, </w:t>
            </w:r>
            <w:r w:rsidRPr="00EA11FC">
              <w:rPr>
                <w:sz w:val="22"/>
                <w:szCs w:val="22"/>
                <w:vertAlign w:val="superscript"/>
                <w:lang w:val="en-US"/>
              </w:rPr>
              <w:t>c</w:t>
            </w:r>
          </w:p>
          <w:p w14:paraId="68FD418D" w14:textId="77777777" w:rsidR="00122498" w:rsidRPr="00EA11FC" w:rsidRDefault="00122498" w:rsidP="0089288B">
            <w:pPr>
              <w:pStyle w:val="FORMATTEXT"/>
              <w:jc w:val="center"/>
              <w:rPr>
                <w:sz w:val="22"/>
                <w:szCs w:val="22"/>
              </w:rPr>
            </w:pPr>
            <w:r w:rsidRPr="00EA11FC">
              <w:rPr>
                <w:sz w:val="22"/>
                <w:szCs w:val="22"/>
              </w:rPr>
              <w:t>Снижение до:</w:t>
            </w:r>
          </w:p>
          <w:p w14:paraId="2CF729BD" w14:textId="077785C2" w:rsidR="00122498" w:rsidRPr="00EA11FC" w:rsidRDefault="00122498" w:rsidP="004C70BE">
            <w:pPr>
              <w:pStyle w:val="FORMATTEXT"/>
              <w:jc w:val="center"/>
              <w:rPr>
                <w:sz w:val="22"/>
                <w:szCs w:val="22"/>
              </w:rPr>
            </w:pPr>
            <w:r w:rsidRPr="00EA11FC">
              <w:rPr>
                <w:sz w:val="22"/>
                <w:szCs w:val="22"/>
              </w:rPr>
              <w:t>0</w:t>
            </w:r>
            <w:r w:rsidRPr="00EA11FC">
              <w:rPr>
                <w:sz w:val="22"/>
                <w:szCs w:val="22"/>
                <w:lang w:val="en-US"/>
              </w:rPr>
              <w:t> </w:t>
            </w:r>
            <w:r w:rsidRPr="00EA11FC">
              <w:rPr>
                <w:sz w:val="22"/>
                <w:szCs w:val="22"/>
              </w:rPr>
              <w:t>% в течение 1 цикла</w:t>
            </w:r>
          </w:p>
        </w:tc>
        <w:tc>
          <w:tcPr>
            <w:tcW w:w="1701" w:type="dxa"/>
          </w:tcPr>
          <w:p w14:paraId="356CAE77" w14:textId="0F531A7A" w:rsidR="00122498" w:rsidRPr="00EA11FC" w:rsidRDefault="00122498" w:rsidP="00A93C2F">
            <w:pPr>
              <w:pStyle w:val="FORMATTEXT"/>
              <w:jc w:val="center"/>
              <w:rPr>
                <w:sz w:val="22"/>
                <w:szCs w:val="22"/>
              </w:rPr>
            </w:pPr>
            <w:r w:rsidRPr="00EA11FC">
              <w:rPr>
                <w:sz w:val="22"/>
                <w:szCs w:val="22"/>
              </w:rPr>
              <w:t>Класс 3</w:t>
            </w:r>
            <w:r w:rsidR="00A62439" w:rsidRPr="00EA11FC">
              <w:rPr>
                <w:sz w:val="22"/>
                <w:szCs w:val="22"/>
                <w:vertAlign w:val="superscript"/>
                <w:lang w:val="en-US"/>
              </w:rPr>
              <w:t>b</w:t>
            </w:r>
            <w:r w:rsidR="00A62439" w:rsidRPr="00EA11FC">
              <w:rPr>
                <w:sz w:val="22"/>
                <w:szCs w:val="22"/>
                <w:vertAlign w:val="superscript"/>
              </w:rPr>
              <w:t xml:space="preserve">, </w:t>
            </w:r>
            <w:r w:rsidR="00A62439" w:rsidRPr="00EA11FC">
              <w:rPr>
                <w:sz w:val="22"/>
                <w:szCs w:val="22"/>
                <w:vertAlign w:val="superscript"/>
                <w:lang w:val="en-US"/>
              </w:rPr>
              <w:t>c</w:t>
            </w:r>
            <w:r w:rsidR="00A62439" w:rsidRPr="00EA11FC">
              <w:rPr>
                <w:sz w:val="22"/>
                <w:szCs w:val="22"/>
                <w:vertAlign w:val="superscript"/>
              </w:rPr>
              <w:t xml:space="preserve">, </w:t>
            </w:r>
            <w:r w:rsidR="00A62439" w:rsidRPr="00EA11FC">
              <w:rPr>
                <w:sz w:val="22"/>
                <w:szCs w:val="22"/>
                <w:vertAlign w:val="superscript"/>
                <w:lang w:val="en-US"/>
              </w:rPr>
              <w:t>d</w:t>
            </w:r>
            <w:r w:rsidR="00A62439" w:rsidRPr="00EA11FC" w:rsidDel="00A62439">
              <w:rPr>
                <w:noProof/>
                <w:position w:val="-8"/>
                <w:sz w:val="22"/>
                <w:szCs w:val="22"/>
              </w:rPr>
              <w:t xml:space="preserve"> </w:t>
            </w:r>
          </w:p>
          <w:p w14:paraId="025BC7D7" w14:textId="77777777" w:rsidR="00122498" w:rsidRPr="00EA11FC" w:rsidRDefault="00122498" w:rsidP="00A93C2F">
            <w:pPr>
              <w:pStyle w:val="FORMATTEXT"/>
              <w:jc w:val="center"/>
              <w:rPr>
                <w:sz w:val="22"/>
                <w:szCs w:val="22"/>
              </w:rPr>
            </w:pPr>
            <w:r w:rsidRPr="00EA11FC">
              <w:rPr>
                <w:sz w:val="22"/>
                <w:szCs w:val="22"/>
              </w:rPr>
              <w:t>Снижение до:</w:t>
            </w:r>
          </w:p>
          <w:p w14:paraId="21090D15" w14:textId="2DE46544" w:rsidR="00122498" w:rsidRPr="00EA11FC" w:rsidRDefault="00122498" w:rsidP="00A93C2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0 % в течение 1 цикла</w:t>
            </w:r>
          </w:p>
        </w:tc>
        <w:tc>
          <w:tcPr>
            <w:tcW w:w="1276" w:type="dxa"/>
          </w:tcPr>
          <w:p w14:paraId="734794CD" w14:textId="4CB739DD" w:rsidR="00122498" w:rsidRPr="00EA11FC" w:rsidRDefault="00122498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B</w:t>
            </w:r>
          </w:p>
        </w:tc>
      </w:tr>
      <w:tr w:rsidR="00122498" w14:paraId="646655AA" w14:textId="77777777" w:rsidTr="00AE2FCC">
        <w:tc>
          <w:tcPr>
            <w:tcW w:w="2689" w:type="dxa"/>
            <w:vMerge/>
          </w:tcPr>
          <w:p w14:paraId="3AF0174A" w14:textId="77777777" w:rsidR="00122498" w:rsidRDefault="00122498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2" w:type="dxa"/>
            <w:vMerge/>
          </w:tcPr>
          <w:p w14:paraId="27BA352C" w14:textId="77777777" w:rsidR="00122498" w:rsidRPr="00EA11FC" w:rsidRDefault="00122498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61BDA00" w14:textId="2E0DB434" w:rsidR="00122498" w:rsidRPr="00EA11FC" w:rsidRDefault="00122498" w:rsidP="004C7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Класс 2</w:t>
            </w:r>
            <w:r w:rsidR="002E022A"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b</w:t>
            </w:r>
            <w:r w:rsidR="002E022A" w:rsidRPr="00EA11FC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, </w:t>
            </w:r>
            <w:r w:rsidR="002E022A"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c</w:t>
            </w:r>
            <w:r w:rsidR="002E022A" w:rsidRPr="00EA11FC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, </w:t>
            </w:r>
            <w:r w:rsidR="002E022A" w:rsidRPr="00EA11FC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d</w:t>
            </w:r>
          </w:p>
          <w:p w14:paraId="2D9690CF" w14:textId="68B684BD" w:rsidR="002E022A" w:rsidRPr="00EA11FC" w:rsidRDefault="002E022A" w:rsidP="004C7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70 % в течение 25/30 циклов</w:t>
            </w:r>
          </w:p>
        </w:tc>
        <w:tc>
          <w:tcPr>
            <w:tcW w:w="1701" w:type="dxa"/>
          </w:tcPr>
          <w:p w14:paraId="487D6324" w14:textId="6D8EC996" w:rsidR="00331CA4" w:rsidRPr="00EA11FC" w:rsidRDefault="00331CA4" w:rsidP="004C70BE">
            <w:pPr>
              <w:pStyle w:val="FORMATTEXT"/>
              <w:suppressAutoHyphens/>
              <w:jc w:val="center"/>
              <w:rPr>
                <w:sz w:val="22"/>
                <w:szCs w:val="22"/>
              </w:rPr>
            </w:pPr>
            <w:r w:rsidRPr="00EA11FC">
              <w:rPr>
                <w:sz w:val="22"/>
                <w:szCs w:val="22"/>
              </w:rPr>
              <w:t>Класс 3</w:t>
            </w:r>
            <w:r w:rsidRPr="00EA11FC">
              <w:rPr>
                <w:sz w:val="22"/>
                <w:szCs w:val="22"/>
                <w:vertAlign w:val="superscript"/>
                <w:lang w:val="en-US"/>
              </w:rPr>
              <w:t>b</w:t>
            </w:r>
            <w:r w:rsidRPr="00EA11FC">
              <w:rPr>
                <w:sz w:val="22"/>
                <w:szCs w:val="22"/>
                <w:vertAlign w:val="superscript"/>
              </w:rPr>
              <w:t xml:space="preserve">, </w:t>
            </w:r>
            <w:r w:rsidRPr="00EA11FC">
              <w:rPr>
                <w:sz w:val="22"/>
                <w:szCs w:val="22"/>
                <w:vertAlign w:val="superscript"/>
                <w:lang w:val="en-US"/>
              </w:rPr>
              <w:t>c</w:t>
            </w:r>
            <w:r w:rsidRPr="00EA11FC">
              <w:rPr>
                <w:sz w:val="22"/>
                <w:szCs w:val="22"/>
                <w:vertAlign w:val="superscript"/>
              </w:rPr>
              <w:t xml:space="preserve">, </w:t>
            </w:r>
            <w:r w:rsidRPr="00EA11FC">
              <w:rPr>
                <w:sz w:val="22"/>
                <w:szCs w:val="22"/>
                <w:vertAlign w:val="superscript"/>
                <w:lang w:val="en-US"/>
              </w:rPr>
              <w:t>d</w:t>
            </w:r>
          </w:p>
          <w:p w14:paraId="7E88B5CF" w14:textId="77777777" w:rsidR="00331CA4" w:rsidRPr="00EA11FC" w:rsidRDefault="00331CA4" w:rsidP="004C70BE">
            <w:pPr>
              <w:pStyle w:val="FORMATTEXT"/>
              <w:suppressAutoHyphens/>
              <w:jc w:val="center"/>
              <w:rPr>
                <w:sz w:val="22"/>
                <w:szCs w:val="22"/>
              </w:rPr>
            </w:pPr>
            <w:r w:rsidRPr="00EA11FC">
              <w:rPr>
                <w:sz w:val="22"/>
                <w:szCs w:val="22"/>
              </w:rPr>
              <w:t>Снижение до:</w:t>
            </w:r>
          </w:p>
          <w:p w14:paraId="46107EDC" w14:textId="5AA9B809" w:rsidR="00331CA4" w:rsidRPr="00EA11FC" w:rsidRDefault="00331CA4" w:rsidP="004C70BE">
            <w:pPr>
              <w:pStyle w:val="FORMATTEXT"/>
              <w:suppressAutoHyphens/>
              <w:jc w:val="center"/>
              <w:rPr>
                <w:sz w:val="22"/>
                <w:szCs w:val="22"/>
              </w:rPr>
            </w:pPr>
            <w:r w:rsidRPr="00EA11FC">
              <w:rPr>
                <w:sz w:val="22"/>
                <w:szCs w:val="22"/>
              </w:rPr>
              <w:t>40</w:t>
            </w:r>
            <w:r w:rsidRPr="00EA11FC">
              <w:rPr>
                <w:sz w:val="22"/>
                <w:szCs w:val="22"/>
                <w:lang w:val="en-US"/>
              </w:rPr>
              <w:t> </w:t>
            </w:r>
            <w:r w:rsidRPr="00EA11FC">
              <w:rPr>
                <w:sz w:val="22"/>
                <w:szCs w:val="22"/>
              </w:rPr>
              <w:t>% в течение 10/12 циклов;</w:t>
            </w:r>
          </w:p>
          <w:p w14:paraId="786C556A" w14:textId="43F6E359" w:rsidR="00331CA4" w:rsidRPr="00EA11FC" w:rsidRDefault="00331CA4" w:rsidP="004C70BE">
            <w:pPr>
              <w:pStyle w:val="FORMATTEXT"/>
              <w:suppressAutoHyphens/>
              <w:jc w:val="center"/>
              <w:rPr>
                <w:sz w:val="22"/>
                <w:szCs w:val="22"/>
              </w:rPr>
            </w:pPr>
            <w:r w:rsidRPr="00EA11FC">
              <w:rPr>
                <w:sz w:val="22"/>
                <w:szCs w:val="22"/>
              </w:rPr>
              <w:t>70</w:t>
            </w:r>
            <w:r w:rsidRPr="00EA11FC">
              <w:rPr>
                <w:sz w:val="22"/>
                <w:szCs w:val="22"/>
                <w:lang w:val="en-US"/>
              </w:rPr>
              <w:t> </w:t>
            </w:r>
            <w:r w:rsidRPr="00EA11FC">
              <w:rPr>
                <w:sz w:val="22"/>
                <w:szCs w:val="22"/>
              </w:rPr>
              <w:t>% в течение 25/30 циклов;</w:t>
            </w:r>
          </w:p>
          <w:p w14:paraId="043E150B" w14:textId="18901047" w:rsidR="00122498" w:rsidRPr="00EA11FC" w:rsidRDefault="00331CA4" w:rsidP="004C7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80</w:t>
            </w: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 </w:t>
            </w:r>
            <w:r w:rsidRPr="00EA11FC">
              <w:rPr>
                <w:rFonts w:ascii="Arial" w:hAnsi="Arial" w:cs="Arial"/>
                <w:sz w:val="22"/>
                <w:szCs w:val="22"/>
              </w:rPr>
              <w:t>% в течение 250/300 цик-лов</w:t>
            </w:r>
          </w:p>
        </w:tc>
        <w:tc>
          <w:tcPr>
            <w:tcW w:w="1276" w:type="dxa"/>
          </w:tcPr>
          <w:p w14:paraId="5CB9F12E" w14:textId="11C6D681" w:rsidR="00122498" w:rsidRPr="00EA11FC" w:rsidRDefault="00122498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С</w:t>
            </w:r>
          </w:p>
        </w:tc>
      </w:tr>
      <w:tr w:rsidR="00DD70E4" w14:paraId="09ABB7C3" w14:textId="77777777" w:rsidTr="00AE2FCC">
        <w:tc>
          <w:tcPr>
            <w:tcW w:w="2689" w:type="dxa"/>
          </w:tcPr>
          <w:p w14:paraId="44F1406F" w14:textId="59B48FF4" w:rsidR="0084167F" w:rsidRPr="0052638B" w:rsidRDefault="0052638B" w:rsidP="0052638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2638B">
              <w:rPr>
                <w:rFonts w:ascii="Arial" w:hAnsi="Arial" w:cs="Arial"/>
                <w:sz w:val="22"/>
                <w:szCs w:val="22"/>
              </w:rPr>
              <w:t>Испытание на устойчивость к скачкам напряжения электропитания</w:t>
            </w:r>
            <w:r w:rsidRPr="004C70BE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g</w:t>
            </w:r>
          </w:p>
        </w:tc>
        <w:tc>
          <w:tcPr>
            <w:tcW w:w="1842" w:type="dxa"/>
          </w:tcPr>
          <w:p w14:paraId="7641CED1" w14:textId="778BC4D0" w:rsidR="0084167F" w:rsidRPr="00EA11FC" w:rsidRDefault="009860E5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IEC 61000-4-11</w:t>
            </w:r>
          </w:p>
        </w:tc>
        <w:tc>
          <w:tcPr>
            <w:tcW w:w="1843" w:type="dxa"/>
          </w:tcPr>
          <w:p w14:paraId="2259B8B7" w14:textId="3D0F26DE" w:rsidR="00F704C9" w:rsidRPr="00EA11FC" w:rsidRDefault="00F704C9" w:rsidP="00F704C9">
            <w:pPr>
              <w:pStyle w:val="FORMATTEXT"/>
              <w:jc w:val="center"/>
              <w:rPr>
                <w:sz w:val="22"/>
                <w:szCs w:val="22"/>
              </w:rPr>
            </w:pPr>
            <w:r w:rsidRPr="00EA11FC">
              <w:rPr>
                <w:sz w:val="22"/>
                <w:szCs w:val="22"/>
              </w:rPr>
              <w:t>Класс 2</w:t>
            </w:r>
            <w:r w:rsidRPr="00EA11FC">
              <w:rPr>
                <w:sz w:val="22"/>
                <w:szCs w:val="22"/>
                <w:vertAlign w:val="superscript"/>
                <w:lang w:val="en-US"/>
              </w:rPr>
              <w:t>b</w:t>
            </w:r>
            <w:r w:rsidRPr="00EA11FC">
              <w:rPr>
                <w:sz w:val="22"/>
                <w:szCs w:val="22"/>
                <w:vertAlign w:val="superscript"/>
              </w:rPr>
              <w:t xml:space="preserve">, </w:t>
            </w:r>
            <w:r w:rsidRPr="00EA11FC">
              <w:rPr>
                <w:sz w:val="22"/>
                <w:szCs w:val="22"/>
                <w:vertAlign w:val="superscript"/>
                <w:lang w:val="en-US"/>
              </w:rPr>
              <w:t>c</w:t>
            </w:r>
            <w:r w:rsidRPr="00EA11FC">
              <w:rPr>
                <w:sz w:val="22"/>
                <w:szCs w:val="22"/>
                <w:vertAlign w:val="superscript"/>
              </w:rPr>
              <w:t xml:space="preserve">, </w:t>
            </w:r>
            <w:r w:rsidRPr="00EA11FC">
              <w:rPr>
                <w:sz w:val="22"/>
                <w:szCs w:val="22"/>
                <w:vertAlign w:val="superscript"/>
                <w:lang w:val="en-US"/>
              </w:rPr>
              <w:t>d</w:t>
            </w:r>
          </w:p>
          <w:p w14:paraId="6D9C41A9" w14:textId="77777777" w:rsidR="00F704C9" w:rsidRPr="00EA11FC" w:rsidRDefault="00F704C9" w:rsidP="00F704C9">
            <w:pPr>
              <w:pStyle w:val="FORMATTEXT"/>
              <w:jc w:val="center"/>
              <w:rPr>
                <w:sz w:val="22"/>
                <w:szCs w:val="22"/>
              </w:rPr>
            </w:pPr>
            <w:r w:rsidRPr="00EA11FC">
              <w:rPr>
                <w:sz w:val="22"/>
                <w:szCs w:val="22"/>
              </w:rPr>
              <w:t>Снижение до:</w:t>
            </w:r>
          </w:p>
          <w:p w14:paraId="55A828BA" w14:textId="5ED5663B" w:rsidR="0084167F" w:rsidRPr="00EA11FC" w:rsidRDefault="00F704C9" w:rsidP="004C7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0 % в течение 250/300 циклов</w:t>
            </w:r>
          </w:p>
        </w:tc>
        <w:tc>
          <w:tcPr>
            <w:tcW w:w="1701" w:type="dxa"/>
          </w:tcPr>
          <w:p w14:paraId="2BF190B8" w14:textId="3BBFC199" w:rsidR="00E42D74" w:rsidRPr="00EA11FC" w:rsidRDefault="00E42D74" w:rsidP="00E42D74">
            <w:pPr>
              <w:pStyle w:val="FORMATTEXT"/>
              <w:jc w:val="center"/>
              <w:rPr>
                <w:sz w:val="22"/>
                <w:szCs w:val="22"/>
              </w:rPr>
            </w:pPr>
            <w:r w:rsidRPr="00EA11FC">
              <w:rPr>
                <w:sz w:val="22"/>
                <w:szCs w:val="22"/>
              </w:rPr>
              <w:t>Класс 3</w:t>
            </w:r>
            <w:r w:rsidRPr="00EA11FC">
              <w:rPr>
                <w:sz w:val="22"/>
                <w:szCs w:val="22"/>
                <w:vertAlign w:val="superscript"/>
                <w:lang w:val="en-US"/>
              </w:rPr>
              <w:t>b</w:t>
            </w:r>
            <w:r w:rsidRPr="00EA11FC">
              <w:rPr>
                <w:sz w:val="22"/>
                <w:szCs w:val="22"/>
                <w:vertAlign w:val="superscript"/>
              </w:rPr>
              <w:t xml:space="preserve">, </w:t>
            </w:r>
            <w:r w:rsidRPr="00EA11FC">
              <w:rPr>
                <w:sz w:val="22"/>
                <w:szCs w:val="22"/>
                <w:vertAlign w:val="superscript"/>
                <w:lang w:val="en-US"/>
              </w:rPr>
              <w:t>c</w:t>
            </w:r>
            <w:r w:rsidRPr="00EA11FC">
              <w:rPr>
                <w:sz w:val="22"/>
                <w:szCs w:val="22"/>
                <w:vertAlign w:val="superscript"/>
              </w:rPr>
              <w:t xml:space="preserve">, </w:t>
            </w:r>
            <w:r w:rsidRPr="00EA11FC">
              <w:rPr>
                <w:sz w:val="22"/>
                <w:szCs w:val="22"/>
                <w:vertAlign w:val="superscript"/>
                <w:lang w:val="en-US"/>
              </w:rPr>
              <w:t>d</w:t>
            </w:r>
            <w:r w:rsidRPr="00EA11FC" w:rsidDel="00E42D74">
              <w:rPr>
                <w:noProof/>
                <w:position w:val="-5"/>
                <w:sz w:val="22"/>
                <w:szCs w:val="22"/>
              </w:rPr>
              <w:t xml:space="preserve"> </w:t>
            </w:r>
          </w:p>
          <w:p w14:paraId="41487234" w14:textId="77777777" w:rsidR="00E42D74" w:rsidRPr="00EA11FC" w:rsidRDefault="00E42D74" w:rsidP="00E42D74">
            <w:pPr>
              <w:pStyle w:val="FORMATTEXT"/>
              <w:jc w:val="center"/>
              <w:rPr>
                <w:sz w:val="22"/>
                <w:szCs w:val="22"/>
              </w:rPr>
            </w:pPr>
            <w:r w:rsidRPr="00EA11FC">
              <w:rPr>
                <w:sz w:val="22"/>
                <w:szCs w:val="22"/>
              </w:rPr>
              <w:t>Снижение до:</w:t>
            </w:r>
          </w:p>
          <w:p w14:paraId="2F2F4AB4" w14:textId="57F40DFD" w:rsidR="0084167F" w:rsidRPr="00EA11FC" w:rsidRDefault="00E42D74" w:rsidP="004C7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0 % в течение 250/300 цик-лов</w:t>
            </w:r>
          </w:p>
        </w:tc>
        <w:tc>
          <w:tcPr>
            <w:tcW w:w="1276" w:type="dxa"/>
          </w:tcPr>
          <w:p w14:paraId="44519AC8" w14:textId="4493D4DB" w:rsidR="0084167F" w:rsidRPr="00EA11FC" w:rsidRDefault="00E42D74" w:rsidP="008416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С</w:t>
            </w:r>
          </w:p>
        </w:tc>
      </w:tr>
      <w:tr w:rsidR="00DD70E4" w14:paraId="3B76AE56" w14:textId="77777777" w:rsidTr="00AE2FCC">
        <w:tc>
          <w:tcPr>
            <w:tcW w:w="9351" w:type="dxa"/>
            <w:gridSpan w:val="5"/>
          </w:tcPr>
          <w:p w14:paraId="079CE9B8" w14:textId="458E01F4" w:rsidR="007D45F1" w:rsidRPr="00EA11FC" w:rsidRDefault="00FC3E3B" w:rsidP="004C70BE">
            <w:pPr>
              <w:spacing w:before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>Применяется только для</w:t>
            </w:r>
            <w:r w:rsidR="003E7128" w:rsidRPr="00EA11FC">
              <w:rPr>
                <w:rFonts w:ascii="Arial" w:hAnsi="Arial" w:cs="Arial"/>
                <w:sz w:val="20"/>
                <w:szCs w:val="20"/>
              </w:rPr>
              <w:t xml:space="preserve"> сенсорных выключателей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>, содержащих устройства, восприимчивые к промышленной частоте магнитн</w:t>
            </w:r>
            <w:r w:rsidR="001713C6" w:rsidRPr="00EA11FC">
              <w:rPr>
                <w:rFonts w:ascii="Arial" w:hAnsi="Arial" w:cs="Arial"/>
                <w:sz w:val="20"/>
                <w:szCs w:val="20"/>
              </w:rPr>
              <w:t>ых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 пол</w:t>
            </w:r>
            <w:r w:rsidR="001713C6" w:rsidRPr="00EA11FC">
              <w:rPr>
                <w:rFonts w:ascii="Arial" w:hAnsi="Arial" w:cs="Arial"/>
                <w:sz w:val="20"/>
                <w:szCs w:val="20"/>
              </w:rPr>
              <w:t>ей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>.</w:t>
            </w:r>
            <w:r w:rsidR="001713C6" w:rsidRPr="00EA11FC">
              <w:rPr>
                <w:rFonts w:ascii="Arial" w:hAnsi="Arial" w:cs="Arial"/>
                <w:sz w:val="20"/>
                <w:szCs w:val="20"/>
              </w:rPr>
              <w:t xml:space="preserve"> В этом случае сенсорный выключатель соответствует критерию </w:t>
            </w:r>
            <w:r w:rsidR="00541DA3" w:rsidRPr="00EA11FC">
              <w:rPr>
                <w:rFonts w:ascii="Arial" w:hAnsi="Arial" w:cs="Arial"/>
                <w:sz w:val="20"/>
                <w:szCs w:val="20"/>
              </w:rPr>
              <w:t xml:space="preserve">качества функционирования </w:t>
            </w:r>
            <w:r w:rsidR="001713C6" w:rsidRPr="00EA11FC"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  <w:r w:rsidR="001713C6" w:rsidRPr="00EA11FC">
              <w:rPr>
                <w:rFonts w:ascii="Arial" w:hAnsi="Arial" w:cs="Arial"/>
                <w:sz w:val="20"/>
                <w:szCs w:val="20"/>
              </w:rPr>
              <w:t xml:space="preserve"> (критерию работоспособности при испытаниях)</w:t>
            </w:r>
            <w:r w:rsidR="002A42B3" w:rsidRPr="00EA11FC">
              <w:rPr>
                <w:rFonts w:ascii="Arial" w:hAnsi="Arial" w:cs="Arial"/>
                <w:sz w:val="20"/>
                <w:szCs w:val="20"/>
              </w:rPr>
              <w:t xml:space="preserve"> согласно таблице 9.</w:t>
            </w:r>
          </w:p>
          <w:p w14:paraId="0DEF42E0" w14:textId="61FC56AE" w:rsidR="006B6D79" w:rsidRPr="00EA11FC" w:rsidRDefault="0006219C" w:rsidP="006B6D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 Класс 2 применяется к точкам общего подключения</w:t>
            </w:r>
            <w:r w:rsidR="00402845" w:rsidRPr="00EA11FC">
              <w:rPr>
                <w:rFonts w:ascii="Arial" w:hAnsi="Arial" w:cs="Arial"/>
                <w:sz w:val="20"/>
                <w:szCs w:val="20"/>
              </w:rPr>
              <w:t>, в том числе внутренним,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 промышленных сетей, среды в целом. Класс 3 применяется только к </w:t>
            </w:r>
            <w:r w:rsidR="0047068B" w:rsidRPr="00EA11FC">
              <w:rPr>
                <w:rFonts w:ascii="Arial" w:hAnsi="Arial" w:cs="Arial"/>
                <w:sz w:val="20"/>
                <w:szCs w:val="20"/>
              </w:rPr>
              <w:t xml:space="preserve">внутренним 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>точкам общего подключения промышленных сетей. Этот класс учитыва</w:t>
            </w:r>
            <w:r w:rsidR="00CD2195" w:rsidRPr="00EA11FC">
              <w:rPr>
                <w:rFonts w:ascii="Arial" w:hAnsi="Arial" w:cs="Arial"/>
                <w:sz w:val="20"/>
                <w:szCs w:val="20"/>
              </w:rPr>
              <w:t>ют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 в тех случаях, когда основная часть нагрузки подается через преобразователи; присутствуют сварочные аппараты, часто запускаются двигатели</w:t>
            </w:r>
            <w:r w:rsidR="00CD2195" w:rsidRPr="00EA11FC">
              <w:rPr>
                <w:rFonts w:ascii="Arial" w:hAnsi="Arial" w:cs="Arial"/>
                <w:sz w:val="20"/>
                <w:szCs w:val="20"/>
              </w:rPr>
              <w:t xml:space="preserve"> или стремительно изменяются нагрузки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>. Изготовитель указ</w:t>
            </w:r>
            <w:r w:rsidR="00013156" w:rsidRPr="00EA11FC">
              <w:rPr>
                <w:rFonts w:ascii="Arial" w:hAnsi="Arial" w:cs="Arial"/>
                <w:sz w:val="20"/>
                <w:szCs w:val="20"/>
              </w:rPr>
              <w:t>ывает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 применяемый класс.</w:t>
            </w:r>
          </w:p>
          <w:p w14:paraId="2B194956" w14:textId="5D1B047B" w:rsidR="006B6D79" w:rsidRPr="00EA11FC" w:rsidRDefault="00013156" w:rsidP="006B6D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 Значения, указанные в процентах</w:t>
            </w:r>
            <w:r w:rsidR="00867126" w:rsidRPr="00EA11FC">
              <w:rPr>
                <w:rFonts w:ascii="Arial" w:hAnsi="Arial" w:cs="Arial"/>
                <w:sz w:val="20"/>
                <w:szCs w:val="20"/>
              </w:rPr>
              <w:t>,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 означают </w:t>
            </w:r>
            <w:r w:rsidR="00867126" w:rsidRPr="00EA11FC">
              <w:rPr>
                <w:rFonts w:ascii="Arial" w:hAnsi="Arial" w:cs="Arial"/>
                <w:sz w:val="20"/>
                <w:szCs w:val="20"/>
              </w:rPr>
              <w:t xml:space="preserve">процентное выражение 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>номинально</w:t>
            </w:r>
            <w:r w:rsidR="00867126" w:rsidRPr="00EA11FC">
              <w:rPr>
                <w:rFonts w:ascii="Arial" w:hAnsi="Arial" w:cs="Arial"/>
                <w:sz w:val="20"/>
                <w:szCs w:val="20"/>
              </w:rPr>
              <w:t>го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 рабоче</w:t>
            </w:r>
            <w:r w:rsidR="00867126" w:rsidRPr="00EA11FC">
              <w:rPr>
                <w:rFonts w:ascii="Arial" w:hAnsi="Arial" w:cs="Arial"/>
                <w:sz w:val="20"/>
                <w:szCs w:val="20"/>
              </w:rPr>
              <w:t>го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 напряжени</w:t>
            </w:r>
            <w:r w:rsidR="00867126" w:rsidRPr="00EA11FC">
              <w:rPr>
                <w:rFonts w:ascii="Arial" w:hAnsi="Arial" w:cs="Arial"/>
                <w:sz w:val="20"/>
                <w:szCs w:val="20"/>
              </w:rPr>
              <w:t>я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>, например 0</w:t>
            </w:r>
            <w:r w:rsidR="00867126" w:rsidRPr="00EA11FC">
              <w:rPr>
                <w:rFonts w:ascii="Arial" w:hAnsi="Arial" w:cs="Arial"/>
                <w:sz w:val="20"/>
                <w:szCs w:val="20"/>
              </w:rPr>
              <w:t> 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>% означает 0 В.</w:t>
            </w:r>
          </w:p>
          <w:p w14:paraId="3A881BB8" w14:textId="69B629FD" w:rsidR="006B6D79" w:rsidRPr="00EA11FC" w:rsidRDefault="006452F5" w:rsidP="006B6D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d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 Значения</w:t>
            </w:r>
            <w:r w:rsidRPr="00EA11FC">
              <w:rPr>
                <w:rFonts w:ascii="Arial" w:hAnsi="Arial" w:cs="Arial"/>
                <w:sz w:val="20"/>
                <w:szCs w:val="20"/>
              </w:rPr>
              <w:t>,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 приведенные перед 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косой 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чертой (/) приведены для 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испытаний на 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>частот</w:t>
            </w:r>
            <w:r w:rsidRPr="00EA11FC">
              <w:rPr>
                <w:rFonts w:ascii="Arial" w:hAnsi="Arial" w:cs="Arial"/>
                <w:sz w:val="20"/>
                <w:szCs w:val="20"/>
              </w:rPr>
              <w:t>е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 50 Гц, а значения после 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косой 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черты </w:t>
            </w:r>
            <w:r w:rsidRPr="00EA11FC">
              <w:rPr>
                <w:rFonts w:ascii="Arial" w:hAnsi="Arial" w:cs="Arial"/>
                <w:sz w:val="20"/>
                <w:szCs w:val="20"/>
              </w:rPr>
              <w:t>–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 для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испытаний на частоте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 60 Гц.</w:t>
            </w:r>
          </w:p>
          <w:p w14:paraId="0FF22B82" w14:textId="0C75AF45" w:rsidR="006B6D79" w:rsidRPr="00EA11FC" w:rsidRDefault="00604026" w:rsidP="006B6D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e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A11FC">
              <w:rPr>
                <w:rFonts w:ascii="Arial" w:hAnsi="Arial" w:cs="Arial"/>
                <w:sz w:val="20"/>
                <w:szCs w:val="20"/>
              </w:rPr>
              <w:t>Уровни жесткости – н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>а стадии рассмотрения.</w:t>
            </w:r>
          </w:p>
          <w:p w14:paraId="1F13D523" w14:textId="3CBDFDA9" w:rsidR="006B6D79" w:rsidRPr="00EA11FC" w:rsidRDefault="00A62439" w:rsidP="006B6D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f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 Значения отличаются от установленных в IEC 60947-1, т</w:t>
            </w:r>
            <w:r w:rsidR="00861C05" w:rsidRPr="00EA11FC">
              <w:rPr>
                <w:rFonts w:ascii="Arial" w:hAnsi="Arial" w:cs="Arial"/>
                <w:sz w:val="20"/>
                <w:szCs w:val="20"/>
              </w:rPr>
              <w:t>. 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>к</w:t>
            </w:r>
            <w:r w:rsidR="00861C05" w:rsidRPr="00EA11FC">
              <w:rPr>
                <w:rFonts w:ascii="Arial" w:hAnsi="Arial" w:cs="Arial"/>
                <w:sz w:val="20"/>
                <w:szCs w:val="20"/>
              </w:rPr>
              <w:t>.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84125" w:rsidRPr="00EA11FC">
              <w:rPr>
                <w:rFonts w:ascii="Arial" w:hAnsi="Arial" w:cs="Arial"/>
                <w:sz w:val="20"/>
                <w:szCs w:val="20"/>
              </w:rPr>
              <w:t>средой</w:t>
            </w:r>
            <w:r w:rsidR="00791065" w:rsidRPr="00EA11FC">
              <w:rPr>
                <w:rFonts w:ascii="Arial" w:hAnsi="Arial" w:cs="Arial"/>
                <w:sz w:val="20"/>
                <w:szCs w:val="20"/>
              </w:rPr>
              <w:t xml:space="preserve"> установки </w:t>
            </w:r>
            <w:r w:rsidR="00F84125" w:rsidRPr="00EA11FC">
              <w:rPr>
                <w:rFonts w:ascii="Arial" w:hAnsi="Arial" w:cs="Arial"/>
                <w:sz w:val="20"/>
                <w:szCs w:val="20"/>
              </w:rPr>
              <w:t>сенсорных выключателей является, как правило, оборудование для автоматизации, а многолетний опыт практического применения подтверждает, что помехи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F84125" w:rsidRPr="00EA11FC">
              <w:rPr>
                <w:rFonts w:ascii="Arial" w:hAnsi="Arial" w:cs="Arial"/>
                <w:sz w:val="20"/>
                <w:szCs w:val="20"/>
              </w:rPr>
              <w:t xml:space="preserve">обусловленные сенсорными выключателями, 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>слишком низки</w:t>
            </w:r>
            <w:r w:rsidR="002A16CD" w:rsidRPr="00EA11FC">
              <w:rPr>
                <w:rFonts w:ascii="Arial" w:hAnsi="Arial" w:cs="Arial"/>
                <w:sz w:val="20"/>
                <w:szCs w:val="20"/>
              </w:rPr>
              <w:t>,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A16CD" w:rsidRPr="00EA11FC">
              <w:rPr>
                <w:rFonts w:ascii="Arial" w:hAnsi="Arial" w:cs="Arial"/>
                <w:sz w:val="20"/>
                <w:szCs w:val="20"/>
              </w:rPr>
              <w:t>поэтому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 для них достаточн</w:t>
            </w:r>
            <w:r w:rsidR="002A16CD" w:rsidRPr="00EA11FC">
              <w:rPr>
                <w:rFonts w:ascii="Arial" w:hAnsi="Arial" w:cs="Arial"/>
                <w:sz w:val="20"/>
                <w:szCs w:val="20"/>
              </w:rPr>
              <w:t>ы требования по устойчивости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>, установленны</w:t>
            </w:r>
            <w:r w:rsidR="002A16CD" w:rsidRPr="00EA11FC">
              <w:rPr>
                <w:rFonts w:ascii="Arial" w:hAnsi="Arial" w:cs="Arial"/>
                <w:sz w:val="20"/>
                <w:szCs w:val="20"/>
              </w:rPr>
              <w:t>е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 в настоящем стандарте.</w:t>
            </w:r>
          </w:p>
          <w:p w14:paraId="6602925E" w14:textId="5FB917A8" w:rsidR="0084167F" w:rsidRPr="00EA11FC" w:rsidRDefault="000212D0" w:rsidP="000212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lastRenderedPageBreak/>
              <w:t>g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 xml:space="preserve"> Применяется только для 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сенсорных выключателей </w:t>
            </w:r>
            <w:r w:rsidR="006B6D79" w:rsidRPr="00EA11FC">
              <w:rPr>
                <w:rFonts w:ascii="Arial" w:hAnsi="Arial" w:cs="Arial"/>
                <w:sz w:val="20"/>
                <w:szCs w:val="20"/>
              </w:rPr>
              <w:t>переменного тока.</w:t>
            </w:r>
          </w:p>
          <w:p w14:paraId="295D88E5" w14:textId="599C40AD" w:rsidR="000212D0" w:rsidRPr="00EA11FC" w:rsidRDefault="000212D0" w:rsidP="004D71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h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В целях поддержания функциональности на системном уровне</w:t>
            </w:r>
            <w:r w:rsidR="00FC00A2" w:rsidRPr="00EA11FC">
              <w:rPr>
                <w:rFonts w:ascii="Arial" w:hAnsi="Arial" w:cs="Arial"/>
                <w:sz w:val="20"/>
                <w:szCs w:val="20"/>
              </w:rPr>
              <w:t xml:space="preserve"> (например, автоматизация или технологический процесс) </w:t>
            </w:r>
            <w:r w:rsidR="001138FD" w:rsidRPr="00EA11FC">
              <w:rPr>
                <w:rFonts w:ascii="Arial" w:hAnsi="Arial" w:cs="Arial"/>
                <w:sz w:val="20"/>
                <w:szCs w:val="20"/>
              </w:rPr>
              <w:t>недопустимо изменение состояния</w:t>
            </w:r>
            <w:r w:rsidR="00FC00A2" w:rsidRPr="00EA11FC">
              <w:rPr>
                <w:rFonts w:ascii="Arial" w:hAnsi="Arial" w:cs="Arial"/>
                <w:sz w:val="20"/>
                <w:szCs w:val="20"/>
              </w:rPr>
              <w:t xml:space="preserve"> коммутационного элемента более чем на 1 мс </w:t>
            </w:r>
            <w:r w:rsidR="001138FD" w:rsidRPr="00EA11FC">
              <w:rPr>
                <w:rFonts w:ascii="Arial" w:hAnsi="Arial" w:cs="Arial"/>
                <w:sz w:val="20"/>
                <w:szCs w:val="20"/>
              </w:rPr>
              <w:t>(</w:t>
            </w:r>
            <w:r w:rsidR="00FC00A2" w:rsidRPr="00EA11FC">
              <w:rPr>
                <w:rFonts w:ascii="Arial" w:hAnsi="Arial" w:cs="Arial"/>
                <w:sz w:val="20"/>
                <w:szCs w:val="20"/>
              </w:rPr>
              <w:t>для устройств постоянного тока</w:t>
            </w:r>
            <w:r w:rsidR="001138FD" w:rsidRPr="00EA11FC">
              <w:rPr>
                <w:rFonts w:ascii="Arial" w:hAnsi="Arial" w:cs="Arial"/>
                <w:sz w:val="20"/>
                <w:szCs w:val="20"/>
              </w:rPr>
              <w:t>)</w:t>
            </w:r>
            <w:r w:rsidR="004D7177" w:rsidRPr="00EA11FC">
              <w:rPr>
                <w:rFonts w:ascii="Arial" w:hAnsi="Arial" w:cs="Arial"/>
                <w:sz w:val="20"/>
                <w:szCs w:val="20"/>
              </w:rPr>
              <w:t xml:space="preserve"> или 0,5 цикла частоты электропитания </w:t>
            </w:r>
            <w:r w:rsidR="001138FD" w:rsidRPr="00EA11FC">
              <w:rPr>
                <w:rFonts w:ascii="Arial" w:hAnsi="Arial" w:cs="Arial"/>
                <w:sz w:val="20"/>
                <w:szCs w:val="20"/>
              </w:rPr>
              <w:t>(</w:t>
            </w:r>
            <w:r w:rsidR="004D7177" w:rsidRPr="00EA11FC">
              <w:rPr>
                <w:rFonts w:ascii="Arial" w:hAnsi="Arial" w:cs="Arial"/>
                <w:sz w:val="20"/>
                <w:szCs w:val="20"/>
              </w:rPr>
              <w:t>для устройств переменного тока</w:t>
            </w:r>
            <w:r w:rsidR="001138FD" w:rsidRPr="00EA11FC">
              <w:rPr>
                <w:rFonts w:ascii="Arial" w:hAnsi="Arial" w:cs="Arial"/>
                <w:sz w:val="20"/>
                <w:szCs w:val="20"/>
              </w:rPr>
              <w:t>)</w:t>
            </w:r>
            <w:r w:rsidR="004D7177" w:rsidRPr="00EA11F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0772482" w14:textId="77777777" w:rsidR="004D7177" w:rsidRPr="00EA11FC" w:rsidRDefault="00B070C2" w:rsidP="00EB193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i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Для устройств с потреблением энергии</w:t>
            </w:r>
            <w:r w:rsidR="00EB193F" w:rsidRPr="00EA11FC">
              <w:rPr>
                <w:rFonts w:ascii="Arial" w:hAnsi="Arial" w:cs="Arial"/>
                <w:sz w:val="20"/>
                <w:szCs w:val="20"/>
              </w:rPr>
              <w:t xml:space="preserve"> свыше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750 мВт </w:t>
            </w:r>
            <w:r w:rsidR="00EB193F" w:rsidRPr="00EA11FC">
              <w:rPr>
                <w:rFonts w:ascii="Arial" w:hAnsi="Arial" w:cs="Arial"/>
                <w:sz w:val="20"/>
                <w:szCs w:val="20"/>
              </w:rPr>
              <w:t>время восстановления коммутационного элемента может превысить 0,5 цикла, но может оказаться менее максимального времени восстановления (задержка готовности перед возможным использованием согласно 8.2.1.7).</w:t>
            </w:r>
          </w:p>
          <w:p w14:paraId="2F17B48F" w14:textId="76683D2B" w:rsidR="00EB193F" w:rsidRPr="00EA11FC" w:rsidRDefault="00EB193F" w:rsidP="004F625D">
            <w:p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k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A284E" w:rsidRPr="00EA11FC">
              <w:rPr>
                <w:rFonts w:ascii="Arial" w:hAnsi="Arial" w:cs="Arial"/>
                <w:sz w:val="20"/>
                <w:szCs w:val="20"/>
              </w:rPr>
              <w:t>Как правило, порты электропитания и сигнальные порты встроены в один кабель с цифровыми сигналами на выходе</w:t>
            </w:r>
            <w:r w:rsidR="00971112" w:rsidRPr="00EA11FC">
              <w:rPr>
                <w:rFonts w:ascii="Arial" w:hAnsi="Arial" w:cs="Arial"/>
                <w:sz w:val="20"/>
                <w:szCs w:val="20"/>
              </w:rPr>
              <w:t xml:space="preserve"> (полупроводниковые коммутационные элементы), от</w:t>
            </w:r>
            <w:r w:rsidR="00211D3A" w:rsidRPr="00EA11FC">
              <w:rPr>
                <w:rFonts w:ascii="Arial" w:hAnsi="Arial" w:cs="Arial"/>
                <w:sz w:val="20"/>
                <w:szCs w:val="20"/>
              </w:rPr>
              <w:t>носящими</w:t>
            </w:r>
            <w:r w:rsidR="00971112" w:rsidRPr="00EA11FC">
              <w:rPr>
                <w:rFonts w:ascii="Arial" w:hAnsi="Arial" w:cs="Arial"/>
                <w:sz w:val="20"/>
                <w:szCs w:val="20"/>
              </w:rPr>
              <w:t>ся к «земле».</w:t>
            </w:r>
            <w:r w:rsidR="00211D3A" w:rsidRPr="00EA11FC">
              <w:rPr>
                <w:rFonts w:ascii="Arial" w:hAnsi="Arial" w:cs="Arial"/>
                <w:sz w:val="20"/>
                <w:szCs w:val="20"/>
              </w:rPr>
              <w:t xml:space="preserve"> Установка </w:t>
            </w:r>
            <w:r w:rsidR="00211D3A" w:rsidRPr="00EA11FC">
              <w:rPr>
                <w:rFonts w:ascii="Arial" w:hAnsi="Arial" w:cs="Arial"/>
                <w:sz w:val="20"/>
                <w:szCs w:val="20"/>
                <w:lang w:val="en-US"/>
              </w:rPr>
              <w:t>CDN</w:t>
            </w:r>
            <w:r w:rsidR="00211D3A" w:rsidRPr="00EA11FC">
              <w:rPr>
                <w:rFonts w:ascii="Arial" w:hAnsi="Arial" w:cs="Arial"/>
                <w:sz w:val="20"/>
                <w:szCs w:val="20"/>
              </w:rPr>
              <w:t xml:space="preserve"> исказит данные сигналы</w:t>
            </w:r>
            <w:r w:rsidR="00AB508A" w:rsidRPr="00EA11FC">
              <w:rPr>
                <w:rFonts w:ascii="Arial" w:hAnsi="Arial" w:cs="Arial"/>
                <w:sz w:val="20"/>
                <w:szCs w:val="20"/>
              </w:rPr>
              <w:t xml:space="preserve"> вследствие высокой емкостной нагрузки </w:t>
            </w:r>
            <w:r w:rsidR="00AB508A" w:rsidRPr="00EA11FC">
              <w:rPr>
                <w:rFonts w:ascii="Arial" w:hAnsi="Arial" w:cs="Arial"/>
                <w:sz w:val="20"/>
                <w:szCs w:val="20"/>
                <w:lang w:val="en-US"/>
              </w:rPr>
              <w:t>CDN</w:t>
            </w:r>
            <w:r w:rsidR="00AB508A" w:rsidRPr="00EA11FC">
              <w:rPr>
                <w:rFonts w:ascii="Arial" w:hAnsi="Arial" w:cs="Arial"/>
                <w:sz w:val="20"/>
                <w:szCs w:val="20"/>
              </w:rPr>
              <w:t>.</w:t>
            </w:r>
            <w:r w:rsidR="00012355" w:rsidRPr="00EA11FC">
              <w:rPr>
                <w:rFonts w:ascii="Arial" w:hAnsi="Arial" w:cs="Arial"/>
                <w:sz w:val="20"/>
                <w:szCs w:val="20"/>
              </w:rPr>
              <w:t xml:space="preserve"> В указанную категорию попадают сигналы мощности на входе при наложении сигналов на выходе (двухпроводная технология).</w:t>
            </w:r>
          </w:p>
        </w:tc>
      </w:tr>
    </w:tbl>
    <w:p w14:paraId="0E98B575" w14:textId="3348EB00" w:rsidR="00F5103C" w:rsidRPr="00F5103C" w:rsidRDefault="00F5103C" w:rsidP="00F5103C">
      <w:pPr>
        <w:jc w:val="both"/>
        <w:rPr>
          <w:rFonts w:ascii="Arial" w:hAnsi="Arial" w:cs="Arial"/>
          <w:sz w:val="22"/>
          <w:szCs w:val="22"/>
        </w:rPr>
      </w:pPr>
    </w:p>
    <w:p w14:paraId="214BEF37" w14:textId="5ACD6B03" w:rsidR="000B54E3" w:rsidRPr="00EA11FC" w:rsidRDefault="00082E6D" w:rsidP="000B54E3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0B54E3" w:rsidRPr="000B54E3">
        <w:rPr>
          <w:rFonts w:ascii="Arial" w:hAnsi="Arial" w:cs="Arial"/>
        </w:rPr>
        <w:t>.</w:t>
      </w:r>
      <w:r w:rsidR="000B54E3" w:rsidRPr="00EA11FC">
        <w:rPr>
          <w:rFonts w:ascii="Arial" w:hAnsi="Arial" w:cs="Arial"/>
        </w:rPr>
        <w:t>2.6.2.3 Устойчивость к радиочастотным электромагнитным полям</w:t>
      </w:r>
    </w:p>
    <w:p w14:paraId="14211C34" w14:textId="158F29E9" w:rsidR="000B54E3" w:rsidRPr="00EA11FC" w:rsidRDefault="000B54E3" w:rsidP="000B54E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Применяют требования IEC 61000-4-3 и таблицы </w:t>
      </w:r>
      <w:r w:rsidR="003D1FE4" w:rsidRPr="00EA11FC">
        <w:rPr>
          <w:rFonts w:ascii="Arial" w:hAnsi="Arial" w:cs="Arial"/>
        </w:rPr>
        <w:t>10</w:t>
      </w:r>
      <w:r w:rsidRPr="00EA11FC">
        <w:rPr>
          <w:rFonts w:ascii="Arial" w:hAnsi="Arial" w:cs="Arial"/>
        </w:rPr>
        <w:t>.</w:t>
      </w:r>
    </w:p>
    <w:p w14:paraId="14046586" w14:textId="206891C7" w:rsidR="000B54E3" w:rsidRPr="00EA11FC" w:rsidRDefault="000B54E3" w:rsidP="000B54E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Если известно наихудшее направление, то испытания необходимо проводить только в этом направлении.</w:t>
      </w:r>
      <w:r w:rsidR="003D1FE4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 xml:space="preserve">В противном случае электромагнитное поле должно быть направлено на лицевую сторону </w:t>
      </w:r>
      <w:r w:rsidR="0058732D" w:rsidRPr="00EA11FC">
        <w:rPr>
          <w:rFonts w:ascii="Arial" w:hAnsi="Arial" w:cs="Arial"/>
        </w:rPr>
        <w:t xml:space="preserve">испытуемого </w:t>
      </w:r>
      <w:r w:rsidR="003D1FE4" w:rsidRPr="00EA11FC">
        <w:rPr>
          <w:rFonts w:ascii="Arial" w:hAnsi="Arial" w:cs="Arial"/>
        </w:rPr>
        <w:t xml:space="preserve">сенсорного выключателя </w:t>
      </w:r>
      <w:r w:rsidRPr="00EA11FC">
        <w:rPr>
          <w:rFonts w:ascii="Arial" w:hAnsi="Arial" w:cs="Arial"/>
        </w:rPr>
        <w:t>в трех взаимно перпендикулярных направлениях.</w:t>
      </w:r>
    </w:p>
    <w:p w14:paraId="23FD8D39" w14:textId="1E2559DE" w:rsidR="000B54E3" w:rsidRPr="00EA11FC" w:rsidRDefault="0058732D" w:rsidP="000B54E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0B54E3" w:rsidRPr="00EA11FC">
        <w:rPr>
          <w:rFonts w:ascii="Arial" w:hAnsi="Arial" w:cs="Arial"/>
        </w:rPr>
        <w:t xml:space="preserve">.2.6.2.4 Устойчивость к </w:t>
      </w:r>
      <w:r w:rsidRPr="00EA11FC">
        <w:rPr>
          <w:rFonts w:ascii="Arial" w:hAnsi="Arial" w:cs="Arial"/>
        </w:rPr>
        <w:t xml:space="preserve">быстрому переходному режиму или </w:t>
      </w:r>
      <w:r w:rsidR="000B54E3" w:rsidRPr="00EA11FC">
        <w:rPr>
          <w:rFonts w:ascii="Arial" w:hAnsi="Arial" w:cs="Arial"/>
        </w:rPr>
        <w:t xml:space="preserve">наносекундным импульсным </w:t>
      </w:r>
      <w:r w:rsidRPr="00EA11FC">
        <w:rPr>
          <w:rFonts w:ascii="Arial" w:hAnsi="Arial" w:cs="Arial"/>
        </w:rPr>
        <w:t>помехам</w:t>
      </w:r>
    </w:p>
    <w:p w14:paraId="42E66CCF" w14:textId="19F56E52" w:rsidR="000B54E3" w:rsidRPr="00EA11FC" w:rsidRDefault="000B54E3" w:rsidP="000B54E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Применяют требования IEC 61000-4-4 и таблицы </w:t>
      </w:r>
      <w:r w:rsidR="0058732D" w:rsidRPr="00EA11FC">
        <w:rPr>
          <w:rFonts w:ascii="Arial" w:hAnsi="Arial" w:cs="Arial"/>
        </w:rPr>
        <w:t>10</w:t>
      </w:r>
      <w:r w:rsidRPr="00EA11FC">
        <w:rPr>
          <w:rFonts w:ascii="Arial" w:hAnsi="Arial" w:cs="Arial"/>
        </w:rPr>
        <w:t>.</w:t>
      </w:r>
    </w:p>
    <w:p w14:paraId="379C4AD6" w14:textId="7795FD01" w:rsidR="000B54E3" w:rsidRPr="00EA11FC" w:rsidRDefault="00D233C4" w:rsidP="000B54E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0B54E3" w:rsidRPr="00EA11FC">
        <w:rPr>
          <w:rFonts w:ascii="Arial" w:hAnsi="Arial" w:cs="Arial"/>
        </w:rPr>
        <w:t>.2.6.2.5 Устойчивость к микросекундным импульсным помехам большой энергии</w:t>
      </w:r>
    </w:p>
    <w:p w14:paraId="68949474" w14:textId="5017F890" w:rsidR="000B54E3" w:rsidRPr="00EA11FC" w:rsidRDefault="000B54E3" w:rsidP="000B54E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Проведение испытаний на устойчивость к импульсным помехам </w:t>
      </w:r>
      <w:r w:rsidR="00861C05" w:rsidRPr="00EA11FC">
        <w:rPr>
          <w:rFonts w:ascii="Arial" w:hAnsi="Arial" w:cs="Arial"/>
        </w:rPr>
        <w:t xml:space="preserve">сенсорных выключателей </w:t>
      </w:r>
      <w:r w:rsidRPr="00EA11FC">
        <w:rPr>
          <w:rFonts w:ascii="Arial" w:hAnsi="Arial" w:cs="Arial"/>
        </w:rPr>
        <w:t>не требуется, т.</w:t>
      </w:r>
      <w:r w:rsidR="00861C05" w:rsidRPr="00EA11FC">
        <w:rPr>
          <w:rFonts w:ascii="Arial" w:hAnsi="Arial" w:cs="Arial"/>
        </w:rPr>
        <w:t> </w:t>
      </w:r>
      <w:r w:rsidRPr="00EA11FC">
        <w:rPr>
          <w:rFonts w:ascii="Arial" w:hAnsi="Arial" w:cs="Arial"/>
        </w:rPr>
        <w:t>к. условия эксплуатации данных устройств гарантируют надежную защиту от воздействия импульсов грозовых разрядов</w:t>
      </w:r>
      <w:r w:rsidR="002E0C12" w:rsidRPr="00EA11FC">
        <w:rPr>
          <w:rFonts w:ascii="Arial" w:hAnsi="Arial" w:cs="Arial"/>
        </w:rPr>
        <w:t xml:space="preserve"> и переключение</w:t>
      </w:r>
      <w:r w:rsidRPr="00EA11FC">
        <w:rPr>
          <w:rFonts w:ascii="Arial" w:hAnsi="Arial" w:cs="Arial"/>
        </w:rPr>
        <w:t>.</w:t>
      </w:r>
    </w:p>
    <w:p w14:paraId="2E20CEBC" w14:textId="42A7870D" w:rsidR="000B54E3" w:rsidRPr="00EA11FC" w:rsidRDefault="00DA1BDB" w:rsidP="000B54E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0B54E3" w:rsidRPr="00EA11FC">
        <w:rPr>
          <w:rFonts w:ascii="Arial" w:hAnsi="Arial" w:cs="Arial"/>
        </w:rPr>
        <w:t>.2.6.2.6 Устойчивость к кондуктивным помехам, наведенным радиочастотными электромагнитными полями</w:t>
      </w:r>
    </w:p>
    <w:p w14:paraId="320298E5" w14:textId="2FF4D64A" w:rsidR="000B54E3" w:rsidRPr="00EA11FC" w:rsidRDefault="000B54E3" w:rsidP="000B54E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Применяют требования IEC 61000-4-6 и таблицы </w:t>
      </w:r>
      <w:r w:rsidR="00234A8E" w:rsidRPr="00EA11FC">
        <w:rPr>
          <w:rFonts w:ascii="Arial" w:hAnsi="Arial" w:cs="Arial"/>
        </w:rPr>
        <w:t>10</w:t>
      </w:r>
      <w:r w:rsidRPr="00EA11FC">
        <w:rPr>
          <w:rFonts w:ascii="Arial" w:hAnsi="Arial" w:cs="Arial"/>
        </w:rPr>
        <w:t>.</w:t>
      </w:r>
    </w:p>
    <w:p w14:paraId="125555C3" w14:textId="5ECDA32E" w:rsidR="000B54E3" w:rsidRPr="00EA11FC" w:rsidRDefault="004E30C6" w:rsidP="000B54E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0B54E3" w:rsidRPr="00EA11FC">
        <w:rPr>
          <w:rFonts w:ascii="Arial" w:hAnsi="Arial" w:cs="Arial"/>
        </w:rPr>
        <w:t>.2.6.2.7 Устойчивость к магнитному полю промышленной частоты</w:t>
      </w:r>
    </w:p>
    <w:p w14:paraId="02FF83E3" w14:textId="11FA14CC" w:rsidR="000B54E3" w:rsidRPr="00EA11FC" w:rsidRDefault="000B54E3" w:rsidP="000B54E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Применяют требования IEC 61000-4-8 и таблицы </w:t>
      </w:r>
      <w:r w:rsidR="004E30C6" w:rsidRPr="00EA11FC">
        <w:rPr>
          <w:rFonts w:ascii="Arial" w:hAnsi="Arial" w:cs="Arial"/>
        </w:rPr>
        <w:t>10</w:t>
      </w:r>
      <w:r w:rsidRPr="00EA11FC">
        <w:rPr>
          <w:rFonts w:ascii="Arial" w:hAnsi="Arial" w:cs="Arial"/>
        </w:rPr>
        <w:t>.</w:t>
      </w:r>
    </w:p>
    <w:p w14:paraId="1F733BE9" w14:textId="77777777" w:rsidR="000B54E3" w:rsidRPr="00EA11FC" w:rsidRDefault="000B54E3" w:rsidP="000B54E3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22CE2613" w14:textId="1344EDFE" w:rsidR="000B54E3" w:rsidRPr="000B54E3" w:rsidRDefault="000B54E3" w:rsidP="000B54E3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Примечание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4E30C6" w:rsidRPr="00EA11FC">
        <w:rPr>
          <w:rFonts w:ascii="Arial" w:hAnsi="Arial" w:cs="Arial"/>
          <w:sz w:val="22"/>
          <w:szCs w:val="22"/>
        </w:rPr>
        <w:t>–</w:t>
      </w:r>
      <w:r w:rsidRPr="00EA11FC">
        <w:rPr>
          <w:rFonts w:ascii="Arial" w:hAnsi="Arial" w:cs="Arial"/>
          <w:sz w:val="22"/>
          <w:szCs w:val="22"/>
        </w:rPr>
        <w:t xml:space="preserve"> Требования к сильным магнитным полям приведены</w:t>
      </w:r>
      <w:r w:rsidRPr="000B54E3">
        <w:rPr>
          <w:rFonts w:ascii="Arial" w:hAnsi="Arial" w:cs="Arial"/>
          <w:sz w:val="22"/>
          <w:szCs w:val="22"/>
        </w:rPr>
        <w:t xml:space="preserve"> в приложении</w:t>
      </w:r>
      <w:r w:rsidR="004E30C6">
        <w:rPr>
          <w:rFonts w:ascii="Arial" w:hAnsi="Arial" w:cs="Arial"/>
          <w:sz w:val="22"/>
          <w:szCs w:val="22"/>
        </w:rPr>
        <w:t> </w:t>
      </w:r>
      <w:r w:rsidRPr="000B54E3">
        <w:rPr>
          <w:rFonts w:ascii="Arial" w:hAnsi="Arial" w:cs="Arial"/>
          <w:sz w:val="22"/>
          <w:szCs w:val="22"/>
        </w:rPr>
        <w:t>Е.</w:t>
      </w:r>
    </w:p>
    <w:p w14:paraId="59977BDF" w14:textId="77777777" w:rsidR="000B54E3" w:rsidRPr="000B54E3" w:rsidRDefault="000B54E3" w:rsidP="000B54E3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2377F31B" w14:textId="566AD3E8" w:rsidR="000B54E3" w:rsidRPr="000B54E3" w:rsidRDefault="004E30C6" w:rsidP="000B54E3">
      <w:pPr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0B54E3" w:rsidRPr="000B54E3">
        <w:rPr>
          <w:rFonts w:ascii="Arial" w:hAnsi="Arial" w:cs="Arial"/>
        </w:rPr>
        <w:t>.2.6.2.8 Устойчивость к провалам и коротким прерываниям напряжения питания</w:t>
      </w:r>
    </w:p>
    <w:p w14:paraId="20F0D222" w14:textId="5B5052AE" w:rsidR="000B54E3" w:rsidRPr="00EA11FC" w:rsidRDefault="000B54E3" w:rsidP="000B54E3">
      <w:pPr>
        <w:spacing w:line="360" w:lineRule="auto"/>
        <w:ind w:firstLine="567"/>
        <w:jc w:val="both"/>
        <w:rPr>
          <w:rFonts w:ascii="Arial" w:hAnsi="Arial" w:cs="Arial"/>
        </w:rPr>
      </w:pPr>
      <w:r w:rsidRPr="000B54E3">
        <w:rPr>
          <w:rFonts w:ascii="Arial" w:hAnsi="Arial" w:cs="Arial"/>
        </w:rPr>
        <w:lastRenderedPageBreak/>
        <w:t xml:space="preserve">Применяют </w:t>
      </w:r>
      <w:r w:rsidRPr="00EA11FC">
        <w:rPr>
          <w:rFonts w:ascii="Arial" w:hAnsi="Arial" w:cs="Arial"/>
        </w:rPr>
        <w:t xml:space="preserve">требования IEC 61000-4-11 и таблицы </w:t>
      </w:r>
      <w:r w:rsidR="004E30C6" w:rsidRPr="00EA11FC">
        <w:rPr>
          <w:rFonts w:ascii="Arial" w:hAnsi="Arial" w:cs="Arial"/>
        </w:rPr>
        <w:t>10</w:t>
      </w:r>
      <w:r w:rsidRPr="00EA11FC">
        <w:rPr>
          <w:rFonts w:ascii="Arial" w:hAnsi="Arial" w:cs="Arial"/>
        </w:rPr>
        <w:t>.</w:t>
      </w:r>
    </w:p>
    <w:p w14:paraId="2B64168D" w14:textId="3380D087" w:rsidR="000B54E3" w:rsidRPr="00EA11FC" w:rsidRDefault="004E30C6" w:rsidP="000B54E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8</w:t>
      </w:r>
      <w:r w:rsidR="000B54E3" w:rsidRPr="00EA11FC">
        <w:rPr>
          <w:rFonts w:ascii="Arial" w:hAnsi="Arial" w:cs="Arial"/>
        </w:rPr>
        <w:t>.2.6.3 Помехоэмиссия</w:t>
      </w:r>
    </w:p>
    <w:p w14:paraId="16A31325" w14:textId="5FE03E1E" w:rsidR="000B54E3" w:rsidRPr="00EA11FC" w:rsidRDefault="000B54E3" w:rsidP="000B54E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Испытания </w:t>
      </w:r>
      <w:r w:rsidR="004749D8" w:rsidRPr="00EA11FC">
        <w:rPr>
          <w:rFonts w:ascii="Arial" w:hAnsi="Arial" w:cs="Arial"/>
        </w:rPr>
        <w:t xml:space="preserve">выполняют </w:t>
      </w:r>
      <w:r w:rsidRPr="00EA11FC">
        <w:rPr>
          <w:rFonts w:ascii="Arial" w:hAnsi="Arial" w:cs="Arial"/>
        </w:rPr>
        <w:t xml:space="preserve">в рабочем режиме, </w:t>
      </w:r>
      <w:r w:rsidR="004749D8" w:rsidRPr="00EA11FC">
        <w:rPr>
          <w:rFonts w:ascii="Arial" w:hAnsi="Arial" w:cs="Arial"/>
        </w:rPr>
        <w:t xml:space="preserve">включая условия заземления, при этом </w:t>
      </w:r>
      <w:r w:rsidRPr="00EA11FC">
        <w:rPr>
          <w:rFonts w:ascii="Arial" w:hAnsi="Arial" w:cs="Arial"/>
        </w:rPr>
        <w:t>созда</w:t>
      </w:r>
      <w:r w:rsidR="004749D8" w:rsidRPr="00EA11FC">
        <w:rPr>
          <w:rFonts w:ascii="Arial" w:hAnsi="Arial" w:cs="Arial"/>
        </w:rPr>
        <w:t>ют</w:t>
      </w:r>
      <w:r w:rsidRPr="00EA11FC">
        <w:rPr>
          <w:rFonts w:ascii="Arial" w:hAnsi="Arial" w:cs="Arial"/>
        </w:rPr>
        <w:t xml:space="preserve"> на</w:t>
      </w:r>
      <w:r w:rsidR="004749D8" w:rsidRPr="00EA11FC">
        <w:rPr>
          <w:rFonts w:ascii="Arial" w:hAnsi="Arial" w:cs="Arial"/>
        </w:rPr>
        <w:t>ивыс</w:t>
      </w:r>
      <w:r w:rsidRPr="00EA11FC">
        <w:rPr>
          <w:rFonts w:ascii="Arial" w:hAnsi="Arial" w:cs="Arial"/>
        </w:rPr>
        <w:t>ший уровень излучения в заданном диапазоне частот, соответствующий</w:t>
      </w:r>
      <w:r w:rsidR="00251FB1" w:rsidRPr="00EA11FC">
        <w:rPr>
          <w:rFonts w:ascii="Arial" w:hAnsi="Arial" w:cs="Arial"/>
        </w:rPr>
        <w:t xml:space="preserve"> нормальным условиям эксплуатации</w:t>
      </w:r>
      <w:r w:rsidRPr="00EA11FC">
        <w:rPr>
          <w:rFonts w:ascii="Arial" w:hAnsi="Arial" w:cs="Arial"/>
        </w:rPr>
        <w:t xml:space="preserve"> (см. </w:t>
      </w:r>
      <w:r w:rsidR="00251FB1" w:rsidRPr="00EA11FC">
        <w:rPr>
          <w:rFonts w:ascii="Arial" w:hAnsi="Arial" w:cs="Arial"/>
        </w:rPr>
        <w:t>раздел 5</w:t>
      </w:r>
      <w:r w:rsidRPr="00EA11FC">
        <w:rPr>
          <w:rFonts w:ascii="Arial" w:hAnsi="Arial" w:cs="Arial"/>
        </w:rPr>
        <w:t>).</w:t>
      </w:r>
    </w:p>
    <w:p w14:paraId="00BEBB66" w14:textId="7187525B" w:rsidR="000B54E3" w:rsidRPr="00EA11FC" w:rsidRDefault="000B54E3" w:rsidP="000B54E3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Каждое испытание должно быть выполнено в определенных </w:t>
      </w:r>
      <w:r w:rsidR="005D45B6" w:rsidRPr="00EA11FC">
        <w:rPr>
          <w:rFonts w:ascii="Arial" w:hAnsi="Arial" w:cs="Arial"/>
        </w:rPr>
        <w:t xml:space="preserve">и воспроизводимых </w:t>
      </w:r>
      <w:r w:rsidRPr="00EA11FC">
        <w:rPr>
          <w:rFonts w:ascii="Arial" w:hAnsi="Arial" w:cs="Arial"/>
        </w:rPr>
        <w:t>условиях.</w:t>
      </w:r>
    </w:p>
    <w:p w14:paraId="5D3DC569" w14:textId="5034C239" w:rsidR="000B54E3" w:rsidRPr="000B54E3" w:rsidRDefault="00D44918" w:rsidP="004846C7">
      <w:pPr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Испытания</w:t>
      </w:r>
      <w:r w:rsidR="000B54E3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 xml:space="preserve">следует проводить в соответствии с классификацией </w:t>
      </w:r>
      <w:r w:rsidR="000B54E3" w:rsidRPr="00EA11FC">
        <w:rPr>
          <w:rFonts w:ascii="Arial" w:hAnsi="Arial" w:cs="Arial"/>
        </w:rPr>
        <w:t>испытательно</w:t>
      </w:r>
      <w:r w:rsidRPr="00EA11FC">
        <w:rPr>
          <w:rFonts w:ascii="Arial" w:hAnsi="Arial" w:cs="Arial"/>
        </w:rPr>
        <w:t>го</w:t>
      </w:r>
      <w:r w:rsidR="000B54E3" w:rsidRPr="00EA11FC">
        <w:rPr>
          <w:rFonts w:ascii="Arial" w:hAnsi="Arial" w:cs="Arial"/>
        </w:rPr>
        <w:t xml:space="preserve"> оборудовани</w:t>
      </w:r>
      <w:r w:rsidRPr="00EA11FC">
        <w:rPr>
          <w:rFonts w:ascii="Arial" w:hAnsi="Arial" w:cs="Arial"/>
        </w:rPr>
        <w:t>я,</w:t>
      </w:r>
      <w:r w:rsidR="000B54E3" w:rsidRPr="00EA11FC">
        <w:rPr>
          <w:rFonts w:ascii="Arial" w:hAnsi="Arial" w:cs="Arial"/>
        </w:rPr>
        <w:t xml:space="preserve"> приведен</w:t>
      </w:r>
      <w:r w:rsidRPr="00EA11FC">
        <w:rPr>
          <w:rFonts w:ascii="Arial" w:hAnsi="Arial" w:cs="Arial"/>
        </w:rPr>
        <w:t>ной</w:t>
      </w:r>
      <w:r w:rsidR="000B54E3" w:rsidRPr="00EA11FC">
        <w:rPr>
          <w:rFonts w:ascii="Arial" w:hAnsi="Arial" w:cs="Arial"/>
        </w:rPr>
        <w:t xml:space="preserve"> в CISPR 11</w:t>
      </w:r>
      <w:r w:rsidRPr="00EA11FC">
        <w:rPr>
          <w:rFonts w:ascii="Arial" w:hAnsi="Arial" w:cs="Arial"/>
        </w:rPr>
        <w:t>:2015 (раздел 5) для</w:t>
      </w:r>
      <w:r w:rsidR="004846C7" w:rsidRPr="00EA11FC">
        <w:rPr>
          <w:rFonts w:ascii="Arial" w:hAnsi="Arial" w:cs="Arial"/>
        </w:rPr>
        <w:t xml:space="preserve"> группы 1, класс устройств А</w:t>
      </w:r>
      <w:r w:rsidR="000B54E3" w:rsidRPr="00EA11FC">
        <w:rPr>
          <w:rFonts w:ascii="Arial" w:hAnsi="Arial" w:cs="Arial"/>
        </w:rPr>
        <w:t xml:space="preserve">. </w:t>
      </w:r>
      <w:r w:rsidR="004846C7" w:rsidRPr="00EA11FC">
        <w:rPr>
          <w:rFonts w:ascii="Arial" w:hAnsi="Arial" w:cs="Arial"/>
        </w:rPr>
        <w:t>Уровни жесткости</w:t>
      </w:r>
      <w:r w:rsidR="000B54E3" w:rsidRPr="00EA11FC">
        <w:rPr>
          <w:rFonts w:ascii="Arial" w:hAnsi="Arial" w:cs="Arial"/>
        </w:rPr>
        <w:t>, указанные в CISPR 11</w:t>
      </w:r>
      <w:r w:rsidR="00197BA2" w:rsidRPr="00EA11FC">
        <w:rPr>
          <w:rFonts w:ascii="Arial" w:hAnsi="Arial" w:cs="Arial"/>
        </w:rPr>
        <w:t xml:space="preserve">:2015, </w:t>
      </w:r>
      <w:r w:rsidR="00AB2003" w:rsidRPr="00EA11FC">
        <w:rPr>
          <w:rFonts w:ascii="Arial" w:hAnsi="Arial" w:cs="Arial"/>
        </w:rPr>
        <w:t>CISPR 11:2015/AMD1:2016 и CISPR 11:2015/AMD2:2019 (</w:t>
      </w:r>
      <w:r w:rsidR="00AB2003">
        <w:rPr>
          <w:rFonts w:ascii="Arial" w:hAnsi="Arial" w:cs="Arial"/>
        </w:rPr>
        <w:t>раздел 6) применяют совместно с методами испытаний, указанными в разделе 7.</w:t>
      </w:r>
    </w:p>
    <w:p w14:paraId="5C414DF7" w14:textId="70F55AC7" w:rsidR="00A46528" w:rsidRPr="00C24998" w:rsidRDefault="00A46528" w:rsidP="00A96002">
      <w:pPr>
        <w:spacing w:line="360" w:lineRule="auto"/>
        <w:ind w:firstLine="567"/>
        <w:jc w:val="both"/>
        <w:rPr>
          <w:rFonts w:ascii="Arial" w:hAnsi="Arial" w:cs="Arial"/>
        </w:rPr>
      </w:pPr>
    </w:p>
    <w:p w14:paraId="3EED72EA" w14:textId="7F175C13" w:rsidR="005824D1" w:rsidRPr="00DE3EE6" w:rsidRDefault="00714B50" w:rsidP="00DE3EE6">
      <w:pPr>
        <w:pStyle w:val="MSGENFONTSTYLENAMETEMPLATEROLELEVELMSGENFONTSTYLENAMEBYROLEHEADING61"/>
        <w:keepNext/>
        <w:keepLines/>
        <w:shd w:val="clear" w:color="auto" w:fill="auto"/>
        <w:tabs>
          <w:tab w:val="left" w:pos="621"/>
          <w:tab w:val="left" w:pos="1134"/>
        </w:tabs>
        <w:suppressAutoHyphens/>
        <w:spacing w:line="360" w:lineRule="auto"/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>8.</w:t>
      </w:r>
      <w:r w:rsidR="00A05045">
        <w:rPr>
          <w:sz w:val="24"/>
          <w:szCs w:val="24"/>
        </w:rPr>
        <w:t>3</w:t>
      </w:r>
      <w:r w:rsidR="005824D1" w:rsidRPr="00DE3EE6">
        <w:rPr>
          <w:sz w:val="24"/>
          <w:szCs w:val="24"/>
        </w:rPr>
        <w:t xml:space="preserve"> </w:t>
      </w:r>
      <w:r w:rsidR="00A05045" w:rsidRPr="00A05045">
        <w:rPr>
          <w:sz w:val="24"/>
          <w:szCs w:val="24"/>
        </w:rPr>
        <w:t>Габаритные размеры</w:t>
      </w:r>
    </w:p>
    <w:p w14:paraId="78522C63" w14:textId="6965DACA" w:rsidR="00052C0D" w:rsidRPr="00052C0D" w:rsidRDefault="00052C0D" w:rsidP="00052C0D">
      <w:pPr>
        <w:pStyle w:val="FORMATTEXT"/>
        <w:suppressAutoHyphens/>
        <w:spacing w:line="360" w:lineRule="auto"/>
        <w:ind w:firstLine="567"/>
        <w:jc w:val="both"/>
        <w:rPr>
          <w:sz w:val="24"/>
          <w:szCs w:val="24"/>
        </w:rPr>
      </w:pPr>
      <w:r w:rsidRPr="00052C0D">
        <w:rPr>
          <w:sz w:val="24"/>
          <w:szCs w:val="24"/>
        </w:rPr>
        <w:t xml:space="preserve">Габаритные размеры </w:t>
      </w:r>
      <w:r>
        <w:rPr>
          <w:sz w:val="24"/>
          <w:szCs w:val="24"/>
        </w:rPr>
        <w:t>сенсорных выключателей устанавливает изготовитель. Выборочно примеры габаритных</w:t>
      </w:r>
      <w:r w:rsidRPr="00052C0D">
        <w:rPr>
          <w:sz w:val="24"/>
          <w:szCs w:val="24"/>
        </w:rPr>
        <w:t xml:space="preserve"> </w:t>
      </w:r>
      <w:r>
        <w:rPr>
          <w:sz w:val="24"/>
          <w:szCs w:val="24"/>
        </w:rPr>
        <w:t>размеров</w:t>
      </w:r>
      <w:r w:rsidRPr="00052C0D">
        <w:rPr>
          <w:sz w:val="24"/>
          <w:szCs w:val="24"/>
        </w:rPr>
        <w:t xml:space="preserve"> сенсорных выключателей </w:t>
      </w:r>
      <w:r w:rsidR="00703206">
        <w:rPr>
          <w:sz w:val="24"/>
          <w:szCs w:val="24"/>
        </w:rPr>
        <w:t xml:space="preserve">приведены в </w:t>
      </w:r>
      <w:r w:rsidRPr="00052C0D">
        <w:rPr>
          <w:sz w:val="24"/>
          <w:szCs w:val="24"/>
        </w:rPr>
        <w:t>приложени</w:t>
      </w:r>
      <w:r w:rsidR="00703206">
        <w:rPr>
          <w:sz w:val="24"/>
          <w:szCs w:val="24"/>
        </w:rPr>
        <w:t>и</w:t>
      </w:r>
      <w:r w:rsidRPr="00052C0D">
        <w:rPr>
          <w:sz w:val="24"/>
          <w:szCs w:val="24"/>
        </w:rPr>
        <w:t xml:space="preserve"> А.</w:t>
      </w:r>
    </w:p>
    <w:p w14:paraId="047BFC69" w14:textId="77777777" w:rsidR="00437960" w:rsidRPr="00B46707" w:rsidRDefault="00437960" w:rsidP="002A39D4">
      <w:pPr>
        <w:pStyle w:val="afc"/>
        <w:tabs>
          <w:tab w:val="left" w:pos="993"/>
        </w:tabs>
        <w:suppressAutoHyphens/>
        <w:spacing w:after="0" w:line="360" w:lineRule="auto"/>
        <w:ind w:left="0" w:firstLine="567"/>
        <w:jc w:val="both"/>
        <w:rPr>
          <w:rFonts w:ascii="Arial" w:hAnsi="Arial"/>
          <w:sz w:val="24"/>
          <w:szCs w:val="24"/>
        </w:rPr>
      </w:pPr>
    </w:p>
    <w:p w14:paraId="5EC390DA" w14:textId="7A2F7EC5" w:rsidR="005824D1" w:rsidRPr="005E6C61" w:rsidRDefault="00B552C3" w:rsidP="00DE3EE6">
      <w:pPr>
        <w:pStyle w:val="MSGENFONTSTYLENAMETEMPLATEROLELEVELMSGENFONTSTYLENAMEBYROLEHEADING61"/>
        <w:keepNext/>
        <w:keepLines/>
        <w:shd w:val="clear" w:color="auto" w:fill="auto"/>
        <w:tabs>
          <w:tab w:val="left" w:pos="621"/>
          <w:tab w:val="left" w:pos="1134"/>
        </w:tabs>
        <w:suppressAutoHyphens/>
        <w:spacing w:line="360" w:lineRule="auto"/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>8.</w:t>
      </w:r>
      <w:r w:rsidR="0002336A">
        <w:rPr>
          <w:sz w:val="24"/>
          <w:szCs w:val="24"/>
        </w:rPr>
        <w:t>4</w:t>
      </w:r>
      <w:r w:rsidR="005824D1" w:rsidRPr="005E6C61">
        <w:rPr>
          <w:sz w:val="24"/>
          <w:szCs w:val="24"/>
        </w:rPr>
        <w:t xml:space="preserve"> </w:t>
      </w:r>
      <w:r w:rsidR="0002336A" w:rsidRPr="0002336A">
        <w:rPr>
          <w:sz w:val="24"/>
          <w:szCs w:val="24"/>
        </w:rPr>
        <w:t>Ударная и вибрационная стойкость</w:t>
      </w:r>
    </w:p>
    <w:p w14:paraId="12F312BE" w14:textId="0B1F52AA" w:rsidR="006C5C21" w:rsidRPr="006C5C21" w:rsidRDefault="00A06BEC" w:rsidP="006C5C21">
      <w:pPr>
        <w:widowControl w:val="0"/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</w:t>
      </w:r>
      <w:r w:rsidR="006C5C21" w:rsidRPr="006C5C21">
        <w:rPr>
          <w:rFonts w:ascii="Arial" w:eastAsia="Arial" w:hAnsi="Arial" w:cs="Arial"/>
        </w:rPr>
        <w:t>.4.1 Удар</w:t>
      </w:r>
    </w:p>
    <w:p w14:paraId="5A556BF0" w14:textId="4BB30A6A" w:rsidR="006C5C21" w:rsidRPr="006C5C21" w:rsidRDefault="006C5C21" w:rsidP="006C5C21">
      <w:pPr>
        <w:widowControl w:val="0"/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 w:rsidRPr="006C5C21">
        <w:rPr>
          <w:rFonts w:ascii="Arial" w:eastAsia="Arial" w:hAnsi="Arial" w:cs="Arial"/>
        </w:rPr>
        <w:t>Применяют требования IEC 60068-2-27 со следующими дополнениями</w:t>
      </w:r>
      <w:r w:rsidR="00A06BEC">
        <w:rPr>
          <w:rFonts w:ascii="Arial" w:eastAsia="Arial" w:hAnsi="Arial" w:cs="Arial"/>
        </w:rPr>
        <w:t>:</w:t>
      </w:r>
    </w:p>
    <w:p w14:paraId="0BF6F8B2" w14:textId="2EA3695D" w:rsidR="006C5C21" w:rsidRPr="006C5C21" w:rsidRDefault="006C5C21" w:rsidP="006C5C21">
      <w:pPr>
        <w:widowControl w:val="0"/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 w:rsidRPr="006C5C21">
        <w:rPr>
          <w:rFonts w:ascii="Arial" w:eastAsia="Arial" w:hAnsi="Arial" w:cs="Arial"/>
        </w:rPr>
        <w:t>Наносят шесть ударов в каждом из трех взаимно перпендикулярных направлени</w:t>
      </w:r>
      <w:r w:rsidR="0072792B">
        <w:rPr>
          <w:rFonts w:ascii="Arial" w:eastAsia="Arial" w:hAnsi="Arial" w:cs="Arial"/>
        </w:rPr>
        <w:t>й</w:t>
      </w:r>
      <w:r w:rsidRPr="006C5C21">
        <w:rPr>
          <w:rFonts w:ascii="Arial" w:eastAsia="Arial" w:hAnsi="Arial" w:cs="Arial"/>
        </w:rPr>
        <w:t xml:space="preserve"> (шесть отдельных испытаний):</w:t>
      </w:r>
    </w:p>
    <w:p w14:paraId="10D7C351" w14:textId="4E0DDAFE" w:rsidR="006C5C21" w:rsidRPr="006C5C21" w:rsidRDefault="006C5C21" w:rsidP="006C5C21">
      <w:pPr>
        <w:widowControl w:val="0"/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 w:rsidRPr="006C5C21">
        <w:rPr>
          <w:rFonts w:ascii="Arial" w:eastAsia="Arial" w:hAnsi="Arial" w:cs="Arial"/>
        </w:rPr>
        <w:t xml:space="preserve">- форма импульса </w:t>
      </w:r>
      <w:r w:rsidR="008F6801">
        <w:rPr>
          <w:rFonts w:ascii="Arial" w:eastAsia="Arial" w:hAnsi="Arial" w:cs="Arial"/>
        </w:rPr>
        <w:t>–</w:t>
      </w:r>
      <w:r w:rsidRPr="006C5C21">
        <w:rPr>
          <w:rFonts w:ascii="Arial" w:eastAsia="Arial" w:hAnsi="Arial" w:cs="Arial"/>
        </w:rPr>
        <w:t xml:space="preserve"> полусинусоидальная;</w:t>
      </w:r>
    </w:p>
    <w:p w14:paraId="24BCE411" w14:textId="3540A925" w:rsidR="006C5C21" w:rsidRPr="00EA11FC" w:rsidRDefault="006C5C21" w:rsidP="006C5C21">
      <w:pPr>
        <w:widowControl w:val="0"/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 w:rsidRPr="00EA11FC">
        <w:rPr>
          <w:rFonts w:ascii="Arial" w:eastAsia="Arial" w:hAnsi="Arial" w:cs="Arial"/>
        </w:rPr>
        <w:t xml:space="preserve">- пиковое ускорение </w:t>
      </w:r>
      <w:r w:rsidR="008F6801" w:rsidRPr="00EA11FC">
        <w:rPr>
          <w:rFonts w:ascii="Arial" w:eastAsia="Arial" w:hAnsi="Arial" w:cs="Arial"/>
        </w:rPr>
        <w:t>–</w:t>
      </w:r>
      <w:r w:rsidRPr="00EA11FC">
        <w:rPr>
          <w:rFonts w:ascii="Arial" w:eastAsia="Arial" w:hAnsi="Arial" w:cs="Arial"/>
        </w:rPr>
        <w:t xml:space="preserve"> 30 </w:t>
      </w:r>
      <w:r w:rsidR="008F6801" w:rsidRPr="00EA11FC">
        <w:rPr>
          <w:rFonts w:ascii="Arial" w:eastAsia="Arial" w:hAnsi="Arial" w:cs="Arial"/>
          <w:i/>
          <w:lang w:val="en-US"/>
        </w:rPr>
        <w:t>g</w:t>
      </w:r>
      <w:r w:rsidR="008F6801" w:rsidRPr="00EA11FC">
        <w:rPr>
          <w:rFonts w:ascii="Arial" w:eastAsia="Arial" w:hAnsi="Arial" w:cs="Arial"/>
          <w:vertAlign w:val="subscript"/>
          <w:lang w:val="en-US"/>
        </w:rPr>
        <w:t>n</w:t>
      </w:r>
      <w:r w:rsidRPr="00EA11FC">
        <w:rPr>
          <w:rFonts w:ascii="Arial" w:eastAsia="Arial" w:hAnsi="Arial" w:cs="Arial"/>
        </w:rPr>
        <w:t>;</w:t>
      </w:r>
    </w:p>
    <w:p w14:paraId="1CFD1036" w14:textId="0CA5CF9B" w:rsidR="006C5C21" w:rsidRPr="00EA11FC" w:rsidRDefault="006C5C21" w:rsidP="006C5C21">
      <w:pPr>
        <w:widowControl w:val="0"/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 w:rsidRPr="00EA11FC">
        <w:rPr>
          <w:rFonts w:ascii="Arial" w:eastAsia="Arial" w:hAnsi="Arial" w:cs="Arial"/>
        </w:rPr>
        <w:t xml:space="preserve">- длительность импульса </w:t>
      </w:r>
      <w:r w:rsidR="008F6801" w:rsidRPr="00EA11FC">
        <w:rPr>
          <w:rFonts w:ascii="Arial" w:eastAsia="Arial" w:hAnsi="Arial" w:cs="Arial"/>
        </w:rPr>
        <w:t>–</w:t>
      </w:r>
      <w:r w:rsidRPr="00EA11FC">
        <w:rPr>
          <w:rFonts w:ascii="Arial" w:eastAsia="Arial" w:hAnsi="Arial" w:cs="Arial"/>
        </w:rPr>
        <w:t xml:space="preserve"> 11 мс.</w:t>
      </w:r>
    </w:p>
    <w:p w14:paraId="11AE9D76" w14:textId="501A14A5" w:rsidR="006C5C21" w:rsidRPr="00EA11FC" w:rsidRDefault="0072792B" w:rsidP="006C5C21">
      <w:pPr>
        <w:widowControl w:val="0"/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 w:rsidRPr="00EA11FC">
        <w:rPr>
          <w:rFonts w:ascii="Arial" w:eastAsia="Arial" w:hAnsi="Arial" w:cs="Arial"/>
        </w:rPr>
        <w:t>8</w:t>
      </w:r>
      <w:r w:rsidR="006C5C21" w:rsidRPr="00EA11FC">
        <w:rPr>
          <w:rFonts w:ascii="Arial" w:eastAsia="Arial" w:hAnsi="Arial" w:cs="Arial"/>
        </w:rPr>
        <w:t>.4.2 Вибрация</w:t>
      </w:r>
    </w:p>
    <w:p w14:paraId="6575AEDD" w14:textId="1396E5A5" w:rsidR="006C5C21" w:rsidRPr="00EA11FC" w:rsidRDefault="006C5C21" w:rsidP="006C5C21">
      <w:pPr>
        <w:widowControl w:val="0"/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 w:rsidRPr="00EA11FC">
        <w:rPr>
          <w:rFonts w:ascii="Arial" w:eastAsia="Arial" w:hAnsi="Arial" w:cs="Arial"/>
        </w:rPr>
        <w:t>Применяют требования IEC 60068-2-6 со следующими дополнениями</w:t>
      </w:r>
      <w:r w:rsidR="003E0E51" w:rsidRPr="00EA11FC">
        <w:rPr>
          <w:rFonts w:ascii="Arial" w:eastAsia="Arial" w:hAnsi="Arial" w:cs="Arial"/>
        </w:rPr>
        <w:t>:</w:t>
      </w:r>
    </w:p>
    <w:p w14:paraId="2F109E04" w14:textId="1EF4AD68" w:rsidR="006C5C21" w:rsidRPr="00EA11FC" w:rsidRDefault="003E0E51" w:rsidP="006C5C21">
      <w:pPr>
        <w:widowControl w:val="0"/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 w:rsidRPr="00EA11FC">
        <w:rPr>
          <w:rFonts w:ascii="Arial" w:eastAsia="Arial" w:hAnsi="Arial" w:cs="Arial"/>
        </w:rPr>
        <w:t xml:space="preserve">Сенсорные выключатели </w:t>
      </w:r>
      <w:r w:rsidR="006C5C21" w:rsidRPr="00EA11FC">
        <w:rPr>
          <w:rFonts w:ascii="Arial" w:eastAsia="Arial" w:hAnsi="Arial" w:cs="Arial"/>
        </w:rPr>
        <w:t>подвергают вибрации по трем взаимно перпендикулярным направлениям:</w:t>
      </w:r>
    </w:p>
    <w:p w14:paraId="0737F583" w14:textId="2CB1A805" w:rsidR="006C5C21" w:rsidRPr="006C5C21" w:rsidRDefault="006C5C21" w:rsidP="006C5C21">
      <w:pPr>
        <w:widowControl w:val="0"/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 w:rsidRPr="00EA11FC">
        <w:rPr>
          <w:rFonts w:ascii="Arial" w:eastAsia="Arial" w:hAnsi="Arial" w:cs="Arial"/>
        </w:rPr>
        <w:t xml:space="preserve">- диапазон частот </w:t>
      </w:r>
      <w:r w:rsidR="00DA384B" w:rsidRPr="00EA11FC">
        <w:rPr>
          <w:rFonts w:ascii="Arial" w:eastAsia="Arial" w:hAnsi="Arial" w:cs="Arial"/>
        </w:rPr>
        <w:t>–</w:t>
      </w:r>
      <w:r w:rsidRPr="00EA11FC">
        <w:rPr>
          <w:rFonts w:ascii="Arial" w:eastAsia="Arial" w:hAnsi="Arial" w:cs="Arial"/>
        </w:rPr>
        <w:t xml:space="preserve"> </w:t>
      </w:r>
      <w:r w:rsidR="00DA384B" w:rsidRPr="00EA11FC">
        <w:rPr>
          <w:rFonts w:ascii="Arial" w:eastAsia="Arial" w:hAnsi="Arial" w:cs="Arial"/>
        </w:rPr>
        <w:t xml:space="preserve">от </w:t>
      </w:r>
      <w:r w:rsidRPr="00EA11FC">
        <w:rPr>
          <w:rFonts w:ascii="Arial" w:eastAsia="Arial" w:hAnsi="Arial" w:cs="Arial"/>
        </w:rPr>
        <w:t>10</w:t>
      </w:r>
      <w:r w:rsidR="00DA384B" w:rsidRPr="00EA11FC">
        <w:rPr>
          <w:rFonts w:ascii="Arial" w:eastAsia="Arial" w:hAnsi="Arial" w:cs="Arial"/>
        </w:rPr>
        <w:t xml:space="preserve"> до </w:t>
      </w:r>
      <w:r w:rsidRPr="00EA11FC">
        <w:rPr>
          <w:rFonts w:ascii="Arial" w:eastAsia="Arial" w:hAnsi="Arial" w:cs="Arial"/>
        </w:rPr>
        <w:t>55 Гц;</w:t>
      </w:r>
    </w:p>
    <w:p w14:paraId="05EC767E" w14:textId="2C3A8F96" w:rsidR="006C5C21" w:rsidRPr="006C5C21" w:rsidRDefault="006C5C21" w:rsidP="006C5C21">
      <w:pPr>
        <w:widowControl w:val="0"/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 w:rsidRPr="006C5C21">
        <w:rPr>
          <w:rFonts w:ascii="Arial" w:eastAsia="Arial" w:hAnsi="Arial" w:cs="Arial"/>
        </w:rPr>
        <w:t xml:space="preserve">- амплитуда </w:t>
      </w:r>
      <w:r w:rsidR="003E35AE">
        <w:rPr>
          <w:rFonts w:ascii="Arial" w:eastAsia="Arial" w:hAnsi="Arial" w:cs="Arial"/>
        </w:rPr>
        <w:t>–</w:t>
      </w:r>
      <w:r w:rsidRPr="006C5C21">
        <w:rPr>
          <w:rFonts w:ascii="Arial" w:eastAsia="Arial" w:hAnsi="Arial" w:cs="Arial"/>
        </w:rPr>
        <w:t xml:space="preserve"> 1 мм для индуктивных, емкостных, немеханических магнитных и ультразвуковых</w:t>
      </w:r>
      <w:r w:rsidR="003E35AE">
        <w:rPr>
          <w:rFonts w:ascii="Arial" w:eastAsia="Arial" w:hAnsi="Arial" w:cs="Arial"/>
        </w:rPr>
        <w:t xml:space="preserve"> сенсорных выключателей;</w:t>
      </w:r>
      <w:r w:rsidRPr="006C5C21">
        <w:rPr>
          <w:rFonts w:ascii="Arial" w:eastAsia="Arial" w:hAnsi="Arial" w:cs="Arial"/>
        </w:rPr>
        <w:t xml:space="preserve"> 0,5 мм для</w:t>
      </w:r>
      <w:r w:rsidR="003E35AE">
        <w:rPr>
          <w:rFonts w:ascii="Arial" w:eastAsia="Arial" w:hAnsi="Arial" w:cs="Arial"/>
        </w:rPr>
        <w:t xml:space="preserve"> фотоэлектрических </w:t>
      </w:r>
      <w:r w:rsidR="003E35AE" w:rsidRPr="003E35AE">
        <w:rPr>
          <w:rFonts w:ascii="Arial" w:eastAsia="Arial" w:hAnsi="Arial" w:cs="Arial"/>
        </w:rPr>
        <w:t>сенсорных выключателей</w:t>
      </w:r>
      <w:r w:rsidRPr="006C5C21">
        <w:rPr>
          <w:rFonts w:ascii="Arial" w:eastAsia="Arial" w:hAnsi="Arial" w:cs="Arial"/>
        </w:rPr>
        <w:t>;</w:t>
      </w:r>
    </w:p>
    <w:p w14:paraId="6A20A829" w14:textId="5DA349CD" w:rsidR="006C5C21" w:rsidRPr="006C5C21" w:rsidRDefault="006C5C21" w:rsidP="006C5C21">
      <w:pPr>
        <w:widowControl w:val="0"/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 w:rsidRPr="006C5C21">
        <w:rPr>
          <w:rFonts w:ascii="Arial" w:eastAsia="Arial" w:hAnsi="Arial" w:cs="Arial"/>
        </w:rPr>
        <w:lastRenderedPageBreak/>
        <w:t xml:space="preserve">- продолжительность цикла качания </w:t>
      </w:r>
      <w:r w:rsidR="00605335">
        <w:rPr>
          <w:rFonts w:ascii="Arial" w:eastAsia="Arial" w:hAnsi="Arial" w:cs="Arial"/>
        </w:rPr>
        <w:t>–</w:t>
      </w:r>
      <w:r w:rsidRPr="006C5C21">
        <w:rPr>
          <w:rFonts w:ascii="Arial" w:eastAsia="Arial" w:hAnsi="Arial" w:cs="Arial"/>
        </w:rPr>
        <w:t xml:space="preserve"> 5 мин;</w:t>
      </w:r>
    </w:p>
    <w:p w14:paraId="0D8E4805" w14:textId="5C533548" w:rsidR="006C5C21" w:rsidRPr="006C5C21" w:rsidRDefault="006C5C21" w:rsidP="006C5C21">
      <w:pPr>
        <w:widowControl w:val="0"/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 w:rsidRPr="006C5C21">
        <w:rPr>
          <w:rFonts w:ascii="Arial" w:eastAsia="Arial" w:hAnsi="Arial" w:cs="Arial"/>
        </w:rPr>
        <w:t xml:space="preserve">- длительность выдержки на частоте резонанса или на частоте 55 Гц </w:t>
      </w:r>
      <w:r w:rsidR="00605335">
        <w:rPr>
          <w:rFonts w:ascii="Arial" w:eastAsia="Arial" w:hAnsi="Arial" w:cs="Arial"/>
        </w:rPr>
        <w:t>–</w:t>
      </w:r>
      <w:r w:rsidRPr="006C5C21">
        <w:rPr>
          <w:rFonts w:ascii="Arial" w:eastAsia="Arial" w:hAnsi="Arial" w:cs="Arial"/>
        </w:rPr>
        <w:t xml:space="preserve"> 30 мин по каждой оси координат (всего 90 мин).</w:t>
      </w:r>
    </w:p>
    <w:p w14:paraId="56A36CA5" w14:textId="2C308158" w:rsidR="006C5C21" w:rsidRPr="006C5C21" w:rsidRDefault="0078748D" w:rsidP="006C5C21">
      <w:pPr>
        <w:widowControl w:val="0"/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</w:t>
      </w:r>
      <w:r w:rsidR="006C5C21" w:rsidRPr="006C5C21">
        <w:rPr>
          <w:rFonts w:ascii="Arial" w:eastAsia="Arial" w:hAnsi="Arial" w:cs="Arial"/>
        </w:rPr>
        <w:t xml:space="preserve">.4.3 </w:t>
      </w:r>
      <w:r w:rsidRPr="006C5C21">
        <w:rPr>
          <w:rFonts w:ascii="Arial" w:eastAsia="Arial" w:hAnsi="Arial" w:cs="Arial"/>
        </w:rPr>
        <w:t>Результат</w:t>
      </w:r>
      <w:r>
        <w:rPr>
          <w:rFonts w:ascii="Arial" w:eastAsia="Arial" w:hAnsi="Arial" w:cs="Arial"/>
        </w:rPr>
        <w:t>ы</w:t>
      </w:r>
      <w:r w:rsidRPr="006C5C21">
        <w:rPr>
          <w:rFonts w:ascii="Arial" w:eastAsia="Arial" w:hAnsi="Arial" w:cs="Arial"/>
        </w:rPr>
        <w:t xml:space="preserve"> </w:t>
      </w:r>
      <w:r w:rsidR="006C5C21" w:rsidRPr="006C5C21">
        <w:rPr>
          <w:rFonts w:ascii="Arial" w:eastAsia="Arial" w:hAnsi="Arial" w:cs="Arial"/>
        </w:rPr>
        <w:t>испытаний</w:t>
      </w:r>
    </w:p>
    <w:p w14:paraId="4DBDD59B" w14:textId="11D91E68" w:rsidR="00B57E57" w:rsidRDefault="006C5C21" w:rsidP="006C5C21">
      <w:pPr>
        <w:widowControl w:val="0"/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 w:rsidRPr="006C5C21">
        <w:rPr>
          <w:rFonts w:ascii="Arial" w:eastAsia="Arial" w:hAnsi="Arial" w:cs="Arial"/>
        </w:rPr>
        <w:t xml:space="preserve">После проведения испытаний </w:t>
      </w:r>
      <w:r w:rsidR="00605335">
        <w:rPr>
          <w:rFonts w:ascii="Arial" w:eastAsia="Arial" w:hAnsi="Arial" w:cs="Arial"/>
        </w:rPr>
        <w:t xml:space="preserve">рабочие характеристики сенсорных выключателей </w:t>
      </w:r>
      <w:r w:rsidRPr="006C5C21">
        <w:rPr>
          <w:rFonts w:ascii="Arial" w:eastAsia="Arial" w:hAnsi="Arial" w:cs="Arial"/>
        </w:rPr>
        <w:t xml:space="preserve">должны соответствовать значениям, указанным в разделе </w:t>
      </w:r>
      <w:r w:rsidR="00605335">
        <w:rPr>
          <w:rFonts w:ascii="Arial" w:eastAsia="Arial" w:hAnsi="Arial" w:cs="Arial"/>
        </w:rPr>
        <w:t>5</w:t>
      </w:r>
      <w:r w:rsidRPr="006C5C21">
        <w:rPr>
          <w:rFonts w:ascii="Arial" w:eastAsia="Arial" w:hAnsi="Arial" w:cs="Arial"/>
        </w:rPr>
        <w:t>.</w:t>
      </w:r>
    </w:p>
    <w:p w14:paraId="3D8DA7FB" w14:textId="6795A0A2" w:rsidR="00B20C49" w:rsidRDefault="0097215D" w:rsidP="00F774DF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8.4.4 Особые условия окружающей среды – влажное тепло, соляной туман, вибрация и удар</w:t>
      </w:r>
    </w:p>
    <w:p w14:paraId="724051C6" w14:textId="5E4BDA2C" w:rsidR="0097215D" w:rsidRDefault="002E204D" w:rsidP="005261C8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eastAsia="Arial" w:hAnsi="Arial" w:cs="Arial"/>
        </w:rPr>
        <w:t xml:space="preserve">Проверка сенсорных выключателей, предназначенных для применения в определенных климатических условиях (отличных от нормальных условий эксплуатации в соответствии с 7.1), может быть выполнена по </w:t>
      </w:r>
      <w:r w:rsidR="005261C8" w:rsidRPr="005261C8">
        <w:rPr>
          <w:rFonts w:ascii="Arial" w:eastAsia="Arial" w:hAnsi="Arial" w:cs="Arial"/>
        </w:rPr>
        <w:t xml:space="preserve">IEC 60947-1:2007, IEC 60947-1:2007/AMD1:2010 </w:t>
      </w:r>
      <w:r w:rsidR="005261C8">
        <w:rPr>
          <w:rFonts w:ascii="Arial" w:eastAsia="Arial" w:hAnsi="Arial" w:cs="Arial"/>
        </w:rPr>
        <w:t>и</w:t>
      </w:r>
      <w:r w:rsidR="005261C8" w:rsidRPr="005261C8">
        <w:rPr>
          <w:rFonts w:ascii="Arial" w:eastAsia="Arial" w:hAnsi="Arial" w:cs="Arial"/>
        </w:rPr>
        <w:t xml:space="preserve"> IEC 60947-1:2007/AMD2:2014</w:t>
      </w:r>
      <w:r w:rsidR="005261C8">
        <w:rPr>
          <w:rFonts w:ascii="Arial" w:eastAsia="Arial" w:hAnsi="Arial" w:cs="Arial"/>
        </w:rPr>
        <w:t xml:space="preserve"> (приложение </w:t>
      </w:r>
      <w:r w:rsidR="005261C8">
        <w:rPr>
          <w:rFonts w:ascii="Arial" w:eastAsia="Arial" w:hAnsi="Arial" w:cs="Arial"/>
          <w:lang w:val="en-US"/>
        </w:rPr>
        <w:t>Q</w:t>
      </w:r>
      <w:r w:rsidR="005261C8" w:rsidRPr="005261C8">
        <w:rPr>
          <w:rFonts w:ascii="Arial" w:eastAsia="Arial" w:hAnsi="Arial" w:cs="Arial"/>
        </w:rPr>
        <w:t>)</w:t>
      </w:r>
      <w:r w:rsidR="005261C8">
        <w:rPr>
          <w:rFonts w:ascii="Arial" w:eastAsia="Arial" w:hAnsi="Arial" w:cs="Arial"/>
        </w:rPr>
        <w:t>.</w:t>
      </w:r>
    </w:p>
    <w:p w14:paraId="162D7799" w14:textId="77777777" w:rsidR="0097215D" w:rsidRPr="00F247FA" w:rsidRDefault="0097215D" w:rsidP="00F774DF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</w:p>
    <w:p w14:paraId="04AA542C" w14:textId="517046EF" w:rsidR="004F2FEA" w:rsidRPr="0082337C" w:rsidRDefault="0082337C" w:rsidP="0082337C">
      <w:pPr>
        <w:pStyle w:val="2"/>
        <w:tabs>
          <w:tab w:val="left" w:pos="9781"/>
        </w:tabs>
        <w:spacing w:before="120" w:after="120" w:line="360" w:lineRule="auto"/>
        <w:ind w:firstLine="567"/>
        <w:jc w:val="both"/>
        <w:rPr>
          <w:rFonts w:ascii="Arial" w:hAnsi="Arial" w:cs="Arial"/>
          <w:b/>
        </w:rPr>
      </w:pPr>
      <w:r w:rsidRPr="00007070">
        <w:rPr>
          <w:rFonts w:ascii="Arial" w:hAnsi="Arial" w:cs="Arial"/>
          <w:b/>
        </w:rPr>
        <w:t>9</w:t>
      </w:r>
      <w:r w:rsidR="004F2FEA" w:rsidRPr="0082337C">
        <w:rPr>
          <w:rFonts w:ascii="Arial" w:hAnsi="Arial" w:cs="Arial"/>
          <w:b/>
        </w:rPr>
        <w:t xml:space="preserve"> Испытания </w:t>
      </w:r>
    </w:p>
    <w:p w14:paraId="1EAD12D3" w14:textId="7BC2D9E9" w:rsidR="004F2FEA" w:rsidRPr="00D6020B" w:rsidRDefault="00D6020B" w:rsidP="00D6020B">
      <w:pPr>
        <w:pStyle w:val="MSGENFONTSTYLENAMETEMPLATEROLELEVELMSGENFONTSTYLENAMEBYROLEHEADING61"/>
        <w:keepNext/>
        <w:keepLines/>
        <w:shd w:val="clear" w:color="auto" w:fill="auto"/>
        <w:tabs>
          <w:tab w:val="left" w:pos="621"/>
          <w:tab w:val="left" w:pos="1134"/>
        </w:tabs>
        <w:suppressAutoHyphens/>
        <w:spacing w:before="120" w:line="360" w:lineRule="auto"/>
        <w:ind w:firstLine="567"/>
        <w:jc w:val="both"/>
        <w:rPr>
          <w:sz w:val="24"/>
          <w:szCs w:val="24"/>
        </w:rPr>
      </w:pPr>
      <w:r w:rsidRPr="00937F0F">
        <w:rPr>
          <w:sz w:val="24"/>
          <w:szCs w:val="24"/>
        </w:rPr>
        <w:t>9</w:t>
      </w:r>
      <w:r w:rsidR="004F2FEA" w:rsidRPr="00D6020B">
        <w:rPr>
          <w:sz w:val="24"/>
          <w:szCs w:val="24"/>
        </w:rPr>
        <w:t xml:space="preserve">.1 Виды испытаний </w:t>
      </w:r>
    </w:p>
    <w:p w14:paraId="70B7EAF6" w14:textId="7D2EB581" w:rsidR="004F2FEA" w:rsidRDefault="00D6020B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937F0F">
        <w:rPr>
          <w:rFonts w:ascii="Arial" w:hAnsi="Arial" w:cs="Arial"/>
        </w:rPr>
        <w:t>9</w:t>
      </w:r>
      <w:r w:rsidR="004F2FEA" w:rsidRPr="004F2FEA">
        <w:rPr>
          <w:rFonts w:ascii="Arial" w:hAnsi="Arial" w:cs="Arial"/>
        </w:rPr>
        <w:t>.1.1 Общие положения</w:t>
      </w:r>
    </w:p>
    <w:p w14:paraId="1EA9D3E3" w14:textId="210F4AC5" w:rsidR="00937F0F" w:rsidRPr="004F2FEA" w:rsidRDefault="00937F0F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>При отсутствии других указаний испытания проводят при температуре окружающего воздуха (23</w:t>
      </w:r>
      <w:r w:rsidR="00D12FF9">
        <w:rPr>
          <w:rFonts w:ascii="Arial" w:hAnsi="Arial" w:cs="Arial"/>
          <w:lang w:val="en-US"/>
        </w:rPr>
        <w:t> </w:t>
      </w:r>
      <w:r w:rsidRPr="004F2FEA">
        <w:rPr>
          <w:rFonts w:ascii="Arial" w:hAnsi="Arial" w:cs="Arial"/>
        </w:rPr>
        <w:t>±</w:t>
      </w:r>
      <w:r w:rsidR="00D12FF9">
        <w:rPr>
          <w:rFonts w:ascii="Arial" w:hAnsi="Arial" w:cs="Arial"/>
          <w:lang w:val="en-US"/>
        </w:rPr>
        <w:t> </w:t>
      </w:r>
      <w:r w:rsidRPr="004F2FEA">
        <w:rPr>
          <w:rFonts w:ascii="Arial" w:hAnsi="Arial" w:cs="Arial"/>
        </w:rPr>
        <w:t>5) °С.</w:t>
      </w:r>
    </w:p>
    <w:p w14:paraId="3FC9A623" w14:textId="4B7EDB3B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>Применяют IEC 60947-1</w:t>
      </w:r>
      <w:r w:rsidR="00D12FF9" w:rsidRPr="00D12FF9">
        <w:rPr>
          <w:rFonts w:ascii="Arial" w:hAnsi="Arial" w:cs="Arial"/>
        </w:rPr>
        <w:t>:2007 (</w:t>
      </w:r>
      <w:r w:rsidR="00D12FF9" w:rsidRPr="004F2FEA">
        <w:rPr>
          <w:rFonts w:ascii="Arial" w:hAnsi="Arial" w:cs="Arial"/>
        </w:rPr>
        <w:t>пункт 8.1.1</w:t>
      </w:r>
      <w:r w:rsidR="00D12FF9" w:rsidRPr="00D12FF9">
        <w:rPr>
          <w:rFonts w:ascii="Arial" w:hAnsi="Arial" w:cs="Arial"/>
        </w:rPr>
        <w:t>)</w:t>
      </w:r>
      <w:r w:rsidRPr="004F2FEA">
        <w:rPr>
          <w:rFonts w:ascii="Arial" w:hAnsi="Arial" w:cs="Arial"/>
        </w:rPr>
        <w:t>.</w:t>
      </w:r>
    </w:p>
    <w:p w14:paraId="6D06DFB3" w14:textId="2736B9FA" w:rsidR="004F2FEA" w:rsidRPr="004F2FEA" w:rsidRDefault="00D12FF9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C70BE">
        <w:rPr>
          <w:rFonts w:ascii="Arial" w:hAnsi="Arial" w:cs="Arial"/>
        </w:rPr>
        <w:t>9</w:t>
      </w:r>
      <w:r w:rsidR="004F2FEA" w:rsidRPr="004F2FEA">
        <w:rPr>
          <w:rFonts w:ascii="Arial" w:hAnsi="Arial" w:cs="Arial"/>
        </w:rPr>
        <w:t xml:space="preserve">.1.2 </w:t>
      </w:r>
      <w:r w:rsidR="009E03E8">
        <w:rPr>
          <w:rFonts w:ascii="Arial" w:hAnsi="Arial" w:cs="Arial"/>
        </w:rPr>
        <w:t>Типовые и</w:t>
      </w:r>
      <w:r w:rsidR="004F2FEA" w:rsidRPr="004F2FEA">
        <w:rPr>
          <w:rFonts w:ascii="Arial" w:hAnsi="Arial" w:cs="Arial"/>
        </w:rPr>
        <w:t xml:space="preserve">спытания </w:t>
      </w:r>
    </w:p>
    <w:p w14:paraId="6BD3F60C" w14:textId="5C5451DA" w:rsidR="004F2FEA" w:rsidRPr="004F2FEA" w:rsidRDefault="009E03E8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9E03E8">
        <w:rPr>
          <w:rFonts w:ascii="Arial" w:hAnsi="Arial" w:cs="Arial"/>
        </w:rPr>
        <w:t>Типовые</w:t>
      </w:r>
      <w:r w:rsidRPr="004C70B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</w:t>
      </w:r>
      <w:r w:rsidR="004F2FEA" w:rsidRPr="009E03E8">
        <w:rPr>
          <w:rFonts w:ascii="Arial" w:hAnsi="Arial" w:cs="Arial"/>
        </w:rPr>
        <w:t xml:space="preserve">спытания </w:t>
      </w:r>
      <w:r w:rsidR="004F2FEA" w:rsidRPr="004F2FEA">
        <w:rPr>
          <w:rFonts w:ascii="Arial" w:hAnsi="Arial" w:cs="Arial"/>
        </w:rPr>
        <w:t xml:space="preserve">предназначены для проверки соответствия </w:t>
      </w:r>
      <w:r w:rsidR="00E5096A">
        <w:rPr>
          <w:rFonts w:ascii="Arial" w:hAnsi="Arial" w:cs="Arial"/>
        </w:rPr>
        <w:t xml:space="preserve">сенсорных выключателей </w:t>
      </w:r>
      <w:r w:rsidR="004F2FEA" w:rsidRPr="004F2FEA">
        <w:rPr>
          <w:rFonts w:ascii="Arial" w:hAnsi="Arial" w:cs="Arial"/>
        </w:rPr>
        <w:t>требованиям настоящего стандарта.</w:t>
      </w:r>
    </w:p>
    <w:p w14:paraId="51BAC94C" w14:textId="77777777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>Они состоят из следующих видов испытаний:</w:t>
      </w:r>
    </w:p>
    <w:p w14:paraId="16DB925F" w14:textId="29D50B5D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>a) проверка превышения температуры (</w:t>
      </w:r>
      <w:r w:rsidR="0012769B"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.3.3.3);</w:t>
      </w:r>
    </w:p>
    <w:p w14:paraId="716570E5" w14:textId="6D21A93A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>b) проверка электрической прочности изоляции (</w:t>
      </w:r>
      <w:r w:rsidR="0012769B"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.3.3.4);</w:t>
      </w:r>
    </w:p>
    <w:p w14:paraId="7BC192C1" w14:textId="3F6609FC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>c) проверка включающей и отключающей способности коммутационных элементов в условиях нормальной эксплуатации и перегрузки (</w:t>
      </w:r>
      <w:r w:rsidR="0012769B"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.3.3.5);</w:t>
      </w:r>
    </w:p>
    <w:p w14:paraId="34CAEB9E" w14:textId="4899E263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>d) проверка работоспособности при условном токе короткого замыкания (</w:t>
      </w:r>
      <w:r w:rsidR="0012769B">
        <w:rPr>
          <w:rFonts w:ascii="Arial" w:hAnsi="Arial" w:cs="Arial"/>
        </w:rPr>
        <w:t>см. 9</w:t>
      </w:r>
      <w:r w:rsidRPr="004F2FEA">
        <w:rPr>
          <w:rFonts w:ascii="Arial" w:hAnsi="Arial" w:cs="Arial"/>
        </w:rPr>
        <w:t>.3.4);</w:t>
      </w:r>
    </w:p>
    <w:p w14:paraId="7B4AA2EC" w14:textId="528EC1A3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>e) проверка соответствия требованиям к конструкции (</w:t>
      </w:r>
      <w:r w:rsidR="0012769B"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.2);</w:t>
      </w:r>
    </w:p>
    <w:p w14:paraId="701F9435" w14:textId="49A7639B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>f) проверка степени защиты (</w:t>
      </w:r>
      <w:r w:rsidR="0012769B"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.2);</w:t>
      </w:r>
    </w:p>
    <w:p w14:paraId="52839BC4" w14:textId="15EBF686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>g) проверка соответствия расстояни</w:t>
      </w:r>
      <w:r w:rsidR="0012769B">
        <w:rPr>
          <w:rFonts w:ascii="Arial" w:hAnsi="Arial" w:cs="Arial"/>
        </w:rPr>
        <w:t>й</w:t>
      </w:r>
      <w:r w:rsidRPr="004F2FEA">
        <w:rPr>
          <w:rFonts w:ascii="Arial" w:hAnsi="Arial" w:cs="Arial"/>
        </w:rPr>
        <w:t xml:space="preserve"> дальности действия (</w:t>
      </w:r>
      <w:r w:rsidR="0012769B"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.4);</w:t>
      </w:r>
    </w:p>
    <w:p w14:paraId="591157F7" w14:textId="185D3EA9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>h) проверка частоты циклов срабатывания (</w:t>
      </w:r>
      <w:r w:rsidR="0012769B"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.5);</w:t>
      </w:r>
    </w:p>
    <w:p w14:paraId="07F4AA11" w14:textId="4C3993EA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lastRenderedPageBreak/>
        <w:t>i) испытания на электромагнитную совместимость (</w:t>
      </w:r>
      <w:r w:rsidR="00BB03EE"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.6);</w:t>
      </w:r>
    </w:p>
    <w:p w14:paraId="6C3D3777" w14:textId="57EC4C87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>j) испытания на ударопрочность (</w:t>
      </w:r>
      <w:r w:rsidR="00BB03EE">
        <w:rPr>
          <w:rFonts w:ascii="Arial" w:hAnsi="Arial" w:cs="Arial"/>
        </w:rPr>
        <w:t>см. 8</w:t>
      </w:r>
      <w:r w:rsidRPr="004F2FEA">
        <w:rPr>
          <w:rFonts w:ascii="Arial" w:hAnsi="Arial" w:cs="Arial"/>
        </w:rPr>
        <w:t>.4.1);</w:t>
      </w:r>
    </w:p>
    <w:p w14:paraId="3ADA1AB4" w14:textId="1F40ACB0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>k) испытания на вибропрочность (</w:t>
      </w:r>
      <w:r w:rsidR="00BB03EE">
        <w:rPr>
          <w:rFonts w:ascii="Arial" w:hAnsi="Arial" w:cs="Arial"/>
        </w:rPr>
        <w:t>см. 8</w:t>
      </w:r>
      <w:r w:rsidRPr="004F2FEA">
        <w:rPr>
          <w:rFonts w:ascii="Arial" w:hAnsi="Arial" w:cs="Arial"/>
        </w:rPr>
        <w:t>.4.2).</w:t>
      </w:r>
    </w:p>
    <w:p w14:paraId="7F057FFF" w14:textId="656D1E71" w:rsidR="004F2FEA" w:rsidRPr="004F2FEA" w:rsidRDefault="00BB03EE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4F2FEA" w:rsidRPr="004F2FEA">
        <w:rPr>
          <w:rFonts w:ascii="Arial" w:hAnsi="Arial" w:cs="Arial"/>
        </w:rPr>
        <w:t xml:space="preserve">.1.3 </w:t>
      </w:r>
      <w:r w:rsidR="00D4745B">
        <w:rPr>
          <w:rFonts w:ascii="Arial" w:hAnsi="Arial" w:cs="Arial"/>
        </w:rPr>
        <w:t xml:space="preserve">Приемо-сдаточные </w:t>
      </w:r>
      <w:r w:rsidR="004F2FEA" w:rsidRPr="004F2FEA">
        <w:rPr>
          <w:rFonts w:ascii="Arial" w:hAnsi="Arial" w:cs="Arial"/>
        </w:rPr>
        <w:t>испытания</w:t>
      </w:r>
    </w:p>
    <w:p w14:paraId="1EC8E258" w14:textId="7560888A" w:rsidR="004F2FEA" w:rsidRPr="004F2FEA" w:rsidRDefault="00D4745B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Приемо-сдаточные </w:t>
      </w:r>
      <w:r w:rsidR="004F2FEA" w:rsidRPr="009E03E8">
        <w:rPr>
          <w:rFonts w:ascii="Arial" w:hAnsi="Arial" w:cs="Arial"/>
        </w:rPr>
        <w:t>испытания</w:t>
      </w:r>
      <w:r w:rsidR="004F2FEA" w:rsidRPr="004F2FEA">
        <w:rPr>
          <w:rFonts w:ascii="Arial" w:hAnsi="Arial" w:cs="Arial"/>
        </w:rPr>
        <w:t xml:space="preserve"> проводят в процессе производства и ограничивают проверкой электрических и механических параметров</w:t>
      </w:r>
      <w:r w:rsidR="00E93B87">
        <w:rPr>
          <w:rFonts w:ascii="Arial" w:hAnsi="Arial" w:cs="Arial"/>
        </w:rPr>
        <w:t xml:space="preserve"> сенсорных выключателей</w:t>
      </w:r>
      <w:r w:rsidR="004F2FEA" w:rsidRPr="004F2FEA">
        <w:rPr>
          <w:rFonts w:ascii="Arial" w:hAnsi="Arial" w:cs="Arial"/>
        </w:rPr>
        <w:t>.</w:t>
      </w:r>
    </w:p>
    <w:p w14:paraId="5ACA0CB7" w14:textId="13630B79" w:rsidR="00C623D4" w:rsidRPr="004C70BE" w:rsidRDefault="004F2FEA" w:rsidP="00C623D4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 xml:space="preserve">Испытания могут быть дополнены проверкой электрической прочности изоляции по </w:t>
      </w:r>
      <w:r w:rsidR="00E93B87">
        <w:rPr>
          <w:rFonts w:ascii="Arial" w:hAnsi="Arial" w:cs="Arial"/>
        </w:rPr>
        <w:t>9</w:t>
      </w:r>
      <w:r w:rsidRPr="004F2FEA">
        <w:rPr>
          <w:rFonts w:ascii="Arial" w:hAnsi="Arial" w:cs="Arial"/>
        </w:rPr>
        <w:t>.3.3.4, при этом продолжительность испытания может быть сокращена до 1 с.</w:t>
      </w:r>
    </w:p>
    <w:p w14:paraId="190D25C7" w14:textId="186C59FF" w:rsidR="004F2FEA" w:rsidRPr="00EA11FC" w:rsidRDefault="00824EDD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4F2FEA" w:rsidRPr="004F2FEA">
        <w:rPr>
          <w:rFonts w:ascii="Arial" w:hAnsi="Arial" w:cs="Arial"/>
        </w:rPr>
        <w:t xml:space="preserve">.1.4 </w:t>
      </w:r>
      <w:r w:rsidR="00D401CD" w:rsidRPr="00EA11FC">
        <w:rPr>
          <w:rFonts w:ascii="Arial" w:hAnsi="Arial" w:cs="Arial"/>
        </w:rPr>
        <w:t>Периодические испытания</w:t>
      </w:r>
    </w:p>
    <w:p w14:paraId="48562330" w14:textId="0FC541AA" w:rsidR="004F2FEA" w:rsidRPr="00EA11FC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Применяют IEC 60947-1</w:t>
      </w:r>
      <w:r w:rsidR="00D401CD" w:rsidRPr="00EA11FC">
        <w:rPr>
          <w:rFonts w:ascii="Arial" w:hAnsi="Arial" w:cs="Arial"/>
        </w:rPr>
        <w:t>:2007 (пункт 8.1.4)</w:t>
      </w:r>
      <w:r w:rsidRPr="00EA11FC">
        <w:rPr>
          <w:rFonts w:ascii="Arial" w:hAnsi="Arial" w:cs="Arial"/>
        </w:rPr>
        <w:t>.</w:t>
      </w:r>
    </w:p>
    <w:p w14:paraId="6DDE33EA" w14:textId="1D74C8D0" w:rsidR="004F2FEA" w:rsidRPr="00EA11FC" w:rsidRDefault="0060290F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4F2FEA" w:rsidRPr="00EA11FC">
        <w:rPr>
          <w:rFonts w:ascii="Arial" w:hAnsi="Arial" w:cs="Arial"/>
        </w:rPr>
        <w:t>.1.5 Специальные испытания</w:t>
      </w:r>
    </w:p>
    <w:p w14:paraId="7ACC3A53" w14:textId="77777777" w:rsidR="004F2FEA" w:rsidRPr="00EA11FC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Данные испытания проводят по программе, согласованной между изготовителем и потребителем.</w:t>
      </w:r>
    </w:p>
    <w:p w14:paraId="07E66D01" w14:textId="77777777" w:rsidR="004F2FEA" w:rsidRPr="00EA11FC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</w:p>
    <w:p w14:paraId="7E49DE90" w14:textId="244893EE" w:rsidR="004F2FEA" w:rsidRPr="00EA11FC" w:rsidRDefault="00830E49" w:rsidP="00B757C7">
      <w:pPr>
        <w:pStyle w:val="MSGENFONTSTYLENAMETEMPLATEROLELEVELMSGENFONTSTYLENAMEBYROLEHEADING61"/>
        <w:keepNext/>
        <w:keepLines/>
        <w:shd w:val="clear" w:color="auto" w:fill="auto"/>
        <w:tabs>
          <w:tab w:val="left" w:pos="621"/>
          <w:tab w:val="left" w:pos="1134"/>
        </w:tabs>
        <w:suppressAutoHyphens/>
        <w:spacing w:before="120"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9</w:t>
      </w:r>
      <w:r w:rsidR="004F2FEA" w:rsidRPr="00EA11FC">
        <w:rPr>
          <w:sz w:val="24"/>
          <w:szCs w:val="24"/>
        </w:rPr>
        <w:t xml:space="preserve">.2 Проверка соответствия требованиям к конструкции </w:t>
      </w:r>
    </w:p>
    <w:p w14:paraId="3311684C" w14:textId="5B53131C" w:rsidR="004232FE" w:rsidRPr="00EA11FC" w:rsidRDefault="004232FE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9.2.1 Общие положения</w:t>
      </w:r>
    </w:p>
    <w:p w14:paraId="72EC48C0" w14:textId="0F5FC610" w:rsidR="004F2FEA" w:rsidRPr="00EA11FC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Применяют </w:t>
      </w:r>
      <w:r w:rsidR="00E46FA4" w:rsidRPr="00EA11FC">
        <w:rPr>
          <w:rFonts w:ascii="Arial" w:hAnsi="Arial" w:cs="Arial"/>
        </w:rPr>
        <w:t xml:space="preserve">   </w:t>
      </w:r>
      <w:r w:rsidRPr="00EA11FC">
        <w:rPr>
          <w:rFonts w:ascii="Arial" w:hAnsi="Arial" w:cs="Arial"/>
        </w:rPr>
        <w:t>IEC 60947-1</w:t>
      </w:r>
      <w:r w:rsidR="00E46FA4" w:rsidRPr="00EA11FC">
        <w:rPr>
          <w:rFonts w:ascii="Arial" w:hAnsi="Arial" w:cs="Arial"/>
        </w:rPr>
        <w:t>:2007  (пункт 8.2.3)   и   IEC 60947-1:2007,     IEC 60947-1:2007/AMD1:2010 and IEC 60947-1:2007/AMD2:2014 (пункт 8.2.4)</w:t>
      </w:r>
      <w:r w:rsidRPr="00EA11FC">
        <w:rPr>
          <w:rFonts w:ascii="Arial" w:hAnsi="Arial" w:cs="Arial"/>
        </w:rPr>
        <w:t>.</w:t>
      </w:r>
    </w:p>
    <w:p w14:paraId="4A1C9371" w14:textId="59A25F56" w:rsidR="001E6561" w:rsidRPr="00EA11FC" w:rsidRDefault="001E6561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9.2.2 Материалы</w:t>
      </w:r>
    </w:p>
    <w:p w14:paraId="45303B5C" w14:textId="5F816E0A" w:rsidR="00E46FA4" w:rsidRPr="00EA11FC" w:rsidRDefault="00195A0B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9.2.2.1 Испытание на устойчивость к </w:t>
      </w:r>
      <w:r w:rsidR="001017BB" w:rsidRPr="00EA11FC">
        <w:rPr>
          <w:rFonts w:ascii="Arial" w:hAnsi="Arial" w:cs="Arial"/>
        </w:rPr>
        <w:t>а</w:t>
      </w:r>
      <w:r w:rsidRPr="00EA11FC">
        <w:rPr>
          <w:rFonts w:ascii="Arial" w:hAnsi="Arial" w:cs="Arial"/>
        </w:rPr>
        <w:t>номальному нагреву и огню</w:t>
      </w:r>
    </w:p>
    <w:p w14:paraId="558C4B18" w14:textId="78FF7C0B" w:rsidR="00195A0B" w:rsidRPr="00EA11FC" w:rsidRDefault="00A416CC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9.2.2.1.1 Испытание раскаленной проволокой (на оборудовании)</w:t>
      </w:r>
    </w:p>
    <w:p w14:paraId="7C469952" w14:textId="5B89E196" w:rsidR="00A416CC" w:rsidRPr="00EA11FC" w:rsidRDefault="00D53E0E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Применяют IEC 60947-1:2007 (подпункт </w:t>
      </w:r>
      <w:r w:rsidRPr="00EA11FC">
        <w:rPr>
          <w:rFonts w:ascii="Arial" w:hAnsi="Arial" w:cs="Arial"/>
          <w:lang w:eastAsia="ru-RU"/>
        </w:rPr>
        <w:t>8.2.1.1.1</w:t>
      </w:r>
      <w:r w:rsidRPr="00EA11FC">
        <w:rPr>
          <w:rFonts w:ascii="Arial" w:hAnsi="Arial" w:cs="Arial"/>
        </w:rPr>
        <w:t>) со следующим дополнением:</w:t>
      </w:r>
    </w:p>
    <w:p w14:paraId="53A02F87" w14:textId="2242AF34" w:rsidR="00D53E0E" w:rsidRPr="00EA11FC" w:rsidRDefault="00D53E0E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Применяют условия, указанные в 8.1.1.2 и таблице 4.</w:t>
      </w:r>
    </w:p>
    <w:p w14:paraId="7348316F" w14:textId="184C7328" w:rsidR="001017BB" w:rsidRDefault="001017BB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9.2.2.1.2 </w:t>
      </w:r>
      <w:r w:rsidR="007B1312" w:rsidRPr="00EA11FC">
        <w:rPr>
          <w:rFonts w:ascii="Arial" w:hAnsi="Arial" w:cs="Arial"/>
        </w:rPr>
        <w:t>Испытания</w:t>
      </w:r>
      <w:r w:rsidRPr="00EA11FC">
        <w:rPr>
          <w:rFonts w:ascii="Arial" w:hAnsi="Arial" w:cs="Arial"/>
        </w:rPr>
        <w:t xml:space="preserve"> на воспламеняемость, зажигание</w:t>
      </w:r>
      <w:r>
        <w:rPr>
          <w:rFonts w:ascii="Arial" w:hAnsi="Arial" w:cs="Arial"/>
        </w:rPr>
        <w:t xml:space="preserve"> раскаленной проволокой и </w:t>
      </w:r>
      <w:r w:rsidRPr="001017BB">
        <w:rPr>
          <w:rFonts w:ascii="Arial" w:hAnsi="Arial" w:cs="Arial"/>
        </w:rPr>
        <w:t>определение огнестойкости на электрической дуге</w:t>
      </w:r>
      <w:r w:rsidR="007B1312">
        <w:rPr>
          <w:rFonts w:ascii="Arial" w:hAnsi="Arial" w:cs="Arial"/>
        </w:rPr>
        <w:t xml:space="preserve"> (выполняемые на материалах)</w:t>
      </w:r>
    </w:p>
    <w:p w14:paraId="1FE9DABF" w14:textId="7219ACF8" w:rsidR="007B1312" w:rsidRPr="004F2FEA" w:rsidRDefault="00E0184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Применяют </w:t>
      </w:r>
      <w:r w:rsidRPr="00D53E0E">
        <w:rPr>
          <w:rFonts w:ascii="Arial" w:hAnsi="Arial" w:cs="Arial"/>
        </w:rPr>
        <w:t>IEC 60947-1:2007</w:t>
      </w:r>
      <w:r>
        <w:rPr>
          <w:rFonts w:ascii="Arial" w:hAnsi="Arial" w:cs="Arial"/>
        </w:rPr>
        <w:t xml:space="preserve"> (подпункт </w:t>
      </w:r>
      <w:r w:rsidRPr="0088776F">
        <w:rPr>
          <w:rFonts w:ascii="Arial" w:hAnsi="Arial" w:cs="Arial"/>
          <w:lang w:eastAsia="ru-RU"/>
        </w:rPr>
        <w:t>8.2.1.1.</w:t>
      </w:r>
      <w:r>
        <w:rPr>
          <w:rFonts w:ascii="Arial" w:hAnsi="Arial" w:cs="Arial"/>
          <w:lang w:eastAsia="ru-RU"/>
        </w:rPr>
        <w:t>2</w:t>
      </w:r>
      <w:r>
        <w:rPr>
          <w:rFonts w:ascii="Arial" w:hAnsi="Arial" w:cs="Arial"/>
        </w:rPr>
        <w:t>).</w:t>
      </w:r>
    </w:p>
    <w:p w14:paraId="6DAFD320" w14:textId="0F7479D8" w:rsidR="004F2FEA" w:rsidRPr="001017BB" w:rsidRDefault="004F2FEA" w:rsidP="001A2F0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</w:p>
    <w:p w14:paraId="6E3A508A" w14:textId="683E1AEB" w:rsidR="004F2FEA" w:rsidRPr="001521E5" w:rsidRDefault="00144550" w:rsidP="001521E5">
      <w:pPr>
        <w:pStyle w:val="MSGENFONTSTYLENAMETEMPLATEROLELEVELMSGENFONTSTYLENAMEBYROLEHEADING61"/>
        <w:keepNext/>
        <w:keepLines/>
        <w:shd w:val="clear" w:color="auto" w:fill="auto"/>
        <w:tabs>
          <w:tab w:val="left" w:pos="621"/>
          <w:tab w:val="left" w:pos="1134"/>
        </w:tabs>
        <w:suppressAutoHyphens/>
        <w:spacing w:before="120" w:line="360" w:lineRule="auto"/>
        <w:ind w:firstLine="567"/>
        <w:jc w:val="both"/>
        <w:rPr>
          <w:sz w:val="24"/>
          <w:szCs w:val="24"/>
        </w:rPr>
      </w:pPr>
      <w:r w:rsidRPr="001521E5">
        <w:rPr>
          <w:sz w:val="24"/>
          <w:szCs w:val="24"/>
        </w:rPr>
        <w:t>9</w:t>
      </w:r>
      <w:r w:rsidR="004F2FEA" w:rsidRPr="001521E5">
        <w:rPr>
          <w:sz w:val="24"/>
          <w:szCs w:val="24"/>
        </w:rPr>
        <w:t xml:space="preserve">.3 Работоспособность </w:t>
      </w:r>
    </w:p>
    <w:p w14:paraId="4E30A289" w14:textId="319B91AC" w:rsidR="004F2FEA" w:rsidRPr="004F2FEA" w:rsidRDefault="00144550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4F2FEA" w:rsidRPr="004F2FEA">
        <w:rPr>
          <w:rFonts w:ascii="Arial" w:hAnsi="Arial" w:cs="Arial"/>
        </w:rPr>
        <w:t>.3.1 Циклы испытаний</w:t>
      </w:r>
    </w:p>
    <w:p w14:paraId="7D5F98D6" w14:textId="6B208A8D" w:rsidR="00366F29" w:rsidRDefault="00366F29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последовательной проверки изоляции применяют значения таблицы 12.</w:t>
      </w:r>
    </w:p>
    <w:p w14:paraId="5A55C339" w14:textId="2F2D452C" w:rsidR="00366F29" w:rsidRPr="00B7235F" w:rsidRDefault="00F82C8B" w:rsidP="00366F2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Типовые и</w:t>
      </w:r>
      <w:r w:rsidR="004F2FEA" w:rsidRPr="004F2FEA">
        <w:rPr>
          <w:rFonts w:ascii="Arial" w:hAnsi="Arial" w:cs="Arial"/>
        </w:rPr>
        <w:t>спытания по циклам проводят на пяти представленных образцах:</w:t>
      </w:r>
    </w:p>
    <w:p w14:paraId="7D5C2F02" w14:textId="76C372C9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>Образец 1</w:t>
      </w:r>
    </w:p>
    <w:p w14:paraId="74D7056A" w14:textId="5C519654" w:rsidR="004F2FEA" w:rsidRPr="00EA11FC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 xml:space="preserve">Испытание 1 </w:t>
      </w:r>
      <w:r w:rsidR="00C52F08">
        <w:rPr>
          <w:rFonts w:ascii="Arial" w:hAnsi="Arial" w:cs="Arial"/>
        </w:rPr>
        <w:t>–</w:t>
      </w:r>
      <w:r w:rsidRPr="004F2FEA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>превышение температуры (</w:t>
      </w:r>
      <w:r w:rsidR="00C52F08" w:rsidRPr="00EA11FC">
        <w:rPr>
          <w:rFonts w:ascii="Arial" w:hAnsi="Arial" w:cs="Arial"/>
        </w:rPr>
        <w:t>см. 9</w:t>
      </w:r>
      <w:r w:rsidRPr="00EA11FC">
        <w:rPr>
          <w:rFonts w:ascii="Arial" w:hAnsi="Arial" w:cs="Arial"/>
        </w:rPr>
        <w:t>.3.3.3).</w:t>
      </w:r>
    </w:p>
    <w:p w14:paraId="7CDC187B" w14:textId="4D56A920" w:rsidR="00AF3F40" w:rsidRPr="00EA11FC" w:rsidRDefault="004F2FEA" w:rsidP="00AF3F40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Испытание 2 </w:t>
      </w:r>
      <w:r w:rsidR="00E83F4B" w:rsidRPr="00EA11FC">
        <w:rPr>
          <w:rFonts w:ascii="Arial" w:hAnsi="Arial" w:cs="Arial"/>
        </w:rPr>
        <w:t xml:space="preserve">   </w:t>
      </w:r>
      <w:r w:rsidR="00C52F08" w:rsidRPr="00EA11FC">
        <w:rPr>
          <w:rFonts w:ascii="Arial" w:hAnsi="Arial" w:cs="Arial"/>
        </w:rPr>
        <w:t>–</w:t>
      </w:r>
      <w:r w:rsidRPr="00EA11FC">
        <w:rPr>
          <w:rFonts w:ascii="Arial" w:hAnsi="Arial" w:cs="Arial"/>
        </w:rPr>
        <w:t xml:space="preserve"> </w:t>
      </w:r>
      <w:r w:rsidR="00E83F4B" w:rsidRPr="00EA11FC">
        <w:rPr>
          <w:rFonts w:ascii="Arial" w:hAnsi="Arial" w:cs="Arial"/>
        </w:rPr>
        <w:t xml:space="preserve">   </w:t>
      </w:r>
      <w:r w:rsidRPr="00EA11FC">
        <w:rPr>
          <w:rFonts w:ascii="Arial" w:hAnsi="Arial" w:cs="Arial"/>
        </w:rPr>
        <w:t xml:space="preserve">механические </w:t>
      </w:r>
      <w:r w:rsidR="00AF3F40" w:rsidRPr="00EA11FC">
        <w:rPr>
          <w:rFonts w:ascii="Arial" w:hAnsi="Arial" w:cs="Arial"/>
        </w:rPr>
        <w:t xml:space="preserve">   </w:t>
      </w:r>
      <w:r w:rsidR="00E83F4B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 xml:space="preserve">свойства </w:t>
      </w:r>
      <w:r w:rsidR="00AF3F40" w:rsidRPr="00EA11FC">
        <w:rPr>
          <w:rFonts w:ascii="Arial" w:hAnsi="Arial" w:cs="Arial"/>
        </w:rPr>
        <w:t xml:space="preserve">  </w:t>
      </w:r>
      <w:r w:rsidR="00E83F4B" w:rsidRPr="00EA11FC">
        <w:rPr>
          <w:rFonts w:ascii="Arial" w:hAnsi="Arial" w:cs="Arial"/>
        </w:rPr>
        <w:t xml:space="preserve"> </w:t>
      </w:r>
      <w:r w:rsidR="00AF3F40" w:rsidRPr="00EA11FC">
        <w:rPr>
          <w:rFonts w:ascii="Arial" w:hAnsi="Arial" w:cs="Arial"/>
        </w:rPr>
        <w:t xml:space="preserve">  </w:t>
      </w:r>
      <w:r w:rsidR="00C52F08" w:rsidRPr="00EA11FC">
        <w:rPr>
          <w:rFonts w:ascii="Arial" w:hAnsi="Arial" w:cs="Arial"/>
        </w:rPr>
        <w:t>контактных</w:t>
      </w:r>
      <w:r w:rsidR="00AF3F40" w:rsidRPr="00EA11FC">
        <w:rPr>
          <w:rFonts w:ascii="Arial" w:hAnsi="Arial" w:cs="Arial"/>
        </w:rPr>
        <w:t xml:space="preserve">   </w:t>
      </w:r>
      <w:r w:rsidR="00C52F08" w:rsidRPr="00EA11FC">
        <w:rPr>
          <w:rFonts w:ascii="Arial" w:hAnsi="Arial" w:cs="Arial"/>
        </w:rPr>
        <w:t xml:space="preserve"> </w:t>
      </w:r>
      <w:r w:rsidR="00E83F4B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 xml:space="preserve">зажимов </w:t>
      </w:r>
      <w:r w:rsidR="00AF3F40" w:rsidRPr="00EA11FC">
        <w:rPr>
          <w:rFonts w:ascii="Arial" w:hAnsi="Arial" w:cs="Arial"/>
        </w:rPr>
        <w:t xml:space="preserve">    </w:t>
      </w:r>
      <w:r w:rsidR="00E83F4B" w:rsidRPr="00EA11FC">
        <w:rPr>
          <w:rFonts w:ascii="Arial" w:hAnsi="Arial" w:cs="Arial"/>
        </w:rPr>
        <w:t xml:space="preserve">   </w:t>
      </w:r>
      <w:r w:rsidR="00AF3F40" w:rsidRPr="00EA11FC">
        <w:rPr>
          <w:rFonts w:ascii="Arial" w:hAnsi="Arial" w:cs="Arial"/>
        </w:rPr>
        <w:t>[см.</w:t>
      </w:r>
      <w:r w:rsidR="00E83F4B" w:rsidRPr="00EA11FC">
        <w:rPr>
          <w:rFonts w:ascii="Arial" w:hAnsi="Arial" w:cs="Arial"/>
        </w:rPr>
        <w:t> </w:t>
      </w:r>
      <w:r w:rsidRPr="00EA11FC">
        <w:rPr>
          <w:rFonts w:ascii="Arial" w:hAnsi="Arial" w:cs="Arial"/>
        </w:rPr>
        <w:t>IEC</w:t>
      </w:r>
      <w:r w:rsidR="00AF3F40" w:rsidRPr="00EA11FC">
        <w:rPr>
          <w:rFonts w:ascii="Arial" w:hAnsi="Arial" w:cs="Arial"/>
        </w:rPr>
        <w:t> </w:t>
      </w:r>
      <w:r w:rsidRPr="00EA11FC">
        <w:rPr>
          <w:rFonts w:ascii="Arial" w:hAnsi="Arial" w:cs="Arial"/>
        </w:rPr>
        <w:t>60947-1</w:t>
      </w:r>
      <w:r w:rsidR="00AF3F40" w:rsidRPr="00EA11FC">
        <w:rPr>
          <w:rFonts w:ascii="Arial" w:hAnsi="Arial" w:cs="Arial"/>
        </w:rPr>
        <w:t>:2007, IEC 60947-1:2007/AMD1:2010 и IEC 60947-1:2007/AMD2:2014 (пункт 8.2.4</w:t>
      </w:r>
      <w:r w:rsidRPr="00EA11FC">
        <w:rPr>
          <w:rFonts w:ascii="Arial" w:hAnsi="Arial" w:cs="Arial"/>
        </w:rPr>
        <w:t>)</w:t>
      </w:r>
      <w:r w:rsidR="00AF3F40" w:rsidRPr="00EA11FC">
        <w:rPr>
          <w:rFonts w:ascii="Arial" w:hAnsi="Arial" w:cs="Arial"/>
        </w:rPr>
        <w:t>]</w:t>
      </w:r>
      <w:r w:rsidRPr="00EA11FC">
        <w:rPr>
          <w:rFonts w:ascii="Arial" w:hAnsi="Arial" w:cs="Arial"/>
        </w:rPr>
        <w:t>.</w:t>
      </w:r>
    </w:p>
    <w:p w14:paraId="44238BED" w14:textId="71E314CB" w:rsidR="004F2FEA" w:rsidRPr="00EA11FC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Испытание 3 </w:t>
      </w:r>
      <w:r w:rsidR="00E83F4B" w:rsidRPr="00EA11FC">
        <w:rPr>
          <w:rFonts w:ascii="Arial" w:hAnsi="Arial" w:cs="Arial"/>
        </w:rPr>
        <w:t>–</w:t>
      </w:r>
      <w:r w:rsidRPr="00EA11FC">
        <w:rPr>
          <w:rFonts w:ascii="Arial" w:hAnsi="Arial" w:cs="Arial"/>
        </w:rPr>
        <w:t xml:space="preserve"> электрическая прочность изоляции (</w:t>
      </w:r>
      <w:r w:rsidR="00E83F4B" w:rsidRPr="00EA11FC">
        <w:rPr>
          <w:rFonts w:ascii="Arial" w:hAnsi="Arial" w:cs="Arial"/>
        </w:rPr>
        <w:t>см. 9</w:t>
      </w:r>
      <w:r w:rsidRPr="00EA11FC">
        <w:rPr>
          <w:rFonts w:ascii="Arial" w:hAnsi="Arial" w:cs="Arial"/>
        </w:rPr>
        <w:t>.3.3.4).</w:t>
      </w:r>
    </w:p>
    <w:p w14:paraId="1E621A7B" w14:textId="69E4C3A4" w:rsidR="004F2FEA" w:rsidRPr="00EA11FC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Испытание 4 </w:t>
      </w:r>
      <w:r w:rsidR="00E83F4B" w:rsidRPr="00EA11FC">
        <w:rPr>
          <w:rFonts w:ascii="Arial" w:hAnsi="Arial" w:cs="Arial"/>
        </w:rPr>
        <w:t>–</w:t>
      </w:r>
      <w:r w:rsidRPr="00EA11FC">
        <w:rPr>
          <w:rFonts w:ascii="Arial" w:hAnsi="Arial" w:cs="Arial"/>
        </w:rPr>
        <w:t xml:space="preserve"> визуальный осмотр.</w:t>
      </w:r>
    </w:p>
    <w:p w14:paraId="4313F5A7" w14:textId="08325FEB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Образец 2</w:t>
      </w:r>
    </w:p>
    <w:p w14:paraId="4825101B" w14:textId="6734241A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 xml:space="preserve">Испытание 1 </w:t>
      </w:r>
      <w:r w:rsidR="00E83F4B">
        <w:rPr>
          <w:rFonts w:ascii="Arial" w:hAnsi="Arial" w:cs="Arial"/>
        </w:rPr>
        <w:t>–</w:t>
      </w:r>
      <w:r w:rsidRPr="004F2FEA">
        <w:rPr>
          <w:rFonts w:ascii="Arial" w:hAnsi="Arial" w:cs="Arial"/>
        </w:rPr>
        <w:t xml:space="preserve"> </w:t>
      </w:r>
      <w:r w:rsidR="00E83F4B" w:rsidRPr="004F2FEA">
        <w:rPr>
          <w:rFonts w:ascii="Arial" w:hAnsi="Arial" w:cs="Arial"/>
        </w:rPr>
        <w:t>вибрация (</w:t>
      </w:r>
      <w:r w:rsidR="00E83F4B">
        <w:rPr>
          <w:rFonts w:ascii="Arial" w:hAnsi="Arial" w:cs="Arial"/>
        </w:rPr>
        <w:t>см. 8</w:t>
      </w:r>
      <w:r w:rsidR="00E83F4B" w:rsidRPr="004F2FEA">
        <w:rPr>
          <w:rFonts w:ascii="Arial" w:hAnsi="Arial" w:cs="Arial"/>
        </w:rPr>
        <w:t>.4.2)</w:t>
      </w:r>
      <w:r w:rsidRPr="004F2FEA">
        <w:rPr>
          <w:rFonts w:ascii="Arial" w:hAnsi="Arial" w:cs="Arial"/>
        </w:rPr>
        <w:t>.</w:t>
      </w:r>
    </w:p>
    <w:p w14:paraId="650AE925" w14:textId="12A91F62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 xml:space="preserve">Испытание 2 </w:t>
      </w:r>
      <w:r w:rsidR="00CA0698" w:rsidRPr="004C70BE">
        <w:rPr>
          <w:rFonts w:ascii="Arial" w:hAnsi="Arial" w:cs="Arial"/>
        </w:rPr>
        <w:t xml:space="preserve">  </w:t>
      </w:r>
      <w:r w:rsidR="00E83F4B">
        <w:rPr>
          <w:rFonts w:ascii="Arial" w:hAnsi="Arial" w:cs="Arial"/>
        </w:rPr>
        <w:t xml:space="preserve">– </w:t>
      </w:r>
      <w:r w:rsidR="00CA0698" w:rsidRPr="004C70BE">
        <w:rPr>
          <w:rFonts w:ascii="Arial" w:hAnsi="Arial" w:cs="Arial"/>
        </w:rPr>
        <w:t xml:space="preserve">  </w:t>
      </w:r>
      <w:r w:rsidR="00E83F4B" w:rsidRPr="004F2FEA">
        <w:rPr>
          <w:rFonts w:ascii="Arial" w:hAnsi="Arial" w:cs="Arial"/>
        </w:rPr>
        <w:t xml:space="preserve">степень </w:t>
      </w:r>
      <w:r w:rsidR="00CA0698" w:rsidRPr="004C70BE">
        <w:rPr>
          <w:rFonts w:ascii="Arial" w:hAnsi="Arial" w:cs="Arial"/>
        </w:rPr>
        <w:t xml:space="preserve"> </w:t>
      </w:r>
      <w:r w:rsidR="00403F26" w:rsidRPr="004C70BE">
        <w:rPr>
          <w:rFonts w:ascii="Arial" w:hAnsi="Arial" w:cs="Arial"/>
        </w:rPr>
        <w:t xml:space="preserve">   </w:t>
      </w:r>
      <w:r w:rsidR="00CA0698" w:rsidRPr="004C70BE">
        <w:rPr>
          <w:rFonts w:ascii="Arial" w:hAnsi="Arial" w:cs="Arial"/>
        </w:rPr>
        <w:t xml:space="preserve"> </w:t>
      </w:r>
      <w:r w:rsidR="00E83F4B" w:rsidRPr="004F2FEA">
        <w:rPr>
          <w:rFonts w:ascii="Arial" w:hAnsi="Arial" w:cs="Arial"/>
        </w:rPr>
        <w:t xml:space="preserve">защиты </w:t>
      </w:r>
      <w:r w:rsidR="00CA0698" w:rsidRPr="004C70BE">
        <w:rPr>
          <w:rFonts w:ascii="Arial" w:hAnsi="Arial" w:cs="Arial"/>
        </w:rPr>
        <w:t xml:space="preserve">  </w:t>
      </w:r>
      <w:r w:rsidR="00403F26" w:rsidRPr="004C70BE">
        <w:rPr>
          <w:rFonts w:ascii="Arial" w:hAnsi="Arial" w:cs="Arial"/>
        </w:rPr>
        <w:t xml:space="preserve">   </w:t>
      </w:r>
      <w:r w:rsidR="00E83F4B" w:rsidRPr="004F2FEA">
        <w:rPr>
          <w:rFonts w:ascii="Arial" w:hAnsi="Arial" w:cs="Arial"/>
        </w:rPr>
        <w:t>оболочкой</w:t>
      </w:r>
      <w:r w:rsidR="00CA0698" w:rsidRPr="004C70BE">
        <w:rPr>
          <w:rFonts w:ascii="Arial" w:hAnsi="Arial" w:cs="Arial"/>
        </w:rPr>
        <w:t xml:space="preserve">    </w:t>
      </w:r>
      <w:r w:rsidR="00E83F4B" w:rsidRPr="004F2FEA">
        <w:rPr>
          <w:rFonts w:ascii="Arial" w:hAnsi="Arial" w:cs="Arial"/>
        </w:rPr>
        <w:t xml:space="preserve"> </w:t>
      </w:r>
      <w:r w:rsidR="004648BB" w:rsidRPr="004C70BE">
        <w:rPr>
          <w:rFonts w:ascii="Arial" w:hAnsi="Arial" w:cs="Arial"/>
        </w:rPr>
        <w:t>[</w:t>
      </w:r>
      <w:r w:rsidR="004648BB">
        <w:rPr>
          <w:rFonts w:ascii="Arial" w:hAnsi="Arial" w:cs="Arial"/>
        </w:rPr>
        <w:t xml:space="preserve">см. </w:t>
      </w:r>
      <w:r w:rsidR="00403F26" w:rsidRPr="004C70BE">
        <w:rPr>
          <w:rFonts w:ascii="Arial" w:hAnsi="Arial" w:cs="Arial"/>
        </w:rPr>
        <w:t xml:space="preserve">   </w:t>
      </w:r>
      <w:r w:rsidR="00E83F4B" w:rsidRPr="004F2FEA">
        <w:rPr>
          <w:rFonts w:ascii="Arial" w:hAnsi="Arial" w:cs="Arial"/>
        </w:rPr>
        <w:t>IEC 60947-1</w:t>
      </w:r>
      <w:r w:rsidR="00CA0698">
        <w:rPr>
          <w:rFonts w:ascii="Arial" w:hAnsi="Arial" w:cs="Arial"/>
        </w:rPr>
        <w:t xml:space="preserve">:2007, </w:t>
      </w:r>
      <w:r w:rsidR="00CA0698">
        <w:rPr>
          <w:rFonts w:ascii="Arial" w:hAnsi="Arial" w:cs="Arial"/>
        </w:rPr>
        <w:br/>
        <w:t>IEC</w:t>
      </w:r>
      <w:r w:rsidR="00CA0698">
        <w:rPr>
          <w:rFonts w:ascii="Arial" w:hAnsi="Arial" w:cs="Arial"/>
          <w:lang w:val="en-US"/>
        </w:rPr>
        <w:t> </w:t>
      </w:r>
      <w:r w:rsidR="00E24566" w:rsidRPr="00E24566">
        <w:rPr>
          <w:rFonts w:ascii="Arial" w:hAnsi="Arial" w:cs="Arial"/>
        </w:rPr>
        <w:t xml:space="preserve">60947-1:2007/AMD1:2010 </w:t>
      </w:r>
      <w:r w:rsidR="00E24566">
        <w:rPr>
          <w:rFonts w:ascii="Arial" w:hAnsi="Arial" w:cs="Arial"/>
        </w:rPr>
        <w:t>и</w:t>
      </w:r>
      <w:r w:rsidR="00E24566" w:rsidRPr="00E24566">
        <w:rPr>
          <w:rFonts w:ascii="Arial" w:hAnsi="Arial" w:cs="Arial"/>
        </w:rPr>
        <w:t xml:space="preserve"> IEC 60947-1:2007/AMD2:2014</w:t>
      </w:r>
      <w:r w:rsidR="004648BB">
        <w:rPr>
          <w:rFonts w:ascii="Arial" w:hAnsi="Arial" w:cs="Arial"/>
        </w:rPr>
        <w:t xml:space="preserve"> </w:t>
      </w:r>
      <w:r w:rsidR="004648BB" w:rsidRPr="004F2FEA">
        <w:rPr>
          <w:rFonts w:ascii="Arial" w:hAnsi="Arial" w:cs="Arial"/>
        </w:rPr>
        <w:t>(приложение С</w:t>
      </w:r>
      <w:r w:rsidR="00E83F4B" w:rsidRPr="004F2FEA">
        <w:rPr>
          <w:rFonts w:ascii="Arial" w:hAnsi="Arial" w:cs="Arial"/>
        </w:rPr>
        <w:t>)</w:t>
      </w:r>
      <w:r w:rsidR="004648BB" w:rsidRPr="004C70BE">
        <w:rPr>
          <w:rFonts w:ascii="Arial" w:hAnsi="Arial" w:cs="Arial"/>
        </w:rPr>
        <w:t>]</w:t>
      </w:r>
      <w:r w:rsidRPr="004F2FEA">
        <w:rPr>
          <w:rFonts w:ascii="Arial" w:hAnsi="Arial" w:cs="Arial"/>
        </w:rPr>
        <w:t>.</w:t>
      </w:r>
    </w:p>
    <w:p w14:paraId="6B174740" w14:textId="033C678D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 xml:space="preserve">Испытание 3 </w:t>
      </w:r>
      <w:r w:rsidR="00A17FB5">
        <w:rPr>
          <w:rFonts w:ascii="Arial" w:hAnsi="Arial" w:cs="Arial"/>
        </w:rPr>
        <w:t>–</w:t>
      </w:r>
      <w:r w:rsidRPr="004F2FEA">
        <w:rPr>
          <w:rFonts w:ascii="Arial" w:hAnsi="Arial" w:cs="Arial"/>
        </w:rPr>
        <w:t xml:space="preserve"> частота циклов срабатывания (</w:t>
      </w:r>
      <w:r w:rsidR="00A17FB5"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.5).</w:t>
      </w:r>
    </w:p>
    <w:p w14:paraId="0874E4A7" w14:textId="31B7C80E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 xml:space="preserve">Испытание 4 </w:t>
      </w:r>
      <w:r w:rsidR="00A57AB6">
        <w:rPr>
          <w:rFonts w:ascii="Arial" w:hAnsi="Arial" w:cs="Arial"/>
        </w:rPr>
        <w:t>–</w:t>
      </w:r>
      <w:r w:rsidRPr="004F2FEA">
        <w:rPr>
          <w:rFonts w:ascii="Arial" w:hAnsi="Arial" w:cs="Arial"/>
        </w:rPr>
        <w:t xml:space="preserve"> расстояния дальности действия (</w:t>
      </w:r>
      <w:r w:rsidR="00A57AB6"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.4).</w:t>
      </w:r>
    </w:p>
    <w:p w14:paraId="1DF0EDF1" w14:textId="084B91A3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 xml:space="preserve">Испытание 5 </w:t>
      </w:r>
      <w:r w:rsidR="00D8036A">
        <w:rPr>
          <w:rFonts w:ascii="Arial" w:hAnsi="Arial" w:cs="Arial"/>
        </w:rPr>
        <w:t>–</w:t>
      </w:r>
      <w:r w:rsidRPr="004F2FEA">
        <w:rPr>
          <w:rFonts w:ascii="Arial" w:hAnsi="Arial" w:cs="Arial"/>
        </w:rPr>
        <w:t xml:space="preserve"> электрическая прочность изоляции (</w:t>
      </w:r>
      <w:r w:rsidR="00D8036A"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.3.3.4).</w:t>
      </w:r>
    </w:p>
    <w:p w14:paraId="72EC726E" w14:textId="561ED974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>Образец 3</w:t>
      </w:r>
    </w:p>
    <w:p w14:paraId="2EC72D98" w14:textId="1CA8A116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 xml:space="preserve">Испытание 1 </w:t>
      </w:r>
      <w:r w:rsidR="00D8036A">
        <w:rPr>
          <w:rFonts w:ascii="Arial" w:hAnsi="Arial" w:cs="Arial"/>
        </w:rPr>
        <w:t>–</w:t>
      </w:r>
      <w:r w:rsidRPr="004F2FEA">
        <w:rPr>
          <w:rFonts w:ascii="Arial" w:hAnsi="Arial" w:cs="Arial"/>
        </w:rPr>
        <w:t xml:space="preserve"> </w:t>
      </w:r>
      <w:r w:rsidR="00D8036A" w:rsidRPr="004F2FEA">
        <w:rPr>
          <w:rFonts w:ascii="Arial" w:hAnsi="Arial" w:cs="Arial"/>
        </w:rPr>
        <w:t>удар (</w:t>
      </w:r>
      <w:r w:rsidR="00D8036A">
        <w:rPr>
          <w:rFonts w:ascii="Arial" w:hAnsi="Arial" w:cs="Arial"/>
        </w:rPr>
        <w:t>см. 8</w:t>
      </w:r>
      <w:r w:rsidR="00D8036A" w:rsidRPr="004F2FEA">
        <w:rPr>
          <w:rFonts w:ascii="Arial" w:hAnsi="Arial" w:cs="Arial"/>
        </w:rPr>
        <w:t>.4.1).</w:t>
      </w:r>
    </w:p>
    <w:p w14:paraId="16999021" w14:textId="424A216C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 xml:space="preserve">Испытание 2 </w:t>
      </w:r>
      <w:r w:rsidR="005A6A97" w:rsidRPr="004C70BE">
        <w:rPr>
          <w:rFonts w:ascii="Arial" w:hAnsi="Arial" w:cs="Arial"/>
        </w:rPr>
        <w:t xml:space="preserve">  </w:t>
      </w:r>
      <w:r w:rsidR="00D8036A">
        <w:rPr>
          <w:rFonts w:ascii="Arial" w:hAnsi="Arial" w:cs="Arial"/>
        </w:rPr>
        <w:t>–</w:t>
      </w:r>
      <w:r w:rsidR="005A6A97" w:rsidRPr="004C70BE">
        <w:rPr>
          <w:rFonts w:ascii="Arial" w:hAnsi="Arial" w:cs="Arial"/>
        </w:rPr>
        <w:t xml:space="preserve">  </w:t>
      </w:r>
      <w:r w:rsidRPr="004F2FEA">
        <w:rPr>
          <w:rFonts w:ascii="Arial" w:hAnsi="Arial" w:cs="Arial"/>
        </w:rPr>
        <w:t xml:space="preserve"> </w:t>
      </w:r>
      <w:r w:rsidR="00D8036A" w:rsidRPr="004F2FEA">
        <w:rPr>
          <w:rFonts w:ascii="Arial" w:hAnsi="Arial" w:cs="Arial"/>
        </w:rPr>
        <w:t>степен</w:t>
      </w:r>
      <w:r w:rsidR="00CA0698">
        <w:rPr>
          <w:rFonts w:ascii="Arial" w:hAnsi="Arial" w:cs="Arial"/>
        </w:rPr>
        <w:t>ь</w:t>
      </w:r>
      <w:r w:rsidR="00D8036A" w:rsidRPr="004F2FEA">
        <w:rPr>
          <w:rFonts w:ascii="Arial" w:hAnsi="Arial" w:cs="Arial"/>
        </w:rPr>
        <w:t xml:space="preserve"> </w:t>
      </w:r>
      <w:r w:rsidR="005A6A97" w:rsidRPr="004C70BE">
        <w:rPr>
          <w:rFonts w:ascii="Arial" w:hAnsi="Arial" w:cs="Arial"/>
        </w:rPr>
        <w:t xml:space="preserve">    </w:t>
      </w:r>
      <w:r w:rsidR="00D8036A" w:rsidRPr="004F2FEA">
        <w:rPr>
          <w:rFonts w:ascii="Arial" w:hAnsi="Arial" w:cs="Arial"/>
        </w:rPr>
        <w:t>защиты</w:t>
      </w:r>
      <w:r w:rsidR="005A6A97" w:rsidRPr="004C70BE">
        <w:rPr>
          <w:rFonts w:ascii="Arial" w:hAnsi="Arial" w:cs="Arial"/>
        </w:rPr>
        <w:t xml:space="preserve">    </w:t>
      </w:r>
      <w:r w:rsidR="00D8036A" w:rsidRPr="004F2FEA">
        <w:rPr>
          <w:rFonts w:ascii="Arial" w:hAnsi="Arial" w:cs="Arial"/>
        </w:rPr>
        <w:t xml:space="preserve"> оболочкой</w:t>
      </w:r>
      <w:r w:rsidR="005A6A97" w:rsidRPr="004C70BE">
        <w:rPr>
          <w:rFonts w:ascii="Arial" w:hAnsi="Arial" w:cs="Arial"/>
        </w:rPr>
        <w:t xml:space="preserve">     </w:t>
      </w:r>
      <w:r w:rsidR="005A6A97" w:rsidRPr="0088776F">
        <w:rPr>
          <w:rFonts w:ascii="Arial" w:hAnsi="Arial" w:cs="Arial"/>
        </w:rPr>
        <w:t>[</w:t>
      </w:r>
      <w:r w:rsidR="005A6A97">
        <w:rPr>
          <w:rFonts w:ascii="Arial" w:hAnsi="Arial" w:cs="Arial"/>
        </w:rPr>
        <w:t xml:space="preserve">см. </w:t>
      </w:r>
      <w:r w:rsidR="005A6A97" w:rsidRPr="0088776F">
        <w:rPr>
          <w:rFonts w:ascii="Arial" w:hAnsi="Arial" w:cs="Arial"/>
        </w:rPr>
        <w:t xml:space="preserve">   </w:t>
      </w:r>
      <w:r w:rsidR="005A6A97" w:rsidRPr="004F2FEA">
        <w:rPr>
          <w:rFonts w:ascii="Arial" w:hAnsi="Arial" w:cs="Arial"/>
        </w:rPr>
        <w:t>IEC 60947-1</w:t>
      </w:r>
      <w:r w:rsidR="005A6A97">
        <w:rPr>
          <w:rFonts w:ascii="Arial" w:hAnsi="Arial" w:cs="Arial"/>
        </w:rPr>
        <w:t xml:space="preserve">:2007, </w:t>
      </w:r>
      <w:r w:rsidR="005A6A97">
        <w:rPr>
          <w:rFonts w:ascii="Arial" w:hAnsi="Arial" w:cs="Arial"/>
        </w:rPr>
        <w:br/>
        <w:t>IEC</w:t>
      </w:r>
      <w:r w:rsidR="005A6A97">
        <w:rPr>
          <w:rFonts w:ascii="Arial" w:hAnsi="Arial" w:cs="Arial"/>
          <w:lang w:val="en-US"/>
        </w:rPr>
        <w:t> </w:t>
      </w:r>
      <w:r w:rsidR="005A6A97" w:rsidRPr="00E24566">
        <w:rPr>
          <w:rFonts w:ascii="Arial" w:hAnsi="Arial" w:cs="Arial"/>
        </w:rPr>
        <w:t xml:space="preserve">60947-1:2007/AMD1:2010 </w:t>
      </w:r>
      <w:r w:rsidR="005A6A97">
        <w:rPr>
          <w:rFonts w:ascii="Arial" w:hAnsi="Arial" w:cs="Arial"/>
        </w:rPr>
        <w:t>и</w:t>
      </w:r>
      <w:r w:rsidR="005A6A97" w:rsidRPr="00E24566">
        <w:rPr>
          <w:rFonts w:ascii="Arial" w:hAnsi="Arial" w:cs="Arial"/>
        </w:rPr>
        <w:t xml:space="preserve"> IEC 60947-1:2007/AMD2:2014</w:t>
      </w:r>
      <w:r w:rsidR="005A6A97">
        <w:rPr>
          <w:rFonts w:ascii="Arial" w:hAnsi="Arial" w:cs="Arial"/>
        </w:rPr>
        <w:t xml:space="preserve"> </w:t>
      </w:r>
      <w:r w:rsidR="005A6A97" w:rsidRPr="004F2FEA">
        <w:rPr>
          <w:rFonts w:ascii="Arial" w:hAnsi="Arial" w:cs="Arial"/>
        </w:rPr>
        <w:t>(приложение С)</w:t>
      </w:r>
      <w:r w:rsidR="005A6A97" w:rsidRPr="0088776F">
        <w:rPr>
          <w:rFonts w:ascii="Arial" w:hAnsi="Arial" w:cs="Arial"/>
        </w:rPr>
        <w:t>]</w:t>
      </w:r>
      <w:r w:rsidR="00D8036A" w:rsidRPr="004F2FEA">
        <w:rPr>
          <w:rFonts w:ascii="Arial" w:hAnsi="Arial" w:cs="Arial"/>
        </w:rPr>
        <w:t>.</w:t>
      </w:r>
    </w:p>
    <w:p w14:paraId="1F09CF55" w14:textId="573858D8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 xml:space="preserve">Испытание 3 </w:t>
      </w:r>
      <w:r w:rsidR="005A6A97">
        <w:rPr>
          <w:rFonts w:ascii="Arial" w:hAnsi="Arial" w:cs="Arial"/>
        </w:rPr>
        <w:t>–</w:t>
      </w:r>
      <w:r w:rsidRPr="004F2FEA">
        <w:rPr>
          <w:rFonts w:ascii="Arial" w:hAnsi="Arial" w:cs="Arial"/>
        </w:rPr>
        <w:t xml:space="preserve"> частота циклов срабатывания (</w:t>
      </w:r>
      <w:r w:rsidR="005A6A97"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.5).</w:t>
      </w:r>
    </w:p>
    <w:p w14:paraId="4AD18573" w14:textId="4E55EE45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 xml:space="preserve">Испытание 4 </w:t>
      </w:r>
      <w:r w:rsidR="005A6A97">
        <w:rPr>
          <w:rFonts w:ascii="Arial" w:hAnsi="Arial" w:cs="Arial"/>
        </w:rPr>
        <w:t>–</w:t>
      </w:r>
      <w:r w:rsidRPr="004F2FEA">
        <w:rPr>
          <w:rFonts w:ascii="Arial" w:hAnsi="Arial" w:cs="Arial"/>
        </w:rPr>
        <w:t xml:space="preserve"> расстояния дальности действия (</w:t>
      </w:r>
      <w:r w:rsidR="005A6A97"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.4).</w:t>
      </w:r>
    </w:p>
    <w:p w14:paraId="15FC4066" w14:textId="712F7BC4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 xml:space="preserve">Испытание 5 </w:t>
      </w:r>
      <w:r w:rsidR="005A6A97">
        <w:rPr>
          <w:rFonts w:ascii="Arial" w:hAnsi="Arial" w:cs="Arial"/>
        </w:rPr>
        <w:t>–</w:t>
      </w:r>
      <w:r w:rsidRPr="004F2FEA">
        <w:rPr>
          <w:rFonts w:ascii="Arial" w:hAnsi="Arial" w:cs="Arial"/>
        </w:rPr>
        <w:t xml:space="preserve"> электрическая прочность изоляции (</w:t>
      </w:r>
      <w:r w:rsidR="005A6A97"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.3.3.4).</w:t>
      </w:r>
    </w:p>
    <w:p w14:paraId="5CA8608E" w14:textId="45AC0304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>Образец 4</w:t>
      </w:r>
    </w:p>
    <w:p w14:paraId="3A259A1C" w14:textId="56798EDA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 xml:space="preserve">Испытание 1 </w:t>
      </w:r>
      <w:r w:rsidR="007E34E8">
        <w:rPr>
          <w:rFonts w:ascii="Arial" w:hAnsi="Arial" w:cs="Arial"/>
        </w:rPr>
        <w:t>–</w:t>
      </w:r>
      <w:r w:rsidRPr="004F2FEA">
        <w:rPr>
          <w:rFonts w:ascii="Arial" w:hAnsi="Arial" w:cs="Arial"/>
        </w:rPr>
        <w:t xml:space="preserve"> включающая и отключающая способности (</w:t>
      </w:r>
      <w:r w:rsidR="007E34E8"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.3.3.5).</w:t>
      </w:r>
    </w:p>
    <w:p w14:paraId="48108CD5" w14:textId="5C09BC3C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 xml:space="preserve">Испытание 2 </w:t>
      </w:r>
      <w:r w:rsidR="007E34E8">
        <w:rPr>
          <w:rFonts w:ascii="Arial" w:hAnsi="Arial" w:cs="Arial"/>
        </w:rPr>
        <w:t>–</w:t>
      </w:r>
      <w:r w:rsidRPr="004F2FEA">
        <w:rPr>
          <w:rFonts w:ascii="Arial" w:hAnsi="Arial" w:cs="Arial"/>
        </w:rPr>
        <w:t xml:space="preserve"> электрическая прочность изоляции (</w:t>
      </w:r>
      <w:r w:rsidR="007E34E8"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.3.3.4).</w:t>
      </w:r>
    </w:p>
    <w:p w14:paraId="5E41866A" w14:textId="1B25F8A0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 xml:space="preserve">Испытание 3 </w:t>
      </w:r>
      <w:r w:rsidR="007E34E8">
        <w:rPr>
          <w:rFonts w:ascii="Arial" w:hAnsi="Arial" w:cs="Arial"/>
        </w:rPr>
        <w:t>–</w:t>
      </w:r>
      <w:r w:rsidRPr="004F2FEA">
        <w:rPr>
          <w:rFonts w:ascii="Arial" w:hAnsi="Arial" w:cs="Arial"/>
        </w:rPr>
        <w:t xml:space="preserve"> расстояния дальности действия (</w:t>
      </w:r>
      <w:r w:rsidR="00874809"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.4).</w:t>
      </w:r>
    </w:p>
    <w:p w14:paraId="14682348" w14:textId="1ABFD08B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>Образец 5</w:t>
      </w:r>
    </w:p>
    <w:p w14:paraId="762621E1" w14:textId="25C02537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 xml:space="preserve">Испытание 1 </w:t>
      </w:r>
      <w:r w:rsidR="00874809">
        <w:rPr>
          <w:rFonts w:ascii="Arial" w:hAnsi="Arial" w:cs="Arial"/>
        </w:rPr>
        <w:t>–</w:t>
      </w:r>
      <w:r w:rsidRPr="004F2FEA">
        <w:rPr>
          <w:rFonts w:ascii="Arial" w:hAnsi="Arial" w:cs="Arial"/>
        </w:rPr>
        <w:t xml:space="preserve"> электромагнитная совместимость (</w:t>
      </w:r>
      <w:r w:rsidR="00874809"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.6).</w:t>
      </w:r>
    </w:p>
    <w:p w14:paraId="72D15C9B" w14:textId="2BF20AD6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 xml:space="preserve">Испытание 2 </w:t>
      </w:r>
      <w:r w:rsidR="00874809">
        <w:rPr>
          <w:rFonts w:ascii="Arial" w:hAnsi="Arial" w:cs="Arial"/>
        </w:rPr>
        <w:t>–</w:t>
      </w:r>
      <w:r w:rsidRPr="004F2FEA">
        <w:rPr>
          <w:rFonts w:ascii="Arial" w:hAnsi="Arial" w:cs="Arial"/>
        </w:rPr>
        <w:t xml:space="preserve"> работоспособность в условиях короткого замыкания (</w:t>
      </w:r>
      <w:r w:rsidR="00874809"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.3.4).</w:t>
      </w:r>
    </w:p>
    <w:p w14:paraId="32A5E7C0" w14:textId="098DDE5C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 xml:space="preserve">Испытание 3 </w:t>
      </w:r>
      <w:r w:rsidR="00874809">
        <w:rPr>
          <w:rFonts w:ascii="Arial" w:hAnsi="Arial" w:cs="Arial"/>
        </w:rPr>
        <w:t>–</w:t>
      </w:r>
      <w:r w:rsidRPr="004F2FEA">
        <w:rPr>
          <w:rFonts w:ascii="Arial" w:hAnsi="Arial" w:cs="Arial"/>
        </w:rPr>
        <w:t xml:space="preserve"> электрическая прочность изоляции (</w:t>
      </w:r>
      <w:r w:rsidR="00874809"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.3.3.4).</w:t>
      </w:r>
    </w:p>
    <w:p w14:paraId="3D734E01" w14:textId="232A0575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 xml:space="preserve">Испытание 4 </w:t>
      </w:r>
      <w:r w:rsidR="00074A6B">
        <w:rPr>
          <w:rFonts w:ascii="Arial" w:hAnsi="Arial" w:cs="Arial"/>
        </w:rPr>
        <w:t>–</w:t>
      </w:r>
      <w:r w:rsidRPr="004F2FEA">
        <w:rPr>
          <w:rFonts w:ascii="Arial" w:hAnsi="Arial" w:cs="Arial"/>
        </w:rPr>
        <w:t xml:space="preserve"> расстояния дальности действия (</w:t>
      </w:r>
      <w:r w:rsidR="00074A6B"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.4).</w:t>
      </w:r>
    </w:p>
    <w:p w14:paraId="6FC9309A" w14:textId="1E2028DB" w:rsidR="004F2FEA" w:rsidRP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>В каждом из указанных испытаний не должны возникать повреждения</w:t>
      </w:r>
      <w:r w:rsidR="00E75293">
        <w:rPr>
          <w:rFonts w:ascii="Arial" w:hAnsi="Arial" w:cs="Arial"/>
        </w:rPr>
        <w:t xml:space="preserve"> сенсорного выключателя</w:t>
      </w:r>
      <w:r w:rsidRPr="004F2FEA">
        <w:rPr>
          <w:rFonts w:ascii="Arial" w:hAnsi="Arial" w:cs="Arial"/>
        </w:rPr>
        <w:t>, влияющие на его работоспособность.</w:t>
      </w:r>
    </w:p>
    <w:p w14:paraId="6DEBAA60" w14:textId="7B2AEC45" w:rsidR="004F2FEA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C70BE">
        <w:rPr>
          <w:rFonts w:ascii="Arial" w:hAnsi="Arial" w:cs="Arial"/>
        </w:rPr>
        <w:lastRenderedPageBreak/>
        <w:t xml:space="preserve">По решению изготовителя </w:t>
      </w:r>
      <w:r w:rsidR="00467F08">
        <w:rPr>
          <w:rFonts w:ascii="Arial" w:hAnsi="Arial" w:cs="Arial"/>
        </w:rPr>
        <w:t xml:space="preserve">отдельные </w:t>
      </w:r>
      <w:r w:rsidRPr="004C70BE">
        <w:rPr>
          <w:rFonts w:ascii="Arial" w:hAnsi="Arial" w:cs="Arial"/>
        </w:rPr>
        <w:t>или все циклы испытаний могут быть выполнены на одном и том же образце. Однако при этом указанная последовательность испытаний в каждом цикле должна быть соблюдена.</w:t>
      </w:r>
    </w:p>
    <w:p w14:paraId="6B36A602" w14:textId="5A44F9D2" w:rsidR="00467F08" w:rsidRPr="004C70BE" w:rsidRDefault="00467F08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качестве альтернативного варианта типовые испытания по циклам для образцов 2 и 3 допускается провести на комбинации </w:t>
      </w:r>
      <w:r w:rsidR="0050242D">
        <w:rPr>
          <w:rFonts w:ascii="Arial" w:hAnsi="Arial" w:cs="Arial"/>
        </w:rPr>
        <w:t>одного образца в последовательности:</w:t>
      </w:r>
    </w:p>
    <w:p w14:paraId="349938DA" w14:textId="77777777" w:rsidR="0050242D" w:rsidRDefault="0050242D" w:rsidP="006D09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C70BE">
        <w:rPr>
          <w:rFonts w:ascii="Arial" w:hAnsi="Arial" w:cs="Arial"/>
        </w:rPr>
        <w:t>Комбинация образцов 2 и 3</w:t>
      </w:r>
    </w:p>
    <w:p w14:paraId="490F5C99" w14:textId="77777777" w:rsidR="003F4B9A" w:rsidRDefault="003F4B9A" w:rsidP="006D09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Испытание 1 – вибрация </w:t>
      </w:r>
      <w:r w:rsidRPr="004F2FEA">
        <w:rPr>
          <w:rFonts w:ascii="Arial" w:hAnsi="Arial" w:cs="Arial"/>
        </w:rPr>
        <w:t>(</w:t>
      </w:r>
      <w:r>
        <w:rPr>
          <w:rFonts w:ascii="Arial" w:hAnsi="Arial" w:cs="Arial"/>
        </w:rPr>
        <w:t>см. 8</w:t>
      </w:r>
      <w:r w:rsidRPr="004F2FEA">
        <w:rPr>
          <w:rFonts w:ascii="Arial" w:hAnsi="Arial" w:cs="Arial"/>
        </w:rPr>
        <w:t>.4.2).</w:t>
      </w:r>
    </w:p>
    <w:p w14:paraId="24B91E50" w14:textId="77777777" w:rsidR="003F4B9A" w:rsidRDefault="003F4B9A" w:rsidP="006D09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Испытание 2 – удар </w:t>
      </w:r>
      <w:r w:rsidRPr="004F2FEA">
        <w:rPr>
          <w:rFonts w:ascii="Arial" w:hAnsi="Arial" w:cs="Arial"/>
        </w:rPr>
        <w:t>(</w:t>
      </w:r>
      <w:r>
        <w:rPr>
          <w:rFonts w:ascii="Arial" w:hAnsi="Arial" w:cs="Arial"/>
        </w:rPr>
        <w:t>см. 8</w:t>
      </w:r>
      <w:r w:rsidRPr="004F2FEA">
        <w:rPr>
          <w:rFonts w:ascii="Arial" w:hAnsi="Arial" w:cs="Arial"/>
        </w:rPr>
        <w:t>.4.</w:t>
      </w:r>
      <w:r>
        <w:rPr>
          <w:rFonts w:ascii="Arial" w:hAnsi="Arial" w:cs="Arial"/>
        </w:rPr>
        <w:t>1</w:t>
      </w:r>
      <w:r w:rsidRPr="004F2FEA">
        <w:rPr>
          <w:rFonts w:ascii="Arial" w:hAnsi="Arial" w:cs="Arial"/>
        </w:rPr>
        <w:t>).</w:t>
      </w:r>
    </w:p>
    <w:p w14:paraId="4621019D" w14:textId="77777777" w:rsidR="003F4B9A" w:rsidRDefault="003F4B9A" w:rsidP="006D09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 xml:space="preserve">Испытание </w:t>
      </w:r>
      <w:r>
        <w:rPr>
          <w:rFonts w:ascii="Arial" w:hAnsi="Arial" w:cs="Arial"/>
        </w:rPr>
        <w:t>3</w:t>
      </w:r>
      <w:r w:rsidRPr="004F2FEA">
        <w:rPr>
          <w:rFonts w:ascii="Arial" w:hAnsi="Arial" w:cs="Arial"/>
        </w:rPr>
        <w:t xml:space="preserve"> </w:t>
      </w:r>
      <w:r w:rsidRPr="0088776F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– </w:t>
      </w:r>
      <w:r w:rsidRPr="0088776F">
        <w:rPr>
          <w:rFonts w:ascii="Arial" w:hAnsi="Arial" w:cs="Arial"/>
        </w:rPr>
        <w:t xml:space="preserve">  </w:t>
      </w:r>
      <w:r w:rsidRPr="004F2FEA">
        <w:rPr>
          <w:rFonts w:ascii="Arial" w:hAnsi="Arial" w:cs="Arial"/>
        </w:rPr>
        <w:t xml:space="preserve">степень </w:t>
      </w:r>
      <w:r w:rsidRPr="0088776F">
        <w:rPr>
          <w:rFonts w:ascii="Arial" w:hAnsi="Arial" w:cs="Arial"/>
        </w:rPr>
        <w:t xml:space="preserve">     </w:t>
      </w:r>
      <w:r w:rsidRPr="004F2FEA">
        <w:rPr>
          <w:rFonts w:ascii="Arial" w:hAnsi="Arial" w:cs="Arial"/>
        </w:rPr>
        <w:t xml:space="preserve">защиты </w:t>
      </w:r>
      <w:r w:rsidRPr="0088776F">
        <w:rPr>
          <w:rFonts w:ascii="Arial" w:hAnsi="Arial" w:cs="Arial"/>
        </w:rPr>
        <w:t xml:space="preserve">     </w:t>
      </w:r>
      <w:r w:rsidRPr="004F2FEA">
        <w:rPr>
          <w:rFonts w:ascii="Arial" w:hAnsi="Arial" w:cs="Arial"/>
        </w:rPr>
        <w:t>оболочкой</w:t>
      </w:r>
      <w:r w:rsidRPr="0088776F">
        <w:rPr>
          <w:rFonts w:ascii="Arial" w:hAnsi="Arial" w:cs="Arial"/>
        </w:rPr>
        <w:t xml:space="preserve">    </w:t>
      </w:r>
      <w:r w:rsidRPr="004F2FEA">
        <w:rPr>
          <w:rFonts w:ascii="Arial" w:hAnsi="Arial" w:cs="Arial"/>
        </w:rPr>
        <w:t xml:space="preserve"> </w:t>
      </w:r>
      <w:r w:rsidRPr="0088776F">
        <w:rPr>
          <w:rFonts w:ascii="Arial" w:hAnsi="Arial" w:cs="Arial"/>
        </w:rPr>
        <w:t>[</w:t>
      </w:r>
      <w:r>
        <w:rPr>
          <w:rFonts w:ascii="Arial" w:hAnsi="Arial" w:cs="Arial"/>
        </w:rPr>
        <w:t xml:space="preserve">см. </w:t>
      </w:r>
      <w:r w:rsidRPr="0088776F">
        <w:rPr>
          <w:rFonts w:ascii="Arial" w:hAnsi="Arial" w:cs="Arial"/>
        </w:rPr>
        <w:t xml:space="preserve">   </w:t>
      </w:r>
      <w:r w:rsidRPr="004F2FEA">
        <w:rPr>
          <w:rFonts w:ascii="Arial" w:hAnsi="Arial" w:cs="Arial"/>
        </w:rPr>
        <w:t>IEC 60947-1</w:t>
      </w:r>
      <w:r>
        <w:rPr>
          <w:rFonts w:ascii="Arial" w:hAnsi="Arial" w:cs="Arial"/>
        </w:rPr>
        <w:t xml:space="preserve">:2007, </w:t>
      </w:r>
      <w:r>
        <w:rPr>
          <w:rFonts w:ascii="Arial" w:hAnsi="Arial" w:cs="Arial"/>
        </w:rPr>
        <w:br/>
        <w:t>IEC</w:t>
      </w:r>
      <w:r>
        <w:rPr>
          <w:rFonts w:ascii="Arial" w:hAnsi="Arial" w:cs="Arial"/>
          <w:lang w:val="en-US"/>
        </w:rPr>
        <w:t> </w:t>
      </w:r>
      <w:r w:rsidRPr="00E24566">
        <w:rPr>
          <w:rFonts w:ascii="Arial" w:hAnsi="Arial" w:cs="Arial"/>
        </w:rPr>
        <w:t xml:space="preserve">60947-1:2007/AMD1:2010 </w:t>
      </w:r>
      <w:r>
        <w:rPr>
          <w:rFonts w:ascii="Arial" w:hAnsi="Arial" w:cs="Arial"/>
        </w:rPr>
        <w:t>и</w:t>
      </w:r>
      <w:r w:rsidRPr="00E24566">
        <w:rPr>
          <w:rFonts w:ascii="Arial" w:hAnsi="Arial" w:cs="Arial"/>
        </w:rPr>
        <w:t xml:space="preserve"> IEC 60947-1:2007/AMD2:2014</w:t>
      </w:r>
      <w:r>
        <w:rPr>
          <w:rFonts w:ascii="Arial" w:hAnsi="Arial" w:cs="Arial"/>
        </w:rPr>
        <w:t xml:space="preserve"> </w:t>
      </w:r>
      <w:r w:rsidRPr="004F2FEA">
        <w:rPr>
          <w:rFonts w:ascii="Arial" w:hAnsi="Arial" w:cs="Arial"/>
        </w:rPr>
        <w:t>(приложение С)</w:t>
      </w:r>
      <w:r w:rsidRPr="0088776F">
        <w:rPr>
          <w:rFonts w:ascii="Arial" w:hAnsi="Arial" w:cs="Arial"/>
        </w:rPr>
        <w:t>]</w:t>
      </w:r>
      <w:r w:rsidRPr="004F2FEA">
        <w:rPr>
          <w:rFonts w:ascii="Arial" w:hAnsi="Arial" w:cs="Arial"/>
        </w:rPr>
        <w:t>.</w:t>
      </w:r>
    </w:p>
    <w:p w14:paraId="446E429A" w14:textId="77777777" w:rsidR="003F4B9A" w:rsidRDefault="003F4B9A" w:rsidP="006D09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 xml:space="preserve">Испытание </w:t>
      </w:r>
      <w:r>
        <w:rPr>
          <w:rFonts w:ascii="Arial" w:hAnsi="Arial" w:cs="Arial"/>
        </w:rPr>
        <w:t>4</w:t>
      </w:r>
      <w:r w:rsidRPr="004F2F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4F2FEA">
        <w:rPr>
          <w:rFonts w:ascii="Arial" w:hAnsi="Arial" w:cs="Arial"/>
        </w:rPr>
        <w:t xml:space="preserve"> частота циклов срабатывания (</w:t>
      </w:r>
      <w:r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.5).</w:t>
      </w:r>
    </w:p>
    <w:p w14:paraId="0D933F24" w14:textId="77777777" w:rsidR="003F4B9A" w:rsidRDefault="003F4B9A" w:rsidP="006D09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Испытание 5 – </w:t>
      </w:r>
      <w:r w:rsidRPr="004F2FEA">
        <w:rPr>
          <w:rFonts w:ascii="Arial" w:hAnsi="Arial" w:cs="Arial"/>
        </w:rPr>
        <w:t>расстояния дальности действия (</w:t>
      </w:r>
      <w:r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.4).</w:t>
      </w:r>
    </w:p>
    <w:p w14:paraId="16A9DF5E" w14:textId="6450D9E1" w:rsidR="004F2FEA" w:rsidRPr="0050242D" w:rsidRDefault="003F4B9A" w:rsidP="006D09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 xml:space="preserve">Испытание </w:t>
      </w:r>
      <w:r>
        <w:rPr>
          <w:rFonts w:ascii="Arial" w:hAnsi="Arial" w:cs="Arial"/>
        </w:rPr>
        <w:t>6</w:t>
      </w:r>
      <w:r w:rsidRPr="004F2F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4F2FEA">
        <w:rPr>
          <w:rFonts w:ascii="Arial" w:hAnsi="Arial" w:cs="Arial"/>
        </w:rPr>
        <w:t xml:space="preserve"> электрическая прочность изоляции (</w:t>
      </w:r>
      <w:r>
        <w:rPr>
          <w:rFonts w:ascii="Arial" w:hAnsi="Arial" w:cs="Arial"/>
        </w:rPr>
        <w:t>см. 9</w:t>
      </w:r>
      <w:r w:rsidRPr="004F2FEA">
        <w:rPr>
          <w:rFonts w:ascii="Arial" w:hAnsi="Arial" w:cs="Arial"/>
        </w:rPr>
        <w:t>.3.3.4).</w:t>
      </w:r>
    </w:p>
    <w:p w14:paraId="136889B7" w14:textId="656CBD22" w:rsidR="0050242D" w:rsidRPr="00E90C3B" w:rsidRDefault="008C1792" w:rsidP="006D09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8C1792">
        <w:rPr>
          <w:rFonts w:ascii="Arial" w:hAnsi="Arial" w:cs="Arial"/>
        </w:rPr>
        <w:t xml:space="preserve">Для проведения испытаний </w:t>
      </w:r>
      <w:r>
        <w:rPr>
          <w:rFonts w:ascii="Arial" w:hAnsi="Arial" w:cs="Arial"/>
        </w:rPr>
        <w:t xml:space="preserve">сенсорных выключателей </w:t>
      </w:r>
      <w:r w:rsidRPr="008C1792">
        <w:rPr>
          <w:rFonts w:ascii="Arial" w:hAnsi="Arial" w:cs="Arial"/>
        </w:rPr>
        <w:t>класса II с капсулированным типом изоляции требуются дополнительные образцы (</w:t>
      </w:r>
      <w:r>
        <w:rPr>
          <w:rFonts w:ascii="Arial" w:hAnsi="Arial" w:cs="Arial"/>
        </w:rPr>
        <w:t>см. </w:t>
      </w:r>
      <w:r w:rsidRPr="008C1792">
        <w:rPr>
          <w:rFonts w:ascii="Arial" w:hAnsi="Arial" w:cs="Arial"/>
        </w:rPr>
        <w:t xml:space="preserve">приложение В). Для проведения испытаний </w:t>
      </w:r>
      <w:r>
        <w:rPr>
          <w:rFonts w:ascii="Arial" w:hAnsi="Arial" w:cs="Arial"/>
        </w:rPr>
        <w:t xml:space="preserve">сенсорных выключателей </w:t>
      </w:r>
      <w:r w:rsidRPr="008C1792">
        <w:rPr>
          <w:rFonts w:ascii="Arial" w:hAnsi="Arial" w:cs="Arial"/>
        </w:rPr>
        <w:t>со встроенным кабелем требуются дополнительные образцы (приложение С).</w:t>
      </w:r>
    </w:p>
    <w:p w14:paraId="2696A47B" w14:textId="564468DD" w:rsidR="003F4B9A" w:rsidRPr="00753B60" w:rsidRDefault="003F4B9A" w:rsidP="003F4B9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1977BE41" w14:textId="51015DCA" w:rsidR="005900DF" w:rsidRPr="00753B60" w:rsidRDefault="00753B60" w:rsidP="003F4B9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753B60">
        <w:rPr>
          <w:rFonts w:ascii="Arial" w:hAnsi="Arial" w:cs="Arial"/>
          <w:spacing w:val="40"/>
          <w:sz w:val="22"/>
          <w:szCs w:val="22"/>
        </w:rPr>
        <w:t>Примечание</w:t>
      </w:r>
      <w:r>
        <w:rPr>
          <w:rFonts w:ascii="Arial" w:hAnsi="Arial" w:cs="Arial"/>
          <w:sz w:val="22"/>
          <w:szCs w:val="22"/>
        </w:rPr>
        <w:t xml:space="preserve"> – В циклах испытаний 4 и 5 при проверке расстояний дальности действия допускается не проводить проверку воспроизводимости, если данная характеристика была проверена не менее одного раза в другом испытательном цикле и </w:t>
      </w:r>
      <w:r w:rsidR="00955867">
        <w:rPr>
          <w:rFonts w:ascii="Arial" w:hAnsi="Arial" w:cs="Arial"/>
          <w:sz w:val="22"/>
          <w:szCs w:val="22"/>
        </w:rPr>
        <w:t xml:space="preserve">при этом </w:t>
      </w:r>
      <w:r>
        <w:rPr>
          <w:rFonts w:ascii="Arial" w:hAnsi="Arial" w:cs="Arial"/>
          <w:sz w:val="22"/>
          <w:szCs w:val="22"/>
        </w:rPr>
        <w:t>расстояние чувствительности сенсорного выключателя не изменилось по сравнению с предыдущими испытаниями.</w:t>
      </w:r>
    </w:p>
    <w:p w14:paraId="1F100B79" w14:textId="4F0D6D9E" w:rsidR="005900DF" w:rsidRPr="004C70BE" w:rsidRDefault="005900DF" w:rsidP="005900DF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0DEAD146" w14:textId="0CC38693" w:rsidR="004F2FEA" w:rsidRPr="004F2FEA" w:rsidRDefault="00733C17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365D6A">
        <w:rPr>
          <w:rFonts w:ascii="Arial" w:hAnsi="Arial" w:cs="Arial"/>
        </w:rPr>
        <w:t>9</w:t>
      </w:r>
      <w:r w:rsidR="004F2FEA" w:rsidRPr="004F2FEA">
        <w:rPr>
          <w:rFonts w:ascii="Arial" w:hAnsi="Arial" w:cs="Arial"/>
        </w:rPr>
        <w:t>.3.2 Общие условия проведения испытаний</w:t>
      </w:r>
    </w:p>
    <w:p w14:paraId="1CAEFBB9" w14:textId="79D9FA63" w:rsidR="004F2FEA" w:rsidRDefault="00053E62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4F2FEA" w:rsidRPr="004F2FEA">
        <w:rPr>
          <w:rFonts w:ascii="Arial" w:hAnsi="Arial" w:cs="Arial"/>
        </w:rPr>
        <w:t xml:space="preserve">.3.2.1 Общие </w:t>
      </w:r>
      <w:r>
        <w:rPr>
          <w:rFonts w:ascii="Arial" w:hAnsi="Arial" w:cs="Arial"/>
        </w:rPr>
        <w:t>требования</w:t>
      </w:r>
    </w:p>
    <w:p w14:paraId="4D3828F3" w14:textId="4A4A9D71" w:rsidR="00053E62" w:rsidRPr="004F2FEA" w:rsidRDefault="00053E62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Pr="004F2FEA">
        <w:rPr>
          <w:rFonts w:ascii="Arial" w:hAnsi="Arial" w:cs="Arial"/>
        </w:rPr>
        <w:t>.3.2.1</w:t>
      </w:r>
      <w:r>
        <w:rPr>
          <w:rFonts w:ascii="Arial" w:hAnsi="Arial" w:cs="Arial"/>
        </w:rPr>
        <w:t>.1</w:t>
      </w:r>
      <w:r w:rsidRPr="004F2FEA">
        <w:rPr>
          <w:rFonts w:ascii="Arial" w:hAnsi="Arial" w:cs="Arial"/>
        </w:rPr>
        <w:t xml:space="preserve"> Общие положения</w:t>
      </w:r>
    </w:p>
    <w:p w14:paraId="290CFFC8" w14:textId="34E7D42A" w:rsidR="00365D6A" w:rsidRPr="004C70BE" w:rsidRDefault="004F2FEA" w:rsidP="00365D6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>При отсутствии других указаний</w:t>
      </w:r>
      <w:r w:rsidR="00A65AE5">
        <w:rPr>
          <w:rFonts w:ascii="Arial" w:hAnsi="Arial" w:cs="Arial"/>
        </w:rPr>
        <w:t xml:space="preserve">  </w:t>
      </w:r>
      <w:r w:rsidRPr="004F2FEA">
        <w:rPr>
          <w:rFonts w:ascii="Arial" w:hAnsi="Arial" w:cs="Arial"/>
        </w:rPr>
        <w:t xml:space="preserve"> применя</w:t>
      </w:r>
      <w:r w:rsidR="00A65AE5">
        <w:rPr>
          <w:rFonts w:ascii="Arial" w:hAnsi="Arial" w:cs="Arial"/>
        </w:rPr>
        <w:t>ют</w:t>
      </w:r>
      <w:r w:rsidRPr="004F2FEA">
        <w:rPr>
          <w:rFonts w:ascii="Arial" w:hAnsi="Arial" w:cs="Arial"/>
        </w:rPr>
        <w:t xml:space="preserve"> </w:t>
      </w:r>
      <w:r w:rsidR="00A65AE5">
        <w:rPr>
          <w:rFonts w:ascii="Arial" w:hAnsi="Arial" w:cs="Arial"/>
        </w:rPr>
        <w:t xml:space="preserve">   </w:t>
      </w:r>
      <w:r w:rsidRPr="004F2FEA">
        <w:rPr>
          <w:rFonts w:ascii="Arial" w:hAnsi="Arial" w:cs="Arial"/>
        </w:rPr>
        <w:t>IEC 60947-1</w:t>
      </w:r>
      <w:r w:rsidR="00A65AE5" w:rsidRPr="00A65AE5">
        <w:rPr>
          <w:rFonts w:ascii="Arial" w:hAnsi="Arial" w:cs="Arial"/>
        </w:rPr>
        <w:t>:2007</w:t>
      </w:r>
      <w:r w:rsidR="00A65AE5">
        <w:rPr>
          <w:rFonts w:ascii="Arial" w:hAnsi="Arial" w:cs="Arial"/>
        </w:rPr>
        <w:t xml:space="preserve">   и    IEC </w:t>
      </w:r>
      <w:r w:rsidR="00A65AE5" w:rsidRPr="00A65AE5">
        <w:rPr>
          <w:rFonts w:ascii="Arial" w:hAnsi="Arial" w:cs="Arial"/>
        </w:rPr>
        <w:t xml:space="preserve">60947-1:2007/AMD2:2014 </w:t>
      </w:r>
      <w:r w:rsidR="00A65AE5">
        <w:rPr>
          <w:rFonts w:ascii="Arial" w:hAnsi="Arial" w:cs="Arial"/>
        </w:rPr>
        <w:t>(</w:t>
      </w:r>
      <w:r w:rsidR="00A65AE5" w:rsidRPr="004F2FEA">
        <w:rPr>
          <w:rFonts w:ascii="Arial" w:hAnsi="Arial" w:cs="Arial"/>
        </w:rPr>
        <w:t>подпункт 8.3.2.1</w:t>
      </w:r>
      <w:r w:rsidR="00A65AE5">
        <w:rPr>
          <w:rFonts w:ascii="Arial" w:hAnsi="Arial" w:cs="Arial"/>
        </w:rPr>
        <w:t>)</w:t>
      </w:r>
      <w:r w:rsidRPr="004F2FEA">
        <w:rPr>
          <w:rFonts w:ascii="Arial" w:hAnsi="Arial" w:cs="Arial"/>
        </w:rPr>
        <w:t xml:space="preserve"> со следующими дополнениями.</w:t>
      </w:r>
    </w:p>
    <w:p w14:paraId="6C2C6D64" w14:textId="671101EA" w:rsidR="004F2FEA" w:rsidRPr="004F2FEA" w:rsidRDefault="00E53832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4F2FEA" w:rsidRPr="004F2FEA">
        <w:rPr>
          <w:rFonts w:ascii="Arial" w:hAnsi="Arial" w:cs="Arial"/>
        </w:rPr>
        <w:t>.3.2.1.</w:t>
      </w:r>
      <w:r>
        <w:rPr>
          <w:rFonts w:ascii="Arial" w:hAnsi="Arial" w:cs="Arial"/>
        </w:rPr>
        <w:t>2</w:t>
      </w:r>
      <w:r w:rsidR="004F2FEA" w:rsidRPr="004F2FEA">
        <w:rPr>
          <w:rFonts w:ascii="Arial" w:hAnsi="Arial" w:cs="Arial"/>
        </w:rPr>
        <w:t xml:space="preserve"> Стандартная цель для индуктивных и емкостных</w:t>
      </w:r>
      <w:r>
        <w:rPr>
          <w:rFonts w:ascii="Arial" w:hAnsi="Arial" w:cs="Arial"/>
        </w:rPr>
        <w:t xml:space="preserve"> сенсорных выключателей</w:t>
      </w:r>
    </w:p>
    <w:p w14:paraId="2D6DA70F" w14:textId="1D757224" w:rsidR="00921E6D" w:rsidRPr="004C70BE" w:rsidRDefault="004F2FEA" w:rsidP="00921E6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F2FEA">
        <w:rPr>
          <w:rFonts w:ascii="Arial" w:hAnsi="Arial" w:cs="Arial"/>
        </w:rPr>
        <w:t>Цель представляет собой предмет квадратной формы толщиной 1 мм, изготовленный из углеродистой стали</w:t>
      </w:r>
      <w:r w:rsidR="00145E54">
        <w:rPr>
          <w:rFonts w:ascii="Arial" w:hAnsi="Arial" w:cs="Arial"/>
        </w:rPr>
        <w:t xml:space="preserve">, например, конструкционной стали общего </w:t>
      </w:r>
      <w:r w:rsidR="00145E54">
        <w:rPr>
          <w:rFonts w:ascii="Arial" w:hAnsi="Arial" w:cs="Arial"/>
        </w:rPr>
        <w:lastRenderedPageBreak/>
        <w:t>назначения (</w:t>
      </w:r>
      <w:r w:rsidR="00145E54" w:rsidRPr="004F2FEA">
        <w:rPr>
          <w:rFonts w:ascii="Arial" w:hAnsi="Arial" w:cs="Arial"/>
        </w:rPr>
        <w:t>например типа Fe</w:t>
      </w:r>
      <w:r w:rsidR="00145E54">
        <w:rPr>
          <w:rFonts w:ascii="Arial" w:hAnsi="Arial" w:cs="Arial"/>
        </w:rPr>
        <w:t xml:space="preserve"> 360)</w:t>
      </w:r>
      <w:r w:rsidRPr="004F2FEA">
        <w:rPr>
          <w:rFonts w:ascii="Arial" w:hAnsi="Arial" w:cs="Arial"/>
        </w:rPr>
        <w:t xml:space="preserve"> </w:t>
      </w:r>
      <w:r w:rsidR="00145E54">
        <w:rPr>
          <w:rFonts w:ascii="Arial" w:hAnsi="Arial" w:cs="Arial"/>
        </w:rPr>
        <w:t xml:space="preserve">или стали марки 1.7131 по </w:t>
      </w:r>
      <w:r w:rsidR="00966FBE" w:rsidRPr="00966FBE">
        <w:rPr>
          <w:rFonts w:ascii="Arial" w:hAnsi="Arial" w:cs="Arial"/>
        </w:rPr>
        <w:t>EN 10084</w:t>
      </w:r>
      <w:r w:rsidR="00145E54">
        <w:rPr>
          <w:rFonts w:ascii="Arial" w:hAnsi="Arial" w:cs="Arial"/>
        </w:rPr>
        <w:t xml:space="preserve"> </w:t>
      </w:r>
      <w:r w:rsidRPr="004F2FEA">
        <w:rPr>
          <w:rFonts w:ascii="Arial" w:hAnsi="Arial" w:cs="Arial"/>
        </w:rPr>
        <w:t>методом сглаживающего накатывания.</w:t>
      </w:r>
    </w:p>
    <w:p w14:paraId="10395B16" w14:textId="05BB5C9F" w:rsidR="004F2FEA" w:rsidRPr="00EA11FC" w:rsidRDefault="00BA039B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Длина </w:t>
      </w:r>
      <w:r w:rsidRPr="00EA11FC">
        <w:rPr>
          <w:rFonts w:ascii="Arial" w:hAnsi="Arial" w:cs="Arial"/>
          <w:i/>
          <w:lang w:val="en-US"/>
        </w:rPr>
        <w:t>a</w:t>
      </w:r>
      <w:r w:rsidRPr="00EA11FC">
        <w:rPr>
          <w:rFonts w:ascii="Arial" w:hAnsi="Arial" w:cs="Arial"/>
        </w:rPr>
        <w:t xml:space="preserve"> с</w:t>
      </w:r>
      <w:r w:rsidR="004F2FEA" w:rsidRPr="00EA11FC">
        <w:rPr>
          <w:rFonts w:ascii="Arial" w:hAnsi="Arial" w:cs="Arial"/>
        </w:rPr>
        <w:t>торон</w:t>
      </w:r>
      <w:r w:rsidRPr="00EA11FC">
        <w:rPr>
          <w:rFonts w:ascii="Arial" w:hAnsi="Arial" w:cs="Arial"/>
        </w:rPr>
        <w:t>ы</w:t>
      </w:r>
      <w:r w:rsidR="004F2FEA" w:rsidRPr="00EA11FC">
        <w:rPr>
          <w:rFonts w:ascii="Arial" w:hAnsi="Arial" w:cs="Arial"/>
        </w:rPr>
        <w:t xml:space="preserve"> квадрата равна:</w:t>
      </w:r>
    </w:p>
    <w:p w14:paraId="49BAE65F" w14:textId="75845DA2" w:rsidR="004F2FEA" w:rsidRPr="00EA11FC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- диаметру окружности</w:t>
      </w:r>
      <w:r w:rsidR="00C4546F" w:rsidRPr="00EA11FC">
        <w:rPr>
          <w:rFonts w:ascii="Arial" w:hAnsi="Arial" w:cs="Arial"/>
        </w:rPr>
        <w:t>, вписанной в</w:t>
      </w:r>
      <w:r w:rsidRPr="00EA11FC">
        <w:rPr>
          <w:rFonts w:ascii="Arial" w:hAnsi="Arial" w:cs="Arial"/>
        </w:rPr>
        <w:t xml:space="preserve"> рабоч</w:t>
      </w:r>
      <w:r w:rsidR="00C4546F" w:rsidRPr="00EA11FC">
        <w:rPr>
          <w:rFonts w:ascii="Arial" w:hAnsi="Arial" w:cs="Arial"/>
        </w:rPr>
        <w:t>ую</w:t>
      </w:r>
      <w:r w:rsidRPr="00EA11FC">
        <w:rPr>
          <w:rFonts w:ascii="Arial" w:hAnsi="Arial" w:cs="Arial"/>
        </w:rPr>
        <w:t xml:space="preserve"> чувствительн</w:t>
      </w:r>
      <w:r w:rsidR="00BC507F" w:rsidRPr="00EA11FC">
        <w:rPr>
          <w:rFonts w:ascii="Arial" w:hAnsi="Arial" w:cs="Arial"/>
        </w:rPr>
        <w:t>ую</w:t>
      </w:r>
      <w:r w:rsidRPr="00EA11FC">
        <w:rPr>
          <w:rFonts w:ascii="Arial" w:hAnsi="Arial" w:cs="Arial"/>
        </w:rPr>
        <w:t xml:space="preserve"> поверхност</w:t>
      </w:r>
      <w:r w:rsidR="00BC507F" w:rsidRPr="00EA11FC">
        <w:rPr>
          <w:rFonts w:ascii="Arial" w:hAnsi="Arial" w:cs="Arial"/>
        </w:rPr>
        <w:t>ь;</w:t>
      </w:r>
      <w:r w:rsidRPr="00EA11FC">
        <w:rPr>
          <w:rFonts w:ascii="Arial" w:hAnsi="Arial" w:cs="Arial"/>
        </w:rPr>
        <w:t xml:space="preserve"> </w:t>
      </w:r>
    </w:p>
    <w:p w14:paraId="7043BF13" w14:textId="2EA2E8F5" w:rsidR="004F2FEA" w:rsidRPr="00EA11FC" w:rsidRDefault="004F2FEA" w:rsidP="004F2FE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- трехкратной величине номинального расстояния </w:t>
      </w:r>
      <w:r w:rsidR="00BC507F" w:rsidRPr="00EA11FC">
        <w:rPr>
          <w:rFonts w:ascii="Arial" w:hAnsi="Arial" w:cs="Arial"/>
        </w:rPr>
        <w:t xml:space="preserve">дальности </w:t>
      </w:r>
      <w:r w:rsidRPr="00EA11FC">
        <w:rPr>
          <w:rFonts w:ascii="Arial" w:hAnsi="Arial" w:cs="Arial"/>
        </w:rPr>
        <w:t xml:space="preserve">действия </w:t>
      </w:r>
      <w:r w:rsidR="00BC507F" w:rsidRPr="00EA11FC">
        <w:rPr>
          <w:rFonts w:ascii="Arial" w:hAnsi="Arial" w:cs="Arial"/>
          <w:i/>
          <w:iCs/>
          <w:lang w:val="en-US" w:eastAsia="ru-RU"/>
        </w:rPr>
        <w:t>s</w:t>
      </w:r>
      <w:r w:rsidR="00BC507F" w:rsidRPr="00EA11FC">
        <w:rPr>
          <w:rFonts w:ascii="Arial" w:hAnsi="Arial" w:cs="Arial"/>
          <w:vertAlign w:val="subscript"/>
          <w:lang w:val="en-US" w:eastAsia="ru-RU"/>
        </w:rPr>
        <w:t>n</w:t>
      </w:r>
      <w:r w:rsidR="00BC507F" w:rsidRPr="00EA11FC">
        <w:rPr>
          <w:rFonts w:ascii="Arial" w:hAnsi="Arial" w:cs="Arial"/>
        </w:rPr>
        <w:t>, которое является наибольшим (см. рисунок 6)</w:t>
      </w:r>
      <w:r w:rsidRPr="00EA11FC">
        <w:rPr>
          <w:rFonts w:ascii="Arial" w:hAnsi="Arial" w:cs="Arial"/>
        </w:rPr>
        <w:t>.</w:t>
      </w:r>
    </w:p>
    <w:p w14:paraId="7BA032B8" w14:textId="77777777" w:rsidR="00514283" w:rsidRPr="00EA11FC" w:rsidRDefault="00514283" w:rsidP="00514283">
      <w:pPr>
        <w:pStyle w:val="FORMATTEXT"/>
        <w:ind w:firstLine="568"/>
        <w:jc w:val="both"/>
      </w:pPr>
    </w:p>
    <w:p w14:paraId="4BC6BCD2" w14:textId="5BCE7489" w:rsidR="00514283" w:rsidRPr="00EA11FC" w:rsidRDefault="00514283" w:rsidP="00514283">
      <w:pPr>
        <w:pStyle w:val="TOPLEVELTEXT"/>
        <w:jc w:val="center"/>
      </w:pPr>
      <w:r w:rsidRPr="00EA11FC">
        <w:rPr>
          <w:noProof/>
          <w:position w:val="-70"/>
        </w:rPr>
        <w:drawing>
          <wp:inline distT="0" distB="0" distL="0" distR="0" wp14:anchorId="1C4B6DC5" wp14:editId="6B2A9622">
            <wp:extent cx="3903345" cy="1783080"/>
            <wp:effectExtent l="0" t="0" r="1905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6A76C" w14:textId="3E3CEB4F" w:rsidR="00514283" w:rsidRPr="00EA11FC" w:rsidRDefault="00514283" w:rsidP="00514283">
      <w:pPr>
        <w:pStyle w:val="FORMATTEXT"/>
        <w:jc w:val="center"/>
      </w:pPr>
    </w:p>
    <w:p w14:paraId="37F71F56" w14:textId="6E053B75" w:rsidR="007268F4" w:rsidRPr="00EA11FC" w:rsidRDefault="00514283" w:rsidP="001E5C92">
      <w:pPr>
        <w:tabs>
          <w:tab w:val="left" w:pos="9781"/>
        </w:tabs>
        <w:spacing w:after="120" w:line="360" w:lineRule="auto"/>
        <w:jc w:val="center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iCs/>
          <w:sz w:val="20"/>
          <w:szCs w:val="20"/>
        </w:rPr>
        <w:t>1</w:t>
      </w:r>
      <w:r w:rsidRPr="00EA11FC">
        <w:rPr>
          <w:rFonts w:ascii="Arial" w:hAnsi="Arial" w:cs="Arial"/>
          <w:sz w:val="20"/>
          <w:szCs w:val="20"/>
        </w:rPr>
        <w:t xml:space="preserve"> </w:t>
      </w:r>
      <w:r w:rsidR="000E1253" w:rsidRPr="00EA11FC">
        <w:rPr>
          <w:rFonts w:ascii="Arial" w:hAnsi="Arial" w:cs="Arial"/>
          <w:sz w:val="20"/>
          <w:szCs w:val="20"/>
        </w:rPr>
        <w:t>– сенсорный выключатель</w:t>
      </w:r>
      <w:r w:rsidRPr="00EA11FC">
        <w:rPr>
          <w:rFonts w:ascii="Arial" w:hAnsi="Arial" w:cs="Arial"/>
          <w:sz w:val="20"/>
          <w:szCs w:val="20"/>
        </w:rPr>
        <w:t xml:space="preserve">; </w:t>
      </w:r>
      <w:r w:rsidRPr="00EA11FC">
        <w:rPr>
          <w:rFonts w:ascii="Arial" w:hAnsi="Arial" w:cs="Arial"/>
          <w:iCs/>
          <w:sz w:val="20"/>
          <w:szCs w:val="20"/>
        </w:rPr>
        <w:t>2</w:t>
      </w:r>
      <w:r w:rsidRPr="00EA11FC">
        <w:rPr>
          <w:rFonts w:ascii="Arial" w:hAnsi="Arial" w:cs="Arial"/>
          <w:sz w:val="20"/>
          <w:szCs w:val="20"/>
        </w:rPr>
        <w:t xml:space="preserve"> </w:t>
      </w:r>
      <w:r w:rsidR="004C07D1" w:rsidRPr="00EA11FC">
        <w:rPr>
          <w:rFonts w:ascii="Arial" w:hAnsi="Arial" w:cs="Arial"/>
          <w:sz w:val="20"/>
          <w:szCs w:val="20"/>
        </w:rPr>
        <w:t>–</w:t>
      </w:r>
      <w:r w:rsidRPr="00EA11FC">
        <w:rPr>
          <w:rFonts w:ascii="Arial" w:hAnsi="Arial" w:cs="Arial"/>
          <w:sz w:val="20"/>
          <w:szCs w:val="20"/>
        </w:rPr>
        <w:t xml:space="preserve"> чувствительная поверхность; </w:t>
      </w:r>
      <w:r w:rsidRPr="00EA11FC">
        <w:rPr>
          <w:rFonts w:ascii="Arial" w:hAnsi="Arial" w:cs="Arial"/>
          <w:iCs/>
          <w:sz w:val="20"/>
          <w:szCs w:val="20"/>
        </w:rPr>
        <w:t>3</w:t>
      </w:r>
      <w:r w:rsidRPr="00EA11FC">
        <w:rPr>
          <w:rFonts w:ascii="Arial" w:hAnsi="Arial" w:cs="Arial"/>
          <w:sz w:val="20"/>
          <w:szCs w:val="20"/>
        </w:rPr>
        <w:t xml:space="preserve"> </w:t>
      </w:r>
      <w:r w:rsidR="004C07D1" w:rsidRPr="00EA11FC">
        <w:rPr>
          <w:rFonts w:ascii="Arial" w:hAnsi="Arial" w:cs="Arial"/>
          <w:sz w:val="20"/>
          <w:szCs w:val="20"/>
        </w:rPr>
        <w:t>–</w:t>
      </w:r>
      <w:r w:rsidRPr="00EA11FC">
        <w:rPr>
          <w:rFonts w:ascii="Arial" w:hAnsi="Arial" w:cs="Arial"/>
          <w:sz w:val="20"/>
          <w:szCs w:val="20"/>
        </w:rPr>
        <w:t xml:space="preserve"> цель; </w:t>
      </w:r>
      <w:r w:rsidR="000E1253" w:rsidRPr="00EA11FC">
        <w:rPr>
          <w:rFonts w:ascii="Arial" w:hAnsi="Arial" w:cs="Arial"/>
          <w:sz w:val="20"/>
          <w:szCs w:val="20"/>
        </w:rPr>
        <w:t xml:space="preserve">4 </w:t>
      </w:r>
      <w:r w:rsidR="004C07D1" w:rsidRPr="00EA11FC">
        <w:rPr>
          <w:rFonts w:ascii="Arial" w:hAnsi="Arial" w:cs="Arial"/>
          <w:sz w:val="20"/>
          <w:szCs w:val="20"/>
        </w:rPr>
        <w:t>–</w:t>
      </w:r>
      <w:r w:rsidRPr="00EA11FC">
        <w:rPr>
          <w:rFonts w:ascii="Arial" w:hAnsi="Arial" w:cs="Arial"/>
          <w:sz w:val="20"/>
          <w:szCs w:val="20"/>
        </w:rPr>
        <w:t xml:space="preserve"> расстояние дальности действия</w:t>
      </w:r>
      <w:r w:rsidR="000E1253" w:rsidRPr="00EA11FC">
        <w:rPr>
          <w:rFonts w:ascii="Arial" w:hAnsi="Arial" w:cs="Arial"/>
          <w:sz w:val="20"/>
          <w:szCs w:val="20"/>
        </w:rPr>
        <w:t>; 5 – направление движения;</w:t>
      </w:r>
      <w:r w:rsidR="004C07D1" w:rsidRPr="00EA11FC">
        <w:rPr>
          <w:rFonts w:ascii="Arial" w:hAnsi="Arial" w:cs="Arial"/>
          <w:sz w:val="20"/>
          <w:szCs w:val="20"/>
        </w:rPr>
        <w:t xml:space="preserve"> </w:t>
      </w:r>
      <w:r w:rsidR="004C07D1" w:rsidRPr="00EA11FC">
        <w:rPr>
          <w:rFonts w:ascii="Arial" w:hAnsi="Arial" w:cs="Arial"/>
          <w:i/>
          <w:sz w:val="20"/>
          <w:szCs w:val="20"/>
          <w:lang w:val="en-US"/>
        </w:rPr>
        <w:t>a</w:t>
      </w:r>
      <w:r w:rsidR="004C07D1" w:rsidRPr="00EA11FC">
        <w:rPr>
          <w:rFonts w:ascii="Arial" w:hAnsi="Arial" w:cs="Arial"/>
          <w:sz w:val="20"/>
          <w:szCs w:val="20"/>
        </w:rPr>
        <w:t xml:space="preserve"> – длина стороны цели</w:t>
      </w:r>
    </w:p>
    <w:p w14:paraId="12D14E8F" w14:textId="67EFEFAE" w:rsidR="007268F4" w:rsidRPr="00EA11FC" w:rsidRDefault="007268F4" w:rsidP="001E5C92">
      <w:pPr>
        <w:tabs>
          <w:tab w:val="left" w:pos="9781"/>
        </w:tabs>
        <w:spacing w:after="120" w:line="360" w:lineRule="auto"/>
        <w:jc w:val="center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Рисунок 6 – Метод измерения расстояния дальности действия (см. 9.3.2.1 и 9.4.1)</w:t>
      </w:r>
    </w:p>
    <w:p w14:paraId="67687F7B" w14:textId="7ACAE775" w:rsidR="00DF322D" w:rsidRPr="00DF322D" w:rsidRDefault="00DF322D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При испытании емкостных </w:t>
      </w:r>
      <w:r w:rsidR="003D6219" w:rsidRPr="00EA11FC">
        <w:rPr>
          <w:rFonts w:ascii="Arial" w:hAnsi="Arial" w:cs="Arial"/>
        </w:rPr>
        <w:t>сенсорных выключателей</w:t>
      </w:r>
      <w:r w:rsidR="003D6219">
        <w:rPr>
          <w:rFonts w:ascii="Arial" w:hAnsi="Arial" w:cs="Arial"/>
        </w:rPr>
        <w:t xml:space="preserve"> </w:t>
      </w:r>
      <w:r w:rsidRPr="00DF322D">
        <w:rPr>
          <w:rFonts w:ascii="Arial" w:hAnsi="Arial" w:cs="Arial"/>
        </w:rPr>
        <w:t>цель должна быть заземлена.</w:t>
      </w:r>
    </w:p>
    <w:p w14:paraId="34A046F6" w14:textId="4FB0EE82" w:rsidR="00DF322D" w:rsidRPr="00DF322D" w:rsidRDefault="00A969FF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DF322D" w:rsidRPr="00DF322D">
        <w:rPr>
          <w:rFonts w:ascii="Arial" w:hAnsi="Arial" w:cs="Arial"/>
        </w:rPr>
        <w:t>.3.2.1.</w:t>
      </w:r>
      <w:r w:rsidR="00CA7C74">
        <w:rPr>
          <w:rFonts w:ascii="Arial" w:hAnsi="Arial" w:cs="Arial"/>
        </w:rPr>
        <w:t>3</w:t>
      </w:r>
      <w:r w:rsidR="00DF322D" w:rsidRPr="00DF322D">
        <w:rPr>
          <w:rFonts w:ascii="Arial" w:hAnsi="Arial" w:cs="Arial"/>
        </w:rPr>
        <w:t xml:space="preserve"> Стандартная цель для ультразвуковых </w:t>
      </w:r>
      <w:r w:rsidR="001936BE">
        <w:rPr>
          <w:rFonts w:ascii="Arial" w:hAnsi="Arial" w:cs="Arial"/>
        </w:rPr>
        <w:t>сенсорных выключателей</w:t>
      </w:r>
    </w:p>
    <w:p w14:paraId="34EC5313" w14:textId="6D0E2AC2" w:rsidR="00DF322D" w:rsidRDefault="00DF322D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DF322D">
        <w:rPr>
          <w:rFonts w:ascii="Arial" w:hAnsi="Arial" w:cs="Arial"/>
        </w:rPr>
        <w:t>Цель представляет собой предмет квадратной формы толщиной 1 мм, изготовленный из металла методом сглаживающего накатывания.</w:t>
      </w:r>
      <w:r w:rsidR="00E860B1">
        <w:rPr>
          <w:rFonts w:ascii="Arial" w:hAnsi="Arial" w:cs="Arial"/>
        </w:rPr>
        <w:t xml:space="preserve"> </w:t>
      </w:r>
      <w:r w:rsidRPr="00DF322D">
        <w:rPr>
          <w:rFonts w:ascii="Arial" w:hAnsi="Arial" w:cs="Arial"/>
        </w:rPr>
        <w:t>Размеры цели</w:t>
      </w:r>
      <w:r w:rsidR="00E860B1">
        <w:rPr>
          <w:rFonts w:ascii="Arial" w:hAnsi="Arial" w:cs="Arial"/>
        </w:rPr>
        <w:t xml:space="preserve"> устанавливает изготовитель в соответствии с таблицей 11</w:t>
      </w:r>
      <w:r w:rsidRPr="00DF322D">
        <w:rPr>
          <w:rFonts w:ascii="Arial" w:hAnsi="Arial" w:cs="Arial"/>
        </w:rPr>
        <w:t>.</w:t>
      </w:r>
    </w:p>
    <w:p w14:paraId="5E4DAA69" w14:textId="2031D81D" w:rsidR="00E860B1" w:rsidRDefault="008815E6" w:rsidP="004C70BE">
      <w:pPr>
        <w:tabs>
          <w:tab w:val="left" w:pos="9781"/>
        </w:tabs>
        <w:jc w:val="both"/>
        <w:rPr>
          <w:rFonts w:ascii="Arial" w:hAnsi="Arial" w:cs="Arial"/>
          <w:sz w:val="22"/>
          <w:szCs w:val="22"/>
        </w:rPr>
      </w:pPr>
      <w:r w:rsidRPr="004C70BE">
        <w:rPr>
          <w:rFonts w:ascii="Arial" w:hAnsi="Arial" w:cs="Arial"/>
          <w:spacing w:val="40"/>
          <w:sz w:val="22"/>
          <w:szCs w:val="22"/>
        </w:rPr>
        <w:t>Таблица</w:t>
      </w:r>
      <w:r>
        <w:rPr>
          <w:rFonts w:ascii="Arial" w:hAnsi="Arial" w:cs="Arial"/>
          <w:sz w:val="22"/>
          <w:szCs w:val="22"/>
        </w:rPr>
        <w:t xml:space="preserve"> 11 – </w:t>
      </w:r>
      <w:r w:rsidRPr="008815E6">
        <w:rPr>
          <w:rFonts w:ascii="Arial" w:hAnsi="Arial" w:cs="Arial"/>
          <w:sz w:val="22"/>
          <w:szCs w:val="22"/>
        </w:rPr>
        <w:t>Размеры цели</w:t>
      </w:r>
      <w:r w:rsidRPr="008815E6">
        <w:t xml:space="preserve"> </w:t>
      </w:r>
      <w:r w:rsidRPr="008815E6">
        <w:rPr>
          <w:rFonts w:ascii="Arial" w:hAnsi="Arial" w:cs="Arial"/>
          <w:sz w:val="22"/>
          <w:szCs w:val="22"/>
        </w:rPr>
        <w:t>ультразвуковых сенсорных выключателей</w:t>
      </w:r>
    </w:p>
    <w:p w14:paraId="333CA295" w14:textId="4B170A5E" w:rsidR="0019308C" w:rsidRPr="004C70BE" w:rsidRDefault="0019308C" w:rsidP="004C70BE">
      <w:pPr>
        <w:tabs>
          <w:tab w:val="left" w:pos="9781"/>
        </w:tabs>
        <w:spacing w:after="6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миллиметрах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3103"/>
        <w:gridCol w:w="3103"/>
        <w:gridCol w:w="3104"/>
      </w:tblGrid>
      <w:tr w:rsidR="00431A22" w14:paraId="50B3F39A" w14:textId="77777777" w:rsidTr="0036293D">
        <w:tc>
          <w:tcPr>
            <w:tcW w:w="6206" w:type="dxa"/>
            <w:gridSpan w:val="2"/>
            <w:tcBorders>
              <w:bottom w:val="single" w:sz="4" w:space="0" w:color="000000"/>
            </w:tcBorders>
            <w:vAlign w:val="center"/>
          </w:tcPr>
          <w:p w14:paraId="45830E35" w14:textId="736725DA" w:rsidR="00431A22" w:rsidRDefault="00431A22" w:rsidP="004C70BE">
            <w:pPr>
              <w:tabs>
                <w:tab w:val="left" w:pos="9781"/>
              </w:tabs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Максимальный </w:t>
            </w:r>
            <w:r w:rsidRPr="00431A22">
              <w:rPr>
                <w:rFonts w:ascii="Arial" w:hAnsi="Arial" w:cs="Arial"/>
                <w:sz w:val="22"/>
                <w:szCs w:val="22"/>
              </w:rPr>
              <w:t>диапазон чувствительности</w:t>
            </w:r>
          </w:p>
        </w:tc>
        <w:tc>
          <w:tcPr>
            <w:tcW w:w="3104" w:type="dxa"/>
            <w:vMerge w:val="restart"/>
            <w:vAlign w:val="center"/>
          </w:tcPr>
          <w:p w14:paraId="4FC4EC8E" w14:textId="4FD17695" w:rsidR="00431A22" w:rsidRPr="004C70BE" w:rsidRDefault="00431A22" w:rsidP="004C70BE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Размер цели</w:t>
            </w:r>
            <w:r w:rsidRPr="004C70BE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a</w:t>
            </w:r>
          </w:p>
        </w:tc>
      </w:tr>
      <w:tr w:rsidR="00431A22" w14:paraId="275BF4E9" w14:textId="77777777" w:rsidTr="0036293D">
        <w:tc>
          <w:tcPr>
            <w:tcW w:w="3103" w:type="dxa"/>
            <w:tcBorders>
              <w:bottom w:val="double" w:sz="4" w:space="0" w:color="000000"/>
            </w:tcBorders>
            <w:vAlign w:val="center"/>
          </w:tcPr>
          <w:p w14:paraId="229549FE" w14:textId="4620EB37" w:rsidR="00431A22" w:rsidRDefault="00431A22" w:rsidP="004C70BE">
            <w:pPr>
              <w:tabs>
                <w:tab w:val="left" w:pos="9781"/>
              </w:tabs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от</w:t>
            </w:r>
          </w:p>
        </w:tc>
        <w:tc>
          <w:tcPr>
            <w:tcW w:w="3103" w:type="dxa"/>
            <w:tcBorders>
              <w:bottom w:val="double" w:sz="4" w:space="0" w:color="000000"/>
            </w:tcBorders>
            <w:vAlign w:val="center"/>
          </w:tcPr>
          <w:p w14:paraId="54445017" w14:textId="3115062E" w:rsidR="00431A22" w:rsidRDefault="00431A22" w:rsidP="004C70BE">
            <w:pPr>
              <w:tabs>
                <w:tab w:val="left" w:pos="9781"/>
              </w:tabs>
              <w:spacing w:before="6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до</w:t>
            </w:r>
          </w:p>
        </w:tc>
        <w:tc>
          <w:tcPr>
            <w:tcW w:w="3104" w:type="dxa"/>
            <w:vMerge/>
            <w:tcBorders>
              <w:bottom w:val="double" w:sz="4" w:space="0" w:color="000000"/>
            </w:tcBorders>
            <w:vAlign w:val="center"/>
          </w:tcPr>
          <w:p w14:paraId="5BC172BF" w14:textId="77777777" w:rsidR="00431A22" w:rsidRDefault="00431A22" w:rsidP="004C70BE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22A4" w14:paraId="4B4BB222" w14:textId="77777777" w:rsidTr="004C70BE">
        <w:tc>
          <w:tcPr>
            <w:tcW w:w="3103" w:type="dxa"/>
            <w:tcBorders>
              <w:top w:val="double" w:sz="4" w:space="0" w:color="000000"/>
            </w:tcBorders>
            <w:vAlign w:val="center"/>
          </w:tcPr>
          <w:p w14:paraId="0DCF5B3A" w14:textId="14ACEFE5" w:rsidR="00A122A4" w:rsidRPr="004C70BE" w:rsidRDefault="00EA00F0" w:rsidP="004C70BE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0</w:t>
            </w:r>
          </w:p>
        </w:tc>
        <w:tc>
          <w:tcPr>
            <w:tcW w:w="3103" w:type="dxa"/>
            <w:tcBorders>
              <w:top w:val="double" w:sz="4" w:space="0" w:color="000000"/>
            </w:tcBorders>
            <w:vAlign w:val="center"/>
          </w:tcPr>
          <w:p w14:paraId="66EB659B" w14:textId="5BA1A3C5" w:rsidR="00A122A4" w:rsidRPr="00EA00F0" w:rsidRDefault="00EA00F0" w:rsidP="004C70BE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Менее 300</w:t>
            </w:r>
          </w:p>
        </w:tc>
        <w:tc>
          <w:tcPr>
            <w:tcW w:w="3104" w:type="dxa"/>
            <w:tcBorders>
              <w:top w:val="double" w:sz="4" w:space="0" w:color="000000"/>
            </w:tcBorders>
            <w:vAlign w:val="center"/>
          </w:tcPr>
          <w:p w14:paraId="6FA5EB95" w14:textId="14D90AB4" w:rsidR="00A122A4" w:rsidRDefault="001B7658" w:rsidP="004C70BE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 х 10</w:t>
            </w:r>
          </w:p>
        </w:tc>
      </w:tr>
      <w:tr w:rsidR="00A122A4" w14:paraId="34A7C464" w14:textId="77777777" w:rsidTr="004C70BE">
        <w:tc>
          <w:tcPr>
            <w:tcW w:w="3103" w:type="dxa"/>
            <w:vAlign w:val="center"/>
          </w:tcPr>
          <w:p w14:paraId="31FD97B2" w14:textId="160DD735" w:rsidR="00A122A4" w:rsidRPr="004C70BE" w:rsidRDefault="00EA00F0" w:rsidP="004C70BE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300</w:t>
            </w:r>
          </w:p>
        </w:tc>
        <w:tc>
          <w:tcPr>
            <w:tcW w:w="3103" w:type="dxa"/>
            <w:vAlign w:val="center"/>
          </w:tcPr>
          <w:p w14:paraId="68B15D3B" w14:textId="30A3FABA" w:rsidR="00A122A4" w:rsidRDefault="00EA00F0" w:rsidP="004C70BE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Менее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1000</w:t>
            </w:r>
          </w:p>
        </w:tc>
        <w:tc>
          <w:tcPr>
            <w:tcW w:w="3104" w:type="dxa"/>
            <w:vAlign w:val="center"/>
          </w:tcPr>
          <w:p w14:paraId="77528AE7" w14:textId="29ED93C4" w:rsidR="00A122A4" w:rsidRDefault="001B7658" w:rsidP="004C70BE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 х 100</w:t>
            </w:r>
          </w:p>
        </w:tc>
      </w:tr>
      <w:tr w:rsidR="00A122A4" w14:paraId="10C4950B" w14:textId="77777777" w:rsidTr="004C70BE">
        <w:tc>
          <w:tcPr>
            <w:tcW w:w="3103" w:type="dxa"/>
            <w:vAlign w:val="center"/>
          </w:tcPr>
          <w:p w14:paraId="23260F90" w14:textId="7F2253C5" w:rsidR="00A122A4" w:rsidRPr="004C70BE" w:rsidRDefault="00EA00F0" w:rsidP="004C70BE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1000</w:t>
            </w:r>
          </w:p>
        </w:tc>
        <w:tc>
          <w:tcPr>
            <w:tcW w:w="3103" w:type="dxa"/>
            <w:vAlign w:val="center"/>
          </w:tcPr>
          <w:p w14:paraId="062FDBFC" w14:textId="3C3DAF9E" w:rsidR="00A122A4" w:rsidRDefault="00EA00F0" w:rsidP="004C70BE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Определенное предельное значение отсутствует</w:t>
            </w:r>
          </w:p>
        </w:tc>
        <w:tc>
          <w:tcPr>
            <w:tcW w:w="3104" w:type="dxa"/>
            <w:vAlign w:val="center"/>
          </w:tcPr>
          <w:p w14:paraId="75170FC3" w14:textId="072F4D80" w:rsidR="00A122A4" w:rsidRDefault="001B7658" w:rsidP="004C70BE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 х 200</w:t>
            </w:r>
          </w:p>
        </w:tc>
      </w:tr>
      <w:tr w:rsidR="005910A1" w14:paraId="0E1AEA66" w14:textId="77777777" w:rsidTr="0036293D">
        <w:tc>
          <w:tcPr>
            <w:tcW w:w="9310" w:type="dxa"/>
            <w:gridSpan w:val="3"/>
          </w:tcPr>
          <w:p w14:paraId="2CFA0191" w14:textId="5EEA4714" w:rsidR="0019308C" w:rsidRPr="004C70BE" w:rsidRDefault="0019308C" w:rsidP="004C70BE">
            <w:pPr>
              <w:tabs>
                <w:tab w:val="left" w:pos="9781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70BE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  <w:r w:rsidRPr="004C70B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Изготовитель вправе установить иные размеры цели.</w:t>
            </w:r>
          </w:p>
        </w:tc>
      </w:tr>
    </w:tbl>
    <w:p w14:paraId="40A01F12" w14:textId="77777777" w:rsidR="00497C79" w:rsidRPr="00DF322D" w:rsidRDefault="00497C79" w:rsidP="00E860B1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</w:p>
    <w:p w14:paraId="36261654" w14:textId="6218B4D4" w:rsidR="00DF322D" w:rsidRPr="00DF322D" w:rsidRDefault="00D257A2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DF322D" w:rsidRPr="00DF322D">
        <w:rPr>
          <w:rFonts w:ascii="Arial" w:hAnsi="Arial" w:cs="Arial"/>
        </w:rPr>
        <w:t>.3.2.1.</w:t>
      </w:r>
      <w:r>
        <w:rPr>
          <w:rFonts w:ascii="Arial" w:hAnsi="Arial" w:cs="Arial"/>
        </w:rPr>
        <w:t>4</w:t>
      </w:r>
      <w:r w:rsidR="00DF322D" w:rsidRPr="00DF322D">
        <w:rPr>
          <w:rFonts w:ascii="Arial" w:hAnsi="Arial" w:cs="Arial"/>
        </w:rPr>
        <w:t xml:space="preserve"> Стандартная</w:t>
      </w:r>
      <w:r w:rsidR="00244317">
        <w:rPr>
          <w:rFonts w:ascii="Arial" w:hAnsi="Arial" w:cs="Arial"/>
        </w:rPr>
        <w:t>(-ые)</w:t>
      </w:r>
      <w:r w:rsidR="00DF322D" w:rsidRPr="00DF322D">
        <w:rPr>
          <w:rFonts w:ascii="Arial" w:hAnsi="Arial" w:cs="Arial"/>
        </w:rPr>
        <w:t xml:space="preserve"> цель</w:t>
      </w:r>
      <w:r w:rsidR="00244317">
        <w:rPr>
          <w:rFonts w:ascii="Arial" w:hAnsi="Arial" w:cs="Arial"/>
        </w:rPr>
        <w:t>(-и)</w:t>
      </w:r>
      <w:r w:rsidR="00DF322D" w:rsidRPr="00DF322D">
        <w:rPr>
          <w:rFonts w:ascii="Arial" w:hAnsi="Arial" w:cs="Arial"/>
        </w:rPr>
        <w:t xml:space="preserve"> для фотоэлектрических</w:t>
      </w:r>
      <w:r w:rsidR="00244317">
        <w:rPr>
          <w:rFonts w:ascii="Arial" w:hAnsi="Arial" w:cs="Arial"/>
        </w:rPr>
        <w:t xml:space="preserve"> сенсорных выключателей</w:t>
      </w:r>
      <w:r w:rsidR="00DF322D" w:rsidRPr="00DF322D">
        <w:rPr>
          <w:rFonts w:ascii="Arial" w:hAnsi="Arial" w:cs="Arial"/>
        </w:rPr>
        <w:t>:</w:t>
      </w:r>
    </w:p>
    <w:p w14:paraId="44E418D4" w14:textId="77777777" w:rsidR="00DF322D" w:rsidRPr="00DF322D" w:rsidRDefault="00DF322D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DF322D">
        <w:rPr>
          <w:rFonts w:ascii="Arial" w:hAnsi="Arial" w:cs="Arial"/>
        </w:rPr>
        <w:t>a) Тип R</w:t>
      </w:r>
    </w:p>
    <w:p w14:paraId="7CEB3525" w14:textId="68DE1C2E" w:rsidR="00DF322D" w:rsidRPr="00EA11FC" w:rsidRDefault="00DF322D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lastRenderedPageBreak/>
        <w:t xml:space="preserve">Для испытаний </w:t>
      </w:r>
      <w:r w:rsidR="00B7235F" w:rsidRPr="00EA11FC">
        <w:rPr>
          <w:rFonts w:ascii="Arial" w:hAnsi="Arial" w:cs="Arial"/>
        </w:rPr>
        <w:t xml:space="preserve">сенсорных выключателей </w:t>
      </w:r>
      <w:r w:rsidRPr="00EA11FC">
        <w:rPr>
          <w:rFonts w:ascii="Arial" w:hAnsi="Arial" w:cs="Arial"/>
        </w:rPr>
        <w:t>данного типа в качестве стандартной цели используют рефлектор, поставляемый изготовителем или изготовленный по его документации.</w:t>
      </w:r>
    </w:p>
    <w:p w14:paraId="749FC6B9" w14:textId="77777777" w:rsidR="00DF322D" w:rsidRPr="00EA11FC" w:rsidRDefault="00DF322D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b) Тип Т</w:t>
      </w:r>
    </w:p>
    <w:p w14:paraId="44B65C33" w14:textId="2BEBF185" w:rsidR="00DF322D" w:rsidRPr="00EA11FC" w:rsidRDefault="00DF322D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Для испытаний </w:t>
      </w:r>
      <w:r w:rsidR="0036293D" w:rsidRPr="00EA11FC">
        <w:rPr>
          <w:rFonts w:ascii="Arial" w:hAnsi="Arial" w:cs="Arial"/>
        </w:rPr>
        <w:t xml:space="preserve">сенсорных выключателей </w:t>
      </w:r>
      <w:r w:rsidRPr="00EA11FC">
        <w:rPr>
          <w:rFonts w:ascii="Arial" w:hAnsi="Arial" w:cs="Arial"/>
        </w:rPr>
        <w:t>данного типа в качестве стандартной цели используют излучающее устройство, поставляемое изготовителем или изготовленное по его документации.</w:t>
      </w:r>
    </w:p>
    <w:p w14:paraId="0199646C" w14:textId="77777777" w:rsidR="00A35859" w:rsidRPr="00EA11FC" w:rsidRDefault="00DF322D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c) Тип D</w:t>
      </w:r>
    </w:p>
    <w:p w14:paraId="2656334A" w14:textId="4E014669" w:rsidR="00DF322D" w:rsidRPr="00EA11FC" w:rsidRDefault="00A35859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В качестве цели используют б</w:t>
      </w:r>
      <w:r w:rsidR="00DF322D" w:rsidRPr="00EA11FC">
        <w:rPr>
          <w:rFonts w:ascii="Arial" w:hAnsi="Arial" w:cs="Arial"/>
        </w:rPr>
        <w:t>ел</w:t>
      </w:r>
      <w:r w:rsidRPr="00EA11FC">
        <w:rPr>
          <w:rFonts w:ascii="Arial" w:hAnsi="Arial" w:cs="Arial"/>
        </w:rPr>
        <w:t>ую</w:t>
      </w:r>
      <w:r w:rsidR="00DF322D" w:rsidRPr="00EA11FC">
        <w:rPr>
          <w:rFonts w:ascii="Arial" w:hAnsi="Arial" w:cs="Arial"/>
        </w:rPr>
        <w:t xml:space="preserve"> бумаг</w:t>
      </w:r>
      <w:r w:rsidRPr="00EA11FC">
        <w:rPr>
          <w:rFonts w:ascii="Arial" w:hAnsi="Arial" w:cs="Arial"/>
        </w:rPr>
        <w:t>у</w:t>
      </w:r>
      <w:r w:rsidR="00DF322D" w:rsidRPr="00EA11FC">
        <w:rPr>
          <w:rFonts w:ascii="Arial" w:hAnsi="Arial" w:cs="Arial"/>
        </w:rPr>
        <w:t xml:space="preserve"> с отражающей способностью 90</w:t>
      </w:r>
      <w:r w:rsidRPr="00EA11FC">
        <w:rPr>
          <w:rFonts w:ascii="Arial" w:hAnsi="Arial" w:cs="Arial"/>
        </w:rPr>
        <w:t> </w:t>
      </w:r>
      <w:r w:rsidR="00DF322D" w:rsidRPr="00EA11FC">
        <w:rPr>
          <w:rFonts w:ascii="Arial" w:hAnsi="Arial" w:cs="Arial"/>
        </w:rPr>
        <w:t>% размером 200х200 мм.</w:t>
      </w:r>
    </w:p>
    <w:p w14:paraId="743D36A0" w14:textId="569EC246" w:rsidR="00155AAE" w:rsidRPr="00EA11FC" w:rsidRDefault="00155AAE" w:rsidP="00155AAE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  <w:lang w:val="en-US"/>
        </w:rPr>
        <w:t>d</w:t>
      </w:r>
      <w:r w:rsidRPr="00EA11FC">
        <w:rPr>
          <w:rFonts w:ascii="Arial" w:hAnsi="Arial" w:cs="Arial"/>
        </w:rPr>
        <w:t>) Тип D с фоновым подавлением</w:t>
      </w:r>
    </w:p>
    <w:p w14:paraId="238FD28B" w14:textId="45C6F504" w:rsidR="00155AAE" w:rsidRPr="00EA11FC" w:rsidRDefault="00155AAE" w:rsidP="00155AAE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В качестве цели используют бумагу размером 200х200 мм:</w:t>
      </w:r>
    </w:p>
    <w:p w14:paraId="2CE4EB83" w14:textId="18479B71" w:rsidR="00155AAE" w:rsidRPr="00EA11FC" w:rsidRDefault="00155AAE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- бел</w:t>
      </w:r>
      <w:r w:rsidR="00157339" w:rsidRPr="00EA11FC">
        <w:rPr>
          <w:rFonts w:ascii="Arial" w:hAnsi="Arial" w:cs="Arial"/>
        </w:rPr>
        <w:t>ого цвета</w:t>
      </w:r>
      <w:r w:rsidR="00FF4509" w:rsidRPr="00EA11FC">
        <w:rPr>
          <w:rFonts w:ascii="Arial" w:hAnsi="Arial" w:cs="Arial"/>
        </w:rPr>
        <w:t>,</w:t>
      </w:r>
      <w:r w:rsidRPr="00EA11FC">
        <w:rPr>
          <w:rFonts w:ascii="Arial" w:hAnsi="Arial" w:cs="Arial"/>
        </w:rPr>
        <w:t xml:space="preserve"> с отражающей способностью 90 % (</w:t>
      </w:r>
      <w:r w:rsidRPr="00EA11FC">
        <w:rPr>
          <w:rFonts w:ascii="Arial" w:hAnsi="Arial" w:cs="Arial"/>
          <w:lang w:val="en-US"/>
        </w:rPr>
        <w:t>W</w:t>
      </w:r>
      <w:r w:rsidRPr="00EA11FC">
        <w:rPr>
          <w:rFonts w:ascii="Arial" w:hAnsi="Arial" w:cs="Arial"/>
        </w:rPr>
        <w:t>);</w:t>
      </w:r>
    </w:p>
    <w:p w14:paraId="7683AA70" w14:textId="15229C5F" w:rsidR="00155AAE" w:rsidRPr="00EA11FC" w:rsidRDefault="00157339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- черного цвета</w:t>
      </w:r>
      <w:r w:rsidR="00FF4509" w:rsidRPr="00EA11FC">
        <w:rPr>
          <w:rFonts w:ascii="Arial" w:hAnsi="Arial" w:cs="Arial"/>
        </w:rPr>
        <w:t>,</w:t>
      </w:r>
      <w:r w:rsidR="00155AAE" w:rsidRPr="00EA11FC">
        <w:rPr>
          <w:rFonts w:ascii="Arial" w:hAnsi="Arial" w:cs="Arial"/>
        </w:rPr>
        <w:t xml:space="preserve"> </w:t>
      </w:r>
      <w:r w:rsidR="00FF4509" w:rsidRPr="00EA11FC">
        <w:rPr>
          <w:rFonts w:ascii="Arial" w:hAnsi="Arial" w:cs="Arial"/>
        </w:rPr>
        <w:t>с отражающей способностью 6 % (</w:t>
      </w:r>
      <w:r w:rsidR="00FF4509" w:rsidRPr="00EA11FC">
        <w:rPr>
          <w:rFonts w:ascii="Arial" w:hAnsi="Arial" w:cs="Arial"/>
          <w:lang w:val="en-US"/>
        </w:rPr>
        <w:t>B</w:t>
      </w:r>
      <w:r w:rsidR="00FF4509" w:rsidRPr="00EA11FC">
        <w:rPr>
          <w:rFonts w:ascii="Arial" w:hAnsi="Arial" w:cs="Arial"/>
        </w:rPr>
        <w:t>).</w:t>
      </w:r>
    </w:p>
    <w:p w14:paraId="53FA7373" w14:textId="77777777" w:rsidR="00DF322D" w:rsidRPr="00EA11FC" w:rsidRDefault="00DF322D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4A2BED40" w14:textId="1314BA4D" w:rsidR="00DF322D" w:rsidRDefault="00DF322D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Примечание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FF4509" w:rsidRPr="00EA11FC">
        <w:rPr>
          <w:rFonts w:ascii="Arial" w:hAnsi="Arial" w:cs="Arial"/>
          <w:sz w:val="22"/>
          <w:szCs w:val="22"/>
        </w:rPr>
        <w:t>1 –</w:t>
      </w:r>
      <w:r w:rsidRPr="00EA11FC">
        <w:rPr>
          <w:rFonts w:ascii="Arial" w:hAnsi="Arial" w:cs="Arial"/>
          <w:sz w:val="22"/>
          <w:szCs w:val="22"/>
        </w:rPr>
        <w:t xml:space="preserve"> Стандартная цель выбрана исходя из общих характеристик</w:t>
      </w:r>
      <w:r w:rsidR="005545F7" w:rsidRPr="00EA11FC">
        <w:t xml:space="preserve"> </w:t>
      </w:r>
      <w:r w:rsidR="005545F7" w:rsidRPr="00EA11FC">
        <w:rPr>
          <w:rFonts w:ascii="Arial" w:hAnsi="Arial" w:cs="Arial"/>
          <w:sz w:val="22"/>
          <w:szCs w:val="22"/>
        </w:rPr>
        <w:t>сенсорных выключателей</w:t>
      </w:r>
      <w:r w:rsidRPr="00EA11FC">
        <w:rPr>
          <w:rFonts w:ascii="Arial" w:hAnsi="Arial" w:cs="Arial"/>
          <w:sz w:val="22"/>
          <w:szCs w:val="22"/>
        </w:rPr>
        <w:t xml:space="preserve">. Для </w:t>
      </w:r>
      <w:r w:rsidR="005545F7" w:rsidRPr="00EA11FC">
        <w:rPr>
          <w:rFonts w:ascii="Arial" w:hAnsi="Arial" w:cs="Arial"/>
          <w:sz w:val="22"/>
          <w:szCs w:val="22"/>
        </w:rPr>
        <w:t xml:space="preserve">изделий специального применения </w:t>
      </w:r>
      <w:r w:rsidRPr="00EA11FC">
        <w:rPr>
          <w:rFonts w:ascii="Arial" w:hAnsi="Arial" w:cs="Arial"/>
          <w:sz w:val="22"/>
          <w:szCs w:val="22"/>
        </w:rPr>
        <w:t>предоставл</w:t>
      </w:r>
      <w:r w:rsidR="000F11C4" w:rsidRPr="00EA11FC">
        <w:rPr>
          <w:rFonts w:ascii="Arial" w:hAnsi="Arial" w:cs="Arial"/>
          <w:sz w:val="22"/>
          <w:szCs w:val="22"/>
        </w:rPr>
        <w:t>яют</w:t>
      </w:r>
      <w:r w:rsidRPr="00EA11FC">
        <w:rPr>
          <w:rFonts w:ascii="Arial" w:hAnsi="Arial" w:cs="Arial"/>
          <w:sz w:val="22"/>
          <w:szCs w:val="22"/>
        </w:rPr>
        <w:t xml:space="preserve"> дополнительн</w:t>
      </w:r>
      <w:r w:rsidR="000F11C4" w:rsidRPr="00EA11FC">
        <w:rPr>
          <w:rFonts w:ascii="Arial" w:hAnsi="Arial" w:cs="Arial"/>
          <w:sz w:val="22"/>
          <w:szCs w:val="22"/>
        </w:rPr>
        <w:t>ую</w:t>
      </w:r>
      <w:r w:rsidRPr="00EA11FC">
        <w:rPr>
          <w:rFonts w:ascii="Arial" w:hAnsi="Arial" w:cs="Arial"/>
          <w:sz w:val="22"/>
          <w:szCs w:val="22"/>
        </w:rPr>
        <w:t xml:space="preserve"> информаци</w:t>
      </w:r>
      <w:r w:rsidR="000F11C4" w:rsidRPr="00EA11FC">
        <w:rPr>
          <w:rFonts w:ascii="Arial" w:hAnsi="Arial" w:cs="Arial"/>
          <w:sz w:val="22"/>
          <w:szCs w:val="22"/>
        </w:rPr>
        <w:t>ю</w:t>
      </w:r>
      <w:r w:rsidRPr="00EA11FC">
        <w:rPr>
          <w:rFonts w:ascii="Arial" w:hAnsi="Arial" w:cs="Arial"/>
          <w:sz w:val="22"/>
          <w:szCs w:val="22"/>
        </w:rPr>
        <w:t>.</w:t>
      </w:r>
    </w:p>
    <w:p w14:paraId="4206DC5F" w14:textId="1475727F" w:rsidR="00866DAE" w:rsidRPr="00DF322D" w:rsidRDefault="00866DAE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FF4509">
        <w:rPr>
          <w:rFonts w:ascii="Arial" w:hAnsi="Arial" w:cs="Arial"/>
          <w:spacing w:val="40"/>
          <w:sz w:val="22"/>
          <w:szCs w:val="22"/>
        </w:rPr>
        <w:t>Примечание</w:t>
      </w:r>
      <w:r w:rsidRPr="00DF32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2</w:t>
      </w:r>
      <w:r w:rsidRPr="00FF450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– Определение белого цвета заимствовано из </w:t>
      </w:r>
      <w:r w:rsidRPr="00866DAE">
        <w:rPr>
          <w:rFonts w:ascii="Arial" w:hAnsi="Arial" w:cs="Arial"/>
          <w:sz w:val="22"/>
          <w:szCs w:val="22"/>
        </w:rPr>
        <w:t>DIN 5033-9:2005.</w:t>
      </w:r>
    </w:p>
    <w:p w14:paraId="12398E5D" w14:textId="77777777" w:rsidR="00DF322D" w:rsidRPr="00DF322D" w:rsidRDefault="00DF322D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45173EA8" w14:textId="1CDB2B3D" w:rsidR="00DF322D" w:rsidRPr="00DF322D" w:rsidRDefault="006557A0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DF322D" w:rsidRPr="00DF322D">
        <w:rPr>
          <w:rFonts w:ascii="Arial" w:hAnsi="Arial" w:cs="Arial"/>
        </w:rPr>
        <w:t>.3.2.1.</w:t>
      </w:r>
      <w:r>
        <w:rPr>
          <w:rFonts w:ascii="Arial" w:hAnsi="Arial" w:cs="Arial"/>
        </w:rPr>
        <w:t>5</w:t>
      </w:r>
      <w:r w:rsidR="00DF322D" w:rsidRPr="00DF322D">
        <w:rPr>
          <w:rFonts w:ascii="Arial" w:hAnsi="Arial" w:cs="Arial"/>
        </w:rPr>
        <w:t xml:space="preserve"> Стандартная цель для немеханического магнитного </w:t>
      </w:r>
      <w:r>
        <w:rPr>
          <w:rFonts w:ascii="Arial" w:hAnsi="Arial" w:cs="Arial"/>
        </w:rPr>
        <w:t>сенсорного выключателя</w:t>
      </w:r>
    </w:p>
    <w:p w14:paraId="4621C19B" w14:textId="3D89E91A" w:rsidR="00DF322D" w:rsidRPr="00DF322D" w:rsidRDefault="00DF322D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DF322D">
        <w:rPr>
          <w:rFonts w:ascii="Arial" w:hAnsi="Arial" w:cs="Arial"/>
        </w:rPr>
        <w:t xml:space="preserve">Для немеханического магнитного </w:t>
      </w:r>
      <w:r w:rsidR="008F3644" w:rsidRPr="008F3644">
        <w:rPr>
          <w:rFonts w:ascii="Arial" w:hAnsi="Arial" w:cs="Arial"/>
        </w:rPr>
        <w:t>сенсорного выключателя</w:t>
      </w:r>
      <w:r w:rsidR="008F3644">
        <w:rPr>
          <w:rFonts w:ascii="Arial" w:hAnsi="Arial" w:cs="Arial"/>
        </w:rPr>
        <w:t xml:space="preserve"> </w:t>
      </w:r>
      <w:r w:rsidRPr="00DF322D">
        <w:rPr>
          <w:rFonts w:ascii="Arial" w:hAnsi="Arial" w:cs="Arial"/>
        </w:rPr>
        <w:t>цель должна быть установлена изготовителем.</w:t>
      </w:r>
    </w:p>
    <w:p w14:paraId="4F7095F7" w14:textId="6EC05320" w:rsidR="00DF322D" w:rsidRPr="00DF322D" w:rsidRDefault="008F3644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DF322D" w:rsidRPr="00DF322D">
        <w:rPr>
          <w:rFonts w:ascii="Arial" w:hAnsi="Arial" w:cs="Arial"/>
        </w:rPr>
        <w:t>.3.2.2 Испытательные параметры</w:t>
      </w:r>
    </w:p>
    <w:p w14:paraId="0B431AEA" w14:textId="6F325A76" w:rsidR="00DF322D" w:rsidRPr="00DF322D" w:rsidRDefault="00DF322D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DF322D">
        <w:rPr>
          <w:rFonts w:ascii="Arial" w:hAnsi="Arial" w:cs="Arial"/>
        </w:rPr>
        <w:t>Применя</w:t>
      </w:r>
      <w:r w:rsidR="008F3644">
        <w:rPr>
          <w:rFonts w:ascii="Arial" w:hAnsi="Arial" w:cs="Arial"/>
        </w:rPr>
        <w:t>ют</w:t>
      </w:r>
      <w:r w:rsidRPr="00DF322D">
        <w:rPr>
          <w:rFonts w:ascii="Arial" w:hAnsi="Arial" w:cs="Arial"/>
        </w:rPr>
        <w:t xml:space="preserve"> IEC 60947-1</w:t>
      </w:r>
      <w:r w:rsidR="008F3644" w:rsidRPr="008F3644">
        <w:rPr>
          <w:rFonts w:ascii="Arial" w:hAnsi="Arial" w:cs="Arial"/>
        </w:rPr>
        <w:t>:2007, IEC 60947-1:2007/AMD2:2014</w:t>
      </w:r>
      <w:r w:rsidR="0038271A">
        <w:rPr>
          <w:rFonts w:ascii="Arial" w:hAnsi="Arial" w:cs="Arial"/>
        </w:rPr>
        <w:t xml:space="preserve"> (</w:t>
      </w:r>
      <w:r w:rsidR="0038271A" w:rsidRPr="00DF322D">
        <w:rPr>
          <w:rFonts w:ascii="Arial" w:hAnsi="Arial" w:cs="Arial"/>
        </w:rPr>
        <w:t>подпункт 8.3.2.2</w:t>
      </w:r>
      <w:r w:rsidR="0038271A">
        <w:rPr>
          <w:rFonts w:ascii="Arial" w:hAnsi="Arial" w:cs="Arial"/>
        </w:rPr>
        <w:t>),</w:t>
      </w:r>
      <w:r w:rsidRPr="00DF322D">
        <w:rPr>
          <w:rFonts w:ascii="Arial" w:hAnsi="Arial" w:cs="Arial"/>
        </w:rPr>
        <w:t xml:space="preserve"> за исключением 8.3.2.2.3.</w:t>
      </w:r>
    </w:p>
    <w:p w14:paraId="5961F101" w14:textId="79C54FAF" w:rsidR="00DF322D" w:rsidRPr="00DF322D" w:rsidRDefault="0038271A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DF322D" w:rsidRPr="00DF322D">
        <w:rPr>
          <w:rFonts w:ascii="Arial" w:hAnsi="Arial" w:cs="Arial"/>
        </w:rPr>
        <w:t>.3.2.3 Оценка результатов испытаний</w:t>
      </w:r>
    </w:p>
    <w:p w14:paraId="46D5D937" w14:textId="218EDF4B" w:rsidR="00D91AE4" w:rsidRDefault="00DF322D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DF322D">
        <w:rPr>
          <w:rFonts w:ascii="Arial" w:hAnsi="Arial" w:cs="Arial"/>
        </w:rPr>
        <w:t>После проведения каждого испытания необходимо оценивать состояние</w:t>
      </w:r>
      <w:r w:rsidR="005A1563">
        <w:rPr>
          <w:rFonts w:ascii="Arial" w:hAnsi="Arial" w:cs="Arial"/>
        </w:rPr>
        <w:t xml:space="preserve"> сенсорного выключателя</w:t>
      </w:r>
      <w:r w:rsidR="00D91AE4">
        <w:rPr>
          <w:rFonts w:ascii="Arial" w:hAnsi="Arial" w:cs="Arial"/>
        </w:rPr>
        <w:t xml:space="preserve"> путем проверки соответствия результатов по каждому испытанию</w:t>
      </w:r>
      <w:r w:rsidRPr="00DF322D">
        <w:rPr>
          <w:rFonts w:ascii="Arial" w:hAnsi="Arial" w:cs="Arial"/>
        </w:rPr>
        <w:t xml:space="preserve">. </w:t>
      </w:r>
    </w:p>
    <w:p w14:paraId="29BD68C3" w14:textId="35D4CBAC" w:rsidR="00DF322D" w:rsidRPr="00DF322D" w:rsidRDefault="005A1563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Сенсорный выключатель </w:t>
      </w:r>
      <w:r w:rsidR="00DF322D" w:rsidRPr="00DF322D">
        <w:rPr>
          <w:rFonts w:ascii="Arial" w:hAnsi="Arial" w:cs="Arial"/>
        </w:rPr>
        <w:t>соответствует требованиям настоящего стандарта, если он удовлетворяет требованиям каждого испытания и</w:t>
      </w:r>
      <w:r w:rsidR="00321C0E">
        <w:rPr>
          <w:rFonts w:ascii="Arial" w:hAnsi="Arial" w:cs="Arial"/>
        </w:rPr>
        <w:t xml:space="preserve"> (</w:t>
      </w:r>
      <w:r w:rsidR="00DF322D" w:rsidRPr="00DF322D">
        <w:rPr>
          <w:rFonts w:ascii="Arial" w:hAnsi="Arial" w:cs="Arial"/>
        </w:rPr>
        <w:t>или</w:t>
      </w:r>
      <w:r w:rsidR="00321C0E">
        <w:rPr>
          <w:rFonts w:ascii="Arial" w:hAnsi="Arial" w:cs="Arial"/>
        </w:rPr>
        <w:t>)</w:t>
      </w:r>
      <w:r w:rsidR="00DF322D" w:rsidRPr="00DF322D">
        <w:rPr>
          <w:rFonts w:ascii="Arial" w:hAnsi="Arial" w:cs="Arial"/>
        </w:rPr>
        <w:t xml:space="preserve"> цикла испытаний.</w:t>
      </w:r>
    </w:p>
    <w:p w14:paraId="67E2A1B0" w14:textId="3F9658E2" w:rsidR="00DF322D" w:rsidRPr="00DF322D" w:rsidRDefault="00D91AE4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DF322D" w:rsidRPr="00DF322D">
        <w:rPr>
          <w:rFonts w:ascii="Arial" w:hAnsi="Arial" w:cs="Arial"/>
        </w:rPr>
        <w:t>.3.2.4 Протокол испытаний</w:t>
      </w:r>
    </w:p>
    <w:p w14:paraId="4ECFBDE2" w14:textId="05DC9B6A" w:rsidR="00DF322D" w:rsidRPr="00DF322D" w:rsidRDefault="00DF322D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DF322D">
        <w:rPr>
          <w:rFonts w:ascii="Arial" w:hAnsi="Arial" w:cs="Arial"/>
        </w:rPr>
        <w:t>Применяют IEC 60947-1</w:t>
      </w:r>
      <w:r w:rsidR="00D91AE4" w:rsidRPr="008F3644">
        <w:rPr>
          <w:rFonts w:ascii="Arial" w:hAnsi="Arial" w:cs="Arial"/>
        </w:rPr>
        <w:t>:2007</w:t>
      </w:r>
      <w:r w:rsidR="00D91AE4">
        <w:rPr>
          <w:rFonts w:ascii="Arial" w:hAnsi="Arial" w:cs="Arial"/>
        </w:rPr>
        <w:t xml:space="preserve"> (</w:t>
      </w:r>
      <w:r w:rsidR="00D91AE4" w:rsidRPr="00DF322D">
        <w:rPr>
          <w:rFonts w:ascii="Arial" w:hAnsi="Arial" w:cs="Arial"/>
        </w:rPr>
        <w:t>подпункт 8.3.2.4</w:t>
      </w:r>
      <w:r w:rsidR="00D91AE4">
        <w:rPr>
          <w:rFonts w:ascii="Arial" w:hAnsi="Arial" w:cs="Arial"/>
        </w:rPr>
        <w:t>)</w:t>
      </w:r>
      <w:r w:rsidRPr="00DF322D">
        <w:rPr>
          <w:rFonts w:ascii="Arial" w:hAnsi="Arial" w:cs="Arial"/>
        </w:rPr>
        <w:t>.</w:t>
      </w:r>
    </w:p>
    <w:p w14:paraId="2D148DEE" w14:textId="7B42E5A8" w:rsidR="00DF322D" w:rsidRPr="00DF322D" w:rsidRDefault="00D91AE4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9</w:t>
      </w:r>
      <w:r w:rsidR="00DF322D" w:rsidRPr="00DF322D">
        <w:rPr>
          <w:rFonts w:ascii="Arial" w:hAnsi="Arial" w:cs="Arial"/>
        </w:rPr>
        <w:t>.3.3 Работоспособность без нагрузки, при нормальной нагрузке и перегрузке</w:t>
      </w:r>
    </w:p>
    <w:p w14:paraId="730D8A55" w14:textId="5071480E" w:rsidR="00DF322D" w:rsidRPr="00DF322D" w:rsidRDefault="00D91AE4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DF322D" w:rsidRPr="00DF322D">
        <w:rPr>
          <w:rFonts w:ascii="Arial" w:hAnsi="Arial" w:cs="Arial"/>
        </w:rPr>
        <w:t>.3.3.1 Срабатывание</w:t>
      </w:r>
    </w:p>
    <w:p w14:paraId="0E574D43" w14:textId="24E61BD3" w:rsidR="00DF322D" w:rsidRPr="00EA11FC" w:rsidRDefault="00520A5A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Испытания </w:t>
      </w:r>
      <w:r w:rsidR="006207CD" w:rsidRPr="00EA11FC">
        <w:rPr>
          <w:rFonts w:ascii="Arial" w:hAnsi="Arial" w:cs="Arial"/>
        </w:rPr>
        <w:t>проводят</w:t>
      </w:r>
      <w:r w:rsidRPr="00EA11FC">
        <w:rPr>
          <w:rFonts w:ascii="Arial" w:hAnsi="Arial" w:cs="Arial"/>
        </w:rPr>
        <w:t xml:space="preserve"> в целях проверки</w:t>
      </w:r>
      <w:r w:rsidR="006207CD" w:rsidRPr="00EA11FC">
        <w:rPr>
          <w:rFonts w:ascii="Arial" w:hAnsi="Arial" w:cs="Arial"/>
        </w:rPr>
        <w:t xml:space="preserve"> правильного срабатывания оборудования в соответствии с требованиями 8.2.1.1.</w:t>
      </w:r>
    </w:p>
    <w:p w14:paraId="0CE78020" w14:textId="6779F905" w:rsidR="006207CD" w:rsidRPr="00EA11FC" w:rsidRDefault="006207CD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При наличии вы</w:t>
      </w:r>
      <w:r w:rsidR="00556E25" w:rsidRPr="00EA11FC">
        <w:rPr>
          <w:rFonts w:ascii="Arial" w:hAnsi="Arial" w:cs="Arial"/>
        </w:rPr>
        <w:t>в</w:t>
      </w:r>
      <w:r w:rsidRPr="00EA11FC">
        <w:rPr>
          <w:rFonts w:ascii="Arial" w:hAnsi="Arial" w:cs="Arial"/>
        </w:rPr>
        <w:t>одов иного типа, например, токоприемных (</w:t>
      </w:r>
      <w:r w:rsidRPr="00EA11FC">
        <w:rPr>
          <w:rFonts w:ascii="Arial" w:hAnsi="Arial" w:cs="Arial"/>
          <w:lang w:val="en-US"/>
        </w:rPr>
        <w:t>NPN</w:t>
      </w:r>
      <w:r w:rsidRPr="00EA11FC">
        <w:rPr>
          <w:rFonts w:ascii="Arial" w:hAnsi="Arial" w:cs="Arial"/>
        </w:rPr>
        <w:t>) или оптически изолированных вы</w:t>
      </w:r>
      <w:r w:rsidR="00556E25" w:rsidRPr="00EA11FC">
        <w:rPr>
          <w:rFonts w:ascii="Arial" w:hAnsi="Arial" w:cs="Arial"/>
        </w:rPr>
        <w:t>в</w:t>
      </w:r>
      <w:r w:rsidRPr="00EA11FC">
        <w:rPr>
          <w:rFonts w:ascii="Arial" w:hAnsi="Arial" w:cs="Arial"/>
        </w:rPr>
        <w:t>одов</w:t>
      </w:r>
      <w:r w:rsidR="00717A9F" w:rsidRPr="00EA11FC">
        <w:rPr>
          <w:rFonts w:ascii="Arial" w:hAnsi="Arial" w:cs="Arial"/>
        </w:rPr>
        <w:t xml:space="preserve"> либо их комбинаций, следует привести в соответствие условия проведения испытаний.</w:t>
      </w:r>
    </w:p>
    <w:p w14:paraId="65A1C2C0" w14:textId="034E933E" w:rsidR="00717A9F" w:rsidRPr="00EA11FC" w:rsidRDefault="00717A9F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Рабочие напряжения определяют по 8.2.1.2.</w:t>
      </w:r>
    </w:p>
    <w:p w14:paraId="7B09AB4B" w14:textId="1380A0A6" w:rsidR="00DF322D" w:rsidRPr="00EA11FC" w:rsidRDefault="009D5751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DF322D" w:rsidRPr="00EA11FC">
        <w:rPr>
          <w:rFonts w:ascii="Arial" w:hAnsi="Arial" w:cs="Arial"/>
        </w:rPr>
        <w:t>.3.</w:t>
      </w:r>
      <w:r w:rsidRPr="00EA11FC">
        <w:rPr>
          <w:rFonts w:ascii="Arial" w:hAnsi="Arial" w:cs="Arial"/>
        </w:rPr>
        <w:t>3</w:t>
      </w:r>
      <w:r w:rsidR="00DF322D" w:rsidRPr="00EA11FC">
        <w:rPr>
          <w:rFonts w:ascii="Arial" w:hAnsi="Arial" w:cs="Arial"/>
        </w:rPr>
        <w:t>.2 Предельные значения параметров срабатывания</w:t>
      </w:r>
    </w:p>
    <w:p w14:paraId="368AEA4B" w14:textId="489FACA9" w:rsidR="00DF322D" w:rsidRPr="00EA11FC" w:rsidRDefault="009D5751" w:rsidP="00DF322D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DF322D" w:rsidRPr="00EA11FC">
        <w:rPr>
          <w:rFonts w:ascii="Arial" w:hAnsi="Arial" w:cs="Arial"/>
        </w:rPr>
        <w:t>.3.3.2.1 Задержка включения</w:t>
      </w:r>
    </w:p>
    <w:p w14:paraId="28DB9703" w14:textId="535BA0EC" w:rsidR="00266831" w:rsidRDefault="00DF322D" w:rsidP="00266831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Испытания </w:t>
      </w:r>
      <w:r w:rsidR="00F62B2A" w:rsidRPr="00EA11FC">
        <w:rPr>
          <w:rFonts w:ascii="Arial" w:hAnsi="Arial" w:cs="Arial"/>
        </w:rPr>
        <w:t xml:space="preserve">сенсорного выключателя </w:t>
      </w:r>
      <w:r w:rsidRPr="00EA11FC">
        <w:rPr>
          <w:rFonts w:ascii="Arial" w:hAnsi="Arial" w:cs="Arial"/>
        </w:rPr>
        <w:t xml:space="preserve">проводят при подключении его к испытательной цепи в соответствии с рисунком </w:t>
      </w:r>
      <w:r w:rsidR="00F62B2A" w:rsidRPr="00EA11FC">
        <w:rPr>
          <w:rFonts w:ascii="Arial" w:hAnsi="Arial" w:cs="Arial"/>
        </w:rPr>
        <w:t>7</w:t>
      </w:r>
      <w:r w:rsidRPr="00EA11FC">
        <w:rPr>
          <w:rFonts w:ascii="Arial" w:hAnsi="Arial" w:cs="Arial"/>
        </w:rPr>
        <w:t>.</w:t>
      </w:r>
      <w:r w:rsidR="00F62B2A" w:rsidRPr="00EA11FC">
        <w:rPr>
          <w:rFonts w:ascii="Arial" w:hAnsi="Arial" w:cs="Arial"/>
        </w:rPr>
        <w:t xml:space="preserve"> </w:t>
      </w:r>
      <w:r w:rsidR="00620B67" w:rsidRPr="00EA11FC">
        <w:rPr>
          <w:rFonts w:ascii="Arial" w:hAnsi="Arial" w:cs="Arial"/>
        </w:rPr>
        <w:t>Ц</w:t>
      </w:r>
      <w:r w:rsidR="00266831" w:rsidRPr="00EA11FC">
        <w:rPr>
          <w:rFonts w:ascii="Arial" w:hAnsi="Arial" w:cs="Arial"/>
        </w:rPr>
        <w:t xml:space="preserve">ель размещают таким образом, чтобы коммутационный элемент находился в замкнутом состоянии. Для получения минимального рабочего тока </w:t>
      </w:r>
      <w:r w:rsidR="00D43E60" w:rsidRPr="00EA11FC">
        <w:rPr>
          <w:rFonts w:ascii="Arial" w:hAnsi="Arial" w:cs="Arial"/>
          <w:i/>
          <w:iCs/>
          <w:lang w:eastAsia="ru-RU"/>
        </w:rPr>
        <w:t>I</w:t>
      </w:r>
      <w:r w:rsidR="00D43E60" w:rsidRPr="00EA11FC">
        <w:rPr>
          <w:rFonts w:ascii="Arial" w:hAnsi="Arial" w:cs="Arial"/>
          <w:vertAlign w:val="subscript"/>
          <w:lang w:eastAsia="ru-RU"/>
        </w:rPr>
        <w:t>m</w:t>
      </w:r>
      <w:r w:rsidR="00266831" w:rsidRPr="00EA11FC">
        <w:rPr>
          <w:rFonts w:ascii="Arial" w:hAnsi="Arial" w:cs="Arial"/>
        </w:rPr>
        <w:t xml:space="preserve"> нагрузку подключают к номинальному рабочему напряжению </w:t>
      </w:r>
      <w:r w:rsidR="003065DC" w:rsidRPr="00EA11FC">
        <w:rPr>
          <w:rFonts w:ascii="Arial" w:hAnsi="Arial" w:cs="Arial"/>
          <w:i/>
          <w:iCs/>
          <w:lang w:eastAsia="ru-RU"/>
        </w:rPr>
        <w:t>U</w:t>
      </w:r>
      <w:r w:rsidR="003065DC" w:rsidRPr="00EA11FC">
        <w:rPr>
          <w:rFonts w:ascii="Arial" w:hAnsi="Arial" w:cs="Arial"/>
          <w:vertAlign w:val="subscript"/>
          <w:lang w:eastAsia="ru-RU"/>
        </w:rPr>
        <w:t>e</w:t>
      </w:r>
      <w:r w:rsidR="00266831" w:rsidRPr="00EA11FC">
        <w:rPr>
          <w:rFonts w:ascii="Arial" w:hAnsi="Arial" w:cs="Arial"/>
        </w:rPr>
        <w:t xml:space="preserve"> или к </w:t>
      </w:r>
      <w:r w:rsidR="00B24377" w:rsidRPr="00EA11FC">
        <w:rPr>
          <w:rFonts w:ascii="Arial" w:hAnsi="Arial" w:cs="Arial"/>
        </w:rPr>
        <w:t xml:space="preserve">номинальному рабочему </w:t>
      </w:r>
      <w:r w:rsidR="00266831" w:rsidRPr="00EA11FC">
        <w:rPr>
          <w:rFonts w:ascii="Arial" w:hAnsi="Arial" w:cs="Arial"/>
        </w:rPr>
        <w:t>напряжению с минимальным значением, если указан диапазон рабочих напряжений.</w:t>
      </w:r>
    </w:p>
    <w:p w14:paraId="219C076B" w14:textId="5649D804" w:rsidR="00086989" w:rsidRPr="00EA11FC" w:rsidRDefault="00C76611" w:rsidP="0064723A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EA11FC">
        <w:rPr>
          <w:noProof/>
          <w:position w:val="-79"/>
          <w:lang w:eastAsia="ru-RU"/>
        </w:rPr>
        <w:drawing>
          <wp:inline distT="0" distB="0" distL="0" distR="0" wp14:anchorId="24B23BBE" wp14:editId="3D35DC1B">
            <wp:extent cx="4257675" cy="2011680"/>
            <wp:effectExtent l="0" t="0" r="9525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FBDC5" w14:textId="453D57CB" w:rsidR="00086989" w:rsidRPr="00EA11FC" w:rsidRDefault="00086989" w:rsidP="0077025B">
      <w:pPr>
        <w:tabs>
          <w:tab w:val="left" w:pos="9781"/>
        </w:tabs>
        <w:spacing w:after="120" w:line="360" w:lineRule="auto"/>
        <w:jc w:val="center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Рисунок 7 – Схема испытаний для измерения задержки времени включения </w:t>
      </w:r>
      <w:r w:rsidRPr="00EA11FC">
        <w:rPr>
          <w:rFonts w:ascii="Arial" w:hAnsi="Arial" w:cs="Arial"/>
          <w:sz w:val="22"/>
          <w:szCs w:val="22"/>
        </w:rPr>
        <w:br/>
        <w:t>(см. 8.2.1.7 и 9.3.3.2.1)</w:t>
      </w:r>
    </w:p>
    <w:p w14:paraId="7D2E4EEF" w14:textId="1557F2FD" w:rsidR="004F2FEA" w:rsidRDefault="00266831" w:rsidP="00266831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Время задержки включения и длительность ложного сигнала измеряют путем регистрации сигнала на </w:t>
      </w:r>
      <w:r w:rsidR="00C1620A" w:rsidRPr="00EA11FC">
        <w:rPr>
          <w:rFonts w:ascii="Arial" w:hAnsi="Arial" w:cs="Arial"/>
        </w:rPr>
        <w:t xml:space="preserve">нагрузке </w:t>
      </w:r>
      <w:r w:rsidRPr="00EA11FC">
        <w:rPr>
          <w:rFonts w:ascii="Arial" w:hAnsi="Arial" w:cs="Arial"/>
        </w:rPr>
        <w:t>осциллограф</w:t>
      </w:r>
      <w:r w:rsidR="00C1620A" w:rsidRPr="00EA11FC">
        <w:rPr>
          <w:rFonts w:ascii="Arial" w:hAnsi="Arial" w:cs="Arial"/>
        </w:rPr>
        <w:t>а</w:t>
      </w:r>
      <w:r w:rsidRPr="00EA11FC">
        <w:rPr>
          <w:rFonts w:ascii="Arial" w:hAnsi="Arial" w:cs="Arial"/>
        </w:rPr>
        <w:t xml:space="preserve"> при включении выключателя без вибрации (дребезга) контактов. На рисунке </w:t>
      </w:r>
      <w:r w:rsidR="001D2398" w:rsidRPr="00EA11FC">
        <w:rPr>
          <w:rFonts w:ascii="Arial" w:hAnsi="Arial" w:cs="Arial"/>
        </w:rPr>
        <w:t>8</w:t>
      </w:r>
      <w:r w:rsidRPr="00EA11FC">
        <w:rPr>
          <w:rFonts w:ascii="Arial" w:hAnsi="Arial" w:cs="Arial"/>
        </w:rPr>
        <w:t xml:space="preserve"> приведены типовые осциллограммы коммутационного элемента постоянного тока. На рисунке </w:t>
      </w:r>
      <w:r w:rsidR="001D2398" w:rsidRPr="00EA11FC">
        <w:rPr>
          <w:rFonts w:ascii="Arial" w:hAnsi="Arial" w:cs="Arial"/>
        </w:rPr>
        <w:t>8</w:t>
      </w:r>
      <w:r w:rsidRPr="00EA11FC">
        <w:rPr>
          <w:rFonts w:ascii="Arial" w:hAnsi="Arial" w:cs="Arial"/>
        </w:rPr>
        <w:t>а</w:t>
      </w:r>
      <w:r w:rsidR="001D2398" w:rsidRPr="00EA11FC">
        <w:rPr>
          <w:rFonts w:ascii="Arial" w:hAnsi="Arial" w:cs="Arial"/>
        </w:rPr>
        <w:t>)</w:t>
      </w:r>
      <w:r w:rsidRPr="00EA11FC">
        <w:rPr>
          <w:rFonts w:ascii="Arial" w:hAnsi="Arial" w:cs="Arial"/>
        </w:rPr>
        <w:t xml:space="preserve"> приведена осциллограмма коммутационного элемента во включенном</w:t>
      </w:r>
      <w:r w:rsidRPr="00266831">
        <w:rPr>
          <w:rFonts w:ascii="Arial" w:hAnsi="Arial" w:cs="Arial"/>
        </w:rPr>
        <w:t xml:space="preserve"> состоянии, на рисунке</w:t>
      </w:r>
      <w:r w:rsidR="001D2398">
        <w:rPr>
          <w:rFonts w:ascii="Arial" w:hAnsi="Arial" w:cs="Arial"/>
        </w:rPr>
        <w:t> 8</w:t>
      </w:r>
      <w:r w:rsidRPr="00266831">
        <w:rPr>
          <w:rFonts w:ascii="Arial" w:hAnsi="Arial" w:cs="Arial"/>
        </w:rPr>
        <w:t>b</w:t>
      </w:r>
      <w:r w:rsidR="001D2398">
        <w:rPr>
          <w:rFonts w:ascii="Arial" w:hAnsi="Arial" w:cs="Arial"/>
        </w:rPr>
        <w:t>)</w:t>
      </w:r>
      <w:r w:rsidRPr="00266831">
        <w:rPr>
          <w:rFonts w:ascii="Arial" w:hAnsi="Arial" w:cs="Arial"/>
        </w:rPr>
        <w:t xml:space="preserve"> </w:t>
      </w:r>
      <w:r w:rsidR="001D2398">
        <w:rPr>
          <w:rFonts w:ascii="Arial" w:hAnsi="Arial" w:cs="Arial"/>
        </w:rPr>
        <w:t>–</w:t>
      </w:r>
      <w:r w:rsidRPr="00266831">
        <w:rPr>
          <w:rFonts w:ascii="Arial" w:hAnsi="Arial" w:cs="Arial"/>
        </w:rPr>
        <w:t xml:space="preserve"> в отключенном состоянии.</w:t>
      </w:r>
    </w:p>
    <w:p w14:paraId="0EBD97A2" w14:textId="1E49DF9D" w:rsidR="00445BD3" w:rsidRDefault="00445BD3" w:rsidP="00445BD3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1314435C" w14:textId="1AF1C25F" w:rsidR="007D1473" w:rsidRPr="00445BD3" w:rsidRDefault="00FA414C" w:rsidP="00445BD3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FA414C"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 wp14:anchorId="47BA66B1" wp14:editId="711C6C79">
            <wp:extent cx="4880610" cy="247886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87717" cy="248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4D34C" w14:textId="434772EB" w:rsidR="00445BD3" w:rsidRPr="000B6292" w:rsidRDefault="00FA414C" w:rsidP="00445BD3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B6292">
        <w:rPr>
          <w:rFonts w:ascii="Arial" w:hAnsi="Arial" w:cs="Arial"/>
          <w:sz w:val="20"/>
          <w:szCs w:val="20"/>
          <w:lang w:val="en-US"/>
        </w:rPr>
        <w:t>a</w:t>
      </w:r>
      <w:r w:rsidRPr="000B6292">
        <w:rPr>
          <w:rFonts w:ascii="Arial" w:hAnsi="Arial" w:cs="Arial"/>
          <w:sz w:val="20"/>
          <w:szCs w:val="20"/>
        </w:rPr>
        <w:t xml:space="preserve">) </w:t>
      </w:r>
      <w:r w:rsidR="00B66E01" w:rsidRPr="000B6292">
        <w:rPr>
          <w:rFonts w:ascii="Arial" w:hAnsi="Arial" w:cs="Arial"/>
          <w:sz w:val="20"/>
          <w:szCs w:val="20"/>
        </w:rPr>
        <w:t>коммутационный элемент во включенном состоянии;</w:t>
      </w:r>
    </w:p>
    <w:p w14:paraId="4E672F0A" w14:textId="6E65270B" w:rsidR="00FA414C" w:rsidRDefault="00FA414C" w:rsidP="00445BD3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FA414C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 wp14:anchorId="0C28AE9B" wp14:editId="2FED9E43">
            <wp:extent cx="4892040" cy="2476423"/>
            <wp:effectExtent l="0" t="0" r="381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96213" cy="24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7AE8F" w14:textId="5FDFD10D" w:rsidR="000B6292" w:rsidRPr="000B6292" w:rsidRDefault="00FA414C" w:rsidP="00445BD3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B6292">
        <w:rPr>
          <w:rFonts w:ascii="Arial" w:hAnsi="Arial" w:cs="Arial"/>
          <w:sz w:val="20"/>
          <w:szCs w:val="20"/>
          <w:lang w:val="en-US"/>
        </w:rPr>
        <w:t>b</w:t>
      </w:r>
      <w:r w:rsidRPr="000B6292">
        <w:rPr>
          <w:rFonts w:ascii="Arial" w:hAnsi="Arial" w:cs="Arial"/>
          <w:sz w:val="20"/>
          <w:szCs w:val="20"/>
        </w:rPr>
        <w:t xml:space="preserve">) </w:t>
      </w:r>
      <w:r w:rsidR="00B66E01" w:rsidRPr="000B6292">
        <w:rPr>
          <w:rFonts w:ascii="Arial" w:hAnsi="Arial" w:cs="Arial"/>
          <w:sz w:val="20"/>
          <w:szCs w:val="20"/>
        </w:rPr>
        <w:t>коммутационный элемент в выключенном состоянии</w:t>
      </w:r>
    </w:p>
    <w:p w14:paraId="5BD61E33" w14:textId="48C02395" w:rsidR="000B6292" w:rsidRPr="00EA11FC" w:rsidRDefault="00DD6F04" w:rsidP="000B6292">
      <w:pPr>
        <w:pStyle w:val="FORMATTEXT"/>
        <w:suppressAutoHyphens/>
        <w:jc w:val="center"/>
      </w:pPr>
      <w:r w:rsidRPr="0041050B">
        <w:rPr>
          <w:i/>
          <w:lang w:val="en-US"/>
        </w:rPr>
        <w:t>t</w:t>
      </w:r>
      <w:r w:rsidRPr="0041050B">
        <w:rPr>
          <w:vertAlign w:val="subscript"/>
        </w:rPr>
        <w:t>0</w:t>
      </w:r>
      <w:r>
        <w:t xml:space="preserve"> </w:t>
      </w:r>
      <w:r w:rsidR="0041050B">
        <w:t>–</w:t>
      </w:r>
      <w:r w:rsidR="000B6292">
        <w:t xml:space="preserve"> момент времени </w:t>
      </w:r>
      <w:r w:rsidR="000B6292" w:rsidRPr="00EA11FC">
        <w:t xml:space="preserve">включения источника питания; </w:t>
      </w:r>
      <w:r w:rsidR="003A38F6" w:rsidRPr="00EA11FC">
        <w:rPr>
          <w:i/>
          <w:lang w:val="en-US"/>
        </w:rPr>
        <w:t>t</w:t>
      </w:r>
      <w:r w:rsidR="003A38F6" w:rsidRPr="00EA11FC">
        <w:rPr>
          <w:vertAlign w:val="subscript"/>
        </w:rPr>
        <w:t>1</w:t>
      </w:r>
      <w:r w:rsidR="003A38F6" w:rsidRPr="00EA11FC">
        <w:t xml:space="preserve"> –</w:t>
      </w:r>
      <w:r w:rsidR="000B6292" w:rsidRPr="00EA11FC">
        <w:t xml:space="preserve"> момент времени начала появления ложного сигнала (при его наличии); </w:t>
      </w:r>
      <w:r w:rsidR="003A38F6" w:rsidRPr="00EA11FC">
        <w:rPr>
          <w:i/>
          <w:lang w:val="en-US"/>
        </w:rPr>
        <w:t>t</w:t>
      </w:r>
      <w:r w:rsidR="003A38F6" w:rsidRPr="00EA11FC">
        <w:rPr>
          <w:vertAlign w:val="subscript"/>
        </w:rPr>
        <w:t>2</w:t>
      </w:r>
      <w:r w:rsidR="003A38F6" w:rsidRPr="00EA11FC">
        <w:t xml:space="preserve"> –</w:t>
      </w:r>
      <w:r w:rsidR="000B6292" w:rsidRPr="00EA11FC">
        <w:t xml:space="preserve"> момент времени окончания ложного сигнала (при его наличии); </w:t>
      </w:r>
      <w:r w:rsidR="003A38F6" w:rsidRPr="00EA11FC">
        <w:rPr>
          <w:i/>
          <w:lang w:val="en-US"/>
        </w:rPr>
        <w:t>t</w:t>
      </w:r>
      <w:r w:rsidR="003A38F6" w:rsidRPr="00EA11FC">
        <w:rPr>
          <w:vertAlign w:val="subscript"/>
        </w:rPr>
        <w:t>3</w:t>
      </w:r>
      <w:r w:rsidR="003A38F6" w:rsidRPr="00EA11FC">
        <w:t xml:space="preserve"> –</w:t>
      </w:r>
      <w:r w:rsidR="000B6292" w:rsidRPr="00EA11FC">
        <w:t xml:space="preserve"> момент времени окончания задержки включения; </w:t>
      </w:r>
      <w:r w:rsidR="003A38F6" w:rsidRPr="00EA11FC">
        <w:rPr>
          <w:i/>
          <w:lang w:val="en-US"/>
        </w:rPr>
        <w:t>t</w:t>
      </w:r>
      <w:r w:rsidR="003A38F6" w:rsidRPr="00EA11FC">
        <w:rPr>
          <w:vertAlign w:val="subscript"/>
        </w:rPr>
        <w:t>4</w:t>
      </w:r>
      <w:r w:rsidR="003A38F6" w:rsidRPr="00EA11FC">
        <w:t xml:space="preserve"> – </w:t>
      </w:r>
      <w:r w:rsidR="000B6292" w:rsidRPr="00EA11FC">
        <w:t xml:space="preserve">максимальное время задержки включения (300 мс) </w:t>
      </w:r>
    </w:p>
    <w:p w14:paraId="4051826A" w14:textId="0A937CB4" w:rsidR="000B6292" w:rsidRPr="00EA11FC" w:rsidRDefault="000B6292" w:rsidP="00495FD8">
      <w:pPr>
        <w:pStyle w:val="FORMATTEXT"/>
        <w:suppressAutoHyphens/>
        <w:spacing w:before="120"/>
        <w:jc w:val="both"/>
      </w:pPr>
      <w:r w:rsidRPr="00EA11FC">
        <w:rPr>
          <w:spacing w:val="40"/>
        </w:rPr>
        <w:t>Примечание</w:t>
      </w:r>
      <w:r w:rsidRPr="00EA11FC">
        <w:t xml:space="preserve"> 1 </w:t>
      </w:r>
      <w:r w:rsidR="00E97EE3" w:rsidRPr="00EA11FC">
        <w:t>–</w:t>
      </w:r>
      <w:r w:rsidRPr="00EA11FC">
        <w:t xml:space="preserve"> Ложный сигнал (при наличии) может начинаться при </w:t>
      </w:r>
      <w:r w:rsidR="00495FD8" w:rsidRPr="00EA11FC">
        <w:rPr>
          <w:i/>
          <w:lang w:val="en-US"/>
        </w:rPr>
        <w:t>t</w:t>
      </w:r>
      <w:r w:rsidR="00495FD8" w:rsidRPr="00EA11FC">
        <w:rPr>
          <w:vertAlign w:val="subscript"/>
        </w:rPr>
        <w:t>0</w:t>
      </w:r>
      <w:r w:rsidRPr="00EA11FC">
        <w:t xml:space="preserve">, что означает совпадение по времени </w:t>
      </w:r>
      <w:r w:rsidR="00495FD8" w:rsidRPr="00EA11FC">
        <w:rPr>
          <w:i/>
          <w:lang w:val="en-US"/>
        </w:rPr>
        <w:t>t</w:t>
      </w:r>
      <w:r w:rsidR="00495FD8" w:rsidRPr="00EA11FC">
        <w:rPr>
          <w:vertAlign w:val="subscript"/>
        </w:rPr>
        <w:t>0</w:t>
      </w:r>
      <w:r w:rsidR="00495FD8" w:rsidRPr="00EA11FC">
        <w:t xml:space="preserve"> </w:t>
      </w:r>
      <w:r w:rsidRPr="00EA11FC">
        <w:t xml:space="preserve">и </w:t>
      </w:r>
      <w:r w:rsidR="00495FD8" w:rsidRPr="00EA11FC">
        <w:rPr>
          <w:i/>
          <w:lang w:val="en-US"/>
        </w:rPr>
        <w:t>t</w:t>
      </w:r>
      <w:r w:rsidR="00495FD8" w:rsidRPr="00EA11FC">
        <w:rPr>
          <w:vertAlign w:val="subscript"/>
        </w:rPr>
        <w:t>1</w:t>
      </w:r>
      <w:r w:rsidRPr="00EA11FC">
        <w:t>.</w:t>
      </w:r>
    </w:p>
    <w:p w14:paraId="61439ED5" w14:textId="4BF0AC0C" w:rsidR="000B6292" w:rsidRPr="00EA11FC" w:rsidRDefault="000B6292" w:rsidP="000B6292">
      <w:pPr>
        <w:pStyle w:val="FORMATTEXT"/>
        <w:suppressAutoHyphens/>
        <w:jc w:val="both"/>
      </w:pPr>
      <w:r w:rsidRPr="00EA11FC">
        <w:rPr>
          <w:spacing w:val="40"/>
        </w:rPr>
        <w:t>Примечание</w:t>
      </w:r>
      <w:r w:rsidRPr="00EA11FC">
        <w:t xml:space="preserve"> 2 </w:t>
      </w:r>
      <w:r w:rsidR="00495FD8" w:rsidRPr="00EA11FC">
        <w:t>–</w:t>
      </w:r>
      <w:r w:rsidRPr="00EA11FC">
        <w:t xml:space="preserve"> При отсутствии ложного сигнала момент времени </w:t>
      </w:r>
      <w:r w:rsidR="00BF3036" w:rsidRPr="00EA11FC">
        <w:rPr>
          <w:i/>
          <w:lang w:val="en-US"/>
        </w:rPr>
        <w:t>t</w:t>
      </w:r>
      <w:r w:rsidR="00BF3036" w:rsidRPr="00EA11FC">
        <w:rPr>
          <w:vertAlign w:val="subscript"/>
        </w:rPr>
        <w:t>3</w:t>
      </w:r>
      <w:r w:rsidR="00BF3036" w:rsidRPr="00EA11FC">
        <w:t xml:space="preserve"> </w:t>
      </w:r>
      <w:r w:rsidRPr="00EA11FC">
        <w:t xml:space="preserve">может находиться в диапазоне от </w:t>
      </w:r>
      <w:r w:rsidR="00BF3036" w:rsidRPr="00EA11FC">
        <w:rPr>
          <w:i/>
          <w:lang w:val="en-US"/>
        </w:rPr>
        <w:t>t</w:t>
      </w:r>
      <w:r w:rsidR="00BF3036" w:rsidRPr="00EA11FC">
        <w:rPr>
          <w:vertAlign w:val="subscript"/>
        </w:rPr>
        <w:t>0</w:t>
      </w:r>
      <w:r w:rsidR="00BF3036" w:rsidRPr="00EA11FC">
        <w:t xml:space="preserve"> </w:t>
      </w:r>
      <w:r w:rsidRPr="00EA11FC">
        <w:t>до</w:t>
      </w:r>
      <w:r w:rsidR="00BF3036" w:rsidRPr="00EA11FC">
        <w:t xml:space="preserve"> </w:t>
      </w:r>
      <w:r w:rsidR="00BF3036" w:rsidRPr="00EA11FC">
        <w:rPr>
          <w:i/>
          <w:lang w:val="en-US"/>
        </w:rPr>
        <w:t>t</w:t>
      </w:r>
      <w:r w:rsidR="00BF3036" w:rsidRPr="00EA11FC">
        <w:rPr>
          <w:vertAlign w:val="subscript"/>
        </w:rPr>
        <w:t>4</w:t>
      </w:r>
      <w:r w:rsidRPr="00EA11FC">
        <w:t>.</w:t>
      </w:r>
    </w:p>
    <w:p w14:paraId="4EDA6C68" w14:textId="0F10B519" w:rsidR="000B6292" w:rsidRPr="00EA11FC" w:rsidRDefault="000B6292" w:rsidP="000B6292">
      <w:pPr>
        <w:pStyle w:val="FORMATTEXT"/>
        <w:suppressAutoHyphens/>
        <w:jc w:val="both"/>
      </w:pPr>
      <w:r w:rsidRPr="00EA11FC">
        <w:rPr>
          <w:spacing w:val="40"/>
        </w:rPr>
        <w:t>Примечание</w:t>
      </w:r>
      <w:r w:rsidRPr="00EA11FC">
        <w:t xml:space="preserve"> 3 </w:t>
      </w:r>
      <w:r w:rsidR="00BF3036" w:rsidRPr="00EA11FC">
        <w:t>–</w:t>
      </w:r>
      <w:r w:rsidRPr="00EA11FC">
        <w:t xml:space="preserve"> Форма волны ложного сигнала (при наличии) не определяется.</w:t>
      </w:r>
    </w:p>
    <w:p w14:paraId="0884B230" w14:textId="77777777" w:rsidR="000B6292" w:rsidRPr="00EA11FC" w:rsidRDefault="000B6292" w:rsidP="00445BD3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77CCB405" w14:textId="7649406C" w:rsidR="00445BD3" w:rsidRPr="00EA11FC" w:rsidRDefault="00D13C49" w:rsidP="00747ECB">
      <w:pPr>
        <w:tabs>
          <w:tab w:val="left" w:pos="9781"/>
        </w:tabs>
        <w:spacing w:after="240" w:line="360" w:lineRule="auto"/>
        <w:jc w:val="center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Рисунок 8 – Выходной сигнал на нагрузке в соответствии с рисунком 7 (см. 9.3.3.2.1)</w:t>
      </w:r>
    </w:p>
    <w:p w14:paraId="5D40DCB4" w14:textId="7E58034A" w:rsidR="001D2398" w:rsidRPr="00EA11FC" w:rsidRDefault="001D2398" w:rsidP="001D2398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Для индукционных и емкостных </w:t>
      </w:r>
      <w:r w:rsidR="00166A16" w:rsidRPr="00EA11FC">
        <w:rPr>
          <w:rFonts w:ascii="Arial" w:hAnsi="Arial" w:cs="Arial"/>
        </w:rPr>
        <w:t xml:space="preserve">сенсорных выключателей </w:t>
      </w:r>
      <w:r w:rsidRPr="00EA11FC">
        <w:rPr>
          <w:rFonts w:ascii="Arial" w:hAnsi="Arial" w:cs="Arial"/>
        </w:rPr>
        <w:t xml:space="preserve">цель располагают на расстоянии </w:t>
      </w:r>
      <w:r w:rsidR="00166A16" w:rsidRPr="00EA11FC">
        <w:rPr>
          <w:rFonts w:ascii="Arial" w:hAnsi="Arial" w:cs="Arial"/>
        </w:rPr>
        <w:t xml:space="preserve">1/3 ∙ </w:t>
      </w:r>
      <w:r w:rsidR="00C424E8" w:rsidRPr="00EA11FC">
        <w:rPr>
          <w:rFonts w:ascii="Arial" w:hAnsi="Arial" w:cs="Arial"/>
          <w:i/>
          <w:iCs/>
          <w:lang w:eastAsia="ru-RU"/>
        </w:rPr>
        <w:t>s</w:t>
      </w:r>
      <w:r w:rsidR="00C424E8" w:rsidRPr="00EA11FC">
        <w:rPr>
          <w:rFonts w:ascii="Arial" w:hAnsi="Arial" w:cs="Arial"/>
          <w:vertAlign w:val="subscript"/>
          <w:lang w:eastAsia="ru-RU"/>
        </w:rPr>
        <w:t>n</w:t>
      </w:r>
      <w:r w:rsidRPr="00EA11FC">
        <w:rPr>
          <w:rFonts w:ascii="Arial" w:hAnsi="Arial" w:cs="Arial"/>
        </w:rPr>
        <w:t xml:space="preserve"> или </w:t>
      </w:r>
      <w:r w:rsidR="00C424E8" w:rsidRPr="00EA11FC">
        <w:rPr>
          <w:rFonts w:ascii="Arial" w:hAnsi="Arial" w:cs="Arial"/>
        </w:rPr>
        <w:t>3</w:t>
      </w:r>
      <w:r w:rsidRPr="00EA11FC">
        <w:rPr>
          <w:rFonts w:ascii="Arial" w:hAnsi="Arial" w:cs="Arial"/>
        </w:rPr>
        <w:t xml:space="preserve"> </w:t>
      </w:r>
      <w:r w:rsidR="00C424E8" w:rsidRPr="00EA11FC">
        <w:rPr>
          <w:rFonts w:ascii="Arial" w:hAnsi="Arial" w:cs="Arial"/>
        </w:rPr>
        <w:t xml:space="preserve">∙ </w:t>
      </w:r>
      <w:r w:rsidR="00C424E8" w:rsidRPr="00EA11FC">
        <w:rPr>
          <w:rFonts w:ascii="Arial" w:hAnsi="Arial" w:cs="Arial"/>
          <w:i/>
          <w:iCs/>
          <w:lang w:eastAsia="ru-RU"/>
        </w:rPr>
        <w:t>s</w:t>
      </w:r>
      <w:r w:rsidR="00C424E8" w:rsidRPr="00EA11FC">
        <w:rPr>
          <w:rFonts w:ascii="Arial" w:hAnsi="Arial" w:cs="Arial"/>
          <w:vertAlign w:val="subscript"/>
          <w:lang w:eastAsia="ru-RU"/>
        </w:rPr>
        <w:t>n</w:t>
      </w:r>
      <w:r w:rsidRPr="00EA11FC">
        <w:rPr>
          <w:rFonts w:ascii="Arial" w:hAnsi="Arial" w:cs="Arial"/>
        </w:rPr>
        <w:t>.</w:t>
      </w:r>
    </w:p>
    <w:p w14:paraId="04460641" w14:textId="509C87F1" w:rsidR="00266831" w:rsidRPr="00EA11FC" w:rsidRDefault="00011B86" w:rsidP="001D2398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Измеренная з</w:t>
      </w:r>
      <w:r w:rsidR="001D2398" w:rsidRPr="00EA11FC">
        <w:rPr>
          <w:rFonts w:ascii="Arial" w:hAnsi="Arial" w:cs="Arial"/>
        </w:rPr>
        <w:t xml:space="preserve">адержка времени включения, </w:t>
      </w:r>
      <w:r w:rsidRPr="00EA11FC">
        <w:rPr>
          <w:rFonts w:ascii="Arial" w:hAnsi="Arial" w:cs="Arial"/>
        </w:rPr>
        <w:t xml:space="preserve">время </w:t>
      </w:r>
      <w:r w:rsidR="001D2398" w:rsidRPr="00EA11FC">
        <w:rPr>
          <w:rFonts w:ascii="Arial" w:hAnsi="Arial" w:cs="Arial"/>
        </w:rPr>
        <w:t xml:space="preserve">в диапазоне </w:t>
      </w:r>
      <w:r w:rsidRPr="00EA11FC">
        <w:rPr>
          <w:rFonts w:ascii="Arial" w:hAnsi="Arial" w:cs="Arial"/>
        </w:rPr>
        <w:t xml:space="preserve">от </w:t>
      </w:r>
      <w:r w:rsidRPr="00EA11FC">
        <w:rPr>
          <w:rFonts w:ascii="Arial" w:hAnsi="Arial" w:cs="Arial"/>
          <w:i/>
          <w:lang w:val="en-US"/>
        </w:rPr>
        <w:t>t</w:t>
      </w:r>
      <w:r w:rsidRPr="00EA11FC">
        <w:rPr>
          <w:rFonts w:ascii="Arial" w:hAnsi="Arial" w:cs="Arial"/>
          <w:vertAlign w:val="subscript"/>
        </w:rPr>
        <w:t>3</w:t>
      </w:r>
      <w:r w:rsidR="001D2398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 xml:space="preserve">до </w:t>
      </w:r>
      <w:r w:rsidRPr="00EA11FC">
        <w:rPr>
          <w:rFonts w:ascii="Arial" w:hAnsi="Arial" w:cs="Arial"/>
          <w:i/>
          <w:lang w:val="en-US"/>
        </w:rPr>
        <w:t>t</w:t>
      </w:r>
      <w:r w:rsidRPr="00EA11FC">
        <w:rPr>
          <w:rFonts w:ascii="Arial" w:hAnsi="Arial" w:cs="Arial"/>
          <w:vertAlign w:val="subscript"/>
        </w:rPr>
        <w:t>0</w:t>
      </w:r>
      <w:r w:rsidRPr="00EA11FC">
        <w:rPr>
          <w:rFonts w:ascii="Arial" w:hAnsi="Arial" w:cs="Arial"/>
        </w:rPr>
        <w:t xml:space="preserve"> (см. рисунок 8)</w:t>
      </w:r>
      <w:r w:rsidR="001D2398" w:rsidRPr="00EA11FC">
        <w:rPr>
          <w:rFonts w:ascii="Arial" w:hAnsi="Arial" w:cs="Arial"/>
        </w:rPr>
        <w:t>, должн</w:t>
      </w:r>
      <w:r w:rsidRPr="00EA11FC">
        <w:rPr>
          <w:rFonts w:ascii="Arial" w:hAnsi="Arial" w:cs="Arial"/>
        </w:rPr>
        <w:t>ы</w:t>
      </w:r>
      <w:r w:rsidR="001D2398" w:rsidRPr="00EA11FC">
        <w:rPr>
          <w:rFonts w:ascii="Arial" w:hAnsi="Arial" w:cs="Arial"/>
        </w:rPr>
        <w:t xml:space="preserve"> соответствовать требованиям </w:t>
      </w:r>
      <w:r w:rsidRPr="00EA11FC">
        <w:rPr>
          <w:rFonts w:ascii="Arial" w:hAnsi="Arial" w:cs="Arial"/>
        </w:rPr>
        <w:t>8</w:t>
      </w:r>
      <w:r w:rsidR="001D2398" w:rsidRPr="00EA11FC">
        <w:rPr>
          <w:rFonts w:ascii="Arial" w:hAnsi="Arial" w:cs="Arial"/>
        </w:rPr>
        <w:t>.2.1.7. Длительность</w:t>
      </w:r>
      <w:r w:rsidR="001D2398" w:rsidRPr="001D2398">
        <w:rPr>
          <w:rFonts w:ascii="Arial" w:hAnsi="Arial" w:cs="Arial"/>
        </w:rPr>
        <w:t xml:space="preserve"> </w:t>
      </w:r>
      <w:r w:rsidR="001D2398" w:rsidRPr="001D2398">
        <w:rPr>
          <w:rFonts w:ascii="Arial" w:hAnsi="Arial" w:cs="Arial"/>
        </w:rPr>
        <w:lastRenderedPageBreak/>
        <w:t xml:space="preserve">ложного </w:t>
      </w:r>
      <w:r w:rsidR="001D2398" w:rsidRPr="00EA11FC">
        <w:rPr>
          <w:rFonts w:ascii="Arial" w:hAnsi="Arial" w:cs="Arial"/>
        </w:rPr>
        <w:t xml:space="preserve">сигнала </w:t>
      </w:r>
      <w:r w:rsidRPr="00EA11FC">
        <w:rPr>
          <w:rFonts w:ascii="Arial" w:hAnsi="Arial" w:cs="Arial"/>
        </w:rPr>
        <w:t>(</w:t>
      </w:r>
      <w:r w:rsidR="001D2398" w:rsidRPr="00EA11FC">
        <w:rPr>
          <w:rFonts w:ascii="Arial" w:hAnsi="Arial" w:cs="Arial"/>
        </w:rPr>
        <w:t>при наличии</w:t>
      </w:r>
      <w:r w:rsidRPr="00EA11FC">
        <w:rPr>
          <w:rFonts w:ascii="Arial" w:hAnsi="Arial" w:cs="Arial"/>
        </w:rPr>
        <w:t>)</w:t>
      </w:r>
      <w:r w:rsidR="001D2398" w:rsidRPr="00EA11FC">
        <w:rPr>
          <w:rFonts w:ascii="Arial" w:hAnsi="Arial" w:cs="Arial"/>
        </w:rPr>
        <w:t xml:space="preserve">, </w:t>
      </w:r>
      <w:r w:rsidR="004148CA" w:rsidRPr="00EA11FC">
        <w:rPr>
          <w:rFonts w:ascii="Arial" w:hAnsi="Arial" w:cs="Arial"/>
        </w:rPr>
        <w:t xml:space="preserve">время </w:t>
      </w:r>
      <w:r w:rsidR="001D2398" w:rsidRPr="00EA11FC">
        <w:rPr>
          <w:rFonts w:ascii="Arial" w:hAnsi="Arial" w:cs="Arial"/>
        </w:rPr>
        <w:t xml:space="preserve">в диапазоне </w:t>
      </w:r>
      <w:r w:rsidR="009A50E4" w:rsidRPr="00EA11FC">
        <w:rPr>
          <w:rFonts w:ascii="Arial" w:hAnsi="Arial" w:cs="Arial"/>
        </w:rPr>
        <w:t xml:space="preserve">от </w:t>
      </w:r>
      <w:r w:rsidR="004148CA" w:rsidRPr="00EA11FC">
        <w:rPr>
          <w:rFonts w:ascii="Arial" w:hAnsi="Arial" w:cs="Arial"/>
          <w:i/>
          <w:lang w:val="en-US"/>
        </w:rPr>
        <w:t>t</w:t>
      </w:r>
      <w:r w:rsidR="004148CA" w:rsidRPr="00EA11FC">
        <w:rPr>
          <w:rFonts w:ascii="Arial" w:hAnsi="Arial" w:cs="Arial"/>
          <w:vertAlign w:val="subscript"/>
        </w:rPr>
        <w:t>2</w:t>
      </w:r>
      <w:r w:rsidR="009A50E4" w:rsidRPr="00EA11FC">
        <w:rPr>
          <w:rFonts w:ascii="Arial" w:hAnsi="Arial" w:cs="Arial"/>
        </w:rPr>
        <w:t xml:space="preserve"> до </w:t>
      </w:r>
      <w:r w:rsidR="004148CA" w:rsidRPr="00EA11FC">
        <w:rPr>
          <w:rFonts w:ascii="Arial" w:hAnsi="Arial" w:cs="Arial"/>
          <w:i/>
          <w:lang w:val="en-US"/>
        </w:rPr>
        <w:t>t</w:t>
      </w:r>
      <w:r w:rsidR="004148CA" w:rsidRPr="00EA11FC">
        <w:rPr>
          <w:rFonts w:ascii="Arial" w:hAnsi="Arial" w:cs="Arial"/>
          <w:vertAlign w:val="subscript"/>
        </w:rPr>
        <w:t>1</w:t>
      </w:r>
      <w:r w:rsidR="001D2398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 xml:space="preserve">[см. </w:t>
      </w:r>
      <w:r w:rsidR="001D2398" w:rsidRPr="00EA11FC">
        <w:rPr>
          <w:rFonts w:ascii="Arial" w:hAnsi="Arial" w:cs="Arial"/>
        </w:rPr>
        <w:t xml:space="preserve">рисунки </w:t>
      </w:r>
      <w:r w:rsidRPr="00EA11FC">
        <w:rPr>
          <w:rFonts w:ascii="Arial" w:hAnsi="Arial" w:cs="Arial"/>
        </w:rPr>
        <w:t>8</w:t>
      </w:r>
      <w:r w:rsidR="001D2398" w:rsidRPr="00EA11FC">
        <w:rPr>
          <w:rFonts w:ascii="Arial" w:hAnsi="Arial" w:cs="Arial"/>
        </w:rPr>
        <w:t>а</w:t>
      </w:r>
      <w:r w:rsidRPr="00EA11FC">
        <w:rPr>
          <w:rFonts w:ascii="Arial" w:hAnsi="Arial" w:cs="Arial"/>
        </w:rPr>
        <w:t>)</w:t>
      </w:r>
      <w:r w:rsidR="001D2398" w:rsidRPr="00EA11FC">
        <w:rPr>
          <w:rFonts w:ascii="Arial" w:hAnsi="Arial" w:cs="Arial"/>
        </w:rPr>
        <w:t xml:space="preserve"> и </w:t>
      </w:r>
      <w:r w:rsidRPr="00EA11FC">
        <w:rPr>
          <w:rFonts w:ascii="Arial" w:hAnsi="Arial" w:cs="Arial"/>
        </w:rPr>
        <w:t>8</w:t>
      </w:r>
      <w:r w:rsidR="001D2398" w:rsidRPr="00EA11FC">
        <w:rPr>
          <w:rFonts w:ascii="Arial" w:hAnsi="Arial" w:cs="Arial"/>
        </w:rPr>
        <w:t>b)</w:t>
      </w:r>
      <w:r w:rsidRPr="00EA11FC">
        <w:rPr>
          <w:rFonts w:ascii="Arial" w:hAnsi="Arial" w:cs="Arial"/>
        </w:rPr>
        <w:t>]</w:t>
      </w:r>
      <w:r w:rsidR="001D2398" w:rsidRPr="00EA11FC">
        <w:rPr>
          <w:rFonts w:ascii="Arial" w:hAnsi="Arial" w:cs="Arial"/>
        </w:rPr>
        <w:t>, должн</w:t>
      </w:r>
      <w:r w:rsidR="009A50E4" w:rsidRPr="00EA11FC">
        <w:rPr>
          <w:rFonts w:ascii="Arial" w:hAnsi="Arial" w:cs="Arial"/>
        </w:rPr>
        <w:t>ы</w:t>
      </w:r>
      <w:r w:rsidR="001D2398" w:rsidRPr="00EA11FC">
        <w:rPr>
          <w:rFonts w:ascii="Arial" w:hAnsi="Arial" w:cs="Arial"/>
        </w:rPr>
        <w:t xml:space="preserve"> соответствовать требованиям </w:t>
      </w:r>
      <w:r w:rsidR="009A50E4" w:rsidRPr="00EA11FC">
        <w:rPr>
          <w:rFonts w:ascii="Arial" w:hAnsi="Arial" w:cs="Arial"/>
        </w:rPr>
        <w:t>8</w:t>
      </w:r>
      <w:r w:rsidR="001D2398" w:rsidRPr="00EA11FC">
        <w:rPr>
          <w:rFonts w:ascii="Arial" w:hAnsi="Arial" w:cs="Arial"/>
        </w:rPr>
        <w:t>.2.1.7.</w:t>
      </w:r>
    </w:p>
    <w:p w14:paraId="773DFA0F" w14:textId="57200578" w:rsidR="00AA77D3" w:rsidRPr="00EA11FC" w:rsidRDefault="00FC0EF2" w:rsidP="00AA77D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AA77D3" w:rsidRPr="00EA11FC">
        <w:rPr>
          <w:rFonts w:ascii="Arial" w:hAnsi="Arial" w:cs="Arial"/>
        </w:rPr>
        <w:t xml:space="preserve">.3.3.2.2 Минимальный рабочий ток </w:t>
      </w:r>
      <w:r w:rsidRPr="00EA11FC">
        <w:rPr>
          <w:rFonts w:ascii="Arial" w:hAnsi="Arial" w:cs="Arial"/>
          <w:bCs/>
          <w:i/>
          <w:iCs/>
          <w:lang w:eastAsia="ru-RU"/>
        </w:rPr>
        <w:t>I</w:t>
      </w:r>
      <w:r w:rsidRPr="00EA11FC">
        <w:rPr>
          <w:rFonts w:ascii="Arial" w:hAnsi="Arial" w:cs="Arial"/>
          <w:bCs/>
          <w:vertAlign w:val="subscript"/>
          <w:lang w:eastAsia="ru-RU"/>
        </w:rPr>
        <w:t>m</w:t>
      </w:r>
    </w:p>
    <w:p w14:paraId="4DD49A98" w14:textId="51870DB1" w:rsidR="001D2398" w:rsidRPr="00EA11FC" w:rsidRDefault="00AA77D3" w:rsidP="00AA77D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Испытания </w:t>
      </w:r>
      <w:r w:rsidR="00904917" w:rsidRPr="00EA11FC">
        <w:rPr>
          <w:rFonts w:ascii="Arial" w:hAnsi="Arial" w:cs="Arial"/>
        </w:rPr>
        <w:t xml:space="preserve">сенсорного выключателя </w:t>
      </w:r>
      <w:r w:rsidRPr="00EA11FC">
        <w:rPr>
          <w:rFonts w:ascii="Arial" w:hAnsi="Arial" w:cs="Arial"/>
        </w:rPr>
        <w:t xml:space="preserve">проводят при подключении его к испытательной цепи в соответствии с рисунком </w:t>
      </w:r>
      <w:r w:rsidR="00904917" w:rsidRPr="00EA11FC">
        <w:rPr>
          <w:rFonts w:ascii="Arial" w:hAnsi="Arial" w:cs="Arial"/>
        </w:rPr>
        <w:t>9</w:t>
      </w:r>
      <w:r w:rsidRPr="00EA11FC">
        <w:rPr>
          <w:rFonts w:ascii="Arial" w:hAnsi="Arial" w:cs="Arial"/>
        </w:rPr>
        <w:t>.</w:t>
      </w:r>
    </w:p>
    <w:p w14:paraId="5C79B28D" w14:textId="28D300F0" w:rsidR="00904917" w:rsidRPr="00EA11FC" w:rsidRDefault="0086386F" w:rsidP="00260153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EA11FC">
        <w:rPr>
          <w:noProof/>
          <w:position w:val="-102"/>
          <w:lang w:eastAsia="ru-RU"/>
        </w:rPr>
        <w:drawing>
          <wp:inline distT="0" distB="0" distL="0" distR="0" wp14:anchorId="08809717" wp14:editId="4E3A2CBC">
            <wp:extent cx="2983230" cy="2588895"/>
            <wp:effectExtent l="0" t="0" r="7620" b="1905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3FF17" w14:textId="3C47C01A" w:rsidR="002C36A9" w:rsidRPr="00EA11FC" w:rsidRDefault="000B74D7" w:rsidP="002C36A9">
      <w:pPr>
        <w:pStyle w:val="FORMATTEXT"/>
        <w:jc w:val="center"/>
      </w:pPr>
      <w:r w:rsidRPr="00EA11FC">
        <w:rPr>
          <w:i/>
          <w:lang w:val="en-US"/>
        </w:rPr>
        <w:t>R</w:t>
      </w:r>
      <w:r w:rsidRPr="00EA11FC">
        <w:rPr>
          <w:vertAlign w:val="subscript"/>
        </w:rPr>
        <w:t>1</w:t>
      </w:r>
      <w:r w:rsidRPr="00EA11FC">
        <w:t xml:space="preserve">, </w:t>
      </w:r>
      <w:r w:rsidRPr="00EA11FC">
        <w:rPr>
          <w:i/>
          <w:lang w:val="en-US"/>
        </w:rPr>
        <w:t>R</w:t>
      </w:r>
      <w:r w:rsidRPr="00EA11FC">
        <w:rPr>
          <w:vertAlign w:val="subscript"/>
        </w:rPr>
        <w:t>2</w:t>
      </w:r>
      <w:r w:rsidRPr="00EA11FC">
        <w:t xml:space="preserve"> – активные нагрузки;</w:t>
      </w:r>
      <w:r w:rsidR="00CF0BE0" w:rsidRPr="00EA11FC">
        <w:t xml:space="preserve"> </w:t>
      </w:r>
      <w:r w:rsidR="00CF0BE0" w:rsidRPr="00EA11FC">
        <w:rPr>
          <w:i/>
          <w:lang w:val="en-US"/>
        </w:rPr>
        <w:t>V</w:t>
      </w:r>
      <w:r w:rsidR="00CF0BE0" w:rsidRPr="00EA11FC">
        <w:t xml:space="preserve"> –</w:t>
      </w:r>
      <w:r w:rsidR="002C36A9" w:rsidRPr="00EA11FC">
        <w:t xml:space="preserve"> вольтметр с выходным сопротивлением </w:t>
      </w:r>
      <w:r w:rsidR="00CF0BE0" w:rsidRPr="00EA11FC">
        <w:t>(</w:t>
      </w:r>
      <w:r w:rsidR="002C36A9" w:rsidRPr="00EA11FC">
        <w:t>не менее 0,2 МОм/В</w:t>
      </w:r>
      <w:r w:rsidR="00CF0BE0" w:rsidRPr="00EA11FC">
        <w:t>)</w:t>
      </w:r>
      <w:r w:rsidRPr="00EA11FC">
        <w:t>;</w:t>
      </w:r>
      <w:r w:rsidR="00702CB1" w:rsidRPr="00EA11FC">
        <w:t xml:space="preserve"> </w:t>
      </w:r>
      <w:r w:rsidR="00702CB1" w:rsidRPr="00EA11FC">
        <w:rPr>
          <w:lang w:val="en-US"/>
        </w:rPr>
        <w:t>mA</w:t>
      </w:r>
      <w:r w:rsidR="00702CB1" w:rsidRPr="00EA11FC">
        <w:t xml:space="preserve"> – миллиамперметр; </w:t>
      </w:r>
      <w:r w:rsidR="00702CB1" w:rsidRPr="00EA11FC">
        <w:rPr>
          <w:lang w:val="en-US"/>
        </w:rPr>
        <w:t>S</w:t>
      </w:r>
      <w:r w:rsidR="00702CB1" w:rsidRPr="00EA11FC">
        <w:t xml:space="preserve"> – выключатель</w:t>
      </w:r>
      <w:r w:rsidR="002C36A9" w:rsidRPr="00EA11FC">
        <w:t xml:space="preserve">. </w:t>
      </w:r>
    </w:p>
    <w:p w14:paraId="057DE95B" w14:textId="3BC6386F" w:rsidR="002C36A9" w:rsidRPr="00EA11FC" w:rsidRDefault="00702CB1" w:rsidP="004C70BE">
      <w:pPr>
        <w:pStyle w:val="FORMATTEXT"/>
        <w:spacing w:before="120"/>
        <w:jc w:val="both"/>
      </w:pPr>
      <w:r w:rsidRPr="00EA11FC">
        <w:rPr>
          <w:spacing w:val="40"/>
        </w:rPr>
        <w:t>Примечание</w:t>
      </w:r>
      <w:r w:rsidRPr="00EA11FC">
        <w:t xml:space="preserve"> </w:t>
      </w:r>
      <w:r w:rsidR="001B12BE" w:rsidRPr="00EA11FC">
        <w:t>–</w:t>
      </w:r>
      <w:r w:rsidRPr="00EA11FC">
        <w:t xml:space="preserve"> </w:t>
      </w:r>
      <w:r w:rsidR="002C36A9" w:rsidRPr="00EA11FC">
        <w:t>Приборы измеряют:</w:t>
      </w:r>
    </w:p>
    <w:p w14:paraId="762701A8" w14:textId="77777777" w:rsidR="002C36A9" w:rsidRPr="00EA11FC" w:rsidRDefault="002C36A9" w:rsidP="002C36A9">
      <w:pPr>
        <w:pStyle w:val="FORMATTEXT"/>
        <w:ind w:firstLine="568"/>
        <w:jc w:val="both"/>
      </w:pPr>
      <w:r w:rsidRPr="00EA11FC">
        <w:t>- действующее (эффективное) значение переменного тока;</w:t>
      </w:r>
    </w:p>
    <w:p w14:paraId="71A015E2" w14:textId="77777777" w:rsidR="002C36A9" w:rsidRPr="00EA11FC" w:rsidRDefault="002C36A9" w:rsidP="002C36A9">
      <w:pPr>
        <w:pStyle w:val="FORMATTEXT"/>
        <w:ind w:firstLine="568"/>
        <w:jc w:val="both"/>
      </w:pPr>
      <w:r w:rsidRPr="00EA11FC">
        <w:t>- среднее значение постоянного тока.</w:t>
      </w:r>
    </w:p>
    <w:p w14:paraId="4E5746C4" w14:textId="661BC1A6" w:rsidR="00904917" w:rsidRPr="00260153" w:rsidRDefault="00260153" w:rsidP="009901D6">
      <w:pPr>
        <w:tabs>
          <w:tab w:val="left" w:pos="9781"/>
        </w:tabs>
        <w:spacing w:before="240" w:after="240" w:line="360" w:lineRule="auto"/>
        <w:jc w:val="center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Рисунок </w:t>
      </w:r>
      <w:r w:rsidR="003A2E07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 xml:space="preserve"> – Схема испытаний для проверки минимального рабочего тока</w:t>
      </w:r>
      <w:r w:rsidRPr="00260153">
        <w:rPr>
          <w:rFonts w:ascii="Arial" w:hAnsi="Arial" w:cs="Arial"/>
          <w:sz w:val="22"/>
          <w:szCs w:val="22"/>
        </w:rPr>
        <w:t>, остаточного тока, падения напряжения и независимого срабатывания (</w:t>
      </w:r>
      <w:r w:rsidR="003A2E07">
        <w:rPr>
          <w:rFonts w:ascii="Arial" w:hAnsi="Arial" w:cs="Arial"/>
          <w:sz w:val="22"/>
          <w:szCs w:val="22"/>
        </w:rPr>
        <w:t>см. 9</w:t>
      </w:r>
      <w:r w:rsidRPr="00260153">
        <w:rPr>
          <w:rFonts w:ascii="Arial" w:hAnsi="Arial" w:cs="Arial"/>
          <w:sz w:val="22"/>
          <w:szCs w:val="22"/>
        </w:rPr>
        <w:t>.3.3.2.2</w:t>
      </w:r>
      <w:r w:rsidR="003A2E07">
        <w:rPr>
          <w:rFonts w:ascii="Arial" w:hAnsi="Arial" w:cs="Arial"/>
          <w:sz w:val="22"/>
          <w:szCs w:val="22"/>
        </w:rPr>
        <w:t xml:space="preserve"> </w:t>
      </w:r>
      <w:r w:rsidRPr="00260153">
        <w:rPr>
          <w:rFonts w:ascii="Arial" w:hAnsi="Arial" w:cs="Arial"/>
          <w:sz w:val="22"/>
          <w:szCs w:val="22"/>
        </w:rPr>
        <w:t>-</w:t>
      </w:r>
      <w:r w:rsidR="003A2E07">
        <w:rPr>
          <w:rFonts w:ascii="Arial" w:hAnsi="Arial" w:cs="Arial"/>
          <w:sz w:val="22"/>
          <w:szCs w:val="22"/>
        </w:rPr>
        <w:t xml:space="preserve"> 9</w:t>
      </w:r>
      <w:r w:rsidRPr="00260153">
        <w:rPr>
          <w:rFonts w:ascii="Arial" w:hAnsi="Arial" w:cs="Arial"/>
          <w:sz w:val="22"/>
          <w:szCs w:val="22"/>
        </w:rPr>
        <w:t>.3.3.2.5)</w:t>
      </w:r>
    </w:p>
    <w:p w14:paraId="1C626E67" w14:textId="51E0FC02" w:rsidR="002C4BE6" w:rsidRDefault="00620B67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Ц</w:t>
      </w:r>
      <w:r w:rsidR="008A1865" w:rsidRPr="008A1865">
        <w:rPr>
          <w:rFonts w:ascii="Arial" w:hAnsi="Arial" w:cs="Arial"/>
        </w:rPr>
        <w:t xml:space="preserve">ель размещают таким образом, чтобы коммутационный элемент находился в замкнутом состоянии. </w:t>
      </w:r>
    </w:p>
    <w:p w14:paraId="14FDB3B4" w14:textId="7DCF7B15" w:rsidR="008A1865" w:rsidRPr="008A1865" w:rsidRDefault="008A1865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8A1865">
        <w:rPr>
          <w:rFonts w:ascii="Arial" w:hAnsi="Arial" w:cs="Arial"/>
        </w:rPr>
        <w:t xml:space="preserve">При разомкнутом положении выключателя </w:t>
      </w:r>
      <w:r w:rsidR="002C4BE6">
        <w:rPr>
          <w:rFonts w:ascii="Arial" w:hAnsi="Arial" w:cs="Arial"/>
          <w:lang w:val="en-US"/>
        </w:rPr>
        <w:t>S</w:t>
      </w:r>
      <w:r w:rsidRPr="008A1865">
        <w:rPr>
          <w:rFonts w:ascii="Arial" w:hAnsi="Arial" w:cs="Arial"/>
        </w:rPr>
        <w:t xml:space="preserve"> и напряжении питания </w:t>
      </w:r>
      <w:r w:rsidR="002C4BE6" w:rsidRPr="002C4BE6">
        <w:rPr>
          <w:rFonts w:ascii="Arial" w:hAnsi="Arial" w:cs="Arial"/>
          <w:i/>
          <w:iCs/>
          <w:lang w:eastAsia="ru-RU"/>
        </w:rPr>
        <w:t>U</w:t>
      </w:r>
      <w:r w:rsidR="002C4BE6" w:rsidRPr="002C4BE6">
        <w:rPr>
          <w:rFonts w:ascii="Arial" w:hAnsi="Arial" w:cs="Arial"/>
          <w:vertAlign w:val="subscript"/>
          <w:lang w:eastAsia="ru-RU"/>
        </w:rPr>
        <w:t>e</w:t>
      </w:r>
      <w:r w:rsidRPr="008A1865">
        <w:rPr>
          <w:rFonts w:ascii="Arial" w:hAnsi="Arial" w:cs="Arial"/>
        </w:rPr>
        <w:t xml:space="preserve"> нагрузку </w:t>
      </w:r>
      <w:r w:rsidR="002C4BE6" w:rsidRPr="004C70BE">
        <w:rPr>
          <w:rFonts w:ascii="Arial" w:hAnsi="Arial" w:cs="Arial"/>
          <w:i/>
          <w:lang w:val="en-US"/>
        </w:rPr>
        <w:t>R</w:t>
      </w:r>
      <w:r w:rsidR="002C4BE6" w:rsidRPr="004C70BE">
        <w:rPr>
          <w:rFonts w:ascii="Arial" w:hAnsi="Arial" w:cs="Arial"/>
          <w:vertAlign w:val="subscript"/>
        </w:rPr>
        <w:t>1</w:t>
      </w:r>
      <w:r w:rsidRPr="008A1865">
        <w:rPr>
          <w:rFonts w:ascii="Arial" w:hAnsi="Arial" w:cs="Arial"/>
        </w:rPr>
        <w:t xml:space="preserve"> регулируют до появления тока </w:t>
      </w:r>
      <w:r w:rsidR="002C4BE6" w:rsidRPr="00434950">
        <w:rPr>
          <w:rFonts w:ascii="Arial" w:hAnsi="Arial" w:cs="Arial"/>
          <w:bCs/>
          <w:i/>
          <w:iCs/>
          <w:lang w:eastAsia="ru-RU"/>
        </w:rPr>
        <w:t>I</w:t>
      </w:r>
      <w:r w:rsidR="002C4BE6" w:rsidRPr="00434950">
        <w:rPr>
          <w:rFonts w:ascii="Arial" w:hAnsi="Arial" w:cs="Arial"/>
          <w:bCs/>
          <w:vertAlign w:val="subscript"/>
          <w:lang w:eastAsia="ru-RU"/>
        </w:rPr>
        <w:t>m</w:t>
      </w:r>
      <w:r w:rsidRPr="008A1865">
        <w:rPr>
          <w:rFonts w:ascii="Arial" w:hAnsi="Arial" w:cs="Arial"/>
        </w:rPr>
        <w:t xml:space="preserve"> в цепи.</w:t>
      </w:r>
      <w:r w:rsidR="002C4BE6">
        <w:rPr>
          <w:rFonts w:ascii="Arial" w:hAnsi="Arial" w:cs="Arial"/>
        </w:rPr>
        <w:t xml:space="preserve"> </w:t>
      </w:r>
      <w:r w:rsidRPr="008A1865">
        <w:rPr>
          <w:rFonts w:ascii="Arial" w:hAnsi="Arial" w:cs="Arial"/>
        </w:rPr>
        <w:t xml:space="preserve">Измеренное значение тока не должно превышать указанное в </w:t>
      </w:r>
      <w:r w:rsidR="002C4BE6" w:rsidRPr="004C70BE">
        <w:rPr>
          <w:rFonts w:ascii="Arial" w:hAnsi="Arial" w:cs="Arial"/>
        </w:rPr>
        <w:t>8</w:t>
      </w:r>
      <w:r w:rsidRPr="008A1865">
        <w:rPr>
          <w:rFonts w:ascii="Arial" w:hAnsi="Arial" w:cs="Arial"/>
        </w:rPr>
        <w:t>.2.1.1</w:t>
      </w:r>
      <w:r w:rsidR="002C4BE6" w:rsidRPr="004C70BE">
        <w:rPr>
          <w:rFonts w:ascii="Arial" w:hAnsi="Arial" w:cs="Arial"/>
        </w:rPr>
        <w:t>0</w:t>
      </w:r>
      <w:r w:rsidRPr="008A1865">
        <w:rPr>
          <w:rFonts w:ascii="Arial" w:hAnsi="Arial" w:cs="Arial"/>
        </w:rPr>
        <w:t>.</w:t>
      </w:r>
    </w:p>
    <w:p w14:paraId="314A1F64" w14:textId="77777777" w:rsidR="008A1865" w:rsidRPr="008A1865" w:rsidRDefault="008A1865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8A1865">
        <w:rPr>
          <w:rFonts w:ascii="Arial" w:hAnsi="Arial" w:cs="Arial"/>
        </w:rPr>
        <w:t>Во время проведения испытания коммутационный элемент не должен менять своего состояния.</w:t>
      </w:r>
    </w:p>
    <w:p w14:paraId="215A2BB2" w14:textId="0D30E44E" w:rsidR="008A1865" w:rsidRPr="008A1865" w:rsidRDefault="002C4BE6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C70BE">
        <w:rPr>
          <w:rFonts w:ascii="Arial" w:hAnsi="Arial" w:cs="Arial"/>
        </w:rPr>
        <w:t>9</w:t>
      </w:r>
      <w:r w:rsidR="008A1865" w:rsidRPr="008A1865">
        <w:rPr>
          <w:rFonts w:ascii="Arial" w:hAnsi="Arial" w:cs="Arial"/>
        </w:rPr>
        <w:t xml:space="preserve">.3.3.2.3 Остаточный ток </w:t>
      </w:r>
      <w:r w:rsidR="001415DE" w:rsidRPr="004C70BE">
        <w:rPr>
          <w:rFonts w:ascii="Arial" w:hAnsi="Arial" w:cs="Arial"/>
          <w:bCs/>
          <w:i/>
          <w:iCs/>
          <w:lang w:eastAsia="ru-RU"/>
        </w:rPr>
        <w:t>I</w:t>
      </w:r>
      <w:r w:rsidR="001415DE" w:rsidRPr="004C70BE">
        <w:rPr>
          <w:rFonts w:ascii="Arial" w:hAnsi="Arial" w:cs="Arial"/>
          <w:bCs/>
          <w:vertAlign w:val="subscript"/>
          <w:lang w:eastAsia="ru-RU"/>
        </w:rPr>
        <w:t>r</w:t>
      </w:r>
    </w:p>
    <w:p w14:paraId="27C05307" w14:textId="3EAC3F6E" w:rsidR="008A1865" w:rsidRPr="00EA11FC" w:rsidRDefault="008A1865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8A1865">
        <w:rPr>
          <w:rFonts w:ascii="Arial" w:hAnsi="Arial" w:cs="Arial"/>
        </w:rPr>
        <w:t xml:space="preserve">В схеме </w:t>
      </w:r>
      <w:r w:rsidRPr="00EA11FC">
        <w:rPr>
          <w:rFonts w:ascii="Arial" w:hAnsi="Arial" w:cs="Arial"/>
        </w:rPr>
        <w:t xml:space="preserve">испытаний, </w:t>
      </w:r>
      <w:r w:rsidR="00B7392A" w:rsidRPr="00EA11FC">
        <w:rPr>
          <w:rFonts w:ascii="Arial" w:hAnsi="Arial" w:cs="Arial"/>
        </w:rPr>
        <w:t xml:space="preserve">приведенной </w:t>
      </w:r>
      <w:r w:rsidRPr="00EA11FC">
        <w:rPr>
          <w:rFonts w:ascii="Arial" w:hAnsi="Arial" w:cs="Arial"/>
        </w:rPr>
        <w:t xml:space="preserve">на рисунке </w:t>
      </w:r>
      <w:r w:rsidR="00B7392A" w:rsidRPr="00EA11FC">
        <w:rPr>
          <w:rFonts w:ascii="Arial" w:hAnsi="Arial" w:cs="Arial"/>
        </w:rPr>
        <w:t>9</w:t>
      </w:r>
      <w:r w:rsidRPr="00EA11FC">
        <w:rPr>
          <w:rFonts w:ascii="Arial" w:hAnsi="Arial" w:cs="Arial"/>
        </w:rPr>
        <w:t xml:space="preserve">, при включенном выключателе </w:t>
      </w:r>
      <w:r w:rsidR="00B7392A" w:rsidRPr="00EA11FC">
        <w:rPr>
          <w:rFonts w:ascii="Arial" w:hAnsi="Arial" w:cs="Arial"/>
          <w:lang w:val="en-US"/>
        </w:rPr>
        <w:t>S</w:t>
      </w:r>
      <w:r w:rsidRPr="00EA11FC">
        <w:rPr>
          <w:rFonts w:ascii="Arial" w:hAnsi="Arial" w:cs="Arial"/>
        </w:rPr>
        <w:t xml:space="preserve"> регулируют нагрузку </w:t>
      </w:r>
      <w:r w:rsidR="00B7392A" w:rsidRPr="00EA11FC">
        <w:rPr>
          <w:rFonts w:ascii="Arial" w:hAnsi="Arial" w:cs="Arial"/>
          <w:i/>
          <w:lang w:val="en-US"/>
        </w:rPr>
        <w:t>R</w:t>
      </w:r>
      <w:r w:rsidR="00B7392A" w:rsidRPr="00EA11FC">
        <w:rPr>
          <w:rFonts w:ascii="Arial" w:hAnsi="Arial" w:cs="Arial"/>
          <w:vertAlign w:val="subscript"/>
        </w:rPr>
        <w:t>2</w:t>
      </w:r>
      <w:r w:rsidRPr="00EA11FC">
        <w:rPr>
          <w:rFonts w:ascii="Arial" w:hAnsi="Arial" w:cs="Arial"/>
        </w:rPr>
        <w:t xml:space="preserve"> таким образом, чтобы получить номинальный рабочий ток </w:t>
      </w:r>
      <w:r w:rsidR="00B7392A" w:rsidRPr="00EA11FC">
        <w:rPr>
          <w:rFonts w:ascii="Arial" w:hAnsi="Arial" w:cs="Arial"/>
          <w:i/>
          <w:iCs/>
          <w:lang w:eastAsia="ru-RU"/>
        </w:rPr>
        <w:t>I</w:t>
      </w:r>
      <w:r w:rsidR="00B7392A" w:rsidRPr="00EA11FC">
        <w:rPr>
          <w:rFonts w:ascii="Arial" w:hAnsi="Arial" w:cs="Arial"/>
          <w:vertAlign w:val="subscript"/>
          <w:lang w:eastAsia="ru-RU"/>
        </w:rPr>
        <w:t>e</w:t>
      </w:r>
      <w:r w:rsidRPr="00EA11FC">
        <w:rPr>
          <w:rFonts w:ascii="Arial" w:hAnsi="Arial" w:cs="Arial"/>
        </w:rPr>
        <w:t xml:space="preserve"> при максимальном напряжении </w:t>
      </w:r>
      <w:r w:rsidR="00B7392A" w:rsidRPr="00EA11FC">
        <w:rPr>
          <w:rFonts w:ascii="Arial" w:hAnsi="Arial" w:cs="Arial"/>
        </w:rPr>
        <w:t>питания</w:t>
      </w:r>
      <w:r w:rsidRPr="00EA11FC">
        <w:rPr>
          <w:rFonts w:ascii="Arial" w:hAnsi="Arial" w:cs="Arial"/>
        </w:rPr>
        <w:t xml:space="preserve"> </w:t>
      </w:r>
      <w:r w:rsidR="0093330E" w:rsidRPr="00EA11FC">
        <w:rPr>
          <w:rFonts w:ascii="Arial" w:hAnsi="Arial" w:cs="Arial"/>
          <w:i/>
          <w:iCs/>
          <w:lang w:eastAsia="ru-RU"/>
        </w:rPr>
        <w:t>U</w:t>
      </w:r>
      <w:r w:rsidR="0093330E" w:rsidRPr="00EA11FC">
        <w:rPr>
          <w:rFonts w:ascii="Arial" w:hAnsi="Arial" w:cs="Arial"/>
          <w:vertAlign w:val="subscript"/>
          <w:lang w:eastAsia="ru-RU"/>
        </w:rPr>
        <w:t>e</w:t>
      </w:r>
      <w:r w:rsidRPr="00EA11FC">
        <w:rPr>
          <w:rFonts w:ascii="Arial" w:hAnsi="Arial" w:cs="Arial"/>
        </w:rPr>
        <w:t>. Стандартную цель перемещают в такое положение, при котором коммутационный элемент переходит в отключенное состояние.</w:t>
      </w:r>
    </w:p>
    <w:p w14:paraId="78663077" w14:textId="42216319" w:rsidR="008A1865" w:rsidRPr="00EA11FC" w:rsidRDefault="008A1865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lastRenderedPageBreak/>
        <w:t xml:space="preserve">Ток </w:t>
      </w:r>
      <w:r w:rsidR="0093330E" w:rsidRPr="00EA11FC">
        <w:rPr>
          <w:rFonts w:ascii="Arial" w:hAnsi="Arial" w:cs="Arial"/>
          <w:bCs/>
          <w:i/>
          <w:iCs/>
          <w:lang w:eastAsia="ru-RU"/>
        </w:rPr>
        <w:t>I</w:t>
      </w:r>
      <w:r w:rsidR="0093330E" w:rsidRPr="00EA11FC">
        <w:rPr>
          <w:rFonts w:ascii="Arial" w:hAnsi="Arial" w:cs="Arial"/>
          <w:bCs/>
          <w:vertAlign w:val="subscript"/>
          <w:lang w:eastAsia="ru-RU"/>
        </w:rPr>
        <w:t>r</w:t>
      </w:r>
      <w:r w:rsidRPr="00EA11FC">
        <w:rPr>
          <w:rFonts w:ascii="Arial" w:hAnsi="Arial" w:cs="Arial"/>
        </w:rPr>
        <w:t xml:space="preserve"> измеряют при напряжении питания </w:t>
      </w:r>
      <w:r w:rsidR="0093330E" w:rsidRPr="00EA11FC">
        <w:rPr>
          <w:rFonts w:ascii="Arial" w:hAnsi="Arial" w:cs="Arial"/>
          <w:i/>
          <w:iCs/>
          <w:lang w:eastAsia="ru-RU"/>
        </w:rPr>
        <w:t>U</w:t>
      </w:r>
      <w:r w:rsidR="0093330E" w:rsidRPr="00EA11FC">
        <w:rPr>
          <w:rFonts w:ascii="Arial" w:hAnsi="Arial" w:cs="Arial"/>
          <w:vertAlign w:val="subscript"/>
          <w:lang w:eastAsia="ru-RU"/>
        </w:rPr>
        <w:t>e</w:t>
      </w:r>
      <w:r w:rsidR="0093330E" w:rsidRPr="00EA11FC">
        <w:rPr>
          <w:rFonts w:ascii="Arial" w:hAnsi="Arial" w:cs="Arial"/>
        </w:rPr>
        <w:t xml:space="preserve"> </w:t>
      </w:r>
      <w:r w:rsidR="0093330E" w:rsidRPr="00EA11FC">
        <w:rPr>
          <w:rFonts w:ascii="Arial" w:hAnsi="Arial" w:cs="Arial"/>
          <w:lang w:eastAsia="ru-RU"/>
        </w:rPr>
        <w:t>+ 10 %</w:t>
      </w:r>
      <w:r w:rsidRPr="00EA11FC">
        <w:rPr>
          <w:rFonts w:ascii="Arial" w:hAnsi="Arial" w:cs="Arial"/>
        </w:rPr>
        <w:t xml:space="preserve"> или максимальном значении напряжения питания </w:t>
      </w:r>
      <w:r w:rsidR="0093330E" w:rsidRPr="00EA11FC">
        <w:rPr>
          <w:rFonts w:ascii="Arial" w:hAnsi="Arial" w:cs="Arial"/>
          <w:i/>
          <w:iCs/>
          <w:lang w:eastAsia="ru-RU"/>
        </w:rPr>
        <w:t>U</w:t>
      </w:r>
      <w:r w:rsidR="0093330E" w:rsidRPr="00EA11FC">
        <w:rPr>
          <w:rFonts w:ascii="Arial" w:hAnsi="Arial" w:cs="Arial"/>
          <w:vertAlign w:val="subscript"/>
          <w:lang w:eastAsia="ru-RU"/>
        </w:rPr>
        <w:t>B</w:t>
      </w:r>
      <w:r w:rsidRPr="00EA11FC">
        <w:rPr>
          <w:rFonts w:ascii="Arial" w:hAnsi="Arial" w:cs="Arial"/>
        </w:rPr>
        <w:t xml:space="preserve"> в указанном диапазоне.</w:t>
      </w:r>
      <w:r w:rsidR="0093330E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 xml:space="preserve">Измеренное значение тока </w:t>
      </w:r>
      <w:r w:rsidR="0093330E" w:rsidRPr="00EA11FC">
        <w:rPr>
          <w:rFonts w:ascii="Arial" w:hAnsi="Arial" w:cs="Arial"/>
          <w:bCs/>
          <w:i/>
          <w:iCs/>
          <w:lang w:eastAsia="ru-RU"/>
        </w:rPr>
        <w:t>I</w:t>
      </w:r>
      <w:r w:rsidR="0093330E" w:rsidRPr="00EA11FC">
        <w:rPr>
          <w:rFonts w:ascii="Arial" w:hAnsi="Arial" w:cs="Arial"/>
          <w:bCs/>
          <w:vertAlign w:val="subscript"/>
          <w:lang w:eastAsia="ru-RU"/>
        </w:rPr>
        <w:t>r</w:t>
      </w:r>
      <w:r w:rsidRPr="00EA11FC">
        <w:rPr>
          <w:rFonts w:ascii="Arial" w:hAnsi="Arial" w:cs="Arial"/>
        </w:rPr>
        <w:t xml:space="preserve"> не должно превышать указанное в </w:t>
      </w:r>
      <w:r w:rsidR="00245D56" w:rsidRPr="00EA11FC">
        <w:rPr>
          <w:rFonts w:ascii="Arial" w:hAnsi="Arial" w:cs="Arial"/>
        </w:rPr>
        <w:t>8</w:t>
      </w:r>
      <w:r w:rsidRPr="00EA11FC">
        <w:rPr>
          <w:rFonts w:ascii="Arial" w:hAnsi="Arial" w:cs="Arial"/>
        </w:rPr>
        <w:t>.2.1.1</w:t>
      </w:r>
      <w:r w:rsidR="00245D56" w:rsidRPr="00EA11FC">
        <w:rPr>
          <w:rFonts w:ascii="Arial" w:hAnsi="Arial" w:cs="Arial"/>
        </w:rPr>
        <w:t>1 значение</w:t>
      </w:r>
      <w:r w:rsidRPr="00EA11FC">
        <w:rPr>
          <w:rFonts w:ascii="Arial" w:hAnsi="Arial" w:cs="Arial"/>
        </w:rPr>
        <w:t>.</w:t>
      </w:r>
    </w:p>
    <w:p w14:paraId="5102576F" w14:textId="15E39A0A" w:rsidR="008A1865" w:rsidRPr="00EA11FC" w:rsidRDefault="00423CB4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8A1865" w:rsidRPr="00EA11FC">
        <w:rPr>
          <w:rFonts w:ascii="Arial" w:hAnsi="Arial" w:cs="Arial"/>
        </w:rPr>
        <w:t>.3.3.2.4 Независимое (моментное) срабатывание</w:t>
      </w:r>
    </w:p>
    <w:p w14:paraId="15B23BDE" w14:textId="052FF056" w:rsidR="008A1865" w:rsidRPr="00EA11FC" w:rsidRDefault="008A1865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Независимое (моментное) срабатывание проверяют при максимальном и минимальном значениях рабочего тока и </w:t>
      </w:r>
      <w:r w:rsidR="00F85067" w:rsidRPr="00EA11FC">
        <w:rPr>
          <w:rFonts w:ascii="Arial" w:hAnsi="Arial" w:cs="Arial"/>
        </w:rPr>
        <w:t xml:space="preserve">номинального </w:t>
      </w:r>
      <w:r w:rsidRPr="00EA11FC">
        <w:rPr>
          <w:rFonts w:ascii="Arial" w:hAnsi="Arial" w:cs="Arial"/>
        </w:rPr>
        <w:t>рабочего напряжения (во всех сочетаниях). Для проведения каждого из четырех указанных испытаний применяют соответствующую активную нагрузку.</w:t>
      </w:r>
    </w:p>
    <w:p w14:paraId="0EFED589" w14:textId="78D1B694" w:rsidR="008A1865" w:rsidRPr="008A1865" w:rsidRDefault="008A1865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При проведении этих испытаний цель перемещают из одного положения в другое, при которых коммутационный элемент переходит из</w:t>
      </w:r>
      <w:r w:rsidRPr="008A1865">
        <w:rPr>
          <w:rFonts w:ascii="Arial" w:hAnsi="Arial" w:cs="Arial"/>
        </w:rPr>
        <w:t xml:space="preserve"> отключенного состояния во включенное, при этом регистрируют выходной сигнал на осциллографе.</w:t>
      </w:r>
      <w:r w:rsidR="00CF0630">
        <w:rPr>
          <w:rFonts w:ascii="Arial" w:hAnsi="Arial" w:cs="Arial"/>
        </w:rPr>
        <w:t xml:space="preserve"> </w:t>
      </w:r>
      <w:r w:rsidRPr="008A1865">
        <w:rPr>
          <w:rFonts w:ascii="Arial" w:hAnsi="Arial" w:cs="Arial"/>
        </w:rPr>
        <w:t xml:space="preserve">Срабатывание коммутационного элемента </w:t>
      </w:r>
      <w:r w:rsidR="00C52E6D">
        <w:rPr>
          <w:rFonts w:ascii="Arial" w:hAnsi="Arial" w:cs="Arial"/>
        </w:rPr>
        <w:t xml:space="preserve">практически </w:t>
      </w:r>
      <w:r w:rsidRPr="008A1865">
        <w:rPr>
          <w:rFonts w:ascii="Arial" w:hAnsi="Arial" w:cs="Arial"/>
        </w:rPr>
        <w:t>не должно зависеть от скорости перемещения цели и происходить без задержек и возвратов (переключений) из одного коммутационного состояния в другое.</w:t>
      </w:r>
    </w:p>
    <w:p w14:paraId="38695842" w14:textId="2B0ECB03" w:rsidR="008A1865" w:rsidRPr="008A1865" w:rsidRDefault="009E080D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8A1865" w:rsidRPr="008A1865">
        <w:rPr>
          <w:rFonts w:ascii="Arial" w:hAnsi="Arial" w:cs="Arial"/>
        </w:rPr>
        <w:t xml:space="preserve">.3.3.2.5 Падение напряжения </w:t>
      </w:r>
      <w:r w:rsidRPr="009E080D">
        <w:rPr>
          <w:rFonts w:ascii="Arial" w:hAnsi="Arial" w:cs="Arial"/>
          <w:bCs/>
          <w:i/>
          <w:iCs/>
          <w:lang w:eastAsia="ru-RU"/>
        </w:rPr>
        <w:t>U</w:t>
      </w:r>
      <w:r w:rsidRPr="009E080D">
        <w:rPr>
          <w:rFonts w:ascii="Arial" w:hAnsi="Arial" w:cs="Arial"/>
          <w:bCs/>
          <w:vertAlign w:val="subscript"/>
          <w:lang w:eastAsia="ru-RU"/>
        </w:rPr>
        <w:t>d</w:t>
      </w:r>
    </w:p>
    <w:p w14:paraId="0B6D01A0" w14:textId="0932E728" w:rsidR="008A1865" w:rsidRPr="00EA11FC" w:rsidRDefault="008A1865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8A1865">
        <w:rPr>
          <w:rFonts w:ascii="Arial" w:hAnsi="Arial" w:cs="Arial"/>
        </w:rPr>
        <w:t xml:space="preserve">Падение </w:t>
      </w:r>
      <w:r w:rsidRPr="00EA11FC">
        <w:rPr>
          <w:rFonts w:ascii="Arial" w:hAnsi="Arial" w:cs="Arial"/>
        </w:rPr>
        <w:t xml:space="preserve">напряжения измеряют на зажимах выводов </w:t>
      </w:r>
      <w:r w:rsidR="006D79F9" w:rsidRPr="00EA11FC">
        <w:rPr>
          <w:rFonts w:ascii="Arial" w:hAnsi="Arial" w:cs="Arial"/>
        </w:rPr>
        <w:t xml:space="preserve">сенсорного выключателя </w:t>
      </w:r>
      <w:r w:rsidRPr="00EA11FC">
        <w:rPr>
          <w:rFonts w:ascii="Arial" w:hAnsi="Arial" w:cs="Arial"/>
        </w:rPr>
        <w:t xml:space="preserve">во включенном положении </w:t>
      </w:r>
      <w:r w:rsidR="006D79F9" w:rsidRPr="00EA11FC">
        <w:rPr>
          <w:rFonts w:ascii="Arial" w:hAnsi="Arial" w:cs="Arial"/>
        </w:rPr>
        <w:t xml:space="preserve">коммутационного элемента </w:t>
      </w:r>
      <w:r w:rsidRPr="00EA11FC">
        <w:rPr>
          <w:rFonts w:ascii="Arial" w:hAnsi="Arial" w:cs="Arial"/>
        </w:rPr>
        <w:t xml:space="preserve">при номинальном рабочем токе </w:t>
      </w:r>
      <w:r w:rsidR="006D79F9" w:rsidRPr="00EA11FC">
        <w:rPr>
          <w:rFonts w:ascii="Arial" w:hAnsi="Arial" w:cs="Arial"/>
          <w:bCs/>
          <w:i/>
          <w:iCs/>
          <w:lang w:eastAsia="ru-RU"/>
        </w:rPr>
        <w:t>I</w:t>
      </w:r>
      <w:r w:rsidR="006D79F9" w:rsidRPr="00EA11FC">
        <w:rPr>
          <w:rFonts w:ascii="Arial" w:hAnsi="Arial" w:cs="Arial"/>
          <w:bCs/>
          <w:vertAlign w:val="subscript"/>
          <w:lang w:val="en-US" w:eastAsia="ru-RU"/>
        </w:rPr>
        <w:t>e</w:t>
      </w:r>
      <w:r w:rsidRPr="00EA11FC">
        <w:rPr>
          <w:rFonts w:ascii="Arial" w:hAnsi="Arial" w:cs="Arial"/>
        </w:rPr>
        <w:t>, температуре окружающего воздуха (23</w:t>
      </w:r>
      <w:r w:rsidR="006D79F9" w:rsidRPr="00EA11FC">
        <w:rPr>
          <w:rFonts w:ascii="Arial" w:hAnsi="Arial" w:cs="Arial"/>
          <w:lang w:val="en-US"/>
        </w:rPr>
        <w:t> </w:t>
      </w:r>
      <w:r w:rsidRPr="00EA11FC">
        <w:rPr>
          <w:rFonts w:ascii="Arial" w:hAnsi="Arial" w:cs="Arial"/>
        </w:rPr>
        <w:t>±</w:t>
      </w:r>
      <w:r w:rsidR="006D79F9" w:rsidRPr="00EA11FC">
        <w:rPr>
          <w:rFonts w:ascii="Arial" w:hAnsi="Arial" w:cs="Arial"/>
          <w:lang w:val="en-US"/>
        </w:rPr>
        <w:t> </w:t>
      </w:r>
      <w:r w:rsidRPr="00EA11FC">
        <w:rPr>
          <w:rFonts w:ascii="Arial" w:hAnsi="Arial" w:cs="Arial"/>
        </w:rPr>
        <w:t xml:space="preserve">5) °С и минимальном номинальном значении частоты. Измерения проводят в соответствии со схемой испытаний, </w:t>
      </w:r>
      <w:r w:rsidR="006D79F9" w:rsidRPr="00EA11FC">
        <w:rPr>
          <w:rFonts w:ascii="Arial" w:hAnsi="Arial" w:cs="Arial"/>
        </w:rPr>
        <w:t xml:space="preserve">приведенной </w:t>
      </w:r>
      <w:r w:rsidRPr="00EA11FC">
        <w:rPr>
          <w:rFonts w:ascii="Arial" w:hAnsi="Arial" w:cs="Arial"/>
        </w:rPr>
        <w:t xml:space="preserve">на рисунке </w:t>
      </w:r>
      <w:r w:rsidR="006D79F9" w:rsidRPr="00EA11FC">
        <w:rPr>
          <w:rFonts w:ascii="Arial" w:hAnsi="Arial" w:cs="Arial"/>
        </w:rPr>
        <w:t>9</w:t>
      </w:r>
      <w:r w:rsidRPr="00EA11FC">
        <w:rPr>
          <w:rFonts w:ascii="Arial" w:hAnsi="Arial" w:cs="Arial"/>
        </w:rPr>
        <w:t xml:space="preserve">, при включенном положении выключателя </w:t>
      </w:r>
      <w:r w:rsidR="00394960" w:rsidRPr="00EA11FC">
        <w:rPr>
          <w:rFonts w:ascii="Arial" w:hAnsi="Arial" w:cs="Arial"/>
          <w:lang w:val="en-US"/>
        </w:rPr>
        <w:t>S</w:t>
      </w:r>
      <w:r w:rsidRPr="00EA11FC">
        <w:rPr>
          <w:rFonts w:ascii="Arial" w:hAnsi="Arial" w:cs="Arial"/>
        </w:rPr>
        <w:t xml:space="preserve">. </w:t>
      </w:r>
      <w:r w:rsidR="00FA4DAD" w:rsidRPr="00EA11FC">
        <w:rPr>
          <w:rFonts w:ascii="Arial" w:hAnsi="Arial" w:cs="Arial"/>
        </w:rPr>
        <w:t>Н</w:t>
      </w:r>
      <w:r w:rsidRPr="00EA11FC">
        <w:rPr>
          <w:rFonts w:ascii="Arial" w:hAnsi="Arial" w:cs="Arial"/>
        </w:rPr>
        <w:t>агрузк</w:t>
      </w:r>
      <w:r w:rsidR="00FA4DAD" w:rsidRPr="00EA11FC">
        <w:rPr>
          <w:rFonts w:ascii="Arial" w:hAnsi="Arial" w:cs="Arial"/>
        </w:rPr>
        <w:t>у</w:t>
      </w:r>
      <w:r w:rsidRPr="00EA11FC">
        <w:rPr>
          <w:rFonts w:ascii="Arial" w:hAnsi="Arial" w:cs="Arial"/>
        </w:rPr>
        <w:t xml:space="preserve"> </w:t>
      </w:r>
      <w:r w:rsidR="00394960" w:rsidRPr="00EA11FC">
        <w:rPr>
          <w:rFonts w:ascii="Arial" w:hAnsi="Arial" w:cs="Arial"/>
          <w:i/>
          <w:lang w:val="en-US"/>
        </w:rPr>
        <w:t>R</w:t>
      </w:r>
      <w:r w:rsidR="00394960" w:rsidRPr="00EA11FC">
        <w:rPr>
          <w:rFonts w:ascii="Arial" w:hAnsi="Arial" w:cs="Arial"/>
          <w:vertAlign w:val="subscript"/>
        </w:rPr>
        <w:t>2</w:t>
      </w:r>
      <w:r w:rsidRPr="00EA11FC">
        <w:rPr>
          <w:rFonts w:ascii="Arial" w:hAnsi="Arial" w:cs="Arial"/>
        </w:rPr>
        <w:t xml:space="preserve"> </w:t>
      </w:r>
      <w:r w:rsidR="00FA4DAD" w:rsidRPr="00EA11FC">
        <w:rPr>
          <w:rFonts w:ascii="Arial" w:hAnsi="Arial" w:cs="Arial"/>
        </w:rPr>
        <w:t xml:space="preserve">регулируют </w:t>
      </w:r>
      <w:r w:rsidRPr="00EA11FC">
        <w:rPr>
          <w:rFonts w:ascii="Arial" w:hAnsi="Arial" w:cs="Arial"/>
        </w:rPr>
        <w:t>таким</w:t>
      </w:r>
      <w:r w:rsidR="00FA4DAD" w:rsidRPr="00EA11FC">
        <w:rPr>
          <w:rFonts w:ascii="Arial" w:hAnsi="Arial" w:cs="Arial"/>
        </w:rPr>
        <w:t xml:space="preserve"> образом</w:t>
      </w:r>
      <w:r w:rsidRPr="00EA11FC">
        <w:rPr>
          <w:rFonts w:ascii="Arial" w:hAnsi="Arial" w:cs="Arial"/>
        </w:rPr>
        <w:t xml:space="preserve">, чтобы получить номинальное значение рабочего тока </w:t>
      </w:r>
      <w:r w:rsidR="00394960" w:rsidRPr="00EA11FC">
        <w:rPr>
          <w:rFonts w:ascii="Arial" w:hAnsi="Arial" w:cs="Arial"/>
          <w:bCs/>
          <w:i/>
          <w:iCs/>
          <w:lang w:eastAsia="ru-RU"/>
        </w:rPr>
        <w:t>I</w:t>
      </w:r>
      <w:r w:rsidR="00394960" w:rsidRPr="00EA11FC">
        <w:rPr>
          <w:rFonts w:ascii="Arial" w:hAnsi="Arial" w:cs="Arial"/>
          <w:bCs/>
          <w:vertAlign w:val="subscript"/>
          <w:lang w:val="en-US" w:eastAsia="ru-RU"/>
        </w:rPr>
        <w:t>e</w:t>
      </w:r>
      <w:r w:rsidRPr="00EA11FC">
        <w:rPr>
          <w:rFonts w:ascii="Arial" w:hAnsi="Arial" w:cs="Arial"/>
        </w:rPr>
        <w:t xml:space="preserve"> при значении напряжения </w:t>
      </w:r>
      <w:r w:rsidR="00394960" w:rsidRPr="00EA11FC">
        <w:rPr>
          <w:rFonts w:ascii="Arial" w:hAnsi="Arial" w:cs="Arial"/>
        </w:rPr>
        <w:t xml:space="preserve">питания </w:t>
      </w:r>
      <w:r w:rsidR="00394960" w:rsidRPr="00EA11FC">
        <w:rPr>
          <w:rFonts w:ascii="Arial" w:hAnsi="Arial" w:cs="Arial"/>
          <w:i/>
          <w:iCs/>
          <w:lang w:eastAsia="ru-RU"/>
        </w:rPr>
        <w:t>U</w:t>
      </w:r>
      <w:r w:rsidR="00394960" w:rsidRPr="00EA11FC">
        <w:rPr>
          <w:rFonts w:ascii="Arial" w:hAnsi="Arial" w:cs="Arial"/>
          <w:vertAlign w:val="subscript"/>
          <w:lang w:eastAsia="ru-RU"/>
        </w:rPr>
        <w:t>e</w:t>
      </w:r>
      <w:r w:rsidRPr="00EA11FC">
        <w:rPr>
          <w:rFonts w:ascii="Arial" w:hAnsi="Arial" w:cs="Arial"/>
        </w:rPr>
        <w:t xml:space="preserve">. Падение напряжения </w:t>
      </w:r>
      <w:r w:rsidR="00394960" w:rsidRPr="00EA11FC">
        <w:rPr>
          <w:rFonts w:ascii="Arial" w:hAnsi="Arial" w:cs="Arial"/>
          <w:bCs/>
          <w:i/>
          <w:iCs/>
          <w:lang w:eastAsia="ru-RU"/>
        </w:rPr>
        <w:t>U</w:t>
      </w:r>
      <w:r w:rsidR="00394960" w:rsidRPr="00EA11FC">
        <w:rPr>
          <w:rFonts w:ascii="Arial" w:hAnsi="Arial" w:cs="Arial"/>
          <w:bCs/>
          <w:vertAlign w:val="subscript"/>
          <w:lang w:eastAsia="ru-RU"/>
        </w:rPr>
        <w:t>d</w:t>
      </w:r>
      <w:r w:rsidRPr="00EA11FC">
        <w:rPr>
          <w:rFonts w:ascii="Arial" w:hAnsi="Arial" w:cs="Arial"/>
        </w:rPr>
        <w:t xml:space="preserve"> измеряют</w:t>
      </w:r>
      <w:r w:rsidR="00062EA5" w:rsidRPr="00EA11FC">
        <w:rPr>
          <w:rFonts w:ascii="Arial" w:hAnsi="Arial" w:cs="Arial"/>
        </w:rPr>
        <w:t xml:space="preserve"> при</w:t>
      </w:r>
      <w:r w:rsidRPr="00EA11FC">
        <w:rPr>
          <w:rFonts w:ascii="Arial" w:hAnsi="Arial" w:cs="Arial"/>
        </w:rPr>
        <w:t>:</w:t>
      </w:r>
    </w:p>
    <w:p w14:paraId="1D714559" w14:textId="5FF3CE4F" w:rsidR="008A1865" w:rsidRPr="00EA11FC" w:rsidRDefault="008A1865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- </w:t>
      </w:r>
      <w:r w:rsidR="00FA4DAD" w:rsidRPr="00EA11FC">
        <w:rPr>
          <w:rFonts w:ascii="Arial" w:hAnsi="Arial" w:cs="Arial"/>
          <w:i/>
          <w:iCs/>
          <w:lang w:eastAsia="ru-RU"/>
        </w:rPr>
        <w:t>U</w:t>
      </w:r>
      <w:r w:rsidR="00FA4DAD" w:rsidRPr="00EA11FC">
        <w:rPr>
          <w:rFonts w:ascii="Arial" w:hAnsi="Arial" w:cs="Arial"/>
          <w:vertAlign w:val="subscript"/>
          <w:lang w:eastAsia="ru-RU"/>
        </w:rPr>
        <w:t>e</w:t>
      </w:r>
      <w:r w:rsidR="00FA4DAD" w:rsidRPr="00EA11FC">
        <w:rPr>
          <w:rFonts w:ascii="Arial" w:hAnsi="Arial" w:cs="Arial"/>
        </w:rPr>
        <w:t xml:space="preserve"> </w:t>
      </w:r>
      <w:r w:rsidR="00FA4DAD" w:rsidRPr="00EA11FC">
        <w:rPr>
          <w:rFonts w:ascii="Arial" w:hAnsi="Arial" w:cs="Arial"/>
          <w:lang w:eastAsia="ru-RU"/>
        </w:rPr>
        <w:t>+ 10 %</w:t>
      </w:r>
      <w:r w:rsidRPr="00EA11FC">
        <w:rPr>
          <w:rFonts w:ascii="Arial" w:hAnsi="Arial" w:cs="Arial"/>
        </w:rPr>
        <w:t xml:space="preserve"> и </w:t>
      </w:r>
      <w:r w:rsidR="00FA4DAD" w:rsidRPr="00EA11FC">
        <w:rPr>
          <w:rFonts w:ascii="Arial" w:hAnsi="Arial" w:cs="Arial"/>
          <w:i/>
          <w:iCs/>
          <w:lang w:eastAsia="ru-RU"/>
        </w:rPr>
        <w:t>U</w:t>
      </w:r>
      <w:r w:rsidR="00FA4DAD" w:rsidRPr="00EA11FC">
        <w:rPr>
          <w:rFonts w:ascii="Arial" w:hAnsi="Arial" w:cs="Arial"/>
          <w:vertAlign w:val="subscript"/>
          <w:lang w:eastAsia="ru-RU"/>
        </w:rPr>
        <w:t>e</w:t>
      </w:r>
      <w:r w:rsidRPr="00EA11FC">
        <w:rPr>
          <w:rFonts w:ascii="Arial" w:hAnsi="Arial" w:cs="Arial"/>
        </w:rPr>
        <w:t xml:space="preserve"> </w:t>
      </w:r>
      <w:r w:rsidR="00062EA5" w:rsidRPr="00EA11FC">
        <w:rPr>
          <w:rFonts w:ascii="Arial" w:hAnsi="Arial" w:cs="Arial"/>
        </w:rPr>
        <w:t>– 15 %;</w:t>
      </w:r>
    </w:p>
    <w:p w14:paraId="0CD9A637" w14:textId="20D54D22" w:rsidR="008A1865" w:rsidRPr="00EA11FC" w:rsidRDefault="008A1865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- </w:t>
      </w:r>
      <w:r w:rsidR="00062EA5" w:rsidRPr="00EA11FC">
        <w:rPr>
          <w:rFonts w:ascii="Arial" w:hAnsi="Arial" w:cs="Arial"/>
          <w:i/>
          <w:iCs/>
          <w:lang w:val="en-US" w:eastAsia="ru-RU"/>
        </w:rPr>
        <w:t>U</w:t>
      </w:r>
      <w:r w:rsidR="00062EA5" w:rsidRPr="00EA11FC">
        <w:rPr>
          <w:rFonts w:ascii="Arial" w:hAnsi="Arial" w:cs="Arial"/>
          <w:vertAlign w:val="subscript"/>
          <w:lang w:val="en-US" w:eastAsia="ru-RU"/>
        </w:rPr>
        <w:t>e</w:t>
      </w:r>
      <w:r w:rsidR="00062EA5" w:rsidRPr="00EA11FC">
        <w:rPr>
          <w:rFonts w:ascii="Arial" w:hAnsi="Arial" w:cs="Arial"/>
          <w:vertAlign w:val="subscript"/>
          <w:lang w:eastAsia="ru-RU"/>
        </w:rPr>
        <w:t xml:space="preserve"> </w:t>
      </w:r>
      <w:r w:rsidR="00062EA5" w:rsidRPr="00EA11FC">
        <w:rPr>
          <w:rFonts w:ascii="Arial" w:hAnsi="Arial" w:cs="Arial"/>
          <w:vertAlign w:val="subscript"/>
          <w:lang w:val="en-US"/>
        </w:rPr>
        <w:t>max</w:t>
      </w:r>
      <w:r w:rsidR="00062EA5" w:rsidRPr="00EA11FC">
        <w:rPr>
          <w:rFonts w:ascii="Arial" w:hAnsi="Arial" w:cs="Arial"/>
        </w:rPr>
        <w:t xml:space="preserve"> </w:t>
      </w:r>
      <w:r w:rsidR="00062EA5" w:rsidRPr="00EA11FC">
        <w:rPr>
          <w:rFonts w:ascii="Arial" w:hAnsi="Arial" w:cs="Arial"/>
          <w:lang w:eastAsia="ru-RU"/>
        </w:rPr>
        <w:t>+ 10 %</w:t>
      </w:r>
      <w:r w:rsidRPr="00EA11FC">
        <w:rPr>
          <w:rFonts w:ascii="Arial" w:hAnsi="Arial" w:cs="Arial"/>
        </w:rPr>
        <w:t xml:space="preserve"> и </w:t>
      </w:r>
      <w:r w:rsidR="00062EA5" w:rsidRPr="00EA11FC">
        <w:rPr>
          <w:rFonts w:ascii="Arial" w:hAnsi="Arial" w:cs="Arial"/>
          <w:i/>
          <w:iCs/>
          <w:lang w:val="en-US" w:eastAsia="ru-RU"/>
        </w:rPr>
        <w:t>U</w:t>
      </w:r>
      <w:r w:rsidR="00062EA5" w:rsidRPr="00EA11FC">
        <w:rPr>
          <w:rFonts w:ascii="Arial" w:hAnsi="Arial" w:cs="Arial"/>
          <w:vertAlign w:val="subscript"/>
          <w:lang w:val="en-US" w:eastAsia="ru-RU"/>
        </w:rPr>
        <w:t>e</w:t>
      </w:r>
      <w:r w:rsidR="00062EA5" w:rsidRPr="00EA11FC">
        <w:rPr>
          <w:rFonts w:ascii="Arial" w:hAnsi="Arial" w:cs="Arial"/>
          <w:vertAlign w:val="subscript"/>
          <w:lang w:eastAsia="ru-RU"/>
        </w:rPr>
        <w:t xml:space="preserve"> </w:t>
      </w:r>
      <w:r w:rsidR="00062EA5" w:rsidRPr="00EA11FC">
        <w:rPr>
          <w:rFonts w:ascii="Arial" w:hAnsi="Arial" w:cs="Arial"/>
          <w:vertAlign w:val="subscript"/>
          <w:lang w:val="en-US" w:eastAsia="ru-RU"/>
        </w:rPr>
        <w:t>min</w:t>
      </w:r>
      <w:r w:rsidR="00062EA5" w:rsidRPr="00EA11FC">
        <w:rPr>
          <w:rFonts w:ascii="Arial" w:hAnsi="Arial" w:cs="Arial"/>
        </w:rPr>
        <w:t xml:space="preserve"> – 15 %;</w:t>
      </w:r>
      <w:r w:rsidRPr="00EA11FC">
        <w:rPr>
          <w:rFonts w:ascii="Arial" w:hAnsi="Arial" w:cs="Arial"/>
        </w:rPr>
        <w:t xml:space="preserve"> </w:t>
      </w:r>
    </w:p>
    <w:p w14:paraId="2F166FFC" w14:textId="0D546F1D" w:rsidR="008A1865" w:rsidRPr="00EA11FC" w:rsidRDefault="008A1865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lang w:val="en-US"/>
        </w:rPr>
      </w:pPr>
      <w:r w:rsidRPr="00EA11FC">
        <w:rPr>
          <w:rFonts w:ascii="Arial" w:hAnsi="Arial" w:cs="Arial"/>
          <w:lang w:val="en-US"/>
        </w:rPr>
        <w:t xml:space="preserve">- </w:t>
      </w:r>
      <w:r w:rsidR="00062EA5" w:rsidRPr="00EA11FC">
        <w:rPr>
          <w:rFonts w:ascii="Arial" w:hAnsi="Arial" w:cs="Arial"/>
          <w:i/>
          <w:iCs/>
          <w:lang w:val="en-US" w:eastAsia="ru-RU"/>
        </w:rPr>
        <w:t>U</w:t>
      </w:r>
      <w:r w:rsidR="00062EA5" w:rsidRPr="00EA11FC">
        <w:rPr>
          <w:rFonts w:ascii="Arial" w:hAnsi="Arial" w:cs="Arial"/>
          <w:vertAlign w:val="subscript"/>
          <w:lang w:val="en-US" w:eastAsia="ru-RU"/>
        </w:rPr>
        <w:t>B max</w:t>
      </w:r>
      <w:r w:rsidRPr="00EA11FC">
        <w:rPr>
          <w:rFonts w:ascii="Arial" w:hAnsi="Arial" w:cs="Arial"/>
          <w:lang w:val="en-US"/>
        </w:rPr>
        <w:t xml:space="preserve"> </w:t>
      </w:r>
      <w:r w:rsidRPr="00EA11FC">
        <w:rPr>
          <w:rFonts w:ascii="Arial" w:hAnsi="Arial" w:cs="Arial"/>
        </w:rPr>
        <w:t>и</w:t>
      </w:r>
      <w:r w:rsidRPr="00EA11FC">
        <w:rPr>
          <w:rFonts w:ascii="Arial" w:hAnsi="Arial" w:cs="Arial"/>
          <w:lang w:val="en-US"/>
        </w:rPr>
        <w:t xml:space="preserve"> </w:t>
      </w:r>
      <w:r w:rsidR="00062EA5" w:rsidRPr="00EA11FC">
        <w:rPr>
          <w:rFonts w:ascii="Arial" w:hAnsi="Arial" w:cs="Arial"/>
          <w:i/>
          <w:iCs/>
          <w:lang w:val="en-US" w:eastAsia="ru-RU"/>
        </w:rPr>
        <w:t>U</w:t>
      </w:r>
      <w:r w:rsidR="00062EA5" w:rsidRPr="00EA11FC">
        <w:rPr>
          <w:rFonts w:ascii="Arial" w:hAnsi="Arial" w:cs="Arial"/>
          <w:vertAlign w:val="subscript"/>
          <w:lang w:val="en-US" w:eastAsia="ru-RU"/>
        </w:rPr>
        <w:t>B min</w:t>
      </w:r>
      <w:r w:rsidR="00062EA5" w:rsidRPr="00EA11FC">
        <w:rPr>
          <w:rFonts w:ascii="Arial" w:hAnsi="Arial" w:cs="Arial"/>
          <w:lang w:val="en-US"/>
        </w:rPr>
        <w:t>.</w:t>
      </w:r>
    </w:p>
    <w:p w14:paraId="598AD591" w14:textId="71CE6328" w:rsidR="008A1865" w:rsidRPr="00EA11FC" w:rsidRDefault="008A1865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Измеренное значение падения напряжения не должно превышать </w:t>
      </w:r>
      <w:r w:rsidR="00062EA5" w:rsidRPr="00EA11FC">
        <w:rPr>
          <w:rFonts w:ascii="Arial" w:hAnsi="Arial" w:cs="Arial"/>
        </w:rPr>
        <w:t xml:space="preserve">значения, </w:t>
      </w:r>
      <w:r w:rsidRPr="00EA11FC">
        <w:rPr>
          <w:rFonts w:ascii="Arial" w:hAnsi="Arial" w:cs="Arial"/>
        </w:rPr>
        <w:t>указанн</w:t>
      </w:r>
      <w:r w:rsidR="00062EA5" w:rsidRPr="00EA11FC">
        <w:rPr>
          <w:rFonts w:ascii="Arial" w:hAnsi="Arial" w:cs="Arial"/>
        </w:rPr>
        <w:t>ы</w:t>
      </w:r>
      <w:r w:rsidRPr="00EA11FC">
        <w:rPr>
          <w:rFonts w:ascii="Arial" w:hAnsi="Arial" w:cs="Arial"/>
        </w:rPr>
        <w:t xml:space="preserve">е в </w:t>
      </w:r>
      <w:r w:rsidR="00062EA5" w:rsidRPr="00EA11FC">
        <w:rPr>
          <w:rFonts w:ascii="Arial" w:hAnsi="Arial" w:cs="Arial"/>
        </w:rPr>
        <w:t>8</w:t>
      </w:r>
      <w:r w:rsidRPr="00EA11FC">
        <w:rPr>
          <w:rFonts w:ascii="Arial" w:hAnsi="Arial" w:cs="Arial"/>
        </w:rPr>
        <w:t>.2.1.1</w:t>
      </w:r>
      <w:r w:rsidR="00062EA5" w:rsidRPr="00EA11FC">
        <w:rPr>
          <w:rFonts w:ascii="Arial" w:hAnsi="Arial" w:cs="Arial"/>
        </w:rPr>
        <w:t>3</w:t>
      </w:r>
      <w:r w:rsidRPr="00EA11FC">
        <w:rPr>
          <w:rFonts w:ascii="Arial" w:hAnsi="Arial" w:cs="Arial"/>
        </w:rPr>
        <w:t>.</w:t>
      </w:r>
    </w:p>
    <w:p w14:paraId="527748C7" w14:textId="15BEE122" w:rsidR="008A1865" w:rsidRPr="00EA11FC" w:rsidRDefault="00062EA5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8A1865" w:rsidRPr="00EA11FC">
        <w:rPr>
          <w:rFonts w:ascii="Arial" w:hAnsi="Arial" w:cs="Arial"/>
        </w:rPr>
        <w:t>.3.3.3 Превышение температуры</w:t>
      </w:r>
    </w:p>
    <w:p w14:paraId="57DB6329" w14:textId="71CF898C" w:rsidR="008A1865" w:rsidRPr="008A1865" w:rsidRDefault="008A1865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На</w:t>
      </w:r>
      <w:r w:rsidR="004D0992" w:rsidRPr="00EA11FC">
        <w:rPr>
          <w:rFonts w:ascii="Arial" w:hAnsi="Arial" w:cs="Arial"/>
        </w:rPr>
        <w:t xml:space="preserve"> сенсорный выключатель</w:t>
      </w:r>
      <w:r w:rsidRPr="00EA11FC">
        <w:rPr>
          <w:rFonts w:ascii="Arial" w:hAnsi="Arial" w:cs="Arial"/>
        </w:rPr>
        <w:t xml:space="preserve">, установленный на открытом воздухе, подают номинальное рабочее напряжение </w:t>
      </w:r>
      <w:r w:rsidR="004D0992" w:rsidRPr="00EA11FC">
        <w:rPr>
          <w:rFonts w:ascii="Arial" w:hAnsi="Arial" w:cs="Arial"/>
          <w:i/>
          <w:iCs/>
          <w:lang w:eastAsia="ru-RU"/>
        </w:rPr>
        <w:t>U</w:t>
      </w:r>
      <w:r w:rsidR="004D0992" w:rsidRPr="00EA11FC">
        <w:rPr>
          <w:rFonts w:ascii="Arial" w:hAnsi="Arial" w:cs="Arial"/>
          <w:vertAlign w:val="subscript"/>
          <w:lang w:eastAsia="ru-RU"/>
        </w:rPr>
        <w:t>e</w:t>
      </w:r>
      <w:r w:rsidRPr="00EA11FC">
        <w:rPr>
          <w:rFonts w:ascii="Arial" w:hAnsi="Arial" w:cs="Arial"/>
        </w:rPr>
        <w:t xml:space="preserve"> (или максимальное из указанного диапазона рабочих напряжений) и подключают нагрузку, обеспечивающую протекание номинального рабочего тока </w:t>
      </w:r>
      <w:r w:rsidR="004D0992" w:rsidRPr="00EA11FC">
        <w:rPr>
          <w:rFonts w:ascii="Arial" w:hAnsi="Arial" w:cs="Arial"/>
          <w:bCs/>
          <w:i/>
          <w:iCs/>
          <w:lang w:eastAsia="ru-RU"/>
        </w:rPr>
        <w:t>I</w:t>
      </w:r>
      <w:r w:rsidR="004D0992" w:rsidRPr="00EA11FC">
        <w:rPr>
          <w:rFonts w:ascii="Arial" w:hAnsi="Arial" w:cs="Arial"/>
          <w:bCs/>
          <w:vertAlign w:val="subscript"/>
          <w:lang w:val="en-US" w:eastAsia="ru-RU"/>
        </w:rPr>
        <w:t>e</w:t>
      </w:r>
      <w:r w:rsidRPr="00EA11FC">
        <w:rPr>
          <w:rFonts w:ascii="Arial" w:hAnsi="Arial" w:cs="Arial"/>
        </w:rPr>
        <w:t xml:space="preserve"> до момента </w:t>
      </w:r>
      <w:r w:rsidR="004D0992" w:rsidRPr="00EA11FC">
        <w:rPr>
          <w:rFonts w:ascii="Arial" w:hAnsi="Arial" w:cs="Arial"/>
        </w:rPr>
        <w:t xml:space="preserve">достижения </w:t>
      </w:r>
      <w:r w:rsidRPr="00EA11FC">
        <w:rPr>
          <w:rFonts w:ascii="Arial" w:hAnsi="Arial" w:cs="Arial"/>
        </w:rPr>
        <w:t>установившейся температуры.</w:t>
      </w:r>
    </w:p>
    <w:p w14:paraId="12E7414D" w14:textId="378C84A7" w:rsidR="008A1865" w:rsidRPr="008A1865" w:rsidRDefault="008A1865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8A1865">
        <w:rPr>
          <w:rFonts w:ascii="Arial" w:hAnsi="Arial" w:cs="Arial"/>
        </w:rPr>
        <w:lastRenderedPageBreak/>
        <w:t xml:space="preserve">Превышение температуры, измеренное на выводах </w:t>
      </w:r>
      <w:r w:rsidR="00EC52F6">
        <w:rPr>
          <w:rFonts w:ascii="Arial" w:hAnsi="Arial" w:cs="Arial"/>
        </w:rPr>
        <w:t xml:space="preserve">(если применимо) </w:t>
      </w:r>
      <w:r w:rsidRPr="008A1865">
        <w:rPr>
          <w:rFonts w:ascii="Arial" w:hAnsi="Arial" w:cs="Arial"/>
        </w:rPr>
        <w:t xml:space="preserve">и в любой точке поверхности оболочки </w:t>
      </w:r>
      <w:r w:rsidR="003E177B">
        <w:rPr>
          <w:rFonts w:ascii="Arial" w:hAnsi="Arial" w:cs="Arial"/>
        </w:rPr>
        <w:t xml:space="preserve">сенсорного выключателя </w:t>
      </w:r>
      <w:r w:rsidRPr="008A1865">
        <w:rPr>
          <w:rFonts w:ascii="Arial" w:hAnsi="Arial" w:cs="Arial"/>
        </w:rPr>
        <w:t xml:space="preserve">не должно превышать </w:t>
      </w:r>
      <w:r w:rsidR="003E177B">
        <w:rPr>
          <w:rFonts w:ascii="Arial" w:hAnsi="Arial" w:cs="Arial"/>
        </w:rPr>
        <w:t>значения, указанные в 8</w:t>
      </w:r>
      <w:r w:rsidRPr="008A1865">
        <w:rPr>
          <w:rFonts w:ascii="Arial" w:hAnsi="Arial" w:cs="Arial"/>
        </w:rPr>
        <w:t>.2.2.</w:t>
      </w:r>
    </w:p>
    <w:p w14:paraId="1D1644A0" w14:textId="38719D58" w:rsidR="008A1865" w:rsidRPr="00EA11FC" w:rsidRDefault="003E177B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Длина</w:t>
      </w:r>
      <w:r w:rsidRPr="008A1865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>п</w:t>
      </w:r>
      <w:r w:rsidR="008A1865" w:rsidRPr="00EA11FC">
        <w:rPr>
          <w:rFonts w:ascii="Arial" w:hAnsi="Arial" w:cs="Arial"/>
        </w:rPr>
        <w:t>ровода, присоединяем</w:t>
      </w:r>
      <w:r w:rsidRPr="00EA11FC">
        <w:rPr>
          <w:rFonts w:ascii="Arial" w:hAnsi="Arial" w:cs="Arial"/>
        </w:rPr>
        <w:t>ого</w:t>
      </w:r>
      <w:r w:rsidR="008A1865" w:rsidRPr="00EA11FC">
        <w:rPr>
          <w:rFonts w:ascii="Arial" w:hAnsi="Arial" w:cs="Arial"/>
        </w:rPr>
        <w:t xml:space="preserve"> к каждому выводу, должн</w:t>
      </w:r>
      <w:r w:rsidRPr="00EA11FC">
        <w:rPr>
          <w:rFonts w:ascii="Arial" w:hAnsi="Arial" w:cs="Arial"/>
        </w:rPr>
        <w:t>а</w:t>
      </w:r>
      <w:r w:rsidR="008A1865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 xml:space="preserve">составлять </w:t>
      </w:r>
      <m:oMath>
        <m:sSubSup>
          <m:sSubSupPr>
            <m:ctrlPr>
              <w:rPr>
                <w:rFonts w:ascii="Cambria Math" w:hAnsi="Cambria Math" w:cs="Arial"/>
                <w:i/>
              </w:rPr>
            </m:ctrlPr>
          </m:sSubSupPr>
          <m:e>
            <m:r>
              <w:rPr>
                <w:rFonts w:ascii="Cambria Math" w:hAnsi="Cambria Math" w:cs="Arial"/>
              </w:rPr>
              <m:t>2</m:t>
            </m:r>
          </m:e>
          <m:sub>
            <m:r>
              <w:rPr>
                <w:rFonts w:ascii="Cambria Math" w:hAnsi="Cambria Math" w:cs="Arial"/>
              </w:rPr>
              <m:t>0</m:t>
            </m:r>
          </m:sub>
          <m:sup>
            <m:r>
              <w:rPr>
                <w:rFonts w:ascii="Cambria Math" w:hAnsi="Cambria Math" w:cs="Arial"/>
              </w:rPr>
              <m:t>+0,1</m:t>
            </m:r>
          </m:sup>
        </m:sSubSup>
      </m:oMath>
      <w:r w:rsidR="003906E2" w:rsidRPr="00EA11FC">
        <w:rPr>
          <w:rFonts w:ascii="Arial" w:hAnsi="Arial" w:cs="Arial"/>
        </w:rPr>
        <w:t> </w:t>
      </w:r>
      <w:r w:rsidR="008A1865" w:rsidRPr="00EA11FC">
        <w:rPr>
          <w:rFonts w:ascii="Arial" w:hAnsi="Arial" w:cs="Arial"/>
        </w:rPr>
        <w:t>м.</w:t>
      </w:r>
    </w:p>
    <w:p w14:paraId="6D77CFBC" w14:textId="79ADFB47" w:rsidR="008A1865" w:rsidRPr="00EA11FC" w:rsidRDefault="003906E2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8A1865" w:rsidRPr="00EA11FC">
        <w:rPr>
          <w:rFonts w:ascii="Arial" w:hAnsi="Arial" w:cs="Arial"/>
        </w:rPr>
        <w:t>.3.3.4 Электрическая прочность изоляции</w:t>
      </w:r>
    </w:p>
    <w:p w14:paraId="09C560E5" w14:textId="7A432B95" w:rsidR="00FA6105" w:rsidRPr="00EA11FC" w:rsidRDefault="00FA6105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9.3.3.4.1 Основные положения</w:t>
      </w:r>
    </w:p>
    <w:p w14:paraId="6A772B2E" w14:textId="0A4B7F89" w:rsidR="008A1865" w:rsidRPr="00EA11FC" w:rsidRDefault="008A1865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Проверка электрической прочности изоляции должна проводиться в соответствии с </w:t>
      </w:r>
      <w:r w:rsidR="006161B6" w:rsidRPr="00EA11FC">
        <w:rPr>
          <w:rFonts w:ascii="Arial" w:hAnsi="Arial" w:cs="Arial"/>
        </w:rPr>
        <w:t>9</w:t>
      </w:r>
      <w:r w:rsidRPr="00EA11FC">
        <w:rPr>
          <w:rFonts w:ascii="Arial" w:hAnsi="Arial" w:cs="Arial"/>
        </w:rPr>
        <w:t>.3.3.4.</w:t>
      </w:r>
      <w:r w:rsidR="006161B6" w:rsidRPr="00EA11FC">
        <w:rPr>
          <w:rFonts w:ascii="Arial" w:hAnsi="Arial" w:cs="Arial"/>
        </w:rPr>
        <w:t xml:space="preserve">2 </w:t>
      </w:r>
      <w:r w:rsidRPr="00EA11FC">
        <w:rPr>
          <w:rFonts w:ascii="Arial" w:hAnsi="Arial" w:cs="Arial"/>
        </w:rPr>
        <w:t>-</w:t>
      </w:r>
      <w:r w:rsidR="006161B6" w:rsidRPr="00EA11FC">
        <w:rPr>
          <w:rFonts w:ascii="Arial" w:hAnsi="Arial" w:cs="Arial"/>
        </w:rPr>
        <w:t xml:space="preserve"> 9</w:t>
      </w:r>
      <w:r w:rsidRPr="00EA11FC">
        <w:rPr>
          <w:rFonts w:ascii="Arial" w:hAnsi="Arial" w:cs="Arial"/>
        </w:rPr>
        <w:t>.3.3.4.</w:t>
      </w:r>
      <w:r w:rsidR="006161B6" w:rsidRPr="00EA11FC">
        <w:rPr>
          <w:rFonts w:ascii="Arial" w:hAnsi="Arial" w:cs="Arial"/>
        </w:rPr>
        <w:t>5</w:t>
      </w:r>
      <w:r w:rsidRPr="00EA11FC">
        <w:rPr>
          <w:rFonts w:ascii="Arial" w:hAnsi="Arial" w:cs="Arial"/>
        </w:rPr>
        <w:t>.</w:t>
      </w:r>
    </w:p>
    <w:p w14:paraId="0A135665" w14:textId="0D686418" w:rsidR="008A1865" w:rsidRPr="00EA11FC" w:rsidRDefault="008A1865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Требования к испытанию </w:t>
      </w:r>
      <w:r w:rsidR="006161B6" w:rsidRPr="00EA11FC">
        <w:rPr>
          <w:rFonts w:ascii="Arial" w:hAnsi="Arial" w:cs="Arial"/>
        </w:rPr>
        <w:t xml:space="preserve">сенсорных выключателей </w:t>
      </w:r>
      <w:r w:rsidRPr="00EA11FC">
        <w:rPr>
          <w:rFonts w:ascii="Arial" w:hAnsi="Arial" w:cs="Arial"/>
        </w:rPr>
        <w:t>класса II с капсулированным типом изоляции приведены в приложении В.</w:t>
      </w:r>
    </w:p>
    <w:p w14:paraId="6EAF1227" w14:textId="0FD052D0" w:rsidR="008A1865" w:rsidRPr="00EA11FC" w:rsidRDefault="006161B6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8A1865" w:rsidRPr="00EA11FC">
        <w:rPr>
          <w:rFonts w:ascii="Arial" w:hAnsi="Arial" w:cs="Arial"/>
        </w:rPr>
        <w:t>.3.3.4.</w:t>
      </w:r>
      <w:r w:rsidRPr="00EA11FC">
        <w:rPr>
          <w:rFonts w:ascii="Arial" w:hAnsi="Arial" w:cs="Arial"/>
        </w:rPr>
        <w:t>2</w:t>
      </w:r>
      <w:r w:rsidR="008A1865" w:rsidRPr="00EA11FC">
        <w:rPr>
          <w:rFonts w:ascii="Arial" w:hAnsi="Arial" w:cs="Arial"/>
        </w:rPr>
        <w:t xml:space="preserve"> Приложение испытательного напряжения</w:t>
      </w:r>
    </w:p>
    <w:p w14:paraId="0F7463F9" w14:textId="31A4AC34" w:rsidR="00D16FCE" w:rsidRPr="00EA11FC" w:rsidRDefault="008A1865" w:rsidP="00D16FCE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Испытания должны проводиться в условиях, максимально приближенных к условиям реальной эксплуатации</w:t>
      </w:r>
      <w:r w:rsidR="00D16FCE" w:rsidRPr="00EA11FC">
        <w:rPr>
          <w:rFonts w:ascii="Arial" w:hAnsi="Arial" w:cs="Arial"/>
        </w:rPr>
        <w:t xml:space="preserve"> сенсорных выключателей</w:t>
      </w:r>
      <w:r w:rsidRPr="00EA11FC">
        <w:rPr>
          <w:rFonts w:ascii="Arial" w:hAnsi="Arial" w:cs="Arial"/>
        </w:rPr>
        <w:t>, например с присоединенными к выводам проводниками. Наружные поверхности из изоляционного материала, доступные для прикосновения в ходе эксплуатации</w:t>
      </w:r>
      <w:r w:rsidR="00D16FCE" w:rsidRPr="00EA11FC">
        <w:rPr>
          <w:rFonts w:ascii="Arial" w:hAnsi="Arial" w:cs="Arial"/>
        </w:rPr>
        <w:t xml:space="preserve"> сенсорного выключателя</w:t>
      </w:r>
      <w:r w:rsidRPr="00EA11FC">
        <w:rPr>
          <w:rFonts w:ascii="Arial" w:hAnsi="Arial" w:cs="Arial"/>
        </w:rPr>
        <w:t>, должны быть покрыты металлической фольгой</w:t>
      </w:r>
      <w:r w:rsidR="00D16FCE" w:rsidRPr="00EA11FC">
        <w:rPr>
          <w:rFonts w:ascii="Arial" w:hAnsi="Arial" w:cs="Arial"/>
        </w:rPr>
        <w:t xml:space="preserve"> в случае взаимного контакта между данными частями</w:t>
      </w:r>
      <w:r w:rsidRPr="00EA11FC">
        <w:rPr>
          <w:rFonts w:ascii="Arial" w:hAnsi="Arial" w:cs="Arial"/>
        </w:rPr>
        <w:t>.</w:t>
      </w:r>
      <w:r w:rsidR="007E57BC" w:rsidRPr="00EA11FC">
        <w:rPr>
          <w:rFonts w:ascii="Arial" w:hAnsi="Arial" w:cs="Arial"/>
        </w:rPr>
        <w:t xml:space="preserve"> </w:t>
      </w:r>
      <w:r w:rsidR="00D16FCE" w:rsidRPr="00EA11FC">
        <w:rPr>
          <w:rFonts w:ascii="Arial" w:hAnsi="Arial" w:cs="Arial"/>
        </w:rPr>
        <w:t xml:space="preserve">Сенсорный выключатель </w:t>
      </w:r>
      <w:r w:rsidRPr="00EA11FC">
        <w:rPr>
          <w:rFonts w:ascii="Arial" w:hAnsi="Arial" w:cs="Arial"/>
        </w:rPr>
        <w:t>должен выдерживать испытательное напряжение, прикладываемое в течение 1 мин</w:t>
      </w:r>
      <w:r w:rsidR="00D16FCE" w:rsidRPr="00EA11FC">
        <w:rPr>
          <w:rFonts w:ascii="Arial" w:hAnsi="Arial" w:cs="Arial"/>
        </w:rPr>
        <w:t xml:space="preserve"> –</w:t>
      </w:r>
      <w:r w:rsidRPr="00EA11FC">
        <w:rPr>
          <w:rFonts w:ascii="Arial" w:hAnsi="Arial" w:cs="Arial"/>
        </w:rPr>
        <w:t xml:space="preserve"> при проведении </w:t>
      </w:r>
      <w:r w:rsidR="00D16FCE" w:rsidRPr="00EA11FC">
        <w:rPr>
          <w:rFonts w:ascii="Arial" w:hAnsi="Arial" w:cs="Arial"/>
        </w:rPr>
        <w:t xml:space="preserve">типовых </w:t>
      </w:r>
      <w:r w:rsidRPr="00EA11FC">
        <w:rPr>
          <w:rFonts w:ascii="Arial" w:hAnsi="Arial" w:cs="Arial"/>
        </w:rPr>
        <w:t>испытаний и в течение 1 с</w:t>
      </w:r>
      <w:r w:rsidR="007E57BC" w:rsidRPr="00EA11FC">
        <w:rPr>
          <w:rFonts w:ascii="Arial" w:hAnsi="Arial" w:cs="Arial"/>
        </w:rPr>
        <w:t xml:space="preserve"> –</w:t>
      </w:r>
      <w:r w:rsidRPr="00EA11FC">
        <w:rPr>
          <w:rFonts w:ascii="Arial" w:hAnsi="Arial" w:cs="Arial"/>
        </w:rPr>
        <w:t xml:space="preserve"> при проведении </w:t>
      </w:r>
      <w:r w:rsidR="007E57BC" w:rsidRPr="00EA11FC">
        <w:rPr>
          <w:rFonts w:ascii="Arial" w:hAnsi="Arial" w:cs="Arial"/>
        </w:rPr>
        <w:t xml:space="preserve">приемо-сдаточных </w:t>
      </w:r>
      <w:r w:rsidRPr="00EA11FC">
        <w:rPr>
          <w:rFonts w:ascii="Arial" w:hAnsi="Arial" w:cs="Arial"/>
        </w:rPr>
        <w:t>испытаний, между:</w:t>
      </w:r>
    </w:p>
    <w:p w14:paraId="150533EA" w14:textId="156F2621" w:rsidR="008A1865" w:rsidRPr="008A1865" w:rsidRDefault="008A1865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- частями коммутационного элемента, находящимися под напряжением</w:t>
      </w:r>
      <w:r w:rsidRPr="008A1865">
        <w:rPr>
          <w:rFonts w:ascii="Arial" w:hAnsi="Arial" w:cs="Arial"/>
        </w:rPr>
        <w:t>, и заземляемыми частями</w:t>
      </w:r>
      <w:r w:rsidR="001A2446">
        <w:rPr>
          <w:rFonts w:ascii="Arial" w:hAnsi="Arial" w:cs="Arial"/>
        </w:rPr>
        <w:t xml:space="preserve"> сенсорного выключателя</w:t>
      </w:r>
      <w:r w:rsidRPr="008A1865">
        <w:rPr>
          <w:rFonts w:ascii="Arial" w:hAnsi="Arial" w:cs="Arial"/>
        </w:rPr>
        <w:t>;</w:t>
      </w:r>
    </w:p>
    <w:p w14:paraId="790B31AC" w14:textId="68236763" w:rsidR="008A1865" w:rsidRPr="00EA11FC" w:rsidRDefault="008A1865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- частями коммутационного элемента, находящимися под напряжением, и поверхностями</w:t>
      </w:r>
      <w:r w:rsidR="001A2446" w:rsidRPr="00EA11FC">
        <w:rPr>
          <w:rFonts w:ascii="Arial" w:hAnsi="Arial" w:cs="Arial"/>
        </w:rPr>
        <w:t xml:space="preserve"> сенсорного выключателя</w:t>
      </w:r>
      <w:r w:rsidRPr="00EA11FC">
        <w:rPr>
          <w:rFonts w:ascii="Arial" w:hAnsi="Arial" w:cs="Arial"/>
        </w:rPr>
        <w:t>, доступными для прикосновения в ходе эксплуатации, покрытыми металлической фольгой</w:t>
      </w:r>
      <w:r w:rsidR="00625771" w:rsidRPr="00EA11FC">
        <w:rPr>
          <w:rFonts w:ascii="Arial" w:hAnsi="Arial" w:cs="Arial"/>
        </w:rPr>
        <w:t xml:space="preserve"> для улучшения проводимости электрического тока</w:t>
      </w:r>
      <w:r w:rsidRPr="00EA11FC">
        <w:rPr>
          <w:rFonts w:ascii="Arial" w:hAnsi="Arial" w:cs="Arial"/>
        </w:rPr>
        <w:t>;</w:t>
      </w:r>
    </w:p>
    <w:p w14:paraId="7D1521D5" w14:textId="1F7E08D2" w:rsidR="001A2446" w:rsidRPr="00EA11FC" w:rsidRDefault="008A1865" w:rsidP="001A2446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- между отдельными изолированными друг от друга частями коммутационного элемента, находящимися под напряжением</w:t>
      </w:r>
      <w:r w:rsidR="00971248" w:rsidRPr="00EA11FC">
        <w:rPr>
          <w:rFonts w:ascii="Arial" w:hAnsi="Arial" w:cs="Arial"/>
        </w:rPr>
        <w:t xml:space="preserve"> (при наличии таковых)</w:t>
      </w:r>
      <w:r w:rsidRPr="00EA11FC">
        <w:rPr>
          <w:rFonts w:ascii="Arial" w:hAnsi="Arial" w:cs="Arial"/>
        </w:rPr>
        <w:t>.</w:t>
      </w:r>
    </w:p>
    <w:p w14:paraId="4104694D" w14:textId="54103435" w:rsidR="008A1865" w:rsidRPr="00EA11FC" w:rsidRDefault="005F67D3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8A1865" w:rsidRPr="00EA11FC">
        <w:rPr>
          <w:rFonts w:ascii="Arial" w:hAnsi="Arial" w:cs="Arial"/>
        </w:rPr>
        <w:t>.3.3.4.</w:t>
      </w:r>
      <w:r w:rsidRPr="00EA11FC">
        <w:rPr>
          <w:rFonts w:ascii="Arial" w:hAnsi="Arial" w:cs="Arial"/>
        </w:rPr>
        <w:t>3</w:t>
      </w:r>
      <w:r w:rsidR="008A1865" w:rsidRPr="00EA11FC">
        <w:rPr>
          <w:rFonts w:ascii="Arial" w:hAnsi="Arial" w:cs="Arial"/>
        </w:rPr>
        <w:t xml:space="preserve"> Значения испытательного напряжения</w:t>
      </w:r>
    </w:p>
    <w:p w14:paraId="354B3588" w14:textId="4DEADA37" w:rsidR="008A1865" w:rsidRPr="00EA11FC" w:rsidRDefault="008A1865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Напряжение промышленной частоты синусоидальной формы прикладывают согласно </w:t>
      </w:r>
      <w:r w:rsidR="0046652C" w:rsidRPr="00EA11FC">
        <w:rPr>
          <w:rFonts w:ascii="Arial" w:hAnsi="Arial" w:cs="Arial"/>
        </w:rPr>
        <w:t>9</w:t>
      </w:r>
      <w:r w:rsidRPr="00EA11FC">
        <w:rPr>
          <w:rFonts w:ascii="Arial" w:hAnsi="Arial" w:cs="Arial"/>
        </w:rPr>
        <w:t>.3.3.4.</w:t>
      </w:r>
      <w:r w:rsidR="0046652C" w:rsidRPr="00EA11FC">
        <w:rPr>
          <w:rFonts w:ascii="Arial" w:hAnsi="Arial" w:cs="Arial"/>
        </w:rPr>
        <w:t>2</w:t>
      </w:r>
      <w:r w:rsidRPr="00EA11FC">
        <w:rPr>
          <w:rFonts w:ascii="Arial" w:hAnsi="Arial" w:cs="Arial"/>
        </w:rPr>
        <w:t>.</w:t>
      </w:r>
    </w:p>
    <w:p w14:paraId="19238159" w14:textId="45C240FA" w:rsidR="001D2398" w:rsidRDefault="008A1865" w:rsidP="008A186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Значения испытательных напряжений приведены в таблице </w:t>
      </w:r>
      <w:r w:rsidR="004E0A2F" w:rsidRPr="00EA11FC">
        <w:rPr>
          <w:rFonts w:ascii="Arial" w:hAnsi="Arial" w:cs="Arial"/>
        </w:rPr>
        <w:t>12</w:t>
      </w:r>
      <w:r w:rsidRPr="00EA11FC">
        <w:rPr>
          <w:rFonts w:ascii="Arial" w:hAnsi="Arial" w:cs="Arial"/>
        </w:rPr>
        <w:t>.</w:t>
      </w:r>
    </w:p>
    <w:p w14:paraId="3DD0914E" w14:textId="48439E39" w:rsidR="000A72CA" w:rsidRDefault="000A72CA" w:rsidP="00D824EF">
      <w:pPr>
        <w:pageBreakBefore/>
        <w:tabs>
          <w:tab w:val="left" w:pos="9781"/>
        </w:tabs>
        <w:jc w:val="both"/>
        <w:rPr>
          <w:rFonts w:ascii="Arial" w:hAnsi="Arial" w:cs="Arial"/>
          <w:sz w:val="22"/>
          <w:szCs w:val="22"/>
        </w:rPr>
      </w:pPr>
      <w:r w:rsidRPr="000A72CA">
        <w:rPr>
          <w:rFonts w:ascii="Arial" w:hAnsi="Arial" w:cs="Arial"/>
          <w:spacing w:val="40"/>
          <w:sz w:val="22"/>
          <w:szCs w:val="22"/>
        </w:rPr>
        <w:lastRenderedPageBreak/>
        <w:t>Таблица</w:t>
      </w:r>
      <w:r w:rsidRPr="000A72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12</w:t>
      </w:r>
      <w:r w:rsidRPr="000A72C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Pr="000A72CA">
        <w:rPr>
          <w:rFonts w:ascii="Arial" w:hAnsi="Arial" w:cs="Arial"/>
          <w:sz w:val="22"/>
          <w:szCs w:val="22"/>
        </w:rPr>
        <w:t xml:space="preserve"> Значение испытательного напряжения</w:t>
      </w:r>
    </w:p>
    <w:p w14:paraId="59429523" w14:textId="362A2344" w:rsidR="00E07E6D" w:rsidRPr="000A72CA" w:rsidRDefault="00E07E6D" w:rsidP="00E07E6D">
      <w:pPr>
        <w:tabs>
          <w:tab w:val="left" w:pos="9781"/>
        </w:tabs>
        <w:spacing w:after="12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 вольтах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3103"/>
        <w:gridCol w:w="3103"/>
        <w:gridCol w:w="3104"/>
      </w:tblGrid>
      <w:tr w:rsidR="006600D9" w14:paraId="1BA4B3AC" w14:textId="77777777" w:rsidTr="001441C5">
        <w:tc>
          <w:tcPr>
            <w:tcW w:w="6206" w:type="dxa"/>
            <w:gridSpan w:val="2"/>
            <w:tcBorders>
              <w:bottom w:val="single" w:sz="4" w:space="0" w:color="000000"/>
            </w:tcBorders>
            <w:vAlign w:val="center"/>
          </w:tcPr>
          <w:p w14:paraId="2F899E84" w14:textId="0CDF06FD" w:rsidR="006600D9" w:rsidRDefault="006600D9" w:rsidP="006600D9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Номинальное напряжение изоляции</w:t>
            </w:r>
          </w:p>
        </w:tc>
        <w:tc>
          <w:tcPr>
            <w:tcW w:w="3104" w:type="dxa"/>
            <w:tcBorders>
              <w:bottom w:val="single" w:sz="4" w:space="0" w:color="000000"/>
            </w:tcBorders>
            <w:vAlign w:val="center"/>
          </w:tcPr>
          <w:p w14:paraId="4D930146" w14:textId="6519BDA8" w:rsidR="006600D9" w:rsidRDefault="00E07E6D" w:rsidP="005F602C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7E6D">
              <w:rPr>
                <w:rFonts w:ascii="Arial" w:hAnsi="Arial" w:cs="Arial"/>
                <w:sz w:val="22"/>
                <w:szCs w:val="22"/>
              </w:rPr>
              <w:t xml:space="preserve">Испытательное напряжение </w:t>
            </w:r>
            <w:r w:rsidR="005F602C">
              <w:rPr>
                <w:rFonts w:ascii="Arial" w:hAnsi="Arial" w:cs="Arial"/>
                <w:sz w:val="22"/>
                <w:szCs w:val="22"/>
              </w:rPr>
              <w:t>изоляции</w:t>
            </w:r>
            <w:r w:rsidR="005F602C" w:rsidRPr="00A11A51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a</w:t>
            </w:r>
          </w:p>
        </w:tc>
      </w:tr>
      <w:tr w:rsidR="006600D9" w14:paraId="646C8313" w14:textId="77777777" w:rsidTr="006600D9">
        <w:tc>
          <w:tcPr>
            <w:tcW w:w="3103" w:type="dxa"/>
            <w:tcBorders>
              <w:bottom w:val="double" w:sz="4" w:space="0" w:color="000000"/>
            </w:tcBorders>
            <w:vAlign w:val="center"/>
          </w:tcPr>
          <w:p w14:paraId="188D8DC7" w14:textId="6875A089" w:rsidR="006600D9" w:rsidRPr="00E07E6D" w:rsidRDefault="00E07E6D" w:rsidP="006600D9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07E6D">
              <w:rPr>
                <w:rFonts w:ascii="Arial" w:hAnsi="Arial" w:cs="Arial"/>
                <w:sz w:val="22"/>
                <w:szCs w:val="22"/>
                <w:lang w:val="en-US"/>
              </w:rPr>
              <w:t>Постоянный ток</w:t>
            </w:r>
          </w:p>
        </w:tc>
        <w:tc>
          <w:tcPr>
            <w:tcW w:w="3103" w:type="dxa"/>
            <w:tcBorders>
              <w:bottom w:val="double" w:sz="4" w:space="0" w:color="000000"/>
            </w:tcBorders>
            <w:vAlign w:val="center"/>
          </w:tcPr>
          <w:p w14:paraId="0984B8EE" w14:textId="1974C4D8" w:rsidR="006600D9" w:rsidRPr="00E07E6D" w:rsidRDefault="00E07E6D" w:rsidP="006600D9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07E6D">
              <w:rPr>
                <w:rFonts w:ascii="Arial" w:hAnsi="Arial" w:cs="Arial"/>
                <w:sz w:val="22"/>
                <w:szCs w:val="22"/>
                <w:lang w:val="en-US"/>
              </w:rPr>
              <w:t>Переменный ток</w:t>
            </w:r>
          </w:p>
        </w:tc>
        <w:tc>
          <w:tcPr>
            <w:tcW w:w="3104" w:type="dxa"/>
            <w:tcBorders>
              <w:bottom w:val="double" w:sz="4" w:space="0" w:color="000000"/>
            </w:tcBorders>
            <w:vAlign w:val="center"/>
          </w:tcPr>
          <w:p w14:paraId="43B72753" w14:textId="147D114B" w:rsidR="006600D9" w:rsidRPr="00E07E6D" w:rsidRDefault="005F602C" w:rsidP="006600D9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Переменный</w:t>
            </w:r>
            <w:r w:rsidRPr="00E07E6D">
              <w:rPr>
                <w:rFonts w:ascii="Arial" w:hAnsi="Arial" w:cs="Arial"/>
                <w:sz w:val="22"/>
                <w:szCs w:val="22"/>
              </w:rPr>
              <w:t xml:space="preserve"> ток</w:t>
            </w:r>
            <w:r>
              <w:rPr>
                <w:rFonts w:ascii="Arial" w:hAnsi="Arial" w:cs="Arial"/>
                <w:sz w:val="22"/>
                <w:szCs w:val="22"/>
              </w:rPr>
              <w:t xml:space="preserve"> (действующее значение)</w:t>
            </w:r>
          </w:p>
        </w:tc>
      </w:tr>
      <w:tr w:rsidR="006600D9" w14:paraId="0CD02D71" w14:textId="77777777" w:rsidTr="006600D9">
        <w:tc>
          <w:tcPr>
            <w:tcW w:w="3103" w:type="dxa"/>
            <w:tcBorders>
              <w:top w:val="double" w:sz="4" w:space="0" w:color="000000"/>
            </w:tcBorders>
            <w:vAlign w:val="center"/>
          </w:tcPr>
          <w:p w14:paraId="31ED6DA2" w14:textId="69AA0D37" w:rsidR="006600D9" w:rsidRDefault="005F602C" w:rsidP="005F602C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602C">
              <w:rPr>
                <w:rFonts w:ascii="Arial" w:hAnsi="Arial" w:cs="Arial"/>
                <w:sz w:val="22"/>
                <w:szCs w:val="22"/>
              </w:rPr>
              <w:t>75</w:t>
            </w:r>
          </w:p>
        </w:tc>
        <w:tc>
          <w:tcPr>
            <w:tcW w:w="3103" w:type="dxa"/>
            <w:tcBorders>
              <w:top w:val="double" w:sz="4" w:space="0" w:color="000000"/>
            </w:tcBorders>
            <w:vAlign w:val="center"/>
          </w:tcPr>
          <w:p w14:paraId="7C93B1BF" w14:textId="6860C8F3" w:rsidR="006600D9" w:rsidRDefault="005F602C" w:rsidP="005F602C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602C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3104" w:type="dxa"/>
            <w:tcBorders>
              <w:top w:val="double" w:sz="4" w:space="0" w:color="000000"/>
            </w:tcBorders>
            <w:vAlign w:val="center"/>
          </w:tcPr>
          <w:p w14:paraId="4916DAAE" w14:textId="25CABDFC" w:rsidR="006600D9" w:rsidRDefault="005F602C" w:rsidP="005F602C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602C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</w:tr>
      <w:tr w:rsidR="006600D9" w14:paraId="6B7D6A28" w14:textId="77777777" w:rsidTr="006600D9">
        <w:tc>
          <w:tcPr>
            <w:tcW w:w="3103" w:type="dxa"/>
            <w:vAlign w:val="center"/>
          </w:tcPr>
          <w:p w14:paraId="296BEE91" w14:textId="6BCB8ACB" w:rsidR="006600D9" w:rsidRDefault="005F602C" w:rsidP="006600D9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602C">
              <w:rPr>
                <w:rFonts w:ascii="Arial" w:hAnsi="Arial" w:cs="Arial"/>
                <w:sz w:val="22"/>
                <w:szCs w:val="22"/>
              </w:rPr>
              <w:t>150</w:t>
            </w:r>
          </w:p>
        </w:tc>
        <w:tc>
          <w:tcPr>
            <w:tcW w:w="3103" w:type="dxa"/>
            <w:vAlign w:val="center"/>
          </w:tcPr>
          <w:p w14:paraId="2CABF217" w14:textId="73D5ED60" w:rsidR="006600D9" w:rsidRDefault="005F602C" w:rsidP="006600D9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602C">
              <w:rPr>
                <w:rFonts w:ascii="Arial" w:hAnsi="Arial" w:cs="Arial"/>
                <w:sz w:val="22"/>
                <w:szCs w:val="22"/>
              </w:rPr>
              <w:t>125</w:t>
            </w:r>
          </w:p>
        </w:tc>
        <w:tc>
          <w:tcPr>
            <w:tcW w:w="3104" w:type="dxa"/>
            <w:vAlign w:val="center"/>
          </w:tcPr>
          <w:p w14:paraId="5B7325C9" w14:textId="5995854B" w:rsidR="006600D9" w:rsidRDefault="005F602C" w:rsidP="006600D9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602C">
              <w:rPr>
                <w:rFonts w:ascii="Arial" w:hAnsi="Arial" w:cs="Arial"/>
                <w:sz w:val="22"/>
                <w:szCs w:val="22"/>
              </w:rPr>
              <w:t>1250</w:t>
            </w:r>
          </w:p>
        </w:tc>
      </w:tr>
      <w:tr w:rsidR="006600D9" w14:paraId="17DF7091" w14:textId="77777777" w:rsidTr="006600D9">
        <w:tc>
          <w:tcPr>
            <w:tcW w:w="3103" w:type="dxa"/>
            <w:vAlign w:val="center"/>
          </w:tcPr>
          <w:p w14:paraId="455E6E14" w14:textId="77197D18" w:rsidR="006600D9" w:rsidRDefault="005F602C" w:rsidP="006600D9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602C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3103" w:type="dxa"/>
            <w:vAlign w:val="center"/>
          </w:tcPr>
          <w:p w14:paraId="52B1BE52" w14:textId="4EB4440F" w:rsidR="006600D9" w:rsidRDefault="005F602C" w:rsidP="006600D9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602C">
              <w:rPr>
                <w:rFonts w:ascii="Arial" w:hAnsi="Arial" w:cs="Arial"/>
                <w:sz w:val="22"/>
                <w:szCs w:val="22"/>
              </w:rPr>
              <w:t>250</w:t>
            </w:r>
          </w:p>
        </w:tc>
        <w:tc>
          <w:tcPr>
            <w:tcW w:w="3104" w:type="dxa"/>
            <w:vAlign w:val="center"/>
          </w:tcPr>
          <w:p w14:paraId="07DF2D74" w14:textId="278DC4C7" w:rsidR="006600D9" w:rsidRDefault="0087425F" w:rsidP="006600D9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F602C" w:rsidRPr="005F602C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</w:tr>
      <w:tr w:rsidR="006600D9" w14:paraId="2257EF28" w14:textId="77777777" w:rsidTr="001441C5">
        <w:tc>
          <w:tcPr>
            <w:tcW w:w="9310" w:type="dxa"/>
            <w:gridSpan w:val="3"/>
          </w:tcPr>
          <w:p w14:paraId="45EFFA08" w14:textId="57605689" w:rsidR="006600D9" w:rsidRPr="00EA220B" w:rsidRDefault="00EA220B" w:rsidP="00EA220B">
            <w:pPr>
              <w:tabs>
                <w:tab w:val="left" w:pos="9781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A220B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  <w:r w:rsidRPr="00EA220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Определенные значения испытательных напряжений указаны для основной изоляции.</w:t>
            </w:r>
          </w:p>
        </w:tc>
      </w:tr>
    </w:tbl>
    <w:p w14:paraId="564941EA" w14:textId="77777777" w:rsidR="000A72CA" w:rsidRPr="000A72CA" w:rsidRDefault="000A72CA" w:rsidP="000A72CA">
      <w:pPr>
        <w:tabs>
          <w:tab w:val="left" w:pos="9781"/>
        </w:tabs>
        <w:jc w:val="both"/>
        <w:rPr>
          <w:rFonts w:ascii="Arial" w:hAnsi="Arial" w:cs="Arial"/>
          <w:sz w:val="22"/>
          <w:szCs w:val="22"/>
        </w:rPr>
      </w:pPr>
    </w:p>
    <w:p w14:paraId="59CC3BBB" w14:textId="7DC9B63D" w:rsidR="0087425F" w:rsidRPr="004D6363" w:rsidRDefault="0087425F" w:rsidP="0087425F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Значения, приведенные в таблице 12, </w:t>
      </w:r>
      <w:r w:rsidR="00AB0ADE">
        <w:rPr>
          <w:rFonts w:ascii="Arial" w:hAnsi="Arial" w:cs="Arial"/>
        </w:rPr>
        <w:t xml:space="preserve">рассчитаны таким образом, чтобы обеспечить способность устройств выдерживать временные перенапряжения в соответствии с категорией перенапряжения </w:t>
      </w:r>
      <w:r w:rsidR="00AB0ADE">
        <w:rPr>
          <w:rFonts w:ascii="Arial" w:hAnsi="Arial" w:cs="Arial"/>
          <w:lang w:val="en-US"/>
        </w:rPr>
        <w:t>I</w:t>
      </w:r>
      <w:r w:rsidR="00AB0ADE" w:rsidRPr="00AB0ADE">
        <w:rPr>
          <w:rFonts w:ascii="Arial" w:hAnsi="Arial" w:cs="Arial"/>
        </w:rPr>
        <w:t>.</w:t>
      </w:r>
    </w:p>
    <w:p w14:paraId="293B9274" w14:textId="796E54B4" w:rsidR="00950743" w:rsidRPr="00950743" w:rsidRDefault="00950743" w:rsidP="0095074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C70BE">
        <w:rPr>
          <w:rFonts w:ascii="Arial" w:hAnsi="Arial" w:cs="Arial"/>
        </w:rPr>
        <w:t>9</w:t>
      </w:r>
      <w:r w:rsidRPr="00950743">
        <w:rPr>
          <w:rFonts w:ascii="Arial" w:hAnsi="Arial" w:cs="Arial"/>
        </w:rPr>
        <w:t>.3.3.4.</w:t>
      </w:r>
      <w:r w:rsidRPr="004C70BE">
        <w:rPr>
          <w:rFonts w:ascii="Arial" w:hAnsi="Arial" w:cs="Arial"/>
        </w:rPr>
        <w:t>4</w:t>
      </w:r>
      <w:r w:rsidRPr="00950743">
        <w:rPr>
          <w:rFonts w:ascii="Arial" w:hAnsi="Arial" w:cs="Arial"/>
        </w:rPr>
        <w:t xml:space="preserve"> </w:t>
      </w:r>
      <w:r w:rsidR="006C5A73" w:rsidRPr="00950743">
        <w:rPr>
          <w:rFonts w:ascii="Arial" w:hAnsi="Arial" w:cs="Arial"/>
        </w:rPr>
        <w:t>Результат</w:t>
      </w:r>
      <w:r w:rsidR="006C5A73">
        <w:rPr>
          <w:rFonts w:ascii="Arial" w:hAnsi="Arial" w:cs="Arial"/>
        </w:rPr>
        <w:t>ы</w:t>
      </w:r>
      <w:r w:rsidR="006C5A73" w:rsidRPr="00950743">
        <w:rPr>
          <w:rFonts w:ascii="Arial" w:hAnsi="Arial" w:cs="Arial"/>
        </w:rPr>
        <w:t xml:space="preserve"> </w:t>
      </w:r>
      <w:r w:rsidRPr="00950743">
        <w:rPr>
          <w:rFonts w:ascii="Arial" w:hAnsi="Arial" w:cs="Arial"/>
        </w:rPr>
        <w:t>испытаний</w:t>
      </w:r>
    </w:p>
    <w:p w14:paraId="35861926" w14:textId="18B4755B" w:rsidR="00950743" w:rsidRPr="00950743" w:rsidRDefault="00950743" w:rsidP="0095074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950743">
        <w:rPr>
          <w:rFonts w:ascii="Arial" w:hAnsi="Arial" w:cs="Arial"/>
        </w:rPr>
        <w:t>Во время испытаний не допускается возникновения непреднамеренных прерывистых разрядов.</w:t>
      </w:r>
    </w:p>
    <w:p w14:paraId="747F9075" w14:textId="77777777" w:rsidR="00950743" w:rsidRPr="00950743" w:rsidRDefault="00950743" w:rsidP="0095074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5CD5C78C" w14:textId="77777777" w:rsidR="00950743" w:rsidRPr="007E1CDA" w:rsidRDefault="00950743" w:rsidP="0095074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pacing w:val="40"/>
          <w:sz w:val="22"/>
          <w:szCs w:val="22"/>
        </w:rPr>
      </w:pPr>
      <w:r w:rsidRPr="007E1CDA">
        <w:rPr>
          <w:rFonts w:ascii="Arial" w:hAnsi="Arial" w:cs="Arial"/>
          <w:spacing w:val="40"/>
          <w:sz w:val="22"/>
          <w:szCs w:val="22"/>
        </w:rPr>
        <w:t>Примечания</w:t>
      </w:r>
    </w:p>
    <w:p w14:paraId="2DCD5AC5" w14:textId="5E06D031" w:rsidR="00950743" w:rsidRPr="00EA11FC" w:rsidRDefault="00950743" w:rsidP="0095074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950743">
        <w:rPr>
          <w:rFonts w:ascii="Arial" w:hAnsi="Arial" w:cs="Arial"/>
          <w:sz w:val="22"/>
          <w:szCs w:val="22"/>
        </w:rPr>
        <w:t xml:space="preserve">1 </w:t>
      </w:r>
      <w:r w:rsidRPr="00EA11FC">
        <w:rPr>
          <w:rFonts w:ascii="Arial" w:hAnsi="Arial" w:cs="Arial"/>
          <w:sz w:val="22"/>
          <w:szCs w:val="22"/>
        </w:rPr>
        <w:t xml:space="preserve">Исключение представляют собой случаи, когда </w:t>
      </w:r>
      <w:r w:rsidR="00571067" w:rsidRPr="00EA11FC">
        <w:rPr>
          <w:rFonts w:ascii="Arial" w:hAnsi="Arial" w:cs="Arial"/>
          <w:sz w:val="22"/>
          <w:szCs w:val="22"/>
        </w:rPr>
        <w:t xml:space="preserve">непреднамеренный </w:t>
      </w:r>
      <w:r w:rsidRPr="00EA11FC">
        <w:rPr>
          <w:rFonts w:ascii="Arial" w:hAnsi="Arial" w:cs="Arial"/>
          <w:sz w:val="22"/>
          <w:szCs w:val="22"/>
        </w:rPr>
        <w:t xml:space="preserve">прерывистый разряд возникает при перенапряжении в имеющемся в </w:t>
      </w:r>
      <w:r w:rsidR="00571067" w:rsidRPr="00EA11FC">
        <w:rPr>
          <w:rFonts w:ascii="Arial" w:hAnsi="Arial" w:cs="Arial"/>
          <w:sz w:val="22"/>
          <w:szCs w:val="22"/>
        </w:rPr>
        <w:t xml:space="preserve">сенсорном выключателе </w:t>
      </w:r>
      <w:r w:rsidRPr="00EA11FC">
        <w:rPr>
          <w:rFonts w:ascii="Arial" w:hAnsi="Arial" w:cs="Arial"/>
          <w:sz w:val="22"/>
          <w:szCs w:val="22"/>
        </w:rPr>
        <w:t>разрядном устройстве.</w:t>
      </w:r>
    </w:p>
    <w:p w14:paraId="2F9C2FBB" w14:textId="7B966327" w:rsidR="00A15993" w:rsidRPr="00EA11FC" w:rsidRDefault="00950743" w:rsidP="00A1599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2 Термин </w:t>
      </w:r>
      <w:r w:rsidR="00A15993" w:rsidRPr="00EA11FC">
        <w:rPr>
          <w:rFonts w:ascii="Arial" w:hAnsi="Arial" w:cs="Arial"/>
          <w:sz w:val="22"/>
          <w:szCs w:val="22"/>
        </w:rPr>
        <w:t>«</w:t>
      </w:r>
      <w:r w:rsidRPr="00EA11FC">
        <w:rPr>
          <w:rFonts w:ascii="Arial" w:hAnsi="Arial" w:cs="Arial"/>
          <w:sz w:val="22"/>
          <w:szCs w:val="22"/>
        </w:rPr>
        <w:t>прерывистый разряд</w:t>
      </w:r>
      <w:r w:rsidR="00A15993" w:rsidRPr="00EA11FC">
        <w:rPr>
          <w:rFonts w:ascii="Arial" w:hAnsi="Arial" w:cs="Arial"/>
          <w:sz w:val="22"/>
          <w:szCs w:val="22"/>
        </w:rPr>
        <w:t>»</w:t>
      </w:r>
      <w:r w:rsidRPr="00EA11FC">
        <w:rPr>
          <w:rFonts w:ascii="Arial" w:hAnsi="Arial" w:cs="Arial"/>
          <w:sz w:val="22"/>
          <w:szCs w:val="22"/>
        </w:rPr>
        <w:t xml:space="preserve"> означает явление, когда при электрической нагрузке возникает повреждение изоляции и при проведении испытаний разряд полностью перекрывает изоляцию, уменьшая напряжение между электродами источника испытательного напряжения до нуля или близко к нулевому значению.</w:t>
      </w:r>
    </w:p>
    <w:p w14:paraId="460DE470" w14:textId="28AFF289" w:rsidR="00950743" w:rsidRPr="00EA11FC" w:rsidRDefault="00950743" w:rsidP="0095074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3 Термин </w:t>
      </w:r>
      <w:r w:rsidR="00F74DF6" w:rsidRPr="00EA11FC">
        <w:rPr>
          <w:rFonts w:ascii="Arial" w:hAnsi="Arial" w:cs="Arial"/>
          <w:sz w:val="22"/>
          <w:szCs w:val="22"/>
        </w:rPr>
        <w:t>«</w:t>
      </w:r>
      <w:r w:rsidRPr="00EA11FC">
        <w:rPr>
          <w:rFonts w:ascii="Arial" w:hAnsi="Arial" w:cs="Arial"/>
          <w:sz w:val="22"/>
          <w:szCs w:val="22"/>
        </w:rPr>
        <w:t>возникновение дуги</w:t>
      </w:r>
      <w:r w:rsidR="00F74DF6" w:rsidRPr="00EA11FC">
        <w:rPr>
          <w:rFonts w:ascii="Arial" w:hAnsi="Arial" w:cs="Arial"/>
          <w:sz w:val="22"/>
          <w:szCs w:val="22"/>
        </w:rPr>
        <w:t>»</w:t>
      </w:r>
      <w:r w:rsidRPr="00EA11FC">
        <w:rPr>
          <w:rFonts w:ascii="Arial" w:hAnsi="Arial" w:cs="Arial"/>
          <w:sz w:val="22"/>
          <w:szCs w:val="22"/>
        </w:rPr>
        <w:t xml:space="preserve"> применяют при возникновении прерывистого разряда в газообразном или жидком диэлектрике.</w:t>
      </w:r>
    </w:p>
    <w:p w14:paraId="3A99FA4B" w14:textId="4E65A945" w:rsidR="00950743" w:rsidRPr="00EA11FC" w:rsidRDefault="00950743" w:rsidP="0095074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4 Термин </w:t>
      </w:r>
      <w:r w:rsidR="00F74DF6" w:rsidRPr="00EA11FC">
        <w:rPr>
          <w:rFonts w:ascii="Arial" w:hAnsi="Arial" w:cs="Arial"/>
          <w:sz w:val="22"/>
          <w:szCs w:val="22"/>
        </w:rPr>
        <w:t>«</w:t>
      </w:r>
      <w:r w:rsidRPr="00EA11FC">
        <w:rPr>
          <w:rFonts w:ascii="Arial" w:hAnsi="Arial" w:cs="Arial"/>
          <w:sz w:val="22"/>
          <w:szCs w:val="22"/>
        </w:rPr>
        <w:t>перекрытие</w:t>
      </w:r>
      <w:r w:rsidR="00F74DF6" w:rsidRPr="00EA11FC">
        <w:rPr>
          <w:rFonts w:ascii="Arial" w:hAnsi="Arial" w:cs="Arial"/>
          <w:sz w:val="22"/>
          <w:szCs w:val="22"/>
        </w:rPr>
        <w:t>»</w:t>
      </w:r>
      <w:r w:rsidRPr="00EA11FC">
        <w:rPr>
          <w:rFonts w:ascii="Arial" w:hAnsi="Arial" w:cs="Arial"/>
          <w:sz w:val="22"/>
          <w:szCs w:val="22"/>
        </w:rPr>
        <w:t xml:space="preserve"> применяют при возникновении прерывистого разряда на поверхности газообразного или жидкого диэлектрика.</w:t>
      </w:r>
    </w:p>
    <w:p w14:paraId="38EECDFD" w14:textId="1586AB9A" w:rsidR="00950743" w:rsidRDefault="00950743" w:rsidP="0095074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5 Термин </w:t>
      </w:r>
      <w:r w:rsidR="00F74DF6" w:rsidRPr="00EA11FC">
        <w:rPr>
          <w:rFonts w:ascii="Arial" w:hAnsi="Arial" w:cs="Arial"/>
          <w:sz w:val="22"/>
          <w:szCs w:val="22"/>
        </w:rPr>
        <w:t>«</w:t>
      </w:r>
      <w:r w:rsidRPr="00EA11FC">
        <w:rPr>
          <w:rFonts w:ascii="Arial" w:hAnsi="Arial" w:cs="Arial"/>
          <w:sz w:val="22"/>
          <w:szCs w:val="22"/>
        </w:rPr>
        <w:t>пробой</w:t>
      </w:r>
      <w:r w:rsidR="00F74DF6" w:rsidRPr="00EA11FC">
        <w:rPr>
          <w:rFonts w:ascii="Arial" w:hAnsi="Arial" w:cs="Arial"/>
          <w:sz w:val="22"/>
          <w:szCs w:val="22"/>
        </w:rPr>
        <w:t>»</w:t>
      </w:r>
      <w:r w:rsidRPr="00EA11FC">
        <w:rPr>
          <w:rFonts w:ascii="Arial" w:hAnsi="Arial" w:cs="Arial"/>
          <w:sz w:val="22"/>
          <w:szCs w:val="22"/>
        </w:rPr>
        <w:t xml:space="preserve"> применяют при возникновении прерывистого разряда через твердый диэлектрик.</w:t>
      </w:r>
    </w:p>
    <w:p w14:paraId="2649A8AB" w14:textId="77777777" w:rsidR="0037451E" w:rsidRPr="00950743" w:rsidRDefault="0037451E" w:rsidP="0095074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793F051A" w14:textId="6A71F601" w:rsidR="00950743" w:rsidRPr="004C70BE" w:rsidRDefault="00950743" w:rsidP="0095074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C70BE">
        <w:rPr>
          <w:rFonts w:ascii="Arial" w:hAnsi="Arial" w:cs="Arial"/>
        </w:rPr>
        <w:t>Прерывистый разряд, проходящий через твердый диэлектрик, снижает прочность изоляции. В жидких или газообразных диэлектриках снижение прочности изоляции носит временный характер.</w:t>
      </w:r>
    </w:p>
    <w:p w14:paraId="62E958B6" w14:textId="632268EB" w:rsidR="00950743" w:rsidRPr="00950743" w:rsidRDefault="00F6120D" w:rsidP="0095074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950743" w:rsidRPr="00950743">
        <w:rPr>
          <w:rFonts w:ascii="Arial" w:hAnsi="Arial" w:cs="Arial"/>
        </w:rPr>
        <w:t>.3.3.4.</w:t>
      </w:r>
      <w:r>
        <w:rPr>
          <w:rFonts w:ascii="Arial" w:hAnsi="Arial" w:cs="Arial"/>
        </w:rPr>
        <w:t>5</w:t>
      </w:r>
      <w:r w:rsidR="00950743" w:rsidRPr="00950743">
        <w:rPr>
          <w:rFonts w:ascii="Arial" w:hAnsi="Arial" w:cs="Arial"/>
        </w:rPr>
        <w:t xml:space="preserve"> Испытание на импульсно</w:t>
      </w:r>
      <w:r w:rsidR="00A1498C">
        <w:rPr>
          <w:rFonts w:ascii="Arial" w:hAnsi="Arial" w:cs="Arial"/>
        </w:rPr>
        <w:t>е выдерживаемое</w:t>
      </w:r>
      <w:r w:rsidR="00950743" w:rsidRPr="00950743">
        <w:rPr>
          <w:rFonts w:ascii="Arial" w:hAnsi="Arial" w:cs="Arial"/>
        </w:rPr>
        <w:t xml:space="preserve"> напряжени</w:t>
      </w:r>
      <w:r w:rsidR="00A1498C">
        <w:rPr>
          <w:rFonts w:ascii="Arial" w:hAnsi="Arial" w:cs="Arial"/>
        </w:rPr>
        <w:t>е</w:t>
      </w:r>
    </w:p>
    <w:p w14:paraId="62B16427" w14:textId="1DE70FFA" w:rsidR="00886F24" w:rsidRPr="00EA11FC" w:rsidRDefault="00950743" w:rsidP="00886F24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950743">
        <w:rPr>
          <w:rFonts w:ascii="Arial" w:hAnsi="Arial" w:cs="Arial"/>
        </w:rPr>
        <w:lastRenderedPageBreak/>
        <w:t xml:space="preserve">Испытания </w:t>
      </w:r>
      <w:r w:rsidR="00AA6E6B">
        <w:rPr>
          <w:rFonts w:ascii="Arial" w:hAnsi="Arial" w:cs="Arial"/>
        </w:rPr>
        <w:t xml:space="preserve">выполняют в соответствии с </w:t>
      </w:r>
      <w:r w:rsidRPr="00950743">
        <w:rPr>
          <w:rFonts w:ascii="Arial" w:hAnsi="Arial" w:cs="Arial"/>
        </w:rPr>
        <w:t>IEC 60947-1</w:t>
      </w:r>
      <w:r w:rsidR="00AA6E6B" w:rsidRPr="00AA6E6B">
        <w:rPr>
          <w:rFonts w:ascii="Arial" w:hAnsi="Arial" w:cs="Arial"/>
        </w:rPr>
        <w:t>:2007, IEC 6094</w:t>
      </w:r>
      <w:r w:rsidR="00AA6E6B">
        <w:rPr>
          <w:rFonts w:ascii="Arial" w:hAnsi="Arial" w:cs="Arial"/>
        </w:rPr>
        <w:t>7</w:t>
      </w:r>
      <w:r w:rsidR="00AA6E6B" w:rsidRPr="00AA6E6B">
        <w:rPr>
          <w:rFonts w:ascii="Arial" w:hAnsi="Arial" w:cs="Arial"/>
        </w:rPr>
        <w:t>-1:2007/AMD1:2010</w:t>
      </w:r>
      <w:r w:rsidR="00AA6E6B">
        <w:rPr>
          <w:rFonts w:ascii="Arial" w:hAnsi="Arial" w:cs="Arial"/>
        </w:rPr>
        <w:t xml:space="preserve">, </w:t>
      </w:r>
      <w:r w:rsidR="00AA6E6B" w:rsidRPr="00AA6E6B">
        <w:rPr>
          <w:rFonts w:ascii="Arial" w:hAnsi="Arial" w:cs="Arial"/>
        </w:rPr>
        <w:t>IEC 60947-1:2007/AMD2:2014</w:t>
      </w:r>
      <w:r w:rsidR="00AA6E6B">
        <w:rPr>
          <w:rFonts w:ascii="Arial" w:hAnsi="Arial" w:cs="Arial"/>
        </w:rPr>
        <w:t xml:space="preserve"> (</w:t>
      </w:r>
      <w:r w:rsidR="00AA6E6B" w:rsidRPr="00950743">
        <w:rPr>
          <w:rFonts w:ascii="Arial" w:hAnsi="Arial" w:cs="Arial"/>
        </w:rPr>
        <w:t>пункт 7.2.3</w:t>
      </w:r>
      <w:r w:rsidR="00AA6E6B">
        <w:rPr>
          <w:rFonts w:ascii="Arial" w:hAnsi="Arial" w:cs="Arial"/>
        </w:rPr>
        <w:t>)</w:t>
      </w:r>
      <w:r w:rsidRPr="00950743">
        <w:rPr>
          <w:rFonts w:ascii="Arial" w:hAnsi="Arial" w:cs="Arial"/>
        </w:rPr>
        <w:t xml:space="preserve"> и по </w:t>
      </w:r>
      <w:r w:rsidR="00AA6E6B">
        <w:rPr>
          <w:rFonts w:ascii="Arial" w:hAnsi="Arial" w:cs="Arial"/>
        </w:rPr>
        <w:t>8</w:t>
      </w:r>
      <w:r w:rsidRPr="00950743">
        <w:rPr>
          <w:rFonts w:ascii="Arial" w:hAnsi="Arial" w:cs="Arial"/>
        </w:rPr>
        <w:t>.2.3.</w:t>
      </w:r>
      <w:r w:rsidR="00AA6E6B">
        <w:rPr>
          <w:rFonts w:ascii="Arial" w:hAnsi="Arial" w:cs="Arial"/>
        </w:rPr>
        <w:t>2</w:t>
      </w:r>
      <w:r w:rsidRPr="00950743">
        <w:rPr>
          <w:rFonts w:ascii="Arial" w:hAnsi="Arial" w:cs="Arial"/>
        </w:rPr>
        <w:t xml:space="preserve"> со следующими </w:t>
      </w:r>
      <w:r w:rsidRPr="00EA11FC">
        <w:rPr>
          <w:rFonts w:ascii="Arial" w:hAnsi="Arial" w:cs="Arial"/>
        </w:rPr>
        <w:t>дополнениями:</w:t>
      </w:r>
    </w:p>
    <w:p w14:paraId="5E4E9D96" w14:textId="31E2A913" w:rsidR="00950743" w:rsidRPr="00EA11FC" w:rsidRDefault="00950743" w:rsidP="0095074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- во время испытаний </w:t>
      </w:r>
      <w:r w:rsidR="00950FEE" w:rsidRPr="00EA11FC">
        <w:rPr>
          <w:rFonts w:ascii="Arial" w:hAnsi="Arial" w:cs="Arial"/>
        </w:rPr>
        <w:t xml:space="preserve">сенсорный выключатель </w:t>
      </w:r>
      <w:r w:rsidRPr="00EA11FC">
        <w:rPr>
          <w:rFonts w:ascii="Arial" w:hAnsi="Arial" w:cs="Arial"/>
        </w:rPr>
        <w:t>должен быть отключен от источника питания;</w:t>
      </w:r>
    </w:p>
    <w:p w14:paraId="72A3E286" w14:textId="77777777" w:rsidR="00950743" w:rsidRPr="00EA11FC" w:rsidRDefault="00950743" w:rsidP="0095074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- импульсное напряжение прикладывают:</w:t>
      </w:r>
    </w:p>
    <w:p w14:paraId="7D60E977" w14:textId="77777777" w:rsidR="00950743" w:rsidRPr="00EA11FC" w:rsidRDefault="00950743" w:rsidP="00596959">
      <w:pPr>
        <w:tabs>
          <w:tab w:val="left" w:pos="9781"/>
        </w:tabs>
        <w:spacing w:line="360" w:lineRule="auto"/>
        <w:ind w:left="851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a) между всеми соединенными между собой выводами и землей;</w:t>
      </w:r>
    </w:p>
    <w:p w14:paraId="5E105A60" w14:textId="77777777" w:rsidR="00950743" w:rsidRPr="00EA11FC" w:rsidRDefault="00950743" w:rsidP="00596959">
      <w:pPr>
        <w:tabs>
          <w:tab w:val="left" w:pos="9781"/>
        </w:tabs>
        <w:spacing w:line="360" w:lineRule="auto"/>
        <w:ind w:left="851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b) между выводами, предусмотренными для присоединения к источнику питания;</w:t>
      </w:r>
    </w:p>
    <w:p w14:paraId="158DAE01" w14:textId="3FA2D127" w:rsidR="00950743" w:rsidRPr="00EA11FC" w:rsidRDefault="00950743" w:rsidP="00596959">
      <w:pPr>
        <w:tabs>
          <w:tab w:val="left" w:pos="9781"/>
        </w:tabs>
        <w:spacing w:line="360" w:lineRule="auto"/>
        <w:ind w:left="851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c) между каждым выводным зажимом и </w:t>
      </w:r>
      <w:r w:rsidR="00921152" w:rsidRPr="00EA11FC">
        <w:rPr>
          <w:rFonts w:ascii="Arial" w:hAnsi="Arial" w:cs="Arial"/>
        </w:rPr>
        <w:t xml:space="preserve">контактным </w:t>
      </w:r>
      <w:r w:rsidRPr="00EA11FC">
        <w:rPr>
          <w:rFonts w:ascii="Arial" w:hAnsi="Arial" w:cs="Arial"/>
        </w:rPr>
        <w:t>зажимом, предназначенным для присоединения к источнику питания;</w:t>
      </w:r>
    </w:p>
    <w:p w14:paraId="307948FE" w14:textId="77777777" w:rsidR="00950743" w:rsidRPr="00EA11FC" w:rsidRDefault="00950743" w:rsidP="0095074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- три положительных и три отрицательных импульса прикладывают к каждой из двух точек с интервалом не менее 5 с.</w:t>
      </w:r>
    </w:p>
    <w:p w14:paraId="37F20108" w14:textId="77777777" w:rsidR="00950743" w:rsidRPr="00EA11FC" w:rsidRDefault="00950743" w:rsidP="0095074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5A1E51B1" w14:textId="721E5007" w:rsidR="00950743" w:rsidRPr="00EA11FC" w:rsidRDefault="00950743" w:rsidP="0095074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Примечание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4F794E" w:rsidRPr="00EA11FC">
        <w:rPr>
          <w:rFonts w:ascii="Arial" w:hAnsi="Arial" w:cs="Arial"/>
          <w:sz w:val="22"/>
          <w:szCs w:val="22"/>
        </w:rPr>
        <w:t>–</w:t>
      </w:r>
      <w:r w:rsidRPr="00EA11FC">
        <w:rPr>
          <w:rFonts w:ascii="Arial" w:hAnsi="Arial" w:cs="Arial"/>
          <w:sz w:val="22"/>
          <w:szCs w:val="22"/>
        </w:rPr>
        <w:t xml:space="preserve"> Испытание на импульсно</w:t>
      </w:r>
      <w:r w:rsidR="004F794E" w:rsidRPr="00EA11FC">
        <w:rPr>
          <w:rFonts w:ascii="Arial" w:hAnsi="Arial" w:cs="Arial"/>
          <w:sz w:val="22"/>
          <w:szCs w:val="22"/>
        </w:rPr>
        <w:t>е выдерживаемое</w:t>
      </w:r>
      <w:r w:rsidRPr="00EA11FC">
        <w:rPr>
          <w:rFonts w:ascii="Arial" w:hAnsi="Arial" w:cs="Arial"/>
          <w:sz w:val="22"/>
          <w:szCs w:val="22"/>
        </w:rPr>
        <w:t xml:space="preserve"> напряжени</w:t>
      </w:r>
      <w:r w:rsidR="004F794E" w:rsidRPr="00EA11FC">
        <w:rPr>
          <w:rFonts w:ascii="Arial" w:hAnsi="Arial" w:cs="Arial"/>
          <w:sz w:val="22"/>
          <w:szCs w:val="22"/>
        </w:rPr>
        <w:t>е</w:t>
      </w:r>
      <w:r w:rsidRPr="00EA11FC">
        <w:rPr>
          <w:rFonts w:ascii="Arial" w:hAnsi="Arial" w:cs="Arial"/>
          <w:sz w:val="22"/>
          <w:szCs w:val="22"/>
        </w:rPr>
        <w:t xml:space="preserve"> проводят </w:t>
      </w:r>
      <w:r w:rsidR="004F794E" w:rsidRPr="00EA11FC">
        <w:rPr>
          <w:rFonts w:ascii="Arial" w:hAnsi="Arial" w:cs="Arial"/>
          <w:sz w:val="22"/>
          <w:szCs w:val="22"/>
        </w:rPr>
        <w:t xml:space="preserve">в составе типовых </w:t>
      </w:r>
      <w:r w:rsidRPr="00EA11FC">
        <w:rPr>
          <w:rFonts w:ascii="Arial" w:hAnsi="Arial" w:cs="Arial"/>
          <w:sz w:val="22"/>
          <w:szCs w:val="22"/>
        </w:rPr>
        <w:t>испытани</w:t>
      </w:r>
      <w:r w:rsidR="004F794E" w:rsidRPr="00EA11FC">
        <w:rPr>
          <w:rFonts w:ascii="Arial" w:hAnsi="Arial" w:cs="Arial"/>
          <w:sz w:val="22"/>
          <w:szCs w:val="22"/>
        </w:rPr>
        <w:t>й</w:t>
      </w:r>
      <w:r w:rsidRPr="00EA11FC">
        <w:rPr>
          <w:rFonts w:ascii="Arial" w:hAnsi="Arial" w:cs="Arial"/>
          <w:sz w:val="22"/>
          <w:szCs w:val="22"/>
        </w:rPr>
        <w:t>.</w:t>
      </w:r>
    </w:p>
    <w:p w14:paraId="5830DF92" w14:textId="77777777" w:rsidR="00950743" w:rsidRPr="00EA11FC" w:rsidRDefault="00950743" w:rsidP="0095074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65FDCFEF" w14:textId="0FF10811" w:rsidR="00950743" w:rsidRPr="00EA11FC" w:rsidRDefault="00D610DA" w:rsidP="0095074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950743" w:rsidRPr="00EA11FC">
        <w:rPr>
          <w:rFonts w:ascii="Arial" w:hAnsi="Arial" w:cs="Arial"/>
        </w:rPr>
        <w:t>.3.3.5 Включающая и отключающая способности</w:t>
      </w:r>
    </w:p>
    <w:p w14:paraId="7D88F294" w14:textId="43AFF6AF" w:rsidR="00D610DA" w:rsidRPr="00EA11FC" w:rsidRDefault="00D610DA" w:rsidP="0095074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9.3.3.5.1 Общие положения</w:t>
      </w:r>
    </w:p>
    <w:p w14:paraId="352C86E7" w14:textId="09C4F543" w:rsidR="003F2719" w:rsidRPr="00EA11FC" w:rsidRDefault="00950743" w:rsidP="003F271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Испытания на включающую и отключающую способности проводят </w:t>
      </w:r>
      <w:r w:rsidR="00844633" w:rsidRPr="00EA11FC">
        <w:rPr>
          <w:rFonts w:ascii="Arial" w:hAnsi="Arial" w:cs="Arial"/>
        </w:rPr>
        <w:t>в соответствии с основными требованиями к испытаниям, установленными в</w:t>
      </w:r>
      <w:r w:rsidRPr="00EA11FC">
        <w:rPr>
          <w:rFonts w:ascii="Arial" w:hAnsi="Arial" w:cs="Arial"/>
        </w:rPr>
        <w:t xml:space="preserve"> </w:t>
      </w:r>
      <w:r w:rsidR="00844633" w:rsidRPr="00EA11FC">
        <w:rPr>
          <w:rFonts w:ascii="Arial" w:hAnsi="Arial" w:cs="Arial"/>
        </w:rPr>
        <w:t>9</w:t>
      </w:r>
      <w:r w:rsidRPr="00EA11FC">
        <w:rPr>
          <w:rFonts w:ascii="Arial" w:hAnsi="Arial" w:cs="Arial"/>
        </w:rPr>
        <w:t>.3.2.1.</w:t>
      </w:r>
    </w:p>
    <w:p w14:paraId="7DEC9A50" w14:textId="5AFC1F2C" w:rsidR="00950743" w:rsidRPr="00EA11FC" w:rsidRDefault="003F2719" w:rsidP="0095074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950743" w:rsidRPr="00EA11FC">
        <w:rPr>
          <w:rFonts w:ascii="Arial" w:hAnsi="Arial" w:cs="Arial"/>
        </w:rPr>
        <w:t>.3.3.5.</w:t>
      </w:r>
      <w:r w:rsidRPr="00EA11FC">
        <w:rPr>
          <w:rFonts w:ascii="Arial" w:hAnsi="Arial" w:cs="Arial"/>
        </w:rPr>
        <w:t>2</w:t>
      </w:r>
      <w:r w:rsidR="00950743" w:rsidRPr="00EA11FC">
        <w:rPr>
          <w:rFonts w:ascii="Arial" w:hAnsi="Arial" w:cs="Arial"/>
        </w:rPr>
        <w:t xml:space="preserve"> Схем</w:t>
      </w:r>
      <w:r w:rsidR="001525F7" w:rsidRPr="00EA11FC">
        <w:rPr>
          <w:rFonts w:ascii="Arial" w:hAnsi="Arial" w:cs="Arial"/>
        </w:rPr>
        <w:t>ы</w:t>
      </w:r>
      <w:r w:rsidR="00950743" w:rsidRPr="00EA11FC">
        <w:rPr>
          <w:rFonts w:ascii="Arial" w:hAnsi="Arial" w:cs="Arial"/>
        </w:rPr>
        <w:t xml:space="preserve"> испытаний</w:t>
      </w:r>
    </w:p>
    <w:p w14:paraId="6D9ACE3E" w14:textId="0D5E1E7F" w:rsidR="004F2FEA" w:rsidRPr="004D6363" w:rsidRDefault="00950743" w:rsidP="0095074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В соответствии со схем</w:t>
      </w:r>
      <w:r w:rsidR="009D3573" w:rsidRPr="00EA11FC">
        <w:rPr>
          <w:rFonts w:ascii="Arial" w:hAnsi="Arial" w:cs="Arial"/>
        </w:rPr>
        <w:t>ами</w:t>
      </w:r>
      <w:r w:rsidRPr="00EA11FC">
        <w:rPr>
          <w:rFonts w:ascii="Arial" w:hAnsi="Arial" w:cs="Arial"/>
        </w:rPr>
        <w:t xml:space="preserve"> испытаний, приведенн</w:t>
      </w:r>
      <w:r w:rsidR="009D3573" w:rsidRPr="00EA11FC">
        <w:rPr>
          <w:rFonts w:ascii="Arial" w:hAnsi="Arial" w:cs="Arial"/>
        </w:rPr>
        <w:t>ыми</w:t>
      </w:r>
      <w:r w:rsidRPr="00EA11FC">
        <w:rPr>
          <w:rFonts w:ascii="Arial" w:hAnsi="Arial" w:cs="Arial"/>
        </w:rPr>
        <w:t xml:space="preserve"> на рисунке </w:t>
      </w:r>
      <w:r w:rsidR="009D3573" w:rsidRPr="00EA11FC">
        <w:rPr>
          <w:rFonts w:ascii="Arial" w:hAnsi="Arial" w:cs="Arial"/>
        </w:rPr>
        <w:t>10</w:t>
      </w:r>
      <w:r w:rsidRPr="00EA11FC">
        <w:rPr>
          <w:rFonts w:ascii="Arial" w:hAnsi="Arial" w:cs="Arial"/>
        </w:rPr>
        <w:t xml:space="preserve">, полное сопротивление нагрузки должно быть подключено </w:t>
      </w:r>
      <w:r w:rsidR="009D3573" w:rsidRPr="00EA11FC">
        <w:rPr>
          <w:rFonts w:ascii="Arial" w:hAnsi="Arial" w:cs="Arial"/>
        </w:rPr>
        <w:t xml:space="preserve">на стороне нагрузки </w:t>
      </w:r>
      <w:r w:rsidRPr="00EA11FC">
        <w:rPr>
          <w:rFonts w:ascii="Arial" w:hAnsi="Arial" w:cs="Arial"/>
        </w:rPr>
        <w:t>испытуемого</w:t>
      </w:r>
      <w:r w:rsidR="009D3573" w:rsidRPr="00EA11FC">
        <w:rPr>
          <w:rFonts w:ascii="Arial" w:hAnsi="Arial" w:cs="Arial"/>
        </w:rPr>
        <w:t xml:space="preserve"> сенсорного выключателя</w:t>
      </w:r>
      <w:r w:rsidRPr="00EA11FC">
        <w:rPr>
          <w:rFonts w:ascii="Arial" w:hAnsi="Arial" w:cs="Arial"/>
        </w:rPr>
        <w:t>. Напряжени</w:t>
      </w:r>
      <w:r w:rsidR="00C46940" w:rsidRPr="00EA11FC">
        <w:rPr>
          <w:rFonts w:ascii="Arial" w:hAnsi="Arial" w:cs="Arial"/>
        </w:rPr>
        <w:t>е</w:t>
      </w:r>
      <w:r w:rsidRPr="00EA11FC">
        <w:rPr>
          <w:rFonts w:ascii="Arial" w:hAnsi="Arial" w:cs="Arial"/>
        </w:rPr>
        <w:t xml:space="preserve"> цепи, по которой проходит испытательный ток, должно быть не менее </w:t>
      </w:r>
      <w:r w:rsidR="00C46940" w:rsidRPr="00EA11FC">
        <w:rPr>
          <w:rFonts w:ascii="Arial" w:hAnsi="Arial" w:cs="Arial"/>
          <w:i/>
          <w:iCs/>
          <w:lang w:val="en-US" w:eastAsia="ru-RU"/>
        </w:rPr>
        <w:t>U</w:t>
      </w:r>
      <w:r w:rsidR="00C46940" w:rsidRPr="00EA11FC">
        <w:rPr>
          <w:rFonts w:ascii="Arial" w:hAnsi="Arial" w:cs="Arial"/>
          <w:vertAlign w:val="subscript"/>
          <w:lang w:val="en-US" w:eastAsia="ru-RU"/>
        </w:rPr>
        <w:t>e</w:t>
      </w:r>
      <w:r w:rsidRPr="00EA11FC">
        <w:rPr>
          <w:rFonts w:ascii="Arial" w:hAnsi="Arial" w:cs="Arial"/>
        </w:rPr>
        <w:t>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5"/>
        <w:gridCol w:w="4655"/>
      </w:tblGrid>
      <w:tr w:rsidR="00625051" w:rsidRPr="00EA11FC" w14:paraId="30D279A0" w14:textId="77777777" w:rsidTr="009272D3">
        <w:tc>
          <w:tcPr>
            <w:tcW w:w="4655" w:type="dxa"/>
            <w:vAlign w:val="center"/>
          </w:tcPr>
          <w:p w14:paraId="155F7CAE" w14:textId="4AECDED4" w:rsidR="00625051" w:rsidRPr="00EA11FC" w:rsidRDefault="009272D3" w:rsidP="009272D3">
            <w:pPr>
              <w:tabs>
                <w:tab w:val="left" w:pos="9781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noProof/>
                <w:position w:val="-102"/>
                <w:lang w:eastAsia="ru-RU"/>
              </w:rPr>
              <w:lastRenderedPageBreak/>
              <w:drawing>
                <wp:inline distT="0" distB="0" distL="0" distR="0" wp14:anchorId="2A421D2F" wp14:editId="12686B66">
                  <wp:extent cx="1885950" cy="2588895"/>
                  <wp:effectExtent l="0" t="0" r="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58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53860C" w14:textId="43FAA5FD" w:rsidR="00625051" w:rsidRPr="00EA11FC" w:rsidRDefault="003706DC" w:rsidP="00B5454D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="009272D3" w:rsidRPr="00EA11FC">
              <w:rPr>
                <w:rFonts w:ascii="Arial" w:hAnsi="Arial" w:cs="Arial"/>
                <w:sz w:val="20"/>
                <w:szCs w:val="20"/>
              </w:rPr>
              <w:t>) Два вывода для переменного тока или два вывода для постоянного тока</w:t>
            </w:r>
          </w:p>
        </w:tc>
        <w:tc>
          <w:tcPr>
            <w:tcW w:w="4655" w:type="dxa"/>
            <w:vAlign w:val="center"/>
          </w:tcPr>
          <w:p w14:paraId="15ED25AD" w14:textId="58320F5E" w:rsidR="00625051" w:rsidRPr="00EA11FC" w:rsidRDefault="00B5454D" w:rsidP="009272D3">
            <w:pPr>
              <w:tabs>
                <w:tab w:val="left" w:pos="9781"/>
              </w:tabs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noProof/>
                <w:position w:val="-102"/>
                <w:lang w:eastAsia="ru-RU"/>
              </w:rPr>
              <w:drawing>
                <wp:inline distT="0" distB="0" distL="0" distR="0" wp14:anchorId="0661DAD2" wp14:editId="0F0BF13B">
                  <wp:extent cx="1611630" cy="2588895"/>
                  <wp:effectExtent l="0" t="0" r="7620" b="190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258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4A41FD" w14:textId="6EC49C11" w:rsidR="00625051" w:rsidRPr="00EA11FC" w:rsidRDefault="003706DC" w:rsidP="00B5454D">
            <w:pPr>
              <w:tabs>
                <w:tab w:val="left" w:pos="9781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  <w:r w:rsidR="00B5454D" w:rsidRPr="00EA11FC">
              <w:rPr>
                <w:rFonts w:ascii="Arial" w:hAnsi="Arial" w:cs="Arial"/>
                <w:sz w:val="20"/>
                <w:szCs w:val="20"/>
              </w:rPr>
              <w:t>) Три вывода для постоянного тока</w:t>
            </w:r>
          </w:p>
        </w:tc>
      </w:tr>
    </w:tbl>
    <w:p w14:paraId="5E13CE27" w14:textId="19101127" w:rsidR="00BE4AB4" w:rsidRPr="00EA11FC" w:rsidRDefault="00BE4AB4" w:rsidP="00B5454D">
      <w:pPr>
        <w:tabs>
          <w:tab w:val="left" w:pos="9781"/>
        </w:tabs>
        <w:jc w:val="both"/>
        <w:rPr>
          <w:rFonts w:ascii="Arial" w:hAnsi="Arial" w:cs="Arial"/>
          <w:sz w:val="22"/>
          <w:szCs w:val="22"/>
        </w:rPr>
      </w:pPr>
    </w:p>
    <w:p w14:paraId="4FB960E1" w14:textId="3E50BE3C" w:rsidR="00BE4AB4" w:rsidRPr="00EA11FC" w:rsidRDefault="00EA0975" w:rsidP="00017114">
      <w:pPr>
        <w:tabs>
          <w:tab w:val="left" w:pos="9781"/>
        </w:tabs>
        <w:spacing w:after="240"/>
        <w:jc w:val="center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Рисунок 10 – Схема испытаний для проверки включающей и отключающей способностей (</w:t>
      </w:r>
      <w:r w:rsidR="00FE1EB3" w:rsidRPr="00EA11FC">
        <w:rPr>
          <w:rFonts w:ascii="Arial" w:hAnsi="Arial" w:cs="Arial"/>
          <w:sz w:val="22"/>
          <w:szCs w:val="22"/>
        </w:rPr>
        <w:t>см. 9</w:t>
      </w:r>
      <w:r w:rsidRPr="00EA11FC">
        <w:rPr>
          <w:rFonts w:ascii="Arial" w:hAnsi="Arial" w:cs="Arial"/>
          <w:sz w:val="22"/>
          <w:szCs w:val="22"/>
        </w:rPr>
        <w:t>.3.3.5)</w:t>
      </w:r>
    </w:p>
    <w:p w14:paraId="7D4FD6AE" w14:textId="7B842991" w:rsidR="00017114" w:rsidRPr="00EA11FC" w:rsidRDefault="00490A13" w:rsidP="00017114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017114" w:rsidRPr="00EA11FC">
        <w:rPr>
          <w:rFonts w:ascii="Arial" w:hAnsi="Arial" w:cs="Arial"/>
        </w:rPr>
        <w:t>.3.3.5.</w:t>
      </w:r>
      <w:r w:rsidRPr="00EA11FC">
        <w:rPr>
          <w:rFonts w:ascii="Arial" w:hAnsi="Arial" w:cs="Arial"/>
        </w:rPr>
        <w:t>3</w:t>
      </w:r>
      <w:r w:rsidR="00017114" w:rsidRPr="00EA11FC">
        <w:rPr>
          <w:rFonts w:ascii="Arial" w:hAnsi="Arial" w:cs="Arial"/>
        </w:rPr>
        <w:t xml:space="preserve"> Включающая и отключающая способности при нормальной нагрузке</w:t>
      </w:r>
    </w:p>
    <w:p w14:paraId="414F7DF7" w14:textId="183B8847" w:rsidR="00017114" w:rsidRPr="00EA11FC" w:rsidRDefault="00017114" w:rsidP="00017114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Нагрузка в цепи должна быть установлена в соответствии со значениями, указанными в таблице </w:t>
      </w:r>
      <w:r w:rsidR="008675AD" w:rsidRPr="00EA11FC">
        <w:rPr>
          <w:rFonts w:ascii="Arial" w:hAnsi="Arial" w:cs="Arial"/>
        </w:rPr>
        <w:t>7</w:t>
      </w:r>
      <w:r w:rsidRPr="00EA11FC">
        <w:rPr>
          <w:rFonts w:ascii="Arial" w:hAnsi="Arial" w:cs="Arial"/>
        </w:rPr>
        <w:t>.</w:t>
      </w:r>
    </w:p>
    <w:p w14:paraId="1CDCDF6C" w14:textId="5EE8E5F9" w:rsidR="00017114" w:rsidRPr="00EA11FC" w:rsidRDefault="002615F4" w:rsidP="00017114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017114" w:rsidRPr="00EA11FC">
        <w:rPr>
          <w:rFonts w:ascii="Arial" w:hAnsi="Arial" w:cs="Arial"/>
        </w:rPr>
        <w:t>.3.3.5.</w:t>
      </w:r>
      <w:r w:rsidRPr="00EA11FC">
        <w:rPr>
          <w:rFonts w:ascii="Arial" w:hAnsi="Arial" w:cs="Arial"/>
        </w:rPr>
        <w:t>4</w:t>
      </w:r>
      <w:r w:rsidR="00017114" w:rsidRPr="00EA11FC">
        <w:rPr>
          <w:rFonts w:ascii="Arial" w:hAnsi="Arial" w:cs="Arial"/>
        </w:rPr>
        <w:t xml:space="preserve"> Включающая и отключающая способности при перегрузке</w:t>
      </w:r>
    </w:p>
    <w:p w14:paraId="58C1CE7A" w14:textId="27CB7320" w:rsidR="00017114" w:rsidRPr="00EA11FC" w:rsidRDefault="00017114" w:rsidP="00017114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Нагрузка в цепи должна быть установлена в соответствии со значениями, указанными в таблице </w:t>
      </w:r>
      <w:r w:rsidR="002615F4" w:rsidRPr="00EA11FC">
        <w:rPr>
          <w:rFonts w:ascii="Arial" w:hAnsi="Arial" w:cs="Arial"/>
        </w:rPr>
        <w:t>8</w:t>
      </w:r>
      <w:r w:rsidRPr="00EA11FC">
        <w:rPr>
          <w:rFonts w:ascii="Arial" w:hAnsi="Arial" w:cs="Arial"/>
        </w:rPr>
        <w:t>.</w:t>
      </w:r>
    </w:p>
    <w:p w14:paraId="0FCB1F3D" w14:textId="5A60F316" w:rsidR="00017114" w:rsidRPr="00EA11FC" w:rsidRDefault="002615F4" w:rsidP="00017114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017114" w:rsidRPr="00EA11FC">
        <w:rPr>
          <w:rFonts w:ascii="Arial" w:hAnsi="Arial" w:cs="Arial"/>
        </w:rPr>
        <w:t>.3.3.5.</w:t>
      </w:r>
      <w:r w:rsidRPr="00EA11FC">
        <w:rPr>
          <w:rFonts w:ascii="Arial" w:hAnsi="Arial" w:cs="Arial"/>
        </w:rPr>
        <w:t>5</w:t>
      </w:r>
      <w:r w:rsidR="00017114" w:rsidRPr="00EA11FC">
        <w:rPr>
          <w:rFonts w:ascii="Arial" w:hAnsi="Arial" w:cs="Arial"/>
        </w:rPr>
        <w:t xml:space="preserve"> </w:t>
      </w:r>
      <w:r w:rsidR="005B54B2" w:rsidRPr="00EA11FC">
        <w:rPr>
          <w:rFonts w:ascii="Arial" w:hAnsi="Arial" w:cs="Arial"/>
        </w:rPr>
        <w:t>Р</w:t>
      </w:r>
      <w:r w:rsidR="00017114" w:rsidRPr="00EA11FC">
        <w:rPr>
          <w:rFonts w:ascii="Arial" w:hAnsi="Arial" w:cs="Arial"/>
        </w:rPr>
        <w:t>езультат</w:t>
      </w:r>
      <w:r w:rsidR="005B54B2" w:rsidRPr="00EA11FC">
        <w:rPr>
          <w:rFonts w:ascii="Arial" w:hAnsi="Arial" w:cs="Arial"/>
        </w:rPr>
        <w:t>ы</w:t>
      </w:r>
      <w:r w:rsidR="00017114" w:rsidRPr="00EA11FC">
        <w:rPr>
          <w:rFonts w:ascii="Arial" w:hAnsi="Arial" w:cs="Arial"/>
        </w:rPr>
        <w:t xml:space="preserve"> испытаний</w:t>
      </w:r>
    </w:p>
    <w:p w14:paraId="48719CCD" w14:textId="6E43EC2F" w:rsidR="00610583" w:rsidRPr="00EA11FC" w:rsidRDefault="00017114" w:rsidP="0061058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После проведения испытаний измеренное эффективное расстояние </w:t>
      </w:r>
      <w:r w:rsidR="009C43B0" w:rsidRPr="00EA11FC">
        <w:rPr>
          <w:rFonts w:ascii="Arial" w:hAnsi="Arial" w:cs="Arial"/>
        </w:rPr>
        <w:t xml:space="preserve">дальности </w:t>
      </w:r>
      <w:r w:rsidRPr="00EA11FC">
        <w:rPr>
          <w:rFonts w:ascii="Arial" w:hAnsi="Arial" w:cs="Arial"/>
        </w:rPr>
        <w:t xml:space="preserve">действия </w:t>
      </w:r>
      <w:r w:rsidR="009C43B0" w:rsidRPr="00EA11FC">
        <w:rPr>
          <w:rFonts w:ascii="Arial" w:hAnsi="Arial" w:cs="Arial"/>
        </w:rPr>
        <w:t xml:space="preserve">сенсорного выключателя </w:t>
      </w:r>
      <w:r w:rsidRPr="00EA11FC">
        <w:rPr>
          <w:rFonts w:ascii="Arial" w:hAnsi="Arial" w:cs="Arial"/>
        </w:rPr>
        <w:t xml:space="preserve">должно оставаться в пределах, указанных в </w:t>
      </w:r>
      <w:r w:rsidR="009C43B0" w:rsidRPr="00EA11FC">
        <w:rPr>
          <w:rFonts w:ascii="Arial" w:hAnsi="Arial" w:cs="Arial"/>
        </w:rPr>
        <w:t>8</w:t>
      </w:r>
      <w:r w:rsidRPr="00EA11FC">
        <w:rPr>
          <w:rFonts w:ascii="Arial" w:hAnsi="Arial" w:cs="Arial"/>
        </w:rPr>
        <w:t>.2.1.3.</w:t>
      </w:r>
      <w:r w:rsidR="009C43B0" w:rsidRPr="00EA11FC">
        <w:rPr>
          <w:rFonts w:ascii="Arial" w:hAnsi="Arial" w:cs="Arial"/>
        </w:rPr>
        <w:t>2</w:t>
      </w:r>
      <w:r w:rsidRPr="00EA11FC">
        <w:rPr>
          <w:rFonts w:ascii="Arial" w:hAnsi="Arial" w:cs="Arial"/>
        </w:rPr>
        <w:t>.</w:t>
      </w:r>
    </w:p>
    <w:p w14:paraId="21A93676" w14:textId="3EC8C2EE" w:rsidR="00017114" w:rsidRPr="00EA11FC" w:rsidRDefault="009C43B0" w:rsidP="00017114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017114" w:rsidRPr="00EA11FC">
        <w:rPr>
          <w:rFonts w:ascii="Arial" w:hAnsi="Arial" w:cs="Arial"/>
        </w:rPr>
        <w:t xml:space="preserve">.3.4 Работоспособность в условиях </w:t>
      </w:r>
      <w:r w:rsidR="007B72F4" w:rsidRPr="00EA11FC">
        <w:rPr>
          <w:rFonts w:ascii="Arial" w:hAnsi="Arial" w:cs="Arial"/>
        </w:rPr>
        <w:t xml:space="preserve">тока </w:t>
      </w:r>
      <w:r w:rsidR="00017114" w:rsidRPr="00EA11FC">
        <w:rPr>
          <w:rFonts w:ascii="Arial" w:hAnsi="Arial" w:cs="Arial"/>
        </w:rPr>
        <w:t>короткого замыкания</w:t>
      </w:r>
    </w:p>
    <w:p w14:paraId="2142C9C6" w14:textId="36EB080B" w:rsidR="00017114" w:rsidRPr="00EA11FC" w:rsidRDefault="007B72F4" w:rsidP="00017114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017114" w:rsidRPr="00EA11FC">
        <w:rPr>
          <w:rFonts w:ascii="Arial" w:hAnsi="Arial" w:cs="Arial"/>
        </w:rPr>
        <w:t>.3.4.1 Схема и методика испытаний</w:t>
      </w:r>
    </w:p>
    <w:p w14:paraId="5696ED96" w14:textId="2E49D61E" w:rsidR="00BE4AB4" w:rsidRPr="00EA11FC" w:rsidRDefault="00017114" w:rsidP="00017114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Новый, не бывший в эксплуатации </w:t>
      </w:r>
      <w:r w:rsidR="006A5157" w:rsidRPr="00EA11FC">
        <w:rPr>
          <w:rFonts w:ascii="Arial" w:hAnsi="Arial" w:cs="Arial"/>
        </w:rPr>
        <w:t xml:space="preserve">сенсорный выключатель </w:t>
      </w:r>
      <w:r w:rsidR="006A5157" w:rsidRPr="00EA11FC">
        <w:rPr>
          <w:rFonts w:ascii="Arial" w:hAnsi="Arial" w:cs="Arial"/>
          <w:lang w:val="en-US"/>
        </w:rPr>
        <w:t>PS</w:t>
      </w:r>
      <w:r w:rsidR="006A5157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>устанавливают как при нормальных условиях эксплуатации на открытом воздухе и подсоединяют к испытательной цепи проводниками</w:t>
      </w:r>
      <w:r w:rsidR="006A5157" w:rsidRPr="00EA11FC">
        <w:rPr>
          <w:rFonts w:ascii="Arial" w:hAnsi="Arial" w:cs="Arial"/>
        </w:rPr>
        <w:t xml:space="preserve"> одинакового размера</w:t>
      </w:r>
      <w:r w:rsidRPr="00EA11FC">
        <w:rPr>
          <w:rFonts w:ascii="Arial" w:hAnsi="Arial" w:cs="Arial"/>
        </w:rPr>
        <w:t>, используемыми при его эксплуатации (</w:t>
      </w:r>
      <w:r w:rsidR="006A5157" w:rsidRPr="00EA11FC">
        <w:rPr>
          <w:rFonts w:ascii="Arial" w:hAnsi="Arial" w:cs="Arial"/>
        </w:rPr>
        <w:t xml:space="preserve">см. </w:t>
      </w:r>
      <w:r w:rsidRPr="00EA11FC">
        <w:rPr>
          <w:rFonts w:ascii="Arial" w:hAnsi="Arial" w:cs="Arial"/>
        </w:rPr>
        <w:t>рисунок 1</w:t>
      </w:r>
      <w:r w:rsidR="006A5157" w:rsidRPr="00EA11FC">
        <w:rPr>
          <w:rFonts w:ascii="Arial" w:hAnsi="Arial" w:cs="Arial"/>
        </w:rPr>
        <w:t>1</w:t>
      </w:r>
      <w:r w:rsidRPr="00EA11FC">
        <w:rPr>
          <w:rFonts w:ascii="Arial" w:hAnsi="Arial" w:cs="Arial"/>
        </w:rPr>
        <w:t>).</w:t>
      </w:r>
    </w:p>
    <w:p w14:paraId="43B132C0" w14:textId="78FEC7BB" w:rsidR="00C65339" w:rsidRPr="004C70BE" w:rsidRDefault="00A40096" w:rsidP="00C653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При наличии выводов иного типа, например, токоприемных (</w:t>
      </w:r>
      <w:r w:rsidRPr="00EA11FC">
        <w:rPr>
          <w:rFonts w:ascii="Arial" w:hAnsi="Arial" w:cs="Arial"/>
          <w:lang w:val="en-US"/>
        </w:rPr>
        <w:t>NPN</w:t>
      </w:r>
      <w:r w:rsidRPr="00EA11FC">
        <w:rPr>
          <w:rFonts w:ascii="Arial" w:hAnsi="Arial" w:cs="Arial"/>
        </w:rPr>
        <w:t>) или оптически изолированных выводов либо их комбинаций, следует привести в соответствие условия проведения испытаний.</w:t>
      </w:r>
    </w:p>
    <w:p w14:paraId="47444221" w14:textId="1BFED2EE" w:rsidR="004D6363" w:rsidRPr="00E16C22" w:rsidRDefault="003B66C8" w:rsidP="003B66C8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noProof/>
          <w:position w:val="-62"/>
          <w:lang w:eastAsia="ru-RU"/>
        </w:rPr>
        <w:lastRenderedPageBreak/>
        <w:drawing>
          <wp:inline distT="0" distB="0" distL="0" distR="0" wp14:anchorId="4F400A2B" wp14:editId="215A3062">
            <wp:extent cx="4183380" cy="1588770"/>
            <wp:effectExtent l="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8152E" w14:textId="351AF734" w:rsidR="009F2EEE" w:rsidRPr="00EA11FC" w:rsidRDefault="00B001CE" w:rsidP="003B66C8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A11FC">
        <w:rPr>
          <w:rFonts w:ascii="Arial" w:hAnsi="Arial" w:cs="Arial"/>
          <w:sz w:val="20"/>
          <w:szCs w:val="20"/>
          <w:lang w:val="en-US"/>
        </w:rPr>
        <w:t>a</w:t>
      </w:r>
      <w:r w:rsidR="003B66C8" w:rsidRPr="00EA11FC">
        <w:rPr>
          <w:rFonts w:ascii="Arial" w:hAnsi="Arial" w:cs="Arial"/>
          <w:sz w:val="20"/>
          <w:szCs w:val="20"/>
        </w:rPr>
        <w:t>) Два вывода для переменного тока или два вывода для постоянного тока</w:t>
      </w:r>
    </w:p>
    <w:p w14:paraId="13234037" w14:textId="222BFCA3" w:rsidR="009F2EEE" w:rsidRPr="00EA11FC" w:rsidRDefault="00A066E3" w:rsidP="00A066E3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EA11FC">
        <w:rPr>
          <w:noProof/>
          <w:position w:val="-63"/>
          <w:lang w:eastAsia="ru-RU"/>
        </w:rPr>
        <w:drawing>
          <wp:inline distT="0" distB="0" distL="0" distR="0" wp14:anchorId="1621E194" wp14:editId="6C7D68D7">
            <wp:extent cx="4183380" cy="1600200"/>
            <wp:effectExtent l="0" t="0" r="762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B11DA" w14:textId="79079940" w:rsidR="00A066E3" w:rsidRPr="00EA11FC" w:rsidRDefault="006547A3" w:rsidP="00A066E3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A11FC">
        <w:rPr>
          <w:rFonts w:ascii="Arial" w:hAnsi="Arial" w:cs="Arial"/>
          <w:sz w:val="20"/>
          <w:szCs w:val="20"/>
          <w:lang w:val="en-US"/>
        </w:rPr>
        <w:t>b</w:t>
      </w:r>
      <w:r w:rsidR="00A066E3" w:rsidRPr="00EA11FC">
        <w:rPr>
          <w:rFonts w:ascii="Arial" w:hAnsi="Arial" w:cs="Arial"/>
          <w:sz w:val="20"/>
          <w:szCs w:val="20"/>
        </w:rPr>
        <w:t xml:space="preserve">) Три вывода для постоянного тока </w:t>
      </w:r>
    </w:p>
    <w:p w14:paraId="4FCA9CE3" w14:textId="6C3277F5" w:rsidR="009F2EEE" w:rsidRPr="00EA11FC" w:rsidRDefault="00E16C22" w:rsidP="00DF2446">
      <w:pPr>
        <w:tabs>
          <w:tab w:val="left" w:pos="9781"/>
        </w:tabs>
        <w:spacing w:before="120" w:after="240" w:line="360" w:lineRule="auto"/>
        <w:jc w:val="center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Рисунок 11 – Схема испытаний на короткое замыкание (см. 9.3.4.2)</w:t>
      </w:r>
    </w:p>
    <w:p w14:paraId="04BF43D4" w14:textId="48505610" w:rsidR="00A83ADB" w:rsidRPr="00EA11FC" w:rsidRDefault="00A83ADB" w:rsidP="00A83ADB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У</w:t>
      </w:r>
      <w:r w:rsidR="00AC207C" w:rsidRPr="00EA11FC">
        <w:rPr>
          <w:rFonts w:ascii="Arial" w:hAnsi="Arial" w:cs="Arial"/>
        </w:rPr>
        <w:t xml:space="preserve">стройство </w:t>
      </w:r>
      <w:r w:rsidRPr="00EA11FC">
        <w:rPr>
          <w:rFonts w:ascii="Arial" w:hAnsi="Arial" w:cs="Arial"/>
        </w:rPr>
        <w:t xml:space="preserve">защиты </w:t>
      </w:r>
      <w:r w:rsidR="00AC207C" w:rsidRPr="00EA11FC">
        <w:rPr>
          <w:rFonts w:ascii="Arial" w:hAnsi="Arial" w:cs="Arial"/>
        </w:rPr>
        <w:t xml:space="preserve">от короткого замыкания </w:t>
      </w:r>
      <w:r w:rsidR="00072A90" w:rsidRPr="00EA11FC">
        <w:rPr>
          <w:rFonts w:ascii="Arial" w:hAnsi="Arial" w:cs="Arial"/>
        </w:rPr>
        <w:t>(</w:t>
      </w:r>
      <w:r w:rsidR="00AC207C" w:rsidRPr="00EA11FC">
        <w:rPr>
          <w:rFonts w:ascii="Arial" w:hAnsi="Arial" w:cs="Arial"/>
        </w:rPr>
        <w:t>УЗКЗ</w:t>
      </w:r>
      <w:r w:rsidR="00072A90" w:rsidRPr="00EA11FC">
        <w:rPr>
          <w:rFonts w:ascii="Arial" w:hAnsi="Arial" w:cs="Arial"/>
        </w:rPr>
        <w:t>)</w:t>
      </w:r>
      <w:r w:rsidR="00AC207C" w:rsidRPr="00EA11FC">
        <w:rPr>
          <w:rFonts w:ascii="Arial" w:hAnsi="Arial" w:cs="Arial"/>
        </w:rPr>
        <w:t xml:space="preserve"> должно быть определенного типа и иметь характеристики, указанные изготовителем. </w:t>
      </w:r>
      <w:r w:rsidR="00081082" w:rsidRPr="00EA11FC">
        <w:rPr>
          <w:rFonts w:ascii="Arial" w:hAnsi="Arial" w:cs="Arial"/>
        </w:rPr>
        <w:t xml:space="preserve">УЗКЗ </w:t>
      </w:r>
      <w:r w:rsidR="00AC207C" w:rsidRPr="00EA11FC">
        <w:rPr>
          <w:rFonts w:ascii="Arial" w:hAnsi="Arial" w:cs="Arial"/>
        </w:rPr>
        <w:t xml:space="preserve">не </w:t>
      </w:r>
      <w:r w:rsidR="00081082" w:rsidRPr="00EA11FC">
        <w:rPr>
          <w:rFonts w:ascii="Arial" w:hAnsi="Arial" w:cs="Arial"/>
        </w:rPr>
        <w:t xml:space="preserve">применяют </w:t>
      </w:r>
      <w:r w:rsidR="00AC207C" w:rsidRPr="00EA11FC">
        <w:rPr>
          <w:rFonts w:ascii="Arial" w:hAnsi="Arial" w:cs="Arial"/>
        </w:rPr>
        <w:t xml:space="preserve">при наличии у </w:t>
      </w:r>
      <w:r w:rsidR="00081082" w:rsidRPr="00EA11FC">
        <w:rPr>
          <w:rFonts w:ascii="Arial" w:hAnsi="Arial" w:cs="Arial"/>
        </w:rPr>
        <w:t xml:space="preserve">сенсорного выключателя встроенной </w:t>
      </w:r>
      <w:r w:rsidR="00AC207C" w:rsidRPr="00EA11FC">
        <w:rPr>
          <w:rFonts w:ascii="Arial" w:hAnsi="Arial" w:cs="Arial"/>
        </w:rPr>
        <w:t>защиты от короткого замыкания.</w:t>
      </w:r>
    </w:p>
    <w:p w14:paraId="4C36955C" w14:textId="3ED26168" w:rsidR="00016E4A" w:rsidRPr="00EA11FC" w:rsidRDefault="00CD2458" w:rsidP="00016E4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Ц</w:t>
      </w:r>
      <w:r w:rsidR="00AC207C" w:rsidRPr="00EA11FC">
        <w:rPr>
          <w:rFonts w:ascii="Arial" w:hAnsi="Arial" w:cs="Arial"/>
        </w:rPr>
        <w:t xml:space="preserve">ель располагают таким образом, чтобы коммутационный </w:t>
      </w:r>
      <w:r w:rsidR="007C5383" w:rsidRPr="00EA11FC">
        <w:rPr>
          <w:rFonts w:ascii="Arial" w:hAnsi="Arial" w:cs="Arial"/>
        </w:rPr>
        <w:t xml:space="preserve">элемент </w:t>
      </w:r>
      <w:r w:rsidR="00AC207C" w:rsidRPr="00EA11FC">
        <w:rPr>
          <w:rFonts w:ascii="Arial" w:hAnsi="Arial" w:cs="Arial"/>
        </w:rPr>
        <w:t>находился во включенном состоянии.</w:t>
      </w:r>
      <w:r w:rsidR="007C5383" w:rsidRPr="00EA11FC">
        <w:rPr>
          <w:rFonts w:ascii="Arial" w:hAnsi="Arial" w:cs="Arial"/>
        </w:rPr>
        <w:t xml:space="preserve"> </w:t>
      </w:r>
      <w:r w:rsidR="00AC207C" w:rsidRPr="00EA11FC">
        <w:rPr>
          <w:rFonts w:ascii="Arial" w:hAnsi="Arial" w:cs="Arial"/>
        </w:rPr>
        <w:t>Резистор R</w:t>
      </w:r>
      <w:r w:rsidR="00AC207C" w:rsidRPr="00EA11FC">
        <w:rPr>
          <w:rFonts w:ascii="Arial" w:hAnsi="Arial" w:cs="Arial"/>
          <w:vertAlign w:val="subscript"/>
        </w:rPr>
        <w:t>1</w:t>
      </w:r>
      <w:r w:rsidR="007C5383" w:rsidRPr="00EA11FC">
        <w:rPr>
          <w:rFonts w:ascii="Arial" w:hAnsi="Arial" w:cs="Arial"/>
        </w:rPr>
        <w:t xml:space="preserve"> выбирают так</w:t>
      </w:r>
      <w:r w:rsidR="00EE2EFF" w:rsidRPr="00EA11FC">
        <w:rPr>
          <w:rFonts w:ascii="Arial" w:hAnsi="Arial" w:cs="Arial"/>
        </w:rPr>
        <w:t>, чтобы</w:t>
      </w:r>
      <w:r w:rsidR="00AC207C" w:rsidRPr="00EA11FC">
        <w:rPr>
          <w:rFonts w:ascii="Arial" w:hAnsi="Arial" w:cs="Arial"/>
        </w:rPr>
        <w:t xml:space="preserve"> ток, </w:t>
      </w:r>
      <w:r w:rsidR="00EE2EFF" w:rsidRPr="00EA11FC">
        <w:rPr>
          <w:rFonts w:ascii="Arial" w:hAnsi="Arial" w:cs="Arial"/>
        </w:rPr>
        <w:t xml:space="preserve">проходящий через сенсорный выключатель, </w:t>
      </w:r>
      <w:r w:rsidR="00AC207C" w:rsidRPr="00EA11FC">
        <w:rPr>
          <w:rFonts w:ascii="Arial" w:hAnsi="Arial" w:cs="Arial"/>
        </w:rPr>
        <w:t>равн</w:t>
      </w:r>
      <w:r w:rsidR="00EE2EFF" w:rsidRPr="00EA11FC">
        <w:rPr>
          <w:rFonts w:ascii="Arial" w:hAnsi="Arial" w:cs="Arial"/>
        </w:rPr>
        <w:t>ялся</w:t>
      </w:r>
      <w:r w:rsidR="00AC207C" w:rsidRPr="00EA11FC">
        <w:rPr>
          <w:rFonts w:ascii="Arial" w:hAnsi="Arial" w:cs="Arial"/>
        </w:rPr>
        <w:t xml:space="preserve"> номинальному рабочему току. Источник питания </w:t>
      </w:r>
      <w:r w:rsidR="00EE2EFF" w:rsidRPr="00EA11FC">
        <w:rPr>
          <w:rFonts w:ascii="Arial" w:hAnsi="Arial" w:cs="Arial"/>
          <w:lang w:val="en-US"/>
        </w:rPr>
        <w:t>S</w:t>
      </w:r>
      <w:r w:rsidR="00EE2EFF" w:rsidRPr="00EA11FC">
        <w:rPr>
          <w:rFonts w:ascii="Arial" w:hAnsi="Arial" w:cs="Arial"/>
        </w:rPr>
        <w:t xml:space="preserve"> </w:t>
      </w:r>
      <w:r w:rsidR="00AC207C" w:rsidRPr="00EA11FC">
        <w:rPr>
          <w:rFonts w:ascii="Arial" w:hAnsi="Arial" w:cs="Arial"/>
        </w:rPr>
        <w:t xml:space="preserve">должен </w:t>
      </w:r>
      <w:r w:rsidR="00EE2EFF" w:rsidRPr="00EA11FC">
        <w:rPr>
          <w:rFonts w:ascii="Arial" w:hAnsi="Arial" w:cs="Arial"/>
        </w:rPr>
        <w:t xml:space="preserve">быть отрегулирован на значение </w:t>
      </w:r>
      <w:r w:rsidR="00AC207C" w:rsidRPr="00EA11FC">
        <w:rPr>
          <w:rFonts w:ascii="Arial" w:hAnsi="Arial" w:cs="Arial"/>
        </w:rPr>
        <w:t>ожидаем</w:t>
      </w:r>
      <w:r w:rsidR="00EE2EFF" w:rsidRPr="00EA11FC">
        <w:rPr>
          <w:rFonts w:ascii="Arial" w:hAnsi="Arial" w:cs="Arial"/>
        </w:rPr>
        <w:t>ого</w:t>
      </w:r>
      <w:r w:rsidR="00AC207C" w:rsidRPr="00EA11FC">
        <w:rPr>
          <w:rFonts w:ascii="Arial" w:hAnsi="Arial" w:cs="Arial"/>
        </w:rPr>
        <w:t xml:space="preserve"> ток</w:t>
      </w:r>
      <w:r w:rsidR="00EE2EFF" w:rsidRPr="00EA11FC">
        <w:rPr>
          <w:rFonts w:ascii="Arial" w:hAnsi="Arial" w:cs="Arial"/>
        </w:rPr>
        <w:t>а</w:t>
      </w:r>
      <w:r w:rsidR="00AC207C" w:rsidRPr="00EA11FC">
        <w:rPr>
          <w:rFonts w:ascii="Arial" w:hAnsi="Arial" w:cs="Arial"/>
        </w:rPr>
        <w:t xml:space="preserve"> короткого замыкания 100 А. Выключатель </w:t>
      </w:r>
      <w:r w:rsidR="00EE2EFF" w:rsidRPr="00EA11FC">
        <w:rPr>
          <w:rFonts w:ascii="Arial" w:hAnsi="Arial" w:cs="Arial"/>
        </w:rPr>
        <w:t>«</w:t>
      </w:r>
      <w:r w:rsidR="00AC207C" w:rsidRPr="00EA11FC">
        <w:rPr>
          <w:rFonts w:ascii="Arial" w:hAnsi="Arial" w:cs="Arial"/>
        </w:rPr>
        <w:t>Вкл</w:t>
      </w:r>
      <w:r w:rsidR="00EE2EFF" w:rsidRPr="00EA11FC">
        <w:rPr>
          <w:rFonts w:ascii="Arial" w:hAnsi="Arial" w:cs="Arial"/>
        </w:rPr>
        <w:t>»</w:t>
      </w:r>
      <w:r w:rsidR="00AC207C" w:rsidRPr="00EA11FC">
        <w:rPr>
          <w:rFonts w:ascii="Arial" w:hAnsi="Arial" w:cs="Arial"/>
        </w:rPr>
        <w:t>, соединенный параллельно с нагрузкой R</w:t>
      </w:r>
      <w:r w:rsidR="00AC207C" w:rsidRPr="00EA11FC">
        <w:rPr>
          <w:rFonts w:ascii="Arial" w:hAnsi="Arial" w:cs="Arial"/>
          <w:vertAlign w:val="subscript"/>
        </w:rPr>
        <w:t>1</w:t>
      </w:r>
      <w:r w:rsidR="00AC207C" w:rsidRPr="00EA11FC">
        <w:rPr>
          <w:rFonts w:ascii="Arial" w:hAnsi="Arial" w:cs="Arial"/>
        </w:rPr>
        <w:t>, предназначен для включения тока короткого замыкания. Напряжение в разомкнутой цепи должно быть равно 1,1 величины номинального рабочего напряжения или максимальному значению напряжения, указанному в диапазоне рабочих напряжений.</w:t>
      </w:r>
    </w:p>
    <w:p w14:paraId="5CF91200" w14:textId="3FD8D34F" w:rsidR="00D85203" w:rsidRPr="00AC207C" w:rsidRDefault="00AC207C" w:rsidP="00D8520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Испытание проводят </w:t>
      </w:r>
      <w:r w:rsidR="004F7057" w:rsidRPr="00EA11FC">
        <w:rPr>
          <w:rFonts w:ascii="Arial" w:hAnsi="Arial" w:cs="Arial"/>
        </w:rPr>
        <w:t xml:space="preserve">3 </w:t>
      </w:r>
      <w:r w:rsidRPr="00EA11FC">
        <w:rPr>
          <w:rFonts w:ascii="Arial" w:hAnsi="Arial" w:cs="Arial"/>
        </w:rPr>
        <w:t xml:space="preserve">раза, случайным образом включая выключатель тока короткого замыкания </w:t>
      </w:r>
      <w:r w:rsidR="004F7057" w:rsidRPr="00EA11FC">
        <w:rPr>
          <w:rFonts w:ascii="Arial" w:hAnsi="Arial" w:cs="Arial"/>
        </w:rPr>
        <w:t>«</w:t>
      </w:r>
      <w:r w:rsidRPr="00EA11FC">
        <w:rPr>
          <w:rFonts w:ascii="Arial" w:hAnsi="Arial" w:cs="Arial"/>
        </w:rPr>
        <w:t>Вкл</w:t>
      </w:r>
      <w:r w:rsidR="004F7057" w:rsidRPr="00EA11FC">
        <w:rPr>
          <w:rFonts w:ascii="Arial" w:hAnsi="Arial" w:cs="Arial"/>
        </w:rPr>
        <w:t>»</w:t>
      </w:r>
      <w:r w:rsidRPr="00EA11FC">
        <w:rPr>
          <w:rFonts w:ascii="Arial" w:hAnsi="Arial" w:cs="Arial"/>
        </w:rPr>
        <w:t xml:space="preserve">. </w:t>
      </w:r>
      <w:r w:rsidR="00943472" w:rsidRPr="00EA11FC">
        <w:rPr>
          <w:rFonts w:ascii="Arial" w:hAnsi="Arial" w:cs="Arial"/>
        </w:rPr>
        <w:t>Испытательный т</w:t>
      </w:r>
      <w:r w:rsidRPr="00EA11FC">
        <w:rPr>
          <w:rFonts w:ascii="Arial" w:hAnsi="Arial" w:cs="Arial"/>
        </w:rPr>
        <w:t>ок должен отключаться</w:t>
      </w:r>
      <w:r w:rsidRPr="00AC207C">
        <w:rPr>
          <w:rFonts w:ascii="Arial" w:hAnsi="Arial" w:cs="Arial"/>
        </w:rPr>
        <w:t xml:space="preserve"> </w:t>
      </w:r>
      <w:r w:rsidR="005C3A75">
        <w:rPr>
          <w:rFonts w:ascii="Arial" w:hAnsi="Arial" w:cs="Arial"/>
        </w:rPr>
        <w:t xml:space="preserve">посредством </w:t>
      </w:r>
      <w:r w:rsidRPr="00AC207C">
        <w:rPr>
          <w:rFonts w:ascii="Arial" w:hAnsi="Arial" w:cs="Arial"/>
        </w:rPr>
        <w:t xml:space="preserve">УЗКЗ или собственным защитным устройством </w:t>
      </w:r>
      <w:r w:rsidR="005C3A75">
        <w:rPr>
          <w:rFonts w:ascii="Arial" w:hAnsi="Arial" w:cs="Arial"/>
        </w:rPr>
        <w:t xml:space="preserve">от короткого замыкания </w:t>
      </w:r>
      <w:r w:rsidRPr="00AC207C">
        <w:rPr>
          <w:rFonts w:ascii="Arial" w:hAnsi="Arial" w:cs="Arial"/>
        </w:rPr>
        <w:t xml:space="preserve">датчика. Интервал между каждым испытанием должен </w:t>
      </w:r>
      <w:r w:rsidR="00594BCE">
        <w:rPr>
          <w:rFonts w:ascii="Arial" w:hAnsi="Arial" w:cs="Arial"/>
        </w:rPr>
        <w:t xml:space="preserve">составлять </w:t>
      </w:r>
      <w:r w:rsidRPr="00AC207C">
        <w:rPr>
          <w:rFonts w:ascii="Arial" w:hAnsi="Arial" w:cs="Arial"/>
        </w:rPr>
        <w:t xml:space="preserve">не менее 3 мин. Действительный </w:t>
      </w:r>
      <w:r w:rsidR="00594BCE">
        <w:rPr>
          <w:rFonts w:ascii="Arial" w:hAnsi="Arial" w:cs="Arial"/>
        </w:rPr>
        <w:t xml:space="preserve">временной </w:t>
      </w:r>
      <w:r w:rsidRPr="00AC207C">
        <w:rPr>
          <w:rFonts w:ascii="Arial" w:hAnsi="Arial" w:cs="Arial"/>
        </w:rPr>
        <w:t xml:space="preserve">интервал между испытаниями указывается в </w:t>
      </w:r>
      <w:r w:rsidRPr="00AC207C">
        <w:rPr>
          <w:rFonts w:ascii="Arial" w:hAnsi="Arial" w:cs="Arial"/>
        </w:rPr>
        <w:lastRenderedPageBreak/>
        <w:t>протоколе. После каждого испытания УЗКЗ должно быть заменено или восстановлено для дальнейшей работы.</w:t>
      </w:r>
    </w:p>
    <w:p w14:paraId="09A986D4" w14:textId="5A25A0E3" w:rsidR="00AC207C" w:rsidRPr="00AC207C" w:rsidRDefault="008007CB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AC207C" w:rsidRPr="00AC207C">
        <w:rPr>
          <w:rFonts w:ascii="Arial" w:hAnsi="Arial" w:cs="Arial"/>
        </w:rPr>
        <w:t xml:space="preserve">.3.4.2 </w:t>
      </w:r>
      <w:r>
        <w:rPr>
          <w:rFonts w:ascii="Arial" w:hAnsi="Arial" w:cs="Arial"/>
        </w:rPr>
        <w:t>Р</w:t>
      </w:r>
      <w:r w:rsidR="00AC207C" w:rsidRPr="00AC207C">
        <w:rPr>
          <w:rFonts w:ascii="Arial" w:hAnsi="Arial" w:cs="Arial"/>
        </w:rPr>
        <w:t>езультат</w:t>
      </w:r>
      <w:r>
        <w:rPr>
          <w:rFonts w:ascii="Arial" w:hAnsi="Arial" w:cs="Arial"/>
        </w:rPr>
        <w:t>ы</w:t>
      </w:r>
      <w:r w:rsidR="00AC207C" w:rsidRPr="00AC207C">
        <w:rPr>
          <w:rFonts w:ascii="Arial" w:hAnsi="Arial" w:cs="Arial"/>
        </w:rPr>
        <w:t xml:space="preserve"> испытаний</w:t>
      </w:r>
    </w:p>
    <w:p w14:paraId="4F417D5D" w14:textId="24013A6D" w:rsidR="00AC207C" w:rsidRPr="00EA11FC" w:rsidRDefault="00AC207C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AC207C">
        <w:rPr>
          <w:rFonts w:ascii="Arial" w:hAnsi="Arial" w:cs="Arial"/>
        </w:rPr>
        <w:t xml:space="preserve">После проведения испытаний измеренное эффективное расстояние </w:t>
      </w:r>
      <w:r w:rsidR="000C3F57" w:rsidRPr="00EA11FC">
        <w:rPr>
          <w:rFonts w:ascii="Arial" w:hAnsi="Arial" w:cs="Arial"/>
        </w:rPr>
        <w:t xml:space="preserve">дальности </w:t>
      </w:r>
      <w:r w:rsidRPr="00EA11FC">
        <w:rPr>
          <w:rFonts w:ascii="Arial" w:hAnsi="Arial" w:cs="Arial"/>
        </w:rPr>
        <w:t xml:space="preserve">действия </w:t>
      </w:r>
      <w:r w:rsidR="000C3F57" w:rsidRPr="00EA11FC">
        <w:rPr>
          <w:rFonts w:ascii="Arial" w:hAnsi="Arial" w:cs="Arial"/>
        </w:rPr>
        <w:t xml:space="preserve">сенсорного выключателя </w:t>
      </w:r>
      <w:r w:rsidRPr="00EA11FC">
        <w:rPr>
          <w:rFonts w:ascii="Arial" w:hAnsi="Arial" w:cs="Arial"/>
        </w:rPr>
        <w:t xml:space="preserve">должно остаться в пределах, указанных в </w:t>
      </w:r>
      <w:r w:rsidR="000C3F57" w:rsidRPr="00EA11FC">
        <w:rPr>
          <w:rFonts w:ascii="Arial" w:hAnsi="Arial" w:cs="Arial"/>
        </w:rPr>
        <w:t>8</w:t>
      </w:r>
      <w:r w:rsidRPr="00EA11FC">
        <w:rPr>
          <w:rFonts w:ascii="Arial" w:hAnsi="Arial" w:cs="Arial"/>
        </w:rPr>
        <w:t>.2.1.3.</w:t>
      </w:r>
      <w:r w:rsidR="000C3F57" w:rsidRPr="00EA11FC">
        <w:rPr>
          <w:rFonts w:ascii="Arial" w:hAnsi="Arial" w:cs="Arial"/>
        </w:rPr>
        <w:t>2, и выдержать испытание электрической прочности изоляции на пробой</w:t>
      </w:r>
      <w:r w:rsidR="00C31E33" w:rsidRPr="00EA11FC">
        <w:rPr>
          <w:rFonts w:ascii="Arial" w:hAnsi="Arial" w:cs="Arial"/>
        </w:rPr>
        <w:t>, выполняемое в соответствии с 9.3.3.4</w:t>
      </w:r>
      <w:r w:rsidRPr="00EA11FC">
        <w:rPr>
          <w:rFonts w:ascii="Arial" w:hAnsi="Arial" w:cs="Arial"/>
        </w:rPr>
        <w:t>.</w:t>
      </w:r>
    </w:p>
    <w:p w14:paraId="1E73334D" w14:textId="6082EA7A" w:rsidR="00AC207C" w:rsidRPr="00EA11FC" w:rsidRDefault="00AC207C" w:rsidP="009A1D4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</w:p>
    <w:p w14:paraId="10812585" w14:textId="5E2B276F" w:rsidR="00AC207C" w:rsidRPr="00EA11FC" w:rsidRDefault="00F8426F" w:rsidP="00F8426F">
      <w:pPr>
        <w:pStyle w:val="MSGENFONTSTYLENAMETEMPLATEROLELEVELMSGENFONTSTYLENAMEBYROLEHEADING61"/>
        <w:keepNext/>
        <w:keepLines/>
        <w:shd w:val="clear" w:color="auto" w:fill="auto"/>
        <w:tabs>
          <w:tab w:val="left" w:pos="621"/>
          <w:tab w:val="left" w:pos="1134"/>
        </w:tabs>
        <w:suppressAutoHyphens/>
        <w:spacing w:before="120"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9</w:t>
      </w:r>
      <w:r w:rsidR="00AC207C" w:rsidRPr="00EA11FC">
        <w:rPr>
          <w:sz w:val="24"/>
          <w:szCs w:val="24"/>
        </w:rPr>
        <w:t xml:space="preserve">.4 Проверка расстояний дальности действия </w:t>
      </w:r>
    </w:p>
    <w:p w14:paraId="45890A8D" w14:textId="3E3915C0" w:rsidR="00AC207C" w:rsidRPr="00EA11FC" w:rsidRDefault="00F8426F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AC207C" w:rsidRPr="00EA11FC">
        <w:rPr>
          <w:rFonts w:ascii="Arial" w:hAnsi="Arial" w:cs="Arial"/>
        </w:rPr>
        <w:t xml:space="preserve">.4.1 </w:t>
      </w:r>
      <w:r w:rsidRPr="00EA11FC">
        <w:rPr>
          <w:rFonts w:ascii="Arial" w:hAnsi="Arial" w:cs="Arial"/>
        </w:rPr>
        <w:t>И</w:t>
      </w:r>
      <w:r w:rsidR="00AC207C" w:rsidRPr="00EA11FC">
        <w:rPr>
          <w:rFonts w:ascii="Arial" w:hAnsi="Arial" w:cs="Arial"/>
        </w:rPr>
        <w:t>ндуктивные, емкостные, немеханические магнитные и ультразвуковые</w:t>
      </w:r>
      <w:r w:rsidRPr="00EA11FC">
        <w:rPr>
          <w:rFonts w:ascii="Arial" w:hAnsi="Arial" w:cs="Arial"/>
        </w:rPr>
        <w:t xml:space="preserve"> сенсорные выключатели</w:t>
      </w:r>
    </w:p>
    <w:p w14:paraId="3B87AD4A" w14:textId="2F044C6E" w:rsidR="00AC207C" w:rsidRPr="00EA11FC" w:rsidRDefault="0097053F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AC207C" w:rsidRPr="00EA11FC">
        <w:rPr>
          <w:rFonts w:ascii="Arial" w:hAnsi="Arial" w:cs="Arial"/>
        </w:rPr>
        <w:t>.4.1.1 Условия испытаний</w:t>
      </w:r>
    </w:p>
    <w:p w14:paraId="2BC78379" w14:textId="10FC7F45" w:rsidR="00D84E7E" w:rsidRPr="00EA11FC" w:rsidRDefault="00AC207C" w:rsidP="00D84E7E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Новый, не бывший в эксплуатации </w:t>
      </w:r>
      <w:r w:rsidR="001441C5" w:rsidRPr="00EA11FC">
        <w:rPr>
          <w:rFonts w:ascii="Arial" w:hAnsi="Arial" w:cs="Arial"/>
        </w:rPr>
        <w:t xml:space="preserve">сенсорный выключатель </w:t>
      </w:r>
      <w:r w:rsidRPr="00EA11FC">
        <w:rPr>
          <w:rFonts w:ascii="Arial" w:hAnsi="Arial" w:cs="Arial"/>
        </w:rPr>
        <w:t xml:space="preserve">устанавливают как указано в соответствующих приложениях настоящего стандарта. </w:t>
      </w:r>
      <w:r w:rsidR="00CD2458" w:rsidRPr="00EA11FC">
        <w:rPr>
          <w:rFonts w:ascii="Arial" w:hAnsi="Arial" w:cs="Arial"/>
        </w:rPr>
        <w:t>Ц</w:t>
      </w:r>
      <w:r w:rsidRPr="00EA11FC">
        <w:rPr>
          <w:rFonts w:ascii="Arial" w:hAnsi="Arial" w:cs="Arial"/>
        </w:rPr>
        <w:t>ель движется со скоростью не более 1 мм/с</w:t>
      </w:r>
      <w:r w:rsidR="001441C5" w:rsidRPr="00EA11FC">
        <w:rPr>
          <w:rFonts w:ascii="Arial" w:hAnsi="Arial" w:cs="Arial"/>
        </w:rPr>
        <w:t xml:space="preserve"> в момент переключения</w:t>
      </w:r>
      <w:r w:rsidRPr="00EA11FC">
        <w:rPr>
          <w:rFonts w:ascii="Arial" w:hAnsi="Arial" w:cs="Arial"/>
        </w:rPr>
        <w:t xml:space="preserve">, приближаясь или удаляясь от чувствительной поверхности </w:t>
      </w:r>
      <w:r w:rsidR="001441C5" w:rsidRPr="00EA11FC">
        <w:rPr>
          <w:rFonts w:ascii="Arial" w:hAnsi="Arial" w:cs="Arial"/>
        </w:rPr>
        <w:t xml:space="preserve">сенсорного выключателя </w:t>
      </w:r>
      <w:r w:rsidRPr="00EA11FC">
        <w:rPr>
          <w:rFonts w:ascii="Arial" w:hAnsi="Arial" w:cs="Arial"/>
        </w:rPr>
        <w:t xml:space="preserve">по относительной оси. Расстояния дальности действия измеряют как показано на рисунках </w:t>
      </w:r>
      <w:r w:rsidR="00027B15" w:rsidRPr="00EA11FC">
        <w:rPr>
          <w:rFonts w:ascii="Arial" w:hAnsi="Arial" w:cs="Arial"/>
        </w:rPr>
        <w:t xml:space="preserve">1 - </w:t>
      </w:r>
      <w:r w:rsidRPr="00EA11FC">
        <w:rPr>
          <w:rFonts w:ascii="Arial" w:hAnsi="Arial" w:cs="Arial"/>
        </w:rPr>
        <w:t>3.</w:t>
      </w:r>
    </w:p>
    <w:p w14:paraId="7A073D14" w14:textId="73704FA5" w:rsidR="00AC207C" w:rsidRPr="00EA11FC" w:rsidRDefault="00C8705C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AC207C" w:rsidRPr="00EA11FC">
        <w:rPr>
          <w:rFonts w:ascii="Arial" w:hAnsi="Arial" w:cs="Arial"/>
        </w:rPr>
        <w:t xml:space="preserve">.4.1.2 </w:t>
      </w:r>
      <w:r w:rsidR="00655F78" w:rsidRPr="00EA11FC">
        <w:rPr>
          <w:rFonts w:ascii="Arial" w:hAnsi="Arial" w:cs="Arial"/>
        </w:rPr>
        <w:t>Эффективное р</w:t>
      </w:r>
      <w:r w:rsidR="00AC207C" w:rsidRPr="00EA11FC">
        <w:rPr>
          <w:rFonts w:ascii="Arial" w:hAnsi="Arial" w:cs="Arial"/>
        </w:rPr>
        <w:t xml:space="preserve">асстояние дальности действия </w:t>
      </w:r>
      <w:r w:rsidR="00655F78" w:rsidRPr="00EA11FC">
        <w:rPr>
          <w:rFonts w:ascii="Arial" w:hAnsi="Arial" w:cs="Arial"/>
          <w:i/>
          <w:lang w:val="en-US"/>
        </w:rPr>
        <w:t>s</w:t>
      </w:r>
      <w:r w:rsidR="00655F78" w:rsidRPr="00EA11FC">
        <w:rPr>
          <w:rFonts w:ascii="Arial" w:hAnsi="Arial" w:cs="Arial"/>
          <w:vertAlign w:val="subscript"/>
          <w:lang w:val="en-US"/>
        </w:rPr>
        <w:t>r</w:t>
      </w:r>
    </w:p>
    <w:p w14:paraId="48B75D48" w14:textId="497F5D3A" w:rsidR="00AC207C" w:rsidRPr="00AC207C" w:rsidRDefault="00AC207C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Эффективное расстояние дальности действия измеряют при номинальном напряжении или любом значении напряжения, указанном в диапазоне</w:t>
      </w:r>
      <w:r w:rsidRPr="00AC207C">
        <w:rPr>
          <w:rFonts w:ascii="Arial" w:hAnsi="Arial" w:cs="Arial"/>
        </w:rPr>
        <w:t xml:space="preserve"> рабочих напряжений, и температуре окружающего воздуха (23</w:t>
      </w:r>
      <w:r w:rsidR="007A2DF4">
        <w:rPr>
          <w:rFonts w:ascii="Arial" w:hAnsi="Arial" w:cs="Arial"/>
        </w:rPr>
        <w:t> </w:t>
      </w:r>
      <w:r w:rsidRPr="00AC207C">
        <w:rPr>
          <w:rFonts w:ascii="Arial" w:hAnsi="Arial" w:cs="Arial"/>
        </w:rPr>
        <w:t>±</w:t>
      </w:r>
      <w:r w:rsidR="007A2DF4">
        <w:rPr>
          <w:rFonts w:ascii="Arial" w:hAnsi="Arial" w:cs="Arial"/>
        </w:rPr>
        <w:t> </w:t>
      </w:r>
      <w:r w:rsidRPr="00AC207C">
        <w:rPr>
          <w:rFonts w:ascii="Arial" w:hAnsi="Arial" w:cs="Arial"/>
        </w:rPr>
        <w:t>5) °С.</w:t>
      </w:r>
      <w:r w:rsidR="007A2DF4">
        <w:rPr>
          <w:rFonts w:ascii="Arial" w:hAnsi="Arial" w:cs="Arial"/>
        </w:rPr>
        <w:t xml:space="preserve"> </w:t>
      </w:r>
      <w:r w:rsidRPr="00AC207C">
        <w:rPr>
          <w:rFonts w:ascii="Arial" w:hAnsi="Arial" w:cs="Arial"/>
        </w:rPr>
        <w:t xml:space="preserve">Измеренное значение должно находиться в пределах, указанных в </w:t>
      </w:r>
      <w:r w:rsidR="007A2DF4">
        <w:rPr>
          <w:rFonts w:ascii="Arial" w:hAnsi="Arial" w:cs="Arial"/>
        </w:rPr>
        <w:t>8</w:t>
      </w:r>
      <w:r w:rsidRPr="00AC207C">
        <w:rPr>
          <w:rFonts w:ascii="Arial" w:hAnsi="Arial" w:cs="Arial"/>
        </w:rPr>
        <w:t>.2.1.3.</w:t>
      </w:r>
      <w:r w:rsidR="007A2DF4">
        <w:rPr>
          <w:rFonts w:ascii="Arial" w:hAnsi="Arial" w:cs="Arial"/>
        </w:rPr>
        <w:t>2</w:t>
      </w:r>
      <w:r w:rsidRPr="00AC207C">
        <w:rPr>
          <w:rFonts w:ascii="Arial" w:hAnsi="Arial" w:cs="Arial"/>
        </w:rPr>
        <w:t>.</w:t>
      </w:r>
    </w:p>
    <w:p w14:paraId="50909951" w14:textId="424AB8C9" w:rsidR="00AC207C" w:rsidRPr="009F5F8C" w:rsidRDefault="00E63765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AC207C" w:rsidRPr="00AC207C">
        <w:rPr>
          <w:rFonts w:ascii="Arial" w:hAnsi="Arial" w:cs="Arial"/>
        </w:rPr>
        <w:t xml:space="preserve">.4.1.3 Гистерезис (дифференциальный ход) </w:t>
      </w:r>
      <w:r w:rsidR="00B44872" w:rsidRPr="00B44872">
        <w:rPr>
          <w:rFonts w:ascii="Arial" w:hAnsi="Arial" w:cs="Arial"/>
          <w:i/>
          <w:lang w:val="en-US"/>
        </w:rPr>
        <w:t>H</w:t>
      </w:r>
    </w:p>
    <w:p w14:paraId="7699905B" w14:textId="50E02962" w:rsidR="00A168B2" w:rsidRPr="004C70BE" w:rsidRDefault="00A168B2" w:rsidP="00A168B2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AC207C">
        <w:rPr>
          <w:rFonts w:ascii="Arial" w:hAnsi="Arial" w:cs="Arial"/>
        </w:rPr>
        <w:t xml:space="preserve">Гистерезис </w:t>
      </w:r>
      <w:r>
        <w:rPr>
          <w:rFonts w:ascii="Arial" w:hAnsi="Arial" w:cs="Arial"/>
        </w:rPr>
        <w:t>о</w:t>
      </w:r>
      <w:r w:rsidR="00AC207C" w:rsidRPr="00AC207C">
        <w:rPr>
          <w:rFonts w:ascii="Arial" w:hAnsi="Arial" w:cs="Arial"/>
        </w:rPr>
        <w:t xml:space="preserve">пределяют в процентах от эффективного расстояния дальности действия </w:t>
      </w:r>
      <w:r w:rsidRPr="00A24BCD">
        <w:rPr>
          <w:rFonts w:ascii="Arial" w:hAnsi="Arial" w:cs="Arial"/>
          <w:i/>
          <w:lang w:val="en-US"/>
        </w:rPr>
        <w:t>s</w:t>
      </w:r>
      <w:r w:rsidRPr="00A24BCD">
        <w:rPr>
          <w:rFonts w:ascii="Arial" w:hAnsi="Arial" w:cs="Arial"/>
          <w:vertAlign w:val="subscript"/>
          <w:lang w:val="en-US"/>
        </w:rPr>
        <w:t>r</w:t>
      </w:r>
      <w:r w:rsidR="00AC207C" w:rsidRPr="00AC207C">
        <w:rPr>
          <w:rFonts w:ascii="Arial" w:hAnsi="Arial" w:cs="Arial"/>
        </w:rPr>
        <w:t>. Измерения проводят при температуре окружающего воздуха (23</w:t>
      </w:r>
      <w:r>
        <w:rPr>
          <w:rFonts w:ascii="Arial" w:hAnsi="Arial" w:cs="Arial"/>
        </w:rPr>
        <w:t> </w:t>
      </w:r>
      <w:r w:rsidR="00AC207C" w:rsidRPr="00AC207C">
        <w:rPr>
          <w:rFonts w:ascii="Arial" w:hAnsi="Arial" w:cs="Arial"/>
        </w:rPr>
        <w:t>±</w:t>
      </w:r>
      <w:r>
        <w:rPr>
          <w:rFonts w:ascii="Arial" w:hAnsi="Arial" w:cs="Arial"/>
        </w:rPr>
        <w:t> </w:t>
      </w:r>
      <w:r w:rsidR="00AC207C" w:rsidRPr="00AC207C">
        <w:rPr>
          <w:rFonts w:ascii="Arial" w:hAnsi="Arial" w:cs="Arial"/>
        </w:rPr>
        <w:t>5)</w:t>
      </w:r>
      <w:r>
        <w:rPr>
          <w:rFonts w:ascii="Arial" w:hAnsi="Arial" w:cs="Arial"/>
        </w:rPr>
        <w:t> </w:t>
      </w:r>
      <w:r w:rsidR="00AC207C" w:rsidRPr="00AC207C">
        <w:rPr>
          <w:rFonts w:ascii="Arial" w:hAnsi="Arial" w:cs="Arial"/>
        </w:rPr>
        <w:t>°С и номинальном напряжении</w:t>
      </w:r>
      <w:r>
        <w:rPr>
          <w:rFonts w:ascii="Arial" w:hAnsi="Arial" w:cs="Arial"/>
        </w:rPr>
        <w:t xml:space="preserve"> питания</w:t>
      </w:r>
      <w:r w:rsidR="00AC207C" w:rsidRPr="00AC207C">
        <w:rPr>
          <w:rFonts w:ascii="Arial" w:hAnsi="Arial" w:cs="Arial"/>
        </w:rPr>
        <w:t xml:space="preserve">. </w:t>
      </w:r>
      <w:r w:rsidR="00CD2458">
        <w:rPr>
          <w:rFonts w:ascii="Arial" w:hAnsi="Arial" w:cs="Arial"/>
        </w:rPr>
        <w:t>Ц</w:t>
      </w:r>
      <w:r w:rsidR="00AC207C" w:rsidRPr="00AC207C">
        <w:rPr>
          <w:rFonts w:ascii="Arial" w:hAnsi="Arial" w:cs="Arial"/>
        </w:rPr>
        <w:t xml:space="preserve">ель приближают к </w:t>
      </w:r>
      <w:r>
        <w:rPr>
          <w:rFonts w:ascii="Arial" w:hAnsi="Arial" w:cs="Arial"/>
        </w:rPr>
        <w:t xml:space="preserve">сенсорному выключателю </w:t>
      </w:r>
      <w:r w:rsidR="00AC207C" w:rsidRPr="00AC207C">
        <w:rPr>
          <w:rFonts w:ascii="Arial" w:hAnsi="Arial" w:cs="Arial"/>
        </w:rPr>
        <w:t xml:space="preserve">в </w:t>
      </w:r>
      <w:r>
        <w:rPr>
          <w:rFonts w:ascii="Arial" w:hAnsi="Arial" w:cs="Arial"/>
        </w:rPr>
        <w:t>диапа</w:t>
      </w:r>
      <w:r w:rsidR="00AC207C" w:rsidRPr="00AC207C">
        <w:rPr>
          <w:rFonts w:ascii="Arial" w:hAnsi="Arial" w:cs="Arial"/>
        </w:rPr>
        <w:t xml:space="preserve">зоне </w:t>
      </w:r>
      <w:r w:rsidRPr="00AC207C">
        <w:rPr>
          <w:rFonts w:ascii="Arial" w:hAnsi="Arial" w:cs="Arial"/>
        </w:rPr>
        <w:t>эффе</w:t>
      </w:r>
      <w:r>
        <w:rPr>
          <w:rFonts w:ascii="Arial" w:hAnsi="Arial" w:cs="Arial"/>
        </w:rPr>
        <w:t>ктивного</w:t>
      </w:r>
      <w:r w:rsidRPr="00AC20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расстояния</w:t>
      </w:r>
      <w:r w:rsidRPr="00AC207C">
        <w:rPr>
          <w:rFonts w:ascii="Arial" w:hAnsi="Arial" w:cs="Arial"/>
        </w:rPr>
        <w:t xml:space="preserve"> дальности действия </w:t>
      </w:r>
      <w:r w:rsidRPr="00A24BCD">
        <w:rPr>
          <w:rFonts w:ascii="Arial" w:hAnsi="Arial" w:cs="Arial"/>
          <w:i/>
          <w:lang w:val="en-US"/>
        </w:rPr>
        <w:t>s</w:t>
      </w:r>
      <w:r w:rsidRPr="00A24BCD">
        <w:rPr>
          <w:rFonts w:ascii="Arial" w:hAnsi="Arial" w:cs="Arial"/>
          <w:vertAlign w:val="subscript"/>
          <w:lang w:val="en-US"/>
        </w:rPr>
        <w:t>r</w:t>
      </w:r>
      <w:r w:rsidR="00AC207C" w:rsidRPr="00AC207C">
        <w:rPr>
          <w:rFonts w:ascii="Arial" w:hAnsi="Arial" w:cs="Arial"/>
        </w:rPr>
        <w:t>, затем удаляют от</w:t>
      </w:r>
      <w:r w:rsidR="00E12223">
        <w:rPr>
          <w:rFonts w:ascii="Arial" w:hAnsi="Arial" w:cs="Arial"/>
        </w:rPr>
        <w:t xml:space="preserve"> сенсорного выключателя</w:t>
      </w:r>
      <w:r w:rsidR="00AC207C" w:rsidRPr="00AC207C">
        <w:rPr>
          <w:rFonts w:ascii="Arial" w:hAnsi="Arial" w:cs="Arial"/>
        </w:rPr>
        <w:t>.</w:t>
      </w:r>
      <w:r w:rsidR="00E12223">
        <w:rPr>
          <w:rFonts w:ascii="Arial" w:hAnsi="Arial" w:cs="Arial"/>
        </w:rPr>
        <w:t xml:space="preserve"> </w:t>
      </w:r>
      <w:r w:rsidR="00AC207C" w:rsidRPr="00AC207C">
        <w:rPr>
          <w:rFonts w:ascii="Arial" w:hAnsi="Arial" w:cs="Arial"/>
        </w:rPr>
        <w:t xml:space="preserve">Измеренная величина должна соответствовать </w:t>
      </w:r>
      <w:r w:rsidR="00E12223">
        <w:rPr>
          <w:rFonts w:ascii="Arial" w:hAnsi="Arial" w:cs="Arial"/>
        </w:rPr>
        <w:t>8</w:t>
      </w:r>
      <w:r w:rsidR="00AC207C" w:rsidRPr="00AC207C">
        <w:rPr>
          <w:rFonts w:ascii="Arial" w:hAnsi="Arial" w:cs="Arial"/>
        </w:rPr>
        <w:t>.2.1.5.</w:t>
      </w:r>
    </w:p>
    <w:p w14:paraId="67FA39EF" w14:textId="3A5E5DF6" w:rsidR="00AC207C" w:rsidRPr="00AC207C" w:rsidRDefault="00E12223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AC207C" w:rsidRPr="00AC207C">
        <w:rPr>
          <w:rFonts w:ascii="Arial" w:hAnsi="Arial" w:cs="Arial"/>
        </w:rPr>
        <w:t xml:space="preserve">.4.1.4 </w:t>
      </w:r>
      <w:r w:rsidR="00730328" w:rsidRPr="00AC207C">
        <w:rPr>
          <w:rFonts w:ascii="Arial" w:hAnsi="Arial" w:cs="Arial"/>
        </w:rPr>
        <w:t xml:space="preserve">Используемое </w:t>
      </w:r>
      <w:r w:rsidR="00730328">
        <w:rPr>
          <w:rFonts w:ascii="Arial" w:hAnsi="Arial" w:cs="Arial"/>
        </w:rPr>
        <w:t>р</w:t>
      </w:r>
      <w:r w:rsidR="00AC207C" w:rsidRPr="00AC207C">
        <w:rPr>
          <w:rFonts w:ascii="Arial" w:hAnsi="Arial" w:cs="Arial"/>
        </w:rPr>
        <w:t xml:space="preserve">асстояние дальности действия </w:t>
      </w:r>
      <w:r w:rsidR="00730328" w:rsidRPr="00A24BCD">
        <w:rPr>
          <w:rFonts w:ascii="Arial" w:hAnsi="Arial" w:cs="Arial"/>
          <w:i/>
          <w:lang w:val="en-US"/>
        </w:rPr>
        <w:t>s</w:t>
      </w:r>
      <w:r w:rsidR="00730328">
        <w:rPr>
          <w:rFonts w:ascii="Arial" w:hAnsi="Arial" w:cs="Arial"/>
          <w:vertAlign w:val="subscript"/>
          <w:lang w:val="en-US"/>
        </w:rPr>
        <w:t>u</w:t>
      </w:r>
    </w:p>
    <w:p w14:paraId="2A37F530" w14:textId="4E84789A" w:rsidR="00BC34E5" w:rsidRPr="004C70BE" w:rsidRDefault="009F5F8C" w:rsidP="00BC34E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AC207C">
        <w:rPr>
          <w:rFonts w:ascii="Arial" w:hAnsi="Arial" w:cs="Arial"/>
        </w:rPr>
        <w:t xml:space="preserve">Используемое </w:t>
      </w:r>
      <w:r>
        <w:rPr>
          <w:rFonts w:ascii="Arial" w:hAnsi="Arial" w:cs="Arial"/>
        </w:rPr>
        <w:t>р</w:t>
      </w:r>
      <w:r w:rsidRPr="00AC207C">
        <w:rPr>
          <w:rFonts w:ascii="Arial" w:hAnsi="Arial" w:cs="Arial"/>
        </w:rPr>
        <w:t xml:space="preserve">асстояние дальности действия </w:t>
      </w:r>
      <w:r>
        <w:rPr>
          <w:rFonts w:ascii="Arial" w:hAnsi="Arial" w:cs="Arial"/>
        </w:rPr>
        <w:t>и</w:t>
      </w:r>
      <w:r w:rsidR="00AC207C" w:rsidRPr="00AC207C">
        <w:rPr>
          <w:rFonts w:ascii="Arial" w:hAnsi="Arial" w:cs="Arial"/>
        </w:rPr>
        <w:t>змеряют во всем диапазоне температур окружающей среды от минус 25 °С до плюс 70 °С и значениях напряжения</w:t>
      </w:r>
      <w:r>
        <w:rPr>
          <w:rFonts w:ascii="Arial" w:hAnsi="Arial" w:cs="Arial"/>
        </w:rPr>
        <w:t xml:space="preserve"> питания</w:t>
      </w:r>
      <w:r w:rsidR="00AC207C" w:rsidRPr="00AC207C">
        <w:rPr>
          <w:rFonts w:ascii="Arial" w:hAnsi="Arial" w:cs="Arial"/>
        </w:rPr>
        <w:t xml:space="preserve"> 85</w:t>
      </w:r>
      <w:r>
        <w:rPr>
          <w:rFonts w:ascii="Arial" w:hAnsi="Arial" w:cs="Arial"/>
          <w:lang w:val="en-US"/>
        </w:rPr>
        <w:t> </w:t>
      </w:r>
      <w:r w:rsidR="00AC207C" w:rsidRPr="00AC207C">
        <w:rPr>
          <w:rFonts w:ascii="Arial" w:hAnsi="Arial" w:cs="Arial"/>
        </w:rPr>
        <w:t>% и 110</w:t>
      </w:r>
      <w:r>
        <w:rPr>
          <w:rFonts w:ascii="Arial" w:hAnsi="Arial" w:cs="Arial"/>
          <w:lang w:val="en-US"/>
        </w:rPr>
        <w:t> </w:t>
      </w:r>
      <w:r w:rsidR="00AC207C" w:rsidRPr="00AC207C">
        <w:rPr>
          <w:rFonts w:ascii="Arial" w:hAnsi="Arial" w:cs="Arial"/>
        </w:rPr>
        <w:t xml:space="preserve">% его номинального значения. </w:t>
      </w:r>
      <w:r w:rsidR="00D60B69">
        <w:rPr>
          <w:rFonts w:ascii="Arial" w:hAnsi="Arial" w:cs="Arial"/>
        </w:rPr>
        <w:t>Ц</w:t>
      </w:r>
      <w:r w:rsidR="00AC207C" w:rsidRPr="00AC207C">
        <w:rPr>
          <w:rFonts w:ascii="Arial" w:hAnsi="Arial" w:cs="Arial"/>
        </w:rPr>
        <w:t xml:space="preserve">ель приближают </w:t>
      </w:r>
      <w:r w:rsidR="00AC207C" w:rsidRPr="00AC207C">
        <w:rPr>
          <w:rFonts w:ascii="Arial" w:hAnsi="Arial" w:cs="Arial"/>
        </w:rPr>
        <w:lastRenderedPageBreak/>
        <w:t>к</w:t>
      </w:r>
      <w:r>
        <w:rPr>
          <w:rFonts w:ascii="Arial" w:hAnsi="Arial" w:cs="Arial"/>
        </w:rPr>
        <w:t xml:space="preserve"> сенсорному выключателю</w:t>
      </w:r>
      <w:r w:rsidR="00AC207C" w:rsidRPr="00AC207C">
        <w:rPr>
          <w:rFonts w:ascii="Arial" w:hAnsi="Arial" w:cs="Arial"/>
        </w:rPr>
        <w:t xml:space="preserve">. Измеренное значение должно находиться в пределах, указанных в </w:t>
      </w:r>
      <w:r>
        <w:rPr>
          <w:rFonts w:ascii="Arial" w:hAnsi="Arial" w:cs="Arial"/>
        </w:rPr>
        <w:t>8</w:t>
      </w:r>
      <w:r w:rsidR="00AC207C" w:rsidRPr="00AC207C">
        <w:rPr>
          <w:rFonts w:ascii="Arial" w:hAnsi="Arial" w:cs="Arial"/>
        </w:rPr>
        <w:t>.2.1.3.</w:t>
      </w:r>
      <w:r>
        <w:rPr>
          <w:rFonts w:ascii="Arial" w:hAnsi="Arial" w:cs="Arial"/>
        </w:rPr>
        <w:t>3</w:t>
      </w:r>
      <w:r w:rsidR="00AC207C" w:rsidRPr="00AC207C">
        <w:rPr>
          <w:rFonts w:ascii="Arial" w:hAnsi="Arial" w:cs="Arial"/>
        </w:rPr>
        <w:t>.</w:t>
      </w:r>
    </w:p>
    <w:p w14:paraId="30BC7FEA" w14:textId="5A7CBB8F" w:rsidR="00AC207C" w:rsidRPr="00AC207C" w:rsidRDefault="009F5F8C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AC207C" w:rsidRPr="00AC207C">
        <w:rPr>
          <w:rFonts w:ascii="Arial" w:hAnsi="Arial" w:cs="Arial"/>
        </w:rPr>
        <w:t xml:space="preserve">.4.1.5 Воспроизводимость </w:t>
      </w:r>
      <w:r w:rsidR="00AC207C" w:rsidRPr="000C4245">
        <w:rPr>
          <w:rFonts w:ascii="Arial" w:hAnsi="Arial" w:cs="Arial"/>
          <w:i/>
        </w:rPr>
        <w:t>R</w:t>
      </w:r>
    </w:p>
    <w:p w14:paraId="58DF5442" w14:textId="0A06BB89" w:rsidR="00F862D8" w:rsidRPr="004C70BE" w:rsidRDefault="00AC207C" w:rsidP="00F862D8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AC207C">
        <w:rPr>
          <w:rFonts w:ascii="Arial" w:hAnsi="Arial" w:cs="Arial"/>
        </w:rPr>
        <w:t xml:space="preserve">Воспроизводимость эффективного расстояния дальности действия </w:t>
      </w:r>
      <w:r w:rsidR="00F862D8" w:rsidRPr="00A24BCD">
        <w:rPr>
          <w:rFonts w:ascii="Arial" w:hAnsi="Arial" w:cs="Arial"/>
          <w:i/>
          <w:lang w:val="en-US"/>
        </w:rPr>
        <w:t>s</w:t>
      </w:r>
      <w:r w:rsidR="00F862D8" w:rsidRPr="00A24BCD">
        <w:rPr>
          <w:rFonts w:ascii="Arial" w:hAnsi="Arial" w:cs="Arial"/>
          <w:vertAlign w:val="subscript"/>
          <w:lang w:val="en-US"/>
        </w:rPr>
        <w:t>r</w:t>
      </w:r>
      <w:r w:rsidRPr="00AC207C">
        <w:rPr>
          <w:rFonts w:ascii="Arial" w:hAnsi="Arial" w:cs="Arial"/>
        </w:rPr>
        <w:t xml:space="preserve"> измеряют в течение 8 ч при температуре оболочки (23</w:t>
      </w:r>
      <w:r w:rsidR="00F862D8">
        <w:rPr>
          <w:rFonts w:ascii="Arial" w:hAnsi="Arial" w:cs="Arial"/>
        </w:rPr>
        <w:t> </w:t>
      </w:r>
      <w:r w:rsidRPr="00AC207C">
        <w:rPr>
          <w:rFonts w:ascii="Arial" w:hAnsi="Arial" w:cs="Arial"/>
        </w:rPr>
        <w:t>±</w:t>
      </w:r>
      <w:r w:rsidR="00F862D8">
        <w:rPr>
          <w:rFonts w:ascii="Arial" w:hAnsi="Arial" w:cs="Arial"/>
        </w:rPr>
        <w:t> </w:t>
      </w:r>
      <w:r w:rsidRPr="00AC207C">
        <w:rPr>
          <w:rFonts w:ascii="Arial" w:hAnsi="Arial" w:cs="Arial"/>
        </w:rPr>
        <w:t xml:space="preserve">5) °С, напряжении </w:t>
      </w:r>
      <w:r w:rsidR="0031556C">
        <w:rPr>
          <w:rFonts w:ascii="Arial" w:hAnsi="Arial" w:cs="Arial"/>
        </w:rPr>
        <w:t xml:space="preserve">питания </w:t>
      </w:r>
      <w:r w:rsidR="0031556C" w:rsidRPr="000C4245">
        <w:rPr>
          <w:rFonts w:ascii="Arial" w:hAnsi="Arial" w:cs="Arial"/>
          <w:i/>
          <w:iCs/>
          <w:lang w:val="en-US" w:eastAsia="ru-RU"/>
        </w:rPr>
        <w:t>U</w:t>
      </w:r>
      <w:r w:rsidR="0031556C" w:rsidRPr="000C4245">
        <w:rPr>
          <w:rFonts w:ascii="Arial" w:hAnsi="Arial" w:cs="Arial"/>
          <w:vertAlign w:val="subscript"/>
          <w:lang w:val="en-US" w:eastAsia="ru-RU"/>
        </w:rPr>
        <w:t>e</w:t>
      </w:r>
      <w:r w:rsidR="0031556C" w:rsidRPr="000C4245">
        <w:rPr>
          <w:rFonts w:ascii="Arial" w:hAnsi="Arial" w:cs="Arial"/>
          <w:lang w:eastAsia="ru-RU"/>
        </w:rPr>
        <w:t xml:space="preserve"> ± 5 %</w:t>
      </w:r>
      <w:r w:rsidRPr="00AC207C">
        <w:rPr>
          <w:rFonts w:ascii="Arial" w:hAnsi="Arial" w:cs="Arial"/>
        </w:rPr>
        <w:t xml:space="preserve"> или любом напряжении, указанном в диапазоне </w:t>
      </w:r>
      <w:r w:rsidR="0031556C">
        <w:rPr>
          <w:rFonts w:ascii="Arial" w:hAnsi="Arial" w:cs="Arial"/>
        </w:rPr>
        <w:t xml:space="preserve">номинальных </w:t>
      </w:r>
      <w:r w:rsidRPr="00AC207C">
        <w:rPr>
          <w:rFonts w:ascii="Arial" w:hAnsi="Arial" w:cs="Arial"/>
        </w:rPr>
        <w:t>рабочих напряжений, поддерживаемом с погрешностью ±5</w:t>
      </w:r>
      <w:r w:rsidR="0031556C">
        <w:rPr>
          <w:rFonts w:ascii="Arial" w:hAnsi="Arial" w:cs="Arial"/>
        </w:rPr>
        <w:t> </w:t>
      </w:r>
      <w:r w:rsidRPr="00AC207C">
        <w:rPr>
          <w:rFonts w:ascii="Arial" w:hAnsi="Arial" w:cs="Arial"/>
        </w:rPr>
        <w:t xml:space="preserve">%. </w:t>
      </w:r>
      <w:r w:rsidR="00D60B69">
        <w:rPr>
          <w:rFonts w:ascii="Arial" w:hAnsi="Arial" w:cs="Arial"/>
        </w:rPr>
        <w:t>Ц</w:t>
      </w:r>
      <w:r w:rsidRPr="00AC207C">
        <w:rPr>
          <w:rFonts w:ascii="Arial" w:hAnsi="Arial" w:cs="Arial"/>
        </w:rPr>
        <w:t>ель приближают к</w:t>
      </w:r>
      <w:r w:rsidR="0031556C">
        <w:rPr>
          <w:rFonts w:ascii="Arial" w:hAnsi="Arial" w:cs="Arial"/>
        </w:rPr>
        <w:t xml:space="preserve"> сенсорному выключателю</w:t>
      </w:r>
      <w:r w:rsidRPr="00AC207C">
        <w:rPr>
          <w:rFonts w:ascii="Arial" w:hAnsi="Arial" w:cs="Arial"/>
        </w:rPr>
        <w:t>.</w:t>
      </w:r>
      <w:r w:rsidR="0031556C">
        <w:rPr>
          <w:rFonts w:ascii="Arial" w:hAnsi="Arial" w:cs="Arial"/>
        </w:rPr>
        <w:t xml:space="preserve"> Временной интервал между двумя следующими измерениями не должен превышать 1 ч. </w:t>
      </w:r>
      <w:r w:rsidRPr="00AC207C">
        <w:rPr>
          <w:rFonts w:ascii="Arial" w:hAnsi="Arial" w:cs="Arial"/>
        </w:rPr>
        <w:t xml:space="preserve">Измеренное значение должно находиться в пределах, указанных в </w:t>
      </w:r>
      <w:r w:rsidR="0031556C">
        <w:rPr>
          <w:rFonts w:ascii="Arial" w:hAnsi="Arial" w:cs="Arial"/>
        </w:rPr>
        <w:t>8</w:t>
      </w:r>
      <w:r w:rsidRPr="00AC207C">
        <w:rPr>
          <w:rFonts w:ascii="Arial" w:hAnsi="Arial" w:cs="Arial"/>
        </w:rPr>
        <w:t>.2.1.4.</w:t>
      </w:r>
    </w:p>
    <w:p w14:paraId="480600CC" w14:textId="4319EF59" w:rsidR="00AC207C" w:rsidRPr="00AC207C" w:rsidRDefault="0031556C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AC207C" w:rsidRPr="00AC207C">
        <w:rPr>
          <w:rFonts w:ascii="Arial" w:hAnsi="Arial" w:cs="Arial"/>
        </w:rPr>
        <w:t xml:space="preserve">.4.2 </w:t>
      </w:r>
      <w:r>
        <w:rPr>
          <w:rFonts w:ascii="Arial" w:hAnsi="Arial" w:cs="Arial"/>
        </w:rPr>
        <w:t>Фотоэлектрические сенсорные выключатели</w:t>
      </w:r>
    </w:p>
    <w:p w14:paraId="1E126E95" w14:textId="55001168" w:rsidR="0031556C" w:rsidRDefault="0031556C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AC207C" w:rsidRPr="00AC207C">
        <w:rPr>
          <w:rFonts w:ascii="Arial" w:hAnsi="Arial" w:cs="Arial"/>
        </w:rPr>
        <w:t xml:space="preserve">.4.2.1 </w:t>
      </w:r>
      <w:r>
        <w:rPr>
          <w:rFonts w:ascii="Arial" w:hAnsi="Arial" w:cs="Arial"/>
        </w:rPr>
        <w:t>У</w:t>
      </w:r>
      <w:r w:rsidR="00251D9B">
        <w:rPr>
          <w:rFonts w:ascii="Arial" w:hAnsi="Arial" w:cs="Arial"/>
        </w:rPr>
        <w:t>словия испытаний</w:t>
      </w:r>
    </w:p>
    <w:p w14:paraId="35F90178" w14:textId="1B8B27E5" w:rsidR="00A4798A" w:rsidRPr="00EA11FC" w:rsidRDefault="00A4798A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Испытание проводят на новых фотоэлектрических сенсорных выключателях, за исключением случая, когда требуется проверка данного параметра после проведения другого испытания (см. 9.3.1), при номинальном напряжении или любом значении напряжения, указанном в диапазоне рабочих напряжений, на открытом чистом воздухе, при температуре окружающего воздуха (23 ± 5) °С, и при освещенности окружающей среды 5000 лк, как указано в </w:t>
      </w:r>
      <w:r w:rsidR="00786C9F" w:rsidRPr="00EA11FC">
        <w:rPr>
          <w:rFonts w:ascii="Arial" w:hAnsi="Arial" w:cs="Arial"/>
        </w:rPr>
        <w:t>9</w:t>
      </w:r>
      <w:r w:rsidRPr="00EA11FC">
        <w:rPr>
          <w:rFonts w:ascii="Arial" w:hAnsi="Arial" w:cs="Arial"/>
        </w:rPr>
        <w:t>.4.2.3</w:t>
      </w:r>
      <w:r w:rsidR="00786C9F" w:rsidRPr="00EA11FC">
        <w:rPr>
          <w:rFonts w:ascii="Arial" w:hAnsi="Arial" w:cs="Arial"/>
        </w:rPr>
        <w:t xml:space="preserve"> - 9.4.2.6</w:t>
      </w:r>
      <w:r w:rsidRPr="00EA11FC">
        <w:rPr>
          <w:rFonts w:ascii="Arial" w:hAnsi="Arial" w:cs="Arial"/>
        </w:rPr>
        <w:t>.</w:t>
      </w:r>
    </w:p>
    <w:p w14:paraId="572CCB1B" w14:textId="0CE983E2" w:rsidR="008C04F5" w:rsidRPr="00EA11FC" w:rsidRDefault="008C04F5" w:rsidP="008C04F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9.4.2.2 Источник освещения окружающей среды</w:t>
      </w:r>
    </w:p>
    <w:p w14:paraId="6C78B1C2" w14:textId="4E8E52C4" w:rsidR="008C04F5" w:rsidRPr="00EA11FC" w:rsidRDefault="008C04F5" w:rsidP="008C04F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Для проведения испытаний следует применять источник света с цветовой температурой от 3000 до 3200 К.</w:t>
      </w:r>
    </w:p>
    <w:p w14:paraId="6D484F58" w14:textId="3F99DE9C" w:rsidR="008C04F5" w:rsidRPr="00EA11FC" w:rsidRDefault="008C04F5" w:rsidP="008C04F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9.4.2.3 Сенсорный выключатель типа Т</w:t>
      </w:r>
    </w:p>
    <w:p w14:paraId="270E078F" w14:textId="60593065" w:rsidR="008C04F5" w:rsidRPr="00EA11FC" w:rsidRDefault="001B50E3" w:rsidP="00CB206F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Излучающее устройство </w:t>
      </w:r>
      <w:r w:rsidR="0076459E" w:rsidRPr="00EA11FC">
        <w:rPr>
          <w:rFonts w:ascii="Arial" w:hAnsi="Arial" w:cs="Arial"/>
        </w:rPr>
        <w:t xml:space="preserve">устанавливают на расстоянии указанной дальности действия </w:t>
      </w:r>
      <w:r w:rsidR="00CB206F" w:rsidRPr="00EA11FC">
        <w:rPr>
          <w:rFonts w:ascii="Arial" w:hAnsi="Arial" w:cs="Arial"/>
        </w:rPr>
        <w:t xml:space="preserve">и </w:t>
      </w:r>
      <w:r w:rsidR="008C04F5" w:rsidRPr="00EA11FC">
        <w:rPr>
          <w:rFonts w:ascii="Arial" w:hAnsi="Arial" w:cs="Arial"/>
        </w:rPr>
        <w:t xml:space="preserve">перемещают со скоростью не более 1 мм/с по направлению оси к </w:t>
      </w:r>
      <w:r w:rsidR="00CB206F" w:rsidRPr="00EA11FC">
        <w:rPr>
          <w:rFonts w:ascii="Arial" w:hAnsi="Arial" w:cs="Arial"/>
        </w:rPr>
        <w:t xml:space="preserve">приемному </w:t>
      </w:r>
      <w:r w:rsidR="008C04F5" w:rsidRPr="00EA11FC">
        <w:rPr>
          <w:rFonts w:ascii="Arial" w:hAnsi="Arial" w:cs="Arial"/>
        </w:rPr>
        <w:t>устройству</w:t>
      </w:r>
      <w:r w:rsidR="00CB206F" w:rsidRPr="00EA11FC">
        <w:rPr>
          <w:rFonts w:ascii="Arial" w:hAnsi="Arial" w:cs="Arial"/>
        </w:rPr>
        <w:t>.</w:t>
      </w:r>
      <w:r w:rsidR="008C04F5" w:rsidRPr="00EA11FC">
        <w:rPr>
          <w:rFonts w:ascii="Arial" w:hAnsi="Arial" w:cs="Arial"/>
        </w:rPr>
        <w:t xml:space="preserve"> </w:t>
      </w:r>
      <w:r w:rsidR="00CB206F" w:rsidRPr="00EA11FC">
        <w:rPr>
          <w:rFonts w:ascii="Arial" w:hAnsi="Arial" w:cs="Arial"/>
        </w:rPr>
        <w:t xml:space="preserve">Дальность действия </w:t>
      </w:r>
      <w:r w:rsidR="008C04F5" w:rsidRPr="00EA11FC">
        <w:rPr>
          <w:rFonts w:ascii="Arial" w:hAnsi="Arial" w:cs="Arial"/>
        </w:rPr>
        <w:t xml:space="preserve">измеряют </w:t>
      </w:r>
      <w:r w:rsidR="00CB206F" w:rsidRPr="00EA11FC">
        <w:rPr>
          <w:rFonts w:ascii="Arial" w:hAnsi="Arial" w:cs="Arial"/>
        </w:rPr>
        <w:t xml:space="preserve">при освещенности окружающей среды </w:t>
      </w:r>
      <w:r w:rsidR="008C04F5" w:rsidRPr="00EA11FC">
        <w:rPr>
          <w:rFonts w:ascii="Arial" w:hAnsi="Arial" w:cs="Arial"/>
        </w:rPr>
        <w:t>5000 лк</w:t>
      </w:r>
      <w:r w:rsidR="00CB206F" w:rsidRPr="00EA11FC">
        <w:rPr>
          <w:rFonts w:ascii="Arial" w:hAnsi="Arial" w:cs="Arial"/>
        </w:rPr>
        <w:t xml:space="preserve"> (допуск составляет ±1000 лк)</w:t>
      </w:r>
      <w:r w:rsidR="008C04F5" w:rsidRPr="00EA11FC">
        <w:rPr>
          <w:rFonts w:ascii="Arial" w:hAnsi="Arial" w:cs="Arial"/>
        </w:rPr>
        <w:t>.</w:t>
      </w:r>
    </w:p>
    <w:p w14:paraId="101146F3" w14:textId="60AC1D9B" w:rsidR="000E4F51" w:rsidRPr="00EA11FC" w:rsidRDefault="008C04F5" w:rsidP="005B5B8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Источник света располагают под углом (5</w:t>
      </w:r>
      <w:r w:rsidR="008F6203" w:rsidRPr="00EA11FC">
        <w:rPr>
          <w:rFonts w:ascii="Arial" w:hAnsi="Arial" w:cs="Arial"/>
        </w:rPr>
        <w:t> </w:t>
      </w:r>
      <w:r w:rsidRPr="00EA11FC">
        <w:rPr>
          <w:rFonts w:ascii="Arial" w:hAnsi="Arial" w:cs="Arial"/>
        </w:rPr>
        <w:t>±</w:t>
      </w:r>
      <w:r w:rsidR="008F6203" w:rsidRPr="00EA11FC">
        <w:rPr>
          <w:rFonts w:ascii="Arial" w:hAnsi="Arial" w:cs="Arial"/>
        </w:rPr>
        <w:t> </w:t>
      </w:r>
      <w:r w:rsidRPr="00EA11FC">
        <w:rPr>
          <w:rFonts w:ascii="Arial" w:hAnsi="Arial" w:cs="Arial"/>
        </w:rPr>
        <w:t xml:space="preserve">1)° к относительной оси и направляют к приемному устройству </w:t>
      </w:r>
      <w:r w:rsidR="008F6203" w:rsidRPr="00EA11FC">
        <w:rPr>
          <w:rFonts w:ascii="Arial" w:hAnsi="Arial" w:cs="Arial"/>
        </w:rPr>
        <w:t xml:space="preserve">[см. </w:t>
      </w:r>
      <w:r w:rsidRPr="00EA11FC">
        <w:rPr>
          <w:rFonts w:ascii="Arial" w:hAnsi="Arial" w:cs="Arial"/>
        </w:rPr>
        <w:t>рисунок 1</w:t>
      </w:r>
      <w:r w:rsidR="008F6203" w:rsidRPr="00EA11FC">
        <w:rPr>
          <w:rFonts w:ascii="Arial" w:hAnsi="Arial" w:cs="Arial"/>
        </w:rPr>
        <w:t>2</w:t>
      </w:r>
      <w:r w:rsidRPr="00EA11FC">
        <w:rPr>
          <w:rFonts w:ascii="Arial" w:hAnsi="Arial" w:cs="Arial"/>
        </w:rPr>
        <w:t>а</w:t>
      </w:r>
      <w:r w:rsidR="008F6203" w:rsidRPr="00EA11FC">
        <w:rPr>
          <w:rFonts w:ascii="Arial" w:hAnsi="Arial" w:cs="Arial"/>
        </w:rPr>
        <w:t>)</w:t>
      </w:r>
      <w:r w:rsidRPr="00EA11FC">
        <w:rPr>
          <w:rFonts w:ascii="Arial" w:hAnsi="Arial" w:cs="Arial"/>
        </w:rPr>
        <w:t>, тип Т</w:t>
      </w:r>
      <w:r w:rsidR="008F6203" w:rsidRPr="00EA11FC">
        <w:rPr>
          <w:rFonts w:ascii="Arial" w:hAnsi="Arial" w:cs="Arial"/>
        </w:rPr>
        <w:t>]</w:t>
      </w:r>
      <w:r w:rsidRPr="00EA11FC">
        <w:rPr>
          <w:rFonts w:ascii="Arial" w:hAnsi="Arial" w:cs="Arial"/>
        </w:rPr>
        <w:t>.</w:t>
      </w:r>
    </w:p>
    <w:p w14:paraId="48BC7F0F" w14:textId="5927AC3E" w:rsidR="008C04F5" w:rsidRPr="00EA11FC" w:rsidRDefault="00E86901" w:rsidP="008C04F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8C04F5" w:rsidRPr="00EA11FC">
        <w:rPr>
          <w:rFonts w:ascii="Arial" w:hAnsi="Arial" w:cs="Arial"/>
        </w:rPr>
        <w:t>.4.2.</w:t>
      </w:r>
      <w:r w:rsidRPr="00EA11FC">
        <w:rPr>
          <w:rFonts w:ascii="Arial" w:hAnsi="Arial" w:cs="Arial"/>
        </w:rPr>
        <w:t>4 Сенсорный выключатель</w:t>
      </w:r>
      <w:r w:rsidR="008C04F5" w:rsidRPr="00EA11FC">
        <w:rPr>
          <w:rFonts w:ascii="Arial" w:hAnsi="Arial" w:cs="Arial"/>
        </w:rPr>
        <w:t xml:space="preserve"> типа R</w:t>
      </w:r>
    </w:p>
    <w:p w14:paraId="1C1EB2F6" w14:textId="6207A78E" w:rsidR="00C1796D" w:rsidRDefault="008C04F5" w:rsidP="008C04F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Рефлектор помещают на относительной оси на максимальное расстояние дальности действия </w:t>
      </w:r>
      <w:r w:rsidR="00744F5B" w:rsidRPr="00EA11FC">
        <w:rPr>
          <w:rFonts w:ascii="Arial" w:hAnsi="Arial" w:cs="Arial"/>
          <w:i/>
          <w:lang w:val="en-US"/>
        </w:rPr>
        <w:t>r</w:t>
      </w:r>
      <w:r w:rsidR="00744F5B" w:rsidRPr="00EA11FC">
        <w:rPr>
          <w:rFonts w:ascii="Arial" w:hAnsi="Arial" w:cs="Arial"/>
          <w:vertAlign w:val="subscript"/>
        </w:rPr>
        <w:t>o</w:t>
      </w:r>
      <w:r w:rsidRPr="00EA11FC">
        <w:rPr>
          <w:rFonts w:ascii="Arial" w:hAnsi="Arial" w:cs="Arial"/>
        </w:rPr>
        <w:t>.</w:t>
      </w:r>
      <w:r w:rsidRPr="008C04F5">
        <w:rPr>
          <w:rFonts w:ascii="Arial" w:hAnsi="Arial" w:cs="Arial"/>
        </w:rPr>
        <w:t xml:space="preserve"> </w:t>
      </w:r>
    </w:p>
    <w:p w14:paraId="67D065B8" w14:textId="5CDDE412" w:rsidR="005D3CE3" w:rsidRPr="005A29A5" w:rsidRDefault="005A29A5" w:rsidP="005A29A5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position w:val="-54"/>
          <w:lang w:eastAsia="ru-RU"/>
        </w:rPr>
        <w:lastRenderedPageBreak/>
        <w:drawing>
          <wp:inline distT="0" distB="0" distL="0" distR="0" wp14:anchorId="2B5F87E3" wp14:editId="76B6C62F">
            <wp:extent cx="3217545" cy="1371600"/>
            <wp:effectExtent l="0" t="0" r="190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9EDD7" w14:textId="2FDD31A3" w:rsidR="005D3CE3" w:rsidRPr="005A29A5" w:rsidRDefault="005A29A5" w:rsidP="004C70BE">
      <w:pPr>
        <w:tabs>
          <w:tab w:val="left" w:pos="9781"/>
        </w:tabs>
        <w:spacing w:before="12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а)</w:t>
      </w:r>
      <w:r w:rsidRPr="005A29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Сенсорный выключатель </w:t>
      </w:r>
      <w:r w:rsidRPr="005A29A5">
        <w:rPr>
          <w:rFonts w:ascii="Arial" w:hAnsi="Arial" w:cs="Arial"/>
          <w:sz w:val="20"/>
          <w:szCs w:val="20"/>
        </w:rPr>
        <w:t>типа Т, излучающее и приемное устройст</w:t>
      </w:r>
      <w:r w:rsidR="00A17EB3">
        <w:rPr>
          <w:rFonts w:ascii="Arial" w:hAnsi="Arial" w:cs="Arial"/>
          <w:sz w:val="20"/>
          <w:szCs w:val="20"/>
        </w:rPr>
        <w:t>ва</w:t>
      </w:r>
    </w:p>
    <w:p w14:paraId="0B57BDE9" w14:textId="1DBB487D" w:rsidR="005D3CE3" w:rsidRPr="005A29A5" w:rsidRDefault="005C2CAB" w:rsidP="005A29A5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position w:val="-61"/>
          <w:lang w:eastAsia="ru-RU"/>
        </w:rPr>
        <w:drawing>
          <wp:inline distT="0" distB="0" distL="0" distR="0" wp14:anchorId="00C7E0DF" wp14:editId="2BB36F22">
            <wp:extent cx="3646170" cy="1554480"/>
            <wp:effectExtent l="0" t="0" r="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26663" w14:textId="674F4396" w:rsidR="005D3CE3" w:rsidRPr="005A29A5" w:rsidRDefault="003B5C25" w:rsidP="004C70BE">
      <w:pPr>
        <w:tabs>
          <w:tab w:val="left" w:pos="9781"/>
        </w:tabs>
        <w:spacing w:after="60" w:line="360" w:lineRule="auto"/>
        <w:jc w:val="center"/>
        <w:rPr>
          <w:rFonts w:ascii="Arial" w:hAnsi="Arial" w:cs="Arial"/>
          <w:sz w:val="20"/>
          <w:szCs w:val="20"/>
        </w:rPr>
      </w:pPr>
      <w:r w:rsidRPr="003B5C25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)</w:t>
      </w:r>
      <w:r w:rsidRPr="003B5C25">
        <w:rPr>
          <w:rFonts w:ascii="Arial" w:hAnsi="Arial" w:cs="Arial"/>
          <w:sz w:val="20"/>
          <w:szCs w:val="20"/>
        </w:rPr>
        <w:t xml:space="preserve"> </w:t>
      </w:r>
      <w:r w:rsidR="00474445">
        <w:rPr>
          <w:rFonts w:ascii="Arial" w:hAnsi="Arial" w:cs="Arial"/>
          <w:sz w:val="20"/>
          <w:szCs w:val="20"/>
        </w:rPr>
        <w:t xml:space="preserve">Сенсорный выключатель </w:t>
      </w:r>
      <w:r w:rsidRPr="003B5C25">
        <w:rPr>
          <w:rFonts w:ascii="Arial" w:hAnsi="Arial" w:cs="Arial"/>
          <w:sz w:val="20"/>
          <w:szCs w:val="20"/>
        </w:rPr>
        <w:t>типа R, излучающее</w:t>
      </w:r>
      <w:r w:rsidR="00474445">
        <w:rPr>
          <w:rFonts w:ascii="Arial" w:hAnsi="Arial" w:cs="Arial"/>
          <w:sz w:val="20"/>
          <w:szCs w:val="20"/>
        </w:rPr>
        <w:t>,</w:t>
      </w:r>
      <w:r w:rsidR="00A17EB3">
        <w:rPr>
          <w:rFonts w:ascii="Arial" w:hAnsi="Arial" w:cs="Arial"/>
          <w:sz w:val="20"/>
          <w:szCs w:val="20"/>
        </w:rPr>
        <w:t xml:space="preserve"> приемное устройства</w:t>
      </w:r>
      <w:r w:rsidRPr="003B5C25">
        <w:rPr>
          <w:rFonts w:ascii="Arial" w:hAnsi="Arial" w:cs="Arial"/>
          <w:sz w:val="20"/>
          <w:szCs w:val="20"/>
        </w:rPr>
        <w:t xml:space="preserve"> и рефлектор</w:t>
      </w:r>
    </w:p>
    <w:p w14:paraId="6A666AD7" w14:textId="23D04D86" w:rsidR="005D3CE3" w:rsidRPr="00EA11FC" w:rsidRDefault="00AA0D2D" w:rsidP="005A29A5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A11FC">
        <w:rPr>
          <w:noProof/>
          <w:position w:val="-71"/>
          <w:lang w:eastAsia="ru-RU"/>
        </w:rPr>
        <w:drawing>
          <wp:inline distT="0" distB="0" distL="0" distR="0" wp14:anchorId="74453D6B" wp14:editId="4E0EAB59">
            <wp:extent cx="3760470" cy="181737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F1DA0" w14:textId="46950DA8" w:rsidR="005D3CE3" w:rsidRPr="00EA11FC" w:rsidRDefault="00856862" w:rsidP="005A29A5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A11FC">
        <w:rPr>
          <w:rFonts w:ascii="Arial" w:hAnsi="Arial" w:cs="Arial"/>
          <w:sz w:val="20"/>
          <w:szCs w:val="20"/>
        </w:rPr>
        <w:t>с) Сенсорный выключатель типа D</w:t>
      </w:r>
      <w:r w:rsidR="001505F7" w:rsidRPr="00EA11FC">
        <w:rPr>
          <w:rFonts w:ascii="Arial" w:hAnsi="Arial" w:cs="Arial"/>
          <w:sz w:val="20"/>
          <w:szCs w:val="20"/>
        </w:rPr>
        <w:t xml:space="preserve"> (в том числе с фоновым подавлением)</w:t>
      </w:r>
      <w:r w:rsidRPr="00EA11FC">
        <w:rPr>
          <w:rFonts w:ascii="Arial" w:hAnsi="Arial" w:cs="Arial"/>
          <w:sz w:val="20"/>
          <w:szCs w:val="20"/>
        </w:rPr>
        <w:t xml:space="preserve">, </w:t>
      </w:r>
      <w:r w:rsidR="00A85B5C" w:rsidRPr="00EA11FC">
        <w:rPr>
          <w:rFonts w:ascii="Arial" w:hAnsi="Arial" w:cs="Arial"/>
          <w:sz w:val="20"/>
          <w:szCs w:val="20"/>
        </w:rPr>
        <w:br/>
      </w:r>
      <w:r w:rsidR="00586379" w:rsidRPr="00EA11FC">
        <w:rPr>
          <w:rFonts w:ascii="Arial" w:hAnsi="Arial" w:cs="Arial"/>
          <w:sz w:val="20"/>
          <w:szCs w:val="20"/>
        </w:rPr>
        <w:t xml:space="preserve">источник света, направленный на </w:t>
      </w:r>
      <w:r w:rsidRPr="00EA11FC">
        <w:rPr>
          <w:rFonts w:ascii="Arial" w:hAnsi="Arial" w:cs="Arial"/>
          <w:sz w:val="20"/>
          <w:szCs w:val="20"/>
        </w:rPr>
        <w:t>и</w:t>
      </w:r>
      <w:r w:rsidR="00586379" w:rsidRPr="00EA11FC">
        <w:rPr>
          <w:rFonts w:ascii="Arial" w:hAnsi="Arial" w:cs="Arial"/>
          <w:sz w:val="20"/>
          <w:szCs w:val="20"/>
        </w:rPr>
        <w:t>злучающее и приемное устройства</w:t>
      </w:r>
    </w:p>
    <w:p w14:paraId="5BDECEF4" w14:textId="10CF12EE" w:rsidR="005D3CE3" w:rsidRPr="00EA11FC" w:rsidRDefault="00943FDD" w:rsidP="005A29A5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A11FC">
        <w:rPr>
          <w:noProof/>
          <w:position w:val="-54"/>
          <w:lang w:eastAsia="ru-RU"/>
        </w:rPr>
        <w:drawing>
          <wp:inline distT="0" distB="0" distL="0" distR="0" wp14:anchorId="743F4837" wp14:editId="0AAFAEBC">
            <wp:extent cx="3811905" cy="13716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B4029" w14:textId="756235D0" w:rsidR="005D3CE3" w:rsidRPr="00EA11FC" w:rsidRDefault="00943FDD" w:rsidP="005A29A5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A11FC">
        <w:rPr>
          <w:rFonts w:ascii="Arial" w:hAnsi="Arial" w:cs="Arial"/>
          <w:sz w:val="20"/>
          <w:szCs w:val="20"/>
        </w:rPr>
        <w:t>d) Сенсорный выключатель типа D</w:t>
      </w:r>
      <w:r w:rsidR="009A1EF8" w:rsidRPr="00EA11FC">
        <w:rPr>
          <w:rFonts w:ascii="Arial" w:hAnsi="Arial" w:cs="Arial"/>
          <w:sz w:val="20"/>
          <w:szCs w:val="20"/>
        </w:rPr>
        <w:t xml:space="preserve"> (в том числе с фоновым подавлением)</w:t>
      </w:r>
      <w:r w:rsidRPr="00EA11FC">
        <w:rPr>
          <w:rFonts w:ascii="Arial" w:hAnsi="Arial" w:cs="Arial"/>
          <w:sz w:val="20"/>
          <w:szCs w:val="20"/>
        </w:rPr>
        <w:t xml:space="preserve">, </w:t>
      </w:r>
      <w:r w:rsidR="00A85B5C" w:rsidRPr="00EA11FC">
        <w:rPr>
          <w:rFonts w:ascii="Arial" w:hAnsi="Arial" w:cs="Arial"/>
          <w:sz w:val="20"/>
          <w:szCs w:val="20"/>
        </w:rPr>
        <w:br/>
        <w:t xml:space="preserve">источник света, направленный на </w:t>
      </w:r>
      <w:r w:rsidRPr="00EA11FC">
        <w:rPr>
          <w:rFonts w:ascii="Arial" w:hAnsi="Arial" w:cs="Arial"/>
          <w:sz w:val="20"/>
          <w:szCs w:val="20"/>
        </w:rPr>
        <w:t>цель</w:t>
      </w:r>
    </w:p>
    <w:p w14:paraId="369ABB33" w14:textId="4D13952F" w:rsidR="005D3CE3" w:rsidRPr="009A1EF8" w:rsidRDefault="005D3CE3" w:rsidP="009A1EF8">
      <w:pPr>
        <w:tabs>
          <w:tab w:val="left" w:pos="9781"/>
        </w:tabs>
        <w:spacing w:before="240" w:after="240" w:line="360" w:lineRule="auto"/>
        <w:jc w:val="center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Рисунок 12 – Измерение диапазона чувствительности сенсорного выключателя (см.</w:t>
      </w:r>
      <w:r>
        <w:rPr>
          <w:rFonts w:ascii="Arial" w:hAnsi="Arial" w:cs="Arial"/>
          <w:sz w:val="22"/>
          <w:szCs w:val="22"/>
        </w:rPr>
        <w:t xml:space="preserve"> 9</w:t>
      </w:r>
      <w:r w:rsidRPr="005D3CE3">
        <w:rPr>
          <w:rFonts w:ascii="Arial" w:hAnsi="Arial" w:cs="Arial"/>
          <w:sz w:val="22"/>
          <w:szCs w:val="22"/>
        </w:rPr>
        <w:t>.4</w:t>
      </w:r>
      <w:r>
        <w:rPr>
          <w:rFonts w:ascii="Arial" w:hAnsi="Arial" w:cs="Arial"/>
          <w:sz w:val="22"/>
          <w:szCs w:val="22"/>
        </w:rPr>
        <w:t>.2</w:t>
      </w:r>
      <w:r w:rsidRPr="005D3CE3">
        <w:rPr>
          <w:rFonts w:ascii="Arial" w:hAnsi="Arial" w:cs="Arial"/>
          <w:sz w:val="22"/>
          <w:szCs w:val="22"/>
        </w:rPr>
        <w:t>)</w:t>
      </w:r>
    </w:p>
    <w:p w14:paraId="4D57C025" w14:textId="480C4F0E" w:rsidR="00C1796D" w:rsidRPr="00EA11FC" w:rsidRDefault="00C1796D" w:rsidP="008C04F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lastRenderedPageBreak/>
        <w:t xml:space="preserve">Перемещают устройство со скоростью, не превышающей 1 мм/с, в осевом направлении по отношению к рефлектору. Дальность действия </w:t>
      </w:r>
      <w:r w:rsidR="005F52B2" w:rsidRPr="00EA11FC">
        <w:rPr>
          <w:rFonts w:ascii="Arial" w:hAnsi="Arial" w:cs="Arial"/>
        </w:rPr>
        <w:t>измеряют при освещенности окружающей среды 5000 лк (допуск составляет ±1000 лк).</w:t>
      </w:r>
    </w:p>
    <w:p w14:paraId="7D1175E3" w14:textId="7ABECE31" w:rsidR="00C1796D" w:rsidRPr="00EA11FC" w:rsidRDefault="008C04F5" w:rsidP="004C70BE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Источник света располагают под углом (5</w:t>
      </w:r>
      <w:r w:rsidR="005F52B2" w:rsidRPr="00EA11FC">
        <w:rPr>
          <w:rFonts w:ascii="Arial" w:hAnsi="Arial" w:cs="Arial"/>
        </w:rPr>
        <w:t> </w:t>
      </w:r>
      <w:r w:rsidRPr="00EA11FC">
        <w:rPr>
          <w:rFonts w:ascii="Arial" w:hAnsi="Arial" w:cs="Arial"/>
        </w:rPr>
        <w:t>±</w:t>
      </w:r>
      <w:r w:rsidR="005F52B2" w:rsidRPr="00EA11FC">
        <w:rPr>
          <w:rFonts w:ascii="Arial" w:hAnsi="Arial" w:cs="Arial"/>
        </w:rPr>
        <w:t> </w:t>
      </w:r>
      <w:r w:rsidRPr="00EA11FC">
        <w:rPr>
          <w:rFonts w:ascii="Arial" w:hAnsi="Arial" w:cs="Arial"/>
        </w:rPr>
        <w:t xml:space="preserve">1)° к относительной оси и направляют к </w:t>
      </w:r>
      <w:r w:rsidR="005F52B2" w:rsidRPr="00EA11FC">
        <w:rPr>
          <w:rFonts w:ascii="Arial" w:hAnsi="Arial" w:cs="Arial"/>
        </w:rPr>
        <w:t xml:space="preserve">фотоэлектрическому сенсорному выключателю [см. </w:t>
      </w:r>
      <w:r w:rsidRPr="00EA11FC">
        <w:rPr>
          <w:rFonts w:ascii="Arial" w:hAnsi="Arial" w:cs="Arial"/>
        </w:rPr>
        <w:t>рисунок 1</w:t>
      </w:r>
      <w:r w:rsidR="005F52B2" w:rsidRPr="00EA11FC">
        <w:rPr>
          <w:rFonts w:ascii="Arial" w:hAnsi="Arial" w:cs="Arial"/>
        </w:rPr>
        <w:t>2</w:t>
      </w:r>
      <w:r w:rsidRPr="00EA11FC">
        <w:rPr>
          <w:rFonts w:ascii="Arial" w:hAnsi="Arial" w:cs="Arial"/>
        </w:rPr>
        <w:t>b</w:t>
      </w:r>
      <w:r w:rsidR="005F52B2" w:rsidRPr="00EA11FC">
        <w:rPr>
          <w:rFonts w:ascii="Arial" w:hAnsi="Arial" w:cs="Arial"/>
        </w:rPr>
        <w:t>)</w:t>
      </w:r>
      <w:r w:rsidRPr="00EA11FC">
        <w:rPr>
          <w:rFonts w:ascii="Arial" w:hAnsi="Arial" w:cs="Arial"/>
        </w:rPr>
        <w:t>, тип</w:t>
      </w:r>
      <w:r w:rsidR="005F52B2" w:rsidRPr="00EA11FC">
        <w:rPr>
          <w:rFonts w:ascii="Arial" w:hAnsi="Arial" w:cs="Arial"/>
          <w:lang w:val="en-US"/>
        </w:rPr>
        <w:t> </w:t>
      </w:r>
      <w:r w:rsidRPr="00EA11FC">
        <w:rPr>
          <w:rFonts w:ascii="Arial" w:hAnsi="Arial" w:cs="Arial"/>
        </w:rPr>
        <w:t>R</w:t>
      </w:r>
      <w:r w:rsidR="005F52B2" w:rsidRPr="00EA11FC">
        <w:rPr>
          <w:rFonts w:ascii="Arial" w:hAnsi="Arial" w:cs="Arial"/>
        </w:rPr>
        <w:t>]</w:t>
      </w:r>
      <w:r w:rsidRPr="00EA11FC">
        <w:rPr>
          <w:rFonts w:ascii="Arial" w:hAnsi="Arial" w:cs="Arial"/>
        </w:rPr>
        <w:t>.</w:t>
      </w:r>
    </w:p>
    <w:p w14:paraId="33887A81" w14:textId="2DA25373" w:rsidR="008C04F5" w:rsidRPr="00EA11FC" w:rsidRDefault="005F52B2" w:rsidP="008C04F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8C04F5" w:rsidRPr="00EA11FC">
        <w:rPr>
          <w:rFonts w:ascii="Arial" w:hAnsi="Arial" w:cs="Arial"/>
        </w:rPr>
        <w:t>.4.2.</w:t>
      </w:r>
      <w:r w:rsidRPr="00EA11FC">
        <w:rPr>
          <w:rFonts w:ascii="Arial" w:hAnsi="Arial" w:cs="Arial"/>
        </w:rPr>
        <w:t>5</w:t>
      </w:r>
      <w:r w:rsidR="008C04F5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 xml:space="preserve">Сенсорный выключатель </w:t>
      </w:r>
      <w:r w:rsidR="008C04F5" w:rsidRPr="00EA11FC">
        <w:rPr>
          <w:rFonts w:ascii="Arial" w:hAnsi="Arial" w:cs="Arial"/>
        </w:rPr>
        <w:t>типа D</w:t>
      </w:r>
    </w:p>
    <w:p w14:paraId="15D07E03" w14:textId="476832E0" w:rsidR="008C04F5" w:rsidRPr="00EA11FC" w:rsidRDefault="008C04F5" w:rsidP="008C04F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a) Для </w:t>
      </w:r>
      <w:r w:rsidR="004A7DED" w:rsidRPr="00EA11FC">
        <w:rPr>
          <w:rFonts w:ascii="Arial" w:hAnsi="Arial" w:cs="Arial"/>
        </w:rPr>
        <w:t xml:space="preserve">диапазонов чувствительности </w:t>
      </w:r>
      <w:r w:rsidRPr="00EA11FC">
        <w:rPr>
          <w:rFonts w:ascii="Arial" w:hAnsi="Arial" w:cs="Arial"/>
        </w:rPr>
        <w:t>не более 400 мм:</w:t>
      </w:r>
    </w:p>
    <w:p w14:paraId="1BC55140" w14:textId="5966A787" w:rsidR="004A7DED" w:rsidRPr="00EA11FC" w:rsidRDefault="00D773F3" w:rsidP="008C04F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Цель </w:t>
      </w:r>
      <w:r w:rsidR="004A7DED" w:rsidRPr="00EA11FC">
        <w:rPr>
          <w:rFonts w:ascii="Arial" w:hAnsi="Arial" w:cs="Arial"/>
        </w:rPr>
        <w:t xml:space="preserve">(см. 9.3.2.1.4) устанавливают </w:t>
      </w:r>
      <w:r w:rsidR="007B3289" w:rsidRPr="00EA11FC">
        <w:rPr>
          <w:rFonts w:ascii="Arial" w:hAnsi="Arial" w:cs="Arial"/>
        </w:rPr>
        <w:t>по</w:t>
      </w:r>
      <w:r w:rsidR="004A7DED" w:rsidRPr="00EA11FC">
        <w:rPr>
          <w:rFonts w:ascii="Arial" w:hAnsi="Arial" w:cs="Arial"/>
        </w:rPr>
        <w:t xml:space="preserve"> относительной оси </w:t>
      </w:r>
      <w:r w:rsidR="007B3289" w:rsidRPr="00EA11FC">
        <w:rPr>
          <w:rFonts w:ascii="Arial" w:hAnsi="Arial" w:cs="Arial"/>
        </w:rPr>
        <w:t xml:space="preserve">на расстоянии указанной дальности действия </w:t>
      </w:r>
      <w:r w:rsidR="007B3289" w:rsidRPr="00EA11FC">
        <w:rPr>
          <w:rFonts w:ascii="Arial" w:hAnsi="Arial" w:cs="Arial"/>
          <w:i/>
          <w:lang w:val="en-US"/>
        </w:rPr>
        <w:t>s</w:t>
      </w:r>
      <w:r w:rsidR="007B3289" w:rsidRPr="00EA11FC">
        <w:rPr>
          <w:rFonts w:ascii="Arial" w:hAnsi="Arial" w:cs="Arial"/>
          <w:vertAlign w:val="subscript"/>
          <w:lang w:val="en-US"/>
        </w:rPr>
        <w:t>d</w:t>
      </w:r>
      <w:r w:rsidR="008708E0" w:rsidRPr="00EA11FC">
        <w:rPr>
          <w:rFonts w:ascii="Arial" w:hAnsi="Arial" w:cs="Arial"/>
        </w:rPr>
        <w:t>.</w:t>
      </w:r>
    </w:p>
    <w:p w14:paraId="7A7EE6B8" w14:textId="12D62172" w:rsidR="008C04F5" w:rsidRPr="00EA11FC" w:rsidRDefault="008C04F5" w:rsidP="008C04F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Источник света располагают под углом (</w:t>
      </w:r>
      <w:r w:rsidR="008708E0" w:rsidRPr="00EA11FC">
        <w:rPr>
          <w:rFonts w:ascii="Arial" w:hAnsi="Arial" w:cs="Arial"/>
        </w:rPr>
        <w:t>1</w:t>
      </w:r>
      <w:r w:rsidRPr="00EA11FC">
        <w:rPr>
          <w:rFonts w:ascii="Arial" w:hAnsi="Arial" w:cs="Arial"/>
        </w:rPr>
        <w:t>5</w:t>
      </w:r>
      <w:r w:rsidR="008708E0" w:rsidRPr="00EA11FC">
        <w:rPr>
          <w:rFonts w:ascii="Arial" w:hAnsi="Arial" w:cs="Arial"/>
          <w:lang w:val="en-US"/>
        </w:rPr>
        <w:t> </w:t>
      </w:r>
      <w:r w:rsidRPr="00EA11FC">
        <w:rPr>
          <w:rFonts w:ascii="Arial" w:hAnsi="Arial" w:cs="Arial"/>
        </w:rPr>
        <w:t>±</w:t>
      </w:r>
      <w:r w:rsidR="008708E0" w:rsidRPr="00EA11FC">
        <w:rPr>
          <w:rFonts w:ascii="Arial" w:hAnsi="Arial" w:cs="Arial"/>
          <w:lang w:val="en-US"/>
        </w:rPr>
        <w:t> </w:t>
      </w:r>
      <w:r w:rsidRPr="00EA11FC">
        <w:rPr>
          <w:rFonts w:ascii="Arial" w:hAnsi="Arial" w:cs="Arial"/>
        </w:rPr>
        <w:t xml:space="preserve">1)° к относительной оси и направляют к </w:t>
      </w:r>
      <w:r w:rsidR="008708E0" w:rsidRPr="00EA11FC">
        <w:rPr>
          <w:rFonts w:ascii="Arial" w:hAnsi="Arial" w:cs="Arial"/>
        </w:rPr>
        <w:t xml:space="preserve">цели [см. </w:t>
      </w:r>
      <w:r w:rsidRPr="00EA11FC">
        <w:rPr>
          <w:rFonts w:ascii="Arial" w:hAnsi="Arial" w:cs="Arial"/>
        </w:rPr>
        <w:t>рисунок 1</w:t>
      </w:r>
      <w:r w:rsidR="008708E0" w:rsidRPr="00EA11FC">
        <w:rPr>
          <w:rFonts w:ascii="Arial" w:hAnsi="Arial" w:cs="Arial"/>
        </w:rPr>
        <w:t>2</w:t>
      </w:r>
      <w:r w:rsidRPr="00EA11FC">
        <w:rPr>
          <w:rFonts w:ascii="Arial" w:hAnsi="Arial" w:cs="Arial"/>
        </w:rPr>
        <w:t>d</w:t>
      </w:r>
      <w:r w:rsidR="008708E0" w:rsidRPr="00EA11FC">
        <w:rPr>
          <w:rFonts w:ascii="Arial" w:hAnsi="Arial" w:cs="Arial"/>
        </w:rPr>
        <w:t>)</w:t>
      </w:r>
      <w:r w:rsidRPr="00EA11FC">
        <w:rPr>
          <w:rFonts w:ascii="Arial" w:hAnsi="Arial" w:cs="Arial"/>
        </w:rPr>
        <w:t>, тип D</w:t>
      </w:r>
      <w:r w:rsidR="008708E0" w:rsidRPr="00EA11FC">
        <w:rPr>
          <w:rFonts w:ascii="Arial" w:hAnsi="Arial" w:cs="Arial"/>
        </w:rPr>
        <w:t>]</w:t>
      </w:r>
      <w:r w:rsidRPr="00EA11FC">
        <w:rPr>
          <w:rFonts w:ascii="Arial" w:hAnsi="Arial" w:cs="Arial"/>
        </w:rPr>
        <w:t>.</w:t>
      </w:r>
    </w:p>
    <w:p w14:paraId="7166126F" w14:textId="79ADE805" w:rsidR="008C04F5" w:rsidRPr="00EA11FC" w:rsidRDefault="008708E0" w:rsidP="008C04F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Устройство </w:t>
      </w:r>
      <w:r w:rsidR="008C04F5" w:rsidRPr="00EA11FC">
        <w:rPr>
          <w:rFonts w:ascii="Arial" w:hAnsi="Arial" w:cs="Arial"/>
        </w:rPr>
        <w:t>движется со скоростью не более 1 мм/с по направлению оси к цели</w:t>
      </w:r>
      <w:r w:rsidR="00F37C94" w:rsidRPr="00EA11FC">
        <w:rPr>
          <w:rFonts w:ascii="Arial" w:hAnsi="Arial" w:cs="Arial"/>
        </w:rPr>
        <w:t>;</w:t>
      </w:r>
      <w:r w:rsidR="008C04F5" w:rsidRPr="00EA11FC">
        <w:rPr>
          <w:rFonts w:ascii="Arial" w:hAnsi="Arial" w:cs="Arial"/>
        </w:rPr>
        <w:t xml:space="preserve"> </w:t>
      </w:r>
      <w:r w:rsidR="001A327C" w:rsidRPr="00EA11FC">
        <w:rPr>
          <w:rFonts w:ascii="Arial" w:hAnsi="Arial" w:cs="Arial"/>
        </w:rPr>
        <w:t xml:space="preserve">затем </w:t>
      </w:r>
      <w:r w:rsidR="008C04F5" w:rsidRPr="00EA11FC">
        <w:rPr>
          <w:rFonts w:ascii="Arial" w:hAnsi="Arial" w:cs="Arial"/>
        </w:rPr>
        <w:t xml:space="preserve">измеряют </w:t>
      </w:r>
      <w:r w:rsidRPr="00EA11FC">
        <w:rPr>
          <w:rFonts w:ascii="Arial" w:hAnsi="Arial" w:cs="Arial"/>
        </w:rPr>
        <w:t xml:space="preserve">диапазон </w:t>
      </w:r>
      <w:r w:rsidR="008C04F5" w:rsidRPr="00EA11FC">
        <w:rPr>
          <w:rFonts w:ascii="Arial" w:hAnsi="Arial" w:cs="Arial"/>
        </w:rPr>
        <w:t>чувствительности</w:t>
      </w:r>
      <w:r w:rsidRPr="00EA11FC">
        <w:rPr>
          <w:rFonts w:ascii="Arial" w:hAnsi="Arial" w:cs="Arial"/>
        </w:rPr>
        <w:t xml:space="preserve"> при освещенности окружающей среды 5000 лк (допуск составляет ±1000 лк).</w:t>
      </w:r>
    </w:p>
    <w:p w14:paraId="20C3093E" w14:textId="7B99A503" w:rsidR="008C04F5" w:rsidRPr="00EA11FC" w:rsidRDefault="008C04F5" w:rsidP="008C04F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b) Для </w:t>
      </w:r>
      <w:r w:rsidR="00B334A4" w:rsidRPr="00EA11FC">
        <w:rPr>
          <w:rFonts w:ascii="Arial" w:hAnsi="Arial" w:cs="Arial"/>
        </w:rPr>
        <w:t xml:space="preserve">диапазонов чувствительности </w:t>
      </w:r>
      <w:r w:rsidRPr="00EA11FC">
        <w:rPr>
          <w:rFonts w:ascii="Arial" w:hAnsi="Arial" w:cs="Arial"/>
        </w:rPr>
        <w:t>более 400 мм:</w:t>
      </w:r>
    </w:p>
    <w:p w14:paraId="2763AA6A" w14:textId="454983F2" w:rsidR="000F03C9" w:rsidRPr="00EA11FC" w:rsidRDefault="005D0A00" w:rsidP="008C04F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Цель </w:t>
      </w:r>
      <w:r w:rsidR="000F03C9" w:rsidRPr="00EA11FC">
        <w:rPr>
          <w:rFonts w:ascii="Arial" w:hAnsi="Arial" w:cs="Arial"/>
        </w:rPr>
        <w:t xml:space="preserve">устанавливают по относительной оси на расстоянии указанной дальности действия </w:t>
      </w:r>
      <w:r w:rsidR="000F03C9" w:rsidRPr="00EA11FC">
        <w:rPr>
          <w:rFonts w:ascii="Arial" w:hAnsi="Arial" w:cs="Arial"/>
          <w:i/>
          <w:lang w:val="en-US"/>
        </w:rPr>
        <w:t>s</w:t>
      </w:r>
      <w:r w:rsidR="000F03C9" w:rsidRPr="00EA11FC">
        <w:rPr>
          <w:rFonts w:ascii="Arial" w:hAnsi="Arial" w:cs="Arial"/>
          <w:vertAlign w:val="subscript"/>
          <w:lang w:val="en-US"/>
        </w:rPr>
        <w:t>d</w:t>
      </w:r>
      <w:r w:rsidR="000F03C9" w:rsidRPr="00EA11FC">
        <w:rPr>
          <w:rFonts w:ascii="Arial" w:hAnsi="Arial" w:cs="Arial"/>
        </w:rPr>
        <w:t>.</w:t>
      </w:r>
    </w:p>
    <w:p w14:paraId="5E411A47" w14:textId="5DF1E838" w:rsidR="008C04F5" w:rsidRPr="00EA11FC" w:rsidRDefault="008C04F5" w:rsidP="008C04F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Источник света располагают под углом (</w:t>
      </w:r>
      <w:r w:rsidR="000F03C9" w:rsidRPr="00EA11FC">
        <w:rPr>
          <w:rFonts w:ascii="Arial" w:hAnsi="Arial" w:cs="Arial"/>
        </w:rPr>
        <w:t>1</w:t>
      </w:r>
      <w:r w:rsidRPr="00EA11FC">
        <w:rPr>
          <w:rFonts w:ascii="Arial" w:hAnsi="Arial" w:cs="Arial"/>
        </w:rPr>
        <w:t>5</w:t>
      </w:r>
      <w:r w:rsidR="00771287" w:rsidRPr="00EA11FC">
        <w:rPr>
          <w:rFonts w:ascii="Arial" w:hAnsi="Arial" w:cs="Arial"/>
        </w:rPr>
        <w:t> </w:t>
      </w:r>
      <w:r w:rsidRPr="00EA11FC">
        <w:rPr>
          <w:rFonts w:ascii="Arial" w:hAnsi="Arial" w:cs="Arial"/>
        </w:rPr>
        <w:t>±</w:t>
      </w:r>
      <w:r w:rsidR="00771287" w:rsidRPr="00EA11FC">
        <w:rPr>
          <w:rFonts w:ascii="Arial" w:hAnsi="Arial" w:cs="Arial"/>
        </w:rPr>
        <w:t> </w:t>
      </w:r>
      <w:r w:rsidRPr="00EA11FC">
        <w:rPr>
          <w:rFonts w:ascii="Arial" w:hAnsi="Arial" w:cs="Arial"/>
        </w:rPr>
        <w:t xml:space="preserve">1)° к относительной оси и направляют к устройству </w:t>
      </w:r>
      <w:r w:rsidR="00771287" w:rsidRPr="00EA11FC">
        <w:rPr>
          <w:rFonts w:ascii="Arial" w:hAnsi="Arial" w:cs="Arial"/>
        </w:rPr>
        <w:t xml:space="preserve">[см. </w:t>
      </w:r>
      <w:r w:rsidRPr="00EA11FC">
        <w:rPr>
          <w:rFonts w:ascii="Arial" w:hAnsi="Arial" w:cs="Arial"/>
        </w:rPr>
        <w:t>рисунок 1</w:t>
      </w:r>
      <w:r w:rsidR="00771287" w:rsidRPr="00EA11FC">
        <w:rPr>
          <w:rFonts w:ascii="Arial" w:hAnsi="Arial" w:cs="Arial"/>
        </w:rPr>
        <w:t>2</w:t>
      </w:r>
      <w:r w:rsidRPr="00EA11FC">
        <w:rPr>
          <w:rFonts w:ascii="Arial" w:hAnsi="Arial" w:cs="Arial"/>
        </w:rPr>
        <w:t>с</w:t>
      </w:r>
      <w:r w:rsidR="00771287" w:rsidRPr="00EA11FC">
        <w:rPr>
          <w:rFonts w:ascii="Arial" w:hAnsi="Arial" w:cs="Arial"/>
        </w:rPr>
        <w:t>)</w:t>
      </w:r>
      <w:r w:rsidRPr="00EA11FC">
        <w:rPr>
          <w:rFonts w:ascii="Arial" w:hAnsi="Arial" w:cs="Arial"/>
        </w:rPr>
        <w:t>, тип D</w:t>
      </w:r>
      <w:r w:rsidR="00771287" w:rsidRPr="00EA11FC">
        <w:rPr>
          <w:rFonts w:ascii="Arial" w:hAnsi="Arial" w:cs="Arial"/>
        </w:rPr>
        <w:t>]</w:t>
      </w:r>
      <w:r w:rsidRPr="00EA11FC">
        <w:rPr>
          <w:rFonts w:ascii="Arial" w:hAnsi="Arial" w:cs="Arial"/>
        </w:rPr>
        <w:t>.</w:t>
      </w:r>
    </w:p>
    <w:p w14:paraId="5135747A" w14:textId="67807AEA" w:rsidR="00771287" w:rsidRPr="00EA11FC" w:rsidRDefault="005D0A00" w:rsidP="008C04F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Ц</w:t>
      </w:r>
      <w:r w:rsidR="00771287" w:rsidRPr="00EA11FC">
        <w:rPr>
          <w:rFonts w:ascii="Arial" w:hAnsi="Arial" w:cs="Arial"/>
        </w:rPr>
        <w:t xml:space="preserve">ель движется со скоростью не более 1 мм/с по направлению оси к устройству; </w:t>
      </w:r>
      <w:r w:rsidR="001A327C" w:rsidRPr="00EA11FC">
        <w:rPr>
          <w:rFonts w:ascii="Arial" w:hAnsi="Arial" w:cs="Arial"/>
        </w:rPr>
        <w:t xml:space="preserve">затем </w:t>
      </w:r>
      <w:r w:rsidR="00771287" w:rsidRPr="00EA11FC">
        <w:rPr>
          <w:rFonts w:ascii="Arial" w:hAnsi="Arial" w:cs="Arial"/>
        </w:rPr>
        <w:t>измеряют диапазон чувствительности при освещенности окружающей среды 5000 лк (допуск составляет ±1000 лк).</w:t>
      </w:r>
    </w:p>
    <w:p w14:paraId="6D438804" w14:textId="13BE872D" w:rsidR="00B51A70" w:rsidRPr="00EA11FC" w:rsidRDefault="00B51A70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9.4.2.6 Сенсорный выключатель типа D с фоновым подавлением</w:t>
      </w:r>
    </w:p>
    <w:p w14:paraId="3A2E2580" w14:textId="77777777" w:rsidR="00EC04FF" w:rsidRPr="00EA11FC" w:rsidRDefault="00EC04FF" w:rsidP="00EC04FF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a) Для диапазонов чувствительности не более 400 мм:</w:t>
      </w:r>
    </w:p>
    <w:p w14:paraId="0F548884" w14:textId="47239395" w:rsidR="00875236" w:rsidRPr="00EA11FC" w:rsidRDefault="00EC04FF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Источник света располагают под углом (15</w:t>
      </w:r>
      <w:r w:rsidRPr="00EA11FC">
        <w:rPr>
          <w:rFonts w:ascii="Arial" w:hAnsi="Arial" w:cs="Arial"/>
          <w:lang w:val="en-US"/>
        </w:rPr>
        <w:t> </w:t>
      </w:r>
      <w:r w:rsidRPr="00EA11FC">
        <w:rPr>
          <w:rFonts w:ascii="Arial" w:hAnsi="Arial" w:cs="Arial"/>
        </w:rPr>
        <w:t>±</w:t>
      </w:r>
      <w:r w:rsidRPr="00EA11FC">
        <w:rPr>
          <w:rFonts w:ascii="Arial" w:hAnsi="Arial" w:cs="Arial"/>
          <w:lang w:val="en-US"/>
        </w:rPr>
        <w:t> </w:t>
      </w:r>
      <w:r w:rsidRPr="00EA11FC">
        <w:rPr>
          <w:rFonts w:ascii="Arial" w:hAnsi="Arial" w:cs="Arial"/>
        </w:rPr>
        <w:t>1)° к относительной оси и направляют к цели из бумаги [см. рисунок 12d), тип D] со следующими условиями:</w:t>
      </w:r>
    </w:p>
    <w:p w14:paraId="070294D9" w14:textId="77777777" w:rsidR="00EC04FF" w:rsidRPr="00EA11FC" w:rsidRDefault="00EC04FF" w:rsidP="00EC04FF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b) Для диапазонов чувствительности более 400 мм:</w:t>
      </w:r>
    </w:p>
    <w:p w14:paraId="0650E6AB" w14:textId="77777777" w:rsidR="00EC04FF" w:rsidRPr="00EA11FC" w:rsidRDefault="00EC04FF" w:rsidP="00EC04FF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Источник света располагают под углом (15 ± 1)° к относительной оси и направляют к устройству [см. рисунок 12с), тип D].</w:t>
      </w:r>
    </w:p>
    <w:p w14:paraId="65EE2230" w14:textId="24669026" w:rsidR="00AC207C" w:rsidRPr="00EA11FC" w:rsidRDefault="00B61B3A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Для обоих диапазонов a) и b) диапазон чувствительности </w:t>
      </w:r>
      <w:r w:rsidRPr="00EA11FC">
        <w:rPr>
          <w:rFonts w:ascii="Arial" w:hAnsi="Arial" w:cs="Arial"/>
          <w:i/>
          <w:lang w:val="en-US"/>
        </w:rPr>
        <w:t>s</w:t>
      </w:r>
      <w:r w:rsidRPr="00EA11FC">
        <w:rPr>
          <w:rFonts w:ascii="Arial" w:hAnsi="Arial" w:cs="Arial"/>
          <w:vertAlign w:val="subscript"/>
          <w:lang w:val="en-US"/>
        </w:rPr>
        <w:t>d</w:t>
      </w:r>
      <w:r w:rsidRPr="00EA11FC">
        <w:rPr>
          <w:rFonts w:ascii="Arial" w:hAnsi="Arial" w:cs="Arial"/>
        </w:rPr>
        <w:t xml:space="preserve"> успешно измеряют с помощью цели из белой и черной бумаги</w:t>
      </w:r>
      <w:r w:rsidR="00827FBE" w:rsidRPr="00EA11FC">
        <w:rPr>
          <w:rFonts w:ascii="Arial" w:hAnsi="Arial" w:cs="Arial"/>
        </w:rPr>
        <w:t xml:space="preserve"> (см. </w:t>
      </w:r>
      <w:r w:rsidR="00827FBE" w:rsidRPr="00EA11FC">
        <w:rPr>
          <w:rFonts w:ascii="Arial" w:hAnsi="Arial" w:cs="Arial"/>
          <w:lang w:eastAsia="ru-RU"/>
        </w:rPr>
        <w:t>9.3.2.1.4</w:t>
      </w:r>
      <w:r w:rsidR="00827FBE" w:rsidRPr="00EA11FC">
        <w:rPr>
          <w:rFonts w:ascii="Arial" w:hAnsi="Arial" w:cs="Arial"/>
        </w:rPr>
        <w:t xml:space="preserve">). </w:t>
      </w:r>
      <w:r w:rsidR="005D0A00" w:rsidRPr="00EA11FC">
        <w:rPr>
          <w:rFonts w:ascii="Arial" w:hAnsi="Arial" w:cs="Arial"/>
        </w:rPr>
        <w:t xml:space="preserve">Цель </w:t>
      </w:r>
      <w:r w:rsidR="00827FBE" w:rsidRPr="00EA11FC">
        <w:rPr>
          <w:rFonts w:ascii="Arial" w:hAnsi="Arial" w:cs="Arial"/>
        </w:rPr>
        <w:t xml:space="preserve">из бумаги устанавливают по относительной оси на расстоянии указанной дальности действия </w:t>
      </w:r>
      <w:r w:rsidR="00827FBE" w:rsidRPr="00EA11FC">
        <w:rPr>
          <w:rFonts w:ascii="Arial" w:hAnsi="Arial" w:cs="Arial"/>
          <w:i/>
          <w:lang w:val="en-US"/>
        </w:rPr>
        <w:t>s</w:t>
      </w:r>
      <w:r w:rsidR="00827FBE" w:rsidRPr="00EA11FC">
        <w:rPr>
          <w:rFonts w:ascii="Arial" w:hAnsi="Arial" w:cs="Arial"/>
          <w:vertAlign w:val="subscript"/>
          <w:lang w:val="en-US"/>
        </w:rPr>
        <w:t>d</w:t>
      </w:r>
      <w:r w:rsidR="00827FBE" w:rsidRPr="00EA11FC">
        <w:rPr>
          <w:rFonts w:ascii="Arial" w:hAnsi="Arial" w:cs="Arial"/>
        </w:rPr>
        <w:t>.</w:t>
      </w:r>
      <w:r w:rsidR="00595B36" w:rsidRPr="00EA11FC">
        <w:rPr>
          <w:rFonts w:ascii="Arial" w:hAnsi="Arial" w:cs="Arial"/>
        </w:rPr>
        <w:t xml:space="preserve"> </w:t>
      </w:r>
      <w:r w:rsidR="00827FBE" w:rsidRPr="00EA11FC">
        <w:rPr>
          <w:rFonts w:ascii="Arial" w:hAnsi="Arial" w:cs="Arial"/>
        </w:rPr>
        <w:t xml:space="preserve">Устройство </w:t>
      </w:r>
      <w:r w:rsidR="00EC04FF" w:rsidRPr="00EA11FC">
        <w:rPr>
          <w:rFonts w:ascii="Arial" w:hAnsi="Arial" w:cs="Arial"/>
        </w:rPr>
        <w:t>движется со скоростью не более 1</w:t>
      </w:r>
      <w:r w:rsidR="00595B36" w:rsidRPr="00EA11FC">
        <w:rPr>
          <w:rFonts w:ascii="Arial" w:hAnsi="Arial" w:cs="Arial"/>
        </w:rPr>
        <w:t> </w:t>
      </w:r>
      <w:r w:rsidR="00EC04FF" w:rsidRPr="00EA11FC">
        <w:rPr>
          <w:rFonts w:ascii="Arial" w:hAnsi="Arial" w:cs="Arial"/>
        </w:rPr>
        <w:t>мм/с</w:t>
      </w:r>
      <w:r w:rsidR="00827FBE" w:rsidRPr="00EA11FC">
        <w:rPr>
          <w:rFonts w:ascii="Arial" w:hAnsi="Arial" w:cs="Arial"/>
        </w:rPr>
        <w:t xml:space="preserve"> в момент переключения</w:t>
      </w:r>
      <w:r w:rsidR="001A327C" w:rsidRPr="00EA11FC">
        <w:rPr>
          <w:rFonts w:ascii="Arial" w:hAnsi="Arial" w:cs="Arial"/>
        </w:rPr>
        <w:t>,</w:t>
      </w:r>
      <w:r w:rsidR="00EC04FF" w:rsidRPr="00EA11FC">
        <w:rPr>
          <w:rFonts w:ascii="Arial" w:hAnsi="Arial" w:cs="Arial"/>
        </w:rPr>
        <w:t xml:space="preserve"> по </w:t>
      </w:r>
      <w:r w:rsidR="00EC04FF" w:rsidRPr="00EA11FC">
        <w:rPr>
          <w:rFonts w:ascii="Arial" w:hAnsi="Arial" w:cs="Arial"/>
        </w:rPr>
        <w:lastRenderedPageBreak/>
        <w:t>направлению оси к</w:t>
      </w:r>
      <w:r w:rsidR="001A327C" w:rsidRPr="00EA11FC">
        <w:rPr>
          <w:rFonts w:ascii="Arial" w:hAnsi="Arial" w:cs="Arial"/>
        </w:rPr>
        <w:t xml:space="preserve"> цели из бумаги</w:t>
      </w:r>
      <w:r w:rsidR="00EC04FF" w:rsidRPr="00EA11FC">
        <w:rPr>
          <w:rFonts w:ascii="Arial" w:hAnsi="Arial" w:cs="Arial"/>
        </w:rPr>
        <w:t>;</w:t>
      </w:r>
      <w:r w:rsidR="001A327C" w:rsidRPr="00EA11FC">
        <w:rPr>
          <w:rFonts w:ascii="Arial" w:hAnsi="Arial" w:cs="Arial"/>
        </w:rPr>
        <w:t xml:space="preserve"> затем</w:t>
      </w:r>
      <w:r w:rsidR="00EC04FF" w:rsidRPr="00EA11FC">
        <w:rPr>
          <w:rFonts w:ascii="Arial" w:hAnsi="Arial" w:cs="Arial"/>
        </w:rPr>
        <w:t xml:space="preserve"> измеряют диапазон чувствительности при освещенности окружающей среды 5000 лк (допуск составляет ±1000 лк).</w:t>
      </w:r>
    </w:p>
    <w:p w14:paraId="09AAA938" w14:textId="4EF4A838" w:rsidR="007F440B" w:rsidRPr="00EA11FC" w:rsidRDefault="007F440B" w:rsidP="007F440B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9.4.2.7 Результаты испытаний</w:t>
      </w:r>
    </w:p>
    <w:p w14:paraId="2183A1A6" w14:textId="40A3DB48" w:rsidR="007F440B" w:rsidRPr="00EA11FC" w:rsidRDefault="007F440B" w:rsidP="007F440B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По результатам испытаний измеренные дальность действия</w:t>
      </w:r>
      <w:r w:rsidRPr="00EA11FC" w:rsidDel="007F440B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 xml:space="preserve">и диапазон чувствительности </w:t>
      </w:r>
      <w:r w:rsidR="00D2472C" w:rsidRPr="00EA11FC">
        <w:rPr>
          <w:rFonts w:ascii="Arial" w:hAnsi="Arial" w:cs="Arial"/>
        </w:rPr>
        <w:t xml:space="preserve">сенсорного выключателя </w:t>
      </w:r>
      <w:r w:rsidRPr="00EA11FC">
        <w:rPr>
          <w:rFonts w:ascii="Arial" w:hAnsi="Arial" w:cs="Arial"/>
        </w:rPr>
        <w:t>должн</w:t>
      </w:r>
      <w:r w:rsidR="00D2472C" w:rsidRPr="00EA11FC">
        <w:rPr>
          <w:rFonts w:ascii="Arial" w:hAnsi="Arial" w:cs="Arial"/>
        </w:rPr>
        <w:t>ы</w:t>
      </w:r>
      <w:r w:rsidRPr="00EA11FC">
        <w:rPr>
          <w:rFonts w:ascii="Arial" w:hAnsi="Arial" w:cs="Arial"/>
        </w:rPr>
        <w:t xml:space="preserve"> соответствовать</w:t>
      </w:r>
      <w:r w:rsidR="00D2472C" w:rsidRPr="00EA11FC">
        <w:rPr>
          <w:rFonts w:ascii="Arial" w:hAnsi="Arial" w:cs="Arial"/>
        </w:rPr>
        <w:t xml:space="preserve"> значениям</w:t>
      </w:r>
      <w:r w:rsidRPr="00EA11FC">
        <w:rPr>
          <w:rFonts w:ascii="Arial" w:hAnsi="Arial" w:cs="Arial"/>
        </w:rPr>
        <w:t>, указанным изготовителем (</w:t>
      </w:r>
      <w:r w:rsidR="00D2472C" w:rsidRPr="00EA11FC">
        <w:rPr>
          <w:rFonts w:ascii="Arial" w:hAnsi="Arial" w:cs="Arial"/>
        </w:rPr>
        <w:t>см. 8</w:t>
      </w:r>
      <w:r w:rsidRPr="00EA11FC">
        <w:rPr>
          <w:rFonts w:ascii="Arial" w:hAnsi="Arial" w:cs="Arial"/>
        </w:rPr>
        <w:t>.2.1.3.</w:t>
      </w:r>
      <w:r w:rsidR="00D2472C" w:rsidRPr="00EA11FC">
        <w:rPr>
          <w:rFonts w:ascii="Arial" w:hAnsi="Arial" w:cs="Arial"/>
        </w:rPr>
        <w:t>5</w:t>
      </w:r>
      <w:r w:rsidRPr="00EA11FC">
        <w:rPr>
          <w:rFonts w:ascii="Arial" w:hAnsi="Arial" w:cs="Arial"/>
        </w:rPr>
        <w:t xml:space="preserve"> и </w:t>
      </w:r>
      <w:r w:rsidR="00D2472C" w:rsidRPr="00EA11FC">
        <w:rPr>
          <w:rFonts w:ascii="Arial" w:hAnsi="Arial" w:cs="Arial"/>
        </w:rPr>
        <w:t>8</w:t>
      </w:r>
      <w:r w:rsidRPr="00EA11FC">
        <w:rPr>
          <w:rFonts w:ascii="Arial" w:hAnsi="Arial" w:cs="Arial"/>
        </w:rPr>
        <w:t>.2.1.3.</w:t>
      </w:r>
      <w:r w:rsidR="00D2472C" w:rsidRPr="00EA11FC">
        <w:rPr>
          <w:rFonts w:ascii="Arial" w:hAnsi="Arial" w:cs="Arial"/>
        </w:rPr>
        <w:t>6</w:t>
      </w:r>
      <w:r w:rsidRPr="00EA11FC">
        <w:rPr>
          <w:rFonts w:ascii="Arial" w:hAnsi="Arial" w:cs="Arial"/>
        </w:rPr>
        <w:t>).</w:t>
      </w:r>
    </w:p>
    <w:p w14:paraId="14BDAD4A" w14:textId="69203D09" w:rsidR="00D2472C" w:rsidRPr="00EA11FC" w:rsidRDefault="002A1BAD" w:rsidP="007F440B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9.4.2.8 </w:t>
      </w:r>
      <w:r w:rsidR="00D2472C" w:rsidRPr="00EA11FC">
        <w:rPr>
          <w:rFonts w:ascii="Arial" w:hAnsi="Arial" w:cs="Arial"/>
        </w:rPr>
        <w:t>Определение значени</w:t>
      </w:r>
      <w:r w:rsidRPr="00EA11FC">
        <w:rPr>
          <w:rFonts w:ascii="Arial" w:hAnsi="Arial" w:cs="Arial"/>
        </w:rPr>
        <w:t>й</w:t>
      </w:r>
      <w:r w:rsidR="00D2472C" w:rsidRPr="00EA11FC">
        <w:rPr>
          <w:rFonts w:ascii="Arial" w:hAnsi="Arial" w:cs="Arial"/>
        </w:rPr>
        <w:t xml:space="preserve"> избыточного коэффициента усиления</w:t>
      </w:r>
      <w:r w:rsidRPr="00EA11FC">
        <w:rPr>
          <w:rFonts w:ascii="Arial" w:hAnsi="Arial" w:cs="Arial"/>
        </w:rPr>
        <w:t>, а в случае сенсорного выключателя типа D с фоновым подавлением – смещения диапазона чувствительности</w:t>
      </w:r>
    </w:p>
    <w:p w14:paraId="25D9A3FE" w14:textId="65DF4770" w:rsidR="00AC207C" w:rsidRPr="00EA11FC" w:rsidRDefault="008B5636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  <w:lang w:val="en-US"/>
        </w:rPr>
        <w:t>a</w:t>
      </w:r>
      <w:r w:rsidRPr="00EA11FC">
        <w:rPr>
          <w:rFonts w:ascii="Arial" w:hAnsi="Arial" w:cs="Arial"/>
        </w:rPr>
        <w:t>)</w:t>
      </w:r>
      <w:r w:rsidR="00AC207C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 xml:space="preserve">Сенсорный выключатель </w:t>
      </w:r>
      <w:r w:rsidR="00AC207C" w:rsidRPr="00EA11FC">
        <w:rPr>
          <w:rFonts w:ascii="Arial" w:hAnsi="Arial" w:cs="Arial"/>
        </w:rPr>
        <w:t>типа D</w:t>
      </w:r>
    </w:p>
    <w:p w14:paraId="354F10E9" w14:textId="38BEC7D9" w:rsidR="008B5636" w:rsidRPr="00EA11FC" w:rsidRDefault="00AC207C" w:rsidP="008B5636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Стандартн</w:t>
      </w:r>
      <w:r w:rsidR="008B5636" w:rsidRPr="00EA11FC">
        <w:rPr>
          <w:rFonts w:ascii="Arial" w:hAnsi="Arial" w:cs="Arial"/>
        </w:rPr>
        <w:t>ую</w:t>
      </w:r>
      <w:r w:rsidRPr="00EA11FC">
        <w:rPr>
          <w:rFonts w:ascii="Arial" w:hAnsi="Arial" w:cs="Arial"/>
        </w:rPr>
        <w:t xml:space="preserve"> цель устанавлива</w:t>
      </w:r>
      <w:r w:rsidR="008B5636" w:rsidRPr="00EA11FC">
        <w:rPr>
          <w:rFonts w:ascii="Arial" w:hAnsi="Arial" w:cs="Arial"/>
        </w:rPr>
        <w:t>ют</w:t>
      </w:r>
      <w:r w:rsidRPr="00EA11FC">
        <w:rPr>
          <w:rFonts w:ascii="Arial" w:hAnsi="Arial" w:cs="Arial"/>
        </w:rPr>
        <w:t xml:space="preserve"> на расстояни</w:t>
      </w:r>
      <w:r w:rsidR="008B5636" w:rsidRPr="00EA11FC">
        <w:rPr>
          <w:rFonts w:ascii="Arial" w:hAnsi="Arial" w:cs="Arial"/>
        </w:rPr>
        <w:t>и</w:t>
      </w:r>
      <w:r w:rsidRPr="00EA11FC">
        <w:rPr>
          <w:rFonts w:ascii="Arial" w:hAnsi="Arial" w:cs="Arial"/>
        </w:rPr>
        <w:t xml:space="preserve"> зоны чувствительности</w:t>
      </w:r>
      <w:r w:rsidR="008B5636" w:rsidRPr="00EA11FC">
        <w:rPr>
          <w:rFonts w:ascii="Arial" w:hAnsi="Arial" w:cs="Arial"/>
        </w:rPr>
        <w:t xml:space="preserve"> сенсорного выключателя</w:t>
      </w:r>
      <w:r w:rsidRPr="00EA11FC">
        <w:rPr>
          <w:rFonts w:ascii="Arial" w:hAnsi="Arial" w:cs="Arial"/>
        </w:rPr>
        <w:t>. Избыточная яркость нейтрализуется с помощью нейтрального светового фильтра,</w:t>
      </w:r>
      <w:r w:rsidR="00484A03" w:rsidRPr="00EA11FC">
        <w:rPr>
          <w:rFonts w:ascii="Arial" w:hAnsi="Arial" w:cs="Arial"/>
        </w:rPr>
        <w:t xml:space="preserve"> что необходимо для отключения сенсорного выключателя,</w:t>
      </w:r>
      <w:r w:rsidRPr="00EA11FC">
        <w:rPr>
          <w:rFonts w:ascii="Arial" w:hAnsi="Arial" w:cs="Arial"/>
        </w:rPr>
        <w:t xml:space="preserve"> после чего рассчитывается избыточный коэффициент усиления.</w:t>
      </w:r>
      <w:r w:rsidR="00484A03" w:rsidRPr="00EA11FC">
        <w:rPr>
          <w:rFonts w:ascii="Arial" w:hAnsi="Arial" w:cs="Arial"/>
        </w:rPr>
        <w:t xml:space="preserve"> Во время испытательного цикла испытуемый элемент не регулируют.</w:t>
      </w:r>
    </w:p>
    <w:p w14:paraId="4D2AD792" w14:textId="48F90294" w:rsidR="009428B1" w:rsidRPr="00EA11FC" w:rsidRDefault="009428B1" w:rsidP="009428B1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  <w:lang w:val="en-US"/>
        </w:rPr>
        <w:t>b</w:t>
      </w:r>
      <w:r w:rsidRPr="00EA11FC">
        <w:rPr>
          <w:rFonts w:ascii="Arial" w:hAnsi="Arial" w:cs="Arial"/>
        </w:rPr>
        <w:t>) Сенсорный выключатель типа D с фоновым подавлением</w:t>
      </w:r>
    </w:p>
    <w:p w14:paraId="25845C20" w14:textId="197586BC" w:rsidR="009428B1" w:rsidRPr="00EA11FC" w:rsidRDefault="00556C93" w:rsidP="008B5636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Стандартную цель устанавливают на расстоянии зоны чувствительности сенсорного выключателя. Избыточная яркость нейтрализуется с помощью перемещения цели, что необходимо для отключения сенсорного выключателя</w:t>
      </w:r>
      <w:r w:rsidR="005B1C68" w:rsidRPr="00EA11FC">
        <w:rPr>
          <w:rFonts w:ascii="Arial" w:hAnsi="Arial" w:cs="Arial"/>
        </w:rPr>
        <w:t>.</w:t>
      </w:r>
    </w:p>
    <w:p w14:paraId="1D4F3045" w14:textId="023AAD42" w:rsidR="00A4798A" w:rsidRPr="00EA11FC" w:rsidRDefault="00F66881" w:rsidP="00A4798A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Далее рассчитывают смещение диапазона чувствительности. Во время испытательного цикла испытуемый элемент не регулируют.</w:t>
      </w:r>
    </w:p>
    <w:p w14:paraId="09E8C27D" w14:textId="0BAE9057" w:rsidR="005B1C68" w:rsidRPr="00EA11FC" w:rsidRDefault="00FA5702" w:rsidP="00F66881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Для определения значения смещения диапазона чувствительности </w:t>
      </w:r>
      <w:r w:rsidR="00F6495C" w:rsidRPr="00EA11FC">
        <w:rPr>
          <w:rFonts w:ascii="Arial" w:hAnsi="Arial" w:cs="Arial"/>
        </w:rPr>
        <w:t xml:space="preserve">надлежит </w:t>
      </w:r>
      <w:r w:rsidRPr="00EA11FC">
        <w:rPr>
          <w:rFonts w:ascii="Arial" w:hAnsi="Arial" w:cs="Arial"/>
        </w:rPr>
        <w:t>выполнить следующие действия:</w:t>
      </w:r>
    </w:p>
    <w:p w14:paraId="38DB9DE1" w14:textId="2E5DDB92" w:rsidR="00F6495C" w:rsidRPr="00EA11FC" w:rsidRDefault="00F6495C" w:rsidP="00F66881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- настроить цель белого цвета на необходимый диапазон чувствительности и отрегулировать сенсорный выключатель на цель белого цвета;</w:t>
      </w:r>
    </w:p>
    <w:p w14:paraId="56499C45" w14:textId="35E89AE5" w:rsidR="00F6495C" w:rsidRPr="00EA11FC" w:rsidRDefault="00F6495C" w:rsidP="00F66881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- </w:t>
      </w:r>
      <w:r w:rsidR="00A96FAD" w:rsidRPr="00EA11FC">
        <w:rPr>
          <w:rFonts w:ascii="Arial" w:hAnsi="Arial" w:cs="Arial"/>
        </w:rPr>
        <w:t xml:space="preserve">удалить </w:t>
      </w:r>
      <w:r w:rsidRPr="00EA11FC">
        <w:rPr>
          <w:rFonts w:ascii="Arial" w:hAnsi="Arial" w:cs="Arial"/>
        </w:rPr>
        <w:t>цель белого цвета со скоростью не более 1 мм/с</w:t>
      </w:r>
      <w:r w:rsidR="00A96FAD" w:rsidRPr="00EA11FC">
        <w:rPr>
          <w:rFonts w:ascii="Arial" w:hAnsi="Arial" w:cs="Arial"/>
        </w:rPr>
        <w:t xml:space="preserve"> от испытуемого оборудования до его отключения;</w:t>
      </w:r>
    </w:p>
    <w:p w14:paraId="233363D2" w14:textId="151DD817" w:rsidR="00A96FAD" w:rsidRPr="00EA11FC" w:rsidRDefault="00A96FAD" w:rsidP="00F66881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- измерить расстояние</w:t>
      </w:r>
      <w:r w:rsidR="001F0C29" w:rsidRPr="00EA11FC">
        <w:rPr>
          <w:rFonts w:ascii="Arial" w:hAnsi="Arial" w:cs="Arial"/>
        </w:rPr>
        <w:t xml:space="preserve"> «Удаление белого» (</w:t>
      </w:r>
      <w:r w:rsidR="001F0C29" w:rsidRPr="00EA11FC">
        <w:rPr>
          <w:rFonts w:ascii="Arial" w:hAnsi="Arial" w:cs="Arial"/>
          <w:lang w:val="en-US"/>
        </w:rPr>
        <w:t>W</w:t>
      </w:r>
      <w:r w:rsidR="001F0C29" w:rsidRPr="00EA11FC">
        <w:rPr>
          <w:rFonts w:ascii="Arial" w:hAnsi="Arial" w:cs="Arial"/>
        </w:rPr>
        <w:t>_</w:t>
      </w:r>
      <w:r w:rsidR="001F0C29" w:rsidRPr="00EA11FC">
        <w:rPr>
          <w:rFonts w:ascii="Arial" w:hAnsi="Arial" w:cs="Arial"/>
          <w:lang w:val="en-US"/>
        </w:rPr>
        <w:t>off</w:t>
      </w:r>
      <w:r w:rsidR="001F0C29" w:rsidRPr="00EA11FC">
        <w:rPr>
          <w:rFonts w:ascii="Arial" w:hAnsi="Arial" w:cs="Arial"/>
        </w:rPr>
        <w:t>)</w:t>
      </w:r>
      <w:r w:rsidR="004E1CEC" w:rsidRPr="00EA11FC">
        <w:rPr>
          <w:rStyle w:val="aff0"/>
          <w:rFonts w:ascii="Arial" w:hAnsi="Arial" w:cs="Arial"/>
        </w:rPr>
        <w:footnoteReference w:customMarkFollows="1" w:id="4"/>
        <w:t>1)</w:t>
      </w:r>
      <w:r w:rsidR="001F0C29" w:rsidRPr="00EA11FC">
        <w:rPr>
          <w:rFonts w:ascii="Arial" w:hAnsi="Arial" w:cs="Arial"/>
        </w:rPr>
        <w:t xml:space="preserve"> между целью белого цвета и испытуемым оборудованием;</w:t>
      </w:r>
    </w:p>
    <w:p w14:paraId="3EDA75C8" w14:textId="3DD8587C" w:rsidR="001F0C29" w:rsidRPr="00EA11FC" w:rsidRDefault="001F0C29" w:rsidP="00F66881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- изменить цель на цель черного цвета и медленно </w:t>
      </w:r>
      <w:r w:rsidR="00962796" w:rsidRPr="00EA11FC">
        <w:rPr>
          <w:rFonts w:ascii="Arial" w:hAnsi="Arial" w:cs="Arial"/>
        </w:rPr>
        <w:t>ее удалить от и</w:t>
      </w:r>
      <w:r w:rsidR="00962796">
        <w:rPr>
          <w:rFonts w:ascii="Arial" w:hAnsi="Arial" w:cs="Arial"/>
        </w:rPr>
        <w:t xml:space="preserve">спытуемого </w:t>
      </w:r>
      <w:r w:rsidR="00962796" w:rsidRPr="00EA11FC">
        <w:rPr>
          <w:rFonts w:ascii="Arial" w:hAnsi="Arial" w:cs="Arial"/>
        </w:rPr>
        <w:t>оборудования до его отключения;</w:t>
      </w:r>
    </w:p>
    <w:p w14:paraId="6F4D0FB2" w14:textId="73BD5CE7" w:rsidR="00962796" w:rsidRPr="00EA11FC" w:rsidRDefault="00962796" w:rsidP="00F66881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lastRenderedPageBreak/>
        <w:t>- измерить расстояние «Включение черного» (</w:t>
      </w:r>
      <w:r w:rsidRPr="00EA11FC">
        <w:rPr>
          <w:rFonts w:ascii="Arial" w:hAnsi="Arial" w:cs="Arial"/>
          <w:lang w:val="en-US"/>
        </w:rPr>
        <w:t>B</w:t>
      </w:r>
      <w:r w:rsidRPr="00EA11FC">
        <w:rPr>
          <w:rFonts w:ascii="Arial" w:hAnsi="Arial" w:cs="Arial"/>
        </w:rPr>
        <w:t>_</w:t>
      </w:r>
      <w:r w:rsidRPr="00EA11FC">
        <w:rPr>
          <w:rFonts w:ascii="Arial" w:hAnsi="Arial" w:cs="Arial"/>
          <w:lang w:val="en-US"/>
        </w:rPr>
        <w:t>on</w:t>
      </w:r>
      <w:r w:rsidRPr="00EA11FC">
        <w:rPr>
          <w:rFonts w:ascii="Arial" w:hAnsi="Arial" w:cs="Arial"/>
        </w:rPr>
        <w:t>)</w:t>
      </w:r>
      <w:r w:rsidR="00D824EF" w:rsidRPr="00EA11FC">
        <w:rPr>
          <w:rStyle w:val="aff0"/>
          <w:rFonts w:ascii="Arial" w:hAnsi="Arial" w:cs="Arial"/>
        </w:rPr>
        <w:footnoteReference w:customMarkFollows="1" w:id="5"/>
        <w:t>1)</w:t>
      </w:r>
      <w:r w:rsidRPr="00EA11FC">
        <w:rPr>
          <w:rFonts w:ascii="Arial" w:hAnsi="Arial" w:cs="Arial"/>
        </w:rPr>
        <w:t xml:space="preserve"> между целью черного цвета и испытуемым оборудованием;</w:t>
      </w:r>
    </w:p>
    <w:p w14:paraId="7E5B0BB6" w14:textId="340FB033" w:rsidR="00962796" w:rsidRPr="00EA11FC" w:rsidRDefault="00962796" w:rsidP="00F66881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- вычислить смещение диапазона чувствительности по формуле </w:t>
      </w:r>
    </w:p>
    <w:p w14:paraId="1585AB62" w14:textId="4D6A51A3" w:rsidR="00FA5702" w:rsidRPr="00EA11FC" w:rsidRDefault="00223358" w:rsidP="006E3AD6">
      <w:pPr>
        <w:tabs>
          <w:tab w:val="left" w:pos="9781"/>
        </w:tabs>
        <w:spacing w:after="120" w:line="360" w:lineRule="auto"/>
        <w:jc w:val="right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Смещение диапазона чувствительности = </w:t>
      </w:r>
      <w:r w:rsidRPr="00EA11FC">
        <w:rPr>
          <w:rFonts w:ascii="Arial" w:hAnsi="Arial" w:cs="Arial"/>
          <w:noProof/>
          <w:lang w:eastAsia="ru-RU"/>
        </w:rPr>
        <w:drawing>
          <wp:inline distT="0" distB="0" distL="0" distR="0" wp14:anchorId="47A7D492" wp14:editId="6431900C">
            <wp:extent cx="897255" cy="42305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03707" cy="4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CB8" w:rsidRPr="00EA11FC">
        <w:rPr>
          <w:rFonts w:ascii="Arial" w:hAnsi="Arial" w:cs="Arial"/>
        </w:rPr>
        <w:t xml:space="preserve">.          </w:t>
      </w:r>
      <w:r w:rsidR="000244E8" w:rsidRPr="00EA11FC">
        <w:rPr>
          <w:rFonts w:ascii="Arial" w:hAnsi="Arial" w:cs="Arial"/>
        </w:rPr>
        <w:t xml:space="preserve"> (2)</w:t>
      </w:r>
    </w:p>
    <w:p w14:paraId="4FA831A5" w14:textId="1D60AAE5" w:rsidR="00AC207C" w:rsidRPr="00EA11FC" w:rsidRDefault="00FA056C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  <w:lang w:val="en-US"/>
        </w:rPr>
        <w:t>c</w:t>
      </w:r>
      <w:r w:rsidRPr="00EA11FC">
        <w:rPr>
          <w:rFonts w:ascii="Arial" w:hAnsi="Arial" w:cs="Arial"/>
        </w:rPr>
        <w:t>)</w:t>
      </w:r>
      <w:r w:rsidR="00AC207C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>Сенсорные выключатели</w:t>
      </w:r>
      <w:r w:rsidRPr="00EA11FC" w:rsidDel="00FA056C">
        <w:rPr>
          <w:rFonts w:ascii="Arial" w:hAnsi="Arial" w:cs="Arial"/>
        </w:rPr>
        <w:t xml:space="preserve"> </w:t>
      </w:r>
      <w:r w:rsidR="00AC207C" w:rsidRPr="00EA11FC">
        <w:rPr>
          <w:rFonts w:ascii="Arial" w:hAnsi="Arial" w:cs="Arial"/>
        </w:rPr>
        <w:t>тип</w:t>
      </w:r>
      <w:r w:rsidR="00EF2D81" w:rsidRPr="00EA11FC">
        <w:rPr>
          <w:rFonts w:ascii="Arial" w:hAnsi="Arial" w:cs="Arial"/>
        </w:rPr>
        <w:t>ов</w:t>
      </w:r>
      <w:r w:rsidR="00AC207C" w:rsidRPr="00EA11FC">
        <w:rPr>
          <w:rFonts w:ascii="Arial" w:hAnsi="Arial" w:cs="Arial"/>
        </w:rPr>
        <w:t xml:space="preserve"> R и Т</w:t>
      </w:r>
    </w:p>
    <w:p w14:paraId="537C97B4" w14:textId="569DF0D0" w:rsidR="00AC207C" w:rsidRPr="00AC207C" w:rsidRDefault="0025698B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И</w:t>
      </w:r>
      <w:r w:rsidR="00AC207C" w:rsidRPr="00EA11FC">
        <w:rPr>
          <w:rFonts w:ascii="Arial" w:hAnsi="Arial" w:cs="Arial"/>
        </w:rPr>
        <w:t>злучающее устройств</w:t>
      </w:r>
      <w:r w:rsidRPr="00EA11FC">
        <w:rPr>
          <w:rFonts w:ascii="Arial" w:hAnsi="Arial" w:cs="Arial"/>
        </w:rPr>
        <w:t>о или рефлектор</w:t>
      </w:r>
      <w:r w:rsidR="00AC207C" w:rsidRPr="00EA11FC">
        <w:rPr>
          <w:rFonts w:ascii="Arial" w:hAnsi="Arial" w:cs="Arial"/>
        </w:rPr>
        <w:t xml:space="preserve"> устанавливают на </w:t>
      </w:r>
      <w:r w:rsidRPr="00EA11FC">
        <w:rPr>
          <w:rFonts w:ascii="Arial" w:hAnsi="Arial" w:cs="Arial"/>
        </w:rPr>
        <w:t>у</w:t>
      </w:r>
      <w:r w:rsidR="009A1585" w:rsidRPr="00EA11FC">
        <w:rPr>
          <w:rFonts w:ascii="Arial" w:hAnsi="Arial" w:cs="Arial"/>
        </w:rPr>
        <w:t>каза</w:t>
      </w:r>
      <w:r w:rsidRPr="00EA11FC">
        <w:rPr>
          <w:rFonts w:ascii="Arial" w:hAnsi="Arial" w:cs="Arial"/>
        </w:rPr>
        <w:t xml:space="preserve">нное </w:t>
      </w:r>
      <w:r w:rsidR="00AC207C" w:rsidRPr="00EA11FC">
        <w:rPr>
          <w:rFonts w:ascii="Arial" w:hAnsi="Arial" w:cs="Arial"/>
        </w:rPr>
        <w:t>расстояние дальности действия</w:t>
      </w:r>
      <w:r w:rsidRPr="00EA11FC">
        <w:rPr>
          <w:rFonts w:ascii="Arial" w:hAnsi="Arial" w:cs="Arial"/>
        </w:rPr>
        <w:t xml:space="preserve"> сенсорного выключателя</w:t>
      </w:r>
      <w:r w:rsidR="00AC207C" w:rsidRPr="00EA11FC">
        <w:rPr>
          <w:rFonts w:ascii="Arial" w:hAnsi="Arial" w:cs="Arial"/>
        </w:rPr>
        <w:t xml:space="preserve">. Избыточная яркость нейтрализуется с помощью нейтрального светового фильтра, </w:t>
      </w:r>
      <w:r w:rsidR="008D3D61" w:rsidRPr="00EA11FC">
        <w:rPr>
          <w:rFonts w:ascii="Arial" w:hAnsi="Arial" w:cs="Arial"/>
        </w:rPr>
        <w:t xml:space="preserve">что необходимо для включения сенсорного выключателя, </w:t>
      </w:r>
      <w:r w:rsidR="00AC207C" w:rsidRPr="00EA11FC">
        <w:rPr>
          <w:rFonts w:ascii="Arial" w:hAnsi="Arial" w:cs="Arial"/>
        </w:rPr>
        <w:t>после чего рассчитывается избыточный коэффициент усиления.</w:t>
      </w:r>
    </w:p>
    <w:p w14:paraId="6DD4C229" w14:textId="6A3AF423" w:rsidR="00AC207C" w:rsidRPr="00EF7F14" w:rsidRDefault="00AC207C" w:rsidP="0025698B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b/>
          <w:i/>
          <w:sz w:val="22"/>
          <w:szCs w:val="22"/>
        </w:rPr>
      </w:pPr>
    </w:p>
    <w:p w14:paraId="162993B6" w14:textId="2C219BD5" w:rsidR="00AC207C" w:rsidRPr="00EA11FC" w:rsidRDefault="00AC207C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b/>
          <w:i/>
          <w:sz w:val="22"/>
          <w:szCs w:val="22"/>
        </w:rPr>
      </w:pPr>
      <w:r w:rsidRPr="00AC207C">
        <w:rPr>
          <w:rFonts w:ascii="Arial" w:hAnsi="Arial" w:cs="Arial"/>
          <w:b/>
          <w:i/>
          <w:sz w:val="22"/>
          <w:szCs w:val="22"/>
        </w:rPr>
        <w:t xml:space="preserve">Пример </w:t>
      </w:r>
      <w:r w:rsidR="00EC4974">
        <w:rPr>
          <w:rFonts w:ascii="Arial" w:hAnsi="Arial" w:cs="Arial"/>
          <w:b/>
          <w:i/>
          <w:sz w:val="22"/>
          <w:szCs w:val="22"/>
        </w:rPr>
        <w:t>–</w:t>
      </w:r>
      <w:r w:rsidRPr="00AC207C">
        <w:rPr>
          <w:rFonts w:ascii="Arial" w:hAnsi="Arial" w:cs="Arial"/>
          <w:b/>
          <w:i/>
          <w:sz w:val="22"/>
          <w:szCs w:val="22"/>
        </w:rPr>
        <w:t xml:space="preserve"> Для определения расстояния, на котором избыточный </w:t>
      </w:r>
      <w:r w:rsidRPr="00EA11FC">
        <w:rPr>
          <w:rFonts w:ascii="Arial" w:hAnsi="Arial" w:cs="Arial"/>
          <w:b/>
          <w:i/>
          <w:sz w:val="22"/>
          <w:szCs w:val="22"/>
        </w:rPr>
        <w:t>коэффициент усиления равен 2, может быть использован 50</w:t>
      </w:r>
      <w:r w:rsidR="00EF2D81" w:rsidRPr="00EA11FC">
        <w:rPr>
          <w:rFonts w:ascii="Arial" w:hAnsi="Arial" w:cs="Arial"/>
          <w:b/>
          <w:i/>
          <w:sz w:val="22"/>
          <w:szCs w:val="22"/>
        </w:rPr>
        <w:t> </w:t>
      </w:r>
      <w:r w:rsidRPr="00EA11FC">
        <w:rPr>
          <w:rFonts w:ascii="Arial" w:hAnsi="Arial" w:cs="Arial"/>
          <w:b/>
          <w:i/>
          <w:sz w:val="22"/>
          <w:szCs w:val="22"/>
        </w:rPr>
        <w:t xml:space="preserve">% нейтральный световой фильтр для </w:t>
      </w:r>
      <w:r w:rsidR="00EF2D81" w:rsidRPr="00EA11FC">
        <w:rPr>
          <w:rFonts w:ascii="Arial" w:hAnsi="Arial" w:cs="Arial"/>
          <w:b/>
          <w:i/>
          <w:sz w:val="22"/>
          <w:szCs w:val="22"/>
        </w:rPr>
        <w:t xml:space="preserve">сенсорного выключателя </w:t>
      </w:r>
      <w:r w:rsidRPr="00EA11FC">
        <w:rPr>
          <w:rFonts w:ascii="Arial" w:hAnsi="Arial" w:cs="Arial"/>
          <w:b/>
          <w:i/>
          <w:sz w:val="22"/>
          <w:szCs w:val="22"/>
        </w:rPr>
        <w:t>типа Т и 70</w:t>
      </w:r>
      <w:r w:rsidR="00EF2D81" w:rsidRPr="00EA11FC">
        <w:rPr>
          <w:rFonts w:ascii="Arial" w:hAnsi="Arial" w:cs="Arial"/>
          <w:b/>
          <w:i/>
          <w:sz w:val="22"/>
          <w:szCs w:val="22"/>
        </w:rPr>
        <w:t> </w:t>
      </w:r>
      <w:r w:rsidRPr="00EA11FC">
        <w:rPr>
          <w:rFonts w:ascii="Arial" w:hAnsi="Arial" w:cs="Arial"/>
          <w:b/>
          <w:i/>
          <w:sz w:val="22"/>
          <w:szCs w:val="22"/>
        </w:rPr>
        <w:t xml:space="preserve">% нейтральный световой фильтр для </w:t>
      </w:r>
      <w:r w:rsidR="00EF2D81" w:rsidRPr="00EA11FC">
        <w:rPr>
          <w:rFonts w:ascii="Arial" w:hAnsi="Arial" w:cs="Arial"/>
          <w:b/>
          <w:i/>
          <w:sz w:val="22"/>
          <w:szCs w:val="22"/>
        </w:rPr>
        <w:t xml:space="preserve">сенсорных выключателей </w:t>
      </w:r>
      <w:r w:rsidRPr="00EA11FC">
        <w:rPr>
          <w:rFonts w:ascii="Arial" w:hAnsi="Arial" w:cs="Arial"/>
          <w:b/>
          <w:i/>
          <w:sz w:val="22"/>
          <w:szCs w:val="22"/>
        </w:rPr>
        <w:t>тип</w:t>
      </w:r>
      <w:r w:rsidR="00EF2D81" w:rsidRPr="00EA11FC">
        <w:rPr>
          <w:rFonts w:ascii="Arial" w:hAnsi="Arial" w:cs="Arial"/>
          <w:b/>
          <w:i/>
          <w:sz w:val="22"/>
          <w:szCs w:val="22"/>
        </w:rPr>
        <w:t>ов</w:t>
      </w:r>
      <w:r w:rsidRPr="00EA11FC">
        <w:rPr>
          <w:rFonts w:ascii="Arial" w:hAnsi="Arial" w:cs="Arial"/>
          <w:b/>
          <w:i/>
          <w:sz w:val="22"/>
          <w:szCs w:val="22"/>
        </w:rPr>
        <w:t xml:space="preserve"> R и D.</w:t>
      </w:r>
      <w:r w:rsidR="00EF2D81" w:rsidRPr="00EA11FC">
        <w:rPr>
          <w:rFonts w:ascii="Arial" w:hAnsi="Arial" w:cs="Arial"/>
          <w:b/>
          <w:i/>
          <w:sz w:val="22"/>
          <w:szCs w:val="22"/>
        </w:rPr>
        <w:t xml:space="preserve"> Фильтр должен быть расположен как можно ближе к чувствительной поверхности.</w:t>
      </w:r>
      <w:r w:rsidR="00843F07" w:rsidRPr="00EA11FC">
        <w:rPr>
          <w:rFonts w:ascii="Arial" w:hAnsi="Arial" w:cs="Arial"/>
          <w:b/>
          <w:i/>
          <w:sz w:val="22"/>
          <w:szCs w:val="22"/>
        </w:rPr>
        <w:t xml:space="preserve"> В случае сенсорного выключателя типа D с фоновым подавлением</w:t>
      </w:r>
      <w:r w:rsidR="00A03060" w:rsidRPr="00EA11FC">
        <w:rPr>
          <w:rFonts w:ascii="Arial" w:hAnsi="Arial" w:cs="Arial"/>
          <w:b/>
          <w:i/>
          <w:sz w:val="22"/>
          <w:szCs w:val="22"/>
        </w:rPr>
        <w:t xml:space="preserve"> следует отрегулировать цель на смещение диапазона чувствительности не более, чем на 0,5.</w:t>
      </w:r>
    </w:p>
    <w:p w14:paraId="5414677C" w14:textId="7BC03116" w:rsidR="00AC207C" w:rsidRPr="00EA11FC" w:rsidRDefault="00AC207C" w:rsidP="001C3DEF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b/>
          <w:i/>
          <w:sz w:val="22"/>
          <w:szCs w:val="22"/>
        </w:rPr>
      </w:pPr>
    </w:p>
    <w:p w14:paraId="2DD2ECFE" w14:textId="0DFFC35F" w:rsidR="00AC207C" w:rsidRPr="00EA11FC" w:rsidRDefault="00AC207C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Проведение измерений с использованием нейтрального светового фильтра является наиболее предпочтительным</w:t>
      </w:r>
      <w:r w:rsidR="00280D6A" w:rsidRPr="00EA11FC">
        <w:rPr>
          <w:rFonts w:ascii="Arial" w:hAnsi="Arial" w:cs="Arial"/>
        </w:rPr>
        <w:t xml:space="preserve"> методом</w:t>
      </w:r>
      <w:r w:rsidRPr="00EA11FC">
        <w:rPr>
          <w:rFonts w:ascii="Arial" w:hAnsi="Arial" w:cs="Arial"/>
        </w:rPr>
        <w:t>, однако по решению изготовителя могут быть использованы другие методы измерений</w:t>
      </w:r>
      <w:r w:rsidR="00280D6A" w:rsidRPr="00EA11FC">
        <w:rPr>
          <w:rFonts w:ascii="Arial" w:hAnsi="Arial" w:cs="Arial"/>
        </w:rPr>
        <w:t>, приводящие к получению аналогичных результатов и указанные в технической документации изготовителя</w:t>
      </w:r>
      <w:r w:rsidRPr="00EA11FC">
        <w:rPr>
          <w:rFonts w:ascii="Arial" w:hAnsi="Arial" w:cs="Arial"/>
        </w:rPr>
        <w:t>.</w:t>
      </w:r>
    </w:p>
    <w:p w14:paraId="0FDAAA29" w14:textId="07CF332C" w:rsidR="00AC207C" w:rsidRPr="00EA11FC" w:rsidRDefault="00AC207C" w:rsidP="0064755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52BEB139" w14:textId="3597517F" w:rsidR="00AC207C" w:rsidRPr="00EA11FC" w:rsidRDefault="00AC207C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pacing w:val="40"/>
          <w:sz w:val="22"/>
          <w:szCs w:val="22"/>
        </w:rPr>
        <w:t>Примечание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D94480" w:rsidRPr="00EA11FC">
        <w:rPr>
          <w:rFonts w:ascii="Arial" w:hAnsi="Arial" w:cs="Arial"/>
          <w:sz w:val="22"/>
          <w:szCs w:val="22"/>
        </w:rPr>
        <w:t>–</w:t>
      </w:r>
      <w:r w:rsidRPr="00EA11FC">
        <w:rPr>
          <w:rFonts w:ascii="Arial" w:hAnsi="Arial" w:cs="Arial"/>
          <w:sz w:val="22"/>
          <w:szCs w:val="22"/>
        </w:rPr>
        <w:t xml:space="preserve"> Необходимо </w:t>
      </w:r>
      <w:r w:rsidR="005C6EC5" w:rsidRPr="00EA11FC">
        <w:rPr>
          <w:rFonts w:ascii="Arial" w:hAnsi="Arial" w:cs="Arial"/>
          <w:sz w:val="22"/>
          <w:szCs w:val="22"/>
        </w:rPr>
        <w:t>пред</w:t>
      </w:r>
      <w:r w:rsidRPr="00EA11FC">
        <w:rPr>
          <w:rFonts w:ascii="Arial" w:hAnsi="Arial" w:cs="Arial"/>
          <w:sz w:val="22"/>
          <w:szCs w:val="22"/>
        </w:rPr>
        <w:t xml:space="preserve">принять меры предосторожности для того, чтобы избежать ошибочных результатов </w:t>
      </w:r>
      <w:r w:rsidR="005C6EC5" w:rsidRPr="00EA11FC">
        <w:rPr>
          <w:rFonts w:ascii="Arial" w:hAnsi="Arial" w:cs="Arial"/>
          <w:sz w:val="22"/>
          <w:szCs w:val="22"/>
        </w:rPr>
        <w:t xml:space="preserve">вследствие </w:t>
      </w:r>
      <w:r w:rsidRPr="00EA11FC">
        <w:rPr>
          <w:rFonts w:ascii="Arial" w:hAnsi="Arial" w:cs="Arial"/>
          <w:sz w:val="22"/>
          <w:szCs w:val="22"/>
        </w:rPr>
        <w:t>отражения от фильтра</w:t>
      </w:r>
      <w:r w:rsidR="005C6EC5" w:rsidRPr="00EA11FC">
        <w:rPr>
          <w:rFonts w:ascii="Arial" w:hAnsi="Arial" w:cs="Arial"/>
          <w:sz w:val="22"/>
          <w:szCs w:val="22"/>
        </w:rPr>
        <w:t>.</w:t>
      </w:r>
    </w:p>
    <w:p w14:paraId="78A1B8BC" w14:textId="77777777" w:rsidR="00AC207C" w:rsidRPr="00EA11FC" w:rsidRDefault="00AC207C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14:paraId="5FB03EB1" w14:textId="091E51C0" w:rsidR="00372805" w:rsidRPr="00EA11FC" w:rsidRDefault="00AB481F" w:rsidP="00FC751A">
      <w:pPr>
        <w:pStyle w:val="MSGENFONTSTYLENAMETEMPLATEROLELEVELMSGENFONTSTYLENAMEBYROLEHEADING61"/>
        <w:keepNext/>
        <w:keepLines/>
        <w:shd w:val="clear" w:color="auto" w:fill="auto"/>
        <w:tabs>
          <w:tab w:val="left" w:pos="621"/>
          <w:tab w:val="left" w:pos="1134"/>
        </w:tabs>
        <w:suppressAutoHyphens/>
        <w:spacing w:before="120" w:line="360" w:lineRule="auto"/>
        <w:ind w:firstLine="567"/>
        <w:jc w:val="both"/>
        <w:rPr>
          <w:sz w:val="24"/>
          <w:szCs w:val="24"/>
        </w:rPr>
      </w:pPr>
      <w:r w:rsidRPr="00EA11FC">
        <w:rPr>
          <w:sz w:val="24"/>
          <w:szCs w:val="24"/>
        </w:rPr>
        <w:t>9</w:t>
      </w:r>
      <w:r w:rsidR="00372805" w:rsidRPr="00EA11FC">
        <w:rPr>
          <w:sz w:val="24"/>
          <w:szCs w:val="24"/>
        </w:rPr>
        <w:t>.5 Проверка частоты циклов срабатывания</w:t>
      </w:r>
    </w:p>
    <w:p w14:paraId="20EF36F3" w14:textId="7A415BC9" w:rsidR="006C0CB2" w:rsidRDefault="006C0CB2" w:rsidP="003728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9.5.1 Общие положения</w:t>
      </w:r>
    </w:p>
    <w:p w14:paraId="1DCDF1DE" w14:textId="6B32F9B4" w:rsidR="00751D15" w:rsidRPr="00EF7F14" w:rsidRDefault="00372805" w:rsidP="00751D1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372805">
        <w:rPr>
          <w:rFonts w:ascii="Arial" w:hAnsi="Arial" w:cs="Arial"/>
        </w:rPr>
        <w:lastRenderedPageBreak/>
        <w:t xml:space="preserve">Если частота циклов срабатывания </w:t>
      </w:r>
      <w:r w:rsidR="00751D15">
        <w:rPr>
          <w:rFonts w:ascii="Arial" w:hAnsi="Arial" w:cs="Arial"/>
        </w:rPr>
        <w:t xml:space="preserve">сенсорного выключателя </w:t>
      </w:r>
      <w:r w:rsidRPr="00372805">
        <w:rPr>
          <w:rFonts w:ascii="Arial" w:hAnsi="Arial" w:cs="Arial"/>
        </w:rPr>
        <w:t xml:space="preserve">превышает предельное значение, установленное для данного испытания, метод </w:t>
      </w:r>
      <w:r w:rsidR="00751D15">
        <w:rPr>
          <w:rFonts w:ascii="Arial" w:hAnsi="Arial" w:cs="Arial"/>
        </w:rPr>
        <w:t xml:space="preserve">измерения </w:t>
      </w:r>
      <w:r w:rsidRPr="00372805">
        <w:rPr>
          <w:rFonts w:ascii="Arial" w:hAnsi="Arial" w:cs="Arial"/>
        </w:rPr>
        <w:t>должен быть установлен изготовителем.</w:t>
      </w:r>
    </w:p>
    <w:p w14:paraId="7410339B" w14:textId="7B8DAE22" w:rsidR="00372805" w:rsidRPr="00372805" w:rsidRDefault="006C0CB2" w:rsidP="003728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372805" w:rsidRPr="00372805">
        <w:rPr>
          <w:rFonts w:ascii="Arial" w:hAnsi="Arial" w:cs="Arial"/>
        </w:rPr>
        <w:t>.5.</w:t>
      </w:r>
      <w:r>
        <w:rPr>
          <w:rFonts w:ascii="Arial" w:hAnsi="Arial" w:cs="Arial"/>
        </w:rPr>
        <w:t>2</w:t>
      </w:r>
      <w:r w:rsidR="00372805" w:rsidRPr="00372805">
        <w:rPr>
          <w:rFonts w:ascii="Arial" w:hAnsi="Arial" w:cs="Arial"/>
        </w:rPr>
        <w:t xml:space="preserve"> Метод измерения частоты циклов срабатывания</w:t>
      </w:r>
    </w:p>
    <w:p w14:paraId="7BF6C851" w14:textId="055E3F33" w:rsidR="00372805" w:rsidRPr="00372805" w:rsidRDefault="00372805" w:rsidP="00372805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372805">
        <w:rPr>
          <w:rFonts w:ascii="Arial" w:hAnsi="Arial" w:cs="Arial"/>
        </w:rPr>
        <w:t xml:space="preserve">а) </w:t>
      </w:r>
      <w:r w:rsidR="00EF7F14">
        <w:rPr>
          <w:rFonts w:ascii="Arial" w:hAnsi="Arial" w:cs="Arial"/>
        </w:rPr>
        <w:t>И</w:t>
      </w:r>
      <w:r w:rsidRPr="00372805">
        <w:rPr>
          <w:rFonts w:ascii="Arial" w:hAnsi="Arial" w:cs="Arial"/>
        </w:rPr>
        <w:t>ндуктивные, емкостные и немеханические магнитные</w:t>
      </w:r>
      <w:r w:rsidR="00EF7F14">
        <w:rPr>
          <w:rFonts w:ascii="Arial" w:hAnsi="Arial" w:cs="Arial"/>
        </w:rPr>
        <w:t xml:space="preserve"> сенсорные выключатели</w:t>
      </w:r>
    </w:p>
    <w:p w14:paraId="2BFDFD4E" w14:textId="1ECB9FD9" w:rsidR="00372805" w:rsidRDefault="00372805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372805">
        <w:rPr>
          <w:rFonts w:ascii="Arial" w:hAnsi="Arial" w:cs="Arial"/>
        </w:rPr>
        <w:t>Как указано на рисунке 1</w:t>
      </w:r>
      <w:r w:rsidR="00EF7F14">
        <w:rPr>
          <w:rFonts w:ascii="Arial" w:hAnsi="Arial" w:cs="Arial"/>
        </w:rPr>
        <w:t>3</w:t>
      </w:r>
      <w:r w:rsidRPr="00372805">
        <w:rPr>
          <w:rFonts w:ascii="Arial" w:hAnsi="Arial" w:cs="Arial"/>
        </w:rPr>
        <w:t xml:space="preserve">, цели располагают на </w:t>
      </w:r>
      <w:r w:rsidR="00864AEC">
        <w:rPr>
          <w:rFonts w:ascii="Arial" w:hAnsi="Arial" w:cs="Arial"/>
        </w:rPr>
        <w:t xml:space="preserve">фронтальной </w:t>
      </w:r>
      <w:r w:rsidR="00EF7F14" w:rsidRPr="004C70BE">
        <w:rPr>
          <w:rFonts w:ascii="Arial" w:hAnsi="Arial" w:cs="Arial"/>
        </w:rPr>
        <w:t>[</w:t>
      </w:r>
      <w:r w:rsidRPr="00372805">
        <w:rPr>
          <w:rFonts w:ascii="Arial" w:hAnsi="Arial" w:cs="Arial"/>
        </w:rPr>
        <w:t>метод</w:t>
      </w:r>
      <w:r w:rsidR="00AA0A06" w:rsidRPr="004C70BE">
        <w:rPr>
          <w:rFonts w:ascii="Arial" w:hAnsi="Arial" w:cs="Arial"/>
        </w:rPr>
        <w:t xml:space="preserve"> </w:t>
      </w:r>
      <w:r w:rsidRPr="00372805">
        <w:rPr>
          <w:rFonts w:ascii="Arial" w:hAnsi="Arial" w:cs="Arial"/>
        </w:rPr>
        <w:t>1</w:t>
      </w:r>
      <w:r w:rsidR="00EF7F14">
        <w:rPr>
          <w:rFonts w:ascii="Arial" w:hAnsi="Arial" w:cs="Arial"/>
        </w:rPr>
        <w:t>, см.</w:t>
      </w:r>
      <w:r w:rsidR="00AA0A06">
        <w:rPr>
          <w:rFonts w:ascii="Arial" w:hAnsi="Arial" w:cs="Arial"/>
        </w:rPr>
        <w:t> </w:t>
      </w:r>
      <w:r w:rsidR="00EF7F14">
        <w:rPr>
          <w:rFonts w:ascii="Arial" w:hAnsi="Arial" w:cs="Arial"/>
        </w:rPr>
        <w:t>рисунок 13</w:t>
      </w:r>
      <w:r w:rsidR="00EF7F14">
        <w:rPr>
          <w:rFonts w:ascii="Arial" w:hAnsi="Arial" w:cs="Arial"/>
          <w:lang w:val="en-US"/>
        </w:rPr>
        <w:t>a</w:t>
      </w:r>
      <w:r w:rsidRPr="00372805">
        <w:rPr>
          <w:rFonts w:ascii="Arial" w:hAnsi="Arial" w:cs="Arial"/>
        </w:rPr>
        <w:t>)</w:t>
      </w:r>
      <w:r w:rsidR="00EF7F14" w:rsidRPr="004C70BE">
        <w:rPr>
          <w:rFonts w:ascii="Arial" w:hAnsi="Arial" w:cs="Arial"/>
        </w:rPr>
        <w:t>]</w:t>
      </w:r>
      <w:r w:rsidRPr="00372805">
        <w:rPr>
          <w:rFonts w:ascii="Arial" w:hAnsi="Arial" w:cs="Arial"/>
        </w:rPr>
        <w:t xml:space="preserve"> или на боковой </w:t>
      </w:r>
      <w:r w:rsidR="00C2668F" w:rsidRPr="00C13ECD">
        <w:rPr>
          <w:rFonts w:ascii="Arial" w:hAnsi="Arial" w:cs="Arial"/>
        </w:rPr>
        <w:t>[</w:t>
      </w:r>
      <w:r w:rsidR="00C2668F" w:rsidRPr="00372805">
        <w:rPr>
          <w:rFonts w:ascii="Arial" w:hAnsi="Arial" w:cs="Arial"/>
        </w:rPr>
        <w:t>метод</w:t>
      </w:r>
      <w:r w:rsidR="00C2668F">
        <w:rPr>
          <w:rFonts w:ascii="Arial" w:hAnsi="Arial" w:cs="Arial"/>
          <w:lang w:val="en-US"/>
        </w:rPr>
        <w:t> </w:t>
      </w:r>
      <w:r w:rsidR="00C2668F">
        <w:rPr>
          <w:rFonts w:ascii="Arial" w:hAnsi="Arial" w:cs="Arial"/>
        </w:rPr>
        <w:t>2, см. рисунок 13</w:t>
      </w:r>
      <w:r w:rsidR="00C2668F">
        <w:rPr>
          <w:rFonts w:ascii="Arial" w:hAnsi="Arial" w:cs="Arial"/>
          <w:lang w:val="en-US"/>
        </w:rPr>
        <w:t>b</w:t>
      </w:r>
      <w:r w:rsidR="00C2668F" w:rsidRPr="00372805">
        <w:rPr>
          <w:rFonts w:ascii="Arial" w:hAnsi="Arial" w:cs="Arial"/>
        </w:rPr>
        <w:t>)</w:t>
      </w:r>
      <w:r w:rsidR="00C2668F" w:rsidRPr="00C13ECD">
        <w:rPr>
          <w:rFonts w:ascii="Arial" w:hAnsi="Arial" w:cs="Arial"/>
        </w:rPr>
        <w:t>]</w:t>
      </w:r>
      <w:r w:rsidR="00C2668F">
        <w:rPr>
          <w:rFonts w:ascii="Arial" w:hAnsi="Arial" w:cs="Arial"/>
        </w:rPr>
        <w:t xml:space="preserve"> </w:t>
      </w:r>
      <w:r w:rsidRPr="00372805">
        <w:rPr>
          <w:rFonts w:ascii="Arial" w:hAnsi="Arial" w:cs="Arial"/>
        </w:rPr>
        <w:t xml:space="preserve">поверхности зубцов вращающегося зубчатого диска с расстоянием между зубцами, равным </w:t>
      </w:r>
      <w:r w:rsidR="000D0475" w:rsidRPr="004C70BE">
        <w:rPr>
          <w:rFonts w:ascii="Arial" w:hAnsi="Arial" w:cs="Arial"/>
        </w:rPr>
        <w:t>2</w:t>
      </w:r>
      <w:r w:rsidRPr="004C70BE">
        <w:rPr>
          <w:rFonts w:ascii="Arial" w:hAnsi="Arial" w:cs="Arial"/>
          <w:i/>
        </w:rPr>
        <w:t>а</w:t>
      </w:r>
      <w:r w:rsidRPr="00372805">
        <w:rPr>
          <w:rFonts w:ascii="Arial" w:hAnsi="Arial" w:cs="Arial"/>
        </w:rPr>
        <w:t xml:space="preserve"> (</w:t>
      </w:r>
      <w:r w:rsidRPr="004C70BE">
        <w:rPr>
          <w:rFonts w:ascii="Arial" w:hAnsi="Arial" w:cs="Arial"/>
          <w:i/>
        </w:rPr>
        <w:t>а</w:t>
      </w:r>
      <w:r w:rsidRPr="00372805">
        <w:rPr>
          <w:rFonts w:ascii="Arial" w:hAnsi="Arial" w:cs="Arial"/>
        </w:rPr>
        <w:t xml:space="preserve"> </w:t>
      </w:r>
      <w:r w:rsidR="000D0475">
        <w:rPr>
          <w:rFonts w:ascii="Arial" w:hAnsi="Arial" w:cs="Arial"/>
        </w:rPr>
        <w:t>–</w:t>
      </w:r>
      <w:r w:rsidRPr="00372805">
        <w:rPr>
          <w:rFonts w:ascii="Arial" w:hAnsi="Arial" w:cs="Arial"/>
        </w:rPr>
        <w:t xml:space="preserve"> толщина зубца), которое обеспечивает выдержку расстояния, равного половине значения номинального расстояния </w:t>
      </w:r>
      <w:r w:rsidR="000D0475">
        <w:rPr>
          <w:rFonts w:ascii="Arial" w:hAnsi="Arial" w:cs="Arial"/>
        </w:rPr>
        <w:t xml:space="preserve">дальности </w:t>
      </w:r>
      <w:r w:rsidRPr="00372805">
        <w:rPr>
          <w:rFonts w:ascii="Arial" w:hAnsi="Arial" w:cs="Arial"/>
        </w:rPr>
        <w:t>действия при прохождении цели перед чувствительной поверхностью</w:t>
      </w:r>
      <w:r w:rsidR="00E71476">
        <w:rPr>
          <w:rFonts w:ascii="Arial" w:hAnsi="Arial" w:cs="Arial"/>
        </w:rPr>
        <w:t xml:space="preserve"> сенсорного выключателя</w:t>
      </w:r>
      <w:r w:rsidRPr="00372805">
        <w:rPr>
          <w:rFonts w:ascii="Arial" w:hAnsi="Arial" w:cs="Arial"/>
        </w:rPr>
        <w:t>.</w:t>
      </w:r>
    </w:p>
    <w:p w14:paraId="2A7C4744" w14:textId="7DE5BD30" w:rsidR="00095FC2" w:rsidRPr="00EA11FC" w:rsidRDefault="00B73389" w:rsidP="009743BA">
      <w:pPr>
        <w:tabs>
          <w:tab w:val="left" w:pos="978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A11FC">
        <w:rPr>
          <w:noProof/>
          <w:position w:val="-112"/>
          <w:lang w:eastAsia="ru-RU"/>
        </w:rPr>
        <w:drawing>
          <wp:inline distT="0" distB="0" distL="0" distR="0" wp14:anchorId="400401D6" wp14:editId="47ED83CA">
            <wp:extent cx="5526405" cy="2868930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5E082" w14:textId="3C9F5372" w:rsidR="009743BA" w:rsidRPr="00EA11FC" w:rsidRDefault="00864AEC" w:rsidP="004C70BE">
      <w:pPr>
        <w:tabs>
          <w:tab w:val="left" w:pos="9781"/>
        </w:tabs>
        <w:spacing w:after="60" w:line="360" w:lineRule="auto"/>
        <w:jc w:val="both"/>
        <w:rPr>
          <w:rFonts w:ascii="Arial" w:hAnsi="Arial" w:cs="Arial"/>
          <w:sz w:val="20"/>
          <w:szCs w:val="20"/>
        </w:rPr>
      </w:pPr>
      <w:r w:rsidRPr="00EA11FC">
        <w:rPr>
          <w:rFonts w:ascii="Arial" w:hAnsi="Arial" w:cs="Arial"/>
          <w:sz w:val="20"/>
          <w:szCs w:val="20"/>
        </w:rPr>
        <w:t xml:space="preserve">     </w:t>
      </w:r>
      <w:r w:rsidR="00AE727E" w:rsidRPr="00EA11FC">
        <w:rPr>
          <w:rFonts w:ascii="Arial" w:hAnsi="Arial" w:cs="Arial"/>
          <w:sz w:val="20"/>
          <w:szCs w:val="20"/>
          <w:lang w:val="en-US"/>
        </w:rPr>
        <w:t>a</w:t>
      </w:r>
      <w:r w:rsidR="00AE727E" w:rsidRPr="00EA11FC">
        <w:rPr>
          <w:rFonts w:ascii="Arial" w:hAnsi="Arial" w:cs="Arial"/>
          <w:sz w:val="20"/>
          <w:szCs w:val="20"/>
        </w:rPr>
        <w:t>) Метод 1 (</w:t>
      </w:r>
      <w:r w:rsidRPr="00EA11FC">
        <w:rPr>
          <w:rFonts w:ascii="Arial" w:hAnsi="Arial" w:cs="Arial"/>
          <w:sz w:val="20"/>
          <w:szCs w:val="20"/>
        </w:rPr>
        <w:t>фронтальная фиксация</w:t>
      </w:r>
      <w:r w:rsidR="00AE727E" w:rsidRPr="00EA11FC">
        <w:rPr>
          <w:rFonts w:ascii="Arial" w:hAnsi="Arial" w:cs="Arial"/>
          <w:sz w:val="20"/>
          <w:szCs w:val="20"/>
        </w:rPr>
        <w:t>)</w:t>
      </w:r>
      <w:r w:rsidRPr="00EA11FC">
        <w:rPr>
          <w:rFonts w:ascii="Arial" w:hAnsi="Arial" w:cs="Arial"/>
          <w:sz w:val="20"/>
          <w:szCs w:val="20"/>
        </w:rPr>
        <w:t xml:space="preserve">;                             </w:t>
      </w:r>
      <w:r w:rsidRPr="00EA11FC">
        <w:rPr>
          <w:rFonts w:ascii="Arial" w:hAnsi="Arial" w:cs="Arial"/>
          <w:sz w:val="20"/>
          <w:szCs w:val="20"/>
          <w:lang w:val="en-US"/>
        </w:rPr>
        <w:t>b</w:t>
      </w:r>
      <w:r w:rsidRPr="00EA11FC">
        <w:rPr>
          <w:rFonts w:ascii="Arial" w:hAnsi="Arial" w:cs="Arial"/>
          <w:sz w:val="20"/>
          <w:szCs w:val="20"/>
        </w:rPr>
        <w:t>) Метод 2 (боковая фиксация)</w:t>
      </w:r>
    </w:p>
    <w:p w14:paraId="5BC093A2" w14:textId="568E5B0C" w:rsidR="00940637" w:rsidRPr="00EA11FC" w:rsidRDefault="00940637" w:rsidP="004C70BE">
      <w:pPr>
        <w:tabs>
          <w:tab w:val="left" w:pos="9781"/>
        </w:tabs>
        <w:spacing w:after="120"/>
        <w:jc w:val="center"/>
        <w:rPr>
          <w:rFonts w:ascii="Arial" w:hAnsi="Arial" w:cs="Arial"/>
          <w:sz w:val="20"/>
          <w:szCs w:val="20"/>
        </w:rPr>
      </w:pPr>
      <w:r w:rsidRPr="00EA11FC">
        <w:rPr>
          <w:rFonts w:ascii="Arial" w:hAnsi="Arial" w:cs="Arial"/>
          <w:sz w:val="20"/>
          <w:szCs w:val="20"/>
        </w:rPr>
        <w:t>1 –</w:t>
      </w:r>
      <w:r w:rsidR="00EB3A1B" w:rsidRPr="00EA11FC">
        <w:rPr>
          <w:rFonts w:ascii="Arial" w:hAnsi="Arial" w:cs="Arial"/>
          <w:sz w:val="20"/>
          <w:szCs w:val="20"/>
        </w:rPr>
        <w:t xml:space="preserve"> сенсорный выключатель</w:t>
      </w:r>
      <w:r w:rsidRPr="00EA11FC">
        <w:rPr>
          <w:rFonts w:ascii="Arial" w:hAnsi="Arial" w:cs="Arial"/>
          <w:sz w:val="20"/>
          <w:szCs w:val="20"/>
        </w:rPr>
        <w:t>; 2 –</w:t>
      </w:r>
      <w:r w:rsidR="008960A3" w:rsidRPr="00EA11FC">
        <w:rPr>
          <w:rFonts w:ascii="Arial" w:hAnsi="Arial" w:cs="Arial"/>
          <w:sz w:val="20"/>
          <w:szCs w:val="20"/>
        </w:rPr>
        <w:t xml:space="preserve"> </w:t>
      </w:r>
      <w:r w:rsidRPr="00EA11FC">
        <w:rPr>
          <w:rFonts w:ascii="Arial" w:hAnsi="Arial" w:cs="Arial"/>
          <w:sz w:val="20"/>
          <w:szCs w:val="20"/>
        </w:rPr>
        <w:t>цель; 3 – диск из немагнитного и непроводящего материала</w:t>
      </w:r>
    </w:p>
    <w:p w14:paraId="2196B3FC" w14:textId="0DD2DDA8" w:rsidR="007B0A91" w:rsidRPr="00EA11FC" w:rsidRDefault="00940637" w:rsidP="0097101F">
      <w:pPr>
        <w:tabs>
          <w:tab w:val="left" w:pos="9781"/>
        </w:tabs>
        <w:spacing w:before="60" w:after="60"/>
        <w:jc w:val="both"/>
        <w:rPr>
          <w:rFonts w:ascii="Arial" w:hAnsi="Arial" w:cs="Arial"/>
          <w:sz w:val="20"/>
          <w:szCs w:val="20"/>
        </w:rPr>
      </w:pPr>
      <w:r w:rsidRPr="00EA11FC">
        <w:rPr>
          <w:rFonts w:ascii="Arial" w:hAnsi="Arial" w:cs="Arial"/>
          <w:spacing w:val="40"/>
          <w:sz w:val="20"/>
          <w:szCs w:val="20"/>
        </w:rPr>
        <w:t>Примечание</w:t>
      </w:r>
      <w:r w:rsidRPr="00EA11FC">
        <w:rPr>
          <w:rFonts w:ascii="Arial" w:hAnsi="Arial" w:cs="Arial"/>
          <w:sz w:val="20"/>
          <w:szCs w:val="20"/>
        </w:rPr>
        <w:t xml:space="preserve"> – Во избежание влияния угла одной цели на другую цель размеры диска </w:t>
      </w:r>
      <w:r w:rsidR="00932DD8" w:rsidRPr="00EA11FC">
        <w:rPr>
          <w:rFonts w:ascii="Arial" w:hAnsi="Arial" w:cs="Arial"/>
          <w:sz w:val="20"/>
          <w:szCs w:val="20"/>
        </w:rPr>
        <w:t xml:space="preserve">соответствуют </w:t>
      </w:r>
      <w:r w:rsidRPr="00EA11FC">
        <w:rPr>
          <w:rFonts w:ascii="Arial" w:hAnsi="Arial" w:cs="Arial"/>
          <w:sz w:val="20"/>
          <w:szCs w:val="20"/>
        </w:rPr>
        <w:t>таким</w:t>
      </w:r>
      <w:r w:rsidR="00932DD8" w:rsidRPr="00EA11FC">
        <w:rPr>
          <w:rFonts w:ascii="Arial" w:hAnsi="Arial" w:cs="Arial"/>
          <w:sz w:val="20"/>
          <w:szCs w:val="20"/>
        </w:rPr>
        <w:t xml:space="preserve"> значениям</w:t>
      </w:r>
      <w:r w:rsidRPr="00EA11FC">
        <w:rPr>
          <w:rFonts w:ascii="Arial" w:hAnsi="Arial" w:cs="Arial"/>
          <w:sz w:val="20"/>
          <w:szCs w:val="20"/>
        </w:rPr>
        <w:t xml:space="preserve">, чтобы на нем можно было поместить </w:t>
      </w:r>
      <w:r w:rsidR="0068392F" w:rsidRPr="00EA11FC">
        <w:rPr>
          <w:rFonts w:ascii="Arial" w:hAnsi="Arial" w:cs="Arial"/>
          <w:sz w:val="20"/>
          <w:szCs w:val="20"/>
        </w:rPr>
        <w:t xml:space="preserve">не менее </w:t>
      </w:r>
      <w:r w:rsidRPr="00EA11FC">
        <w:rPr>
          <w:rFonts w:ascii="Arial" w:hAnsi="Arial" w:cs="Arial"/>
          <w:sz w:val="20"/>
          <w:szCs w:val="20"/>
        </w:rPr>
        <w:t>10</w:t>
      </w:r>
      <w:r w:rsidR="00932DD8" w:rsidRPr="00EA11FC">
        <w:rPr>
          <w:rFonts w:ascii="Arial" w:hAnsi="Arial" w:cs="Arial"/>
          <w:sz w:val="20"/>
          <w:szCs w:val="20"/>
        </w:rPr>
        <w:t> </w:t>
      </w:r>
      <w:r w:rsidRPr="00EA11FC">
        <w:rPr>
          <w:rFonts w:ascii="Arial" w:hAnsi="Arial" w:cs="Arial"/>
          <w:sz w:val="20"/>
          <w:szCs w:val="20"/>
        </w:rPr>
        <w:t xml:space="preserve">стандартных целей, если номинальное расстояние </w:t>
      </w:r>
      <w:r w:rsidR="0068392F" w:rsidRPr="00EA11FC">
        <w:rPr>
          <w:rFonts w:ascii="Arial" w:hAnsi="Arial" w:cs="Arial"/>
          <w:sz w:val="20"/>
          <w:szCs w:val="20"/>
        </w:rPr>
        <w:t xml:space="preserve">дальности </w:t>
      </w:r>
      <w:r w:rsidRPr="00EA11FC">
        <w:rPr>
          <w:rFonts w:ascii="Arial" w:hAnsi="Arial" w:cs="Arial"/>
          <w:sz w:val="20"/>
          <w:szCs w:val="20"/>
        </w:rPr>
        <w:t xml:space="preserve">действия </w:t>
      </w:r>
      <w:r w:rsidR="0068392F" w:rsidRPr="00EA11FC">
        <w:rPr>
          <w:rFonts w:ascii="Arial" w:hAnsi="Arial" w:cs="Arial"/>
          <w:i/>
          <w:sz w:val="20"/>
          <w:szCs w:val="20"/>
          <w:lang w:val="en-US"/>
        </w:rPr>
        <w:t>s</w:t>
      </w:r>
      <w:r w:rsidR="0068392F" w:rsidRPr="00EA11FC">
        <w:rPr>
          <w:rFonts w:ascii="Arial" w:hAnsi="Arial" w:cs="Arial"/>
          <w:sz w:val="20"/>
          <w:szCs w:val="20"/>
          <w:vertAlign w:val="subscript"/>
          <w:lang w:val="en-US"/>
        </w:rPr>
        <w:t>n</w:t>
      </w:r>
      <w:r w:rsidRPr="00EA11FC">
        <w:rPr>
          <w:rFonts w:ascii="Arial" w:hAnsi="Arial" w:cs="Arial"/>
          <w:sz w:val="20"/>
          <w:szCs w:val="20"/>
        </w:rPr>
        <w:t xml:space="preserve"> менее 10 мм, или шесть целей при большем значении расстояния</w:t>
      </w:r>
      <w:r w:rsidR="001E1DC9" w:rsidRPr="00EA11FC">
        <w:rPr>
          <w:rFonts w:ascii="Arial" w:hAnsi="Arial" w:cs="Arial"/>
          <w:sz w:val="20"/>
          <w:szCs w:val="20"/>
        </w:rPr>
        <w:t xml:space="preserve"> дальности действия</w:t>
      </w:r>
      <w:r w:rsidRPr="00EA11FC">
        <w:rPr>
          <w:rFonts w:ascii="Arial" w:hAnsi="Arial" w:cs="Arial"/>
          <w:sz w:val="20"/>
          <w:szCs w:val="20"/>
        </w:rPr>
        <w:t>.</w:t>
      </w:r>
    </w:p>
    <w:p w14:paraId="2F2C1102" w14:textId="3208F4FA" w:rsidR="009743BA" w:rsidRPr="00EA11FC" w:rsidRDefault="007B0A91" w:rsidP="0097101F">
      <w:pPr>
        <w:tabs>
          <w:tab w:val="left" w:pos="9781"/>
        </w:tabs>
        <w:spacing w:before="240" w:after="240" w:line="360" w:lineRule="auto"/>
        <w:jc w:val="center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Рисунок 13 – Методы измерения частоты циклов срабатывания индуктивных, емкостных и немеханических магнитных сенсорных выключателей (если применимо)</w:t>
      </w:r>
    </w:p>
    <w:p w14:paraId="4B19E606" w14:textId="52357EF2" w:rsidR="00F138F3" w:rsidRPr="00F138F3" w:rsidRDefault="00F138F3" w:rsidP="00F138F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Каждая цель должна иметь одинаковые размеры, указанные в </w:t>
      </w:r>
      <w:r w:rsidR="00DC66E9" w:rsidRPr="00EA11FC">
        <w:rPr>
          <w:rFonts w:ascii="Arial" w:hAnsi="Arial" w:cs="Arial"/>
        </w:rPr>
        <w:t>9</w:t>
      </w:r>
      <w:r w:rsidRPr="00EA11FC">
        <w:rPr>
          <w:rFonts w:ascii="Arial" w:hAnsi="Arial" w:cs="Arial"/>
        </w:rPr>
        <w:t xml:space="preserve">.3.2.1. Выходной сигнал </w:t>
      </w:r>
      <w:r w:rsidR="00DC66E9" w:rsidRPr="00EA11FC">
        <w:rPr>
          <w:rFonts w:ascii="Arial" w:hAnsi="Arial" w:cs="Arial"/>
        </w:rPr>
        <w:t xml:space="preserve">сенсорного выключателя </w:t>
      </w:r>
      <w:r w:rsidRPr="00EA11FC">
        <w:rPr>
          <w:rFonts w:ascii="Arial" w:hAnsi="Arial" w:cs="Arial"/>
        </w:rPr>
        <w:t>измеряют при увеличении скорости вращения диска, начиная с нулевой.</w:t>
      </w:r>
    </w:p>
    <w:p w14:paraId="286B161B" w14:textId="528BD254" w:rsidR="00F138F3" w:rsidRPr="00F138F3" w:rsidRDefault="00F138F3" w:rsidP="00F138F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F138F3">
        <w:rPr>
          <w:rFonts w:ascii="Arial" w:hAnsi="Arial" w:cs="Arial"/>
        </w:rPr>
        <w:lastRenderedPageBreak/>
        <w:t xml:space="preserve">При испытании емкостных </w:t>
      </w:r>
      <w:r w:rsidR="00DC66E9">
        <w:rPr>
          <w:rFonts w:ascii="Arial" w:hAnsi="Arial" w:cs="Arial"/>
        </w:rPr>
        <w:t xml:space="preserve">сенсорных выключателей </w:t>
      </w:r>
      <w:r w:rsidRPr="00F138F3">
        <w:rPr>
          <w:rFonts w:ascii="Arial" w:hAnsi="Arial" w:cs="Arial"/>
        </w:rPr>
        <w:t xml:space="preserve">цели </w:t>
      </w:r>
      <w:r w:rsidR="00DC66E9" w:rsidRPr="00DC66E9">
        <w:rPr>
          <w:rFonts w:ascii="Arial" w:hAnsi="Arial" w:cs="Arial"/>
        </w:rPr>
        <w:t xml:space="preserve">вращающегося зубчатого диска </w:t>
      </w:r>
      <w:r w:rsidRPr="00F138F3">
        <w:rPr>
          <w:rFonts w:ascii="Arial" w:hAnsi="Arial" w:cs="Arial"/>
        </w:rPr>
        <w:t>необходимо заземлять.</w:t>
      </w:r>
    </w:p>
    <w:p w14:paraId="7C473EC7" w14:textId="717C6A38" w:rsidR="009743BA" w:rsidRDefault="00F138F3" w:rsidP="00F138F3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F138F3">
        <w:rPr>
          <w:rFonts w:ascii="Arial" w:hAnsi="Arial" w:cs="Arial"/>
        </w:rPr>
        <w:t>На рисунке 1</w:t>
      </w:r>
      <w:r w:rsidR="00DC66E9">
        <w:rPr>
          <w:rFonts w:ascii="Arial" w:hAnsi="Arial" w:cs="Arial"/>
        </w:rPr>
        <w:t>5</w:t>
      </w:r>
      <w:r w:rsidRPr="00F138F3">
        <w:rPr>
          <w:rFonts w:ascii="Arial" w:hAnsi="Arial" w:cs="Arial"/>
        </w:rPr>
        <w:t xml:space="preserve"> приведено изображение выходного сигнала</w:t>
      </w:r>
      <w:r w:rsidR="00DC66E9">
        <w:rPr>
          <w:rFonts w:ascii="Arial" w:hAnsi="Arial" w:cs="Arial"/>
        </w:rPr>
        <w:t xml:space="preserve"> сенсорных выключателей</w:t>
      </w:r>
      <w:r w:rsidRPr="00F138F3">
        <w:rPr>
          <w:rFonts w:ascii="Arial" w:hAnsi="Arial" w:cs="Arial"/>
        </w:rPr>
        <w:t>.</w:t>
      </w:r>
    </w:p>
    <w:p w14:paraId="2B720818" w14:textId="5C11E766" w:rsidR="005D20F7" w:rsidRPr="005D20F7" w:rsidRDefault="005D20F7" w:rsidP="005D20F7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5D20F7">
        <w:rPr>
          <w:rFonts w:ascii="Arial" w:hAnsi="Arial" w:cs="Arial"/>
        </w:rPr>
        <w:t xml:space="preserve">С увеличением скорости вращения диска сокращают время </w:t>
      </w:r>
      <w:r w:rsidRPr="005D20F7">
        <w:rPr>
          <w:rFonts w:ascii="Arial" w:hAnsi="Arial" w:cs="Arial"/>
          <w:i/>
          <w:lang w:val="en-US"/>
        </w:rPr>
        <w:t>t</w:t>
      </w:r>
      <w:r w:rsidRPr="005D20F7">
        <w:rPr>
          <w:rFonts w:ascii="Arial" w:hAnsi="Arial" w:cs="Arial"/>
          <w:vertAlign w:val="subscript"/>
        </w:rPr>
        <w:t>1</w:t>
      </w:r>
      <w:r w:rsidRPr="005D20F7">
        <w:rPr>
          <w:rFonts w:ascii="Arial" w:hAnsi="Arial" w:cs="Arial"/>
        </w:rPr>
        <w:t xml:space="preserve"> и </w:t>
      </w:r>
      <w:r w:rsidRPr="005D20F7">
        <w:rPr>
          <w:rFonts w:ascii="Arial" w:hAnsi="Arial" w:cs="Arial"/>
          <w:i/>
          <w:lang w:val="en-US"/>
        </w:rPr>
        <w:t>t</w:t>
      </w:r>
      <w:r w:rsidRPr="005D20F7">
        <w:rPr>
          <w:rFonts w:ascii="Arial" w:hAnsi="Arial" w:cs="Arial"/>
          <w:vertAlign w:val="subscript"/>
        </w:rPr>
        <w:t>2</w:t>
      </w:r>
      <w:r w:rsidRPr="005D20F7">
        <w:rPr>
          <w:rFonts w:ascii="Arial" w:hAnsi="Arial" w:cs="Arial"/>
        </w:rPr>
        <w:t>.</w:t>
      </w:r>
    </w:p>
    <w:p w14:paraId="229252FD" w14:textId="568E875E" w:rsidR="005D20F7" w:rsidRPr="00EA11FC" w:rsidRDefault="005D20F7" w:rsidP="005D20F7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Для </w:t>
      </w:r>
      <w:r w:rsidR="00E071BA" w:rsidRPr="00EA11FC">
        <w:rPr>
          <w:rFonts w:ascii="Arial" w:hAnsi="Arial" w:cs="Arial"/>
        </w:rPr>
        <w:t xml:space="preserve">сенсорных выключателей </w:t>
      </w:r>
      <w:r w:rsidRPr="00EA11FC">
        <w:rPr>
          <w:rFonts w:ascii="Arial" w:hAnsi="Arial" w:cs="Arial"/>
        </w:rPr>
        <w:t xml:space="preserve">постоянного тока номинальное значение частоты циклов срабатывания достигается в том случае, когда </w:t>
      </w:r>
      <w:r w:rsidR="00ED3F01" w:rsidRPr="00EA11FC">
        <w:rPr>
          <w:rFonts w:ascii="Arial" w:hAnsi="Arial" w:cs="Arial"/>
        </w:rPr>
        <w:t>значения времени</w:t>
      </w:r>
      <w:r w:rsidR="00ED3F01" w:rsidRPr="00EA11FC">
        <w:rPr>
          <w:rFonts w:ascii="Arial" w:hAnsi="Arial" w:cs="Arial"/>
          <w:i/>
        </w:rPr>
        <w:t xml:space="preserve"> </w:t>
      </w:r>
      <w:r w:rsidR="00E071BA" w:rsidRPr="00EA11FC">
        <w:rPr>
          <w:rFonts w:ascii="Arial" w:hAnsi="Arial" w:cs="Arial"/>
          <w:i/>
          <w:lang w:val="en-US"/>
        </w:rPr>
        <w:t>t</w:t>
      </w:r>
      <w:r w:rsidR="00E071BA" w:rsidRPr="00EA11FC">
        <w:rPr>
          <w:rFonts w:ascii="Arial" w:hAnsi="Arial" w:cs="Arial"/>
          <w:vertAlign w:val="subscript"/>
        </w:rPr>
        <w:t>1</w:t>
      </w:r>
      <w:r w:rsidRPr="00EA11FC">
        <w:rPr>
          <w:rFonts w:ascii="Arial" w:hAnsi="Arial" w:cs="Arial"/>
        </w:rPr>
        <w:t xml:space="preserve"> или </w:t>
      </w:r>
      <w:r w:rsidR="00E071BA" w:rsidRPr="00EA11FC">
        <w:rPr>
          <w:rFonts w:ascii="Arial" w:hAnsi="Arial" w:cs="Arial"/>
          <w:i/>
          <w:lang w:val="en-US"/>
        </w:rPr>
        <w:t>t</w:t>
      </w:r>
      <w:r w:rsidR="00E071BA" w:rsidRPr="00EA11FC">
        <w:rPr>
          <w:rFonts w:ascii="Arial" w:hAnsi="Arial" w:cs="Arial"/>
          <w:vertAlign w:val="subscript"/>
        </w:rPr>
        <w:t>2</w:t>
      </w:r>
      <w:r w:rsidRPr="00EA11FC">
        <w:rPr>
          <w:rFonts w:ascii="Arial" w:hAnsi="Arial" w:cs="Arial"/>
        </w:rPr>
        <w:t xml:space="preserve"> равны 50 мс или если </w:t>
      </w:r>
      <w:r w:rsidR="008549D3" w:rsidRPr="00EA11FC">
        <w:rPr>
          <w:rFonts w:ascii="Arial" w:hAnsi="Arial" w:cs="Arial"/>
        </w:rPr>
        <w:t xml:space="preserve">характеристики </w:t>
      </w:r>
      <w:r w:rsidRPr="00EA11FC">
        <w:rPr>
          <w:rFonts w:ascii="Arial" w:hAnsi="Arial" w:cs="Arial"/>
        </w:rPr>
        <w:t>сигнал</w:t>
      </w:r>
      <w:r w:rsidR="008549D3" w:rsidRPr="00EA11FC">
        <w:rPr>
          <w:rFonts w:ascii="Arial" w:hAnsi="Arial" w:cs="Arial"/>
        </w:rPr>
        <w:t>а</w:t>
      </w:r>
      <w:r w:rsidRPr="00EA11FC">
        <w:rPr>
          <w:rFonts w:ascii="Arial" w:hAnsi="Arial" w:cs="Arial"/>
        </w:rPr>
        <w:t xml:space="preserve"> на выходе в отключенном или включенном состоянии </w:t>
      </w:r>
      <w:r w:rsidR="00E071BA" w:rsidRPr="00EA11FC">
        <w:rPr>
          <w:rFonts w:ascii="Arial" w:hAnsi="Arial" w:cs="Arial"/>
        </w:rPr>
        <w:t xml:space="preserve">сенсорного выключателя </w:t>
      </w:r>
      <w:r w:rsidR="008C5AB6" w:rsidRPr="00EA11FC">
        <w:rPr>
          <w:rFonts w:ascii="Arial" w:hAnsi="Arial" w:cs="Arial"/>
        </w:rPr>
        <w:t xml:space="preserve">достигнут </w:t>
      </w:r>
      <w:r w:rsidRPr="00EA11FC">
        <w:rPr>
          <w:rFonts w:ascii="Arial" w:hAnsi="Arial" w:cs="Arial"/>
        </w:rPr>
        <w:t>значени</w:t>
      </w:r>
      <w:r w:rsidR="008C5AB6" w:rsidRPr="00EA11FC">
        <w:rPr>
          <w:rFonts w:ascii="Arial" w:hAnsi="Arial" w:cs="Arial"/>
        </w:rPr>
        <w:t>й</w:t>
      </w:r>
      <w:r w:rsidRPr="00EA11FC">
        <w:rPr>
          <w:rFonts w:ascii="Arial" w:hAnsi="Arial" w:cs="Arial"/>
        </w:rPr>
        <w:t>, указанны</w:t>
      </w:r>
      <w:r w:rsidR="008C5AB6" w:rsidRPr="00EA11FC">
        <w:rPr>
          <w:rFonts w:ascii="Arial" w:hAnsi="Arial" w:cs="Arial"/>
        </w:rPr>
        <w:t>х</w:t>
      </w:r>
      <w:r w:rsidRPr="00EA11FC">
        <w:rPr>
          <w:rFonts w:ascii="Arial" w:hAnsi="Arial" w:cs="Arial"/>
        </w:rPr>
        <w:t xml:space="preserve"> в соответствующих приложениях.</w:t>
      </w:r>
    </w:p>
    <w:p w14:paraId="5D43E414" w14:textId="51134A95" w:rsidR="005D20F7" w:rsidRPr="005D20F7" w:rsidRDefault="008C5AB6" w:rsidP="005D20F7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Для сенсорных выключателей переменного тока </w:t>
      </w:r>
      <w:r w:rsidR="00ED3F01" w:rsidRPr="00EA11FC">
        <w:rPr>
          <w:rFonts w:ascii="Arial" w:hAnsi="Arial" w:cs="Arial"/>
        </w:rPr>
        <w:t xml:space="preserve">номинальное значение </w:t>
      </w:r>
      <w:r w:rsidR="005D20F7" w:rsidRPr="00EA11FC">
        <w:rPr>
          <w:rFonts w:ascii="Arial" w:hAnsi="Arial" w:cs="Arial"/>
        </w:rPr>
        <w:t>частот</w:t>
      </w:r>
      <w:r w:rsidR="00ED3F01" w:rsidRPr="00EA11FC">
        <w:rPr>
          <w:rFonts w:ascii="Arial" w:hAnsi="Arial" w:cs="Arial"/>
        </w:rPr>
        <w:t>ы</w:t>
      </w:r>
      <w:r w:rsidR="005D20F7" w:rsidRPr="00EA11FC">
        <w:rPr>
          <w:rFonts w:ascii="Arial" w:hAnsi="Arial" w:cs="Arial"/>
        </w:rPr>
        <w:t xml:space="preserve"> циклов срабатывания достигается, если значения времени </w:t>
      </w:r>
      <w:r w:rsidR="00ED3F01" w:rsidRPr="00EA11FC">
        <w:rPr>
          <w:rFonts w:ascii="Arial" w:hAnsi="Arial" w:cs="Arial"/>
          <w:i/>
          <w:lang w:val="en-US"/>
        </w:rPr>
        <w:t>t</w:t>
      </w:r>
      <w:r w:rsidR="00ED3F01" w:rsidRPr="00EA11FC">
        <w:rPr>
          <w:rFonts w:ascii="Arial" w:hAnsi="Arial" w:cs="Arial"/>
          <w:vertAlign w:val="subscript"/>
        </w:rPr>
        <w:t>1</w:t>
      </w:r>
      <w:r w:rsidR="005D20F7" w:rsidRPr="00EA11FC">
        <w:rPr>
          <w:rFonts w:ascii="Arial" w:hAnsi="Arial" w:cs="Arial"/>
        </w:rPr>
        <w:t xml:space="preserve"> или </w:t>
      </w:r>
      <w:r w:rsidR="00ED3F01" w:rsidRPr="00EA11FC">
        <w:rPr>
          <w:rFonts w:ascii="Arial" w:hAnsi="Arial" w:cs="Arial"/>
          <w:i/>
          <w:lang w:val="en-US"/>
        </w:rPr>
        <w:t>t</w:t>
      </w:r>
      <w:r w:rsidR="00ED3F01" w:rsidRPr="00EA11FC">
        <w:rPr>
          <w:rFonts w:ascii="Arial" w:hAnsi="Arial" w:cs="Arial"/>
          <w:vertAlign w:val="subscript"/>
        </w:rPr>
        <w:t>2</w:t>
      </w:r>
      <w:r w:rsidR="005D20F7" w:rsidRPr="00EA11FC">
        <w:rPr>
          <w:rFonts w:ascii="Arial" w:hAnsi="Arial" w:cs="Arial"/>
        </w:rPr>
        <w:t xml:space="preserve"> по длительности будут соответствовать значению времени полупериода частоты источника питания </w:t>
      </w:r>
      <w:r w:rsidR="005D20F7" w:rsidRPr="00EA11FC">
        <w:rPr>
          <w:rFonts w:ascii="Arial" w:hAnsi="Arial" w:cs="Arial"/>
          <w:i/>
        </w:rPr>
        <w:t>f</w:t>
      </w:r>
      <w:r w:rsidR="005D20F7" w:rsidRPr="00EA11FC">
        <w:rPr>
          <w:rFonts w:ascii="Arial" w:hAnsi="Arial" w:cs="Arial"/>
          <w:vertAlign w:val="subscript"/>
        </w:rPr>
        <w:t>b</w:t>
      </w:r>
      <w:r w:rsidR="005D20F7" w:rsidRPr="00EA11FC">
        <w:rPr>
          <w:rFonts w:ascii="Arial" w:hAnsi="Arial" w:cs="Arial"/>
        </w:rPr>
        <w:t>.</w:t>
      </w:r>
    </w:p>
    <w:p w14:paraId="417C6188" w14:textId="6C2111D7" w:rsidR="005D20F7" w:rsidRPr="005D20F7" w:rsidRDefault="005D20F7" w:rsidP="005D20F7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5D20F7">
        <w:rPr>
          <w:rFonts w:ascii="Arial" w:hAnsi="Arial" w:cs="Arial"/>
        </w:rPr>
        <w:t xml:space="preserve">b) Ультразвуковые </w:t>
      </w:r>
      <w:r w:rsidR="008D3AB1">
        <w:rPr>
          <w:rFonts w:ascii="Arial" w:hAnsi="Arial" w:cs="Arial"/>
        </w:rPr>
        <w:t>сенсорные выключатели</w:t>
      </w:r>
    </w:p>
    <w:p w14:paraId="30A0B90A" w14:textId="278AB677" w:rsidR="006C612F" w:rsidRDefault="005D20F7" w:rsidP="005D20F7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5D20F7">
        <w:rPr>
          <w:rFonts w:ascii="Arial" w:hAnsi="Arial" w:cs="Arial"/>
        </w:rPr>
        <w:t>Как показано на рисунке 1</w:t>
      </w:r>
      <w:r w:rsidR="006C612F">
        <w:rPr>
          <w:rFonts w:ascii="Arial" w:hAnsi="Arial" w:cs="Arial"/>
        </w:rPr>
        <w:t>4</w:t>
      </w:r>
      <w:r w:rsidRPr="005D20F7">
        <w:rPr>
          <w:rFonts w:ascii="Arial" w:hAnsi="Arial" w:cs="Arial"/>
        </w:rPr>
        <w:t xml:space="preserve">, цели располагают на </w:t>
      </w:r>
      <w:r w:rsidR="006C612F">
        <w:rPr>
          <w:rFonts w:ascii="Arial" w:hAnsi="Arial" w:cs="Arial"/>
        </w:rPr>
        <w:t xml:space="preserve">фронтальной </w:t>
      </w:r>
      <w:r w:rsidR="006C612F" w:rsidRPr="00C13ECD">
        <w:rPr>
          <w:rFonts w:ascii="Arial" w:hAnsi="Arial" w:cs="Arial"/>
        </w:rPr>
        <w:t>[</w:t>
      </w:r>
      <w:r w:rsidR="006C612F" w:rsidRPr="00372805">
        <w:rPr>
          <w:rFonts w:ascii="Arial" w:hAnsi="Arial" w:cs="Arial"/>
        </w:rPr>
        <w:t>метод</w:t>
      </w:r>
      <w:r w:rsidR="006C612F">
        <w:rPr>
          <w:rFonts w:ascii="Arial" w:hAnsi="Arial" w:cs="Arial"/>
          <w:lang w:val="en-US"/>
        </w:rPr>
        <w:t> </w:t>
      </w:r>
      <w:r w:rsidR="006C612F" w:rsidRPr="00372805">
        <w:rPr>
          <w:rFonts w:ascii="Arial" w:hAnsi="Arial" w:cs="Arial"/>
        </w:rPr>
        <w:t>1</w:t>
      </w:r>
      <w:r w:rsidR="006C612F">
        <w:rPr>
          <w:rFonts w:ascii="Arial" w:hAnsi="Arial" w:cs="Arial"/>
        </w:rPr>
        <w:t>, см. рисунок 14</w:t>
      </w:r>
      <w:r w:rsidR="006C612F">
        <w:rPr>
          <w:rFonts w:ascii="Arial" w:hAnsi="Arial" w:cs="Arial"/>
          <w:lang w:val="en-US"/>
        </w:rPr>
        <w:t>a</w:t>
      </w:r>
      <w:r w:rsidR="006C612F" w:rsidRPr="00372805">
        <w:rPr>
          <w:rFonts w:ascii="Arial" w:hAnsi="Arial" w:cs="Arial"/>
        </w:rPr>
        <w:t>)</w:t>
      </w:r>
      <w:r w:rsidR="006C612F" w:rsidRPr="00C13ECD">
        <w:rPr>
          <w:rFonts w:ascii="Arial" w:hAnsi="Arial" w:cs="Arial"/>
        </w:rPr>
        <w:t>]</w:t>
      </w:r>
      <w:r w:rsidR="006C612F">
        <w:rPr>
          <w:rFonts w:ascii="Arial" w:hAnsi="Arial" w:cs="Arial"/>
        </w:rPr>
        <w:t xml:space="preserve"> </w:t>
      </w:r>
      <w:r w:rsidRPr="005D20F7">
        <w:rPr>
          <w:rFonts w:ascii="Arial" w:hAnsi="Arial" w:cs="Arial"/>
        </w:rPr>
        <w:t xml:space="preserve">или на боковой </w:t>
      </w:r>
      <w:r w:rsidR="006C612F" w:rsidRPr="00C13ECD">
        <w:rPr>
          <w:rFonts w:ascii="Arial" w:hAnsi="Arial" w:cs="Arial"/>
        </w:rPr>
        <w:t>[</w:t>
      </w:r>
      <w:r w:rsidR="006C612F" w:rsidRPr="00372805">
        <w:rPr>
          <w:rFonts w:ascii="Arial" w:hAnsi="Arial" w:cs="Arial"/>
        </w:rPr>
        <w:t>метод</w:t>
      </w:r>
      <w:r w:rsidR="006C612F">
        <w:rPr>
          <w:rFonts w:ascii="Arial" w:hAnsi="Arial" w:cs="Arial"/>
          <w:lang w:val="en-US"/>
        </w:rPr>
        <w:t> </w:t>
      </w:r>
      <w:r w:rsidR="006C612F">
        <w:rPr>
          <w:rFonts w:ascii="Arial" w:hAnsi="Arial" w:cs="Arial"/>
        </w:rPr>
        <w:t>2, см. рисунок 14</w:t>
      </w:r>
      <w:r w:rsidR="006C612F">
        <w:rPr>
          <w:rFonts w:ascii="Arial" w:hAnsi="Arial" w:cs="Arial"/>
          <w:lang w:val="en-US"/>
        </w:rPr>
        <w:t>b</w:t>
      </w:r>
      <w:r w:rsidR="006C612F" w:rsidRPr="00372805">
        <w:rPr>
          <w:rFonts w:ascii="Arial" w:hAnsi="Arial" w:cs="Arial"/>
        </w:rPr>
        <w:t>)</w:t>
      </w:r>
      <w:r w:rsidR="006C612F" w:rsidRPr="00C13ECD">
        <w:rPr>
          <w:rFonts w:ascii="Arial" w:hAnsi="Arial" w:cs="Arial"/>
        </w:rPr>
        <w:t>]</w:t>
      </w:r>
      <w:r w:rsidR="006C612F">
        <w:rPr>
          <w:rFonts w:ascii="Arial" w:hAnsi="Arial" w:cs="Arial"/>
        </w:rPr>
        <w:t xml:space="preserve"> </w:t>
      </w:r>
      <w:r w:rsidRPr="005D20F7">
        <w:rPr>
          <w:rFonts w:ascii="Arial" w:hAnsi="Arial" w:cs="Arial"/>
        </w:rPr>
        <w:t xml:space="preserve">поверхности зубцов вращающегося зубчатого диска. </w:t>
      </w:r>
    </w:p>
    <w:p w14:paraId="31B95DEC" w14:textId="3BA6D226" w:rsidR="00B32CA3" w:rsidRPr="00B32CA3" w:rsidRDefault="00FF0FD4" w:rsidP="00FF0FD4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position w:val="-115"/>
          <w:lang w:eastAsia="ru-RU"/>
        </w:rPr>
        <w:drawing>
          <wp:inline distT="0" distB="0" distL="0" distR="0" wp14:anchorId="7C3F7636" wp14:editId="625D9841">
            <wp:extent cx="5783580" cy="2926080"/>
            <wp:effectExtent l="0" t="0" r="7620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369B8" w14:textId="53B0C37E" w:rsidR="00B32CA3" w:rsidRPr="00B32CA3" w:rsidRDefault="004F6DB1" w:rsidP="00B32CA3">
      <w:pPr>
        <w:tabs>
          <w:tab w:val="left" w:pos="9781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Pr="00864AEC">
        <w:rPr>
          <w:rFonts w:ascii="Arial" w:hAnsi="Arial" w:cs="Arial"/>
          <w:sz w:val="20"/>
          <w:szCs w:val="20"/>
          <w:lang w:val="en-US"/>
        </w:rPr>
        <w:t>a</w:t>
      </w:r>
      <w:r w:rsidRPr="00864AEC">
        <w:rPr>
          <w:rFonts w:ascii="Arial" w:hAnsi="Arial" w:cs="Arial"/>
          <w:sz w:val="20"/>
          <w:szCs w:val="20"/>
        </w:rPr>
        <w:t xml:space="preserve">) Метод 1 (фронтальная фиксация);                      </w:t>
      </w:r>
      <w:r>
        <w:rPr>
          <w:rFonts w:ascii="Arial" w:hAnsi="Arial" w:cs="Arial"/>
          <w:sz w:val="20"/>
          <w:szCs w:val="20"/>
        </w:rPr>
        <w:t xml:space="preserve">         </w:t>
      </w:r>
      <w:r w:rsidRPr="00C13ECD">
        <w:rPr>
          <w:rFonts w:ascii="Arial" w:hAnsi="Arial" w:cs="Arial"/>
          <w:sz w:val="20"/>
          <w:szCs w:val="20"/>
          <w:lang w:val="en-US"/>
        </w:rPr>
        <w:t>b</w:t>
      </w:r>
      <w:r w:rsidRPr="00C13ECD">
        <w:rPr>
          <w:rFonts w:ascii="Arial" w:hAnsi="Arial" w:cs="Arial"/>
          <w:sz w:val="20"/>
          <w:szCs w:val="20"/>
        </w:rPr>
        <w:t>) Метод 2 (боковая фиксация)</w:t>
      </w:r>
    </w:p>
    <w:p w14:paraId="1CAFE496" w14:textId="3D822ABC" w:rsidR="00B7085C" w:rsidRPr="00EA11FC" w:rsidRDefault="00B7085C" w:rsidP="00F85261">
      <w:pPr>
        <w:tabs>
          <w:tab w:val="left" w:pos="9781"/>
        </w:tabs>
        <w:spacing w:before="60"/>
        <w:jc w:val="center"/>
        <w:rPr>
          <w:rFonts w:ascii="Arial" w:hAnsi="Arial" w:cs="Arial"/>
          <w:sz w:val="20"/>
          <w:szCs w:val="20"/>
        </w:rPr>
      </w:pPr>
      <w:r w:rsidRPr="00B7085C">
        <w:rPr>
          <w:rFonts w:ascii="Arial" w:hAnsi="Arial" w:cs="Arial"/>
          <w:sz w:val="20"/>
          <w:szCs w:val="20"/>
        </w:rPr>
        <w:t xml:space="preserve">1 </w:t>
      </w:r>
      <w:r>
        <w:rPr>
          <w:rFonts w:ascii="Arial" w:hAnsi="Arial" w:cs="Arial"/>
          <w:sz w:val="20"/>
          <w:szCs w:val="20"/>
        </w:rPr>
        <w:t>–</w:t>
      </w:r>
      <w:r w:rsidR="00F85261">
        <w:rPr>
          <w:rFonts w:ascii="Arial" w:hAnsi="Arial" w:cs="Arial"/>
          <w:sz w:val="20"/>
          <w:szCs w:val="20"/>
        </w:rPr>
        <w:t xml:space="preserve"> сенсорный </w:t>
      </w:r>
      <w:r w:rsidR="00F85261" w:rsidRPr="00EA11FC">
        <w:rPr>
          <w:rFonts w:ascii="Arial" w:hAnsi="Arial" w:cs="Arial"/>
          <w:sz w:val="20"/>
          <w:szCs w:val="20"/>
        </w:rPr>
        <w:t>выключатель</w:t>
      </w:r>
      <w:r w:rsidRPr="00EA11FC">
        <w:rPr>
          <w:rFonts w:ascii="Arial" w:hAnsi="Arial" w:cs="Arial"/>
          <w:sz w:val="20"/>
          <w:szCs w:val="20"/>
        </w:rPr>
        <w:t>; 2 –</w:t>
      </w:r>
      <w:r w:rsidR="00562B0B" w:rsidRPr="00EA11FC">
        <w:rPr>
          <w:rFonts w:ascii="Arial" w:hAnsi="Arial" w:cs="Arial"/>
          <w:sz w:val="20"/>
          <w:szCs w:val="20"/>
        </w:rPr>
        <w:t xml:space="preserve"> </w:t>
      </w:r>
      <w:r w:rsidRPr="00EA11FC">
        <w:rPr>
          <w:rFonts w:ascii="Arial" w:hAnsi="Arial" w:cs="Arial"/>
          <w:sz w:val="20"/>
          <w:szCs w:val="20"/>
        </w:rPr>
        <w:t>цель; 3 – диск из немагнитного и непроводящего материала</w:t>
      </w:r>
    </w:p>
    <w:p w14:paraId="22E10D95" w14:textId="77777777" w:rsidR="00B7085C" w:rsidRPr="00EA11FC" w:rsidRDefault="00B7085C" w:rsidP="004C70BE">
      <w:pPr>
        <w:tabs>
          <w:tab w:val="left" w:pos="9781"/>
        </w:tabs>
        <w:spacing w:before="240" w:line="360" w:lineRule="auto"/>
        <w:jc w:val="both"/>
        <w:rPr>
          <w:rFonts w:ascii="Arial" w:hAnsi="Arial" w:cs="Arial"/>
          <w:spacing w:val="40"/>
          <w:sz w:val="20"/>
          <w:szCs w:val="20"/>
        </w:rPr>
      </w:pPr>
      <w:r w:rsidRPr="00EA11FC">
        <w:rPr>
          <w:rFonts w:ascii="Arial" w:hAnsi="Arial" w:cs="Arial"/>
          <w:spacing w:val="40"/>
          <w:sz w:val="20"/>
          <w:szCs w:val="20"/>
        </w:rPr>
        <w:t>Примечания</w:t>
      </w:r>
    </w:p>
    <w:p w14:paraId="6B9D4DA5" w14:textId="48ED0594" w:rsidR="00B7085C" w:rsidRPr="00EA11FC" w:rsidRDefault="00B7085C" w:rsidP="00B7085C">
      <w:pPr>
        <w:tabs>
          <w:tab w:val="left" w:pos="9781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A11FC">
        <w:rPr>
          <w:rFonts w:ascii="Arial" w:hAnsi="Arial" w:cs="Arial"/>
          <w:sz w:val="20"/>
          <w:szCs w:val="20"/>
        </w:rPr>
        <w:t xml:space="preserve">1 Во избежание влияния угла одной цели на другую цель размеры диска </w:t>
      </w:r>
      <w:r w:rsidR="006D1D13" w:rsidRPr="00EA11FC">
        <w:rPr>
          <w:rFonts w:ascii="Arial" w:hAnsi="Arial" w:cs="Arial"/>
          <w:sz w:val="20"/>
          <w:szCs w:val="20"/>
        </w:rPr>
        <w:t xml:space="preserve">соответствуют </w:t>
      </w:r>
      <w:r w:rsidRPr="00EA11FC">
        <w:rPr>
          <w:rFonts w:ascii="Arial" w:hAnsi="Arial" w:cs="Arial"/>
          <w:sz w:val="20"/>
          <w:szCs w:val="20"/>
        </w:rPr>
        <w:t>таким</w:t>
      </w:r>
      <w:r w:rsidR="006D1D13" w:rsidRPr="00EA11FC">
        <w:rPr>
          <w:rFonts w:ascii="Arial" w:hAnsi="Arial" w:cs="Arial"/>
          <w:sz w:val="20"/>
          <w:szCs w:val="20"/>
        </w:rPr>
        <w:t xml:space="preserve"> значениям</w:t>
      </w:r>
      <w:r w:rsidRPr="00EA11FC">
        <w:rPr>
          <w:rFonts w:ascii="Arial" w:hAnsi="Arial" w:cs="Arial"/>
          <w:sz w:val="20"/>
          <w:szCs w:val="20"/>
        </w:rPr>
        <w:t xml:space="preserve">, чтобы на нем можно было поместить </w:t>
      </w:r>
      <w:r w:rsidR="006D1D13" w:rsidRPr="00EA11FC">
        <w:rPr>
          <w:rFonts w:ascii="Arial" w:hAnsi="Arial" w:cs="Arial"/>
          <w:sz w:val="20"/>
          <w:szCs w:val="20"/>
        </w:rPr>
        <w:t xml:space="preserve">не менее </w:t>
      </w:r>
      <w:r w:rsidRPr="00EA11FC">
        <w:rPr>
          <w:rFonts w:ascii="Arial" w:hAnsi="Arial" w:cs="Arial"/>
          <w:sz w:val="20"/>
          <w:szCs w:val="20"/>
        </w:rPr>
        <w:t>10 стандартных целей.</w:t>
      </w:r>
    </w:p>
    <w:p w14:paraId="7218C9CF" w14:textId="47FBD682" w:rsidR="00B32CA3" w:rsidRPr="00EA11FC" w:rsidRDefault="00B7085C" w:rsidP="00B32CA3">
      <w:pPr>
        <w:tabs>
          <w:tab w:val="left" w:pos="9781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A11FC">
        <w:rPr>
          <w:rFonts w:ascii="Arial" w:hAnsi="Arial" w:cs="Arial"/>
          <w:sz w:val="20"/>
          <w:szCs w:val="20"/>
        </w:rPr>
        <w:lastRenderedPageBreak/>
        <w:t xml:space="preserve">2 Метод 2 применяют только для </w:t>
      </w:r>
      <w:r w:rsidR="006F5176" w:rsidRPr="00EA11FC">
        <w:rPr>
          <w:rFonts w:ascii="Arial" w:hAnsi="Arial" w:cs="Arial"/>
          <w:sz w:val="20"/>
          <w:szCs w:val="20"/>
        </w:rPr>
        <w:t xml:space="preserve">сенсорных выключателей </w:t>
      </w:r>
      <w:r w:rsidRPr="00EA11FC">
        <w:rPr>
          <w:rFonts w:ascii="Arial" w:hAnsi="Arial" w:cs="Arial"/>
          <w:sz w:val="20"/>
          <w:szCs w:val="20"/>
        </w:rPr>
        <w:t>с небольшим углом ультразвукового пучка.</w:t>
      </w:r>
    </w:p>
    <w:p w14:paraId="5DF2FAF1" w14:textId="5C6D78A2" w:rsidR="00B32CA3" w:rsidRPr="00EA11FC" w:rsidRDefault="00037790" w:rsidP="00323F5C">
      <w:pPr>
        <w:tabs>
          <w:tab w:val="left" w:pos="9781"/>
        </w:tabs>
        <w:spacing w:before="120" w:after="240" w:line="360" w:lineRule="auto"/>
        <w:jc w:val="center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Рисунок 14 – Методы измерения частоты циклов срабатывания </w:t>
      </w:r>
      <w:r w:rsidRPr="00EA11FC">
        <w:rPr>
          <w:rFonts w:ascii="Arial" w:hAnsi="Arial" w:cs="Arial"/>
          <w:i/>
          <w:sz w:val="22"/>
          <w:szCs w:val="22"/>
          <w:lang w:val="en-US"/>
        </w:rPr>
        <w:t>f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Pr="00EA11FC">
        <w:rPr>
          <w:rFonts w:ascii="Arial" w:hAnsi="Arial" w:cs="Arial"/>
          <w:sz w:val="22"/>
          <w:szCs w:val="22"/>
        </w:rPr>
        <w:br/>
        <w:t>ультразвуковых сенсорных выключателей</w:t>
      </w:r>
    </w:p>
    <w:p w14:paraId="4EF3DD39" w14:textId="685EF3E8" w:rsidR="006C612F" w:rsidRDefault="006C612F" w:rsidP="005D20F7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Расстояние между зубцами, равное </w:t>
      </w:r>
      <w:r w:rsidR="005D20F7" w:rsidRPr="00EA11FC">
        <w:rPr>
          <w:rFonts w:ascii="Arial" w:hAnsi="Arial" w:cs="Arial"/>
        </w:rPr>
        <w:t>3</w:t>
      </w:r>
      <w:r w:rsidR="005D20F7" w:rsidRPr="00EA11FC">
        <w:rPr>
          <w:rFonts w:ascii="Arial" w:hAnsi="Arial" w:cs="Arial"/>
          <w:i/>
        </w:rPr>
        <w:t>а</w:t>
      </w:r>
      <w:r w:rsidRPr="00EA11FC">
        <w:rPr>
          <w:rFonts w:ascii="Arial" w:hAnsi="Arial" w:cs="Arial"/>
        </w:rPr>
        <w:t>,</w:t>
      </w:r>
      <w:r w:rsidR="005D20F7" w:rsidRPr="00EA11FC">
        <w:rPr>
          <w:rFonts w:ascii="Arial" w:hAnsi="Arial" w:cs="Arial"/>
        </w:rPr>
        <w:t xml:space="preserve"> обеспечивает минимальное расстояние </w:t>
      </w:r>
      <w:r w:rsidR="00CA51AF" w:rsidRPr="00EA11FC">
        <w:rPr>
          <w:rFonts w:ascii="Arial" w:hAnsi="Arial" w:cs="Arial"/>
        </w:rPr>
        <w:t xml:space="preserve">дальности </w:t>
      </w:r>
      <w:r w:rsidR="005D20F7" w:rsidRPr="00EA11FC">
        <w:rPr>
          <w:rFonts w:ascii="Arial" w:hAnsi="Arial" w:cs="Arial"/>
        </w:rPr>
        <w:t xml:space="preserve">действия при прохождении стандартной цели перед чувствительной поверхностью, при условии, что </w:t>
      </w:r>
      <w:r w:rsidR="00CA51AF" w:rsidRPr="00EA11FC">
        <w:rPr>
          <w:rFonts w:ascii="Arial" w:hAnsi="Arial" w:cs="Arial"/>
        </w:rPr>
        <w:t xml:space="preserve">сенсорный выключатель </w:t>
      </w:r>
      <w:r w:rsidR="005D20F7" w:rsidRPr="00EA11FC">
        <w:rPr>
          <w:rFonts w:ascii="Arial" w:hAnsi="Arial" w:cs="Arial"/>
        </w:rPr>
        <w:t>должен</w:t>
      </w:r>
      <w:r w:rsidR="005D20F7" w:rsidRPr="005D20F7">
        <w:rPr>
          <w:rFonts w:ascii="Arial" w:hAnsi="Arial" w:cs="Arial"/>
        </w:rPr>
        <w:t xml:space="preserve"> быть отрегулирован на данное расстояние </w:t>
      </w:r>
      <w:r w:rsidR="00CA51AF">
        <w:rPr>
          <w:rFonts w:ascii="Arial" w:hAnsi="Arial" w:cs="Arial"/>
        </w:rPr>
        <w:t xml:space="preserve">дальности </w:t>
      </w:r>
      <w:r w:rsidR="005D20F7" w:rsidRPr="005D20F7">
        <w:rPr>
          <w:rFonts w:ascii="Arial" w:hAnsi="Arial" w:cs="Arial"/>
        </w:rPr>
        <w:t>действия.</w:t>
      </w:r>
    </w:p>
    <w:p w14:paraId="5CE76F98" w14:textId="0E8F0183" w:rsidR="008144D3" w:rsidRDefault="00323F5C" w:rsidP="00323F5C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noProof/>
          <w:position w:val="-61"/>
          <w:lang w:eastAsia="ru-RU"/>
        </w:rPr>
        <w:drawing>
          <wp:inline distT="0" distB="0" distL="0" distR="0" wp14:anchorId="3E23098D" wp14:editId="334C3B63">
            <wp:extent cx="4383405" cy="1560195"/>
            <wp:effectExtent l="0" t="0" r="0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A5E70" w14:textId="69ADFAED" w:rsidR="00323F5C" w:rsidRPr="00323F5C" w:rsidRDefault="00323F5C" w:rsidP="00323F5C">
      <w:pPr>
        <w:tabs>
          <w:tab w:val="left" w:pos="9781"/>
        </w:tabs>
        <w:spacing w:after="240" w:line="360" w:lineRule="auto"/>
        <w:jc w:val="center"/>
        <w:rPr>
          <w:rFonts w:ascii="Arial" w:hAnsi="Arial" w:cs="Arial"/>
          <w:sz w:val="22"/>
          <w:szCs w:val="22"/>
        </w:rPr>
      </w:pPr>
      <w:r w:rsidRPr="00323F5C">
        <w:rPr>
          <w:rFonts w:ascii="Arial" w:hAnsi="Arial" w:cs="Arial"/>
          <w:sz w:val="22"/>
          <w:szCs w:val="22"/>
        </w:rPr>
        <w:t>Рисунок 1</w:t>
      </w:r>
      <w:r>
        <w:rPr>
          <w:rFonts w:ascii="Arial" w:hAnsi="Arial" w:cs="Arial"/>
          <w:sz w:val="22"/>
          <w:szCs w:val="22"/>
        </w:rPr>
        <w:t>5</w:t>
      </w:r>
      <w:r w:rsidRPr="00323F5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Pr="00323F5C">
        <w:rPr>
          <w:rFonts w:ascii="Arial" w:hAnsi="Arial" w:cs="Arial"/>
          <w:sz w:val="22"/>
          <w:szCs w:val="22"/>
        </w:rPr>
        <w:t xml:space="preserve"> Выходной сигнал </w:t>
      </w:r>
      <w:r>
        <w:rPr>
          <w:rFonts w:ascii="Arial" w:hAnsi="Arial" w:cs="Arial"/>
          <w:sz w:val="22"/>
          <w:szCs w:val="22"/>
        </w:rPr>
        <w:t xml:space="preserve">сенсорного выключателя </w:t>
      </w:r>
      <w:r w:rsidRPr="00323F5C">
        <w:rPr>
          <w:rFonts w:ascii="Arial" w:hAnsi="Arial" w:cs="Arial"/>
          <w:sz w:val="22"/>
          <w:szCs w:val="22"/>
        </w:rPr>
        <w:t>постоянного тока во время измерения частоты циклов срабатывания</w:t>
      </w:r>
      <w:r>
        <w:rPr>
          <w:rFonts w:ascii="Arial" w:hAnsi="Arial" w:cs="Arial"/>
          <w:sz w:val="22"/>
          <w:szCs w:val="22"/>
        </w:rPr>
        <w:t xml:space="preserve"> </w:t>
      </w:r>
      <w:r w:rsidRPr="00323F5C">
        <w:rPr>
          <w:rFonts w:ascii="Arial" w:hAnsi="Arial" w:cs="Arial"/>
          <w:i/>
          <w:sz w:val="22"/>
          <w:szCs w:val="22"/>
          <w:lang w:val="en-US"/>
        </w:rPr>
        <w:t>f</w:t>
      </w:r>
    </w:p>
    <w:p w14:paraId="2712E69E" w14:textId="1E36F3C5" w:rsidR="00AC207C" w:rsidRPr="00AC207C" w:rsidRDefault="005D20F7" w:rsidP="00AC207C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5D20F7">
        <w:rPr>
          <w:rFonts w:ascii="Arial" w:hAnsi="Arial" w:cs="Arial"/>
        </w:rPr>
        <w:t xml:space="preserve">Частоту циклов срабатывания </w:t>
      </w:r>
      <w:r w:rsidR="00B25B15" w:rsidRPr="004C70BE">
        <w:rPr>
          <w:rFonts w:ascii="Arial" w:hAnsi="Arial" w:cs="Arial"/>
          <w:i/>
          <w:lang w:val="en-US"/>
        </w:rPr>
        <w:t>f</w:t>
      </w:r>
      <w:r w:rsidR="00B25B15" w:rsidRPr="004C70BE">
        <w:rPr>
          <w:rFonts w:ascii="Arial" w:hAnsi="Arial" w:cs="Arial"/>
        </w:rPr>
        <w:t xml:space="preserve"> </w:t>
      </w:r>
      <w:r w:rsidR="0009417A">
        <w:rPr>
          <w:rFonts w:ascii="Arial" w:hAnsi="Arial" w:cs="Arial"/>
        </w:rPr>
        <w:t xml:space="preserve">определяют </w:t>
      </w:r>
      <w:r w:rsidRPr="005D20F7">
        <w:rPr>
          <w:rFonts w:ascii="Arial" w:hAnsi="Arial" w:cs="Arial"/>
        </w:rPr>
        <w:t>по формуле</w:t>
      </w:r>
    </w:p>
    <w:p w14:paraId="08726EC0" w14:textId="6938FD9D" w:rsidR="00556131" w:rsidRDefault="009051B7" w:rsidP="001627C5">
      <w:pPr>
        <w:tabs>
          <w:tab w:val="left" w:pos="9781"/>
        </w:tabs>
        <w:spacing w:line="360" w:lineRule="auto"/>
        <w:jc w:val="right"/>
        <w:rPr>
          <w:rFonts w:ascii="Arial" w:hAnsi="Arial" w:cs="Arial"/>
        </w:rPr>
      </w:pPr>
      <w:r w:rsidRPr="009051B7">
        <w:rPr>
          <w:rFonts w:ascii="Arial" w:hAnsi="Arial" w:cs="Arial"/>
          <w:noProof/>
          <w:lang w:eastAsia="ru-RU"/>
        </w:rPr>
        <w:drawing>
          <wp:inline distT="0" distB="0" distL="0" distR="0" wp14:anchorId="6A5353AA" wp14:editId="01CEF1F5">
            <wp:extent cx="754380" cy="423321"/>
            <wp:effectExtent l="0" t="0" r="7620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61289" cy="42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7C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                                  </w:t>
      </w:r>
      <w:r w:rsidR="001627C5">
        <w:rPr>
          <w:rFonts w:ascii="Arial" w:hAnsi="Arial" w:cs="Arial"/>
        </w:rPr>
        <w:t xml:space="preserve">            (3)</w:t>
      </w:r>
    </w:p>
    <w:p w14:paraId="63299ACD" w14:textId="12319B31" w:rsidR="00556131" w:rsidRPr="00556131" w:rsidRDefault="009051B7" w:rsidP="00556131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556131" w:rsidRPr="00556131">
        <w:rPr>
          <w:rFonts w:ascii="Arial" w:hAnsi="Arial" w:cs="Arial"/>
        </w:rPr>
        <w:t>.5.</w:t>
      </w:r>
      <w:r>
        <w:rPr>
          <w:rFonts w:ascii="Arial" w:hAnsi="Arial" w:cs="Arial"/>
        </w:rPr>
        <w:t>3</w:t>
      </w:r>
      <w:r w:rsidR="00556131" w:rsidRPr="005561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</w:t>
      </w:r>
      <w:r w:rsidR="00556131" w:rsidRPr="00556131">
        <w:rPr>
          <w:rFonts w:ascii="Arial" w:hAnsi="Arial" w:cs="Arial"/>
        </w:rPr>
        <w:t>езультат</w:t>
      </w:r>
      <w:r>
        <w:rPr>
          <w:rFonts w:ascii="Arial" w:hAnsi="Arial" w:cs="Arial"/>
        </w:rPr>
        <w:t>ы</w:t>
      </w:r>
      <w:r w:rsidR="00556131" w:rsidRPr="00556131">
        <w:rPr>
          <w:rFonts w:ascii="Arial" w:hAnsi="Arial" w:cs="Arial"/>
        </w:rPr>
        <w:t xml:space="preserve"> испытаний</w:t>
      </w:r>
    </w:p>
    <w:p w14:paraId="6CAC636F" w14:textId="77777777" w:rsidR="00556131" w:rsidRPr="00556131" w:rsidRDefault="00556131" w:rsidP="00556131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556131">
        <w:rPr>
          <w:rFonts w:ascii="Arial" w:hAnsi="Arial" w:cs="Arial"/>
        </w:rPr>
        <w:t>Полученные значения частоты циклов срабатывания должны быть не ниже указанных в соответствующих приложениях.</w:t>
      </w:r>
    </w:p>
    <w:p w14:paraId="5056224E" w14:textId="3409AFB1" w:rsidR="00556131" w:rsidRPr="00556131" w:rsidRDefault="00926956" w:rsidP="00556131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556131" w:rsidRPr="00556131">
        <w:rPr>
          <w:rFonts w:ascii="Arial" w:hAnsi="Arial" w:cs="Arial"/>
        </w:rPr>
        <w:t>.5.</w:t>
      </w:r>
      <w:r>
        <w:rPr>
          <w:rFonts w:ascii="Arial" w:hAnsi="Arial" w:cs="Arial"/>
        </w:rPr>
        <w:t>4</w:t>
      </w:r>
      <w:r w:rsidR="00556131" w:rsidRPr="005561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Фотоэлектрические сенсорные выключатели</w:t>
      </w:r>
    </w:p>
    <w:p w14:paraId="23A6DC52" w14:textId="4405F348" w:rsidR="00556131" w:rsidRPr="00556131" w:rsidRDefault="00926956" w:rsidP="00556131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556131" w:rsidRPr="00556131">
        <w:rPr>
          <w:rFonts w:ascii="Arial" w:hAnsi="Arial" w:cs="Arial"/>
        </w:rPr>
        <w:t>.5.</w:t>
      </w:r>
      <w:r>
        <w:rPr>
          <w:rFonts w:ascii="Arial" w:hAnsi="Arial" w:cs="Arial"/>
        </w:rPr>
        <w:t>4</w:t>
      </w:r>
      <w:r w:rsidR="00556131" w:rsidRPr="00556131">
        <w:rPr>
          <w:rFonts w:ascii="Arial" w:hAnsi="Arial" w:cs="Arial"/>
        </w:rPr>
        <w:t xml:space="preserve">.1 </w:t>
      </w:r>
      <w:r w:rsidR="00E85AC6">
        <w:rPr>
          <w:rFonts w:ascii="Arial" w:hAnsi="Arial" w:cs="Arial"/>
        </w:rPr>
        <w:t>Средства измерения</w:t>
      </w:r>
    </w:p>
    <w:p w14:paraId="6ABDAD67" w14:textId="55A968E3" w:rsidR="00556131" w:rsidRDefault="00556131" w:rsidP="00725714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556131">
        <w:rPr>
          <w:rFonts w:ascii="Arial" w:hAnsi="Arial" w:cs="Arial"/>
        </w:rPr>
        <w:t>Как показано на рисунке 1</w:t>
      </w:r>
      <w:r w:rsidR="002635A5">
        <w:rPr>
          <w:rFonts w:ascii="Arial" w:hAnsi="Arial" w:cs="Arial"/>
        </w:rPr>
        <w:t>6</w:t>
      </w:r>
      <w:r w:rsidRPr="00556131">
        <w:rPr>
          <w:rFonts w:ascii="Arial" w:hAnsi="Arial" w:cs="Arial"/>
        </w:rPr>
        <w:t xml:space="preserve">, вращающийся диск с одной или </w:t>
      </w:r>
      <w:r w:rsidR="002635A5">
        <w:rPr>
          <w:rFonts w:ascii="Arial" w:hAnsi="Arial" w:cs="Arial"/>
        </w:rPr>
        <w:t xml:space="preserve">несколькими </w:t>
      </w:r>
      <w:r w:rsidRPr="00556131">
        <w:rPr>
          <w:rFonts w:ascii="Arial" w:hAnsi="Arial" w:cs="Arial"/>
        </w:rPr>
        <w:t xml:space="preserve">целями устанавливают параллельно чувствительной поверхности </w:t>
      </w:r>
      <w:r w:rsidR="002635A5">
        <w:rPr>
          <w:rFonts w:ascii="Arial" w:hAnsi="Arial" w:cs="Arial"/>
        </w:rPr>
        <w:t xml:space="preserve">сенсорного выключателя </w:t>
      </w:r>
      <w:r w:rsidRPr="00556131">
        <w:rPr>
          <w:rFonts w:ascii="Arial" w:hAnsi="Arial" w:cs="Arial"/>
        </w:rPr>
        <w:t>на расстоянии</w:t>
      </w:r>
      <w:r w:rsidR="00BF47C2">
        <w:rPr>
          <w:rFonts w:ascii="Arial" w:hAnsi="Arial" w:cs="Arial"/>
        </w:rPr>
        <w:t>,</w:t>
      </w:r>
      <w:r w:rsidRPr="00556131">
        <w:rPr>
          <w:rFonts w:ascii="Arial" w:hAnsi="Arial" w:cs="Arial"/>
        </w:rPr>
        <w:t xml:space="preserve"> </w:t>
      </w:r>
      <w:r w:rsidR="00BF47C2">
        <w:rPr>
          <w:rFonts w:ascii="Arial" w:hAnsi="Arial" w:cs="Arial"/>
        </w:rPr>
        <w:t xml:space="preserve">определенном изготовителем, </w:t>
      </w:r>
      <w:r w:rsidRPr="00556131">
        <w:rPr>
          <w:rFonts w:ascii="Arial" w:hAnsi="Arial" w:cs="Arial"/>
        </w:rPr>
        <w:t xml:space="preserve">таким образом, чтобы относительная ось </w:t>
      </w:r>
      <w:r w:rsidR="00BF47C2">
        <w:rPr>
          <w:rFonts w:ascii="Arial" w:hAnsi="Arial" w:cs="Arial"/>
        </w:rPr>
        <w:t xml:space="preserve">сенсорного выключателя </w:t>
      </w:r>
      <w:r w:rsidRPr="00556131">
        <w:rPr>
          <w:rFonts w:ascii="Arial" w:hAnsi="Arial" w:cs="Arial"/>
        </w:rPr>
        <w:t>проходила через центр цели.</w:t>
      </w:r>
    </w:p>
    <w:p w14:paraId="74E2E9B7" w14:textId="77777777" w:rsidR="007A0B24" w:rsidRDefault="007A0B24" w:rsidP="00725714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</w:p>
    <w:p w14:paraId="67FBCA9E" w14:textId="2FBE773D" w:rsidR="00DA4D7B" w:rsidRPr="00D949F8" w:rsidRDefault="00D949F8" w:rsidP="00DA4D7B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position w:val="-73"/>
          <w:lang w:eastAsia="ru-RU"/>
        </w:rPr>
        <w:lastRenderedPageBreak/>
        <w:drawing>
          <wp:inline distT="0" distB="0" distL="0" distR="0" wp14:anchorId="62165567" wp14:editId="0A3F0C10">
            <wp:extent cx="1983105" cy="1857375"/>
            <wp:effectExtent l="0" t="0" r="0" b="9525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F96C1" w14:textId="3010B868" w:rsidR="00F7408A" w:rsidRPr="00EA11FC" w:rsidRDefault="00017D41" w:rsidP="00F7408A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A11FC">
        <w:rPr>
          <w:rFonts w:ascii="Arial" w:hAnsi="Arial" w:cs="Arial"/>
          <w:sz w:val="20"/>
          <w:szCs w:val="20"/>
          <w:lang w:val="en-US"/>
        </w:rPr>
        <w:t>a</w:t>
      </w:r>
      <w:r w:rsidRPr="00EA11FC">
        <w:rPr>
          <w:rFonts w:ascii="Arial" w:hAnsi="Arial" w:cs="Arial"/>
          <w:sz w:val="20"/>
          <w:szCs w:val="20"/>
        </w:rPr>
        <w:t xml:space="preserve">) Сенсорный выключатель </w:t>
      </w:r>
      <w:r w:rsidR="001E4804" w:rsidRPr="00EA11FC">
        <w:rPr>
          <w:rFonts w:ascii="Arial" w:hAnsi="Arial" w:cs="Arial"/>
          <w:sz w:val="20"/>
          <w:szCs w:val="20"/>
        </w:rPr>
        <w:t>типа T (</w:t>
      </w:r>
      <w:r w:rsidRPr="00EA11FC">
        <w:rPr>
          <w:rFonts w:ascii="Arial" w:hAnsi="Arial" w:cs="Arial"/>
          <w:sz w:val="20"/>
          <w:szCs w:val="20"/>
        </w:rPr>
        <w:t>сквозной луч</w:t>
      </w:r>
      <w:r w:rsidR="001E4804" w:rsidRPr="00EA11FC">
        <w:rPr>
          <w:rFonts w:ascii="Arial" w:hAnsi="Arial" w:cs="Arial"/>
          <w:sz w:val="20"/>
          <w:szCs w:val="20"/>
        </w:rPr>
        <w:t>)</w:t>
      </w:r>
    </w:p>
    <w:p w14:paraId="091CDBE3" w14:textId="197596BB" w:rsidR="00DA4D7B" w:rsidRPr="00EA11FC" w:rsidRDefault="00F7408A" w:rsidP="00A7213D">
      <w:pPr>
        <w:tabs>
          <w:tab w:val="left" w:pos="9781"/>
        </w:tabs>
        <w:spacing w:after="120" w:line="360" w:lineRule="auto"/>
        <w:jc w:val="center"/>
        <w:rPr>
          <w:rFonts w:ascii="Arial" w:hAnsi="Arial" w:cs="Arial"/>
          <w:sz w:val="20"/>
          <w:szCs w:val="20"/>
        </w:rPr>
      </w:pPr>
      <w:r w:rsidRPr="00EA11FC">
        <w:rPr>
          <w:rFonts w:ascii="Arial" w:hAnsi="Arial" w:cs="Arial"/>
          <w:sz w:val="20"/>
          <w:szCs w:val="20"/>
        </w:rPr>
        <w:t xml:space="preserve">1 </w:t>
      </w:r>
      <w:r w:rsidR="00017D41" w:rsidRPr="00EA11FC">
        <w:rPr>
          <w:rFonts w:ascii="Arial" w:hAnsi="Arial" w:cs="Arial"/>
          <w:sz w:val="20"/>
          <w:szCs w:val="20"/>
        </w:rPr>
        <w:t>–</w:t>
      </w:r>
      <w:r w:rsidRPr="00EA11FC">
        <w:rPr>
          <w:rFonts w:ascii="Arial" w:hAnsi="Arial" w:cs="Arial"/>
          <w:sz w:val="20"/>
          <w:szCs w:val="20"/>
        </w:rPr>
        <w:t xml:space="preserve"> приемн</w:t>
      </w:r>
      <w:r w:rsidR="008E5604" w:rsidRPr="00EA11FC">
        <w:rPr>
          <w:rFonts w:ascii="Arial" w:hAnsi="Arial" w:cs="Arial"/>
          <w:sz w:val="20"/>
          <w:szCs w:val="20"/>
        </w:rPr>
        <w:t>ое устройство</w:t>
      </w:r>
      <w:r w:rsidRPr="00EA11FC">
        <w:rPr>
          <w:rFonts w:ascii="Arial" w:hAnsi="Arial" w:cs="Arial"/>
          <w:sz w:val="20"/>
          <w:szCs w:val="20"/>
        </w:rPr>
        <w:t xml:space="preserve">; 2 </w:t>
      </w:r>
      <w:r w:rsidR="008E5604" w:rsidRPr="00EA11FC">
        <w:rPr>
          <w:rFonts w:ascii="Arial" w:hAnsi="Arial" w:cs="Arial"/>
          <w:sz w:val="20"/>
          <w:szCs w:val="20"/>
        </w:rPr>
        <w:t>–</w:t>
      </w:r>
      <w:r w:rsidRPr="00EA11FC">
        <w:rPr>
          <w:rFonts w:ascii="Arial" w:hAnsi="Arial" w:cs="Arial"/>
          <w:sz w:val="20"/>
          <w:szCs w:val="20"/>
        </w:rPr>
        <w:t xml:space="preserve"> диск; 3 </w:t>
      </w:r>
      <w:r w:rsidR="008E5604" w:rsidRPr="00EA11FC">
        <w:rPr>
          <w:rFonts w:ascii="Arial" w:hAnsi="Arial" w:cs="Arial"/>
          <w:sz w:val="20"/>
          <w:szCs w:val="20"/>
        </w:rPr>
        <w:t>–</w:t>
      </w:r>
      <w:r w:rsidRPr="00EA11FC">
        <w:rPr>
          <w:rFonts w:ascii="Arial" w:hAnsi="Arial" w:cs="Arial"/>
          <w:sz w:val="20"/>
          <w:szCs w:val="20"/>
        </w:rPr>
        <w:t xml:space="preserve"> излуча</w:t>
      </w:r>
      <w:r w:rsidR="008E5604" w:rsidRPr="00EA11FC">
        <w:rPr>
          <w:rFonts w:ascii="Arial" w:hAnsi="Arial" w:cs="Arial"/>
          <w:sz w:val="20"/>
          <w:szCs w:val="20"/>
        </w:rPr>
        <w:t>ющее устройство</w:t>
      </w:r>
      <w:r w:rsidRPr="00EA11FC">
        <w:rPr>
          <w:rFonts w:ascii="Arial" w:hAnsi="Arial" w:cs="Arial"/>
          <w:sz w:val="20"/>
          <w:szCs w:val="20"/>
        </w:rPr>
        <w:t xml:space="preserve">; 4 </w:t>
      </w:r>
      <w:r w:rsidR="008E5604" w:rsidRPr="00EA11FC">
        <w:rPr>
          <w:rFonts w:ascii="Arial" w:hAnsi="Arial" w:cs="Arial"/>
          <w:sz w:val="20"/>
          <w:szCs w:val="20"/>
        </w:rPr>
        <w:t>–</w:t>
      </w:r>
      <w:r w:rsidRPr="00EA11FC">
        <w:rPr>
          <w:rFonts w:ascii="Arial" w:hAnsi="Arial" w:cs="Arial"/>
          <w:sz w:val="20"/>
          <w:szCs w:val="20"/>
        </w:rPr>
        <w:t xml:space="preserve"> эталонный датчик</w:t>
      </w:r>
    </w:p>
    <w:p w14:paraId="44628317" w14:textId="2C8D2C6F" w:rsidR="00DA4D7B" w:rsidRPr="00EA11FC" w:rsidRDefault="001E4804" w:rsidP="00DA4D7B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A11FC">
        <w:rPr>
          <w:noProof/>
          <w:position w:val="-78"/>
          <w:lang w:eastAsia="ru-RU"/>
        </w:rPr>
        <w:drawing>
          <wp:inline distT="0" distB="0" distL="0" distR="0" wp14:anchorId="51C064AF" wp14:editId="089A8FD9">
            <wp:extent cx="2354580" cy="1988820"/>
            <wp:effectExtent l="0" t="0" r="7620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FCD1C" w14:textId="3C62DDD3" w:rsidR="001E4804" w:rsidRPr="00EA11FC" w:rsidRDefault="00263D1F" w:rsidP="001E4804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A11FC">
        <w:rPr>
          <w:rFonts w:ascii="Arial" w:hAnsi="Arial" w:cs="Arial"/>
          <w:sz w:val="20"/>
          <w:szCs w:val="20"/>
          <w:lang w:val="en-US"/>
        </w:rPr>
        <w:t>b</w:t>
      </w:r>
      <w:r w:rsidRPr="00EA11FC">
        <w:rPr>
          <w:rFonts w:ascii="Arial" w:hAnsi="Arial" w:cs="Arial"/>
          <w:sz w:val="20"/>
          <w:szCs w:val="20"/>
        </w:rPr>
        <w:t xml:space="preserve">) </w:t>
      </w:r>
      <w:r w:rsidR="00884D8E" w:rsidRPr="00EA11FC">
        <w:rPr>
          <w:rFonts w:ascii="Arial" w:hAnsi="Arial" w:cs="Arial"/>
          <w:sz w:val="20"/>
          <w:szCs w:val="20"/>
        </w:rPr>
        <w:t xml:space="preserve">Сенсорный выключатель </w:t>
      </w:r>
      <w:r w:rsidR="001E4804" w:rsidRPr="00EA11FC">
        <w:rPr>
          <w:rFonts w:ascii="Arial" w:hAnsi="Arial" w:cs="Arial"/>
          <w:sz w:val="20"/>
          <w:szCs w:val="20"/>
        </w:rPr>
        <w:t>типа R (</w:t>
      </w:r>
      <w:r w:rsidR="009710E9" w:rsidRPr="00EA11FC">
        <w:rPr>
          <w:rFonts w:ascii="Arial" w:hAnsi="Arial" w:cs="Arial"/>
          <w:sz w:val="20"/>
          <w:szCs w:val="20"/>
        </w:rPr>
        <w:t>светоотражающий</w:t>
      </w:r>
      <w:r w:rsidR="001E4804" w:rsidRPr="00EA11FC">
        <w:rPr>
          <w:rFonts w:ascii="Arial" w:hAnsi="Arial" w:cs="Arial"/>
          <w:sz w:val="20"/>
          <w:szCs w:val="20"/>
        </w:rPr>
        <w:t>)</w:t>
      </w:r>
    </w:p>
    <w:p w14:paraId="7948F505" w14:textId="76B96A5A" w:rsidR="00DA4D7B" w:rsidRPr="00EA11FC" w:rsidRDefault="001E4804" w:rsidP="009710E9">
      <w:pPr>
        <w:tabs>
          <w:tab w:val="left" w:pos="9781"/>
        </w:tabs>
        <w:spacing w:after="120" w:line="360" w:lineRule="auto"/>
        <w:jc w:val="center"/>
        <w:rPr>
          <w:rFonts w:ascii="Arial" w:hAnsi="Arial" w:cs="Arial"/>
          <w:sz w:val="20"/>
          <w:szCs w:val="20"/>
        </w:rPr>
      </w:pPr>
      <w:r w:rsidRPr="00EA11FC">
        <w:rPr>
          <w:rFonts w:ascii="Arial" w:hAnsi="Arial" w:cs="Arial"/>
          <w:sz w:val="20"/>
          <w:szCs w:val="20"/>
        </w:rPr>
        <w:t xml:space="preserve">1 </w:t>
      </w:r>
      <w:r w:rsidR="009710E9" w:rsidRPr="00EA11FC">
        <w:rPr>
          <w:rFonts w:ascii="Arial" w:hAnsi="Arial" w:cs="Arial"/>
          <w:sz w:val="20"/>
          <w:szCs w:val="20"/>
        </w:rPr>
        <w:t>– приемо-излучающее устройство</w:t>
      </w:r>
      <w:r w:rsidRPr="00EA11FC">
        <w:rPr>
          <w:rFonts w:ascii="Arial" w:hAnsi="Arial" w:cs="Arial"/>
          <w:sz w:val="20"/>
          <w:szCs w:val="20"/>
        </w:rPr>
        <w:t xml:space="preserve">; 2 </w:t>
      </w:r>
      <w:r w:rsidR="009710E9" w:rsidRPr="00EA11FC">
        <w:rPr>
          <w:rFonts w:ascii="Arial" w:hAnsi="Arial" w:cs="Arial"/>
          <w:sz w:val="20"/>
          <w:szCs w:val="20"/>
        </w:rPr>
        <w:t>–</w:t>
      </w:r>
      <w:r w:rsidRPr="00EA11FC">
        <w:rPr>
          <w:rFonts w:ascii="Arial" w:hAnsi="Arial" w:cs="Arial"/>
          <w:sz w:val="20"/>
          <w:szCs w:val="20"/>
        </w:rPr>
        <w:t xml:space="preserve"> диск; 3 </w:t>
      </w:r>
      <w:r w:rsidR="009710E9" w:rsidRPr="00EA11FC">
        <w:rPr>
          <w:rFonts w:ascii="Arial" w:hAnsi="Arial" w:cs="Arial"/>
          <w:sz w:val="20"/>
          <w:szCs w:val="20"/>
        </w:rPr>
        <w:t>–</w:t>
      </w:r>
      <w:r w:rsidRPr="00EA11FC">
        <w:rPr>
          <w:rFonts w:ascii="Arial" w:hAnsi="Arial" w:cs="Arial"/>
          <w:sz w:val="20"/>
          <w:szCs w:val="20"/>
        </w:rPr>
        <w:t xml:space="preserve"> рефлектор; 4 </w:t>
      </w:r>
      <w:r w:rsidR="009710E9" w:rsidRPr="00EA11FC">
        <w:rPr>
          <w:rFonts w:ascii="Arial" w:hAnsi="Arial" w:cs="Arial"/>
          <w:sz w:val="20"/>
          <w:szCs w:val="20"/>
        </w:rPr>
        <w:t>–</w:t>
      </w:r>
      <w:r w:rsidRPr="00EA11FC">
        <w:rPr>
          <w:rFonts w:ascii="Arial" w:hAnsi="Arial" w:cs="Arial"/>
          <w:sz w:val="20"/>
          <w:szCs w:val="20"/>
        </w:rPr>
        <w:t xml:space="preserve"> эталонный датчик</w:t>
      </w:r>
    </w:p>
    <w:p w14:paraId="154A7734" w14:textId="78EB7696" w:rsidR="00DA4D7B" w:rsidRPr="00EA11FC" w:rsidRDefault="000F7B4A" w:rsidP="00DA4D7B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A11FC">
        <w:rPr>
          <w:noProof/>
          <w:position w:val="-70"/>
          <w:lang w:eastAsia="ru-RU"/>
        </w:rPr>
        <w:drawing>
          <wp:inline distT="0" distB="0" distL="0" distR="0" wp14:anchorId="204C9731" wp14:editId="4B5E3A32">
            <wp:extent cx="1817370" cy="1800225"/>
            <wp:effectExtent l="0" t="0" r="0" b="9525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D7CF7" w14:textId="4231EC2A" w:rsidR="000F7B4A" w:rsidRPr="00EA11FC" w:rsidRDefault="00263D1F" w:rsidP="000F7B4A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A11FC">
        <w:rPr>
          <w:rFonts w:ascii="Arial" w:hAnsi="Arial" w:cs="Arial"/>
          <w:sz w:val="20"/>
          <w:szCs w:val="20"/>
          <w:lang w:val="en-US"/>
        </w:rPr>
        <w:t>c</w:t>
      </w:r>
      <w:r w:rsidRPr="00EA11FC">
        <w:rPr>
          <w:rFonts w:ascii="Arial" w:hAnsi="Arial" w:cs="Arial"/>
          <w:sz w:val="20"/>
          <w:szCs w:val="20"/>
        </w:rPr>
        <w:t xml:space="preserve">) </w:t>
      </w:r>
      <w:r w:rsidR="00884D8E" w:rsidRPr="00EA11FC">
        <w:rPr>
          <w:rFonts w:ascii="Arial" w:hAnsi="Arial" w:cs="Arial"/>
          <w:sz w:val="20"/>
          <w:szCs w:val="20"/>
        </w:rPr>
        <w:t xml:space="preserve">Сенсорный выключатель </w:t>
      </w:r>
      <w:r w:rsidR="000F7B4A" w:rsidRPr="00EA11FC">
        <w:rPr>
          <w:rFonts w:ascii="Arial" w:hAnsi="Arial" w:cs="Arial"/>
          <w:sz w:val="20"/>
          <w:szCs w:val="20"/>
        </w:rPr>
        <w:t>типа D (с диффузным отражением</w:t>
      </w:r>
      <w:r w:rsidR="00856A5D" w:rsidRPr="00EA11FC">
        <w:rPr>
          <w:rFonts w:ascii="Arial" w:hAnsi="Arial" w:cs="Arial"/>
          <w:sz w:val="20"/>
          <w:szCs w:val="20"/>
        </w:rPr>
        <w:t>, в том числе с фоновым подавлением,</w:t>
      </w:r>
      <w:r w:rsidR="000F7B4A" w:rsidRPr="00EA11FC">
        <w:rPr>
          <w:rFonts w:ascii="Arial" w:hAnsi="Arial" w:cs="Arial"/>
          <w:sz w:val="20"/>
          <w:szCs w:val="20"/>
        </w:rPr>
        <w:t xml:space="preserve"> от объекта воздействия)</w:t>
      </w:r>
    </w:p>
    <w:p w14:paraId="48D66A4E" w14:textId="55ED58B1" w:rsidR="00DA4D7B" w:rsidRPr="00D949F8" w:rsidRDefault="000F7B4A" w:rsidP="000F7B4A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A11FC">
        <w:rPr>
          <w:rFonts w:ascii="Arial" w:hAnsi="Arial" w:cs="Arial"/>
          <w:sz w:val="20"/>
          <w:szCs w:val="20"/>
        </w:rPr>
        <w:t xml:space="preserve">1 </w:t>
      </w:r>
      <w:r w:rsidR="00856A5D" w:rsidRPr="00EA11FC">
        <w:rPr>
          <w:rFonts w:ascii="Arial" w:hAnsi="Arial" w:cs="Arial"/>
          <w:sz w:val="20"/>
          <w:szCs w:val="20"/>
        </w:rPr>
        <w:t>– приемо-излучающее устройство</w:t>
      </w:r>
      <w:r w:rsidRPr="00EA11FC">
        <w:rPr>
          <w:rFonts w:ascii="Arial" w:hAnsi="Arial" w:cs="Arial"/>
          <w:sz w:val="20"/>
          <w:szCs w:val="20"/>
        </w:rPr>
        <w:t xml:space="preserve">; 2 </w:t>
      </w:r>
      <w:r w:rsidR="00856A5D" w:rsidRPr="00EA11FC">
        <w:rPr>
          <w:rFonts w:ascii="Arial" w:hAnsi="Arial" w:cs="Arial"/>
          <w:sz w:val="20"/>
          <w:szCs w:val="20"/>
        </w:rPr>
        <w:t>–</w:t>
      </w:r>
      <w:r w:rsidRPr="00EA11FC">
        <w:rPr>
          <w:rFonts w:ascii="Arial" w:hAnsi="Arial" w:cs="Arial"/>
          <w:sz w:val="20"/>
          <w:szCs w:val="20"/>
        </w:rPr>
        <w:t xml:space="preserve"> диск; 3 </w:t>
      </w:r>
      <w:r w:rsidR="00856A5D" w:rsidRPr="00EA11FC">
        <w:rPr>
          <w:rFonts w:ascii="Arial" w:hAnsi="Arial" w:cs="Arial"/>
          <w:sz w:val="20"/>
          <w:szCs w:val="20"/>
        </w:rPr>
        <w:t>–</w:t>
      </w:r>
      <w:r w:rsidRPr="00EA11FC">
        <w:rPr>
          <w:rFonts w:ascii="Arial" w:hAnsi="Arial" w:cs="Arial"/>
          <w:sz w:val="20"/>
          <w:szCs w:val="20"/>
        </w:rPr>
        <w:t xml:space="preserve"> цель; 4 </w:t>
      </w:r>
      <w:r w:rsidR="00856A5D" w:rsidRPr="00EA11FC">
        <w:rPr>
          <w:rFonts w:ascii="Arial" w:hAnsi="Arial" w:cs="Arial"/>
          <w:sz w:val="20"/>
          <w:szCs w:val="20"/>
        </w:rPr>
        <w:t>–</w:t>
      </w:r>
      <w:r w:rsidRPr="00EA11FC">
        <w:rPr>
          <w:rFonts w:ascii="Arial" w:hAnsi="Arial" w:cs="Arial"/>
          <w:sz w:val="20"/>
          <w:szCs w:val="20"/>
        </w:rPr>
        <w:t xml:space="preserve"> эталонный датчик</w:t>
      </w:r>
    </w:p>
    <w:p w14:paraId="06D12CAE" w14:textId="2C78F1A7" w:rsidR="00DA4D7B" w:rsidRPr="00E84519" w:rsidRDefault="00DA4D7B" w:rsidP="00856A5D">
      <w:pPr>
        <w:tabs>
          <w:tab w:val="left" w:pos="9781"/>
        </w:tabs>
        <w:spacing w:before="120" w:after="240" w:line="360" w:lineRule="auto"/>
        <w:jc w:val="center"/>
        <w:rPr>
          <w:rFonts w:ascii="Arial" w:hAnsi="Arial" w:cs="Arial"/>
          <w:sz w:val="22"/>
          <w:szCs w:val="22"/>
        </w:rPr>
      </w:pPr>
      <w:r w:rsidRPr="00DA4D7B">
        <w:rPr>
          <w:rFonts w:ascii="Arial" w:hAnsi="Arial" w:cs="Arial"/>
          <w:sz w:val="22"/>
          <w:szCs w:val="22"/>
        </w:rPr>
        <w:t>Рисунок 1</w:t>
      </w:r>
      <w:r w:rsidR="00017D41">
        <w:rPr>
          <w:rFonts w:ascii="Arial" w:hAnsi="Arial" w:cs="Arial"/>
          <w:sz w:val="22"/>
          <w:szCs w:val="22"/>
        </w:rPr>
        <w:t>6</w:t>
      </w:r>
      <w:r w:rsidRPr="00DA4D7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Pr="00DA4D7B">
        <w:rPr>
          <w:rFonts w:ascii="Arial" w:hAnsi="Arial" w:cs="Arial"/>
          <w:sz w:val="22"/>
          <w:szCs w:val="22"/>
        </w:rPr>
        <w:t xml:space="preserve"> Средства измерения времени периода включения </w:t>
      </w:r>
      <w:r w:rsidR="00017D41" w:rsidRPr="00615350">
        <w:rPr>
          <w:rFonts w:ascii="Arial" w:hAnsi="Arial" w:cs="Arial"/>
          <w:i/>
          <w:sz w:val="22"/>
          <w:szCs w:val="22"/>
          <w:lang w:val="en-US"/>
        </w:rPr>
        <w:t>t</w:t>
      </w:r>
      <w:r w:rsidR="00017D41" w:rsidRPr="00615350">
        <w:rPr>
          <w:rFonts w:ascii="Arial" w:hAnsi="Arial" w:cs="Arial"/>
          <w:sz w:val="22"/>
          <w:szCs w:val="22"/>
          <w:vertAlign w:val="subscript"/>
          <w:lang w:val="en-US"/>
        </w:rPr>
        <w:t>on</w:t>
      </w:r>
      <w:r w:rsidRPr="00DA4D7B">
        <w:rPr>
          <w:rFonts w:ascii="Arial" w:hAnsi="Arial" w:cs="Arial"/>
          <w:sz w:val="22"/>
          <w:szCs w:val="22"/>
        </w:rPr>
        <w:t xml:space="preserve"> и </w:t>
      </w:r>
      <w:r w:rsidR="00E84519">
        <w:rPr>
          <w:rFonts w:ascii="Arial" w:hAnsi="Arial" w:cs="Arial"/>
          <w:sz w:val="22"/>
          <w:szCs w:val="22"/>
        </w:rPr>
        <w:br/>
      </w:r>
      <w:r w:rsidRPr="00DA4D7B">
        <w:rPr>
          <w:rFonts w:ascii="Arial" w:hAnsi="Arial" w:cs="Arial"/>
          <w:sz w:val="22"/>
          <w:szCs w:val="22"/>
        </w:rPr>
        <w:t>времени периода выключения</w:t>
      </w:r>
      <w:r w:rsidR="00E84519" w:rsidRPr="00615350">
        <w:rPr>
          <w:rFonts w:ascii="Arial" w:hAnsi="Arial" w:cs="Arial"/>
          <w:sz w:val="22"/>
          <w:szCs w:val="22"/>
        </w:rPr>
        <w:t xml:space="preserve"> </w:t>
      </w:r>
      <w:r w:rsidR="00E84519" w:rsidRPr="00C13ECD">
        <w:rPr>
          <w:rFonts w:ascii="Arial" w:hAnsi="Arial" w:cs="Arial"/>
          <w:i/>
          <w:sz w:val="22"/>
          <w:szCs w:val="22"/>
          <w:lang w:val="en-US"/>
        </w:rPr>
        <w:t>t</w:t>
      </w:r>
      <w:r w:rsidR="00E84519" w:rsidRPr="00C13ECD">
        <w:rPr>
          <w:rFonts w:ascii="Arial" w:hAnsi="Arial" w:cs="Arial"/>
          <w:sz w:val="22"/>
          <w:szCs w:val="22"/>
          <w:vertAlign w:val="subscript"/>
          <w:lang w:val="en-US"/>
        </w:rPr>
        <w:t>o</w:t>
      </w:r>
      <w:r w:rsidR="00E84519">
        <w:rPr>
          <w:rFonts w:ascii="Arial" w:hAnsi="Arial" w:cs="Arial"/>
          <w:sz w:val="22"/>
          <w:szCs w:val="22"/>
          <w:vertAlign w:val="subscript"/>
          <w:lang w:val="en-US"/>
        </w:rPr>
        <w:t>ff</w:t>
      </w:r>
    </w:p>
    <w:p w14:paraId="30F1B7BF" w14:textId="19F991EE" w:rsidR="006C5356" w:rsidRPr="006C5356" w:rsidRDefault="006C5356" w:rsidP="006C5356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6C5356">
        <w:rPr>
          <w:rFonts w:ascii="Arial" w:hAnsi="Arial" w:cs="Arial"/>
        </w:rPr>
        <w:t xml:space="preserve">Для </w:t>
      </w:r>
      <w:r>
        <w:rPr>
          <w:rFonts w:ascii="Arial" w:hAnsi="Arial" w:cs="Arial"/>
        </w:rPr>
        <w:t xml:space="preserve">сенсорных выключателей </w:t>
      </w:r>
      <w:r w:rsidRPr="006C5356">
        <w:rPr>
          <w:rFonts w:ascii="Arial" w:hAnsi="Arial" w:cs="Arial"/>
        </w:rPr>
        <w:t>тип</w:t>
      </w:r>
      <w:r>
        <w:rPr>
          <w:rFonts w:ascii="Arial" w:hAnsi="Arial" w:cs="Arial"/>
        </w:rPr>
        <w:t>ов</w:t>
      </w:r>
      <w:r w:rsidRPr="006C5356">
        <w:rPr>
          <w:rFonts w:ascii="Arial" w:hAnsi="Arial" w:cs="Arial"/>
        </w:rPr>
        <w:t xml:space="preserve"> Т и R </w:t>
      </w:r>
      <w:r>
        <w:rPr>
          <w:rFonts w:ascii="Arial" w:hAnsi="Arial" w:cs="Arial"/>
        </w:rPr>
        <w:t xml:space="preserve">эффективный </w:t>
      </w:r>
      <w:r w:rsidRPr="006C5356">
        <w:rPr>
          <w:rFonts w:ascii="Arial" w:hAnsi="Arial" w:cs="Arial"/>
        </w:rPr>
        <w:t xml:space="preserve">луч должен быть полностью преломлен </w:t>
      </w:r>
      <w:r>
        <w:rPr>
          <w:rFonts w:ascii="Arial" w:hAnsi="Arial" w:cs="Arial"/>
        </w:rPr>
        <w:t xml:space="preserve">вращающейся </w:t>
      </w:r>
      <w:r w:rsidRPr="006C5356">
        <w:rPr>
          <w:rFonts w:ascii="Arial" w:hAnsi="Arial" w:cs="Arial"/>
        </w:rPr>
        <w:t>целью.</w:t>
      </w:r>
    </w:p>
    <w:p w14:paraId="0B1D10F6" w14:textId="7D70CC47" w:rsidR="006C5356" w:rsidRPr="00EA11FC" w:rsidRDefault="006C5356" w:rsidP="006C5356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lastRenderedPageBreak/>
        <w:t xml:space="preserve">Для </w:t>
      </w:r>
      <w:r w:rsidR="0083421C" w:rsidRPr="00EA11FC">
        <w:rPr>
          <w:rFonts w:ascii="Arial" w:hAnsi="Arial" w:cs="Arial"/>
        </w:rPr>
        <w:t xml:space="preserve">сенсорных выключателей </w:t>
      </w:r>
      <w:r w:rsidRPr="00EA11FC">
        <w:rPr>
          <w:rFonts w:ascii="Arial" w:hAnsi="Arial" w:cs="Arial"/>
        </w:rPr>
        <w:t>типа D</w:t>
      </w:r>
      <w:r w:rsidR="0083421C" w:rsidRPr="00EA11FC">
        <w:rPr>
          <w:rFonts w:ascii="Arial" w:hAnsi="Arial" w:cs="Arial"/>
        </w:rPr>
        <w:t>, в том числе с фоновым подавлением,</w:t>
      </w:r>
      <w:r w:rsidRPr="00EA11FC">
        <w:rPr>
          <w:rFonts w:ascii="Arial" w:hAnsi="Arial" w:cs="Arial"/>
        </w:rPr>
        <w:t xml:space="preserve"> поверхность вращающейся цели должна быть </w:t>
      </w:r>
      <w:r w:rsidR="0083421C" w:rsidRPr="00EA11FC">
        <w:rPr>
          <w:rFonts w:ascii="Arial" w:hAnsi="Arial" w:cs="Arial"/>
        </w:rPr>
        <w:t xml:space="preserve">изготовлена </w:t>
      </w:r>
      <w:r w:rsidRPr="00EA11FC">
        <w:rPr>
          <w:rFonts w:ascii="Arial" w:hAnsi="Arial" w:cs="Arial"/>
        </w:rPr>
        <w:t>из того же материала, что и стандартная цель.</w:t>
      </w:r>
    </w:p>
    <w:p w14:paraId="78EA90B6" w14:textId="6B59C683" w:rsidR="006C5356" w:rsidRPr="00EA11FC" w:rsidRDefault="006C5356" w:rsidP="006C5356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Если на результаты испытания влияет расстояние дальности действия, то значение расстояния для проведения испытания должно быть установлено изготовителем.</w:t>
      </w:r>
    </w:p>
    <w:p w14:paraId="7EF2E109" w14:textId="152A69AC" w:rsidR="006C5356" w:rsidRPr="00EA11FC" w:rsidRDefault="006C5356" w:rsidP="006C5356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Чувствительный элемент </w:t>
      </w:r>
      <w:r w:rsidR="0068392B" w:rsidRPr="00EA11FC">
        <w:rPr>
          <w:rFonts w:ascii="Arial" w:hAnsi="Arial" w:cs="Arial"/>
        </w:rPr>
        <w:t xml:space="preserve">с </w:t>
      </w:r>
      <w:r w:rsidRPr="00EA11FC">
        <w:rPr>
          <w:rFonts w:ascii="Arial" w:hAnsi="Arial" w:cs="Arial"/>
        </w:rPr>
        <w:t>частот</w:t>
      </w:r>
      <w:r w:rsidR="0068392B" w:rsidRPr="00EA11FC">
        <w:rPr>
          <w:rFonts w:ascii="Arial" w:hAnsi="Arial" w:cs="Arial"/>
        </w:rPr>
        <w:t>ой</w:t>
      </w:r>
      <w:r w:rsidRPr="00EA11FC">
        <w:rPr>
          <w:rFonts w:ascii="Arial" w:hAnsi="Arial" w:cs="Arial"/>
        </w:rPr>
        <w:t xml:space="preserve"> </w:t>
      </w:r>
      <w:r w:rsidR="0068392B" w:rsidRPr="00EA11FC">
        <w:rPr>
          <w:rFonts w:ascii="Arial" w:hAnsi="Arial" w:cs="Arial"/>
        </w:rPr>
        <w:t xml:space="preserve">циклов срабатывания, не менее чем </w:t>
      </w:r>
      <w:r w:rsidRPr="00EA11FC">
        <w:rPr>
          <w:rFonts w:ascii="Arial" w:hAnsi="Arial" w:cs="Arial"/>
        </w:rPr>
        <w:t xml:space="preserve">в </w:t>
      </w:r>
      <w:r w:rsidR="0068392B" w:rsidRPr="00EA11FC">
        <w:rPr>
          <w:rFonts w:ascii="Arial" w:hAnsi="Arial" w:cs="Arial"/>
        </w:rPr>
        <w:t>10 </w:t>
      </w:r>
      <w:r w:rsidRPr="00EA11FC">
        <w:rPr>
          <w:rFonts w:ascii="Arial" w:hAnsi="Arial" w:cs="Arial"/>
        </w:rPr>
        <w:t>раз превышающ</w:t>
      </w:r>
      <w:r w:rsidR="0068392B" w:rsidRPr="00EA11FC">
        <w:rPr>
          <w:rFonts w:ascii="Arial" w:hAnsi="Arial" w:cs="Arial"/>
        </w:rPr>
        <w:t>ей</w:t>
      </w:r>
      <w:r w:rsidRPr="00EA11FC">
        <w:rPr>
          <w:rFonts w:ascii="Arial" w:hAnsi="Arial" w:cs="Arial"/>
        </w:rPr>
        <w:t xml:space="preserve"> частоту испыт</w:t>
      </w:r>
      <w:r w:rsidR="0068392B" w:rsidRPr="00EA11FC">
        <w:rPr>
          <w:rFonts w:ascii="Arial" w:hAnsi="Arial" w:cs="Arial"/>
        </w:rPr>
        <w:t>уем</w:t>
      </w:r>
      <w:r w:rsidRPr="00EA11FC">
        <w:rPr>
          <w:rFonts w:ascii="Arial" w:hAnsi="Arial" w:cs="Arial"/>
        </w:rPr>
        <w:t>ого оборудования, также помеща</w:t>
      </w:r>
      <w:r w:rsidR="0068392B" w:rsidRPr="00EA11FC">
        <w:rPr>
          <w:rFonts w:ascii="Arial" w:hAnsi="Arial" w:cs="Arial"/>
        </w:rPr>
        <w:t>ют</w:t>
      </w:r>
      <w:r w:rsidRPr="00EA11FC">
        <w:rPr>
          <w:rFonts w:ascii="Arial" w:hAnsi="Arial" w:cs="Arial"/>
        </w:rPr>
        <w:t xml:space="preserve"> вблизи диска.</w:t>
      </w:r>
    </w:p>
    <w:p w14:paraId="4ED9F7F6" w14:textId="369185C3" w:rsidR="00DA4D7B" w:rsidRPr="00EA11FC" w:rsidRDefault="006C5356" w:rsidP="006C5356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Записывающее устройство (например</w:t>
      </w:r>
      <w:r w:rsidR="005D1E26" w:rsidRPr="00EA11FC">
        <w:rPr>
          <w:rFonts w:ascii="Arial" w:hAnsi="Arial" w:cs="Arial"/>
        </w:rPr>
        <w:t>,</w:t>
      </w:r>
      <w:r w:rsidRPr="00EA11FC">
        <w:rPr>
          <w:rFonts w:ascii="Arial" w:hAnsi="Arial" w:cs="Arial"/>
        </w:rPr>
        <w:t xml:space="preserve"> запоминающий осциллограф) может одновременно регистрировать кривые по данным, полученным от</w:t>
      </w:r>
      <w:r w:rsidR="005D1E26" w:rsidRPr="00EA11FC">
        <w:rPr>
          <w:rFonts w:ascii="Arial" w:hAnsi="Arial" w:cs="Arial"/>
        </w:rPr>
        <w:t xml:space="preserve"> сенсорного выключателя </w:t>
      </w:r>
      <w:r w:rsidRPr="00EA11FC">
        <w:rPr>
          <w:rFonts w:ascii="Arial" w:hAnsi="Arial" w:cs="Arial"/>
        </w:rPr>
        <w:t>и чувствительного элемента (</w:t>
      </w:r>
      <w:r w:rsidR="0068392B" w:rsidRPr="00EA11FC">
        <w:rPr>
          <w:rFonts w:ascii="Arial" w:hAnsi="Arial" w:cs="Arial"/>
        </w:rPr>
        <w:t xml:space="preserve">см. </w:t>
      </w:r>
      <w:r w:rsidRPr="00EA11FC">
        <w:rPr>
          <w:rFonts w:ascii="Arial" w:hAnsi="Arial" w:cs="Arial"/>
        </w:rPr>
        <w:t>рисунк</w:t>
      </w:r>
      <w:r w:rsidR="00D212E7" w:rsidRPr="00EA11FC">
        <w:rPr>
          <w:rFonts w:ascii="Arial" w:hAnsi="Arial" w:cs="Arial"/>
        </w:rPr>
        <w:t>и</w:t>
      </w:r>
      <w:r w:rsidRPr="00EA11FC">
        <w:rPr>
          <w:rFonts w:ascii="Arial" w:hAnsi="Arial" w:cs="Arial"/>
        </w:rPr>
        <w:t xml:space="preserve"> 1</w:t>
      </w:r>
      <w:r w:rsidR="0068392B" w:rsidRPr="00EA11FC">
        <w:rPr>
          <w:rFonts w:ascii="Arial" w:hAnsi="Arial" w:cs="Arial"/>
        </w:rPr>
        <w:t>7</w:t>
      </w:r>
      <w:r w:rsidRPr="00EA11FC">
        <w:rPr>
          <w:rFonts w:ascii="Arial" w:hAnsi="Arial" w:cs="Arial"/>
        </w:rPr>
        <w:t xml:space="preserve"> и 1</w:t>
      </w:r>
      <w:r w:rsidR="0068392B" w:rsidRPr="00EA11FC">
        <w:rPr>
          <w:rFonts w:ascii="Arial" w:hAnsi="Arial" w:cs="Arial"/>
        </w:rPr>
        <w:t>8</w:t>
      </w:r>
      <w:r w:rsidRPr="00EA11FC">
        <w:rPr>
          <w:rFonts w:ascii="Arial" w:hAnsi="Arial" w:cs="Arial"/>
        </w:rPr>
        <w:t>).</w:t>
      </w:r>
    </w:p>
    <w:p w14:paraId="26225CBF" w14:textId="7E505EBB" w:rsidR="003B1CFB" w:rsidRPr="00EA11FC" w:rsidRDefault="00051585" w:rsidP="003B1CFB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3B1CFB" w:rsidRPr="00EA11FC">
        <w:rPr>
          <w:rFonts w:ascii="Arial" w:hAnsi="Arial" w:cs="Arial"/>
        </w:rPr>
        <w:t>.5.</w:t>
      </w:r>
      <w:r w:rsidRPr="00EA11FC">
        <w:rPr>
          <w:rFonts w:ascii="Arial" w:hAnsi="Arial" w:cs="Arial"/>
        </w:rPr>
        <w:t>4</w:t>
      </w:r>
      <w:r w:rsidR="003B1CFB" w:rsidRPr="00EA11FC">
        <w:rPr>
          <w:rFonts w:ascii="Arial" w:hAnsi="Arial" w:cs="Arial"/>
        </w:rPr>
        <w:t xml:space="preserve">.2 Измерение времени срабатывания </w:t>
      </w:r>
      <w:r w:rsidR="00C17FD5" w:rsidRPr="00EA11FC">
        <w:rPr>
          <w:rFonts w:ascii="Arial" w:hAnsi="Arial" w:cs="Arial"/>
        </w:rPr>
        <w:t xml:space="preserve">сенсорного выключателя </w:t>
      </w:r>
      <w:r w:rsidR="00C17FD5" w:rsidRPr="00EA11FC">
        <w:rPr>
          <w:rFonts w:ascii="Arial" w:hAnsi="Arial" w:cs="Arial"/>
          <w:i/>
          <w:lang w:val="en-US"/>
        </w:rPr>
        <w:t>t</w:t>
      </w:r>
      <w:r w:rsidR="00C17FD5" w:rsidRPr="00EA11FC">
        <w:rPr>
          <w:rFonts w:ascii="Arial" w:hAnsi="Arial" w:cs="Arial"/>
          <w:vertAlign w:val="subscript"/>
          <w:lang w:val="en-US"/>
        </w:rPr>
        <w:t>on</w:t>
      </w:r>
    </w:p>
    <w:p w14:paraId="12FFFF62" w14:textId="0F129670" w:rsidR="003B1CFB" w:rsidRPr="00EA11FC" w:rsidRDefault="00306241" w:rsidP="003B1CFB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Взаимное р</w:t>
      </w:r>
      <w:r w:rsidR="003B1CFB" w:rsidRPr="00EA11FC">
        <w:rPr>
          <w:rFonts w:ascii="Arial" w:hAnsi="Arial" w:cs="Arial"/>
        </w:rPr>
        <w:t>асположение чувствительного элемента и испыт</w:t>
      </w:r>
      <w:r w:rsidRPr="00EA11FC">
        <w:rPr>
          <w:rFonts w:ascii="Arial" w:hAnsi="Arial" w:cs="Arial"/>
        </w:rPr>
        <w:t>уемого</w:t>
      </w:r>
      <w:r w:rsidR="003B1CFB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 xml:space="preserve">оборудования </w:t>
      </w:r>
      <w:r w:rsidR="003B1CFB" w:rsidRPr="00EA11FC">
        <w:rPr>
          <w:rFonts w:ascii="Arial" w:hAnsi="Arial" w:cs="Arial"/>
        </w:rPr>
        <w:t>должно регулироваться в момент, когда диск медленно перемещается таким образом, чтобы выходной сигнал чувствительного элемента менял свое состояние одновременно с выходным сигналом испыт</w:t>
      </w:r>
      <w:r w:rsidRPr="00EA11FC">
        <w:rPr>
          <w:rFonts w:ascii="Arial" w:hAnsi="Arial" w:cs="Arial"/>
        </w:rPr>
        <w:t>уемого оборудования</w:t>
      </w:r>
      <w:r w:rsidR="003B1CFB" w:rsidRPr="00EA11FC">
        <w:rPr>
          <w:rFonts w:ascii="Arial" w:hAnsi="Arial" w:cs="Arial"/>
        </w:rPr>
        <w:t>.</w:t>
      </w:r>
    </w:p>
    <w:p w14:paraId="33BCD37C" w14:textId="03F9F791" w:rsidR="003B1CFB" w:rsidRPr="00EA11FC" w:rsidRDefault="003B1CFB" w:rsidP="003B1CFB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Для измерения </w:t>
      </w:r>
      <w:r w:rsidR="00223EFE" w:rsidRPr="00EA11FC">
        <w:rPr>
          <w:rFonts w:ascii="Arial" w:hAnsi="Arial" w:cs="Arial"/>
        </w:rPr>
        <w:t xml:space="preserve">времени </w:t>
      </w:r>
      <w:r w:rsidR="00223EFE" w:rsidRPr="00EA11FC">
        <w:rPr>
          <w:rFonts w:ascii="Arial" w:hAnsi="Arial" w:cs="Arial"/>
          <w:i/>
          <w:lang w:val="en-US"/>
        </w:rPr>
        <w:t>t</w:t>
      </w:r>
      <w:r w:rsidR="00223EFE" w:rsidRPr="00EA11FC">
        <w:rPr>
          <w:rFonts w:ascii="Arial" w:hAnsi="Arial" w:cs="Arial"/>
          <w:vertAlign w:val="subscript"/>
          <w:lang w:val="en-US"/>
        </w:rPr>
        <w:t>on</w:t>
      </w:r>
      <w:r w:rsidRPr="00EA11FC">
        <w:rPr>
          <w:rFonts w:ascii="Arial" w:hAnsi="Arial" w:cs="Arial"/>
        </w:rPr>
        <w:t xml:space="preserve"> скорость диска </w:t>
      </w:r>
      <w:r w:rsidR="00223EFE" w:rsidRPr="00EA11FC">
        <w:rPr>
          <w:rFonts w:ascii="Arial" w:hAnsi="Arial" w:cs="Arial"/>
        </w:rPr>
        <w:t xml:space="preserve">регулируют </w:t>
      </w:r>
      <w:r w:rsidRPr="00EA11FC">
        <w:rPr>
          <w:rFonts w:ascii="Arial" w:hAnsi="Arial" w:cs="Arial"/>
        </w:rPr>
        <w:t>таким образом, чтобы испыт</w:t>
      </w:r>
      <w:r w:rsidR="00223EFE" w:rsidRPr="00EA11FC">
        <w:rPr>
          <w:rFonts w:ascii="Arial" w:hAnsi="Arial" w:cs="Arial"/>
        </w:rPr>
        <w:t>уемое</w:t>
      </w:r>
      <w:r w:rsidRPr="00EA11FC">
        <w:rPr>
          <w:rFonts w:ascii="Arial" w:hAnsi="Arial" w:cs="Arial"/>
        </w:rPr>
        <w:t xml:space="preserve"> </w:t>
      </w:r>
      <w:r w:rsidR="00223EFE" w:rsidRPr="00EA11FC">
        <w:rPr>
          <w:rFonts w:ascii="Arial" w:hAnsi="Arial" w:cs="Arial"/>
        </w:rPr>
        <w:t xml:space="preserve">оборудование </w:t>
      </w:r>
      <w:r w:rsidRPr="00EA11FC">
        <w:rPr>
          <w:rFonts w:ascii="Arial" w:hAnsi="Arial" w:cs="Arial"/>
        </w:rPr>
        <w:t>функционировал</w:t>
      </w:r>
      <w:r w:rsidR="00223EFE" w:rsidRPr="00EA11FC">
        <w:rPr>
          <w:rFonts w:ascii="Arial" w:hAnsi="Arial" w:cs="Arial"/>
        </w:rPr>
        <w:t>о</w:t>
      </w:r>
      <w:r w:rsidRPr="00EA11FC">
        <w:rPr>
          <w:rFonts w:ascii="Arial" w:hAnsi="Arial" w:cs="Arial"/>
        </w:rPr>
        <w:t xml:space="preserve"> приблизительно на половину максимальной частоты циклов срабатывания, установленной изготовителем.</w:t>
      </w:r>
    </w:p>
    <w:p w14:paraId="516E8B92" w14:textId="6E75062A" w:rsidR="00556131" w:rsidRDefault="003B1CFB" w:rsidP="003B1CFB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Время срабатывания </w:t>
      </w:r>
      <w:r w:rsidR="00223EFE" w:rsidRPr="00EA11FC">
        <w:rPr>
          <w:rFonts w:ascii="Arial" w:hAnsi="Arial" w:cs="Arial"/>
          <w:i/>
          <w:lang w:val="en-US"/>
        </w:rPr>
        <w:t>t</w:t>
      </w:r>
      <w:r w:rsidR="00223EFE" w:rsidRPr="00EA11FC">
        <w:rPr>
          <w:rFonts w:ascii="Arial" w:hAnsi="Arial" w:cs="Arial"/>
          <w:vertAlign w:val="subscript"/>
          <w:lang w:val="en-US"/>
        </w:rPr>
        <w:t>on</w:t>
      </w:r>
      <w:r w:rsidRPr="00EA11FC">
        <w:rPr>
          <w:rFonts w:ascii="Arial" w:hAnsi="Arial" w:cs="Arial"/>
        </w:rPr>
        <w:t xml:space="preserve"> </w:t>
      </w:r>
      <w:r w:rsidR="00223EFE" w:rsidRPr="00EA11FC">
        <w:rPr>
          <w:rFonts w:ascii="Arial" w:hAnsi="Arial" w:cs="Arial"/>
        </w:rPr>
        <w:t xml:space="preserve">представляет собой </w:t>
      </w:r>
      <w:r w:rsidRPr="00EA11FC">
        <w:rPr>
          <w:rFonts w:ascii="Arial" w:hAnsi="Arial" w:cs="Arial"/>
        </w:rPr>
        <w:t>максимальн</w:t>
      </w:r>
      <w:r w:rsidR="00223EFE" w:rsidRPr="00EA11FC">
        <w:rPr>
          <w:rFonts w:ascii="Arial" w:hAnsi="Arial" w:cs="Arial"/>
        </w:rPr>
        <w:t>ую</w:t>
      </w:r>
      <w:r w:rsidRPr="00EA11FC">
        <w:rPr>
          <w:rFonts w:ascii="Arial" w:hAnsi="Arial" w:cs="Arial"/>
        </w:rPr>
        <w:t xml:space="preserve"> наблюдаем</w:t>
      </w:r>
      <w:r w:rsidR="00223EFE" w:rsidRPr="00EA11FC">
        <w:rPr>
          <w:rFonts w:ascii="Arial" w:hAnsi="Arial" w:cs="Arial"/>
        </w:rPr>
        <w:t>ую</w:t>
      </w:r>
      <w:r w:rsidRPr="00EA11FC">
        <w:rPr>
          <w:rFonts w:ascii="Arial" w:hAnsi="Arial" w:cs="Arial"/>
        </w:rPr>
        <w:t xml:space="preserve"> задержк</w:t>
      </w:r>
      <w:r w:rsidR="00223EFE" w:rsidRPr="00EA11FC">
        <w:rPr>
          <w:rFonts w:ascii="Arial" w:hAnsi="Arial" w:cs="Arial"/>
        </w:rPr>
        <w:t>у</w:t>
      </w:r>
      <w:r w:rsidRPr="00EA11FC">
        <w:rPr>
          <w:rFonts w:ascii="Arial" w:hAnsi="Arial" w:cs="Arial"/>
        </w:rPr>
        <w:t xml:space="preserve"> между выходным сигналом чувствительного элемента и изменением состояния выходного сигнала испыт</w:t>
      </w:r>
      <w:r w:rsidR="00223EFE" w:rsidRPr="00EA11FC">
        <w:rPr>
          <w:rFonts w:ascii="Arial" w:hAnsi="Arial" w:cs="Arial"/>
        </w:rPr>
        <w:t>уемого</w:t>
      </w:r>
      <w:r w:rsidRPr="00EA11FC">
        <w:rPr>
          <w:rFonts w:ascii="Arial" w:hAnsi="Arial" w:cs="Arial"/>
        </w:rPr>
        <w:t xml:space="preserve"> </w:t>
      </w:r>
      <w:r w:rsidR="00223EFE" w:rsidRPr="00EA11FC">
        <w:rPr>
          <w:rFonts w:ascii="Arial" w:hAnsi="Arial" w:cs="Arial"/>
        </w:rPr>
        <w:t xml:space="preserve">оборудования </w:t>
      </w:r>
      <w:r w:rsidRPr="00EA11FC">
        <w:rPr>
          <w:rFonts w:ascii="Arial" w:hAnsi="Arial" w:cs="Arial"/>
        </w:rPr>
        <w:t>(</w:t>
      </w:r>
      <w:r w:rsidR="00223EFE" w:rsidRPr="00EA11FC">
        <w:rPr>
          <w:rFonts w:ascii="Arial" w:hAnsi="Arial" w:cs="Arial"/>
        </w:rPr>
        <w:t xml:space="preserve">см. </w:t>
      </w:r>
      <w:r w:rsidRPr="00EA11FC">
        <w:rPr>
          <w:rFonts w:ascii="Arial" w:hAnsi="Arial" w:cs="Arial"/>
        </w:rPr>
        <w:t>рисунок 1</w:t>
      </w:r>
      <w:r w:rsidR="00223EFE" w:rsidRPr="00EA11FC">
        <w:rPr>
          <w:rFonts w:ascii="Arial" w:hAnsi="Arial" w:cs="Arial"/>
        </w:rPr>
        <w:t>7</w:t>
      </w:r>
      <w:r w:rsidRPr="00EA11FC">
        <w:rPr>
          <w:rFonts w:ascii="Arial" w:hAnsi="Arial" w:cs="Arial"/>
        </w:rPr>
        <w:t>).</w:t>
      </w:r>
    </w:p>
    <w:p w14:paraId="054163E1" w14:textId="77777777" w:rsidR="00D212E7" w:rsidRPr="004C70BE" w:rsidRDefault="00D212E7" w:rsidP="003B1CFB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16"/>
          <w:szCs w:val="16"/>
        </w:rPr>
      </w:pPr>
    </w:p>
    <w:p w14:paraId="078FF49A" w14:textId="39D148BF" w:rsidR="00AA4E98" w:rsidRPr="00BF7852" w:rsidRDefault="000E44CD" w:rsidP="00DA60DF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noProof/>
          <w:position w:val="-100"/>
          <w:lang w:eastAsia="ru-RU"/>
        </w:rPr>
        <w:lastRenderedPageBreak/>
        <w:drawing>
          <wp:inline distT="0" distB="0" distL="0" distR="0" wp14:anchorId="71C17472" wp14:editId="53D8A8D1">
            <wp:extent cx="4697730" cy="2554605"/>
            <wp:effectExtent l="0" t="0" r="7620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A1ECB" w14:textId="2A9B1E16" w:rsidR="00AA4E98" w:rsidRPr="00DA60DF" w:rsidRDefault="00CB6577" w:rsidP="00AA4E98">
      <w:pPr>
        <w:tabs>
          <w:tab w:val="left" w:pos="9781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C70BE">
        <w:rPr>
          <w:rFonts w:ascii="Arial" w:hAnsi="Arial" w:cs="Arial"/>
          <w:spacing w:val="40"/>
          <w:sz w:val="20"/>
          <w:szCs w:val="20"/>
        </w:rPr>
        <w:t>Примечание</w:t>
      </w:r>
      <w:r w:rsidRPr="00CB657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CB6577">
        <w:rPr>
          <w:rFonts w:ascii="Arial" w:hAnsi="Arial" w:cs="Arial"/>
          <w:sz w:val="20"/>
          <w:szCs w:val="20"/>
        </w:rPr>
        <w:t xml:space="preserve"> Схема ссылается на логические состояния А и В. А и В различа</w:t>
      </w:r>
      <w:r w:rsidR="00014ECA">
        <w:rPr>
          <w:rFonts w:ascii="Arial" w:hAnsi="Arial" w:cs="Arial"/>
          <w:sz w:val="20"/>
          <w:szCs w:val="20"/>
        </w:rPr>
        <w:t>ются</w:t>
      </w:r>
      <w:r w:rsidRPr="00CB6577">
        <w:rPr>
          <w:rFonts w:ascii="Arial" w:hAnsi="Arial" w:cs="Arial"/>
          <w:sz w:val="20"/>
          <w:szCs w:val="20"/>
        </w:rPr>
        <w:t xml:space="preserve"> в </w:t>
      </w:r>
      <w:r w:rsidR="00014ECA">
        <w:rPr>
          <w:rFonts w:ascii="Arial" w:hAnsi="Arial" w:cs="Arial"/>
          <w:sz w:val="20"/>
          <w:szCs w:val="20"/>
        </w:rPr>
        <w:t xml:space="preserve">зависимости от </w:t>
      </w:r>
      <w:r w:rsidRPr="00CB6577">
        <w:rPr>
          <w:rFonts w:ascii="Arial" w:hAnsi="Arial" w:cs="Arial"/>
          <w:sz w:val="20"/>
          <w:szCs w:val="20"/>
        </w:rPr>
        <w:t>тип</w:t>
      </w:r>
      <w:r w:rsidR="00014ECA">
        <w:rPr>
          <w:rFonts w:ascii="Arial" w:hAnsi="Arial" w:cs="Arial"/>
          <w:sz w:val="20"/>
          <w:szCs w:val="20"/>
        </w:rPr>
        <w:t>а сенсорного выключателя</w:t>
      </w:r>
      <w:r w:rsidRPr="00CB6577">
        <w:rPr>
          <w:rFonts w:ascii="Arial" w:hAnsi="Arial" w:cs="Arial"/>
          <w:sz w:val="20"/>
          <w:szCs w:val="20"/>
        </w:rPr>
        <w:t>.</w:t>
      </w:r>
    </w:p>
    <w:p w14:paraId="630EEF27" w14:textId="3008A119" w:rsidR="00AA4E98" w:rsidRPr="00EA11FC" w:rsidRDefault="00A02EBE" w:rsidP="004C70BE">
      <w:pPr>
        <w:tabs>
          <w:tab w:val="left" w:pos="9781"/>
        </w:tabs>
        <w:spacing w:before="120" w:after="240" w:line="360" w:lineRule="auto"/>
        <w:jc w:val="center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Рисунок 17 – Измерение времени периода включения </w:t>
      </w:r>
      <w:r w:rsidRPr="00EA11FC">
        <w:rPr>
          <w:rFonts w:ascii="Arial" w:hAnsi="Arial" w:cs="Arial"/>
          <w:i/>
          <w:sz w:val="22"/>
          <w:szCs w:val="22"/>
          <w:lang w:val="en-US"/>
        </w:rPr>
        <w:t>t</w:t>
      </w:r>
      <w:r w:rsidRPr="00EA11FC">
        <w:rPr>
          <w:rFonts w:ascii="Arial" w:hAnsi="Arial" w:cs="Arial"/>
          <w:sz w:val="22"/>
          <w:szCs w:val="22"/>
          <w:vertAlign w:val="subscript"/>
          <w:lang w:val="en-US"/>
        </w:rPr>
        <w:t>on</w:t>
      </w:r>
    </w:p>
    <w:p w14:paraId="484AD3BE" w14:textId="52CF23D8" w:rsidR="00D212E7" w:rsidRPr="00EA11FC" w:rsidRDefault="00077B09" w:rsidP="00D212E7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D212E7" w:rsidRPr="00EA11FC">
        <w:rPr>
          <w:rFonts w:ascii="Arial" w:hAnsi="Arial" w:cs="Arial"/>
        </w:rPr>
        <w:t>.5.</w:t>
      </w:r>
      <w:r w:rsidRPr="00EA11FC">
        <w:rPr>
          <w:rFonts w:ascii="Arial" w:hAnsi="Arial" w:cs="Arial"/>
        </w:rPr>
        <w:t>4</w:t>
      </w:r>
      <w:r w:rsidR="00D212E7" w:rsidRPr="00EA11FC">
        <w:rPr>
          <w:rFonts w:ascii="Arial" w:hAnsi="Arial" w:cs="Arial"/>
        </w:rPr>
        <w:t xml:space="preserve">.3 Измерение времени возврата </w:t>
      </w:r>
      <w:r w:rsidR="001922AD" w:rsidRPr="00EA11FC">
        <w:rPr>
          <w:rFonts w:ascii="Arial" w:hAnsi="Arial" w:cs="Arial"/>
        </w:rPr>
        <w:t xml:space="preserve">сенсорного выключателя </w:t>
      </w:r>
      <w:r w:rsidR="00D212E7" w:rsidRPr="00EA11FC">
        <w:rPr>
          <w:rFonts w:ascii="Arial" w:hAnsi="Arial" w:cs="Arial"/>
        </w:rPr>
        <w:t xml:space="preserve">в исходное состояние </w:t>
      </w:r>
      <w:r w:rsidR="001922AD" w:rsidRPr="00EA11FC">
        <w:rPr>
          <w:rFonts w:ascii="Arial" w:hAnsi="Arial" w:cs="Arial"/>
          <w:i/>
          <w:lang w:val="en-US"/>
        </w:rPr>
        <w:t>t</w:t>
      </w:r>
      <w:r w:rsidR="001922AD" w:rsidRPr="00EA11FC">
        <w:rPr>
          <w:rFonts w:ascii="Arial" w:hAnsi="Arial" w:cs="Arial"/>
          <w:vertAlign w:val="subscript"/>
          <w:lang w:val="en-US"/>
        </w:rPr>
        <w:t>off</w:t>
      </w:r>
    </w:p>
    <w:p w14:paraId="0A141741" w14:textId="4EDD2EDA" w:rsidR="00D212E7" w:rsidRPr="00EA11FC" w:rsidRDefault="00065510" w:rsidP="00D212E7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Взаимное р</w:t>
      </w:r>
      <w:r w:rsidR="00D212E7" w:rsidRPr="00EA11FC">
        <w:rPr>
          <w:rFonts w:ascii="Arial" w:hAnsi="Arial" w:cs="Arial"/>
        </w:rPr>
        <w:t>асположение чувствительного элемента и испыт</w:t>
      </w:r>
      <w:r w:rsidRPr="00EA11FC">
        <w:rPr>
          <w:rFonts w:ascii="Arial" w:hAnsi="Arial" w:cs="Arial"/>
        </w:rPr>
        <w:t>уемого</w:t>
      </w:r>
      <w:r w:rsidR="00D212E7" w:rsidRPr="00EA11FC">
        <w:rPr>
          <w:rFonts w:ascii="Arial" w:hAnsi="Arial" w:cs="Arial"/>
        </w:rPr>
        <w:t xml:space="preserve"> </w:t>
      </w:r>
      <w:r w:rsidRPr="00EA11FC">
        <w:rPr>
          <w:rFonts w:ascii="Arial" w:hAnsi="Arial" w:cs="Arial"/>
        </w:rPr>
        <w:t xml:space="preserve">оборудования </w:t>
      </w:r>
      <w:r w:rsidR="00D212E7" w:rsidRPr="00EA11FC">
        <w:rPr>
          <w:rFonts w:ascii="Arial" w:hAnsi="Arial" w:cs="Arial"/>
        </w:rPr>
        <w:t>должно регулироваться в момент</w:t>
      </w:r>
      <w:r w:rsidR="005534C1" w:rsidRPr="00EA11FC">
        <w:rPr>
          <w:rFonts w:ascii="Arial" w:hAnsi="Arial" w:cs="Arial"/>
        </w:rPr>
        <w:t>,</w:t>
      </w:r>
      <w:r w:rsidR="00D212E7" w:rsidRPr="00EA11FC">
        <w:rPr>
          <w:rFonts w:ascii="Arial" w:hAnsi="Arial" w:cs="Arial"/>
        </w:rPr>
        <w:t xml:space="preserve"> когда диск медленно перемещается таким образом, чтобы выходной сигнал чувствительного элемента менял свое состояние одновременно с выходным сигналом испыт</w:t>
      </w:r>
      <w:r w:rsidR="005534C1" w:rsidRPr="00EA11FC">
        <w:rPr>
          <w:rFonts w:ascii="Arial" w:hAnsi="Arial" w:cs="Arial"/>
        </w:rPr>
        <w:t>уемого оборудования</w:t>
      </w:r>
      <w:r w:rsidR="00D212E7" w:rsidRPr="00EA11FC">
        <w:rPr>
          <w:rFonts w:ascii="Arial" w:hAnsi="Arial" w:cs="Arial"/>
        </w:rPr>
        <w:t>.</w:t>
      </w:r>
    </w:p>
    <w:p w14:paraId="2C73FA69" w14:textId="571D27D9" w:rsidR="00D212E7" w:rsidRPr="00EA11FC" w:rsidRDefault="00D212E7" w:rsidP="00D212E7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Для измерения </w:t>
      </w:r>
      <w:r w:rsidR="00FB7F3B" w:rsidRPr="00EA11FC">
        <w:rPr>
          <w:rFonts w:ascii="Arial" w:hAnsi="Arial" w:cs="Arial"/>
        </w:rPr>
        <w:t xml:space="preserve">времени </w:t>
      </w:r>
      <w:r w:rsidR="00FB7F3B" w:rsidRPr="00EA11FC">
        <w:rPr>
          <w:rFonts w:ascii="Arial" w:hAnsi="Arial" w:cs="Arial"/>
          <w:i/>
          <w:lang w:val="en-US"/>
        </w:rPr>
        <w:t>t</w:t>
      </w:r>
      <w:r w:rsidR="00FB7F3B" w:rsidRPr="00EA11FC">
        <w:rPr>
          <w:rFonts w:ascii="Arial" w:hAnsi="Arial" w:cs="Arial"/>
          <w:vertAlign w:val="subscript"/>
          <w:lang w:val="en-US"/>
        </w:rPr>
        <w:t>off</w:t>
      </w:r>
      <w:r w:rsidRPr="00EA11FC">
        <w:rPr>
          <w:rFonts w:ascii="Arial" w:hAnsi="Arial" w:cs="Arial"/>
        </w:rPr>
        <w:t xml:space="preserve"> скорость диска </w:t>
      </w:r>
      <w:r w:rsidR="005B1CE1" w:rsidRPr="00EA11FC">
        <w:rPr>
          <w:rFonts w:ascii="Arial" w:hAnsi="Arial" w:cs="Arial"/>
        </w:rPr>
        <w:t xml:space="preserve">регулируют </w:t>
      </w:r>
      <w:r w:rsidRPr="00EA11FC">
        <w:rPr>
          <w:rFonts w:ascii="Arial" w:hAnsi="Arial" w:cs="Arial"/>
        </w:rPr>
        <w:t>таким образом, чтобы испыт</w:t>
      </w:r>
      <w:r w:rsidR="005B1CE1" w:rsidRPr="00EA11FC">
        <w:rPr>
          <w:rFonts w:ascii="Arial" w:hAnsi="Arial" w:cs="Arial"/>
        </w:rPr>
        <w:t>уемое</w:t>
      </w:r>
      <w:r w:rsidRPr="00EA11FC">
        <w:rPr>
          <w:rFonts w:ascii="Arial" w:hAnsi="Arial" w:cs="Arial"/>
        </w:rPr>
        <w:t xml:space="preserve"> </w:t>
      </w:r>
      <w:r w:rsidR="005B1CE1" w:rsidRPr="00EA11FC">
        <w:rPr>
          <w:rFonts w:ascii="Arial" w:hAnsi="Arial" w:cs="Arial"/>
        </w:rPr>
        <w:t xml:space="preserve">оборудование </w:t>
      </w:r>
      <w:r w:rsidRPr="00EA11FC">
        <w:rPr>
          <w:rFonts w:ascii="Arial" w:hAnsi="Arial" w:cs="Arial"/>
        </w:rPr>
        <w:t>функционировал</w:t>
      </w:r>
      <w:r w:rsidR="005B1CE1" w:rsidRPr="00EA11FC">
        <w:rPr>
          <w:rFonts w:ascii="Arial" w:hAnsi="Arial" w:cs="Arial"/>
        </w:rPr>
        <w:t>о</w:t>
      </w:r>
      <w:r w:rsidRPr="00EA11FC">
        <w:rPr>
          <w:rFonts w:ascii="Arial" w:hAnsi="Arial" w:cs="Arial"/>
        </w:rPr>
        <w:t xml:space="preserve"> приблизительно на половину максимальной частоты циклов срабатывания, установленной изготовителем.</w:t>
      </w:r>
    </w:p>
    <w:p w14:paraId="618390C7" w14:textId="72639B53" w:rsidR="00AA4E98" w:rsidRDefault="00D212E7" w:rsidP="00D212E7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Время возврата в исходное состояние </w:t>
      </w:r>
      <w:r w:rsidR="005B1CE1" w:rsidRPr="00EA11FC">
        <w:rPr>
          <w:rFonts w:ascii="Arial" w:hAnsi="Arial" w:cs="Arial"/>
          <w:i/>
          <w:lang w:val="en-US"/>
        </w:rPr>
        <w:t>t</w:t>
      </w:r>
      <w:r w:rsidR="005B1CE1" w:rsidRPr="00EA11FC">
        <w:rPr>
          <w:rFonts w:ascii="Arial" w:hAnsi="Arial" w:cs="Arial"/>
          <w:vertAlign w:val="subscript"/>
          <w:lang w:val="en-US"/>
        </w:rPr>
        <w:t>off</w:t>
      </w:r>
      <w:r w:rsidRPr="00EA11FC">
        <w:rPr>
          <w:rFonts w:ascii="Arial" w:hAnsi="Arial" w:cs="Arial"/>
        </w:rPr>
        <w:t xml:space="preserve"> </w:t>
      </w:r>
      <w:r w:rsidR="005B1CE1" w:rsidRPr="00EA11FC">
        <w:rPr>
          <w:rFonts w:ascii="Arial" w:hAnsi="Arial" w:cs="Arial"/>
        </w:rPr>
        <w:t xml:space="preserve">представляет собой </w:t>
      </w:r>
      <w:r w:rsidRPr="00EA11FC">
        <w:rPr>
          <w:rFonts w:ascii="Arial" w:hAnsi="Arial" w:cs="Arial"/>
        </w:rPr>
        <w:t>максимальн</w:t>
      </w:r>
      <w:r w:rsidR="00E62825" w:rsidRPr="00EA11FC">
        <w:rPr>
          <w:rFonts w:ascii="Arial" w:hAnsi="Arial" w:cs="Arial"/>
        </w:rPr>
        <w:t>ую</w:t>
      </w:r>
      <w:r w:rsidRPr="00EA11FC">
        <w:rPr>
          <w:rFonts w:ascii="Arial" w:hAnsi="Arial" w:cs="Arial"/>
        </w:rPr>
        <w:t xml:space="preserve"> наблюдаем</w:t>
      </w:r>
      <w:r w:rsidR="00E62825" w:rsidRPr="00EA11FC">
        <w:rPr>
          <w:rFonts w:ascii="Arial" w:hAnsi="Arial" w:cs="Arial"/>
        </w:rPr>
        <w:t>ую</w:t>
      </w:r>
      <w:r w:rsidRPr="00EA11FC">
        <w:rPr>
          <w:rFonts w:ascii="Arial" w:hAnsi="Arial" w:cs="Arial"/>
        </w:rPr>
        <w:t xml:space="preserve"> задержк</w:t>
      </w:r>
      <w:r w:rsidR="00E62825" w:rsidRPr="00EA11FC">
        <w:rPr>
          <w:rFonts w:ascii="Arial" w:hAnsi="Arial" w:cs="Arial"/>
        </w:rPr>
        <w:t>у</w:t>
      </w:r>
      <w:r w:rsidRPr="00EA11FC">
        <w:rPr>
          <w:rFonts w:ascii="Arial" w:hAnsi="Arial" w:cs="Arial"/>
        </w:rPr>
        <w:t xml:space="preserve"> между заданным выходным сигналом чувствительного элемента и изменением состояния выходного сигнала испыт</w:t>
      </w:r>
      <w:r w:rsidR="00A356DE" w:rsidRPr="00EA11FC">
        <w:rPr>
          <w:rFonts w:ascii="Arial" w:hAnsi="Arial" w:cs="Arial"/>
        </w:rPr>
        <w:t>уемого</w:t>
      </w:r>
      <w:r w:rsidRPr="00EA11FC">
        <w:rPr>
          <w:rFonts w:ascii="Arial" w:hAnsi="Arial" w:cs="Arial"/>
        </w:rPr>
        <w:t xml:space="preserve"> </w:t>
      </w:r>
      <w:r w:rsidR="00A356DE" w:rsidRPr="00EA11FC">
        <w:rPr>
          <w:rFonts w:ascii="Arial" w:hAnsi="Arial" w:cs="Arial"/>
        </w:rPr>
        <w:t xml:space="preserve">оборудования </w:t>
      </w:r>
      <w:r w:rsidRPr="00EA11FC">
        <w:rPr>
          <w:rFonts w:ascii="Arial" w:hAnsi="Arial" w:cs="Arial"/>
        </w:rPr>
        <w:t>(</w:t>
      </w:r>
      <w:r w:rsidR="00A356DE" w:rsidRPr="00EA11FC">
        <w:rPr>
          <w:rFonts w:ascii="Arial" w:hAnsi="Arial" w:cs="Arial"/>
        </w:rPr>
        <w:t xml:space="preserve">см. </w:t>
      </w:r>
      <w:r w:rsidRPr="00EA11FC">
        <w:rPr>
          <w:rFonts w:ascii="Arial" w:hAnsi="Arial" w:cs="Arial"/>
        </w:rPr>
        <w:t>рисунок 1</w:t>
      </w:r>
      <w:r w:rsidR="00A356DE" w:rsidRPr="00EA11FC">
        <w:rPr>
          <w:rFonts w:ascii="Arial" w:hAnsi="Arial" w:cs="Arial"/>
        </w:rPr>
        <w:t>8</w:t>
      </w:r>
      <w:r w:rsidRPr="00EA11FC">
        <w:rPr>
          <w:rFonts w:ascii="Arial" w:hAnsi="Arial" w:cs="Arial"/>
        </w:rPr>
        <w:t>).</w:t>
      </w:r>
    </w:p>
    <w:p w14:paraId="5A1C974B" w14:textId="3A36E369" w:rsidR="005E7058" w:rsidRPr="006E1E87" w:rsidRDefault="006F3633" w:rsidP="006E1E87">
      <w:pPr>
        <w:tabs>
          <w:tab w:val="left" w:pos="9781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noProof/>
          <w:position w:val="-110"/>
          <w:lang w:eastAsia="ru-RU"/>
        </w:rPr>
        <w:lastRenderedPageBreak/>
        <w:drawing>
          <wp:inline distT="0" distB="0" distL="0" distR="0" wp14:anchorId="14EB0675" wp14:editId="08337C5E">
            <wp:extent cx="4446270" cy="2800350"/>
            <wp:effectExtent l="0" t="0" r="0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D6DA9" w14:textId="3CAB7DF2" w:rsidR="005E7058" w:rsidRPr="006E1E87" w:rsidRDefault="00B8047E" w:rsidP="005E7058">
      <w:pPr>
        <w:tabs>
          <w:tab w:val="left" w:pos="9781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E3912">
        <w:rPr>
          <w:rFonts w:ascii="Arial" w:hAnsi="Arial" w:cs="Arial"/>
          <w:spacing w:val="40"/>
          <w:sz w:val="20"/>
          <w:szCs w:val="20"/>
        </w:rPr>
        <w:t>Примечание</w:t>
      </w:r>
      <w:r w:rsidRPr="00B804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–</w:t>
      </w:r>
      <w:r w:rsidRPr="00B8047E">
        <w:rPr>
          <w:rFonts w:ascii="Arial" w:hAnsi="Arial" w:cs="Arial"/>
          <w:sz w:val="20"/>
          <w:szCs w:val="20"/>
        </w:rPr>
        <w:t xml:space="preserve"> Схема ссылается на логические состояния А и В. А и В различа</w:t>
      </w:r>
      <w:r w:rsidR="00EE3912">
        <w:rPr>
          <w:rFonts w:ascii="Arial" w:hAnsi="Arial" w:cs="Arial"/>
          <w:sz w:val="20"/>
          <w:szCs w:val="20"/>
        </w:rPr>
        <w:t>ются</w:t>
      </w:r>
      <w:r w:rsidRPr="00B8047E">
        <w:rPr>
          <w:rFonts w:ascii="Arial" w:hAnsi="Arial" w:cs="Arial"/>
          <w:sz w:val="20"/>
          <w:szCs w:val="20"/>
        </w:rPr>
        <w:t xml:space="preserve"> в </w:t>
      </w:r>
      <w:r w:rsidR="00EE3912">
        <w:rPr>
          <w:rFonts w:ascii="Arial" w:hAnsi="Arial" w:cs="Arial"/>
          <w:sz w:val="20"/>
          <w:szCs w:val="20"/>
        </w:rPr>
        <w:t>зависимости от</w:t>
      </w:r>
      <w:r w:rsidR="00EE3912" w:rsidRPr="00B8047E">
        <w:rPr>
          <w:rFonts w:ascii="Arial" w:hAnsi="Arial" w:cs="Arial"/>
          <w:sz w:val="20"/>
          <w:szCs w:val="20"/>
        </w:rPr>
        <w:t xml:space="preserve"> </w:t>
      </w:r>
      <w:r w:rsidRPr="00B8047E">
        <w:rPr>
          <w:rFonts w:ascii="Arial" w:hAnsi="Arial" w:cs="Arial"/>
          <w:sz w:val="20"/>
          <w:szCs w:val="20"/>
        </w:rPr>
        <w:t>тип</w:t>
      </w:r>
      <w:r w:rsidR="00EE3912">
        <w:rPr>
          <w:rFonts w:ascii="Arial" w:hAnsi="Arial" w:cs="Arial"/>
          <w:sz w:val="20"/>
          <w:szCs w:val="20"/>
        </w:rPr>
        <w:t>а</w:t>
      </w:r>
      <w:r w:rsidR="00EE3912" w:rsidRPr="00EE3912">
        <w:rPr>
          <w:rFonts w:ascii="Arial" w:hAnsi="Arial" w:cs="Arial"/>
          <w:sz w:val="20"/>
          <w:szCs w:val="20"/>
        </w:rPr>
        <w:t xml:space="preserve"> </w:t>
      </w:r>
      <w:r w:rsidR="00EE3912">
        <w:rPr>
          <w:rFonts w:ascii="Arial" w:hAnsi="Arial" w:cs="Arial"/>
          <w:sz w:val="20"/>
          <w:szCs w:val="20"/>
        </w:rPr>
        <w:t>сенсорного выключателя</w:t>
      </w:r>
      <w:r w:rsidRPr="00B8047E">
        <w:rPr>
          <w:rFonts w:ascii="Arial" w:hAnsi="Arial" w:cs="Arial"/>
          <w:sz w:val="20"/>
          <w:szCs w:val="20"/>
        </w:rPr>
        <w:t>.</w:t>
      </w:r>
    </w:p>
    <w:p w14:paraId="0A6D4B6E" w14:textId="44A289CA" w:rsidR="005E7058" w:rsidRPr="006E1E87" w:rsidRDefault="00C64025" w:rsidP="006E1E87">
      <w:pPr>
        <w:tabs>
          <w:tab w:val="left" w:pos="9781"/>
        </w:tabs>
        <w:spacing w:before="120" w:after="240" w:line="360" w:lineRule="auto"/>
        <w:jc w:val="center"/>
        <w:rPr>
          <w:rFonts w:ascii="Arial" w:hAnsi="Arial" w:cs="Arial"/>
          <w:sz w:val="22"/>
          <w:szCs w:val="22"/>
        </w:rPr>
      </w:pPr>
      <w:r w:rsidRPr="00C64025">
        <w:rPr>
          <w:rFonts w:ascii="Arial" w:hAnsi="Arial" w:cs="Arial"/>
          <w:sz w:val="22"/>
          <w:szCs w:val="22"/>
        </w:rPr>
        <w:t>Рисунок 1</w:t>
      </w:r>
      <w:r>
        <w:rPr>
          <w:rFonts w:ascii="Arial" w:hAnsi="Arial" w:cs="Arial"/>
          <w:sz w:val="22"/>
          <w:szCs w:val="22"/>
        </w:rPr>
        <w:t>8</w:t>
      </w:r>
      <w:r w:rsidRPr="00C6402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–</w:t>
      </w:r>
      <w:r w:rsidRPr="00C64025">
        <w:rPr>
          <w:rFonts w:ascii="Arial" w:hAnsi="Arial" w:cs="Arial"/>
          <w:sz w:val="22"/>
          <w:szCs w:val="22"/>
        </w:rPr>
        <w:t xml:space="preserve"> Измерение времени периода выключения </w:t>
      </w:r>
      <w:r w:rsidRPr="00C13ECD">
        <w:rPr>
          <w:rFonts w:ascii="Arial" w:hAnsi="Arial" w:cs="Arial"/>
          <w:i/>
          <w:sz w:val="22"/>
          <w:szCs w:val="22"/>
          <w:lang w:val="en-US"/>
        </w:rPr>
        <w:t>t</w:t>
      </w:r>
      <w:r w:rsidRPr="00C13ECD">
        <w:rPr>
          <w:rFonts w:ascii="Arial" w:hAnsi="Arial" w:cs="Arial"/>
          <w:sz w:val="22"/>
          <w:szCs w:val="22"/>
          <w:vertAlign w:val="subscript"/>
          <w:lang w:val="en-US"/>
        </w:rPr>
        <w:t>o</w:t>
      </w:r>
      <w:r>
        <w:rPr>
          <w:rFonts w:ascii="Arial" w:hAnsi="Arial" w:cs="Arial"/>
          <w:sz w:val="22"/>
          <w:szCs w:val="22"/>
          <w:vertAlign w:val="subscript"/>
          <w:lang w:val="en-US"/>
        </w:rPr>
        <w:t>ff</w:t>
      </w:r>
    </w:p>
    <w:p w14:paraId="01851E91" w14:textId="6C7ECF75" w:rsidR="004D1B39" w:rsidRPr="004D1B39" w:rsidRDefault="00AB0D34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4D1B39" w:rsidRPr="004D1B39">
        <w:rPr>
          <w:rFonts w:ascii="Arial" w:hAnsi="Arial" w:cs="Arial"/>
        </w:rPr>
        <w:t>.5.</w:t>
      </w:r>
      <w:r>
        <w:rPr>
          <w:rFonts w:ascii="Arial" w:hAnsi="Arial" w:cs="Arial"/>
        </w:rPr>
        <w:t>4</w:t>
      </w:r>
      <w:r w:rsidR="004D1B39" w:rsidRPr="004D1B39">
        <w:rPr>
          <w:rFonts w:ascii="Arial" w:hAnsi="Arial" w:cs="Arial"/>
        </w:rPr>
        <w:t xml:space="preserve">.4 </w:t>
      </w:r>
      <w:r>
        <w:rPr>
          <w:rFonts w:ascii="Arial" w:hAnsi="Arial" w:cs="Arial"/>
        </w:rPr>
        <w:t>Р</w:t>
      </w:r>
      <w:r w:rsidR="004D1B39" w:rsidRPr="004D1B39">
        <w:rPr>
          <w:rFonts w:ascii="Arial" w:hAnsi="Arial" w:cs="Arial"/>
        </w:rPr>
        <w:t>езультат</w:t>
      </w:r>
      <w:r>
        <w:rPr>
          <w:rFonts w:ascii="Arial" w:hAnsi="Arial" w:cs="Arial"/>
        </w:rPr>
        <w:t>ы</w:t>
      </w:r>
      <w:r w:rsidR="004D1B39" w:rsidRPr="004D1B39">
        <w:rPr>
          <w:rFonts w:ascii="Arial" w:hAnsi="Arial" w:cs="Arial"/>
        </w:rPr>
        <w:t xml:space="preserve"> испытаний</w:t>
      </w:r>
    </w:p>
    <w:p w14:paraId="6D3731FA" w14:textId="57E9BD21" w:rsidR="004D1B39" w:rsidRPr="004D1B39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D1B39">
        <w:rPr>
          <w:rFonts w:ascii="Arial" w:hAnsi="Arial" w:cs="Arial"/>
        </w:rPr>
        <w:t>Полученные значения частоты циклов срабатывания</w:t>
      </w:r>
      <w:r w:rsidR="00A765DF">
        <w:rPr>
          <w:rFonts w:ascii="Arial" w:hAnsi="Arial" w:cs="Arial"/>
        </w:rPr>
        <w:t xml:space="preserve"> </w:t>
      </w:r>
      <w:r w:rsidR="00A765DF" w:rsidRPr="00A765DF">
        <w:rPr>
          <w:rFonts w:ascii="Arial" w:hAnsi="Arial" w:cs="Arial"/>
          <w:i/>
          <w:lang w:val="en-US"/>
        </w:rPr>
        <w:t>f</w:t>
      </w:r>
      <w:r w:rsidRPr="004D1B39">
        <w:rPr>
          <w:rFonts w:ascii="Arial" w:hAnsi="Arial" w:cs="Arial"/>
        </w:rPr>
        <w:t>, рассчитанные по формуле</w:t>
      </w:r>
      <w:r w:rsidR="00AA1D82" w:rsidRPr="00FF69E1">
        <w:rPr>
          <w:rFonts w:ascii="Arial" w:hAnsi="Arial" w:cs="Arial"/>
        </w:rPr>
        <w:t xml:space="preserve"> (1)</w:t>
      </w:r>
      <w:r w:rsidRPr="004D1B39">
        <w:rPr>
          <w:rFonts w:ascii="Arial" w:hAnsi="Arial" w:cs="Arial"/>
        </w:rPr>
        <w:t>, должны быть не ниже указанных изготовителем.</w:t>
      </w:r>
    </w:p>
    <w:p w14:paraId="79853988" w14:textId="77777777" w:rsidR="004D1B39" w:rsidRPr="004D1B39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</w:p>
    <w:p w14:paraId="32AA5AD7" w14:textId="3D097E1E" w:rsidR="004D1B39" w:rsidRPr="00DA0052" w:rsidRDefault="009E5A55" w:rsidP="00FF69E1">
      <w:pPr>
        <w:pStyle w:val="MSGENFONTSTYLENAMETEMPLATEROLELEVELMSGENFONTSTYLENAMEBYROLEHEADING61"/>
        <w:keepNext/>
        <w:keepLines/>
        <w:shd w:val="clear" w:color="auto" w:fill="auto"/>
        <w:tabs>
          <w:tab w:val="left" w:pos="621"/>
          <w:tab w:val="left" w:pos="1134"/>
        </w:tabs>
        <w:suppressAutoHyphens/>
        <w:spacing w:before="120" w:line="360" w:lineRule="auto"/>
        <w:ind w:firstLine="567"/>
        <w:jc w:val="both"/>
        <w:rPr>
          <w:sz w:val="24"/>
          <w:szCs w:val="24"/>
        </w:rPr>
      </w:pPr>
      <w:r w:rsidRPr="00506A15">
        <w:rPr>
          <w:sz w:val="24"/>
          <w:szCs w:val="24"/>
        </w:rPr>
        <w:t>9</w:t>
      </w:r>
      <w:r w:rsidR="004D1B39" w:rsidRPr="00DA0052">
        <w:rPr>
          <w:sz w:val="24"/>
          <w:szCs w:val="24"/>
        </w:rPr>
        <w:t xml:space="preserve">.6 Проверка электромагнитной совместимости </w:t>
      </w:r>
    </w:p>
    <w:p w14:paraId="4C6BAD17" w14:textId="75C915C4" w:rsidR="004D1B39" w:rsidRPr="009E5A55" w:rsidRDefault="009E5A55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4D1B39" w:rsidRPr="004D1B39">
        <w:rPr>
          <w:rFonts w:ascii="Arial" w:hAnsi="Arial" w:cs="Arial"/>
        </w:rPr>
        <w:t xml:space="preserve">.6.1 Общие </w:t>
      </w:r>
      <w:r>
        <w:rPr>
          <w:rFonts w:ascii="Arial" w:hAnsi="Arial" w:cs="Arial"/>
        </w:rPr>
        <w:t>положения</w:t>
      </w:r>
    </w:p>
    <w:p w14:paraId="6FC4E73A" w14:textId="77777777" w:rsidR="004D1B39" w:rsidRPr="004D1B39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D1B39">
        <w:rPr>
          <w:rFonts w:ascii="Arial" w:hAnsi="Arial" w:cs="Arial"/>
        </w:rPr>
        <w:t>Испытания необходимо проводить при следующих условиях:</w:t>
      </w:r>
    </w:p>
    <w:p w14:paraId="21C50DCD" w14:textId="3E54FCE2" w:rsidR="004D1B39" w:rsidRPr="004D1B39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D1B39">
        <w:rPr>
          <w:rFonts w:ascii="Arial" w:hAnsi="Arial" w:cs="Arial"/>
        </w:rPr>
        <w:t>-</w:t>
      </w:r>
      <w:r w:rsidR="00DA0052">
        <w:rPr>
          <w:rFonts w:ascii="Arial" w:hAnsi="Arial" w:cs="Arial"/>
        </w:rPr>
        <w:t xml:space="preserve"> сенсорный выключатель</w:t>
      </w:r>
      <w:r w:rsidRPr="004D1B39">
        <w:rPr>
          <w:rFonts w:ascii="Arial" w:hAnsi="Arial" w:cs="Arial"/>
        </w:rPr>
        <w:t xml:space="preserve">, установленный на открытом воздухе, должен быть подсоединен к соответствующей нагрузке с номинальным рабочим током </w:t>
      </w:r>
      <w:r w:rsidR="00DA0052" w:rsidRPr="00DA0052">
        <w:rPr>
          <w:rFonts w:ascii="Arial" w:hAnsi="Arial" w:cs="Arial"/>
          <w:i/>
          <w:lang w:val="en-US"/>
        </w:rPr>
        <w:t>I</w:t>
      </w:r>
      <w:r w:rsidR="00DA0052" w:rsidRPr="00DA0052">
        <w:rPr>
          <w:rFonts w:ascii="Arial" w:hAnsi="Arial" w:cs="Arial"/>
          <w:vertAlign w:val="subscript"/>
          <w:lang w:val="en-US"/>
        </w:rPr>
        <w:t>e</w:t>
      </w:r>
      <w:r w:rsidRPr="004D1B39">
        <w:rPr>
          <w:rFonts w:ascii="Arial" w:hAnsi="Arial" w:cs="Arial"/>
        </w:rPr>
        <w:t xml:space="preserve"> и номинальным рабочим напряжением (или максимальным напряжением при указании его в диапазоне рабочих напряжений) </w:t>
      </w:r>
      <w:r w:rsidR="008D6138" w:rsidRPr="008D6138">
        <w:rPr>
          <w:rFonts w:ascii="Arial" w:hAnsi="Arial" w:cs="Arial"/>
          <w:i/>
          <w:lang w:val="en-US"/>
        </w:rPr>
        <w:t>U</w:t>
      </w:r>
      <w:r w:rsidR="008D6138" w:rsidRPr="008D6138">
        <w:rPr>
          <w:rFonts w:ascii="Arial" w:hAnsi="Arial" w:cs="Arial"/>
          <w:vertAlign w:val="subscript"/>
          <w:lang w:val="en-US"/>
        </w:rPr>
        <w:t>e</w:t>
      </w:r>
      <w:r w:rsidRPr="004D1B39">
        <w:rPr>
          <w:rFonts w:ascii="Arial" w:hAnsi="Arial" w:cs="Arial"/>
        </w:rPr>
        <w:t>;</w:t>
      </w:r>
    </w:p>
    <w:p w14:paraId="20D82588" w14:textId="10DCC41B" w:rsidR="004D1B39" w:rsidRPr="004D1B39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D1B39">
        <w:rPr>
          <w:rFonts w:ascii="Arial" w:hAnsi="Arial" w:cs="Arial"/>
        </w:rPr>
        <w:t xml:space="preserve">- соединительные провода должны быть длиной </w:t>
      </w:r>
      <m:oMath>
        <m:sSubSup>
          <m:sSubSupPr>
            <m:ctrlPr>
              <w:rPr>
                <w:rFonts w:ascii="Cambria Math" w:hAnsi="Cambria Math" w:cs="Arial"/>
                <w:i/>
              </w:rPr>
            </m:ctrlPr>
          </m:sSubSupPr>
          <m:e>
            <m:r>
              <w:rPr>
                <w:rFonts w:ascii="Cambria Math" w:hAnsi="Cambria Math" w:cs="Arial"/>
              </w:rPr>
              <m:t>2</m:t>
            </m:r>
          </m:e>
          <m:sub>
            <m:r>
              <w:rPr>
                <w:rFonts w:ascii="Cambria Math" w:hAnsi="Cambria Math" w:cs="Arial"/>
              </w:rPr>
              <m:t>0</m:t>
            </m:r>
          </m:sub>
          <m:sup>
            <m:r>
              <w:rPr>
                <w:rFonts w:ascii="Cambria Math" w:hAnsi="Cambria Math" w:cs="Arial"/>
              </w:rPr>
              <m:t>+0,1</m:t>
            </m:r>
          </m:sup>
        </m:sSubSup>
      </m:oMath>
      <w:r w:rsidRPr="004D1B39">
        <w:rPr>
          <w:rFonts w:ascii="Arial" w:hAnsi="Arial" w:cs="Arial"/>
        </w:rPr>
        <w:t xml:space="preserve"> м. Для</w:t>
      </w:r>
      <w:r w:rsidR="0024440D" w:rsidRPr="0024440D">
        <w:rPr>
          <w:rFonts w:ascii="Arial" w:hAnsi="Arial" w:cs="Arial"/>
        </w:rPr>
        <w:t xml:space="preserve"> </w:t>
      </w:r>
      <w:r w:rsidR="0024440D">
        <w:rPr>
          <w:rFonts w:ascii="Arial" w:hAnsi="Arial" w:cs="Arial"/>
        </w:rPr>
        <w:t>сенсорных выключателей</w:t>
      </w:r>
      <w:r w:rsidRPr="004D1B39">
        <w:rPr>
          <w:rFonts w:ascii="Arial" w:hAnsi="Arial" w:cs="Arial"/>
        </w:rPr>
        <w:t xml:space="preserve">, не имеющих встроенных проводов, изготовитель должен указать тип применяемого </w:t>
      </w:r>
      <w:r w:rsidR="0024440D">
        <w:rPr>
          <w:rFonts w:ascii="Arial" w:hAnsi="Arial" w:cs="Arial"/>
        </w:rPr>
        <w:t xml:space="preserve">кабеля </w:t>
      </w:r>
      <w:r w:rsidRPr="004D1B39">
        <w:rPr>
          <w:rFonts w:ascii="Arial" w:hAnsi="Arial" w:cs="Arial"/>
        </w:rPr>
        <w:t>в протоколе испытаний.</w:t>
      </w:r>
    </w:p>
    <w:p w14:paraId="5B868EDA" w14:textId="77777777" w:rsidR="004D1B39" w:rsidRPr="004D1B39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D1B39">
        <w:rPr>
          <w:rFonts w:ascii="Arial" w:hAnsi="Arial" w:cs="Arial"/>
        </w:rPr>
        <w:t>Испытание проводят следующим образом:</w:t>
      </w:r>
    </w:p>
    <w:p w14:paraId="64D35748" w14:textId="62436CAE" w:rsidR="004D1B39" w:rsidRPr="004D1B39" w:rsidRDefault="004D1B39" w:rsidP="0046004A">
      <w:pPr>
        <w:tabs>
          <w:tab w:val="left" w:pos="9781"/>
        </w:tabs>
        <w:spacing w:line="360" w:lineRule="auto"/>
        <w:ind w:left="851"/>
        <w:jc w:val="both"/>
        <w:rPr>
          <w:rFonts w:ascii="Arial" w:hAnsi="Arial" w:cs="Arial"/>
        </w:rPr>
      </w:pPr>
      <w:r w:rsidRPr="004D1B39">
        <w:rPr>
          <w:rFonts w:ascii="Arial" w:hAnsi="Arial" w:cs="Arial"/>
        </w:rPr>
        <w:t>a) цель располагают на таком расстоянии, при котором коммутационный элемент переходит в отключенное состояние;</w:t>
      </w:r>
    </w:p>
    <w:p w14:paraId="104AC11F" w14:textId="46289CF0" w:rsidR="004D1B39" w:rsidRPr="004D1B39" w:rsidRDefault="004D1B39" w:rsidP="0046004A">
      <w:pPr>
        <w:tabs>
          <w:tab w:val="left" w:pos="9781"/>
        </w:tabs>
        <w:spacing w:line="360" w:lineRule="auto"/>
        <w:ind w:left="851"/>
        <w:jc w:val="both"/>
        <w:rPr>
          <w:rFonts w:ascii="Arial" w:hAnsi="Arial" w:cs="Arial"/>
        </w:rPr>
      </w:pPr>
      <w:r w:rsidRPr="004D1B39">
        <w:rPr>
          <w:rFonts w:ascii="Arial" w:hAnsi="Arial" w:cs="Arial"/>
        </w:rPr>
        <w:t>b) цель располагают на таком расстоянии, при котором коммутационный элемент переходит во включенное состояние;</w:t>
      </w:r>
    </w:p>
    <w:p w14:paraId="7DE2A342" w14:textId="636B4EE7" w:rsidR="004D1B39" w:rsidRPr="004D1B39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D1B39">
        <w:rPr>
          <w:rFonts w:ascii="Arial" w:hAnsi="Arial" w:cs="Arial"/>
        </w:rPr>
        <w:lastRenderedPageBreak/>
        <w:t xml:space="preserve">- </w:t>
      </w:r>
      <w:r w:rsidR="00C34901">
        <w:rPr>
          <w:rFonts w:ascii="Arial" w:hAnsi="Arial" w:cs="Arial"/>
        </w:rPr>
        <w:t xml:space="preserve">для </w:t>
      </w:r>
      <w:r w:rsidRPr="004D1B39">
        <w:rPr>
          <w:rFonts w:ascii="Arial" w:hAnsi="Arial" w:cs="Arial"/>
        </w:rPr>
        <w:t>индуктивны</w:t>
      </w:r>
      <w:r w:rsidR="00C34901">
        <w:rPr>
          <w:rFonts w:ascii="Arial" w:hAnsi="Arial" w:cs="Arial"/>
        </w:rPr>
        <w:t>х</w:t>
      </w:r>
      <w:r w:rsidRPr="004D1B39">
        <w:rPr>
          <w:rFonts w:ascii="Arial" w:hAnsi="Arial" w:cs="Arial"/>
        </w:rPr>
        <w:t xml:space="preserve"> и емкостны</w:t>
      </w:r>
      <w:r w:rsidR="00C34901">
        <w:rPr>
          <w:rFonts w:ascii="Arial" w:hAnsi="Arial" w:cs="Arial"/>
        </w:rPr>
        <w:t>х</w:t>
      </w:r>
      <w:r w:rsidRPr="004D1B39">
        <w:rPr>
          <w:rFonts w:ascii="Arial" w:hAnsi="Arial" w:cs="Arial"/>
        </w:rPr>
        <w:t xml:space="preserve"> </w:t>
      </w:r>
      <w:r w:rsidR="00C34901">
        <w:rPr>
          <w:rFonts w:ascii="Arial" w:hAnsi="Arial" w:cs="Arial"/>
        </w:rPr>
        <w:t xml:space="preserve">сенсорных выключателей цель </w:t>
      </w:r>
      <w:r w:rsidRPr="004D1B39">
        <w:rPr>
          <w:rFonts w:ascii="Arial" w:hAnsi="Arial" w:cs="Arial"/>
        </w:rPr>
        <w:t>располагают на расстояни</w:t>
      </w:r>
      <w:r w:rsidR="00C34901">
        <w:rPr>
          <w:rFonts w:ascii="Arial" w:hAnsi="Arial" w:cs="Arial"/>
        </w:rPr>
        <w:t>и</w:t>
      </w:r>
      <w:r w:rsidRPr="004D1B39">
        <w:rPr>
          <w:rFonts w:ascii="Arial" w:hAnsi="Arial" w:cs="Arial"/>
        </w:rPr>
        <w:t xml:space="preserve"> </w:t>
      </w:r>
      <w:r w:rsidR="00C34901">
        <w:rPr>
          <w:rFonts w:ascii="Arial" w:hAnsi="Arial" w:cs="Arial"/>
        </w:rPr>
        <w:t xml:space="preserve">1/3 ∙ </w:t>
      </w:r>
      <w:r w:rsidR="00C34901" w:rsidRPr="0087553E">
        <w:rPr>
          <w:rFonts w:ascii="Arial" w:hAnsi="Arial" w:cs="Arial"/>
          <w:i/>
          <w:lang w:val="en-US"/>
        </w:rPr>
        <w:t>s</w:t>
      </w:r>
      <w:r w:rsidR="00C34901" w:rsidRPr="0087553E">
        <w:rPr>
          <w:rFonts w:ascii="Arial" w:hAnsi="Arial" w:cs="Arial"/>
          <w:vertAlign w:val="subscript"/>
          <w:lang w:val="en-US"/>
        </w:rPr>
        <w:t>n</w:t>
      </w:r>
      <w:r w:rsidRPr="004D1B39">
        <w:rPr>
          <w:rFonts w:ascii="Arial" w:hAnsi="Arial" w:cs="Arial"/>
        </w:rPr>
        <w:t xml:space="preserve"> или </w:t>
      </w:r>
      <w:r w:rsidR="00C34901" w:rsidRPr="0087553E">
        <w:rPr>
          <w:rFonts w:ascii="Arial" w:hAnsi="Arial" w:cs="Arial"/>
        </w:rPr>
        <w:t xml:space="preserve">3 </w:t>
      </w:r>
      <w:r w:rsidR="00C34901">
        <w:rPr>
          <w:rFonts w:ascii="Arial" w:hAnsi="Arial" w:cs="Arial"/>
        </w:rPr>
        <w:t>∙</w:t>
      </w:r>
      <w:r w:rsidR="00C34901" w:rsidRPr="0087553E">
        <w:rPr>
          <w:rFonts w:ascii="Arial" w:hAnsi="Arial" w:cs="Arial"/>
        </w:rPr>
        <w:t xml:space="preserve"> </w:t>
      </w:r>
      <w:r w:rsidR="00C34901" w:rsidRPr="00423979">
        <w:rPr>
          <w:rFonts w:ascii="Arial" w:hAnsi="Arial" w:cs="Arial"/>
          <w:i/>
          <w:lang w:val="en-US"/>
        </w:rPr>
        <w:t>s</w:t>
      </w:r>
      <w:r w:rsidR="00C34901" w:rsidRPr="00423979">
        <w:rPr>
          <w:rFonts w:ascii="Arial" w:hAnsi="Arial" w:cs="Arial"/>
          <w:vertAlign w:val="subscript"/>
          <w:lang w:val="en-US"/>
        </w:rPr>
        <w:t>n</w:t>
      </w:r>
      <w:r w:rsidRPr="004D1B39">
        <w:rPr>
          <w:rFonts w:ascii="Arial" w:hAnsi="Arial" w:cs="Arial"/>
        </w:rPr>
        <w:t>;</w:t>
      </w:r>
    </w:p>
    <w:p w14:paraId="2012339D" w14:textId="00BD34AD" w:rsidR="004D1B39" w:rsidRPr="00EA11FC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D1B39">
        <w:rPr>
          <w:rFonts w:ascii="Arial" w:hAnsi="Arial" w:cs="Arial"/>
        </w:rPr>
        <w:t xml:space="preserve">- для </w:t>
      </w:r>
      <w:r w:rsidR="0087553E">
        <w:rPr>
          <w:rFonts w:ascii="Arial" w:hAnsi="Arial" w:cs="Arial"/>
        </w:rPr>
        <w:t>фотоэлектрических сенсорных выключателей</w:t>
      </w:r>
      <w:r w:rsidR="0087553E" w:rsidRPr="004D1B39">
        <w:rPr>
          <w:rFonts w:ascii="Arial" w:hAnsi="Arial" w:cs="Arial"/>
        </w:rPr>
        <w:t xml:space="preserve"> </w:t>
      </w:r>
      <w:r w:rsidRPr="004D1B39">
        <w:rPr>
          <w:rFonts w:ascii="Arial" w:hAnsi="Arial" w:cs="Arial"/>
        </w:rPr>
        <w:t xml:space="preserve">необходимо провести </w:t>
      </w:r>
      <w:r w:rsidRPr="00EA11FC">
        <w:rPr>
          <w:rFonts w:ascii="Arial" w:hAnsi="Arial" w:cs="Arial"/>
        </w:rPr>
        <w:t>испытания дважды. При</w:t>
      </w:r>
      <w:r w:rsidR="0087553E" w:rsidRPr="00EA11FC">
        <w:rPr>
          <w:rFonts w:ascii="Arial" w:hAnsi="Arial" w:cs="Arial"/>
        </w:rPr>
        <w:t xml:space="preserve"> использовании сенсорных выключателей типов </w:t>
      </w:r>
      <w:r w:rsidR="0087553E" w:rsidRPr="00EA11FC">
        <w:rPr>
          <w:rFonts w:ascii="Arial" w:hAnsi="Arial" w:cs="Arial"/>
          <w:lang w:val="en-US"/>
        </w:rPr>
        <w:t>T</w:t>
      </w:r>
      <w:r w:rsidR="0087553E" w:rsidRPr="00EA11FC">
        <w:rPr>
          <w:rFonts w:ascii="Arial" w:hAnsi="Arial" w:cs="Arial"/>
        </w:rPr>
        <w:t xml:space="preserve">, </w:t>
      </w:r>
      <w:r w:rsidR="0087553E" w:rsidRPr="00EA11FC">
        <w:rPr>
          <w:rFonts w:ascii="Arial" w:hAnsi="Arial" w:cs="Arial"/>
          <w:lang w:val="en-US"/>
        </w:rPr>
        <w:t>R</w:t>
      </w:r>
      <w:r w:rsidR="0087553E" w:rsidRPr="00EA11FC">
        <w:rPr>
          <w:rFonts w:ascii="Arial" w:hAnsi="Arial" w:cs="Arial"/>
        </w:rPr>
        <w:t xml:space="preserve"> и </w:t>
      </w:r>
      <w:r w:rsidR="0087553E" w:rsidRPr="00EA11FC">
        <w:rPr>
          <w:rFonts w:ascii="Arial" w:hAnsi="Arial" w:cs="Arial"/>
          <w:lang w:val="en-US"/>
        </w:rPr>
        <w:t>D</w:t>
      </w:r>
      <w:r w:rsidRPr="00EA11FC">
        <w:rPr>
          <w:rFonts w:ascii="Arial" w:hAnsi="Arial" w:cs="Arial"/>
        </w:rPr>
        <w:t xml:space="preserve"> </w:t>
      </w:r>
      <w:r w:rsidR="0087553E" w:rsidRPr="00EA11FC">
        <w:rPr>
          <w:rFonts w:ascii="Arial" w:hAnsi="Arial" w:cs="Arial"/>
        </w:rPr>
        <w:t xml:space="preserve">при выполнении </w:t>
      </w:r>
      <w:r w:rsidRPr="00EA11FC">
        <w:rPr>
          <w:rFonts w:ascii="Arial" w:hAnsi="Arial" w:cs="Arial"/>
        </w:rPr>
        <w:t>перво</w:t>
      </w:r>
      <w:r w:rsidR="0087553E" w:rsidRPr="00EA11FC">
        <w:rPr>
          <w:rFonts w:ascii="Arial" w:hAnsi="Arial" w:cs="Arial"/>
        </w:rPr>
        <w:t>го</w:t>
      </w:r>
      <w:r w:rsidRPr="00EA11FC">
        <w:rPr>
          <w:rFonts w:ascii="Arial" w:hAnsi="Arial" w:cs="Arial"/>
        </w:rPr>
        <w:t xml:space="preserve"> испытани</w:t>
      </w:r>
      <w:r w:rsidR="0087553E" w:rsidRPr="00EA11FC">
        <w:rPr>
          <w:rFonts w:ascii="Arial" w:hAnsi="Arial" w:cs="Arial"/>
        </w:rPr>
        <w:t>я</w:t>
      </w:r>
      <w:r w:rsidRPr="00EA11FC">
        <w:rPr>
          <w:rFonts w:ascii="Arial" w:hAnsi="Arial" w:cs="Arial"/>
        </w:rPr>
        <w:t xml:space="preserve"> цель </w:t>
      </w:r>
      <w:r w:rsidR="0087553E" w:rsidRPr="00EA11FC">
        <w:rPr>
          <w:rFonts w:ascii="Arial" w:hAnsi="Arial" w:cs="Arial"/>
        </w:rPr>
        <w:t xml:space="preserve">следует разместить </w:t>
      </w:r>
      <w:r w:rsidRPr="00EA11FC">
        <w:rPr>
          <w:rFonts w:ascii="Arial" w:hAnsi="Arial" w:cs="Arial"/>
        </w:rPr>
        <w:t>так, чтобы избыточный коэффициент усиления был равен 2</w:t>
      </w:r>
      <w:r w:rsidR="0087553E" w:rsidRPr="00EA11FC">
        <w:rPr>
          <w:rFonts w:ascii="Arial" w:hAnsi="Arial" w:cs="Arial"/>
        </w:rPr>
        <w:t>, а в случае сенсорного выключателя</w:t>
      </w:r>
      <w:r w:rsidR="002C7596" w:rsidRPr="00EA11FC">
        <w:rPr>
          <w:rFonts w:ascii="Arial" w:hAnsi="Arial" w:cs="Arial"/>
        </w:rPr>
        <w:t xml:space="preserve"> типа D с фоновым подавлением при первом испытании цель черного цвета в соответствии с 9.3.2.1.4 следует разместить на максимальном расстоянии, которое затем уменьшают на 10 %</w:t>
      </w:r>
      <w:r w:rsidRPr="00EA11FC">
        <w:rPr>
          <w:rFonts w:ascii="Arial" w:hAnsi="Arial" w:cs="Arial"/>
        </w:rPr>
        <w:t>. Повторные испытания проводят:</w:t>
      </w:r>
    </w:p>
    <w:p w14:paraId="04D6393F" w14:textId="71459605" w:rsidR="004D1B39" w:rsidRPr="00EA11FC" w:rsidRDefault="00590E9B" w:rsidP="00590E9B">
      <w:pPr>
        <w:tabs>
          <w:tab w:val="left" w:pos="9781"/>
        </w:tabs>
        <w:spacing w:line="360" w:lineRule="auto"/>
        <w:ind w:left="851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1)</w:t>
      </w:r>
      <w:r w:rsidR="004D1B39" w:rsidRPr="00EA11FC">
        <w:rPr>
          <w:rFonts w:ascii="Arial" w:hAnsi="Arial" w:cs="Arial"/>
        </w:rPr>
        <w:t xml:space="preserve"> без цели </w:t>
      </w:r>
      <w:r w:rsidRPr="00EA11FC">
        <w:rPr>
          <w:rFonts w:ascii="Arial" w:hAnsi="Arial" w:cs="Arial"/>
        </w:rPr>
        <w:t xml:space="preserve">– </w:t>
      </w:r>
      <w:r w:rsidR="004D1B39" w:rsidRPr="00EA11FC">
        <w:rPr>
          <w:rFonts w:ascii="Arial" w:hAnsi="Arial" w:cs="Arial"/>
        </w:rPr>
        <w:t xml:space="preserve">для </w:t>
      </w:r>
      <w:r w:rsidRPr="00EA11FC">
        <w:rPr>
          <w:rFonts w:ascii="Arial" w:hAnsi="Arial" w:cs="Arial"/>
        </w:rPr>
        <w:t>сенсорных выключателей</w:t>
      </w:r>
      <w:r w:rsidRPr="00EA11FC" w:rsidDel="00590E9B">
        <w:rPr>
          <w:rFonts w:ascii="Arial" w:hAnsi="Arial" w:cs="Arial"/>
        </w:rPr>
        <w:t xml:space="preserve"> </w:t>
      </w:r>
      <w:r w:rsidR="004D1B39" w:rsidRPr="00EA11FC">
        <w:rPr>
          <w:rFonts w:ascii="Arial" w:hAnsi="Arial" w:cs="Arial"/>
        </w:rPr>
        <w:t>типа D</w:t>
      </w:r>
      <w:r w:rsidRPr="00EA11FC">
        <w:rPr>
          <w:rFonts w:ascii="Arial" w:hAnsi="Arial" w:cs="Arial"/>
        </w:rPr>
        <w:t xml:space="preserve"> и типа D с фоновым подавлением;</w:t>
      </w:r>
    </w:p>
    <w:p w14:paraId="36021F41" w14:textId="2DE51733" w:rsidR="004D1B39" w:rsidRPr="00EA11FC" w:rsidRDefault="00590E9B" w:rsidP="00590E9B">
      <w:pPr>
        <w:tabs>
          <w:tab w:val="left" w:pos="9781"/>
        </w:tabs>
        <w:spacing w:line="360" w:lineRule="auto"/>
        <w:ind w:left="851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2)</w:t>
      </w:r>
      <w:r w:rsidR="004D1B39" w:rsidRPr="00EA11FC">
        <w:rPr>
          <w:rFonts w:ascii="Arial" w:hAnsi="Arial" w:cs="Arial"/>
        </w:rPr>
        <w:t xml:space="preserve"> без рефлектора </w:t>
      </w:r>
      <w:r w:rsidRPr="00EA11FC">
        <w:rPr>
          <w:rFonts w:ascii="Arial" w:hAnsi="Arial" w:cs="Arial"/>
        </w:rPr>
        <w:t xml:space="preserve">– </w:t>
      </w:r>
      <w:r w:rsidR="004D1B39" w:rsidRPr="00EA11FC">
        <w:rPr>
          <w:rFonts w:ascii="Arial" w:hAnsi="Arial" w:cs="Arial"/>
        </w:rPr>
        <w:t xml:space="preserve">для </w:t>
      </w:r>
      <w:r w:rsidRPr="00EA11FC">
        <w:rPr>
          <w:rFonts w:ascii="Arial" w:hAnsi="Arial" w:cs="Arial"/>
        </w:rPr>
        <w:t>сенсорных выключателей</w:t>
      </w:r>
      <w:r w:rsidRPr="00EA11FC" w:rsidDel="00590E9B">
        <w:rPr>
          <w:rFonts w:ascii="Arial" w:hAnsi="Arial" w:cs="Arial"/>
        </w:rPr>
        <w:t xml:space="preserve"> </w:t>
      </w:r>
      <w:r w:rsidR="004D1B39" w:rsidRPr="00EA11FC">
        <w:rPr>
          <w:rFonts w:ascii="Arial" w:hAnsi="Arial" w:cs="Arial"/>
        </w:rPr>
        <w:t>типа R</w:t>
      </w:r>
      <w:r w:rsidRPr="00EA11FC">
        <w:rPr>
          <w:rFonts w:ascii="Arial" w:hAnsi="Arial" w:cs="Arial"/>
        </w:rPr>
        <w:t>;</w:t>
      </w:r>
    </w:p>
    <w:p w14:paraId="6239D4A0" w14:textId="4EBC0C99" w:rsidR="004D1B39" w:rsidRPr="00EA11FC" w:rsidRDefault="00590E9B" w:rsidP="00590E9B">
      <w:pPr>
        <w:tabs>
          <w:tab w:val="left" w:pos="9781"/>
        </w:tabs>
        <w:spacing w:line="360" w:lineRule="auto"/>
        <w:ind w:left="851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3)</w:t>
      </w:r>
      <w:r w:rsidR="004D1B39" w:rsidRPr="00EA11FC">
        <w:rPr>
          <w:rFonts w:ascii="Arial" w:hAnsi="Arial" w:cs="Arial"/>
        </w:rPr>
        <w:t xml:space="preserve"> без излучающего устройства</w:t>
      </w:r>
      <w:r w:rsidRPr="00EA11FC">
        <w:rPr>
          <w:rFonts w:ascii="Arial" w:hAnsi="Arial" w:cs="Arial"/>
        </w:rPr>
        <w:t xml:space="preserve"> –</w:t>
      </w:r>
      <w:r w:rsidR="004D1B39" w:rsidRPr="00EA11FC">
        <w:rPr>
          <w:rFonts w:ascii="Arial" w:hAnsi="Arial" w:cs="Arial"/>
        </w:rPr>
        <w:t xml:space="preserve"> для </w:t>
      </w:r>
      <w:r w:rsidRPr="00EA11FC">
        <w:rPr>
          <w:rFonts w:ascii="Arial" w:hAnsi="Arial" w:cs="Arial"/>
        </w:rPr>
        <w:t xml:space="preserve">сенсорных выключателей </w:t>
      </w:r>
      <w:r w:rsidR="004D1B39" w:rsidRPr="00EA11FC">
        <w:rPr>
          <w:rFonts w:ascii="Arial" w:hAnsi="Arial" w:cs="Arial"/>
        </w:rPr>
        <w:t>типа Т.</w:t>
      </w:r>
    </w:p>
    <w:p w14:paraId="70D7B676" w14:textId="1F3C2705" w:rsidR="004D1B39" w:rsidRPr="00EA11FC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Для проведения испытаний по </w:t>
      </w:r>
      <w:r w:rsidR="00695F23" w:rsidRPr="00EA11FC">
        <w:rPr>
          <w:rFonts w:ascii="Arial" w:hAnsi="Arial" w:cs="Arial"/>
        </w:rPr>
        <w:t>8</w:t>
      </w:r>
      <w:r w:rsidRPr="00EA11FC">
        <w:rPr>
          <w:rFonts w:ascii="Arial" w:hAnsi="Arial" w:cs="Arial"/>
        </w:rPr>
        <w:t>.2.6.</w:t>
      </w:r>
      <w:r w:rsidR="00695F23" w:rsidRPr="00EA11FC">
        <w:rPr>
          <w:rFonts w:ascii="Arial" w:hAnsi="Arial" w:cs="Arial"/>
        </w:rPr>
        <w:t>2.</w:t>
      </w:r>
      <w:r w:rsidRPr="00EA11FC">
        <w:rPr>
          <w:rFonts w:ascii="Arial" w:hAnsi="Arial" w:cs="Arial"/>
        </w:rPr>
        <w:t>4 применяют следующие дополнительные условия монтажа:</w:t>
      </w:r>
    </w:p>
    <w:p w14:paraId="2721C657" w14:textId="0DBDD594" w:rsidR="004D1B39" w:rsidRPr="00EA11FC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- </w:t>
      </w:r>
      <w:r w:rsidR="00695F23" w:rsidRPr="00EA11FC">
        <w:rPr>
          <w:rFonts w:ascii="Arial" w:hAnsi="Arial" w:cs="Arial"/>
        </w:rPr>
        <w:t xml:space="preserve">сенсорные выключатели </w:t>
      </w:r>
      <w:r w:rsidRPr="00EA11FC">
        <w:rPr>
          <w:rFonts w:ascii="Arial" w:hAnsi="Arial" w:cs="Arial"/>
        </w:rPr>
        <w:t xml:space="preserve">цилиндрической формы неутапливаемого исполнения </w:t>
      </w:r>
      <w:r w:rsidR="00E663F0" w:rsidRPr="00EA11FC">
        <w:rPr>
          <w:rFonts w:ascii="Arial" w:hAnsi="Arial" w:cs="Arial"/>
        </w:rPr>
        <w:t xml:space="preserve">устанавливают </w:t>
      </w:r>
      <w:r w:rsidRPr="00EA11FC">
        <w:rPr>
          <w:rFonts w:ascii="Arial" w:hAnsi="Arial" w:cs="Arial"/>
        </w:rPr>
        <w:t>в соответствии с рисунком А.</w:t>
      </w:r>
      <w:r w:rsidR="00FB1BCB" w:rsidRPr="00EA11FC">
        <w:rPr>
          <w:rFonts w:ascii="Arial" w:hAnsi="Arial" w:cs="Arial"/>
        </w:rPr>
        <w:t>6</w:t>
      </w:r>
      <w:r w:rsidRPr="00EA11FC">
        <w:rPr>
          <w:rFonts w:ascii="Arial" w:hAnsi="Arial" w:cs="Arial"/>
        </w:rPr>
        <w:t xml:space="preserve"> </w:t>
      </w:r>
      <w:r w:rsidR="00E3767D" w:rsidRPr="00EA11FC">
        <w:rPr>
          <w:rFonts w:ascii="Arial" w:hAnsi="Arial" w:cs="Arial"/>
        </w:rPr>
        <w:t>[</w:t>
      </w:r>
      <w:r w:rsidR="009E6F58" w:rsidRPr="00EA11FC">
        <w:rPr>
          <w:rFonts w:ascii="Arial" w:hAnsi="Arial" w:cs="Arial"/>
        </w:rPr>
        <w:t xml:space="preserve">типы </w:t>
      </w:r>
      <w:r w:rsidRPr="00EA11FC">
        <w:rPr>
          <w:rFonts w:ascii="Arial" w:hAnsi="Arial" w:cs="Arial"/>
        </w:rPr>
        <w:t>IA</w:t>
      </w:r>
      <w:r w:rsidR="009E6F58" w:rsidRPr="00EA11FC">
        <w:rPr>
          <w:rFonts w:ascii="Arial" w:hAnsi="Arial" w:cs="Arial"/>
        </w:rPr>
        <w:t xml:space="preserve">, </w:t>
      </w:r>
      <w:r w:rsidR="009E6F58" w:rsidRPr="00EA11FC">
        <w:rPr>
          <w:rFonts w:ascii="Arial" w:hAnsi="Arial" w:cs="Arial"/>
          <w:lang w:val="en-US"/>
        </w:rPr>
        <w:t>IB</w:t>
      </w:r>
      <w:r w:rsidR="009E6F58" w:rsidRPr="00EA11FC">
        <w:rPr>
          <w:rFonts w:ascii="Arial" w:hAnsi="Arial" w:cs="Arial"/>
        </w:rPr>
        <w:t>,</w:t>
      </w:r>
      <w:r w:rsidRPr="00EA11FC">
        <w:rPr>
          <w:rFonts w:ascii="Arial" w:hAnsi="Arial" w:cs="Arial"/>
        </w:rPr>
        <w:t xml:space="preserve"> b)</w:t>
      </w:r>
      <w:r w:rsidR="00E3767D" w:rsidRPr="00EA11FC">
        <w:rPr>
          <w:rFonts w:ascii="Arial" w:hAnsi="Arial" w:cs="Arial"/>
        </w:rPr>
        <w:t>]</w:t>
      </w:r>
      <w:r w:rsidRPr="00EA11FC">
        <w:rPr>
          <w:rFonts w:ascii="Arial" w:hAnsi="Arial" w:cs="Arial"/>
        </w:rPr>
        <w:t xml:space="preserve">. Металлическую панель, </w:t>
      </w:r>
      <w:r w:rsidR="001E796D" w:rsidRPr="00EA11FC">
        <w:rPr>
          <w:rFonts w:ascii="Arial" w:hAnsi="Arial" w:cs="Arial"/>
        </w:rPr>
        <w:t>зафиксированную между контргайками устройства</w:t>
      </w:r>
      <w:r w:rsidRPr="00EA11FC">
        <w:rPr>
          <w:rFonts w:ascii="Arial" w:hAnsi="Arial" w:cs="Arial"/>
        </w:rPr>
        <w:t>, заземляют</w:t>
      </w:r>
      <w:r w:rsidR="00081222" w:rsidRPr="00EA11FC">
        <w:rPr>
          <w:rFonts w:ascii="Arial" w:hAnsi="Arial" w:cs="Arial"/>
        </w:rPr>
        <w:t xml:space="preserve"> на плоскость базового заземления</w:t>
      </w:r>
      <w:r w:rsidRPr="00EA11FC">
        <w:rPr>
          <w:rFonts w:ascii="Arial" w:hAnsi="Arial" w:cs="Arial"/>
        </w:rPr>
        <w:t>;</w:t>
      </w:r>
    </w:p>
    <w:p w14:paraId="2C20C8A6" w14:textId="46B741A4" w:rsidR="004D1B39" w:rsidRPr="00EA11FC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- </w:t>
      </w:r>
      <w:r w:rsidR="001E796D" w:rsidRPr="00EA11FC">
        <w:rPr>
          <w:rFonts w:ascii="Arial" w:hAnsi="Arial" w:cs="Arial"/>
        </w:rPr>
        <w:t xml:space="preserve">сенсорные выключатели </w:t>
      </w:r>
      <w:r w:rsidRPr="00EA11FC">
        <w:rPr>
          <w:rFonts w:ascii="Arial" w:hAnsi="Arial" w:cs="Arial"/>
        </w:rPr>
        <w:t xml:space="preserve">прямоугольной формы неутапливаемого исполнения устанавливают на </w:t>
      </w:r>
      <w:r w:rsidR="001E796D" w:rsidRPr="00EA11FC">
        <w:rPr>
          <w:rFonts w:ascii="Arial" w:hAnsi="Arial" w:cs="Arial"/>
        </w:rPr>
        <w:t xml:space="preserve">плоскую </w:t>
      </w:r>
      <w:r w:rsidRPr="00EA11FC">
        <w:rPr>
          <w:rFonts w:ascii="Arial" w:hAnsi="Arial" w:cs="Arial"/>
        </w:rPr>
        <w:t>металлическую панель, которую заземляют</w:t>
      </w:r>
      <w:r w:rsidR="00732B53" w:rsidRPr="00EA11FC">
        <w:rPr>
          <w:rFonts w:ascii="Arial" w:hAnsi="Arial" w:cs="Arial"/>
        </w:rPr>
        <w:t xml:space="preserve"> на плоскость базового заземления</w:t>
      </w:r>
      <w:r w:rsidRPr="00EA11FC">
        <w:rPr>
          <w:rFonts w:ascii="Arial" w:hAnsi="Arial" w:cs="Arial"/>
        </w:rPr>
        <w:t>;</w:t>
      </w:r>
    </w:p>
    <w:p w14:paraId="232C9297" w14:textId="7F5E173A" w:rsidR="004D1B39" w:rsidRPr="00EA11FC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- способ заземления </w:t>
      </w:r>
      <w:r w:rsidR="00341AB4" w:rsidRPr="00EA11FC">
        <w:rPr>
          <w:rFonts w:ascii="Arial" w:hAnsi="Arial" w:cs="Arial"/>
        </w:rPr>
        <w:t xml:space="preserve">на плоскость базового заземления </w:t>
      </w:r>
      <w:r w:rsidRPr="00EA11FC">
        <w:rPr>
          <w:rFonts w:ascii="Arial" w:hAnsi="Arial" w:cs="Arial"/>
        </w:rPr>
        <w:t xml:space="preserve">должен соответствовать инструкции изготовителя и </w:t>
      </w:r>
      <w:r w:rsidR="00341AB4" w:rsidRPr="00EA11FC">
        <w:rPr>
          <w:rFonts w:ascii="Arial" w:hAnsi="Arial" w:cs="Arial"/>
        </w:rPr>
        <w:t xml:space="preserve">при наличии должен </w:t>
      </w:r>
      <w:r w:rsidRPr="00EA11FC">
        <w:rPr>
          <w:rFonts w:ascii="Arial" w:hAnsi="Arial" w:cs="Arial"/>
        </w:rPr>
        <w:t xml:space="preserve">быть </w:t>
      </w:r>
      <w:r w:rsidR="00341AB4" w:rsidRPr="00EA11FC">
        <w:rPr>
          <w:rFonts w:ascii="Arial" w:hAnsi="Arial" w:cs="Arial"/>
        </w:rPr>
        <w:t xml:space="preserve">указан </w:t>
      </w:r>
      <w:r w:rsidRPr="00EA11FC">
        <w:rPr>
          <w:rFonts w:ascii="Arial" w:hAnsi="Arial" w:cs="Arial"/>
        </w:rPr>
        <w:t>в протоколе испытаний.</w:t>
      </w:r>
    </w:p>
    <w:p w14:paraId="2A8010EC" w14:textId="57AE066D" w:rsidR="004D1B39" w:rsidRPr="00EA11FC" w:rsidRDefault="00CB53E6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4D1B39" w:rsidRPr="00EA11FC">
        <w:rPr>
          <w:rFonts w:ascii="Arial" w:hAnsi="Arial" w:cs="Arial"/>
        </w:rPr>
        <w:t>.6.2 Устойчивость к электромагнитным помехам</w:t>
      </w:r>
    </w:p>
    <w:p w14:paraId="7D09AEFC" w14:textId="4A397543" w:rsidR="004D1B39" w:rsidRPr="00EA11FC" w:rsidRDefault="00CB53E6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4D1B39" w:rsidRPr="00EA11FC">
        <w:rPr>
          <w:rFonts w:ascii="Arial" w:hAnsi="Arial" w:cs="Arial"/>
        </w:rPr>
        <w:t>.6.2.1 Стойкость к воздействию электростатических разрядов</w:t>
      </w:r>
    </w:p>
    <w:p w14:paraId="288988D0" w14:textId="76672F44" w:rsidR="004D1B39" w:rsidRPr="00EA11FC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Испытания проводят по IEC 61000-4-2 </w:t>
      </w:r>
      <w:r w:rsidR="00547661" w:rsidRPr="00EA11FC">
        <w:rPr>
          <w:rFonts w:ascii="Arial" w:hAnsi="Arial" w:cs="Arial"/>
        </w:rPr>
        <w:t>и 8</w:t>
      </w:r>
      <w:r w:rsidRPr="00EA11FC">
        <w:rPr>
          <w:rFonts w:ascii="Arial" w:hAnsi="Arial" w:cs="Arial"/>
        </w:rPr>
        <w:t>.2.6.2.2</w:t>
      </w:r>
      <w:r w:rsidR="00547661" w:rsidRPr="00EA11FC">
        <w:rPr>
          <w:rFonts w:ascii="Arial" w:hAnsi="Arial" w:cs="Arial"/>
        </w:rPr>
        <w:t>,</w:t>
      </w:r>
      <w:r w:rsidRPr="00EA11FC">
        <w:rPr>
          <w:rFonts w:ascii="Arial" w:hAnsi="Arial" w:cs="Arial"/>
        </w:rPr>
        <w:t xml:space="preserve"> </w:t>
      </w:r>
      <w:r w:rsidR="00547661" w:rsidRPr="00EA11FC">
        <w:rPr>
          <w:rFonts w:ascii="Arial" w:hAnsi="Arial" w:cs="Arial"/>
        </w:rPr>
        <w:t>пр</w:t>
      </w:r>
      <w:r w:rsidRPr="00EA11FC">
        <w:rPr>
          <w:rFonts w:ascii="Arial" w:hAnsi="Arial" w:cs="Arial"/>
        </w:rPr>
        <w:t xml:space="preserve">и </w:t>
      </w:r>
      <w:r w:rsidR="00547661" w:rsidRPr="00EA11FC">
        <w:rPr>
          <w:rFonts w:ascii="Arial" w:hAnsi="Arial" w:cs="Arial"/>
        </w:rPr>
        <w:t xml:space="preserve">этом </w:t>
      </w:r>
      <w:r w:rsidRPr="00EA11FC">
        <w:rPr>
          <w:rFonts w:ascii="Arial" w:hAnsi="Arial" w:cs="Arial"/>
        </w:rPr>
        <w:t xml:space="preserve">повторяют </w:t>
      </w:r>
      <w:r w:rsidR="00547661" w:rsidRPr="00EA11FC">
        <w:rPr>
          <w:rFonts w:ascii="Arial" w:hAnsi="Arial" w:cs="Arial"/>
        </w:rPr>
        <w:t xml:space="preserve">измерения </w:t>
      </w:r>
      <w:r w:rsidRPr="00EA11FC">
        <w:rPr>
          <w:rFonts w:ascii="Arial" w:hAnsi="Arial" w:cs="Arial"/>
        </w:rPr>
        <w:t xml:space="preserve">10 раз в каждой точке </w:t>
      </w:r>
      <w:r w:rsidR="00547661" w:rsidRPr="00EA11FC">
        <w:rPr>
          <w:rFonts w:ascii="Arial" w:hAnsi="Arial" w:cs="Arial"/>
        </w:rPr>
        <w:t xml:space="preserve">измерения </w:t>
      </w:r>
      <w:r w:rsidRPr="00EA11FC">
        <w:rPr>
          <w:rFonts w:ascii="Arial" w:hAnsi="Arial" w:cs="Arial"/>
        </w:rPr>
        <w:t>с интервалом времени между импульсами не менее 1 с.</w:t>
      </w:r>
    </w:p>
    <w:p w14:paraId="547045CD" w14:textId="6F8D2E79" w:rsidR="004D1B39" w:rsidRPr="004D1B39" w:rsidRDefault="004C685D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4D1B39" w:rsidRPr="00EA11FC">
        <w:rPr>
          <w:rFonts w:ascii="Arial" w:hAnsi="Arial" w:cs="Arial"/>
        </w:rPr>
        <w:t xml:space="preserve">.6.2.2 Стойкость к воздействию </w:t>
      </w:r>
      <w:r w:rsidRPr="00EA11FC">
        <w:rPr>
          <w:rFonts w:ascii="Arial" w:hAnsi="Arial" w:cs="Arial"/>
        </w:rPr>
        <w:t xml:space="preserve">излучаемых </w:t>
      </w:r>
      <w:r w:rsidR="004D1B39" w:rsidRPr="00EA11FC">
        <w:rPr>
          <w:rFonts w:ascii="Arial" w:hAnsi="Arial" w:cs="Arial"/>
        </w:rPr>
        <w:t>радиочастотных</w:t>
      </w:r>
      <w:r w:rsidR="004D1B39" w:rsidRPr="004D1B39">
        <w:rPr>
          <w:rFonts w:ascii="Arial" w:hAnsi="Arial" w:cs="Arial"/>
        </w:rPr>
        <w:t xml:space="preserve"> электромагнитных полей</w:t>
      </w:r>
    </w:p>
    <w:p w14:paraId="1D64F214" w14:textId="3651B93F" w:rsidR="004D1B39" w:rsidRPr="004D1B39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4D1B39">
        <w:rPr>
          <w:rFonts w:ascii="Arial" w:hAnsi="Arial" w:cs="Arial"/>
        </w:rPr>
        <w:t xml:space="preserve">Испытания проводят по IEC 61000-4-3 </w:t>
      </w:r>
      <w:r w:rsidR="00E15D62">
        <w:rPr>
          <w:rFonts w:ascii="Arial" w:hAnsi="Arial" w:cs="Arial"/>
        </w:rPr>
        <w:t>и 8</w:t>
      </w:r>
      <w:r w:rsidRPr="004D1B39">
        <w:rPr>
          <w:rFonts w:ascii="Arial" w:hAnsi="Arial" w:cs="Arial"/>
        </w:rPr>
        <w:t>.2.6.2.3.</w:t>
      </w:r>
    </w:p>
    <w:p w14:paraId="71064AB9" w14:textId="18609B31" w:rsidR="004D1B39" w:rsidRPr="00EA11FC" w:rsidRDefault="00E15D62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9</w:t>
      </w:r>
      <w:r w:rsidR="004D1B39" w:rsidRPr="004D1B39">
        <w:rPr>
          <w:rFonts w:ascii="Arial" w:hAnsi="Arial" w:cs="Arial"/>
        </w:rPr>
        <w:t xml:space="preserve">.6.2.3 </w:t>
      </w:r>
      <w:r w:rsidR="004D1B39" w:rsidRPr="00EA11FC">
        <w:rPr>
          <w:rFonts w:ascii="Arial" w:hAnsi="Arial" w:cs="Arial"/>
        </w:rPr>
        <w:t xml:space="preserve">Стойкость к </w:t>
      </w:r>
      <w:r w:rsidR="007F23A6" w:rsidRPr="00EA11FC">
        <w:rPr>
          <w:rFonts w:ascii="Arial" w:hAnsi="Arial" w:cs="Arial"/>
        </w:rPr>
        <w:t xml:space="preserve">быстрому переходному режиму или воздействию </w:t>
      </w:r>
      <w:r w:rsidR="004D1B39" w:rsidRPr="00EA11FC">
        <w:rPr>
          <w:rFonts w:ascii="Arial" w:hAnsi="Arial" w:cs="Arial"/>
        </w:rPr>
        <w:t xml:space="preserve">наносекундных импульсных </w:t>
      </w:r>
      <w:r w:rsidR="007F23A6" w:rsidRPr="00EA11FC">
        <w:rPr>
          <w:rFonts w:ascii="Arial" w:hAnsi="Arial" w:cs="Arial"/>
        </w:rPr>
        <w:t>помех</w:t>
      </w:r>
    </w:p>
    <w:p w14:paraId="19DC4054" w14:textId="61E13714" w:rsidR="004D1B39" w:rsidRPr="00EA11FC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Испытания проводят по IEC 61000-4-4 </w:t>
      </w:r>
      <w:r w:rsidR="002351E8" w:rsidRPr="00EA11FC">
        <w:rPr>
          <w:rFonts w:ascii="Arial" w:hAnsi="Arial" w:cs="Arial"/>
        </w:rPr>
        <w:t>и 8</w:t>
      </w:r>
      <w:r w:rsidRPr="00EA11FC">
        <w:rPr>
          <w:rFonts w:ascii="Arial" w:hAnsi="Arial" w:cs="Arial"/>
        </w:rPr>
        <w:t>.2.6.2.4.</w:t>
      </w:r>
    </w:p>
    <w:p w14:paraId="60DEDEFB" w14:textId="180AE26B" w:rsidR="004D1B39" w:rsidRPr="00EA11FC" w:rsidRDefault="002351E8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4D1B39" w:rsidRPr="00EA11FC">
        <w:rPr>
          <w:rFonts w:ascii="Arial" w:hAnsi="Arial" w:cs="Arial"/>
        </w:rPr>
        <w:t>.6.2.4 Стойкость к воздействию кондуктивных помех, наведенных радиочастотными электромагнитными полями</w:t>
      </w:r>
    </w:p>
    <w:p w14:paraId="39812C37" w14:textId="749CE8C7" w:rsidR="004D1B39" w:rsidRPr="00EA11FC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Испытания проводят по IEC 61000-4-6 </w:t>
      </w:r>
      <w:r w:rsidR="00FD5832" w:rsidRPr="00EA11FC">
        <w:rPr>
          <w:rFonts w:ascii="Arial" w:hAnsi="Arial" w:cs="Arial"/>
        </w:rPr>
        <w:t>и 8</w:t>
      </w:r>
      <w:r w:rsidRPr="00EA11FC">
        <w:rPr>
          <w:rFonts w:ascii="Arial" w:hAnsi="Arial" w:cs="Arial"/>
        </w:rPr>
        <w:t>.2.6.2.6.</w:t>
      </w:r>
    </w:p>
    <w:p w14:paraId="6CB0FF3E" w14:textId="429B0631" w:rsidR="004D1B39" w:rsidRPr="00EA11FC" w:rsidRDefault="00FD5832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4D1B39" w:rsidRPr="00EA11FC">
        <w:rPr>
          <w:rFonts w:ascii="Arial" w:hAnsi="Arial" w:cs="Arial"/>
        </w:rPr>
        <w:t>.6.2.5 Стойкость к магнитному полю промышленной частоты</w:t>
      </w:r>
    </w:p>
    <w:p w14:paraId="01489AA2" w14:textId="27630539" w:rsidR="004D1B39" w:rsidRPr="00EA11FC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Испытания проводят по IEC 61000-4-8 </w:t>
      </w:r>
      <w:r w:rsidR="00FD5832" w:rsidRPr="00EA11FC">
        <w:rPr>
          <w:rFonts w:ascii="Arial" w:hAnsi="Arial" w:cs="Arial"/>
        </w:rPr>
        <w:t>и 8</w:t>
      </w:r>
      <w:r w:rsidRPr="00EA11FC">
        <w:rPr>
          <w:rFonts w:ascii="Arial" w:hAnsi="Arial" w:cs="Arial"/>
        </w:rPr>
        <w:t>.2.6.2.7.</w:t>
      </w:r>
    </w:p>
    <w:p w14:paraId="78C12861" w14:textId="1CCC1122" w:rsidR="004D1B39" w:rsidRPr="00EA11FC" w:rsidRDefault="00FD5832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4D1B39" w:rsidRPr="00EA11FC">
        <w:rPr>
          <w:rFonts w:ascii="Arial" w:hAnsi="Arial" w:cs="Arial"/>
        </w:rPr>
        <w:t>.6.2.6 Стойкость к провалам и коротким прерываниям напряжения питания</w:t>
      </w:r>
    </w:p>
    <w:p w14:paraId="4DBEA120" w14:textId="0B79ECF0" w:rsidR="004D1B39" w:rsidRPr="00EA11FC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Испытания проводят по IEC 61000-4-11 </w:t>
      </w:r>
      <w:r w:rsidR="00FD5832" w:rsidRPr="00EA11FC">
        <w:rPr>
          <w:rFonts w:ascii="Arial" w:hAnsi="Arial" w:cs="Arial"/>
        </w:rPr>
        <w:t>и 8</w:t>
      </w:r>
      <w:r w:rsidRPr="00EA11FC">
        <w:rPr>
          <w:rFonts w:ascii="Arial" w:hAnsi="Arial" w:cs="Arial"/>
        </w:rPr>
        <w:t>.2.6.2.8.</w:t>
      </w:r>
    </w:p>
    <w:p w14:paraId="4AF84113" w14:textId="5F8364CA" w:rsidR="004D1B39" w:rsidRPr="00EA11FC" w:rsidRDefault="008D72B1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9</w:t>
      </w:r>
      <w:r w:rsidR="004D1B39" w:rsidRPr="00EA11FC">
        <w:rPr>
          <w:rFonts w:ascii="Arial" w:hAnsi="Arial" w:cs="Arial"/>
        </w:rPr>
        <w:t>.6.3 Помехоэмиссия</w:t>
      </w:r>
    </w:p>
    <w:p w14:paraId="69BACBFA" w14:textId="4EBE7CAA" w:rsidR="004D1B39" w:rsidRPr="00EA11FC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Испытания должны проводиться в соответствии с требованиями </w:t>
      </w:r>
      <w:r w:rsidR="00C0574B" w:rsidRPr="00EA11FC">
        <w:rPr>
          <w:rFonts w:ascii="Arial" w:hAnsi="Arial" w:cs="Arial"/>
        </w:rPr>
        <w:t>8</w:t>
      </w:r>
      <w:r w:rsidRPr="00EA11FC">
        <w:rPr>
          <w:rFonts w:ascii="Arial" w:hAnsi="Arial" w:cs="Arial"/>
        </w:rPr>
        <w:t>.2.6.3.</w:t>
      </w:r>
    </w:p>
    <w:p w14:paraId="56652617" w14:textId="7AA3D506" w:rsidR="004D1B39" w:rsidRPr="00EA11FC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Данные ограничения приведены для</w:t>
      </w:r>
      <w:r w:rsidR="00C0574B" w:rsidRPr="00EA11FC">
        <w:rPr>
          <w:rFonts w:ascii="Arial" w:hAnsi="Arial" w:cs="Arial"/>
        </w:rPr>
        <w:t xml:space="preserve"> сенсорных выключателей</w:t>
      </w:r>
      <w:r w:rsidRPr="00EA11FC">
        <w:rPr>
          <w:rFonts w:ascii="Arial" w:hAnsi="Arial" w:cs="Arial"/>
        </w:rPr>
        <w:t xml:space="preserve">, предназначенных </w:t>
      </w:r>
      <w:r w:rsidR="00C0574B" w:rsidRPr="00EA11FC">
        <w:rPr>
          <w:rFonts w:ascii="Arial" w:hAnsi="Arial" w:cs="Arial"/>
        </w:rPr>
        <w:t xml:space="preserve">исключительно </w:t>
      </w:r>
      <w:r w:rsidRPr="00EA11FC">
        <w:rPr>
          <w:rFonts w:ascii="Arial" w:hAnsi="Arial" w:cs="Arial"/>
        </w:rPr>
        <w:t xml:space="preserve">для использования в промышленной обстановке (среда класса А). Если они могут применяться в бытовых условиях (среда </w:t>
      </w:r>
      <w:r w:rsidR="00CD1522" w:rsidRPr="00EA11FC">
        <w:rPr>
          <w:rFonts w:ascii="Arial" w:hAnsi="Arial" w:cs="Arial"/>
        </w:rPr>
        <w:t>класса</w:t>
      </w:r>
      <w:r w:rsidR="003E3D8B" w:rsidRPr="00EA11FC">
        <w:rPr>
          <w:rFonts w:ascii="Arial" w:hAnsi="Arial" w:cs="Arial"/>
          <w:lang w:val="en-US"/>
        </w:rPr>
        <w:t> </w:t>
      </w:r>
      <w:r w:rsidRPr="00EA11FC">
        <w:rPr>
          <w:rFonts w:ascii="Arial" w:hAnsi="Arial" w:cs="Arial"/>
        </w:rPr>
        <w:t>В), то руководств</w:t>
      </w:r>
      <w:r w:rsidR="002E4BE1" w:rsidRPr="00EA11FC">
        <w:rPr>
          <w:rFonts w:ascii="Arial" w:hAnsi="Arial" w:cs="Arial"/>
        </w:rPr>
        <w:t>о</w:t>
      </w:r>
      <w:r w:rsidRPr="00EA11FC">
        <w:rPr>
          <w:rFonts w:ascii="Arial" w:hAnsi="Arial" w:cs="Arial"/>
        </w:rPr>
        <w:t xml:space="preserve"> по эксплуатации</w:t>
      </w:r>
      <w:r w:rsidR="00C0574B" w:rsidRPr="00EA11FC">
        <w:rPr>
          <w:rFonts w:ascii="Arial" w:hAnsi="Arial" w:cs="Arial"/>
        </w:rPr>
        <w:t xml:space="preserve"> должно </w:t>
      </w:r>
      <w:r w:rsidR="002E4BE1" w:rsidRPr="00EA11FC">
        <w:rPr>
          <w:rFonts w:ascii="Arial" w:hAnsi="Arial" w:cs="Arial"/>
        </w:rPr>
        <w:t>содержать следующую запись:</w:t>
      </w:r>
    </w:p>
    <w:p w14:paraId="01731C5F" w14:textId="60DE46C1" w:rsidR="004D1B39" w:rsidRPr="00EA11FC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9310"/>
      </w:tblGrid>
      <w:tr w:rsidR="002E4BE1" w14:paraId="7174E0A3" w14:textId="77777777" w:rsidTr="002E4BE1">
        <w:tc>
          <w:tcPr>
            <w:tcW w:w="9310" w:type="dxa"/>
          </w:tcPr>
          <w:p w14:paraId="09D2A79D" w14:textId="7A303C37" w:rsidR="002E4BE1" w:rsidRPr="002E4BE1" w:rsidRDefault="002E4BE1" w:rsidP="002E4BE1">
            <w:pPr>
              <w:tabs>
                <w:tab w:val="left" w:pos="9781"/>
              </w:tabs>
              <w:spacing w:before="120" w:after="120" w:line="360" w:lineRule="auto"/>
              <w:ind w:firstLine="567"/>
              <w:jc w:val="both"/>
              <w:rPr>
                <w:rFonts w:ascii="Arial" w:hAnsi="Arial" w:cs="Arial"/>
                <w:b/>
              </w:rPr>
            </w:pPr>
            <w:r w:rsidRPr="00EA11FC">
              <w:rPr>
                <w:rFonts w:ascii="Arial" w:hAnsi="Arial" w:cs="Arial"/>
                <w:b/>
              </w:rPr>
              <w:t>Предупреждение: Это оборудование класса А. При применении в бытовых условиях оно может вызвать радиопомехи, в случае возникновения которых потребителю придется принимать защитные меры.</w:t>
            </w:r>
          </w:p>
        </w:tc>
      </w:tr>
    </w:tbl>
    <w:p w14:paraId="4A4D3C0C" w14:textId="77777777" w:rsidR="002E4BE1" w:rsidRPr="004D1B39" w:rsidRDefault="002E4BE1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</w:p>
    <w:p w14:paraId="70070194" w14:textId="769BD106" w:rsidR="004D1B39" w:rsidRPr="00EA11FC" w:rsidRDefault="0074273D" w:rsidP="0077592F">
      <w:pPr>
        <w:pStyle w:val="MSGENFONTSTYLENAMETEMPLATEROLELEVELMSGENFONTSTYLENAMEBYROLEHEADING61"/>
        <w:keepNext/>
        <w:keepLines/>
        <w:shd w:val="clear" w:color="auto" w:fill="auto"/>
        <w:tabs>
          <w:tab w:val="left" w:pos="621"/>
          <w:tab w:val="left" w:pos="1134"/>
        </w:tabs>
        <w:suppressAutoHyphens/>
        <w:spacing w:before="120" w:line="360" w:lineRule="auto"/>
        <w:ind w:firstLine="567"/>
        <w:jc w:val="both"/>
        <w:rPr>
          <w:sz w:val="24"/>
          <w:szCs w:val="24"/>
        </w:rPr>
      </w:pPr>
      <w:r w:rsidRPr="0077592F">
        <w:rPr>
          <w:sz w:val="24"/>
          <w:szCs w:val="24"/>
        </w:rPr>
        <w:t>9</w:t>
      </w:r>
      <w:r w:rsidR="004D1B39" w:rsidRPr="0077592F">
        <w:rPr>
          <w:sz w:val="24"/>
          <w:szCs w:val="24"/>
        </w:rPr>
        <w:t>.</w:t>
      </w:r>
      <w:r w:rsidR="004D1B39" w:rsidRPr="00EA11FC">
        <w:rPr>
          <w:sz w:val="24"/>
          <w:szCs w:val="24"/>
        </w:rPr>
        <w:t xml:space="preserve">7 Результаты и протокол испытаний </w:t>
      </w:r>
    </w:p>
    <w:p w14:paraId="57D48A98" w14:textId="2782FFB2" w:rsidR="004D1B39" w:rsidRPr="00EA11FC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>Результаты испытаний должны быть оформлены протоколом</w:t>
      </w:r>
      <w:r w:rsidR="00AB6A7D" w:rsidRPr="00EA11FC">
        <w:rPr>
          <w:rFonts w:ascii="Arial" w:hAnsi="Arial" w:cs="Arial"/>
        </w:rPr>
        <w:t xml:space="preserve"> испытаний исчерпывающего содержания</w:t>
      </w:r>
      <w:r w:rsidRPr="00EA11FC">
        <w:rPr>
          <w:rFonts w:ascii="Arial" w:hAnsi="Arial" w:cs="Arial"/>
        </w:rPr>
        <w:t xml:space="preserve">. В протоколе </w:t>
      </w:r>
      <w:r w:rsidR="00133B37" w:rsidRPr="00EA11FC">
        <w:rPr>
          <w:rFonts w:ascii="Arial" w:hAnsi="Arial" w:cs="Arial"/>
        </w:rPr>
        <w:t xml:space="preserve">испытаний </w:t>
      </w:r>
      <w:r w:rsidRPr="00EA11FC">
        <w:rPr>
          <w:rFonts w:ascii="Arial" w:hAnsi="Arial" w:cs="Arial"/>
        </w:rPr>
        <w:t>должны быть отражены цель проведения испытаний, результаты испытаний и необходимая информация по проведенным испытаниям. В протоколе испытаний должны быть указаны тип (типоисполнение) испытанного</w:t>
      </w:r>
      <w:r w:rsidR="00133B37" w:rsidRPr="00EA11FC">
        <w:rPr>
          <w:rFonts w:ascii="Arial" w:hAnsi="Arial" w:cs="Arial"/>
        </w:rPr>
        <w:t xml:space="preserve"> сенсорного выключателя</w:t>
      </w:r>
      <w:r w:rsidRPr="00EA11FC">
        <w:rPr>
          <w:rFonts w:ascii="Arial" w:hAnsi="Arial" w:cs="Arial"/>
        </w:rPr>
        <w:t>, монтажная схема и необходимое дополнительное оборудование. Любое отступление от программы испытаний должно быть зафиксировано.</w:t>
      </w:r>
    </w:p>
    <w:p w14:paraId="4A01D05F" w14:textId="679810ED" w:rsidR="005E7058" w:rsidRDefault="004D1B39" w:rsidP="004D1B39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  <w:r w:rsidRPr="00EA11FC">
        <w:rPr>
          <w:rFonts w:ascii="Arial" w:hAnsi="Arial" w:cs="Arial"/>
        </w:rPr>
        <w:t xml:space="preserve">Если ряд испытуемых </w:t>
      </w:r>
      <w:r w:rsidR="00C82B4F" w:rsidRPr="00EA11FC">
        <w:rPr>
          <w:rFonts w:ascii="Arial" w:hAnsi="Arial" w:cs="Arial"/>
        </w:rPr>
        <w:t xml:space="preserve">сенсорных выключателей </w:t>
      </w:r>
      <w:r w:rsidRPr="00EA11FC">
        <w:rPr>
          <w:rFonts w:ascii="Arial" w:hAnsi="Arial" w:cs="Arial"/>
        </w:rPr>
        <w:t xml:space="preserve">имеет один и тот же принцип действия, одинаковую конструкцию и однотипные применяемые узлы и детали, то испытания проводят на типопредставителях. На основе первых полученных </w:t>
      </w:r>
      <w:r w:rsidRPr="00EA11FC">
        <w:rPr>
          <w:rFonts w:ascii="Arial" w:hAnsi="Arial" w:cs="Arial"/>
        </w:rPr>
        <w:lastRenderedPageBreak/>
        <w:t>результатов испытательная лаборатория может ограничить диапазон частот при</w:t>
      </w:r>
      <w:r w:rsidRPr="004D1B39">
        <w:rPr>
          <w:rFonts w:ascii="Arial" w:hAnsi="Arial" w:cs="Arial"/>
        </w:rPr>
        <w:t xml:space="preserve"> проведении испытаний на проводимость или излучение, а в протоколе должен быть указан использованный диапазон частот.</w:t>
      </w:r>
    </w:p>
    <w:p w14:paraId="467EBFE9" w14:textId="77777777" w:rsidR="00556131" w:rsidRDefault="00556131" w:rsidP="00725714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</w:p>
    <w:p w14:paraId="2C21EE82" w14:textId="77777777" w:rsidR="00AC207C" w:rsidRPr="009272D3" w:rsidRDefault="00AC207C" w:rsidP="00725714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</w:p>
    <w:p w14:paraId="2A186493" w14:textId="77777777" w:rsidR="00AB0ADE" w:rsidRPr="009272D3" w:rsidRDefault="00AB0ADE" w:rsidP="00F774DF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</w:rPr>
      </w:pPr>
    </w:p>
    <w:p w14:paraId="7F0EFFFB" w14:textId="77777777" w:rsidR="00797036" w:rsidRPr="009272D3" w:rsidRDefault="00797036" w:rsidP="00C47B67">
      <w:pPr>
        <w:tabs>
          <w:tab w:val="left" w:pos="9781"/>
        </w:tabs>
        <w:jc w:val="both"/>
        <w:rPr>
          <w:rFonts w:ascii="Arial" w:eastAsia="Arial" w:hAnsi="Arial" w:cs="Arial"/>
          <w:sz w:val="20"/>
          <w:szCs w:val="20"/>
        </w:rPr>
        <w:sectPr w:rsidR="00797036" w:rsidRPr="009272D3" w:rsidSect="00EA0846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1920" w:h="16860"/>
          <w:pgMar w:top="1340" w:right="1300" w:bottom="1135" w:left="1300" w:header="624" w:footer="439" w:gutter="0"/>
          <w:pgNumType w:start="0"/>
          <w:cols w:space="720"/>
          <w:titlePg/>
          <w:docGrid w:linePitch="326"/>
        </w:sectPr>
      </w:pPr>
    </w:p>
    <w:p w14:paraId="32F17528" w14:textId="57A9570B" w:rsidR="00797036" w:rsidRPr="00EA11FC" w:rsidRDefault="00797036" w:rsidP="003D0AA6">
      <w:pPr>
        <w:pStyle w:val="2"/>
        <w:tabs>
          <w:tab w:val="left" w:pos="9781"/>
        </w:tabs>
        <w:spacing w:after="240" w:line="240" w:lineRule="auto"/>
        <w:rPr>
          <w:rFonts w:ascii="Arial" w:hAnsi="Arial" w:cs="Arial"/>
          <w:b/>
          <w:sz w:val="24"/>
          <w:szCs w:val="24"/>
        </w:rPr>
      </w:pPr>
      <w:bookmarkStart w:id="8" w:name="_Toc99525453"/>
      <w:r w:rsidRPr="009972DE">
        <w:rPr>
          <w:rFonts w:ascii="Arial" w:hAnsi="Arial" w:cs="Arial"/>
          <w:b/>
          <w:szCs w:val="24"/>
        </w:rPr>
        <w:lastRenderedPageBreak/>
        <w:t>Приложение A</w:t>
      </w:r>
      <w:bookmarkEnd w:id="8"/>
      <w:r w:rsidR="003D0AA6">
        <w:rPr>
          <w:rFonts w:ascii="Arial" w:hAnsi="Arial"/>
          <w:b/>
        </w:rPr>
        <w:br/>
      </w:r>
      <w:r w:rsidRPr="00EA11FC">
        <w:rPr>
          <w:rFonts w:ascii="Arial" w:hAnsi="Arial"/>
          <w:sz w:val="24"/>
          <w:szCs w:val="24"/>
        </w:rPr>
        <w:t>(</w:t>
      </w:r>
      <w:r w:rsidR="002B6552" w:rsidRPr="00EA11FC">
        <w:rPr>
          <w:rFonts w:ascii="Arial" w:hAnsi="Arial"/>
          <w:sz w:val="24"/>
          <w:szCs w:val="24"/>
        </w:rPr>
        <w:t>справочное</w:t>
      </w:r>
      <w:r w:rsidRPr="00EA11FC">
        <w:rPr>
          <w:rFonts w:ascii="Arial" w:hAnsi="Arial"/>
          <w:sz w:val="24"/>
          <w:szCs w:val="24"/>
        </w:rPr>
        <w:t>)</w:t>
      </w:r>
      <w:r w:rsidR="003D0AA6" w:rsidRPr="00EA11FC">
        <w:rPr>
          <w:rFonts w:ascii="Arial" w:hAnsi="Arial" w:cs="Arial"/>
        </w:rPr>
        <w:br/>
      </w:r>
      <w:r w:rsidR="002B6552" w:rsidRPr="00EA11FC">
        <w:rPr>
          <w:rFonts w:ascii="Arial" w:hAnsi="Arial" w:cs="Arial"/>
          <w:b/>
          <w:sz w:val="24"/>
          <w:szCs w:val="24"/>
        </w:rPr>
        <w:t xml:space="preserve">Габаритные размеры и номинальные значения дальности действия </w:t>
      </w:r>
      <w:r w:rsidR="00BE1408" w:rsidRPr="00EA11FC">
        <w:rPr>
          <w:rFonts w:ascii="Arial" w:hAnsi="Arial" w:cs="Arial"/>
          <w:b/>
          <w:sz w:val="24"/>
          <w:szCs w:val="24"/>
        </w:rPr>
        <w:br/>
      </w:r>
      <w:r w:rsidR="00CA21CB" w:rsidRPr="00EA11FC">
        <w:rPr>
          <w:rFonts w:ascii="Arial" w:hAnsi="Arial" w:cs="Arial"/>
          <w:b/>
          <w:sz w:val="24"/>
          <w:szCs w:val="24"/>
        </w:rPr>
        <w:t>сенсорных выключателей</w:t>
      </w:r>
    </w:p>
    <w:p w14:paraId="29B2F070" w14:textId="167D2C25" w:rsidR="001B62AD" w:rsidRPr="00EA11FC" w:rsidRDefault="001B62AD" w:rsidP="00A853AD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after="120" w:line="360" w:lineRule="auto"/>
        <w:ind w:left="567" w:firstLine="0"/>
        <w:jc w:val="both"/>
        <w:rPr>
          <w:sz w:val="22"/>
          <w:szCs w:val="22"/>
        </w:rPr>
      </w:pPr>
      <w:r w:rsidRPr="00EA11FC">
        <w:rPr>
          <w:sz w:val="22"/>
          <w:szCs w:val="22"/>
        </w:rPr>
        <w:t xml:space="preserve">А.1 </w:t>
      </w:r>
      <w:r w:rsidR="006025AF" w:rsidRPr="00EA11FC">
        <w:rPr>
          <w:sz w:val="22"/>
          <w:szCs w:val="22"/>
        </w:rPr>
        <w:t>Модель</w:t>
      </w:r>
      <w:r w:rsidR="00A840B2" w:rsidRPr="00EA11FC">
        <w:rPr>
          <w:sz w:val="22"/>
          <w:szCs w:val="22"/>
        </w:rPr>
        <w:t xml:space="preserve"> IA, </w:t>
      </w:r>
      <w:r w:rsidR="00A840B2" w:rsidRPr="00EA11FC">
        <w:rPr>
          <w:sz w:val="22"/>
          <w:szCs w:val="22"/>
          <w:lang w:val="en-US"/>
        </w:rPr>
        <w:t>IB</w:t>
      </w:r>
      <w:r w:rsidR="00A840B2" w:rsidRPr="00EA11FC">
        <w:rPr>
          <w:sz w:val="22"/>
          <w:szCs w:val="22"/>
        </w:rPr>
        <w:t xml:space="preserve"> –</w:t>
      </w:r>
      <w:r w:rsidR="00A840B2" w:rsidRPr="00EA11FC" w:rsidDel="000101FB">
        <w:rPr>
          <w:sz w:val="22"/>
          <w:szCs w:val="22"/>
        </w:rPr>
        <w:t xml:space="preserve"> </w:t>
      </w:r>
      <w:r w:rsidR="00A840B2" w:rsidRPr="00EA11FC">
        <w:rPr>
          <w:sz w:val="22"/>
          <w:szCs w:val="22"/>
        </w:rPr>
        <w:t xml:space="preserve">Индуктивные сенсорные выключатели цилиндрической формы с резьбой на корпусе (IA) или </w:t>
      </w:r>
      <w:r w:rsidR="000E5075" w:rsidRPr="00EA11FC">
        <w:rPr>
          <w:sz w:val="22"/>
          <w:szCs w:val="22"/>
        </w:rPr>
        <w:t xml:space="preserve">без резьбы </w:t>
      </w:r>
      <w:r w:rsidR="001566E5" w:rsidRPr="00EA11FC">
        <w:rPr>
          <w:sz w:val="22"/>
          <w:szCs w:val="22"/>
        </w:rPr>
        <w:t>на корпусе (</w:t>
      </w:r>
      <w:r w:rsidR="001566E5" w:rsidRPr="00EA11FC">
        <w:rPr>
          <w:sz w:val="22"/>
          <w:szCs w:val="22"/>
          <w:lang w:val="en-US"/>
        </w:rPr>
        <w:t>IB</w:t>
      </w:r>
      <w:r w:rsidR="001566E5" w:rsidRPr="00EA11FC">
        <w:rPr>
          <w:sz w:val="22"/>
          <w:szCs w:val="22"/>
        </w:rPr>
        <w:t xml:space="preserve">) </w:t>
      </w:r>
      <w:r w:rsidR="00A840B2" w:rsidRPr="00EA11FC">
        <w:rPr>
          <w:sz w:val="22"/>
          <w:szCs w:val="22"/>
        </w:rPr>
        <w:t>с кабелем или</w:t>
      </w:r>
      <w:r w:rsidR="000E5075" w:rsidRPr="00EA11FC">
        <w:rPr>
          <w:sz w:val="22"/>
          <w:szCs w:val="22"/>
        </w:rPr>
        <w:t xml:space="preserve"> соединителем</w:t>
      </w:r>
    </w:p>
    <w:p w14:paraId="71A36B5B" w14:textId="6C7A818D" w:rsidR="000101FB" w:rsidRPr="00EA11FC" w:rsidRDefault="000101FB" w:rsidP="001B62AD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  <w:lang w:val="en-US"/>
        </w:rPr>
        <w:t>A</w:t>
      </w:r>
      <w:r w:rsidRPr="00EA11FC">
        <w:rPr>
          <w:rFonts w:ascii="Arial" w:eastAsia="Arial" w:hAnsi="Arial" w:cs="Arial"/>
          <w:sz w:val="22"/>
          <w:szCs w:val="22"/>
        </w:rPr>
        <w:t xml:space="preserve">.1.1 (IA, </w:t>
      </w:r>
      <w:r w:rsidRPr="00EA11FC">
        <w:rPr>
          <w:rFonts w:ascii="Arial" w:eastAsia="Arial" w:hAnsi="Arial" w:cs="Arial"/>
          <w:sz w:val="22"/>
          <w:szCs w:val="22"/>
          <w:lang w:val="en-US"/>
        </w:rPr>
        <w:t>IB</w:t>
      </w:r>
      <w:r w:rsidRPr="00EA11FC">
        <w:rPr>
          <w:rFonts w:ascii="Arial" w:eastAsia="Arial" w:hAnsi="Arial" w:cs="Arial"/>
          <w:sz w:val="22"/>
          <w:szCs w:val="22"/>
        </w:rPr>
        <w:t>) Габаритные размеры</w:t>
      </w:r>
    </w:p>
    <w:p w14:paraId="2FDFE25D" w14:textId="769D5482" w:rsidR="00EA37DB" w:rsidRPr="00EA11FC" w:rsidRDefault="001B62AD" w:rsidP="001B62AD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Габаритные размеры и размеры резьбы на корпусе, пр</w:t>
      </w:r>
      <w:r w:rsidR="006025AF" w:rsidRPr="00EA11FC">
        <w:rPr>
          <w:rFonts w:ascii="Arial" w:eastAsia="Arial" w:hAnsi="Arial" w:cs="Arial"/>
          <w:sz w:val="22"/>
          <w:szCs w:val="22"/>
        </w:rPr>
        <w:t>ивед</w:t>
      </w:r>
      <w:r w:rsidRPr="00EA11FC">
        <w:rPr>
          <w:rFonts w:ascii="Arial" w:eastAsia="Arial" w:hAnsi="Arial" w:cs="Arial"/>
          <w:sz w:val="22"/>
          <w:szCs w:val="22"/>
        </w:rPr>
        <w:t>енные на рисунк</w:t>
      </w:r>
      <w:r w:rsidR="006025AF" w:rsidRPr="00EA11FC">
        <w:rPr>
          <w:rFonts w:ascii="Arial" w:eastAsia="Arial" w:hAnsi="Arial" w:cs="Arial"/>
          <w:sz w:val="22"/>
          <w:szCs w:val="22"/>
        </w:rPr>
        <w:t>ах</w:t>
      </w:r>
      <w:r w:rsidRPr="00EA11FC">
        <w:rPr>
          <w:rFonts w:ascii="Arial" w:eastAsia="Arial" w:hAnsi="Arial" w:cs="Arial"/>
          <w:sz w:val="22"/>
          <w:szCs w:val="22"/>
        </w:rPr>
        <w:t xml:space="preserve"> А.1 (IA),</w:t>
      </w:r>
      <w:r w:rsidR="00377FC8" w:rsidRPr="00EA11FC">
        <w:rPr>
          <w:rFonts w:ascii="Arial" w:eastAsia="Arial" w:hAnsi="Arial" w:cs="Arial"/>
          <w:sz w:val="22"/>
          <w:szCs w:val="22"/>
        </w:rPr>
        <w:t xml:space="preserve"> </w:t>
      </w:r>
      <w:r w:rsidR="00377FC8" w:rsidRPr="00EA11FC">
        <w:rPr>
          <w:rFonts w:ascii="Arial" w:eastAsia="Arial" w:hAnsi="Arial" w:cs="Arial"/>
          <w:sz w:val="22"/>
          <w:szCs w:val="22"/>
          <w:lang w:val="en-US"/>
        </w:rPr>
        <w:t>A</w:t>
      </w:r>
      <w:r w:rsidR="00377FC8" w:rsidRPr="00EA11FC">
        <w:rPr>
          <w:rFonts w:ascii="Arial" w:eastAsia="Arial" w:hAnsi="Arial" w:cs="Arial"/>
          <w:sz w:val="22"/>
          <w:szCs w:val="22"/>
        </w:rPr>
        <w:t>.2 (</w:t>
      </w:r>
      <w:r w:rsidR="00377FC8" w:rsidRPr="00EA11FC">
        <w:rPr>
          <w:rFonts w:ascii="Arial" w:eastAsia="Arial" w:hAnsi="Arial" w:cs="Arial"/>
          <w:sz w:val="22"/>
          <w:szCs w:val="22"/>
          <w:lang w:val="en-US"/>
        </w:rPr>
        <w:t>IB</w:t>
      </w:r>
      <w:r w:rsidR="00377FC8" w:rsidRPr="00EA11FC">
        <w:rPr>
          <w:rFonts w:ascii="Arial" w:eastAsia="Arial" w:hAnsi="Arial" w:cs="Arial"/>
          <w:sz w:val="22"/>
          <w:szCs w:val="22"/>
        </w:rPr>
        <w:t xml:space="preserve">), </w:t>
      </w:r>
      <w:r w:rsidR="00377FC8" w:rsidRPr="00EA11FC">
        <w:rPr>
          <w:rFonts w:ascii="Arial" w:eastAsia="Arial" w:hAnsi="Arial" w:cs="Arial"/>
          <w:sz w:val="22"/>
          <w:szCs w:val="22"/>
          <w:lang w:val="en-US"/>
        </w:rPr>
        <w:t>A</w:t>
      </w:r>
      <w:r w:rsidR="00377FC8" w:rsidRPr="00EA11FC">
        <w:rPr>
          <w:rFonts w:ascii="Arial" w:eastAsia="Arial" w:hAnsi="Arial" w:cs="Arial"/>
          <w:sz w:val="22"/>
          <w:szCs w:val="22"/>
        </w:rPr>
        <w:t xml:space="preserve">.3 (Тип </w:t>
      </w:r>
      <w:r w:rsidR="00377FC8" w:rsidRPr="00EA11FC">
        <w:rPr>
          <w:rFonts w:ascii="Arial" w:eastAsia="Arial" w:hAnsi="Arial" w:cs="Arial"/>
          <w:sz w:val="22"/>
          <w:szCs w:val="22"/>
          <w:lang w:val="en-US"/>
        </w:rPr>
        <w:t>A</w:t>
      </w:r>
      <w:r w:rsidR="00377FC8" w:rsidRPr="00EA11FC">
        <w:rPr>
          <w:rFonts w:ascii="Arial" w:eastAsia="Arial" w:hAnsi="Arial" w:cs="Arial"/>
          <w:sz w:val="22"/>
          <w:szCs w:val="22"/>
        </w:rPr>
        <w:t xml:space="preserve">), </w:t>
      </w:r>
      <w:r w:rsidR="00377FC8" w:rsidRPr="00EA11FC">
        <w:rPr>
          <w:rFonts w:ascii="Arial" w:eastAsia="Arial" w:hAnsi="Arial" w:cs="Arial"/>
          <w:sz w:val="22"/>
          <w:szCs w:val="22"/>
          <w:lang w:val="en-US"/>
        </w:rPr>
        <w:t>A</w:t>
      </w:r>
      <w:r w:rsidR="00377FC8" w:rsidRPr="00EA11FC">
        <w:rPr>
          <w:rFonts w:ascii="Arial" w:eastAsia="Arial" w:hAnsi="Arial" w:cs="Arial"/>
          <w:sz w:val="22"/>
          <w:szCs w:val="22"/>
        </w:rPr>
        <w:t xml:space="preserve">.4 (Тип </w:t>
      </w:r>
      <w:r w:rsidR="00377FC8" w:rsidRPr="00EA11FC">
        <w:rPr>
          <w:rFonts w:ascii="Arial" w:eastAsia="Arial" w:hAnsi="Arial" w:cs="Arial"/>
          <w:sz w:val="22"/>
          <w:szCs w:val="22"/>
          <w:lang w:val="en-US"/>
        </w:rPr>
        <w:t>B</w:t>
      </w:r>
      <w:r w:rsidR="00377FC8" w:rsidRPr="00EA11FC">
        <w:rPr>
          <w:rFonts w:ascii="Arial" w:eastAsia="Arial" w:hAnsi="Arial" w:cs="Arial"/>
          <w:sz w:val="22"/>
          <w:szCs w:val="22"/>
        </w:rPr>
        <w:t xml:space="preserve">) и </w:t>
      </w:r>
      <w:r w:rsidR="00377FC8" w:rsidRPr="00EA11FC">
        <w:rPr>
          <w:rFonts w:ascii="Arial" w:eastAsia="Arial" w:hAnsi="Arial" w:cs="Arial"/>
          <w:sz w:val="22"/>
          <w:szCs w:val="22"/>
          <w:lang w:val="en-US"/>
        </w:rPr>
        <w:t>A</w:t>
      </w:r>
      <w:r w:rsidR="00377FC8" w:rsidRPr="00EA11FC">
        <w:rPr>
          <w:rFonts w:ascii="Arial" w:eastAsia="Arial" w:hAnsi="Arial" w:cs="Arial"/>
          <w:sz w:val="22"/>
          <w:szCs w:val="22"/>
        </w:rPr>
        <w:t xml:space="preserve">.5 (Тип </w:t>
      </w:r>
      <w:r w:rsidR="00377FC8" w:rsidRPr="00EA11FC">
        <w:rPr>
          <w:rFonts w:ascii="Arial" w:eastAsia="Arial" w:hAnsi="Arial" w:cs="Arial"/>
          <w:sz w:val="22"/>
          <w:szCs w:val="22"/>
          <w:lang w:val="en-US"/>
        </w:rPr>
        <w:t>C</w:t>
      </w:r>
      <w:r w:rsidR="00377FC8" w:rsidRPr="00EA11FC">
        <w:rPr>
          <w:rFonts w:ascii="Arial" w:eastAsia="Arial" w:hAnsi="Arial" w:cs="Arial"/>
          <w:sz w:val="22"/>
          <w:szCs w:val="22"/>
        </w:rPr>
        <w:t>)</w:t>
      </w:r>
      <w:r w:rsidRPr="00EA11FC">
        <w:rPr>
          <w:rFonts w:ascii="Arial" w:eastAsia="Arial" w:hAnsi="Arial" w:cs="Arial"/>
          <w:sz w:val="22"/>
          <w:szCs w:val="22"/>
        </w:rPr>
        <w:t xml:space="preserve"> </w:t>
      </w:r>
      <w:r w:rsidR="00377FC8" w:rsidRPr="00EA11FC">
        <w:rPr>
          <w:rFonts w:ascii="Arial" w:eastAsia="Arial" w:hAnsi="Arial" w:cs="Arial"/>
          <w:sz w:val="22"/>
          <w:szCs w:val="22"/>
        </w:rPr>
        <w:t xml:space="preserve">должны соответствовать </w:t>
      </w:r>
      <w:r w:rsidRPr="00EA11FC">
        <w:rPr>
          <w:rFonts w:ascii="Arial" w:eastAsia="Arial" w:hAnsi="Arial" w:cs="Arial"/>
          <w:sz w:val="22"/>
          <w:szCs w:val="22"/>
        </w:rPr>
        <w:t>указан</w:t>
      </w:r>
      <w:r w:rsidR="00377FC8" w:rsidRPr="00EA11FC">
        <w:rPr>
          <w:rFonts w:ascii="Arial" w:eastAsia="Arial" w:hAnsi="Arial" w:cs="Arial"/>
          <w:sz w:val="22"/>
          <w:szCs w:val="22"/>
        </w:rPr>
        <w:t>н</w:t>
      </w:r>
      <w:r w:rsidRPr="00EA11FC">
        <w:rPr>
          <w:rFonts w:ascii="Arial" w:eastAsia="Arial" w:hAnsi="Arial" w:cs="Arial"/>
          <w:sz w:val="22"/>
          <w:szCs w:val="22"/>
        </w:rPr>
        <w:t>ы</w:t>
      </w:r>
      <w:r w:rsidR="00377FC8" w:rsidRPr="00EA11FC">
        <w:rPr>
          <w:rFonts w:ascii="Arial" w:eastAsia="Arial" w:hAnsi="Arial" w:cs="Arial"/>
          <w:sz w:val="22"/>
          <w:szCs w:val="22"/>
        </w:rPr>
        <w:t>м</w:t>
      </w:r>
      <w:r w:rsidRPr="00EA11FC">
        <w:rPr>
          <w:rFonts w:ascii="Arial" w:eastAsia="Arial" w:hAnsi="Arial" w:cs="Arial"/>
          <w:sz w:val="22"/>
          <w:szCs w:val="22"/>
        </w:rPr>
        <w:t xml:space="preserve"> в таблиц</w:t>
      </w:r>
      <w:r w:rsidR="00031425" w:rsidRPr="00EA11FC">
        <w:rPr>
          <w:rFonts w:ascii="Arial" w:eastAsia="Arial" w:hAnsi="Arial" w:cs="Arial"/>
          <w:sz w:val="22"/>
          <w:szCs w:val="22"/>
        </w:rPr>
        <w:t>ах</w:t>
      </w:r>
      <w:r w:rsidRPr="00EA11FC">
        <w:rPr>
          <w:rFonts w:ascii="Arial" w:eastAsia="Arial" w:hAnsi="Arial" w:cs="Arial"/>
          <w:sz w:val="22"/>
          <w:szCs w:val="22"/>
        </w:rPr>
        <w:t xml:space="preserve"> А.1</w:t>
      </w:r>
      <w:r w:rsidR="00031425" w:rsidRPr="00EA11FC">
        <w:rPr>
          <w:rFonts w:ascii="Arial" w:eastAsia="Arial" w:hAnsi="Arial" w:cs="Arial"/>
          <w:sz w:val="22"/>
          <w:szCs w:val="22"/>
        </w:rPr>
        <w:t xml:space="preserve">, </w:t>
      </w:r>
      <w:r w:rsidR="00031425" w:rsidRPr="00EA11FC">
        <w:rPr>
          <w:rFonts w:ascii="Arial" w:eastAsia="Arial" w:hAnsi="Arial" w:cs="Arial"/>
          <w:sz w:val="22"/>
          <w:szCs w:val="22"/>
          <w:lang w:val="en-US"/>
        </w:rPr>
        <w:t>A</w:t>
      </w:r>
      <w:r w:rsidR="00031425" w:rsidRPr="00EA11FC">
        <w:rPr>
          <w:rFonts w:ascii="Arial" w:eastAsia="Arial" w:hAnsi="Arial" w:cs="Arial"/>
          <w:sz w:val="22"/>
          <w:szCs w:val="22"/>
        </w:rPr>
        <w:t xml:space="preserve">.2 и </w:t>
      </w:r>
      <w:r w:rsidR="00031425" w:rsidRPr="00EA11FC">
        <w:rPr>
          <w:rFonts w:ascii="Arial" w:eastAsia="Arial" w:hAnsi="Arial" w:cs="Arial"/>
          <w:sz w:val="22"/>
          <w:szCs w:val="22"/>
          <w:lang w:val="en-US"/>
        </w:rPr>
        <w:t>A</w:t>
      </w:r>
      <w:r w:rsidR="00031425" w:rsidRPr="00EA11FC">
        <w:rPr>
          <w:rFonts w:ascii="Arial" w:eastAsia="Arial" w:hAnsi="Arial" w:cs="Arial"/>
          <w:sz w:val="22"/>
          <w:szCs w:val="22"/>
        </w:rPr>
        <w:t>.3</w:t>
      </w:r>
      <w:r w:rsidRPr="00EA11FC">
        <w:rPr>
          <w:rFonts w:ascii="Arial" w:eastAsia="Arial" w:hAnsi="Arial" w:cs="Arial"/>
          <w:sz w:val="22"/>
          <w:szCs w:val="22"/>
        </w:rPr>
        <w:t xml:space="preserve">. Все жесткие части кабельных вводов должны входить в размеры </w:t>
      </w:r>
      <w:r w:rsidR="009502B1" w:rsidRPr="00EA11FC">
        <w:rPr>
          <w:rFonts w:ascii="Arial" w:eastAsia="Arial" w:hAnsi="Arial" w:cs="Arial"/>
          <w:i/>
          <w:sz w:val="22"/>
          <w:szCs w:val="22"/>
          <w:lang w:val="en-US"/>
        </w:rPr>
        <w:t>d</w:t>
      </w:r>
      <w:r w:rsidR="009502B1" w:rsidRPr="00EA11FC">
        <w:rPr>
          <w:rFonts w:ascii="Arial" w:eastAsia="Arial" w:hAnsi="Arial" w:cs="Arial"/>
          <w:sz w:val="22"/>
          <w:szCs w:val="22"/>
          <w:vertAlign w:val="subscript"/>
        </w:rPr>
        <w:t>1</w:t>
      </w:r>
      <w:r w:rsidRPr="00EA11FC">
        <w:rPr>
          <w:rFonts w:ascii="Arial" w:eastAsia="Arial" w:hAnsi="Arial" w:cs="Arial"/>
          <w:sz w:val="22"/>
          <w:szCs w:val="22"/>
        </w:rPr>
        <w:t xml:space="preserve"> и </w:t>
      </w:r>
      <w:r w:rsidR="009502B1" w:rsidRPr="00EA11FC">
        <w:rPr>
          <w:rFonts w:ascii="Arial" w:eastAsia="Arial" w:hAnsi="Arial" w:cs="Arial"/>
          <w:i/>
          <w:sz w:val="22"/>
          <w:szCs w:val="22"/>
          <w:lang w:val="en-US"/>
        </w:rPr>
        <w:t>I</w:t>
      </w:r>
      <w:r w:rsidR="009502B1" w:rsidRPr="00EA11FC">
        <w:rPr>
          <w:rFonts w:ascii="Arial" w:eastAsia="Arial" w:hAnsi="Arial" w:cs="Arial"/>
          <w:sz w:val="22"/>
          <w:szCs w:val="22"/>
          <w:vertAlign w:val="subscript"/>
        </w:rPr>
        <w:t>2</w:t>
      </w:r>
      <w:r w:rsidRPr="00EA11FC">
        <w:rPr>
          <w:rFonts w:ascii="Arial" w:eastAsia="Arial" w:hAnsi="Arial" w:cs="Arial"/>
          <w:sz w:val="22"/>
          <w:szCs w:val="22"/>
        </w:rPr>
        <w:t xml:space="preserve">. </w:t>
      </w:r>
    </w:p>
    <w:p w14:paraId="1E946EB4" w14:textId="65C81DF1" w:rsidR="00823091" w:rsidRPr="00EA11FC" w:rsidRDefault="001B62AD" w:rsidP="001B62AD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 xml:space="preserve">Диаметр </w:t>
      </w:r>
      <w:r w:rsidR="0047292B" w:rsidRPr="00EA11FC">
        <w:rPr>
          <w:rFonts w:ascii="Arial" w:eastAsia="Arial" w:hAnsi="Arial" w:cs="Arial"/>
          <w:i/>
          <w:sz w:val="22"/>
          <w:szCs w:val="22"/>
          <w:lang w:val="en-US"/>
        </w:rPr>
        <w:t>d</w:t>
      </w:r>
      <w:r w:rsidR="0047292B" w:rsidRPr="00EA11FC">
        <w:rPr>
          <w:rFonts w:ascii="Arial" w:eastAsia="Arial" w:hAnsi="Arial" w:cs="Arial"/>
          <w:sz w:val="22"/>
          <w:szCs w:val="22"/>
          <w:vertAlign w:val="subscript"/>
        </w:rPr>
        <w:t>2</w:t>
      </w:r>
      <w:r w:rsidRPr="00EA11FC">
        <w:rPr>
          <w:rFonts w:ascii="Arial" w:eastAsia="Arial" w:hAnsi="Arial" w:cs="Arial"/>
          <w:sz w:val="22"/>
          <w:szCs w:val="22"/>
        </w:rPr>
        <w:t xml:space="preserve"> части корпуса без резьбы не должен быть больше </w:t>
      </w:r>
      <w:r w:rsidR="00EA37DB" w:rsidRPr="00EA11FC">
        <w:rPr>
          <w:rFonts w:ascii="Arial" w:eastAsia="Arial" w:hAnsi="Arial" w:cs="Arial"/>
          <w:sz w:val="22"/>
          <w:szCs w:val="22"/>
        </w:rPr>
        <w:t xml:space="preserve">внутреннего </w:t>
      </w:r>
      <w:r w:rsidRPr="00EA11FC">
        <w:rPr>
          <w:rFonts w:ascii="Arial" w:eastAsia="Arial" w:hAnsi="Arial" w:cs="Arial"/>
          <w:sz w:val="22"/>
          <w:szCs w:val="22"/>
        </w:rPr>
        <w:t xml:space="preserve">диаметра резьбы. У </w:t>
      </w:r>
      <w:r w:rsidR="0047292B" w:rsidRPr="00EA11FC">
        <w:rPr>
          <w:rFonts w:ascii="Arial" w:eastAsia="Arial" w:hAnsi="Arial" w:cs="Arial"/>
          <w:sz w:val="22"/>
          <w:szCs w:val="22"/>
        </w:rPr>
        <w:t xml:space="preserve">сенсорных выключателей типа </w:t>
      </w:r>
      <w:r w:rsidR="0047292B" w:rsidRPr="00EA11FC">
        <w:rPr>
          <w:rFonts w:ascii="Arial" w:eastAsia="Arial" w:hAnsi="Arial" w:cs="Arial"/>
          <w:i/>
          <w:sz w:val="22"/>
          <w:szCs w:val="22"/>
          <w:lang w:val="en-US"/>
        </w:rPr>
        <w:t>I</w:t>
      </w:r>
      <w:r w:rsidR="0047292B" w:rsidRPr="00EA11FC">
        <w:rPr>
          <w:rFonts w:ascii="Arial" w:eastAsia="Arial" w:hAnsi="Arial" w:cs="Arial"/>
          <w:sz w:val="22"/>
          <w:szCs w:val="22"/>
        </w:rPr>
        <w:t xml:space="preserve">1 </w:t>
      </w:r>
      <w:r w:rsidRPr="00EA11FC">
        <w:rPr>
          <w:rFonts w:ascii="Arial" w:eastAsia="Arial" w:hAnsi="Arial" w:cs="Arial"/>
          <w:sz w:val="22"/>
          <w:szCs w:val="22"/>
        </w:rPr>
        <w:t xml:space="preserve">утопленного исполнения </w:t>
      </w:r>
      <w:r w:rsidR="0047292B" w:rsidRPr="00EA11FC">
        <w:rPr>
          <w:rFonts w:ascii="Arial" w:eastAsia="Arial" w:hAnsi="Arial" w:cs="Arial"/>
          <w:sz w:val="22"/>
          <w:szCs w:val="22"/>
        </w:rPr>
        <w:t xml:space="preserve">допускается отсутствие </w:t>
      </w:r>
      <w:r w:rsidRPr="00EA11FC">
        <w:rPr>
          <w:rFonts w:ascii="Arial" w:eastAsia="Arial" w:hAnsi="Arial" w:cs="Arial"/>
          <w:sz w:val="22"/>
          <w:szCs w:val="22"/>
        </w:rPr>
        <w:t>резьбы на корпусе</w:t>
      </w:r>
      <w:r w:rsidR="0047292B" w:rsidRPr="00EA11FC">
        <w:rPr>
          <w:rFonts w:ascii="Arial" w:eastAsia="Arial" w:hAnsi="Arial" w:cs="Arial"/>
          <w:sz w:val="22"/>
          <w:szCs w:val="22"/>
        </w:rPr>
        <w:t>, и</w:t>
      </w:r>
      <w:r w:rsidRPr="00EA11FC">
        <w:rPr>
          <w:rFonts w:ascii="Arial" w:eastAsia="Arial" w:hAnsi="Arial" w:cs="Arial"/>
          <w:sz w:val="22"/>
          <w:szCs w:val="22"/>
        </w:rPr>
        <w:t xml:space="preserve"> наружный диаметр уменьшают до </w:t>
      </w:r>
      <w:r w:rsidR="00B8264A" w:rsidRPr="00EA11FC">
        <w:rPr>
          <w:rFonts w:ascii="Arial" w:eastAsia="Arial" w:hAnsi="Arial" w:cs="Arial"/>
          <w:i/>
          <w:sz w:val="22"/>
          <w:szCs w:val="22"/>
          <w:lang w:val="en-US"/>
        </w:rPr>
        <w:t>d</w:t>
      </w:r>
      <w:r w:rsidR="00B8264A" w:rsidRPr="00EA11FC">
        <w:rPr>
          <w:rFonts w:ascii="Arial" w:eastAsia="Arial" w:hAnsi="Arial" w:cs="Arial"/>
          <w:sz w:val="22"/>
          <w:szCs w:val="22"/>
          <w:vertAlign w:val="subscript"/>
        </w:rPr>
        <w:t>2</w:t>
      </w:r>
      <w:r w:rsidR="00B8264A" w:rsidRPr="00EA11FC">
        <w:rPr>
          <w:rFonts w:ascii="Arial" w:eastAsia="Arial" w:hAnsi="Arial" w:cs="Arial"/>
          <w:sz w:val="22"/>
          <w:szCs w:val="22"/>
        </w:rPr>
        <w:t xml:space="preserve">, </w:t>
      </w:r>
      <w:r w:rsidRPr="00EA11FC">
        <w:rPr>
          <w:rFonts w:ascii="Arial" w:eastAsia="Arial" w:hAnsi="Arial" w:cs="Arial"/>
          <w:sz w:val="22"/>
          <w:szCs w:val="22"/>
        </w:rPr>
        <w:t>максимальный размер</w:t>
      </w:r>
      <w:r w:rsidR="00B8264A" w:rsidRPr="00EA11FC">
        <w:rPr>
          <w:rFonts w:ascii="Arial" w:eastAsia="Arial" w:hAnsi="Arial" w:cs="Arial"/>
          <w:sz w:val="22"/>
          <w:szCs w:val="22"/>
        </w:rPr>
        <w:t xml:space="preserve"> которого</w:t>
      </w:r>
      <w:r w:rsidRPr="00EA11FC">
        <w:rPr>
          <w:rFonts w:ascii="Arial" w:eastAsia="Arial" w:hAnsi="Arial" w:cs="Arial"/>
          <w:sz w:val="22"/>
          <w:szCs w:val="22"/>
        </w:rPr>
        <w:t xml:space="preserve"> </w:t>
      </w:r>
      <w:r w:rsidR="003A3858" w:rsidRPr="00EA11FC">
        <w:rPr>
          <w:rFonts w:ascii="Arial" w:eastAsia="Arial" w:hAnsi="Arial" w:cs="Arial"/>
          <w:i/>
          <w:sz w:val="22"/>
          <w:szCs w:val="22"/>
          <w:lang w:val="en-US"/>
        </w:rPr>
        <w:t>l</w:t>
      </w:r>
      <w:r w:rsidR="00B8264A" w:rsidRPr="00EA11FC">
        <w:rPr>
          <w:rFonts w:ascii="Arial" w:eastAsia="Arial" w:hAnsi="Arial" w:cs="Arial"/>
          <w:sz w:val="22"/>
          <w:szCs w:val="22"/>
          <w:vertAlign w:val="subscript"/>
        </w:rPr>
        <w:t>3</w:t>
      </w:r>
      <w:r w:rsidRPr="00EA11FC">
        <w:rPr>
          <w:rFonts w:ascii="Arial" w:eastAsia="Arial" w:hAnsi="Arial" w:cs="Arial"/>
          <w:sz w:val="22"/>
          <w:szCs w:val="22"/>
        </w:rPr>
        <w:t xml:space="preserve"> равен 1 мм. У </w:t>
      </w:r>
      <w:r w:rsidR="002A3059" w:rsidRPr="00EA11FC">
        <w:rPr>
          <w:rFonts w:ascii="Arial" w:eastAsia="Arial" w:hAnsi="Arial" w:cs="Arial"/>
          <w:sz w:val="22"/>
          <w:szCs w:val="22"/>
        </w:rPr>
        <w:t xml:space="preserve">сенсорных выключателей </w:t>
      </w:r>
      <w:r w:rsidRPr="00EA11FC">
        <w:rPr>
          <w:rFonts w:ascii="Arial" w:eastAsia="Arial" w:hAnsi="Arial" w:cs="Arial"/>
          <w:sz w:val="22"/>
          <w:szCs w:val="22"/>
        </w:rPr>
        <w:t xml:space="preserve">типа </w:t>
      </w:r>
      <w:r w:rsidR="003A3858" w:rsidRPr="00EA11FC">
        <w:rPr>
          <w:rFonts w:ascii="Arial" w:eastAsia="Arial" w:hAnsi="Arial" w:cs="Arial"/>
          <w:i/>
          <w:sz w:val="22"/>
          <w:szCs w:val="22"/>
          <w:lang w:val="en-US"/>
        </w:rPr>
        <w:t>I</w:t>
      </w:r>
      <w:r w:rsidR="003A3858" w:rsidRPr="00EA11FC">
        <w:rPr>
          <w:rFonts w:ascii="Arial" w:eastAsia="Arial" w:hAnsi="Arial" w:cs="Arial"/>
          <w:sz w:val="22"/>
          <w:szCs w:val="22"/>
        </w:rPr>
        <w:t>2</w:t>
      </w:r>
      <w:r w:rsidRPr="00EA11FC">
        <w:rPr>
          <w:rFonts w:ascii="Arial" w:eastAsia="Arial" w:hAnsi="Arial" w:cs="Arial"/>
          <w:sz w:val="22"/>
          <w:szCs w:val="22"/>
        </w:rPr>
        <w:t xml:space="preserve"> </w:t>
      </w:r>
      <w:r w:rsidR="00F856FC" w:rsidRPr="00EA11FC">
        <w:rPr>
          <w:rFonts w:ascii="Arial" w:eastAsia="Arial" w:hAnsi="Arial" w:cs="Arial"/>
          <w:sz w:val="22"/>
          <w:szCs w:val="22"/>
        </w:rPr>
        <w:t xml:space="preserve">неутапливаемого исполнения допускается отсутствие </w:t>
      </w:r>
      <w:r w:rsidRPr="00EA11FC">
        <w:rPr>
          <w:rFonts w:ascii="Arial" w:eastAsia="Arial" w:hAnsi="Arial" w:cs="Arial"/>
          <w:sz w:val="22"/>
          <w:szCs w:val="22"/>
        </w:rPr>
        <w:t>резьбы на корпусе</w:t>
      </w:r>
      <w:r w:rsidR="00F856FC" w:rsidRPr="00EA11FC">
        <w:rPr>
          <w:rFonts w:ascii="Arial" w:eastAsia="Arial" w:hAnsi="Arial" w:cs="Arial"/>
          <w:sz w:val="22"/>
          <w:szCs w:val="22"/>
        </w:rPr>
        <w:t>, и</w:t>
      </w:r>
      <w:r w:rsidRPr="00EA11FC">
        <w:rPr>
          <w:rFonts w:ascii="Arial" w:eastAsia="Arial" w:hAnsi="Arial" w:cs="Arial"/>
          <w:sz w:val="22"/>
          <w:szCs w:val="22"/>
        </w:rPr>
        <w:t xml:space="preserve"> наружный диаметр уменьшают до </w:t>
      </w:r>
      <w:r w:rsidR="00F856FC" w:rsidRPr="00EA11FC">
        <w:rPr>
          <w:rFonts w:ascii="Arial" w:eastAsia="Arial" w:hAnsi="Arial" w:cs="Arial"/>
          <w:i/>
          <w:sz w:val="22"/>
          <w:szCs w:val="22"/>
          <w:lang w:val="en-US"/>
        </w:rPr>
        <w:t>d</w:t>
      </w:r>
      <w:r w:rsidR="00F856FC" w:rsidRPr="00EA11FC">
        <w:rPr>
          <w:rFonts w:ascii="Arial" w:eastAsia="Arial" w:hAnsi="Arial" w:cs="Arial"/>
          <w:sz w:val="22"/>
          <w:szCs w:val="22"/>
          <w:vertAlign w:val="subscript"/>
        </w:rPr>
        <w:t>2</w:t>
      </w:r>
      <w:r w:rsidR="00F856FC" w:rsidRPr="00EA11FC">
        <w:rPr>
          <w:rFonts w:ascii="Arial" w:eastAsia="Arial" w:hAnsi="Arial" w:cs="Arial"/>
          <w:sz w:val="22"/>
          <w:szCs w:val="22"/>
        </w:rPr>
        <w:t xml:space="preserve">, </w:t>
      </w:r>
      <w:r w:rsidRPr="00EA11FC">
        <w:rPr>
          <w:rFonts w:ascii="Arial" w:eastAsia="Arial" w:hAnsi="Arial" w:cs="Arial"/>
          <w:sz w:val="22"/>
          <w:szCs w:val="22"/>
        </w:rPr>
        <w:t xml:space="preserve">максимальный размер </w:t>
      </w:r>
      <w:r w:rsidR="00F856FC" w:rsidRPr="00EA11FC">
        <w:rPr>
          <w:rFonts w:ascii="Arial" w:eastAsia="Arial" w:hAnsi="Arial" w:cs="Arial"/>
          <w:sz w:val="22"/>
          <w:szCs w:val="22"/>
        </w:rPr>
        <w:t xml:space="preserve">которого </w:t>
      </w:r>
      <w:r w:rsidR="00F856FC" w:rsidRPr="00EA11FC">
        <w:rPr>
          <w:rFonts w:ascii="Arial" w:eastAsia="Arial" w:hAnsi="Arial" w:cs="Arial"/>
          <w:i/>
          <w:sz w:val="22"/>
          <w:szCs w:val="22"/>
          <w:lang w:val="en-US"/>
        </w:rPr>
        <w:t>l</w:t>
      </w:r>
      <w:r w:rsidR="00F856FC" w:rsidRPr="00EA11FC">
        <w:rPr>
          <w:rFonts w:ascii="Arial" w:eastAsia="Arial" w:hAnsi="Arial" w:cs="Arial"/>
          <w:sz w:val="22"/>
          <w:szCs w:val="22"/>
          <w:vertAlign w:val="subscript"/>
        </w:rPr>
        <w:t>3</w:t>
      </w:r>
      <w:r w:rsidRPr="00EA11FC">
        <w:rPr>
          <w:rFonts w:ascii="Arial" w:eastAsia="Arial" w:hAnsi="Arial" w:cs="Arial"/>
          <w:sz w:val="22"/>
          <w:szCs w:val="22"/>
        </w:rPr>
        <w:t xml:space="preserve"> равен </w:t>
      </w:r>
      <w:r w:rsidR="00F856FC" w:rsidRPr="00EA11FC">
        <w:rPr>
          <w:rFonts w:ascii="Arial" w:eastAsia="Arial" w:hAnsi="Arial" w:cs="Arial"/>
          <w:sz w:val="22"/>
          <w:szCs w:val="22"/>
        </w:rPr>
        <w:t xml:space="preserve">2 ∙ </w:t>
      </w:r>
      <w:r w:rsidR="00F856FC" w:rsidRPr="00EA11FC">
        <w:rPr>
          <w:rFonts w:ascii="Arial" w:eastAsia="Arial" w:hAnsi="Arial" w:cs="Arial"/>
          <w:i/>
          <w:sz w:val="22"/>
          <w:szCs w:val="22"/>
          <w:lang w:val="en-US"/>
        </w:rPr>
        <w:t>s</w:t>
      </w:r>
      <w:r w:rsidR="00F856FC" w:rsidRPr="00EA11FC">
        <w:rPr>
          <w:rFonts w:ascii="Arial" w:eastAsia="Arial" w:hAnsi="Arial" w:cs="Arial"/>
          <w:sz w:val="22"/>
          <w:szCs w:val="22"/>
          <w:vertAlign w:val="subscript"/>
          <w:lang w:val="en-US"/>
        </w:rPr>
        <w:t>n</w:t>
      </w:r>
      <w:r w:rsidRPr="00EA11FC">
        <w:rPr>
          <w:rFonts w:ascii="Arial" w:eastAsia="Arial" w:hAnsi="Arial" w:cs="Arial"/>
          <w:sz w:val="22"/>
          <w:szCs w:val="22"/>
        </w:rPr>
        <w:t>.</w:t>
      </w:r>
    </w:p>
    <w:p w14:paraId="0BDB694D" w14:textId="182BB12B" w:rsidR="00A92DF8" w:rsidRDefault="00A92DF8" w:rsidP="001B62AD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  <w:lang w:val="en-US"/>
        </w:rPr>
        <w:t>A</w:t>
      </w:r>
      <w:r w:rsidRPr="00EA11FC">
        <w:rPr>
          <w:rFonts w:ascii="Arial" w:eastAsia="Arial" w:hAnsi="Arial" w:cs="Arial"/>
          <w:sz w:val="22"/>
          <w:szCs w:val="22"/>
        </w:rPr>
        <w:t xml:space="preserve">.1.1.1 (IA, </w:t>
      </w:r>
      <w:r w:rsidRPr="00EA11FC">
        <w:rPr>
          <w:rFonts w:ascii="Arial" w:eastAsia="Arial" w:hAnsi="Arial" w:cs="Arial"/>
          <w:sz w:val="22"/>
          <w:szCs w:val="22"/>
          <w:lang w:val="en-US"/>
        </w:rPr>
        <w:t>IB</w:t>
      </w:r>
      <w:r w:rsidRPr="00EA11FC">
        <w:rPr>
          <w:rFonts w:ascii="Arial" w:eastAsia="Arial" w:hAnsi="Arial" w:cs="Arial"/>
          <w:sz w:val="22"/>
          <w:szCs w:val="22"/>
        </w:rPr>
        <w:t>) Габаритные размеры – типы кабеля</w:t>
      </w:r>
    </w:p>
    <w:p w14:paraId="5F3888A6" w14:textId="77777777" w:rsidR="00115B07" w:rsidRDefault="00115B07" w:rsidP="001B62AD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</w:p>
    <w:p w14:paraId="59970FC5" w14:textId="0C69C175" w:rsidR="00A92DF8" w:rsidRPr="0035661E" w:rsidRDefault="00C12FAB" w:rsidP="0035661E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position w:val="-85"/>
          <w:lang w:eastAsia="ru-RU"/>
        </w:rPr>
        <w:drawing>
          <wp:inline distT="0" distB="0" distL="0" distR="0" wp14:anchorId="2653122C" wp14:editId="0FD60A4B">
            <wp:extent cx="5446395" cy="2160270"/>
            <wp:effectExtent l="0" t="0" r="190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0DB33" w14:textId="35165B88" w:rsidR="00C12FAB" w:rsidRDefault="00C12FAB" w:rsidP="004C70BE">
      <w:pPr>
        <w:tabs>
          <w:tab w:val="left" w:pos="9781"/>
        </w:tabs>
        <w:spacing w:before="12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C12FAB">
        <w:rPr>
          <w:rFonts w:ascii="Arial" w:eastAsia="Arial" w:hAnsi="Arial" w:cs="Arial"/>
          <w:sz w:val="20"/>
          <w:szCs w:val="20"/>
        </w:rPr>
        <w:t xml:space="preserve">Рисунок А.1 </w:t>
      </w:r>
      <w:r w:rsidR="0035661E" w:rsidRPr="0015781F">
        <w:rPr>
          <w:rFonts w:ascii="Arial" w:eastAsia="Arial" w:hAnsi="Arial" w:cs="Arial"/>
          <w:sz w:val="22"/>
          <w:szCs w:val="22"/>
        </w:rPr>
        <w:t>–</w:t>
      </w:r>
      <w:r w:rsidR="0035661E">
        <w:rPr>
          <w:rFonts w:ascii="Arial" w:eastAsia="Arial" w:hAnsi="Arial" w:cs="Arial"/>
          <w:sz w:val="20"/>
          <w:szCs w:val="20"/>
        </w:rPr>
        <w:t xml:space="preserve"> </w:t>
      </w:r>
      <w:r w:rsidRPr="00C12FAB">
        <w:rPr>
          <w:rFonts w:ascii="Arial" w:eastAsia="Arial" w:hAnsi="Arial" w:cs="Arial"/>
          <w:sz w:val="20"/>
          <w:szCs w:val="20"/>
        </w:rPr>
        <w:t xml:space="preserve">(IA) </w:t>
      </w:r>
      <w:r w:rsidR="0035661E" w:rsidRPr="0015781F">
        <w:rPr>
          <w:rFonts w:ascii="Arial" w:eastAsia="Arial" w:hAnsi="Arial" w:cs="Arial"/>
          <w:sz w:val="22"/>
          <w:szCs w:val="22"/>
        </w:rPr>
        <w:t>–</w:t>
      </w:r>
      <w:r w:rsidRPr="00C12FAB">
        <w:rPr>
          <w:rFonts w:ascii="Arial" w:eastAsia="Arial" w:hAnsi="Arial" w:cs="Arial"/>
          <w:sz w:val="20"/>
          <w:szCs w:val="20"/>
        </w:rPr>
        <w:t xml:space="preserve"> Габаритные размеры</w:t>
      </w:r>
      <w:r w:rsidR="0035661E">
        <w:rPr>
          <w:rFonts w:ascii="Arial" w:eastAsia="Arial" w:hAnsi="Arial" w:cs="Arial"/>
          <w:sz w:val="20"/>
          <w:szCs w:val="20"/>
        </w:rPr>
        <w:t xml:space="preserve"> </w:t>
      </w:r>
      <w:r w:rsidR="0035661E" w:rsidRPr="0035661E">
        <w:rPr>
          <w:rFonts w:ascii="Arial" w:eastAsia="Arial" w:hAnsi="Arial" w:cs="Arial"/>
          <w:sz w:val="20"/>
          <w:szCs w:val="20"/>
        </w:rPr>
        <w:t>с резьбой на корпусе</w:t>
      </w:r>
      <w:r w:rsidR="0035661E">
        <w:rPr>
          <w:rFonts w:ascii="Arial" w:eastAsia="Arial" w:hAnsi="Arial" w:cs="Arial"/>
          <w:sz w:val="20"/>
          <w:szCs w:val="20"/>
        </w:rPr>
        <w:t xml:space="preserve"> – тип кабеля</w:t>
      </w:r>
    </w:p>
    <w:p w14:paraId="35C24EBE" w14:textId="7F020DEB" w:rsidR="0035661E" w:rsidRDefault="00357D87" w:rsidP="0035661E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357D87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390CF262" wp14:editId="306DE87F">
            <wp:extent cx="6210935" cy="2396490"/>
            <wp:effectExtent l="0" t="0" r="0" b="381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47E39" w14:textId="5F33EAF3" w:rsidR="0035661E" w:rsidRDefault="0035661E" w:rsidP="004C70BE">
      <w:pPr>
        <w:tabs>
          <w:tab w:val="left" w:pos="9781"/>
        </w:tabs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Рисунок А.2 </w:t>
      </w:r>
      <w:r w:rsidRPr="0035661E"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z w:val="20"/>
          <w:szCs w:val="20"/>
        </w:rPr>
        <w:t xml:space="preserve"> (</w:t>
      </w:r>
      <w:r w:rsidRPr="0035661E">
        <w:rPr>
          <w:rFonts w:ascii="Arial" w:eastAsia="Arial" w:hAnsi="Arial" w:cs="Arial"/>
          <w:sz w:val="20"/>
          <w:szCs w:val="20"/>
        </w:rPr>
        <w:t>IB) Габаритные размеры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35661E">
        <w:rPr>
          <w:rFonts w:ascii="Arial" w:eastAsia="Arial" w:hAnsi="Arial" w:cs="Arial"/>
          <w:sz w:val="20"/>
          <w:szCs w:val="20"/>
        </w:rPr>
        <w:t>без резьбы на корпусе</w:t>
      </w:r>
      <w:r>
        <w:rPr>
          <w:rFonts w:ascii="Arial" w:eastAsia="Arial" w:hAnsi="Arial" w:cs="Arial"/>
          <w:sz w:val="20"/>
          <w:szCs w:val="20"/>
        </w:rPr>
        <w:t xml:space="preserve"> – тип кабеля</w:t>
      </w:r>
    </w:p>
    <w:p w14:paraId="6C236EB0" w14:textId="77777777" w:rsidR="00357D87" w:rsidRDefault="00357D87" w:rsidP="0035661E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pacing w:val="40"/>
          <w:sz w:val="20"/>
          <w:szCs w:val="20"/>
        </w:rPr>
      </w:pPr>
    </w:p>
    <w:p w14:paraId="6883B1DA" w14:textId="3C9CF302" w:rsidR="0035661E" w:rsidRPr="00EA11FC" w:rsidRDefault="00357D87" w:rsidP="0035661E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pacing w:val="40"/>
          <w:sz w:val="20"/>
          <w:szCs w:val="20"/>
        </w:rPr>
        <w:t>Примечание</w:t>
      </w:r>
      <w:r w:rsidRPr="00EA11FC">
        <w:rPr>
          <w:rFonts w:ascii="Arial" w:eastAsia="Arial" w:hAnsi="Arial" w:cs="Arial"/>
          <w:sz w:val="20"/>
          <w:szCs w:val="20"/>
        </w:rPr>
        <w:t xml:space="preserve"> – К сенсорным выключателям с кабелем встроенного типа применимы дополнительные требования (см. приложение </w:t>
      </w:r>
      <w:r w:rsidRPr="00EA11FC">
        <w:rPr>
          <w:rFonts w:ascii="Arial" w:eastAsia="Arial" w:hAnsi="Arial" w:cs="Arial"/>
          <w:sz w:val="20"/>
          <w:szCs w:val="20"/>
          <w:lang w:val="en-US"/>
        </w:rPr>
        <w:t>C</w:t>
      </w:r>
      <w:r w:rsidRPr="00EA11FC">
        <w:rPr>
          <w:rFonts w:ascii="Arial" w:eastAsia="Arial" w:hAnsi="Arial" w:cs="Arial"/>
          <w:sz w:val="20"/>
          <w:szCs w:val="20"/>
        </w:rPr>
        <w:t>).</w:t>
      </w:r>
    </w:p>
    <w:p w14:paraId="2ECF17EE" w14:textId="27BEDCA6" w:rsidR="00357D87" w:rsidRPr="00EA11FC" w:rsidRDefault="00357D87" w:rsidP="0035661E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0"/>
          <w:szCs w:val="20"/>
        </w:rPr>
      </w:pPr>
    </w:p>
    <w:p w14:paraId="602392F6" w14:textId="400049DF" w:rsidR="00357D87" w:rsidRPr="00EA11FC" w:rsidRDefault="00F221FB" w:rsidP="00357D87">
      <w:pPr>
        <w:tabs>
          <w:tab w:val="left" w:pos="9781"/>
        </w:tabs>
        <w:jc w:val="both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pacing w:val="40"/>
          <w:sz w:val="20"/>
          <w:szCs w:val="20"/>
        </w:rPr>
        <w:t>Таблица</w:t>
      </w:r>
      <w:r w:rsidRPr="00EA11FC">
        <w:rPr>
          <w:rFonts w:ascii="Arial" w:eastAsia="Arial" w:hAnsi="Arial" w:cs="Arial"/>
          <w:sz w:val="20"/>
          <w:szCs w:val="20"/>
        </w:rPr>
        <w:t xml:space="preserve"> А.1 </w:t>
      </w:r>
      <w:r w:rsidR="00CE14EC" w:rsidRPr="00EA11FC">
        <w:rPr>
          <w:rFonts w:ascii="Arial" w:eastAsia="Arial" w:hAnsi="Arial" w:cs="Arial"/>
          <w:sz w:val="20"/>
          <w:szCs w:val="20"/>
        </w:rPr>
        <w:t xml:space="preserve">– </w:t>
      </w:r>
      <w:r w:rsidRPr="00EA11FC">
        <w:rPr>
          <w:rFonts w:ascii="Arial" w:eastAsia="Arial" w:hAnsi="Arial" w:cs="Arial"/>
          <w:sz w:val="20"/>
          <w:szCs w:val="20"/>
        </w:rPr>
        <w:t>(IA</w:t>
      </w:r>
      <w:r w:rsidR="00FC5AD6" w:rsidRPr="00EA11FC">
        <w:rPr>
          <w:rFonts w:ascii="Arial" w:eastAsia="Arial" w:hAnsi="Arial" w:cs="Arial"/>
          <w:sz w:val="20"/>
          <w:szCs w:val="20"/>
        </w:rPr>
        <w:t xml:space="preserve">, </w:t>
      </w:r>
      <w:r w:rsidR="00FC5AD6" w:rsidRPr="00EA11FC">
        <w:rPr>
          <w:rFonts w:ascii="Arial" w:eastAsia="Arial" w:hAnsi="Arial" w:cs="Arial"/>
          <w:sz w:val="20"/>
          <w:szCs w:val="20"/>
          <w:lang w:val="en-US"/>
        </w:rPr>
        <w:t>IB</w:t>
      </w:r>
      <w:r w:rsidRPr="00EA11FC">
        <w:rPr>
          <w:rFonts w:ascii="Arial" w:eastAsia="Arial" w:hAnsi="Arial" w:cs="Arial"/>
          <w:sz w:val="20"/>
          <w:szCs w:val="20"/>
        </w:rPr>
        <w:t xml:space="preserve">) – </w:t>
      </w:r>
      <w:r w:rsidR="00FC5AD6" w:rsidRPr="00EA11FC">
        <w:rPr>
          <w:rFonts w:ascii="Arial" w:eastAsia="Arial" w:hAnsi="Arial" w:cs="Arial"/>
          <w:sz w:val="20"/>
          <w:szCs w:val="20"/>
        </w:rPr>
        <w:t>П</w:t>
      </w:r>
      <w:r w:rsidR="00F225D9" w:rsidRPr="00EA11FC">
        <w:rPr>
          <w:rFonts w:ascii="Arial" w:eastAsia="Arial" w:hAnsi="Arial" w:cs="Arial"/>
          <w:sz w:val="20"/>
          <w:szCs w:val="20"/>
        </w:rPr>
        <w:t>редпочтительные</w:t>
      </w:r>
      <w:r w:rsidR="00FC5AD6" w:rsidRPr="00EA11FC">
        <w:rPr>
          <w:rFonts w:ascii="Arial" w:eastAsia="Arial" w:hAnsi="Arial" w:cs="Arial"/>
          <w:sz w:val="20"/>
          <w:szCs w:val="20"/>
        </w:rPr>
        <w:t xml:space="preserve"> и вторичный ряды типов кабеля с резьбой и без резьбы </w:t>
      </w:r>
      <w:r w:rsidR="00F225D9" w:rsidRPr="00EA11FC">
        <w:rPr>
          <w:rFonts w:ascii="Arial" w:eastAsia="Arial" w:hAnsi="Arial" w:cs="Arial"/>
          <w:sz w:val="20"/>
          <w:szCs w:val="20"/>
        </w:rPr>
        <w:br/>
      </w:r>
      <w:r w:rsidR="00FC5AD6" w:rsidRPr="00EA11FC">
        <w:rPr>
          <w:rFonts w:ascii="Arial" w:eastAsia="Arial" w:hAnsi="Arial" w:cs="Arial"/>
          <w:sz w:val="20"/>
          <w:szCs w:val="20"/>
        </w:rPr>
        <w:t>на корпусе</w:t>
      </w:r>
    </w:p>
    <w:p w14:paraId="26C19E6C" w14:textId="5523A15D" w:rsidR="00F221FB" w:rsidRPr="00EA11FC" w:rsidRDefault="009447A9" w:rsidP="003863A5">
      <w:pPr>
        <w:tabs>
          <w:tab w:val="left" w:pos="9781"/>
        </w:tabs>
        <w:spacing w:after="60"/>
        <w:jc w:val="right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t xml:space="preserve">В </w:t>
      </w:r>
      <w:r w:rsidR="00F221FB" w:rsidRPr="00EA11FC">
        <w:rPr>
          <w:rFonts w:ascii="Arial" w:eastAsia="Arial" w:hAnsi="Arial" w:cs="Arial"/>
          <w:sz w:val="20"/>
          <w:szCs w:val="20"/>
        </w:rPr>
        <w:t>миллиметрах</w:t>
      </w:r>
    </w:p>
    <w:tbl>
      <w:tblPr>
        <w:tblStyle w:val="afb"/>
        <w:tblW w:w="9849" w:type="dxa"/>
        <w:tblLook w:val="04A0" w:firstRow="1" w:lastRow="0" w:firstColumn="1" w:lastColumn="0" w:noHBand="0" w:noVBand="1"/>
      </w:tblPr>
      <w:tblGrid>
        <w:gridCol w:w="1696"/>
        <w:gridCol w:w="709"/>
        <w:gridCol w:w="971"/>
        <w:gridCol w:w="1086"/>
        <w:gridCol w:w="1077"/>
        <w:gridCol w:w="1086"/>
        <w:gridCol w:w="1077"/>
        <w:gridCol w:w="1060"/>
        <w:gridCol w:w="1060"/>
        <w:gridCol w:w="27"/>
      </w:tblGrid>
      <w:tr w:rsidR="00BB5DB0" w:rsidRPr="00EA11FC" w14:paraId="2F3AB9C6" w14:textId="77777777" w:rsidTr="00EC5C11">
        <w:trPr>
          <w:gridAfter w:val="1"/>
          <w:wAfter w:w="27" w:type="dxa"/>
        </w:trPr>
        <w:tc>
          <w:tcPr>
            <w:tcW w:w="1696" w:type="dxa"/>
            <w:vMerge w:val="restart"/>
            <w:vAlign w:val="center"/>
          </w:tcPr>
          <w:p w14:paraId="601DEAA1" w14:textId="1536ED7B" w:rsidR="00BB5DB0" w:rsidRPr="00EA11FC" w:rsidRDefault="00BB5DB0" w:rsidP="00BB5DB0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Размер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709" w:type="dxa"/>
            <w:vMerge w:val="restart"/>
            <w:vAlign w:val="center"/>
          </w:tcPr>
          <w:p w14:paraId="76BF17E6" w14:textId="36D4F6A2" w:rsidR="00BB5DB0" w:rsidRPr="00EA11FC" w:rsidRDefault="00BB5DB0" w:rsidP="00BB5DB0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</w:t>
            </w:r>
          </w:p>
        </w:tc>
        <w:tc>
          <w:tcPr>
            <w:tcW w:w="971" w:type="dxa"/>
            <w:vMerge w:val="restart"/>
            <w:vAlign w:val="center"/>
          </w:tcPr>
          <w:p w14:paraId="1C04C499" w14:textId="302C22FF" w:rsidR="00BB5DB0" w:rsidRPr="00EA11FC" w:rsidRDefault="00BB5DB0" w:rsidP="00BB5DB0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Рисунок</w:t>
            </w:r>
          </w:p>
        </w:tc>
        <w:tc>
          <w:tcPr>
            <w:tcW w:w="2163" w:type="dxa"/>
            <w:gridSpan w:val="2"/>
            <w:tcBorders>
              <w:bottom w:val="single" w:sz="4" w:space="0" w:color="000000"/>
            </w:tcBorders>
            <w:vAlign w:val="center"/>
          </w:tcPr>
          <w:p w14:paraId="03FED39B" w14:textId="6DFEEEA2" w:rsidR="00BB5DB0" w:rsidRPr="00EA11FC" w:rsidRDefault="00BB5DB0" w:rsidP="00DB06EA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Предпочтительный ряд 1</w:t>
            </w:r>
          </w:p>
        </w:tc>
        <w:tc>
          <w:tcPr>
            <w:tcW w:w="2163" w:type="dxa"/>
            <w:gridSpan w:val="2"/>
            <w:tcBorders>
              <w:bottom w:val="single" w:sz="4" w:space="0" w:color="000000"/>
            </w:tcBorders>
            <w:vAlign w:val="center"/>
          </w:tcPr>
          <w:p w14:paraId="7C2FCC7C" w14:textId="1BD8EDEC" w:rsidR="00BB5DB0" w:rsidRPr="00EA11FC" w:rsidRDefault="00BB5DB0" w:rsidP="00DB06EA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Предпочтительный ряд 2</w:t>
            </w:r>
          </w:p>
        </w:tc>
        <w:tc>
          <w:tcPr>
            <w:tcW w:w="2120" w:type="dxa"/>
            <w:gridSpan w:val="2"/>
            <w:tcBorders>
              <w:bottom w:val="single" w:sz="4" w:space="0" w:color="000000"/>
            </w:tcBorders>
            <w:vAlign w:val="center"/>
          </w:tcPr>
          <w:p w14:paraId="2366864B" w14:textId="73D29BE3" w:rsidR="00BB5DB0" w:rsidRPr="00EA11FC" w:rsidRDefault="00BB5DB0" w:rsidP="00DB06EA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Вторичный ряд</w:t>
            </w:r>
          </w:p>
        </w:tc>
      </w:tr>
      <w:tr w:rsidR="0027389A" w:rsidRPr="00EA11FC" w14:paraId="3AB7DCC8" w14:textId="77777777" w:rsidTr="00EC5C11">
        <w:trPr>
          <w:gridAfter w:val="1"/>
          <w:wAfter w:w="27" w:type="dxa"/>
        </w:trPr>
        <w:tc>
          <w:tcPr>
            <w:tcW w:w="1696" w:type="dxa"/>
            <w:vMerge/>
            <w:tcBorders>
              <w:bottom w:val="double" w:sz="4" w:space="0" w:color="000000"/>
            </w:tcBorders>
            <w:vAlign w:val="center"/>
          </w:tcPr>
          <w:p w14:paraId="7AF5A230" w14:textId="77777777" w:rsidR="0027389A" w:rsidRPr="00EA11FC" w:rsidRDefault="0027389A" w:rsidP="0027389A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double" w:sz="4" w:space="0" w:color="000000"/>
            </w:tcBorders>
            <w:vAlign w:val="center"/>
          </w:tcPr>
          <w:p w14:paraId="3C5C13A8" w14:textId="77777777" w:rsidR="0027389A" w:rsidRPr="00EA11FC" w:rsidRDefault="0027389A" w:rsidP="0027389A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1" w:type="dxa"/>
            <w:vMerge/>
            <w:tcBorders>
              <w:bottom w:val="double" w:sz="4" w:space="0" w:color="000000"/>
            </w:tcBorders>
            <w:vAlign w:val="center"/>
          </w:tcPr>
          <w:p w14:paraId="336AF690" w14:textId="77777777" w:rsidR="0027389A" w:rsidRPr="00EA11FC" w:rsidRDefault="0027389A" w:rsidP="0027389A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6" w:type="dxa"/>
            <w:tcBorders>
              <w:bottom w:val="double" w:sz="4" w:space="0" w:color="000000"/>
            </w:tcBorders>
            <w:vAlign w:val="center"/>
          </w:tcPr>
          <w:p w14:paraId="2981C6AF" w14:textId="29285EF8" w:rsidR="0027389A" w:rsidRPr="00EA11FC" w:rsidRDefault="0027389A" w:rsidP="00DB06EA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Тип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I1</w:t>
            </w:r>
          </w:p>
        </w:tc>
        <w:tc>
          <w:tcPr>
            <w:tcW w:w="1077" w:type="dxa"/>
            <w:tcBorders>
              <w:bottom w:val="double" w:sz="4" w:space="0" w:color="000000"/>
            </w:tcBorders>
          </w:tcPr>
          <w:p w14:paraId="72AFEF47" w14:textId="751C8653" w:rsidR="0027389A" w:rsidRPr="00EA11FC" w:rsidRDefault="0027389A" w:rsidP="00DB06EA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Тип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I2</w:t>
            </w:r>
          </w:p>
        </w:tc>
        <w:tc>
          <w:tcPr>
            <w:tcW w:w="1086" w:type="dxa"/>
            <w:tcBorders>
              <w:bottom w:val="double" w:sz="4" w:space="0" w:color="000000"/>
            </w:tcBorders>
          </w:tcPr>
          <w:p w14:paraId="627B707A" w14:textId="5077AE5E" w:rsidR="0027389A" w:rsidRPr="00EA11FC" w:rsidRDefault="0027389A" w:rsidP="00DB06EA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Тип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I1</w:t>
            </w:r>
          </w:p>
        </w:tc>
        <w:tc>
          <w:tcPr>
            <w:tcW w:w="1077" w:type="dxa"/>
            <w:tcBorders>
              <w:bottom w:val="double" w:sz="4" w:space="0" w:color="000000"/>
            </w:tcBorders>
            <w:vAlign w:val="center"/>
          </w:tcPr>
          <w:p w14:paraId="3496D190" w14:textId="3E016D8D" w:rsidR="0027389A" w:rsidRPr="00EA11FC" w:rsidRDefault="0027389A" w:rsidP="00DB06EA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Тип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I2</w:t>
            </w:r>
          </w:p>
        </w:tc>
        <w:tc>
          <w:tcPr>
            <w:tcW w:w="1060" w:type="dxa"/>
            <w:tcBorders>
              <w:bottom w:val="double" w:sz="4" w:space="0" w:color="000000"/>
            </w:tcBorders>
            <w:vAlign w:val="center"/>
          </w:tcPr>
          <w:p w14:paraId="18F2419B" w14:textId="5B8C9D9A" w:rsidR="0027389A" w:rsidRPr="00EA11FC" w:rsidRDefault="0027389A" w:rsidP="00DB06EA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Тип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I1</w:t>
            </w:r>
          </w:p>
        </w:tc>
        <w:tc>
          <w:tcPr>
            <w:tcW w:w="1060" w:type="dxa"/>
            <w:tcBorders>
              <w:bottom w:val="double" w:sz="4" w:space="0" w:color="000000"/>
            </w:tcBorders>
            <w:vAlign w:val="center"/>
          </w:tcPr>
          <w:p w14:paraId="20CB84F1" w14:textId="1CDDA3D2" w:rsidR="0027389A" w:rsidRPr="00EA11FC" w:rsidRDefault="0027389A" w:rsidP="00DB06EA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Тип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I2</w:t>
            </w:r>
          </w:p>
        </w:tc>
      </w:tr>
      <w:tr w:rsidR="00EC5C11" w:rsidRPr="00EA11FC" w14:paraId="1BAAD821" w14:textId="77777777" w:rsidTr="005A1A5C">
        <w:trPr>
          <w:gridAfter w:val="1"/>
          <w:wAfter w:w="27" w:type="dxa"/>
        </w:trPr>
        <w:tc>
          <w:tcPr>
            <w:tcW w:w="1696" w:type="dxa"/>
            <w:tcBorders>
              <w:top w:val="double" w:sz="4" w:space="0" w:color="000000"/>
            </w:tcBorders>
            <w:vAlign w:val="center"/>
          </w:tcPr>
          <w:p w14:paraId="3A9DA638" w14:textId="2F8A6FD5" w:rsidR="009D3C7B" w:rsidRPr="00EA11FC" w:rsidRDefault="003863A5" w:rsidP="005A1A5C">
            <w:pPr>
              <w:tabs>
                <w:tab w:val="left" w:pos="9781"/>
              </w:tabs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D</w:t>
            </w:r>
            <w:r w:rsidR="009D3C7B" w:rsidRPr="00EA11FC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="009D3C7B" w:rsidRPr="00EA11FC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h10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</w:p>
        </w:tc>
        <w:tc>
          <w:tcPr>
            <w:tcW w:w="709" w:type="dxa"/>
            <w:tcBorders>
              <w:top w:val="double" w:sz="4" w:space="0" w:color="000000"/>
            </w:tcBorders>
            <w:vAlign w:val="center"/>
          </w:tcPr>
          <w:p w14:paraId="4CFE89B6" w14:textId="5AE9F40E" w:rsidR="009D3C7B" w:rsidRPr="00EA11FC" w:rsidRDefault="009D3C7B" w:rsidP="009D3C7B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IB</w:t>
            </w:r>
          </w:p>
        </w:tc>
        <w:tc>
          <w:tcPr>
            <w:tcW w:w="971" w:type="dxa"/>
            <w:tcBorders>
              <w:top w:val="double" w:sz="4" w:space="0" w:color="000000"/>
            </w:tcBorders>
            <w:vAlign w:val="center"/>
          </w:tcPr>
          <w:p w14:paraId="5BF5DD03" w14:textId="1731B6ED" w:rsidR="009D3C7B" w:rsidRPr="00EA11FC" w:rsidRDefault="009D3C7B" w:rsidP="009D3C7B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A.2</w:t>
            </w:r>
          </w:p>
        </w:tc>
        <w:tc>
          <w:tcPr>
            <w:tcW w:w="1086" w:type="dxa"/>
            <w:tcBorders>
              <w:top w:val="double" w:sz="4" w:space="0" w:color="000000"/>
            </w:tcBorders>
            <w:vAlign w:val="center"/>
          </w:tcPr>
          <w:p w14:paraId="022CAA63" w14:textId="69E780E3" w:rsidR="009D3C7B" w:rsidRPr="00EA11FC" w:rsidRDefault="009D3C7B" w:rsidP="009D3C7B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20 до 25</w:t>
            </w:r>
          </w:p>
        </w:tc>
        <w:tc>
          <w:tcPr>
            <w:tcW w:w="1077" w:type="dxa"/>
            <w:tcBorders>
              <w:top w:val="double" w:sz="4" w:space="0" w:color="000000"/>
            </w:tcBorders>
            <w:vAlign w:val="center"/>
          </w:tcPr>
          <w:p w14:paraId="069159D5" w14:textId="4FCD24A2" w:rsidR="009D3C7B" w:rsidRPr="00EA11FC" w:rsidRDefault="009D3C7B" w:rsidP="009D3C7B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20 до 25</w:t>
            </w:r>
          </w:p>
        </w:tc>
        <w:tc>
          <w:tcPr>
            <w:tcW w:w="1086" w:type="dxa"/>
            <w:tcBorders>
              <w:top w:val="double" w:sz="4" w:space="0" w:color="000000"/>
            </w:tcBorders>
          </w:tcPr>
          <w:p w14:paraId="112FE6E6" w14:textId="09083CBA" w:rsidR="009D3C7B" w:rsidRPr="00EA11FC" w:rsidRDefault="009D3C7B" w:rsidP="009D3C7B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25 до 30</w:t>
            </w:r>
          </w:p>
        </w:tc>
        <w:tc>
          <w:tcPr>
            <w:tcW w:w="1077" w:type="dxa"/>
            <w:tcBorders>
              <w:top w:val="double" w:sz="4" w:space="0" w:color="000000"/>
            </w:tcBorders>
          </w:tcPr>
          <w:p w14:paraId="75B9B798" w14:textId="6C72B746" w:rsidR="009D3C7B" w:rsidRPr="00EA11FC" w:rsidRDefault="009D3C7B" w:rsidP="009D3C7B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25 до 30</w:t>
            </w:r>
          </w:p>
        </w:tc>
        <w:tc>
          <w:tcPr>
            <w:tcW w:w="1060" w:type="dxa"/>
            <w:tcBorders>
              <w:top w:val="double" w:sz="4" w:space="0" w:color="000000"/>
            </w:tcBorders>
            <w:vAlign w:val="center"/>
          </w:tcPr>
          <w:p w14:paraId="70C5400F" w14:textId="3C3A36CF" w:rsidR="009D3C7B" w:rsidRPr="00EA11FC" w:rsidRDefault="009D3C7B" w:rsidP="009D3C7B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60" w:type="dxa"/>
            <w:tcBorders>
              <w:top w:val="double" w:sz="4" w:space="0" w:color="000000"/>
            </w:tcBorders>
            <w:vAlign w:val="center"/>
          </w:tcPr>
          <w:p w14:paraId="5A376F04" w14:textId="0B00F66E" w:rsidR="009D3C7B" w:rsidRPr="00EA11FC" w:rsidRDefault="009D3C7B" w:rsidP="00EC5C11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</w:tr>
      <w:tr w:rsidR="00EC5C11" w:rsidRPr="00EA11FC" w14:paraId="1B2C9010" w14:textId="77777777" w:rsidTr="005A1A5C">
        <w:trPr>
          <w:gridAfter w:val="1"/>
          <w:wAfter w:w="27" w:type="dxa"/>
        </w:trPr>
        <w:tc>
          <w:tcPr>
            <w:tcW w:w="1696" w:type="dxa"/>
            <w:vAlign w:val="center"/>
          </w:tcPr>
          <w:p w14:paraId="04321E24" w14:textId="652C854B" w:rsidR="009D3C7B" w:rsidRPr="00EA11FC" w:rsidRDefault="009D3C7B" w:rsidP="005A1A5C">
            <w:pPr>
              <w:tabs>
                <w:tab w:val="left" w:pos="9781"/>
              </w:tabs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M5</w:t>
            </w:r>
          </w:p>
        </w:tc>
        <w:tc>
          <w:tcPr>
            <w:tcW w:w="709" w:type="dxa"/>
            <w:vAlign w:val="center"/>
          </w:tcPr>
          <w:p w14:paraId="11BB0EBE" w14:textId="3AFE9162" w:rsidR="009D3C7B" w:rsidRPr="00EA11FC" w:rsidRDefault="009D3C7B" w:rsidP="009D3C7B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IA</w:t>
            </w:r>
          </w:p>
        </w:tc>
        <w:tc>
          <w:tcPr>
            <w:tcW w:w="971" w:type="dxa"/>
            <w:vAlign w:val="center"/>
          </w:tcPr>
          <w:p w14:paraId="50314353" w14:textId="0A9DB782" w:rsidR="009D3C7B" w:rsidRPr="00EA11FC" w:rsidRDefault="009D3C7B" w:rsidP="009D3C7B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A.1</w:t>
            </w:r>
          </w:p>
        </w:tc>
        <w:tc>
          <w:tcPr>
            <w:tcW w:w="1086" w:type="dxa"/>
          </w:tcPr>
          <w:p w14:paraId="0CF098C1" w14:textId="2D1CFE00" w:rsidR="009D3C7B" w:rsidRPr="00EA11FC" w:rsidRDefault="009D3C7B" w:rsidP="009D3C7B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18 до 25</w:t>
            </w:r>
          </w:p>
        </w:tc>
        <w:tc>
          <w:tcPr>
            <w:tcW w:w="1077" w:type="dxa"/>
          </w:tcPr>
          <w:p w14:paraId="0520D02D" w14:textId="3D5F5858" w:rsidR="009D3C7B" w:rsidRPr="00EA11FC" w:rsidRDefault="009D3C7B" w:rsidP="009D3C7B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20 до 25</w:t>
            </w:r>
          </w:p>
        </w:tc>
        <w:tc>
          <w:tcPr>
            <w:tcW w:w="1086" w:type="dxa"/>
          </w:tcPr>
          <w:p w14:paraId="56DEFA54" w14:textId="1C0E5229" w:rsidR="009D3C7B" w:rsidRPr="00EA11FC" w:rsidRDefault="009D3C7B" w:rsidP="009D3C7B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25 до 30</w:t>
            </w:r>
          </w:p>
        </w:tc>
        <w:tc>
          <w:tcPr>
            <w:tcW w:w="1077" w:type="dxa"/>
          </w:tcPr>
          <w:p w14:paraId="43365A42" w14:textId="07EDE41B" w:rsidR="009D3C7B" w:rsidRPr="00EA11FC" w:rsidRDefault="009D3C7B" w:rsidP="009D3C7B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25 до 30</w:t>
            </w:r>
          </w:p>
        </w:tc>
        <w:tc>
          <w:tcPr>
            <w:tcW w:w="1060" w:type="dxa"/>
            <w:vAlign w:val="center"/>
          </w:tcPr>
          <w:p w14:paraId="1731657A" w14:textId="20557F4A" w:rsidR="009D3C7B" w:rsidRPr="00EA11FC" w:rsidRDefault="009D3C7B" w:rsidP="009D3C7B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60" w:type="dxa"/>
            <w:vAlign w:val="center"/>
          </w:tcPr>
          <w:p w14:paraId="5D0EC871" w14:textId="3EFA8472" w:rsidR="009D3C7B" w:rsidRPr="00EA11FC" w:rsidRDefault="009D3C7B" w:rsidP="00C4233C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</w:tr>
      <w:tr w:rsidR="00C4233C" w:rsidRPr="00EA11FC" w14:paraId="6B22F72F" w14:textId="77777777" w:rsidTr="005A1A5C">
        <w:trPr>
          <w:gridAfter w:val="1"/>
          <w:wAfter w:w="27" w:type="dxa"/>
        </w:trPr>
        <w:tc>
          <w:tcPr>
            <w:tcW w:w="1696" w:type="dxa"/>
            <w:vAlign w:val="center"/>
          </w:tcPr>
          <w:p w14:paraId="179F76B4" w14:textId="668A0CCB" w:rsidR="00C4233C" w:rsidRPr="00EA11FC" w:rsidRDefault="003863A5" w:rsidP="003863A5">
            <w:pPr>
              <w:tabs>
                <w:tab w:val="left" w:pos="9781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D</w:t>
            </w:r>
            <w:r w:rsidR="00C4233C"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6,5</w:t>
            </w:r>
            <w:r w:rsidR="00C4233C" w:rsidRPr="00EA11FC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h10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</w:p>
        </w:tc>
        <w:tc>
          <w:tcPr>
            <w:tcW w:w="709" w:type="dxa"/>
            <w:vAlign w:val="center"/>
          </w:tcPr>
          <w:p w14:paraId="5B999667" w14:textId="104214A5" w:rsidR="00C4233C" w:rsidRPr="00EA11FC" w:rsidRDefault="00C4233C" w:rsidP="00C4233C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IB</w:t>
            </w:r>
          </w:p>
        </w:tc>
        <w:tc>
          <w:tcPr>
            <w:tcW w:w="971" w:type="dxa"/>
            <w:vAlign w:val="center"/>
          </w:tcPr>
          <w:p w14:paraId="2E2BE468" w14:textId="5085A68D" w:rsidR="00C4233C" w:rsidRPr="00EA11FC" w:rsidRDefault="00C4233C" w:rsidP="00C4233C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A.2</w:t>
            </w:r>
          </w:p>
        </w:tc>
        <w:tc>
          <w:tcPr>
            <w:tcW w:w="1086" w:type="dxa"/>
            <w:vAlign w:val="center"/>
          </w:tcPr>
          <w:p w14:paraId="64E62E57" w14:textId="06D3B096" w:rsidR="00C4233C" w:rsidRPr="00EA11FC" w:rsidRDefault="00C4233C" w:rsidP="00C4233C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25 до 30</w:t>
            </w:r>
          </w:p>
        </w:tc>
        <w:tc>
          <w:tcPr>
            <w:tcW w:w="1077" w:type="dxa"/>
            <w:vAlign w:val="center"/>
          </w:tcPr>
          <w:p w14:paraId="6D8CA129" w14:textId="364CFBF5" w:rsidR="00C4233C" w:rsidRPr="00EA11FC" w:rsidRDefault="00C4233C" w:rsidP="00C4233C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25 до 30</w:t>
            </w:r>
          </w:p>
        </w:tc>
        <w:tc>
          <w:tcPr>
            <w:tcW w:w="1086" w:type="dxa"/>
            <w:vAlign w:val="center"/>
          </w:tcPr>
          <w:p w14:paraId="470F8EC4" w14:textId="2EF74B88" w:rsidR="00C4233C" w:rsidRPr="00EA11FC" w:rsidRDefault="00C4233C" w:rsidP="00C4233C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30 до 40</w:t>
            </w:r>
          </w:p>
        </w:tc>
        <w:tc>
          <w:tcPr>
            <w:tcW w:w="1077" w:type="dxa"/>
          </w:tcPr>
          <w:p w14:paraId="3AE4CC32" w14:textId="44BD5BB1" w:rsidR="00C4233C" w:rsidRPr="00EA11FC" w:rsidRDefault="00C4233C" w:rsidP="00C4233C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30 до 40</w:t>
            </w:r>
          </w:p>
        </w:tc>
        <w:tc>
          <w:tcPr>
            <w:tcW w:w="1060" w:type="dxa"/>
            <w:vAlign w:val="center"/>
          </w:tcPr>
          <w:p w14:paraId="767A6F94" w14:textId="7C362029" w:rsidR="00C4233C" w:rsidRPr="00EA11FC" w:rsidRDefault="00C4233C" w:rsidP="00C4233C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40 до 50</w:t>
            </w:r>
          </w:p>
        </w:tc>
        <w:tc>
          <w:tcPr>
            <w:tcW w:w="1060" w:type="dxa"/>
            <w:vAlign w:val="center"/>
          </w:tcPr>
          <w:p w14:paraId="521783AA" w14:textId="2A56A4FE" w:rsidR="00C4233C" w:rsidRPr="00EA11FC" w:rsidRDefault="00C4233C" w:rsidP="00C4233C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40 до 50</w:t>
            </w:r>
          </w:p>
        </w:tc>
      </w:tr>
      <w:tr w:rsidR="00C4233C" w:rsidRPr="00EA11FC" w14:paraId="06E8F339" w14:textId="77777777" w:rsidTr="005A1A5C">
        <w:trPr>
          <w:gridAfter w:val="1"/>
          <w:wAfter w:w="27" w:type="dxa"/>
        </w:trPr>
        <w:tc>
          <w:tcPr>
            <w:tcW w:w="1696" w:type="dxa"/>
            <w:vAlign w:val="center"/>
          </w:tcPr>
          <w:p w14:paraId="3771AB87" w14:textId="1FB8F437" w:rsidR="00C4233C" w:rsidRPr="00EA11FC" w:rsidRDefault="00C4233C" w:rsidP="005A1A5C">
            <w:pPr>
              <w:tabs>
                <w:tab w:val="left" w:pos="9781"/>
              </w:tabs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M8</w:t>
            </w:r>
          </w:p>
        </w:tc>
        <w:tc>
          <w:tcPr>
            <w:tcW w:w="709" w:type="dxa"/>
            <w:vAlign w:val="center"/>
          </w:tcPr>
          <w:p w14:paraId="1ECE31C9" w14:textId="2EA26EC7" w:rsidR="00C4233C" w:rsidRPr="00EA11FC" w:rsidRDefault="00C4233C" w:rsidP="00C4233C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IA</w:t>
            </w:r>
          </w:p>
        </w:tc>
        <w:tc>
          <w:tcPr>
            <w:tcW w:w="971" w:type="dxa"/>
            <w:vAlign w:val="center"/>
          </w:tcPr>
          <w:p w14:paraId="6758BA64" w14:textId="46DEA6E3" w:rsidR="00C4233C" w:rsidRPr="00EA11FC" w:rsidRDefault="00C4233C" w:rsidP="00C4233C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A.1</w:t>
            </w:r>
          </w:p>
        </w:tc>
        <w:tc>
          <w:tcPr>
            <w:tcW w:w="1086" w:type="dxa"/>
            <w:vAlign w:val="center"/>
          </w:tcPr>
          <w:p w14:paraId="51F38E61" w14:textId="2FDE8710" w:rsidR="00C4233C" w:rsidRPr="00EA11FC" w:rsidRDefault="00C4233C" w:rsidP="00C4233C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22 до 30</w:t>
            </w:r>
          </w:p>
        </w:tc>
        <w:tc>
          <w:tcPr>
            <w:tcW w:w="1077" w:type="dxa"/>
            <w:vAlign w:val="center"/>
          </w:tcPr>
          <w:p w14:paraId="07AA0957" w14:textId="3F43F321" w:rsidR="00C4233C" w:rsidRPr="00EA11FC" w:rsidRDefault="00C4233C" w:rsidP="00C4233C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22 до 30</w:t>
            </w:r>
          </w:p>
        </w:tc>
        <w:tc>
          <w:tcPr>
            <w:tcW w:w="1086" w:type="dxa"/>
            <w:vAlign w:val="center"/>
          </w:tcPr>
          <w:p w14:paraId="213509E0" w14:textId="7E02092B" w:rsidR="00C4233C" w:rsidRPr="00EA11FC" w:rsidRDefault="00C4233C" w:rsidP="00C4233C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25 до 40</w:t>
            </w:r>
          </w:p>
        </w:tc>
        <w:tc>
          <w:tcPr>
            <w:tcW w:w="1077" w:type="dxa"/>
          </w:tcPr>
          <w:p w14:paraId="0AC8A3DB" w14:textId="2F737BF4" w:rsidR="00C4233C" w:rsidRPr="00EA11FC" w:rsidRDefault="00C4233C" w:rsidP="00C4233C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30 до 40</w:t>
            </w:r>
          </w:p>
        </w:tc>
        <w:tc>
          <w:tcPr>
            <w:tcW w:w="1060" w:type="dxa"/>
            <w:vAlign w:val="center"/>
          </w:tcPr>
          <w:p w14:paraId="4E42B4FE" w14:textId="50577435" w:rsidR="00C4233C" w:rsidRPr="00EA11FC" w:rsidRDefault="00C4233C" w:rsidP="00C4233C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35 до 50</w:t>
            </w:r>
          </w:p>
        </w:tc>
        <w:tc>
          <w:tcPr>
            <w:tcW w:w="1060" w:type="dxa"/>
            <w:vAlign w:val="center"/>
          </w:tcPr>
          <w:p w14:paraId="70264318" w14:textId="761A3522" w:rsidR="00C4233C" w:rsidRPr="00EA11FC" w:rsidRDefault="00C4233C" w:rsidP="00C4233C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40 до 50</w:t>
            </w:r>
          </w:p>
        </w:tc>
      </w:tr>
      <w:tr w:rsidR="003601F6" w:rsidRPr="00EA11FC" w14:paraId="56B9CF61" w14:textId="77777777" w:rsidTr="005A1A5C">
        <w:trPr>
          <w:gridAfter w:val="1"/>
          <w:wAfter w:w="27" w:type="dxa"/>
        </w:trPr>
        <w:tc>
          <w:tcPr>
            <w:tcW w:w="1696" w:type="dxa"/>
            <w:vAlign w:val="center"/>
          </w:tcPr>
          <w:p w14:paraId="31C77CCB" w14:textId="16529386" w:rsidR="003601F6" w:rsidRPr="00EA11FC" w:rsidRDefault="003601F6" w:rsidP="005A1A5C">
            <w:pPr>
              <w:tabs>
                <w:tab w:val="left" w:pos="9781"/>
              </w:tabs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M12, M18, M30</w:t>
            </w:r>
          </w:p>
        </w:tc>
        <w:tc>
          <w:tcPr>
            <w:tcW w:w="709" w:type="dxa"/>
            <w:vAlign w:val="center"/>
          </w:tcPr>
          <w:p w14:paraId="4D0B3C3B" w14:textId="4F0F1055" w:rsidR="003601F6" w:rsidRPr="00EA11FC" w:rsidRDefault="003601F6" w:rsidP="003601F6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IA</w:t>
            </w:r>
          </w:p>
        </w:tc>
        <w:tc>
          <w:tcPr>
            <w:tcW w:w="971" w:type="dxa"/>
            <w:vAlign w:val="center"/>
          </w:tcPr>
          <w:p w14:paraId="43127E06" w14:textId="66B535DB" w:rsidR="003601F6" w:rsidRPr="00EA11FC" w:rsidRDefault="003601F6" w:rsidP="003601F6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A.1</w:t>
            </w:r>
          </w:p>
        </w:tc>
        <w:tc>
          <w:tcPr>
            <w:tcW w:w="1086" w:type="dxa"/>
            <w:vAlign w:val="center"/>
          </w:tcPr>
          <w:p w14:paraId="377976CF" w14:textId="5080739A" w:rsidR="003601F6" w:rsidRPr="00EA11FC" w:rsidRDefault="00C4233C" w:rsidP="003601F6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30 до 45</w:t>
            </w:r>
          </w:p>
        </w:tc>
        <w:tc>
          <w:tcPr>
            <w:tcW w:w="1077" w:type="dxa"/>
            <w:vAlign w:val="center"/>
          </w:tcPr>
          <w:p w14:paraId="49CFB9BE" w14:textId="6B3E5A27" w:rsidR="003601F6" w:rsidRPr="00EA11FC" w:rsidRDefault="00C4233C" w:rsidP="003601F6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30 до 45</w:t>
            </w:r>
          </w:p>
        </w:tc>
        <w:tc>
          <w:tcPr>
            <w:tcW w:w="1086" w:type="dxa"/>
            <w:vAlign w:val="center"/>
          </w:tcPr>
          <w:p w14:paraId="41157FFF" w14:textId="6124DE70" w:rsidR="003601F6" w:rsidRPr="00EA11FC" w:rsidRDefault="00C4233C" w:rsidP="003601F6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40 до 60</w:t>
            </w:r>
          </w:p>
        </w:tc>
        <w:tc>
          <w:tcPr>
            <w:tcW w:w="1077" w:type="dxa"/>
            <w:vAlign w:val="center"/>
          </w:tcPr>
          <w:p w14:paraId="70DC2889" w14:textId="2BD1EBA6" w:rsidR="003601F6" w:rsidRPr="00EA11FC" w:rsidRDefault="00C4233C" w:rsidP="00C4233C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45 до 60</w:t>
            </w:r>
          </w:p>
        </w:tc>
        <w:tc>
          <w:tcPr>
            <w:tcW w:w="1060" w:type="dxa"/>
            <w:vAlign w:val="center"/>
          </w:tcPr>
          <w:p w14:paraId="490BF3E0" w14:textId="1E03E0AB" w:rsidR="003601F6" w:rsidRPr="00EA11FC" w:rsidRDefault="00C4233C" w:rsidP="003601F6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50 до 80</w:t>
            </w:r>
          </w:p>
        </w:tc>
        <w:tc>
          <w:tcPr>
            <w:tcW w:w="1060" w:type="dxa"/>
            <w:vAlign w:val="center"/>
          </w:tcPr>
          <w:p w14:paraId="6A97A5A0" w14:textId="13DE0252" w:rsidR="003601F6" w:rsidRPr="00EA11FC" w:rsidRDefault="00C4233C" w:rsidP="00C4233C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60 до 80</w:t>
            </w:r>
          </w:p>
        </w:tc>
      </w:tr>
      <w:tr w:rsidR="00BB5DB0" w:rsidRPr="00EA11FC" w14:paraId="1154DD01" w14:textId="77777777" w:rsidTr="00EC5C11">
        <w:tc>
          <w:tcPr>
            <w:tcW w:w="9849" w:type="dxa"/>
            <w:gridSpan w:val="10"/>
          </w:tcPr>
          <w:p w14:paraId="336C317E" w14:textId="77777777" w:rsidR="00BB5DB0" w:rsidRPr="00EA11FC" w:rsidRDefault="00DB06EA" w:rsidP="003863A5">
            <w:pPr>
              <w:tabs>
                <w:tab w:val="left" w:pos="9781"/>
              </w:tabs>
              <w:spacing w:before="1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A11FC">
              <w:rPr>
                <w:rFonts w:ascii="Arial" w:eastAsia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E1075E" w:rsidRPr="00EA11FC">
              <w:rPr>
                <w:rFonts w:ascii="Arial" w:eastAsia="Arial" w:hAnsi="Arial" w:cs="Arial"/>
                <w:sz w:val="18"/>
                <w:szCs w:val="18"/>
              </w:rPr>
              <w:t>Изготовитель вправе установить иные значения размеров, отличные от указанных в таблице.</w:t>
            </w:r>
          </w:p>
          <w:p w14:paraId="7AFB2F5C" w14:textId="6DDEBB78" w:rsidR="003863A5" w:rsidRPr="00EA11FC" w:rsidRDefault="003863A5" w:rsidP="003863A5">
            <w:pPr>
              <w:tabs>
                <w:tab w:val="left" w:pos="9781"/>
              </w:tabs>
              <w:spacing w:after="1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A11FC">
              <w:rPr>
                <w:rFonts w:ascii="Arial" w:eastAsia="Arial" w:hAnsi="Arial" w:cs="Arial"/>
                <w:sz w:val="18"/>
                <w:szCs w:val="18"/>
                <w:vertAlign w:val="superscript"/>
                <w:lang w:val="en-US"/>
              </w:rPr>
              <w:t>b</w:t>
            </w:r>
            <w:r w:rsidRPr="00EA11F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D – 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>диаметр.</w:t>
            </w:r>
          </w:p>
        </w:tc>
      </w:tr>
    </w:tbl>
    <w:p w14:paraId="7848E21C" w14:textId="269DBF16" w:rsidR="00357D87" w:rsidRPr="00EA11FC" w:rsidRDefault="00357D87" w:rsidP="00357D87">
      <w:pPr>
        <w:tabs>
          <w:tab w:val="left" w:pos="9781"/>
        </w:tabs>
        <w:jc w:val="both"/>
        <w:rPr>
          <w:rFonts w:ascii="Arial" w:eastAsia="Arial" w:hAnsi="Arial" w:cs="Arial"/>
          <w:sz w:val="20"/>
          <w:szCs w:val="20"/>
        </w:rPr>
      </w:pPr>
    </w:p>
    <w:p w14:paraId="0CB87A60" w14:textId="7742A38D" w:rsidR="00357D87" w:rsidRPr="00EA11FC" w:rsidRDefault="00CE14EC" w:rsidP="00357D87">
      <w:pPr>
        <w:tabs>
          <w:tab w:val="left" w:pos="9781"/>
        </w:tabs>
        <w:jc w:val="both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pacing w:val="40"/>
          <w:sz w:val="20"/>
          <w:szCs w:val="20"/>
        </w:rPr>
        <w:t>Таблица</w:t>
      </w:r>
      <w:r w:rsidRPr="00EA11FC">
        <w:rPr>
          <w:rFonts w:ascii="Arial" w:eastAsia="Arial" w:hAnsi="Arial" w:cs="Arial"/>
          <w:sz w:val="20"/>
          <w:szCs w:val="20"/>
        </w:rPr>
        <w:t xml:space="preserve"> А.2 – (IA) – Габаритные размеры гаек</w:t>
      </w:r>
    </w:p>
    <w:p w14:paraId="04004CB4" w14:textId="3039E6E1" w:rsidR="00357D87" w:rsidRPr="00EA11FC" w:rsidRDefault="00861523" w:rsidP="003863A5">
      <w:pPr>
        <w:tabs>
          <w:tab w:val="left" w:pos="9781"/>
        </w:tabs>
        <w:spacing w:after="60"/>
        <w:jc w:val="right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t xml:space="preserve">В </w:t>
      </w:r>
      <w:r w:rsidR="00CE14EC" w:rsidRPr="00EA11FC">
        <w:rPr>
          <w:rFonts w:ascii="Arial" w:eastAsia="Arial" w:hAnsi="Arial" w:cs="Arial"/>
          <w:sz w:val="20"/>
          <w:szCs w:val="20"/>
        </w:rPr>
        <w:t>миллиметрах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E04E3B" w:rsidRPr="00EA11FC" w14:paraId="7ACD5795" w14:textId="77777777" w:rsidTr="00800595">
        <w:tc>
          <w:tcPr>
            <w:tcW w:w="3257" w:type="dxa"/>
            <w:tcBorders>
              <w:bottom w:val="double" w:sz="4" w:space="0" w:color="000000"/>
            </w:tcBorders>
            <w:vAlign w:val="center"/>
          </w:tcPr>
          <w:p w14:paraId="1A5B5EB2" w14:textId="1FDD2396" w:rsidR="00E04E3B" w:rsidRPr="00EA11FC" w:rsidRDefault="00800595" w:rsidP="00800595">
            <w:pPr>
              <w:tabs>
                <w:tab w:val="left" w:pos="9781"/>
              </w:tabs>
              <w:spacing w:before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d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1</w:t>
            </w:r>
          </w:p>
          <w:p w14:paraId="32AF5007" w14:textId="24D7CE11" w:rsidR="00800595" w:rsidRPr="00EA11FC" w:rsidRDefault="00800595" w:rsidP="00800595">
            <w:pPr>
              <w:tabs>
                <w:tab w:val="left" w:pos="9781"/>
              </w:tabs>
              <w:spacing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Размер резьбы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3257" w:type="dxa"/>
            <w:tcBorders>
              <w:bottom w:val="double" w:sz="4" w:space="0" w:color="000000"/>
            </w:tcBorders>
            <w:vAlign w:val="center"/>
          </w:tcPr>
          <w:p w14:paraId="0A9DD9C3" w14:textId="7CF3BDE5" w:rsidR="00E04E3B" w:rsidRPr="00EA11FC" w:rsidRDefault="00800595" w:rsidP="0005715C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AF</w:t>
            </w:r>
          </w:p>
        </w:tc>
        <w:tc>
          <w:tcPr>
            <w:tcW w:w="3257" w:type="dxa"/>
            <w:tcBorders>
              <w:bottom w:val="double" w:sz="4" w:space="0" w:color="000000"/>
            </w:tcBorders>
            <w:vAlign w:val="center"/>
          </w:tcPr>
          <w:p w14:paraId="64B7D0AD" w14:textId="110B2D0D" w:rsidR="00E04E3B" w:rsidRPr="00EA11FC" w:rsidRDefault="00800595" w:rsidP="0005715C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m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+0,15</w:t>
            </w:r>
          </w:p>
        </w:tc>
      </w:tr>
      <w:tr w:rsidR="00E04E3B" w:rsidRPr="00EA11FC" w14:paraId="59EFD098" w14:textId="77777777" w:rsidTr="00800595">
        <w:tc>
          <w:tcPr>
            <w:tcW w:w="3257" w:type="dxa"/>
            <w:tcBorders>
              <w:top w:val="double" w:sz="4" w:space="0" w:color="000000"/>
            </w:tcBorders>
            <w:vAlign w:val="center"/>
          </w:tcPr>
          <w:p w14:paraId="32A5EE0F" w14:textId="263C61C2" w:rsidR="00E04E3B" w:rsidRPr="00EA11FC" w:rsidRDefault="00115B07" w:rsidP="005B6ED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M5</w:t>
            </w:r>
            <w:r w:rsidR="0051216D"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x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0,5</w:t>
            </w:r>
          </w:p>
        </w:tc>
        <w:tc>
          <w:tcPr>
            <w:tcW w:w="3257" w:type="dxa"/>
            <w:tcBorders>
              <w:top w:val="double" w:sz="4" w:space="0" w:color="000000"/>
            </w:tcBorders>
            <w:vAlign w:val="center"/>
          </w:tcPr>
          <w:p w14:paraId="22AA83E7" w14:textId="7B23AD3A" w:rsidR="00E04E3B" w:rsidRPr="00EA11FC" w:rsidRDefault="005B6ED9" w:rsidP="005B6ED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3257" w:type="dxa"/>
            <w:tcBorders>
              <w:top w:val="double" w:sz="4" w:space="0" w:color="000000"/>
            </w:tcBorders>
            <w:vAlign w:val="center"/>
          </w:tcPr>
          <w:p w14:paraId="0292EF37" w14:textId="137E62B5" w:rsidR="00E04E3B" w:rsidRPr="00EA11FC" w:rsidRDefault="005B6ED9" w:rsidP="005B6ED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2,7</w:t>
            </w:r>
          </w:p>
        </w:tc>
      </w:tr>
      <w:tr w:rsidR="00E04E3B" w:rsidRPr="00EA11FC" w14:paraId="36780B6E" w14:textId="77777777" w:rsidTr="0005715C">
        <w:tc>
          <w:tcPr>
            <w:tcW w:w="3257" w:type="dxa"/>
            <w:vAlign w:val="center"/>
          </w:tcPr>
          <w:p w14:paraId="6022393A" w14:textId="099FC99B" w:rsidR="00E04E3B" w:rsidRPr="00EA11FC" w:rsidRDefault="00115B07" w:rsidP="005B6ED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M8</w:t>
            </w:r>
            <w:r w:rsidR="0051216D"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x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3257" w:type="dxa"/>
            <w:vAlign w:val="center"/>
          </w:tcPr>
          <w:p w14:paraId="1BFA4708" w14:textId="660B25D4" w:rsidR="00E04E3B" w:rsidRPr="00EA11FC" w:rsidRDefault="005B6ED9" w:rsidP="005B6ED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13</w:t>
            </w:r>
          </w:p>
        </w:tc>
        <w:tc>
          <w:tcPr>
            <w:tcW w:w="3257" w:type="dxa"/>
            <w:vAlign w:val="center"/>
          </w:tcPr>
          <w:p w14:paraId="6B83B307" w14:textId="737A0223" w:rsidR="00E04E3B" w:rsidRPr="00EA11FC" w:rsidRDefault="005B6ED9" w:rsidP="005B6ED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4,0</w:t>
            </w:r>
          </w:p>
        </w:tc>
      </w:tr>
      <w:tr w:rsidR="005B6ED9" w14:paraId="47F0E4AC" w14:textId="77777777" w:rsidTr="005B6ED9">
        <w:tc>
          <w:tcPr>
            <w:tcW w:w="3257" w:type="dxa"/>
            <w:vAlign w:val="center"/>
          </w:tcPr>
          <w:p w14:paraId="365B466A" w14:textId="7721FB8F" w:rsidR="005B6ED9" w:rsidRPr="00EA11FC" w:rsidRDefault="005B6ED9" w:rsidP="005B6ED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M12</w:t>
            </w:r>
            <w:r w:rsidR="0051216D"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x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3257" w:type="dxa"/>
            <w:vAlign w:val="center"/>
          </w:tcPr>
          <w:p w14:paraId="66A926F9" w14:textId="56515CE9" w:rsidR="005B6ED9" w:rsidRPr="00EA11FC" w:rsidRDefault="005B6ED9" w:rsidP="005B6ED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17</w:t>
            </w:r>
          </w:p>
        </w:tc>
        <w:tc>
          <w:tcPr>
            <w:tcW w:w="3257" w:type="dxa"/>
          </w:tcPr>
          <w:p w14:paraId="02490FD4" w14:textId="1547C6F1" w:rsidR="005B6ED9" w:rsidRDefault="005B6ED9" w:rsidP="005B6ED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4,0</w:t>
            </w:r>
          </w:p>
        </w:tc>
      </w:tr>
      <w:tr w:rsidR="005B6ED9" w14:paraId="2CCB904B" w14:textId="77777777" w:rsidTr="005B6ED9">
        <w:tc>
          <w:tcPr>
            <w:tcW w:w="3257" w:type="dxa"/>
            <w:vAlign w:val="center"/>
          </w:tcPr>
          <w:p w14:paraId="7F817E36" w14:textId="49BA5444" w:rsidR="005B6ED9" w:rsidRDefault="005B6ED9" w:rsidP="005B6ED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M18</w:t>
            </w:r>
            <w:r w:rsidR="0051216D">
              <w:rPr>
                <w:rFonts w:ascii="Arial" w:eastAsia="Arial" w:hAnsi="Arial" w:cs="Arial"/>
                <w:sz w:val="20"/>
                <w:szCs w:val="20"/>
                <w:lang w:val="en-US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3257" w:type="dxa"/>
            <w:vAlign w:val="center"/>
          </w:tcPr>
          <w:p w14:paraId="25D3EBC2" w14:textId="1DD4F2CE" w:rsidR="005B6ED9" w:rsidRPr="005B6ED9" w:rsidRDefault="005B6ED9" w:rsidP="005B6ED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3257" w:type="dxa"/>
          </w:tcPr>
          <w:p w14:paraId="4E083AFB" w14:textId="7DA7C5D7" w:rsidR="005B6ED9" w:rsidRDefault="005B6ED9" w:rsidP="005B6ED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32B3F">
              <w:rPr>
                <w:rFonts w:ascii="Arial" w:eastAsia="Arial" w:hAnsi="Arial" w:cs="Arial"/>
                <w:sz w:val="20"/>
                <w:szCs w:val="20"/>
                <w:lang w:val="en-US"/>
              </w:rPr>
              <w:t>4,0</w:t>
            </w:r>
          </w:p>
        </w:tc>
      </w:tr>
      <w:tr w:rsidR="005B6ED9" w14:paraId="4D523163" w14:textId="77777777" w:rsidTr="005B6ED9">
        <w:tc>
          <w:tcPr>
            <w:tcW w:w="3257" w:type="dxa"/>
            <w:vAlign w:val="center"/>
          </w:tcPr>
          <w:p w14:paraId="186B504F" w14:textId="11796DF6" w:rsidR="005B6ED9" w:rsidRDefault="005B6ED9" w:rsidP="005B6ED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M30</w:t>
            </w:r>
            <w:r w:rsidR="0051216D">
              <w:rPr>
                <w:rFonts w:ascii="Arial" w:eastAsia="Arial" w:hAnsi="Arial" w:cs="Arial"/>
                <w:sz w:val="20"/>
                <w:szCs w:val="20"/>
                <w:lang w:val="en-US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1,5</w:t>
            </w:r>
          </w:p>
        </w:tc>
        <w:tc>
          <w:tcPr>
            <w:tcW w:w="3257" w:type="dxa"/>
            <w:vAlign w:val="center"/>
          </w:tcPr>
          <w:p w14:paraId="67F4AFFA" w14:textId="4FFEDCF0" w:rsidR="005B6ED9" w:rsidRPr="005B6ED9" w:rsidRDefault="005B6ED9" w:rsidP="005B6ED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3257" w:type="dxa"/>
          </w:tcPr>
          <w:p w14:paraId="310FFC63" w14:textId="0E613F0C" w:rsidR="005B6ED9" w:rsidRDefault="005B6ED9" w:rsidP="005B6ED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5</w:t>
            </w:r>
            <w:r w:rsidRPr="00932B3F">
              <w:rPr>
                <w:rFonts w:ascii="Arial" w:eastAsia="Arial" w:hAnsi="Arial" w:cs="Arial"/>
                <w:sz w:val="20"/>
                <w:szCs w:val="20"/>
                <w:lang w:val="en-US"/>
              </w:rPr>
              <w:t>,0</w:t>
            </w:r>
          </w:p>
        </w:tc>
      </w:tr>
      <w:tr w:rsidR="00115B07" w14:paraId="6DF21396" w14:textId="77777777" w:rsidTr="00257274">
        <w:tc>
          <w:tcPr>
            <w:tcW w:w="9771" w:type="dxa"/>
            <w:gridSpan w:val="3"/>
          </w:tcPr>
          <w:p w14:paraId="3FDBCA70" w14:textId="20E9C03A" w:rsidR="00115B07" w:rsidRPr="0005715C" w:rsidRDefault="00115B07" w:rsidP="00115B07">
            <w:pPr>
              <w:tabs>
                <w:tab w:val="left" w:pos="9781"/>
              </w:tabs>
              <w:spacing w:before="120" w:after="1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DB06EA">
              <w:rPr>
                <w:rFonts w:ascii="Arial" w:eastAsia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Pr="00DB06E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Изготовитель вправе установить иные значения размеров, отличные от указанных в таблице.</w:t>
            </w:r>
          </w:p>
        </w:tc>
      </w:tr>
    </w:tbl>
    <w:p w14:paraId="6178F184" w14:textId="5804B322" w:rsidR="00357D87" w:rsidRPr="00EA11FC" w:rsidRDefault="00BE6ECC" w:rsidP="009227E8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lastRenderedPageBreak/>
        <w:t xml:space="preserve">A.1.1.2 (Типы A, B, </w:t>
      </w:r>
      <w:r w:rsidRPr="00EA11FC">
        <w:rPr>
          <w:rFonts w:ascii="Arial" w:eastAsia="Arial" w:hAnsi="Arial" w:cs="Arial"/>
          <w:sz w:val="22"/>
          <w:szCs w:val="22"/>
          <w:lang w:val="en-US"/>
        </w:rPr>
        <w:t>C</w:t>
      </w:r>
      <w:r w:rsidRPr="00EA11FC">
        <w:rPr>
          <w:rFonts w:ascii="Arial" w:eastAsia="Arial" w:hAnsi="Arial" w:cs="Arial"/>
          <w:sz w:val="22"/>
          <w:szCs w:val="22"/>
        </w:rPr>
        <w:t>) Габаритные размеры – типы соединителя</w:t>
      </w:r>
    </w:p>
    <w:p w14:paraId="22709835" w14:textId="79C353F9" w:rsidR="00BE6ECC" w:rsidRPr="00EA11FC" w:rsidRDefault="00100ECF" w:rsidP="005517DF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0EED1DC0" wp14:editId="3C47DA87">
            <wp:extent cx="5487938" cy="2342515"/>
            <wp:effectExtent l="0" t="0" r="0" b="635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94997" cy="234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35ECA" w14:textId="0E882747" w:rsidR="009227E8" w:rsidRPr="00EA11FC" w:rsidRDefault="00100ECF" w:rsidP="007A0640">
      <w:pPr>
        <w:tabs>
          <w:tab w:val="left" w:pos="9781"/>
        </w:tabs>
        <w:spacing w:before="120" w:after="120" w:line="360" w:lineRule="auto"/>
        <w:jc w:val="both"/>
        <w:rPr>
          <w:rFonts w:ascii="Arial" w:eastAsia="Arial" w:hAnsi="Arial" w:cs="Arial"/>
          <w:sz w:val="18"/>
          <w:szCs w:val="18"/>
        </w:rPr>
      </w:pPr>
      <w:r w:rsidRPr="00EA11FC">
        <w:rPr>
          <w:rFonts w:ascii="Arial" w:eastAsia="Arial" w:hAnsi="Arial" w:cs="Arial"/>
          <w:spacing w:val="40"/>
          <w:sz w:val="18"/>
          <w:szCs w:val="18"/>
        </w:rPr>
        <w:t>Примечание</w:t>
      </w:r>
      <w:r w:rsidRPr="00EA11FC">
        <w:rPr>
          <w:rFonts w:ascii="Arial" w:eastAsia="Arial" w:hAnsi="Arial" w:cs="Arial"/>
          <w:sz w:val="18"/>
          <w:szCs w:val="18"/>
        </w:rPr>
        <w:t xml:space="preserve"> –</w:t>
      </w:r>
      <w:r w:rsidR="000C1AFA" w:rsidRPr="00EA11FC">
        <w:rPr>
          <w:rFonts w:ascii="Arial" w:eastAsia="Arial" w:hAnsi="Arial" w:cs="Arial"/>
          <w:sz w:val="18"/>
          <w:szCs w:val="18"/>
        </w:rPr>
        <w:t xml:space="preserve"> С</w:t>
      </w:r>
      <w:r w:rsidR="007A0640" w:rsidRPr="00EA11FC">
        <w:rPr>
          <w:rFonts w:ascii="Arial" w:eastAsia="Arial" w:hAnsi="Arial" w:cs="Arial"/>
          <w:sz w:val="18"/>
          <w:szCs w:val="18"/>
        </w:rPr>
        <w:t>ведения о с</w:t>
      </w:r>
      <w:r w:rsidR="000C1AFA" w:rsidRPr="00EA11FC">
        <w:rPr>
          <w:rFonts w:ascii="Arial" w:eastAsia="Arial" w:hAnsi="Arial" w:cs="Arial"/>
          <w:sz w:val="18"/>
          <w:szCs w:val="18"/>
        </w:rPr>
        <w:t>оединител</w:t>
      </w:r>
      <w:r w:rsidR="007A0640" w:rsidRPr="00EA11FC">
        <w:rPr>
          <w:rFonts w:ascii="Arial" w:eastAsia="Arial" w:hAnsi="Arial" w:cs="Arial"/>
          <w:sz w:val="18"/>
          <w:szCs w:val="18"/>
        </w:rPr>
        <w:t>ях см.</w:t>
      </w:r>
      <w:r w:rsidRPr="00EA11FC">
        <w:rPr>
          <w:rFonts w:ascii="Arial" w:eastAsia="Arial" w:hAnsi="Arial" w:cs="Arial"/>
          <w:sz w:val="18"/>
          <w:szCs w:val="18"/>
        </w:rPr>
        <w:t xml:space="preserve"> </w:t>
      </w:r>
      <w:r w:rsidR="007A0640" w:rsidRPr="00EA11FC">
        <w:rPr>
          <w:rFonts w:ascii="Arial" w:eastAsia="Arial" w:hAnsi="Arial" w:cs="Arial"/>
          <w:sz w:val="18"/>
          <w:szCs w:val="18"/>
        </w:rPr>
        <w:t xml:space="preserve">в приложении </w:t>
      </w:r>
      <w:r w:rsidR="007A0640" w:rsidRPr="00EA11FC">
        <w:rPr>
          <w:rFonts w:ascii="Arial" w:eastAsia="Arial" w:hAnsi="Arial" w:cs="Arial"/>
          <w:sz w:val="18"/>
          <w:szCs w:val="18"/>
          <w:lang w:val="en-US"/>
        </w:rPr>
        <w:t>D</w:t>
      </w:r>
      <w:r w:rsidRPr="00EA11FC">
        <w:rPr>
          <w:rFonts w:ascii="Arial" w:eastAsia="Arial" w:hAnsi="Arial" w:cs="Arial"/>
          <w:sz w:val="18"/>
          <w:szCs w:val="18"/>
        </w:rPr>
        <w:t>.</w:t>
      </w:r>
    </w:p>
    <w:p w14:paraId="51A834CC" w14:textId="0AE36657" w:rsidR="009227E8" w:rsidRPr="0051216D" w:rsidRDefault="0051216D" w:rsidP="005517DF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t xml:space="preserve">Рисунок А.3 – Габаритные размеры типа </w:t>
      </w:r>
      <w:r w:rsidRPr="00EA11FC">
        <w:rPr>
          <w:rFonts w:ascii="Arial" w:eastAsia="Arial" w:hAnsi="Arial" w:cs="Arial"/>
          <w:sz w:val="20"/>
          <w:szCs w:val="20"/>
          <w:lang w:val="en-US"/>
        </w:rPr>
        <w:t>A</w:t>
      </w:r>
      <w:r w:rsidRPr="00EA11FC">
        <w:rPr>
          <w:rFonts w:ascii="Arial" w:eastAsia="Arial" w:hAnsi="Arial" w:cs="Arial"/>
          <w:sz w:val="20"/>
          <w:szCs w:val="20"/>
        </w:rPr>
        <w:t xml:space="preserve"> – Корпус M5x0,5, </w:t>
      </w:r>
      <w:r w:rsidRPr="00EA11FC">
        <w:rPr>
          <w:rFonts w:ascii="Arial" w:eastAsia="Arial" w:hAnsi="Arial" w:cs="Arial"/>
          <w:sz w:val="20"/>
          <w:szCs w:val="20"/>
          <w:lang w:val="en-US"/>
        </w:rPr>
        <w:t>M</w:t>
      </w:r>
      <w:r w:rsidRPr="00EA11FC">
        <w:rPr>
          <w:rFonts w:ascii="Arial" w:eastAsia="Arial" w:hAnsi="Arial" w:cs="Arial"/>
          <w:sz w:val="20"/>
          <w:szCs w:val="20"/>
        </w:rPr>
        <w:t>8</w:t>
      </w:r>
      <w:r w:rsidRPr="00EA11FC">
        <w:rPr>
          <w:rFonts w:ascii="Arial" w:eastAsia="Arial" w:hAnsi="Arial" w:cs="Arial"/>
          <w:sz w:val="20"/>
          <w:szCs w:val="20"/>
          <w:lang w:val="en-US"/>
        </w:rPr>
        <w:t>x</w:t>
      </w:r>
      <w:r w:rsidRPr="00EA11FC">
        <w:rPr>
          <w:rFonts w:ascii="Arial" w:eastAsia="Arial" w:hAnsi="Arial" w:cs="Arial"/>
          <w:sz w:val="20"/>
          <w:szCs w:val="20"/>
        </w:rPr>
        <w:t xml:space="preserve">1, диаметр 4, диаметр 6,5 </w:t>
      </w:r>
      <w:r w:rsidRPr="00EA11FC">
        <w:rPr>
          <w:rFonts w:ascii="Arial" w:eastAsia="Arial" w:hAnsi="Arial" w:cs="Arial"/>
          <w:sz w:val="20"/>
          <w:szCs w:val="20"/>
        </w:rPr>
        <w:br/>
        <w:t xml:space="preserve">с соединителем </w:t>
      </w:r>
      <w:r w:rsidRPr="00EA11FC">
        <w:rPr>
          <w:rFonts w:ascii="Arial" w:eastAsia="Arial" w:hAnsi="Arial" w:cs="Arial"/>
          <w:sz w:val="20"/>
          <w:szCs w:val="20"/>
          <w:lang w:val="en-US"/>
        </w:rPr>
        <w:t>M</w:t>
      </w:r>
      <w:r w:rsidRPr="00EA11FC">
        <w:rPr>
          <w:rFonts w:ascii="Arial" w:eastAsia="Arial" w:hAnsi="Arial" w:cs="Arial"/>
          <w:sz w:val="20"/>
          <w:szCs w:val="20"/>
        </w:rPr>
        <w:t>5/M8</w:t>
      </w:r>
    </w:p>
    <w:p w14:paraId="0E5D8068" w14:textId="2278A0A1" w:rsidR="009227E8" w:rsidRPr="00EA11FC" w:rsidRDefault="00ED1330" w:rsidP="0011798E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71E29842" wp14:editId="357CD7A2">
            <wp:extent cx="4767530" cy="3454400"/>
            <wp:effectExtent l="0" t="0" r="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771228" cy="345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E25F" w14:textId="3D70C9E9" w:rsidR="009227E8" w:rsidRPr="00EA11FC" w:rsidRDefault="00FF16CE" w:rsidP="00FF16CE">
      <w:pPr>
        <w:tabs>
          <w:tab w:val="left" w:pos="9781"/>
        </w:tabs>
        <w:spacing w:before="120" w:after="120" w:line="360" w:lineRule="auto"/>
        <w:jc w:val="both"/>
        <w:rPr>
          <w:rFonts w:ascii="Arial" w:eastAsia="Arial" w:hAnsi="Arial" w:cs="Arial"/>
          <w:sz w:val="18"/>
          <w:szCs w:val="18"/>
        </w:rPr>
      </w:pPr>
      <w:r w:rsidRPr="00EA11FC">
        <w:rPr>
          <w:rFonts w:ascii="Arial" w:eastAsia="Arial" w:hAnsi="Arial" w:cs="Arial"/>
          <w:spacing w:val="40"/>
          <w:sz w:val="18"/>
          <w:szCs w:val="18"/>
        </w:rPr>
        <w:t>Примечание</w:t>
      </w:r>
      <w:r w:rsidRPr="00EA11FC">
        <w:rPr>
          <w:rFonts w:ascii="Arial" w:eastAsia="Arial" w:hAnsi="Arial" w:cs="Arial"/>
          <w:sz w:val="18"/>
          <w:szCs w:val="18"/>
        </w:rPr>
        <w:t xml:space="preserve"> – Сведения о соединителях см. в приложении </w:t>
      </w:r>
      <w:r w:rsidRPr="00EA11FC">
        <w:rPr>
          <w:rFonts w:ascii="Arial" w:eastAsia="Arial" w:hAnsi="Arial" w:cs="Arial"/>
          <w:sz w:val="18"/>
          <w:szCs w:val="18"/>
          <w:lang w:val="en-US"/>
        </w:rPr>
        <w:t>D</w:t>
      </w:r>
      <w:r w:rsidRPr="00EA11FC">
        <w:rPr>
          <w:rFonts w:ascii="Arial" w:eastAsia="Arial" w:hAnsi="Arial" w:cs="Arial"/>
          <w:sz w:val="18"/>
          <w:szCs w:val="18"/>
        </w:rPr>
        <w:t>.</w:t>
      </w:r>
    </w:p>
    <w:p w14:paraId="789CE698" w14:textId="6CC18A51" w:rsidR="009227E8" w:rsidRPr="00E11FDA" w:rsidRDefault="00E11FDA" w:rsidP="0011798E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t xml:space="preserve">Рисунок А.4 – Габаритные размеры типа </w:t>
      </w:r>
      <w:r w:rsidRPr="00EA11FC">
        <w:rPr>
          <w:rFonts w:ascii="Arial" w:eastAsia="Arial" w:hAnsi="Arial" w:cs="Arial"/>
          <w:sz w:val="20"/>
          <w:szCs w:val="20"/>
          <w:lang w:val="en-US"/>
        </w:rPr>
        <w:t>B</w:t>
      </w:r>
      <w:r w:rsidRPr="00EA11FC">
        <w:rPr>
          <w:rFonts w:ascii="Arial" w:eastAsia="Arial" w:hAnsi="Arial" w:cs="Arial"/>
          <w:sz w:val="20"/>
          <w:szCs w:val="20"/>
        </w:rPr>
        <w:t xml:space="preserve"> – Корпус M5x0,5, </w:t>
      </w:r>
      <w:r w:rsidRPr="00EA11FC">
        <w:rPr>
          <w:rFonts w:ascii="Arial" w:eastAsia="Arial" w:hAnsi="Arial" w:cs="Arial"/>
          <w:sz w:val="20"/>
          <w:szCs w:val="20"/>
          <w:lang w:val="en-US"/>
        </w:rPr>
        <w:t>M</w:t>
      </w:r>
      <w:r w:rsidRPr="00EA11FC">
        <w:rPr>
          <w:rFonts w:ascii="Arial" w:eastAsia="Arial" w:hAnsi="Arial" w:cs="Arial"/>
          <w:sz w:val="20"/>
          <w:szCs w:val="20"/>
        </w:rPr>
        <w:t>8</w:t>
      </w:r>
      <w:r w:rsidRPr="00EA11FC">
        <w:rPr>
          <w:rFonts w:ascii="Arial" w:eastAsia="Arial" w:hAnsi="Arial" w:cs="Arial"/>
          <w:sz w:val="20"/>
          <w:szCs w:val="20"/>
          <w:lang w:val="en-US"/>
        </w:rPr>
        <w:t>x</w:t>
      </w:r>
      <w:r w:rsidRPr="00EA11FC">
        <w:rPr>
          <w:rFonts w:ascii="Arial" w:eastAsia="Arial" w:hAnsi="Arial" w:cs="Arial"/>
          <w:sz w:val="20"/>
          <w:szCs w:val="20"/>
        </w:rPr>
        <w:t xml:space="preserve">1, диаметр 4, диаметр 6,5 </w:t>
      </w:r>
      <w:r w:rsidRPr="00EA11FC">
        <w:rPr>
          <w:rFonts w:ascii="Arial" w:eastAsia="Arial" w:hAnsi="Arial" w:cs="Arial"/>
          <w:sz w:val="20"/>
          <w:szCs w:val="20"/>
        </w:rPr>
        <w:br/>
        <w:t xml:space="preserve">с соединителем </w:t>
      </w:r>
      <w:r w:rsidRPr="00EA11FC">
        <w:rPr>
          <w:rFonts w:ascii="Arial" w:eastAsia="Arial" w:hAnsi="Arial" w:cs="Arial"/>
          <w:sz w:val="20"/>
          <w:szCs w:val="20"/>
          <w:lang w:val="en-US"/>
        </w:rPr>
        <w:t>M</w:t>
      </w:r>
      <w:r w:rsidRPr="00EA11FC">
        <w:rPr>
          <w:rFonts w:ascii="Arial" w:eastAsia="Arial" w:hAnsi="Arial" w:cs="Arial"/>
          <w:sz w:val="20"/>
          <w:szCs w:val="20"/>
        </w:rPr>
        <w:t>8/M12</w:t>
      </w:r>
    </w:p>
    <w:p w14:paraId="38D5DA30" w14:textId="0453EAD2" w:rsidR="009227E8" w:rsidRDefault="00983DC1" w:rsidP="00ED1330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983DC1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0C38392B" wp14:editId="387ECAEF">
            <wp:extent cx="5316184" cy="2580640"/>
            <wp:effectExtent l="0" t="0" r="0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20018" cy="258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B51F" w14:textId="77777777" w:rsidR="00A11890" w:rsidRPr="00EA11FC" w:rsidRDefault="00A11890" w:rsidP="00A11890">
      <w:pPr>
        <w:tabs>
          <w:tab w:val="left" w:pos="9781"/>
        </w:tabs>
        <w:spacing w:before="120" w:after="120" w:line="360" w:lineRule="auto"/>
        <w:jc w:val="both"/>
        <w:rPr>
          <w:rFonts w:ascii="Arial" w:eastAsia="Arial" w:hAnsi="Arial" w:cs="Arial"/>
          <w:sz w:val="18"/>
          <w:szCs w:val="18"/>
        </w:rPr>
      </w:pPr>
      <w:r w:rsidRPr="00100ECF">
        <w:rPr>
          <w:rFonts w:ascii="Arial" w:eastAsia="Arial" w:hAnsi="Arial" w:cs="Arial"/>
          <w:spacing w:val="40"/>
          <w:sz w:val="18"/>
          <w:szCs w:val="18"/>
        </w:rPr>
        <w:t>Примечание</w:t>
      </w:r>
      <w:r w:rsidRPr="00100ECF">
        <w:rPr>
          <w:rFonts w:ascii="Arial" w:eastAsia="Arial" w:hAnsi="Arial" w:cs="Arial"/>
          <w:sz w:val="18"/>
          <w:szCs w:val="18"/>
        </w:rPr>
        <w:t xml:space="preserve"> </w:t>
      </w:r>
      <w:r w:rsidRPr="00EA11FC">
        <w:rPr>
          <w:rFonts w:ascii="Arial" w:eastAsia="Arial" w:hAnsi="Arial" w:cs="Arial"/>
          <w:sz w:val="18"/>
          <w:szCs w:val="18"/>
        </w:rPr>
        <w:t xml:space="preserve">– Сведения о соединителях см. в приложении </w:t>
      </w:r>
      <w:r w:rsidRPr="00EA11FC">
        <w:rPr>
          <w:rFonts w:ascii="Arial" w:eastAsia="Arial" w:hAnsi="Arial" w:cs="Arial"/>
          <w:sz w:val="18"/>
          <w:szCs w:val="18"/>
          <w:lang w:val="en-US"/>
        </w:rPr>
        <w:t>D</w:t>
      </w:r>
      <w:r w:rsidRPr="00EA11FC">
        <w:rPr>
          <w:rFonts w:ascii="Arial" w:eastAsia="Arial" w:hAnsi="Arial" w:cs="Arial"/>
          <w:sz w:val="18"/>
          <w:szCs w:val="18"/>
        </w:rPr>
        <w:t>.</w:t>
      </w:r>
    </w:p>
    <w:p w14:paraId="349FA7C0" w14:textId="7F8C16C8" w:rsidR="00ED1330" w:rsidRPr="00EA11FC" w:rsidRDefault="007A7F64" w:rsidP="005D3CF2">
      <w:pPr>
        <w:tabs>
          <w:tab w:val="left" w:pos="9781"/>
        </w:tabs>
        <w:spacing w:after="12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t xml:space="preserve">Рисунок А.5 – Габаритные размеры типа </w:t>
      </w:r>
      <w:r w:rsidRPr="00EA11FC">
        <w:rPr>
          <w:rFonts w:ascii="Arial" w:eastAsia="Arial" w:hAnsi="Arial" w:cs="Arial"/>
          <w:sz w:val="20"/>
          <w:szCs w:val="20"/>
          <w:lang w:val="en-US"/>
        </w:rPr>
        <w:t>C</w:t>
      </w:r>
      <w:r w:rsidRPr="00EA11FC">
        <w:rPr>
          <w:rFonts w:ascii="Arial" w:eastAsia="Arial" w:hAnsi="Arial" w:cs="Arial"/>
          <w:sz w:val="20"/>
          <w:szCs w:val="20"/>
        </w:rPr>
        <w:t xml:space="preserve"> – Корпус M12x1, </w:t>
      </w:r>
      <w:r w:rsidRPr="00EA11FC">
        <w:rPr>
          <w:rFonts w:ascii="Arial" w:eastAsia="Arial" w:hAnsi="Arial" w:cs="Arial"/>
          <w:sz w:val="20"/>
          <w:szCs w:val="20"/>
          <w:lang w:val="en-US"/>
        </w:rPr>
        <w:t>M</w:t>
      </w:r>
      <w:r w:rsidRPr="00EA11FC">
        <w:rPr>
          <w:rFonts w:ascii="Arial" w:eastAsia="Arial" w:hAnsi="Arial" w:cs="Arial"/>
          <w:sz w:val="20"/>
          <w:szCs w:val="20"/>
        </w:rPr>
        <w:t>18</w:t>
      </w:r>
      <w:r w:rsidRPr="00EA11FC">
        <w:rPr>
          <w:rFonts w:ascii="Arial" w:eastAsia="Arial" w:hAnsi="Arial" w:cs="Arial"/>
          <w:sz w:val="20"/>
          <w:szCs w:val="20"/>
          <w:lang w:val="en-US"/>
        </w:rPr>
        <w:t>x</w:t>
      </w:r>
      <w:r w:rsidRPr="00EA11FC">
        <w:rPr>
          <w:rFonts w:ascii="Arial" w:eastAsia="Arial" w:hAnsi="Arial" w:cs="Arial"/>
          <w:sz w:val="20"/>
          <w:szCs w:val="20"/>
        </w:rPr>
        <w:t xml:space="preserve">1, M30x1,5 </w:t>
      </w:r>
      <w:r w:rsidRPr="00EA11FC">
        <w:rPr>
          <w:rFonts w:ascii="Arial" w:eastAsia="Arial" w:hAnsi="Arial" w:cs="Arial"/>
          <w:sz w:val="20"/>
          <w:szCs w:val="20"/>
        </w:rPr>
        <w:br/>
        <w:t>с соединителем M12</w:t>
      </w:r>
    </w:p>
    <w:p w14:paraId="42B5F9F4" w14:textId="08274A54" w:rsidR="005D3CF2" w:rsidRPr="00EA11FC" w:rsidRDefault="005D3CF2" w:rsidP="005D3CF2">
      <w:pPr>
        <w:tabs>
          <w:tab w:val="left" w:pos="9781"/>
        </w:tabs>
        <w:jc w:val="both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pacing w:val="40"/>
          <w:sz w:val="20"/>
          <w:szCs w:val="20"/>
        </w:rPr>
        <w:t>Таблица</w:t>
      </w:r>
      <w:r w:rsidRPr="00EA11FC">
        <w:rPr>
          <w:rFonts w:ascii="Arial" w:eastAsia="Arial" w:hAnsi="Arial" w:cs="Arial"/>
          <w:sz w:val="20"/>
          <w:szCs w:val="20"/>
        </w:rPr>
        <w:t xml:space="preserve"> А.3 – (</w:t>
      </w:r>
      <w:r w:rsidRPr="00EA11FC">
        <w:rPr>
          <w:rFonts w:ascii="Arial" w:eastAsia="Arial" w:hAnsi="Arial" w:cs="Arial"/>
          <w:sz w:val="22"/>
          <w:szCs w:val="22"/>
        </w:rPr>
        <w:t xml:space="preserve">Типы A, B, </w:t>
      </w:r>
      <w:r w:rsidRPr="00EA11FC">
        <w:rPr>
          <w:rFonts w:ascii="Arial" w:eastAsia="Arial" w:hAnsi="Arial" w:cs="Arial"/>
          <w:sz w:val="22"/>
          <w:szCs w:val="22"/>
          <w:lang w:val="en-US"/>
        </w:rPr>
        <w:t>C</w:t>
      </w:r>
      <w:r w:rsidRPr="00EA11FC">
        <w:rPr>
          <w:rFonts w:ascii="Arial" w:eastAsia="Arial" w:hAnsi="Arial" w:cs="Arial"/>
          <w:sz w:val="20"/>
          <w:szCs w:val="20"/>
        </w:rPr>
        <w:t>) – П</w:t>
      </w:r>
      <w:r w:rsidR="00F225D9" w:rsidRPr="00EA11FC">
        <w:rPr>
          <w:rFonts w:ascii="Arial" w:eastAsia="Arial" w:hAnsi="Arial" w:cs="Arial"/>
          <w:sz w:val="20"/>
          <w:szCs w:val="20"/>
        </w:rPr>
        <w:t>редпочтительные</w:t>
      </w:r>
      <w:r w:rsidRPr="00EA11FC">
        <w:rPr>
          <w:rFonts w:ascii="Arial" w:eastAsia="Arial" w:hAnsi="Arial" w:cs="Arial"/>
          <w:sz w:val="20"/>
          <w:szCs w:val="20"/>
        </w:rPr>
        <w:t xml:space="preserve"> и вторичный ряды типов </w:t>
      </w:r>
      <w:r w:rsidR="0096254D" w:rsidRPr="00EA11FC">
        <w:rPr>
          <w:rFonts w:ascii="Arial" w:eastAsia="Arial" w:hAnsi="Arial" w:cs="Arial"/>
          <w:sz w:val="20"/>
          <w:szCs w:val="20"/>
        </w:rPr>
        <w:t xml:space="preserve">соединителя </w:t>
      </w:r>
      <w:r w:rsidRPr="00EA11FC">
        <w:rPr>
          <w:rFonts w:ascii="Arial" w:eastAsia="Arial" w:hAnsi="Arial" w:cs="Arial"/>
          <w:sz w:val="20"/>
          <w:szCs w:val="20"/>
        </w:rPr>
        <w:t>с резьбой и без резьбы на корпусе</w:t>
      </w:r>
    </w:p>
    <w:p w14:paraId="5A42D5AA" w14:textId="5D12895D" w:rsidR="005D3CF2" w:rsidRPr="00EA11FC" w:rsidRDefault="00100532" w:rsidP="005D3CF2">
      <w:pPr>
        <w:tabs>
          <w:tab w:val="left" w:pos="9781"/>
        </w:tabs>
        <w:spacing w:after="120"/>
        <w:jc w:val="right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t>В</w:t>
      </w:r>
      <w:r w:rsidR="005D3CF2" w:rsidRPr="00EA11FC">
        <w:rPr>
          <w:rFonts w:ascii="Arial" w:eastAsia="Arial" w:hAnsi="Arial" w:cs="Arial"/>
          <w:sz w:val="20"/>
          <w:szCs w:val="20"/>
        </w:rPr>
        <w:t xml:space="preserve"> миллиметрах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099"/>
        <w:gridCol w:w="1083"/>
        <w:gridCol w:w="1085"/>
        <w:gridCol w:w="1084"/>
        <w:gridCol w:w="1084"/>
        <w:gridCol w:w="1084"/>
        <w:gridCol w:w="1084"/>
        <w:gridCol w:w="1084"/>
        <w:gridCol w:w="1084"/>
      </w:tblGrid>
      <w:tr w:rsidR="00A353C0" w:rsidRPr="00EA11FC" w14:paraId="4C8D1509" w14:textId="77777777" w:rsidTr="00A353C0">
        <w:tc>
          <w:tcPr>
            <w:tcW w:w="1099" w:type="dxa"/>
            <w:vMerge w:val="restart"/>
            <w:vAlign w:val="center"/>
          </w:tcPr>
          <w:p w14:paraId="275CFB8C" w14:textId="07A44DBB" w:rsidR="00A353C0" w:rsidRPr="00EA11FC" w:rsidRDefault="00A353C0" w:rsidP="00A353C0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Размер резьбы/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br/>
              <w:t>Диаметр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1083" w:type="dxa"/>
            <w:vMerge w:val="restart"/>
            <w:vAlign w:val="center"/>
          </w:tcPr>
          <w:p w14:paraId="352AE068" w14:textId="4D772D0F" w:rsidR="00A353C0" w:rsidRPr="00EA11FC" w:rsidRDefault="00A353C0" w:rsidP="00A353C0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</w:t>
            </w:r>
          </w:p>
        </w:tc>
        <w:tc>
          <w:tcPr>
            <w:tcW w:w="1085" w:type="dxa"/>
            <w:vMerge w:val="restart"/>
            <w:vAlign w:val="center"/>
          </w:tcPr>
          <w:p w14:paraId="48EFD89D" w14:textId="7292FDA2" w:rsidR="00A353C0" w:rsidRPr="00EA11FC" w:rsidRDefault="00A353C0" w:rsidP="00A353C0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Рисунок</w:t>
            </w:r>
          </w:p>
        </w:tc>
        <w:tc>
          <w:tcPr>
            <w:tcW w:w="2168" w:type="dxa"/>
            <w:gridSpan w:val="2"/>
            <w:tcBorders>
              <w:bottom w:val="single" w:sz="4" w:space="0" w:color="000000"/>
            </w:tcBorders>
            <w:vAlign w:val="center"/>
          </w:tcPr>
          <w:p w14:paraId="5A099698" w14:textId="5B6DDCE4" w:rsidR="00A353C0" w:rsidRPr="00EA11FC" w:rsidRDefault="00A353C0" w:rsidP="00A353C0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Предпочтительный ряд 1</w:t>
            </w:r>
          </w:p>
        </w:tc>
        <w:tc>
          <w:tcPr>
            <w:tcW w:w="2168" w:type="dxa"/>
            <w:gridSpan w:val="2"/>
            <w:tcBorders>
              <w:bottom w:val="single" w:sz="4" w:space="0" w:color="000000"/>
            </w:tcBorders>
            <w:vAlign w:val="center"/>
          </w:tcPr>
          <w:p w14:paraId="6F6ABCC9" w14:textId="20BFF0BF" w:rsidR="00A353C0" w:rsidRPr="00EA11FC" w:rsidRDefault="00A353C0" w:rsidP="00A353C0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Предпочтительный ряд 2</w:t>
            </w:r>
          </w:p>
        </w:tc>
        <w:tc>
          <w:tcPr>
            <w:tcW w:w="2168" w:type="dxa"/>
            <w:gridSpan w:val="2"/>
            <w:tcBorders>
              <w:bottom w:val="single" w:sz="4" w:space="0" w:color="000000"/>
            </w:tcBorders>
            <w:vAlign w:val="center"/>
          </w:tcPr>
          <w:p w14:paraId="67449175" w14:textId="7E8381A9" w:rsidR="00A353C0" w:rsidRPr="00EA11FC" w:rsidRDefault="00A353C0" w:rsidP="00A353C0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Вторичный ряд</w:t>
            </w:r>
          </w:p>
        </w:tc>
      </w:tr>
      <w:tr w:rsidR="00A353C0" w:rsidRPr="00EA11FC" w14:paraId="4F8D8A65" w14:textId="77777777" w:rsidTr="004C70BE">
        <w:tc>
          <w:tcPr>
            <w:tcW w:w="1099" w:type="dxa"/>
            <w:vMerge/>
            <w:tcBorders>
              <w:bottom w:val="double" w:sz="4" w:space="0" w:color="000000"/>
            </w:tcBorders>
            <w:vAlign w:val="center"/>
          </w:tcPr>
          <w:p w14:paraId="5B6CEACF" w14:textId="77777777" w:rsidR="00A353C0" w:rsidRPr="00EA11FC" w:rsidRDefault="00A353C0" w:rsidP="00A353C0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3" w:type="dxa"/>
            <w:vMerge/>
            <w:tcBorders>
              <w:bottom w:val="double" w:sz="4" w:space="0" w:color="000000"/>
            </w:tcBorders>
            <w:vAlign w:val="center"/>
          </w:tcPr>
          <w:p w14:paraId="7C7900A8" w14:textId="77777777" w:rsidR="00A353C0" w:rsidRPr="00EA11FC" w:rsidRDefault="00A353C0" w:rsidP="00A353C0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5" w:type="dxa"/>
            <w:vMerge/>
            <w:tcBorders>
              <w:bottom w:val="double" w:sz="4" w:space="0" w:color="000000"/>
            </w:tcBorders>
            <w:vAlign w:val="center"/>
          </w:tcPr>
          <w:p w14:paraId="491B17BB" w14:textId="77777777" w:rsidR="00A353C0" w:rsidRPr="00EA11FC" w:rsidRDefault="00A353C0" w:rsidP="00A353C0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4" w:type="dxa"/>
            <w:tcBorders>
              <w:bottom w:val="double" w:sz="4" w:space="0" w:color="000000"/>
            </w:tcBorders>
            <w:vAlign w:val="center"/>
          </w:tcPr>
          <w:p w14:paraId="2F6A2D96" w14:textId="11FAE0CD" w:rsidR="00A353C0" w:rsidRPr="00EA11FC" w:rsidRDefault="00A353C0" w:rsidP="00A353C0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Тип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I1</w:t>
            </w:r>
          </w:p>
        </w:tc>
        <w:tc>
          <w:tcPr>
            <w:tcW w:w="1084" w:type="dxa"/>
            <w:tcBorders>
              <w:bottom w:val="double" w:sz="4" w:space="0" w:color="000000"/>
            </w:tcBorders>
          </w:tcPr>
          <w:p w14:paraId="1763A65E" w14:textId="608ED59D" w:rsidR="00A353C0" w:rsidRPr="00EA11FC" w:rsidRDefault="00A353C0" w:rsidP="00A353C0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Тип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I2</w:t>
            </w:r>
          </w:p>
        </w:tc>
        <w:tc>
          <w:tcPr>
            <w:tcW w:w="1084" w:type="dxa"/>
            <w:tcBorders>
              <w:bottom w:val="double" w:sz="4" w:space="0" w:color="000000"/>
            </w:tcBorders>
          </w:tcPr>
          <w:p w14:paraId="64F21393" w14:textId="62A5CA44" w:rsidR="00A353C0" w:rsidRPr="00EA11FC" w:rsidRDefault="00A353C0" w:rsidP="00A353C0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Тип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I1</w:t>
            </w:r>
          </w:p>
        </w:tc>
        <w:tc>
          <w:tcPr>
            <w:tcW w:w="1084" w:type="dxa"/>
            <w:tcBorders>
              <w:bottom w:val="double" w:sz="4" w:space="0" w:color="000000"/>
            </w:tcBorders>
            <w:vAlign w:val="center"/>
          </w:tcPr>
          <w:p w14:paraId="35E5EDC8" w14:textId="0D4D7191" w:rsidR="00A353C0" w:rsidRPr="00EA11FC" w:rsidRDefault="00A353C0" w:rsidP="00A353C0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Тип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I2</w:t>
            </w:r>
          </w:p>
        </w:tc>
        <w:tc>
          <w:tcPr>
            <w:tcW w:w="1084" w:type="dxa"/>
            <w:tcBorders>
              <w:bottom w:val="double" w:sz="4" w:space="0" w:color="000000"/>
            </w:tcBorders>
            <w:vAlign w:val="center"/>
          </w:tcPr>
          <w:p w14:paraId="50DFE367" w14:textId="6F0A7980" w:rsidR="00A353C0" w:rsidRPr="00EA11FC" w:rsidRDefault="00A353C0" w:rsidP="00A353C0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Тип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I1</w:t>
            </w:r>
          </w:p>
        </w:tc>
        <w:tc>
          <w:tcPr>
            <w:tcW w:w="1084" w:type="dxa"/>
            <w:tcBorders>
              <w:bottom w:val="double" w:sz="4" w:space="0" w:color="000000"/>
            </w:tcBorders>
            <w:vAlign w:val="center"/>
          </w:tcPr>
          <w:p w14:paraId="3823C6C7" w14:textId="7FE41BAE" w:rsidR="00A353C0" w:rsidRPr="00EA11FC" w:rsidRDefault="00A353C0" w:rsidP="00A353C0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Тип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I2</w:t>
            </w:r>
          </w:p>
        </w:tc>
      </w:tr>
      <w:tr w:rsidR="00D71F1A" w:rsidRPr="00EA11FC" w14:paraId="17F0E4B5" w14:textId="77777777" w:rsidTr="004C70BE">
        <w:tc>
          <w:tcPr>
            <w:tcW w:w="1099" w:type="dxa"/>
            <w:vMerge w:val="restart"/>
            <w:tcBorders>
              <w:top w:val="double" w:sz="4" w:space="0" w:color="000000"/>
            </w:tcBorders>
            <w:vAlign w:val="center"/>
          </w:tcPr>
          <w:p w14:paraId="04033730" w14:textId="06E7A070" w:rsidR="00D71F1A" w:rsidRPr="00EA11FC" w:rsidRDefault="00D71F1A" w:rsidP="00D71F1A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M5x0,5</w:t>
            </w:r>
          </w:p>
        </w:tc>
        <w:tc>
          <w:tcPr>
            <w:tcW w:w="1083" w:type="dxa"/>
            <w:tcBorders>
              <w:top w:val="double" w:sz="4" w:space="0" w:color="000000"/>
            </w:tcBorders>
            <w:vAlign w:val="center"/>
          </w:tcPr>
          <w:p w14:paraId="0A68CE89" w14:textId="6733D0BA" w:rsidR="00D71F1A" w:rsidRPr="00EA11FC" w:rsidRDefault="00D71F1A" w:rsidP="00D71F1A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A</w:t>
            </w:r>
          </w:p>
        </w:tc>
        <w:tc>
          <w:tcPr>
            <w:tcW w:w="1085" w:type="dxa"/>
            <w:tcBorders>
              <w:top w:val="double" w:sz="4" w:space="0" w:color="000000"/>
            </w:tcBorders>
            <w:vAlign w:val="center"/>
          </w:tcPr>
          <w:p w14:paraId="71C803AE" w14:textId="6712E8AA" w:rsidR="00D71F1A" w:rsidRPr="00EA11FC" w:rsidRDefault="00D71F1A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A.3</w:t>
            </w:r>
          </w:p>
        </w:tc>
        <w:tc>
          <w:tcPr>
            <w:tcW w:w="1084" w:type="dxa"/>
            <w:tcBorders>
              <w:top w:val="double" w:sz="4" w:space="0" w:color="000000"/>
            </w:tcBorders>
            <w:vAlign w:val="center"/>
          </w:tcPr>
          <w:p w14:paraId="214226F8" w14:textId="20FF81CF" w:rsidR="00D71F1A" w:rsidRPr="00EA11FC" w:rsidRDefault="00D71F1A" w:rsidP="00D71F1A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84" w:type="dxa"/>
            <w:tcBorders>
              <w:top w:val="double" w:sz="4" w:space="0" w:color="000000"/>
            </w:tcBorders>
            <w:vAlign w:val="center"/>
          </w:tcPr>
          <w:p w14:paraId="01DDBC35" w14:textId="05239A67" w:rsidR="00D71F1A" w:rsidRPr="00EA11FC" w:rsidRDefault="00D71F1A" w:rsidP="00D71F1A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84" w:type="dxa"/>
            <w:tcBorders>
              <w:top w:val="double" w:sz="4" w:space="0" w:color="000000"/>
            </w:tcBorders>
            <w:vAlign w:val="center"/>
          </w:tcPr>
          <w:p w14:paraId="3289F500" w14:textId="41E702E0" w:rsidR="00D71F1A" w:rsidRPr="00EA11FC" w:rsidRDefault="00D71F1A" w:rsidP="001A2D0F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84" w:type="dxa"/>
            <w:tcBorders>
              <w:top w:val="double" w:sz="4" w:space="0" w:color="000000"/>
            </w:tcBorders>
            <w:vAlign w:val="center"/>
          </w:tcPr>
          <w:p w14:paraId="7188E03C" w14:textId="566615F7" w:rsidR="00D71F1A" w:rsidRPr="00EA11FC" w:rsidRDefault="00D71F1A" w:rsidP="001A2D0F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84" w:type="dxa"/>
            <w:tcBorders>
              <w:top w:val="double" w:sz="4" w:space="0" w:color="000000"/>
            </w:tcBorders>
            <w:vAlign w:val="center"/>
          </w:tcPr>
          <w:p w14:paraId="2B0F4978" w14:textId="25658AEF" w:rsidR="00D71F1A" w:rsidRPr="00EA11FC" w:rsidRDefault="00D71F1A" w:rsidP="00B90287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84" w:type="dxa"/>
            <w:tcBorders>
              <w:top w:val="double" w:sz="4" w:space="0" w:color="000000"/>
            </w:tcBorders>
            <w:vAlign w:val="center"/>
          </w:tcPr>
          <w:p w14:paraId="04825B30" w14:textId="438FC35F" w:rsidR="00D71F1A" w:rsidRPr="00EA11FC" w:rsidRDefault="00D71F1A" w:rsidP="00B90287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</w:tr>
      <w:tr w:rsidR="00D71F1A" w:rsidRPr="00EA11FC" w14:paraId="6936DF90" w14:textId="77777777" w:rsidTr="004C70BE">
        <w:tc>
          <w:tcPr>
            <w:tcW w:w="1099" w:type="dxa"/>
            <w:vMerge/>
            <w:vAlign w:val="center"/>
          </w:tcPr>
          <w:p w14:paraId="0F82A3F0" w14:textId="77777777" w:rsidR="00D71F1A" w:rsidRPr="00EA11FC" w:rsidRDefault="00D71F1A" w:rsidP="00D71F1A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3" w:type="dxa"/>
            <w:vAlign w:val="center"/>
          </w:tcPr>
          <w:p w14:paraId="21D7D9CC" w14:textId="6875D3C0" w:rsidR="00D71F1A" w:rsidRPr="00EA11FC" w:rsidRDefault="00D71F1A" w:rsidP="00D71F1A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B</w:t>
            </w:r>
          </w:p>
        </w:tc>
        <w:tc>
          <w:tcPr>
            <w:tcW w:w="1085" w:type="dxa"/>
            <w:vAlign w:val="center"/>
          </w:tcPr>
          <w:p w14:paraId="70CB3602" w14:textId="7D924549" w:rsidR="00D71F1A" w:rsidRPr="00EA11FC" w:rsidRDefault="00D71F1A" w:rsidP="001A2D0F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A.4</w:t>
            </w:r>
          </w:p>
        </w:tc>
        <w:tc>
          <w:tcPr>
            <w:tcW w:w="1084" w:type="dxa"/>
            <w:vAlign w:val="center"/>
          </w:tcPr>
          <w:p w14:paraId="3EE3CED5" w14:textId="5692D969" w:rsidR="00D71F1A" w:rsidRPr="00EA11FC" w:rsidRDefault="00D71F1A" w:rsidP="00D71F1A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20 до 25</w:t>
            </w:r>
          </w:p>
        </w:tc>
        <w:tc>
          <w:tcPr>
            <w:tcW w:w="1084" w:type="dxa"/>
            <w:vAlign w:val="center"/>
          </w:tcPr>
          <w:p w14:paraId="44828EA1" w14:textId="09430847" w:rsidR="00D71F1A" w:rsidRPr="00EA11FC" w:rsidRDefault="00D71F1A" w:rsidP="00D71F1A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40 до 5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084" w:type="dxa"/>
            <w:vAlign w:val="center"/>
          </w:tcPr>
          <w:p w14:paraId="5FA69ABE" w14:textId="728E0F1B" w:rsidR="00D71F1A" w:rsidRPr="00EA11FC" w:rsidRDefault="00D71F1A" w:rsidP="001A2D0F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84" w:type="dxa"/>
            <w:vAlign w:val="center"/>
          </w:tcPr>
          <w:p w14:paraId="158B4637" w14:textId="4EE66FA6" w:rsidR="00D71F1A" w:rsidRPr="00EA11FC" w:rsidRDefault="00D71F1A" w:rsidP="001A2D0F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84" w:type="dxa"/>
            <w:vAlign w:val="center"/>
          </w:tcPr>
          <w:p w14:paraId="1B1161A2" w14:textId="7956226C" w:rsidR="00D71F1A" w:rsidRPr="00EA11FC" w:rsidRDefault="00D71F1A" w:rsidP="00B90287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84" w:type="dxa"/>
            <w:vAlign w:val="center"/>
          </w:tcPr>
          <w:p w14:paraId="04DB396E" w14:textId="78737162" w:rsidR="00D71F1A" w:rsidRPr="00EA11FC" w:rsidRDefault="00D71F1A" w:rsidP="00B90287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</w:tr>
      <w:tr w:rsidR="0070317D" w:rsidRPr="00EA11FC" w14:paraId="6E40392F" w14:textId="77777777" w:rsidTr="004C70BE">
        <w:tc>
          <w:tcPr>
            <w:tcW w:w="1099" w:type="dxa"/>
            <w:vMerge w:val="restart"/>
            <w:vAlign w:val="center"/>
          </w:tcPr>
          <w:p w14:paraId="792B96C3" w14:textId="033726FC" w:rsidR="0070317D" w:rsidRPr="00EA11FC" w:rsidRDefault="0070317D" w:rsidP="0070317D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M8x1</w:t>
            </w:r>
          </w:p>
        </w:tc>
        <w:tc>
          <w:tcPr>
            <w:tcW w:w="1083" w:type="dxa"/>
            <w:vAlign w:val="center"/>
          </w:tcPr>
          <w:p w14:paraId="1843B5EC" w14:textId="1FFC6242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A</w:t>
            </w:r>
          </w:p>
        </w:tc>
        <w:tc>
          <w:tcPr>
            <w:tcW w:w="1085" w:type="dxa"/>
            <w:vAlign w:val="center"/>
          </w:tcPr>
          <w:p w14:paraId="78A6D49B" w14:textId="6795C370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A.3</w:t>
            </w:r>
          </w:p>
        </w:tc>
        <w:tc>
          <w:tcPr>
            <w:tcW w:w="1084" w:type="dxa"/>
            <w:vAlign w:val="center"/>
          </w:tcPr>
          <w:p w14:paraId="33372F27" w14:textId="46AFA9A8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18 до 30</w:t>
            </w:r>
          </w:p>
        </w:tc>
        <w:tc>
          <w:tcPr>
            <w:tcW w:w="1084" w:type="dxa"/>
            <w:vAlign w:val="center"/>
          </w:tcPr>
          <w:p w14:paraId="6718B3EC" w14:textId="227D1892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30 до 40</w:t>
            </w:r>
          </w:p>
        </w:tc>
        <w:tc>
          <w:tcPr>
            <w:tcW w:w="1084" w:type="dxa"/>
            <w:vAlign w:val="center"/>
          </w:tcPr>
          <w:p w14:paraId="39BB4CE3" w14:textId="7D76AF27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28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40</w:t>
            </w:r>
          </w:p>
        </w:tc>
        <w:tc>
          <w:tcPr>
            <w:tcW w:w="1084" w:type="dxa"/>
            <w:vAlign w:val="center"/>
          </w:tcPr>
          <w:p w14:paraId="6181665F" w14:textId="2708663E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40 до 5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084" w:type="dxa"/>
            <w:vAlign w:val="center"/>
          </w:tcPr>
          <w:p w14:paraId="3C413669" w14:textId="11AD98A2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38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55</w:t>
            </w:r>
          </w:p>
        </w:tc>
        <w:tc>
          <w:tcPr>
            <w:tcW w:w="1084" w:type="dxa"/>
            <w:vAlign w:val="center"/>
          </w:tcPr>
          <w:p w14:paraId="2CD12333" w14:textId="0A40A650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50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65</w:t>
            </w:r>
          </w:p>
        </w:tc>
      </w:tr>
      <w:tr w:rsidR="0070317D" w:rsidRPr="00EA11FC" w14:paraId="51090980" w14:textId="77777777" w:rsidTr="004C70BE">
        <w:tc>
          <w:tcPr>
            <w:tcW w:w="1099" w:type="dxa"/>
            <w:vMerge/>
            <w:vAlign w:val="center"/>
          </w:tcPr>
          <w:p w14:paraId="30DEC23A" w14:textId="77777777" w:rsidR="0070317D" w:rsidRPr="00EA11FC" w:rsidRDefault="0070317D" w:rsidP="0070317D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3" w:type="dxa"/>
            <w:vAlign w:val="center"/>
          </w:tcPr>
          <w:p w14:paraId="6CCDF22D" w14:textId="30523EDE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B</w:t>
            </w:r>
          </w:p>
        </w:tc>
        <w:tc>
          <w:tcPr>
            <w:tcW w:w="1085" w:type="dxa"/>
            <w:vAlign w:val="center"/>
          </w:tcPr>
          <w:p w14:paraId="33D090A6" w14:textId="51AE3560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A.4</w:t>
            </w:r>
          </w:p>
        </w:tc>
        <w:tc>
          <w:tcPr>
            <w:tcW w:w="1084" w:type="dxa"/>
            <w:vAlign w:val="center"/>
          </w:tcPr>
          <w:p w14:paraId="634A0426" w14:textId="6C2D6DF2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15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25</w:t>
            </w:r>
          </w:p>
        </w:tc>
        <w:tc>
          <w:tcPr>
            <w:tcW w:w="1084" w:type="dxa"/>
            <w:vAlign w:val="center"/>
          </w:tcPr>
          <w:p w14:paraId="298E0976" w14:textId="755F5EBA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3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3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45</w:t>
            </w:r>
          </w:p>
        </w:tc>
        <w:tc>
          <w:tcPr>
            <w:tcW w:w="1084" w:type="dxa"/>
            <w:vAlign w:val="center"/>
          </w:tcPr>
          <w:p w14:paraId="490DBDAC" w14:textId="3BEFFF7B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25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40</w:t>
            </w:r>
          </w:p>
        </w:tc>
        <w:tc>
          <w:tcPr>
            <w:tcW w:w="1084" w:type="dxa"/>
            <w:vAlign w:val="center"/>
          </w:tcPr>
          <w:p w14:paraId="2F32461A" w14:textId="19E79372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40 до 60</w:t>
            </w:r>
          </w:p>
        </w:tc>
        <w:tc>
          <w:tcPr>
            <w:tcW w:w="1084" w:type="dxa"/>
            <w:vAlign w:val="center"/>
          </w:tcPr>
          <w:p w14:paraId="36B82C63" w14:textId="1A893242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35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55</w:t>
            </w:r>
          </w:p>
        </w:tc>
        <w:tc>
          <w:tcPr>
            <w:tcW w:w="1084" w:type="dxa"/>
            <w:vAlign w:val="center"/>
          </w:tcPr>
          <w:p w14:paraId="528B9CBE" w14:textId="4F1611B1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55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75</w:t>
            </w:r>
          </w:p>
        </w:tc>
      </w:tr>
      <w:tr w:rsidR="0070317D" w:rsidRPr="00EA11FC" w14:paraId="333F498F" w14:textId="77777777" w:rsidTr="004C70BE">
        <w:tc>
          <w:tcPr>
            <w:tcW w:w="1099" w:type="dxa"/>
            <w:vAlign w:val="center"/>
          </w:tcPr>
          <w:p w14:paraId="62BE6397" w14:textId="535437C4" w:rsidR="0070317D" w:rsidRPr="00EA11FC" w:rsidRDefault="0070317D" w:rsidP="0070317D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M12x1</w:t>
            </w:r>
          </w:p>
        </w:tc>
        <w:tc>
          <w:tcPr>
            <w:tcW w:w="1083" w:type="dxa"/>
            <w:vAlign w:val="center"/>
          </w:tcPr>
          <w:p w14:paraId="3CFF8DDE" w14:textId="165FE861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C</w:t>
            </w:r>
          </w:p>
        </w:tc>
        <w:tc>
          <w:tcPr>
            <w:tcW w:w="1085" w:type="dxa"/>
            <w:vAlign w:val="center"/>
          </w:tcPr>
          <w:p w14:paraId="32F25AB6" w14:textId="0A2CFCE0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A.5</w:t>
            </w:r>
          </w:p>
        </w:tc>
        <w:tc>
          <w:tcPr>
            <w:tcW w:w="1084" w:type="dxa"/>
            <w:vAlign w:val="center"/>
          </w:tcPr>
          <w:p w14:paraId="168EC286" w14:textId="1A94395C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25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35</w:t>
            </w:r>
          </w:p>
        </w:tc>
        <w:tc>
          <w:tcPr>
            <w:tcW w:w="1084" w:type="dxa"/>
          </w:tcPr>
          <w:p w14:paraId="7DC95050" w14:textId="55F010B9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40 до 5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084" w:type="dxa"/>
            <w:vAlign w:val="center"/>
          </w:tcPr>
          <w:p w14:paraId="2F1B11C3" w14:textId="4451EF96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35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50</w:t>
            </w:r>
          </w:p>
        </w:tc>
        <w:tc>
          <w:tcPr>
            <w:tcW w:w="1084" w:type="dxa"/>
          </w:tcPr>
          <w:p w14:paraId="3C8533B1" w14:textId="3DDC516F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50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65</w:t>
            </w:r>
          </w:p>
        </w:tc>
        <w:tc>
          <w:tcPr>
            <w:tcW w:w="1084" w:type="dxa"/>
            <w:vAlign w:val="center"/>
          </w:tcPr>
          <w:p w14:paraId="5D1CDC93" w14:textId="79C8B9E6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45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65</w:t>
            </w:r>
          </w:p>
        </w:tc>
        <w:tc>
          <w:tcPr>
            <w:tcW w:w="1084" w:type="dxa"/>
            <w:vAlign w:val="center"/>
          </w:tcPr>
          <w:p w14:paraId="3746D3FC" w14:textId="41848AE2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65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80</w:t>
            </w:r>
          </w:p>
        </w:tc>
      </w:tr>
      <w:tr w:rsidR="0070317D" w:rsidRPr="00EA11FC" w14:paraId="5B340E05" w14:textId="77777777" w:rsidTr="004C70BE">
        <w:tc>
          <w:tcPr>
            <w:tcW w:w="1099" w:type="dxa"/>
            <w:vAlign w:val="center"/>
          </w:tcPr>
          <w:p w14:paraId="1DF5B2B7" w14:textId="3FFB2736" w:rsidR="0070317D" w:rsidRPr="00EA11FC" w:rsidRDefault="0070317D" w:rsidP="00917D9B">
            <w:pPr>
              <w:tabs>
                <w:tab w:val="left" w:pos="9781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M18x1</w:t>
            </w:r>
          </w:p>
        </w:tc>
        <w:tc>
          <w:tcPr>
            <w:tcW w:w="1083" w:type="dxa"/>
            <w:vAlign w:val="center"/>
          </w:tcPr>
          <w:p w14:paraId="75D5E00F" w14:textId="4512F918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C</w:t>
            </w:r>
          </w:p>
        </w:tc>
        <w:tc>
          <w:tcPr>
            <w:tcW w:w="1085" w:type="dxa"/>
            <w:vAlign w:val="center"/>
          </w:tcPr>
          <w:p w14:paraId="29018787" w14:textId="1DA7863E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A.5</w:t>
            </w:r>
          </w:p>
        </w:tc>
        <w:tc>
          <w:tcPr>
            <w:tcW w:w="1084" w:type="dxa"/>
            <w:vAlign w:val="center"/>
          </w:tcPr>
          <w:p w14:paraId="3AB9050F" w14:textId="77777777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4" w:type="dxa"/>
          </w:tcPr>
          <w:p w14:paraId="6703E112" w14:textId="75BE7DF1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40 до 5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084" w:type="dxa"/>
          </w:tcPr>
          <w:p w14:paraId="1ADE5A77" w14:textId="362F4F17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35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50</w:t>
            </w:r>
          </w:p>
        </w:tc>
        <w:tc>
          <w:tcPr>
            <w:tcW w:w="1084" w:type="dxa"/>
          </w:tcPr>
          <w:p w14:paraId="5F41426C" w14:textId="482CF766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50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65</w:t>
            </w:r>
          </w:p>
        </w:tc>
        <w:tc>
          <w:tcPr>
            <w:tcW w:w="1084" w:type="dxa"/>
            <w:vAlign w:val="center"/>
          </w:tcPr>
          <w:p w14:paraId="659E161A" w14:textId="4DB37A6A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45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65</w:t>
            </w:r>
          </w:p>
        </w:tc>
        <w:tc>
          <w:tcPr>
            <w:tcW w:w="1084" w:type="dxa"/>
          </w:tcPr>
          <w:p w14:paraId="7CC2E0B9" w14:textId="69436125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65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80</w:t>
            </w:r>
          </w:p>
        </w:tc>
      </w:tr>
      <w:tr w:rsidR="0070317D" w:rsidRPr="00EA11FC" w14:paraId="4D0B6F72" w14:textId="77777777" w:rsidTr="004C70BE">
        <w:tc>
          <w:tcPr>
            <w:tcW w:w="1099" w:type="dxa"/>
            <w:vAlign w:val="center"/>
          </w:tcPr>
          <w:p w14:paraId="770AB68C" w14:textId="2CE9F5B2" w:rsidR="0070317D" w:rsidRPr="00EA11FC" w:rsidRDefault="0070317D" w:rsidP="00917D9B">
            <w:pPr>
              <w:tabs>
                <w:tab w:val="left" w:pos="9781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M30x1,5</w:t>
            </w:r>
          </w:p>
        </w:tc>
        <w:tc>
          <w:tcPr>
            <w:tcW w:w="1083" w:type="dxa"/>
            <w:vAlign w:val="center"/>
          </w:tcPr>
          <w:p w14:paraId="710A05CD" w14:textId="0729674D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C</w:t>
            </w:r>
          </w:p>
        </w:tc>
        <w:tc>
          <w:tcPr>
            <w:tcW w:w="1085" w:type="dxa"/>
            <w:vAlign w:val="center"/>
          </w:tcPr>
          <w:p w14:paraId="288D8DDF" w14:textId="3ED5A9D4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A.5</w:t>
            </w:r>
          </w:p>
        </w:tc>
        <w:tc>
          <w:tcPr>
            <w:tcW w:w="1084" w:type="dxa"/>
            <w:vAlign w:val="center"/>
          </w:tcPr>
          <w:p w14:paraId="59887C5A" w14:textId="77777777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4" w:type="dxa"/>
          </w:tcPr>
          <w:p w14:paraId="64176874" w14:textId="27F2869B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40 до 5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084" w:type="dxa"/>
          </w:tcPr>
          <w:p w14:paraId="710F0939" w14:textId="4FF9F394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35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50</w:t>
            </w:r>
          </w:p>
        </w:tc>
        <w:tc>
          <w:tcPr>
            <w:tcW w:w="1084" w:type="dxa"/>
          </w:tcPr>
          <w:p w14:paraId="68E1BCCD" w14:textId="001BE95D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50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65</w:t>
            </w:r>
          </w:p>
        </w:tc>
        <w:tc>
          <w:tcPr>
            <w:tcW w:w="1084" w:type="dxa"/>
            <w:vAlign w:val="center"/>
          </w:tcPr>
          <w:p w14:paraId="3714F04C" w14:textId="796C0055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45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65</w:t>
            </w:r>
          </w:p>
        </w:tc>
        <w:tc>
          <w:tcPr>
            <w:tcW w:w="1084" w:type="dxa"/>
          </w:tcPr>
          <w:p w14:paraId="395355B2" w14:textId="58F2BF94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65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80</w:t>
            </w:r>
          </w:p>
        </w:tc>
      </w:tr>
      <w:tr w:rsidR="0070317D" w:rsidRPr="00EA11FC" w14:paraId="6717B931" w14:textId="77777777" w:rsidTr="004C70BE">
        <w:tc>
          <w:tcPr>
            <w:tcW w:w="1099" w:type="dxa"/>
            <w:vMerge w:val="restart"/>
            <w:vAlign w:val="center"/>
          </w:tcPr>
          <w:p w14:paraId="4ABF43D4" w14:textId="0BC2CE88" w:rsidR="0070317D" w:rsidRPr="00EA11FC" w:rsidRDefault="00917D9B" w:rsidP="00890605">
            <w:pPr>
              <w:tabs>
                <w:tab w:val="left" w:pos="9781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D</w:t>
            </w:r>
            <w:r w:rsidR="0070317D" w:rsidRPr="00EA11FC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="0070317D" w:rsidRPr="00EA11FC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h10</w:t>
            </w:r>
            <w:r w:rsidR="00890605" w:rsidRPr="00EA11FC">
              <w:rPr>
                <w:rFonts w:ascii="Arial" w:eastAsia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</w:p>
        </w:tc>
        <w:tc>
          <w:tcPr>
            <w:tcW w:w="1083" w:type="dxa"/>
            <w:vAlign w:val="center"/>
          </w:tcPr>
          <w:p w14:paraId="2699E692" w14:textId="6F071765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A</w:t>
            </w:r>
          </w:p>
        </w:tc>
        <w:tc>
          <w:tcPr>
            <w:tcW w:w="1085" w:type="dxa"/>
            <w:vAlign w:val="center"/>
          </w:tcPr>
          <w:p w14:paraId="792F3E9C" w14:textId="348DC81A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A.3</w:t>
            </w:r>
          </w:p>
        </w:tc>
        <w:tc>
          <w:tcPr>
            <w:tcW w:w="1084" w:type="dxa"/>
            <w:vAlign w:val="center"/>
          </w:tcPr>
          <w:p w14:paraId="2481E321" w14:textId="0491C619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84" w:type="dxa"/>
            <w:vAlign w:val="center"/>
          </w:tcPr>
          <w:p w14:paraId="25F33797" w14:textId="67696CEB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84" w:type="dxa"/>
            <w:vAlign w:val="center"/>
          </w:tcPr>
          <w:p w14:paraId="7EA86415" w14:textId="52846A48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84" w:type="dxa"/>
            <w:vAlign w:val="center"/>
          </w:tcPr>
          <w:p w14:paraId="1D147DBB" w14:textId="3CEE301C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84" w:type="dxa"/>
            <w:vAlign w:val="center"/>
          </w:tcPr>
          <w:p w14:paraId="36282B67" w14:textId="18B887DA" w:rsidR="0070317D" w:rsidRPr="00EA11FC" w:rsidRDefault="0070317D" w:rsidP="001A2D0F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84" w:type="dxa"/>
            <w:vAlign w:val="center"/>
          </w:tcPr>
          <w:p w14:paraId="3E15D84C" w14:textId="7A407C53" w:rsidR="0070317D" w:rsidRPr="00EA11FC" w:rsidRDefault="0070317D" w:rsidP="001A2D0F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</w:tr>
      <w:tr w:rsidR="0070317D" w:rsidRPr="00EA11FC" w14:paraId="7E780586" w14:textId="77777777" w:rsidTr="004C70BE">
        <w:tc>
          <w:tcPr>
            <w:tcW w:w="1099" w:type="dxa"/>
            <w:vMerge/>
            <w:vAlign w:val="center"/>
          </w:tcPr>
          <w:p w14:paraId="142887FC" w14:textId="77777777" w:rsidR="0070317D" w:rsidRPr="00EA11FC" w:rsidRDefault="0070317D" w:rsidP="004C70BE">
            <w:pPr>
              <w:tabs>
                <w:tab w:val="left" w:pos="9781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3" w:type="dxa"/>
            <w:vAlign w:val="center"/>
          </w:tcPr>
          <w:p w14:paraId="71F599B2" w14:textId="7E196DEE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B</w:t>
            </w:r>
          </w:p>
        </w:tc>
        <w:tc>
          <w:tcPr>
            <w:tcW w:w="1085" w:type="dxa"/>
            <w:vAlign w:val="center"/>
          </w:tcPr>
          <w:p w14:paraId="761648FB" w14:textId="3E425946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A.4</w:t>
            </w:r>
          </w:p>
        </w:tc>
        <w:tc>
          <w:tcPr>
            <w:tcW w:w="1084" w:type="dxa"/>
            <w:vAlign w:val="center"/>
          </w:tcPr>
          <w:p w14:paraId="4FFAC72F" w14:textId="5BB8081F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20 до 25</w:t>
            </w:r>
          </w:p>
        </w:tc>
        <w:tc>
          <w:tcPr>
            <w:tcW w:w="1084" w:type="dxa"/>
            <w:vAlign w:val="center"/>
          </w:tcPr>
          <w:p w14:paraId="62B8359B" w14:textId="0FCDC355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40 до 5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084" w:type="dxa"/>
            <w:vAlign w:val="center"/>
          </w:tcPr>
          <w:p w14:paraId="4FED6BDA" w14:textId="7985FD1C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84" w:type="dxa"/>
            <w:vAlign w:val="center"/>
          </w:tcPr>
          <w:p w14:paraId="624F5D4A" w14:textId="244C0606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84" w:type="dxa"/>
            <w:vAlign w:val="center"/>
          </w:tcPr>
          <w:p w14:paraId="19BACA95" w14:textId="138FDF7C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84" w:type="dxa"/>
            <w:vAlign w:val="center"/>
          </w:tcPr>
          <w:p w14:paraId="2DFA82C8" w14:textId="117D6095" w:rsidR="0070317D" w:rsidRPr="00EA11FC" w:rsidRDefault="0070317D" w:rsidP="001A2D0F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</w:tr>
      <w:tr w:rsidR="0070317D" w:rsidRPr="00EA11FC" w14:paraId="24E0FA5A" w14:textId="77777777" w:rsidTr="004C70BE">
        <w:tc>
          <w:tcPr>
            <w:tcW w:w="1099" w:type="dxa"/>
            <w:vMerge w:val="restart"/>
            <w:vAlign w:val="center"/>
          </w:tcPr>
          <w:p w14:paraId="5D78E1D6" w14:textId="30BCFF3E" w:rsidR="0070317D" w:rsidRPr="00EA11FC" w:rsidRDefault="00917D9B" w:rsidP="00917D9B">
            <w:pPr>
              <w:tabs>
                <w:tab w:val="left" w:pos="9781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D</w:t>
            </w:r>
            <w:r w:rsidR="0070317D"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6,5</w:t>
            </w:r>
            <w:r w:rsidR="0070317D" w:rsidRPr="00EA11FC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h10</w:t>
            </w:r>
            <w:r w:rsidR="00890605" w:rsidRPr="00EA11FC">
              <w:rPr>
                <w:rFonts w:ascii="Arial" w:eastAsia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</w:p>
        </w:tc>
        <w:tc>
          <w:tcPr>
            <w:tcW w:w="1083" w:type="dxa"/>
            <w:vAlign w:val="center"/>
          </w:tcPr>
          <w:p w14:paraId="017CA7D6" w14:textId="496CBCB0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A</w:t>
            </w:r>
          </w:p>
        </w:tc>
        <w:tc>
          <w:tcPr>
            <w:tcW w:w="1085" w:type="dxa"/>
            <w:vAlign w:val="center"/>
          </w:tcPr>
          <w:p w14:paraId="263F6F19" w14:textId="0D7AF5BD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A.3</w:t>
            </w:r>
          </w:p>
        </w:tc>
        <w:tc>
          <w:tcPr>
            <w:tcW w:w="1084" w:type="dxa"/>
            <w:vAlign w:val="center"/>
          </w:tcPr>
          <w:p w14:paraId="6A95C7F4" w14:textId="300FE5A0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18 до 25</w:t>
            </w:r>
          </w:p>
        </w:tc>
        <w:tc>
          <w:tcPr>
            <w:tcW w:w="1084" w:type="dxa"/>
            <w:vAlign w:val="center"/>
          </w:tcPr>
          <w:p w14:paraId="0F24D7FD" w14:textId="7F191E0D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30 до 40</w:t>
            </w:r>
          </w:p>
        </w:tc>
        <w:tc>
          <w:tcPr>
            <w:tcW w:w="1084" w:type="dxa"/>
            <w:vAlign w:val="center"/>
          </w:tcPr>
          <w:p w14:paraId="137EB5C4" w14:textId="47BEFF5A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28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40</w:t>
            </w:r>
          </w:p>
        </w:tc>
        <w:tc>
          <w:tcPr>
            <w:tcW w:w="1084" w:type="dxa"/>
            <w:vAlign w:val="center"/>
          </w:tcPr>
          <w:p w14:paraId="7F0FE429" w14:textId="4FAB3019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От 40 до 5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084" w:type="dxa"/>
            <w:vAlign w:val="center"/>
          </w:tcPr>
          <w:p w14:paraId="1FB0EF6F" w14:textId="106E5CE3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38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55</w:t>
            </w:r>
          </w:p>
        </w:tc>
        <w:tc>
          <w:tcPr>
            <w:tcW w:w="1084" w:type="dxa"/>
            <w:vAlign w:val="center"/>
          </w:tcPr>
          <w:p w14:paraId="61DE3696" w14:textId="01F524AE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От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50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до 65</w:t>
            </w:r>
          </w:p>
        </w:tc>
      </w:tr>
      <w:tr w:rsidR="0070317D" w:rsidRPr="00EA11FC" w14:paraId="1334E120" w14:textId="77777777" w:rsidTr="004C70BE">
        <w:tc>
          <w:tcPr>
            <w:tcW w:w="1099" w:type="dxa"/>
            <w:vMerge/>
          </w:tcPr>
          <w:p w14:paraId="65F10AB6" w14:textId="77777777" w:rsidR="0070317D" w:rsidRPr="00EA11FC" w:rsidRDefault="0070317D" w:rsidP="0070317D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083" w:type="dxa"/>
            <w:vAlign w:val="center"/>
          </w:tcPr>
          <w:p w14:paraId="6B34D4E9" w14:textId="6B8F8F84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B</w:t>
            </w:r>
          </w:p>
        </w:tc>
        <w:tc>
          <w:tcPr>
            <w:tcW w:w="1085" w:type="dxa"/>
            <w:vAlign w:val="center"/>
          </w:tcPr>
          <w:p w14:paraId="64D8E4F4" w14:textId="4132191E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A.4</w:t>
            </w:r>
          </w:p>
        </w:tc>
        <w:tc>
          <w:tcPr>
            <w:tcW w:w="1084" w:type="dxa"/>
            <w:vAlign w:val="center"/>
          </w:tcPr>
          <w:p w14:paraId="6FD45DA6" w14:textId="623BCAB7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84" w:type="dxa"/>
            <w:vAlign w:val="center"/>
          </w:tcPr>
          <w:p w14:paraId="4119908E" w14:textId="2ADCC0AC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84" w:type="dxa"/>
            <w:vAlign w:val="center"/>
          </w:tcPr>
          <w:p w14:paraId="0CCB7D1E" w14:textId="71D8596D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84" w:type="dxa"/>
            <w:vAlign w:val="center"/>
          </w:tcPr>
          <w:p w14:paraId="758BA017" w14:textId="13EBADBA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84" w:type="dxa"/>
            <w:vAlign w:val="center"/>
          </w:tcPr>
          <w:p w14:paraId="08899B67" w14:textId="53746740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084" w:type="dxa"/>
            <w:vAlign w:val="center"/>
          </w:tcPr>
          <w:p w14:paraId="221B7A70" w14:textId="33A9E24F" w:rsidR="0070317D" w:rsidRPr="00EA11FC" w:rsidRDefault="0070317D" w:rsidP="0070317D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</w:tr>
      <w:tr w:rsidR="0070317D" w:rsidRPr="00EA11FC" w14:paraId="1FCC088A" w14:textId="77777777" w:rsidTr="00257274">
        <w:tc>
          <w:tcPr>
            <w:tcW w:w="9771" w:type="dxa"/>
            <w:gridSpan w:val="9"/>
          </w:tcPr>
          <w:p w14:paraId="35145A61" w14:textId="77777777" w:rsidR="0070317D" w:rsidRPr="00EA11FC" w:rsidRDefault="0070317D" w:rsidP="00890605">
            <w:pPr>
              <w:tabs>
                <w:tab w:val="left" w:pos="9781"/>
              </w:tabs>
              <w:spacing w:before="1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A11FC">
              <w:rPr>
                <w:rFonts w:ascii="Arial" w:eastAsia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Изготовитель вправе установить иные значения размеров, отличные от указанных в таблице.</w:t>
            </w:r>
          </w:p>
          <w:p w14:paraId="250083C6" w14:textId="2B725C58" w:rsidR="00890605" w:rsidRPr="00EA11FC" w:rsidRDefault="00890605" w:rsidP="00890605">
            <w:pPr>
              <w:tabs>
                <w:tab w:val="left" w:pos="9781"/>
              </w:tabs>
              <w:spacing w:after="1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A11FC">
              <w:rPr>
                <w:rFonts w:ascii="Arial" w:eastAsia="Arial" w:hAnsi="Arial" w:cs="Arial"/>
                <w:sz w:val="18"/>
                <w:szCs w:val="18"/>
                <w:vertAlign w:val="superscript"/>
                <w:lang w:val="en-US"/>
              </w:rPr>
              <w:t>b</w:t>
            </w:r>
            <w:r w:rsidRPr="00EA11FC">
              <w:rPr>
                <w:rFonts w:ascii="Arial" w:eastAsia="Arial" w:hAnsi="Arial" w:cs="Arial"/>
                <w:sz w:val="18"/>
                <w:szCs w:val="18"/>
                <w:lang w:val="en-US"/>
              </w:rPr>
              <w:t xml:space="preserve"> D – 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>диаметр.</w:t>
            </w:r>
          </w:p>
        </w:tc>
      </w:tr>
    </w:tbl>
    <w:p w14:paraId="435D5528" w14:textId="387C1F3D" w:rsidR="00ED1330" w:rsidRPr="00EA11FC" w:rsidRDefault="00ED1330" w:rsidP="00983DC1">
      <w:pPr>
        <w:tabs>
          <w:tab w:val="left" w:pos="9781"/>
        </w:tabs>
        <w:jc w:val="both"/>
        <w:rPr>
          <w:rFonts w:ascii="Arial" w:eastAsia="Arial" w:hAnsi="Arial" w:cs="Arial"/>
          <w:sz w:val="20"/>
          <w:szCs w:val="20"/>
        </w:rPr>
      </w:pPr>
    </w:p>
    <w:p w14:paraId="5F71C83D" w14:textId="20D85D3F" w:rsidR="00ED1330" w:rsidRPr="00EA11FC" w:rsidRDefault="001A2D0F" w:rsidP="001A2D0F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 xml:space="preserve">А.1.2 (IA, </w:t>
      </w:r>
      <w:r w:rsidRPr="00EA11FC">
        <w:rPr>
          <w:rFonts w:ascii="Arial" w:eastAsia="Arial" w:hAnsi="Arial" w:cs="Arial"/>
          <w:sz w:val="22"/>
          <w:szCs w:val="22"/>
          <w:lang w:val="en-US"/>
        </w:rPr>
        <w:t>IB</w:t>
      </w:r>
      <w:r w:rsidRPr="00EA11FC">
        <w:rPr>
          <w:rFonts w:ascii="Arial" w:eastAsia="Arial" w:hAnsi="Arial" w:cs="Arial"/>
          <w:sz w:val="22"/>
          <w:szCs w:val="22"/>
        </w:rPr>
        <w:t>) Номинальные расстояния дальности действия</w:t>
      </w:r>
    </w:p>
    <w:p w14:paraId="270AFB3B" w14:textId="6D284DA3" w:rsidR="001A2D0F" w:rsidRPr="00EA11FC" w:rsidRDefault="0083582F" w:rsidP="001A2D0F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Номинальные расстояния дальности действия сенсорных выключателей утопленного и неутопленного исполнений должны соответствовать данным таблицы А.4 (IA, I</w:t>
      </w:r>
      <w:r w:rsidRPr="00EA11FC">
        <w:rPr>
          <w:rFonts w:ascii="Arial" w:eastAsia="Arial" w:hAnsi="Arial" w:cs="Arial"/>
          <w:sz w:val="22"/>
          <w:szCs w:val="22"/>
          <w:lang w:val="en-US"/>
        </w:rPr>
        <w:t>B</w:t>
      </w:r>
      <w:r w:rsidRPr="00EA11FC">
        <w:rPr>
          <w:rFonts w:ascii="Arial" w:eastAsia="Arial" w:hAnsi="Arial" w:cs="Arial"/>
          <w:sz w:val="22"/>
          <w:szCs w:val="22"/>
        </w:rPr>
        <w:t xml:space="preserve">). </w:t>
      </w:r>
      <w:r w:rsidR="002859F1" w:rsidRPr="00EA11FC">
        <w:rPr>
          <w:rFonts w:ascii="Arial" w:eastAsia="Arial" w:hAnsi="Arial" w:cs="Arial"/>
          <w:sz w:val="22"/>
          <w:szCs w:val="22"/>
        </w:rPr>
        <w:t>Номинальное</w:t>
      </w:r>
      <w:r w:rsidR="002859F1">
        <w:rPr>
          <w:rFonts w:ascii="Arial" w:eastAsia="Arial" w:hAnsi="Arial" w:cs="Arial"/>
          <w:sz w:val="22"/>
          <w:szCs w:val="22"/>
        </w:rPr>
        <w:t xml:space="preserve"> </w:t>
      </w:r>
      <w:r w:rsidR="002859F1">
        <w:rPr>
          <w:rFonts w:ascii="Arial" w:eastAsia="Arial" w:hAnsi="Arial" w:cs="Arial"/>
          <w:sz w:val="22"/>
          <w:szCs w:val="22"/>
        </w:rPr>
        <w:lastRenderedPageBreak/>
        <w:t>расстояние</w:t>
      </w:r>
      <w:r w:rsidR="002859F1" w:rsidRPr="0083582F">
        <w:rPr>
          <w:rFonts w:ascii="Arial" w:eastAsia="Arial" w:hAnsi="Arial" w:cs="Arial"/>
          <w:sz w:val="22"/>
          <w:szCs w:val="22"/>
        </w:rPr>
        <w:t xml:space="preserve"> дальности действия </w:t>
      </w:r>
      <w:r w:rsidR="002859F1">
        <w:rPr>
          <w:rFonts w:ascii="Arial" w:eastAsia="Arial" w:hAnsi="Arial" w:cs="Arial"/>
          <w:sz w:val="22"/>
          <w:szCs w:val="22"/>
        </w:rPr>
        <w:t>являе</w:t>
      </w:r>
      <w:r w:rsidRPr="0083582F">
        <w:rPr>
          <w:rFonts w:ascii="Arial" w:eastAsia="Arial" w:hAnsi="Arial" w:cs="Arial"/>
          <w:sz w:val="22"/>
          <w:szCs w:val="22"/>
        </w:rPr>
        <w:t>тся условной в</w:t>
      </w:r>
      <w:r w:rsidR="00EB24AC">
        <w:rPr>
          <w:rFonts w:ascii="Arial" w:eastAsia="Arial" w:hAnsi="Arial" w:cs="Arial"/>
          <w:sz w:val="22"/>
          <w:szCs w:val="22"/>
        </w:rPr>
        <w:t>еличиной, не учитывающей влияние</w:t>
      </w:r>
      <w:r w:rsidRPr="0083582F">
        <w:rPr>
          <w:rFonts w:ascii="Arial" w:eastAsia="Arial" w:hAnsi="Arial" w:cs="Arial"/>
          <w:sz w:val="22"/>
          <w:szCs w:val="22"/>
        </w:rPr>
        <w:t xml:space="preserve"> технологических допусков при </w:t>
      </w:r>
      <w:r w:rsidRPr="00EA11FC">
        <w:rPr>
          <w:rFonts w:ascii="Arial" w:eastAsia="Arial" w:hAnsi="Arial" w:cs="Arial"/>
          <w:sz w:val="22"/>
          <w:szCs w:val="22"/>
        </w:rPr>
        <w:t>изготовлении сенсорных выключателей</w:t>
      </w:r>
      <w:r w:rsidR="00C82575" w:rsidRPr="00EA11FC">
        <w:rPr>
          <w:rFonts w:ascii="Arial" w:eastAsia="Arial" w:hAnsi="Arial" w:cs="Arial"/>
          <w:sz w:val="22"/>
          <w:szCs w:val="22"/>
        </w:rPr>
        <w:t xml:space="preserve"> и </w:t>
      </w:r>
      <w:r w:rsidR="00D41528" w:rsidRPr="00EA11FC">
        <w:rPr>
          <w:rFonts w:ascii="Arial" w:eastAsia="Arial" w:hAnsi="Arial" w:cs="Arial"/>
          <w:sz w:val="22"/>
          <w:szCs w:val="22"/>
        </w:rPr>
        <w:t>воздействие</w:t>
      </w:r>
      <w:r w:rsidRPr="00EA11FC">
        <w:rPr>
          <w:rFonts w:ascii="Arial" w:eastAsia="Arial" w:hAnsi="Arial" w:cs="Arial"/>
          <w:sz w:val="22"/>
          <w:szCs w:val="22"/>
        </w:rPr>
        <w:t xml:space="preserve"> внешних факторов, например, колебаний напряжения, изменений температуры (см. 3.3.1.1 и 8.2.1.3.2).</w:t>
      </w:r>
    </w:p>
    <w:p w14:paraId="2FA8760E" w14:textId="5D2CC219" w:rsidR="00861523" w:rsidRPr="00EA11FC" w:rsidRDefault="00861523" w:rsidP="00861523">
      <w:pPr>
        <w:tabs>
          <w:tab w:val="left" w:pos="9781"/>
        </w:tabs>
        <w:spacing w:before="120"/>
        <w:jc w:val="both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pacing w:val="40"/>
          <w:sz w:val="20"/>
          <w:szCs w:val="20"/>
        </w:rPr>
        <w:t>Таблица</w:t>
      </w:r>
      <w:r w:rsidRPr="00EA11FC">
        <w:rPr>
          <w:rFonts w:ascii="Arial" w:eastAsia="Arial" w:hAnsi="Arial" w:cs="Arial"/>
          <w:sz w:val="20"/>
          <w:szCs w:val="20"/>
        </w:rPr>
        <w:t xml:space="preserve"> А.4 – (IA, IB) – Номинальные расстояния дальности действия</w:t>
      </w:r>
    </w:p>
    <w:p w14:paraId="5C7094AA" w14:textId="6CC5CBAD" w:rsidR="001A2D0F" w:rsidRPr="00EA11FC" w:rsidRDefault="00861523" w:rsidP="00861523">
      <w:pPr>
        <w:tabs>
          <w:tab w:val="left" w:pos="9781"/>
        </w:tabs>
        <w:spacing w:after="120"/>
        <w:jc w:val="right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t>В миллиметрах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3"/>
        <w:gridCol w:w="2443"/>
      </w:tblGrid>
      <w:tr w:rsidR="00C363B0" w:rsidRPr="00EA11FC" w14:paraId="752F8068" w14:textId="77777777" w:rsidTr="00EA2F1D">
        <w:tc>
          <w:tcPr>
            <w:tcW w:w="4885" w:type="dxa"/>
            <w:gridSpan w:val="2"/>
            <w:tcBorders>
              <w:bottom w:val="single" w:sz="4" w:space="0" w:color="000000"/>
            </w:tcBorders>
            <w:vAlign w:val="center"/>
          </w:tcPr>
          <w:p w14:paraId="3A4FCBDF" w14:textId="1FF78589" w:rsidR="00C363B0" w:rsidRPr="00EA11FC" w:rsidRDefault="00A7269E" w:rsidP="0087209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I1 – утопленного исполнения</w:t>
            </w:r>
          </w:p>
        </w:tc>
        <w:tc>
          <w:tcPr>
            <w:tcW w:w="4886" w:type="dxa"/>
            <w:gridSpan w:val="2"/>
            <w:tcBorders>
              <w:bottom w:val="single" w:sz="4" w:space="0" w:color="000000"/>
            </w:tcBorders>
            <w:vAlign w:val="center"/>
          </w:tcPr>
          <w:p w14:paraId="7E6EA150" w14:textId="7A85CB2E" w:rsidR="00C363B0" w:rsidRPr="00EA11FC" w:rsidRDefault="00A7269E" w:rsidP="0087209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I2 – неутопленного исполнения</w:t>
            </w:r>
          </w:p>
        </w:tc>
      </w:tr>
      <w:tr w:rsidR="00A7269E" w:rsidRPr="00EA11FC" w14:paraId="5100ABDB" w14:textId="77777777" w:rsidTr="00EA2F1D">
        <w:tc>
          <w:tcPr>
            <w:tcW w:w="2442" w:type="dxa"/>
            <w:tcBorders>
              <w:bottom w:val="double" w:sz="4" w:space="0" w:color="000000"/>
            </w:tcBorders>
            <w:vAlign w:val="center"/>
          </w:tcPr>
          <w:p w14:paraId="3A5E09D9" w14:textId="3530A143" w:rsidR="00A7269E" w:rsidRPr="00EA11FC" w:rsidRDefault="00A7269E" w:rsidP="00A7269E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Форма и размер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2443" w:type="dxa"/>
            <w:tcBorders>
              <w:bottom w:val="double" w:sz="4" w:space="0" w:color="000000"/>
            </w:tcBorders>
            <w:vAlign w:val="center"/>
          </w:tcPr>
          <w:p w14:paraId="44AC8B3F" w14:textId="77FE4769" w:rsidR="00A7269E" w:rsidRPr="00EA11FC" w:rsidRDefault="00A7269E" w:rsidP="0087209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Номинальное расстояние дальности действия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br/>
            </w:r>
            <w:r w:rsidRPr="00EA11FC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r w:rsidRPr="00EA11FC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+)</w:t>
            </w:r>
          </w:p>
        </w:tc>
        <w:tc>
          <w:tcPr>
            <w:tcW w:w="2443" w:type="dxa"/>
            <w:tcBorders>
              <w:bottom w:val="double" w:sz="4" w:space="0" w:color="000000"/>
            </w:tcBorders>
            <w:vAlign w:val="center"/>
          </w:tcPr>
          <w:p w14:paraId="2A66B951" w14:textId="44AB8977" w:rsidR="00A7269E" w:rsidRPr="00EA11FC" w:rsidRDefault="00A7269E" w:rsidP="00A7269E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Форма и размер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2443" w:type="dxa"/>
            <w:tcBorders>
              <w:bottom w:val="double" w:sz="4" w:space="0" w:color="000000"/>
            </w:tcBorders>
            <w:vAlign w:val="center"/>
          </w:tcPr>
          <w:p w14:paraId="41E03291" w14:textId="6CC09287" w:rsidR="00A7269E" w:rsidRPr="00EA11FC" w:rsidRDefault="00A7269E" w:rsidP="0087209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Номинальное расстояние дальности действия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br/>
            </w:r>
            <w:r w:rsidRPr="00EA11FC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r w:rsidRPr="00EA11FC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+)</w:t>
            </w:r>
          </w:p>
        </w:tc>
      </w:tr>
      <w:tr w:rsidR="00A7269E" w:rsidRPr="00EA11FC" w14:paraId="7D39115F" w14:textId="77777777" w:rsidTr="00EA2F1D">
        <w:tc>
          <w:tcPr>
            <w:tcW w:w="2442" w:type="dxa"/>
            <w:tcBorders>
              <w:top w:val="double" w:sz="4" w:space="0" w:color="000000"/>
            </w:tcBorders>
          </w:tcPr>
          <w:p w14:paraId="21CDDFD4" w14:textId="43ED9EC0" w:rsidR="00A7269E" w:rsidRPr="00EA11FC" w:rsidRDefault="0087209B" w:rsidP="00980D23">
            <w:pPr>
              <w:tabs>
                <w:tab w:val="left" w:pos="9781"/>
              </w:tabs>
              <w:spacing w:before="60" w:after="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D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h10</w:t>
            </w:r>
          </w:p>
        </w:tc>
        <w:tc>
          <w:tcPr>
            <w:tcW w:w="2443" w:type="dxa"/>
            <w:tcBorders>
              <w:top w:val="double" w:sz="4" w:space="0" w:color="000000"/>
            </w:tcBorders>
            <w:vAlign w:val="center"/>
          </w:tcPr>
          <w:p w14:paraId="721097BD" w14:textId="2709099B" w:rsidR="00A7269E" w:rsidRPr="00EA11FC" w:rsidRDefault="0087209B" w:rsidP="00980D23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0,8 (1,2)</w:t>
            </w:r>
          </w:p>
        </w:tc>
        <w:tc>
          <w:tcPr>
            <w:tcW w:w="2443" w:type="dxa"/>
            <w:tcBorders>
              <w:top w:val="double" w:sz="4" w:space="0" w:color="000000"/>
            </w:tcBorders>
          </w:tcPr>
          <w:p w14:paraId="019A11B2" w14:textId="70ACB9E6" w:rsidR="00A7269E" w:rsidRPr="00EA11FC" w:rsidRDefault="0087209B" w:rsidP="00980D23">
            <w:pPr>
              <w:tabs>
                <w:tab w:val="left" w:pos="9781"/>
              </w:tabs>
              <w:spacing w:before="60" w:after="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D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h10</w:t>
            </w:r>
          </w:p>
        </w:tc>
        <w:tc>
          <w:tcPr>
            <w:tcW w:w="2443" w:type="dxa"/>
            <w:tcBorders>
              <w:top w:val="double" w:sz="4" w:space="0" w:color="000000"/>
            </w:tcBorders>
            <w:vAlign w:val="center"/>
          </w:tcPr>
          <w:p w14:paraId="0EA579A9" w14:textId="2BF3479A" w:rsidR="00A7269E" w:rsidRPr="00EA11FC" w:rsidRDefault="0087209B" w:rsidP="00980D23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</w:tr>
      <w:tr w:rsidR="00A7269E" w:rsidRPr="00EA11FC" w14:paraId="5DAF840C" w14:textId="77777777" w:rsidTr="00EA2F1D">
        <w:tc>
          <w:tcPr>
            <w:tcW w:w="2442" w:type="dxa"/>
          </w:tcPr>
          <w:p w14:paraId="115C7212" w14:textId="7664367B" w:rsidR="00A7269E" w:rsidRPr="00EA11FC" w:rsidRDefault="0087209B" w:rsidP="00980D23">
            <w:pPr>
              <w:tabs>
                <w:tab w:val="left" w:pos="9781"/>
              </w:tabs>
              <w:spacing w:before="60" w:after="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M5x0,5</w:t>
            </w:r>
          </w:p>
        </w:tc>
        <w:tc>
          <w:tcPr>
            <w:tcW w:w="2443" w:type="dxa"/>
            <w:vAlign w:val="center"/>
          </w:tcPr>
          <w:p w14:paraId="2290E4D9" w14:textId="0F2F192B" w:rsidR="00A7269E" w:rsidRPr="00EA11FC" w:rsidRDefault="009212F6" w:rsidP="00980D23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0,8 (1,2)</w:t>
            </w:r>
          </w:p>
        </w:tc>
        <w:tc>
          <w:tcPr>
            <w:tcW w:w="2443" w:type="dxa"/>
          </w:tcPr>
          <w:p w14:paraId="2BA8172D" w14:textId="0F7FEABD" w:rsidR="00A7269E" w:rsidRPr="00EA11FC" w:rsidRDefault="009212F6" w:rsidP="00980D23">
            <w:pPr>
              <w:tabs>
                <w:tab w:val="left" w:pos="9781"/>
              </w:tabs>
              <w:spacing w:before="60" w:after="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M5x0,5</w:t>
            </w:r>
          </w:p>
        </w:tc>
        <w:tc>
          <w:tcPr>
            <w:tcW w:w="2443" w:type="dxa"/>
            <w:vAlign w:val="center"/>
          </w:tcPr>
          <w:p w14:paraId="6A8DD19E" w14:textId="14D97E4F" w:rsidR="00A7269E" w:rsidRPr="00EA11FC" w:rsidRDefault="009212F6" w:rsidP="00980D23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</w:tr>
      <w:tr w:rsidR="00A7269E" w:rsidRPr="00EA11FC" w14:paraId="1CE682BD" w14:textId="77777777" w:rsidTr="00EA2F1D">
        <w:tc>
          <w:tcPr>
            <w:tcW w:w="2442" w:type="dxa"/>
          </w:tcPr>
          <w:p w14:paraId="31699E8C" w14:textId="63165EEC" w:rsidR="00A7269E" w:rsidRPr="00EA11FC" w:rsidRDefault="00DA4264" w:rsidP="00980D23">
            <w:pPr>
              <w:tabs>
                <w:tab w:val="left" w:pos="9781"/>
              </w:tabs>
              <w:spacing w:before="60" w:after="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D6,5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h10</w:t>
            </w:r>
          </w:p>
        </w:tc>
        <w:tc>
          <w:tcPr>
            <w:tcW w:w="2443" w:type="dxa"/>
            <w:vAlign w:val="center"/>
          </w:tcPr>
          <w:p w14:paraId="3BF420B3" w14:textId="738DAAA9" w:rsidR="00A7269E" w:rsidRPr="00EA11FC" w:rsidRDefault="00DA4264" w:rsidP="00980D23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 (2)</w:t>
            </w:r>
          </w:p>
        </w:tc>
        <w:tc>
          <w:tcPr>
            <w:tcW w:w="2443" w:type="dxa"/>
          </w:tcPr>
          <w:p w14:paraId="1F974394" w14:textId="0A4D5432" w:rsidR="00A7269E" w:rsidRPr="00EA11FC" w:rsidRDefault="00DA4264" w:rsidP="00980D23">
            <w:pPr>
              <w:tabs>
                <w:tab w:val="left" w:pos="9781"/>
              </w:tabs>
              <w:spacing w:before="60" w:after="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D6,5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h10</w:t>
            </w:r>
          </w:p>
        </w:tc>
        <w:tc>
          <w:tcPr>
            <w:tcW w:w="2443" w:type="dxa"/>
            <w:vAlign w:val="center"/>
          </w:tcPr>
          <w:p w14:paraId="0908425C" w14:textId="590497F0" w:rsidR="00A7269E" w:rsidRPr="00EA11FC" w:rsidRDefault="00DA4264" w:rsidP="00980D23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2 (3)</w:t>
            </w:r>
          </w:p>
        </w:tc>
      </w:tr>
      <w:tr w:rsidR="00A7269E" w:rsidRPr="00EA11FC" w14:paraId="437FFAE5" w14:textId="77777777" w:rsidTr="00EA2F1D">
        <w:tc>
          <w:tcPr>
            <w:tcW w:w="2442" w:type="dxa"/>
          </w:tcPr>
          <w:p w14:paraId="523252CB" w14:textId="4DE1D7E7" w:rsidR="00A7269E" w:rsidRPr="00EA11FC" w:rsidRDefault="00DA4264" w:rsidP="00980D23">
            <w:pPr>
              <w:tabs>
                <w:tab w:val="left" w:pos="9781"/>
              </w:tabs>
              <w:spacing w:before="60" w:after="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M8x1</w:t>
            </w:r>
          </w:p>
        </w:tc>
        <w:tc>
          <w:tcPr>
            <w:tcW w:w="2443" w:type="dxa"/>
            <w:vAlign w:val="center"/>
          </w:tcPr>
          <w:p w14:paraId="6F9F102F" w14:textId="591D072F" w:rsidR="00A7269E" w:rsidRPr="00EA11FC" w:rsidRDefault="00DA4264" w:rsidP="00980D23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 (2)</w:t>
            </w:r>
          </w:p>
        </w:tc>
        <w:tc>
          <w:tcPr>
            <w:tcW w:w="2443" w:type="dxa"/>
          </w:tcPr>
          <w:p w14:paraId="443CBE21" w14:textId="3CB1C51C" w:rsidR="00A7269E" w:rsidRPr="00EA11FC" w:rsidRDefault="00DA4264" w:rsidP="00980D23">
            <w:pPr>
              <w:tabs>
                <w:tab w:val="left" w:pos="9781"/>
              </w:tabs>
              <w:spacing w:before="60" w:after="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M8x1</w:t>
            </w:r>
          </w:p>
        </w:tc>
        <w:tc>
          <w:tcPr>
            <w:tcW w:w="2443" w:type="dxa"/>
            <w:vAlign w:val="center"/>
          </w:tcPr>
          <w:p w14:paraId="6956D6EC" w14:textId="1A9E93D1" w:rsidR="00A7269E" w:rsidRPr="00EA11FC" w:rsidRDefault="00DA4264" w:rsidP="00980D23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2 (4)</w:t>
            </w:r>
          </w:p>
        </w:tc>
      </w:tr>
      <w:tr w:rsidR="00A7269E" w:rsidRPr="00EA11FC" w14:paraId="2473B053" w14:textId="77777777" w:rsidTr="00EA2F1D">
        <w:tc>
          <w:tcPr>
            <w:tcW w:w="2442" w:type="dxa"/>
          </w:tcPr>
          <w:p w14:paraId="1FC8F0E5" w14:textId="22F002DB" w:rsidR="00A7269E" w:rsidRPr="00EA11FC" w:rsidRDefault="0046280A" w:rsidP="00980D23">
            <w:pPr>
              <w:tabs>
                <w:tab w:val="left" w:pos="9781"/>
              </w:tabs>
              <w:spacing w:before="60" w:after="60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sz</w:t>
            </w:r>
          </w:p>
        </w:tc>
        <w:tc>
          <w:tcPr>
            <w:tcW w:w="2443" w:type="dxa"/>
            <w:vAlign w:val="center"/>
          </w:tcPr>
          <w:p w14:paraId="7ACE4287" w14:textId="4FBAC6E2" w:rsidR="00A7269E" w:rsidRPr="00EA11FC" w:rsidRDefault="0046280A" w:rsidP="00980D23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2 (4)</w:t>
            </w:r>
          </w:p>
        </w:tc>
        <w:tc>
          <w:tcPr>
            <w:tcW w:w="2443" w:type="dxa"/>
          </w:tcPr>
          <w:p w14:paraId="55DB1DDE" w14:textId="6BF29F22" w:rsidR="00A7269E" w:rsidRPr="00EA11FC" w:rsidRDefault="0046280A" w:rsidP="00980D23">
            <w:pPr>
              <w:tabs>
                <w:tab w:val="left" w:pos="9781"/>
              </w:tabs>
              <w:spacing w:before="60" w:after="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M12x1</w:t>
            </w:r>
          </w:p>
        </w:tc>
        <w:tc>
          <w:tcPr>
            <w:tcW w:w="2443" w:type="dxa"/>
            <w:vAlign w:val="center"/>
          </w:tcPr>
          <w:p w14:paraId="5215ABFB" w14:textId="031BB4B7" w:rsidR="00A7269E" w:rsidRPr="00EA11FC" w:rsidRDefault="0046280A" w:rsidP="00980D23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4 (7)</w:t>
            </w:r>
          </w:p>
        </w:tc>
      </w:tr>
      <w:tr w:rsidR="00A7269E" w:rsidRPr="00EA11FC" w14:paraId="40D3FCB8" w14:textId="77777777" w:rsidTr="00EA2F1D">
        <w:tc>
          <w:tcPr>
            <w:tcW w:w="2442" w:type="dxa"/>
          </w:tcPr>
          <w:p w14:paraId="05402876" w14:textId="10454A30" w:rsidR="00A7269E" w:rsidRPr="00EA11FC" w:rsidRDefault="00537B07" w:rsidP="00980D23">
            <w:pPr>
              <w:tabs>
                <w:tab w:val="left" w:pos="9781"/>
              </w:tabs>
              <w:spacing w:before="60" w:after="60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M18x1</w:t>
            </w:r>
          </w:p>
        </w:tc>
        <w:tc>
          <w:tcPr>
            <w:tcW w:w="2443" w:type="dxa"/>
            <w:vAlign w:val="center"/>
          </w:tcPr>
          <w:p w14:paraId="095CF536" w14:textId="08412CA7" w:rsidR="00A7269E" w:rsidRPr="00EA11FC" w:rsidRDefault="00537B07" w:rsidP="00980D23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5 (8)</w:t>
            </w:r>
          </w:p>
        </w:tc>
        <w:tc>
          <w:tcPr>
            <w:tcW w:w="2443" w:type="dxa"/>
          </w:tcPr>
          <w:p w14:paraId="4E37D0E3" w14:textId="6805E900" w:rsidR="00A7269E" w:rsidRPr="00EA11FC" w:rsidRDefault="00537B07" w:rsidP="00980D23">
            <w:pPr>
              <w:tabs>
                <w:tab w:val="left" w:pos="9781"/>
              </w:tabs>
              <w:spacing w:before="60" w:after="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M18x1</w:t>
            </w:r>
          </w:p>
        </w:tc>
        <w:tc>
          <w:tcPr>
            <w:tcW w:w="2443" w:type="dxa"/>
            <w:vAlign w:val="center"/>
          </w:tcPr>
          <w:p w14:paraId="4E557E1D" w14:textId="523216BF" w:rsidR="00A7269E" w:rsidRPr="00EA11FC" w:rsidRDefault="00537B07" w:rsidP="00980D23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8 (12)</w:t>
            </w:r>
          </w:p>
        </w:tc>
      </w:tr>
      <w:tr w:rsidR="00A7269E" w:rsidRPr="00EA11FC" w14:paraId="246A8E75" w14:textId="77777777" w:rsidTr="00EA2F1D">
        <w:tc>
          <w:tcPr>
            <w:tcW w:w="2442" w:type="dxa"/>
          </w:tcPr>
          <w:p w14:paraId="1F93050C" w14:textId="3CC2BA54" w:rsidR="00A7269E" w:rsidRPr="00EA11FC" w:rsidRDefault="00A044FB" w:rsidP="00980D23">
            <w:pPr>
              <w:tabs>
                <w:tab w:val="left" w:pos="9781"/>
              </w:tabs>
              <w:spacing w:before="60" w:after="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M30x1,5</w:t>
            </w:r>
          </w:p>
        </w:tc>
        <w:tc>
          <w:tcPr>
            <w:tcW w:w="2443" w:type="dxa"/>
            <w:vAlign w:val="center"/>
          </w:tcPr>
          <w:p w14:paraId="66356DE8" w14:textId="139B1FAC" w:rsidR="00A7269E" w:rsidRPr="00EA11FC" w:rsidRDefault="00A044FB" w:rsidP="00980D23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10 (15)</w:t>
            </w:r>
          </w:p>
        </w:tc>
        <w:tc>
          <w:tcPr>
            <w:tcW w:w="2443" w:type="dxa"/>
          </w:tcPr>
          <w:p w14:paraId="2AC6413D" w14:textId="6D18F33B" w:rsidR="00A7269E" w:rsidRPr="00EA11FC" w:rsidRDefault="00A044FB" w:rsidP="00980D23">
            <w:pPr>
              <w:tabs>
                <w:tab w:val="left" w:pos="9781"/>
              </w:tabs>
              <w:spacing w:before="60" w:after="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M30x1,5</w:t>
            </w:r>
          </w:p>
        </w:tc>
        <w:tc>
          <w:tcPr>
            <w:tcW w:w="2443" w:type="dxa"/>
            <w:vAlign w:val="center"/>
          </w:tcPr>
          <w:p w14:paraId="12C1807A" w14:textId="577D638D" w:rsidR="00A7269E" w:rsidRPr="00EA11FC" w:rsidRDefault="00A044FB" w:rsidP="00980D23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15 (20)</w:t>
            </w:r>
          </w:p>
        </w:tc>
      </w:tr>
      <w:tr w:rsidR="00A7269E" w:rsidRPr="00EA11FC" w14:paraId="22F97492" w14:textId="77777777" w:rsidTr="00257274">
        <w:tc>
          <w:tcPr>
            <w:tcW w:w="9771" w:type="dxa"/>
            <w:gridSpan w:val="4"/>
          </w:tcPr>
          <w:p w14:paraId="65945A42" w14:textId="77777777" w:rsidR="00A7269E" w:rsidRPr="00EA11FC" w:rsidRDefault="00A044FB" w:rsidP="00A044FB">
            <w:pPr>
              <w:tabs>
                <w:tab w:val="left" w:pos="9781"/>
              </w:tabs>
              <w:spacing w:before="120" w:after="1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A11FC">
              <w:rPr>
                <w:rFonts w:ascii="Arial" w:eastAsia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Изготовитель вправе установить иные значения размеров, отличные от указанных в таблице.</w:t>
            </w:r>
          </w:p>
          <w:p w14:paraId="2503EF20" w14:textId="1EBE350E" w:rsidR="00A044FB" w:rsidRPr="00EA11FC" w:rsidRDefault="00A044FB" w:rsidP="00980D23">
            <w:pPr>
              <w:tabs>
                <w:tab w:val="left" w:pos="9781"/>
              </w:tabs>
              <w:spacing w:before="120" w:after="1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A11FC">
              <w:rPr>
                <w:rFonts w:ascii="Arial" w:eastAsia="Arial" w:hAnsi="Arial" w:cs="Arial"/>
                <w:spacing w:val="40"/>
                <w:sz w:val="18"/>
                <w:szCs w:val="18"/>
              </w:rPr>
              <w:t>Примечание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– Значение </w:t>
            </w:r>
            <w:r w:rsidRPr="00EA11FC">
              <w:rPr>
                <w:rFonts w:ascii="Arial" w:eastAsia="Arial" w:hAnsi="Arial" w:cs="Arial"/>
                <w:i/>
                <w:sz w:val="18"/>
                <w:szCs w:val="18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18"/>
                <w:szCs w:val="18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+ установлено для расширенного номинального расстояния дальности действия.</w:t>
            </w:r>
          </w:p>
        </w:tc>
      </w:tr>
    </w:tbl>
    <w:p w14:paraId="34FD3ACD" w14:textId="77777777" w:rsidR="002859F1" w:rsidRPr="00EA11FC" w:rsidRDefault="002859F1" w:rsidP="002859F1">
      <w:pPr>
        <w:tabs>
          <w:tab w:val="left" w:pos="9781"/>
        </w:tabs>
        <w:jc w:val="both"/>
        <w:rPr>
          <w:rFonts w:ascii="Arial" w:eastAsia="Arial" w:hAnsi="Arial" w:cs="Arial"/>
          <w:sz w:val="20"/>
          <w:szCs w:val="20"/>
        </w:rPr>
      </w:pPr>
    </w:p>
    <w:p w14:paraId="3E869227" w14:textId="63F1623B" w:rsidR="001A2D0F" w:rsidRPr="00EA11FC" w:rsidRDefault="00643F2C" w:rsidP="00643F2C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 xml:space="preserve">А.1.3 (IA, </w:t>
      </w:r>
      <w:r w:rsidRPr="00EA11FC">
        <w:rPr>
          <w:rFonts w:ascii="Arial" w:eastAsia="Arial" w:hAnsi="Arial" w:cs="Arial"/>
          <w:sz w:val="22"/>
          <w:szCs w:val="22"/>
          <w:lang w:val="en-US"/>
        </w:rPr>
        <w:t>IB</w:t>
      </w:r>
      <w:r w:rsidRPr="00EA11FC">
        <w:rPr>
          <w:rFonts w:ascii="Arial" w:eastAsia="Arial" w:hAnsi="Arial" w:cs="Arial"/>
          <w:sz w:val="22"/>
          <w:szCs w:val="22"/>
        </w:rPr>
        <w:t>) Установка (монтаж) корпуса с резьбой (IA) и без резьбы (IB)</w:t>
      </w:r>
    </w:p>
    <w:p w14:paraId="1606171E" w14:textId="213B1277" w:rsidR="00583CFA" w:rsidRPr="00EA11FC" w:rsidRDefault="00164EE1" w:rsidP="00583CFA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 xml:space="preserve">Сенсорные выключатели </w:t>
      </w:r>
      <w:r w:rsidR="00583CFA" w:rsidRPr="00EA11FC">
        <w:rPr>
          <w:rFonts w:ascii="Arial" w:eastAsia="Arial" w:hAnsi="Arial" w:cs="Arial"/>
          <w:sz w:val="22"/>
          <w:szCs w:val="22"/>
        </w:rPr>
        <w:t xml:space="preserve">утопленного исполнения, установленные в демпфирующий материал, </w:t>
      </w:r>
      <w:r w:rsidRPr="00EA11FC">
        <w:rPr>
          <w:rFonts w:ascii="Arial" w:eastAsia="Arial" w:hAnsi="Arial" w:cs="Arial"/>
          <w:sz w:val="22"/>
          <w:szCs w:val="22"/>
        </w:rPr>
        <w:t>должны соответствовать приведенному на рисунке А.6</w:t>
      </w:r>
      <w:r w:rsidR="00583CFA" w:rsidRPr="00EA11FC">
        <w:rPr>
          <w:rFonts w:ascii="Arial" w:eastAsia="Arial" w:hAnsi="Arial" w:cs="Arial"/>
          <w:sz w:val="22"/>
          <w:szCs w:val="22"/>
        </w:rPr>
        <w:t xml:space="preserve"> а).</w:t>
      </w:r>
    </w:p>
    <w:p w14:paraId="77339E0F" w14:textId="464B0A9C" w:rsidR="00980D23" w:rsidRDefault="00164EE1" w:rsidP="00583CFA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 xml:space="preserve">Сенсорные выключатели </w:t>
      </w:r>
      <w:r w:rsidR="00583CFA" w:rsidRPr="00EA11FC">
        <w:rPr>
          <w:rFonts w:ascii="Arial" w:eastAsia="Arial" w:hAnsi="Arial" w:cs="Arial"/>
          <w:sz w:val="22"/>
          <w:szCs w:val="22"/>
        </w:rPr>
        <w:t xml:space="preserve">неутопленного исполнения, установленные в демпфирующий материал, </w:t>
      </w:r>
      <w:r w:rsidRPr="00EA11FC">
        <w:rPr>
          <w:rFonts w:ascii="Arial" w:eastAsia="Arial" w:hAnsi="Arial" w:cs="Arial"/>
          <w:sz w:val="22"/>
          <w:szCs w:val="22"/>
        </w:rPr>
        <w:t>должны соответствовать приведенному на рисунке А.6</w:t>
      </w:r>
      <w:r w:rsidR="00583CFA" w:rsidRPr="00EA11FC">
        <w:rPr>
          <w:rFonts w:ascii="Arial" w:eastAsia="Arial" w:hAnsi="Arial" w:cs="Arial"/>
          <w:sz w:val="22"/>
          <w:szCs w:val="22"/>
        </w:rPr>
        <w:t xml:space="preserve"> b).</w:t>
      </w:r>
    </w:p>
    <w:p w14:paraId="47E2EEB8" w14:textId="77777777" w:rsidR="00E70EF4" w:rsidRPr="00E70EF4" w:rsidRDefault="00E70EF4" w:rsidP="00583CFA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18"/>
          <w:szCs w:val="18"/>
        </w:rPr>
      </w:pPr>
    </w:p>
    <w:p w14:paraId="5D5669A2" w14:textId="0A3AD44E" w:rsidR="00583CFA" w:rsidRPr="00164EE1" w:rsidRDefault="00F17CAF" w:rsidP="00164EE1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position w:val="-93"/>
          <w:lang w:eastAsia="ru-RU"/>
        </w:rPr>
        <w:drawing>
          <wp:inline distT="0" distB="0" distL="0" distR="0" wp14:anchorId="6F150016" wp14:editId="1F0126D1">
            <wp:extent cx="3914775" cy="2383155"/>
            <wp:effectExtent l="0" t="0" r="9525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423DA" w14:textId="1E22E0D4" w:rsidR="00164EE1" w:rsidRPr="00B90287" w:rsidRDefault="00B90287" w:rsidP="00B90287">
      <w:pPr>
        <w:tabs>
          <w:tab w:val="left" w:pos="9781"/>
        </w:tabs>
        <w:jc w:val="both"/>
        <w:rPr>
          <w:rFonts w:ascii="Arial" w:eastAsia="Arial" w:hAnsi="Arial" w:cs="Arial"/>
          <w:sz w:val="18"/>
          <w:szCs w:val="18"/>
        </w:rPr>
      </w:pPr>
      <w:r w:rsidRPr="00B90287">
        <w:rPr>
          <w:rFonts w:ascii="Arial" w:eastAsia="Arial" w:hAnsi="Arial" w:cs="Arial"/>
          <w:sz w:val="18"/>
          <w:szCs w:val="18"/>
        </w:rPr>
        <w:t xml:space="preserve">   </w:t>
      </w:r>
      <w:r w:rsidRPr="00B90287">
        <w:rPr>
          <w:rFonts w:ascii="Arial" w:eastAsia="Arial" w:hAnsi="Arial" w:cs="Arial"/>
          <w:sz w:val="18"/>
          <w:szCs w:val="18"/>
          <w:lang w:val="en-US"/>
        </w:rPr>
        <w:t>a</w:t>
      </w:r>
      <w:r w:rsidRPr="00B90287">
        <w:rPr>
          <w:rFonts w:ascii="Arial" w:eastAsia="Arial" w:hAnsi="Arial" w:cs="Arial"/>
          <w:sz w:val="18"/>
          <w:szCs w:val="18"/>
        </w:rPr>
        <w:t xml:space="preserve">) сенсорные выключатели </w:t>
      </w:r>
      <w:r>
        <w:rPr>
          <w:rFonts w:ascii="Arial" w:eastAsia="Arial" w:hAnsi="Arial" w:cs="Arial"/>
          <w:sz w:val="18"/>
          <w:szCs w:val="18"/>
        </w:rPr>
        <w:t xml:space="preserve">в металлическом корпусе;       </w:t>
      </w:r>
      <w:r>
        <w:rPr>
          <w:rFonts w:ascii="Arial" w:eastAsia="Arial" w:hAnsi="Arial" w:cs="Arial"/>
          <w:sz w:val="18"/>
          <w:szCs w:val="18"/>
          <w:lang w:val="en-US"/>
        </w:rPr>
        <w:t>b</w:t>
      </w:r>
      <w:r w:rsidRPr="00B90287">
        <w:rPr>
          <w:rFonts w:ascii="Arial" w:eastAsia="Arial" w:hAnsi="Arial" w:cs="Arial"/>
          <w:sz w:val="18"/>
          <w:szCs w:val="18"/>
        </w:rPr>
        <w:t xml:space="preserve">) сенсорные выключатели </w:t>
      </w:r>
      <w:r>
        <w:rPr>
          <w:rFonts w:ascii="Arial" w:eastAsia="Arial" w:hAnsi="Arial" w:cs="Arial"/>
          <w:sz w:val="18"/>
          <w:szCs w:val="18"/>
        </w:rPr>
        <w:t>без металлического корпуса</w:t>
      </w:r>
    </w:p>
    <w:p w14:paraId="6F1409A2" w14:textId="724030BE" w:rsidR="00164EE1" w:rsidRPr="00B90287" w:rsidRDefault="00B90287" w:rsidP="00B90287">
      <w:pPr>
        <w:tabs>
          <w:tab w:val="left" w:pos="9781"/>
        </w:tabs>
        <w:spacing w:before="60" w:after="60"/>
        <w:jc w:val="both"/>
        <w:rPr>
          <w:rFonts w:ascii="Arial" w:eastAsia="Arial" w:hAnsi="Arial" w:cs="Arial"/>
          <w:sz w:val="18"/>
          <w:szCs w:val="18"/>
        </w:rPr>
      </w:pPr>
      <w:r w:rsidRPr="00B90287">
        <w:rPr>
          <w:rFonts w:ascii="Arial" w:eastAsia="Arial" w:hAnsi="Arial" w:cs="Arial"/>
          <w:sz w:val="18"/>
          <w:szCs w:val="18"/>
          <w:vertAlign w:val="superscript"/>
          <w:lang w:val="en-US"/>
        </w:rPr>
        <w:t>a</w:t>
      </w:r>
      <w:r w:rsidRPr="00B90287">
        <w:rPr>
          <w:rFonts w:ascii="Arial" w:eastAsia="Arial" w:hAnsi="Arial" w:cs="Arial"/>
          <w:sz w:val="18"/>
          <w:szCs w:val="18"/>
        </w:rPr>
        <w:t xml:space="preserve"> Изготовитель вправе установить иные</w:t>
      </w:r>
      <w:r>
        <w:rPr>
          <w:rFonts w:ascii="Arial" w:eastAsia="Arial" w:hAnsi="Arial" w:cs="Arial"/>
          <w:sz w:val="18"/>
          <w:szCs w:val="18"/>
        </w:rPr>
        <w:t xml:space="preserve"> условия монтажа.</w:t>
      </w:r>
    </w:p>
    <w:p w14:paraId="1311671B" w14:textId="7F289D69" w:rsidR="00164EE1" w:rsidRPr="00C119BA" w:rsidRDefault="00C119BA" w:rsidP="00E70EF4">
      <w:pPr>
        <w:tabs>
          <w:tab w:val="left" w:pos="9781"/>
        </w:tabs>
        <w:spacing w:before="120"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Рисунок А.6 –</w:t>
      </w:r>
      <w:r w:rsidRPr="00C119BA">
        <w:rPr>
          <w:rFonts w:ascii="Arial" w:eastAsia="Arial" w:hAnsi="Arial" w:cs="Arial"/>
          <w:sz w:val="20"/>
          <w:szCs w:val="20"/>
        </w:rPr>
        <w:t xml:space="preserve"> (IA</w:t>
      </w:r>
      <w:r w:rsidRPr="00861523">
        <w:rPr>
          <w:rFonts w:ascii="Arial" w:eastAsia="Arial" w:hAnsi="Arial" w:cs="Arial"/>
          <w:sz w:val="20"/>
          <w:szCs w:val="20"/>
        </w:rPr>
        <w:t>, IB</w:t>
      </w:r>
      <w:r w:rsidRPr="00C119BA">
        <w:rPr>
          <w:rFonts w:ascii="Arial" w:eastAsia="Arial" w:hAnsi="Arial" w:cs="Arial"/>
          <w:sz w:val="20"/>
          <w:szCs w:val="20"/>
        </w:rPr>
        <w:t xml:space="preserve">) </w:t>
      </w:r>
      <w:r>
        <w:rPr>
          <w:rFonts w:ascii="Arial" w:eastAsia="Arial" w:hAnsi="Arial" w:cs="Arial"/>
          <w:sz w:val="20"/>
          <w:szCs w:val="20"/>
        </w:rPr>
        <w:t>–</w:t>
      </w:r>
      <w:r w:rsidRPr="00C119BA">
        <w:rPr>
          <w:rFonts w:ascii="Arial" w:eastAsia="Arial" w:hAnsi="Arial" w:cs="Arial"/>
          <w:sz w:val="20"/>
          <w:szCs w:val="20"/>
        </w:rPr>
        <w:t xml:space="preserve"> Установка (монтаж)</w:t>
      </w:r>
      <w:r w:rsidRPr="00C119BA">
        <w:rPr>
          <w:rFonts w:ascii="Arial" w:eastAsia="Arial" w:hAnsi="Arial" w:cs="Arial"/>
          <w:sz w:val="20"/>
          <w:szCs w:val="20"/>
          <w:vertAlign w:val="superscript"/>
          <w:lang w:val="en-US"/>
        </w:rPr>
        <w:t>a</w:t>
      </w:r>
    </w:p>
    <w:p w14:paraId="6B7BEDB4" w14:textId="4861F9B2" w:rsidR="00164EE1" w:rsidRDefault="005117D2" w:rsidP="00643F2C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5117D2">
        <w:rPr>
          <w:rFonts w:ascii="Arial" w:eastAsia="Arial" w:hAnsi="Arial" w:cs="Arial"/>
          <w:sz w:val="22"/>
          <w:szCs w:val="22"/>
        </w:rPr>
        <w:lastRenderedPageBreak/>
        <w:t>А.</w:t>
      </w:r>
      <w:r>
        <w:rPr>
          <w:rFonts w:ascii="Arial" w:eastAsia="Arial" w:hAnsi="Arial" w:cs="Arial"/>
          <w:sz w:val="22"/>
          <w:szCs w:val="22"/>
        </w:rPr>
        <w:t>1.</w:t>
      </w:r>
      <w:r w:rsidRPr="005117D2">
        <w:rPr>
          <w:rFonts w:ascii="Arial" w:eastAsia="Arial" w:hAnsi="Arial" w:cs="Arial"/>
          <w:sz w:val="22"/>
          <w:szCs w:val="22"/>
        </w:rPr>
        <w:t>4 (IA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z w:val="22"/>
          <w:szCs w:val="22"/>
          <w:lang w:val="en-US"/>
        </w:rPr>
        <w:t>IB</w:t>
      </w:r>
      <w:r w:rsidRPr="005117D2">
        <w:rPr>
          <w:rFonts w:ascii="Arial" w:eastAsia="Arial" w:hAnsi="Arial" w:cs="Arial"/>
          <w:sz w:val="22"/>
          <w:szCs w:val="22"/>
        </w:rPr>
        <w:t xml:space="preserve">) </w:t>
      </w:r>
      <w:r>
        <w:rPr>
          <w:rFonts w:ascii="Arial" w:eastAsia="Arial" w:hAnsi="Arial" w:cs="Arial"/>
          <w:sz w:val="22"/>
          <w:szCs w:val="22"/>
        </w:rPr>
        <w:t xml:space="preserve">Частота циклов срабатывания </w:t>
      </w:r>
      <w:r w:rsidRPr="005117D2">
        <w:rPr>
          <w:rFonts w:ascii="Arial" w:eastAsia="Arial" w:hAnsi="Arial" w:cs="Arial"/>
          <w:i/>
          <w:sz w:val="22"/>
          <w:szCs w:val="22"/>
        </w:rPr>
        <w:t>f</w:t>
      </w:r>
    </w:p>
    <w:p w14:paraId="1C9895FB" w14:textId="4D8D5591" w:rsidR="00F33FD8" w:rsidRDefault="0040122D" w:rsidP="00643F2C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Исполнения сенсорных выключателей </w:t>
      </w:r>
      <w:r w:rsidRPr="005117D2">
        <w:rPr>
          <w:rFonts w:ascii="Arial" w:eastAsia="Arial" w:hAnsi="Arial" w:cs="Arial"/>
          <w:sz w:val="22"/>
          <w:szCs w:val="22"/>
        </w:rPr>
        <w:t>(IA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z w:val="22"/>
          <w:szCs w:val="22"/>
          <w:lang w:val="en-US"/>
        </w:rPr>
        <w:t>IB</w:t>
      </w:r>
      <w:r w:rsidRPr="005117D2"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 xml:space="preserve"> должны соответствовать </w:t>
      </w:r>
      <w:r w:rsidR="007F128C">
        <w:rPr>
          <w:rFonts w:ascii="Arial" w:eastAsia="Arial" w:hAnsi="Arial" w:cs="Arial"/>
          <w:sz w:val="22"/>
          <w:szCs w:val="22"/>
        </w:rPr>
        <w:t>данным таблицы </w:t>
      </w:r>
      <w:r>
        <w:rPr>
          <w:rFonts w:ascii="Arial" w:eastAsia="Arial" w:hAnsi="Arial" w:cs="Arial"/>
          <w:sz w:val="22"/>
          <w:szCs w:val="22"/>
        </w:rPr>
        <w:t>А.5.</w:t>
      </w:r>
    </w:p>
    <w:p w14:paraId="35B99579" w14:textId="43CD67B2" w:rsidR="005D15D9" w:rsidRPr="00EA11FC" w:rsidRDefault="005D15D9" w:rsidP="005D15D9">
      <w:pPr>
        <w:tabs>
          <w:tab w:val="left" w:pos="9781"/>
        </w:tabs>
        <w:spacing w:before="120"/>
        <w:jc w:val="both"/>
        <w:rPr>
          <w:rFonts w:ascii="Arial" w:eastAsia="Arial" w:hAnsi="Arial" w:cs="Arial"/>
          <w:sz w:val="20"/>
          <w:szCs w:val="20"/>
        </w:rPr>
      </w:pPr>
      <w:r w:rsidRPr="00861523">
        <w:rPr>
          <w:rFonts w:ascii="Arial" w:eastAsia="Arial" w:hAnsi="Arial" w:cs="Arial"/>
          <w:spacing w:val="40"/>
          <w:sz w:val="20"/>
          <w:szCs w:val="20"/>
        </w:rPr>
        <w:t>Таблица</w:t>
      </w:r>
      <w:r>
        <w:rPr>
          <w:rFonts w:ascii="Arial" w:eastAsia="Arial" w:hAnsi="Arial" w:cs="Arial"/>
          <w:sz w:val="20"/>
          <w:szCs w:val="20"/>
        </w:rPr>
        <w:t xml:space="preserve"> А.5</w:t>
      </w:r>
      <w:r w:rsidRPr="00861523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 w:rsidRPr="00861523">
        <w:rPr>
          <w:rFonts w:ascii="Arial" w:eastAsia="Arial" w:hAnsi="Arial" w:cs="Arial"/>
          <w:sz w:val="20"/>
          <w:szCs w:val="20"/>
        </w:rPr>
        <w:t xml:space="preserve"> (IA, </w:t>
      </w:r>
      <w:r w:rsidRPr="00EA11FC">
        <w:rPr>
          <w:rFonts w:ascii="Arial" w:eastAsia="Arial" w:hAnsi="Arial" w:cs="Arial"/>
          <w:sz w:val="20"/>
          <w:szCs w:val="20"/>
        </w:rPr>
        <w:t xml:space="preserve">IB) – Частота циклов срабатывания </w:t>
      </w:r>
      <w:r w:rsidRPr="00EA11FC">
        <w:rPr>
          <w:rFonts w:ascii="Arial" w:eastAsia="Arial" w:hAnsi="Arial" w:cs="Arial"/>
          <w:i/>
          <w:sz w:val="20"/>
          <w:szCs w:val="20"/>
        </w:rPr>
        <w:t>f</w:t>
      </w:r>
      <w:r w:rsidRPr="00EA11FC">
        <w:rPr>
          <w:rFonts w:ascii="Arial" w:eastAsia="Arial" w:hAnsi="Arial" w:cs="Arial"/>
          <w:sz w:val="20"/>
          <w:szCs w:val="20"/>
        </w:rPr>
        <w:t xml:space="preserve"> в циклах срабатывания в секунду – Минимальные требования</w:t>
      </w:r>
    </w:p>
    <w:p w14:paraId="2BA80831" w14:textId="77777777" w:rsidR="005D15D9" w:rsidRPr="00EA11FC" w:rsidRDefault="005D15D9" w:rsidP="005D15D9">
      <w:pPr>
        <w:tabs>
          <w:tab w:val="left" w:pos="9781"/>
        </w:tabs>
        <w:spacing w:after="120"/>
        <w:jc w:val="right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t>В миллиметрах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954"/>
        <w:gridCol w:w="1954"/>
        <w:gridCol w:w="1954"/>
        <w:gridCol w:w="1954"/>
        <w:gridCol w:w="1955"/>
      </w:tblGrid>
      <w:tr w:rsidR="00163A87" w:rsidRPr="00EA11FC" w14:paraId="6DF64F15" w14:textId="77777777" w:rsidTr="00257274">
        <w:tc>
          <w:tcPr>
            <w:tcW w:w="1954" w:type="dxa"/>
            <w:vMerge w:val="restart"/>
            <w:vAlign w:val="center"/>
          </w:tcPr>
          <w:p w14:paraId="04FB5F46" w14:textId="490BB021" w:rsidR="00163A87" w:rsidRPr="00EA11FC" w:rsidRDefault="005A76FA" w:rsidP="00163A87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Форма и размер</w:t>
            </w:r>
          </w:p>
        </w:tc>
        <w:tc>
          <w:tcPr>
            <w:tcW w:w="1954" w:type="dxa"/>
            <w:vMerge w:val="restart"/>
            <w:vAlign w:val="center"/>
          </w:tcPr>
          <w:p w14:paraId="3A82C31E" w14:textId="097B5F0E" w:rsidR="00163A87" w:rsidRPr="00EA11FC" w:rsidRDefault="00505257" w:rsidP="00163A87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Способ установки</w:t>
            </w:r>
          </w:p>
        </w:tc>
        <w:tc>
          <w:tcPr>
            <w:tcW w:w="5863" w:type="dxa"/>
            <w:gridSpan w:val="3"/>
            <w:vAlign w:val="center"/>
          </w:tcPr>
          <w:p w14:paraId="5D03984B" w14:textId="640FA9F9" w:rsidR="00163A87" w:rsidRPr="00EA11FC" w:rsidRDefault="00505257" w:rsidP="00DB6793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Функция коммутационного элемента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>: А или В</w:t>
            </w:r>
          </w:p>
        </w:tc>
      </w:tr>
      <w:tr w:rsidR="00163A87" w:rsidRPr="00EA11FC" w14:paraId="115F23EB" w14:textId="77777777" w:rsidTr="00257274">
        <w:tc>
          <w:tcPr>
            <w:tcW w:w="1954" w:type="dxa"/>
            <w:vMerge/>
            <w:vAlign w:val="center"/>
          </w:tcPr>
          <w:p w14:paraId="1D44D0AB" w14:textId="77777777" w:rsidR="00163A87" w:rsidRPr="00EA11FC" w:rsidRDefault="00163A87" w:rsidP="00163A87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4" w:type="dxa"/>
            <w:vMerge/>
            <w:vAlign w:val="center"/>
          </w:tcPr>
          <w:p w14:paraId="7405E34B" w14:textId="77777777" w:rsidR="00163A87" w:rsidRPr="00EA11FC" w:rsidRDefault="00163A87" w:rsidP="00163A87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63" w:type="dxa"/>
            <w:gridSpan w:val="3"/>
            <w:tcBorders>
              <w:bottom w:val="single" w:sz="4" w:space="0" w:color="000000"/>
            </w:tcBorders>
            <w:vAlign w:val="center"/>
          </w:tcPr>
          <w:p w14:paraId="6A09B484" w14:textId="14E6E0AC" w:rsidR="00163A87" w:rsidRPr="00EA11FC" w:rsidRDefault="00505257" w:rsidP="00DB6793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вывода</w:t>
            </w:r>
          </w:p>
        </w:tc>
      </w:tr>
      <w:tr w:rsidR="00163A87" w:rsidRPr="00EA11FC" w14:paraId="1FDC472A" w14:textId="77777777" w:rsidTr="00163A87">
        <w:tc>
          <w:tcPr>
            <w:tcW w:w="1954" w:type="dxa"/>
            <w:vMerge/>
            <w:tcBorders>
              <w:bottom w:val="double" w:sz="4" w:space="0" w:color="000000"/>
            </w:tcBorders>
            <w:vAlign w:val="center"/>
          </w:tcPr>
          <w:p w14:paraId="09F19A6F" w14:textId="77777777" w:rsidR="00163A87" w:rsidRPr="00EA11FC" w:rsidRDefault="00163A87" w:rsidP="00163A87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4" w:type="dxa"/>
            <w:vMerge/>
            <w:tcBorders>
              <w:bottom w:val="double" w:sz="4" w:space="0" w:color="000000"/>
            </w:tcBorders>
            <w:vAlign w:val="center"/>
          </w:tcPr>
          <w:p w14:paraId="14BE404F" w14:textId="77777777" w:rsidR="00163A87" w:rsidRPr="00EA11FC" w:rsidRDefault="00163A87" w:rsidP="00163A87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4" w:type="dxa"/>
            <w:tcBorders>
              <w:bottom w:val="double" w:sz="4" w:space="0" w:color="000000"/>
            </w:tcBorders>
            <w:vAlign w:val="center"/>
          </w:tcPr>
          <w:p w14:paraId="61B5E213" w14:textId="010997BF" w:rsidR="00163A87" w:rsidRPr="00EA11FC" w:rsidRDefault="00505257" w:rsidP="00DB6793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Р или N</w:t>
            </w:r>
          </w:p>
        </w:tc>
        <w:tc>
          <w:tcPr>
            <w:tcW w:w="1954" w:type="dxa"/>
            <w:tcBorders>
              <w:bottom w:val="double" w:sz="4" w:space="0" w:color="000000"/>
            </w:tcBorders>
            <w:vAlign w:val="center"/>
          </w:tcPr>
          <w:p w14:paraId="19AEE8C4" w14:textId="0CC17129" w:rsidR="00163A87" w:rsidRPr="00EA11FC" w:rsidRDefault="00505257" w:rsidP="00DB6793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1955" w:type="dxa"/>
            <w:tcBorders>
              <w:bottom w:val="double" w:sz="4" w:space="0" w:color="000000"/>
            </w:tcBorders>
            <w:vAlign w:val="center"/>
          </w:tcPr>
          <w:p w14:paraId="66247653" w14:textId="44FBF486" w:rsidR="00163A87" w:rsidRPr="00EA11FC" w:rsidRDefault="00505257" w:rsidP="00DB6793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</w:tc>
      </w:tr>
      <w:tr w:rsidR="00F7600F" w:rsidRPr="00EA11FC" w14:paraId="597F904E" w14:textId="77777777" w:rsidTr="0031193D">
        <w:tc>
          <w:tcPr>
            <w:tcW w:w="1954" w:type="dxa"/>
            <w:tcBorders>
              <w:top w:val="double" w:sz="4" w:space="0" w:color="000000"/>
            </w:tcBorders>
          </w:tcPr>
          <w:p w14:paraId="60A2D725" w14:textId="4BD41329" w:rsidR="00F7600F" w:rsidRPr="00EA11FC" w:rsidRDefault="00F7600F" w:rsidP="00D11C9F">
            <w:pPr>
              <w:tabs>
                <w:tab w:val="left" w:pos="9781"/>
              </w:tabs>
              <w:spacing w:before="60" w:after="60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D4, M5x0,5</w:t>
            </w:r>
          </w:p>
        </w:tc>
        <w:tc>
          <w:tcPr>
            <w:tcW w:w="1954" w:type="dxa"/>
            <w:tcBorders>
              <w:top w:val="double" w:sz="4" w:space="0" w:color="000000"/>
            </w:tcBorders>
            <w:vAlign w:val="center"/>
          </w:tcPr>
          <w:p w14:paraId="62248BD1" w14:textId="11136061" w:rsidR="00F7600F" w:rsidRPr="00EA11FC" w:rsidRDefault="0031193D" w:rsidP="00D11C9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I1</w:t>
            </w:r>
          </w:p>
        </w:tc>
        <w:tc>
          <w:tcPr>
            <w:tcW w:w="1954" w:type="dxa"/>
            <w:tcBorders>
              <w:top w:val="double" w:sz="4" w:space="0" w:color="000000"/>
            </w:tcBorders>
            <w:vAlign w:val="center"/>
          </w:tcPr>
          <w:p w14:paraId="2F14C7EA" w14:textId="68631548" w:rsidR="00F7600F" w:rsidRPr="00EA11FC" w:rsidRDefault="00F706D7" w:rsidP="00D11C9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1000</w:t>
            </w:r>
          </w:p>
        </w:tc>
        <w:tc>
          <w:tcPr>
            <w:tcW w:w="1954" w:type="dxa"/>
            <w:tcBorders>
              <w:top w:val="double" w:sz="4" w:space="0" w:color="000000"/>
            </w:tcBorders>
            <w:vAlign w:val="center"/>
          </w:tcPr>
          <w:p w14:paraId="4B462091" w14:textId="26E3B417" w:rsidR="00F7600F" w:rsidRPr="00EA11FC" w:rsidRDefault="00D84547" w:rsidP="00D11C9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800</w:t>
            </w:r>
          </w:p>
        </w:tc>
        <w:tc>
          <w:tcPr>
            <w:tcW w:w="1955" w:type="dxa"/>
            <w:vMerge w:val="restart"/>
            <w:tcBorders>
              <w:top w:val="double" w:sz="4" w:space="0" w:color="000000"/>
            </w:tcBorders>
            <w:vAlign w:val="center"/>
          </w:tcPr>
          <w:p w14:paraId="5C5C3C3B" w14:textId="2EF5CD79" w:rsidR="00F7600F" w:rsidRPr="00EA11FC" w:rsidRDefault="00F7600F" w:rsidP="00F7600F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F7600F" w:rsidRPr="00EA11FC" w14:paraId="57937F0A" w14:textId="77777777" w:rsidTr="0031193D">
        <w:tc>
          <w:tcPr>
            <w:tcW w:w="1954" w:type="dxa"/>
          </w:tcPr>
          <w:p w14:paraId="0DCFD742" w14:textId="545E8F46" w:rsidR="00F7600F" w:rsidRPr="00EA11FC" w:rsidRDefault="00F7600F" w:rsidP="00D11C9F">
            <w:pPr>
              <w:tabs>
                <w:tab w:val="left" w:pos="9781"/>
              </w:tabs>
              <w:spacing w:before="60" w:after="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D4, M5x0,5</w:t>
            </w:r>
          </w:p>
        </w:tc>
        <w:tc>
          <w:tcPr>
            <w:tcW w:w="1954" w:type="dxa"/>
            <w:vAlign w:val="center"/>
          </w:tcPr>
          <w:p w14:paraId="7981A70F" w14:textId="55401145" w:rsidR="00F7600F" w:rsidRPr="00EA11FC" w:rsidRDefault="0031193D" w:rsidP="00D11C9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I2</w:t>
            </w:r>
          </w:p>
        </w:tc>
        <w:tc>
          <w:tcPr>
            <w:tcW w:w="1954" w:type="dxa"/>
            <w:vAlign w:val="center"/>
          </w:tcPr>
          <w:p w14:paraId="7DF2F177" w14:textId="5B1006E3" w:rsidR="00F7600F" w:rsidRPr="00EA11FC" w:rsidRDefault="00F706D7" w:rsidP="00D11C9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800</w:t>
            </w:r>
          </w:p>
        </w:tc>
        <w:tc>
          <w:tcPr>
            <w:tcW w:w="1954" w:type="dxa"/>
            <w:vAlign w:val="center"/>
          </w:tcPr>
          <w:p w14:paraId="6C266EB8" w14:textId="17FDB224" w:rsidR="00F7600F" w:rsidRPr="00EA11FC" w:rsidRDefault="00D84547" w:rsidP="00D11C9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600</w:t>
            </w:r>
          </w:p>
        </w:tc>
        <w:tc>
          <w:tcPr>
            <w:tcW w:w="1955" w:type="dxa"/>
            <w:vMerge/>
          </w:tcPr>
          <w:p w14:paraId="197278DD" w14:textId="77777777" w:rsidR="00F7600F" w:rsidRPr="00EA11FC" w:rsidRDefault="00F7600F" w:rsidP="005D15D9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7600F" w:rsidRPr="00EA11FC" w14:paraId="607AF827" w14:textId="77777777" w:rsidTr="0031193D">
        <w:tc>
          <w:tcPr>
            <w:tcW w:w="1954" w:type="dxa"/>
          </w:tcPr>
          <w:p w14:paraId="507D8AC8" w14:textId="3DBC1D83" w:rsidR="00F7600F" w:rsidRPr="00EA11FC" w:rsidRDefault="00F7600F" w:rsidP="00D11C9F">
            <w:pPr>
              <w:tabs>
                <w:tab w:val="left" w:pos="9781"/>
              </w:tabs>
              <w:spacing w:before="60" w:after="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M8x1, D6,5</w:t>
            </w:r>
          </w:p>
        </w:tc>
        <w:tc>
          <w:tcPr>
            <w:tcW w:w="1954" w:type="dxa"/>
            <w:vAlign w:val="center"/>
          </w:tcPr>
          <w:p w14:paraId="7B4206ED" w14:textId="50336B92" w:rsidR="00F7600F" w:rsidRPr="00EA11FC" w:rsidRDefault="0031193D" w:rsidP="00D11C9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I1</w:t>
            </w:r>
          </w:p>
        </w:tc>
        <w:tc>
          <w:tcPr>
            <w:tcW w:w="1954" w:type="dxa"/>
            <w:vAlign w:val="center"/>
          </w:tcPr>
          <w:p w14:paraId="2F109DFF" w14:textId="43E21EB6" w:rsidR="00F7600F" w:rsidRPr="00EA11FC" w:rsidRDefault="00F706D7" w:rsidP="00D11C9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500</w:t>
            </w:r>
          </w:p>
        </w:tc>
        <w:tc>
          <w:tcPr>
            <w:tcW w:w="1954" w:type="dxa"/>
            <w:vAlign w:val="center"/>
          </w:tcPr>
          <w:p w14:paraId="2B8A08B2" w14:textId="7BA0A5A9" w:rsidR="00F7600F" w:rsidRPr="00EA11FC" w:rsidRDefault="00D84547" w:rsidP="00D11C9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55" w:type="dxa"/>
            <w:vMerge/>
          </w:tcPr>
          <w:p w14:paraId="697C4BF5" w14:textId="77777777" w:rsidR="00F7600F" w:rsidRPr="00EA11FC" w:rsidRDefault="00F7600F" w:rsidP="005D15D9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7600F" w:rsidRPr="00EA11FC" w14:paraId="2584A770" w14:textId="77777777" w:rsidTr="0031193D">
        <w:tc>
          <w:tcPr>
            <w:tcW w:w="1954" w:type="dxa"/>
          </w:tcPr>
          <w:p w14:paraId="688EDD90" w14:textId="397396F4" w:rsidR="00F7600F" w:rsidRPr="00EA11FC" w:rsidRDefault="00F7600F" w:rsidP="00D11C9F">
            <w:pPr>
              <w:tabs>
                <w:tab w:val="left" w:pos="9781"/>
              </w:tabs>
              <w:spacing w:before="60" w:after="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M8x1, D6,5</w:t>
            </w:r>
          </w:p>
        </w:tc>
        <w:tc>
          <w:tcPr>
            <w:tcW w:w="1954" w:type="dxa"/>
            <w:vAlign w:val="center"/>
          </w:tcPr>
          <w:p w14:paraId="4BD6BEA5" w14:textId="5B7243E5" w:rsidR="00F7600F" w:rsidRPr="00EA11FC" w:rsidRDefault="0031193D" w:rsidP="00D11C9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I2</w:t>
            </w:r>
          </w:p>
        </w:tc>
        <w:tc>
          <w:tcPr>
            <w:tcW w:w="1954" w:type="dxa"/>
            <w:vAlign w:val="center"/>
          </w:tcPr>
          <w:p w14:paraId="085C97E9" w14:textId="58BE176A" w:rsidR="00F7600F" w:rsidRPr="00EA11FC" w:rsidRDefault="00F706D7" w:rsidP="00D11C9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300</w:t>
            </w:r>
          </w:p>
        </w:tc>
        <w:tc>
          <w:tcPr>
            <w:tcW w:w="1954" w:type="dxa"/>
            <w:vAlign w:val="center"/>
          </w:tcPr>
          <w:p w14:paraId="633C828F" w14:textId="1147AAEE" w:rsidR="00F7600F" w:rsidRPr="00EA11FC" w:rsidRDefault="00D84547" w:rsidP="00D11C9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55" w:type="dxa"/>
            <w:vMerge/>
          </w:tcPr>
          <w:p w14:paraId="23699BA4" w14:textId="77777777" w:rsidR="00F7600F" w:rsidRPr="00EA11FC" w:rsidRDefault="00F7600F" w:rsidP="005D15D9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7600F" w:rsidRPr="00EA11FC" w14:paraId="3B1183A6" w14:textId="77777777" w:rsidTr="0031193D">
        <w:tc>
          <w:tcPr>
            <w:tcW w:w="1954" w:type="dxa"/>
            <w:vMerge w:val="restart"/>
            <w:vAlign w:val="center"/>
          </w:tcPr>
          <w:p w14:paraId="6D184AC0" w14:textId="3F6F6F1D" w:rsidR="00F7600F" w:rsidRPr="00EA11FC" w:rsidRDefault="00F7600F" w:rsidP="00D11C9F">
            <w:pPr>
              <w:tabs>
                <w:tab w:val="left" w:pos="9781"/>
              </w:tabs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M12x1</w:t>
            </w:r>
          </w:p>
        </w:tc>
        <w:tc>
          <w:tcPr>
            <w:tcW w:w="1954" w:type="dxa"/>
            <w:vAlign w:val="center"/>
          </w:tcPr>
          <w:p w14:paraId="57F8AA80" w14:textId="633EA304" w:rsidR="00F7600F" w:rsidRPr="00EA11FC" w:rsidRDefault="0031193D" w:rsidP="00D11C9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I1</w:t>
            </w:r>
          </w:p>
        </w:tc>
        <w:tc>
          <w:tcPr>
            <w:tcW w:w="1954" w:type="dxa"/>
            <w:vAlign w:val="center"/>
          </w:tcPr>
          <w:p w14:paraId="79B1C8FD" w14:textId="716FA960" w:rsidR="00F7600F" w:rsidRPr="00EA11FC" w:rsidRDefault="00F706D7" w:rsidP="00D11C9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400</w:t>
            </w:r>
          </w:p>
        </w:tc>
        <w:tc>
          <w:tcPr>
            <w:tcW w:w="1954" w:type="dxa"/>
            <w:vAlign w:val="center"/>
          </w:tcPr>
          <w:p w14:paraId="34787F9B" w14:textId="6AEE41ED" w:rsidR="00F7600F" w:rsidRPr="00EA11FC" w:rsidRDefault="00D84547" w:rsidP="00D11C9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55" w:type="dxa"/>
            <w:vMerge/>
          </w:tcPr>
          <w:p w14:paraId="0DC43427" w14:textId="77777777" w:rsidR="00F7600F" w:rsidRPr="00EA11FC" w:rsidRDefault="00F7600F" w:rsidP="005D15D9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7600F" w:rsidRPr="00EA11FC" w14:paraId="769A6899" w14:textId="77777777" w:rsidTr="0031193D">
        <w:tc>
          <w:tcPr>
            <w:tcW w:w="1954" w:type="dxa"/>
            <w:vMerge/>
          </w:tcPr>
          <w:p w14:paraId="29F45C16" w14:textId="77777777" w:rsidR="00F7600F" w:rsidRPr="00EA11FC" w:rsidRDefault="00F7600F" w:rsidP="004C70BE">
            <w:pPr>
              <w:tabs>
                <w:tab w:val="left" w:pos="9781"/>
              </w:tabs>
              <w:spacing w:before="60" w:after="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4" w:type="dxa"/>
            <w:vAlign w:val="center"/>
          </w:tcPr>
          <w:p w14:paraId="1E7D773C" w14:textId="6FE6EA22" w:rsidR="00F7600F" w:rsidRPr="00EA11FC" w:rsidRDefault="0031193D" w:rsidP="004C70BE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I2</w:t>
            </w:r>
          </w:p>
        </w:tc>
        <w:tc>
          <w:tcPr>
            <w:tcW w:w="1954" w:type="dxa"/>
            <w:vAlign w:val="center"/>
          </w:tcPr>
          <w:p w14:paraId="4E53F7F6" w14:textId="2EA680AB" w:rsidR="00F7600F" w:rsidRPr="00EA11FC" w:rsidRDefault="00F706D7" w:rsidP="004C70BE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54" w:type="dxa"/>
            <w:vAlign w:val="center"/>
          </w:tcPr>
          <w:p w14:paraId="065C76EE" w14:textId="76CA3329" w:rsidR="00F7600F" w:rsidRPr="00EA11FC" w:rsidRDefault="00D84547" w:rsidP="004C70BE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100</w:t>
            </w:r>
          </w:p>
        </w:tc>
        <w:tc>
          <w:tcPr>
            <w:tcW w:w="1955" w:type="dxa"/>
            <w:vMerge/>
          </w:tcPr>
          <w:p w14:paraId="244B44C8" w14:textId="77777777" w:rsidR="00F7600F" w:rsidRPr="00EA11FC" w:rsidRDefault="00F7600F" w:rsidP="005D15D9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7600F" w:rsidRPr="00EA11FC" w14:paraId="7002882B" w14:textId="77777777" w:rsidTr="0031193D">
        <w:tc>
          <w:tcPr>
            <w:tcW w:w="1954" w:type="dxa"/>
            <w:vMerge w:val="restart"/>
            <w:vAlign w:val="center"/>
          </w:tcPr>
          <w:p w14:paraId="1CAB9B69" w14:textId="5EBB8672" w:rsidR="00F7600F" w:rsidRPr="00EA11FC" w:rsidRDefault="00F7600F" w:rsidP="00D11C9F">
            <w:pPr>
              <w:tabs>
                <w:tab w:val="left" w:pos="9781"/>
              </w:tabs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M18x1</w:t>
            </w:r>
          </w:p>
        </w:tc>
        <w:tc>
          <w:tcPr>
            <w:tcW w:w="1954" w:type="dxa"/>
            <w:vAlign w:val="center"/>
          </w:tcPr>
          <w:p w14:paraId="7E75DF49" w14:textId="0499005B" w:rsidR="00F7600F" w:rsidRPr="00EA11FC" w:rsidRDefault="0031193D" w:rsidP="00D11C9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I1</w:t>
            </w:r>
          </w:p>
        </w:tc>
        <w:tc>
          <w:tcPr>
            <w:tcW w:w="1954" w:type="dxa"/>
            <w:vAlign w:val="center"/>
          </w:tcPr>
          <w:p w14:paraId="0B03F30D" w14:textId="09E7473A" w:rsidR="00F7600F" w:rsidRPr="00EA11FC" w:rsidRDefault="00F706D7" w:rsidP="00D11C9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54" w:type="dxa"/>
            <w:vAlign w:val="center"/>
          </w:tcPr>
          <w:p w14:paraId="318FF332" w14:textId="0771042D" w:rsidR="00F7600F" w:rsidRPr="00EA11FC" w:rsidRDefault="00D84547" w:rsidP="00D11C9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100</w:t>
            </w:r>
          </w:p>
        </w:tc>
        <w:tc>
          <w:tcPr>
            <w:tcW w:w="1955" w:type="dxa"/>
            <w:vMerge/>
          </w:tcPr>
          <w:p w14:paraId="7A7184DA" w14:textId="77777777" w:rsidR="00F7600F" w:rsidRPr="00EA11FC" w:rsidRDefault="00F7600F" w:rsidP="005D15D9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7600F" w:rsidRPr="00EA11FC" w14:paraId="197BE39A" w14:textId="77777777" w:rsidTr="0031193D">
        <w:tc>
          <w:tcPr>
            <w:tcW w:w="1954" w:type="dxa"/>
            <w:vMerge/>
          </w:tcPr>
          <w:p w14:paraId="2C2EC5E5" w14:textId="77777777" w:rsidR="00F7600F" w:rsidRPr="00EA11FC" w:rsidRDefault="00F7600F" w:rsidP="004C70BE">
            <w:pPr>
              <w:tabs>
                <w:tab w:val="left" w:pos="9781"/>
              </w:tabs>
              <w:spacing w:before="60" w:after="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4" w:type="dxa"/>
            <w:vAlign w:val="center"/>
          </w:tcPr>
          <w:p w14:paraId="196AA7CD" w14:textId="786470D8" w:rsidR="00F7600F" w:rsidRPr="00EA11FC" w:rsidRDefault="0031193D" w:rsidP="004C70BE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I2</w:t>
            </w:r>
          </w:p>
        </w:tc>
        <w:tc>
          <w:tcPr>
            <w:tcW w:w="1954" w:type="dxa"/>
            <w:vAlign w:val="center"/>
          </w:tcPr>
          <w:p w14:paraId="2BB4337F" w14:textId="1CBA4B78" w:rsidR="00F7600F" w:rsidRPr="00EA11FC" w:rsidRDefault="00F706D7" w:rsidP="004C70BE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100</w:t>
            </w:r>
          </w:p>
        </w:tc>
        <w:tc>
          <w:tcPr>
            <w:tcW w:w="1954" w:type="dxa"/>
            <w:vAlign w:val="center"/>
          </w:tcPr>
          <w:p w14:paraId="3B2868AD" w14:textId="7BED9067" w:rsidR="00F7600F" w:rsidRPr="00EA11FC" w:rsidRDefault="00D84547" w:rsidP="004C70BE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5" w:type="dxa"/>
            <w:vMerge/>
          </w:tcPr>
          <w:p w14:paraId="18449103" w14:textId="77777777" w:rsidR="00F7600F" w:rsidRPr="00EA11FC" w:rsidRDefault="00F7600F" w:rsidP="005D15D9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7600F" w:rsidRPr="00EA11FC" w14:paraId="1E7E2DF7" w14:textId="77777777" w:rsidTr="0031193D">
        <w:tc>
          <w:tcPr>
            <w:tcW w:w="1954" w:type="dxa"/>
            <w:vMerge w:val="restart"/>
            <w:vAlign w:val="center"/>
          </w:tcPr>
          <w:p w14:paraId="40D757AC" w14:textId="124173BD" w:rsidR="00F7600F" w:rsidRPr="00EA11FC" w:rsidRDefault="00F7600F" w:rsidP="00D11C9F">
            <w:pPr>
              <w:tabs>
                <w:tab w:val="left" w:pos="9781"/>
              </w:tabs>
              <w:spacing w:before="60" w:after="60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M30x1,5</w:t>
            </w:r>
          </w:p>
        </w:tc>
        <w:tc>
          <w:tcPr>
            <w:tcW w:w="1954" w:type="dxa"/>
            <w:vAlign w:val="center"/>
          </w:tcPr>
          <w:p w14:paraId="204B3B53" w14:textId="3A9050AF" w:rsidR="00F7600F" w:rsidRPr="00EA11FC" w:rsidRDefault="0031193D" w:rsidP="00D11C9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I1</w:t>
            </w:r>
          </w:p>
        </w:tc>
        <w:tc>
          <w:tcPr>
            <w:tcW w:w="1954" w:type="dxa"/>
            <w:vAlign w:val="center"/>
          </w:tcPr>
          <w:p w14:paraId="012FB0D4" w14:textId="45C6AA52" w:rsidR="00F7600F" w:rsidRPr="00EA11FC" w:rsidRDefault="00F706D7" w:rsidP="00D11C9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70</w:t>
            </w:r>
          </w:p>
        </w:tc>
        <w:tc>
          <w:tcPr>
            <w:tcW w:w="1954" w:type="dxa"/>
            <w:vAlign w:val="center"/>
          </w:tcPr>
          <w:p w14:paraId="1D9F680B" w14:textId="42D1DC39" w:rsidR="00F7600F" w:rsidRPr="00EA11FC" w:rsidRDefault="00D84547" w:rsidP="00D11C9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5" w:type="dxa"/>
            <w:vMerge/>
          </w:tcPr>
          <w:p w14:paraId="07673C3A" w14:textId="77777777" w:rsidR="00F7600F" w:rsidRPr="00EA11FC" w:rsidRDefault="00F7600F" w:rsidP="005D15D9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7600F" w:rsidRPr="00EA11FC" w14:paraId="21ADC8B1" w14:textId="77777777" w:rsidTr="0031193D">
        <w:tc>
          <w:tcPr>
            <w:tcW w:w="1954" w:type="dxa"/>
            <w:vMerge/>
          </w:tcPr>
          <w:p w14:paraId="69B610FE" w14:textId="77777777" w:rsidR="00F7600F" w:rsidRPr="00EA11FC" w:rsidRDefault="00F7600F" w:rsidP="004C70BE">
            <w:pPr>
              <w:tabs>
                <w:tab w:val="left" w:pos="9781"/>
              </w:tabs>
              <w:spacing w:before="60" w:after="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4" w:type="dxa"/>
            <w:vAlign w:val="center"/>
          </w:tcPr>
          <w:p w14:paraId="08B6C192" w14:textId="62D4D203" w:rsidR="00F7600F" w:rsidRPr="00EA11FC" w:rsidRDefault="0031193D" w:rsidP="004C70BE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I2</w:t>
            </w:r>
          </w:p>
        </w:tc>
        <w:tc>
          <w:tcPr>
            <w:tcW w:w="1954" w:type="dxa"/>
            <w:vAlign w:val="center"/>
          </w:tcPr>
          <w:p w14:paraId="662CBF60" w14:textId="10382DF6" w:rsidR="00F7600F" w:rsidRPr="00EA11FC" w:rsidRDefault="00F706D7" w:rsidP="004C70BE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50</w:t>
            </w:r>
          </w:p>
        </w:tc>
        <w:tc>
          <w:tcPr>
            <w:tcW w:w="1954" w:type="dxa"/>
            <w:vAlign w:val="center"/>
          </w:tcPr>
          <w:p w14:paraId="5DB6AEB3" w14:textId="2D752A33" w:rsidR="00F7600F" w:rsidRPr="00EA11FC" w:rsidRDefault="00D84547" w:rsidP="004C70BE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1955" w:type="dxa"/>
            <w:vMerge/>
          </w:tcPr>
          <w:p w14:paraId="4458E74A" w14:textId="77777777" w:rsidR="00F7600F" w:rsidRPr="00EA11FC" w:rsidRDefault="00F7600F" w:rsidP="005D15D9">
            <w:pPr>
              <w:tabs>
                <w:tab w:val="left" w:pos="9781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D15D9" w:rsidRPr="00EA11FC" w14:paraId="2CDA2615" w14:textId="77777777" w:rsidTr="00257274">
        <w:tc>
          <w:tcPr>
            <w:tcW w:w="9771" w:type="dxa"/>
            <w:gridSpan w:val="5"/>
          </w:tcPr>
          <w:p w14:paraId="501D38CE" w14:textId="77777777" w:rsidR="005D15D9" w:rsidRPr="00EA11FC" w:rsidRDefault="00EE4E57" w:rsidP="00E92AF2">
            <w:pPr>
              <w:tabs>
                <w:tab w:val="left" w:pos="9781"/>
              </w:tabs>
              <w:spacing w:before="120" w:after="1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A11FC">
              <w:rPr>
                <w:rFonts w:ascii="Arial" w:eastAsia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Частота циклов срабатывания приведена только для </w:t>
            </w:r>
            <w:r w:rsidR="00830AFF" w:rsidRPr="00EA11FC">
              <w:rPr>
                <w:rFonts w:ascii="Arial" w:eastAsia="Arial" w:hAnsi="Arial" w:cs="Arial"/>
                <w:sz w:val="18"/>
                <w:szCs w:val="18"/>
              </w:rPr>
              <w:t xml:space="preserve">сенсорных выключателей 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наиболее применяемых типов. Для </w:t>
            </w:r>
            <w:r w:rsidR="00E92AF2" w:rsidRPr="00EA11FC">
              <w:rPr>
                <w:rFonts w:ascii="Arial" w:eastAsia="Arial" w:hAnsi="Arial" w:cs="Arial"/>
                <w:sz w:val="18"/>
                <w:szCs w:val="18"/>
              </w:rPr>
              <w:t xml:space="preserve">сенсорных выключателей 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>других ти</w:t>
            </w:r>
            <w:r w:rsidR="00E92AF2" w:rsidRPr="00EA11FC">
              <w:rPr>
                <w:rFonts w:ascii="Arial" w:eastAsia="Arial" w:hAnsi="Arial" w:cs="Arial"/>
                <w:sz w:val="18"/>
                <w:szCs w:val="18"/>
              </w:rPr>
              <w:t>пов (согласно таблице 1) значения частоты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циклов </w:t>
            </w:r>
            <w:r w:rsidR="00E92AF2" w:rsidRPr="00EA11FC">
              <w:rPr>
                <w:rFonts w:ascii="Arial" w:eastAsia="Arial" w:hAnsi="Arial" w:cs="Arial"/>
                <w:sz w:val="18"/>
                <w:szCs w:val="18"/>
              </w:rPr>
              <w:t>срабатывания устанавливает изготовитель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14:paraId="33F3D90A" w14:textId="417C903F" w:rsidR="005E5F18" w:rsidRPr="00EA11FC" w:rsidRDefault="005E5F18" w:rsidP="005E5F18">
            <w:pPr>
              <w:tabs>
                <w:tab w:val="left" w:pos="9781"/>
              </w:tabs>
              <w:spacing w:before="120" w:after="1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A11FC">
              <w:rPr>
                <w:rFonts w:ascii="Arial" w:eastAsia="Arial" w:hAnsi="Arial" w:cs="Arial"/>
                <w:spacing w:val="40"/>
                <w:sz w:val="18"/>
                <w:szCs w:val="18"/>
              </w:rPr>
              <w:t>Примечание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– Значения частоты циклов срабатывания применимы для типов </w:t>
            </w:r>
            <w:r w:rsidRPr="00EA11FC">
              <w:rPr>
                <w:rFonts w:ascii="Arial" w:eastAsia="Arial" w:hAnsi="Arial" w:cs="Arial"/>
                <w:i/>
                <w:sz w:val="18"/>
                <w:szCs w:val="18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18"/>
                <w:szCs w:val="18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и </w:t>
            </w:r>
            <w:r w:rsidRPr="00EA11FC">
              <w:rPr>
                <w:rFonts w:ascii="Arial" w:eastAsia="Arial" w:hAnsi="Arial" w:cs="Arial"/>
                <w:i/>
                <w:sz w:val="18"/>
                <w:szCs w:val="18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18"/>
                <w:szCs w:val="18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+.</w:t>
            </w:r>
          </w:p>
        </w:tc>
      </w:tr>
    </w:tbl>
    <w:p w14:paraId="410BED96" w14:textId="322CA5ED" w:rsidR="0040122D" w:rsidRPr="00EA11FC" w:rsidRDefault="0040122D" w:rsidP="005D15D9">
      <w:pPr>
        <w:tabs>
          <w:tab w:val="left" w:pos="9781"/>
        </w:tabs>
        <w:jc w:val="both"/>
        <w:rPr>
          <w:rFonts w:ascii="Arial" w:eastAsia="Arial" w:hAnsi="Arial" w:cs="Arial"/>
          <w:sz w:val="20"/>
          <w:szCs w:val="20"/>
        </w:rPr>
      </w:pPr>
    </w:p>
    <w:p w14:paraId="0D9463E0" w14:textId="0966B718" w:rsidR="00F33FD8" w:rsidRPr="00EA11FC" w:rsidRDefault="00D11C9F" w:rsidP="00F0382B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after="120" w:line="360" w:lineRule="auto"/>
        <w:ind w:left="567" w:firstLine="0"/>
        <w:jc w:val="both"/>
        <w:rPr>
          <w:sz w:val="22"/>
          <w:szCs w:val="22"/>
        </w:rPr>
      </w:pPr>
      <w:r w:rsidRPr="00EA11FC">
        <w:rPr>
          <w:sz w:val="22"/>
          <w:szCs w:val="22"/>
        </w:rPr>
        <w:t xml:space="preserve">А.2 Модель IC </w:t>
      </w:r>
      <w:r w:rsidR="002874C2" w:rsidRPr="00EA11FC">
        <w:rPr>
          <w:sz w:val="22"/>
          <w:szCs w:val="22"/>
        </w:rPr>
        <w:t xml:space="preserve">– Индуктивные сенсорные выключатели прямоугольной формы </w:t>
      </w:r>
      <w:r w:rsidR="005B45DA" w:rsidRPr="00EA11FC">
        <w:rPr>
          <w:sz w:val="22"/>
          <w:szCs w:val="22"/>
        </w:rPr>
        <w:t xml:space="preserve">с </w:t>
      </w:r>
      <w:r w:rsidR="009B5A60" w:rsidRPr="00EA11FC">
        <w:rPr>
          <w:sz w:val="22"/>
          <w:szCs w:val="22"/>
        </w:rPr>
        <w:t>к</w:t>
      </w:r>
      <w:r w:rsidR="005B45DA" w:rsidRPr="00EA11FC">
        <w:rPr>
          <w:sz w:val="22"/>
          <w:szCs w:val="22"/>
        </w:rPr>
        <w:t>вадратным</w:t>
      </w:r>
      <w:r w:rsidR="009B5A60" w:rsidRPr="00EA11FC">
        <w:rPr>
          <w:sz w:val="22"/>
          <w:szCs w:val="22"/>
        </w:rPr>
        <w:t xml:space="preserve"> </w:t>
      </w:r>
      <w:r w:rsidR="005B45DA" w:rsidRPr="00EA11FC">
        <w:rPr>
          <w:sz w:val="22"/>
          <w:szCs w:val="22"/>
        </w:rPr>
        <w:t>поперечным</w:t>
      </w:r>
      <w:r w:rsidR="009B5A60" w:rsidRPr="00EA11FC">
        <w:rPr>
          <w:sz w:val="22"/>
          <w:szCs w:val="22"/>
        </w:rPr>
        <w:t xml:space="preserve"> </w:t>
      </w:r>
      <w:r w:rsidR="005B45DA" w:rsidRPr="00EA11FC">
        <w:rPr>
          <w:sz w:val="22"/>
          <w:szCs w:val="22"/>
        </w:rPr>
        <w:t>сечением</w:t>
      </w:r>
    </w:p>
    <w:p w14:paraId="6A64C47C" w14:textId="2BC63083" w:rsidR="00D11C9F" w:rsidRPr="00EA11FC" w:rsidRDefault="0059254E" w:rsidP="00643F2C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A.2.1 (I</w:t>
      </w:r>
      <w:r w:rsidRPr="00EA11FC">
        <w:rPr>
          <w:rFonts w:ascii="Arial" w:eastAsia="Arial" w:hAnsi="Arial" w:cs="Arial"/>
          <w:sz w:val="22"/>
          <w:szCs w:val="22"/>
          <w:lang w:val="en-US"/>
        </w:rPr>
        <w:t>C</w:t>
      </w:r>
      <w:r w:rsidRPr="00EA11FC">
        <w:rPr>
          <w:rFonts w:ascii="Arial" w:eastAsia="Arial" w:hAnsi="Arial" w:cs="Arial"/>
          <w:sz w:val="22"/>
          <w:szCs w:val="22"/>
        </w:rPr>
        <w:t>) Габаритные размеры</w:t>
      </w:r>
    </w:p>
    <w:p w14:paraId="18EC6D54" w14:textId="7867D80D" w:rsidR="0086168C" w:rsidRPr="00EA11FC" w:rsidRDefault="0059254E" w:rsidP="00643F2C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A.2.1.1 (I</w:t>
      </w:r>
      <w:r w:rsidRPr="00EA11FC">
        <w:rPr>
          <w:rFonts w:ascii="Arial" w:eastAsia="Arial" w:hAnsi="Arial" w:cs="Arial"/>
          <w:sz w:val="22"/>
          <w:szCs w:val="22"/>
          <w:lang w:val="en-US"/>
        </w:rPr>
        <w:t>C</w:t>
      </w:r>
      <w:r w:rsidRPr="00EA11FC">
        <w:rPr>
          <w:rFonts w:ascii="Arial" w:eastAsia="Arial" w:hAnsi="Arial" w:cs="Arial"/>
          <w:sz w:val="22"/>
          <w:szCs w:val="22"/>
        </w:rPr>
        <w:t xml:space="preserve">) </w:t>
      </w:r>
      <w:r w:rsidR="003235D9" w:rsidRPr="00EA11FC">
        <w:rPr>
          <w:rFonts w:ascii="Arial" w:eastAsia="Arial" w:hAnsi="Arial" w:cs="Arial"/>
          <w:sz w:val="22"/>
          <w:szCs w:val="22"/>
        </w:rPr>
        <w:t xml:space="preserve">Сенсорный выключатель типа </w:t>
      </w:r>
      <w:r w:rsidRPr="00EA11FC">
        <w:rPr>
          <w:rFonts w:ascii="Arial" w:eastAsia="Arial" w:hAnsi="Arial" w:cs="Arial"/>
          <w:sz w:val="22"/>
          <w:szCs w:val="22"/>
          <w:lang w:val="en-US"/>
        </w:rPr>
        <w:t>I</w:t>
      </w:r>
      <w:r w:rsidRPr="00EA11FC">
        <w:rPr>
          <w:rFonts w:ascii="Arial" w:eastAsia="Arial" w:hAnsi="Arial" w:cs="Arial"/>
          <w:sz w:val="22"/>
          <w:szCs w:val="22"/>
        </w:rPr>
        <w:t>1</w:t>
      </w:r>
      <w:r w:rsidRPr="00EA11FC">
        <w:rPr>
          <w:rFonts w:ascii="Arial" w:eastAsia="Arial" w:hAnsi="Arial" w:cs="Arial"/>
          <w:sz w:val="22"/>
          <w:szCs w:val="22"/>
          <w:lang w:val="en-US"/>
        </w:rPr>
        <w:t>C</w:t>
      </w:r>
      <w:r w:rsidRPr="00EA11FC">
        <w:rPr>
          <w:rFonts w:ascii="Arial" w:eastAsia="Arial" w:hAnsi="Arial" w:cs="Arial"/>
          <w:sz w:val="22"/>
          <w:szCs w:val="22"/>
        </w:rPr>
        <w:t>26</w:t>
      </w:r>
    </w:p>
    <w:p w14:paraId="1BBF6D1D" w14:textId="3DE750C8" w:rsidR="0086168C" w:rsidRDefault="00257274" w:rsidP="00643F2C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 xml:space="preserve">Сенсорный выключатель типа </w:t>
      </w:r>
      <w:r w:rsidRPr="00EA11FC">
        <w:rPr>
          <w:rFonts w:ascii="Arial" w:eastAsia="Arial" w:hAnsi="Arial" w:cs="Arial"/>
          <w:sz w:val="22"/>
          <w:szCs w:val="22"/>
          <w:lang w:val="en-US"/>
        </w:rPr>
        <w:t>I</w:t>
      </w:r>
      <w:r w:rsidRPr="00EA11FC">
        <w:rPr>
          <w:rFonts w:ascii="Arial" w:eastAsia="Arial" w:hAnsi="Arial" w:cs="Arial"/>
          <w:sz w:val="22"/>
          <w:szCs w:val="22"/>
        </w:rPr>
        <w:t>1</w:t>
      </w:r>
      <w:r w:rsidRPr="00EA11FC">
        <w:rPr>
          <w:rFonts w:ascii="Arial" w:eastAsia="Arial" w:hAnsi="Arial" w:cs="Arial"/>
          <w:sz w:val="22"/>
          <w:szCs w:val="22"/>
          <w:lang w:val="en-US"/>
        </w:rPr>
        <w:t>C</w:t>
      </w:r>
      <w:r w:rsidRPr="00EA11FC">
        <w:rPr>
          <w:rFonts w:ascii="Arial" w:eastAsia="Arial" w:hAnsi="Arial" w:cs="Arial"/>
          <w:sz w:val="22"/>
          <w:szCs w:val="22"/>
        </w:rPr>
        <w:t xml:space="preserve">26 является индуктивным, утопленного исполнения, размером </w:t>
      </w:r>
      <w:r w:rsidR="00281D6A" w:rsidRPr="00EA11FC">
        <w:rPr>
          <w:rFonts w:ascii="Arial" w:eastAsia="Arial" w:hAnsi="Arial" w:cs="Arial"/>
          <w:sz w:val="22"/>
          <w:szCs w:val="22"/>
        </w:rPr>
        <w:t>26х26 мм.</w:t>
      </w:r>
      <w:r w:rsidRPr="00EA11FC">
        <w:rPr>
          <w:rFonts w:ascii="Arial" w:eastAsia="Arial" w:hAnsi="Arial" w:cs="Arial"/>
          <w:sz w:val="22"/>
          <w:szCs w:val="22"/>
        </w:rPr>
        <w:t xml:space="preserve"> </w:t>
      </w:r>
      <w:r w:rsidR="00CC73F3" w:rsidRPr="00EA11FC">
        <w:rPr>
          <w:rFonts w:ascii="Arial" w:eastAsia="Arial" w:hAnsi="Arial" w:cs="Arial"/>
          <w:sz w:val="22"/>
          <w:szCs w:val="22"/>
        </w:rPr>
        <w:t xml:space="preserve">Габаритные и установочные размеры </w:t>
      </w:r>
      <w:r w:rsidR="00281D6A" w:rsidRPr="00EA11FC">
        <w:rPr>
          <w:rFonts w:ascii="Arial" w:eastAsia="Arial" w:hAnsi="Arial" w:cs="Arial"/>
          <w:sz w:val="22"/>
          <w:szCs w:val="22"/>
        </w:rPr>
        <w:t xml:space="preserve">должны соответствовать </w:t>
      </w:r>
      <w:r w:rsidR="00CC73F3" w:rsidRPr="00EA11FC">
        <w:rPr>
          <w:rFonts w:ascii="Arial" w:eastAsia="Arial" w:hAnsi="Arial" w:cs="Arial"/>
          <w:sz w:val="22"/>
          <w:szCs w:val="22"/>
        </w:rPr>
        <w:t>приведен</w:t>
      </w:r>
      <w:r w:rsidR="00281D6A" w:rsidRPr="00EA11FC">
        <w:rPr>
          <w:rFonts w:ascii="Arial" w:eastAsia="Arial" w:hAnsi="Arial" w:cs="Arial"/>
          <w:sz w:val="22"/>
          <w:szCs w:val="22"/>
        </w:rPr>
        <w:t>н</w:t>
      </w:r>
      <w:r w:rsidR="00CC73F3" w:rsidRPr="00EA11FC">
        <w:rPr>
          <w:rFonts w:ascii="Arial" w:eastAsia="Arial" w:hAnsi="Arial" w:cs="Arial"/>
          <w:sz w:val="22"/>
          <w:szCs w:val="22"/>
        </w:rPr>
        <w:t>ы</w:t>
      </w:r>
      <w:r w:rsidR="00281D6A" w:rsidRPr="00EA11FC">
        <w:rPr>
          <w:rFonts w:ascii="Arial" w:eastAsia="Arial" w:hAnsi="Arial" w:cs="Arial"/>
          <w:sz w:val="22"/>
          <w:szCs w:val="22"/>
        </w:rPr>
        <w:t>м на рисунке А.7</w:t>
      </w:r>
      <w:r w:rsidR="00CC73F3" w:rsidRPr="00EA11FC">
        <w:rPr>
          <w:rFonts w:ascii="Arial" w:eastAsia="Arial" w:hAnsi="Arial" w:cs="Arial"/>
          <w:sz w:val="22"/>
          <w:szCs w:val="22"/>
        </w:rPr>
        <w:t xml:space="preserve"> (IС). Любая жесткая часть вводного устройства входит в габаритные размеры. Кабельный ввод предназначен для подсоединения провода </w:t>
      </w:r>
      <w:r w:rsidR="00281D6A" w:rsidRPr="00EA11FC">
        <w:rPr>
          <w:rFonts w:ascii="Arial" w:eastAsia="Arial" w:hAnsi="Arial" w:cs="Arial"/>
          <w:sz w:val="22"/>
          <w:szCs w:val="22"/>
        </w:rPr>
        <w:t xml:space="preserve">внешним </w:t>
      </w:r>
      <w:r w:rsidR="00CC73F3" w:rsidRPr="00EA11FC">
        <w:rPr>
          <w:rFonts w:ascii="Arial" w:eastAsia="Arial" w:hAnsi="Arial" w:cs="Arial"/>
          <w:sz w:val="22"/>
          <w:szCs w:val="22"/>
        </w:rPr>
        <w:t>диаметром от 7 до 10 мм и должен обеспечивать надежное и герметичное его с</w:t>
      </w:r>
      <w:r w:rsidR="00CC73F3" w:rsidRPr="00CC73F3">
        <w:rPr>
          <w:rFonts w:ascii="Arial" w:eastAsia="Arial" w:hAnsi="Arial" w:cs="Arial"/>
          <w:sz w:val="22"/>
          <w:szCs w:val="22"/>
        </w:rPr>
        <w:t>оединение.</w:t>
      </w:r>
    </w:p>
    <w:p w14:paraId="708FF896" w14:textId="0E2AF9A0" w:rsidR="0086168C" w:rsidRPr="00D3119D" w:rsidRDefault="003A1D2C" w:rsidP="00EB72B1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4D5DA1D8" wp14:editId="539820B1">
            <wp:extent cx="5295265" cy="2247900"/>
            <wp:effectExtent l="0" t="0" r="635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1068A9" w14:textId="72F791BA" w:rsidR="00EB72B1" w:rsidRPr="003A1D2C" w:rsidRDefault="003A1D2C" w:rsidP="003A1D2C">
      <w:pPr>
        <w:tabs>
          <w:tab w:val="left" w:pos="9781"/>
        </w:tabs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 w:rsidRPr="003A1D2C">
        <w:rPr>
          <w:rFonts w:ascii="Arial" w:eastAsia="Arial" w:hAnsi="Arial" w:cs="Arial"/>
          <w:spacing w:val="40"/>
          <w:sz w:val="18"/>
          <w:szCs w:val="18"/>
        </w:rPr>
        <w:t>Примечание</w:t>
      </w:r>
      <w:r>
        <w:rPr>
          <w:rFonts w:ascii="Arial" w:eastAsia="Arial" w:hAnsi="Arial" w:cs="Arial"/>
          <w:sz w:val="18"/>
          <w:szCs w:val="18"/>
        </w:rPr>
        <w:t xml:space="preserve"> – Все размеры приведены в миллиметрах.</w:t>
      </w:r>
    </w:p>
    <w:p w14:paraId="18A0EE7B" w14:textId="0CFF6E37" w:rsidR="00EB72B1" w:rsidRPr="00EA11FC" w:rsidRDefault="00EB72B1" w:rsidP="000872B9">
      <w:pPr>
        <w:tabs>
          <w:tab w:val="left" w:pos="9781"/>
        </w:tabs>
        <w:spacing w:before="120" w:after="12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t xml:space="preserve">Рисунок А.7 – Габаритные размеры сенсорного выключателя типа </w:t>
      </w:r>
      <w:r w:rsidRPr="00EA11FC">
        <w:rPr>
          <w:rFonts w:ascii="Arial" w:eastAsia="Arial" w:hAnsi="Arial" w:cs="Arial"/>
          <w:sz w:val="20"/>
          <w:szCs w:val="20"/>
          <w:lang w:val="en-US"/>
        </w:rPr>
        <w:t>I</w:t>
      </w:r>
      <w:r w:rsidRPr="00EA11FC">
        <w:rPr>
          <w:rFonts w:ascii="Arial" w:eastAsia="Arial" w:hAnsi="Arial" w:cs="Arial"/>
          <w:sz w:val="20"/>
          <w:szCs w:val="20"/>
        </w:rPr>
        <w:t>1</w:t>
      </w:r>
      <w:r w:rsidRPr="00EA11FC">
        <w:rPr>
          <w:rFonts w:ascii="Arial" w:eastAsia="Arial" w:hAnsi="Arial" w:cs="Arial"/>
          <w:sz w:val="20"/>
          <w:szCs w:val="20"/>
          <w:lang w:val="en-US"/>
        </w:rPr>
        <w:t>C</w:t>
      </w:r>
      <w:r w:rsidRPr="00EA11FC">
        <w:rPr>
          <w:rFonts w:ascii="Arial" w:eastAsia="Arial" w:hAnsi="Arial" w:cs="Arial"/>
          <w:sz w:val="20"/>
          <w:szCs w:val="20"/>
        </w:rPr>
        <w:t>26</w:t>
      </w:r>
    </w:p>
    <w:p w14:paraId="0A06C9D2" w14:textId="7B08455E" w:rsidR="000872B9" w:rsidRPr="00EA11FC" w:rsidRDefault="000872B9" w:rsidP="000872B9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А.</w:t>
      </w:r>
      <w:r w:rsidR="003235D9" w:rsidRPr="00EA11FC">
        <w:rPr>
          <w:rFonts w:ascii="Arial" w:eastAsia="Arial" w:hAnsi="Arial" w:cs="Arial"/>
          <w:sz w:val="22"/>
          <w:szCs w:val="22"/>
        </w:rPr>
        <w:t>2.</w:t>
      </w:r>
      <w:r w:rsidRPr="00EA11FC">
        <w:rPr>
          <w:rFonts w:ascii="Arial" w:eastAsia="Arial" w:hAnsi="Arial" w:cs="Arial"/>
          <w:sz w:val="22"/>
          <w:szCs w:val="22"/>
        </w:rPr>
        <w:t xml:space="preserve">1.2 (IС) </w:t>
      </w:r>
      <w:r w:rsidR="00E96844" w:rsidRPr="00EA11FC">
        <w:rPr>
          <w:rFonts w:ascii="Arial" w:eastAsia="Arial" w:hAnsi="Arial" w:cs="Arial"/>
          <w:sz w:val="22"/>
          <w:szCs w:val="22"/>
        </w:rPr>
        <w:t>Сенсорные выключатели типов I2C40 и I1C40</w:t>
      </w:r>
    </w:p>
    <w:p w14:paraId="38DFDA7E" w14:textId="14EA1527" w:rsidR="00EB72B1" w:rsidRPr="00EA11FC" w:rsidRDefault="00446B05" w:rsidP="000872B9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 xml:space="preserve">Сенсорный выключатель типа </w:t>
      </w:r>
      <w:r w:rsidRPr="00EA11FC">
        <w:rPr>
          <w:rFonts w:ascii="Arial" w:eastAsia="Arial" w:hAnsi="Arial" w:cs="Arial"/>
          <w:sz w:val="22"/>
          <w:szCs w:val="22"/>
          <w:lang w:val="en-US"/>
        </w:rPr>
        <w:t>I</w:t>
      </w:r>
      <w:r w:rsidRPr="00EA11FC">
        <w:rPr>
          <w:rFonts w:ascii="Arial" w:eastAsia="Arial" w:hAnsi="Arial" w:cs="Arial"/>
          <w:sz w:val="22"/>
          <w:szCs w:val="22"/>
        </w:rPr>
        <w:t>2</w:t>
      </w:r>
      <w:r w:rsidRPr="00EA11FC">
        <w:rPr>
          <w:rFonts w:ascii="Arial" w:eastAsia="Arial" w:hAnsi="Arial" w:cs="Arial"/>
          <w:sz w:val="22"/>
          <w:szCs w:val="22"/>
          <w:lang w:val="en-US"/>
        </w:rPr>
        <w:t>C</w:t>
      </w:r>
      <w:r w:rsidRPr="00EA11FC">
        <w:rPr>
          <w:rFonts w:ascii="Arial" w:eastAsia="Arial" w:hAnsi="Arial" w:cs="Arial"/>
          <w:sz w:val="22"/>
          <w:szCs w:val="22"/>
        </w:rPr>
        <w:t xml:space="preserve">40 является индуктивным, </w:t>
      </w:r>
      <w:r w:rsidR="00E96844" w:rsidRPr="00EA11FC">
        <w:rPr>
          <w:rFonts w:ascii="Arial" w:eastAsia="Arial" w:hAnsi="Arial" w:cs="Arial"/>
          <w:sz w:val="22"/>
          <w:szCs w:val="22"/>
        </w:rPr>
        <w:t>неутопленного исполнения</w:t>
      </w:r>
      <w:r w:rsidRPr="00EA11FC">
        <w:rPr>
          <w:rFonts w:ascii="Arial" w:eastAsia="Arial" w:hAnsi="Arial" w:cs="Arial"/>
          <w:sz w:val="22"/>
          <w:szCs w:val="22"/>
        </w:rPr>
        <w:t>,</w:t>
      </w:r>
      <w:r w:rsidR="00E96844" w:rsidRPr="00EA11FC">
        <w:rPr>
          <w:rFonts w:ascii="Arial" w:eastAsia="Arial" w:hAnsi="Arial" w:cs="Arial"/>
          <w:sz w:val="22"/>
          <w:szCs w:val="22"/>
        </w:rPr>
        <w:t xml:space="preserve"> </w:t>
      </w:r>
      <w:r w:rsidRPr="00EA11FC">
        <w:rPr>
          <w:rFonts w:ascii="Arial" w:eastAsia="Arial" w:hAnsi="Arial" w:cs="Arial"/>
          <w:sz w:val="22"/>
          <w:szCs w:val="22"/>
        </w:rPr>
        <w:t xml:space="preserve">тогда как сенсорный выключатель типа I1C40 – индуктивный, утопленного исполнения. </w:t>
      </w:r>
      <w:r w:rsidR="00E6243D" w:rsidRPr="00EA11FC">
        <w:rPr>
          <w:rFonts w:ascii="Arial" w:eastAsia="Arial" w:hAnsi="Arial" w:cs="Arial"/>
          <w:sz w:val="22"/>
          <w:szCs w:val="22"/>
        </w:rPr>
        <w:t xml:space="preserve">Размеры сенсорных выключателей данных типов </w:t>
      </w:r>
      <w:r w:rsidR="006A7FD4" w:rsidRPr="00EA11FC">
        <w:rPr>
          <w:rFonts w:ascii="Arial" w:eastAsia="Arial" w:hAnsi="Arial" w:cs="Arial"/>
          <w:sz w:val="22"/>
          <w:szCs w:val="22"/>
        </w:rPr>
        <w:t>составляют</w:t>
      </w:r>
      <w:r w:rsidR="00E6243D" w:rsidRPr="00EA11FC">
        <w:rPr>
          <w:rFonts w:ascii="Arial" w:eastAsia="Arial" w:hAnsi="Arial" w:cs="Arial"/>
          <w:sz w:val="22"/>
          <w:szCs w:val="22"/>
        </w:rPr>
        <w:t xml:space="preserve"> 40х40 мм. </w:t>
      </w:r>
      <w:r w:rsidR="000872B9" w:rsidRPr="00EA11FC">
        <w:rPr>
          <w:rFonts w:ascii="Arial" w:eastAsia="Arial" w:hAnsi="Arial" w:cs="Arial"/>
          <w:sz w:val="22"/>
          <w:szCs w:val="22"/>
        </w:rPr>
        <w:t xml:space="preserve">Габаритные и установочные размеры </w:t>
      </w:r>
      <w:r w:rsidR="00460EAA" w:rsidRPr="00EA11FC">
        <w:rPr>
          <w:rFonts w:ascii="Arial" w:eastAsia="Arial" w:hAnsi="Arial" w:cs="Arial"/>
          <w:sz w:val="22"/>
          <w:szCs w:val="22"/>
        </w:rPr>
        <w:t xml:space="preserve">должны соответствовать </w:t>
      </w:r>
      <w:r w:rsidR="000872B9" w:rsidRPr="00EA11FC">
        <w:rPr>
          <w:rFonts w:ascii="Arial" w:eastAsia="Arial" w:hAnsi="Arial" w:cs="Arial"/>
          <w:sz w:val="22"/>
          <w:szCs w:val="22"/>
        </w:rPr>
        <w:t>приведен</w:t>
      </w:r>
      <w:r w:rsidR="00460EAA" w:rsidRPr="00EA11FC">
        <w:rPr>
          <w:rFonts w:ascii="Arial" w:eastAsia="Arial" w:hAnsi="Arial" w:cs="Arial"/>
          <w:sz w:val="22"/>
          <w:szCs w:val="22"/>
        </w:rPr>
        <w:t>н</w:t>
      </w:r>
      <w:r w:rsidR="000872B9" w:rsidRPr="00EA11FC">
        <w:rPr>
          <w:rFonts w:ascii="Arial" w:eastAsia="Arial" w:hAnsi="Arial" w:cs="Arial"/>
          <w:sz w:val="22"/>
          <w:szCs w:val="22"/>
        </w:rPr>
        <w:t>ы</w:t>
      </w:r>
      <w:r w:rsidR="00460EAA" w:rsidRPr="00EA11FC">
        <w:rPr>
          <w:rFonts w:ascii="Arial" w:eastAsia="Arial" w:hAnsi="Arial" w:cs="Arial"/>
          <w:sz w:val="22"/>
          <w:szCs w:val="22"/>
        </w:rPr>
        <w:t>м</w:t>
      </w:r>
      <w:r w:rsidR="000872B9" w:rsidRPr="00EA11FC">
        <w:rPr>
          <w:rFonts w:ascii="Arial" w:eastAsia="Arial" w:hAnsi="Arial" w:cs="Arial"/>
          <w:sz w:val="22"/>
          <w:szCs w:val="22"/>
        </w:rPr>
        <w:t xml:space="preserve"> на рисунке А.</w:t>
      </w:r>
      <w:r w:rsidR="00460EAA" w:rsidRPr="00EA11FC">
        <w:rPr>
          <w:rFonts w:ascii="Arial" w:eastAsia="Arial" w:hAnsi="Arial" w:cs="Arial"/>
          <w:sz w:val="22"/>
          <w:szCs w:val="22"/>
        </w:rPr>
        <w:t>8</w:t>
      </w:r>
      <w:r w:rsidR="000872B9" w:rsidRPr="00EA11FC">
        <w:rPr>
          <w:rFonts w:ascii="Arial" w:eastAsia="Arial" w:hAnsi="Arial" w:cs="Arial"/>
          <w:sz w:val="22"/>
          <w:szCs w:val="22"/>
        </w:rPr>
        <w:t xml:space="preserve"> (IС).</w:t>
      </w:r>
      <w:r w:rsidR="00E96844" w:rsidRPr="00EA11FC">
        <w:rPr>
          <w:rFonts w:ascii="Arial" w:eastAsia="Arial" w:hAnsi="Arial" w:cs="Arial"/>
          <w:sz w:val="22"/>
          <w:szCs w:val="22"/>
        </w:rPr>
        <w:t xml:space="preserve"> </w:t>
      </w:r>
      <w:r w:rsidR="00460EAA" w:rsidRPr="00EA11FC">
        <w:rPr>
          <w:rFonts w:ascii="Arial" w:eastAsia="Arial" w:hAnsi="Arial" w:cs="Arial"/>
          <w:sz w:val="22"/>
          <w:szCs w:val="22"/>
        </w:rPr>
        <w:t>Любая жесткая часть вводного устройства не входит в габаритные размеры.</w:t>
      </w:r>
    </w:p>
    <w:p w14:paraId="0D29FB54" w14:textId="62C90422" w:rsidR="00EB72B1" w:rsidRPr="00EA11FC" w:rsidRDefault="007E3AED" w:rsidP="001F6348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  <w:lang w:val="en-US"/>
        </w:rPr>
      </w:pPr>
      <w:r w:rsidRPr="00EA11FC">
        <w:rPr>
          <w:noProof/>
          <w:position w:val="-143"/>
          <w:lang w:eastAsia="ru-RU"/>
        </w:rPr>
        <w:drawing>
          <wp:inline distT="0" distB="0" distL="0" distR="0" wp14:anchorId="5ABAEC1F" wp14:editId="3E8A82CF">
            <wp:extent cx="3629025" cy="3646170"/>
            <wp:effectExtent l="0" t="0" r="9525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7E71C" w14:textId="77777777" w:rsidR="00513C90" w:rsidRPr="00EA11FC" w:rsidRDefault="00513C90" w:rsidP="00513C90">
      <w:pPr>
        <w:tabs>
          <w:tab w:val="left" w:pos="9781"/>
        </w:tabs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 w:rsidRPr="00EA11FC">
        <w:rPr>
          <w:rFonts w:ascii="Arial" w:eastAsia="Arial" w:hAnsi="Arial" w:cs="Arial"/>
          <w:spacing w:val="40"/>
          <w:sz w:val="18"/>
          <w:szCs w:val="18"/>
        </w:rPr>
        <w:t>Примечание</w:t>
      </w:r>
      <w:r w:rsidRPr="00EA11FC">
        <w:rPr>
          <w:rFonts w:ascii="Arial" w:eastAsia="Arial" w:hAnsi="Arial" w:cs="Arial"/>
          <w:sz w:val="18"/>
          <w:szCs w:val="18"/>
        </w:rPr>
        <w:t xml:space="preserve"> – Все размеры приведены в миллиметрах.</w:t>
      </w:r>
    </w:p>
    <w:p w14:paraId="61E9E447" w14:textId="46EA6B1A" w:rsidR="00513C90" w:rsidRPr="00EA11FC" w:rsidRDefault="00513C90" w:rsidP="00513C90">
      <w:pPr>
        <w:tabs>
          <w:tab w:val="left" w:pos="9781"/>
        </w:tabs>
        <w:spacing w:before="120" w:after="12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t>Рисунок А.8 – Габаритные размеры</w:t>
      </w:r>
      <w:r w:rsidR="004A7542" w:rsidRPr="00EA11FC">
        <w:rPr>
          <w:rFonts w:ascii="Arial" w:eastAsia="Arial" w:hAnsi="Arial" w:cs="Arial"/>
          <w:sz w:val="20"/>
          <w:szCs w:val="20"/>
        </w:rPr>
        <w:t xml:space="preserve"> сенсорных выключателей</w:t>
      </w:r>
      <w:r w:rsidRPr="00EA11FC">
        <w:rPr>
          <w:rFonts w:ascii="Arial" w:eastAsia="Arial" w:hAnsi="Arial" w:cs="Arial"/>
          <w:sz w:val="20"/>
          <w:szCs w:val="20"/>
        </w:rPr>
        <w:t xml:space="preserve"> </w:t>
      </w:r>
      <w:r w:rsidR="004A7542" w:rsidRPr="00EA11FC">
        <w:rPr>
          <w:rFonts w:ascii="Arial" w:eastAsia="Arial" w:hAnsi="Arial" w:cs="Arial"/>
          <w:sz w:val="20"/>
          <w:szCs w:val="20"/>
        </w:rPr>
        <w:t>типов</w:t>
      </w:r>
      <w:r w:rsidRPr="00EA11FC">
        <w:rPr>
          <w:rFonts w:ascii="Arial" w:eastAsia="Arial" w:hAnsi="Arial" w:cs="Arial"/>
          <w:sz w:val="20"/>
          <w:szCs w:val="20"/>
        </w:rPr>
        <w:t xml:space="preserve"> </w:t>
      </w:r>
      <w:r w:rsidR="004A7542" w:rsidRPr="00EA11FC">
        <w:rPr>
          <w:rFonts w:ascii="Arial" w:eastAsia="Arial" w:hAnsi="Arial" w:cs="Arial"/>
          <w:sz w:val="20"/>
          <w:szCs w:val="20"/>
        </w:rPr>
        <w:t>I2C40 и I1C40</w:t>
      </w:r>
    </w:p>
    <w:p w14:paraId="27C5F247" w14:textId="70D4797A" w:rsidR="00056FD9" w:rsidRPr="00EA11FC" w:rsidRDefault="00056FD9" w:rsidP="00056FD9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А.2.1.3 (IС) Сенсорные выключатели типов I2</w:t>
      </w:r>
      <w:r w:rsidR="00B01E1B" w:rsidRPr="00EA11FC">
        <w:rPr>
          <w:rFonts w:ascii="Arial" w:eastAsia="Arial" w:hAnsi="Arial" w:cs="Arial"/>
          <w:sz w:val="22"/>
          <w:szCs w:val="22"/>
          <w:lang w:val="en-US"/>
        </w:rPr>
        <w:t>IM</w:t>
      </w:r>
      <w:r w:rsidRPr="00EA11FC">
        <w:rPr>
          <w:rFonts w:ascii="Arial" w:eastAsia="Arial" w:hAnsi="Arial" w:cs="Arial"/>
          <w:sz w:val="22"/>
          <w:szCs w:val="22"/>
        </w:rPr>
        <w:t>C и I1</w:t>
      </w:r>
      <w:r w:rsidR="00B01E1B" w:rsidRPr="00EA11FC">
        <w:rPr>
          <w:rFonts w:ascii="Arial" w:eastAsia="Arial" w:hAnsi="Arial" w:cs="Arial"/>
          <w:sz w:val="22"/>
          <w:szCs w:val="22"/>
          <w:lang w:val="en-US"/>
        </w:rPr>
        <w:t>IM</w:t>
      </w:r>
      <w:r w:rsidRPr="00EA11FC">
        <w:rPr>
          <w:rFonts w:ascii="Arial" w:eastAsia="Arial" w:hAnsi="Arial" w:cs="Arial"/>
          <w:sz w:val="22"/>
          <w:szCs w:val="22"/>
        </w:rPr>
        <w:t>C</w:t>
      </w:r>
    </w:p>
    <w:p w14:paraId="6FEC46D0" w14:textId="62C0159E" w:rsidR="00056FD9" w:rsidRPr="00EA11FC" w:rsidRDefault="00056FD9" w:rsidP="00056FD9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lastRenderedPageBreak/>
        <w:t xml:space="preserve">Сенсорный выключатель типа </w:t>
      </w:r>
      <w:r w:rsidR="006A7FD4" w:rsidRPr="00EA11FC">
        <w:rPr>
          <w:rFonts w:ascii="Arial" w:eastAsia="Arial" w:hAnsi="Arial" w:cs="Arial"/>
          <w:sz w:val="22"/>
          <w:szCs w:val="22"/>
        </w:rPr>
        <w:t>I2</w:t>
      </w:r>
      <w:r w:rsidR="006A7FD4" w:rsidRPr="00EA11FC">
        <w:rPr>
          <w:rFonts w:ascii="Arial" w:eastAsia="Arial" w:hAnsi="Arial" w:cs="Arial"/>
          <w:sz w:val="22"/>
          <w:szCs w:val="22"/>
          <w:lang w:val="en-US"/>
        </w:rPr>
        <w:t>IM</w:t>
      </w:r>
      <w:r w:rsidR="006A7FD4" w:rsidRPr="00EA11FC">
        <w:rPr>
          <w:rFonts w:ascii="Arial" w:eastAsia="Arial" w:hAnsi="Arial" w:cs="Arial"/>
          <w:sz w:val="22"/>
          <w:szCs w:val="22"/>
        </w:rPr>
        <w:t xml:space="preserve">C </w:t>
      </w:r>
      <w:r w:rsidRPr="00EA11FC">
        <w:rPr>
          <w:rFonts w:ascii="Arial" w:eastAsia="Arial" w:hAnsi="Arial" w:cs="Arial"/>
          <w:sz w:val="22"/>
          <w:szCs w:val="22"/>
        </w:rPr>
        <w:t xml:space="preserve">является индуктивным, неутопленного исполнения, тогда как сенсорный выключатель типа </w:t>
      </w:r>
      <w:r w:rsidR="006A7FD4" w:rsidRPr="00EA11FC">
        <w:rPr>
          <w:rFonts w:ascii="Arial" w:eastAsia="Arial" w:hAnsi="Arial" w:cs="Arial"/>
          <w:sz w:val="22"/>
          <w:szCs w:val="22"/>
        </w:rPr>
        <w:t>I1</w:t>
      </w:r>
      <w:r w:rsidR="006A7FD4" w:rsidRPr="00EA11FC">
        <w:rPr>
          <w:rFonts w:ascii="Arial" w:eastAsia="Arial" w:hAnsi="Arial" w:cs="Arial"/>
          <w:sz w:val="22"/>
          <w:szCs w:val="22"/>
          <w:lang w:val="en-US"/>
        </w:rPr>
        <w:t>IM</w:t>
      </w:r>
      <w:r w:rsidR="006A7FD4" w:rsidRPr="00EA11FC">
        <w:rPr>
          <w:rFonts w:ascii="Arial" w:eastAsia="Arial" w:hAnsi="Arial" w:cs="Arial"/>
          <w:sz w:val="22"/>
          <w:szCs w:val="22"/>
        </w:rPr>
        <w:t xml:space="preserve">C </w:t>
      </w:r>
      <w:r w:rsidRPr="00EA11FC">
        <w:rPr>
          <w:rFonts w:ascii="Arial" w:eastAsia="Arial" w:hAnsi="Arial" w:cs="Arial"/>
          <w:sz w:val="22"/>
          <w:szCs w:val="22"/>
        </w:rPr>
        <w:t xml:space="preserve">– индуктивный, утопленного исполнения. </w:t>
      </w:r>
      <w:r w:rsidR="006A7FD4" w:rsidRPr="00EA11FC">
        <w:rPr>
          <w:rFonts w:ascii="Arial" w:eastAsia="Arial" w:hAnsi="Arial" w:cs="Arial"/>
          <w:sz w:val="22"/>
          <w:szCs w:val="22"/>
        </w:rPr>
        <w:t>Сенсорные выключатели</w:t>
      </w:r>
      <w:r w:rsidRPr="00EA11FC">
        <w:rPr>
          <w:rFonts w:ascii="Arial" w:eastAsia="Arial" w:hAnsi="Arial" w:cs="Arial"/>
          <w:sz w:val="22"/>
          <w:szCs w:val="22"/>
        </w:rPr>
        <w:t xml:space="preserve"> данных типов </w:t>
      </w:r>
      <w:r w:rsidR="006A7FD4" w:rsidRPr="00EA11FC">
        <w:rPr>
          <w:rFonts w:ascii="Arial" w:eastAsia="Arial" w:hAnsi="Arial" w:cs="Arial"/>
          <w:sz w:val="22"/>
          <w:szCs w:val="22"/>
        </w:rPr>
        <w:t xml:space="preserve">кубической формы, размером </w:t>
      </w:r>
      <w:r w:rsidRPr="00EA11FC">
        <w:rPr>
          <w:rFonts w:ascii="Arial" w:eastAsia="Arial" w:hAnsi="Arial" w:cs="Arial"/>
          <w:sz w:val="22"/>
          <w:szCs w:val="22"/>
        </w:rPr>
        <w:t>40х40 мм. Габаритные и установочные размеры должны соответствовать приведенным на рисунке А.</w:t>
      </w:r>
      <w:r w:rsidR="006A7FD4" w:rsidRPr="00EA11FC">
        <w:rPr>
          <w:rFonts w:ascii="Arial" w:eastAsia="Arial" w:hAnsi="Arial" w:cs="Arial"/>
          <w:sz w:val="22"/>
          <w:szCs w:val="22"/>
        </w:rPr>
        <w:t>9</w:t>
      </w:r>
      <w:r w:rsidRPr="00EA11FC">
        <w:rPr>
          <w:rFonts w:ascii="Arial" w:eastAsia="Arial" w:hAnsi="Arial" w:cs="Arial"/>
          <w:sz w:val="22"/>
          <w:szCs w:val="22"/>
        </w:rPr>
        <w:t xml:space="preserve"> (I</w:t>
      </w:r>
      <w:r w:rsidR="006A7FD4" w:rsidRPr="00EA11FC">
        <w:rPr>
          <w:rFonts w:ascii="Arial" w:eastAsia="Arial" w:hAnsi="Arial" w:cs="Arial"/>
          <w:sz w:val="22"/>
          <w:szCs w:val="22"/>
          <w:lang w:val="en-US"/>
        </w:rPr>
        <w:t>M</w:t>
      </w:r>
      <w:r w:rsidRPr="00EA11FC">
        <w:rPr>
          <w:rFonts w:ascii="Arial" w:eastAsia="Arial" w:hAnsi="Arial" w:cs="Arial"/>
          <w:sz w:val="22"/>
          <w:szCs w:val="22"/>
        </w:rPr>
        <w:t>С). Любая жесткая часть вводного устройства не входит в габаритные размеры.</w:t>
      </w:r>
    </w:p>
    <w:p w14:paraId="63B1B024" w14:textId="16BC55FD" w:rsidR="001F6348" w:rsidRPr="00F05A3E" w:rsidRDefault="00F27FDE" w:rsidP="00F05A3E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  <w:lang w:val="en-US"/>
        </w:rPr>
      </w:pPr>
      <w:r w:rsidRPr="00EA11FC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523B83A1" wp14:editId="65AC5E62">
            <wp:extent cx="4674870" cy="5387596"/>
            <wp:effectExtent l="0" t="0" r="0" b="381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80782" cy="539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2F761" w14:textId="77777777" w:rsidR="00F05A3E" w:rsidRPr="003A1D2C" w:rsidRDefault="00F05A3E" w:rsidP="00F05A3E">
      <w:pPr>
        <w:tabs>
          <w:tab w:val="left" w:pos="9781"/>
        </w:tabs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 w:rsidRPr="003A1D2C">
        <w:rPr>
          <w:rFonts w:ascii="Arial" w:eastAsia="Arial" w:hAnsi="Arial" w:cs="Arial"/>
          <w:spacing w:val="40"/>
          <w:sz w:val="18"/>
          <w:szCs w:val="18"/>
        </w:rPr>
        <w:t>Примечание</w:t>
      </w:r>
      <w:r>
        <w:rPr>
          <w:rFonts w:ascii="Arial" w:eastAsia="Arial" w:hAnsi="Arial" w:cs="Arial"/>
          <w:sz w:val="18"/>
          <w:szCs w:val="18"/>
        </w:rPr>
        <w:t xml:space="preserve"> – Все размеры приведены в миллиметрах.</w:t>
      </w:r>
    </w:p>
    <w:p w14:paraId="625CCBFC" w14:textId="0767C7CA" w:rsidR="00F05A3E" w:rsidRPr="00EA11FC" w:rsidRDefault="00F05A3E" w:rsidP="00F05A3E">
      <w:pPr>
        <w:tabs>
          <w:tab w:val="left" w:pos="9781"/>
        </w:tabs>
        <w:spacing w:before="120" w:after="12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t xml:space="preserve">Рисунок А.9 – Габаритные размеры сенсорных выключателей кубической формы </w:t>
      </w:r>
      <w:r w:rsidRPr="00EA11FC">
        <w:rPr>
          <w:rFonts w:ascii="Arial" w:eastAsia="Arial" w:hAnsi="Arial" w:cs="Arial"/>
          <w:sz w:val="20"/>
          <w:szCs w:val="20"/>
        </w:rPr>
        <w:br/>
        <w:t>типов I2IMC и I1IMC (IMС) размером 40х40 мм</w:t>
      </w:r>
    </w:p>
    <w:p w14:paraId="4A09B038" w14:textId="2938C5B8" w:rsidR="001175DB" w:rsidRPr="00EA11FC" w:rsidRDefault="001175DB" w:rsidP="001175DB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А.2.2 (IС) Номинальное расстояние дальности действия</w:t>
      </w:r>
    </w:p>
    <w:p w14:paraId="0835B944" w14:textId="0901562A" w:rsidR="00F05A3E" w:rsidRDefault="001175DB" w:rsidP="001175DB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 xml:space="preserve">Номинальные расстояния дальности действия </w:t>
      </w:r>
      <w:r w:rsidR="00A95BF0" w:rsidRPr="00EA11FC">
        <w:rPr>
          <w:rFonts w:ascii="Arial" w:eastAsia="Arial" w:hAnsi="Arial" w:cs="Arial"/>
          <w:sz w:val="22"/>
          <w:szCs w:val="22"/>
        </w:rPr>
        <w:t xml:space="preserve">сенсорных выключателей должны соответствовать </w:t>
      </w:r>
      <w:r w:rsidRPr="00EA11FC">
        <w:rPr>
          <w:rFonts w:ascii="Arial" w:eastAsia="Arial" w:hAnsi="Arial" w:cs="Arial"/>
          <w:sz w:val="22"/>
          <w:szCs w:val="22"/>
        </w:rPr>
        <w:t>указан</w:t>
      </w:r>
      <w:r w:rsidR="00A95BF0" w:rsidRPr="00EA11FC">
        <w:rPr>
          <w:rFonts w:ascii="Arial" w:eastAsia="Arial" w:hAnsi="Arial" w:cs="Arial"/>
          <w:sz w:val="22"/>
          <w:szCs w:val="22"/>
        </w:rPr>
        <w:t>н</w:t>
      </w:r>
      <w:r w:rsidRPr="00EA11FC">
        <w:rPr>
          <w:rFonts w:ascii="Arial" w:eastAsia="Arial" w:hAnsi="Arial" w:cs="Arial"/>
          <w:sz w:val="22"/>
          <w:szCs w:val="22"/>
        </w:rPr>
        <w:t>ы</w:t>
      </w:r>
      <w:r w:rsidR="00A95BF0" w:rsidRPr="00EA11FC">
        <w:rPr>
          <w:rFonts w:ascii="Arial" w:eastAsia="Arial" w:hAnsi="Arial" w:cs="Arial"/>
          <w:sz w:val="22"/>
          <w:szCs w:val="22"/>
        </w:rPr>
        <w:t>м</w:t>
      </w:r>
      <w:r w:rsidRPr="00EA11FC">
        <w:rPr>
          <w:rFonts w:ascii="Arial" w:eastAsia="Arial" w:hAnsi="Arial" w:cs="Arial"/>
          <w:sz w:val="22"/>
          <w:szCs w:val="22"/>
        </w:rPr>
        <w:t xml:space="preserve"> в таблице А.</w:t>
      </w:r>
      <w:r w:rsidR="00A95BF0" w:rsidRPr="00EA11FC">
        <w:rPr>
          <w:rFonts w:ascii="Arial" w:eastAsia="Arial" w:hAnsi="Arial" w:cs="Arial"/>
          <w:sz w:val="22"/>
          <w:szCs w:val="22"/>
        </w:rPr>
        <w:t>6</w:t>
      </w:r>
      <w:r w:rsidRPr="00EA11FC">
        <w:rPr>
          <w:rFonts w:ascii="Arial" w:eastAsia="Arial" w:hAnsi="Arial" w:cs="Arial"/>
          <w:sz w:val="22"/>
          <w:szCs w:val="22"/>
        </w:rPr>
        <w:t xml:space="preserve"> (IС).</w:t>
      </w:r>
      <w:r w:rsidR="00C17A0C" w:rsidRPr="00EA11FC">
        <w:rPr>
          <w:rFonts w:ascii="Arial" w:eastAsia="Arial" w:hAnsi="Arial" w:cs="Arial"/>
          <w:sz w:val="22"/>
          <w:szCs w:val="22"/>
        </w:rPr>
        <w:t xml:space="preserve"> Номинальное расстояние дальности действия является условной величиной</w:t>
      </w:r>
      <w:r w:rsidR="00EB24AC" w:rsidRPr="00EA11FC">
        <w:rPr>
          <w:rFonts w:ascii="Arial" w:eastAsia="Arial" w:hAnsi="Arial" w:cs="Arial"/>
          <w:sz w:val="22"/>
          <w:szCs w:val="22"/>
        </w:rPr>
        <w:t>, не учитывающей влияние</w:t>
      </w:r>
      <w:r w:rsidRPr="00EA11FC">
        <w:rPr>
          <w:rFonts w:ascii="Arial" w:eastAsia="Arial" w:hAnsi="Arial" w:cs="Arial"/>
          <w:sz w:val="22"/>
          <w:szCs w:val="22"/>
        </w:rPr>
        <w:t xml:space="preserve"> технологических допусков при изготовлении</w:t>
      </w:r>
      <w:r w:rsidR="00C17A0C" w:rsidRPr="00EA11FC">
        <w:rPr>
          <w:rFonts w:ascii="Arial" w:eastAsia="Arial" w:hAnsi="Arial" w:cs="Arial"/>
          <w:sz w:val="22"/>
          <w:szCs w:val="22"/>
        </w:rPr>
        <w:t xml:space="preserve"> сенсорных выключателей</w:t>
      </w:r>
      <w:r w:rsidRPr="00EA11FC">
        <w:rPr>
          <w:rFonts w:ascii="Arial" w:eastAsia="Arial" w:hAnsi="Arial" w:cs="Arial"/>
          <w:sz w:val="22"/>
          <w:szCs w:val="22"/>
        </w:rPr>
        <w:t xml:space="preserve"> </w:t>
      </w:r>
      <w:r w:rsidR="00950056" w:rsidRPr="00EA11FC">
        <w:rPr>
          <w:rFonts w:ascii="Arial" w:eastAsia="Arial" w:hAnsi="Arial" w:cs="Arial"/>
          <w:sz w:val="22"/>
          <w:szCs w:val="22"/>
        </w:rPr>
        <w:t>и воздействие</w:t>
      </w:r>
      <w:r w:rsidRPr="00EA11FC">
        <w:rPr>
          <w:rFonts w:ascii="Arial" w:eastAsia="Arial" w:hAnsi="Arial" w:cs="Arial"/>
          <w:sz w:val="22"/>
          <w:szCs w:val="22"/>
        </w:rPr>
        <w:t xml:space="preserve"> внешних факторов, например</w:t>
      </w:r>
      <w:r w:rsidR="00C17A0C" w:rsidRPr="00EA11FC">
        <w:rPr>
          <w:rFonts w:ascii="Arial" w:eastAsia="Arial" w:hAnsi="Arial" w:cs="Arial"/>
          <w:sz w:val="22"/>
          <w:szCs w:val="22"/>
        </w:rPr>
        <w:t>,</w:t>
      </w:r>
      <w:r w:rsidRPr="00EA11FC">
        <w:rPr>
          <w:rFonts w:ascii="Arial" w:eastAsia="Arial" w:hAnsi="Arial" w:cs="Arial"/>
          <w:sz w:val="22"/>
          <w:szCs w:val="22"/>
        </w:rPr>
        <w:t xml:space="preserve"> колебаний напряжения, изменений температуры (</w:t>
      </w:r>
      <w:r w:rsidR="00C17A0C" w:rsidRPr="00EA11FC">
        <w:rPr>
          <w:rFonts w:ascii="Arial" w:eastAsia="Arial" w:hAnsi="Arial" w:cs="Arial"/>
          <w:sz w:val="22"/>
          <w:szCs w:val="22"/>
        </w:rPr>
        <w:t>см. 3</w:t>
      </w:r>
      <w:r w:rsidRPr="00EA11FC">
        <w:rPr>
          <w:rFonts w:ascii="Arial" w:eastAsia="Arial" w:hAnsi="Arial" w:cs="Arial"/>
          <w:sz w:val="22"/>
          <w:szCs w:val="22"/>
        </w:rPr>
        <w:t xml:space="preserve">.3.1.1 и </w:t>
      </w:r>
      <w:r w:rsidR="00C17A0C" w:rsidRPr="00EA11FC">
        <w:rPr>
          <w:rFonts w:ascii="Arial" w:eastAsia="Arial" w:hAnsi="Arial" w:cs="Arial"/>
          <w:sz w:val="22"/>
          <w:szCs w:val="22"/>
        </w:rPr>
        <w:t>8</w:t>
      </w:r>
      <w:r w:rsidRPr="00EA11FC">
        <w:rPr>
          <w:rFonts w:ascii="Arial" w:eastAsia="Arial" w:hAnsi="Arial" w:cs="Arial"/>
          <w:sz w:val="22"/>
          <w:szCs w:val="22"/>
        </w:rPr>
        <w:t>.2.1.3).</w:t>
      </w:r>
    </w:p>
    <w:p w14:paraId="49D75053" w14:textId="35003A99" w:rsidR="00056D19" w:rsidRPr="00056D19" w:rsidRDefault="00056D19" w:rsidP="00E51CA9">
      <w:pPr>
        <w:tabs>
          <w:tab w:val="left" w:pos="9781"/>
        </w:tabs>
        <w:spacing w:before="120"/>
        <w:jc w:val="both"/>
        <w:rPr>
          <w:rFonts w:ascii="Arial" w:eastAsia="Arial" w:hAnsi="Arial" w:cs="Arial"/>
          <w:sz w:val="20"/>
          <w:szCs w:val="20"/>
        </w:rPr>
      </w:pPr>
      <w:r w:rsidRPr="00056D19">
        <w:rPr>
          <w:rFonts w:ascii="Arial" w:eastAsia="Arial" w:hAnsi="Arial" w:cs="Arial"/>
          <w:spacing w:val="40"/>
          <w:sz w:val="20"/>
          <w:szCs w:val="20"/>
        </w:rPr>
        <w:lastRenderedPageBreak/>
        <w:t>Таблица</w:t>
      </w:r>
      <w:r w:rsidRPr="00056D19">
        <w:rPr>
          <w:rFonts w:ascii="Arial" w:eastAsia="Arial" w:hAnsi="Arial" w:cs="Arial"/>
          <w:sz w:val="20"/>
          <w:szCs w:val="20"/>
        </w:rPr>
        <w:t xml:space="preserve"> А.</w:t>
      </w:r>
      <w:r>
        <w:rPr>
          <w:rFonts w:ascii="Arial" w:eastAsia="Arial" w:hAnsi="Arial" w:cs="Arial"/>
          <w:sz w:val="20"/>
          <w:szCs w:val="20"/>
        </w:rPr>
        <w:t>6 –</w:t>
      </w:r>
      <w:r w:rsidRPr="00056D19">
        <w:rPr>
          <w:rFonts w:ascii="Arial" w:eastAsia="Arial" w:hAnsi="Arial" w:cs="Arial"/>
          <w:sz w:val="20"/>
          <w:szCs w:val="20"/>
        </w:rPr>
        <w:t xml:space="preserve"> (IС) </w:t>
      </w:r>
      <w:r>
        <w:rPr>
          <w:rFonts w:ascii="Arial" w:eastAsia="Arial" w:hAnsi="Arial" w:cs="Arial"/>
          <w:sz w:val="20"/>
          <w:szCs w:val="20"/>
        </w:rPr>
        <w:t>–</w:t>
      </w:r>
      <w:r w:rsidRPr="00056D19">
        <w:rPr>
          <w:rFonts w:ascii="Arial" w:eastAsia="Arial" w:hAnsi="Arial" w:cs="Arial"/>
          <w:sz w:val="20"/>
          <w:szCs w:val="20"/>
        </w:rPr>
        <w:t xml:space="preserve"> Номинальные расстояния дальности действия</w:t>
      </w:r>
    </w:p>
    <w:p w14:paraId="6079E81F" w14:textId="38F00262" w:rsidR="00056D19" w:rsidRPr="00EA11FC" w:rsidRDefault="00E51CA9" w:rsidP="00E51CA9">
      <w:pPr>
        <w:tabs>
          <w:tab w:val="left" w:pos="9781"/>
        </w:tabs>
        <w:spacing w:after="120"/>
        <w:jc w:val="right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t>В миллиметрах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E822E4" w:rsidRPr="00EA11FC" w14:paraId="3F0B92BB" w14:textId="77777777" w:rsidTr="00AD53D8">
        <w:tc>
          <w:tcPr>
            <w:tcW w:w="3257" w:type="dxa"/>
            <w:vMerge w:val="restart"/>
            <w:vAlign w:val="center"/>
          </w:tcPr>
          <w:p w14:paraId="1AC73FEF" w14:textId="2CCF12EA" w:rsidR="00E822E4" w:rsidRPr="00EA11FC" w:rsidRDefault="00E822E4" w:rsidP="00E822E4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</w:t>
            </w:r>
          </w:p>
        </w:tc>
        <w:tc>
          <w:tcPr>
            <w:tcW w:w="3257" w:type="dxa"/>
            <w:tcBorders>
              <w:bottom w:val="single" w:sz="4" w:space="0" w:color="000000"/>
            </w:tcBorders>
            <w:vAlign w:val="center"/>
          </w:tcPr>
          <w:p w14:paraId="68EC7828" w14:textId="0C5F9C7F" w:rsidR="00E822E4" w:rsidRPr="00EA11FC" w:rsidRDefault="00E822E4" w:rsidP="0014211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I1 – утопленного исполнения</w:t>
            </w:r>
          </w:p>
        </w:tc>
        <w:tc>
          <w:tcPr>
            <w:tcW w:w="3257" w:type="dxa"/>
            <w:tcBorders>
              <w:bottom w:val="single" w:sz="4" w:space="0" w:color="000000"/>
            </w:tcBorders>
            <w:vAlign w:val="center"/>
          </w:tcPr>
          <w:p w14:paraId="52CA898C" w14:textId="4B036B82" w:rsidR="00E822E4" w:rsidRPr="00EA11FC" w:rsidRDefault="00E822E4" w:rsidP="0014211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I2 – неутопленного исполнения</w:t>
            </w:r>
          </w:p>
        </w:tc>
      </w:tr>
      <w:tr w:rsidR="00E822E4" w:rsidRPr="00EA11FC" w14:paraId="33159185" w14:textId="77777777" w:rsidTr="00AD53D8">
        <w:tc>
          <w:tcPr>
            <w:tcW w:w="3257" w:type="dxa"/>
            <w:vMerge/>
            <w:tcBorders>
              <w:bottom w:val="double" w:sz="4" w:space="0" w:color="000000"/>
            </w:tcBorders>
            <w:vAlign w:val="center"/>
          </w:tcPr>
          <w:p w14:paraId="3A08E5BA" w14:textId="77777777" w:rsidR="00E822E4" w:rsidRPr="00EA11FC" w:rsidRDefault="00E822E4" w:rsidP="004C70BE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7" w:type="dxa"/>
            <w:tcBorders>
              <w:bottom w:val="double" w:sz="4" w:space="0" w:color="000000"/>
            </w:tcBorders>
            <w:vAlign w:val="center"/>
          </w:tcPr>
          <w:p w14:paraId="0261E997" w14:textId="5543FBC7" w:rsidR="00E822E4" w:rsidRPr="00EA11FC" w:rsidRDefault="00E822E4" w:rsidP="0014211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Номинальное расстояние дальности действия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br/>
            </w:r>
            <w:r w:rsidRPr="00EA11FC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r w:rsidRPr="00EA11FC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+)</w:t>
            </w:r>
          </w:p>
        </w:tc>
        <w:tc>
          <w:tcPr>
            <w:tcW w:w="3257" w:type="dxa"/>
            <w:tcBorders>
              <w:bottom w:val="double" w:sz="4" w:space="0" w:color="000000"/>
            </w:tcBorders>
            <w:vAlign w:val="center"/>
          </w:tcPr>
          <w:p w14:paraId="014AF13E" w14:textId="3E164280" w:rsidR="00E822E4" w:rsidRPr="00EA11FC" w:rsidRDefault="00E822E4" w:rsidP="0014211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Номинальное расстояние дальности действия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br/>
            </w:r>
            <w:r w:rsidRPr="00EA11FC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r w:rsidRPr="00EA11FC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+)</w:t>
            </w:r>
          </w:p>
        </w:tc>
      </w:tr>
      <w:tr w:rsidR="00E822E4" w:rsidRPr="00EA11FC" w14:paraId="78E94207" w14:textId="77777777" w:rsidTr="00364D39">
        <w:tc>
          <w:tcPr>
            <w:tcW w:w="3257" w:type="dxa"/>
            <w:tcBorders>
              <w:top w:val="double" w:sz="4" w:space="0" w:color="000000"/>
            </w:tcBorders>
            <w:vAlign w:val="center"/>
          </w:tcPr>
          <w:p w14:paraId="5D7C7C6B" w14:textId="4EBDEEE1" w:rsidR="00E822E4" w:rsidRPr="00EA11FC" w:rsidRDefault="00364D39" w:rsidP="0014211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C26</w:t>
            </w:r>
          </w:p>
        </w:tc>
        <w:tc>
          <w:tcPr>
            <w:tcW w:w="3257" w:type="dxa"/>
            <w:tcBorders>
              <w:top w:val="double" w:sz="4" w:space="0" w:color="000000"/>
            </w:tcBorders>
            <w:vAlign w:val="center"/>
          </w:tcPr>
          <w:p w14:paraId="0BBDEB28" w14:textId="403D765A" w:rsidR="00E822E4" w:rsidRPr="00EA11FC" w:rsidRDefault="00AD53D8" w:rsidP="00364D39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3257" w:type="dxa"/>
            <w:tcBorders>
              <w:top w:val="double" w:sz="4" w:space="0" w:color="000000"/>
            </w:tcBorders>
            <w:vAlign w:val="center"/>
          </w:tcPr>
          <w:p w14:paraId="0FF303E6" w14:textId="10737B93" w:rsidR="00E822E4" w:rsidRPr="00EA11FC" w:rsidRDefault="00AD53D8" w:rsidP="00364D39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</w:tr>
      <w:tr w:rsidR="00E822E4" w:rsidRPr="00EA11FC" w14:paraId="11E14303" w14:textId="77777777" w:rsidTr="00364D39">
        <w:tc>
          <w:tcPr>
            <w:tcW w:w="3257" w:type="dxa"/>
            <w:vAlign w:val="center"/>
          </w:tcPr>
          <w:p w14:paraId="5DA6CDCC" w14:textId="77777777" w:rsidR="00E822E4" w:rsidRPr="00EA11FC" w:rsidRDefault="00364D39" w:rsidP="00142118">
            <w:pPr>
              <w:tabs>
                <w:tab w:val="left" w:pos="9781"/>
              </w:tabs>
              <w:spacing w:before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C40</w:t>
            </w:r>
          </w:p>
          <w:p w14:paraId="2796FE94" w14:textId="42A5F82E" w:rsidR="00364D39" w:rsidRPr="00EA11FC" w:rsidRDefault="00364D39" w:rsidP="00142118">
            <w:pPr>
              <w:tabs>
                <w:tab w:val="left" w:pos="9781"/>
              </w:tabs>
              <w:spacing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IMC</w:t>
            </w:r>
          </w:p>
        </w:tc>
        <w:tc>
          <w:tcPr>
            <w:tcW w:w="3257" w:type="dxa"/>
            <w:vAlign w:val="center"/>
          </w:tcPr>
          <w:p w14:paraId="66B14D4E" w14:textId="5EEA9BA4" w:rsidR="00E822E4" w:rsidRPr="00EA11FC" w:rsidRDefault="00AD53D8" w:rsidP="00364D39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15 (20)</w:t>
            </w:r>
          </w:p>
        </w:tc>
        <w:tc>
          <w:tcPr>
            <w:tcW w:w="3257" w:type="dxa"/>
            <w:vAlign w:val="center"/>
          </w:tcPr>
          <w:p w14:paraId="3AEF8580" w14:textId="30ACFAA8" w:rsidR="00E822E4" w:rsidRPr="00EA11FC" w:rsidRDefault="00AD53D8" w:rsidP="00364D39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20 (35)</w:t>
            </w:r>
          </w:p>
        </w:tc>
      </w:tr>
      <w:tr w:rsidR="00E822E4" w:rsidRPr="00EA11FC" w14:paraId="2B658BC4" w14:textId="77777777" w:rsidTr="00AD53D8">
        <w:tc>
          <w:tcPr>
            <w:tcW w:w="9771" w:type="dxa"/>
            <w:gridSpan w:val="3"/>
          </w:tcPr>
          <w:p w14:paraId="244ABD45" w14:textId="2EF708E1" w:rsidR="00AD53D8" w:rsidRPr="00EA11FC" w:rsidRDefault="00AD53D8" w:rsidP="00AD53D8">
            <w:pPr>
              <w:tabs>
                <w:tab w:val="left" w:pos="9781"/>
              </w:tabs>
              <w:spacing w:before="120" w:after="1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A11FC">
              <w:rPr>
                <w:rFonts w:ascii="Arial" w:eastAsia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Изготовитель вправе установить иные значения</w:t>
            </w:r>
            <w:r w:rsidR="00B7721A" w:rsidRPr="00EA11FC">
              <w:rPr>
                <w:rFonts w:ascii="Arial" w:eastAsia="Arial" w:hAnsi="Arial" w:cs="Arial"/>
                <w:sz w:val="18"/>
                <w:szCs w:val="18"/>
              </w:rPr>
              <w:t xml:space="preserve"> расстояний дальности действия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14:paraId="1D3F95E1" w14:textId="624BC141" w:rsidR="00E822E4" w:rsidRPr="00EA11FC" w:rsidRDefault="00AD53D8" w:rsidP="00B7721A">
            <w:pPr>
              <w:tabs>
                <w:tab w:val="left" w:pos="9781"/>
              </w:tabs>
              <w:spacing w:after="1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A11FC">
              <w:rPr>
                <w:rFonts w:ascii="Arial" w:eastAsia="Arial" w:hAnsi="Arial" w:cs="Arial"/>
                <w:spacing w:val="40"/>
                <w:sz w:val="18"/>
                <w:szCs w:val="18"/>
              </w:rPr>
              <w:t>Примечание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– Значение </w:t>
            </w:r>
            <w:r w:rsidRPr="00EA11FC">
              <w:rPr>
                <w:rFonts w:ascii="Arial" w:eastAsia="Arial" w:hAnsi="Arial" w:cs="Arial"/>
                <w:i/>
                <w:sz w:val="18"/>
                <w:szCs w:val="18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18"/>
                <w:szCs w:val="18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+ установлено для расширенного номинального расстояния дальности действия.</w:t>
            </w:r>
          </w:p>
        </w:tc>
      </w:tr>
    </w:tbl>
    <w:p w14:paraId="38F6659E" w14:textId="77777777" w:rsidR="00E51CA9" w:rsidRPr="00EA11FC" w:rsidRDefault="00E51CA9" w:rsidP="00056D19">
      <w:pPr>
        <w:tabs>
          <w:tab w:val="left" w:pos="9781"/>
        </w:tabs>
        <w:jc w:val="both"/>
        <w:rPr>
          <w:rFonts w:ascii="Arial" w:eastAsia="Arial" w:hAnsi="Arial" w:cs="Arial"/>
          <w:sz w:val="20"/>
          <w:szCs w:val="20"/>
        </w:rPr>
      </w:pPr>
    </w:p>
    <w:p w14:paraId="6C827B11" w14:textId="46577FA4" w:rsidR="00B7721A" w:rsidRPr="00EA11FC" w:rsidRDefault="00B7721A" w:rsidP="00B7721A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А.2.3 (IС) Установка (монтаж)</w:t>
      </w:r>
    </w:p>
    <w:p w14:paraId="5192B5B0" w14:textId="20A811CD" w:rsidR="00B7721A" w:rsidRPr="00EA11FC" w:rsidRDefault="00B7721A" w:rsidP="00B7721A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А.2.3.1 (IС) Сенсорный выключатель типа I1С</w:t>
      </w:r>
    </w:p>
    <w:p w14:paraId="22F04214" w14:textId="203BD500" w:rsidR="001F6348" w:rsidRDefault="00B7721A" w:rsidP="00B7721A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Сенсорный выключатель типа I1С, установленный в д</w:t>
      </w:r>
      <w:r w:rsidR="005653DF" w:rsidRPr="00EA11FC">
        <w:rPr>
          <w:rFonts w:ascii="Arial" w:eastAsia="Arial" w:hAnsi="Arial" w:cs="Arial"/>
          <w:sz w:val="22"/>
          <w:szCs w:val="22"/>
        </w:rPr>
        <w:t>емпфирующем материале, приведен на рисунке А.10</w:t>
      </w:r>
      <w:r w:rsidRPr="00EA11FC">
        <w:rPr>
          <w:rFonts w:ascii="Arial" w:eastAsia="Arial" w:hAnsi="Arial" w:cs="Arial"/>
          <w:sz w:val="22"/>
          <w:szCs w:val="22"/>
        </w:rPr>
        <w:t xml:space="preserve"> (IС).</w:t>
      </w:r>
      <w:r w:rsidR="005653DF" w:rsidRPr="00EA11FC">
        <w:rPr>
          <w:rFonts w:ascii="Arial" w:eastAsia="Arial" w:hAnsi="Arial" w:cs="Arial"/>
          <w:sz w:val="22"/>
          <w:szCs w:val="22"/>
        </w:rPr>
        <w:t xml:space="preserve"> </w:t>
      </w:r>
      <w:r w:rsidR="00476014" w:rsidRPr="00EA11FC">
        <w:rPr>
          <w:rFonts w:ascii="Arial" w:eastAsia="Arial" w:hAnsi="Arial" w:cs="Arial"/>
          <w:sz w:val="22"/>
          <w:szCs w:val="22"/>
        </w:rPr>
        <w:t>На рисунке А.10</w:t>
      </w:r>
      <w:r w:rsidR="005653DF" w:rsidRPr="00EA11FC">
        <w:rPr>
          <w:rFonts w:ascii="Arial" w:eastAsia="Arial" w:hAnsi="Arial" w:cs="Arial"/>
          <w:sz w:val="22"/>
          <w:szCs w:val="22"/>
        </w:rPr>
        <w:t xml:space="preserve"> (IС) а) </w:t>
      </w:r>
      <w:r w:rsidR="00476014" w:rsidRPr="00EA11FC">
        <w:rPr>
          <w:rFonts w:ascii="Arial" w:eastAsia="Arial" w:hAnsi="Arial" w:cs="Arial"/>
          <w:sz w:val="22"/>
          <w:szCs w:val="22"/>
        </w:rPr>
        <w:t xml:space="preserve">приведен сенсорный выключатель </w:t>
      </w:r>
      <w:r w:rsidR="005653DF" w:rsidRPr="00EA11FC">
        <w:rPr>
          <w:rFonts w:ascii="Arial" w:eastAsia="Arial" w:hAnsi="Arial" w:cs="Arial"/>
          <w:sz w:val="22"/>
          <w:szCs w:val="22"/>
        </w:rPr>
        <w:t>с фронтальной чувствитель</w:t>
      </w:r>
      <w:r w:rsidR="00476014" w:rsidRPr="00EA11FC">
        <w:rPr>
          <w:rFonts w:ascii="Arial" w:eastAsia="Arial" w:hAnsi="Arial" w:cs="Arial"/>
          <w:sz w:val="22"/>
          <w:szCs w:val="22"/>
        </w:rPr>
        <w:t>ной поверхностью, на рисунке А.10</w:t>
      </w:r>
      <w:r w:rsidR="005653DF" w:rsidRPr="00EA11FC">
        <w:rPr>
          <w:rFonts w:ascii="Arial" w:eastAsia="Arial" w:hAnsi="Arial" w:cs="Arial"/>
          <w:sz w:val="22"/>
          <w:szCs w:val="22"/>
        </w:rPr>
        <w:t xml:space="preserve"> (IС) b) </w:t>
      </w:r>
      <w:r w:rsidR="002B6223" w:rsidRPr="00EA11FC">
        <w:rPr>
          <w:rFonts w:ascii="Arial" w:eastAsia="Arial" w:hAnsi="Arial" w:cs="Arial"/>
          <w:sz w:val="22"/>
          <w:szCs w:val="22"/>
        </w:rPr>
        <w:t>–</w:t>
      </w:r>
      <w:r w:rsidR="005653DF" w:rsidRPr="00EA11FC">
        <w:rPr>
          <w:rFonts w:ascii="Arial" w:eastAsia="Arial" w:hAnsi="Arial" w:cs="Arial"/>
          <w:sz w:val="22"/>
          <w:szCs w:val="22"/>
        </w:rPr>
        <w:t xml:space="preserve"> </w:t>
      </w:r>
      <w:r w:rsidR="002B6223" w:rsidRPr="00EA11FC">
        <w:rPr>
          <w:rFonts w:ascii="Arial" w:eastAsia="Arial" w:hAnsi="Arial" w:cs="Arial"/>
          <w:sz w:val="22"/>
          <w:szCs w:val="22"/>
        </w:rPr>
        <w:t xml:space="preserve">сенсорный выключатель </w:t>
      </w:r>
      <w:r w:rsidR="005653DF" w:rsidRPr="00EA11FC">
        <w:rPr>
          <w:rFonts w:ascii="Arial" w:eastAsia="Arial" w:hAnsi="Arial" w:cs="Arial"/>
          <w:sz w:val="22"/>
          <w:szCs w:val="22"/>
        </w:rPr>
        <w:t>с боковой чувствительной поверхностью.</w:t>
      </w:r>
    </w:p>
    <w:p w14:paraId="73BF4FBA" w14:textId="0E139CB7" w:rsidR="00B7721A" w:rsidRPr="006E1CA8" w:rsidRDefault="00252787" w:rsidP="006E1CA8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position w:val="-147"/>
          <w:lang w:eastAsia="ru-RU"/>
        </w:rPr>
        <w:drawing>
          <wp:inline distT="0" distB="0" distL="0" distR="0" wp14:anchorId="47B3DCB1" wp14:editId="697379C6">
            <wp:extent cx="4531995" cy="3731895"/>
            <wp:effectExtent l="0" t="0" r="1905" b="1905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004B4" w14:textId="471EBCF1" w:rsidR="00252787" w:rsidRPr="00EA11FC" w:rsidRDefault="00252787" w:rsidP="00252787">
      <w:pPr>
        <w:tabs>
          <w:tab w:val="left" w:pos="9781"/>
        </w:tabs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 w:rsidRPr="00EA11FC">
        <w:rPr>
          <w:rFonts w:ascii="Arial" w:eastAsia="Arial" w:hAnsi="Arial" w:cs="Arial"/>
          <w:sz w:val="18"/>
          <w:szCs w:val="18"/>
          <w:lang w:val="en-US"/>
        </w:rPr>
        <w:t>a</w:t>
      </w:r>
      <w:r w:rsidRPr="00EA11FC">
        <w:rPr>
          <w:rFonts w:ascii="Arial" w:eastAsia="Arial" w:hAnsi="Arial" w:cs="Arial"/>
          <w:sz w:val="18"/>
          <w:szCs w:val="18"/>
        </w:rPr>
        <w:t xml:space="preserve">) фронтальная чувствительная поверхность;                   </w:t>
      </w:r>
      <w:r w:rsidRPr="00EA11FC">
        <w:rPr>
          <w:rFonts w:ascii="Arial" w:eastAsia="Arial" w:hAnsi="Arial" w:cs="Arial"/>
          <w:sz w:val="18"/>
          <w:szCs w:val="18"/>
          <w:lang w:val="en-US"/>
        </w:rPr>
        <w:t>b</w:t>
      </w:r>
      <w:r w:rsidRPr="00EA11FC">
        <w:rPr>
          <w:rFonts w:ascii="Arial" w:eastAsia="Arial" w:hAnsi="Arial" w:cs="Arial"/>
          <w:sz w:val="18"/>
          <w:szCs w:val="18"/>
        </w:rPr>
        <w:t>) боковая чувствительная поверхность</w:t>
      </w:r>
    </w:p>
    <w:p w14:paraId="0B5CB03E" w14:textId="21919F7B" w:rsidR="006E1CA8" w:rsidRPr="00EA11FC" w:rsidRDefault="006E1CA8" w:rsidP="00C04C21">
      <w:pPr>
        <w:tabs>
          <w:tab w:val="left" w:pos="9781"/>
        </w:tabs>
        <w:spacing w:before="120" w:after="12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t>Рисунок А.10 – Установка сенсорного выключателя типа I1С в демпфирующий материал</w:t>
      </w:r>
    </w:p>
    <w:p w14:paraId="6E10EB27" w14:textId="4B990B22" w:rsidR="00761453" w:rsidRDefault="00761453" w:rsidP="00476014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А.2.3.2 (IС) Сенсорный выключатель типа I2С</w:t>
      </w:r>
    </w:p>
    <w:p w14:paraId="60FC62B7" w14:textId="0A947BC3" w:rsidR="00B7721A" w:rsidRDefault="00F424FA" w:rsidP="00476014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F424FA">
        <w:rPr>
          <w:rFonts w:ascii="Arial" w:eastAsia="Arial" w:hAnsi="Arial" w:cs="Arial"/>
          <w:sz w:val="22"/>
          <w:szCs w:val="22"/>
        </w:rPr>
        <w:lastRenderedPageBreak/>
        <w:t xml:space="preserve">Установка </w:t>
      </w:r>
      <w:r>
        <w:rPr>
          <w:rFonts w:ascii="Arial" w:eastAsia="Arial" w:hAnsi="Arial" w:cs="Arial"/>
          <w:sz w:val="22"/>
          <w:szCs w:val="22"/>
        </w:rPr>
        <w:t>сенсорного</w:t>
      </w:r>
      <w:r w:rsidRPr="00B7721A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выключателя</w:t>
      </w:r>
      <w:r w:rsidR="000F2865" w:rsidRPr="00B7721A">
        <w:rPr>
          <w:rFonts w:ascii="Arial" w:eastAsia="Arial" w:hAnsi="Arial" w:cs="Arial"/>
          <w:sz w:val="22"/>
          <w:szCs w:val="22"/>
        </w:rPr>
        <w:t xml:space="preserve"> типа </w:t>
      </w:r>
      <w:r w:rsidR="00761453" w:rsidRPr="00761453">
        <w:rPr>
          <w:rFonts w:ascii="Arial" w:eastAsia="Arial" w:hAnsi="Arial" w:cs="Arial"/>
          <w:sz w:val="22"/>
          <w:szCs w:val="22"/>
        </w:rPr>
        <w:t xml:space="preserve">I2C </w:t>
      </w:r>
      <w:r>
        <w:rPr>
          <w:rFonts w:ascii="Arial" w:eastAsia="Arial" w:hAnsi="Arial" w:cs="Arial"/>
          <w:sz w:val="22"/>
          <w:szCs w:val="22"/>
        </w:rPr>
        <w:t>в демпфирующий</w:t>
      </w:r>
      <w:r w:rsidR="00761453" w:rsidRPr="00761453">
        <w:rPr>
          <w:rFonts w:ascii="Arial" w:eastAsia="Arial" w:hAnsi="Arial" w:cs="Arial"/>
          <w:sz w:val="22"/>
          <w:szCs w:val="22"/>
        </w:rPr>
        <w:t xml:space="preserve"> материал </w:t>
      </w:r>
      <w:r w:rsidR="000F2865">
        <w:rPr>
          <w:rFonts w:ascii="Arial" w:eastAsia="Arial" w:hAnsi="Arial" w:cs="Arial"/>
          <w:sz w:val="22"/>
          <w:szCs w:val="22"/>
        </w:rPr>
        <w:t>приведен</w:t>
      </w:r>
      <w:r>
        <w:rPr>
          <w:rFonts w:ascii="Arial" w:eastAsia="Arial" w:hAnsi="Arial" w:cs="Arial"/>
          <w:sz w:val="22"/>
          <w:szCs w:val="22"/>
        </w:rPr>
        <w:t>а</w:t>
      </w:r>
      <w:r w:rsidR="000F2865">
        <w:rPr>
          <w:rFonts w:ascii="Arial" w:eastAsia="Arial" w:hAnsi="Arial" w:cs="Arial"/>
          <w:sz w:val="22"/>
          <w:szCs w:val="22"/>
        </w:rPr>
        <w:t xml:space="preserve"> </w:t>
      </w:r>
      <w:r w:rsidR="00761453" w:rsidRPr="00761453">
        <w:rPr>
          <w:rFonts w:ascii="Arial" w:eastAsia="Arial" w:hAnsi="Arial" w:cs="Arial"/>
          <w:sz w:val="22"/>
          <w:szCs w:val="22"/>
        </w:rPr>
        <w:t>на рисунке А.</w:t>
      </w:r>
      <w:r w:rsidR="000F2865">
        <w:rPr>
          <w:rFonts w:ascii="Arial" w:eastAsia="Arial" w:hAnsi="Arial" w:cs="Arial"/>
          <w:sz w:val="22"/>
          <w:szCs w:val="22"/>
        </w:rPr>
        <w:t>11</w:t>
      </w:r>
      <w:r w:rsidR="00761453" w:rsidRPr="00761453">
        <w:rPr>
          <w:rFonts w:ascii="Arial" w:eastAsia="Arial" w:hAnsi="Arial" w:cs="Arial"/>
          <w:sz w:val="22"/>
          <w:szCs w:val="22"/>
        </w:rPr>
        <w:t xml:space="preserve"> (IС).</w:t>
      </w:r>
    </w:p>
    <w:p w14:paraId="1C760134" w14:textId="339FEB50" w:rsidR="00C04C21" w:rsidRPr="00C04C21" w:rsidRDefault="00C04C21" w:rsidP="00476014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0"/>
          <w:szCs w:val="20"/>
        </w:rPr>
      </w:pPr>
    </w:p>
    <w:p w14:paraId="3B6C92B5" w14:textId="24DE846F" w:rsidR="00761453" w:rsidRPr="004634E7" w:rsidRDefault="00C04C21" w:rsidP="004634E7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position w:val="-154"/>
          <w:lang w:eastAsia="ru-RU"/>
        </w:rPr>
        <w:drawing>
          <wp:inline distT="0" distB="0" distL="0" distR="0" wp14:anchorId="3B766D83" wp14:editId="08D31523">
            <wp:extent cx="5269230" cy="3914775"/>
            <wp:effectExtent l="0" t="0" r="7620" b="9525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96301" w14:textId="50A84F08" w:rsidR="004634E7" w:rsidRPr="006475FC" w:rsidRDefault="006475FC" w:rsidP="004634E7">
      <w:pPr>
        <w:tabs>
          <w:tab w:val="left" w:pos="9781"/>
        </w:tabs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 w:rsidRPr="006475FC">
        <w:rPr>
          <w:rFonts w:ascii="Arial" w:eastAsia="Arial" w:hAnsi="Arial" w:cs="Arial"/>
          <w:sz w:val="18"/>
          <w:szCs w:val="18"/>
          <w:vertAlign w:val="superscript"/>
          <w:lang w:val="en-US"/>
        </w:rPr>
        <w:t>a</w:t>
      </w:r>
      <w:r w:rsidRPr="006475FC">
        <w:rPr>
          <w:rFonts w:ascii="Arial" w:eastAsia="Arial" w:hAnsi="Arial" w:cs="Arial"/>
          <w:sz w:val="18"/>
          <w:szCs w:val="18"/>
        </w:rPr>
        <w:t xml:space="preserve"> Изготовитель может установить иные условия монтажа.</w:t>
      </w:r>
    </w:p>
    <w:p w14:paraId="22992AAB" w14:textId="117DC828" w:rsidR="004634E7" w:rsidRPr="00EA11FC" w:rsidRDefault="004634E7" w:rsidP="00C04C21">
      <w:pPr>
        <w:tabs>
          <w:tab w:val="left" w:pos="9781"/>
        </w:tabs>
        <w:spacing w:before="120" w:after="12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t xml:space="preserve">Рисунок А.11 </w:t>
      </w:r>
      <w:r w:rsidR="00F424FA" w:rsidRPr="00EA11FC">
        <w:rPr>
          <w:rFonts w:ascii="Arial" w:eastAsia="Arial" w:hAnsi="Arial" w:cs="Arial"/>
          <w:sz w:val="20"/>
          <w:szCs w:val="20"/>
        </w:rPr>
        <w:t xml:space="preserve">– </w:t>
      </w:r>
      <w:r w:rsidRPr="00EA11FC">
        <w:rPr>
          <w:rFonts w:ascii="Arial" w:eastAsia="Arial" w:hAnsi="Arial" w:cs="Arial"/>
          <w:sz w:val="20"/>
          <w:szCs w:val="20"/>
        </w:rPr>
        <w:t>(IС) Установка сенсорного выключателя типа I2C в демпфирующий материал</w:t>
      </w:r>
      <w:r w:rsidR="00F424FA" w:rsidRPr="00EA11FC">
        <w:rPr>
          <w:rFonts w:ascii="Arial" w:eastAsia="Arial" w:hAnsi="Arial" w:cs="Arial"/>
          <w:sz w:val="20"/>
          <w:szCs w:val="20"/>
          <w:vertAlign w:val="superscript"/>
          <w:lang w:val="en-US"/>
        </w:rPr>
        <w:t>a</w:t>
      </w:r>
    </w:p>
    <w:p w14:paraId="1F84775A" w14:textId="7FF6D4F8" w:rsidR="00761453" w:rsidRPr="00EA11FC" w:rsidRDefault="005161BE" w:rsidP="00476014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 xml:space="preserve">А.2.4 (IС) Частота циклов срабатывания </w:t>
      </w:r>
      <w:r w:rsidRPr="00EA11FC">
        <w:rPr>
          <w:rFonts w:ascii="Arial" w:eastAsia="Arial" w:hAnsi="Arial" w:cs="Arial"/>
          <w:i/>
          <w:sz w:val="22"/>
          <w:szCs w:val="22"/>
        </w:rPr>
        <w:t>f</w:t>
      </w:r>
      <w:r w:rsidRPr="00EA11FC">
        <w:rPr>
          <w:rFonts w:ascii="Arial" w:eastAsia="Arial" w:hAnsi="Arial" w:cs="Arial"/>
          <w:sz w:val="22"/>
          <w:szCs w:val="22"/>
        </w:rPr>
        <w:t xml:space="preserve"> </w:t>
      </w:r>
    </w:p>
    <w:p w14:paraId="57556989" w14:textId="6502B192" w:rsidR="005161BE" w:rsidRPr="00EA11FC" w:rsidRDefault="000A777B" w:rsidP="00476014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Исполнение сенсорных выключателей (I</w:t>
      </w:r>
      <w:r w:rsidRPr="00EA11FC">
        <w:rPr>
          <w:rFonts w:ascii="Arial" w:eastAsia="Arial" w:hAnsi="Arial" w:cs="Arial"/>
          <w:sz w:val="22"/>
          <w:szCs w:val="22"/>
          <w:lang w:val="en-US"/>
        </w:rPr>
        <w:t>C</w:t>
      </w:r>
      <w:r w:rsidRPr="00EA11FC">
        <w:rPr>
          <w:rFonts w:ascii="Arial" w:eastAsia="Arial" w:hAnsi="Arial" w:cs="Arial"/>
          <w:sz w:val="22"/>
          <w:szCs w:val="22"/>
        </w:rPr>
        <w:t xml:space="preserve">) должно соответствовать </w:t>
      </w:r>
      <w:r w:rsidR="00E90713" w:rsidRPr="00EA11FC">
        <w:rPr>
          <w:rFonts w:ascii="Arial" w:eastAsia="Arial" w:hAnsi="Arial" w:cs="Arial"/>
          <w:sz w:val="22"/>
          <w:szCs w:val="22"/>
        </w:rPr>
        <w:t>данным таблицы</w:t>
      </w:r>
      <w:r w:rsidRPr="00EA11FC">
        <w:rPr>
          <w:rFonts w:ascii="Arial" w:eastAsia="Arial" w:hAnsi="Arial" w:cs="Arial"/>
          <w:sz w:val="22"/>
          <w:szCs w:val="22"/>
        </w:rPr>
        <w:t xml:space="preserve"> А.7.</w:t>
      </w:r>
    </w:p>
    <w:p w14:paraId="68611358" w14:textId="06ABD6A6" w:rsidR="00813B94" w:rsidRPr="00EA11FC" w:rsidRDefault="00813B94" w:rsidP="00813B94">
      <w:pPr>
        <w:tabs>
          <w:tab w:val="left" w:pos="9781"/>
        </w:tabs>
        <w:spacing w:before="120"/>
        <w:jc w:val="both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pacing w:val="40"/>
          <w:sz w:val="20"/>
          <w:szCs w:val="20"/>
        </w:rPr>
        <w:t>Таблица</w:t>
      </w:r>
      <w:r w:rsidRPr="00EA11FC">
        <w:rPr>
          <w:rFonts w:ascii="Arial" w:eastAsia="Arial" w:hAnsi="Arial" w:cs="Arial"/>
          <w:sz w:val="20"/>
          <w:szCs w:val="20"/>
        </w:rPr>
        <w:t xml:space="preserve"> А.7 – (IС) – Частота циклов срабатывания </w:t>
      </w:r>
      <w:r w:rsidRPr="00EA11FC">
        <w:rPr>
          <w:rFonts w:ascii="Arial" w:eastAsia="Arial" w:hAnsi="Arial" w:cs="Arial"/>
          <w:i/>
          <w:sz w:val="20"/>
          <w:szCs w:val="20"/>
        </w:rPr>
        <w:t>f</w:t>
      </w:r>
      <w:r w:rsidRPr="00EA11FC">
        <w:rPr>
          <w:rFonts w:ascii="Arial" w:eastAsia="Arial" w:hAnsi="Arial" w:cs="Arial"/>
          <w:sz w:val="20"/>
          <w:szCs w:val="20"/>
        </w:rPr>
        <w:t xml:space="preserve"> в циклах срабатывания в секунду – Минимальные требования</w:t>
      </w:r>
    </w:p>
    <w:p w14:paraId="6F3008A2" w14:textId="77777777" w:rsidR="00813B94" w:rsidRPr="00EA11FC" w:rsidRDefault="00813B94" w:rsidP="00813B94">
      <w:pPr>
        <w:tabs>
          <w:tab w:val="left" w:pos="9781"/>
        </w:tabs>
        <w:spacing w:after="120"/>
        <w:jc w:val="right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t>В миллиметрах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954"/>
        <w:gridCol w:w="1954"/>
        <w:gridCol w:w="1954"/>
        <w:gridCol w:w="1954"/>
        <w:gridCol w:w="1955"/>
      </w:tblGrid>
      <w:tr w:rsidR="005D395E" w:rsidRPr="00EA11FC" w14:paraId="30776272" w14:textId="77777777" w:rsidTr="00C759EC">
        <w:tc>
          <w:tcPr>
            <w:tcW w:w="1954" w:type="dxa"/>
            <w:vMerge w:val="restart"/>
            <w:vAlign w:val="center"/>
          </w:tcPr>
          <w:p w14:paraId="49D0777E" w14:textId="684A92E8" w:rsidR="005D395E" w:rsidRPr="00EA11FC" w:rsidRDefault="005D395E" w:rsidP="005D395E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Форма и размер</w:t>
            </w:r>
          </w:p>
        </w:tc>
        <w:tc>
          <w:tcPr>
            <w:tcW w:w="1954" w:type="dxa"/>
            <w:vMerge w:val="restart"/>
            <w:vAlign w:val="center"/>
          </w:tcPr>
          <w:p w14:paraId="5D84FC01" w14:textId="0FF2B8E8" w:rsidR="005D395E" w:rsidRPr="00EA11FC" w:rsidRDefault="005D395E" w:rsidP="005D395E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Способ установки</w:t>
            </w:r>
          </w:p>
        </w:tc>
        <w:tc>
          <w:tcPr>
            <w:tcW w:w="5863" w:type="dxa"/>
            <w:gridSpan w:val="3"/>
            <w:vAlign w:val="center"/>
          </w:tcPr>
          <w:p w14:paraId="174E4345" w14:textId="6DAC61F6" w:rsidR="005D395E" w:rsidRPr="00EA11FC" w:rsidRDefault="005D395E" w:rsidP="005D395E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Функция коммутационного элемента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>: А или В</w:t>
            </w:r>
          </w:p>
        </w:tc>
      </w:tr>
      <w:tr w:rsidR="005D395E" w:rsidRPr="00EA11FC" w14:paraId="4B30171E" w14:textId="77777777" w:rsidTr="00C759EC">
        <w:tc>
          <w:tcPr>
            <w:tcW w:w="1954" w:type="dxa"/>
            <w:vMerge/>
            <w:vAlign w:val="center"/>
          </w:tcPr>
          <w:p w14:paraId="6F086D1D" w14:textId="77777777" w:rsidR="005D395E" w:rsidRPr="00EA11FC" w:rsidRDefault="005D395E" w:rsidP="004C70BE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4" w:type="dxa"/>
            <w:vMerge/>
            <w:vAlign w:val="center"/>
          </w:tcPr>
          <w:p w14:paraId="314EF4D9" w14:textId="77777777" w:rsidR="005D395E" w:rsidRPr="00EA11FC" w:rsidRDefault="005D395E" w:rsidP="004C70BE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63" w:type="dxa"/>
            <w:gridSpan w:val="3"/>
            <w:tcBorders>
              <w:bottom w:val="single" w:sz="4" w:space="0" w:color="000000"/>
            </w:tcBorders>
            <w:vAlign w:val="center"/>
          </w:tcPr>
          <w:p w14:paraId="02A33B8C" w14:textId="093717BA" w:rsidR="005D395E" w:rsidRPr="00EA11FC" w:rsidRDefault="005D395E" w:rsidP="005D395E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вывода</w:t>
            </w:r>
          </w:p>
        </w:tc>
      </w:tr>
      <w:tr w:rsidR="005D395E" w:rsidRPr="00EA11FC" w14:paraId="6C31BF1A" w14:textId="77777777" w:rsidTr="00C759EC">
        <w:tc>
          <w:tcPr>
            <w:tcW w:w="1954" w:type="dxa"/>
            <w:vMerge/>
            <w:tcBorders>
              <w:bottom w:val="double" w:sz="4" w:space="0" w:color="000000"/>
            </w:tcBorders>
            <w:vAlign w:val="center"/>
          </w:tcPr>
          <w:p w14:paraId="0EF3A8A7" w14:textId="77777777" w:rsidR="005D395E" w:rsidRPr="00EA11FC" w:rsidRDefault="005D395E" w:rsidP="004C70BE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4" w:type="dxa"/>
            <w:vMerge/>
            <w:tcBorders>
              <w:bottom w:val="double" w:sz="4" w:space="0" w:color="000000"/>
            </w:tcBorders>
            <w:vAlign w:val="center"/>
          </w:tcPr>
          <w:p w14:paraId="3499D57A" w14:textId="77777777" w:rsidR="005D395E" w:rsidRPr="00EA11FC" w:rsidRDefault="005D395E" w:rsidP="004C70BE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4" w:type="dxa"/>
            <w:tcBorders>
              <w:bottom w:val="double" w:sz="4" w:space="0" w:color="000000"/>
            </w:tcBorders>
            <w:vAlign w:val="center"/>
          </w:tcPr>
          <w:p w14:paraId="0C9F75C0" w14:textId="2195E9B4" w:rsidR="005D395E" w:rsidRPr="00EA11FC" w:rsidRDefault="005D395E" w:rsidP="005D395E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Р или N</w:t>
            </w:r>
          </w:p>
        </w:tc>
        <w:tc>
          <w:tcPr>
            <w:tcW w:w="1954" w:type="dxa"/>
            <w:tcBorders>
              <w:bottom w:val="double" w:sz="4" w:space="0" w:color="000000"/>
            </w:tcBorders>
            <w:vAlign w:val="center"/>
          </w:tcPr>
          <w:p w14:paraId="5C7504B7" w14:textId="0F335B89" w:rsidR="005D395E" w:rsidRPr="00EA11FC" w:rsidRDefault="005D395E" w:rsidP="005D395E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1955" w:type="dxa"/>
            <w:tcBorders>
              <w:bottom w:val="double" w:sz="4" w:space="0" w:color="000000"/>
            </w:tcBorders>
            <w:vAlign w:val="center"/>
          </w:tcPr>
          <w:p w14:paraId="1042C2A4" w14:textId="404B52A3" w:rsidR="005D395E" w:rsidRPr="00EA11FC" w:rsidRDefault="005D395E" w:rsidP="005D395E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</w:tc>
      </w:tr>
      <w:tr w:rsidR="0068616F" w:rsidRPr="00EA11FC" w14:paraId="1DB4BE99" w14:textId="77777777" w:rsidTr="007700F9">
        <w:tc>
          <w:tcPr>
            <w:tcW w:w="1954" w:type="dxa"/>
            <w:tcBorders>
              <w:top w:val="double" w:sz="4" w:space="0" w:color="000000"/>
            </w:tcBorders>
            <w:vAlign w:val="center"/>
          </w:tcPr>
          <w:p w14:paraId="4B7D4B1F" w14:textId="6C490F6A" w:rsidR="0068616F" w:rsidRPr="00EA11FC" w:rsidRDefault="0068616F" w:rsidP="00095C4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С26</w:t>
            </w:r>
          </w:p>
        </w:tc>
        <w:tc>
          <w:tcPr>
            <w:tcW w:w="1954" w:type="dxa"/>
            <w:tcBorders>
              <w:top w:val="double" w:sz="4" w:space="0" w:color="000000"/>
            </w:tcBorders>
            <w:vAlign w:val="center"/>
          </w:tcPr>
          <w:p w14:paraId="20B7B5B6" w14:textId="0C315AD6" w:rsidR="0068616F" w:rsidRPr="00EA11FC" w:rsidRDefault="0068616F" w:rsidP="00095C4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I1</w:t>
            </w:r>
          </w:p>
        </w:tc>
        <w:tc>
          <w:tcPr>
            <w:tcW w:w="1954" w:type="dxa"/>
            <w:tcBorders>
              <w:top w:val="double" w:sz="4" w:space="0" w:color="000000"/>
            </w:tcBorders>
            <w:vAlign w:val="center"/>
          </w:tcPr>
          <w:p w14:paraId="42C2CB9A" w14:textId="36D54704" w:rsidR="0068616F" w:rsidRPr="00EA11FC" w:rsidRDefault="0068616F" w:rsidP="00095C4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40</w:t>
            </w:r>
          </w:p>
        </w:tc>
        <w:tc>
          <w:tcPr>
            <w:tcW w:w="1954" w:type="dxa"/>
            <w:tcBorders>
              <w:top w:val="double" w:sz="4" w:space="0" w:color="000000"/>
            </w:tcBorders>
            <w:vAlign w:val="center"/>
          </w:tcPr>
          <w:p w14:paraId="4609AD89" w14:textId="2C626067" w:rsidR="0068616F" w:rsidRPr="00EA11FC" w:rsidRDefault="0068616F" w:rsidP="00095C4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40</w:t>
            </w:r>
          </w:p>
        </w:tc>
        <w:tc>
          <w:tcPr>
            <w:tcW w:w="1955" w:type="dxa"/>
            <w:vMerge w:val="restart"/>
            <w:tcBorders>
              <w:top w:val="double" w:sz="4" w:space="0" w:color="000000"/>
            </w:tcBorders>
            <w:vAlign w:val="center"/>
          </w:tcPr>
          <w:p w14:paraId="7C532B65" w14:textId="6DC8A951" w:rsidR="0068616F" w:rsidRPr="00EA11FC" w:rsidRDefault="0068616F" w:rsidP="00142118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</w:tr>
      <w:tr w:rsidR="0068616F" w:rsidRPr="00EA11FC" w14:paraId="48D243B8" w14:textId="77777777" w:rsidTr="007700F9">
        <w:tc>
          <w:tcPr>
            <w:tcW w:w="1954" w:type="dxa"/>
            <w:vAlign w:val="center"/>
          </w:tcPr>
          <w:p w14:paraId="3A00C5A1" w14:textId="1B5798FC" w:rsidR="0068616F" w:rsidRPr="00EA11FC" w:rsidRDefault="0068616F" w:rsidP="00095C4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C40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IMC</w:t>
            </w:r>
          </w:p>
        </w:tc>
        <w:tc>
          <w:tcPr>
            <w:tcW w:w="1954" w:type="dxa"/>
            <w:vAlign w:val="center"/>
          </w:tcPr>
          <w:p w14:paraId="4AAA875B" w14:textId="3F53B3BF" w:rsidR="0068616F" w:rsidRPr="00EA11FC" w:rsidRDefault="0068616F" w:rsidP="00095C4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I1</w:t>
            </w:r>
          </w:p>
        </w:tc>
        <w:tc>
          <w:tcPr>
            <w:tcW w:w="1954" w:type="dxa"/>
            <w:vAlign w:val="center"/>
          </w:tcPr>
          <w:p w14:paraId="0B178E0C" w14:textId="3955329C" w:rsidR="0068616F" w:rsidRPr="00EA11FC" w:rsidRDefault="0068616F" w:rsidP="00095C4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</w:tc>
        <w:tc>
          <w:tcPr>
            <w:tcW w:w="1954" w:type="dxa"/>
            <w:vAlign w:val="center"/>
          </w:tcPr>
          <w:p w14:paraId="21B109A0" w14:textId="55192D01" w:rsidR="0068616F" w:rsidRPr="00EA11FC" w:rsidRDefault="0068616F" w:rsidP="00095C4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</w:tc>
        <w:tc>
          <w:tcPr>
            <w:tcW w:w="1955" w:type="dxa"/>
            <w:vMerge/>
            <w:vAlign w:val="center"/>
          </w:tcPr>
          <w:p w14:paraId="1FCAF97F" w14:textId="77777777" w:rsidR="0068616F" w:rsidRPr="00EA11FC" w:rsidRDefault="0068616F" w:rsidP="00142118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8616F" w:rsidRPr="00EA11FC" w14:paraId="0715BEF8" w14:textId="77777777" w:rsidTr="007700F9">
        <w:tc>
          <w:tcPr>
            <w:tcW w:w="1954" w:type="dxa"/>
            <w:vAlign w:val="center"/>
          </w:tcPr>
          <w:p w14:paraId="457CC7BB" w14:textId="78D8BA46" w:rsidR="0068616F" w:rsidRPr="00EA11FC" w:rsidRDefault="0068616F" w:rsidP="00095C4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C40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IMC</w:t>
            </w:r>
          </w:p>
        </w:tc>
        <w:tc>
          <w:tcPr>
            <w:tcW w:w="1954" w:type="dxa"/>
            <w:vAlign w:val="center"/>
          </w:tcPr>
          <w:p w14:paraId="5F071B43" w14:textId="71B98787" w:rsidR="0068616F" w:rsidRPr="00EA11FC" w:rsidRDefault="0068616F" w:rsidP="00095C4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I2</w:t>
            </w:r>
          </w:p>
        </w:tc>
        <w:tc>
          <w:tcPr>
            <w:tcW w:w="1954" w:type="dxa"/>
            <w:vAlign w:val="center"/>
          </w:tcPr>
          <w:p w14:paraId="2EADBA60" w14:textId="1A647AE6" w:rsidR="0068616F" w:rsidRPr="00EA11FC" w:rsidRDefault="0068616F" w:rsidP="00095C4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</w:tc>
        <w:tc>
          <w:tcPr>
            <w:tcW w:w="1954" w:type="dxa"/>
            <w:vAlign w:val="center"/>
          </w:tcPr>
          <w:p w14:paraId="59D3B0F7" w14:textId="41E0542F" w:rsidR="0068616F" w:rsidRPr="00EA11FC" w:rsidRDefault="0068616F" w:rsidP="00095C4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</w:tc>
        <w:tc>
          <w:tcPr>
            <w:tcW w:w="1955" w:type="dxa"/>
            <w:vMerge/>
            <w:vAlign w:val="center"/>
          </w:tcPr>
          <w:p w14:paraId="2938E77F" w14:textId="77777777" w:rsidR="0068616F" w:rsidRPr="00EA11FC" w:rsidRDefault="0068616F" w:rsidP="00142118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42118" w14:paraId="6138CFC6" w14:textId="77777777" w:rsidTr="00C759EC">
        <w:tc>
          <w:tcPr>
            <w:tcW w:w="9771" w:type="dxa"/>
            <w:gridSpan w:val="5"/>
          </w:tcPr>
          <w:p w14:paraId="61026A08" w14:textId="5B917494" w:rsidR="002C6704" w:rsidRPr="00EA11FC" w:rsidRDefault="002C6704" w:rsidP="002C6704">
            <w:pPr>
              <w:tabs>
                <w:tab w:val="left" w:pos="9781"/>
              </w:tabs>
              <w:spacing w:before="120" w:after="1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A11FC">
              <w:rPr>
                <w:rFonts w:ascii="Arial" w:eastAsia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916581" w:rsidRPr="00EA11FC">
              <w:rPr>
                <w:rFonts w:ascii="Arial" w:eastAsia="Arial" w:hAnsi="Arial" w:cs="Arial"/>
                <w:sz w:val="18"/>
                <w:szCs w:val="18"/>
              </w:rPr>
              <w:t xml:space="preserve">Изготовитель вправе установить иные 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>значения частоты циклов срабатывания.</w:t>
            </w:r>
          </w:p>
          <w:p w14:paraId="584B70F2" w14:textId="51022C6A" w:rsidR="00142118" w:rsidRPr="007700F9" w:rsidRDefault="002C6704" w:rsidP="002C6704">
            <w:pPr>
              <w:tabs>
                <w:tab w:val="left" w:pos="9781"/>
              </w:tabs>
              <w:spacing w:after="1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A11FC">
              <w:rPr>
                <w:rFonts w:ascii="Arial" w:eastAsia="Arial" w:hAnsi="Arial" w:cs="Arial"/>
                <w:spacing w:val="40"/>
                <w:sz w:val="18"/>
                <w:szCs w:val="18"/>
              </w:rPr>
              <w:t>Примечание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– </w:t>
            </w:r>
            <w:r w:rsidR="00916581" w:rsidRPr="00EA11FC">
              <w:rPr>
                <w:rFonts w:ascii="Arial" w:eastAsia="Arial" w:hAnsi="Arial" w:cs="Arial"/>
                <w:sz w:val="18"/>
                <w:szCs w:val="18"/>
              </w:rPr>
              <w:t xml:space="preserve">Для сенсорных выключателей типов C40 и IMC значения 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частоты циклов срабатывания применимы для типов </w:t>
            </w:r>
            <w:r w:rsidRPr="00EA11FC">
              <w:rPr>
                <w:rFonts w:ascii="Arial" w:eastAsia="Arial" w:hAnsi="Arial" w:cs="Arial"/>
                <w:i/>
                <w:sz w:val="18"/>
                <w:szCs w:val="18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18"/>
                <w:szCs w:val="18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и </w:t>
            </w:r>
            <w:r w:rsidRPr="00EA11FC">
              <w:rPr>
                <w:rFonts w:ascii="Arial" w:eastAsia="Arial" w:hAnsi="Arial" w:cs="Arial"/>
                <w:i/>
                <w:sz w:val="18"/>
                <w:szCs w:val="18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18"/>
                <w:szCs w:val="18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+.</w:t>
            </w:r>
          </w:p>
        </w:tc>
      </w:tr>
    </w:tbl>
    <w:p w14:paraId="2B17AE1C" w14:textId="3026EE59" w:rsidR="000A777B" w:rsidRPr="001B1E74" w:rsidRDefault="000A777B" w:rsidP="001B1E74">
      <w:pPr>
        <w:tabs>
          <w:tab w:val="left" w:pos="9781"/>
        </w:tabs>
        <w:jc w:val="both"/>
        <w:rPr>
          <w:rFonts w:ascii="Arial" w:eastAsia="Arial" w:hAnsi="Arial" w:cs="Arial"/>
          <w:sz w:val="20"/>
          <w:szCs w:val="20"/>
        </w:rPr>
      </w:pPr>
    </w:p>
    <w:p w14:paraId="252DB6AB" w14:textId="27BFCF35" w:rsidR="0097045B" w:rsidRPr="00EA11FC" w:rsidRDefault="0097045B" w:rsidP="00EA5398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after="120" w:line="360" w:lineRule="auto"/>
        <w:ind w:left="567" w:firstLine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А.3 Модель I</w:t>
      </w:r>
      <w:r>
        <w:rPr>
          <w:sz w:val="22"/>
          <w:szCs w:val="22"/>
          <w:lang w:val="en-US"/>
        </w:rPr>
        <w:t>D</w:t>
      </w:r>
      <w:r w:rsidRPr="0086168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 w:rsidRPr="002874C2">
        <w:rPr>
          <w:sz w:val="22"/>
          <w:szCs w:val="22"/>
        </w:rPr>
        <w:t xml:space="preserve">Индуктивные сенсорные выключатели </w:t>
      </w:r>
      <w:r>
        <w:rPr>
          <w:sz w:val="22"/>
          <w:szCs w:val="22"/>
        </w:rPr>
        <w:t xml:space="preserve">прямоугольной </w:t>
      </w:r>
      <w:r w:rsidRPr="002874C2">
        <w:rPr>
          <w:sz w:val="22"/>
          <w:szCs w:val="22"/>
        </w:rPr>
        <w:t xml:space="preserve">формы </w:t>
      </w:r>
      <w:r w:rsidR="006F6127">
        <w:rPr>
          <w:sz w:val="22"/>
          <w:szCs w:val="22"/>
        </w:rPr>
        <w:t>с</w:t>
      </w:r>
      <w:r w:rsidR="00EA5398">
        <w:rPr>
          <w:sz w:val="22"/>
          <w:szCs w:val="22"/>
          <w:lang w:val="en-US"/>
        </w:rPr>
        <w:t> </w:t>
      </w:r>
      <w:r w:rsidR="006F6127" w:rsidRPr="00EA11FC">
        <w:rPr>
          <w:sz w:val="22"/>
          <w:szCs w:val="22"/>
        </w:rPr>
        <w:t>прямоугольным</w:t>
      </w:r>
      <w:r w:rsidRPr="00EA11FC">
        <w:rPr>
          <w:sz w:val="22"/>
          <w:szCs w:val="22"/>
        </w:rPr>
        <w:t xml:space="preserve"> </w:t>
      </w:r>
      <w:r w:rsidR="006F6127" w:rsidRPr="00EA11FC">
        <w:rPr>
          <w:sz w:val="22"/>
          <w:szCs w:val="22"/>
        </w:rPr>
        <w:t>поперечным</w:t>
      </w:r>
      <w:r w:rsidRPr="00EA11FC">
        <w:rPr>
          <w:sz w:val="22"/>
          <w:szCs w:val="22"/>
        </w:rPr>
        <w:t xml:space="preserve"> </w:t>
      </w:r>
      <w:r w:rsidR="006F6127" w:rsidRPr="00EA11FC">
        <w:rPr>
          <w:sz w:val="22"/>
          <w:szCs w:val="22"/>
        </w:rPr>
        <w:t>сечением</w:t>
      </w:r>
    </w:p>
    <w:p w14:paraId="4B02E6C5" w14:textId="71C060A3" w:rsidR="001B1E74" w:rsidRPr="00EA11FC" w:rsidRDefault="0097045B" w:rsidP="0097045B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A.3.1 (I</w:t>
      </w:r>
      <w:r w:rsidRPr="00EA11FC">
        <w:rPr>
          <w:rFonts w:ascii="Arial" w:eastAsia="Arial" w:hAnsi="Arial" w:cs="Arial"/>
          <w:sz w:val="22"/>
          <w:szCs w:val="22"/>
          <w:lang w:val="en-US"/>
        </w:rPr>
        <w:t>D</w:t>
      </w:r>
      <w:r w:rsidRPr="00EA11FC">
        <w:rPr>
          <w:rFonts w:ascii="Arial" w:eastAsia="Arial" w:hAnsi="Arial" w:cs="Arial"/>
          <w:sz w:val="22"/>
          <w:szCs w:val="22"/>
        </w:rPr>
        <w:t>) Габаритные размеры</w:t>
      </w:r>
    </w:p>
    <w:p w14:paraId="7C48452C" w14:textId="52E8C729" w:rsidR="007F261B" w:rsidRPr="00EA11FC" w:rsidRDefault="007F261B" w:rsidP="0097045B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 xml:space="preserve">A.3.1.1 Сенсорный выключатель типа </w:t>
      </w:r>
      <w:r w:rsidRPr="00EA11FC">
        <w:rPr>
          <w:rFonts w:ascii="Arial" w:eastAsia="Arial" w:hAnsi="Arial" w:cs="Arial"/>
          <w:sz w:val="22"/>
          <w:szCs w:val="22"/>
          <w:lang w:val="en-US"/>
        </w:rPr>
        <w:t>I</w:t>
      </w:r>
      <w:r w:rsidRPr="00EA11FC">
        <w:rPr>
          <w:rFonts w:ascii="Arial" w:eastAsia="Arial" w:hAnsi="Arial" w:cs="Arial"/>
          <w:sz w:val="22"/>
          <w:szCs w:val="22"/>
        </w:rPr>
        <w:t>2</w:t>
      </w:r>
      <w:r w:rsidRPr="00EA11FC">
        <w:rPr>
          <w:rFonts w:ascii="Arial" w:eastAsia="Arial" w:hAnsi="Arial" w:cs="Arial"/>
          <w:sz w:val="22"/>
          <w:szCs w:val="22"/>
          <w:lang w:val="en-US"/>
        </w:rPr>
        <w:t>D</w:t>
      </w:r>
    </w:p>
    <w:p w14:paraId="15BA2A68" w14:textId="1010FEBF" w:rsidR="001E631F" w:rsidRPr="00EA11FC" w:rsidRDefault="007F261B" w:rsidP="00476014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 xml:space="preserve">Габаритные и установочные размеры </w:t>
      </w:r>
      <w:r w:rsidR="007723B8" w:rsidRPr="00EA11FC">
        <w:rPr>
          <w:rFonts w:ascii="Arial" w:eastAsia="Arial" w:hAnsi="Arial" w:cs="Arial"/>
          <w:sz w:val="22"/>
          <w:szCs w:val="22"/>
        </w:rPr>
        <w:t xml:space="preserve">сенсорных выключателей </w:t>
      </w:r>
      <w:r w:rsidRPr="00EA11FC">
        <w:rPr>
          <w:rFonts w:ascii="Arial" w:eastAsia="Arial" w:hAnsi="Arial" w:cs="Arial"/>
          <w:sz w:val="22"/>
          <w:szCs w:val="22"/>
        </w:rPr>
        <w:t xml:space="preserve">неутопленного исполнения типа I2D </w:t>
      </w:r>
      <w:r w:rsidR="007723B8" w:rsidRPr="00EA11FC">
        <w:rPr>
          <w:rFonts w:ascii="Arial" w:eastAsia="Arial" w:hAnsi="Arial" w:cs="Arial"/>
          <w:sz w:val="22"/>
          <w:szCs w:val="22"/>
        </w:rPr>
        <w:t xml:space="preserve">должны соответствовать </w:t>
      </w:r>
      <w:r w:rsidRPr="00EA11FC">
        <w:rPr>
          <w:rFonts w:ascii="Arial" w:eastAsia="Arial" w:hAnsi="Arial" w:cs="Arial"/>
          <w:sz w:val="22"/>
          <w:szCs w:val="22"/>
        </w:rPr>
        <w:t>приведен</w:t>
      </w:r>
      <w:r w:rsidR="007723B8" w:rsidRPr="00EA11FC">
        <w:rPr>
          <w:rFonts w:ascii="Arial" w:eastAsia="Arial" w:hAnsi="Arial" w:cs="Arial"/>
          <w:sz w:val="22"/>
          <w:szCs w:val="22"/>
        </w:rPr>
        <w:t>н</w:t>
      </w:r>
      <w:r w:rsidRPr="00EA11FC">
        <w:rPr>
          <w:rFonts w:ascii="Arial" w:eastAsia="Arial" w:hAnsi="Arial" w:cs="Arial"/>
          <w:sz w:val="22"/>
          <w:szCs w:val="22"/>
        </w:rPr>
        <w:t>ы</w:t>
      </w:r>
      <w:r w:rsidR="007723B8" w:rsidRPr="00EA11FC">
        <w:rPr>
          <w:rFonts w:ascii="Arial" w:eastAsia="Arial" w:hAnsi="Arial" w:cs="Arial"/>
          <w:sz w:val="22"/>
          <w:szCs w:val="22"/>
        </w:rPr>
        <w:t>м</w:t>
      </w:r>
      <w:r w:rsidRPr="00EA11FC">
        <w:rPr>
          <w:rFonts w:ascii="Arial" w:eastAsia="Arial" w:hAnsi="Arial" w:cs="Arial"/>
          <w:sz w:val="22"/>
          <w:szCs w:val="22"/>
        </w:rPr>
        <w:t xml:space="preserve"> на рисунке А.1</w:t>
      </w:r>
      <w:r w:rsidR="007723B8" w:rsidRPr="00EA11FC">
        <w:rPr>
          <w:rFonts w:ascii="Arial" w:eastAsia="Arial" w:hAnsi="Arial" w:cs="Arial"/>
          <w:sz w:val="22"/>
          <w:szCs w:val="22"/>
        </w:rPr>
        <w:t>2 (ID) и в таблице</w:t>
      </w:r>
      <w:r w:rsidR="006B76A4" w:rsidRPr="00EA11FC">
        <w:rPr>
          <w:rFonts w:ascii="Arial" w:eastAsia="Arial" w:hAnsi="Arial" w:cs="Arial"/>
          <w:sz w:val="22"/>
          <w:szCs w:val="22"/>
          <w:lang w:val="en-US"/>
        </w:rPr>
        <w:t> </w:t>
      </w:r>
      <w:r w:rsidR="007723B8" w:rsidRPr="00EA11FC">
        <w:rPr>
          <w:rFonts w:ascii="Arial" w:eastAsia="Arial" w:hAnsi="Arial" w:cs="Arial"/>
          <w:sz w:val="22"/>
          <w:szCs w:val="22"/>
        </w:rPr>
        <w:t>А.8</w:t>
      </w:r>
      <w:r w:rsidRPr="00EA11FC">
        <w:rPr>
          <w:rFonts w:ascii="Arial" w:eastAsia="Arial" w:hAnsi="Arial" w:cs="Arial"/>
          <w:sz w:val="22"/>
          <w:szCs w:val="22"/>
        </w:rPr>
        <w:t xml:space="preserve"> (ID). Части соединительного устройства не включены в </w:t>
      </w:r>
      <w:r w:rsidR="007723B8" w:rsidRPr="00EA11FC">
        <w:rPr>
          <w:rFonts w:ascii="Arial" w:eastAsia="Arial" w:hAnsi="Arial" w:cs="Arial"/>
          <w:sz w:val="22"/>
          <w:szCs w:val="22"/>
        </w:rPr>
        <w:t xml:space="preserve">данные габаритные </w:t>
      </w:r>
      <w:r w:rsidRPr="00EA11FC">
        <w:rPr>
          <w:rFonts w:ascii="Arial" w:eastAsia="Arial" w:hAnsi="Arial" w:cs="Arial"/>
          <w:sz w:val="22"/>
          <w:szCs w:val="22"/>
        </w:rPr>
        <w:t>размеры.</w:t>
      </w:r>
    </w:p>
    <w:p w14:paraId="5F0F91CA" w14:textId="22629508" w:rsidR="007F261B" w:rsidRPr="00C81912" w:rsidRDefault="00CE61B1" w:rsidP="00C81912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EA11FC">
        <w:rPr>
          <w:noProof/>
          <w:position w:val="-149"/>
          <w:lang w:eastAsia="ru-RU"/>
        </w:rPr>
        <w:drawing>
          <wp:inline distT="0" distB="0" distL="0" distR="0" wp14:anchorId="495F986E" wp14:editId="5384A2B3">
            <wp:extent cx="4029075" cy="3789045"/>
            <wp:effectExtent l="0" t="0" r="9525" b="1905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92B28" w14:textId="621EB1FE" w:rsidR="00C81912" w:rsidRPr="00C81912" w:rsidRDefault="00C81912" w:rsidP="00C81912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C81912">
        <w:rPr>
          <w:rFonts w:ascii="Arial" w:eastAsia="Arial" w:hAnsi="Arial" w:cs="Arial"/>
          <w:sz w:val="20"/>
          <w:szCs w:val="20"/>
        </w:rPr>
        <w:t xml:space="preserve">Рисунок А.12 </w:t>
      </w:r>
      <w:r w:rsidR="00BA2A0C">
        <w:rPr>
          <w:rFonts w:ascii="Arial" w:eastAsia="Arial" w:hAnsi="Arial" w:cs="Arial"/>
          <w:sz w:val="20"/>
          <w:szCs w:val="20"/>
        </w:rPr>
        <w:t>–</w:t>
      </w:r>
      <w:r w:rsidR="00BA2A0C" w:rsidRPr="00C81912">
        <w:rPr>
          <w:rFonts w:ascii="Arial" w:eastAsia="Arial" w:hAnsi="Arial" w:cs="Arial"/>
          <w:sz w:val="20"/>
          <w:szCs w:val="20"/>
        </w:rPr>
        <w:t xml:space="preserve"> </w:t>
      </w:r>
      <w:r w:rsidRPr="00C81912">
        <w:rPr>
          <w:rFonts w:ascii="Arial" w:eastAsia="Arial" w:hAnsi="Arial" w:cs="Arial"/>
          <w:sz w:val="20"/>
          <w:szCs w:val="20"/>
        </w:rPr>
        <w:t>(ID) Габаритные размеры</w:t>
      </w:r>
    </w:p>
    <w:p w14:paraId="3B08FEF8" w14:textId="5D22D9BA" w:rsidR="00FA1927" w:rsidRDefault="00FA1927" w:rsidP="00FA1927">
      <w:pPr>
        <w:tabs>
          <w:tab w:val="left" w:pos="9781"/>
        </w:tabs>
        <w:jc w:val="both"/>
        <w:rPr>
          <w:rFonts w:ascii="Arial" w:eastAsia="Arial" w:hAnsi="Arial" w:cs="Arial"/>
          <w:sz w:val="20"/>
          <w:szCs w:val="20"/>
        </w:rPr>
      </w:pPr>
      <w:r w:rsidRPr="00CE14EC">
        <w:rPr>
          <w:rFonts w:ascii="Arial" w:eastAsia="Arial" w:hAnsi="Arial" w:cs="Arial"/>
          <w:spacing w:val="40"/>
          <w:sz w:val="20"/>
          <w:szCs w:val="20"/>
        </w:rPr>
        <w:t>Таблица</w:t>
      </w:r>
      <w:r w:rsidRPr="00CE14EC">
        <w:rPr>
          <w:rFonts w:ascii="Arial" w:eastAsia="Arial" w:hAnsi="Arial" w:cs="Arial"/>
          <w:sz w:val="20"/>
          <w:szCs w:val="20"/>
        </w:rPr>
        <w:t xml:space="preserve"> А.</w:t>
      </w:r>
      <w:r w:rsidRPr="004C70BE">
        <w:rPr>
          <w:rFonts w:ascii="Arial" w:eastAsia="Arial" w:hAnsi="Arial" w:cs="Arial"/>
          <w:sz w:val="20"/>
          <w:szCs w:val="20"/>
        </w:rPr>
        <w:t>8</w:t>
      </w:r>
      <w:r>
        <w:rPr>
          <w:rFonts w:ascii="Arial" w:eastAsia="Arial" w:hAnsi="Arial" w:cs="Arial"/>
          <w:sz w:val="20"/>
          <w:szCs w:val="20"/>
        </w:rPr>
        <w:t xml:space="preserve"> – (I</w:t>
      </w:r>
      <w:r>
        <w:rPr>
          <w:rFonts w:ascii="Arial" w:eastAsia="Arial" w:hAnsi="Arial" w:cs="Arial"/>
          <w:sz w:val="20"/>
          <w:szCs w:val="20"/>
          <w:lang w:val="en-US"/>
        </w:rPr>
        <w:t>D</w:t>
      </w:r>
      <w:r w:rsidRPr="00CE14EC">
        <w:rPr>
          <w:rFonts w:ascii="Arial" w:eastAsia="Arial" w:hAnsi="Arial" w:cs="Arial"/>
          <w:sz w:val="20"/>
          <w:szCs w:val="20"/>
        </w:rPr>
        <w:t xml:space="preserve">) </w:t>
      </w:r>
      <w:r>
        <w:rPr>
          <w:rFonts w:ascii="Arial" w:eastAsia="Arial" w:hAnsi="Arial" w:cs="Arial"/>
          <w:sz w:val="20"/>
          <w:szCs w:val="20"/>
        </w:rPr>
        <w:t>–</w:t>
      </w:r>
      <w:r w:rsidRPr="00CE14EC">
        <w:rPr>
          <w:rFonts w:ascii="Arial" w:eastAsia="Arial" w:hAnsi="Arial" w:cs="Arial"/>
          <w:sz w:val="20"/>
          <w:szCs w:val="20"/>
        </w:rPr>
        <w:t xml:space="preserve"> Габаритные размеры</w:t>
      </w:r>
    </w:p>
    <w:p w14:paraId="103BDD2D" w14:textId="632A46EF" w:rsidR="00C81912" w:rsidRDefault="00FA1927" w:rsidP="00FA1927">
      <w:pPr>
        <w:tabs>
          <w:tab w:val="left" w:pos="9781"/>
        </w:tabs>
        <w:spacing w:after="12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</w:t>
      </w:r>
      <w:r w:rsidRPr="00F221FB">
        <w:rPr>
          <w:rFonts w:ascii="Arial" w:eastAsia="Arial" w:hAnsi="Arial" w:cs="Arial"/>
          <w:sz w:val="20"/>
          <w:szCs w:val="20"/>
        </w:rPr>
        <w:t xml:space="preserve"> миллиметрах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3"/>
        <w:gridCol w:w="2443"/>
      </w:tblGrid>
      <w:tr w:rsidR="00C759EC" w14:paraId="4ADD38F0" w14:textId="77777777" w:rsidTr="00C759EC">
        <w:tc>
          <w:tcPr>
            <w:tcW w:w="2442" w:type="dxa"/>
            <w:tcBorders>
              <w:bottom w:val="double" w:sz="4" w:space="0" w:color="000000"/>
            </w:tcBorders>
          </w:tcPr>
          <w:p w14:paraId="05551B77" w14:textId="0C3E36B0" w:rsidR="00C759EC" w:rsidRPr="00C759EC" w:rsidRDefault="00C759EC" w:rsidP="009402F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Тип</w:t>
            </w:r>
          </w:p>
        </w:tc>
        <w:tc>
          <w:tcPr>
            <w:tcW w:w="2443" w:type="dxa"/>
            <w:tcBorders>
              <w:bottom w:val="double" w:sz="4" w:space="0" w:color="000000"/>
            </w:tcBorders>
          </w:tcPr>
          <w:p w14:paraId="2D0B5D2D" w14:textId="124220A5" w:rsidR="00C759EC" w:rsidRPr="00C759EC" w:rsidRDefault="00C759EC" w:rsidP="009402F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9402FB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l</w:t>
            </w:r>
            <w:r w:rsidRPr="009402FB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max</w:t>
            </w:r>
          </w:p>
        </w:tc>
        <w:tc>
          <w:tcPr>
            <w:tcW w:w="2443" w:type="dxa"/>
            <w:tcBorders>
              <w:bottom w:val="double" w:sz="4" w:space="0" w:color="000000"/>
            </w:tcBorders>
          </w:tcPr>
          <w:p w14:paraId="280262FD" w14:textId="0573A3D2" w:rsidR="00C759EC" w:rsidRDefault="00C759EC" w:rsidP="009402F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E1A2B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= </w:t>
            </w:r>
            <w:r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2443" w:type="dxa"/>
            <w:tcBorders>
              <w:bottom w:val="double" w:sz="4" w:space="0" w:color="000000"/>
            </w:tcBorders>
          </w:tcPr>
          <w:p w14:paraId="7E9C3D01" w14:textId="2170623F" w:rsidR="00C759EC" w:rsidRDefault="00C759EC" w:rsidP="009402F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b</w:t>
            </w:r>
            <w:r w:rsidRPr="00FE1A2B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max</w:t>
            </w:r>
          </w:p>
        </w:tc>
      </w:tr>
      <w:tr w:rsidR="00C759EC" w14:paraId="363903DE" w14:textId="77777777" w:rsidTr="00C759EC">
        <w:tc>
          <w:tcPr>
            <w:tcW w:w="2442" w:type="dxa"/>
            <w:tcBorders>
              <w:top w:val="double" w:sz="4" w:space="0" w:color="000000"/>
            </w:tcBorders>
          </w:tcPr>
          <w:p w14:paraId="23DE267B" w14:textId="3F6B5F0E" w:rsidR="00C759EC" w:rsidRDefault="00D31816" w:rsidP="008B164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7F261B">
              <w:rPr>
                <w:rFonts w:ascii="Arial" w:eastAsia="Arial" w:hAnsi="Arial" w:cs="Arial"/>
                <w:sz w:val="22"/>
                <w:szCs w:val="22"/>
                <w:lang w:val="en-US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z w:val="22"/>
                <w:szCs w:val="22"/>
                <w:lang w:val="en-US"/>
              </w:rPr>
              <w:t>D60</w:t>
            </w:r>
          </w:p>
        </w:tc>
        <w:tc>
          <w:tcPr>
            <w:tcW w:w="2443" w:type="dxa"/>
            <w:tcBorders>
              <w:top w:val="double" w:sz="4" w:space="0" w:color="000000"/>
            </w:tcBorders>
          </w:tcPr>
          <w:p w14:paraId="1C77079D" w14:textId="633B372C" w:rsidR="00C759EC" w:rsidRPr="00D31816" w:rsidRDefault="00D31816" w:rsidP="008B164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120</w:t>
            </w:r>
          </w:p>
        </w:tc>
        <w:tc>
          <w:tcPr>
            <w:tcW w:w="2443" w:type="dxa"/>
            <w:tcBorders>
              <w:top w:val="double" w:sz="4" w:space="0" w:color="000000"/>
            </w:tcBorders>
          </w:tcPr>
          <w:p w14:paraId="1D6BDE17" w14:textId="07F9AC19" w:rsidR="00C759EC" w:rsidRPr="00D31816" w:rsidRDefault="00D31816" w:rsidP="008B164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45</w:t>
            </w:r>
          </w:p>
        </w:tc>
        <w:tc>
          <w:tcPr>
            <w:tcW w:w="2443" w:type="dxa"/>
            <w:tcBorders>
              <w:top w:val="double" w:sz="4" w:space="0" w:color="000000"/>
            </w:tcBorders>
          </w:tcPr>
          <w:p w14:paraId="4E33D9D8" w14:textId="1DA18597" w:rsidR="00C759EC" w:rsidRPr="00D31816" w:rsidRDefault="00D31816" w:rsidP="008B164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60</w:t>
            </w:r>
          </w:p>
        </w:tc>
      </w:tr>
      <w:tr w:rsidR="00C759EC" w:rsidRPr="00EA11FC" w14:paraId="6E505CED" w14:textId="77777777" w:rsidTr="00C759EC">
        <w:tc>
          <w:tcPr>
            <w:tcW w:w="2442" w:type="dxa"/>
          </w:tcPr>
          <w:p w14:paraId="445631AB" w14:textId="478AAF90" w:rsidR="00C759EC" w:rsidRPr="00EA11FC" w:rsidRDefault="00D31816" w:rsidP="008B164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2"/>
                <w:szCs w:val="22"/>
                <w:lang w:val="en-US"/>
              </w:rPr>
              <w:t>I</w:t>
            </w:r>
            <w:r w:rsidRPr="00EA11FC">
              <w:rPr>
                <w:rFonts w:ascii="Arial" w:eastAsia="Arial" w:hAnsi="Arial" w:cs="Arial"/>
                <w:sz w:val="22"/>
                <w:szCs w:val="22"/>
              </w:rPr>
              <w:t>2</w:t>
            </w:r>
            <w:r w:rsidRPr="00EA11FC">
              <w:rPr>
                <w:rFonts w:ascii="Arial" w:eastAsia="Arial" w:hAnsi="Arial" w:cs="Arial"/>
                <w:sz w:val="22"/>
                <w:szCs w:val="22"/>
                <w:lang w:val="en-US"/>
              </w:rPr>
              <w:t>D80</w:t>
            </w:r>
          </w:p>
        </w:tc>
        <w:tc>
          <w:tcPr>
            <w:tcW w:w="2443" w:type="dxa"/>
          </w:tcPr>
          <w:p w14:paraId="39BC34AE" w14:textId="58640520" w:rsidR="00C759EC" w:rsidRPr="00EA11FC" w:rsidRDefault="00D31816" w:rsidP="008B164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135</w:t>
            </w:r>
          </w:p>
        </w:tc>
        <w:tc>
          <w:tcPr>
            <w:tcW w:w="2443" w:type="dxa"/>
          </w:tcPr>
          <w:p w14:paraId="043DBC99" w14:textId="6463632E" w:rsidR="00C759EC" w:rsidRPr="00EA11FC" w:rsidRDefault="00D31816" w:rsidP="008B164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65</w:t>
            </w:r>
          </w:p>
        </w:tc>
        <w:tc>
          <w:tcPr>
            <w:tcW w:w="2443" w:type="dxa"/>
          </w:tcPr>
          <w:p w14:paraId="4F78F4B3" w14:textId="52DE7424" w:rsidR="00C759EC" w:rsidRPr="00EA11FC" w:rsidRDefault="00D31816" w:rsidP="008B164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80</w:t>
            </w:r>
          </w:p>
        </w:tc>
      </w:tr>
    </w:tbl>
    <w:p w14:paraId="4C752D71" w14:textId="77777777" w:rsidR="002B56E3" w:rsidRPr="00EA11FC" w:rsidRDefault="002B56E3" w:rsidP="00E30C03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51643F57" w14:textId="682B63AE" w:rsidR="00C81912" w:rsidRPr="00EA11FC" w:rsidRDefault="00E30C03" w:rsidP="007F261B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A.3.1.2 (I</w:t>
      </w:r>
      <w:r w:rsidRPr="00EA11FC">
        <w:rPr>
          <w:rFonts w:ascii="Arial" w:eastAsia="Arial" w:hAnsi="Arial" w:cs="Arial"/>
          <w:sz w:val="22"/>
          <w:szCs w:val="22"/>
          <w:lang w:val="en-US"/>
        </w:rPr>
        <w:t>D</w:t>
      </w:r>
      <w:r w:rsidRPr="00EA11FC">
        <w:rPr>
          <w:rFonts w:ascii="Arial" w:eastAsia="Arial" w:hAnsi="Arial" w:cs="Arial"/>
          <w:sz w:val="22"/>
          <w:szCs w:val="22"/>
        </w:rPr>
        <w:t>) Сенсорный выключатель типа I1</w:t>
      </w:r>
      <w:r w:rsidRPr="00EA11FC">
        <w:rPr>
          <w:rFonts w:ascii="Arial" w:eastAsia="Arial" w:hAnsi="Arial" w:cs="Arial"/>
          <w:sz w:val="22"/>
          <w:szCs w:val="22"/>
          <w:lang w:val="en-US"/>
        </w:rPr>
        <w:t>ID</w:t>
      </w:r>
      <w:r w:rsidRPr="00EA11FC">
        <w:rPr>
          <w:rFonts w:ascii="Arial" w:eastAsia="Arial" w:hAnsi="Arial" w:cs="Arial"/>
          <w:sz w:val="22"/>
          <w:szCs w:val="22"/>
        </w:rPr>
        <w:t>C</w:t>
      </w:r>
    </w:p>
    <w:p w14:paraId="1947351F" w14:textId="7C04B802" w:rsidR="00E30C03" w:rsidRDefault="00E30C03" w:rsidP="00E30C03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 xml:space="preserve">Габаритные и установочные размеры </w:t>
      </w:r>
      <w:r w:rsidR="00A102E9" w:rsidRPr="00EA11FC">
        <w:rPr>
          <w:rFonts w:ascii="Arial" w:eastAsia="Arial" w:hAnsi="Arial" w:cs="Arial"/>
          <w:sz w:val="22"/>
          <w:szCs w:val="22"/>
        </w:rPr>
        <w:t>сенсорного выключателя типа I1</w:t>
      </w:r>
      <w:r w:rsidR="00A102E9" w:rsidRPr="00EA11FC">
        <w:rPr>
          <w:rFonts w:ascii="Arial" w:eastAsia="Arial" w:hAnsi="Arial" w:cs="Arial"/>
          <w:sz w:val="22"/>
          <w:szCs w:val="22"/>
          <w:lang w:val="en-US"/>
        </w:rPr>
        <w:t>ID</w:t>
      </w:r>
      <w:r w:rsidR="00A102E9" w:rsidRPr="00EA11FC">
        <w:rPr>
          <w:rFonts w:ascii="Arial" w:eastAsia="Arial" w:hAnsi="Arial" w:cs="Arial"/>
          <w:sz w:val="22"/>
          <w:szCs w:val="22"/>
        </w:rPr>
        <w:t xml:space="preserve">C утопленного исполнения </w:t>
      </w:r>
      <w:r w:rsidRPr="00EA11FC">
        <w:rPr>
          <w:rFonts w:ascii="Arial" w:eastAsia="Arial" w:hAnsi="Arial" w:cs="Arial"/>
          <w:sz w:val="22"/>
          <w:szCs w:val="22"/>
        </w:rPr>
        <w:t>должны соответствовать приведенным на рисунке А.</w:t>
      </w:r>
      <w:r w:rsidR="00A102E9" w:rsidRPr="00EA11FC">
        <w:rPr>
          <w:rFonts w:ascii="Arial" w:eastAsia="Arial" w:hAnsi="Arial" w:cs="Arial"/>
          <w:sz w:val="22"/>
          <w:szCs w:val="22"/>
        </w:rPr>
        <w:t>13</w:t>
      </w:r>
      <w:r w:rsidRPr="00EA11FC">
        <w:rPr>
          <w:rFonts w:ascii="Arial" w:eastAsia="Arial" w:hAnsi="Arial" w:cs="Arial"/>
          <w:sz w:val="22"/>
          <w:szCs w:val="22"/>
        </w:rPr>
        <w:t xml:space="preserve"> (I</w:t>
      </w:r>
      <w:r w:rsidR="00A102E9" w:rsidRPr="00EA11FC">
        <w:rPr>
          <w:rFonts w:ascii="Arial" w:eastAsia="Arial" w:hAnsi="Arial" w:cs="Arial"/>
          <w:sz w:val="22"/>
          <w:szCs w:val="22"/>
          <w:lang w:val="en-US"/>
        </w:rPr>
        <w:t>D</w:t>
      </w:r>
      <w:r w:rsidRPr="00EA11FC">
        <w:rPr>
          <w:rFonts w:ascii="Arial" w:eastAsia="Arial" w:hAnsi="Arial" w:cs="Arial"/>
          <w:sz w:val="22"/>
          <w:szCs w:val="22"/>
        </w:rPr>
        <w:t xml:space="preserve">С). </w:t>
      </w:r>
      <w:r w:rsidR="00A102E9" w:rsidRPr="00EA11FC">
        <w:rPr>
          <w:rFonts w:ascii="Arial" w:eastAsia="Arial" w:hAnsi="Arial" w:cs="Arial"/>
          <w:sz w:val="22"/>
          <w:szCs w:val="22"/>
        </w:rPr>
        <w:t xml:space="preserve">Части кабельного </w:t>
      </w:r>
      <w:r w:rsidR="0002505D" w:rsidRPr="00EA11FC">
        <w:rPr>
          <w:rFonts w:ascii="Arial" w:eastAsia="Arial" w:hAnsi="Arial" w:cs="Arial"/>
          <w:sz w:val="22"/>
          <w:szCs w:val="22"/>
        </w:rPr>
        <w:t>соединителя в сборе не включены.</w:t>
      </w:r>
    </w:p>
    <w:p w14:paraId="639BF788" w14:textId="28BBB974" w:rsidR="00E30C03" w:rsidRPr="00F528B4" w:rsidRDefault="006E6FF5" w:rsidP="00F528B4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6E6FF5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44C660A5" wp14:editId="3DF127AF">
            <wp:extent cx="4371975" cy="4911725"/>
            <wp:effectExtent l="0" t="0" r="9525" b="3175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380098" cy="492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5ACBA" w14:textId="061B2A61" w:rsidR="00F528B4" w:rsidRPr="00F528B4" w:rsidRDefault="003C58A0" w:rsidP="006E6FF5">
      <w:pPr>
        <w:tabs>
          <w:tab w:val="left" w:pos="9781"/>
        </w:tabs>
        <w:spacing w:after="12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C81912">
        <w:rPr>
          <w:rFonts w:ascii="Arial" w:eastAsia="Arial" w:hAnsi="Arial" w:cs="Arial"/>
          <w:sz w:val="20"/>
          <w:szCs w:val="20"/>
        </w:rPr>
        <w:t>Рисунок А.1</w:t>
      </w:r>
      <w:r>
        <w:rPr>
          <w:rFonts w:ascii="Arial" w:eastAsia="Arial" w:hAnsi="Arial" w:cs="Arial"/>
          <w:sz w:val="20"/>
          <w:szCs w:val="20"/>
        </w:rPr>
        <w:t>3</w:t>
      </w:r>
      <w:r w:rsidRPr="00C81912">
        <w:rPr>
          <w:rFonts w:ascii="Arial" w:eastAsia="Arial" w:hAnsi="Arial" w:cs="Arial"/>
          <w:sz w:val="20"/>
          <w:szCs w:val="20"/>
        </w:rPr>
        <w:t xml:space="preserve"> </w:t>
      </w:r>
      <w:r w:rsidR="00BA2A0C">
        <w:rPr>
          <w:rFonts w:ascii="Arial" w:eastAsia="Arial" w:hAnsi="Arial" w:cs="Arial"/>
          <w:sz w:val="20"/>
          <w:szCs w:val="20"/>
        </w:rPr>
        <w:t>–</w:t>
      </w:r>
      <w:r w:rsidR="00BA2A0C" w:rsidRPr="00C81912">
        <w:rPr>
          <w:rFonts w:ascii="Arial" w:eastAsia="Arial" w:hAnsi="Arial" w:cs="Arial"/>
          <w:sz w:val="20"/>
          <w:szCs w:val="20"/>
        </w:rPr>
        <w:t xml:space="preserve"> </w:t>
      </w:r>
      <w:r w:rsidRPr="00C81912">
        <w:rPr>
          <w:rFonts w:ascii="Arial" w:eastAsia="Arial" w:hAnsi="Arial" w:cs="Arial"/>
          <w:sz w:val="20"/>
          <w:szCs w:val="20"/>
        </w:rPr>
        <w:t>(ID</w:t>
      </w:r>
      <w:r>
        <w:rPr>
          <w:rFonts w:ascii="Arial" w:eastAsia="Arial" w:hAnsi="Arial" w:cs="Arial"/>
          <w:sz w:val="20"/>
          <w:szCs w:val="20"/>
          <w:lang w:val="en-US"/>
        </w:rPr>
        <w:t>C</w:t>
      </w:r>
      <w:r w:rsidRPr="00C81912">
        <w:rPr>
          <w:rFonts w:ascii="Arial" w:eastAsia="Arial" w:hAnsi="Arial" w:cs="Arial"/>
          <w:sz w:val="20"/>
          <w:szCs w:val="20"/>
        </w:rPr>
        <w:t>) Габаритные размеры</w:t>
      </w:r>
    </w:p>
    <w:p w14:paraId="3B10DE22" w14:textId="0A29F405" w:rsidR="006E6FF5" w:rsidRPr="006E6FF5" w:rsidRDefault="006E6FF5" w:rsidP="006E6FF5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6E6FF5">
        <w:rPr>
          <w:rFonts w:ascii="Arial" w:eastAsia="Arial" w:hAnsi="Arial" w:cs="Arial"/>
          <w:sz w:val="22"/>
          <w:szCs w:val="22"/>
        </w:rPr>
        <w:t>А.3.2 (ID) Установка (монтаж)</w:t>
      </w:r>
    </w:p>
    <w:p w14:paraId="5C21DEA8" w14:textId="49F18B12" w:rsidR="0039612F" w:rsidRDefault="006E6FF5" w:rsidP="006E6FF5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color w:val="000000" w:themeColor="text1"/>
          <w:sz w:val="22"/>
          <w:szCs w:val="22"/>
        </w:rPr>
        <w:t>Установка сенсорных выключателей типов I2D60 и I2D80 в демпфирующий мате</w:t>
      </w:r>
      <w:r w:rsidR="005370FE" w:rsidRPr="00EA11FC">
        <w:rPr>
          <w:rFonts w:ascii="Arial" w:eastAsia="Arial" w:hAnsi="Arial" w:cs="Arial"/>
          <w:color w:val="000000" w:themeColor="text1"/>
          <w:sz w:val="22"/>
          <w:szCs w:val="22"/>
        </w:rPr>
        <w:t>риал приведена на рисунке А.14</w:t>
      </w:r>
      <w:r w:rsidRPr="00EA11FC">
        <w:rPr>
          <w:rFonts w:ascii="Arial" w:eastAsia="Arial" w:hAnsi="Arial" w:cs="Arial"/>
          <w:color w:val="000000" w:themeColor="text1"/>
          <w:sz w:val="22"/>
          <w:szCs w:val="22"/>
        </w:rPr>
        <w:t xml:space="preserve"> (ID).</w:t>
      </w:r>
      <w:r w:rsidR="00CC0EC1" w:rsidRPr="00EA11FC">
        <w:rPr>
          <w:rFonts w:ascii="Arial" w:eastAsia="Arial" w:hAnsi="Arial" w:cs="Arial"/>
          <w:color w:val="000000" w:themeColor="text1"/>
          <w:sz w:val="22"/>
          <w:szCs w:val="22"/>
        </w:rPr>
        <w:t xml:space="preserve"> Требования и порядок установки сенсорного </w:t>
      </w:r>
      <w:r w:rsidR="00CC0EC1">
        <w:rPr>
          <w:rFonts w:ascii="Arial" w:eastAsia="Arial" w:hAnsi="Arial" w:cs="Arial"/>
          <w:sz w:val="22"/>
          <w:szCs w:val="22"/>
        </w:rPr>
        <w:t xml:space="preserve">выключателя типа </w:t>
      </w:r>
      <w:r w:rsidR="00CC0EC1" w:rsidRPr="00E30C03">
        <w:rPr>
          <w:rFonts w:ascii="Arial" w:eastAsia="Arial" w:hAnsi="Arial" w:cs="Arial"/>
          <w:sz w:val="22"/>
          <w:szCs w:val="22"/>
        </w:rPr>
        <w:t>I1</w:t>
      </w:r>
      <w:r w:rsidR="00CC0EC1">
        <w:rPr>
          <w:rFonts w:ascii="Arial" w:eastAsia="Arial" w:hAnsi="Arial" w:cs="Arial"/>
          <w:sz w:val="22"/>
          <w:szCs w:val="22"/>
          <w:lang w:val="en-US"/>
        </w:rPr>
        <w:t>ID</w:t>
      </w:r>
      <w:r w:rsidR="00CC0EC1" w:rsidRPr="00E30C03">
        <w:rPr>
          <w:rFonts w:ascii="Arial" w:eastAsia="Arial" w:hAnsi="Arial" w:cs="Arial"/>
          <w:sz w:val="22"/>
          <w:szCs w:val="22"/>
        </w:rPr>
        <w:t>C</w:t>
      </w:r>
      <w:r w:rsidR="00CC0EC1">
        <w:rPr>
          <w:rFonts w:ascii="Arial" w:eastAsia="Arial" w:hAnsi="Arial" w:cs="Arial"/>
          <w:sz w:val="22"/>
          <w:szCs w:val="22"/>
        </w:rPr>
        <w:t xml:space="preserve"> устанавливает изготовитель.</w:t>
      </w:r>
    </w:p>
    <w:p w14:paraId="52711724" w14:textId="77777777" w:rsidR="00C55F3E" w:rsidRDefault="00C55F3E" w:rsidP="006E6FF5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</w:p>
    <w:p w14:paraId="69AFB2F4" w14:textId="03A02168" w:rsidR="006E6FF5" w:rsidRDefault="00C55F3E" w:rsidP="0091682C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position w:val="-92"/>
          <w:lang w:eastAsia="ru-RU"/>
        </w:rPr>
        <w:drawing>
          <wp:inline distT="0" distB="0" distL="0" distR="0" wp14:anchorId="2CE4C6D6" wp14:editId="76B472AC">
            <wp:extent cx="5069205" cy="2354580"/>
            <wp:effectExtent l="0" t="0" r="0" b="762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F5D90" w14:textId="3279407A" w:rsidR="00CC0EC1" w:rsidRPr="00EA11FC" w:rsidRDefault="00C016E6" w:rsidP="006F1589">
      <w:pPr>
        <w:tabs>
          <w:tab w:val="left" w:pos="9781"/>
        </w:tabs>
        <w:spacing w:after="12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lastRenderedPageBreak/>
        <w:t xml:space="preserve">Рисунок А.14 </w:t>
      </w:r>
      <w:r w:rsidR="00E908F4" w:rsidRPr="00EA11FC">
        <w:rPr>
          <w:rFonts w:ascii="Arial" w:eastAsia="Arial" w:hAnsi="Arial" w:cs="Arial"/>
          <w:sz w:val="20"/>
          <w:szCs w:val="20"/>
        </w:rPr>
        <w:t xml:space="preserve">– </w:t>
      </w:r>
      <w:r w:rsidRPr="00EA11FC">
        <w:rPr>
          <w:rFonts w:ascii="Arial" w:eastAsia="Arial" w:hAnsi="Arial" w:cs="Arial"/>
          <w:sz w:val="20"/>
          <w:szCs w:val="20"/>
        </w:rPr>
        <w:t>(ID) Установка сенсорного выключателя в демпфирующий материал</w:t>
      </w:r>
    </w:p>
    <w:p w14:paraId="7098A654" w14:textId="6E0EF1B3" w:rsidR="006E6FF5" w:rsidRPr="00EA11FC" w:rsidRDefault="00060FF1" w:rsidP="007F261B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 xml:space="preserve">А.3.3 (ID) Частота циклов срабатывания </w:t>
      </w:r>
      <w:r w:rsidRPr="00EA11FC">
        <w:rPr>
          <w:rFonts w:ascii="Arial" w:eastAsia="Arial" w:hAnsi="Arial" w:cs="Arial"/>
          <w:i/>
          <w:sz w:val="22"/>
          <w:szCs w:val="22"/>
        </w:rPr>
        <w:t>f</w:t>
      </w:r>
    </w:p>
    <w:p w14:paraId="1C0CC935" w14:textId="51B995AC" w:rsidR="00346A48" w:rsidRPr="00EA11FC" w:rsidRDefault="00346A48" w:rsidP="00346A48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Исполнение сенсорных выключателей (I</w:t>
      </w:r>
      <w:r w:rsidRPr="00EA11FC">
        <w:rPr>
          <w:rFonts w:ascii="Arial" w:eastAsia="Arial" w:hAnsi="Arial" w:cs="Arial"/>
          <w:sz w:val="22"/>
          <w:szCs w:val="22"/>
          <w:lang w:val="en-US"/>
        </w:rPr>
        <w:t>D</w:t>
      </w:r>
      <w:r w:rsidRPr="00EA11FC">
        <w:rPr>
          <w:rFonts w:ascii="Arial" w:eastAsia="Arial" w:hAnsi="Arial" w:cs="Arial"/>
          <w:sz w:val="22"/>
          <w:szCs w:val="22"/>
        </w:rPr>
        <w:t xml:space="preserve">) должно соответствовать </w:t>
      </w:r>
      <w:r w:rsidR="00E90713" w:rsidRPr="00EA11FC">
        <w:rPr>
          <w:rFonts w:ascii="Arial" w:eastAsia="Arial" w:hAnsi="Arial" w:cs="Arial"/>
          <w:sz w:val="22"/>
          <w:szCs w:val="22"/>
        </w:rPr>
        <w:t>данным таблицы</w:t>
      </w:r>
      <w:r w:rsidRPr="00EA11FC">
        <w:rPr>
          <w:rFonts w:ascii="Arial" w:eastAsia="Arial" w:hAnsi="Arial" w:cs="Arial"/>
          <w:sz w:val="22"/>
          <w:szCs w:val="22"/>
        </w:rPr>
        <w:t xml:space="preserve"> А.9.</w:t>
      </w:r>
    </w:p>
    <w:p w14:paraId="318FB3EC" w14:textId="22B4509B" w:rsidR="00346A48" w:rsidRPr="00EA11FC" w:rsidRDefault="00346A48" w:rsidP="00346A48">
      <w:pPr>
        <w:tabs>
          <w:tab w:val="left" w:pos="9781"/>
        </w:tabs>
        <w:spacing w:before="120"/>
        <w:jc w:val="both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pacing w:val="40"/>
          <w:sz w:val="20"/>
          <w:szCs w:val="20"/>
        </w:rPr>
        <w:t>Таблица</w:t>
      </w:r>
      <w:r w:rsidRPr="00EA11FC">
        <w:rPr>
          <w:rFonts w:ascii="Arial" w:eastAsia="Arial" w:hAnsi="Arial" w:cs="Arial"/>
          <w:sz w:val="20"/>
          <w:szCs w:val="20"/>
        </w:rPr>
        <w:t xml:space="preserve"> А.9 – (I</w:t>
      </w:r>
      <w:r w:rsidRPr="00EA11FC">
        <w:rPr>
          <w:rFonts w:ascii="Arial" w:eastAsia="Arial" w:hAnsi="Arial" w:cs="Arial"/>
          <w:sz w:val="20"/>
          <w:szCs w:val="20"/>
          <w:lang w:val="en-US"/>
        </w:rPr>
        <w:t>D</w:t>
      </w:r>
      <w:r w:rsidRPr="00EA11FC">
        <w:rPr>
          <w:rFonts w:ascii="Arial" w:eastAsia="Arial" w:hAnsi="Arial" w:cs="Arial"/>
          <w:sz w:val="20"/>
          <w:szCs w:val="20"/>
        </w:rPr>
        <w:t xml:space="preserve">) – Частота циклов срабатывания </w:t>
      </w:r>
      <w:r w:rsidRPr="00EA11FC">
        <w:rPr>
          <w:rFonts w:ascii="Arial" w:eastAsia="Arial" w:hAnsi="Arial" w:cs="Arial"/>
          <w:i/>
          <w:sz w:val="20"/>
          <w:szCs w:val="20"/>
        </w:rPr>
        <w:t>f</w:t>
      </w:r>
      <w:r w:rsidRPr="00EA11FC">
        <w:rPr>
          <w:rFonts w:ascii="Arial" w:eastAsia="Arial" w:hAnsi="Arial" w:cs="Arial"/>
          <w:sz w:val="20"/>
          <w:szCs w:val="20"/>
        </w:rPr>
        <w:t xml:space="preserve"> в циклах срабатывания в секунду – Минимальные требования</w:t>
      </w:r>
    </w:p>
    <w:p w14:paraId="70F62B04" w14:textId="77777777" w:rsidR="00346A48" w:rsidRPr="00EA11FC" w:rsidRDefault="00346A48" w:rsidP="00346A48">
      <w:pPr>
        <w:tabs>
          <w:tab w:val="left" w:pos="9781"/>
        </w:tabs>
        <w:spacing w:after="120"/>
        <w:jc w:val="right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t>В миллиметрах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954"/>
        <w:gridCol w:w="1954"/>
        <w:gridCol w:w="1954"/>
        <w:gridCol w:w="1954"/>
        <w:gridCol w:w="1955"/>
      </w:tblGrid>
      <w:tr w:rsidR="00346A48" w:rsidRPr="00EA11FC" w14:paraId="7CB5604A" w14:textId="77777777" w:rsidTr="00260B02">
        <w:tc>
          <w:tcPr>
            <w:tcW w:w="1954" w:type="dxa"/>
            <w:vMerge w:val="restart"/>
            <w:vAlign w:val="center"/>
          </w:tcPr>
          <w:p w14:paraId="2EDD20D4" w14:textId="77777777" w:rsidR="00346A48" w:rsidRPr="00EA11FC" w:rsidRDefault="00346A48" w:rsidP="00260B02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Форма и размер</w:t>
            </w:r>
          </w:p>
        </w:tc>
        <w:tc>
          <w:tcPr>
            <w:tcW w:w="1954" w:type="dxa"/>
            <w:vMerge w:val="restart"/>
            <w:vAlign w:val="center"/>
          </w:tcPr>
          <w:p w14:paraId="74413FE7" w14:textId="77777777" w:rsidR="00346A48" w:rsidRPr="00EA11FC" w:rsidRDefault="00346A48" w:rsidP="00260B02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Способ установки</w:t>
            </w:r>
          </w:p>
        </w:tc>
        <w:tc>
          <w:tcPr>
            <w:tcW w:w="5863" w:type="dxa"/>
            <w:gridSpan w:val="3"/>
            <w:vAlign w:val="center"/>
          </w:tcPr>
          <w:p w14:paraId="063D676C" w14:textId="77777777" w:rsidR="00346A48" w:rsidRPr="00EA11FC" w:rsidRDefault="00346A48" w:rsidP="00260B02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Функция коммутационного элемента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>: А или В</w:t>
            </w:r>
          </w:p>
        </w:tc>
      </w:tr>
      <w:tr w:rsidR="00346A48" w:rsidRPr="00EA11FC" w14:paraId="4CBA71BA" w14:textId="77777777" w:rsidTr="00260B02">
        <w:tc>
          <w:tcPr>
            <w:tcW w:w="1954" w:type="dxa"/>
            <w:vMerge/>
            <w:vAlign w:val="center"/>
          </w:tcPr>
          <w:p w14:paraId="553BF0B7" w14:textId="77777777" w:rsidR="00346A48" w:rsidRPr="00EA11FC" w:rsidRDefault="00346A48" w:rsidP="00260B02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4" w:type="dxa"/>
            <w:vMerge/>
            <w:vAlign w:val="center"/>
          </w:tcPr>
          <w:p w14:paraId="778E83CE" w14:textId="77777777" w:rsidR="00346A48" w:rsidRPr="00EA11FC" w:rsidRDefault="00346A48" w:rsidP="00260B02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863" w:type="dxa"/>
            <w:gridSpan w:val="3"/>
            <w:tcBorders>
              <w:bottom w:val="single" w:sz="4" w:space="0" w:color="000000"/>
            </w:tcBorders>
            <w:vAlign w:val="center"/>
          </w:tcPr>
          <w:p w14:paraId="3163622F" w14:textId="531D9DB3" w:rsidR="00346A48" w:rsidRPr="00EA11FC" w:rsidRDefault="00346A48" w:rsidP="00260B02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вывода</w:t>
            </w:r>
            <w:r w:rsidR="00FC45E8" w:rsidRPr="00EA11FC">
              <w:rPr>
                <w:rFonts w:ascii="Arial" w:eastAsia="Arial" w:hAnsi="Arial" w:cs="Arial"/>
                <w:sz w:val="20"/>
                <w:szCs w:val="20"/>
              </w:rPr>
              <w:t xml:space="preserve"> (см. таблицу 1)</w:t>
            </w:r>
          </w:p>
        </w:tc>
      </w:tr>
      <w:tr w:rsidR="00346A48" w:rsidRPr="00EA11FC" w14:paraId="7A7571E9" w14:textId="77777777" w:rsidTr="00260B02">
        <w:tc>
          <w:tcPr>
            <w:tcW w:w="1954" w:type="dxa"/>
            <w:vMerge/>
            <w:tcBorders>
              <w:bottom w:val="double" w:sz="4" w:space="0" w:color="000000"/>
            </w:tcBorders>
            <w:vAlign w:val="center"/>
          </w:tcPr>
          <w:p w14:paraId="27A9BF71" w14:textId="77777777" w:rsidR="00346A48" w:rsidRPr="00EA11FC" w:rsidRDefault="00346A48" w:rsidP="00260B02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4" w:type="dxa"/>
            <w:vMerge/>
            <w:tcBorders>
              <w:bottom w:val="double" w:sz="4" w:space="0" w:color="000000"/>
            </w:tcBorders>
            <w:vAlign w:val="center"/>
          </w:tcPr>
          <w:p w14:paraId="362227D8" w14:textId="77777777" w:rsidR="00346A48" w:rsidRPr="00EA11FC" w:rsidRDefault="00346A48" w:rsidP="00260B02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4" w:type="dxa"/>
            <w:tcBorders>
              <w:bottom w:val="double" w:sz="4" w:space="0" w:color="000000"/>
            </w:tcBorders>
            <w:vAlign w:val="center"/>
          </w:tcPr>
          <w:p w14:paraId="575F627C" w14:textId="77777777" w:rsidR="00346A48" w:rsidRPr="00EA11FC" w:rsidRDefault="00346A48" w:rsidP="00260B02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Р или N</w:t>
            </w:r>
          </w:p>
        </w:tc>
        <w:tc>
          <w:tcPr>
            <w:tcW w:w="1954" w:type="dxa"/>
            <w:tcBorders>
              <w:bottom w:val="double" w:sz="4" w:space="0" w:color="000000"/>
            </w:tcBorders>
            <w:vAlign w:val="center"/>
          </w:tcPr>
          <w:p w14:paraId="015200CC" w14:textId="77777777" w:rsidR="00346A48" w:rsidRPr="00EA11FC" w:rsidRDefault="00346A48" w:rsidP="00260B02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1955" w:type="dxa"/>
            <w:tcBorders>
              <w:bottom w:val="double" w:sz="4" w:space="0" w:color="000000"/>
            </w:tcBorders>
            <w:vAlign w:val="center"/>
          </w:tcPr>
          <w:p w14:paraId="41F54C1B" w14:textId="77777777" w:rsidR="00346A48" w:rsidRPr="00EA11FC" w:rsidRDefault="00346A48" w:rsidP="00260B02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</w:tc>
      </w:tr>
      <w:tr w:rsidR="00346A48" w:rsidRPr="00EA11FC" w14:paraId="129AC53A" w14:textId="77777777" w:rsidTr="00260B02">
        <w:tc>
          <w:tcPr>
            <w:tcW w:w="1954" w:type="dxa"/>
            <w:tcBorders>
              <w:top w:val="double" w:sz="4" w:space="0" w:color="000000"/>
            </w:tcBorders>
            <w:vAlign w:val="center"/>
          </w:tcPr>
          <w:p w14:paraId="069FF59A" w14:textId="200FF3BA" w:rsidR="00346A48" w:rsidRPr="00EA11FC" w:rsidRDefault="00EF6E9E" w:rsidP="00260B02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D</w:t>
            </w:r>
            <w:r w:rsidR="00346A48" w:rsidRPr="00EA11FC">
              <w:rPr>
                <w:rFonts w:ascii="Arial" w:eastAsia="Arial" w:hAnsi="Arial" w:cs="Arial"/>
                <w:sz w:val="20"/>
                <w:szCs w:val="20"/>
              </w:rPr>
              <w:t>6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954" w:type="dxa"/>
            <w:tcBorders>
              <w:top w:val="double" w:sz="4" w:space="0" w:color="000000"/>
            </w:tcBorders>
            <w:vAlign w:val="center"/>
          </w:tcPr>
          <w:p w14:paraId="419DD575" w14:textId="6CDEE215" w:rsidR="00346A48" w:rsidRPr="00EA11FC" w:rsidRDefault="00EF6E9E" w:rsidP="00260B02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I2</w:t>
            </w:r>
          </w:p>
        </w:tc>
        <w:tc>
          <w:tcPr>
            <w:tcW w:w="1954" w:type="dxa"/>
            <w:tcBorders>
              <w:top w:val="double" w:sz="4" w:space="0" w:color="000000"/>
            </w:tcBorders>
            <w:vAlign w:val="center"/>
          </w:tcPr>
          <w:p w14:paraId="5F12D267" w14:textId="73F71338" w:rsidR="00346A48" w:rsidRPr="00EA11FC" w:rsidRDefault="00EF6E9E" w:rsidP="00260B02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1954" w:type="dxa"/>
            <w:tcBorders>
              <w:top w:val="double" w:sz="4" w:space="0" w:color="000000"/>
            </w:tcBorders>
            <w:vAlign w:val="center"/>
          </w:tcPr>
          <w:p w14:paraId="701E9EA5" w14:textId="64BEA379" w:rsidR="00346A48" w:rsidRPr="00EA11FC" w:rsidRDefault="00EF6E9E" w:rsidP="00260B02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1955" w:type="dxa"/>
            <w:vMerge w:val="restart"/>
            <w:tcBorders>
              <w:top w:val="double" w:sz="4" w:space="0" w:color="000000"/>
            </w:tcBorders>
            <w:vAlign w:val="center"/>
          </w:tcPr>
          <w:p w14:paraId="61B908FD" w14:textId="77777777" w:rsidR="00346A48" w:rsidRPr="00EA11FC" w:rsidRDefault="00346A48" w:rsidP="00260B02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</w:tr>
      <w:tr w:rsidR="00346A48" w:rsidRPr="00EA11FC" w14:paraId="5ACBE261" w14:textId="77777777" w:rsidTr="00260B02">
        <w:tc>
          <w:tcPr>
            <w:tcW w:w="1954" w:type="dxa"/>
            <w:vAlign w:val="center"/>
          </w:tcPr>
          <w:p w14:paraId="568D0A73" w14:textId="7C6A411B" w:rsidR="00346A48" w:rsidRPr="00EA11FC" w:rsidRDefault="00EF6E9E" w:rsidP="00260B02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D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>8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954" w:type="dxa"/>
            <w:vAlign w:val="center"/>
          </w:tcPr>
          <w:p w14:paraId="7BD6C972" w14:textId="77594AD1" w:rsidR="00346A48" w:rsidRPr="00EA11FC" w:rsidRDefault="00EF6E9E" w:rsidP="00260B02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I2</w:t>
            </w:r>
          </w:p>
        </w:tc>
        <w:tc>
          <w:tcPr>
            <w:tcW w:w="1954" w:type="dxa"/>
            <w:vAlign w:val="center"/>
          </w:tcPr>
          <w:p w14:paraId="79FB1B4A" w14:textId="645A1BB5" w:rsidR="00346A48" w:rsidRPr="00EA11FC" w:rsidRDefault="00EF6E9E" w:rsidP="00260B02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</w:t>
            </w:r>
            <w:r w:rsidR="00346A48" w:rsidRPr="00EA11FC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54" w:type="dxa"/>
            <w:vAlign w:val="center"/>
          </w:tcPr>
          <w:p w14:paraId="3152CFE8" w14:textId="1F2B81D9" w:rsidR="00346A48" w:rsidRPr="00EA11FC" w:rsidRDefault="00EF6E9E" w:rsidP="00260B02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346A48" w:rsidRPr="00EA11FC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55" w:type="dxa"/>
            <w:vMerge/>
            <w:vAlign w:val="center"/>
          </w:tcPr>
          <w:p w14:paraId="50FED205" w14:textId="77777777" w:rsidR="00346A48" w:rsidRPr="00EA11FC" w:rsidRDefault="00346A48" w:rsidP="00260B02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46A48" w:rsidRPr="00EA11FC" w14:paraId="1AE26AEB" w14:textId="77777777" w:rsidTr="00260B02">
        <w:tc>
          <w:tcPr>
            <w:tcW w:w="1954" w:type="dxa"/>
            <w:vAlign w:val="center"/>
          </w:tcPr>
          <w:p w14:paraId="5AB897E6" w14:textId="6922DF40" w:rsidR="00346A48" w:rsidRPr="00EA11FC" w:rsidRDefault="00346A48" w:rsidP="00EF6E9E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I</w:t>
            </w:r>
            <w:r w:rsidR="00EF6E9E"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D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C</w:t>
            </w:r>
          </w:p>
        </w:tc>
        <w:tc>
          <w:tcPr>
            <w:tcW w:w="1954" w:type="dxa"/>
            <w:vAlign w:val="center"/>
          </w:tcPr>
          <w:p w14:paraId="76A84BA3" w14:textId="4B5D5D18" w:rsidR="00346A48" w:rsidRPr="00EA11FC" w:rsidRDefault="00346A48" w:rsidP="00260B02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</w:t>
            </w:r>
            <w:r w:rsidR="00EF6E9E" w:rsidRPr="00EA11FC">
              <w:rPr>
                <w:rFonts w:ascii="Arial" w:eastAsia="Arial" w:hAnsi="Arial" w:cs="Arial"/>
                <w:sz w:val="20"/>
                <w:szCs w:val="20"/>
              </w:rPr>
              <w:t>ип I1</w:t>
            </w:r>
          </w:p>
        </w:tc>
        <w:tc>
          <w:tcPr>
            <w:tcW w:w="1954" w:type="dxa"/>
            <w:vAlign w:val="center"/>
          </w:tcPr>
          <w:p w14:paraId="316A9A70" w14:textId="79671126" w:rsidR="00346A48" w:rsidRPr="00EA11FC" w:rsidRDefault="00EF6E9E" w:rsidP="00260B02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</w:t>
            </w:r>
            <w:r w:rsidR="00346A48" w:rsidRPr="00EA11FC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54" w:type="dxa"/>
            <w:vAlign w:val="center"/>
          </w:tcPr>
          <w:p w14:paraId="61B375A8" w14:textId="2CEF5E2D" w:rsidR="00346A48" w:rsidRPr="00EA11FC" w:rsidRDefault="00EF6E9E" w:rsidP="00260B02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346A48" w:rsidRPr="00EA11FC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955" w:type="dxa"/>
            <w:vMerge/>
            <w:vAlign w:val="center"/>
          </w:tcPr>
          <w:p w14:paraId="3CB585FF" w14:textId="77777777" w:rsidR="00346A48" w:rsidRPr="00EA11FC" w:rsidRDefault="00346A48" w:rsidP="00260B02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46A48" w:rsidRPr="00EA11FC" w14:paraId="67DDEC9B" w14:textId="77777777" w:rsidTr="00260B02">
        <w:tc>
          <w:tcPr>
            <w:tcW w:w="9771" w:type="dxa"/>
            <w:gridSpan w:val="5"/>
          </w:tcPr>
          <w:p w14:paraId="7B2C86B2" w14:textId="77777777" w:rsidR="00346A48" w:rsidRPr="00EA11FC" w:rsidRDefault="00346A48" w:rsidP="00260B02">
            <w:pPr>
              <w:tabs>
                <w:tab w:val="left" w:pos="9781"/>
              </w:tabs>
              <w:spacing w:before="120" w:after="1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A11FC">
              <w:rPr>
                <w:rFonts w:ascii="Arial" w:eastAsia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Изготовитель вправе установить иные значения частоты циклов срабатывания.</w:t>
            </w:r>
          </w:p>
          <w:p w14:paraId="763845E2" w14:textId="22C8F5EE" w:rsidR="00346A48" w:rsidRPr="00EA11FC" w:rsidRDefault="00346A48" w:rsidP="00EF6E9E">
            <w:pPr>
              <w:tabs>
                <w:tab w:val="left" w:pos="9781"/>
              </w:tabs>
              <w:spacing w:after="1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A11FC">
              <w:rPr>
                <w:rFonts w:ascii="Arial" w:eastAsia="Arial" w:hAnsi="Arial" w:cs="Arial"/>
                <w:spacing w:val="40"/>
                <w:sz w:val="18"/>
                <w:szCs w:val="18"/>
              </w:rPr>
              <w:t>Примечание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–</w:t>
            </w:r>
            <w:r w:rsidR="00EF6E9E" w:rsidRPr="00EA11FC">
              <w:rPr>
                <w:rFonts w:ascii="Arial" w:eastAsia="Arial" w:hAnsi="Arial" w:cs="Arial"/>
                <w:sz w:val="18"/>
                <w:szCs w:val="18"/>
              </w:rPr>
              <w:t xml:space="preserve"> Значения 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частоты циклов срабатывания применимы для типов </w:t>
            </w:r>
            <w:r w:rsidRPr="00EA11FC">
              <w:rPr>
                <w:rFonts w:ascii="Arial" w:eastAsia="Arial" w:hAnsi="Arial" w:cs="Arial"/>
                <w:i/>
                <w:sz w:val="18"/>
                <w:szCs w:val="18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18"/>
                <w:szCs w:val="18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и </w:t>
            </w:r>
            <w:r w:rsidRPr="00EA11FC">
              <w:rPr>
                <w:rFonts w:ascii="Arial" w:eastAsia="Arial" w:hAnsi="Arial" w:cs="Arial"/>
                <w:i/>
                <w:sz w:val="18"/>
                <w:szCs w:val="18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18"/>
                <w:szCs w:val="18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+.</w:t>
            </w:r>
          </w:p>
        </w:tc>
      </w:tr>
    </w:tbl>
    <w:p w14:paraId="47CAD9BD" w14:textId="77777777" w:rsidR="00346A48" w:rsidRPr="00EA11FC" w:rsidRDefault="00346A48" w:rsidP="00346A48">
      <w:pPr>
        <w:tabs>
          <w:tab w:val="left" w:pos="9781"/>
        </w:tabs>
        <w:jc w:val="both"/>
        <w:rPr>
          <w:rFonts w:ascii="Arial" w:eastAsia="Arial" w:hAnsi="Arial" w:cs="Arial"/>
          <w:sz w:val="20"/>
          <w:szCs w:val="20"/>
        </w:rPr>
      </w:pPr>
    </w:p>
    <w:p w14:paraId="7532A451" w14:textId="7799F35B" w:rsidR="00060FF1" w:rsidRPr="00EA11FC" w:rsidRDefault="00C801C6" w:rsidP="00A22084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after="120" w:line="360" w:lineRule="auto"/>
        <w:ind w:left="567" w:firstLine="0"/>
        <w:jc w:val="both"/>
        <w:rPr>
          <w:sz w:val="22"/>
          <w:szCs w:val="22"/>
        </w:rPr>
      </w:pPr>
      <w:r w:rsidRPr="00EA11FC">
        <w:rPr>
          <w:sz w:val="22"/>
          <w:szCs w:val="22"/>
        </w:rPr>
        <w:t>А.4 Модель IX</w:t>
      </w:r>
      <w:r w:rsidR="00070964" w:rsidRPr="00EA11FC">
        <w:rPr>
          <w:sz w:val="22"/>
          <w:szCs w:val="22"/>
        </w:rPr>
        <w:t xml:space="preserve"> </w:t>
      </w:r>
      <w:r w:rsidRPr="00EA11FC">
        <w:rPr>
          <w:sz w:val="22"/>
          <w:szCs w:val="22"/>
        </w:rPr>
        <w:t>(IN, IS</w:t>
      </w:r>
      <w:r w:rsidR="002F4635" w:rsidRPr="00EA11FC">
        <w:rPr>
          <w:sz w:val="22"/>
          <w:szCs w:val="22"/>
        </w:rPr>
        <w:t>)</w:t>
      </w:r>
      <w:r w:rsidRPr="00EA11FC">
        <w:rPr>
          <w:sz w:val="22"/>
          <w:szCs w:val="22"/>
        </w:rPr>
        <w:t xml:space="preserve"> </w:t>
      </w:r>
      <w:r w:rsidR="002F4635" w:rsidRPr="00EA11FC">
        <w:rPr>
          <w:sz w:val="22"/>
          <w:szCs w:val="22"/>
        </w:rPr>
        <w:t xml:space="preserve">– </w:t>
      </w:r>
      <w:r w:rsidR="00070964" w:rsidRPr="00EA11FC">
        <w:rPr>
          <w:sz w:val="22"/>
          <w:szCs w:val="22"/>
        </w:rPr>
        <w:t xml:space="preserve">Индуктивные сенсорные выключатели </w:t>
      </w:r>
      <w:r w:rsidRPr="00EA11FC">
        <w:rPr>
          <w:sz w:val="22"/>
          <w:szCs w:val="22"/>
        </w:rPr>
        <w:t xml:space="preserve">с плоским корпусом, кубической </w:t>
      </w:r>
      <w:r w:rsidR="00070964" w:rsidRPr="00EA11FC">
        <w:rPr>
          <w:sz w:val="22"/>
          <w:szCs w:val="22"/>
        </w:rPr>
        <w:t>прямоугольной формы</w:t>
      </w:r>
      <w:r w:rsidRPr="00EA11FC">
        <w:rPr>
          <w:sz w:val="22"/>
          <w:szCs w:val="22"/>
        </w:rPr>
        <w:t xml:space="preserve"> и кубической формы небольшого размера</w:t>
      </w:r>
    </w:p>
    <w:p w14:paraId="798808E0" w14:textId="399CFD74" w:rsidR="00E32F80" w:rsidRPr="00EA11FC" w:rsidRDefault="00E32F80" w:rsidP="00E32F80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А.4.1 (</w:t>
      </w:r>
      <w:r w:rsidRPr="00EA11FC">
        <w:rPr>
          <w:rFonts w:ascii="Arial" w:eastAsia="Arial" w:hAnsi="Arial" w:cs="Arial"/>
          <w:sz w:val="22"/>
          <w:szCs w:val="22"/>
          <w:lang w:val="en-US"/>
        </w:rPr>
        <w:t>IX</w:t>
      </w:r>
      <w:r w:rsidRPr="00EA11FC">
        <w:rPr>
          <w:rFonts w:ascii="Arial" w:eastAsia="Arial" w:hAnsi="Arial" w:cs="Arial"/>
          <w:sz w:val="22"/>
          <w:szCs w:val="22"/>
        </w:rPr>
        <w:t>) Габаритные размеры</w:t>
      </w:r>
    </w:p>
    <w:p w14:paraId="0DA6F28D" w14:textId="0FE10712" w:rsidR="00070964" w:rsidRPr="00414C30" w:rsidRDefault="00414C30" w:rsidP="00E32F80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 xml:space="preserve">Индуктивные сенсорные выключатели (IN, IS) могут быть как </w:t>
      </w:r>
      <w:r w:rsidR="00EC4E4B" w:rsidRPr="00EA11FC">
        <w:rPr>
          <w:rFonts w:ascii="Arial" w:eastAsia="Arial" w:hAnsi="Arial" w:cs="Arial"/>
          <w:sz w:val="22"/>
          <w:szCs w:val="22"/>
        </w:rPr>
        <w:t>утопленного, так и неутопленного исполнения.</w:t>
      </w:r>
      <w:r w:rsidR="00F97AC4" w:rsidRPr="00EA11FC">
        <w:rPr>
          <w:rFonts w:ascii="Arial" w:eastAsia="Arial" w:hAnsi="Arial" w:cs="Arial"/>
          <w:sz w:val="22"/>
          <w:szCs w:val="22"/>
        </w:rPr>
        <w:t xml:space="preserve"> Габаритные и установочные размеры сенсорных выключателей должны соответствовать приведенным на рисунках А.15 (I</w:t>
      </w:r>
      <w:r w:rsidR="00F97AC4" w:rsidRPr="00EA11FC">
        <w:rPr>
          <w:rFonts w:ascii="Arial" w:eastAsia="Arial" w:hAnsi="Arial" w:cs="Arial"/>
          <w:sz w:val="22"/>
          <w:szCs w:val="22"/>
          <w:lang w:val="en-US"/>
        </w:rPr>
        <w:t>N</w:t>
      </w:r>
      <w:r w:rsidR="00F97AC4" w:rsidRPr="00EA11FC">
        <w:rPr>
          <w:rFonts w:ascii="Arial" w:eastAsia="Arial" w:hAnsi="Arial" w:cs="Arial"/>
          <w:sz w:val="22"/>
          <w:szCs w:val="22"/>
        </w:rPr>
        <w:t>) и А.16 (I</w:t>
      </w:r>
      <w:r w:rsidR="00F97AC4" w:rsidRPr="00EA11FC">
        <w:rPr>
          <w:rFonts w:ascii="Arial" w:eastAsia="Arial" w:hAnsi="Arial" w:cs="Arial"/>
          <w:sz w:val="22"/>
          <w:szCs w:val="22"/>
          <w:lang w:val="en-US"/>
        </w:rPr>
        <w:t>S</w:t>
      </w:r>
      <w:r w:rsidR="00F97AC4" w:rsidRPr="00EA11FC">
        <w:rPr>
          <w:rFonts w:ascii="Arial" w:eastAsia="Arial" w:hAnsi="Arial" w:cs="Arial"/>
          <w:sz w:val="22"/>
          <w:szCs w:val="22"/>
        </w:rPr>
        <w:t>). Части</w:t>
      </w:r>
      <w:r w:rsidR="002F72B3" w:rsidRPr="00EA11FC">
        <w:rPr>
          <w:rFonts w:ascii="Arial" w:eastAsia="Arial" w:hAnsi="Arial" w:cs="Arial"/>
          <w:sz w:val="22"/>
          <w:szCs w:val="22"/>
        </w:rPr>
        <w:t xml:space="preserve"> кабельного узла и</w:t>
      </w:r>
      <w:r w:rsidR="00F97AC4" w:rsidRPr="00EA11FC">
        <w:rPr>
          <w:rFonts w:ascii="Arial" w:eastAsia="Arial" w:hAnsi="Arial" w:cs="Arial"/>
          <w:sz w:val="22"/>
          <w:szCs w:val="22"/>
        </w:rPr>
        <w:t xml:space="preserve"> соединительного устройства не включены в габаритные размеры.</w:t>
      </w:r>
    </w:p>
    <w:p w14:paraId="25CC40D8" w14:textId="30093172" w:rsidR="00581F13" w:rsidRDefault="00025303" w:rsidP="00FB12BC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025303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6BBAA3AD" wp14:editId="5B93307B">
            <wp:extent cx="4787642" cy="3259455"/>
            <wp:effectExtent l="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794132" cy="326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EC6C4" w14:textId="350F3DC1" w:rsidR="00FB12BC" w:rsidRPr="00EA11FC" w:rsidRDefault="006F1589" w:rsidP="00025303">
      <w:pPr>
        <w:tabs>
          <w:tab w:val="left" w:pos="9781"/>
        </w:tabs>
        <w:spacing w:after="12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083C13">
        <w:rPr>
          <w:rFonts w:ascii="Arial" w:eastAsia="Arial" w:hAnsi="Arial" w:cs="Arial"/>
          <w:sz w:val="20"/>
          <w:szCs w:val="20"/>
        </w:rPr>
        <w:t xml:space="preserve">Рисунок А.15 </w:t>
      </w:r>
      <w:r w:rsidRPr="00EA11FC">
        <w:rPr>
          <w:rFonts w:ascii="Arial" w:eastAsia="Arial" w:hAnsi="Arial" w:cs="Arial"/>
          <w:sz w:val="20"/>
          <w:szCs w:val="20"/>
        </w:rPr>
        <w:t xml:space="preserve">– </w:t>
      </w:r>
      <w:r w:rsidR="00025303" w:rsidRPr="00EA11FC">
        <w:rPr>
          <w:rFonts w:ascii="Arial" w:eastAsia="Arial" w:hAnsi="Arial" w:cs="Arial"/>
          <w:sz w:val="20"/>
          <w:szCs w:val="20"/>
        </w:rPr>
        <w:t xml:space="preserve">Сенсорные выключатели </w:t>
      </w:r>
      <w:r w:rsidRPr="00EA11FC">
        <w:rPr>
          <w:rFonts w:ascii="Arial" w:eastAsia="Arial" w:hAnsi="Arial" w:cs="Arial"/>
          <w:sz w:val="20"/>
          <w:szCs w:val="20"/>
        </w:rPr>
        <w:t>(I</w:t>
      </w:r>
      <w:r w:rsidRPr="00EA11FC">
        <w:rPr>
          <w:rFonts w:ascii="Arial" w:eastAsia="Arial" w:hAnsi="Arial" w:cs="Arial"/>
          <w:sz w:val="20"/>
          <w:szCs w:val="20"/>
          <w:lang w:val="en-US"/>
        </w:rPr>
        <w:t>N</w:t>
      </w:r>
      <w:r w:rsidRPr="00EA11FC">
        <w:rPr>
          <w:rFonts w:ascii="Arial" w:eastAsia="Arial" w:hAnsi="Arial" w:cs="Arial"/>
          <w:sz w:val="20"/>
          <w:szCs w:val="20"/>
        </w:rPr>
        <w:t xml:space="preserve">) </w:t>
      </w:r>
      <w:r w:rsidR="00025303" w:rsidRPr="00EA11FC">
        <w:rPr>
          <w:rFonts w:ascii="Arial" w:eastAsia="Arial" w:hAnsi="Arial" w:cs="Arial"/>
          <w:sz w:val="20"/>
          <w:szCs w:val="20"/>
        </w:rPr>
        <w:t>с кабельным вводом или вводом соединителя</w:t>
      </w:r>
      <w:r w:rsidR="00FD17C6" w:rsidRPr="00EA11FC">
        <w:rPr>
          <w:rFonts w:ascii="Arial" w:eastAsia="Arial" w:hAnsi="Arial" w:cs="Arial"/>
          <w:sz w:val="20"/>
          <w:szCs w:val="20"/>
        </w:rPr>
        <w:t xml:space="preserve"> </w:t>
      </w:r>
      <w:r w:rsidR="00FD17C6" w:rsidRPr="00EA11FC">
        <w:rPr>
          <w:rFonts w:ascii="Arial" w:eastAsia="Arial" w:hAnsi="Arial" w:cs="Arial"/>
          <w:sz w:val="20"/>
          <w:szCs w:val="20"/>
          <w:lang w:val="en-US"/>
        </w:rPr>
        <w:t>M</w:t>
      </w:r>
      <w:r w:rsidR="00FD17C6" w:rsidRPr="00EA11FC">
        <w:rPr>
          <w:rFonts w:ascii="Arial" w:eastAsia="Arial" w:hAnsi="Arial" w:cs="Arial"/>
          <w:sz w:val="20"/>
          <w:szCs w:val="20"/>
        </w:rPr>
        <w:t>8</w:t>
      </w:r>
    </w:p>
    <w:p w14:paraId="6DA8823A" w14:textId="786D8AE7" w:rsidR="00E92A48" w:rsidRPr="00EA11FC" w:rsidRDefault="00F33DB6" w:rsidP="007F261B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lastRenderedPageBreak/>
        <w:t>Допускаются иные размеры сенсорных выключателей, установленные изготовителем.</w:t>
      </w:r>
    </w:p>
    <w:p w14:paraId="0EDF9717" w14:textId="230A34EF" w:rsidR="00FB12BC" w:rsidRPr="00F33DB6" w:rsidRDefault="00095CCB" w:rsidP="00F33DB6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599D76C3" wp14:editId="062FCEC8">
            <wp:extent cx="6210935" cy="3531870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9B79" w14:textId="530D0B7A" w:rsidR="00F33DB6" w:rsidRPr="00EA11FC" w:rsidRDefault="00FD17C6" w:rsidP="00F33DB6">
      <w:pPr>
        <w:tabs>
          <w:tab w:val="left" w:pos="9781"/>
        </w:tabs>
        <w:spacing w:after="12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t>Рисунок А.16 – Сенсорные выключатели (I</w:t>
      </w:r>
      <w:r w:rsidRPr="00EA11FC">
        <w:rPr>
          <w:rFonts w:ascii="Arial" w:eastAsia="Arial" w:hAnsi="Arial" w:cs="Arial"/>
          <w:sz w:val="20"/>
          <w:szCs w:val="20"/>
          <w:lang w:val="en-US"/>
        </w:rPr>
        <w:t>S</w:t>
      </w:r>
      <w:r w:rsidRPr="00EA11FC">
        <w:rPr>
          <w:rFonts w:ascii="Arial" w:eastAsia="Arial" w:hAnsi="Arial" w:cs="Arial"/>
          <w:sz w:val="20"/>
          <w:szCs w:val="20"/>
        </w:rPr>
        <w:t xml:space="preserve">) с кабельным вводом или вводом соединителя </w:t>
      </w:r>
      <w:r w:rsidRPr="00EA11FC">
        <w:rPr>
          <w:rFonts w:ascii="Arial" w:eastAsia="Arial" w:hAnsi="Arial" w:cs="Arial"/>
          <w:sz w:val="20"/>
          <w:szCs w:val="20"/>
          <w:lang w:val="en-US"/>
        </w:rPr>
        <w:t>M</w:t>
      </w:r>
      <w:r w:rsidRPr="00EA11FC">
        <w:rPr>
          <w:rFonts w:ascii="Arial" w:eastAsia="Arial" w:hAnsi="Arial" w:cs="Arial"/>
          <w:sz w:val="20"/>
          <w:szCs w:val="20"/>
        </w:rPr>
        <w:t>8</w:t>
      </w:r>
    </w:p>
    <w:p w14:paraId="78A42543" w14:textId="39AD0956" w:rsidR="00F33DB6" w:rsidRPr="00EA11FC" w:rsidRDefault="00F33DB6" w:rsidP="007F261B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Допускаются иные размеры сенсорных выключателей, установленные изготовителем.</w:t>
      </w:r>
    </w:p>
    <w:p w14:paraId="6C03478D" w14:textId="735B4B11" w:rsidR="00CB2B86" w:rsidRPr="00EA11FC" w:rsidRDefault="00CB2B86" w:rsidP="00CB2B86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А.4.2</w:t>
      </w:r>
      <w:r w:rsidR="00DB03B9" w:rsidRPr="00EA11FC">
        <w:rPr>
          <w:rFonts w:ascii="Arial" w:eastAsia="Arial" w:hAnsi="Arial" w:cs="Arial"/>
          <w:sz w:val="22"/>
          <w:szCs w:val="22"/>
        </w:rPr>
        <w:t xml:space="preserve"> </w:t>
      </w:r>
      <w:r w:rsidRPr="00EA11FC">
        <w:rPr>
          <w:rFonts w:ascii="Arial" w:eastAsia="Arial" w:hAnsi="Arial" w:cs="Arial"/>
          <w:sz w:val="22"/>
          <w:szCs w:val="22"/>
        </w:rPr>
        <w:t>Габаритные размеры</w:t>
      </w:r>
      <w:r w:rsidR="004406C8" w:rsidRPr="00EA11FC">
        <w:rPr>
          <w:rFonts w:ascii="Arial" w:eastAsia="Arial" w:hAnsi="Arial" w:cs="Arial"/>
          <w:sz w:val="22"/>
          <w:szCs w:val="22"/>
        </w:rPr>
        <w:t xml:space="preserve"> сенсорных выключателей в</w:t>
      </w:r>
      <w:r w:rsidRPr="00EA11FC">
        <w:rPr>
          <w:rFonts w:ascii="Arial" w:eastAsia="Arial" w:hAnsi="Arial" w:cs="Arial"/>
          <w:sz w:val="22"/>
          <w:szCs w:val="22"/>
        </w:rPr>
        <w:t xml:space="preserve"> </w:t>
      </w:r>
      <w:r w:rsidR="004406C8" w:rsidRPr="00EA11FC">
        <w:rPr>
          <w:rFonts w:ascii="Arial" w:eastAsia="Arial" w:hAnsi="Arial" w:cs="Arial"/>
          <w:sz w:val="22"/>
          <w:szCs w:val="22"/>
        </w:rPr>
        <w:t>плоском</w:t>
      </w:r>
      <w:r w:rsidRPr="00EA11FC">
        <w:rPr>
          <w:rFonts w:ascii="Arial" w:eastAsia="Arial" w:hAnsi="Arial" w:cs="Arial"/>
          <w:sz w:val="22"/>
          <w:szCs w:val="22"/>
        </w:rPr>
        <w:t xml:space="preserve"> корпус</w:t>
      </w:r>
      <w:r w:rsidR="004406C8" w:rsidRPr="00EA11FC">
        <w:rPr>
          <w:rFonts w:ascii="Arial" w:eastAsia="Arial" w:hAnsi="Arial" w:cs="Arial"/>
          <w:sz w:val="22"/>
          <w:szCs w:val="22"/>
        </w:rPr>
        <w:t>е</w:t>
      </w:r>
    </w:p>
    <w:p w14:paraId="54DCD220" w14:textId="14B9951A" w:rsidR="00CB2B86" w:rsidRPr="00414C30" w:rsidRDefault="00CB2B86" w:rsidP="00CB2B86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Индуктивные сенсорные выключатели</w:t>
      </w:r>
      <w:r w:rsidR="0087421E" w:rsidRPr="00EA11FC">
        <w:rPr>
          <w:rFonts w:ascii="Arial" w:eastAsia="Arial" w:hAnsi="Arial" w:cs="Arial"/>
          <w:sz w:val="22"/>
          <w:szCs w:val="22"/>
        </w:rPr>
        <w:t xml:space="preserve"> в плоском корпусе являются выключателями</w:t>
      </w:r>
      <w:r w:rsidRPr="00EA11FC">
        <w:rPr>
          <w:rFonts w:ascii="Arial" w:eastAsia="Arial" w:hAnsi="Arial" w:cs="Arial"/>
          <w:sz w:val="22"/>
          <w:szCs w:val="22"/>
        </w:rPr>
        <w:t xml:space="preserve"> неутопленного исполнения. </w:t>
      </w:r>
      <w:r w:rsidR="008528F0" w:rsidRPr="00EA11FC">
        <w:rPr>
          <w:rFonts w:ascii="Arial" w:eastAsia="Arial" w:hAnsi="Arial" w:cs="Arial"/>
          <w:sz w:val="22"/>
          <w:szCs w:val="22"/>
        </w:rPr>
        <w:t xml:space="preserve">Жесткая часть кабельного узла и соединительного устройства не включена в габаритные размеры. </w:t>
      </w:r>
      <w:r w:rsidRPr="00EA11FC">
        <w:rPr>
          <w:rFonts w:ascii="Arial" w:eastAsia="Arial" w:hAnsi="Arial" w:cs="Arial"/>
          <w:sz w:val="22"/>
          <w:szCs w:val="22"/>
        </w:rPr>
        <w:t xml:space="preserve">Габаритные и установочные размеры сенсорных выключателей </w:t>
      </w:r>
      <w:r w:rsidR="0087421E" w:rsidRPr="00EA11FC">
        <w:rPr>
          <w:rFonts w:ascii="Arial" w:eastAsia="Arial" w:hAnsi="Arial" w:cs="Arial"/>
          <w:sz w:val="22"/>
          <w:szCs w:val="22"/>
        </w:rPr>
        <w:t xml:space="preserve">в плоском корпусе </w:t>
      </w:r>
      <w:r w:rsidRPr="00EA11FC">
        <w:rPr>
          <w:rFonts w:ascii="Arial" w:eastAsia="Arial" w:hAnsi="Arial" w:cs="Arial"/>
          <w:sz w:val="22"/>
          <w:szCs w:val="22"/>
        </w:rPr>
        <w:t>должны соответствовать приведенным</w:t>
      </w:r>
      <w:r>
        <w:rPr>
          <w:rFonts w:ascii="Arial" w:eastAsia="Arial" w:hAnsi="Arial" w:cs="Arial"/>
          <w:sz w:val="22"/>
          <w:szCs w:val="22"/>
        </w:rPr>
        <w:t xml:space="preserve"> на рисунк</w:t>
      </w:r>
      <w:r w:rsidR="0087421E">
        <w:rPr>
          <w:rFonts w:ascii="Arial" w:eastAsia="Arial" w:hAnsi="Arial" w:cs="Arial"/>
          <w:sz w:val="22"/>
          <w:szCs w:val="22"/>
        </w:rPr>
        <w:t>е</w:t>
      </w:r>
      <w:r w:rsidRPr="007F261B">
        <w:rPr>
          <w:rFonts w:ascii="Arial" w:eastAsia="Arial" w:hAnsi="Arial" w:cs="Arial"/>
          <w:sz w:val="22"/>
          <w:szCs w:val="22"/>
        </w:rPr>
        <w:t xml:space="preserve"> А.1</w:t>
      </w:r>
      <w:r w:rsidR="0087421E">
        <w:rPr>
          <w:rFonts w:ascii="Arial" w:eastAsia="Arial" w:hAnsi="Arial" w:cs="Arial"/>
          <w:sz w:val="22"/>
          <w:szCs w:val="22"/>
        </w:rPr>
        <w:t>7</w:t>
      </w:r>
      <w:r w:rsidRPr="007F261B">
        <w:rPr>
          <w:rFonts w:ascii="Arial" w:eastAsia="Arial" w:hAnsi="Arial" w:cs="Arial"/>
          <w:sz w:val="22"/>
          <w:szCs w:val="22"/>
        </w:rPr>
        <w:t>.</w:t>
      </w:r>
    </w:p>
    <w:p w14:paraId="071B42CF" w14:textId="46419018" w:rsidR="00F33DB6" w:rsidRPr="00A70558" w:rsidRDefault="00CA446A" w:rsidP="00A70558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CA446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5C41B179" wp14:editId="3C5880C9">
            <wp:extent cx="5194935" cy="4109846"/>
            <wp:effectExtent l="0" t="0" r="5715" b="508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196770" cy="411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84845" w14:textId="35BDD5E9" w:rsidR="00BE6392" w:rsidRPr="00EA11FC" w:rsidRDefault="00BE6392" w:rsidP="00BE6392">
      <w:pPr>
        <w:tabs>
          <w:tab w:val="left" w:pos="9781"/>
        </w:tabs>
        <w:spacing w:after="12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t xml:space="preserve">Рисунок А.17 – Сенсорные выключатели </w:t>
      </w:r>
      <w:r w:rsidR="00083C13" w:rsidRPr="00EA11FC">
        <w:rPr>
          <w:rFonts w:ascii="Arial" w:eastAsia="Arial" w:hAnsi="Arial" w:cs="Arial"/>
          <w:sz w:val="20"/>
          <w:szCs w:val="20"/>
        </w:rPr>
        <w:t>в плоском корпусе</w:t>
      </w:r>
      <w:r w:rsidRPr="00EA11FC">
        <w:rPr>
          <w:rFonts w:ascii="Arial" w:eastAsia="Arial" w:hAnsi="Arial" w:cs="Arial"/>
          <w:sz w:val="20"/>
          <w:szCs w:val="20"/>
        </w:rPr>
        <w:t xml:space="preserve"> с кабельным вводом или </w:t>
      </w:r>
      <w:r w:rsidR="00083C13" w:rsidRPr="00EA11FC">
        <w:rPr>
          <w:rFonts w:ascii="Arial" w:eastAsia="Arial" w:hAnsi="Arial" w:cs="Arial"/>
          <w:sz w:val="20"/>
          <w:szCs w:val="20"/>
        </w:rPr>
        <w:br/>
      </w:r>
      <w:r w:rsidRPr="00EA11FC">
        <w:rPr>
          <w:rFonts w:ascii="Arial" w:eastAsia="Arial" w:hAnsi="Arial" w:cs="Arial"/>
          <w:sz w:val="20"/>
          <w:szCs w:val="20"/>
        </w:rPr>
        <w:t xml:space="preserve">вводом соединителя </w:t>
      </w:r>
      <w:r w:rsidRPr="00EA11FC">
        <w:rPr>
          <w:rFonts w:ascii="Arial" w:eastAsia="Arial" w:hAnsi="Arial" w:cs="Arial"/>
          <w:sz w:val="20"/>
          <w:szCs w:val="20"/>
          <w:lang w:val="en-US"/>
        </w:rPr>
        <w:t>M</w:t>
      </w:r>
      <w:r w:rsidRPr="00EA11FC">
        <w:rPr>
          <w:rFonts w:ascii="Arial" w:eastAsia="Arial" w:hAnsi="Arial" w:cs="Arial"/>
          <w:sz w:val="20"/>
          <w:szCs w:val="20"/>
        </w:rPr>
        <w:t>8</w:t>
      </w:r>
    </w:p>
    <w:p w14:paraId="331222DE" w14:textId="63C932D7" w:rsidR="00A70558" w:rsidRPr="00EA11FC" w:rsidRDefault="00BE6392" w:rsidP="00BE6392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2"/>
          <w:szCs w:val="22"/>
        </w:rPr>
        <w:t>Допускаются иные размеры сенсорных выключателей, установленные изготовителем.</w:t>
      </w:r>
    </w:p>
    <w:p w14:paraId="4D5705C7" w14:textId="4AB228CD" w:rsidR="00A70558" w:rsidRPr="00EA11FC" w:rsidRDefault="007776C6" w:rsidP="007F261B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А.4.3 Габаритные размеры сенсорных выключателей кубической формы</w:t>
      </w:r>
    </w:p>
    <w:p w14:paraId="2FD423E7" w14:textId="35E0F1AB" w:rsidR="007C3FB8" w:rsidRDefault="007C3FB8" w:rsidP="007F261B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Индуктивные сенсорные выключатели кубической формы с кабельным узлом и соединительным устройством могут быть как утопленного, так и неутопленного исполнения. Габаритные и установочные размеры сенсорных выключателей должны соответствовать приведенным на рисунках А.18 (5х5 мм), А.19 (8х8 мм) и А.20 (8х8 мм).</w:t>
      </w:r>
    </w:p>
    <w:p w14:paraId="11A40AA2" w14:textId="439B648B" w:rsidR="007C3FB8" w:rsidRPr="000D1495" w:rsidRDefault="0072142A" w:rsidP="000D1495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72142A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3B6D0F30" wp14:editId="5C2BE77D">
            <wp:extent cx="5463261" cy="3642360"/>
            <wp:effectExtent l="0" t="0" r="4445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68789" cy="364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66245" w14:textId="376FBE12" w:rsidR="000D1495" w:rsidRPr="0072142A" w:rsidRDefault="0072142A" w:rsidP="0072142A">
      <w:pPr>
        <w:tabs>
          <w:tab w:val="left" w:pos="9781"/>
        </w:tabs>
        <w:spacing w:after="120" w:line="36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lang w:val="en-US"/>
        </w:rPr>
        <w:t>LED</w:t>
      </w:r>
      <w:r w:rsidRPr="004C70BE"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 светодиод</w:t>
      </w:r>
    </w:p>
    <w:p w14:paraId="7A0C8524" w14:textId="7A2643BB" w:rsidR="00E50097" w:rsidRPr="00EA11FC" w:rsidRDefault="00E50097" w:rsidP="00E50097">
      <w:pPr>
        <w:tabs>
          <w:tab w:val="left" w:pos="9781"/>
        </w:tabs>
        <w:spacing w:after="12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t>Рисунок А.18 – Сенсорные выключатели кубической формы размером 5х5 мм с кабелем</w:t>
      </w:r>
    </w:p>
    <w:p w14:paraId="4D5CAA71" w14:textId="77777777" w:rsidR="00E50097" w:rsidRPr="00EA11FC" w:rsidRDefault="00E50097" w:rsidP="00E50097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Допускаются иные размеры сенсорных выключателей, установленные изготовителем.</w:t>
      </w:r>
    </w:p>
    <w:p w14:paraId="1585AF2D" w14:textId="23BD00B5" w:rsidR="000D1495" w:rsidRPr="00DB7C1A" w:rsidRDefault="001E573E" w:rsidP="00DB7C1A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24D0D2C8" wp14:editId="11CD9054">
            <wp:extent cx="4507753" cy="3715065"/>
            <wp:effectExtent l="0" t="0" r="762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514427" cy="37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6F970" w14:textId="77777777" w:rsidR="001D7E69" w:rsidRPr="0072142A" w:rsidRDefault="001D7E69" w:rsidP="001D7E69">
      <w:pPr>
        <w:tabs>
          <w:tab w:val="left" w:pos="9781"/>
        </w:tabs>
        <w:spacing w:after="120" w:line="36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lang w:val="en-US"/>
        </w:rPr>
        <w:t>LED</w:t>
      </w:r>
      <w:r w:rsidRPr="00812C68"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 светодиод</w:t>
      </w:r>
    </w:p>
    <w:p w14:paraId="679C0491" w14:textId="30F8B2D4" w:rsidR="001D7E69" w:rsidRPr="00EA11FC" w:rsidRDefault="00812C68" w:rsidP="001D7E69">
      <w:pPr>
        <w:tabs>
          <w:tab w:val="left" w:pos="9781"/>
        </w:tabs>
        <w:spacing w:after="120"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Рисунок А</w:t>
      </w:r>
      <w:r w:rsidRPr="00EA11FC">
        <w:rPr>
          <w:rFonts w:ascii="Arial" w:eastAsia="Arial" w:hAnsi="Arial" w:cs="Arial"/>
          <w:sz w:val="20"/>
          <w:szCs w:val="20"/>
        </w:rPr>
        <w:t>.19</w:t>
      </w:r>
      <w:r w:rsidR="001D7E69" w:rsidRPr="00EA11FC">
        <w:rPr>
          <w:rFonts w:ascii="Arial" w:eastAsia="Arial" w:hAnsi="Arial" w:cs="Arial"/>
          <w:sz w:val="20"/>
          <w:szCs w:val="20"/>
        </w:rPr>
        <w:t xml:space="preserve"> – Сенсорные выключатели кубической формы размером </w:t>
      </w:r>
      <w:r w:rsidRPr="00EA11FC">
        <w:rPr>
          <w:rFonts w:ascii="Arial" w:eastAsia="Arial" w:hAnsi="Arial" w:cs="Arial"/>
          <w:sz w:val="20"/>
          <w:szCs w:val="20"/>
        </w:rPr>
        <w:t>8</w:t>
      </w:r>
      <w:r w:rsidR="001D7E69" w:rsidRPr="00EA11FC">
        <w:rPr>
          <w:rFonts w:ascii="Arial" w:eastAsia="Arial" w:hAnsi="Arial" w:cs="Arial"/>
          <w:sz w:val="20"/>
          <w:szCs w:val="20"/>
        </w:rPr>
        <w:t>х</w:t>
      </w:r>
      <w:r w:rsidRPr="00EA11FC">
        <w:rPr>
          <w:rFonts w:ascii="Arial" w:eastAsia="Arial" w:hAnsi="Arial" w:cs="Arial"/>
          <w:sz w:val="20"/>
          <w:szCs w:val="20"/>
        </w:rPr>
        <w:t>8</w:t>
      </w:r>
      <w:r w:rsidR="001D7E69" w:rsidRPr="00EA11FC">
        <w:rPr>
          <w:rFonts w:ascii="Arial" w:eastAsia="Arial" w:hAnsi="Arial" w:cs="Arial"/>
          <w:sz w:val="20"/>
          <w:szCs w:val="20"/>
        </w:rPr>
        <w:t xml:space="preserve"> мм с кабелем</w:t>
      </w:r>
    </w:p>
    <w:p w14:paraId="6768286F" w14:textId="77777777" w:rsidR="001D7E69" w:rsidRPr="00EA11FC" w:rsidRDefault="001D7E69" w:rsidP="001D7E69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lastRenderedPageBreak/>
        <w:t>Допускаются иные размеры сенсорных выключателей, установленные изготовителем.</w:t>
      </w:r>
    </w:p>
    <w:p w14:paraId="795F3F22" w14:textId="083BFFCF" w:rsidR="00DB7C1A" w:rsidRPr="001D7E69" w:rsidRDefault="005173FB" w:rsidP="00DB7C1A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00D16C03" wp14:editId="43E24D4F">
            <wp:extent cx="5245582" cy="3241040"/>
            <wp:effectExtent l="0" t="0" r="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51440" cy="324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2510D" w14:textId="77777777" w:rsidR="006D117B" w:rsidRPr="0072142A" w:rsidRDefault="006D117B" w:rsidP="006D117B">
      <w:pPr>
        <w:tabs>
          <w:tab w:val="left" w:pos="9781"/>
        </w:tabs>
        <w:spacing w:after="120" w:line="36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lang w:val="en-US"/>
        </w:rPr>
        <w:t>LED</w:t>
      </w:r>
      <w:r w:rsidRPr="00812C68"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 светодиод</w:t>
      </w:r>
    </w:p>
    <w:p w14:paraId="14CC43E8" w14:textId="552A1739" w:rsidR="006D117B" w:rsidRPr="00EA11FC" w:rsidRDefault="006D117B" w:rsidP="006D117B">
      <w:pPr>
        <w:tabs>
          <w:tab w:val="left" w:pos="9781"/>
        </w:tabs>
        <w:spacing w:after="120"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Рисунок А.</w:t>
      </w:r>
      <w:r w:rsidRPr="00EA11FC">
        <w:rPr>
          <w:rFonts w:ascii="Arial" w:eastAsia="Arial" w:hAnsi="Arial" w:cs="Arial"/>
          <w:sz w:val="20"/>
          <w:szCs w:val="20"/>
        </w:rPr>
        <w:t xml:space="preserve">20 – Сенсорные выключатели кубической формы размером 8х8 мм </w:t>
      </w:r>
      <w:r w:rsidR="005173FB" w:rsidRPr="00EA11FC">
        <w:rPr>
          <w:rFonts w:ascii="Arial" w:eastAsia="Arial" w:hAnsi="Arial" w:cs="Arial"/>
          <w:sz w:val="20"/>
          <w:szCs w:val="20"/>
        </w:rPr>
        <w:t xml:space="preserve">с соединителем </w:t>
      </w:r>
      <w:r w:rsidR="005173FB" w:rsidRPr="00EA11FC">
        <w:rPr>
          <w:rFonts w:ascii="Arial" w:eastAsia="Arial" w:hAnsi="Arial" w:cs="Arial"/>
          <w:sz w:val="20"/>
          <w:szCs w:val="20"/>
          <w:lang w:val="en-US"/>
        </w:rPr>
        <w:t>M</w:t>
      </w:r>
      <w:r w:rsidR="005173FB" w:rsidRPr="00EA11FC">
        <w:rPr>
          <w:rFonts w:ascii="Arial" w:eastAsia="Arial" w:hAnsi="Arial" w:cs="Arial"/>
          <w:sz w:val="20"/>
          <w:szCs w:val="20"/>
        </w:rPr>
        <w:t>8</w:t>
      </w:r>
    </w:p>
    <w:p w14:paraId="7B55C922" w14:textId="77777777" w:rsidR="006D117B" w:rsidRPr="00EA11FC" w:rsidRDefault="006D117B" w:rsidP="006D117B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Допускаются иные размеры сенсорных выключателей, установленные изготовителем.</w:t>
      </w:r>
    </w:p>
    <w:p w14:paraId="099CE699" w14:textId="1CEE8C59" w:rsidR="008B0170" w:rsidRPr="00EA11FC" w:rsidRDefault="008B0170" w:rsidP="008B0170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А.4.4 (I</w:t>
      </w:r>
      <w:r w:rsidRPr="00EA11FC">
        <w:rPr>
          <w:rFonts w:ascii="Arial" w:eastAsia="Arial" w:hAnsi="Arial" w:cs="Arial"/>
          <w:sz w:val="22"/>
          <w:szCs w:val="22"/>
          <w:lang w:val="en-US"/>
        </w:rPr>
        <w:t>X</w:t>
      </w:r>
      <w:r w:rsidRPr="00EA11FC">
        <w:rPr>
          <w:rFonts w:ascii="Arial" w:eastAsia="Arial" w:hAnsi="Arial" w:cs="Arial"/>
          <w:sz w:val="22"/>
          <w:szCs w:val="22"/>
        </w:rPr>
        <w:t>) Номинальное расстояние дальности действия</w:t>
      </w:r>
    </w:p>
    <w:p w14:paraId="3C863780" w14:textId="04E4165A" w:rsidR="00DB7C1A" w:rsidRPr="00EA11FC" w:rsidRDefault="008B0170" w:rsidP="008B0170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Номинальные расстояния дальности действия сенсорных выключателей должны соответствовать указанным в таблице А.10 (I</w:t>
      </w:r>
      <w:r w:rsidRPr="00EA11FC">
        <w:rPr>
          <w:rFonts w:ascii="Arial" w:eastAsia="Arial" w:hAnsi="Arial" w:cs="Arial"/>
          <w:sz w:val="22"/>
          <w:szCs w:val="22"/>
          <w:lang w:val="en-US"/>
        </w:rPr>
        <w:t>X</w:t>
      </w:r>
      <w:r w:rsidRPr="00EA11FC">
        <w:rPr>
          <w:rFonts w:ascii="Arial" w:eastAsia="Arial" w:hAnsi="Arial" w:cs="Arial"/>
          <w:sz w:val="22"/>
          <w:szCs w:val="22"/>
        </w:rPr>
        <w:t>).</w:t>
      </w:r>
    </w:p>
    <w:p w14:paraId="1BD35501" w14:textId="2D485467" w:rsidR="002D1633" w:rsidRPr="00EA11FC" w:rsidRDefault="002D1633" w:rsidP="002D1633">
      <w:pPr>
        <w:tabs>
          <w:tab w:val="left" w:pos="9781"/>
        </w:tabs>
        <w:spacing w:before="120"/>
        <w:jc w:val="both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pacing w:val="40"/>
          <w:sz w:val="20"/>
          <w:szCs w:val="20"/>
        </w:rPr>
        <w:t>Таблица</w:t>
      </w:r>
      <w:r w:rsidRPr="00EA11FC">
        <w:rPr>
          <w:rFonts w:ascii="Arial" w:eastAsia="Arial" w:hAnsi="Arial" w:cs="Arial"/>
          <w:sz w:val="20"/>
          <w:szCs w:val="20"/>
        </w:rPr>
        <w:t xml:space="preserve"> А.10 – (I</w:t>
      </w:r>
      <w:r w:rsidRPr="00EA11FC">
        <w:rPr>
          <w:rFonts w:ascii="Arial" w:eastAsia="Arial" w:hAnsi="Arial" w:cs="Arial"/>
          <w:sz w:val="20"/>
          <w:szCs w:val="20"/>
          <w:lang w:val="en-US"/>
        </w:rPr>
        <w:t>X</w:t>
      </w:r>
      <w:r w:rsidRPr="00EA11FC">
        <w:rPr>
          <w:rFonts w:ascii="Arial" w:eastAsia="Arial" w:hAnsi="Arial" w:cs="Arial"/>
          <w:sz w:val="20"/>
          <w:szCs w:val="20"/>
        </w:rPr>
        <w:t>) – Номинальные расстояния дальности действия сенсорных выключателей</w:t>
      </w:r>
      <w:r w:rsidR="00260B02" w:rsidRPr="00EA11FC">
        <w:rPr>
          <w:rFonts w:ascii="Arial" w:eastAsia="Arial" w:hAnsi="Arial" w:cs="Arial"/>
          <w:sz w:val="20"/>
          <w:szCs w:val="20"/>
        </w:rPr>
        <w:t xml:space="preserve"> типов</w:t>
      </w:r>
      <w:r w:rsidRPr="00EA11FC">
        <w:rPr>
          <w:rFonts w:ascii="Arial" w:eastAsia="Arial" w:hAnsi="Arial" w:cs="Arial"/>
          <w:sz w:val="20"/>
          <w:szCs w:val="20"/>
        </w:rPr>
        <w:t xml:space="preserve"> IN, IS, с плоским корпусом, кубической формы</w:t>
      </w:r>
    </w:p>
    <w:p w14:paraId="1570C316" w14:textId="77777777" w:rsidR="002D1633" w:rsidRPr="00EA11FC" w:rsidRDefault="002D1633" w:rsidP="002D1633">
      <w:pPr>
        <w:tabs>
          <w:tab w:val="left" w:pos="9781"/>
        </w:tabs>
        <w:spacing w:after="120"/>
        <w:jc w:val="right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t>В миллиметрах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2D1633" w:rsidRPr="00EA11FC" w14:paraId="4405E3D1" w14:textId="77777777" w:rsidTr="00260B02">
        <w:tc>
          <w:tcPr>
            <w:tcW w:w="3257" w:type="dxa"/>
            <w:vMerge w:val="restart"/>
            <w:vAlign w:val="center"/>
          </w:tcPr>
          <w:p w14:paraId="21F8CD8E" w14:textId="7EBD89D9" w:rsidR="002D1633" w:rsidRPr="00EA11FC" w:rsidRDefault="00DC0CB5" w:rsidP="00260B02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Форма и размер</w:t>
            </w:r>
          </w:p>
        </w:tc>
        <w:tc>
          <w:tcPr>
            <w:tcW w:w="3257" w:type="dxa"/>
            <w:tcBorders>
              <w:bottom w:val="single" w:sz="4" w:space="0" w:color="000000"/>
            </w:tcBorders>
            <w:vAlign w:val="center"/>
          </w:tcPr>
          <w:p w14:paraId="60F27AA7" w14:textId="77777777" w:rsidR="002D1633" w:rsidRPr="00EA11FC" w:rsidRDefault="002D1633" w:rsidP="00260B02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I1 – утопленного исполнения</w:t>
            </w:r>
          </w:p>
        </w:tc>
        <w:tc>
          <w:tcPr>
            <w:tcW w:w="3257" w:type="dxa"/>
            <w:tcBorders>
              <w:bottom w:val="single" w:sz="4" w:space="0" w:color="000000"/>
            </w:tcBorders>
            <w:vAlign w:val="center"/>
          </w:tcPr>
          <w:p w14:paraId="5158501A" w14:textId="77777777" w:rsidR="002D1633" w:rsidRPr="00EA11FC" w:rsidRDefault="002D1633" w:rsidP="00260B02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I2 – неутопленного исполнения</w:t>
            </w:r>
          </w:p>
        </w:tc>
      </w:tr>
      <w:tr w:rsidR="002D1633" w:rsidRPr="00EA11FC" w14:paraId="7D3F6B66" w14:textId="77777777" w:rsidTr="00260B02">
        <w:tc>
          <w:tcPr>
            <w:tcW w:w="3257" w:type="dxa"/>
            <w:vMerge/>
            <w:tcBorders>
              <w:bottom w:val="double" w:sz="4" w:space="0" w:color="000000"/>
            </w:tcBorders>
            <w:vAlign w:val="center"/>
          </w:tcPr>
          <w:p w14:paraId="310191C2" w14:textId="77777777" w:rsidR="002D1633" w:rsidRPr="00EA11FC" w:rsidRDefault="002D1633" w:rsidP="00260B02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257" w:type="dxa"/>
            <w:tcBorders>
              <w:bottom w:val="double" w:sz="4" w:space="0" w:color="000000"/>
            </w:tcBorders>
            <w:vAlign w:val="center"/>
          </w:tcPr>
          <w:p w14:paraId="2441883C" w14:textId="77777777" w:rsidR="002D1633" w:rsidRPr="00EA11FC" w:rsidRDefault="002D1633" w:rsidP="00260B02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Номинальное расстояние дальности действия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br/>
            </w:r>
            <w:r w:rsidRPr="00EA11FC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r w:rsidRPr="00EA11FC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+)</w:t>
            </w:r>
          </w:p>
        </w:tc>
        <w:tc>
          <w:tcPr>
            <w:tcW w:w="3257" w:type="dxa"/>
            <w:tcBorders>
              <w:bottom w:val="double" w:sz="4" w:space="0" w:color="000000"/>
            </w:tcBorders>
            <w:vAlign w:val="center"/>
          </w:tcPr>
          <w:p w14:paraId="01142797" w14:textId="77777777" w:rsidR="002D1633" w:rsidRPr="00EA11FC" w:rsidRDefault="002D1633" w:rsidP="00260B02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Номинальное расстояние дальности действия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br/>
            </w:r>
            <w:r w:rsidRPr="00EA11FC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r w:rsidRPr="00EA11FC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 xml:space="preserve"> +)</w:t>
            </w:r>
          </w:p>
        </w:tc>
      </w:tr>
      <w:tr w:rsidR="002D1633" w:rsidRPr="00EA11FC" w14:paraId="6DC26119" w14:textId="77777777" w:rsidTr="00260B02">
        <w:tc>
          <w:tcPr>
            <w:tcW w:w="3257" w:type="dxa"/>
            <w:tcBorders>
              <w:top w:val="double" w:sz="4" w:space="0" w:color="000000"/>
            </w:tcBorders>
            <w:vAlign w:val="center"/>
          </w:tcPr>
          <w:p w14:paraId="050813F5" w14:textId="7B73B460" w:rsidR="002D1633" w:rsidRPr="00EA11FC" w:rsidRDefault="00533D2B" w:rsidP="00533D2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IN</w:t>
            </w:r>
          </w:p>
        </w:tc>
        <w:tc>
          <w:tcPr>
            <w:tcW w:w="3257" w:type="dxa"/>
            <w:tcBorders>
              <w:top w:val="double" w:sz="4" w:space="0" w:color="000000"/>
            </w:tcBorders>
            <w:vAlign w:val="center"/>
          </w:tcPr>
          <w:p w14:paraId="21F24C3D" w14:textId="59A8052F" w:rsidR="002D1633" w:rsidRPr="00EA11FC" w:rsidRDefault="00AC3239" w:rsidP="00BF284C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2 (4)</w:t>
            </w:r>
          </w:p>
        </w:tc>
        <w:tc>
          <w:tcPr>
            <w:tcW w:w="3257" w:type="dxa"/>
            <w:tcBorders>
              <w:top w:val="double" w:sz="4" w:space="0" w:color="000000"/>
            </w:tcBorders>
            <w:vAlign w:val="center"/>
          </w:tcPr>
          <w:p w14:paraId="67637668" w14:textId="1922F8EE" w:rsidR="002D1633" w:rsidRPr="00EA11FC" w:rsidRDefault="00AC3239" w:rsidP="00BF284C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4 (7)</w:t>
            </w:r>
          </w:p>
        </w:tc>
      </w:tr>
      <w:tr w:rsidR="002D1633" w:rsidRPr="00EA11FC" w14:paraId="5ACAE906" w14:textId="77777777" w:rsidTr="00260B02">
        <w:tc>
          <w:tcPr>
            <w:tcW w:w="3257" w:type="dxa"/>
            <w:vAlign w:val="center"/>
          </w:tcPr>
          <w:p w14:paraId="7AD66D6F" w14:textId="434278FD" w:rsidR="002D1633" w:rsidRPr="00EA11FC" w:rsidRDefault="00533D2B" w:rsidP="00BF284C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IS</w:t>
            </w:r>
          </w:p>
        </w:tc>
        <w:tc>
          <w:tcPr>
            <w:tcW w:w="3257" w:type="dxa"/>
            <w:vAlign w:val="center"/>
          </w:tcPr>
          <w:p w14:paraId="0F312C2B" w14:textId="4DAF0815" w:rsidR="002D1633" w:rsidRPr="00EA11FC" w:rsidRDefault="00AC3239" w:rsidP="00BF284C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2 (3)</w:t>
            </w:r>
          </w:p>
        </w:tc>
        <w:tc>
          <w:tcPr>
            <w:tcW w:w="3257" w:type="dxa"/>
            <w:vAlign w:val="center"/>
          </w:tcPr>
          <w:p w14:paraId="6C783660" w14:textId="62992B59" w:rsidR="002D1633" w:rsidRPr="00EA11FC" w:rsidRDefault="00AC3239" w:rsidP="00AC323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4 (6)</w:t>
            </w:r>
          </w:p>
        </w:tc>
      </w:tr>
      <w:tr w:rsidR="00DC0CB5" w:rsidRPr="00EA11FC" w14:paraId="6BFB5CC5" w14:textId="77777777" w:rsidTr="00260B02">
        <w:tc>
          <w:tcPr>
            <w:tcW w:w="3257" w:type="dxa"/>
            <w:vAlign w:val="center"/>
          </w:tcPr>
          <w:p w14:paraId="420E6EDF" w14:textId="4A32EACC" w:rsidR="00DC0CB5" w:rsidRPr="00EA11FC" w:rsidRDefault="00533D2B" w:rsidP="00BF284C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С плоским корпусом</w:t>
            </w:r>
          </w:p>
        </w:tc>
        <w:tc>
          <w:tcPr>
            <w:tcW w:w="3257" w:type="dxa"/>
            <w:vAlign w:val="center"/>
          </w:tcPr>
          <w:p w14:paraId="3EC038FA" w14:textId="18BA6269" w:rsidR="00DC0CB5" w:rsidRPr="00EA11FC" w:rsidRDefault="00AC3239" w:rsidP="00BF284C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3 (6)</w:t>
            </w:r>
          </w:p>
        </w:tc>
        <w:tc>
          <w:tcPr>
            <w:tcW w:w="3257" w:type="dxa"/>
            <w:vAlign w:val="center"/>
          </w:tcPr>
          <w:p w14:paraId="6F56B219" w14:textId="5D798623" w:rsidR="00DC0CB5" w:rsidRPr="00EA11FC" w:rsidRDefault="00AC3239" w:rsidP="00BF284C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5 (8)</w:t>
            </w:r>
          </w:p>
        </w:tc>
      </w:tr>
      <w:tr w:rsidR="00DC0CB5" w:rsidRPr="00EA11FC" w14:paraId="17AFD2E4" w14:textId="77777777" w:rsidTr="00260B02">
        <w:tc>
          <w:tcPr>
            <w:tcW w:w="3257" w:type="dxa"/>
            <w:vAlign w:val="center"/>
          </w:tcPr>
          <w:p w14:paraId="0D586853" w14:textId="0D579ECD" w:rsidR="00DC0CB5" w:rsidRPr="00EA11FC" w:rsidRDefault="00533D2B" w:rsidP="00BF284C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5х5</w:t>
            </w:r>
          </w:p>
        </w:tc>
        <w:tc>
          <w:tcPr>
            <w:tcW w:w="3257" w:type="dxa"/>
            <w:vAlign w:val="center"/>
          </w:tcPr>
          <w:p w14:paraId="13A6DF91" w14:textId="4E91F4AF" w:rsidR="00DC0CB5" w:rsidRPr="00EA11FC" w:rsidRDefault="00AC3239" w:rsidP="00BF284C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0,8 (1,5)</w:t>
            </w:r>
          </w:p>
        </w:tc>
        <w:tc>
          <w:tcPr>
            <w:tcW w:w="3257" w:type="dxa"/>
            <w:vAlign w:val="center"/>
          </w:tcPr>
          <w:p w14:paraId="03DB85FC" w14:textId="45299CCA" w:rsidR="00DC0CB5" w:rsidRPr="00EA11FC" w:rsidRDefault="00DC0CB5" w:rsidP="00BF284C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</w:tr>
      <w:tr w:rsidR="00DC0CB5" w:rsidRPr="00EA11FC" w14:paraId="4A552EC9" w14:textId="77777777" w:rsidTr="00260B02">
        <w:tc>
          <w:tcPr>
            <w:tcW w:w="3257" w:type="dxa"/>
            <w:vAlign w:val="center"/>
          </w:tcPr>
          <w:p w14:paraId="1BC465B9" w14:textId="7E597A8C" w:rsidR="00DC0CB5" w:rsidRPr="00EA11FC" w:rsidRDefault="00533D2B" w:rsidP="00BF284C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8х8</w:t>
            </w:r>
          </w:p>
        </w:tc>
        <w:tc>
          <w:tcPr>
            <w:tcW w:w="3257" w:type="dxa"/>
            <w:vAlign w:val="center"/>
          </w:tcPr>
          <w:p w14:paraId="587F3343" w14:textId="488A750E" w:rsidR="00DC0CB5" w:rsidRPr="00EA11FC" w:rsidRDefault="00AC3239" w:rsidP="00BF284C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1,5 (2,0)</w:t>
            </w:r>
          </w:p>
        </w:tc>
        <w:tc>
          <w:tcPr>
            <w:tcW w:w="3257" w:type="dxa"/>
            <w:vAlign w:val="center"/>
          </w:tcPr>
          <w:p w14:paraId="22DE6F01" w14:textId="1D662096" w:rsidR="00DC0CB5" w:rsidRPr="00EA11FC" w:rsidRDefault="00DC0CB5" w:rsidP="00BF284C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</w:tr>
      <w:tr w:rsidR="002D1633" w:rsidRPr="00EA11FC" w14:paraId="425423AF" w14:textId="77777777" w:rsidTr="00260B02">
        <w:tc>
          <w:tcPr>
            <w:tcW w:w="9771" w:type="dxa"/>
            <w:gridSpan w:val="3"/>
          </w:tcPr>
          <w:p w14:paraId="355A779A" w14:textId="434FCB3E" w:rsidR="002D1633" w:rsidRPr="00EA11FC" w:rsidRDefault="002D1633" w:rsidP="00260B02">
            <w:pPr>
              <w:tabs>
                <w:tab w:val="left" w:pos="9781"/>
              </w:tabs>
              <w:spacing w:before="120" w:after="1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A11FC">
              <w:rPr>
                <w:rFonts w:ascii="Arial" w:eastAsia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Изготовитель вправе установить иные значения </w:t>
            </w:r>
            <w:r w:rsidR="00AC3239" w:rsidRPr="00EA11FC">
              <w:rPr>
                <w:rFonts w:ascii="Arial" w:eastAsia="Arial" w:hAnsi="Arial" w:cs="Arial"/>
                <w:sz w:val="18"/>
                <w:szCs w:val="18"/>
              </w:rPr>
              <w:t xml:space="preserve">номинальных 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>расстояний дальности действия.</w:t>
            </w:r>
          </w:p>
          <w:p w14:paraId="6AAB226A" w14:textId="77777777" w:rsidR="002D1633" w:rsidRPr="00EA11FC" w:rsidRDefault="002D1633" w:rsidP="00260B02">
            <w:pPr>
              <w:tabs>
                <w:tab w:val="left" w:pos="9781"/>
              </w:tabs>
              <w:spacing w:after="1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A11FC">
              <w:rPr>
                <w:rFonts w:ascii="Arial" w:eastAsia="Arial" w:hAnsi="Arial" w:cs="Arial"/>
                <w:spacing w:val="40"/>
                <w:sz w:val="18"/>
                <w:szCs w:val="18"/>
              </w:rPr>
              <w:t>Примечание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– Значение </w:t>
            </w:r>
            <w:r w:rsidRPr="00EA11FC">
              <w:rPr>
                <w:rFonts w:ascii="Arial" w:eastAsia="Arial" w:hAnsi="Arial" w:cs="Arial"/>
                <w:i/>
                <w:sz w:val="18"/>
                <w:szCs w:val="18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18"/>
                <w:szCs w:val="18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+ установлено для расширенного номинального расстояния дальности действия.</w:t>
            </w:r>
          </w:p>
        </w:tc>
      </w:tr>
    </w:tbl>
    <w:p w14:paraId="331801F9" w14:textId="3E8669CC" w:rsidR="008B0170" w:rsidRPr="00EA11FC" w:rsidRDefault="008B0170" w:rsidP="008B0170">
      <w:pPr>
        <w:tabs>
          <w:tab w:val="left" w:pos="9781"/>
        </w:tabs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180AC45C" w14:textId="0B277F7B" w:rsidR="005D55D7" w:rsidRPr="006E6FF5" w:rsidRDefault="005D55D7" w:rsidP="005D55D7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А.4.5 (I</w:t>
      </w:r>
      <w:r w:rsidRPr="00EA11FC">
        <w:rPr>
          <w:rFonts w:ascii="Arial" w:eastAsia="Arial" w:hAnsi="Arial" w:cs="Arial"/>
          <w:sz w:val="22"/>
          <w:szCs w:val="22"/>
          <w:lang w:val="en-US"/>
        </w:rPr>
        <w:t>X</w:t>
      </w:r>
      <w:r w:rsidRPr="00EA11FC">
        <w:rPr>
          <w:rFonts w:ascii="Arial" w:eastAsia="Arial" w:hAnsi="Arial" w:cs="Arial"/>
          <w:sz w:val="22"/>
          <w:szCs w:val="22"/>
        </w:rPr>
        <w:t>) Установка (монтаж)</w:t>
      </w:r>
    </w:p>
    <w:p w14:paraId="701BBB89" w14:textId="0B0D27A2" w:rsidR="005D55D7" w:rsidRPr="00EA11FC" w:rsidRDefault="00260B02" w:rsidP="005D55D7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lastRenderedPageBreak/>
        <w:t>Установку</w:t>
      </w:r>
      <w:r w:rsidR="005D55D7" w:rsidRPr="00EA11FC">
        <w:rPr>
          <w:rFonts w:ascii="Arial" w:eastAsia="Arial" w:hAnsi="Arial" w:cs="Arial"/>
          <w:sz w:val="22"/>
          <w:szCs w:val="22"/>
        </w:rPr>
        <w:t xml:space="preserve"> сенсорных выключателей типов </w:t>
      </w:r>
      <w:r w:rsidRPr="00EA11FC">
        <w:rPr>
          <w:rFonts w:ascii="Arial" w:eastAsia="Arial" w:hAnsi="Arial" w:cs="Arial"/>
          <w:sz w:val="22"/>
          <w:szCs w:val="22"/>
        </w:rPr>
        <w:t xml:space="preserve">IN, IS с плоским корпусом, кубической формы </w:t>
      </w:r>
      <w:r w:rsidR="005D55D7" w:rsidRPr="00EA11FC">
        <w:rPr>
          <w:rFonts w:ascii="Arial" w:eastAsia="Arial" w:hAnsi="Arial" w:cs="Arial"/>
          <w:sz w:val="22"/>
          <w:szCs w:val="22"/>
        </w:rPr>
        <w:t xml:space="preserve">в демпфирующий материал </w:t>
      </w:r>
      <w:r w:rsidRPr="00EA11FC">
        <w:rPr>
          <w:rFonts w:ascii="Arial" w:eastAsia="Arial" w:hAnsi="Arial" w:cs="Arial"/>
          <w:sz w:val="22"/>
          <w:szCs w:val="22"/>
        </w:rPr>
        <w:t>выполняют в соответствии с рисунками А.10, А.11 и</w:t>
      </w:r>
      <w:r w:rsidR="005D55D7" w:rsidRPr="00EA11FC">
        <w:rPr>
          <w:rFonts w:ascii="Arial" w:eastAsia="Arial" w:hAnsi="Arial" w:cs="Arial"/>
          <w:sz w:val="22"/>
          <w:szCs w:val="22"/>
        </w:rPr>
        <w:t xml:space="preserve"> А.14</w:t>
      </w:r>
      <w:r w:rsidRPr="00EA11FC">
        <w:rPr>
          <w:rFonts w:ascii="Arial" w:eastAsia="Arial" w:hAnsi="Arial" w:cs="Arial"/>
          <w:sz w:val="22"/>
          <w:szCs w:val="22"/>
        </w:rPr>
        <w:t xml:space="preserve"> или в соответствии с инструкциями изготовителя</w:t>
      </w:r>
      <w:r w:rsidR="005D55D7" w:rsidRPr="00EA11FC">
        <w:rPr>
          <w:rFonts w:ascii="Arial" w:eastAsia="Arial" w:hAnsi="Arial" w:cs="Arial"/>
          <w:sz w:val="22"/>
          <w:szCs w:val="22"/>
        </w:rPr>
        <w:t>.</w:t>
      </w:r>
    </w:p>
    <w:p w14:paraId="5CE4E09B" w14:textId="172E21D6" w:rsidR="00C35157" w:rsidRPr="00EA11FC" w:rsidRDefault="00C35157" w:rsidP="00C35157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А.4.6 (I</w:t>
      </w:r>
      <w:r w:rsidR="0083118D" w:rsidRPr="00EA11FC">
        <w:rPr>
          <w:rFonts w:ascii="Arial" w:eastAsia="Arial" w:hAnsi="Arial" w:cs="Arial"/>
          <w:sz w:val="22"/>
          <w:szCs w:val="22"/>
          <w:lang w:val="en-US"/>
        </w:rPr>
        <w:t>X</w:t>
      </w:r>
      <w:r w:rsidRPr="00EA11FC">
        <w:rPr>
          <w:rFonts w:ascii="Arial" w:eastAsia="Arial" w:hAnsi="Arial" w:cs="Arial"/>
          <w:sz w:val="22"/>
          <w:szCs w:val="22"/>
        </w:rPr>
        <w:t xml:space="preserve">) Частота циклов срабатывания </w:t>
      </w:r>
      <w:r w:rsidRPr="00EA11FC">
        <w:rPr>
          <w:rFonts w:ascii="Arial" w:eastAsia="Arial" w:hAnsi="Arial" w:cs="Arial"/>
          <w:i/>
          <w:sz w:val="22"/>
          <w:szCs w:val="22"/>
        </w:rPr>
        <w:t>f</w:t>
      </w:r>
    </w:p>
    <w:p w14:paraId="65CA79FF" w14:textId="3D0CD93D" w:rsidR="008B0170" w:rsidRPr="00EA11FC" w:rsidRDefault="00C35157" w:rsidP="00C35157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Исполнение сенсорных выключателей (I</w:t>
      </w:r>
      <w:r w:rsidR="0083118D" w:rsidRPr="00EA11FC">
        <w:rPr>
          <w:rFonts w:ascii="Arial" w:eastAsia="Arial" w:hAnsi="Arial" w:cs="Arial"/>
          <w:sz w:val="22"/>
          <w:szCs w:val="22"/>
          <w:lang w:val="en-US"/>
        </w:rPr>
        <w:t>X</w:t>
      </w:r>
      <w:r w:rsidRPr="00EA11FC">
        <w:rPr>
          <w:rFonts w:ascii="Arial" w:eastAsia="Arial" w:hAnsi="Arial" w:cs="Arial"/>
          <w:sz w:val="22"/>
          <w:szCs w:val="22"/>
        </w:rPr>
        <w:t>) до</w:t>
      </w:r>
      <w:r w:rsidR="007F128C" w:rsidRPr="00EA11FC">
        <w:rPr>
          <w:rFonts w:ascii="Arial" w:eastAsia="Arial" w:hAnsi="Arial" w:cs="Arial"/>
          <w:sz w:val="22"/>
          <w:szCs w:val="22"/>
        </w:rPr>
        <w:t>лжно соответствовать данным таблицы А.11</w:t>
      </w:r>
      <w:r w:rsidRPr="00EA11FC">
        <w:rPr>
          <w:rFonts w:ascii="Arial" w:eastAsia="Arial" w:hAnsi="Arial" w:cs="Arial"/>
          <w:sz w:val="22"/>
          <w:szCs w:val="22"/>
        </w:rPr>
        <w:t>.</w:t>
      </w:r>
    </w:p>
    <w:p w14:paraId="5972738F" w14:textId="0F017C56" w:rsidR="00E403F9" w:rsidRPr="00EA11FC" w:rsidRDefault="00E403F9" w:rsidP="00E403F9">
      <w:pPr>
        <w:tabs>
          <w:tab w:val="left" w:pos="9781"/>
        </w:tabs>
        <w:spacing w:before="120"/>
        <w:jc w:val="both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pacing w:val="40"/>
          <w:sz w:val="20"/>
          <w:szCs w:val="20"/>
        </w:rPr>
        <w:t>Таблица</w:t>
      </w:r>
      <w:r w:rsidRPr="00EA11FC">
        <w:rPr>
          <w:rFonts w:ascii="Arial" w:eastAsia="Arial" w:hAnsi="Arial" w:cs="Arial"/>
          <w:sz w:val="20"/>
          <w:szCs w:val="20"/>
        </w:rPr>
        <w:t xml:space="preserve"> А.11 – (I</w:t>
      </w:r>
      <w:r w:rsidRPr="00EA11FC">
        <w:rPr>
          <w:rFonts w:ascii="Arial" w:eastAsia="Arial" w:hAnsi="Arial" w:cs="Arial"/>
          <w:sz w:val="20"/>
          <w:szCs w:val="20"/>
          <w:lang w:val="en-US"/>
        </w:rPr>
        <w:t>X</w:t>
      </w:r>
      <w:r w:rsidRPr="00EA11FC">
        <w:rPr>
          <w:rFonts w:ascii="Arial" w:eastAsia="Arial" w:hAnsi="Arial" w:cs="Arial"/>
          <w:sz w:val="20"/>
          <w:szCs w:val="20"/>
        </w:rPr>
        <w:t xml:space="preserve">) – Частота циклов срабатывания </w:t>
      </w:r>
      <w:r w:rsidRPr="00EA11FC">
        <w:rPr>
          <w:rFonts w:ascii="Arial" w:eastAsia="Arial" w:hAnsi="Arial" w:cs="Arial"/>
          <w:i/>
          <w:sz w:val="20"/>
          <w:szCs w:val="20"/>
        </w:rPr>
        <w:t>f</w:t>
      </w:r>
      <w:r w:rsidRPr="00EA11FC">
        <w:rPr>
          <w:rFonts w:ascii="Arial" w:eastAsia="Arial" w:hAnsi="Arial" w:cs="Arial"/>
          <w:sz w:val="20"/>
          <w:szCs w:val="20"/>
        </w:rPr>
        <w:t xml:space="preserve"> </w:t>
      </w:r>
      <w:r w:rsidR="001C57C3" w:rsidRPr="00EA11FC">
        <w:rPr>
          <w:rFonts w:ascii="Arial" w:eastAsia="Arial" w:hAnsi="Arial" w:cs="Arial"/>
          <w:sz w:val="20"/>
          <w:szCs w:val="20"/>
        </w:rPr>
        <w:t xml:space="preserve">сенсорных выключателей типов IN, IS, с плоским корпусом, кубической формы </w:t>
      </w:r>
      <w:r w:rsidRPr="00EA11FC">
        <w:rPr>
          <w:rFonts w:ascii="Arial" w:eastAsia="Arial" w:hAnsi="Arial" w:cs="Arial"/>
          <w:sz w:val="20"/>
          <w:szCs w:val="20"/>
        </w:rPr>
        <w:t>в циклах срабатывания в секунду</w:t>
      </w:r>
    </w:p>
    <w:p w14:paraId="16C80F51" w14:textId="77777777" w:rsidR="00E403F9" w:rsidRPr="00EA11FC" w:rsidRDefault="00E403F9" w:rsidP="00E403F9">
      <w:pPr>
        <w:tabs>
          <w:tab w:val="left" w:pos="9781"/>
        </w:tabs>
        <w:spacing w:after="120"/>
        <w:jc w:val="right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t>В миллиметрах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954"/>
        <w:gridCol w:w="1954"/>
        <w:gridCol w:w="1954"/>
        <w:gridCol w:w="1954"/>
        <w:gridCol w:w="1955"/>
      </w:tblGrid>
      <w:tr w:rsidR="005C3C8E" w:rsidRPr="00EA11FC" w14:paraId="14418B33" w14:textId="77777777" w:rsidTr="005C3C8E">
        <w:trPr>
          <w:trHeight w:val="296"/>
        </w:trPr>
        <w:tc>
          <w:tcPr>
            <w:tcW w:w="1954" w:type="dxa"/>
            <w:vMerge w:val="restart"/>
            <w:vAlign w:val="center"/>
          </w:tcPr>
          <w:p w14:paraId="14004C27" w14:textId="77777777" w:rsidR="005C3C8E" w:rsidRPr="00EA11FC" w:rsidRDefault="005C3C8E" w:rsidP="008F0558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Форма и размер</w:t>
            </w:r>
          </w:p>
        </w:tc>
        <w:tc>
          <w:tcPr>
            <w:tcW w:w="1954" w:type="dxa"/>
            <w:vMerge w:val="restart"/>
            <w:vAlign w:val="center"/>
          </w:tcPr>
          <w:p w14:paraId="6A7630B5" w14:textId="77777777" w:rsidR="005C3C8E" w:rsidRPr="00EA11FC" w:rsidRDefault="005C3C8E" w:rsidP="008F0558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Способ установки</w:t>
            </w:r>
          </w:p>
        </w:tc>
        <w:tc>
          <w:tcPr>
            <w:tcW w:w="5863" w:type="dxa"/>
            <w:gridSpan w:val="3"/>
            <w:vAlign w:val="center"/>
          </w:tcPr>
          <w:p w14:paraId="533786F7" w14:textId="5AC909E2" w:rsidR="005C3C8E" w:rsidRPr="00EA11FC" w:rsidRDefault="005C3C8E" w:rsidP="005C3C8E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вывода</w:t>
            </w:r>
            <w:r w:rsidRPr="00EA11FC">
              <w:rPr>
                <w:rFonts w:ascii="Arial" w:eastAsia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</w:p>
        </w:tc>
      </w:tr>
      <w:tr w:rsidR="00E403F9" w:rsidRPr="00EA11FC" w14:paraId="56C802B6" w14:textId="77777777" w:rsidTr="008F0558">
        <w:tc>
          <w:tcPr>
            <w:tcW w:w="1954" w:type="dxa"/>
            <w:vMerge/>
            <w:tcBorders>
              <w:bottom w:val="double" w:sz="4" w:space="0" w:color="000000"/>
            </w:tcBorders>
            <w:vAlign w:val="center"/>
          </w:tcPr>
          <w:p w14:paraId="45C8F482" w14:textId="77777777" w:rsidR="00E403F9" w:rsidRPr="00EA11FC" w:rsidRDefault="00E403F9" w:rsidP="008F0558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4" w:type="dxa"/>
            <w:vMerge/>
            <w:tcBorders>
              <w:bottom w:val="double" w:sz="4" w:space="0" w:color="000000"/>
            </w:tcBorders>
            <w:vAlign w:val="center"/>
          </w:tcPr>
          <w:p w14:paraId="4958F29F" w14:textId="77777777" w:rsidR="00E403F9" w:rsidRPr="00EA11FC" w:rsidRDefault="00E403F9" w:rsidP="008F0558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4" w:type="dxa"/>
            <w:tcBorders>
              <w:bottom w:val="double" w:sz="4" w:space="0" w:color="000000"/>
            </w:tcBorders>
            <w:vAlign w:val="center"/>
          </w:tcPr>
          <w:p w14:paraId="74609DF7" w14:textId="77777777" w:rsidR="00E403F9" w:rsidRPr="00EA11FC" w:rsidRDefault="00E403F9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Р или N</w:t>
            </w:r>
          </w:p>
        </w:tc>
        <w:tc>
          <w:tcPr>
            <w:tcW w:w="1954" w:type="dxa"/>
            <w:tcBorders>
              <w:bottom w:val="double" w:sz="4" w:space="0" w:color="000000"/>
            </w:tcBorders>
            <w:vAlign w:val="center"/>
          </w:tcPr>
          <w:p w14:paraId="399915A0" w14:textId="77777777" w:rsidR="00E403F9" w:rsidRPr="00EA11FC" w:rsidRDefault="00E403F9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1955" w:type="dxa"/>
            <w:tcBorders>
              <w:bottom w:val="double" w:sz="4" w:space="0" w:color="000000"/>
            </w:tcBorders>
            <w:vAlign w:val="center"/>
          </w:tcPr>
          <w:p w14:paraId="40DF6F92" w14:textId="77777777" w:rsidR="00E403F9" w:rsidRPr="00EA11FC" w:rsidRDefault="00E403F9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</w:tc>
      </w:tr>
      <w:tr w:rsidR="00E403F9" w:rsidRPr="00EA11FC" w14:paraId="0F745C35" w14:textId="77777777" w:rsidTr="008F0558">
        <w:tc>
          <w:tcPr>
            <w:tcW w:w="1954" w:type="dxa"/>
            <w:tcBorders>
              <w:top w:val="double" w:sz="4" w:space="0" w:color="000000"/>
            </w:tcBorders>
            <w:vAlign w:val="center"/>
          </w:tcPr>
          <w:p w14:paraId="6E1EFE1B" w14:textId="77777777" w:rsidR="00E403F9" w:rsidRPr="00EA11FC" w:rsidRDefault="00A11F19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IN</w:t>
            </w:r>
          </w:p>
          <w:p w14:paraId="264E84C7" w14:textId="77777777" w:rsidR="00A11F19" w:rsidRPr="00EA11FC" w:rsidRDefault="00A11F19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IN</w:t>
            </w:r>
          </w:p>
          <w:p w14:paraId="0D783E28" w14:textId="77777777" w:rsidR="00A11F19" w:rsidRPr="00EA11FC" w:rsidRDefault="00A11F19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IS</w:t>
            </w:r>
          </w:p>
          <w:p w14:paraId="2AA9DCDC" w14:textId="77777777" w:rsidR="00A11F19" w:rsidRPr="00EA11FC" w:rsidRDefault="00A11F19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IS</w:t>
            </w:r>
          </w:p>
          <w:p w14:paraId="521CF5AE" w14:textId="0780F305" w:rsidR="00A11F19" w:rsidRPr="00EA11FC" w:rsidRDefault="00A11F19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С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>плоским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>корпусом</w:t>
            </w:r>
          </w:p>
        </w:tc>
        <w:tc>
          <w:tcPr>
            <w:tcW w:w="1954" w:type="dxa"/>
            <w:tcBorders>
              <w:top w:val="double" w:sz="4" w:space="0" w:color="000000"/>
            </w:tcBorders>
            <w:vAlign w:val="center"/>
          </w:tcPr>
          <w:p w14:paraId="50473AC7" w14:textId="49C8D9B8" w:rsidR="00925CC4" w:rsidRPr="00EA11FC" w:rsidRDefault="00925CC4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I1</w:t>
            </w:r>
          </w:p>
          <w:p w14:paraId="124E565B" w14:textId="77777777" w:rsidR="00E403F9" w:rsidRPr="00EA11FC" w:rsidRDefault="00E403F9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I2</w:t>
            </w:r>
          </w:p>
          <w:p w14:paraId="10E80AD2" w14:textId="77777777" w:rsidR="00925CC4" w:rsidRPr="00EA11FC" w:rsidRDefault="00925CC4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</w:t>
            </w: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I1</w:t>
            </w:r>
          </w:p>
          <w:p w14:paraId="45172847" w14:textId="5408E16A" w:rsidR="00925CC4" w:rsidRPr="00EA11FC" w:rsidRDefault="00925CC4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I2</w:t>
            </w:r>
          </w:p>
          <w:p w14:paraId="73BC772C" w14:textId="77777777" w:rsidR="00C653C1" w:rsidRPr="00EA11FC" w:rsidRDefault="00C653C1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C09EDD3" w14:textId="3C22FAEA" w:rsidR="00925CC4" w:rsidRPr="00EA11FC" w:rsidRDefault="00925CC4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I2</w:t>
            </w:r>
          </w:p>
        </w:tc>
        <w:tc>
          <w:tcPr>
            <w:tcW w:w="1954" w:type="dxa"/>
            <w:tcBorders>
              <w:top w:val="double" w:sz="4" w:space="0" w:color="000000"/>
            </w:tcBorders>
            <w:vAlign w:val="center"/>
          </w:tcPr>
          <w:p w14:paraId="0ECF3F09" w14:textId="7F5D455B" w:rsidR="00D6672D" w:rsidRPr="00EA11FC" w:rsidRDefault="00D6672D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400</w:t>
            </w:r>
          </w:p>
          <w:p w14:paraId="4FADE9D0" w14:textId="77777777" w:rsidR="00E403F9" w:rsidRPr="00EA11FC" w:rsidRDefault="00D6672D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200</w:t>
            </w:r>
          </w:p>
          <w:p w14:paraId="28591448" w14:textId="77777777" w:rsidR="00D6672D" w:rsidRPr="00EA11FC" w:rsidRDefault="00D6672D" w:rsidP="00D6672D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400</w:t>
            </w:r>
          </w:p>
          <w:p w14:paraId="7C6BD782" w14:textId="5AA43281" w:rsidR="00D6672D" w:rsidRPr="00EA11FC" w:rsidRDefault="00D6672D" w:rsidP="00D6672D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200</w:t>
            </w:r>
          </w:p>
          <w:p w14:paraId="683272ED" w14:textId="77777777" w:rsidR="00641917" w:rsidRPr="00EA11FC" w:rsidRDefault="00641917" w:rsidP="00D6672D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63F59AC8" w14:textId="7C7B5C8B" w:rsidR="00D6672D" w:rsidRPr="00EA11FC" w:rsidRDefault="00D6672D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200</w:t>
            </w:r>
          </w:p>
        </w:tc>
        <w:tc>
          <w:tcPr>
            <w:tcW w:w="1954" w:type="dxa"/>
            <w:tcBorders>
              <w:top w:val="double" w:sz="4" w:space="0" w:color="000000"/>
            </w:tcBorders>
            <w:vAlign w:val="center"/>
          </w:tcPr>
          <w:p w14:paraId="2EB0A540" w14:textId="628C6784" w:rsidR="00D6672D" w:rsidRPr="00EA11FC" w:rsidRDefault="00D6672D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200</w:t>
            </w:r>
          </w:p>
          <w:p w14:paraId="159D98C9" w14:textId="77777777" w:rsidR="00E403F9" w:rsidRPr="00EA11FC" w:rsidRDefault="00D6672D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100</w:t>
            </w:r>
          </w:p>
          <w:p w14:paraId="5DC7F482" w14:textId="77777777" w:rsidR="00D6672D" w:rsidRPr="00EA11FC" w:rsidRDefault="00D6672D" w:rsidP="00D6672D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200</w:t>
            </w:r>
          </w:p>
          <w:p w14:paraId="3EA2C38D" w14:textId="01039AC4" w:rsidR="00D6672D" w:rsidRPr="00EA11FC" w:rsidRDefault="00D6672D" w:rsidP="00D6672D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100</w:t>
            </w:r>
          </w:p>
          <w:p w14:paraId="0254F147" w14:textId="77777777" w:rsidR="00641917" w:rsidRPr="00EA11FC" w:rsidRDefault="00641917" w:rsidP="00D6672D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</w:p>
          <w:p w14:paraId="603FD068" w14:textId="52BAB505" w:rsidR="00D6672D" w:rsidRPr="00EA11FC" w:rsidRDefault="00D6672D" w:rsidP="00D6672D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100</w:t>
            </w:r>
          </w:p>
        </w:tc>
        <w:tc>
          <w:tcPr>
            <w:tcW w:w="1955" w:type="dxa"/>
            <w:tcBorders>
              <w:top w:val="double" w:sz="4" w:space="0" w:color="000000"/>
            </w:tcBorders>
            <w:vAlign w:val="center"/>
          </w:tcPr>
          <w:p w14:paraId="0B2B1940" w14:textId="77777777" w:rsidR="00E403F9" w:rsidRPr="00EA11FC" w:rsidRDefault="00E403F9" w:rsidP="008F0558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</w:tr>
      <w:tr w:rsidR="00E403F9" w:rsidRPr="00EA11FC" w14:paraId="1D62DA8F" w14:textId="77777777" w:rsidTr="008F0558">
        <w:tc>
          <w:tcPr>
            <w:tcW w:w="1954" w:type="dxa"/>
            <w:vAlign w:val="center"/>
          </w:tcPr>
          <w:p w14:paraId="77AAA34D" w14:textId="77777777" w:rsidR="00E403F9" w:rsidRPr="00EA11FC" w:rsidRDefault="00F529D5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5х5</w:t>
            </w:r>
          </w:p>
          <w:p w14:paraId="7E021A51" w14:textId="383245BA" w:rsidR="00F529D5" w:rsidRPr="00EA11FC" w:rsidRDefault="00F529D5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8х8</w:t>
            </w:r>
          </w:p>
        </w:tc>
        <w:tc>
          <w:tcPr>
            <w:tcW w:w="1954" w:type="dxa"/>
            <w:vAlign w:val="center"/>
          </w:tcPr>
          <w:p w14:paraId="38E701DC" w14:textId="77777777" w:rsidR="00E403F9" w:rsidRPr="00EA11FC" w:rsidRDefault="004A15D5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I1</w:t>
            </w:r>
          </w:p>
          <w:p w14:paraId="31B8970E" w14:textId="45836A2F" w:rsidR="00F529D5" w:rsidRPr="00EA11FC" w:rsidRDefault="00F529D5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 I1</w:t>
            </w:r>
          </w:p>
        </w:tc>
        <w:tc>
          <w:tcPr>
            <w:tcW w:w="1954" w:type="dxa"/>
            <w:vAlign w:val="center"/>
          </w:tcPr>
          <w:p w14:paraId="0F75E11F" w14:textId="77777777" w:rsidR="00E403F9" w:rsidRPr="00EA11FC" w:rsidRDefault="00E403F9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</w:t>
            </w:r>
            <w:r w:rsidR="00F529D5"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50</w:t>
            </w:r>
            <w:r w:rsidRPr="00EA11FC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  <w:p w14:paraId="1187B0DB" w14:textId="40515DD8" w:rsidR="00F529D5" w:rsidRPr="00EA11FC" w:rsidRDefault="00F529D5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  <w:lang w:val="en-US"/>
              </w:rPr>
              <w:t>1000</w:t>
            </w:r>
          </w:p>
        </w:tc>
        <w:tc>
          <w:tcPr>
            <w:tcW w:w="1954" w:type="dxa"/>
            <w:vAlign w:val="center"/>
          </w:tcPr>
          <w:p w14:paraId="016AC102" w14:textId="77777777" w:rsidR="00E403F9" w:rsidRPr="00EA11FC" w:rsidRDefault="00F529D5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  <w:p w14:paraId="1D9880F3" w14:textId="6A5C30D6" w:rsidR="00D6672D" w:rsidRPr="00EA11FC" w:rsidRDefault="00D6672D" w:rsidP="008F0558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  <w:tc>
          <w:tcPr>
            <w:tcW w:w="1955" w:type="dxa"/>
            <w:vAlign w:val="center"/>
          </w:tcPr>
          <w:p w14:paraId="7E97B760" w14:textId="11A55D21" w:rsidR="00E403F9" w:rsidRPr="00EA11FC" w:rsidRDefault="00F529D5" w:rsidP="008F0558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</w:tr>
      <w:tr w:rsidR="00E403F9" w14:paraId="29EB9A68" w14:textId="77777777" w:rsidTr="008F0558">
        <w:tc>
          <w:tcPr>
            <w:tcW w:w="9771" w:type="dxa"/>
            <w:gridSpan w:val="5"/>
          </w:tcPr>
          <w:p w14:paraId="48F58066" w14:textId="77777777" w:rsidR="00E403F9" w:rsidRPr="00EA11FC" w:rsidRDefault="00E403F9" w:rsidP="008F0558">
            <w:pPr>
              <w:tabs>
                <w:tab w:val="left" w:pos="9781"/>
              </w:tabs>
              <w:spacing w:before="120" w:after="1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A11FC">
              <w:rPr>
                <w:rFonts w:ascii="Arial" w:eastAsia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Изготовитель вправе установить иные значения частоты циклов срабатывания.</w:t>
            </w:r>
          </w:p>
          <w:p w14:paraId="0D4BA452" w14:textId="77777777" w:rsidR="00E403F9" w:rsidRPr="007700F9" w:rsidRDefault="00E403F9" w:rsidP="008F0558">
            <w:pPr>
              <w:tabs>
                <w:tab w:val="left" w:pos="9781"/>
              </w:tabs>
              <w:spacing w:after="1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A11FC">
              <w:rPr>
                <w:rFonts w:ascii="Arial" w:eastAsia="Arial" w:hAnsi="Arial" w:cs="Arial"/>
                <w:spacing w:val="40"/>
                <w:sz w:val="18"/>
                <w:szCs w:val="18"/>
              </w:rPr>
              <w:t>Примечание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– Значения частоты циклов срабатывания применимы для типов </w:t>
            </w:r>
            <w:r w:rsidRPr="00EA11FC">
              <w:rPr>
                <w:rFonts w:ascii="Arial" w:eastAsia="Arial" w:hAnsi="Arial" w:cs="Arial"/>
                <w:i/>
                <w:sz w:val="18"/>
                <w:szCs w:val="18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18"/>
                <w:szCs w:val="18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и </w:t>
            </w:r>
            <w:r w:rsidRPr="00EA11FC">
              <w:rPr>
                <w:rFonts w:ascii="Arial" w:eastAsia="Arial" w:hAnsi="Arial" w:cs="Arial"/>
                <w:i/>
                <w:sz w:val="18"/>
                <w:szCs w:val="18"/>
                <w:lang w:val="en-US"/>
              </w:rPr>
              <w:t>s</w:t>
            </w:r>
            <w:r w:rsidRPr="00EA11FC">
              <w:rPr>
                <w:rFonts w:ascii="Arial" w:eastAsia="Arial" w:hAnsi="Arial" w:cs="Arial"/>
                <w:sz w:val="18"/>
                <w:szCs w:val="18"/>
                <w:vertAlign w:val="subscript"/>
                <w:lang w:val="en-US"/>
              </w:rPr>
              <w:t>n</w:t>
            </w:r>
            <w:r w:rsidRPr="00EA11FC">
              <w:rPr>
                <w:rFonts w:ascii="Arial" w:eastAsia="Arial" w:hAnsi="Arial" w:cs="Arial"/>
                <w:sz w:val="18"/>
                <w:szCs w:val="18"/>
              </w:rPr>
              <w:t xml:space="preserve"> +.</w:t>
            </w:r>
          </w:p>
        </w:tc>
      </w:tr>
    </w:tbl>
    <w:p w14:paraId="30F6CC68" w14:textId="3382348B" w:rsidR="00BB51E5" w:rsidRPr="00951378" w:rsidRDefault="00BB51E5" w:rsidP="001B3458">
      <w:pPr>
        <w:tabs>
          <w:tab w:val="left" w:pos="9781"/>
        </w:tabs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3CA9EAC9" w14:textId="2D2B6A95" w:rsidR="00951378" w:rsidRPr="001B3458" w:rsidRDefault="00E460AB" w:rsidP="00A22084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after="120" w:line="360" w:lineRule="auto"/>
        <w:ind w:left="567" w:firstLine="0"/>
        <w:jc w:val="both"/>
        <w:rPr>
          <w:sz w:val="22"/>
          <w:szCs w:val="22"/>
        </w:rPr>
      </w:pPr>
      <w:r w:rsidRPr="001B3458">
        <w:rPr>
          <w:sz w:val="22"/>
          <w:szCs w:val="22"/>
        </w:rPr>
        <w:t xml:space="preserve">А.5 Модель СA – </w:t>
      </w:r>
      <w:r w:rsidR="00037B2F" w:rsidRPr="001B3458">
        <w:rPr>
          <w:sz w:val="22"/>
          <w:szCs w:val="22"/>
        </w:rPr>
        <w:t xml:space="preserve">Емкостные </w:t>
      </w:r>
      <w:r w:rsidRPr="001B3458">
        <w:rPr>
          <w:sz w:val="22"/>
          <w:szCs w:val="22"/>
        </w:rPr>
        <w:t>сенсорные выключатели цилиндрической формы с резьбой на корпусе</w:t>
      </w:r>
    </w:p>
    <w:p w14:paraId="37A398C3" w14:textId="3CF50597" w:rsidR="003346EB" w:rsidRPr="003346EB" w:rsidRDefault="003346EB" w:rsidP="003346EB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3346EB">
        <w:rPr>
          <w:rFonts w:ascii="Arial" w:eastAsia="Arial" w:hAnsi="Arial" w:cs="Arial"/>
          <w:sz w:val="22"/>
          <w:szCs w:val="22"/>
        </w:rPr>
        <w:t>А.</w:t>
      </w:r>
      <w:r>
        <w:rPr>
          <w:rFonts w:ascii="Arial" w:eastAsia="Arial" w:hAnsi="Arial" w:cs="Arial"/>
          <w:sz w:val="22"/>
          <w:szCs w:val="22"/>
        </w:rPr>
        <w:t>5.</w:t>
      </w:r>
      <w:r w:rsidRPr="003346EB">
        <w:rPr>
          <w:rFonts w:ascii="Arial" w:eastAsia="Arial" w:hAnsi="Arial" w:cs="Arial"/>
          <w:sz w:val="22"/>
          <w:szCs w:val="22"/>
        </w:rPr>
        <w:t>1 (СА) Габаритные размеры</w:t>
      </w:r>
    </w:p>
    <w:p w14:paraId="0BCC9463" w14:textId="1B9F1BB7" w:rsidR="00EF6920" w:rsidRPr="0083118D" w:rsidRDefault="003346EB" w:rsidP="003346EB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3346EB">
        <w:rPr>
          <w:rFonts w:ascii="Arial" w:eastAsia="Arial" w:hAnsi="Arial" w:cs="Arial"/>
          <w:sz w:val="22"/>
          <w:szCs w:val="22"/>
        </w:rPr>
        <w:t>Габаритные размеры и разм</w:t>
      </w:r>
      <w:r w:rsidR="000B6013">
        <w:rPr>
          <w:rFonts w:ascii="Arial" w:eastAsia="Arial" w:hAnsi="Arial" w:cs="Arial"/>
          <w:sz w:val="22"/>
          <w:szCs w:val="22"/>
        </w:rPr>
        <w:t>еры резьбы на корпусе, привед</w:t>
      </w:r>
      <w:r w:rsidRPr="003346EB">
        <w:rPr>
          <w:rFonts w:ascii="Arial" w:eastAsia="Arial" w:hAnsi="Arial" w:cs="Arial"/>
          <w:sz w:val="22"/>
          <w:szCs w:val="22"/>
        </w:rPr>
        <w:t>енные на рисунке А.</w:t>
      </w:r>
      <w:r w:rsidR="000B6013">
        <w:rPr>
          <w:rFonts w:ascii="Arial" w:eastAsia="Arial" w:hAnsi="Arial" w:cs="Arial"/>
          <w:sz w:val="22"/>
          <w:szCs w:val="22"/>
        </w:rPr>
        <w:t>2</w:t>
      </w:r>
      <w:r w:rsidRPr="003346EB">
        <w:rPr>
          <w:rFonts w:ascii="Arial" w:eastAsia="Arial" w:hAnsi="Arial" w:cs="Arial"/>
          <w:sz w:val="22"/>
          <w:szCs w:val="22"/>
        </w:rPr>
        <w:t xml:space="preserve">1 (СА), </w:t>
      </w:r>
      <w:r w:rsidR="000B6013">
        <w:rPr>
          <w:rFonts w:ascii="Arial" w:eastAsia="Arial" w:hAnsi="Arial" w:cs="Arial"/>
          <w:sz w:val="22"/>
          <w:szCs w:val="22"/>
        </w:rPr>
        <w:t xml:space="preserve">должны соответствовать </w:t>
      </w:r>
      <w:r w:rsidRPr="003346EB">
        <w:rPr>
          <w:rFonts w:ascii="Arial" w:eastAsia="Arial" w:hAnsi="Arial" w:cs="Arial"/>
          <w:sz w:val="22"/>
          <w:szCs w:val="22"/>
        </w:rPr>
        <w:t>указан</w:t>
      </w:r>
      <w:r w:rsidR="000B6013">
        <w:rPr>
          <w:rFonts w:ascii="Arial" w:eastAsia="Arial" w:hAnsi="Arial" w:cs="Arial"/>
          <w:sz w:val="22"/>
          <w:szCs w:val="22"/>
        </w:rPr>
        <w:t>н</w:t>
      </w:r>
      <w:r w:rsidRPr="003346EB">
        <w:rPr>
          <w:rFonts w:ascii="Arial" w:eastAsia="Arial" w:hAnsi="Arial" w:cs="Arial"/>
          <w:sz w:val="22"/>
          <w:szCs w:val="22"/>
        </w:rPr>
        <w:t>ы</w:t>
      </w:r>
      <w:r w:rsidR="000B6013">
        <w:rPr>
          <w:rFonts w:ascii="Arial" w:eastAsia="Arial" w:hAnsi="Arial" w:cs="Arial"/>
          <w:sz w:val="22"/>
          <w:szCs w:val="22"/>
        </w:rPr>
        <w:t>м</w:t>
      </w:r>
      <w:r w:rsidRPr="003346EB">
        <w:rPr>
          <w:rFonts w:ascii="Arial" w:eastAsia="Arial" w:hAnsi="Arial" w:cs="Arial"/>
          <w:sz w:val="22"/>
          <w:szCs w:val="22"/>
        </w:rPr>
        <w:t xml:space="preserve"> в </w:t>
      </w:r>
      <w:r w:rsidRPr="00EA11FC">
        <w:rPr>
          <w:rFonts w:ascii="Arial" w:eastAsia="Arial" w:hAnsi="Arial" w:cs="Arial"/>
          <w:sz w:val="22"/>
          <w:szCs w:val="22"/>
        </w:rPr>
        <w:t>таблице А.1</w:t>
      </w:r>
      <w:r w:rsidR="000B6013" w:rsidRPr="00EA11FC">
        <w:rPr>
          <w:rFonts w:ascii="Arial" w:eastAsia="Arial" w:hAnsi="Arial" w:cs="Arial"/>
          <w:sz w:val="22"/>
          <w:szCs w:val="22"/>
        </w:rPr>
        <w:t>2</w:t>
      </w:r>
      <w:r w:rsidRPr="00EA11FC">
        <w:rPr>
          <w:rFonts w:ascii="Arial" w:eastAsia="Arial" w:hAnsi="Arial" w:cs="Arial"/>
          <w:sz w:val="22"/>
          <w:szCs w:val="22"/>
        </w:rPr>
        <w:t xml:space="preserve"> (СА). Все жесткие части кабельных вводов должны входить в размеры </w:t>
      </w:r>
      <w:r w:rsidR="000B6013" w:rsidRPr="00EA11FC">
        <w:rPr>
          <w:rFonts w:ascii="Arial" w:eastAsia="Arial" w:hAnsi="Arial" w:cs="Arial"/>
          <w:i/>
          <w:sz w:val="22"/>
          <w:szCs w:val="22"/>
          <w:lang w:val="en-US"/>
        </w:rPr>
        <w:t>d</w:t>
      </w:r>
      <w:r w:rsidR="000B6013" w:rsidRPr="00EA11FC">
        <w:rPr>
          <w:rFonts w:ascii="Arial" w:eastAsia="Arial" w:hAnsi="Arial" w:cs="Arial"/>
          <w:sz w:val="22"/>
          <w:szCs w:val="22"/>
          <w:vertAlign w:val="subscript"/>
        </w:rPr>
        <w:t>1</w:t>
      </w:r>
      <w:r w:rsidRPr="00EA11FC">
        <w:rPr>
          <w:rFonts w:ascii="Arial" w:eastAsia="Arial" w:hAnsi="Arial" w:cs="Arial"/>
          <w:sz w:val="22"/>
          <w:szCs w:val="22"/>
        </w:rPr>
        <w:t xml:space="preserve"> и </w:t>
      </w:r>
      <w:r w:rsidR="00005A6B" w:rsidRPr="00EA11FC">
        <w:rPr>
          <w:rFonts w:ascii="Arial" w:eastAsia="Arial" w:hAnsi="Arial" w:cs="Arial"/>
          <w:i/>
          <w:sz w:val="22"/>
          <w:szCs w:val="22"/>
          <w:lang w:val="en-US"/>
        </w:rPr>
        <w:t>l</w:t>
      </w:r>
      <w:r w:rsidR="00005A6B" w:rsidRPr="00EA11FC">
        <w:rPr>
          <w:rFonts w:ascii="Arial" w:eastAsia="Arial" w:hAnsi="Arial" w:cs="Arial"/>
          <w:sz w:val="22"/>
          <w:szCs w:val="22"/>
          <w:vertAlign w:val="subscript"/>
        </w:rPr>
        <w:t>2</w:t>
      </w:r>
      <w:r w:rsidRPr="00EA11FC">
        <w:rPr>
          <w:rFonts w:ascii="Arial" w:eastAsia="Arial" w:hAnsi="Arial" w:cs="Arial"/>
          <w:sz w:val="22"/>
          <w:szCs w:val="22"/>
        </w:rPr>
        <w:t xml:space="preserve">. Диаметр </w:t>
      </w:r>
      <w:r w:rsidR="004364DF" w:rsidRPr="00EA11FC">
        <w:rPr>
          <w:rFonts w:ascii="Arial" w:eastAsia="Arial" w:hAnsi="Arial" w:cs="Arial"/>
          <w:i/>
          <w:sz w:val="22"/>
          <w:szCs w:val="22"/>
          <w:lang w:val="en-US"/>
        </w:rPr>
        <w:t>d</w:t>
      </w:r>
      <w:r w:rsidR="004364DF" w:rsidRPr="00EA11FC">
        <w:rPr>
          <w:rFonts w:ascii="Arial" w:eastAsia="Arial" w:hAnsi="Arial" w:cs="Arial"/>
          <w:sz w:val="22"/>
          <w:szCs w:val="22"/>
          <w:vertAlign w:val="subscript"/>
        </w:rPr>
        <w:t>2</w:t>
      </w:r>
      <w:r w:rsidRPr="00EA11FC">
        <w:rPr>
          <w:rFonts w:ascii="Arial" w:eastAsia="Arial" w:hAnsi="Arial" w:cs="Arial"/>
          <w:sz w:val="22"/>
          <w:szCs w:val="22"/>
        </w:rPr>
        <w:t xml:space="preserve"> части корпуса без резьбы не должен </w:t>
      </w:r>
      <w:r w:rsidR="004364DF" w:rsidRPr="00EA11FC">
        <w:rPr>
          <w:rFonts w:ascii="Arial" w:eastAsia="Arial" w:hAnsi="Arial" w:cs="Arial"/>
          <w:sz w:val="22"/>
          <w:szCs w:val="22"/>
        </w:rPr>
        <w:t>превышать внутренний диаметр</w:t>
      </w:r>
      <w:r w:rsidRPr="00EA11FC">
        <w:rPr>
          <w:rFonts w:ascii="Arial" w:eastAsia="Arial" w:hAnsi="Arial" w:cs="Arial"/>
          <w:sz w:val="22"/>
          <w:szCs w:val="22"/>
        </w:rPr>
        <w:t xml:space="preserve"> резьбы. У </w:t>
      </w:r>
      <w:r w:rsidR="00D02478" w:rsidRPr="00EA11FC">
        <w:rPr>
          <w:rFonts w:ascii="Arial" w:eastAsia="Arial" w:hAnsi="Arial" w:cs="Arial"/>
          <w:sz w:val="22"/>
          <w:szCs w:val="22"/>
        </w:rPr>
        <w:t xml:space="preserve">сенсорных выключателей </w:t>
      </w:r>
      <w:r w:rsidRPr="00EA11FC">
        <w:rPr>
          <w:rFonts w:ascii="Arial" w:eastAsia="Arial" w:hAnsi="Arial" w:cs="Arial"/>
          <w:sz w:val="22"/>
          <w:szCs w:val="22"/>
        </w:rPr>
        <w:t xml:space="preserve">без резьбы на корпусе наружный диаметр уменьшают до размера </w:t>
      </w:r>
      <w:r w:rsidR="00D02478" w:rsidRPr="00EA11FC">
        <w:rPr>
          <w:rFonts w:ascii="Arial" w:eastAsia="Arial" w:hAnsi="Arial" w:cs="Arial"/>
          <w:i/>
          <w:sz w:val="22"/>
          <w:szCs w:val="22"/>
          <w:lang w:val="en-US"/>
        </w:rPr>
        <w:t>d</w:t>
      </w:r>
      <w:r w:rsidR="00D02478" w:rsidRPr="00EA11FC">
        <w:rPr>
          <w:rFonts w:ascii="Arial" w:eastAsia="Arial" w:hAnsi="Arial" w:cs="Arial"/>
          <w:sz w:val="22"/>
          <w:szCs w:val="22"/>
          <w:vertAlign w:val="subscript"/>
        </w:rPr>
        <w:t>2</w:t>
      </w:r>
      <w:r w:rsidRPr="00EA11FC">
        <w:rPr>
          <w:rFonts w:ascii="Arial" w:eastAsia="Arial" w:hAnsi="Arial" w:cs="Arial"/>
          <w:sz w:val="22"/>
          <w:szCs w:val="22"/>
        </w:rPr>
        <w:t xml:space="preserve"> на длине не более </w:t>
      </w:r>
      <w:r w:rsidR="00D02478" w:rsidRPr="00EA11FC">
        <w:rPr>
          <w:rFonts w:ascii="Arial" w:hAnsi="Arial" w:cs="Arial"/>
          <w:i/>
          <w:iCs/>
          <w:sz w:val="22"/>
          <w:szCs w:val="22"/>
          <w:lang w:eastAsia="ru-RU"/>
        </w:rPr>
        <w:t>l</w:t>
      </w:r>
      <w:r w:rsidR="00D02478" w:rsidRPr="00EA11FC">
        <w:rPr>
          <w:rFonts w:ascii="Arial" w:hAnsi="Arial" w:cs="Arial"/>
          <w:sz w:val="22"/>
          <w:szCs w:val="22"/>
          <w:vertAlign w:val="subscript"/>
          <w:lang w:eastAsia="ru-RU"/>
        </w:rPr>
        <w:t>3</w:t>
      </w:r>
      <w:r w:rsidR="00D02478" w:rsidRPr="00EA11FC">
        <w:rPr>
          <w:rFonts w:ascii="Arial" w:hAnsi="Arial" w:cs="Arial"/>
          <w:sz w:val="22"/>
          <w:szCs w:val="22"/>
          <w:lang w:eastAsia="ru-RU"/>
        </w:rPr>
        <w:t xml:space="preserve"> </w:t>
      </w:r>
      <w:r w:rsidR="00D02478" w:rsidRPr="00EA11FC">
        <w:rPr>
          <w:rFonts w:ascii="Arial" w:eastAsia="SymbolMT" w:hAnsi="Arial" w:cs="Arial"/>
          <w:sz w:val="22"/>
          <w:szCs w:val="22"/>
          <w:lang w:eastAsia="ru-RU"/>
        </w:rPr>
        <w:t xml:space="preserve">≤ </w:t>
      </w:r>
      <w:r w:rsidR="00D02478" w:rsidRPr="00EA11FC">
        <w:rPr>
          <w:rFonts w:ascii="Arial" w:hAnsi="Arial" w:cs="Arial"/>
          <w:sz w:val="22"/>
          <w:szCs w:val="22"/>
          <w:lang w:eastAsia="ru-RU"/>
        </w:rPr>
        <w:t xml:space="preserve">2 </w:t>
      </w:r>
      <w:r w:rsidR="00D02478" w:rsidRPr="00EA11FC">
        <w:rPr>
          <w:rFonts w:ascii="Arial" w:eastAsia="SymbolMT" w:hAnsi="Arial" w:cs="Arial"/>
          <w:sz w:val="22"/>
          <w:szCs w:val="22"/>
          <w:lang w:eastAsia="ru-RU"/>
        </w:rPr>
        <w:t xml:space="preserve">∙ </w:t>
      </w:r>
      <w:r w:rsidR="00D02478" w:rsidRPr="00EA11FC">
        <w:rPr>
          <w:rFonts w:ascii="Arial" w:hAnsi="Arial" w:cs="Arial"/>
          <w:i/>
          <w:iCs/>
          <w:sz w:val="22"/>
          <w:szCs w:val="22"/>
          <w:lang w:eastAsia="ru-RU"/>
        </w:rPr>
        <w:t>s</w:t>
      </w:r>
      <w:r w:rsidR="00D02478" w:rsidRPr="00EA11FC">
        <w:rPr>
          <w:rFonts w:ascii="Arial" w:hAnsi="Arial" w:cs="Arial"/>
          <w:sz w:val="22"/>
          <w:szCs w:val="22"/>
          <w:vertAlign w:val="subscript"/>
          <w:lang w:eastAsia="ru-RU"/>
        </w:rPr>
        <w:t>n</w:t>
      </w:r>
      <w:r w:rsidRPr="00EA11FC">
        <w:rPr>
          <w:rFonts w:ascii="Arial" w:eastAsia="Arial" w:hAnsi="Arial" w:cs="Arial"/>
          <w:sz w:val="22"/>
          <w:szCs w:val="22"/>
        </w:rPr>
        <w:t>.</w:t>
      </w:r>
    </w:p>
    <w:p w14:paraId="5BCDC835" w14:textId="2620AE80" w:rsidR="00095CCB" w:rsidRPr="0073551C" w:rsidRDefault="000E00FC" w:rsidP="0073551C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position w:val="-85"/>
          <w:lang w:eastAsia="ru-RU"/>
        </w:rPr>
        <w:lastRenderedPageBreak/>
        <w:drawing>
          <wp:inline distT="0" distB="0" distL="0" distR="0" wp14:anchorId="5FC8E3A6" wp14:editId="3F151057">
            <wp:extent cx="5420995" cy="2155190"/>
            <wp:effectExtent l="0" t="0" r="8255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DD9C7" w14:textId="5BC98CC0" w:rsidR="0073551C" w:rsidRPr="0073551C" w:rsidRDefault="00C760FD" w:rsidP="007E6CA7">
      <w:pPr>
        <w:tabs>
          <w:tab w:val="left" w:pos="9781"/>
        </w:tabs>
        <w:spacing w:after="12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C760FD">
        <w:rPr>
          <w:rFonts w:ascii="Arial" w:eastAsia="Arial" w:hAnsi="Arial" w:cs="Arial"/>
          <w:sz w:val="20"/>
          <w:szCs w:val="20"/>
        </w:rPr>
        <w:t>Рисунок А.</w:t>
      </w:r>
      <w:r>
        <w:rPr>
          <w:rFonts w:ascii="Arial" w:eastAsia="Arial" w:hAnsi="Arial" w:cs="Arial"/>
          <w:sz w:val="20"/>
          <w:szCs w:val="20"/>
        </w:rPr>
        <w:t>2</w:t>
      </w:r>
      <w:r w:rsidRPr="00C760FD">
        <w:rPr>
          <w:rFonts w:ascii="Arial" w:eastAsia="Arial" w:hAnsi="Arial" w:cs="Arial"/>
          <w:sz w:val="20"/>
          <w:szCs w:val="20"/>
        </w:rPr>
        <w:t xml:space="preserve">1 </w:t>
      </w:r>
      <w:r>
        <w:rPr>
          <w:rFonts w:ascii="Arial" w:eastAsia="Arial" w:hAnsi="Arial" w:cs="Arial"/>
          <w:sz w:val="20"/>
          <w:szCs w:val="20"/>
        </w:rPr>
        <w:t>–</w:t>
      </w:r>
      <w:r w:rsidRPr="00C760FD">
        <w:rPr>
          <w:rFonts w:ascii="Arial" w:eastAsia="Arial" w:hAnsi="Arial" w:cs="Arial"/>
          <w:sz w:val="20"/>
          <w:szCs w:val="20"/>
        </w:rPr>
        <w:t xml:space="preserve"> (СА) Габаритные размеры</w:t>
      </w:r>
    </w:p>
    <w:p w14:paraId="1DE490A8" w14:textId="3D8A2B87" w:rsidR="0043627C" w:rsidRDefault="0043627C" w:rsidP="0043627C">
      <w:pPr>
        <w:tabs>
          <w:tab w:val="left" w:pos="9781"/>
        </w:tabs>
        <w:jc w:val="both"/>
        <w:rPr>
          <w:rFonts w:ascii="Arial" w:eastAsia="Arial" w:hAnsi="Arial" w:cs="Arial"/>
          <w:sz w:val="20"/>
          <w:szCs w:val="20"/>
        </w:rPr>
      </w:pPr>
      <w:r w:rsidRPr="00CE14EC">
        <w:rPr>
          <w:rFonts w:ascii="Arial" w:eastAsia="Arial" w:hAnsi="Arial" w:cs="Arial"/>
          <w:spacing w:val="40"/>
          <w:sz w:val="20"/>
          <w:szCs w:val="20"/>
        </w:rPr>
        <w:t>Таблица</w:t>
      </w:r>
      <w:r w:rsidRPr="00CE14EC">
        <w:rPr>
          <w:rFonts w:ascii="Arial" w:eastAsia="Arial" w:hAnsi="Arial" w:cs="Arial"/>
          <w:sz w:val="20"/>
          <w:szCs w:val="20"/>
        </w:rPr>
        <w:t xml:space="preserve"> А.</w:t>
      </w:r>
      <w:r>
        <w:rPr>
          <w:rFonts w:ascii="Arial" w:eastAsia="Arial" w:hAnsi="Arial" w:cs="Arial"/>
          <w:sz w:val="20"/>
          <w:szCs w:val="20"/>
        </w:rPr>
        <w:t>12 – (</w:t>
      </w:r>
      <w:r>
        <w:rPr>
          <w:rFonts w:ascii="Arial" w:eastAsia="Arial" w:hAnsi="Arial" w:cs="Arial"/>
          <w:sz w:val="20"/>
          <w:szCs w:val="20"/>
          <w:lang w:val="en-US"/>
        </w:rPr>
        <w:t>C</w:t>
      </w:r>
      <w:r w:rsidRPr="00CE14EC">
        <w:rPr>
          <w:rFonts w:ascii="Arial" w:eastAsia="Arial" w:hAnsi="Arial" w:cs="Arial"/>
          <w:sz w:val="20"/>
          <w:szCs w:val="20"/>
        </w:rPr>
        <w:t xml:space="preserve">A) </w:t>
      </w:r>
      <w:r>
        <w:rPr>
          <w:rFonts w:ascii="Arial" w:eastAsia="Arial" w:hAnsi="Arial" w:cs="Arial"/>
          <w:sz w:val="20"/>
          <w:szCs w:val="20"/>
        </w:rPr>
        <w:t>–</w:t>
      </w:r>
      <w:r w:rsidRPr="00CE14EC">
        <w:rPr>
          <w:rFonts w:ascii="Arial" w:eastAsia="Arial" w:hAnsi="Arial" w:cs="Arial"/>
          <w:sz w:val="20"/>
          <w:szCs w:val="20"/>
        </w:rPr>
        <w:t xml:space="preserve"> Габаритные размеры</w:t>
      </w:r>
    </w:p>
    <w:p w14:paraId="648E3D78" w14:textId="77777777" w:rsidR="0043627C" w:rsidRDefault="0043627C" w:rsidP="0043627C">
      <w:pPr>
        <w:tabs>
          <w:tab w:val="left" w:pos="9781"/>
        </w:tabs>
        <w:spacing w:after="6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</w:t>
      </w:r>
      <w:r w:rsidRPr="00F221FB">
        <w:rPr>
          <w:rFonts w:ascii="Arial" w:eastAsia="Arial" w:hAnsi="Arial" w:cs="Arial"/>
          <w:sz w:val="20"/>
          <w:szCs w:val="20"/>
        </w:rPr>
        <w:t xml:space="preserve"> миллиметрах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628"/>
        <w:gridCol w:w="1628"/>
        <w:gridCol w:w="1628"/>
        <w:gridCol w:w="1629"/>
        <w:gridCol w:w="1629"/>
        <w:gridCol w:w="1629"/>
      </w:tblGrid>
      <w:tr w:rsidR="0016656B" w14:paraId="7F20A72B" w14:textId="77777777" w:rsidTr="001D7D67">
        <w:tc>
          <w:tcPr>
            <w:tcW w:w="1628" w:type="dxa"/>
          </w:tcPr>
          <w:p w14:paraId="740E730D" w14:textId="1F47842E" w:rsidR="0016656B" w:rsidRDefault="00D91DD7" w:rsidP="002D485C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Способ обнаружения: емкостной (</w:t>
            </w:r>
            <w:r w:rsidR="00AC2066">
              <w:rPr>
                <w:rFonts w:ascii="Arial" w:eastAsia="Arial" w:hAnsi="Arial" w:cs="Arial"/>
                <w:sz w:val="20"/>
                <w:szCs w:val="20"/>
                <w:lang w:val="en-US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8143" w:type="dxa"/>
            <w:gridSpan w:val="5"/>
            <w:vAlign w:val="center"/>
          </w:tcPr>
          <w:p w14:paraId="10393E88" w14:textId="7EEA0C89" w:rsidR="0016656B" w:rsidRDefault="006D6643" w:rsidP="006D6643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760FD">
              <w:rPr>
                <w:rFonts w:ascii="Arial" w:eastAsia="Arial" w:hAnsi="Arial" w:cs="Arial"/>
                <w:sz w:val="20"/>
                <w:szCs w:val="20"/>
              </w:rPr>
              <w:t>Габаритные размеры</w:t>
            </w:r>
          </w:p>
        </w:tc>
      </w:tr>
      <w:tr w:rsidR="0016656B" w14:paraId="213FED26" w14:textId="77777777" w:rsidTr="0016656B">
        <w:tc>
          <w:tcPr>
            <w:tcW w:w="1628" w:type="dxa"/>
            <w:vMerge w:val="restart"/>
            <w:vAlign w:val="center"/>
          </w:tcPr>
          <w:p w14:paraId="22BA0C91" w14:textId="104E3A73" w:rsidR="0016656B" w:rsidRPr="00AC2066" w:rsidRDefault="00AC2066" w:rsidP="0016656B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Тип</w:t>
            </w:r>
          </w:p>
        </w:tc>
        <w:tc>
          <w:tcPr>
            <w:tcW w:w="4885" w:type="dxa"/>
            <w:gridSpan w:val="3"/>
            <w:tcBorders>
              <w:bottom w:val="single" w:sz="4" w:space="0" w:color="000000"/>
            </w:tcBorders>
          </w:tcPr>
          <w:p w14:paraId="211A7B81" w14:textId="005C383B" w:rsidR="0016656B" w:rsidRPr="00A021BA" w:rsidRDefault="00A021BA" w:rsidP="002D485C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Корпус</w:t>
            </w:r>
          </w:p>
        </w:tc>
        <w:tc>
          <w:tcPr>
            <w:tcW w:w="3258" w:type="dxa"/>
            <w:gridSpan w:val="2"/>
            <w:tcBorders>
              <w:bottom w:val="single" w:sz="4" w:space="0" w:color="000000"/>
            </w:tcBorders>
          </w:tcPr>
          <w:p w14:paraId="09D09063" w14:textId="767FF795" w:rsidR="0016656B" w:rsidRDefault="00A021BA" w:rsidP="002D485C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Гайки</w:t>
            </w:r>
          </w:p>
        </w:tc>
      </w:tr>
      <w:tr w:rsidR="0016656B" w14:paraId="36E18974" w14:textId="77777777" w:rsidTr="004C70BE">
        <w:tc>
          <w:tcPr>
            <w:tcW w:w="1628" w:type="dxa"/>
            <w:vMerge/>
            <w:tcBorders>
              <w:bottom w:val="double" w:sz="4" w:space="0" w:color="000000"/>
            </w:tcBorders>
          </w:tcPr>
          <w:p w14:paraId="2C7993B6" w14:textId="77777777" w:rsidR="0016656B" w:rsidRDefault="0016656B" w:rsidP="0016656B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28" w:type="dxa"/>
            <w:tcBorders>
              <w:bottom w:val="double" w:sz="4" w:space="0" w:color="000000"/>
            </w:tcBorders>
          </w:tcPr>
          <w:p w14:paraId="4F247CD7" w14:textId="08E81244" w:rsidR="0016656B" w:rsidRPr="00A13AB6" w:rsidRDefault="00335629" w:rsidP="002D485C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13AB6">
              <w:rPr>
                <w:rFonts w:ascii="Arial" w:eastAsia="Arial" w:hAnsi="Arial" w:cs="Arial"/>
                <w:sz w:val="20"/>
                <w:szCs w:val="20"/>
              </w:rPr>
              <w:t xml:space="preserve">Размер резьбы </w:t>
            </w:r>
            <w:r w:rsidRPr="00A13AB6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d</w:t>
            </w:r>
            <w:r w:rsidRPr="00A13AB6">
              <w:rPr>
                <w:rFonts w:ascii="Arial" w:eastAsia="Arial" w:hAnsi="Arial" w:cs="Arial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628" w:type="dxa"/>
            <w:tcBorders>
              <w:bottom w:val="double" w:sz="4" w:space="0" w:color="000000"/>
            </w:tcBorders>
            <w:vAlign w:val="center"/>
          </w:tcPr>
          <w:p w14:paraId="45D62822" w14:textId="558FB51F" w:rsidR="0016656B" w:rsidRDefault="00335629" w:rsidP="00335629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02FB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l</w:t>
            </w:r>
            <w:r w:rsidRPr="009402FB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min</w:t>
            </w:r>
          </w:p>
        </w:tc>
        <w:tc>
          <w:tcPr>
            <w:tcW w:w="1629" w:type="dxa"/>
            <w:tcBorders>
              <w:bottom w:val="double" w:sz="4" w:space="0" w:color="000000"/>
            </w:tcBorders>
            <w:vAlign w:val="center"/>
          </w:tcPr>
          <w:p w14:paraId="43CE8CFF" w14:textId="1F41DF9C" w:rsidR="0016656B" w:rsidRDefault="00335629" w:rsidP="00335629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402FB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max</w:t>
            </w:r>
          </w:p>
        </w:tc>
        <w:tc>
          <w:tcPr>
            <w:tcW w:w="1629" w:type="dxa"/>
            <w:tcBorders>
              <w:bottom w:val="double" w:sz="4" w:space="0" w:color="000000"/>
            </w:tcBorders>
            <w:vAlign w:val="center"/>
          </w:tcPr>
          <w:p w14:paraId="6603FB03" w14:textId="413DCA2B" w:rsidR="0016656B" w:rsidRPr="00335629" w:rsidRDefault="00335629" w:rsidP="00335629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AF</w:t>
            </w:r>
          </w:p>
        </w:tc>
        <w:tc>
          <w:tcPr>
            <w:tcW w:w="1629" w:type="dxa"/>
            <w:tcBorders>
              <w:bottom w:val="double" w:sz="4" w:space="0" w:color="000000"/>
            </w:tcBorders>
            <w:vAlign w:val="center"/>
          </w:tcPr>
          <w:p w14:paraId="41C17CE7" w14:textId="1CD630FD" w:rsidR="0016656B" w:rsidRPr="00335629" w:rsidRDefault="00335629" w:rsidP="00335629">
            <w:pPr>
              <w:tabs>
                <w:tab w:val="left" w:pos="9781"/>
              </w:tabs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335629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+ 0,15</w:t>
            </w:r>
          </w:p>
        </w:tc>
      </w:tr>
      <w:tr w:rsidR="00EE1A8A" w14:paraId="2DC0307A" w14:textId="77777777" w:rsidTr="004C70BE">
        <w:tc>
          <w:tcPr>
            <w:tcW w:w="1628" w:type="dxa"/>
            <w:tcBorders>
              <w:top w:val="double" w:sz="4" w:space="0" w:color="000000"/>
            </w:tcBorders>
          </w:tcPr>
          <w:p w14:paraId="0562F153" w14:textId="77C33E13" w:rsidR="00EE1A8A" w:rsidRPr="001D7D67" w:rsidRDefault="00EE1A8A" w:rsidP="00146F45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CA18</w:t>
            </w:r>
          </w:p>
        </w:tc>
        <w:tc>
          <w:tcPr>
            <w:tcW w:w="1628" w:type="dxa"/>
            <w:tcBorders>
              <w:top w:val="double" w:sz="4" w:space="0" w:color="000000"/>
            </w:tcBorders>
            <w:vAlign w:val="center"/>
          </w:tcPr>
          <w:p w14:paraId="3FD0A9E3" w14:textId="04D75FF1" w:rsidR="00EE1A8A" w:rsidRDefault="00EE1A8A" w:rsidP="00146F45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M18x1</w:t>
            </w:r>
          </w:p>
        </w:tc>
        <w:tc>
          <w:tcPr>
            <w:tcW w:w="1628" w:type="dxa"/>
            <w:tcBorders>
              <w:top w:val="double" w:sz="4" w:space="0" w:color="000000"/>
            </w:tcBorders>
          </w:tcPr>
          <w:p w14:paraId="43122DCD" w14:textId="46EC2C8B" w:rsidR="00EE1A8A" w:rsidRPr="00146F45" w:rsidRDefault="00EE1A8A" w:rsidP="00146F45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50</w:t>
            </w:r>
          </w:p>
        </w:tc>
        <w:tc>
          <w:tcPr>
            <w:tcW w:w="1629" w:type="dxa"/>
            <w:tcBorders>
              <w:top w:val="double" w:sz="4" w:space="0" w:color="000000"/>
            </w:tcBorders>
          </w:tcPr>
          <w:p w14:paraId="2B73DE20" w14:textId="568CB137" w:rsidR="00EE1A8A" w:rsidRPr="00146F45" w:rsidRDefault="00EE1A8A" w:rsidP="00146F45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100</w:t>
            </w:r>
          </w:p>
        </w:tc>
        <w:tc>
          <w:tcPr>
            <w:tcW w:w="1629" w:type="dxa"/>
            <w:tcBorders>
              <w:top w:val="double" w:sz="4" w:space="0" w:color="000000"/>
            </w:tcBorders>
          </w:tcPr>
          <w:p w14:paraId="171D4480" w14:textId="3BE3A3B3" w:rsidR="00EE1A8A" w:rsidRPr="00146F45" w:rsidRDefault="00EE1A8A" w:rsidP="00146F45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1629" w:type="dxa"/>
            <w:tcBorders>
              <w:top w:val="double" w:sz="4" w:space="0" w:color="000000"/>
            </w:tcBorders>
          </w:tcPr>
          <w:p w14:paraId="58D991EE" w14:textId="6C3CAAFB" w:rsidR="00EE1A8A" w:rsidRPr="00146F45" w:rsidRDefault="00EE1A8A" w:rsidP="00146F45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4</w:t>
            </w:r>
          </w:p>
        </w:tc>
      </w:tr>
      <w:tr w:rsidR="00EE1A8A" w14:paraId="2BBE8D92" w14:textId="77777777" w:rsidTr="004C70BE">
        <w:tc>
          <w:tcPr>
            <w:tcW w:w="1628" w:type="dxa"/>
          </w:tcPr>
          <w:p w14:paraId="41108A11" w14:textId="12D6C8D8" w:rsidR="00EE1A8A" w:rsidRPr="001D7D67" w:rsidRDefault="00EE1A8A" w:rsidP="00146F45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CA30</w:t>
            </w:r>
          </w:p>
        </w:tc>
        <w:tc>
          <w:tcPr>
            <w:tcW w:w="1628" w:type="dxa"/>
            <w:vAlign w:val="center"/>
          </w:tcPr>
          <w:p w14:paraId="328D8E89" w14:textId="5588415E" w:rsidR="00EE1A8A" w:rsidRDefault="00EE1A8A" w:rsidP="00146F45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M30x1,5</w:t>
            </w:r>
          </w:p>
        </w:tc>
        <w:tc>
          <w:tcPr>
            <w:tcW w:w="1628" w:type="dxa"/>
          </w:tcPr>
          <w:p w14:paraId="7BA1E7DF" w14:textId="20AD011F" w:rsidR="00EE1A8A" w:rsidRPr="00146F45" w:rsidRDefault="00EE1A8A" w:rsidP="00146F45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50</w:t>
            </w:r>
          </w:p>
        </w:tc>
        <w:tc>
          <w:tcPr>
            <w:tcW w:w="1629" w:type="dxa"/>
          </w:tcPr>
          <w:p w14:paraId="0D494881" w14:textId="454E1297" w:rsidR="00EE1A8A" w:rsidRPr="00146F45" w:rsidRDefault="00EE1A8A" w:rsidP="00146F45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100</w:t>
            </w:r>
          </w:p>
        </w:tc>
        <w:tc>
          <w:tcPr>
            <w:tcW w:w="1629" w:type="dxa"/>
          </w:tcPr>
          <w:p w14:paraId="4F6F4551" w14:textId="0647FE38" w:rsidR="00EE1A8A" w:rsidRPr="00146F45" w:rsidRDefault="00EE1A8A" w:rsidP="00146F45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1629" w:type="dxa"/>
          </w:tcPr>
          <w:p w14:paraId="7AC32710" w14:textId="45E9EBA7" w:rsidR="00EE1A8A" w:rsidRPr="00146F45" w:rsidRDefault="00EE1A8A" w:rsidP="00146F45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5</w:t>
            </w:r>
          </w:p>
        </w:tc>
      </w:tr>
    </w:tbl>
    <w:p w14:paraId="3914A850" w14:textId="0D0723AA" w:rsidR="0073551C" w:rsidRPr="0073551C" w:rsidRDefault="0073551C" w:rsidP="009831DA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4A130134" w14:textId="40E254AE" w:rsidR="0073551C" w:rsidRDefault="00EB0D83" w:rsidP="00D52194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2"/>
          <w:szCs w:val="22"/>
          <w:vertAlign w:val="subscript"/>
          <w:lang w:eastAsia="ru-RU"/>
        </w:rPr>
      </w:pPr>
      <w:r>
        <w:rPr>
          <w:rFonts w:ascii="Arial" w:eastAsia="Arial" w:hAnsi="Arial" w:cs="Arial"/>
          <w:sz w:val="22"/>
          <w:szCs w:val="22"/>
        </w:rPr>
        <w:t>А.5.2 (</w:t>
      </w:r>
      <w:r w:rsidRPr="00EB0D83">
        <w:rPr>
          <w:rFonts w:ascii="Arial" w:eastAsia="Arial" w:hAnsi="Arial" w:cs="Arial"/>
          <w:sz w:val="22"/>
          <w:szCs w:val="22"/>
        </w:rPr>
        <w:t>С</w:t>
      </w:r>
      <w:r>
        <w:rPr>
          <w:rFonts w:ascii="Arial" w:eastAsia="Arial" w:hAnsi="Arial" w:cs="Arial"/>
          <w:sz w:val="22"/>
          <w:szCs w:val="22"/>
          <w:lang w:val="en-US"/>
        </w:rPr>
        <w:t>A</w:t>
      </w:r>
      <w:r w:rsidRPr="00EB0D83">
        <w:rPr>
          <w:rFonts w:ascii="Arial" w:eastAsia="Arial" w:hAnsi="Arial" w:cs="Arial"/>
          <w:sz w:val="22"/>
          <w:szCs w:val="22"/>
        </w:rPr>
        <w:t>) Номинальное расстояние дальности действия</w:t>
      </w:r>
      <w:r w:rsidR="009831DA" w:rsidRPr="009831DA">
        <w:rPr>
          <w:rFonts w:ascii="Arial" w:eastAsia="Arial" w:hAnsi="Arial" w:cs="Arial"/>
          <w:sz w:val="22"/>
          <w:szCs w:val="22"/>
        </w:rPr>
        <w:t xml:space="preserve"> </w:t>
      </w:r>
      <w:r w:rsidR="009831DA" w:rsidRPr="00D02478">
        <w:rPr>
          <w:rFonts w:ascii="Arial" w:hAnsi="Arial" w:cs="Arial"/>
          <w:i/>
          <w:iCs/>
          <w:sz w:val="22"/>
          <w:szCs w:val="22"/>
          <w:lang w:eastAsia="ru-RU"/>
        </w:rPr>
        <w:t>s</w:t>
      </w:r>
      <w:r w:rsidR="009831DA" w:rsidRPr="00D02478">
        <w:rPr>
          <w:rFonts w:ascii="Arial" w:hAnsi="Arial" w:cs="Arial"/>
          <w:sz w:val="22"/>
          <w:szCs w:val="22"/>
          <w:vertAlign w:val="subscript"/>
          <w:lang w:eastAsia="ru-RU"/>
        </w:rPr>
        <w:t>n</w:t>
      </w:r>
    </w:p>
    <w:p w14:paraId="4451D5D7" w14:textId="523A1A17" w:rsidR="00553FDF" w:rsidRPr="00EA11FC" w:rsidRDefault="008F0558" w:rsidP="00D52194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Номинальное расстояние</w:t>
      </w:r>
      <w:r w:rsidR="00B46093" w:rsidRPr="00EA11FC">
        <w:rPr>
          <w:rFonts w:ascii="Arial" w:eastAsia="Arial" w:hAnsi="Arial" w:cs="Arial"/>
          <w:sz w:val="22"/>
          <w:szCs w:val="22"/>
        </w:rPr>
        <w:t xml:space="preserve"> дальности действия </w:t>
      </w:r>
      <w:r w:rsidR="00553FDF" w:rsidRPr="00EA11FC">
        <w:rPr>
          <w:rFonts w:ascii="Arial" w:eastAsia="Arial" w:hAnsi="Arial" w:cs="Arial"/>
          <w:sz w:val="22"/>
          <w:szCs w:val="22"/>
        </w:rPr>
        <w:t xml:space="preserve">регулируется </w:t>
      </w:r>
      <w:r w:rsidR="00B46093" w:rsidRPr="00EA11FC">
        <w:rPr>
          <w:rFonts w:ascii="Arial" w:eastAsia="Arial" w:hAnsi="Arial" w:cs="Arial"/>
          <w:sz w:val="22"/>
          <w:szCs w:val="22"/>
        </w:rPr>
        <w:t>изготовителем</w:t>
      </w:r>
      <w:r w:rsidR="00553FDF" w:rsidRPr="00EA11FC">
        <w:rPr>
          <w:rFonts w:ascii="Arial" w:eastAsia="Arial" w:hAnsi="Arial" w:cs="Arial"/>
          <w:sz w:val="22"/>
          <w:szCs w:val="22"/>
        </w:rPr>
        <w:t xml:space="preserve"> в условиях монтажа,</w:t>
      </w:r>
      <w:r w:rsidR="00B46093" w:rsidRPr="00EA11FC">
        <w:rPr>
          <w:rFonts w:ascii="Arial" w:eastAsia="Arial" w:hAnsi="Arial" w:cs="Arial"/>
          <w:sz w:val="22"/>
          <w:szCs w:val="22"/>
        </w:rPr>
        <w:t xml:space="preserve"> </w:t>
      </w:r>
      <w:r w:rsidR="00553FDF" w:rsidRPr="00EA11FC">
        <w:rPr>
          <w:rFonts w:ascii="Arial" w:eastAsia="Arial" w:hAnsi="Arial" w:cs="Arial"/>
          <w:sz w:val="22"/>
          <w:szCs w:val="22"/>
        </w:rPr>
        <w:t>указанных в А.5.3.</w:t>
      </w:r>
    </w:p>
    <w:p w14:paraId="45D760A4" w14:textId="20A397D6" w:rsidR="009831DA" w:rsidRPr="00EA11FC" w:rsidRDefault="00553FDF" w:rsidP="00D52194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Номинальное расстояние дальности действия устанавливают по таблице А.13</w:t>
      </w:r>
      <w:r w:rsidR="00B46093" w:rsidRPr="00EA11FC">
        <w:rPr>
          <w:rFonts w:ascii="Arial" w:eastAsia="Arial" w:hAnsi="Arial" w:cs="Arial"/>
          <w:sz w:val="22"/>
          <w:szCs w:val="22"/>
        </w:rPr>
        <w:t xml:space="preserve"> (СА).</w:t>
      </w:r>
      <w:r w:rsidR="00FF6826" w:rsidRPr="00EA11FC">
        <w:rPr>
          <w:rFonts w:ascii="Arial" w:eastAsia="Arial" w:hAnsi="Arial" w:cs="Arial"/>
          <w:sz w:val="22"/>
          <w:szCs w:val="22"/>
        </w:rPr>
        <w:t xml:space="preserve"> Номинальное расстояние дальности действия является условной величиной, не учитывающей влияни</w:t>
      </w:r>
      <w:r w:rsidR="000B7139" w:rsidRPr="00EA11FC">
        <w:rPr>
          <w:rFonts w:ascii="Arial" w:eastAsia="Arial" w:hAnsi="Arial" w:cs="Arial"/>
          <w:sz w:val="22"/>
          <w:szCs w:val="22"/>
        </w:rPr>
        <w:t>е</w:t>
      </w:r>
      <w:r w:rsidR="00FF6826" w:rsidRPr="00EA11FC">
        <w:rPr>
          <w:rFonts w:ascii="Arial" w:eastAsia="Arial" w:hAnsi="Arial" w:cs="Arial"/>
          <w:sz w:val="22"/>
          <w:szCs w:val="22"/>
        </w:rPr>
        <w:t xml:space="preserve"> технологических допусков при изготовлении сенсорных выключателей </w:t>
      </w:r>
      <w:r w:rsidR="00B7012B" w:rsidRPr="00EA11FC">
        <w:rPr>
          <w:rFonts w:ascii="Arial" w:eastAsia="Arial" w:hAnsi="Arial" w:cs="Arial"/>
          <w:sz w:val="22"/>
          <w:szCs w:val="22"/>
        </w:rPr>
        <w:t xml:space="preserve">и </w:t>
      </w:r>
      <w:r w:rsidR="00FF6826" w:rsidRPr="00EA11FC">
        <w:rPr>
          <w:rFonts w:ascii="Arial" w:eastAsia="Arial" w:hAnsi="Arial" w:cs="Arial"/>
          <w:sz w:val="22"/>
          <w:szCs w:val="22"/>
        </w:rPr>
        <w:t>воздействи</w:t>
      </w:r>
      <w:r w:rsidR="00B7012B" w:rsidRPr="00EA11FC">
        <w:rPr>
          <w:rFonts w:ascii="Arial" w:eastAsia="Arial" w:hAnsi="Arial" w:cs="Arial"/>
          <w:sz w:val="22"/>
          <w:szCs w:val="22"/>
        </w:rPr>
        <w:t>е</w:t>
      </w:r>
      <w:r w:rsidR="00FF6826" w:rsidRPr="00EA11FC">
        <w:rPr>
          <w:rFonts w:ascii="Arial" w:eastAsia="Arial" w:hAnsi="Arial" w:cs="Arial"/>
          <w:sz w:val="22"/>
          <w:szCs w:val="22"/>
        </w:rPr>
        <w:t xml:space="preserve"> внешних факторов, например, колебаний напряжения, изменений температуры</w:t>
      </w:r>
      <w:r w:rsidR="00C93A35" w:rsidRPr="00EA11FC">
        <w:rPr>
          <w:rFonts w:ascii="Arial" w:eastAsia="Arial" w:hAnsi="Arial" w:cs="Arial"/>
          <w:sz w:val="22"/>
          <w:szCs w:val="22"/>
        </w:rPr>
        <w:t>, влажности и условий монтажа</w:t>
      </w:r>
      <w:r w:rsidR="00FF6826" w:rsidRPr="00EA11FC">
        <w:rPr>
          <w:rFonts w:ascii="Arial" w:eastAsia="Arial" w:hAnsi="Arial" w:cs="Arial"/>
          <w:sz w:val="22"/>
          <w:szCs w:val="22"/>
        </w:rPr>
        <w:t>.</w:t>
      </w:r>
    </w:p>
    <w:p w14:paraId="0E994256" w14:textId="23FA09D2" w:rsidR="00870EDB" w:rsidRPr="00EA11FC" w:rsidRDefault="00870EDB" w:rsidP="00870EDB">
      <w:pPr>
        <w:tabs>
          <w:tab w:val="left" w:pos="9781"/>
        </w:tabs>
        <w:spacing w:before="120"/>
        <w:jc w:val="both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pacing w:val="40"/>
          <w:sz w:val="20"/>
          <w:szCs w:val="20"/>
        </w:rPr>
        <w:t>Таблица</w:t>
      </w:r>
      <w:r w:rsidRPr="00EA11FC">
        <w:rPr>
          <w:rFonts w:ascii="Arial" w:eastAsia="Arial" w:hAnsi="Arial" w:cs="Arial"/>
          <w:sz w:val="20"/>
          <w:szCs w:val="20"/>
        </w:rPr>
        <w:t xml:space="preserve"> А.13 – (С</w:t>
      </w:r>
      <w:r w:rsidRPr="00EA11FC">
        <w:rPr>
          <w:rFonts w:ascii="Arial" w:eastAsia="Arial" w:hAnsi="Arial" w:cs="Arial"/>
          <w:sz w:val="20"/>
          <w:szCs w:val="20"/>
          <w:lang w:val="en-US"/>
        </w:rPr>
        <w:t>A</w:t>
      </w:r>
      <w:r w:rsidRPr="00EA11FC">
        <w:rPr>
          <w:rFonts w:ascii="Arial" w:eastAsia="Arial" w:hAnsi="Arial" w:cs="Arial"/>
          <w:sz w:val="20"/>
          <w:szCs w:val="20"/>
        </w:rPr>
        <w:t>) – Номинальные расстояния дальности действия</w:t>
      </w:r>
    </w:p>
    <w:p w14:paraId="28929AFC" w14:textId="77777777" w:rsidR="00870EDB" w:rsidRPr="00EA11FC" w:rsidRDefault="00870EDB" w:rsidP="00870EDB">
      <w:pPr>
        <w:tabs>
          <w:tab w:val="left" w:pos="9781"/>
        </w:tabs>
        <w:spacing w:after="120"/>
        <w:jc w:val="right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z w:val="20"/>
          <w:szCs w:val="20"/>
        </w:rPr>
        <w:t>В миллиметрах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63079E" w14:paraId="32F77D83" w14:textId="77777777" w:rsidTr="0063079E">
        <w:tc>
          <w:tcPr>
            <w:tcW w:w="4885" w:type="dxa"/>
            <w:tcBorders>
              <w:bottom w:val="double" w:sz="4" w:space="0" w:color="000000"/>
            </w:tcBorders>
            <w:vAlign w:val="center"/>
          </w:tcPr>
          <w:p w14:paraId="71E87C38" w14:textId="29B8AF60" w:rsidR="0063079E" w:rsidRPr="00EA11FC" w:rsidRDefault="00963F76" w:rsidP="00963F76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Тип</w:t>
            </w:r>
          </w:p>
        </w:tc>
        <w:tc>
          <w:tcPr>
            <w:tcW w:w="4886" w:type="dxa"/>
            <w:tcBorders>
              <w:bottom w:val="double" w:sz="4" w:space="0" w:color="000000"/>
            </w:tcBorders>
            <w:vAlign w:val="center"/>
          </w:tcPr>
          <w:p w14:paraId="7EF25D70" w14:textId="2E7F4098" w:rsidR="0063079E" w:rsidRDefault="00963F76" w:rsidP="00963F76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A11FC">
              <w:rPr>
                <w:rFonts w:ascii="Arial" w:eastAsia="Arial" w:hAnsi="Arial" w:cs="Arial"/>
                <w:sz w:val="20"/>
                <w:szCs w:val="20"/>
              </w:rPr>
              <w:t>Номинальное расстояние дальности действия</w:t>
            </w:r>
          </w:p>
        </w:tc>
      </w:tr>
      <w:tr w:rsidR="0063079E" w14:paraId="1B1A67CB" w14:textId="77777777" w:rsidTr="0063079E">
        <w:tc>
          <w:tcPr>
            <w:tcW w:w="4885" w:type="dxa"/>
            <w:tcBorders>
              <w:top w:val="double" w:sz="4" w:space="0" w:color="000000"/>
            </w:tcBorders>
            <w:vAlign w:val="center"/>
          </w:tcPr>
          <w:p w14:paraId="287147D6" w14:textId="77777777" w:rsidR="0063079E" w:rsidRDefault="007E6CA7" w:rsidP="00963F76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CA18</w:t>
            </w:r>
          </w:p>
          <w:p w14:paraId="5B96CCC0" w14:textId="62CB0CF0" w:rsidR="007E6CA7" w:rsidRDefault="007E6CA7" w:rsidP="00963F76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CA30</w:t>
            </w:r>
          </w:p>
        </w:tc>
        <w:tc>
          <w:tcPr>
            <w:tcW w:w="4886" w:type="dxa"/>
            <w:tcBorders>
              <w:top w:val="double" w:sz="4" w:space="0" w:color="000000"/>
            </w:tcBorders>
            <w:vAlign w:val="center"/>
          </w:tcPr>
          <w:p w14:paraId="40FFD1BF" w14:textId="77777777" w:rsidR="0063079E" w:rsidRDefault="007E6CA7" w:rsidP="00963F76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  <w:p w14:paraId="4339CA80" w14:textId="0A848B85" w:rsidR="007E6CA7" w:rsidRDefault="007E6CA7" w:rsidP="00963F76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</w:tr>
    </w:tbl>
    <w:p w14:paraId="0B89E184" w14:textId="5D43E87E" w:rsidR="00B46093" w:rsidRPr="00C93A35" w:rsidRDefault="00B46093" w:rsidP="00C93A35">
      <w:pPr>
        <w:tabs>
          <w:tab w:val="left" w:pos="9781"/>
        </w:tabs>
        <w:jc w:val="both"/>
        <w:rPr>
          <w:rFonts w:ascii="Arial" w:eastAsia="Arial" w:hAnsi="Arial" w:cs="Arial"/>
          <w:sz w:val="20"/>
          <w:szCs w:val="20"/>
        </w:rPr>
      </w:pPr>
    </w:p>
    <w:p w14:paraId="10926D39" w14:textId="030CA9CB" w:rsidR="00C93A35" w:rsidRDefault="00D37636" w:rsidP="00D52194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D37636">
        <w:rPr>
          <w:rFonts w:ascii="Arial" w:eastAsia="Arial" w:hAnsi="Arial" w:cs="Arial"/>
          <w:sz w:val="22"/>
          <w:szCs w:val="22"/>
        </w:rPr>
        <w:t>А.</w:t>
      </w:r>
      <w:r>
        <w:rPr>
          <w:rFonts w:ascii="Arial" w:eastAsia="Arial" w:hAnsi="Arial" w:cs="Arial"/>
          <w:sz w:val="22"/>
          <w:szCs w:val="22"/>
        </w:rPr>
        <w:t>5.</w:t>
      </w:r>
      <w:r w:rsidRPr="00D37636">
        <w:rPr>
          <w:rFonts w:ascii="Arial" w:eastAsia="Arial" w:hAnsi="Arial" w:cs="Arial"/>
          <w:sz w:val="22"/>
          <w:szCs w:val="22"/>
        </w:rPr>
        <w:t>3 (СА) Установка (монтаж)</w:t>
      </w:r>
    </w:p>
    <w:p w14:paraId="17DA759D" w14:textId="4FD5705B" w:rsidR="00D37636" w:rsidRPr="009831DA" w:rsidRDefault="00677E05" w:rsidP="00D52194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Сенсорные выключатели </w:t>
      </w:r>
      <w:r w:rsidRPr="00D37636">
        <w:rPr>
          <w:rFonts w:ascii="Arial" w:eastAsia="Arial" w:hAnsi="Arial" w:cs="Arial"/>
          <w:sz w:val="22"/>
          <w:szCs w:val="22"/>
        </w:rPr>
        <w:t>(СА)</w:t>
      </w:r>
      <w:r>
        <w:rPr>
          <w:rFonts w:ascii="Arial" w:eastAsia="Arial" w:hAnsi="Arial" w:cs="Arial"/>
          <w:sz w:val="22"/>
          <w:szCs w:val="22"/>
        </w:rPr>
        <w:t xml:space="preserve"> устанавливают в соответствии с рисунком А.22.</w:t>
      </w:r>
    </w:p>
    <w:p w14:paraId="0B98F0D9" w14:textId="281EFEC7" w:rsidR="0073551C" w:rsidRPr="00677E05" w:rsidRDefault="00751933" w:rsidP="00677E05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position w:val="-135"/>
          <w:lang w:eastAsia="ru-RU"/>
        </w:rPr>
        <w:lastRenderedPageBreak/>
        <w:drawing>
          <wp:inline distT="0" distB="0" distL="0" distR="0" wp14:anchorId="7EEECB27" wp14:editId="2092504B">
            <wp:extent cx="4314825" cy="3440430"/>
            <wp:effectExtent l="0" t="0" r="9525" b="762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A7D33" w14:textId="393369F1" w:rsidR="00677E05" w:rsidRPr="00677E05" w:rsidRDefault="00677E05" w:rsidP="007C4E1D">
      <w:pPr>
        <w:tabs>
          <w:tab w:val="left" w:pos="9781"/>
        </w:tabs>
        <w:spacing w:after="12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677E05">
        <w:rPr>
          <w:rFonts w:ascii="Arial" w:eastAsia="Arial" w:hAnsi="Arial" w:cs="Arial"/>
          <w:sz w:val="20"/>
          <w:szCs w:val="20"/>
        </w:rPr>
        <w:t>Рисунок А.</w:t>
      </w:r>
      <w:r>
        <w:rPr>
          <w:rFonts w:ascii="Arial" w:eastAsia="Arial" w:hAnsi="Arial" w:cs="Arial"/>
          <w:sz w:val="20"/>
          <w:szCs w:val="20"/>
        </w:rPr>
        <w:t>2</w:t>
      </w:r>
      <w:r w:rsidRPr="00677E05">
        <w:rPr>
          <w:rFonts w:ascii="Arial" w:eastAsia="Arial" w:hAnsi="Arial" w:cs="Arial"/>
          <w:sz w:val="20"/>
          <w:szCs w:val="20"/>
        </w:rPr>
        <w:t xml:space="preserve">2 </w:t>
      </w:r>
      <w:r>
        <w:rPr>
          <w:rFonts w:ascii="Arial" w:eastAsia="Arial" w:hAnsi="Arial" w:cs="Arial"/>
          <w:sz w:val="20"/>
          <w:szCs w:val="20"/>
        </w:rPr>
        <w:t>–</w:t>
      </w:r>
      <w:r w:rsidRPr="00677E05">
        <w:rPr>
          <w:rFonts w:ascii="Arial" w:eastAsia="Arial" w:hAnsi="Arial" w:cs="Arial"/>
          <w:sz w:val="20"/>
          <w:szCs w:val="20"/>
        </w:rPr>
        <w:t xml:space="preserve"> (СА) Установка (монтаж)</w:t>
      </w:r>
    </w:p>
    <w:p w14:paraId="302862E2" w14:textId="4E4CACBA" w:rsidR="007C4E1D" w:rsidRPr="007C4E1D" w:rsidRDefault="007C4E1D" w:rsidP="007C4E1D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7C4E1D">
        <w:rPr>
          <w:rFonts w:ascii="Arial" w:eastAsia="Arial" w:hAnsi="Arial" w:cs="Arial"/>
          <w:sz w:val="22"/>
          <w:szCs w:val="22"/>
        </w:rPr>
        <w:t>А.</w:t>
      </w:r>
      <w:r>
        <w:rPr>
          <w:rFonts w:ascii="Arial" w:eastAsia="Arial" w:hAnsi="Arial" w:cs="Arial"/>
          <w:sz w:val="22"/>
          <w:szCs w:val="22"/>
        </w:rPr>
        <w:t>5.</w:t>
      </w:r>
      <w:r w:rsidRPr="007C4E1D">
        <w:rPr>
          <w:rFonts w:ascii="Arial" w:eastAsia="Arial" w:hAnsi="Arial" w:cs="Arial"/>
          <w:sz w:val="22"/>
          <w:szCs w:val="22"/>
        </w:rPr>
        <w:t>4 (СА) Частота циклов срабатывания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Pr="005161BE">
        <w:rPr>
          <w:rFonts w:ascii="Arial" w:eastAsia="Arial" w:hAnsi="Arial" w:cs="Arial"/>
          <w:i/>
          <w:sz w:val="22"/>
          <w:szCs w:val="22"/>
        </w:rPr>
        <w:t>f</w:t>
      </w:r>
    </w:p>
    <w:p w14:paraId="7FDA491E" w14:textId="0FFB123D" w:rsidR="00677E05" w:rsidRPr="00EA11FC" w:rsidRDefault="007C4E1D" w:rsidP="007C4E1D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 xml:space="preserve">Минимальные требования к частоте для сенсорных выключателей типов </w:t>
      </w:r>
      <w:r w:rsidRPr="00EA11FC">
        <w:rPr>
          <w:rFonts w:ascii="Arial" w:eastAsia="Arial" w:hAnsi="Arial" w:cs="Arial"/>
          <w:sz w:val="22"/>
          <w:szCs w:val="22"/>
          <w:lang w:val="en-US"/>
        </w:rPr>
        <w:t>A</w:t>
      </w:r>
      <w:r w:rsidRPr="00EA11FC">
        <w:rPr>
          <w:rFonts w:ascii="Arial" w:eastAsia="Arial" w:hAnsi="Arial" w:cs="Arial"/>
          <w:sz w:val="22"/>
          <w:szCs w:val="22"/>
        </w:rPr>
        <w:t xml:space="preserve">18 и </w:t>
      </w:r>
      <w:r w:rsidRPr="00EA11FC">
        <w:rPr>
          <w:rFonts w:ascii="Arial" w:eastAsia="Arial" w:hAnsi="Arial" w:cs="Arial"/>
          <w:sz w:val="22"/>
          <w:szCs w:val="22"/>
          <w:lang w:val="en-US"/>
        </w:rPr>
        <w:t>A</w:t>
      </w:r>
      <w:r w:rsidRPr="00EA11FC">
        <w:rPr>
          <w:rFonts w:ascii="Arial" w:eastAsia="Arial" w:hAnsi="Arial" w:cs="Arial"/>
          <w:sz w:val="22"/>
          <w:szCs w:val="22"/>
        </w:rPr>
        <w:t>30 – 10</w:t>
      </w:r>
      <w:r w:rsidRPr="00EA11FC">
        <w:rPr>
          <w:rFonts w:ascii="Arial" w:eastAsia="Arial" w:hAnsi="Arial" w:cs="Arial"/>
          <w:sz w:val="22"/>
          <w:szCs w:val="22"/>
          <w:lang w:val="en-US"/>
        </w:rPr>
        <w:t> </w:t>
      </w:r>
      <w:r w:rsidRPr="00EA11FC">
        <w:rPr>
          <w:rFonts w:ascii="Arial" w:eastAsia="Arial" w:hAnsi="Arial" w:cs="Arial"/>
          <w:sz w:val="22"/>
          <w:szCs w:val="22"/>
        </w:rPr>
        <w:t>циклов срабатывания в секунду.</w:t>
      </w:r>
    </w:p>
    <w:p w14:paraId="66817083" w14:textId="2603A28C" w:rsidR="00677E05" w:rsidRPr="00EA11FC" w:rsidRDefault="00B820A9" w:rsidP="00A22084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after="120" w:line="360" w:lineRule="auto"/>
        <w:ind w:left="567" w:firstLine="0"/>
        <w:jc w:val="both"/>
        <w:rPr>
          <w:sz w:val="22"/>
          <w:szCs w:val="22"/>
        </w:rPr>
      </w:pPr>
      <w:r w:rsidRPr="00EA11FC">
        <w:rPr>
          <w:sz w:val="22"/>
          <w:szCs w:val="22"/>
        </w:rPr>
        <w:t>А.6 Модель СB – Емкостные сенсорные выключатели без резьбы на корпусе</w:t>
      </w:r>
    </w:p>
    <w:p w14:paraId="4B2AD0D1" w14:textId="3874EB22" w:rsidR="007C4E1D" w:rsidRPr="00EA11FC" w:rsidRDefault="007C4E1D" w:rsidP="00D52194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0"/>
          <w:szCs w:val="20"/>
        </w:rPr>
      </w:pPr>
    </w:p>
    <w:p w14:paraId="786D54EF" w14:textId="7CF01FCD" w:rsidR="00E62D51" w:rsidRPr="00EA11FC" w:rsidRDefault="00E62D51" w:rsidP="00D52194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pacing w:val="40"/>
          <w:sz w:val="20"/>
          <w:szCs w:val="20"/>
        </w:rPr>
        <w:t>Примечание</w:t>
      </w:r>
      <w:r w:rsidRPr="00EA11FC">
        <w:rPr>
          <w:rFonts w:ascii="Arial" w:eastAsia="Arial" w:hAnsi="Arial" w:cs="Arial"/>
          <w:sz w:val="20"/>
          <w:szCs w:val="20"/>
        </w:rPr>
        <w:t xml:space="preserve"> – Благодаря широкому спектру применения</w:t>
      </w:r>
      <w:r w:rsidR="008E566C" w:rsidRPr="00EA11FC">
        <w:rPr>
          <w:rFonts w:ascii="Arial" w:eastAsia="Arial" w:hAnsi="Arial" w:cs="Arial"/>
          <w:sz w:val="20"/>
          <w:szCs w:val="20"/>
        </w:rPr>
        <w:t xml:space="preserve">, который изготовитель развивал </w:t>
      </w:r>
      <w:r w:rsidR="00983E29" w:rsidRPr="00EA11FC">
        <w:rPr>
          <w:rFonts w:ascii="Arial" w:eastAsia="Arial" w:hAnsi="Arial" w:cs="Arial"/>
          <w:sz w:val="20"/>
          <w:szCs w:val="20"/>
        </w:rPr>
        <w:t xml:space="preserve">на протяжении </w:t>
      </w:r>
      <w:r w:rsidR="008E566C" w:rsidRPr="00EA11FC">
        <w:rPr>
          <w:rFonts w:ascii="Arial" w:eastAsia="Arial" w:hAnsi="Arial" w:cs="Arial"/>
          <w:sz w:val="20"/>
          <w:szCs w:val="20"/>
        </w:rPr>
        <w:t>многих лет, в настоящее время существует множество различных конструктивных исполнений, форм, размеров, в том числе габаритных,</w:t>
      </w:r>
      <w:r w:rsidRPr="00EA11FC">
        <w:rPr>
          <w:rFonts w:ascii="Arial" w:eastAsia="Arial" w:hAnsi="Arial" w:cs="Arial"/>
          <w:sz w:val="20"/>
          <w:szCs w:val="20"/>
        </w:rPr>
        <w:t xml:space="preserve"> </w:t>
      </w:r>
      <w:r w:rsidR="0044030D" w:rsidRPr="00EA11FC">
        <w:rPr>
          <w:rFonts w:ascii="Arial" w:eastAsia="Arial" w:hAnsi="Arial" w:cs="Arial"/>
          <w:sz w:val="20"/>
          <w:szCs w:val="20"/>
        </w:rPr>
        <w:t>и диапазонов чувствительности (устанавливаемых или регулируемых).</w:t>
      </w:r>
      <w:r w:rsidR="00773608" w:rsidRPr="00EA11FC">
        <w:rPr>
          <w:rFonts w:ascii="Arial" w:eastAsia="Arial" w:hAnsi="Arial" w:cs="Arial"/>
          <w:sz w:val="20"/>
          <w:szCs w:val="20"/>
        </w:rPr>
        <w:t xml:space="preserve"> Следовательно,</w:t>
      </w:r>
      <w:r w:rsidR="0090053B" w:rsidRPr="00EA11FC">
        <w:rPr>
          <w:rFonts w:ascii="Arial" w:eastAsia="Arial" w:hAnsi="Arial" w:cs="Arial"/>
          <w:sz w:val="20"/>
          <w:szCs w:val="20"/>
        </w:rPr>
        <w:t xml:space="preserve"> в настоящем</w:t>
      </w:r>
      <w:r w:rsidR="00773608" w:rsidRPr="00EA11FC">
        <w:rPr>
          <w:rFonts w:ascii="Arial" w:eastAsia="Arial" w:hAnsi="Arial" w:cs="Arial"/>
          <w:sz w:val="20"/>
          <w:szCs w:val="20"/>
        </w:rPr>
        <w:t xml:space="preserve"> стандарт</w:t>
      </w:r>
      <w:r w:rsidR="0090053B" w:rsidRPr="00EA11FC">
        <w:rPr>
          <w:rFonts w:ascii="Arial" w:eastAsia="Arial" w:hAnsi="Arial" w:cs="Arial"/>
          <w:sz w:val="20"/>
          <w:szCs w:val="20"/>
        </w:rPr>
        <w:t>е</w:t>
      </w:r>
      <w:r w:rsidR="00773608" w:rsidRPr="00EA11FC">
        <w:rPr>
          <w:rFonts w:ascii="Arial" w:eastAsia="Arial" w:hAnsi="Arial" w:cs="Arial"/>
          <w:sz w:val="20"/>
          <w:szCs w:val="20"/>
        </w:rPr>
        <w:t xml:space="preserve"> </w:t>
      </w:r>
      <w:r w:rsidR="0090053B" w:rsidRPr="00EA11FC">
        <w:rPr>
          <w:rFonts w:ascii="Arial" w:eastAsia="Arial" w:hAnsi="Arial" w:cs="Arial"/>
          <w:sz w:val="20"/>
          <w:szCs w:val="20"/>
        </w:rPr>
        <w:t>нецелесообразно приводить дополнительные конструктивные исполнения, габаритные размеры и диапазоны чувствительности.</w:t>
      </w:r>
    </w:p>
    <w:p w14:paraId="4AA7DB4E" w14:textId="0AAAE0F2" w:rsidR="00E62D51" w:rsidRPr="00EA11FC" w:rsidRDefault="00E62D51" w:rsidP="00D52194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0"/>
          <w:szCs w:val="20"/>
        </w:rPr>
      </w:pPr>
    </w:p>
    <w:p w14:paraId="588465B3" w14:textId="646FF843" w:rsidR="00E62D51" w:rsidRPr="00EA11FC" w:rsidRDefault="002244C6" w:rsidP="00A22084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after="120" w:line="360" w:lineRule="auto"/>
        <w:ind w:left="567" w:firstLine="0"/>
        <w:jc w:val="both"/>
        <w:rPr>
          <w:sz w:val="22"/>
          <w:szCs w:val="22"/>
        </w:rPr>
      </w:pPr>
      <w:r w:rsidRPr="00EA11FC">
        <w:rPr>
          <w:sz w:val="22"/>
          <w:szCs w:val="22"/>
        </w:rPr>
        <w:t xml:space="preserve">А.7 Модель CC – Емкостные сенсорные выключатели прямоугольной формы </w:t>
      </w:r>
      <w:r w:rsidR="00E85525" w:rsidRPr="00EA11FC">
        <w:rPr>
          <w:sz w:val="22"/>
          <w:szCs w:val="22"/>
        </w:rPr>
        <w:t>с</w:t>
      </w:r>
      <w:r w:rsidR="00A22084" w:rsidRPr="00EA11FC">
        <w:rPr>
          <w:sz w:val="22"/>
          <w:szCs w:val="22"/>
          <w:lang w:val="en-US"/>
        </w:rPr>
        <w:t> </w:t>
      </w:r>
      <w:r w:rsidR="00E85525" w:rsidRPr="00EA11FC">
        <w:rPr>
          <w:sz w:val="22"/>
          <w:szCs w:val="22"/>
        </w:rPr>
        <w:t>квадратным поперечным сечением</w:t>
      </w:r>
    </w:p>
    <w:p w14:paraId="099A124E" w14:textId="1DDB8325" w:rsidR="002244C6" w:rsidRPr="00EA11FC" w:rsidRDefault="007C3539" w:rsidP="00D52194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А.7.1 (С</w:t>
      </w:r>
      <w:r w:rsidRPr="00EA11FC">
        <w:rPr>
          <w:rFonts w:ascii="Arial" w:eastAsia="Arial" w:hAnsi="Arial" w:cs="Arial"/>
          <w:sz w:val="22"/>
          <w:szCs w:val="22"/>
          <w:lang w:val="en-US"/>
        </w:rPr>
        <w:t>C</w:t>
      </w:r>
      <w:r w:rsidRPr="00EA11FC">
        <w:rPr>
          <w:rFonts w:ascii="Arial" w:eastAsia="Arial" w:hAnsi="Arial" w:cs="Arial"/>
          <w:sz w:val="22"/>
          <w:szCs w:val="22"/>
        </w:rPr>
        <w:t>) Габаритные размеры</w:t>
      </w:r>
    </w:p>
    <w:p w14:paraId="4CEC4E39" w14:textId="734E01E2" w:rsidR="002244C6" w:rsidRDefault="007C3539" w:rsidP="00D52194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 xml:space="preserve">Габаритные и установочные размеры </w:t>
      </w:r>
      <w:r w:rsidR="00B025E1" w:rsidRPr="00EA11FC">
        <w:rPr>
          <w:rFonts w:ascii="Arial" w:eastAsia="Arial" w:hAnsi="Arial" w:cs="Arial"/>
          <w:sz w:val="22"/>
          <w:szCs w:val="22"/>
        </w:rPr>
        <w:t xml:space="preserve">сенсорного выключателя </w:t>
      </w:r>
      <w:r w:rsidRPr="00EA11FC">
        <w:rPr>
          <w:rFonts w:ascii="Arial" w:eastAsia="Arial" w:hAnsi="Arial" w:cs="Arial"/>
          <w:sz w:val="22"/>
          <w:szCs w:val="22"/>
        </w:rPr>
        <w:t xml:space="preserve">типа С30 </w:t>
      </w:r>
      <w:r w:rsidR="00B025E1" w:rsidRPr="00EA11FC">
        <w:rPr>
          <w:rFonts w:ascii="Arial" w:eastAsia="Arial" w:hAnsi="Arial" w:cs="Arial"/>
          <w:sz w:val="22"/>
          <w:szCs w:val="22"/>
        </w:rPr>
        <w:t xml:space="preserve">должны соответствовать </w:t>
      </w:r>
      <w:r w:rsidRPr="00EA11FC">
        <w:rPr>
          <w:rFonts w:ascii="Arial" w:eastAsia="Arial" w:hAnsi="Arial" w:cs="Arial"/>
          <w:sz w:val="22"/>
          <w:szCs w:val="22"/>
        </w:rPr>
        <w:t>указан</w:t>
      </w:r>
      <w:r w:rsidR="00B025E1" w:rsidRPr="00EA11FC">
        <w:rPr>
          <w:rFonts w:ascii="Arial" w:eastAsia="Arial" w:hAnsi="Arial" w:cs="Arial"/>
          <w:sz w:val="22"/>
          <w:szCs w:val="22"/>
        </w:rPr>
        <w:t>н</w:t>
      </w:r>
      <w:r w:rsidRPr="00EA11FC">
        <w:rPr>
          <w:rFonts w:ascii="Arial" w:eastAsia="Arial" w:hAnsi="Arial" w:cs="Arial"/>
          <w:sz w:val="22"/>
          <w:szCs w:val="22"/>
        </w:rPr>
        <w:t>ы</w:t>
      </w:r>
      <w:r w:rsidR="00B025E1" w:rsidRPr="00EA11FC">
        <w:rPr>
          <w:rFonts w:ascii="Arial" w:eastAsia="Arial" w:hAnsi="Arial" w:cs="Arial"/>
          <w:sz w:val="22"/>
          <w:szCs w:val="22"/>
        </w:rPr>
        <w:t>м на рисунке А.23</w:t>
      </w:r>
      <w:r w:rsidRPr="00EA11FC">
        <w:rPr>
          <w:rFonts w:ascii="Arial" w:eastAsia="Arial" w:hAnsi="Arial" w:cs="Arial"/>
          <w:sz w:val="22"/>
          <w:szCs w:val="22"/>
        </w:rPr>
        <w:t xml:space="preserve"> b). Конструкция </w:t>
      </w:r>
      <w:r w:rsidR="007473DE" w:rsidRPr="00EA11FC">
        <w:rPr>
          <w:rFonts w:ascii="Arial" w:eastAsia="Arial" w:hAnsi="Arial" w:cs="Arial"/>
          <w:sz w:val="22"/>
          <w:szCs w:val="22"/>
        </w:rPr>
        <w:t xml:space="preserve">сенсорных выключателей </w:t>
      </w:r>
      <w:r w:rsidRPr="00EA11FC">
        <w:rPr>
          <w:rFonts w:ascii="Arial" w:eastAsia="Arial" w:hAnsi="Arial" w:cs="Arial"/>
          <w:sz w:val="22"/>
          <w:szCs w:val="22"/>
        </w:rPr>
        <w:t>может не соответствовать рисунку, но размеры должны соответствовать указанным. В размер корпуса входят размеры крепежных средств без кабельного ввода.</w:t>
      </w:r>
    </w:p>
    <w:p w14:paraId="25FA9424" w14:textId="7BB7D1FA" w:rsidR="007C3539" w:rsidRPr="000E30CB" w:rsidRDefault="000D1109" w:rsidP="000E30CB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0D1109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55FF5915" wp14:editId="47CDB302">
            <wp:extent cx="5647618" cy="3724275"/>
            <wp:effectExtent l="0" t="0" r="0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54277" cy="37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BDB26" w14:textId="1E9C8B13" w:rsidR="000E30CB" w:rsidRPr="000E30CB" w:rsidRDefault="000E30CB" w:rsidP="000E30CB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18"/>
          <w:szCs w:val="18"/>
        </w:rPr>
      </w:pPr>
      <w:r w:rsidRPr="000E30CB">
        <w:rPr>
          <w:rFonts w:ascii="Arial" w:eastAsia="Arial" w:hAnsi="Arial" w:cs="Arial"/>
          <w:sz w:val="18"/>
          <w:szCs w:val="18"/>
          <w:lang w:val="en-US"/>
        </w:rPr>
        <w:t>a</w:t>
      </w:r>
      <w:r w:rsidRPr="000E30CB">
        <w:rPr>
          <w:rFonts w:ascii="Arial" w:eastAsia="Arial" w:hAnsi="Arial" w:cs="Arial"/>
          <w:sz w:val="18"/>
          <w:szCs w:val="18"/>
        </w:rPr>
        <w:t>) габаритные размеры сенсорного выключателя типа С30</w:t>
      </w:r>
    </w:p>
    <w:p w14:paraId="574B4BF8" w14:textId="38D26F67" w:rsidR="000E30CB" w:rsidRPr="000E30CB" w:rsidRDefault="00C42B71" w:rsidP="000E30CB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C42B71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7C088D91" wp14:editId="7C049C33">
            <wp:extent cx="5950823" cy="4063364"/>
            <wp:effectExtent l="0" t="0" r="0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54775" cy="406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5CDD4" w14:textId="6C613DAC" w:rsidR="000E30CB" w:rsidRDefault="000D1109" w:rsidP="000E30CB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  <w:lang w:val="en-US"/>
        </w:rPr>
        <w:t>b</w:t>
      </w:r>
      <w:r w:rsidRPr="000E30CB">
        <w:rPr>
          <w:rFonts w:ascii="Arial" w:eastAsia="Arial" w:hAnsi="Arial" w:cs="Arial"/>
          <w:sz w:val="18"/>
          <w:szCs w:val="18"/>
        </w:rPr>
        <w:t xml:space="preserve">) габаритные размеры сенсорного выключателя </w:t>
      </w:r>
      <w:r>
        <w:rPr>
          <w:rFonts w:ascii="Arial" w:eastAsia="Arial" w:hAnsi="Arial" w:cs="Arial"/>
          <w:sz w:val="18"/>
          <w:szCs w:val="18"/>
        </w:rPr>
        <w:t>типа С4</w:t>
      </w:r>
      <w:r w:rsidRPr="000E30CB">
        <w:rPr>
          <w:rFonts w:ascii="Arial" w:eastAsia="Arial" w:hAnsi="Arial" w:cs="Arial"/>
          <w:sz w:val="18"/>
          <w:szCs w:val="18"/>
        </w:rPr>
        <w:t>0</w:t>
      </w:r>
    </w:p>
    <w:p w14:paraId="6987D516" w14:textId="1DDFE797" w:rsidR="000D1109" w:rsidRPr="000E30CB" w:rsidRDefault="000D1109" w:rsidP="000D1109">
      <w:pPr>
        <w:tabs>
          <w:tab w:val="left" w:pos="9781"/>
        </w:tabs>
        <w:spacing w:before="60" w:line="360" w:lineRule="auto"/>
        <w:jc w:val="both"/>
        <w:rPr>
          <w:rFonts w:ascii="Arial" w:eastAsia="Arial" w:hAnsi="Arial" w:cs="Arial"/>
          <w:sz w:val="18"/>
          <w:szCs w:val="18"/>
        </w:rPr>
      </w:pPr>
      <w:r w:rsidRPr="003A1D2C">
        <w:rPr>
          <w:rFonts w:ascii="Arial" w:eastAsia="Arial" w:hAnsi="Arial" w:cs="Arial"/>
          <w:spacing w:val="40"/>
          <w:sz w:val="18"/>
          <w:szCs w:val="18"/>
        </w:rPr>
        <w:t>Примечание</w:t>
      </w:r>
      <w:r>
        <w:rPr>
          <w:rFonts w:ascii="Arial" w:eastAsia="Arial" w:hAnsi="Arial" w:cs="Arial"/>
          <w:sz w:val="18"/>
          <w:szCs w:val="18"/>
        </w:rPr>
        <w:t xml:space="preserve"> – Все размеры приведены в миллиметрах.</w:t>
      </w:r>
    </w:p>
    <w:p w14:paraId="1B2A2796" w14:textId="4B7FECBC" w:rsidR="000E30CB" w:rsidRPr="000E30CB" w:rsidRDefault="000E30CB" w:rsidP="00E77C80">
      <w:pPr>
        <w:tabs>
          <w:tab w:val="left" w:pos="9781"/>
        </w:tabs>
        <w:spacing w:before="120" w:after="12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0E30CB">
        <w:rPr>
          <w:rFonts w:ascii="Arial" w:eastAsia="Arial" w:hAnsi="Arial" w:cs="Arial"/>
          <w:sz w:val="20"/>
          <w:szCs w:val="20"/>
        </w:rPr>
        <w:t>Рисунок А.</w:t>
      </w:r>
      <w:r>
        <w:rPr>
          <w:rFonts w:ascii="Arial" w:eastAsia="Arial" w:hAnsi="Arial" w:cs="Arial"/>
          <w:sz w:val="20"/>
          <w:szCs w:val="20"/>
        </w:rPr>
        <w:t>23</w:t>
      </w:r>
      <w:r w:rsidRPr="000E30CB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 w:rsidRPr="000E30CB">
        <w:rPr>
          <w:rFonts w:ascii="Arial" w:eastAsia="Arial" w:hAnsi="Arial" w:cs="Arial"/>
          <w:sz w:val="20"/>
          <w:szCs w:val="20"/>
        </w:rPr>
        <w:t xml:space="preserve"> Габаритные размеры </w:t>
      </w:r>
      <w:r>
        <w:rPr>
          <w:rFonts w:ascii="Arial" w:eastAsia="Arial" w:hAnsi="Arial" w:cs="Arial"/>
          <w:sz w:val="20"/>
          <w:szCs w:val="20"/>
        </w:rPr>
        <w:t>сенсорных выключателей модели С</w:t>
      </w:r>
      <w:r>
        <w:rPr>
          <w:rFonts w:ascii="Arial" w:eastAsia="Arial" w:hAnsi="Arial" w:cs="Arial"/>
          <w:sz w:val="20"/>
          <w:szCs w:val="20"/>
          <w:lang w:val="en-US"/>
        </w:rPr>
        <w:t>C</w:t>
      </w:r>
    </w:p>
    <w:p w14:paraId="059E724F" w14:textId="3E0ABFB3" w:rsidR="003B6C3C" w:rsidRPr="00EA11FC" w:rsidRDefault="003B6C3C" w:rsidP="003B6C3C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3B6C3C">
        <w:rPr>
          <w:rFonts w:ascii="Arial" w:eastAsia="Arial" w:hAnsi="Arial" w:cs="Arial"/>
          <w:sz w:val="22"/>
          <w:szCs w:val="22"/>
        </w:rPr>
        <w:lastRenderedPageBreak/>
        <w:t>А.7.</w:t>
      </w:r>
      <w:r w:rsidRPr="00EA11FC">
        <w:rPr>
          <w:rFonts w:ascii="Arial" w:eastAsia="Arial" w:hAnsi="Arial" w:cs="Arial"/>
          <w:sz w:val="22"/>
          <w:szCs w:val="22"/>
        </w:rPr>
        <w:t xml:space="preserve">2 (СС) Номинальное расстояние дальности действия </w:t>
      </w:r>
      <w:r w:rsidRPr="00EA11FC">
        <w:rPr>
          <w:rFonts w:ascii="Arial" w:hAnsi="Arial" w:cs="Arial"/>
          <w:i/>
          <w:iCs/>
          <w:sz w:val="22"/>
          <w:szCs w:val="22"/>
          <w:lang w:eastAsia="ru-RU"/>
        </w:rPr>
        <w:t>s</w:t>
      </w:r>
      <w:r w:rsidRPr="00EA11FC">
        <w:rPr>
          <w:rFonts w:ascii="Arial" w:hAnsi="Arial" w:cs="Arial"/>
          <w:sz w:val="22"/>
          <w:szCs w:val="22"/>
          <w:vertAlign w:val="subscript"/>
          <w:lang w:eastAsia="ru-RU"/>
        </w:rPr>
        <w:t>n</w:t>
      </w:r>
    </w:p>
    <w:p w14:paraId="18A3ACA2" w14:textId="59105449" w:rsidR="00156A8E" w:rsidRPr="00EA11FC" w:rsidRDefault="00156A8E" w:rsidP="00156A8E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Номинальное расстояние дальности действия регулируется изготовителем в условиях монтажа, указанных в А.7.3.</w:t>
      </w:r>
    </w:p>
    <w:p w14:paraId="5A22914D" w14:textId="1E447B44" w:rsidR="00156A8E" w:rsidRDefault="00156A8E" w:rsidP="00156A8E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Номинальное расстояние дальности действия устанавливают по таблице А.14 (С</w:t>
      </w:r>
      <w:r w:rsidRPr="00EA11FC">
        <w:rPr>
          <w:rFonts w:ascii="Arial" w:eastAsia="Arial" w:hAnsi="Arial" w:cs="Arial"/>
          <w:sz w:val="22"/>
          <w:szCs w:val="22"/>
          <w:lang w:val="en-US"/>
        </w:rPr>
        <w:t>C</w:t>
      </w:r>
      <w:r w:rsidRPr="00EA11FC">
        <w:rPr>
          <w:rFonts w:ascii="Arial" w:eastAsia="Arial" w:hAnsi="Arial" w:cs="Arial"/>
          <w:sz w:val="22"/>
          <w:szCs w:val="22"/>
        </w:rPr>
        <w:t>). Номинальное расстояние дальности действия является условной в</w:t>
      </w:r>
      <w:r w:rsidR="00CA12F5" w:rsidRPr="00EA11FC">
        <w:rPr>
          <w:rFonts w:ascii="Arial" w:eastAsia="Arial" w:hAnsi="Arial" w:cs="Arial"/>
          <w:sz w:val="22"/>
          <w:szCs w:val="22"/>
        </w:rPr>
        <w:t>еличиной, не учитывающей влияние</w:t>
      </w:r>
      <w:r w:rsidRPr="00EA11FC">
        <w:rPr>
          <w:rFonts w:ascii="Arial" w:eastAsia="Arial" w:hAnsi="Arial" w:cs="Arial"/>
          <w:sz w:val="22"/>
          <w:szCs w:val="22"/>
        </w:rPr>
        <w:t xml:space="preserve"> технологических допусков при изготовлении сенсорных выключателей</w:t>
      </w:r>
      <w:r w:rsidR="00BC0BE2" w:rsidRPr="00EA11FC">
        <w:rPr>
          <w:rFonts w:ascii="Arial" w:eastAsia="Arial" w:hAnsi="Arial" w:cs="Arial"/>
          <w:sz w:val="22"/>
          <w:szCs w:val="22"/>
        </w:rPr>
        <w:t xml:space="preserve"> и</w:t>
      </w:r>
      <w:r w:rsidRPr="00EA11FC">
        <w:rPr>
          <w:rFonts w:ascii="Arial" w:eastAsia="Arial" w:hAnsi="Arial" w:cs="Arial"/>
          <w:sz w:val="22"/>
          <w:szCs w:val="22"/>
        </w:rPr>
        <w:t xml:space="preserve"> </w:t>
      </w:r>
      <w:r w:rsidR="00665B10" w:rsidRPr="00EA11FC">
        <w:rPr>
          <w:rFonts w:ascii="Arial" w:eastAsia="Arial" w:hAnsi="Arial" w:cs="Arial"/>
          <w:sz w:val="22"/>
          <w:szCs w:val="22"/>
        </w:rPr>
        <w:t>воздействие</w:t>
      </w:r>
      <w:r w:rsidRPr="00EA11FC">
        <w:rPr>
          <w:rFonts w:ascii="Arial" w:eastAsia="Arial" w:hAnsi="Arial" w:cs="Arial"/>
          <w:sz w:val="22"/>
          <w:szCs w:val="22"/>
        </w:rPr>
        <w:t xml:space="preserve"> внешних факторов, таких как способ установки (монтажа), колебания напряжения, изменения влажности и температуры.</w:t>
      </w:r>
    </w:p>
    <w:p w14:paraId="326EF9FE" w14:textId="657AA83F" w:rsidR="00E74971" w:rsidRPr="00056D19" w:rsidRDefault="00E74971" w:rsidP="00E74971">
      <w:pPr>
        <w:tabs>
          <w:tab w:val="left" w:pos="9781"/>
        </w:tabs>
        <w:spacing w:before="120"/>
        <w:jc w:val="both"/>
        <w:rPr>
          <w:rFonts w:ascii="Arial" w:eastAsia="Arial" w:hAnsi="Arial" w:cs="Arial"/>
          <w:sz w:val="20"/>
          <w:szCs w:val="20"/>
        </w:rPr>
      </w:pPr>
      <w:r w:rsidRPr="00056D19">
        <w:rPr>
          <w:rFonts w:ascii="Arial" w:eastAsia="Arial" w:hAnsi="Arial" w:cs="Arial"/>
          <w:spacing w:val="40"/>
          <w:sz w:val="20"/>
          <w:szCs w:val="20"/>
        </w:rPr>
        <w:t>Таблица</w:t>
      </w:r>
      <w:r w:rsidRPr="00056D19">
        <w:rPr>
          <w:rFonts w:ascii="Arial" w:eastAsia="Arial" w:hAnsi="Arial" w:cs="Arial"/>
          <w:sz w:val="20"/>
          <w:szCs w:val="20"/>
        </w:rPr>
        <w:t xml:space="preserve"> А.</w:t>
      </w:r>
      <w:r>
        <w:rPr>
          <w:rFonts w:ascii="Arial" w:eastAsia="Arial" w:hAnsi="Arial" w:cs="Arial"/>
          <w:sz w:val="20"/>
          <w:szCs w:val="20"/>
        </w:rPr>
        <w:t>14 – (</w:t>
      </w:r>
      <w:r w:rsidRPr="00056D19">
        <w:rPr>
          <w:rFonts w:ascii="Arial" w:eastAsia="Arial" w:hAnsi="Arial" w:cs="Arial"/>
          <w:sz w:val="20"/>
          <w:szCs w:val="20"/>
        </w:rPr>
        <w:t>С</w:t>
      </w:r>
      <w:r>
        <w:rPr>
          <w:rFonts w:ascii="Arial" w:eastAsia="Arial" w:hAnsi="Arial" w:cs="Arial"/>
          <w:sz w:val="20"/>
          <w:szCs w:val="20"/>
          <w:lang w:val="en-US"/>
        </w:rPr>
        <w:t>C</w:t>
      </w:r>
      <w:r w:rsidRPr="00056D19">
        <w:rPr>
          <w:rFonts w:ascii="Arial" w:eastAsia="Arial" w:hAnsi="Arial" w:cs="Arial"/>
          <w:sz w:val="20"/>
          <w:szCs w:val="20"/>
        </w:rPr>
        <w:t xml:space="preserve">) </w:t>
      </w:r>
      <w:r>
        <w:rPr>
          <w:rFonts w:ascii="Arial" w:eastAsia="Arial" w:hAnsi="Arial" w:cs="Arial"/>
          <w:sz w:val="20"/>
          <w:szCs w:val="20"/>
        </w:rPr>
        <w:t>–</w:t>
      </w:r>
      <w:r w:rsidRPr="00056D19">
        <w:rPr>
          <w:rFonts w:ascii="Arial" w:eastAsia="Arial" w:hAnsi="Arial" w:cs="Arial"/>
          <w:sz w:val="20"/>
          <w:szCs w:val="20"/>
        </w:rPr>
        <w:t xml:space="preserve"> Номинальные расстояния дальности действия</w:t>
      </w:r>
    </w:p>
    <w:p w14:paraId="66795E23" w14:textId="77777777" w:rsidR="00E74971" w:rsidRDefault="00E74971" w:rsidP="00E74971">
      <w:pPr>
        <w:tabs>
          <w:tab w:val="left" w:pos="9781"/>
        </w:tabs>
        <w:spacing w:after="120"/>
        <w:jc w:val="right"/>
        <w:rPr>
          <w:rFonts w:ascii="Arial" w:eastAsia="Arial" w:hAnsi="Arial" w:cs="Arial"/>
          <w:sz w:val="20"/>
          <w:szCs w:val="20"/>
        </w:rPr>
      </w:pPr>
      <w:r w:rsidRPr="00E51CA9">
        <w:rPr>
          <w:rFonts w:ascii="Arial" w:eastAsia="Arial" w:hAnsi="Arial" w:cs="Arial"/>
          <w:sz w:val="20"/>
          <w:szCs w:val="20"/>
        </w:rPr>
        <w:t>В миллиметрах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E74971" w14:paraId="3EE1AC88" w14:textId="77777777" w:rsidTr="0064056D">
        <w:tc>
          <w:tcPr>
            <w:tcW w:w="4885" w:type="dxa"/>
            <w:tcBorders>
              <w:bottom w:val="double" w:sz="4" w:space="0" w:color="000000"/>
            </w:tcBorders>
            <w:vAlign w:val="center"/>
          </w:tcPr>
          <w:p w14:paraId="591D4EE3" w14:textId="77777777" w:rsidR="00E74971" w:rsidRPr="00963F76" w:rsidRDefault="00E74971" w:rsidP="0064056D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Тип</w:t>
            </w:r>
          </w:p>
        </w:tc>
        <w:tc>
          <w:tcPr>
            <w:tcW w:w="4886" w:type="dxa"/>
            <w:tcBorders>
              <w:bottom w:val="double" w:sz="4" w:space="0" w:color="000000"/>
            </w:tcBorders>
            <w:vAlign w:val="center"/>
          </w:tcPr>
          <w:p w14:paraId="54684310" w14:textId="77777777" w:rsidR="00E74971" w:rsidRDefault="00E74971" w:rsidP="0064056D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963F76">
              <w:rPr>
                <w:rFonts w:ascii="Arial" w:eastAsia="Arial" w:hAnsi="Arial" w:cs="Arial"/>
                <w:sz w:val="20"/>
                <w:szCs w:val="20"/>
              </w:rPr>
              <w:t>Номинальное расстояние дальности действия</w:t>
            </w:r>
          </w:p>
        </w:tc>
      </w:tr>
      <w:tr w:rsidR="00E74971" w14:paraId="0E43CC2F" w14:textId="77777777" w:rsidTr="0064056D">
        <w:tc>
          <w:tcPr>
            <w:tcW w:w="4885" w:type="dxa"/>
            <w:tcBorders>
              <w:top w:val="double" w:sz="4" w:space="0" w:color="000000"/>
            </w:tcBorders>
            <w:vAlign w:val="center"/>
          </w:tcPr>
          <w:p w14:paraId="72A4B093" w14:textId="0C4EE311" w:rsidR="00E74971" w:rsidRDefault="00E74971" w:rsidP="0064056D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CC30</w:t>
            </w:r>
          </w:p>
          <w:p w14:paraId="3316E912" w14:textId="543CD0CF" w:rsidR="00E74971" w:rsidRDefault="00E74971" w:rsidP="0064056D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CC40</w:t>
            </w:r>
          </w:p>
        </w:tc>
        <w:tc>
          <w:tcPr>
            <w:tcW w:w="4886" w:type="dxa"/>
            <w:tcBorders>
              <w:top w:val="double" w:sz="4" w:space="0" w:color="000000"/>
            </w:tcBorders>
            <w:vAlign w:val="center"/>
          </w:tcPr>
          <w:p w14:paraId="10F82026" w14:textId="6FD5FC22" w:rsidR="00E74971" w:rsidRDefault="00E74971" w:rsidP="0064056D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  <w:p w14:paraId="19F605A8" w14:textId="06043A2D" w:rsidR="00E74971" w:rsidRDefault="00E74971" w:rsidP="0064056D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</w:tr>
    </w:tbl>
    <w:p w14:paraId="2947CB08" w14:textId="77777777" w:rsidR="00760984" w:rsidRPr="00760984" w:rsidRDefault="00760984" w:rsidP="00E74971">
      <w:pPr>
        <w:tabs>
          <w:tab w:val="left" w:pos="9781"/>
        </w:tabs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48C2534E" w14:textId="6BA56336" w:rsidR="001F0E45" w:rsidRPr="001F0E45" w:rsidRDefault="001F0E45" w:rsidP="001F0E45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1F0E45">
        <w:rPr>
          <w:rFonts w:ascii="Arial" w:eastAsia="Arial" w:hAnsi="Arial" w:cs="Arial"/>
          <w:sz w:val="22"/>
          <w:szCs w:val="22"/>
        </w:rPr>
        <w:t>А.</w:t>
      </w:r>
      <w:r w:rsidR="007D47F4">
        <w:rPr>
          <w:rFonts w:ascii="Arial" w:eastAsia="Arial" w:hAnsi="Arial" w:cs="Arial"/>
          <w:sz w:val="22"/>
          <w:szCs w:val="22"/>
        </w:rPr>
        <w:t>7.</w:t>
      </w:r>
      <w:r w:rsidRPr="001F0E45">
        <w:rPr>
          <w:rFonts w:ascii="Arial" w:eastAsia="Arial" w:hAnsi="Arial" w:cs="Arial"/>
          <w:sz w:val="22"/>
          <w:szCs w:val="22"/>
        </w:rPr>
        <w:t>3 (СС) Установка (монтаж)</w:t>
      </w:r>
    </w:p>
    <w:p w14:paraId="1C5F5C81" w14:textId="1BD2F651" w:rsidR="001F0E45" w:rsidRDefault="00403F41" w:rsidP="001F0E45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Сенсорные выключатели (С</w:t>
      </w:r>
      <w:r>
        <w:rPr>
          <w:rFonts w:ascii="Arial" w:eastAsia="Arial" w:hAnsi="Arial" w:cs="Arial"/>
          <w:sz w:val="22"/>
          <w:szCs w:val="22"/>
          <w:lang w:val="en-US"/>
        </w:rPr>
        <w:t>C</w:t>
      </w:r>
      <w:r w:rsidRPr="00D37636"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 xml:space="preserve"> устанавливают в соответствии с рисунком А.2</w:t>
      </w:r>
      <w:r w:rsidRPr="00403F41"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z w:val="22"/>
          <w:szCs w:val="22"/>
        </w:rPr>
        <w:t>.</w:t>
      </w:r>
    </w:p>
    <w:p w14:paraId="07405427" w14:textId="77777777" w:rsidR="004600D0" w:rsidRPr="004600D0" w:rsidRDefault="004600D0" w:rsidP="001F0E45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18"/>
          <w:szCs w:val="18"/>
        </w:rPr>
      </w:pPr>
    </w:p>
    <w:p w14:paraId="0053C930" w14:textId="5CE003B5" w:rsidR="00403F41" w:rsidRPr="00403F41" w:rsidRDefault="004600D0" w:rsidP="00403F41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position w:val="-151"/>
          <w:lang w:eastAsia="ru-RU"/>
        </w:rPr>
        <w:drawing>
          <wp:inline distT="0" distB="0" distL="0" distR="0" wp14:anchorId="01DE6DDA" wp14:editId="54DDD277">
            <wp:extent cx="4560570" cy="3840480"/>
            <wp:effectExtent l="0" t="0" r="0" b="762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AF595" w14:textId="7973E5BB" w:rsidR="00824CD6" w:rsidRPr="00824CD6" w:rsidRDefault="00824CD6" w:rsidP="00824CD6">
      <w:pPr>
        <w:tabs>
          <w:tab w:val="left" w:pos="9781"/>
        </w:tabs>
        <w:spacing w:before="120" w:after="120" w:line="360" w:lineRule="auto"/>
        <w:jc w:val="center"/>
        <w:rPr>
          <w:rFonts w:ascii="Arial" w:eastAsia="Arial" w:hAnsi="Arial" w:cs="Arial"/>
          <w:sz w:val="18"/>
          <w:szCs w:val="18"/>
        </w:rPr>
      </w:pPr>
      <w:r w:rsidRPr="00824CD6">
        <w:rPr>
          <w:rFonts w:ascii="Arial" w:eastAsia="Arial" w:hAnsi="Arial" w:cs="Arial"/>
          <w:i/>
          <w:sz w:val="18"/>
          <w:szCs w:val="18"/>
          <w:lang w:val="en-US"/>
        </w:rPr>
        <w:t>d</w:t>
      </w:r>
      <w:r w:rsidRPr="00824CD6">
        <w:rPr>
          <w:rFonts w:ascii="Arial" w:eastAsia="Arial" w:hAnsi="Arial" w:cs="Arial"/>
          <w:sz w:val="18"/>
          <w:szCs w:val="18"/>
        </w:rPr>
        <w:t xml:space="preserve"> = 30 мм для типа CC30, </w:t>
      </w:r>
      <w:r w:rsidRPr="00213C5B">
        <w:rPr>
          <w:rFonts w:ascii="Arial" w:eastAsia="Arial" w:hAnsi="Arial" w:cs="Arial"/>
          <w:i/>
          <w:sz w:val="18"/>
          <w:szCs w:val="18"/>
          <w:lang w:val="en-US"/>
        </w:rPr>
        <w:t>d</w:t>
      </w:r>
      <w:r w:rsidRPr="00213C5B"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=</w:t>
      </w:r>
      <w:r w:rsidRPr="00824CD6">
        <w:rPr>
          <w:rFonts w:ascii="Arial" w:eastAsia="Arial" w:hAnsi="Arial" w:cs="Arial"/>
          <w:sz w:val="18"/>
          <w:szCs w:val="18"/>
        </w:rPr>
        <w:t xml:space="preserve"> 40 мм для типа СС40</w:t>
      </w:r>
    </w:p>
    <w:p w14:paraId="328B8D48" w14:textId="4F9AF1CC" w:rsidR="00403F41" w:rsidRPr="00403F41" w:rsidRDefault="0020780D" w:rsidP="00824CD6">
      <w:pPr>
        <w:tabs>
          <w:tab w:val="left" w:pos="9781"/>
        </w:tabs>
        <w:spacing w:after="24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20780D">
        <w:rPr>
          <w:rFonts w:ascii="Arial" w:eastAsia="Arial" w:hAnsi="Arial" w:cs="Arial"/>
          <w:sz w:val="20"/>
          <w:szCs w:val="20"/>
        </w:rPr>
        <w:t xml:space="preserve">Рисунок А.24 </w:t>
      </w:r>
      <w:r>
        <w:rPr>
          <w:rFonts w:ascii="Arial" w:eastAsia="Arial" w:hAnsi="Arial" w:cs="Arial"/>
          <w:sz w:val="20"/>
          <w:szCs w:val="20"/>
        </w:rPr>
        <w:t>–</w:t>
      </w:r>
      <w:r w:rsidRPr="0020780D">
        <w:rPr>
          <w:rFonts w:ascii="Arial" w:eastAsia="Arial" w:hAnsi="Arial" w:cs="Arial"/>
          <w:sz w:val="20"/>
          <w:szCs w:val="20"/>
        </w:rPr>
        <w:t xml:space="preserve"> (СС) Установка (монтаж)</w:t>
      </w:r>
    </w:p>
    <w:p w14:paraId="0BEE1A4B" w14:textId="7A40720B" w:rsidR="001F0E45" w:rsidRPr="001F0E45" w:rsidRDefault="001F0E45" w:rsidP="001F0E45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1F0E45">
        <w:rPr>
          <w:rFonts w:ascii="Arial" w:eastAsia="Arial" w:hAnsi="Arial" w:cs="Arial"/>
          <w:sz w:val="22"/>
          <w:szCs w:val="22"/>
        </w:rPr>
        <w:t>А.</w:t>
      </w:r>
      <w:r w:rsidR="007D47F4">
        <w:rPr>
          <w:rFonts w:ascii="Arial" w:eastAsia="Arial" w:hAnsi="Arial" w:cs="Arial"/>
          <w:sz w:val="22"/>
          <w:szCs w:val="22"/>
        </w:rPr>
        <w:t>7.</w:t>
      </w:r>
      <w:r w:rsidRPr="001F0E45">
        <w:rPr>
          <w:rFonts w:ascii="Arial" w:eastAsia="Arial" w:hAnsi="Arial" w:cs="Arial"/>
          <w:sz w:val="22"/>
          <w:szCs w:val="22"/>
        </w:rPr>
        <w:t xml:space="preserve">4 (СС) Частота циклов срабатывания </w:t>
      </w:r>
      <w:r w:rsidR="007D47F4" w:rsidRPr="007D47F4">
        <w:rPr>
          <w:rFonts w:ascii="Arial" w:eastAsia="Arial" w:hAnsi="Arial" w:cs="Arial"/>
          <w:i/>
          <w:sz w:val="22"/>
          <w:szCs w:val="22"/>
        </w:rPr>
        <w:t>f</w:t>
      </w:r>
    </w:p>
    <w:p w14:paraId="5AFF4476" w14:textId="560D803E" w:rsidR="003B6C3C" w:rsidRPr="00EA11FC" w:rsidRDefault="00824CD6" w:rsidP="001F0E45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lastRenderedPageBreak/>
        <w:t xml:space="preserve">Минимальные требования к частоте для сенсорных выключателей типов С30 и С40 – </w:t>
      </w:r>
      <w:r w:rsidR="001F0E45" w:rsidRPr="00EA11FC">
        <w:rPr>
          <w:rFonts w:ascii="Arial" w:eastAsia="Arial" w:hAnsi="Arial" w:cs="Arial"/>
          <w:sz w:val="22"/>
          <w:szCs w:val="22"/>
        </w:rPr>
        <w:t>10</w:t>
      </w:r>
      <w:r w:rsidRPr="00EA11FC">
        <w:rPr>
          <w:rFonts w:ascii="Arial" w:eastAsia="Arial" w:hAnsi="Arial" w:cs="Arial"/>
          <w:sz w:val="22"/>
          <w:szCs w:val="22"/>
          <w:lang w:val="en-US"/>
        </w:rPr>
        <w:t> </w:t>
      </w:r>
      <w:r w:rsidR="001F0E45" w:rsidRPr="00EA11FC">
        <w:rPr>
          <w:rFonts w:ascii="Arial" w:eastAsia="Arial" w:hAnsi="Arial" w:cs="Arial"/>
          <w:sz w:val="22"/>
          <w:szCs w:val="22"/>
        </w:rPr>
        <w:t>циклов срабатывания в секунду.</w:t>
      </w:r>
    </w:p>
    <w:p w14:paraId="135906EF" w14:textId="2FB3EB3E" w:rsidR="00E74971" w:rsidRPr="00EA11FC" w:rsidRDefault="00B45A80" w:rsidP="006A1998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after="120" w:line="360" w:lineRule="auto"/>
        <w:ind w:left="567" w:firstLine="0"/>
        <w:jc w:val="both"/>
        <w:rPr>
          <w:sz w:val="22"/>
          <w:szCs w:val="22"/>
        </w:rPr>
      </w:pPr>
      <w:r w:rsidRPr="00EA11FC">
        <w:rPr>
          <w:sz w:val="22"/>
          <w:szCs w:val="22"/>
        </w:rPr>
        <w:t xml:space="preserve">А.8 Модель CD – </w:t>
      </w:r>
      <w:r w:rsidR="003A49EA" w:rsidRPr="00EA11FC">
        <w:rPr>
          <w:sz w:val="22"/>
          <w:szCs w:val="22"/>
        </w:rPr>
        <w:t xml:space="preserve">Емкостные </w:t>
      </w:r>
      <w:r w:rsidRPr="00EA11FC">
        <w:rPr>
          <w:sz w:val="22"/>
          <w:szCs w:val="22"/>
        </w:rPr>
        <w:t xml:space="preserve">сенсорные выключатели прямоугольной формы </w:t>
      </w:r>
      <w:r w:rsidR="00BD43E0" w:rsidRPr="00EA11FC">
        <w:rPr>
          <w:sz w:val="22"/>
          <w:szCs w:val="22"/>
        </w:rPr>
        <w:t>с</w:t>
      </w:r>
      <w:r w:rsidR="006A1998" w:rsidRPr="00EA11FC">
        <w:rPr>
          <w:sz w:val="22"/>
          <w:szCs w:val="22"/>
          <w:lang w:val="en-US"/>
        </w:rPr>
        <w:t> </w:t>
      </w:r>
      <w:r w:rsidR="00BD43E0" w:rsidRPr="00EA11FC">
        <w:rPr>
          <w:sz w:val="22"/>
          <w:szCs w:val="22"/>
        </w:rPr>
        <w:t>прямоугольным поперечным сечением</w:t>
      </w:r>
    </w:p>
    <w:p w14:paraId="4AAE386B" w14:textId="3D82A637" w:rsidR="00BA4641" w:rsidRPr="00EA11FC" w:rsidRDefault="00BA4641" w:rsidP="00BA4641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А.8.1 (CD) Габаритные размеры</w:t>
      </w:r>
    </w:p>
    <w:p w14:paraId="76CE3015" w14:textId="0718D364" w:rsidR="00FB3AEC" w:rsidRPr="00EA11FC" w:rsidRDefault="00BA4641" w:rsidP="00BA4641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 xml:space="preserve">Габаритные и установочные размеры </w:t>
      </w:r>
      <w:r w:rsidR="00DA4576" w:rsidRPr="00EA11FC">
        <w:rPr>
          <w:rFonts w:ascii="Arial" w:eastAsia="Arial" w:hAnsi="Arial" w:cs="Arial"/>
          <w:sz w:val="22"/>
          <w:szCs w:val="22"/>
        </w:rPr>
        <w:t>сенсорных выключателей типа D80 указаны на рисунке А.25</w:t>
      </w:r>
      <w:r w:rsidRPr="00EA11FC">
        <w:rPr>
          <w:rFonts w:ascii="Arial" w:eastAsia="Arial" w:hAnsi="Arial" w:cs="Arial"/>
          <w:sz w:val="22"/>
          <w:szCs w:val="22"/>
        </w:rPr>
        <w:t xml:space="preserve"> (CD). В размер корпуса не входят </w:t>
      </w:r>
      <w:r w:rsidR="00DA4576" w:rsidRPr="00EA11FC">
        <w:rPr>
          <w:rFonts w:ascii="Arial" w:eastAsia="Arial" w:hAnsi="Arial" w:cs="Arial"/>
          <w:sz w:val="22"/>
          <w:szCs w:val="22"/>
        </w:rPr>
        <w:t xml:space="preserve">габаритные </w:t>
      </w:r>
      <w:r w:rsidRPr="00EA11FC">
        <w:rPr>
          <w:rFonts w:ascii="Arial" w:eastAsia="Arial" w:hAnsi="Arial" w:cs="Arial"/>
          <w:sz w:val="22"/>
          <w:szCs w:val="22"/>
        </w:rPr>
        <w:t>размеры кабельного ввода.</w:t>
      </w:r>
    </w:p>
    <w:p w14:paraId="5E725F7E" w14:textId="77777777" w:rsidR="00BC4307" w:rsidRPr="00EA11FC" w:rsidRDefault="00BC4307" w:rsidP="00BA4641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18"/>
          <w:szCs w:val="18"/>
        </w:rPr>
      </w:pPr>
    </w:p>
    <w:p w14:paraId="0E2FB0F2" w14:textId="5DB19C25" w:rsidR="00FB3AEC" w:rsidRPr="008F6540" w:rsidRDefault="00BC4307" w:rsidP="008F6540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EA11FC">
        <w:rPr>
          <w:noProof/>
          <w:position w:val="-160"/>
          <w:lang w:eastAsia="ru-RU"/>
        </w:rPr>
        <w:drawing>
          <wp:inline distT="0" distB="0" distL="0" distR="0" wp14:anchorId="183AAAB9" wp14:editId="6697840C">
            <wp:extent cx="3360420" cy="4086225"/>
            <wp:effectExtent l="0" t="0" r="0" b="9525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93054" w14:textId="77777777" w:rsidR="00C77A71" w:rsidRPr="000E30CB" w:rsidRDefault="00C77A71" w:rsidP="00C77A71">
      <w:pPr>
        <w:tabs>
          <w:tab w:val="left" w:pos="9781"/>
        </w:tabs>
        <w:spacing w:before="60" w:after="120" w:line="360" w:lineRule="auto"/>
        <w:jc w:val="both"/>
        <w:rPr>
          <w:rFonts w:ascii="Arial" w:eastAsia="Arial" w:hAnsi="Arial" w:cs="Arial"/>
          <w:sz w:val="18"/>
          <w:szCs w:val="18"/>
        </w:rPr>
      </w:pPr>
      <w:r w:rsidRPr="003A1D2C">
        <w:rPr>
          <w:rFonts w:ascii="Arial" w:eastAsia="Arial" w:hAnsi="Arial" w:cs="Arial"/>
          <w:spacing w:val="40"/>
          <w:sz w:val="18"/>
          <w:szCs w:val="18"/>
        </w:rPr>
        <w:t>Примечание</w:t>
      </w:r>
      <w:r>
        <w:rPr>
          <w:rFonts w:ascii="Arial" w:eastAsia="Arial" w:hAnsi="Arial" w:cs="Arial"/>
          <w:sz w:val="18"/>
          <w:szCs w:val="18"/>
        </w:rPr>
        <w:t xml:space="preserve"> – Все размеры приведены в миллиметрах.</w:t>
      </w:r>
    </w:p>
    <w:p w14:paraId="5A3D474E" w14:textId="57AA51D2" w:rsidR="008F6540" w:rsidRPr="00EA11FC" w:rsidRDefault="00C77A71" w:rsidP="00007E7B">
      <w:pPr>
        <w:tabs>
          <w:tab w:val="left" w:pos="9781"/>
        </w:tabs>
        <w:spacing w:after="240" w:line="360" w:lineRule="auto"/>
        <w:jc w:val="center"/>
        <w:rPr>
          <w:rFonts w:ascii="Arial" w:eastAsia="Arial" w:hAnsi="Arial" w:cs="Arial"/>
          <w:sz w:val="18"/>
          <w:szCs w:val="18"/>
        </w:rPr>
      </w:pPr>
      <w:r w:rsidRPr="00EA11FC">
        <w:rPr>
          <w:rFonts w:ascii="Arial" w:eastAsia="Arial" w:hAnsi="Arial" w:cs="Arial"/>
          <w:sz w:val="20"/>
          <w:szCs w:val="20"/>
        </w:rPr>
        <w:t>Рисунок А.25 – (CD) Габаритные размеры</w:t>
      </w:r>
    </w:p>
    <w:p w14:paraId="47BD47E8" w14:textId="508212CC" w:rsidR="00FC6652" w:rsidRPr="00EA11FC" w:rsidRDefault="00FC6652" w:rsidP="00FC6652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А.</w:t>
      </w:r>
      <w:r w:rsidR="00007E7B" w:rsidRPr="00EA11FC">
        <w:rPr>
          <w:rFonts w:ascii="Arial" w:eastAsia="Arial" w:hAnsi="Arial" w:cs="Arial"/>
          <w:sz w:val="22"/>
          <w:szCs w:val="22"/>
        </w:rPr>
        <w:t>8.2 (CD) Номинальное расстояние</w:t>
      </w:r>
      <w:r w:rsidRPr="00EA11FC">
        <w:rPr>
          <w:rFonts w:ascii="Arial" w:eastAsia="Arial" w:hAnsi="Arial" w:cs="Arial"/>
          <w:sz w:val="22"/>
          <w:szCs w:val="22"/>
        </w:rPr>
        <w:t xml:space="preserve"> дальности действия </w:t>
      </w:r>
      <w:r w:rsidR="00007E7B" w:rsidRPr="00EA11FC">
        <w:rPr>
          <w:rFonts w:ascii="Arial" w:hAnsi="Arial" w:cs="Arial"/>
          <w:i/>
          <w:iCs/>
          <w:sz w:val="22"/>
          <w:szCs w:val="22"/>
          <w:lang w:eastAsia="ru-RU"/>
        </w:rPr>
        <w:t>s</w:t>
      </w:r>
      <w:r w:rsidR="00007E7B" w:rsidRPr="00EA11FC">
        <w:rPr>
          <w:rFonts w:ascii="Arial" w:hAnsi="Arial" w:cs="Arial"/>
          <w:sz w:val="22"/>
          <w:szCs w:val="22"/>
          <w:vertAlign w:val="subscript"/>
          <w:lang w:eastAsia="ru-RU"/>
        </w:rPr>
        <w:t>n</w:t>
      </w:r>
    </w:p>
    <w:p w14:paraId="5A243B8B" w14:textId="2FC3E7D3" w:rsidR="00FC22DB" w:rsidRPr="00EA11FC" w:rsidRDefault="00FC22DB" w:rsidP="00FC6652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Номинальное расстояние дальности действия регулируется изготовителем в условиях монтажа, указанных в А.8.3.</w:t>
      </w:r>
    </w:p>
    <w:p w14:paraId="4949164B" w14:textId="64909F5A" w:rsidR="00FC6652" w:rsidRPr="00EA11FC" w:rsidRDefault="00FC22DB" w:rsidP="00FC6652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 xml:space="preserve">Номинальное расстояние дальности действия </w:t>
      </w:r>
      <w:r w:rsidRPr="00EA11FC">
        <w:rPr>
          <w:rFonts w:ascii="Arial" w:hAnsi="Arial" w:cs="Arial"/>
          <w:i/>
          <w:iCs/>
          <w:sz w:val="22"/>
          <w:szCs w:val="22"/>
          <w:lang w:eastAsia="ru-RU"/>
        </w:rPr>
        <w:t>s</w:t>
      </w:r>
      <w:r w:rsidRPr="00EA11FC">
        <w:rPr>
          <w:rFonts w:ascii="Arial" w:hAnsi="Arial" w:cs="Arial"/>
          <w:sz w:val="22"/>
          <w:szCs w:val="22"/>
          <w:vertAlign w:val="subscript"/>
          <w:lang w:eastAsia="ru-RU"/>
        </w:rPr>
        <w:t>n</w:t>
      </w:r>
      <w:r w:rsidRPr="00EA11FC">
        <w:rPr>
          <w:rFonts w:ascii="Arial" w:eastAsia="Arial" w:hAnsi="Arial" w:cs="Arial"/>
          <w:sz w:val="22"/>
          <w:szCs w:val="22"/>
        </w:rPr>
        <w:t xml:space="preserve"> должно составлять </w:t>
      </w:r>
      <w:r w:rsidR="00FC6652" w:rsidRPr="00EA11FC">
        <w:rPr>
          <w:rFonts w:ascii="Arial" w:eastAsia="Arial" w:hAnsi="Arial" w:cs="Arial"/>
          <w:sz w:val="22"/>
          <w:szCs w:val="22"/>
        </w:rPr>
        <w:t>40 мм</w:t>
      </w:r>
      <w:r w:rsidRPr="00EA11FC">
        <w:rPr>
          <w:rFonts w:ascii="Arial" w:eastAsia="Arial" w:hAnsi="Arial" w:cs="Arial"/>
          <w:sz w:val="22"/>
          <w:szCs w:val="22"/>
        </w:rPr>
        <w:t xml:space="preserve">: </w:t>
      </w:r>
      <w:r w:rsidRPr="00EA11FC">
        <w:rPr>
          <w:rFonts w:ascii="Arial" w:hAnsi="Arial" w:cs="Arial"/>
          <w:i/>
          <w:iCs/>
          <w:sz w:val="22"/>
          <w:szCs w:val="22"/>
          <w:lang w:eastAsia="ru-RU"/>
        </w:rPr>
        <w:t>s</w:t>
      </w:r>
      <w:r w:rsidRPr="00EA11FC">
        <w:rPr>
          <w:rFonts w:ascii="Arial" w:hAnsi="Arial" w:cs="Arial"/>
          <w:sz w:val="22"/>
          <w:szCs w:val="22"/>
          <w:vertAlign w:val="subscript"/>
          <w:lang w:eastAsia="ru-RU"/>
        </w:rPr>
        <w:t>n</w:t>
      </w:r>
      <w:r w:rsidRPr="00EA11FC">
        <w:rPr>
          <w:rFonts w:ascii="Arial" w:eastAsia="Arial" w:hAnsi="Arial" w:cs="Arial"/>
          <w:sz w:val="22"/>
          <w:szCs w:val="22"/>
        </w:rPr>
        <w:t xml:space="preserve"> = 40 мм</w:t>
      </w:r>
      <w:r w:rsidR="00FC6652" w:rsidRPr="00EA11FC">
        <w:rPr>
          <w:rFonts w:ascii="Arial" w:eastAsia="Arial" w:hAnsi="Arial" w:cs="Arial"/>
          <w:sz w:val="22"/>
          <w:szCs w:val="22"/>
        </w:rPr>
        <w:t xml:space="preserve">. </w:t>
      </w:r>
    </w:p>
    <w:p w14:paraId="0C31C9A5" w14:textId="5464D2F8" w:rsidR="00FC22DB" w:rsidRDefault="00FC22DB" w:rsidP="00FC6652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Номинальное расстояние дальности действия является условной величиной, не учитывающей влияние технологических допусков при изготовлении сенсорных выключателей и воздействие внешних факторов, таких как способ установки (монтажа), колебания напряжения, изменения влажности и температуры.</w:t>
      </w:r>
    </w:p>
    <w:p w14:paraId="2D5E04A3" w14:textId="1C5CD837" w:rsidR="00FC6652" w:rsidRPr="00FC6652" w:rsidRDefault="00FC6652" w:rsidP="00FC6652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FC6652">
        <w:rPr>
          <w:rFonts w:ascii="Arial" w:eastAsia="Arial" w:hAnsi="Arial" w:cs="Arial"/>
          <w:sz w:val="22"/>
          <w:szCs w:val="22"/>
        </w:rPr>
        <w:lastRenderedPageBreak/>
        <w:t>А.</w:t>
      </w:r>
      <w:r w:rsidR="00007E7B">
        <w:rPr>
          <w:rFonts w:ascii="Arial" w:eastAsia="Arial" w:hAnsi="Arial" w:cs="Arial"/>
          <w:sz w:val="22"/>
          <w:szCs w:val="22"/>
        </w:rPr>
        <w:t>8.</w:t>
      </w:r>
      <w:r w:rsidRPr="00FC6652">
        <w:rPr>
          <w:rFonts w:ascii="Arial" w:eastAsia="Arial" w:hAnsi="Arial" w:cs="Arial"/>
          <w:sz w:val="22"/>
          <w:szCs w:val="22"/>
        </w:rPr>
        <w:t>3 (CD) Установка (монтаж)</w:t>
      </w:r>
    </w:p>
    <w:p w14:paraId="7F039224" w14:textId="480E226C" w:rsidR="00FC6652" w:rsidRPr="00FC6652" w:rsidRDefault="00F278EF" w:rsidP="00FC6652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Сенсорный выключатель </w:t>
      </w:r>
      <w:r w:rsidR="00FC6652" w:rsidRPr="00FC6652">
        <w:rPr>
          <w:rFonts w:ascii="Arial" w:eastAsia="Arial" w:hAnsi="Arial" w:cs="Arial"/>
          <w:sz w:val="22"/>
          <w:szCs w:val="22"/>
        </w:rPr>
        <w:t>устанавливают в демпфирующем материале</w:t>
      </w:r>
      <w:r>
        <w:rPr>
          <w:rFonts w:ascii="Arial" w:eastAsia="Arial" w:hAnsi="Arial" w:cs="Arial"/>
          <w:sz w:val="22"/>
          <w:szCs w:val="22"/>
        </w:rPr>
        <w:t xml:space="preserve"> в соответствии с рисунком А.26</w:t>
      </w:r>
      <w:r w:rsidR="00FC6652" w:rsidRPr="00FC6652">
        <w:rPr>
          <w:rFonts w:ascii="Arial" w:eastAsia="Arial" w:hAnsi="Arial" w:cs="Arial"/>
          <w:sz w:val="22"/>
          <w:szCs w:val="22"/>
        </w:rPr>
        <w:t xml:space="preserve">. Размеры демпфирующего материала должны в </w:t>
      </w:r>
      <w:r>
        <w:rPr>
          <w:rFonts w:ascii="Arial" w:eastAsia="Arial" w:hAnsi="Arial" w:cs="Arial"/>
          <w:sz w:val="22"/>
          <w:szCs w:val="22"/>
        </w:rPr>
        <w:t xml:space="preserve">3 </w:t>
      </w:r>
      <w:r w:rsidR="00FC6652" w:rsidRPr="00FC6652">
        <w:rPr>
          <w:rFonts w:ascii="Arial" w:eastAsia="Arial" w:hAnsi="Arial" w:cs="Arial"/>
          <w:sz w:val="22"/>
          <w:szCs w:val="22"/>
        </w:rPr>
        <w:t>раза превышать</w:t>
      </w:r>
      <w:r>
        <w:rPr>
          <w:rFonts w:ascii="Arial" w:eastAsia="Arial" w:hAnsi="Arial" w:cs="Arial"/>
          <w:sz w:val="22"/>
          <w:szCs w:val="22"/>
        </w:rPr>
        <w:t xml:space="preserve"> внешние</w:t>
      </w:r>
      <w:r w:rsidR="00FC6652" w:rsidRPr="00FC6652">
        <w:rPr>
          <w:rFonts w:ascii="Arial" w:eastAsia="Arial" w:hAnsi="Arial" w:cs="Arial"/>
          <w:sz w:val="22"/>
          <w:szCs w:val="22"/>
        </w:rPr>
        <w:t xml:space="preserve"> габаритные размеры</w:t>
      </w:r>
      <w:r>
        <w:rPr>
          <w:rFonts w:ascii="Arial" w:eastAsia="Arial" w:hAnsi="Arial" w:cs="Arial"/>
          <w:sz w:val="22"/>
          <w:szCs w:val="22"/>
        </w:rPr>
        <w:t xml:space="preserve"> емкостного сенсорного выключателя</w:t>
      </w:r>
      <w:r w:rsidR="00FC6652" w:rsidRPr="00FC6652">
        <w:rPr>
          <w:rFonts w:ascii="Arial" w:eastAsia="Arial" w:hAnsi="Arial" w:cs="Arial"/>
          <w:sz w:val="22"/>
          <w:szCs w:val="22"/>
        </w:rPr>
        <w:t>.</w:t>
      </w:r>
    </w:p>
    <w:p w14:paraId="007C1E09" w14:textId="54CB89A6" w:rsidR="008F6540" w:rsidRDefault="00FC6652" w:rsidP="00FC6652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FC6652">
        <w:rPr>
          <w:rFonts w:ascii="Arial" w:eastAsia="Arial" w:hAnsi="Arial" w:cs="Arial"/>
          <w:sz w:val="22"/>
          <w:szCs w:val="22"/>
        </w:rPr>
        <w:t xml:space="preserve">Демпфирующий материал должен располагаться не ближе </w:t>
      </w:r>
      <w:r w:rsidR="00046E22">
        <w:rPr>
          <w:rFonts w:ascii="Arial" w:eastAsia="Arial" w:hAnsi="Arial" w:cs="Arial"/>
          <w:sz w:val="22"/>
          <w:szCs w:val="22"/>
        </w:rPr>
        <w:t>чем на расстоянии</w:t>
      </w:r>
      <w:r w:rsidRPr="00FC6652">
        <w:rPr>
          <w:rFonts w:ascii="Arial" w:eastAsia="Arial" w:hAnsi="Arial" w:cs="Arial"/>
          <w:sz w:val="22"/>
          <w:szCs w:val="22"/>
        </w:rPr>
        <w:t xml:space="preserve"> </w:t>
      </w:r>
      <w:r w:rsidR="00046E22">
        <w:rPr>
          <w:rFonts w:ascii="Arial" w:eastAsia="Arial" w:hAnsi="Arial" w:cs="Arial"/>
          <w:sz w:val="22"/>
          <w:szCs w:val="22"/>
        </w:rPr>
        <w:t>3 ∙ </w:t>
      </w:r>
      <w:r w:rsidR="00046E22" w:rsidRPr="00D02478">
        <w:rPr>
          <w:rFonts w:ascii="Arial" w:hAnsi="Arial" w:cs="Arial"/>
          <w:i/>
          <w:iCs/>
          <w:sz w:val="22"/>
          <w:szCs w:val="22"/>
          <w:lang w:eastAsia="ru-RU"/>
        </w:rPr>
        <w:t>s</w:t>
      </w:r>
      <w:r w:rsidR="00046E22" w:rsidRPr="00D02478">
        <w:rPr>
          <w:rFonts w:ascii="Arial" w:hAnsi="Arial" w:cs="Arial"/>
          <w:sz w:val="22"/>
          <w:szCs w:val="22"/>
          <w:vertAlign w:val="subscript"/>
          <w:lang w:eastAsia="ru-RU"/>
        </w:rPr>
        <w:t>n</w:t>
      </w:r>
      <w:r w:rsidRPr="00FC6652">
        <w:rPr>
          <w:rFonts w:ascii="Arial" w:eastAsia="Arial" w:hAnsi="Arial" w:cs="Arial"/>
          <w:sz w:val="22"/>
          <w:szCs w:val="22"/>
        </w:rPr>
        <w:t xml:space="preserve"> от чувствительной поверхности </w:t>
      </w:r>
      <w:r w:rsidR="00DB62A8">
        <w:rPr>
          <w:rFonts w:ascii="Arial" w:eastAsia="Arial" w:hAnsi="Arial" w:cs="Arial"/>
          <w:sz w:val="22"/>
          <w:szCs w:val="22"/>
        </w:rPr>
        <w:t>сенсорного выключателя</w:t>
      </w:r>
      <w:r w:rsidRPr="00FC6652">
        <w:rPr>
          <w:rFonts w:ascii="Arial" w:eastAsia="Arial" w:hAnsi="Arial" w:cs="Arial"/>
          <w:sz w:val="22"/>
          <w:szCs w:val="22"/>
        </w:rPr>
        <w:t>.</w:t>
      </w:r>
    </w:p>
    <w:p w14:paraId="1F6C9600" w14:textId="77777777" w:rsidR="00DC357F" w:rsidRPr="00DC357F" w:rsidRDefault="00DC357F" w:rsidP="00FC6652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18"/>
          <w:szCs w:val="18"/>
        </w:rPr>
      </w:pPr>
    </w:p>
    <w:p w14:paraId="64D29DA8" w14:textId="451632BC" w:rsidR="00FC6652" w:rsidRPr="006948F5" w:rsidRDefault="00DC357F" w:rsidP="006948F5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position w:val="-129"/>
          <w:lang w:eastAsia="ru-RU"/>
        </w:rPr>
        <w:drawing>
          <wp:inline distT="0" distB="0" distL="0" distR="0" wp14:anchorId="08DB1009" wp14:editId="396DD1CB">
            <wp:extent cx="4086225" cy="3297555"/>
            <wp:effectExtent l="0" t="0" r="9525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6AFE1" w14:textId="4044DC91" w:rsidR="006948F5" w:rsidRPr="006948F5" w:rsidRDefault="006948F5" w:rsidP="00595434">
      <w:pPr>
        <w:tabs>
          <w:tab w:val="left" w:pos="9781"/>
        </w:tabs>
        <w:spacing w:after="120"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6948F5">
        <w:rPr>
          <w:rFonts w:ascii="Arial" w:eastAsia="Arial" w:hAnsi="Arial" w:cs="Arial"/>
          <w:sz w:val="20"/>
          <w:szCs w:val="20"/>
        </w:rPr>
        <w:t>Рисунок А.2</w:t>
      </w:r>
      <w:r>
        <w:rPr>
          <w:rFonts w:ascii="Arial" w:eastAsia="Arial" w:hAnsi="Arial" w:cs="Arial"/>
          <w:sz w:val="20"/>
          <w:szCs w:val="20"/>
        </w:rPr>
        <w:t>6</w:t>
      </w:r>
      <w:r w:rsidRPr="006948F5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 w:rsidRPr="006948F5">
        <w:rPr>
          <w:rFonts w:ascii="Arial" w:eastAsia="Arial" w:hAnsi="Arial" w:cs="Arial"/>
          <w:sz w:val="20"/>
          <w:szCs w:val="20"/>
        </w:rPr>
        <w:t xml:space="preserve"> (CD) Установка (монтаж)</w:t>
      </w:r>
    </w:p>
    <w:p w14:paraId="5D19503E" w14:textId="480E3C3F" w:rsidR="00DC357F" w:rsidRPr="00DC357F" w:rsidRDefault="00DC357F" w:rsidP="00DC357F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DC357F">
        <w:rPr>
          <w:rFonts w:ascii="Arial" w:eastAsia="Arial" w:hAnsi="Arial" w:cs="Arial"/>
          <w:sz w:val="22"/>
          <w:szCs w:val="22"/>
        </w:rPr>
        <w:t>А.</w:t>
      </w:r>
      <w:r>
        <w:rPr>
          <w:rFonts w:ascii="Arial" w:eastAsia="Arial" w:hAnsi="Arial" w:cs="Arial"/>
          <w:sz w:val="22"/>
          <w:szCs w:val="22"/>
        </w:rPr>
        <w:t>8.</w:t>
      </w:r>
      <w:r w:rsidRPr="00DC357F">
        <w:rPr>
          <w:rFonts w:ascii="Arial" w:eastAsia="Arial" w:hAnsi="Arial" w:cs="Arial"/>
          <w:sz w:val="22"/>
          <w:szCs w:val="22"/>
        </w:rPr>
        <w:t xml:space="preserve">4 (CD) Частота циклов срабатывания </w:t>
      </w:r>
      <w:r w:rsidRPr="00DC357F">
        <w:rPr>
          <w:rFonts w:ascii="Arial" w:eastAsia="Arial" w:hAnsi="Arial" w:cs="Arial"/>
          <w:i/>
          <w:sz w:val="22"/>
          <w:szCs w:val="22"/>
        </w:rPr>
        <w:t>f</w:t>
      </w:r>
    </w:p>
    <w:p w14:paraId="7E99A6C4" w14:textId="7ECA962C" w:rsidR="006948F5" w:rsidRPr="00EA11FC" w:rsidRDefault="008A3600" w:rsidP="00DC357F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Минимальное </w:t>
      </w:r>
      <w:r w:rsidRPr="00EA11FC">
        <w:rPr>
          <w:rFonts w:ascii="Arial" w:eastAsia="Arial" w:hAnsi="Arial" w:cs="Arial"/>
          <w:sz w:val="22"/>
          <w:szCs w:val="22"/>
        </w:rPr>
        <w:t xml:space="preserve">требование к частоте – </w:t>
      </w:r>
      <w:r w:rsidR="00DC357F" w:rsidRPr="00EA11FC">
        <w:rPr>
          <w:rFonts w:ascii="Arial" w:eastAsia="Arial" w:hAnsi="Arial" w:cs="Arial"/>
          <w:sz w:val="22"/>
          <w:szCs w:val="22"/>
        </w:rPr>
        <w:t>10 циклов срабатывания в секунду.</w:t>
      </w:r>
    </w:p>
    <w:p w14:paraId="5BEC61CB" w14:textId="411BE6B7" w:rsidR="007C4E1D" w:rsidRPr="00EA11FC" w:rsidRDefault="0089377F" w:rsidP="009C19BC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after="120" w:line="360" w:lineRule="auto"/>
        <w:ind w:left="567" w:firstLine="0"/>
        <w:jc w:val="both"/>
        <w:rPr>
          <w:sz w:val="22"/>
          <w:szCs w:val="22"/>
        </w:rPr>
      </w:pPr>
      <w:r w:rsidRPr="00EA11FC">
        <w:rPr>
          <w:sz w:val="22"/>
          <w:szCs w:val="22"/>
        </w:rPr>
        <w:t>А.9 Модель СX – Емкостные сенсорные выключатели другой формы и типоразмеров небольшого размера</w:t>
      </w:r>
    </w:p>
    <w:p w14:paraId="504F5108" w14:textId="58FCAC01" w:rsidR="0089377F" w:rsidRPr="00EA11FC" w:rsidRDefault="0089377F" w:rsidP="00D52194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0"/>
          <w:szCs w:val="20"/>
        </w:rPr>
      </w:pPr>
    </w:p>
    <w:p w14:paraId="5D55C410" w14:textId="122B2478" w:rsidR="00564297" w:rsidRPr="00E62D51" w:rsidRDefault="00564297" w:rsidP="00564297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spacing w:val="40"/>
          <w:sz w:val="20"/>
          <w:szCs w:val="20"/>
        </w:rPr>
        <w:t>Примечание</w:t>
      </w:r>
      <w:r w:rsidRPr="00EA11FC">
        <w:rPr>
          <w:rFonts w:ascii="Arial" w:eastAsia="Arial" w:hAnsi="Arial" w:cs="Arial"/>
          <w:sz w:val="20"/>
          <w:szCs w:val="20"/>
        </w:rPr>
        <w:t xml:space="preserve"> – Благодаря широкому спектру применения, который изготовитель развивал </w:t>
      </w:r>
      <w:r w:rsidR="00983E29" w:rsidRPr="00EA11FC">
        <w:rPr>
          <w:rFonts w:ascii="Arial" w:eastAsia="Arial" w:hAnsi="Arial" w:cs="Arial"/>
          <w:sz w:val="20"/>
          <w:szCs w:val="20"/>
        </w:rPr>
        <w:t xml:space="preserve">на протяжении </w:t>
      </w:r>
      <w:r w:rsidRPr="00EA11FC">
        <w:rPr>
          <w:rFonts w:ascii="Arial" w:eastAsia="Arial" w:hAnsi="Arial" w:cs="Arial"/>
          <w:sz w:val="20"/>
          <w:szCs w:val="20"/>
        </w:rPr>
        <w:t>многих лет, в настоящее время существует множество различных конструктивных исполнений, форм, размеров, в том числе габаритных, и диапазонов чувствительности (устанавливаемых или регулируемых). Следовательно, в настоящем стандарте нецелесообразно приводить дополнительные конструктивные исполнения, габаритные размеры и диапазоны чувствительности.</w:t>
      </w:r>
    </w:p>
    <w:p w14:paraId="467A4614" w14:textId="21E90D1A" w:rsidR="00564297" w:rsidRPr="00564297" w:rsidRDefault="00564297" w:rsidP="00D52194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0"/>
          <w:szCs w:val="20"/>
        </w:rPr>
      </w:pPr>
    </w:p>
    <w:p w14:paraId="04A85A18" w14:textId="261B0454" w:rsidR="00564297" w:rsidRPr="00D63090" w:rsidRDefault="00D63090" w:rsidP="004A0B44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after="120" w:line="360" w:lineRule="auto"/>
        <w:ind w:left="567" w:firstLine="0"/>
        <w:jc w:val="both"/>
        <w:rPr>
          <w:sz w:val="22"/>
          <w:szCs w:val="22"/>
        </w:rPr>
      </w:pPr>
      <w:r w:rsidRPr="00D63090">
        <w:rPr>
          <w:sz w:val="22"/>
          <w:szCs w:val="22"/>
        </w:rPr>
        <w:lastRenderedPageBreak/>
        <w:t>А.10 Модель UA – Ультразвуковые сенсорные выключатели цилиндрической формы с резьбой на корпусе</w:t>
      </w:r>
    </w:p>
    <w:p w14:paraId="25C2A1D7" w14:textId="1116CDEC" w:rsidR="00D63090" w:rsidRPr="00D63090" w:rsidRDefault="00D63090" w:rsidP="00D63090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D63090">
        <w:rPr>
          <w:rFonts w:ascii="Arial" w:eastAsia="Arial" w:hAnsi="Arial" w:cs="Arial"/>
          <w:sz w:val="22"/>
          <w:szCs w:val="22"/>
        </w:rPr>
        <w:t>А.10.</w:t>
      </w:r>
      <w:r w:rsidRPr="004A0B44">
        <w:rPr>
          <w:rFonts w:ascii="Arial" w:eastAsia="Arial" w:hAnsi="Arial" w:cs="Arial"/>
          <w:sz w:val="22"/>
          <w:szCs w:val="22"/>
        </w:rPr>
        <w:t>1</w:t>
      </w:r>
      <w:r w:rsidRPr="00D63090">
        <w:rPr>
          <w:rFonts w:ascii="Arial" w:eastAsia="Arial" w:hAnsi="Arial" w:cs="Arial"/>
          <w:sz w:val="22"/>
          <w:szCs w:val="22"/>
        </w:rPr>
        <w:t xml:space="preserve"> (UA) Габаритные размеры</w:t>
      </w:r>
    </w:p>
    <w:p w14:paraId="0A7A6554" w14:textId="5F9F5936" w:rsidR="00E46328" w:rsidRPr="00EA11FC" w:rsidRDefault="00D63090" w:rsidP="00D63090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D63090">
        <w:rPr>
          <w:rFonts w:ascii="Arial" w:eastAsia="Arial" w:hAnsi="Arial" w:cs="Arial"/>
          <w:sz w:val="22"/>
          <w:szCs w:val="22"/>
        </w:rPr>
        <w:t>Габаритные размеры и разм</w:t>
      </w:r>
      <w:r w:rsidR="00EF0FE0">
        <w:rPr>
          <w:rFonts w:ascii="Arial" w:eastAsia="Arial" w:hAnsi="Arial" w:cs="Arial"/>
          <w:sz w:val="22"/>
          <w:szCs w:val="22"/>
        </w:rPr>
        <w:t>еры резьбы на корпусе, приведенные на рисунке А.27</w:t>
      </w:r>
      <w:r w:rsidRPr="00D63090">
        <w:rPr>
          <w:rFonts w:ascii="Arial" w:eastAsia="Arial" w:hAnsi="Arial" w:cs="Arial"/>
          <w:sz w:val="22"/>
          <w:szCs w:val="22"/>
        </w:rPr>
        <w:t xml:space="preserve"> (UA), </w:t>
      </w:r>
      <w:r w:rsidR="00EF0FE0" w:rsidRPr="00EA11FC">
        <w:rPr>
          <w:rFonts w:ascii="Arial" w:eastAsia="Arial" w:hAnsi="Arial" w:cs="Arial"/>
          <w:sz w:val="22"/>
          <w:szCs w:val="22"/>
        </w:rPr>
        <w:t xml:space="preserve">должны соответствовать </w:t>
      </w:r>
      <w:r w:rsidRPr="00EA11FC">
        <w:rPr>
          <w:rFonts w:ascii="Arial" w:eastAsia="Arial" w:hAnsi="Arial" w:cs="Arial"/>
          <w:sz w:val="22"/>
          <w:szCs w:val="22"/>
        </w:rPr>
        <w:t>указан</w:t>
      </w:r>
      <w:r w:rsidR="00EF0FE0" w:rsidRPr="00EA11FC">
        <w:rPr>
          <w:rFonts w:ascii="Arial" w:eastAsia="Arial" w:hAnsi="Arial" w:cs="Arial"/>
          <w:sz w:val="22"/>
          <w:szCs w:val="22"/>
        </w:rPr>
        <w:t>н</w:t>
      </w:r>
      <w:r w:rsidRPr="00EA11FC">
        <w:rPr>
          <w:rFonts w:ascii="Arial" w:eastAsia="Arial" w:hAnsi="Arial" w:cs="Arial"/>
          <w:sz w:val="22"/>
          <w:szCs w:val="22"/>
        </w:rPr>
        <w:t>ы</w:t>
      </w:r>
      <w:r w:rsidR="00EF0FE0" w:rsidRPr="00EA11FC">
        <w:rPr>
          <w:rFonts w:ascii="Arial" w:eastAsia="Arial" w:hAnsi="Arial" w:cs="Arial"/>
          <w:sz w:val="22"/>
          <w:szCs w:val="22"/>
        </w:rPr>
        <w:t>м</w:t>
      </w:r>
      <w:r w:rsidRPr="00EA11FC">
        <w:rPr>
          <w:rFonts w:ascii="Arial" w:eastAsia="Arial" w:hAnsi="Arial" w:cs="Arial"/>
          <w:sz w:val="22"/>
          <w:szCs w:val="22"/>
        </w:rPr>
        <w:t xml:space="preserve"> в таблице А.1</w:t>
      </w:r>
      <w:r w:rsidR="00EF0FE0" w:rsidRPr="00EA11FC">
        <w:rPr>
          <w:rFonts w:ascii="Arial" w:eastAsia="Arial" w:hAnsi="Arial" w:cs="Arial"/>
          <w:sz w:val="22"/>
          <w:szCs w:val="22"/>
        </w:rPr>
        <w:t>5</w:t>
      </w:r>
      <w:r w:rsidRPr="00EA11FC">
        <w:rPr>
          <w:rFonts w:ascii="Arial" w:eastAsia="Arial" w:hAnsi="Arial" w:cs="Arial"/>
          <w:sz w:val="22"/>
          <w:szCs w:val="22"/>
        </w:rPr>
        <w:t xml:space="preserve"> (UA). Все жесткие части кабельных вводов </w:t>
      </w:r>
      <w:r w:rsidR="00EF0FE0" w:rsidRPr="00EA11FC">
        <w:rPr>
          <w:rFonts w:ascii="Arial" w:eastAsia="Arial" w:hAnsi="Arial" w:cs="Arial"/>
          <w:sz w:val="22"/>
          <w:szCs w:val="22"/>
        </w:rPr>
        <w:t xml:space="preserve">или соединителей </w:t>
      </w:r>
      <w:r w:rsidRPr="00EA11FC">
        <w:rPr>
          <w:rFonts w:ascii="Arial" w:eastAsia="Arial" w:hAnsi="Arial" w:cs="Arial"/>
          <w:sz w:val="22"/>
          <w:szCs w:val="22"/>
        </w:rPr>
        <w:t xml:space="preserve">должны входить в размеры </w:t>
      </w:r>
      <w:r w:rsidR="00D93A0D" w:rsidRPr="00EA11FC">
        <w:rPr>
          <w:rFonts w:ascii="Arial" w:eastAsia="Arial" w:hAnsi="Arial" w:cs="Arial"/>
          <w:i/>
          <w:sz w:val="22"/>
          <w:szCs w:val="22"/>
          <w:lang w:val="en-US"/>
        </w:rPr>
        <w:t>d</w:t>
      </w:r>
      <w:r w:rsidR="00D93A0D" w:rsidRPr="00EA11FC">
        <w:rPr>
          <w:rFonts w:ascii="Arial" w:eastAsia="Arial" w:hAnsi="Arial" w:cs="Arial"/>
          <w:sz w:val="22"/>
          <w:szCs w:val="22"/>
          <w:vertAlign w:val="subscript"/>
        </w:rPr>
        <w:t>1</w:t>
      </w:r>
      <w:r w:rsidR="00D93A0D" w:rsidRPr="00EA11FC">
        <w:rPr>
          <w:rFonts w:ascii="Arial" w:eastAsia="Arial" w:hAnsi="Arial" w:cs="Arial"/>
          <w:sz w:val="22"/>
          <w:szCs w:val="22"/>
        </w:rPr>
        <w:t xml:space="preserve"> и </w:t>
      </w:r>
      <w:r w:rsidR="00D93A0D" w:rsidRPr="00EA11FC">
        <w:rPr>
          <w:rFonts w:ascii="Arial" w:eastAsia="Arial" w:hAnsi="Arial" w:cs="Arial"/>
          <w:i/>
          <w:sz w:val="22"/>
          <w:szCs w:val="22"/>
          <w:lang w:val="en-US"/>
        </w:rPr>
        <w:t>l</w:t>
      </w:r>
      <w:r w:rsidR="00D93A0D" w:rsidRPr="00EA11FC">
        <w:rPr>
          <w:rFonts w:ascii="Arial" w:eastAsia="Arial" w:hAnsi="Arial" w:cs="Arial"/>
          <w:sz w:val="22"/>
          <w:szCs w:val="22"/>
          <w:vertAlign w:val="subscript"/>
        </w:rPr>
        <w:t>2</w:t>
      </w:r>
      <w:r w:rsidRPr="00EA11FC">
        <w:rPr>
          <w:rFonts w:ascii="Arial" w:eastAsia="Arial" w:hAnsi="Arial" w:cs="Arial"/>
          <w:sz w:val="22"/>
          <w:szCs w:val="22"/>
        </w:rPr>
        <w:t xml:space="preserve">. Диаметр </w:t>
      </w:r>
      <w:r w:rsidR="00D93A0D" w:rsidRPr="00EA11FC">
        <w:rPr>
          <w:rFonts w:ascii="Arial" w:eastAsia="Arial" w:hAnsi="Arial" w:cs="Arial"/>
          <w:i/>
          <w:sz w:val="22"/>
          <w:szCs w:val="22"/>
          <w:lang w:val="en-US"/>
        </w:rPr>
        <w:t>d</w:t>
      </w:r>
      <w:r w:rsidR="00D93A0D" w:rsidRPr="00EA11FC">
        <w:rPr>
          <w:rFonts w:ascii="Arial" w:eastAsia="Arial" w:hAnsi="Arial" w:cs="Arial"/>
          <w:sz w:val="22"/>
          <w:szCs w:val="22"/>
          <w:vertAlign w:val="subscript"/>
        </w:rPr>
        <w:t>2</w:t>
      </w:r>
      <w:r w:rsidRPr="00EA11FC">
        <w:rPr>
          <w:rFonts w:ascii="Arial" w:eastAsia="Arial" w:hAnsi="Arial" w:cs="Arial"/>
          <w:sz w:val="22"/>
          <w:szCs w:val="22"/>
        </w:rPr>
        <w:t xml:space="preserve"> может </w:t>
      </w:r>
      <w:r w:rsidR="00D93A0D" w:rsidRPr="00EA11FC">
        <w:rPr>
          <w:rFonts w:ascii="Arial" w:eastAsia="Arial" w:hAnsi="Arial" w:cs="Arial"/>
          <w:sz w:val="22"/>
          <w:szCs w:val="22"/>
        </w:rPr>
        <w:t xml:space="preserve">превышать </w:t>
      </w:r>
      <w:r w:rsidRPr="00EA11FC">
        <w:rPr>
          <w:rFonts w:ascii="Arial" w:eastAsia="Arial" w:hAnsi="Arial" w:cs="Arial"/>
          <w:sz w:val="22"/>
          <w:szCs w:val="22"/>
        </w:rPr>
        <w:t xml:space="preserve">диаметр резьбы в зависимости от </w:t>
      </w:r>
      <w:r w:rsidR="00CD3673" w:rsidRPr="00EA11FC">
        <w:rPr>
          <w:rFonts w:ascii="Arial" w:eastAsia="Arial" w:hAnsi="Arial" w:cs="Arial"/>
          <w:sz w:val="22"/>
          <w:szCs w:val="22"/>
        </w:rPr>
        <w:t xml:space="preserve">диапазона </w:t>
      </w:r>
      <w:r w:rsidRPr="00EA11FC">
        <w:rPr>
          <w:rFonts w:ascii="Arial" w:eastAsia="Arial" w:hAnsi="Arial" w:cs="Arial"/>
          <w:sz w:val="22"/>
          <w:szCs w:val="22"/>
        </w:rPr>
        <w:t xml:space="preserve">чувствительности. Диаметр </w:t>
      </w:r>
      <w:r w:rsidR="00D93A0D" w:rsidRPr="00EA11FC">
        <w:rPr>
          <w:rFonts w:ascii="Arial" w:eastAsia="Arial" w:hAnsi="Arial" w:cs="Arial"/>
          <w:i/>
          <w:sz w:val="22"/>
          <w:szCs w:val="22"/>
          <w:lang w:val="en-US"/>
        </w:rPr>
        <w:t>d</w:t>
      </w:r>
      <w:r w:rsidR="00D93A0D" w:rsidRPr="00EA11FC">
        <w:rPr>
          <w:rFonts w:ascii="Arial" w:eastAsia="Arial" w:hAnsi="Arial" w:cs="Arial"/>
          <w:sz w:val="22"/>
          <w:szCs w:val="22"/>
          <w:vertAlign w:val="subscript"/>
        </w:rPr>
        <w:t>4</w:t>
      </w:r>
      <w:r w:rsidRPr="00EA11FC">
        <w:rPr>
          <w:rFonts w:ascii="Arial" w:eastAsia="Arial" w:hAnsi="Arial" w:cs="Arial"/>
          <w:sz w:val="22"/>
          <w:szCs w:val="22"/>
        </w:rPr>
        <w:t xml:space="preserve"> части корпуса без резьбы не может </w:t>
      </w:r>
      <w:r w:rsidR="00D93A0D" w:rsidRPr="00EA11FC">
        <w:rPr>
          <w:rFonts w:ascii="Arial" w:eastAsia="Arial" w:hAnsi="Arial" w:cs="Arial"/>
          <w:sz w:val="22"/>
          <w:szCs w:val="22"/>
        </w:rPr>
        <w:t xml:space="preserve">превышать </w:t>
      </w:r>
      <w:r w:rsidR="00377598" w:rsidRPr="00EA11FC">
        <w:rPr>
          <w:rFonts w:ascii="Arial" w:eastAsia="Arial" w:hAnsi="Arial" w:cs="Arial"/>
          <w:sz w:val="22"/>
          <w:szCs w:val="22"/>
        </w:rPr>
        <w:t>внутренний диаметр</w:t>
      </w:r>
      <w:r w:rsidRPr="00EA11FC">
        <w:rPr>
          <w:rFonts w:ascii="Arial" w:eastAsia="Arial" w:hAnsi="Arial" w:cs="Arial"/>
          <w:sz w:val="22"/>
          <w:szCs w:val="22"/>
        </w:rPr>
        <w:t xml:space="preserve"> резьбы.</w:t>
      </w:r>
    </w:p>
    <w:p w14:paraId="5D0C8302" w14:textId="77777777" w:rsidR="009D0E1C" w:rsidRPr="00EA11FC" w:rsidRDefault="009D0E1C" w:rsidP="00D63090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18"/>
          <w:szCs w:val="18"/>
        </w:rPr>
      </w:pPr>
    </w:p>
    <w:p w14:paraId="7FDEEE80" w14:textId="37C7F6BE" w:rsidR="005C65B1" w:rsidRPr="005C65B1" w:rsidRDefault="009D0E1C" w:rsidP="005C65B1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EA11FC">
        <w:rPr>
          <w:noProof/>
          <w:position w:val="-80"/>
          <w:lang w:eastAsia="ru-RU"/>
        </w:rPr>
        <w:drawing>
          <wp:inline distT="0" distB="0" distL="0" distR="0" wp14:anchorId="32ACCB1D" wp14:editId="3CE85314">
            <wp:extent cx="3657600" cy="2045970"/>
            <wp:effectExtent l="0" t="0" r="0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FF518" w14:textId="73BF565D" w:rsidR="005C65B1" w:rsidRDefault="005C65B1" w:rsidP="009D0E1C">
      <w:pPr>
        <w:tabs>
          <w:tab w:val="left" w:pos="9781"/>
        </w:tabs>
        <w:spacing w:after="120"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Рисунок А.27</w:t>
      </w:r>
      <w:r w:rsidRPr="005C65B1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 w:rsidRPr="005C65B1">
        <w:rPr>
          <w:rFonts w:ascii="Arial" w:eastAsia="Arial" w:hAnsi="Arial" w:cs="Arial"/>
          <w:sz w:val="20"/>
          <w:szCs w:val="20"/>
        </w:rPr>
        <w:t xml:space="preserve"> (UA) Габаритные размеры</w:t>
      </w:r>
    </w:p>
    <w:p w14:paraId="5B9EAB64" w14:textId="6266DF92" w:rsidR="002030B3" w:rsidRPr="002030B3" w:rsidRDefault="002030B3" w:rsidP="002030B3">
      <w:pPr>
        <w:tabs>
          <w:tab w:val="left" w:pos="9781"/>
        </w:tabs>
        <w:jc w:val="both"/>
        <w:rPr>
          <w:rFonts w:ascii="Arial" w:eastAsia="Arial" w:hAnsi="Arial" w:cs="Arial"/>
          <w:sz w:val="20"/>
          <w:szCs w:val="20"/>
        </w:rPr>
      </w:pPr>
      <w:r w:rsidRPr="00CE14EC">
        <w:rPr>
          <w:rFonts w:ascii="Arial" w:eastAsia="Arial" w:hAnsi="Arial" w:cs="Arial"/>
          <w:spacing w:val="40"/>
          <w:sz w:val="20"/>
          <w:szCs w:val="20"/>
        </w:rPr>
        <w:t>Таблица</w:t>
      </w:r>
      <w:r w:rsidRPr="00CE14EC">
        <w:rPr>
          <w:rFonts w:ascii="Arial" w:eastAsia="Arial" w:hAnsi="Arial" w:cs="Arial"/>
          <w:sz w:val="20"/>
          <w:szCs w:val="20"/>
        </w:rPr>
        <w:t xml:space="preserve"> А.</w:t>
      </w:r>
      <w:r>
        <w:rPr>
          <w:rFonts w:ascii="Arial" w:eastAsia="Arial" w:hAnsi="Arial" w:cs="Arial"/>
          <w:sz w:val="20"/>
          <w:szCs w:val="20"/>
        </w:rPr>
        <w:t>15 – (</w:t>
      </w:r>
      <w:r>
        <w:rPr>
          <w:rFonts w:ascii="Arial" w:eastAsia="Arial" w:hAnsi="Arial" w:cs="Arial"/>
          <w:sz w:val="20"/>
          <w:szCs w:val="20"/>
          <w:lang w:val="en-US"/>
        </w:rPr>
        <w:t>U</w:t>
      </w:r>
      <w:r w:rsidRPr="00CE14EC">
        <w:rPr>
          <w:rFonts w:ascii="Arial" w:eastAsia="Arial" w:hAnsi="Arial" w:cs="Arial"/>
          <w:sz w:val="20"/>
          <w:szCs w:val="20"/>
        </w:rPr>
        <w:t xml:space="preserve">A) </w:t>
      </w:r>
      <w:r>
        <w:rPr>
          <w:rFonts w:ascii="Arial" w:eastAsia="Arial" w:hAnsi="Arial" w:cs="Arial"/>
          <w:sz w:val="20"/>
          <w:szCs w:val="20"/>
        </w:rPr>
        <w:t>–</w:t>
      </w:r>
      <w:r w:rsidRPr="00CE14EC">
        <w:rPr>
          <w:rFonts w:ascii="Arial" w:eastAsia="Arial" w:hAnsi="Arial" w:cs="Arial"/>
          <w:sz w:val="20"/>
          <w:szCs w:val="20"/>
        </w:rPr>
        <w:t xml:space="preserve"> Габаритные размеры</w:t>
      </w:r>
      <w:r w:rsidRPr="002030B3">
        <w:rPr>
          <w:rFonts w:ascii="Arial" w:eastAsia="Arial" w:hAnsi="Arial" w:cs="Arial"/>
          <w:sz w:val="20"/>
          <w:szCs w:val="20"/>
          <w:vertAlign w:val="superscript"/>
          <w:lang w:val="en-US"/>
        </w:rPr>
        <w:t>b</w:t>
      </w:r>
    </w:p>
    <w:p w14:paraId="7121FDDB" w14:textId="77777777" w:rsidR="002030B3" w:rsidRDefault="002030B3" w:rsidP="008A4D04">
      <w:pPr>
        <w:tabs>
          <w:tab w:val="left" w:pos="9781"/>
        </w:tabs>
        <w:spacing w:after="12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В</w:t>
      </w:r>
      <w:r w:rsidRPr="00F221FB">
        <w:rPr>
          <w:rFonts w:ascii="Arial" w:eastAsia="Arial" w:hAnsi="Arial" w:cs="Arial"/>
          <w:sz w:val="20"/>
          <w:szCs w:val="20"/>
        </w:rPr>
        <w:t xml:space="preserve"> миллиметрах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395"/>
        <w:gridCol w:w="1396"/>
        <w:gridCol w:w="1396"/>
        <w:gridCol w:w="1396"/>
        <w:gridCol w:w="1396"/>
        <w:gridCol w:w="1396"/>
        <w:gridCol w:w="1396"/>
      </w:tblGrid>
      <w:tr w:rsidR="002030B3" w14:paraId="1BEF1817" w14:textId="77777777" w:rsidTr="00D21229">
        <w:tc>
          <w:tcPr>
            <w:tcW w:w="6979" w:type="dxa"/>
            <w:gridSpan w:val="5"/>
            <w:tcBorders>
              <w:bottom w:val="single" w:sz="4" w:space="0" w:color="000000"/>
            </w:tcBorders>
          </w:tcPr>
          <w:p w14:paraId="029EAA92" w14:textId="3B20B66F" w:rsidR="002030B3" w:rsidRPr="00D21229" w:rsidRDefault="00D21229" w:rsidP="00A13AB6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Корпус</w:t>
            </w:r>
          </w:p>
        </w:tc>
        <w:tc>
          <w:tcPr>
            <w:tcW w:w="2792" w:type="dxa"/>
            <w:gridSpan w:val="2"/>
            <w:tcBorders>
              <w:bottom w:val="single" w:sz="4" w:space="0" w:color="000000"/>
            </w:tcBorders>
          </w:tcPr>
          <w:p w14:paraId="22F13E48" w14:textId="6ED56262" w:rsidR="002030B3" w:rsidRDefault="00D21229" w:rsidP="00A13AB6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Гайки</w:t>
            </w:r>
          </w:p>
        </w:tc>
      </w:tr>
      <w:tr w:rsidR="00D21229" w14:paraId="06CFCC1E" w14:textId="77777777" w:rsidTr="00D21229">
        <w:tc>
          <w:tcPr>
            <w:tcW w:w="1395" w:type="dxa"/>
            <w:tcBorders>
              <w:bottom w:val="double" w:sz="4" w:space="0" w:color="000000"/>
            </w:tcBorders>
            <w:vAlign w:val="center"/>
          </w:tcPr>
          <w:p w14:paraId="3E7BEC38" w14:textId="485BF2B4" w:rsidR="00D21229" w:rsidRDefault="00D21229" w:rsidP="00A13AB6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Размер резьбы </w:t>
            </w:r>
            <w:r w:rsidRPr="00D21229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d</w:t>
            </w:r>
            <w:r w:rsidRPr="00D21229">
              <w:rPr>
                <w:rFonts w:ascii="Arial" w:eastAsia="Arial" w:hAnsi="Arial" w:cs="Arial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396" w:type="dxa"/>
            <w:tcBorders>
              <w:bottom w:val="double" w:sz="4" w:space="0" w:color="000000"/>
            </w:tcBorders>
            <w:vAlign w:val="center"/>
          </w:tcPr>
          <w:p w14:paraId="3321ED39" w14:textId="1AEF31DA" w:rsidR="00D21229" w:rsidRPr="00D21229" w:rsidRDefault="00D21229" w:rsidP="00A13AB6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13AB6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d</w:t>
            </w:r>
            <w:r w:rsidRPr="00A13AB6">
              <w:rPr>
                <w:rFonts w:ascii="Arial" w:eastAsia="Arial" w:hAnsi="Arial"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396" w:type="dxa"/>
            <w:tcBorders>
              <w:bottom w:val="double" w:sz="4" w:space="0" w:color="000000"/>
            </w:tcBorders>
            <w:vAlign w:val="center"/>
          </w:tcPr>
          <w:p w14:paraId="3796651F" w14:textId="1F23BB46" w:rsidR="00D21229" w:rsidRPr="00A13AB6" w:rsidRDefault="00D21229" w:rsidP="00A13AB6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13AB6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l</w:t>
            </w:r>
            <w:r w:rsidRPr="00A13AB6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1</w:t>
            </w:r>
            <w:r w:rsidRPr="00A13AB6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min</w:t>
            </w:r>
          </w:p>
        </w:tc>
        <w:tc>
          <w:tcPr>
            <w:tcW w:w="1396" w:type="dxa"/>
            <w:tcBorders>
              <w:bottom w:val="double" w:sz="4" w:space="0" w:color="000000"/>
            </w:tcBorders>
            <w:vAlign w:val="center"/>
          </w:tcPr>
          <w:p w14:paraId="1FB21FB2" w14:textId="2BA94DAE" w:rsidR="00D21229" w:rsidRPr="00A13AB6" w:rsidRDefault="00D21229" w:rsidP="00A13AB6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13AB6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l</w:t>
            </w:r>
            <w:r w:rsidRPr="00A13AB6">
              <w:rPr>
                <w:rFonts w:ascii="Arial" w:eastAsia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  <w:r w:rsidRPr="00A13AB6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max</w:t>
            </w:r>
          </w:p>
        </w:tc>
        <w:tc>
          <w:tcPr>
            <w:tcW w:w="1396" w:type="dxa"/>
            <w:tcBorders>
              <w:bottom w:val="double" w:sz="4" w:space="0" w:color="000000"/>
            </w:tcBorders>
            <w:vAlign w:val="center"/>
          </w:tcPr>
          <w:p w14:paraId="0F76A371" w14:textId="11637266" w:rsidR="00D21229" w:rsidRDefault="00A13AB6" w:rsidP="00A13AB6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13C5B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  <w:vertAlign w:val="subscript"/>
              </w:rPr>
              <w:t>3</w:t>
            </w:r>
            <w:r w:rsidRPr="00213C5B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max</w:t>
            </w:r>
          </w:p>
        </w:tc>
        <w:tc>
          <w:tcPr>
            <w:tcW w:w="1396" w:type="dxa"/>
            <w:tcBorders>
              <w:bottom w:val="double" w:sz="4" w:space="0" w:color="000000"/>
            </w:tcBorders>
            <w:vAlign w:val="center"/>
          </w:tcPr>
          <w:p w14:paraId="5568ED3B" w14:textId="228D8F92" w:rsidR="00D21229" w:rsidRPr="00A13AB6" w:rsidRDefault="00A13AB6" w:rsidP="00A13AB6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AF</w:t>
            </w:r>
          </w:p>
        </w:tc>
        <w:tc>
          <w:tcPr>
            <w:tcW w:w="1396" w:type="dxa"/>
            <w:tcBorders>
              <w:bottom w:val="double" w:sz="4" w:space="0" w:color="000000"/>
            </w:tcBorders>
            <w:vAlign w:val="center"/>
          </w:tcPr>
          <w:p w14:paraId="3561DFB4" w14:textId="088DA5D2" w:rsidR="00D21229" w:rsidRDefault="00A13AB6" w:rsidP="00A13AB6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800595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+0,15</w:t>
            </w:r>
          </w:p>
        </w:tc>
      </w:tr>
      <w:tr w:rsidR="007F341F" w14:paraId="74C1C634" w14:textId="77777777" w:rsidTr="007F341F">
        <w:tc>
          <w:tcPr>
            <w:tcW w:w="1395" w:type="dxa"/>
            <w:tcBorders>
              <w:top w:val="double" w:sz="4" w:space="0" w:color="000000"/>
            </w:tcBorders>
            <w:vAlign w:val="center"/>
          </w:tcPr>
          <w:p w14:paraId="6CD65890" w14:textId="14867D4D" w:rsidR="007F341F" w:rsidRDefault="007F341F" w:rsidP="007F341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M8x1</w:t>
            </w:r>
          </w:p>
        </w:tc>
        <w:tc>
          <w:tcPr>
            <w:tcW w:w="1396" w:type="dxa"/>
            <w:tcBorders>
              <w:top w:val="double" w:sz="4" w:space="0" w:color="000000"/>
            </w:tcBorders>
          </w:tcPr>
          <w:p w14:paraId="761078F5" w14:textId="5F4153C1" w:rsidR="007F341F" w:rsidRDefault="007F341F" w:rsidP="007F341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M8</w:t>
            </w:r>
          </w:p>
        </w:tc>
        <w:tc>
          <w:tcPr>
            <w:tcW w:w="1396" w:type="dxa"/>
            <w:tcBorders>
              <w:top w:val="double" w:sz="4" w:space="0" w:color="000000"/>
            </w:tcBorders>
          </w:tcPr>
          <w:p w14:paraId="70FD3787" w14:textId="1C7BDDB9" w:rsidR="007F341F" w:rsidRPr="006F6583" w:rsidRDefault="00CC76DB" w:rsidP="007F341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1396" w:type="dxa"/>
            <w:tcBorders>
              <w:top w:val="double" w:sz="4" w:space="0" w:color="000000"/>
            </w:tcBorders>
          </w:tcPr>
          <w:p w14:paraId="3D481EDE" w14:textId="79EC9434" w:rsidR="007F341F" w:rsidRPr="006F6583" w:rsidRDefault="00CC76DB" w:rsidP="007F341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70</w:t>
            </w:r>
          </w:p>
        </w:tc>
        <w:tc>
          <w:tcPr>
            <w:tcW w:w="1396" w:type="dxa"/>
            <w:tcBorders>
              <w:top w:val="double" w:sz="4" w:space="0" w:color="000000"/>
            </w:tcBorders>
          </w:tcPr>
          <w:p w14:paraId="12D508FC" w14:textId="356743D1" w:rsidR="007F341F" w:rsidRPr="006F6583" w:rsidRDefault="00CC76DB" w:rsidP="007F341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396" w:type="dxa"/>
            <w:tcBorders>
              <w:top w:val="double" w:sz="4" w:space="0" w:color="000000"/>
            </w:tcBorders>
          </w:tcPr>
          <w:p w14:paraId="11C67953" w14:textId="403AA58A" w:rsidR="007F341F" w:rsidRPr="001378B9" w:rsidRDefault="001378B9" w:rsidP="007F341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13</w:t>
            </w:r>
          </w:p>
        </w:tc>
        <w:tc>
          <w:tcPr>
            <w:tcW w:w="1396" w:type="dxa"/>
            <w:tcBorders>
              <w:top w:val="double" w:sz="4" w:space="0" w:color="000000"/>
            </w:tcBorders>
          </w:tcPr>
          <w:p w14:paraId="06292D76" w14:textId="5B4E3843" w:rsidR="007F341F" w:rsidRPr="001378B9" w:rsidRDefault="001378B9" w:rsidP="007F341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4</w:t>
            </w:r>
          </w:p>
        </w:tc>
      </w:tr>
      <w:tr w:rsidR="001378B9" w14:paraId="4D1021FF" w14:textId="77777777" w:rsidTr="007F341F">
        <w:tc>
          <w:tcPr>
            <w:tcW w:w="1395" w:type="dxa"/>
            <w:vAlign w:val="center"/>
          </w:tcPr>
          <w:p w14:paraId="48DDBDE3" w14:textId="0681BBBB" w:rsidR="001378B9" w:rsidRDefault="001378B9" w:rsidP="001378B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M12x1</w:t>
            </w:r>
          </w:p>
        </w:tc>
        <w:tc>
          <w:tcPr>
            <w:tcW w:w="1396" w:type="dxa"/>
          </w:tcPr>
          <w:p w14:paraId="7DCA972F" w14:textId="2804AEC2" w:rsidR="001378B9" w:rsidRDefault="001378B9" w:rsidP="001378B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M12</w:t>
            </w:r>
          </w:p>
        </w:tc>
        <w:tc>
          <w:tcPr>
            <w:tcW w:w="1396" w:type="dxa"/>
          </w:tcPr>
          <w:p w14:paraId="6016F197" w14:textId="11A01BFE" w:rsidR="001378B9" w:rsidRPr="006F6583" w:rsidRDefault="001378B9" w:rsidP="001378B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1396" w:type="dxa"/>
          </w:tcPr>
          <w:p w14:paraId="6B3F1016" w14:textId="64A0225E" w:rsidR="001378B9" w:rsidRPr="006F6583" w:rsidRDefault="001378B9" w:rsidP="001378B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80</w:t>
            </w:r>
          </w:p>
        </w:tc>
        <w:tc>
          <w:tcPr>
            <w:tcW w:w="1396" w:type="dxa"/>
          </w:tcPr>
          <w:p w14:paraId="6D58FAD9" w14:textId="4A7B636D" w:rsidR="001378B9" w:rsidRPr="006F6583" w:rsidRDefault="001378B9" w:rsidP="001378B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396" w:type="dxa"/>
          </w:tcPr>
          <w:p w14:paraId="099C558A" w14:textId="54CAA7B8" w:rsidR="001378B9" w:rsidRPr="001378B9" w:rsidRDefault="001378B9" w:rsidP="001378B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17</w:t>
            </w:r>
          </w:p>
        </w:tc>
        <w:tc>
          <w:tcPr>
            <w:tcW w:w="1396" w:type="dxa"/>
          </w:tcPr>
          <w:p w14:paraId="4D8A489A" w14:textId="33E7BE99" w:rsidR="001378B9" w:rsidRDefault="001378B9" w:rsidP="001378B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F437C">
              <w:rPr>
                <w:rFonts w:ascii="Arial" w:eastAsia="Arial" w:hAnsi="Arial" w:cs="Arial"/>
                <w:sz w:val="20"/>
                <w:szCs w:val="20"/>
                <w:lang w:val="en-US"/>
              </w:rPr>
              <w:t>4</w:t>
            </w:r>
          </w:p>
        </w:tc>
      </w:tr>
      <w:tr w:rsidR="001378B9" w14:paraId="649160E1" w14:textId="77777777" w:rsidTr="007F341F">
        <w:tc>
          <w:tcPr>
            <w:tcW w:w="1395" w:type="dxa"/>
            <w:vAlign w:val="center"/>
          </w:tcPr>
          <w:p w14:paraId="7EF51C9C" w14:textId="3A0BB6B9" w:rsidR="001378B9" w:rsidRDefault="001378B9" w:rsidP="001378B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M18x1</w:t>
            </w:r>
          </w:p>
        </w:tc>
        <w:tc>
          <w:tcPr>
            <w:tcW w:w="1396" w:type="dxa"/>
          </w:tcPr>
          <w:p w14:paraId="1C5778DF" w14:textId="46667D5C" w:rsidR="001378B9" w:rsidRDefault="001378B9" w:rsidP="001378B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M18</w:t>
            </w:r>
          </w:p>
        </w:tc>
        <w:tc>
          <w:tcPr>
            <w:tcW w:w="1396" w:type="dxa"/>
          </w:tcPr>
          <w:p w14:paraId="62C4C193" w14:textId="54C61364" w:rsidR="001378B9" w:rsidRPr="006F6583" w:rsidRDefault="001378B9" w:rsidP="001378B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30</w:t>
            </w:r>
          </w:p>
        </w:tc>
        <w:tc>
          <w:tcPr>
            <w:tcW w:w="1396" w:type="dxa"/>
          </w:tcPr>
          <w:p w14:paraId="314317F1" w14:textId="36B6C77D" w:rsidR="001378B9" w:rsidRPr="006F6583" w:rsidRDefault="001378B9" w:rsidP="001378B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100</w:t>
            </w:r>
          </w:p>
        </w:tc>
        <w:tc>
          <w:tcPr>
            <w:tcW w:w="1396" w:type="dxa"/>
          </w:tcPr>
          <w:p w14:paraId="75FA55D5" w14:textId="19DC7BF9" w:rsidR="001378B9" w:rsidRPr="006F6583" w:rsidRDefault="001378B9" w:rsidP="001378B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396" w:type="dxa"/>
          </w:tcPr>
          <w:p w14:paraId="1FBBD20E" w14:textId="22E418D8" w:rsidR="001378B9" w:rsidRPr="001378B9" w:rsidRDefault="001378B9" w:rsidP="001378B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24</w:t>
            </w:r>
          </w:p>
        </w:tc>
        <w:tc>
          <w:tcPr>
            <w:tcW w:w="1396" w:type="dxa"/>
          </w:tcPr>
          <w:p w14:paraId="0376185D" w14:textId="5C87D224" w:rsidR="001378B9" w:rsidRDefault="001378B9" w:rsidP="001378B9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F437C">
              <w:rPr>
                <w:rFonts w:ascii="Arial" w:eastAsia="Arial" w:hAnsi="Arial" w:cs="Arial"/>
                <w:sz w:val="20"/>
                <w:szCs w:val="20"/>
                <w:lang w:val="en-US"/>
              </w:rPr>
              <w:t>4</w:t>
            </w:r>
          </w:p>
        </w:tc>
      </w:tr>
      <w:tr w:rsidR="007F341F" w14:paraId="3B414E3C" w14:textId="77777777" w:rsidTr="007F341F">
        <w:tc>
          <w:tcPr>
            <w:tcW w:w="1395" w:type="dxa"/>
            <w:vAlign w:val="center"/>
          </w:tcPr>
          <w:p w14:paraId="383E8150" w14:textId="6E6D9D1D" w:rsidR="007F341F" w:rsidRDefault="007F341F" w:rsidP="007F341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M30x1,5</w:t>
            </w:r>
          </w:p>
        </w:tc>
        <w:tc>
          <w:tcPr>
            <w:tcW w:w="1396" w:type="dxa"/>
          </w:tcPr>
          <w:p w14:paraId="50F3B147" w14:textId="630982F8" w:rsidR="007F341F" w:rsidRDefault="000249EA" w:rsidP="007F341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M30</w:t>
            </w:r>
          </w:p>
        </w:tc>
        <w:tc>
          <w:tcPr>
            <w:tcW w:w="1396" w:type="dxa"/>
          </w:tcPr>
          <w:p w14:paraId="2FE4DB1E" w14:textId="660DEAB3" w:rsidR="007F341F" w:rsidRPr="006F6583" w:rsidRDefault="00CC76DB" w:rsidP="007F341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50</w:t>
            </w:r>
          </w:p>
        </w:tc>
        <w:tc>
          <w:tcPr>
            <w:tcW w:w="1396" w:type="dxa"/>
          </w:tcPr>
          <w:p w14:paraId="79B6DE12" w14:textId="15CBAFA2" w:rsidR="007F341F" w:rsidRPr="006F6583" w:rsidRDefault="00CC76DB" w:rsidP="00CC76DB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150</w:t>
            </w:r>
          </w:p>
        </w:tc>
        <w:tc>
          <w:tcPr>
            <w:tcW w:w="1396" w:type="dxa"/>
          </w:tcPr>
          <w:p w14:paraId="77724003" w14:textId="0E0F49A8" w:rsidR="007F341F" w:rsidRPr="006F6583" w:rsidRDefault="00CC76DB" w:rsidP="007F341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1396" w:type="dxa"/>
          </w:tcPr>
          <w:p w14:paraId="750EAD72" w14:textId="2E1314F4" w:rsidR="007F341F" w:rsidRPr="001378B9" w:rsidRDefault="001378B9" w:rsidP="007F341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1396" w:type="dxa"/>
          </w:tcPr>
          <w:p w14:paraId="4F20E014" w14:textId="14E52874" w:rsidR="007F341F" w:rsidRPr="001378B9" w:rsidRDefault="001378B9" w:rsidP="007F341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7F341F" w14:paraId="2FF69965" w14:textId="77777777" w:rsidTr="002030B3">
        <w:tc>
          <w:tcPr>
            <w:tcW w:w="1395" w:type="dxa"/>
          </w:tcPr>
          <w:p w14:paraId="53632E02" w14:textId="637BC061" w:rsidR="007F341F" w:rsidRDefault="007F341F" w:rsidP="007F341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M30x1,5</w:t>
            </w:r>
            <w:r w:rsidRPr="007F341F">
              <w:rPr>
                <w:rFonts w:ascii="Arial" w:eastAsia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1396" w:type="dxa"/>
          </w:tcPr>
          <w:p w14:paraId="1EE8F73E" w14:textId="493C3B0E" w:rsidR="007F341F" w:rsidRPr="000249EA" w:rsidRDefault="000249EA" w:rsidP="007F341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70 max</w:t>
            </w:r>
          </w:p>
        </w:tc>
        <w:tc>
          <w:tcPr>
            <w:tcW w:w="1396" w:type="dxa"/>
          </w:tcPr>
          <w:p w14:paraId="6A61CA4E" w14:textId="6C35E786" w:rsidR="007F341F" w:rsidRPr="006F6583" w:rsidRDefault="00CC76DB" w:rsidP="007F341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50</w:t>
            </w:r>
          </w:p>
        </w:tc>
        <w:tc>
          <w:tcPr>
            <w:tcW w:w="1396" w:type="dxa"/>
          </w:tcPr>
          <w:p w14:paraId="449B08CC" w14:textId="77C34BDC" w:rsidR="007F341F" w:rsidRDefault="00CC76DB" w:rsidP="007F341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150</w:t>
            </w:r>
          </w:p>
        </w:tc>
        <w:tc>
          <w:tcPr>
            <w:tcW w:w="1396" w:type="dxa"/>
          </w:tcPr>
          <w:p w14:paraId="0AAD5A9F" w14:textId="6AB25D47" w:rsidR="007F341F" w:rsidRPr="006F6583" w:rsidRDefault="00CC76DB" w:rsidP="007F341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35</w:t>
            </w:r>
          </w:p>
        </w:tc>
        <w:tc>
          <w:tcPr>
            <w:tcW w:w="1396" w:type="dxa"/>
          </w:tcPr>
          <w:p w14:paraId="377A3771" w14:textId="0E606710" w:rsidR="007F341F" w:rsidRPr="001378B9" w:rsidRDefault="001378B9" w:rsidP="007F341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36</w:t>
            </w:r>
          </w:p>
        </w:tc>
        <w:tc>
          <w:tcPr>
            <w:tcW w:w="1396" w:type="dxa"/>
          </w:tcPr>
          <w:p w14:paraId="66ADADEF" w14:textId="374943C5" w:rsidR="007F341F" w:rsidRPr="001378B9" w:rsidRDefault="001378B9" w:rsidP="007F341F">
            <w:pPr>
              <w:tabs>
                <w:tab w:val="left" w:pos="9781"/>
              </w:tabs>
              <w:spacing w:before="60" w:after="60"/>
              <w:jc w:val="center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US"/>
              </w:rPr>
              <w:t>5</w:t>
            </w:r>
          </w:p>
        </w:tc>
      </w:tr>
      <w:tr w:rsidR="007F341F" w14:paraId="19C5E252" w14:textId="77777777" w:rsidTr="0064056D">
        <w:tc>
          <w:tcPr>
            <w:tcW w:w="9771" w:type="dxa"/>
            <w:gridSpan w:val="7"/>
          </w:tcPr>
          <w:p w14:paraId="2F9A18B1" w14:textId="77777777" w:rsidR="007F341F" w:rsidRDefault="00ED64BB" w:rsidP="00FA56C1">
            <w:pPr>
              <w:tabs>
                <w:tab w:val="left" w:pos="9781"/>
              </w:tabs>
              <w:spacing w:before="1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FA56C1">
              <w:rPr>
                <w:rFonts w:ascii="Arial" w:eastAsia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Pr="00ED64BB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Минимальная длина резьбы равна </w:t>
            </w:r>
            <w:r w:rsidRPr="00FA56C1">
              <w:rPr>
                <w:rFonts w:ascii="Arial" w:eastAsia="Arial" w:hAnsi="Arial" w:cs="Arial"/>
                <w:i/>
                <w:sz w:val="18"/>
                <w:szCs w:val="18"/>
                <w:lang w:val="en-US"/>
              </w:rPr>
              <w:t>l</w:t>
            </w:r>
            <w:r w:rsidRPr="00FA56C1">
              <w:rPr>
                <w:rFonts w:ascii="Arial" w:eastAsia="Arial" w:hAnsi="Arial" w:cs="Arial"/>
                <w:sz w:val="18"/>
                <w:szCs w:val="18"/>
                <w:vertAlign w:val="subscript"/>
              </w:rPr>
              <w:t>1</w:t>
            </w:r>
            <w:r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14:paraId="7924F487" w14:textId="112FFF98" w:rsidR="00ED64BB" w:rsidRPr="00ED64BB" w:rsidRDefault="00FA56C1" w:rsidP="00FA56C1">
            <w:pPr>
              <w:tabs>
                <w:tab w:val="left" w:pos="9781"/>
              </w:tabs>
              <w:spacing w:after="12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vertAlign w:val="superscript"/>
                <w:lang w:val="en-US"/>
              </w:rPr>
              <w:t>b</w:t>
            </w:r>
            <w:r w:rsidRPr="00DB06E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Изготовитель вправе установить иные значения размеров, отличные от указанных в таблице.</w:t>
            </w:r>
          </w:p>
        </w:tc>
      </w:tr>
    </w:tbl>
    <w:p w14:paraId="3AB7A8E6" w14:textId="77777777" w:rsidR="005C65B1" w:rsidRPr="005C65B1" w:rsidRDefault="005C65B1" w:rsidP="00FD71C8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3DA03810" w14:textId="7AAC8A22" w:rsidR="00FD71C8" w:rsidRPr="00EA11FC" w:rsidRDefault="00FD71C8" w:rsidP="00FD71C8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А.</w:t>
      </w:r>
      <w:r w:rsidR="00135558" w:rsidRPr="00EA11FC">
        <w:rPr>
          <w:rFonts w:ascii="Arial" w:eastAsia="Arial" w:hAnsi="Arial" w:cs="Arial"/>
          <w:sz w:val="22"/>
          <w:szCs w:val="22"/>
        </w:rPr>
        <w:t>10.</w:t>
      </w:r>
      <w:r w:rsidRPr="00EA11FC">
        <w:rPr>
          <w:rFonts w:ascii="Arial" w:eastAsia="Arial" w:hAnsi="Arial" w:cs="Arial"/>
          <w:sz w:val="22"/>
          <w:szCs w:val="22"/>
        </w:rPr>
        <w:t xml:space="preserve">2 (UA) </w:t>
      </w:r>
      <w:r w:rsidR="00135558" w:rsidRPr="00EA11FC">
        <w:rPr>
          <w:rFonts w:ascii="Arial" w:eastAsia="Arial" w:hAnsi="Arial" w:cs="Arial"/>
          <w:sz w:val="22"/>
          <w:szCs w:val="22"/>
        </w:rPr>
        <w:t xml:space="preserve">Диапазон </w:t>
      </w:r>
      <w:r w:rsidRPr="00EA11FC">
        <w:rPr>
          <w:rFonts w:ascii="Arial" w:eastAsia="Arial" w:hAnsi="Arial" w:cs="Arial"/>
          <w:sz w:val="22"/>
          <w:szCs w:val="22"/>
        </w:rPr>
        <w:t>чувствительности</w:t>
      </w:r>
    </w:p>
    <w:p w14:paraId="29C89CF7" w14:textId="293C7B69" w:rsidR="005C65B1" w:rsidRPr="00EA11FC" w:rsidRDefault="004A77E7" w:rsidP="00FD71C8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 xml:space="preserve">Значения диапазона </w:t>
      </w:r>
      <w:r w:rsidR="00FD71C8" w:rsidRPr="00EA11FC">
        <w:rPr>
          <w:rFonts w:ascii="Arial" w:eastAsia="Arial" w:hAnsi="Arial" w:cs="Arial"/>
          <w:sz w:val="22"/>
          <w:szCs w:val="22"/>
        </w:rPr>
        <w:t>чувствительности</w:t>
      </w:r>
      <w:r w:rsidRPr="00EA11FC">
        <w:rPr>
          <w:rFonts w:ascii="Arial" w:eastAsia="Arial" w:hAnsi="Arial" w:cs="Arial"/>
          <w:sz w:val="22"/>
          <w:szCs w:val="22"/>
        </w:rPr>
        <w:t xml:space="preserve"> сенсорных выключателей устанавливает изготовитель.</w:t>
      </w:r>
    </w:p>
    <w:p w14:paraId="5FDA1C1C" w14:textId="79B9A82C" w:rsidR="00FD71C8" w:rsidRPr="00EA11FC" w:rsidRDefault="004A77E7" w:rsidP="00FD71C8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Размеры целей приведены в таблице 11.</w:t>
      </w:r>
    </w:p>
    <w:p w14:paraId="40A9064C" w14:textId="4EF0666B" w:rsidR="003E0842" w:rsidRPr="00EA11FC" w:rsidRDefault="003E0842" w:rsidP="003E0842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А.10.3 (UA) Установка (монтаж)</w:t>
      </w:r>
    </w:p>
    <w:p w14:paraId="2F636AA0" w14:textId="592C5235" w:rsidR="003E0842" w:rsidRPr="00EA11FC" w:rsidRDefault="003E0842" w:rsidP="003E0842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Установку (монтаж) выполняют в соответствии с инструкциями изготовителя.</w:t>
      </w:r>
    </w:p>
    <w:p w14:paraId="3E91BA9E" w14:textId="76724C1C" w:rsidR="003E0842" w:rsidRPr="00EA11FC" w:rsidRDefault="003E0842" w:rsidP="003E0842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lastRenderedPageBreak/>
        <w:t xml:space="preserve">А.10.4 (UA) Частота циклов срабатывания </w:t>
      </w:r>
      <w:r w:rsidRPr="00EA11FC">
        <w:rPr>
          <w:rFonts w:ascii="Arial" w:eastAsia="Arial" w:hAnsi="Arial" w:cs="Arial"/>
          <w:i/>
          <w:sz w:val="22"/>
          <w:szCs w:val="22"/>
        </w:rPr>
        <w:t>f</w:t>
      </w:r>
    </w:p>
    <w:p w14:paraId="627585FF" w14:textId="37C54282" w:rsidR="004A77E7" w:rsidRPr="00EA11FC" w:rsidRDefault="003E0842" w:rsidP="003E0842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 xml:space="preserve">Частота циклов срабатывания устанавливается изготовителем в </w:t>
      </w:r>
      <w:r w:rsidR="00E16DCE" w:rsidRPr="00EA11FC">
        <w:rPr>
          <w:rFonts w:ascii="Arial" w:eastAsia="Arial" w:hAnsi="Arial" w:cs="Arial"/>
          <w:sz w:val="22"/>
          <w:szCs w:val="22"/>
        </w:rPr>
        <w:t>количестве циклов</w:t>
      </w:r>
      <w:r w:rsidRPr="00EA11FC">
        <w:rPr>
          <w:rFonts w:ascii="Arial" w:eastAsia="Arial" w:hAnsi="Arial" w:cs="Arial"/>
          <w:sz w:val="22"/>
          <w:szCs w:val="22"/>
        </w:rPr>
        <w:t xml:space="preserve"> срабатывания в секунду или минуту.</w:t>
      </w:r>
    </w:p>
    <w:p w14:paraId="135FC467" w14:textId="16AA06F3" w:rsidR="002A05E6" w:rsidRPr="00EA11FC" w:rsidRDefault="00523847" w:rsidP="00B64358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after="120" w:line="360" w:lineRule="auto"/>
        <w:ind w:left="567" w:firstLine="0"/>
        <w:jc w:val="both"/>
        <w:rPr>
          <w:sz w:val="22"/>
          <w:szCs w:val="22"/>
        </w:rPr>
      </w:pPr>
      <w:r w:rsidRPr="00EA11FC">
        <w:rPr>
          <w:sz w:val="22"/>
          <w:szCs w:val="22"/>
        </w:rPr>
        <w:t>А.11 Модель UD – Ультразвуковые сенсорные выключатели</w:t>
      </w:r>
      <w:r w:rsidR="0064056D" w:rsidRPr="00EA11FC">
        <w:rPr>
          <w:sz w:val="22"/>
          <w:szCs w:val="22"/>
        </w:rPr>
        <w:t xml:space="preserve"> прямоугольной формы </w:t>
      </w:r>
      <w:r w:rsidR="00C00A17" w:rsidRPr="00EA11FC">
        <w:rPr>
          <w:sz w:val="22"/>
          <w:szCs w:val="22"/>
        </w:rPr>
        <w:t>c прямоугольным поперечным сечением</w:t>
      </w:r>
    </w:p>
    <w:p w14:paraId="3EE2B372" w14:textId="25A9BF14" w:rsidR="00C66746" w:rsidRPr="00EA11FC" w:rsidRDefault="00C66746" w:rsidP="00C66746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А.11</w:t>
      </w:r>
      <w:r w:rsidR="00453E67" w:rsidRPr="00EA11FC">
        <w:rPr>
          <w:rFonts w:ascii="Arial" w:eastAsia="Arial" w:hAnsi="Arial" w:cs="Arial"/>
          <w:sz w:val="22"/>
          <w:szCs w:val="22"/>
        </w:rPr>
        <w:t>.1</w:t>
      </w:r>
      <w:r w:rsidRPr="00EA11FC">
        <w:rPr>
          <w:rFonts w:ascii="Arial" w:eastAsia="Arial" w:hAnsi="Arial" w:cs="Arial"/>
          <w:sz w:val="22"/>
          <w:szCs w:val="22"/>
        </w:rPr>
        <w:t xml:space="preserve"> (UD) Габаритные размеры</w:t>
      </w:r>
    </w:p>
    <w:p w14:paraId="4844E374" w14:textId="00D1D556" w:rsidR="00C444BB" w:rsidRPr="00EA11FC" w:rsidRDefault="00C66746" w:rsidP="00C66746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 xml:space="preserve">Габаритные и установочные размеры </w:t>
      </w:r>
      <w:r w:rsidR="00CD3673" w:rsidRPr="00EA11FC">
        <w:rPr>
          <w:rFonts w:ascii="Arial" w:eastAsia="Arial" w:hAnsi="Arial" w:cs="Arial"/>
          <w:sz w:val="22"/>
          <w:szCs w:val="22"/>
        </w:rPr>
        <w:t xml:space="preserve">ультразвуковых сенсорных выключателей типа </w:t>
      </w:r>
      <w:r w:rsidRPr="00EA11FC">
        <w:rPr>
          <w:rFonts w:ascii="Arial" w:eastAsia="Arial" w:hAnsi="Arial" w:cs="Arial"/>
          <w:sz w:val="22"/>
          <w:szCs w:val="22"/>
        </w:rPr>
        <w:t xml:space="preserve">D80 </w:t>
      </w:r>
      <w:r w:rsidR="00CD3673" w:rsidRPr="00EA11FC">
        <w:rPr>
          <w:rFonts w:ascii="Arial" w:eastAsia="Arial" w:hAnsi="Arial" w:cs="Arial"/>
          <w:sz w:val="22"/>
          <w:szCs w:val="22"/>
        </w:rPr>
        <w:t xml:space="preserve">должны соответствовать </w:t>
      </w:r>
      <w:r w:rsidRPr="00EA11FC">
        <w:rPr>
          <w:rFonts w:ascii="Arial" w:eastAsia="Arial" w:hAnsi="Arial" w:cs="Arial"/>
          <w:sz w:val="22"/>
          <w:szCs w:val="22"/>
        </w:rPr>
        <w:t>указан</w:t>
      </w:r>
      <w:r w:rsidR="00CD3673" w:rsidRPr="00EA11FC">
        <w:rPr>
          <w:rFonts w:ascii="Arial" w:eastAsia="Arial" w:hAnsi="Arial" w:cs="Arial"/>
          <w:sz w:val="22"/>
          <w:szCs w:val="22"/>
        </w:rPr>
        <w:t>н</w:t>
      </w:r>
      <w:r w:rsidRPr="00EA11FC">
        <w:rPr>
          <w:rFonts w:ascii="Arial" w:eastAsia="Arial" w:hAnsi="Arial" w:cs="Arial"/>
          <w:sz w:val="22"/>
          <w:szCs w:val="22"/>
        </w:rPr>
        <w:t>ы</w:t>
      </w:r>
      <w:r w:rsidR="00CD3673" w:rsidRPr="00EA11FC">
        <w:rPr>
          <w:rFonts w:ascii="Arial" w:eastAsia="Arial" w:hAnsi="Arial" w:cs="Arial"/>
          <w:sz w:val="22"/>
          <w:szCs w:val="22"/>
        </w:rPr>
        <w:t xml:space="preserve">м на рисунке A.28 </w:t>
      </w:r>
      <w:r w:rsidRPr="00EA11FC">
        <w:rPr>
          <w:rFonts w:ascii="Arial" w:eastAsia="Arial" w:hAnsi="Arial" w:cs="Arial"/>
          <w:sz w:val="22"/>
          <w:szCs w:val="22"/>
        </w:rPr>
        <w:t xml:space="preserve">(UD). </w:t>
      </w:r>
      <w:r w:rsidR="002E5202" w:rsidRPr="00EA11FC">
        <w:rPr>
          <w:rFonts w:ascii="Arial" w:eastAsia="Arial" w:hAnsi="Arial" w:cs="Arial"/>
          <w:sz w:val="22"/>
          <w:szCs w:val="22"/>
        </w:rPr>
        <w:t xml:space="preserve">Части соединительного устройства или соединителей не включены в данные габаритные размеры. </w:t>
      </w:r>
      <w:r w:rsidR="00500036" w:rsidRPr="00EA11FC">
        <w:rPr>
          <w:rFonts w:ascii="Arial" w:eastAsia="Arial" w:hAnsi="Arial" w:cs="Arial"/>
          <w:sz w:val="22"/>
          <w:szCs w:val="22"/>
        </w:rPr>
        <w:t>Габаритная высота должна быть не более 50 мм.</w:t>
      </w:r>
    </w:p>
    <w:p w14:paraId="0CF1F865" w14:textId="35AB8639" w:rsidR="00073679" w:rsidRPr="00EA11FC" w:rsidRDefault="00073679" w:rsidP="00C66746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Допускаются иные размеры сенсорных выключателей, установленные изготовителем.</w:t>
      </w:r>
    </w:p>
    <w:p w14:paraId="2A08EE8C" w14:textId="7D6F7F7E" w:rsidR="00C444BB" w:rsidRPr="00820576" w:rsidRDefault="00A7170F" w:rsidP="00820576">
      <w:pPr>
        <w:tabs>
          <w:tab w:val="left" w:pos="9781"/>
        </w:tabs>
        <w:spacing w:line="360" w:lineRule="auto"/>
        <w:jc w:val="center"/>
        <w:rPr>
          <w:rFonts w:ascii="Arial" w:eastAsia="Arial" w:hAnsi="Arial" w:cs="Arial"/>
          <w:sz w:val="20"/>
          <w:szCs w:val="20"/>
        </w:rPr>
      </w:pPr>
      <w:r w:rsidRPr="00EA11FC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 wp14:anchorId="397AF34B" wp14:editId="42DB0109">
            <wp:extent cx="3741495" cy="3091930"/>
            <wp:effectExtent l="0" t="0" r="0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744687" cy="309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A7737" w14:textId="77777777" w:rsidR="00100532" w:rsidRPr="003A1D2C" w:rsidRDefault="00100532" w:rsidP="00100532">
      <w:pPr>
        <w:tabs>
          <w:tab w:val="left" w:pos="9781"/>
        </w:tabs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 w:rsidRPr="003A1D2C">
        <w:rPr>
          <w:rFonts w:ascii="Arial" w:eastAsia="Arial" w:hAnsi="Arial" w:cs="Arial"/>
          <w:spacing w:val="40"/>
          <w:sz w:val="18"/>
          <w:szCs w:val="18"/>
        </w:rPr>
        <w:t>Примечание</w:t>
      </w:r>
      <w:r>
        <w:rPr>
          <w:rFonts w:ascii="Arial" w:eastAsia="Arial" w:hAnsi="Arial" w:cs="Arial"/>
          <w:sz w:val="18"/>
          <w:szCs w:val="18"/>
        </w:rPr>
        <w:t xml:space="preserve"> – Все размеры приведены в миллиметрах.</w:t>
      </w:r>
    </w:p>
    <w:p w14:paraId="510D6700" w14:textId="04BC2084" w:rsidR="00820576" w:rsidRPr="00EA11FC" w:rsidRDefault="00100532" w:rsidP="00100532">
      <w:pPr>
        <w:tabs>
          <w:tab w:val="left" w:pos="9781"/>
        </w:tabs>
        <w:spacing w:before="120" w:after="120" w:line="360" w:lineRule="auto"/>
        <w:jc w:val="center"/>
        <w:rPr>
          <w:rFonts w:ascii="Arial" w:eastAsia="Arial" w:hAnsi="Arial" w:cs="Arial"/>
          <w:sz w:val="18"/>
          <w:szCs w:val="18"/>
        </w:rPr>
      </w:pPr>
      <w:r w:rsidRPr="00EA11FC">
        <w:rPr>
          <w:rFonts w:ascii="Arial" w:eastAsia="Arial" w:hAnsi="Arial" w:cs="Arial"/>
          <w:sz w:val="20"/>
          <w:szCs w:val="20"/>
        </w:rPr>
        <w:t>Рисунок А.28 –</w:t>
      </w:r>
      <w:r w:rsidR="00C8687A" w:rsidRPr="00EA11FC">
        <w:rPr>
          <w:rFonts w:ascii="Arial" w:eastAsia="Arial" w:hAnsi="Arial" w:cs="Arial"/>
          <w:sz w:val="20"/>
          <w:szCs w:val="20"/>
        </w:rPr>
        <w:t xml:space="preserve"> (UD)</w:t>
      </w:r>
      <w:r w:rsidRPr="00EA11FC">
        <w:rPr>
          <w:rFonts w:ascii="Arial" w:eastAsia="Arial" w:hAnsi="Arial" w:cs="Arial"/>
          <w:sz w:val="20"/>
          <w:szCs w:val="20"/>
        </w:rPr>
        <w:t xml:space="preserve"> Габаритные размеры сенсорного выключателя типа D80</w:t>
      </w:r>
    </w:p>
    <w:p w14:paraId="28A0A635" w14:textId="02A7F74D" w:rsidR="00A801AA" w:rsidRPr="00EA11FC" w:rsidRDefault="00A801AA" w:rsidP="00A801AA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А.11.2 (UD) Диапазон чувствительности</w:t>
      </w:r>
    </w:p>
    <w:p w14:paraId="79371800" w14:textId="082EB0EA" w:rsidR="00820576" w:rsidRPr="00EA11FC" w:rsidRDefault="00A801AA" w:rsidP="00A801AA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Значения диапазона чувствительности сенсорных выключателей устанавливает изготовитель. Размеры целей приведены в таблице 11.</w:t>
      </w:r>
    </w:p>
    <w:p w14:paraId="4EEA610A" w14:textId="2BC0A8A4" w:rsidR="00E16DCE" w:rsidRPr="00EA11FC" w:rsidRDefault="00E16DCE" w:rsidP="00E16DCE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А.11.3 (UD) Установка (монтаж)</w:t>
      </w:r>
    </w:p>
    <w:p w14:paraId="7178D73E" w14:textId="6D599D54" w:rsidR="00E16DCE" w:rsidRPr="00EA11FC" w:rsidRDefault="00E16DCE" w:rsidP="00E16DCE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Установку (монтаж) выполняют в соответствии с инструкциями изготовителя.</w:t>
      </w:r>
    </w:p>
    <w:p w14:paraId="79469D66" w14:textId="09A02232" w:rsidR="00E16DCE" w:rsidRPr="00EA11FC" w:rsidRDefault="00E16DCE" w:rsidP="00E16DCE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 xml:space="preserve">А.11.4 (UD) Частота циклов срабатывания </w:t>
      </w:r>
      <w:r w:rsidRPr="00EA11FC">
        <w:rPr>
          <w:rFonts w:ascii="Arial" w:eastAsia="Arial" w:hAnsi="Arial" w:cs="Arial"/>
          <w:i/>
          <w:sz w:val="22"/>
          <w:szCs w:val="22"/>
        </w:rPr>
        <w:t>f</w:t>
      </w:r>
    </w:p>
    <w:p w14:paraId="5D8FB97D" w14:textId="5F2CABC3" w:rsidR="00A7170F" w:rsidRDefault="00E16DCE" w:rsidP="00E16DCE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 w:rsidRPr="00EA11FC">
        <w:rPr>
          <w:rFonts w:ascii="Arial" w:eastAsia="Arial" w:hAnsi="Arial" w:cs="Arial"/>
          <w:sz w:val="22"/>
          <w:szCs w:val="22"/>
        </w:rPr>
        <w:t>Частота циклов срабатывания устанавливается изготовителем</w:t>
      </w:r>
      <w:r w:rsidRPr="003E0842">
        <w:rPr>
          <w:rFonts w:ascii="Arial" w:eastAsia="Arial" w:hAnsi="Arial" w:cs="Arial"/>
          <w:sz w:val="22"/>
          <w:szCs w:val="22"/>
        </w:rPr>
        <w:t xml:space="preserve"> в </w:t>
      </w:r>
      <w:r>
        <w:rPr>
          <w:rFonts w:ascii="Arial" w:eastAsia="Arial" w:hAnsi="Arial" w:cs="Arial"/>
          <w:sz w:val="22"/>
          <w:szCs w:val="22"/>
        </w:rPr>
        <w:t>количестве циклов</w:t>
      </w:r>
      <w:r w:rsidRPr="003E0842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срабатывания</w:t>
      </w:r>
      <w:r w:rsidRPr="003E0842">
        <w:rPr>
          <w:rFonts w:ascii="Arial" w:eastAsia="Arial" w:hAnsi="Arial" w:cs="Arial"/>
          <w:sz w:val="22"/>
          <w:szCs w:val="22"/>
        </w:rPr>
        <w:t xml:space="preserve"> в секунду или минуту.</w:t>
      </w:r>
    </w:p>
    <w:p w14:paraId="4F580C8D" w14:textId="77777777" w:rsidR="00595434" w:rsidRPr="0083118D" w:rsidRDefault="00595434" w:rsidP="00D52194">
      <w:pPr>
        <w:tabs>
          <w:tab w:val="left" w:pos="9781"/>
        </w:tabs>
        <w:spacing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</w:p>
    <w:p w14:paraId="0C2ED218" w14:textId="1D9FA25E" w:rsidR="007162E6" w:rsidRPr="00EA11FC" w:rsidRDefault="007162E6" w:rsidP="008F02DD">
      <w:pPr>
        <w:pStyle w:val="2"/>
        <w:pageBreakBefore/>
        <w:tabs>
          <w:tab w:val="left" w:pos="9781"/>
        </w:tabs>
        <w:spacing w:after="24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Cs w:val="24"/>
          <w:lang w:val="en-US"/>
        </w:rPr>
        <w:t>B</w:t>
      </w:r>
      <w:r>
        <w:rPr>
          <w:rFonts w:ascii="Arial" w:hAnsi="Arial"/>
          <w:b/>
        </w:rPr>
        <w:br/>
      </w:r>
      <w:r w:rsidRPr="003D0AA6">
        <w:rPr>
          <w:rFonts w:ascii="Arial" w:hAnsi="Arial"/>
          <w:sz w:val="24"/>
          <w:szCs w:val="24"/>
        </w:rPr>
        <w:t>(обязательное)</w:t>
      </w:r>
      <w:r>
        <w:rPr>
          <w:rFonts w:ascii="Arial" w:hAnsi="Arial" w:cs="Arial"/>
        </w:rPr>
        <w:br/>
      </w:r>
      <w:r w:rsidR="00BD7DFB">
        <w:rPr>
          <w:rFonts w:ascii="Arial" w:hAnsi="Arial" w:cs="Arial"/>
          <w:b/>
          <w:sz w:val="24"/>
          <w:szCs w:val="24"/>
        </w:rPr>
        <w:t xml:space="preserve">Сенсорные выключатели </w:t>
      </w:r>
      <w:r w:rsidR="00BD7DFB" w:rsidRPr="00EA11FC">
        <w:rPr>
          <w:rFonts w:ascii="Arial" w:hAnsi="Arial" w:cs="Arial"/>
          <w:b/>
          <w:sz w:val="24"/>
          <w:szCs w:val="24"/>
        </w:rPr>
        <w:t>с изоляцией класса II, достигнутой методом капсулирования (заливки компаундом). Требования и испытания</w:t>
      </w:r>
    </w:p>
    <w:p w14:paraId="6842EA2C" w14:textId="73019439" w:rsidR="008748DA" w:rsidRPr="00EA11FC" w:rsidRDefault="00962B26" w:rsidP="004E6298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line="360" w:lineRule="auto"/>
        <w:ind w:firstLine="567"/>
        <w:jc w:val="both"/>
        <w:rPr>
          <w:sz w:val="22"/>
          <w:szCs w:val="22"/>
        </w:rPr>
      </w:pPr>
      <w:r w:rsidRPr="00EA11FC">
        <w:rPr>
          <w:sz w:val="22"/>
          <w:szCs w:val="22"/>
        </w:rPr>
        <w:t>B.1 Общие положения</w:t>
      </w:r>
    </w:p>
    <w:p w14:paraId="123F3D67" w14:textId="28CC3156" w:rsidR="00FD369B" w:rsidRPr="00EA11FC" w:rsidRDefault="00FD369B" w:rsidP="00FD369B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В настоящем приложении содержатся требования, предъявляемые к конструкции и испытаниям </w:t>
      </w:r>
      <w:r w:rsidR="00585E90" w:rsidRPr="00EA11FC">
        <w:rPr>
          <w:rFonts w:ascii="Arial" w:hAnsi="Arial" w:cs="Arial"/>
          <w:sz w:val="22"/>
          <w:szCs w:val="22"/>
        </w:rPr>
        <w:t xml:space="preserve">сенсорных выключателей </w:t>
      </w:r>
      <w:r w:rsidRPr="00EA11FC">
        <w:rPr>
          <w:rFonts w:ascii="Arial" w:hAnsi="Arial" w:cs="Arial"/>
          <w:sz w:val="22"/>
          <w:szCs w:val="22"/>
        </w:rPr>
        <w:t>с изоляцией класса II или частей</w:t>
      </w:r>
      <w:r w:rsidR="00585E90" w:rsidRPr="00EA11FC">
        <w:rPr>
          <w:rFonts w:ascii="Arial" w:hAnsi="Arial" w:cs="Arial"/>
          <w:sz w:val="22"/>
          <w:szCs w:val="22"/>
        </w:rPr>
        <w:t xml:space="preserve"> сенсорных выключателей</w:t>
      </w:r>
      <w:r w:rsidRPr="00EA11FC">
        <w:rPr>
          <w:rFonts w:ascii="Arial" w:hAnsi="Arial" w:cs="Arial"/>
          <w:sz w:val="22"/>
          <w:szCs w:val="22"/>
        </w:rPr>
        <w:t>, герметизация которых достигнута согласно IEC 61140 методом капсулирования.</w:t>
      </w:r>
    </w:p>
    <w:p w14:paraId="79086F4E" w14:textId="38686A7C" w:rsidR="00FD369B" w:rsidRPr="00EA11FC" w:rsidRDefault="00FD369B" w:rsidP="00FD369B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К частям</w:t>
      </w:r>
      <w:r w:rsidR="00585E90" w:rsidRPr="00EA11FC">
        <w:rPr>
          <w:rFonts w:ascii="Arial" w:hAnsi="Arial" w:cs="Arial"/>
          <w:sz w:val="22"/>
          <w:szCs w:val="22"/>
        </w:rPr>
        <w:t xml:space="preserve"> сенсорных выключателей</w:t>
      </w:r>
      <w:r w:rsidRPr="00EA11FC">
        <w:rPr>
          <w:rFonts w:ascii="Arial" w:hAnsi="Arial" w:cs="Arial"/>
          <w:sz w:val="22"/>
          <w:szCs w:val="22"/>
        </w:rPr>
        <w:t>, не подвергшимся герметизации, предъявляют требования двойной изоляции по воздушным зазорам и путям утечек.</w:t>
      </w:r>
    </w:p>
    <w:p w14:paraId="642D40B2" w14:textId="1024AC18" w:rsidR="00FF4A74" w:rsidRPr="00EA11FC" w:rsidRDefault="004E6298" w:rsidP="004E6298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line="360" w:lineRule="auto"/>
        <w:ind w:firstLine="567"/>
        <w:jc w:val="both"/>
        <w:rPr>
          <w:sz w:val="22"/>
          <w:szCs w:val="22"/>
        </w:rPr>
      </w:pPr>
      <w:r w:rsidRPr="00EA11FC">
        <w:rPr>
          <w:sz w:val="22"/>
          <w:szCs w:val="22"/>
        </w:rPr>
        <w:t xml:space="preserve">B.2 </w:t>
      </w:r>
      <w:r w:rsidR="00A81C6D" w:rsidRPr="00EA11FC">
        <w:rPr>
          <w:sz w:val="22"/>
          <w:szCs w:val="22"/>
        </w:rPr>
        <w:t>Термины и определения</w:t>
      </w:r>
    </w:p>
    <w:p w14:paraId="76185B68" w14:textId="70DAE324" w:rsidR="00A81C6D" w:rsidRPr="00EA11FC" w:rsidRDefault="00A81C6D" w:rsidP="00A81C6D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В </w:t>
      </w:r>
      <w:r w:rsidR="00E54A0A" w:rsidRPr="00EA11FC">
        <w:rPr>
          <w:rFonts w:ascii="Arial" w:hAnsi="Arial" w:cs="Arial"/>
          <w:sz w:val="22"/>
          <w:szCs w:val="22"/>
        </w:rPr>
        <w:t xml:space="preserve">настоящем </w:t>
      </w:r>
      <w:r w:rsidRPr="00EA11FC">
        <w:rPr>
          <w:rFonts w:ascii="Arial" w:hAnsi="Arial" w:cs="Arial"/>
          <w:sz w:val="22"/>
          <w:szCs w:val="22"/>
        </w:rPr>
        <w:t>приложении примен</w:t>
      </w:r>
      <w:r w:rsidR="00B84956" w:rsidRPr="00EA11FC">
        <w:rPr>
          <w:rFonts w:ascii="Arial" w:hAnsi="Arial" w:cs="Arial"/>
          <w:sz w:val="22"/>
          <w:szCs w:val="22"/>
        </w:rPr>
        <w:t>ены</w:t>
      </w:r>
      <w:r w:rsidRPr="00EA11FC">
        <w:rPr>
          <w:rFonts w:ascii="Arial" w:hAnsi="Arial" w:cs="Arial"/>
          <w:sz w:val="22"/>
          <w:szCs w:val="22"/>
        </w:rPr>
        <w:t xml:space="preserve"> следующие </w:t>
      </w:r>
      <w:r w:rsidR="00D925D5" w:rsidRPr="00EA11FC">
        <w:rPr>
          <w:rFonts w:ascii="Arial" w:hAnsi="Arial" w:cs="Arial"/>
          <w:sz w:val="22"/>
          <w:szCs w:val="22"/>
        </w:rPr>
        <w:t xml:space="preserve">термины с соответствующими </w:t>
      </w:r>
      <w:r w:rsidRPr="00EA11FC">
        <w:rPr>
          <w:rFonts w:ascii="Arial" w:hAnsi="Arial" w:cs="Arial"/>
          <w:sz w:val="22"/>
          <w:szCs w:val="22"/>
        </w:rPr>
        <w:t>определения</w:t>
      </w:r>
      <w:r w:rsidR="00D925D5" w:rsidRPr="00EA11FC">
        <w:rPr>
          <w:rFonts w:ascii="Arial" w:hAnsi="Arial" w:cs="Arial"/>
          <w:sz w:val="22"/>
          <w:szCs w:val="22"/>
        </w:rPr>
        <w:t>ми</w:t>
      </w:r>
      <w:r w:rsidRPr="00EA11FC">
        <w:rPr>
          <w:rFonts w:ascii="Arial" w:hAnsi="Arial" w:cs="Arial"/>
          <w:sz w:val="22"/>
          <w:szCs w:val="22"/>
        </w:rPr>
        <w:t>:</w:t>
      </w:r>
    </w:p>
    <w:p w14:paraId="05156EE6" w14:textId="3D125518" w:rsidR="003D0FE8" w:rsidRPr="00EA11FC" w:rsidRDefault="00A81C6D" w:rsidP="003D0FE8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В.2.1 </w:t>
      </w:r>
      <w:r w:rsidRPr="00EA11FC">
        <w:rPr>
          <w:rFonts w:ascii="Arial" w:hAnsi="Arial" w:cs="Arial"/>
          <w:b/>
          <w:sz w:val="22"/>
          <w:szCs w:val="22"/>
        </w:rPr>
        <w:t>заливка (капсулирование)</w:t>
      </w:r>
      <w:r w:rsidR="009C5DDB" w:rsidRPr="00EA11FC">
        <w:rPr>
          <w:rFonts w:ascii="Arial" w:hAnsi="Arial" w:cs="Arial"/>
          <w:sz w:val="22"/>
          <w:szCs w:val="22"/>
        </w:rPr>
        <w:t xml:space="preserve"> (encapsulation)</w:t>
      </w:r>
      <w:r w:rsidRPr="00EA11FC">
        <w:rPr>
          <w:rFonts w:ascii="Arial" w:hAnsi="Arial" w:cs="Arial"/>
          <w:sz w:val="22"/>
          <w:szCs w:val="22"/>
        </w:rPr>
        <w:t>: Способ, при котором все составные части</w:t>
      </w:r>
      <w:r w:rsidR="003D0FE8" w:rsidRPr="00EA11FC">
        <w:rPr>
          <w:rFonts w:ascii="Arial" w:hAnsi="Arial" w:cs="Arial"/>
          <w:sz w:val="22"/>
          <w:szCs w:val="22"/>
        </w:rPr>
        <w:t xml:space="preserve"> сенсорного выключателя</w:t>
      </w:r>
      <w:r w:rsidRPr="00EA11FC">
        <w:rPr>
          <w:rFonts w:ascii="Arial" w:hAnsi="Arial" w:cs="Arial"/>
          <w:sz w:val="22"/>
          <w:szCs w:val="22"/>
        </w:rPr>
        <w:t>, провода и концы проводов или кабеля, подсоединенные к</w:t>
      </w:r>
      <w:r w:rsidR="003D0FE8" w:rsidRPr="00EA11FC">
        <w:rPr>
          <w:rFonts w:ascii="Arial" w:hAnsi="Arial" w:cs="Arial"/>
          <w:sz w:val="22"/>
          <w:szCs w:val="22"/>
        </w:rPr>
        <w:t xml:space="preserve"> сенсорному выключателю</w:t>
      </w:r>
      <w:r w:rsidRPr="00EA11FC">
        <w:rPr>
          <w:rFonts w:ascii="Arial" w:hAnsi="Arial" w:cs="Arial"/>
          <w:sz w:val="22"/>
          <w:szCs w:val="22"/>
        </w:rPr>
        <w:t>, покрывают изолирующим компаундом одним из способов: методом нанесения покрытия (или обволакивания компаундом) или методом помещения в оболочку (капсулу) и заливки компаундом.</w:t>
      </w:r>
    </w:p>
    <w:p w14:paraId="63FE132C" w14:textId="4D74BE6E" w:rsidR="008D0B6B" w:rsidRPr="00EA11FC" w:rsidRDefault="00A81C6D" w:rsidP="008D0B6B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В.2.1.1 </w:t>
      </w:r>
      <w:r w:rsidRPr="00EA11FC">
        <w:rPr>
          <w:rFonts w:ascii="Arial" w:hAnsi="Arial" w:cs="Arial"/>
          <w:b/>
          <w:sz w:val="22"/>
          <w:szCs w:val="22"/>
        </w:rPr>
        <w:t>нанесение покрытия (обволакивание компаундом)</w:t>
      </w:r>
      <w:r w:rsidR="009C5DDB" w:rsidRPr="00EA11FC">
        <w:rPr>
          <w:rFonts w:ascii="Arial" w:hAnsi="Arial" w:cs="Arial"/>
          <w:sz w:val="22"/>
          <w:szCs w:val="22"/>
        </w:rPr>
        <w:t xml:space="preserve"> (embedding)</w:t>
      </w:r>
      <w:r w:rsidRPr="00EA11FC">
        <w:rPr>
          <w:rFonts w:ascii="Arial" w:hAnsi="Arial" w:cs="Arial"/>
          <w:sz w:val="22"/>
          <w:szCs w:val="22"/>
        </w:rPr>
        <w:t xml:space="preserve">: Способ, при котором достигается полное покрытие </w:t>
      </w:r>
      <w:r w:rsidR="008D0B6B" w:rsidRPr="00EA11FC">
        <w:rPr>
          <w:rFonts w:ascii="Arial" w:hAnsi="Arial" w:cs="Arial"/>
          <w:sz w:val="22"/>
          <w:szCs w:val="22"/>
        </w:rPr>
        <w:t xml:space="preserve">сенсорного выключателя </w:t>
      </w:r>
      <w:r w:rsidRPr="00EA11FC">
        <w:rPr>
          <w:rFonts w:ascii="Arial" w:hAnsi="Arial" w:cs="Arial"/>
          <w:sz w:val="22"/>
          <w:szCs w:val="22"/>
        </w:rPr>
        <w:t>или его частей методом помещения его в форму и заливки формы компаундом</w:t>
      </w:r>
      <w:r w:rsidR="008D0B6B" w:rsidRPr="00EA11FC">
        <w:rPr>
          <w:rFonts w:ascii="Arial" w:hAnsi="Arial" w:cs="Arial"/>
          <w:sz w:val="22"/>
          <w:szCs w:val="22"/>
        </w:rPr>
        <w:t>,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8D0B6B" w:rsidRPr="00EA11FC">
        <w:rPr>
          <w:rFonts w:ascii="Arial" w:hAnsi="Arial" w:cs="Arial"/>
          <w:sz w:val="22"/>
          <w:szCs w:val="22"/>
        </w:rPr>
        <w:t>п</w:t>
      </w:r>
      <w:r w:rsidRPr="00EA11FC">
        <w:rPr>
          <w:rFonts w:ascii="Arial" w:hAnsi="Arial" w:cs="Arial"/>
          <w:sz w:val="22"/>
          <w:szCs w:val="22"/>
        </w:rPr>
        <w:t>осле полимеризации компаунда форму снимают с заливаемого</w:t>
      </w:r>
      <w:r w:rsidR="008D0B6B" w:rsidRPr="00EA11FC">
        <w:rPr>
          <w:rFonts w:ascii="Arial" w:hAnsi="Arial" w:cs="Arial"/>
          <w:sz w:val="22"/>
          <w:szCs w:val="22"/>
        </w:rPr>
        <w:t xml:space="preserve"> сенсорного выключателя</w:t>
      </w:r>
      <w:r w:rsidRPr="00EA11FC">
        <w:rPr>
          <w:rFonts w:ascii="Arial" w:hAnsi="Arial" w:cs="Arial"/>
          <w:sz w:val="22"/>
          <w:szCs w:val="22"/>
        </w:rPr>
        <w:t>.</w:t>
      </w:r>
    </w:p>
    <w:p w14:paraId="04BDFD4F" w14:textId="12BA5150" w:rsidR="00A81C6D" w:rsidRPr="00EA11FC" w:rsidRDefault="00A81C6D" w:rsidP="00A81C6D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В.2.1.2 </w:t>
      </w:r>
      <w:r w:rsidRPr="00EA11FC">
        <w:rPr>
          <w:rFonts w:ascii="Arial" w:hAnsi="Arial" w:cs="Arial"/>
          <w:b/>
          <w:sz w:val="22"/>
          <w:szCs w:val="22"/>
        </w:rPr>
        <w:t>заливка в оболочку (капсулу)</w:t>
      </w:r>
      <w:r w:rsidR="009C5DDB" w:rsidRPr="00EA11FC">
        <w:rPr>
          <w:rFonts w:ascii="Arial" w:hAnsi="Arial" w:cs="Arial"/>
          <w:sz w:val="22"/>
          <w:szCs w:val="22"/>
        </w:rPr>
        <w:t xml:space="preserve"> (potting)</w:t>
      </w:r>
      <w:r w:rsidRPr="00EA11FC">
        <w:rPr>
          <w:rFonts w:ascii="Arial" w:hAnsi="Arial" w:cs="Arial"/>
          <w:sz w:val="22"/>
          <w:szCs w:val="22"/>
        </w:rPr>
        <w:t xml:space="preserve">: Метод, при котором форму (оболочку, капсулу) не снимают с </w:t>
      </w:r>
      <w:r w:rsidR="00D250D7" w:rsidRPr="00EA11FC">
        <w:rPr>
          <w:rFonts w:ascii="Arial" w:hAnsi="Arial" w:cs="Arial"/>
          <w:sz w:val="22"/>
          <w:szCs w:val="22"/>
        </w:rPr>
        <w:t xml:space="preserve">сенсорного выключателя </w:t>
      </w:r>
      <w:r w:rsidRPr="00EA11FC">
        <w:rPr>
          <w:rFonts w:ascii="Arial" w:hAnsi="Arial" w:cs="Arial"/>
          <w:sz w:val="22"/>
          <w:szCs w:val="22"/>
        </w:rPr>
        <w:t>или его частей после полимеризации компаунда.</w:t>
      </w:r>
    </w:p>
    <w:p w14:paraId="2401652C" w14:textId="10CE2B41" w:rsidR="00194D02" w:rsidRPr="00EA11FC" w:rsidRDefault="00A81C6D" w:rsidP="00E17E0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В.2.2 </w:t>
      </w:r>
      <w:r w:rsidRPr="00EA11FC">
        <w:rPr>
          <w:rFonts w:ascii="Arial" w:hAnsi="Arial" w:cs="Arial"/>
          <w:b/>
          <w:sz w:val="22"/>
          <w:szCs w:val="22"/>
        </w:rPr>
        <w:t>компаунд</w:t>
      </w:r>
      <w:r w:rsidR="009C5DDB" w:rsidRPr="00EA11FC">
        <w:rPr>
          <w:rFonts w:ascii="Arial" w:hAnsi="Arial" w:cs="Arial"/>
          <w:sz w:val="22"/>
          <w:szCs w:val="22"/>
        </w:rPr>
        <w:t xml:space="preserve"> (compound)</w:t>
      </w:r>
      <w:r w:rsidRPr="00EA11FC">
        <w:rPr>
          <w:rFonts w:ascii="Arial" w:hAnsi="Arial" w:cs="Arial"/>
          <w:sz w:val="22"/>
          <w:szCs w:val="22"/>
        </w:rPr>
        <w:t>: Полимеризованный термоотвержденный, или термопластичный материал, отвержденный с помощью катализатора, или эластомер, отвержденный с наполнителем ли</w:t>
      </w:r>
      <w:r w:rsidR="006F7DE0" w:rsidRPr="00EA11FC">
        <w:rPr>
          <w:rFonts w:ascii="Arial" w:hAnsi="Arial" w:cs="Arial"/>
          <w:sz w:val="22"/>
          <w:szCs w:val="22"/>
        </w:rPr>
        <w:t>бо</w:t>
      </w:r>
      <w:r w:rsidRPr="00EA11FC">
        <w:rPr>
          <w:rFonts w:ascii="Arial" w:hAnsi="Arial" w:cs="Arial"/>
          <w:sz w:val="22"/>
          <w:szCs w:val="22"/>
        </w:rPr>
        <w:t xml:space="preserve"> без него</w:t>
      </w:r>
      <w:r w:rsidR="006F7DE0" w:rsidRPr="00EA11FC">
        <w:rPr>
          <w:rFonts w:ascii="Arial" w:hAnsi="Arial" w:cs="Arial"/>
          <w:sz w:val="22"/>
          <w:szCs w:val="22"/>
        </w:rPr>
        <w:t xml:space="preserve"> и (или) с</w:t>
      </w:r>
      <w:r w:rsidR="00B600DD" w:rsidRPr="00EA11FC">
        <w:rPr>
          <w:rFonts w:ascii="Arial" w:hAnsi="Arial" w:cs="Arial"/>
          <w:sz w:val="22"/>
          <w:szCs w:val="22"/>
        </w:rPr>
        <w:t xml:space="preserve"> присадками</w:t>
      </w:r>
      <w:r w:rsidRPr="00EA11FC">
        <w:rPr>
          <w:rFonts w:ascii="Arial" w:hAnsi="Arial" w:cs="Arial"/>
          <w:sz w:val="22"/>
          <w:szCs w:val="22"/>
        </w:rPr>
        <w:t>.</w:t>
      </w:r>
    </w:p>
    <w:p w14:paraId="6B08EBB4" w14:textId="69B6E6E3" w:rsidR="00242879" w:rsidRPr="00EA11FC" w:rsidRDefault="005C5469" w:rsidP="008748DA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[IEC 60050-426:2008, </w:t>
      </w:r>
      <w:r w:rsidR="002E1EE8" w:rsidRPr="00EA11FC">
        <w:rPr>
          <w:rFonts w:ascii="Arial" w:hAnsi="Arial" w:cs="Arial"/>
          <w:sz w:val="22"/>
          <w:szCs w:val="22"/>
        </w:rPr>
        <w:t xml:space="preserve">определение </w:t>
      </w:r>
      <w:r w:rsidRPr="00EA11FC">
        <w:rPr>
          <w:rFonts w:ascii="Arial" w:hAnsi="Arial" w:cs="Arial"/>
          <w:sz w:val="22"/>
          <w:szCs w:val="22"/>
        </w:rPr>
        <w:t>426-12-02,</w:t>
      </w:r>
      <w:r w:rsidRPr="00EA11FC" w:rsidDel="005C5469">
        <w:rPr>
          <w:rFonts w:ascii="Arial" w:hAnsi="Arial" w:cs="Arial"/>
          <w:sz w:val="22"/>
          <w:szCs w:val="22"/>
        </w:rPr>
        <w:t xml:space="preserve"> </w:t>
      </w:r>
      <w:r w:rsidR="002E1EE8" w:rsidRPr="00EA11FC">
        <w:rPr>
          <w:rFonts w:ascii="Arial" w:hAnsi="Arial" w:cs="Arial"/>
          <w:sz w:val="22"/>
          <w:szCs w:val="22"/>
        </w:rPr>
        <w:t>модифицировано: удалены сл</w:t>
      </w:r>
      <w:r w:rsidR="00D712C5" w:rsidRPr="00EA11FC">
        <w:rPr>
          <w:rFonts w:ascii="Arial" w:hAnsi="Arial" w:cs="Arial"/>
          <w:sz w:val="22"/>
          <w:szCs w:val="22"/>
        </w:rPr>
        <w:t>ова</w:t>
      </w:r>
      <w:r w:rsidR="002E1EE8" w:rsidRPr="00EA11FC">
        <w:rPr>
          <w:rFonts w:ascii="Arial" w:hAnsi="Arial" w:cs="Arial"/>
          <w:sz w:val="22"/>
          <w:szCs w:val="22"/>
        </w:rPr>
        <w:t xml:space="preserve"> «эпоксидная смола» и «в твердом состоянии»</w:t>
      </w:r>
      <w:r w:rsidR="00D712C5" w:rsidRPr="00EA11FC">
        <w:rPr>
          <w:rFonts w:ascii="Arial" w:hAnsi="Arial" w:cs="Arial"/>
          <w:sz w:val="22"/>
          <w:szCs w:val="22"/>
        </w:rPr>
        <w:t>, дополнено словами «отвержденный</w:t>
      </w:r>
      <w:r w:rsidR="000A3269" w:rsidRPr="00EA11FC">
        <w:rPr>
          <w:rFonts w:ascii="Arial" w:hAnsi="Arial" w:cs="Arial"/>
          <w:sz w:val="22"/>
          <w:szCs w:val="22"/>
        </w:rPr>
        <w:t xml:space="preserve"> с помощью катализатора</w:t>
      </w:r>
      <w:r w:rsidR="00D712C5" w:rsidRPr="00EA11FC">
        <w:rPr>
          <w:rFonts w:ascii="Arial" w:hAnsi="Arial" w:cs="Arial"/>
          <w:sz w:val="22"/>
          <w:szCs w:val="22"/>
        </w:rPr>
        <w:t>»].</w:t>
      </w:r>
    </w:p>
    <w:p w14:paraId="500D9D9E" w14:textId="7059EA20" w:rsidR="009D657D" w:rsidRPr="00EA11FC" w:rsidRDefault="009D657D" w:rsidP="009D657D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line="360" w:lineRule="auto"/>
        <w:ind w:firstLine="567"/>
        <w:jc w:val="both"/>
        <w:rPr>
          <w:sz w:val="22"/>
          <w:szCs w:val="22"/>
        </w:rPr>
      </w:pPr>
      <w:r w:rsidRPr="00EA11FC">
        <w:rPr>
          <w:sz w:val="22"/>
          <w:szCs w:val="22"/>
        </w:rPr>
        <w:t>B.</w:t>
      </w:r>
      <w:r w:rsidR="005247B9" w:rsidRPr="00EA11FC">
        <w:rPr>
          <w:sz w:val="22"/>
          <w:szCs w:val="22"/>
        </w:rPr>
        <w:t>6</w:t>
      </w:r>
      <w:r w:rsidRPr="00EA11FC">
        <w:rPr>
          <w:sz w:val="22"/>
          <w:szCs w:val="22"/>
        </w:rPr>
        <w:t xml:space="preserve"> </w:t>
      </w:r>
      <w:r w:rsidR="005247B9" w:rsidRPr="00EA11FC">
        <w:rPr>
          <w:sz w:val="22"/>
          <w:szCs w:val="22"/>
        </w:rPr>
        <w:t>Маркировка</w:t>
      </w:r>
    </w:p>
    <w:p w14:paraId="199AFFE5" w14:textId="5D2ACCA7" w:rsidR="009D657D" w:rsidRPr="00EA11FC" w:rsidRDefault="00662F03" w:rsidP="008748DA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Сенсорные выключатели в соответствии с настоящим </w:t>
      </w:r>
      <w:r w:rsidR="00B540C8" w:rsidRPr="00EA11FC">
        <w:rPr>
          <w:rFonts w:ascii="Arial" w:hAnsi="Arial" w:cs="Arial"/>
          <w:sz w:val="22"/>
          <w:szCs w:val="22"/>
        </w:rPr>
        <w:t>приложени</w:t>
      </w:r>
      <w:r w:rsidRPr="00EA11FC">
        <w:rPr>
          <w:rFonts w:ascii="Arial" w:hAnsi="Arial" w:cs="Arial"/>
          <w:sz w:val="22"/>
          <w:szCs w:val="22"/>
        </w:rPr>
        <w:t>ем</w:t>
      </w:r>
      <w:r w:rsidR="00B540C8" w:rsidRPr="00EA11FC">
        <w:rPr>
          <w:rFonts w:ascii="Arial" w:hAnsi="Arial" w:cs="Arial"/>
          <w:sz w:val="22"/>
          <w:szCs w:val="22"/>
        </w:rPr>
        <w:t xml:space="preserve"> должны иметь маркировку:</w:t>
      </w:r>
    </w:p>
    <w:p w14:paraId="41333A6C" w14:textId="370B8E4C" w:rsidR="00B540C8" w:rsidRDefault="00904E99" w:rsidP="00B540C8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EA11FC">
        <w:rPr>
          <w:noProof/>
          <w:position w:val="-10"/>
          <w:lang w:eastAsia="ru-RU"/>
        </w:rPr>
        <w:drawing>
          <wp:inline distT="0" distB="0" distL="0" distR="0" wp14:anchorId="5228E39B" wp14:editId="0689B11A">
            <wp:extent cx="268605" cy="257175"/>
            <wp:effectExtent l="0" t="0" r="0" b="9525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1FC">
        <w:rPr>
          <w:rFonts w:ascii="Arial" w:hAnsi="Arial" w:cs="Arial"/>
          <w:sz w:val="22"/>
          <w:szCs w:val="22"/>
        </w:rPr>
        <w:t>.</w:t>
      </w:r>
    </w:p>
    <w:p w14:paraId="190121AE" w14:textId="0CD9DC10" w:rsidR="00B540C8" w:rsidRDefault="00B540C8" w:rsidP="008748DA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B540C8">
        <w:rPr>
          <w:rFonts w:ascii="Arial" w:hAnsi="Arial" w:cs="Arial"/>
          <w:sz w:val="22"/>
          <w:szCs w:val="22"/>
        </w:rPr>
        <w:lastRenderedPageBreak/>
        <w:t xml:space="preserve">Данный символ указан в </w:t>
      </w:r>
      <w:r w:rsidR="00624F5A">
        <w:rPr>
          <w:rFonts w:ascii="Arial" w:hAnsi="Arial" w:cs="Arial"/>
          <w:sz w:val="22"/>
          <w:szCs w:val="22"/>
          <w:lang w:val="en-US"/>
        </w:rPr>
        <w:t>IEC</w:t>
      </w:r>
      <w:r w:rsidRPr="00B540C8">
        <w:rPr>
          <w:rFonts w:ascii="Arial" w:hAnsi="Arial" w:cs="Arial"/>
          <w:sz w:val="22"/>
          <w:szCs w:val="22"/>
        </w:rPr>
        <w:t xml:space="preserve"> 60417-5172</w:t>
      </w:r>
      <w:r w:rsidR="003761D1" w:rsidRPr="004C70BE">
        <w:rPr>
          <w:rFonts w:ascii="Arial" w:hAnsi="Arial" w:cs="Arial"/>
          <w:sz w:val="22"/>
          <w:szCs w:val="22"/>
        </w:rPr>
        <w:t xml:space="preserve"> (2003-02)</w:t>
      </w:r>
      <w:r w:rsidRPr="00B540C8">
        <w:rPr>
          <w:rFonts w:ascii="Arial" w:hAnsi="Arial" w:cs="Arial"/>
          <w:sz w:val="22"/>
          <w:szCs w:val="22"/>
        </w:rPr>
        <w:t>.</w:t>
      </w:r>
    </w:p>
    <w:p w14:paraId="6DE74ED9" w14:textId="1CDC0691" w:rsidR="009D657D" w:rsidRDefault="00757CFA" w:rsidP="00244A75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line="360" w:lineRule="auto"/>
        <w:ind w:firstLine="567"/>
        <w:jc w:val="both"/>
        <w:rPr>
          <w:sz w:val="22"/>
          <w:szCs w:val="22"/>
        </w:rPr>
      </w:pPr>
      <w:r w:rsidRPr="004E6298">
        <w:rPr>
          <w:sz w:val="22"/>
          <w:szCs w:val="22"/>
        </w:rPr>
        <w:t>B</w:t>
      </w:r>
      <w:r>
        <w:rPr>
          <w:sz w:val="22"/>
          <w:szCs w:val="22"/>
        </w:rPr>
        <w:t>.</w:t>
      </w:r>
      <w:r w:rsidR="00BE2E74" w:rsidRPr="00BE2E74">
        <w:rPr>
          <w:sz w:val="22"/>
          <w:szCs w:val="22"/>
        </w:rPr>
        <w:t>8</w:t>
      </w:r>
      <w:r>
        <w:rPr>
          <w:sz w:val="22"/>
          <w:szCs w:val="22"/>
        </w:rPr>
        <w:t xml:space="preserve"> </w:t>
      </w:r>
      <w:r w:rsidR="00BE2E74" w:rsidRPr="00BE2E74">
        <w:rPr>
          <w:sz w:val="22"/>
          <w:szCs w:val="22"/>
        </w:rPr>
        <w:t>Требования к конструкции и работоспособности</w:t>
      </w:r>
    </w:p>
    <w:p w14:paraId="537D1A33" w14:textId="3FF4975B" w:rsidR="00707C47" w:rsidRPr="00707C47" w:rsidRDefault="00707C47" w:rsidP="00707C4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707C47">
        <w:rPr>
          <w:rFonts w:ascii="Arial" w:hAnsi="Arial" w:cs="Arial"/>
          <w:sz w:val="22"/>
          <w:szCs w:val="22"/>
        </w:rPr>
        <w:t>В.</w:t>
      </w:r>
      <w:r w:rsidRPr="00A55B32">
        <w:rPr>
          <w:rFonts w:ascii="Arial" w:hAnsi="Arial" w:cs="Arial"/>
          <w:sz w:val="22"/>
          <w:szCs w:val="22"/>
        </w:rPr>
        <w:t>8</w:t>
      </w:r>
      <w:r w:rsidRPr="00707C47">
        <w:rPr>
          <w:rFonts w:ascii="Arial" w:hAnsi="Arial" w:cs="Arial"/>
          <w:sz w:val="22"/>
          <w:szCs w:val="22"/>
        </w:rPr>
        <w:t>.1 Выбор компаунда</w:t>
      </w:r>
    </w:p>
    <w:p w14:paraId="3CC4A0CB" w14:textId="56AA797E" w:rsidR="00A55B32" w:rsidRPr="00707C47" w:rsidRDefault="00707C47" w:rsidP="00A55B32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707C47">
        <w:rPr>
          <w:rFonts w:ascii="Arial" w:hAnsi="Arial" w:cs="Arial"/>
          <w:sz w:val="22"/>
          <w:szCs w:val="22"/>
        </w:rPr>
        <w:t xml:space="preserve">Компаунд должен иметь такие характеристики, чтобы герметизированные </w:t>
      </w:r>
      <w:r w:rsidR="00A55B32">
        <w:rPr>
          <w:rFonts w:ascii="Arial" w:hAnsi="Arial" w:cs="Arial"/>
          <w:sz w:val="22"/>
          <w:szCs w:val="22"/>
        </w:rPr>
        <w:t xml:space="preserve">сенсорные выключатели </w:t>
      </w:r>
      <w:r w:rsidRPr="00707C47">
        <w:rPr>
          <w:rFonts w:ascii="Arial" w:hAnsi="Arial" w:cs="Arial"/>
          <w:sz w:val="22"/>
          <w:szCs w:val="22"/>
        </w:rPr>
        <w:t>удовлетворяли требованиям</w:t>
      </w:r>
      <w:r w:rsidR="00A55B32" w:rsidRPr="00A55B32">
        <w:rPr>
          <w:rFonts w:ascii="Arial" w:hAnsi="Arial" w:cs="Arial"/>
          <w:sz w:val="22"/>
          <w:szCs w:val="22"/>
        </w:rPr>
        <w:t xml:space="preserve"> </w:t>
      </w:r>
      <w:r w:rsidR="00A55B32">
        <w:rPr>
          <w:rFonts w:ascii="Arial" w:hAnsi="Arial" w:cs="Arial"/>
          <w:sz w:val="22"/>
          <w:szCs w:val="22"/>
        </w:rPr>
        <w:t>к проведению испытаний по</w:t>
      </w:r>
      <w:r w:rsidRPr="00707C47">
        <w:rPr>
          <w:rFonts w:ascii="Arial" w:hAnsi="Arial" w:cs="Arial"/>
          <w:sz w:val="22"/>
          <w:szCs w:val="22"/>
        </w:rPr>
        <w:t xml:space="preserve"> В.</w:t>
      </w:r>
      <w:r w:rsidR="00A55B32">
        <w:rPr>
          <w:rFonts w:ascii="Arial" w:hAnsi="Arial" w:cs="Arial"/>
          <w:sz w:val="22"/>
          <w:szCs w:val="22"/>
        </w:rPr>
        <w:t>9</w:t>
      </w:r>
      <w:r w:rsidRPr="00707C47">
        <w:rPr>
          <w:rFonts w:ascii="Arial" w:hAnsi="Arial" w:cs="Arial"/>
          <w:sz w:val="22"/>
          <w:szCs w:val="22"/>
        </w:rPr>
        <w:t>.</w:t>
      </w:r>
    </w:p>
    <w:p w14:paraId="5D573C4F" w14:textId="6503B362" w:rsidR="00707C47" w:rsidRPr="00EA11FC" w:rsidRDefault="00707C47" w:rsidP="00707C4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707C47">
        <w:rPr>
          <w:rFonts w:ascii="Arial" w:hAnsi="Arial" w:cs="Arial"/>
          <w:sz w:val="22"/>
          <w:szCs w:val="22"/>
        </w:rPr>
        <w:t>В.</w:t>
      </w:r>
      <w:r w:rsidRPr="005A4A56">
        <w:rPr>
          <w:rFonts w:ascii="Arial" w:hAnsi="Arial" w:cs="Arial"/>
          <w:sz w:val="22"/>
          <w:szCs w:val="22"/>
        </w:rPr>
        <w:t>8</w:t>
      </w:r>
      <w:r w:rsidRPr="00707C47">
        <w:rPr>
          <w:rFonts w:ascii="Arial" w:hAnsi="Arial" w:cs="Arial"/>
          <w:sz w:val="22"/>
          <w:szCs w:val="22"/>
        </w:rPr>
        <w:t>.</w:t>
      </w:r>
      <w:r w:rsidRPr="00EA11FC">
        <w:rPr>
          <w:rFonts w:ascii="Arial" w:hAnsi="Arial" w:cs="Arial"/>
          <w:sz w:val="22"/>
          <w:szCs w:val="22"/>
        </w:rPr>
        <w:t>2 Адгезия компаунда</w:t>
      </w:r>
    </w:p>
    <w:p w14:paraId="141FF37F" w14:textId="0FD655AF" w:rsidR="00707C47" w:rsidRPr="00EA11FC" w:rsidRDefault="00707C47" w:rsidP="00707C4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Компаунд должен обладать достаточной адгезией, предотвращающей проникновение влаги между компаундом и всеми залитыми частями, а при наличии кабеля или проводов должен обеспечить их жесткое крепление в компаунде</w:t>
      </w:r>
      <w:r w:rsidR="00B45139" w:rsidRPr="00EA11FC">
        <w:rPr>
          <w:rFonts w:ascii="Arial" w:hAnsi="Arial" w:cs="Arial"/>
          <w:sz w:val="22"/>
          <w:szCs w:val="22"/>
        </w:rPr>
        <w:t xml:space="preserve"> и устранить подвижность залитых частей кабеля в соответствии с примером, приведенным на рисунке </w:t>
      </w:r>
      <w:r w:rsidR="00B45139" w:rsidRPr="00EA11FC">
        <w:rPr>
          <w:rFonts w:ascii="Arial" w:hAnsi="Arial" w:cs="Arial"/>
          <w:sz w:val="22"/>
          <w:szCs w:val="22"/>
          <w:lang w:val="en-US"/>
        </w:rPr>
        <w:t>B</w:t>
      </w:r>
      <w:r w:rsidR="00B45139" w:rsidRPr="00EA11FC">
        <w:rPr>
          <w:rFonts w:ascii="Arial" w:hAnsi="Arial" w:cs="Arial"/>
          <w:sz w:val="22"/>
          <w:szCs w:val="22"/>
        </w:rPr>
        <w:t>.1</w:t>
      </w:r>
      <w:r w:rsidRPr="00EA11FC">
        <w:rPr>
          <w:rFonts w:ascii="Arial" w:hAnsi="Arial" w:cs="Arial"/>
          <w:sz w:val="22"/>
          <w:szCs w:val="22"/>
        </w:rPr>
        <w:t>.</w:t>
      </w:r>
    </w:p>
    <w:p w14:paraId="127963C2" w14:textId="23C5CA87" w:rsidR="00757CFA" w:rsidRDefault="00707C47" w:rsidP="00707C4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Соответствие данным требованиям проверяют</w:t>
      </w:r>
      <w:r w:rsidR="00A55B32" w:rsidRPr="00EA11FC">
        <w:rPr>
          <w:rFonts w:ascii="Arial" w:hAnsi="Arial" w:cs="Arial"/>
          <w:sz w:val="22"/>
          <w:szCs w:val="22"/>
        </w:rPr>
        <w:t xml:space="preserve"> испытаниями</w:t>
      </w:r>
      <w:r w:rsidRPr="00EA11FC">
        <w:rPr>
          <w:rFonts w:ascii="Arial" w:hAnsi="Arial" w:cs="Arial"/>
          <w:sz w:val="22"/>
          <w:szCs w:val="22"/>
        </w:rPr>
        <w:t xml:space="preserve"> по В.</w:t>
      </w:r>
      <w:r w:rsidR="00A55B32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>.1.2.</w:t>
      </w:r>
      <w:r w:rsidR="00A55B32" w:rsidRPr="00EA11FC">
        <w:rPr>
          <w:rFonts w:ascii="Arial" w:hAnsi="Arial" w:cs="Arial"/>
          <w:sz w:val="22"/>
          <w:szCs w:val="22"/>
        </w:rPr>
        <w:t>6</w:t>
      </w:r>
      <w:r w:rsidRPr="00EA11FC">
        <w:rPr>
          <w:rFonts w:ascii="Arial" w:hAnsi="Arial" w:cs="Arial"/>
          <w:sz w:val="22"/>
          <w:szCs w:val="22"/>
        </w:rPr>
        <w:t xml:space="preserve"> и В.</w:t>
      </w:r>
      <w:r w:rsidR="00A55B32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>.1.2.</w:t>
      </w:r>
      <w:r w:rsidR="00A55B32" w:rsidRPr="00EA11FC">
        <w:rPr>
          <w:rFonts w:ascii="Arial" w:hAnsi="Arial" w:cs="Arial"/>
          <w:sz w:val="22"/>
          <w:szCs w:val="22"/>
        </w:rPr>
        <w:t>3</w:t>
      </w:r>
      <w:r w:rsidRPr="00EA11FC">
        <w:rPr>
          <w:rFonts w:ascii="Arial" w:hAnsi="Arial" w:cs="Arial"/>
          <w:sz w:val="22"/>
          <w:szCs w:val="22"/>
        </w:rPr>
        <w:t>.</w:t>
      </w:r>
    </w:p>
    <w:p w14:paraId="097FB10F" w14:textId="3F7D5102" w:rsidR="00707C47" w:rsidRPr="00EA11FC" w:rsidRDefault="00CD2DB1" w:rsidP="006953C3">
      <w:pPr>
        <w:spacing w:line="360" w:lineRule="auto"/>
        <w:jc w:val="center"/>
        <w:rPr>
          <w:rFonts w:ascii="Arial" w:hAnsi="Arial" w:cs="Arial"/>
          <w:sz w:val="20"/>
          <w:szCs w:val="20"/>
          <w:lang w:val="en-US"/>
        </w:rPr>
      </w:pPr>
      <w:r w:rsidRPr="00EA11FC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435A5581" wp14:editId="2ECB265B">
            <wp:extent cx="6210935" cy="3199130"/>
            <wp:effectExtent l="0" t="0" r="0" b="127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38B4" w14:textId="5C6192A7" w:rsidR="00F848AB" w:rsidRPr="005A4A56" w:rsidRDefault="0052430B" w:rsidP="00A344FF">
      <w:pPr>
        <w:spacing w:after="120" w:line="360" w:lineRule="auto"/>
        <w:jc w:val="center"/>
        <w:rPr>
          <w:rFonts w:ascii="Arial" w:hAnsi="Arial" w:cs="Arial"/>
          <w:sz w:val="20"/>
          <w:szCs w:val="20"/>
        </w:rPr>
      </w:pPr>
      <w:r w:rsidRPr="00EA11FC">
        <w:rPr>
          <w:rFonts w:ascii="Arial" w:hAnsi="Arial" w:cs="Arial"/>
          <w:sz w:val="20"/>
          <w:szCs w:val="20"/>
        </w:rPr>
        <w:t>Рисунок В.1 –</w:t>
      </w:r>
      <w:r w:rsidR="00BF16C7" w:rsidRPr="00EA11FC">
        <w:rPr>
          <w:rFonts w:ascii="Arial" w:hAnsi="Arial" w:cs="Arial"/>
          <w:sz w:val="20"/>
          <w:szCs w:val="20"/>
        </w:rPr>
        <w:t xml:space="preserve"> Сенсорный выключатель, </w:t>
      </w:r>
      <w:r w:rsidRPr="00EA11FC">
        <w:rPr>
          <w:rFonts w:ascii="Arial" w:hAnsi="Arial" w:cs="Arial"/>
          <w:sz w:val="20"/>
          <w:szCs w:val="20"/>
        </w:rPr>
        <w:t>залитый компаундом (капсула)</w:t>
      </w:r>
    </w:p>
    <w:p w14:paraId="1F4F0841" w14:textId="26440B54" w:rsidR="00330B7C" w:rsidRPr="00330B7C" w:rsidRDefault="00330B7C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330B7C">
        <w:rPr>
          <w:rFonts w:ascii="Arial" w:hAnsi="Arial" w:cs="Arial"/>
          <w:sz w:val="22"/>
          <w:szCs w:val="22"/>
        </w:rPr>
        <w:t>В.</w:t>
      </w:r>
      <w:r w:rsidR="00976DEE">
        <w:rPr>
          <w:rFonts w:ascii="Arial" w:hAnsi="Arial" w:cs="Arial"/>
          <w:sz w:val="22"/>
          <w:szCs w:val="22"/>
        </w:rPr>
        <w:t>8</w:t>
      </w:r>
      <w:r w:rsidRPr="00330B7C">
        <w:rPr>
          <w:rFonts w:ascii="Arial" w:hAnsi="Arial" w:cs="Arial"/>
          <w:sz w:val="22"/>
          <w:szCs w:val="22"/>
        </w:rPr>
        <w:t>.3 Электрическая прочность изоляции</w:t>
      </w:r>
    </w:p>
    <w:p w14:paraId="2D2EF650" w14:textId="2A6D98F4" w:rsidR="00330B7C" w:rsidRPr="00330B7C" w:rsidRDefault="00E04B1C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Применяют 8</w:t>
      </w:r>
      <w:r w:rsidR="00330B7C" w:rsidRPr="00330B7C">
        <w:rPr>
          <w:rFonts w:ascii="Arial" w:hAnsi="Arial" w:cs="Arial"/>
          <w:sz w:val="22"/>
          <w:szCs w:val="22"/>
        </w:rPr>
        <w:t>.2.3 со следующими</w:t>
      </w:r>
      <w:r>
        <w:rPr>
          <w:rFonts w:ascii="Arial" w:hAnsi="Arial" w:cs="Arial"/>
          <w:sz w:val="22"/>
          <w:szCs w:val="22"/>
        </w:rPr>
        <w:t xml:space="preserve"> изменениями</w:t>
      </w:r>
      <w:r w:rsidR="00330B7C" w:rsidRPr="00330B7C">
        <w:rPr>
          <w:rFonts w:ascii="Arial" w:hAnsi="Arial" w:cs="Arial"/>
          <w:sz w:val="22"/>
          <w:szCs w:val="22"/>
        </w:rPr>
        <w:t>:</w:t>
      </w:r>
    </w:p>
    <w:p w14:paraId="50EC854F" w14:textId="40C4FB81" w:rsidR="00330B7C" w:rsidRPr="00330B7C" w:rsidRDefault="00330B7C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330B7C">
        <w:rPr>
          <w:rFonts w:ascii="Arial" w:hAnsi="Arial" w:cs="Arial"/>
          <w:sz w:val="22"/>
          <w:szCs w:val="22"/>
        </w:rPr>
        <w:t xml:space="preserve">При указании изготовителем импульсного напряжения </w:t>
      </w:r>
      <w:r w:rsidR="00AD11A4" w:rsidRPr="00AD11A4">
        <w:rPr>
          <w:rFonts w:ascii="Arial" w:hAnsi="Arial" w:cs="Arial"/>
          <w:i/>
          <w:iCs/>
          <w:sz w:val="22"/>
          <w:szCs w:val="22"/>
          <w:lang w:val="en-US" w:eastAsia="ru-RU"/>
        </w:rPr>
        <w:t>U</w:t>
      </w:r>
      <w:r w:rsidR="00AD11A4" w:rsidRPr="00AD11A4">
        <w:rPr>
          <w:rFonts w:ascii="Arial" w:hAnsi="Arial" w:cs="Arial"/>
          <w:sz w:val="22"/>
          <w:szCs w:val="22"/>
          <w:vertAlign w:val="subscript"/>
          <w:lang w:val="en-US" w:eastAsia="ru-RU"/>
        </w:rPr>
        <w:t>imp</w:t>
      </w:r>
      <w:r w:rsidRPr="00330B7C">
        <w:rPr>
          <w:rFonts w:ascii="Arial" w:hAnsi="Arial" w:cs="Arial"/>
          <w:sz w:val="22"/>
          <w:szCs w:val="22"/>
        </w:rPr>
        <w:t xml:space="preserve"> испытательное напряжение должно быть на категорию выше </w:t>
      </w:r>
      <w:r w:rsidR="0031444C">
        <w:rPr>
          <w:rFonts w:ascii="Arial" w:hAnsi="Arial" w:cs="Arial"/>
          <w:sz w:val="22"/>
          <w:szCs w:val="22"/>
        </w:rPr>
        <w:t xml:space="preserve">наибольшего номинального </w:t>
      </w:r>
      <w:r w:rsidRPr="00330B7C">
        <w:rPr>
          <w:rFonts w:ascii="Arial" w:hAnsi="Arial" w:cs="Arial"/>
          <w:sz w:val="22"/>
          <w:szCs w:val="22"/>
        </w:rPr>
        <w:t>рабочего напряжения, указанного в IEC</w:t>
      </w:r>
      <w:r w:rsidR="0031444C">
        <w:rPr>
          <w:rFonts w:ascii="Arial" w:hAnsi="Arial" w:cs="Arial"/>
          <w:sz w:val="22"/>
          <w:szCs w:val="22"/>
        </w:rPr>
        <w:t> </w:t>
      </w:r>
      <w:r w:rsidRPr="00330B7C">
        <w:rPr>
          <w:rFonts w:ascii="Arial" w:hAnsi="Arial" w:cs="Arial"/>
          <w:sz w:val="22"/>
          <w:szCs w:val="22"/>
        </w:rPr>
        <w:t>60947-1</w:t>
      </w:r>
      <w:r w:rsidR="0031444C" w:rsidRPr="0031444C">
        <w:rPr>
          <w:rFonts w:ascii="Arial" w:hAnsi="Arial" w:cs="Arial"/>
          <w:sz w:val="22"/>
          <w:szCs w:val="22"/>
        </w:rPr>
        <w:t xml:space="preserve">:2007 </w:t>
      </w:r>
      <w:r w:rsidR="0031444C">
        <w:rPr>
          <w:rFonts w:ascii="Arial" w:hAnsi="Arial" w:cs="Arial"/>
          <w:sz w:val="22"/>
          <w:szCs w:val="22"/>
        </w:rPr>
        <w:t>(</w:t>
      </w:r>
      <w:r w:rsidR="0031444C" w:rsidRPr="00330B7C">
        <w:rPr>
          <w:rFonts w:ascii="Arial" w:hAnsi="Arial" w:cs="Arial"/>
          <w:sz w:val="22"/>
          <w:szCs w:val="22"/>
        </w:rPr>
        <w:t>таблиц</w:t>
      </w:r>
      <w:r w:rsidR="0031444C">
        <w:rPr>
          <w:rFonts w:ascii="Arial" w:hAnsi="Arial" w:cs="Arial"/>
          <w:sz w:val="22"/>
          <w:szCs w:val="22"/>
        </w:rPr>
        <w:t>а</w:t>
      </w:r>
      <w:r w:rsidR="0031444C" w:rsidRPr="00330B7C">
        <w:rPr>
          <w:rFonts w:ascii="Arial" w:hAnsi="Arial" w:cs="Arial"/>
          <w:sz w:val="22"/>
          <w:szCs w:val="22"/>
        </w:rPr>
        <w:t xml:space="preserve"> Н.1</w:t>
      </w:r>
      <w:r w:rsidR="0031444C">
        <w:rPr>
          <w:rFonts w:ascii="Arial" w:hAnsi="Arial" w:cs="Arial"/>
          <w:sz w:val="22"/>
          <w:szCs w:val="22"/>
        </w:rPr>
        <w:t>, первая графа)</w:t>
      </w:r>
      <w:r w:rsidRPr="00330B7C">
        <w:rPr>
          <w:rFonts w:ascii="Arial" w:hAnsi="Arial" w:cs="Arial"/>
          <w:sz w:val="22"/>
          <w:szCs w:val="22"/>
        </w:rPr>
        <w:t xml:space="preserve"> для установленных категорий перенапряжений.</w:t>
      </w:r>
    </w:p>
    <w:p w14:paraId="2B79DA16" w14:textId="5FF1486C" w:rsidR="00632601" w:rsidRPr="004C70BE" w:rsidRDefault="00330B7C" w:rsidP="00632601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330B7C">
        <w:rPr>
          <w:rFonts w:ascii="Arial" w:hAnsi="Arial" w:cs="Arial"/>
          <w:sz w:val="22"/>
          <w:szCs w:val="22"/>
        </w:rPr>
        <w:t xml:space="preserve">Если импульсное напряжение </w:t>
      </w:r>
      <w:r w:rsidR="003B4334" w:rsidRPr="00AD11A4">
        <w:rPr>
          <w:rFonts w:ascii="Arial" w:hAnsi="Arial" w:cs="Arial"/>
          <w:i/>
          <w:iCs/>
          <w:sz w:val="22"/>
          <w:szCs w:val="22"/>
          <w:lang w:val="en-US" w:eastAsia="ru-RU"/>
        </w:rPr>
        <w:t>U</w:t>
      </w:r>
      <w:r w:rsidR="003B4334" w:rsidRPr="00AD11A4">
        <w:rPr>
          <w:rFonts w:ascii="Arial" w:hAnsi="Arial" w:cs="Arial"/>
          <w:sz w:val="22"/>
          <w:szCs w:val="22"/>
          <w:vertAlign w:val="subscript"/>
          <w:lang w:val="en-US" w:eastAsia="ru-RU"/>
        </w:rPr>
        <w:t>imp</w:t>
      </w:r>
      <w:r w:rsidRPr="00330B7C">
        <w:rPr>
          <w:rFonts w:ascii="Arial" w:hAnsi="Arial" w:cs="Arial"/>
          <w:sz w:val="22"/>
          <w:szCs w:val="22"/>
        </w:rPr>
        <w:t xml:space="preserve"> не указано изготовителем, то испытательное напряжение должно быть на 1000 В выше указанного в таблице </w:t>
      </w:r>
      <w:r w:rsidR="003B4334">
        <w:rPr>
          <w:rFonts w:ascii="Arial" w:hAnsi="Arial" w:cs="Arial"/>
          <w:sz w:val="22"/>
          <w:szCs w:val="22"/>
        </w:rPr>
        <w:t>12</w:t>
      </w:r>
      <w:r w:rsidRPr="00330B7C">
        <w:rPr>
          <w:rFonts w:ascii="Arial" w:hAnsi="Arial" w:cs="Arial"/>
          <w:sz w:val="22"/>
          <w:szCs w:val="22"/>
        </w:rPr>
        <w:t>.</w:t>
      </w:r>
    </w:p>
    <w:p w14:paraId="0D3714F5" w14:textId="467438CA" w:rsidR="00330B7C" w:rsidRPr="00330B7C" w:rsidRDefault="00330B7C" w:rsidP="003450F3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line="360" w:lineRule="auto"/>
        <w:ind w:firstLine="567"/>
        <w:jc w:val="both"/>
        <w:rPr>
          <w:sz w:val="22"/>
          <w:szCs w:val="22"/>
        </w:rPr>
      </w:pPr>
      <w:r w:rsidRPr="00330B7C">
        <w:rPr>
          <w:sz w:val="22"/>
          <w:szCs w:val="22"/>
        </w:rPr>
        <w:t>В.</w:t>
      </w:r>
      <w:r w:rsidR="00E04B1C">
        <w:rPr>
          <w:sz w:val="22"/>
          <w:szCs w:val="22"/>
        </w:rPr>
        <w:t>9</w:t>
      </w:r>
      <w:r w:rsidRPr="00330B7C">
        <w:rPr>
          <w:sz w:val="22"/>
          <w:szCs w:val="22"/>
        </w:rPr>
        <w:t xml:space="preserve"> Испытания</w:t>
      </w:r>
    </w:p>
    <w:p w14:paraId="4B2CEFB0" w14:textId="73B38A40" w:rsidR="00330B7C" w:rsidRPr="00330B7C" w:rsidRDefault="00330B7C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330B7C">
        <w:rPr>
          <w:rFonts w:ascii="Arial" w:hAnsi="Arial" w:cs="Arial"/>
          <w:sz w:val="22"/>
          <w:szCs w:val="22"/>
        </w:rPr>
        <w:t>В.</w:t>
      </w:r>
      <w:r w:rsidR="002454F4">
        <w:rPr>
          <w:rFonts w:ascii="Arial" w:hAnsi="Arial" w:cs="Arial"/>
          <w:sz w:val="22"/>
          <w:szCs w:val="22"/>
        </w:rPr>
        <w:t>9</w:t>
      </w:r>
      <w:r w:rsidRPr="00330B7C">
        <w:rPr>
          <w:rFonts w:ascii="Arial" w:hAnsi="Arial" w:cs="Arial"/>
          <w:sz w:val="22"/>
          <w:szCs w:val="22"/>
        </w:rPr>
        <w:t>.1 Виды испытаний</w:t>
      </w:r>
    </w:p>
    <w:p w14:paraId="4DDA68A1" w14:textId="49CBB688" w:rsidR="00330B7C" w:rsidRPr="00330B7C" w:rsidRDefault="00330B7C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330B7C">
        <w:rPr>
          <w:rFonts w:ascii="Arial" w:hAnsi="Arial" w:cs="Arial"/>
          <w:sz w:val="22"/>
          <w:szCs w:val="22"/>
        </w:rPr>
        <w:lastRenderedPageBreak/>
        <w:t>В.</w:t>
      </w:r>
      <w:r w:rsidR="002454F4">
        <w:rPr>
          <w:rFonts w:ascii="Arial" w:hAnsi="Arial" w:cs="Arial"/>
          <w:sz w:val="22"/>
          <w:szCs w:val="22"/>
        </w:rPr>
        <w:t>9</w:t>
      </w:r>
      <w:r w:rsidRPr="00330B7C">
        <w:rPr>
          <w:rFonts w:ascii="Arial" w:hAnsi="Arial" w:cs="Arial"/>
          <w:sz w:val="22"/>
          <w:szCs w:val="22"/>
        </w:rPr>
        <w:t>.1.1 Общие положения</w:t>
      </w:r>
    </w:p>
    <w:p w14:paraId="6CF8F5E6" w14:textId="27264DDC" w:rsidR="00330B7C" w:rsidRPr="00330B7C" w:rsidRDefault="00330B7C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330B7C">
        <w:rPr>
          <w:rFonts w:ascii="Arial" w:hAnsi="Arial" w:cs="Arial"/>
          <w:sz w:val="22"/>
          <w:szCs w:val="22"/>
        </w:rPr>
        <w:t>П</w:t>
      </w:r>
      <w:r w:rsidR="002454F4">
        <w:rPr>
          <w:rFonts w:ascii="Arial" w:hAnsi="Arial" w:cs="Arial"/>
          <w:sz w:val="22"/>
          <w:szCs w:val="22"/>
        </w:rPr>
        <w:t>рименяют</w:t>
      </w:r>
      <w:r w:rsidRPr="00330B7C">
        <w:rPr>
          <w:rFonts w:ascii="Arial" w:hAnsi="Arial" w:cs="Arial"/>
          <w:sz w:val="22"/>
          <w:szCs w:val="22"/>
        </w:rPr>
        <w:t xml:space="preserve"> IEC 60947-1</w:t>
      </w:r>
      <w:r w:rsidR="002454F4" w:rsidRPr="0031444C">
        <w:rPr>
          <w:rFonts w:ascii="Arial" w:hAnsi="Arial" w:cs="Arial"/>
          <w:sz w:val="22"/>
          <w:szCs w:val="22"/>
        </w:rPr>
        <w:t>:2007</w:t>
      </w:r>
      <w:r w:rsidR="002454F4">
        <w:rPr>
          <w:rFonts w:ascii="Arial" w:hAnsi="Arial" w:cs="Arial"/>
          <w:sz w:val="22"/>
          <w:szCs w:val="22"/>
        </w:rPr>
        <w:t xml:space="preserve"> (пункт </w:t>
      </w:r>
      <w:r w:rsidR="002454F4" w:rsidRPr="00330B7C">
        <w:rPr>
          <w:rFonts w:ascii="Arial" w:hAnsi="Arial" w:cs="Arial"/>
          <w:sz w:val="22"/>
          <w:szCs w:val="22"/>
        </w:rPr>
        <w:t>8.1.1</w:t>
      </w:r>
      <w:r w:rsidR="002454F4">
        <w:rPr>
          <w:rFonts w:ascii="Arial" w:hAnsi="Arial" w:cs="Arial"/>
          <w:sz w:val="22"/>
          <w:szCs w:val="22"/>
        </w:rPr>
        <w:t>)</w:t>
      </w:r>
      <w:r w:rsidRPr="00330B7C">
        <w:rPr>
          <w:rFonts w:ascii="Arial" w:hAnsi="Arial" w:cs="Arial"/>
          <w:sz w:val="22"/>
          <w:szCs w:val="22"/>
        </w:rPr>
        <w:t>.</w:t>
      </w:r>
    </w:p>
    <w:p w14:paraId="2D2C6A81" w14:textId="0385AB38" w:rsidR="00330B7C" w:rsidRPr="00330B7C" w:rsidRDefault="00330B7C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330B7C">
        <w:rPr>
          <w:rFonts w:ascii="Arial" w:hAnsi="Arial" w:cs="Arial"/>
          <w:sz w:val="22"/>
          <w:szCs w:val="22"/>
        </w:rPr>
        <w:t>В.</w:t>
      </w:r>
      <w:r w:rsidR="00DC79AE">
        <w:rPr>
          <w:rFonts w:ascii="Arial" w:hAnsi="Arial" w:cs="Arial"/>
          <w:sz w:val="22"/>
          <w:szCs w:val="22"/>
        </w:rPr>
        <w:t>9</w:t>
      </w:r>
      <w:r w:rsidRPr="00330B7C">
        <w:rPr>
          <w:rFonts w:ascii="Arial" w:hAnsi="Arial" w:cs="Arial"/>
          <w:sz w:val="22"/>
          <w:szCs w:val="22"/>
        </w:rPr>
        <w:t>.1.2 Типовые испытания</w:t>
      </w:r>
    </w:p>
    <w:p w14:paraId="689759E3" w14:textId="3D37FF28" w:rsidR="00521710" w:rsidRDefault="00521710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330B7C">
        <w:rPr>
          <w:rFonts w:ascii="Arial" w:hAnsi="Arial" w:cs="Arial"/>
          <w:sz w:val="22"/>
          <w:szCs w:val="22"/>
        </w:rPr>
        <w:t>В.</w:t>
      </w:r>
      <w:r>
        <w:rPr>
          <w:rFonts w:ascii="Arial" w:hAnsi="Arial" w:cs="Arial"/>
          <w:sz w:val="22"/>
          <w:szCs w:val="22"/>
        </w:rPr>
        <w:t>9</w:t>
      </w:r>
      <w:r w:rsidRPr="00330B7C">
        <w:rPr>
          <w:rFonts w:ascii="Arial" w:hAnsi="Arial" w:cs="Arial"/>
          <w:sz w:val="22"/>
          <w:szCs w:val="22"/>
        </w:rPr>
        <w:t>.1.2.1</w:t>
      </w:r>
      <w:r>
        <w:rPr>
          <w:rFonts w:ascii="Arial" w:hAnsi="Arial" w:cs="Arial"/>
          <w:sz w:val="22"/>
          <w:szCs w:val="22"/>
        </w:rPr>
        <w:t xml:space="preserve"> Общие положения</w:t>
      </w:r>
    </w:p>
    <w:p w14:paraId="144C60E3" w14:textId="13D18992" w:rsidR="00330B7C" w:rsidRPr="00330B7C" w:rsidRDefault="00330B7C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330B7C">
        <w:rPr>
          <w:rFonts w:ascii="Arial" w:hAnsi="Arial" w:cs="Arial"/>
          <w:sz w:val="22"/>
          <w:szCs w:val="22"/>
        </w:rPr>
        <w:t>Следующий цикл, состоящий из шести испытаний, применяют на каждом из трех образцов в определенной последовательности.</w:t>
      </w:r>
    </w:p>
    <w:p w14:paraId="5C2535FD" w14:textId="1D439303" w:rsidR="00330B7C" w:rsidRPr="00330B7C" w:rsidRDefault="00330B7C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330B7C">
        <w:rPr>
          <w:rFonts w:ascii="Arial" w:hAnsi="Arial" w:cs="Arial"/>
          <w:sz w:val="22"/>
          <w:szCs w:val="22"/>
        </w:rPr>
        <w:t>В.</w:t>
      </w:r>
      <w:r w:rsidR="00521710">
        <w:rPr>
          <w:rFonts w:ascii="Arial" w:hAnsi="Arial" w:cs="Arial"/>
          <w:sz w:val="22"/>
          <w:szCs w:val="22"/>
        </w:rPr>
        <w:t>9</w:t>
      </w:r>
      <w:r w:rsidRPr="00330B7C">
        <w:rPr>
          <w:rFonts w:ascii="Arial" w:hAnsi="Arial" w:cs="Arial"/>
          <w:sz w:val="22"/>
          <w:szCs w:val="22"/>
        </w:rPr>
        <w:t>.1.2.</w:t>
      </w:r>
      <w:r w:rsidR="00E7341D">
        <w:rPr>
          <w:rFonts w:ascii="Arial" w:hAnsi="Arial" w:cs="Arial"/>
          <w:sz w:val="22"/>
          <w:szCs w:val="22"/>
        </w:rPr>
        <w:t>2</w:t>
      </w:r>
      <w:r w:rsidRPr="00330B7C">
        <w:rPr>
          <w:rFonts w:ascii="Arial" w:hAnsi="Arial" w:cs="Arial"/>
          <w:sz w:val="22"/>
          <w:szCs w:val="22"/>
        </w:rPr>
        <w:t xml:space="preserve"> Испытания электрической прочности изоляции на новом образце</w:t>
      </w:r>
    </w:p>
    <w:p w14:paraId="6647F8DA" w14:textId="19377BA6" w:rsidR="00330B7C" w:rsidRPr="00EA11FC" w:rsidRDefault="00330B7C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П</w:t>
      </w:r>
      <w:r w:rsidR="008964C5" w:rsidRPr="00EA11FC">
        <w:rPr>
          <w:rFonts w:ascii="Arial" w:hAnsi="Arial" w:cs="Arial"/>
          <w:sz w:val="22"/>
          <w:szCs w:val="22"/>
        </w:rPr>
        <w:t>рименяют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7C4C31" w:rsidRPr="00EA11FC">
        <w:rPr>
          <w:rFonts w:ascii="Arial" w:hAnsi="Arial" w:cs="Arial"/>
          <w:sz w:val="22"/>
          <w:szCs w:val="22"/>
        </w:rPr>
        <w:t xml:space="preserve">                </w:t>
      </w:r>
      <w:r w:rsidRPr="00EA11FC">
        <w:rPr>
          <w:rFonts w:ascii="Arial" w:hAnsi="Arial" w:cs="Arial"/>
          <w:sz w:val="22"/>
          <w:szCs w:val="22"/>
        </w:rPr>
        <w:t>IEC</w:t>
      </w:r>
      <w:r w:rsidR="008964C5" w:rsidRPr="00EA11FC">
        <w:rPr>
          <w:rFonts w:ascii="Arial" w:hAnsi="Arial" w:cs="Arial"/>
          <w:sz w:val="22"/>
          <w:szCs w:val="22"/>
        </w:rPr>
        <w:t> </w:t>
      </w:r>
      <w:r w:rsidRPr="00EA11FC">
        <w:rPr>
          <w:rFonts w:ascii="Arial" w:hAnsi="Arial" w:cs="Arial"/>
          <w:sz w:val="22"/>
          <w:szCs w:val="22"/>
        </w:rPr>
        <w:t>60947-1</w:t>
      </w:r>
      <w:r w:rsidR="008964C5" w:rsidRPr="00EA11FC">
        <w:rPr>
          <w:rFonts w:ascii="Arial" w:hAnsi="Arial" w:cs="Arial"/>
          <w:sz w:val="22"/>
          <w:szCs w:val="22"/>
        </w:rPr>
        <w:t xml:space="preserve">:2007, </w:t>
      </w:r>
      <w:r w:rsidR="007C4C31" w:rsidRPr="00EA11FC">
        <w:rPr>
          <w:rFonts w:ascii="Arial" w:hAnsi="Arial" w:cs="Arial"/>
          <w:sz w:val="22"/>
          <w:szCs w:val="22"/>
        </w:rPr>
        <w:t xml:space="preserve">               </w:t>
      </w:r>
      <w:r w:rsidR="008964C5" w:rsidRPr="00EA11FC">
        <w:rPr>
          <w:rFonts w:ascii="Arial" w:hAnsi="Arial" w:cs="Arial"/>
          <w:sz w:val="22"/>
          <w:szCs w:val="22"/>
        </w:rPr>
        <w:t>IEC </w:t>
      </w:r>
      <w:r w:rsidR="00B80A3A" w:rsidRPr="00EA11FC">
        <w:rPr>
          <w:rFonts w:ascii="Arial" w:hAnsi="Arial" w:cs="Arial"/>
          <w:sz w:val="22"/>
          <w:szCs w:val="22"/>
        </w:rPr>
        <w:t xml:space="preserve">60947-1:2007/AMD1:2010 </w:t>
      </w:r>
      <w:r w:rsidR="007C4C31" w:rsidRPr="00EA11FC">
        <w:rPr>
          <w:rFonts w:ascii="Arial" w:hAnsi="Arial" w:cs="Arial"/>
          <w:sz w:val="22"/>
          <w:szCs w:val="22"/>
        </w:rPr>
        <w:t xml:space="preserve">               </w:t>
      </w:r>
      <w:r w:rsidR="00B80A3A" w:rsidRPr="00EA11FC">
        <w:rPr>
          <w:rFonts w:ascii="Arial" w:hAnsi="Arial" w:cs="Arial"/>
          <w:sz w:val="22"/>
          <w:szCs w:val="22"/>
        </w:rPr>
        <w:t xml:space="preserve">и </w:t>
      </w:r>
      <w:r w:rsidR="007C4C31" w:rsidRPr="00EA11FC">
        <w:rPr>
          <w:rFonts w:ascii="Arial" w:hAnsi="Arial" w:cs="Arial"/>
          <w:sz w:val="22"/>
          <w:szCs w:val="22"/>
        </w:rPr>
        <w:br/>
      </w:r>
      <w:r w:rsidR="00B80A3A" w:rsidRPr="00EA11FC">
        <w:rPr>
          <w:rFonts w:ascii="Arial" w:hAnsi="Arial" w:cs="Arial"/>
          <w:sz w:val="22"/>
          <w:szCs w:val="22"/>
          <w:lang w:val="en-US" w:eastAsia="ru-RU"/>
        </w:rPr>
        <w:t>IEC</w:t>
      </w:r>
      <w:r w:rsidR="008964C5" w:rsidRPr="00EA11FC">
        <w:rPr>
          <w:rFonts w:ascii="Arial" w:hAnsi="Arial" w:cs="Arial"/>
          <w:sz w:val="22"/>
          <w:szCs w:val="22"/>
          <w:lang w:eastAsia="ru-RU"/>
        </w:rPr>
        <w:t> </w:t>
      </w:r>
      <w:r w:rsidR="00B80A3A" w:rsidRPr="00EA11FC">
        <w:rPr>
          <w:rFonts w:ascii="Arial" w:hAnsi="Arial" w:cs="Arial"/>
          <w:sz w:val="22"/>
          <w:szCs w:val="22"/>
          <w:lang w:eastAsia="ru-RU"/>
        </w:rPr>
        <w:t>60947-1:2007/</w:t>
      </w:r>
      <w:r w:rsidR="00B80A3A" w:rsidRPr="00EA11FC">
        <w:rPr>
          <w:rFonts w:ascii="Arial" w:hAnsi="Arial" w:cs="Arial"/>
          <w:sz w:val="22"/>
          <w:szCs w:val="22"/>
          <w:lang w:val="en-US" w:eastAsia="ru-RU"/>
        </w:rPr>
        <w:t>AMD</w:t>
      </w:r>
      <w:r w:rsidR="00B80A3A" w:rsidRPr="00EA11FC">
        <w:rPr>
          <w:rFonts w:ascii="Arial" w:hAnsi="Arial" w:cs="Arial"/>
          <w:sz w:val="22"/>
          <w:szCs w:val="22"/>
          <w:lang w:eastAsia="ru-RU"/>
        </w:rPr>
        <w:t>2:2014</w:t>
      </w:r>
      <w:r w:rsidR="001555F1" w:rsidRPr="00EA11FC">
        <w:rPr>
          <w:rFonts w:ascii="Arial" w:hAnsi="Arial" w:cs="Arial"/>
          <w:sz w:val="22"/>
          <w:szCs w:val="22"/>
          <w:lang w:eastAsia="ru-RU"/>
        </w:rPr>
        <w:t xml:space="preserve"> (подпункт </w:t>
      </w:r>
      <w:r w:rsidR="001555F1" w:rsidRPr="00EA11FC">
        <w:rPr>
          <w:rFonts w:ascii="Arial" w:hAnsi="Arial" w:cs="Arial"/>
          <w:sz w:val="22"/>
          <w:szCs w:val="22"/>
        </w:rPr>
        <w:t>8.3.3.4</w:t>
      </w:r>
      <w:r w:rsidR="001555F1" w:rsidRPr="00EA11FC">
        <w:rPr>
          <w:rFonts w:ascii="Arial" w:hAnsi="Arial" w:cs="Arial"/>
          <w:sz w:val="22"/>
          <w:szCs w:val="22"/>
          <w:lang w:eastAsia="ru-RU"/>
        </w:rPr>
        <w:t>)</w:t>
      </w:r>
      <w:r w:rsidRPr="00EA11FC">
        <w:rPr>
          <w:rFonts w:ascii="Arial" w:hAnsi="Arial" w:cs="Arial"/>
          <w:sz w:val="22"/>
          <w:szCs w:val="22"/>
        </w:rPr>
        <w:t xml:space="preserve">, за исключением случая, когда напряжение прикладывают между соединенными вместе концами проводов или соединенными вместе выводными зажимами и </w:t>
      </w:r>
      <w:r w:rsidR="008964C5" w:rsidRPr="00EA11FC">
        <w:rPr>
          <w:rFonts w:ascii="Arial" w:hAnsi="Arial" w:cs="Arial"/>
          <w:sz w:val="22"/>
          <w:szCs w:val="22"/>
        </w:rPr>
        <w:t xml:space="preserve">любой точкой поверхности </w:t>
      </w:r>
      <w:r w:rsidRPr="00EA11FC">
        <w:rPr>
          <w:rFonts w:ascii="Arial" w:hAnsi="Arial" w:cs="Arial"/>
          <w:sz w:val="22"/>
          <w:szCs w:val="22"/>
        </w:rPr>
        <w:t>корпус</w:t>
      </w:r>
      <w:r w:rsidR="008964C5" w:rsidRPr="00EA11FC">
        <w:rPr>
          <w:rFonts w:ascii="Arial" w:hAnsi="Arial" w:cs="Arial"/>
          <w:sz w:val="22"/>
          <w:szCs w:val="22"/>
        </w:rPr>
        <w:t>а</w:t>
      </w:r>
      <w:r w:rsidRPr="00EA11FC">
        <w:rPr>
          <w:rFonts w:ascii="Arial" w:hAnsi="Arial" w:cs="Arial"/>
          <w:sz w:val="22"/>
          <w:szCs w:val="22"/>
        </w:rPr>
        <w:t xml:space="preserve"> (капсулой), или металлической фольгой, покрывающей поверхность гермети</w:t>
      </w:r>
      <w:r w:rsidR="00347198" w:rsidRPr="00EA11FC">
        <w:rPr>
          <w:rFonts w:ascii="Arial" w:hAnsi="Arial" w:cs="Arial"/>
          <w:sz w:val="22"/>
          <w:szCs w:val="22"/>
        </w:rPr>
        <w:t xml:space="preserve">зированного сенсорного выключателя (см. рисунок </w:t>
      </w:r>
      <w:r w:rsidR="00347198" w:rsidRPr="00EA11FC">
        <w:rPr>
          <w:rFonts w:ascii="Arial" w:hAnsi="Arial" w:cs="Arial"/>
          <w:sz w:val="22"/>
          <w:szCs w:val="22"/>
          <w:lang w:val="en-US"/>
        </w:rPr>
        <w:t>B</w:t>
      </w:r>
      <w:r w:rsidR="00347198" w:rsidRPr="00EA11FC">
        <w:rPr>
          <w:rFonts w:ascii="Arial" w:hAnsi="Arial" w:cs="Arial"/>
          <w:sz w:val="22"/>
          <w:szCs w:val="22"/>
        </w:rPr>
        <w:t>.1)</w:t>
      </w:r>
      <w:r w:rsidRPr="00EA11FC">
        <w:rPr>
          <w:rFonts w:ascii="Arial" w:hAnsi="Arial" w:cs="Arial"/>
          <w:sz w:val="22"/>
          <w:szCs w:val="22"/>
        </w:rPr>
        <w:t>.</w:t>
      </w:r>
    </w:p>
    <w:p w14:paraId="2D3793A4" w14:textId="1424292D" w:rsidR="00B80A3A" w:rsidRPr="00EA11FC" w:rsidRDefault="00330B7C" w:rsidP="00B80A3A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Во время испытаний не должно быть пробоя изоляции.</w:t>
      </w:r>
    </w:p>
    <w:p w14:paraId="77816B0A" w14:textId="25F2059A" w:rsidR="00330B7C" w:rsidRPr="00EA11FC" w:rsidRDefault="00330B7C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В.</w:t>
      </w:r>
      <w:r w:rsidR="00347198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>.1.2.</w:t>
      </w:r>
      <w:r w:rsidR="00347198" w:rsidRPr="00EA11FC">
        <w:rPr>
          <w:rFonts w:ascii="Arial" w:hAnsi="Arial" w:cs="Arial"/>
          <w:sz w:val="22"/>
          <w:szCs w:val="22"/>
        </w:rPr>
        <w:t>3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1D2C9D" w:rsidRPr="00EA11FC">
        <w:rPr>
          <w:rFonts w:ascii="Arial" w:hAnsi="Arial" w:cs="Arial"/>
          <w:sz w:val="22"/>
          <w:szCs w:val="22"/>
        </w:rPr>
        <w:t xml:space="preserve">Испытания </w:t>
      </w:r>
      <w:r w:rsidRPr="00EA11FC">
        <w:rPr>
          <w:rFonts w:ascii="Arial" w:hAnsi="Arial" w:cs="Arial"/>
          <w:sz w:val="22"/>
          <w:szCs w:val="22"/>
        </w:rPr>
        <w:t>кабеля</w:t>
      </w:r>
      <w:r w:rsidR="001D2C9D" w:rsidRPr="00EA11FC">
        <w:rPr>
          <w:rFonts w:ascii="Arial" w:hAnsi="Arial" w:cs="Arial"/>
          <w:sz w:val="22"/>
          <w:szCs w:val="22"/>
        </w:rPr>
        <w:t xml:space="preserve"> (если применимо)</w:t>
      </w:r>
    </w:p>
    <w:p w14:paraId="4CDE3E5E" w14:textId="13AD7755" w:rsidR="00330B7C" w:rsidRPr="00EA11FC" w:rsidRDefault="006328C5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Сенсорные выключатели </w:t>
      </w:r>
      <w:r w:rsidR="00330B7C" w:rsidRPr="00EA11FC">
        <w:rPr>
          <w:rFonts w:ascii="Arial" w:hAnsi="Arial" w:cs="Arial"/>
          <w:sz w:val="22"/>
          <w:szCs w:val="22"/>
        </w:rPr>
        <w:t>с</w:t>
      </w:r>
      <w:r w:rsidRPr="00EA11FC">
        <w:rPr>
          <w:rFonts w:ascii="Arial" w:hAnsi="Arial" w:cs="Arial"/>
          <w:sz w:val="22"/>
          <w:szCs w:val="22"/>
        </w:rPr>
        <w:t>о встроенным</w:t>
      </w:r>
      <w:r w:rsidR="00330B7C" w:rsidRPr="00EA11FC">
        <w:rPr>
          <w:rFonts w:ascii="Arial" w:hAnsi="Arial" w:cs="Arial"/>
          <w:sz w:val="22"/>
          <w:szCs w:val="22"/>
        </w:rPr>
        <w:t xml:space="preserve"> кабелем должны удовлетворять требованиям приложения С.</w:t>
      </w:r>
    </w:p>
    <w:p w14:paraId="2355A11C" w14:textId="085E91DF" w:rsidR="00330B7C" w:rsidRPr="00EA11FC" w:rsidRDefault="00330B7C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В.</w:t>
      </w:r>
      <w:r w:rsidR="006328C5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>.1.2.</w:t>
      </w:r>
      <w:r w:rsidR="006328C5" w:rsidRPr="00EA11FC">
        <w:rPr>
          <w:rFonts w:ascii="Arial" w:hAnsi="Arial" w:cs="Arial"/>
          <w:sz w:val="22"/>
          <w:szCs w:val="22"/>
        </w:rPr>
        <w:t>4</w:t>
      </w:r>
      <w:r w:rsidRPr="00EA11FC">
        <w:rPr>
          <w:rFonts w:ascii="Arial" w:hAnsi="Arial" w:cs="Arial"/>
          <w:sz w:val="22"/>
          <w:szCs w:val="22"/>
        </w:rPr>
        <w:t xml:space="preserve"> Испытание на стойкость к быстрому изменению температуры</w:t>
      </w:r>
    </w:p>
    <w:p w14:paraId="0BAC3A73" w14:textId="655A32C8" w:rsidR="00330B7C" w:rsidRPr="00EA11FC" w:rsidRDefault="00330B7C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Испытание Na </w:t>
      </w:r>
      <w:r w:rsidR="007D1549" w:rsidRPr="00EA11FC">
        <w:rPr>
          <w:rFonts w:ascii="Arial" w:hAnsi="Arial" w:cs="Arial"/>
          <w:sz w:val="22"/>
          <w:szCs w:val="22"/>
        </w:rPr>
        <w:t xml:space="preserve">следует </w:t>
      </w:r>
      <w:r w:rsidRPr="00EA11FC">
        <w:rPr>
          <w:rFonts w:ascii="Arial" w:hAnsi="Arial" w:cs="Arial"/>
          <w:sz w:val="22"/>
          <w:szCs w:val="22"/>
        </w:rPr>
        <w:t>проводить по IEC 60068-2-14 при следующих параметрах:</w:t>
      </w:r>
    </w:p>
    <w:p w14:paraId="7C98D680" w14:textId="52105235" w:rsidR="00330B7C" w:rsidRPr="00EA11FC" w:rsidRDefault="00330B7C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- минимальная и максимальная температуры </w:t>
      </w:r>
      <w:r w:rsidR="007D1549" w:rsidRPr="00EA11FC">
        <w:rPr>
          <w:rFonts w:ascii="Arial" w:hAnsi="Arial" w:cs="Arial"/>
          <w:i/>
          <w:iCs/>
          <w:sz w:val="22"/>
          <w:szCs w:val="22"/>
          <w:lang w:val="en-US" w:eastAsia="ru-RU"/>
        </w:rPr>
        <w:t>T</w:t>
      </w:r>
      <w:r w:rsidR="007D1549" w:rsidRPr="00EA11FC">
        <w:rPr>
          <w:rFonts w:ascii="Arial" w:hAnsi="Arial" w:cs="Arial"/>
          <w:sz w:val="22"/>
          <w:szCs w:val="22"/>
          <w:vertAlign w:val="subscript"/>
          <w:lang w:val="en-US" w:eastAsia="ru-RU"/>
        </w:rPr>
        <w:t>A</w:t>
      </w:r>
      <w:r w:rsidRPr="00EA11FC">
        <w:rPr>
          <w:rFonts w:ascii="Arial" w:hAnsi="Arial" w:cs="Arial"/>
          <w:sz w:val="22"/>
          <w:szCs w:val="22"/>
        </w:rPr>
        <w:t xml:space="preserve"> и </w:t>
      </w:r>
      <w:r w:rsidR="007D1549" w:rsidRPr="00EA11FC">
        <w:rPr>
          <w:rFonts w:ascii="Arial" w:hAnsi="Arial" w:cs="Arial"/>
          <w:i/>
          <w:sz w:val="22"/>
          <w:szCs w:val="22"/>
        </w:rPr>
        <w:t>T</w:t>
      </w:r>
      <w:r w:rsidR="007D1549" w:rsidRPr="00EA11FC">
        <w:rPr>
          <w:rFonts w:ascii="Arial" w:hAnsi="Arial" w:cs="Arial"/>
          <w:sz w:val="22"/>
          <w:szCs w:val="22"/>
          <w:vertAlign w:val="subscript"/>
        </w:rPr>
        <w:t>B</w:t>
      </w:r>
      <w:r w:rsidR="00497A66" w:rsidRPr="00EA11FC">
        <w:rPr>
          <w:rFonts w:ascii="Arial" w:hAnsi="Arial" w:cs="Arial"/>
          <w:sz w:val="22"/>
          <w:szCs w:val="22"/>
        </w:rPr>
        <w:t xml:space="preserve"> указаны в IEC 60947-1:2007 и </w:t>
      </w:r>
      <w:r w:rsidR="00C777B0" w:rsidRPr="00EA11FC">
        <w:rPr>
          <w:rFonts w:ascii="Arial" w:hAnsi="Arial" w:cs="Arial"/>
          <w:sz w:val="22"/>
          <w:szCs w:val="22"/>
          <w:lang w:val="en-US" w:eastAsia="ru-RU"/>
        </w:rPr>
        <w:t>IEC</w:t>
      </w:r>
      <w:r w:rsidR="00C777B0" w:rsidRPr="00EA11FC">
        <w:rPr>
          <w:rFonts w:ascii="Arial" w:hAnsi="Arial" w:cs="Arial"/>
          <w:sz w:val="22"/>
          <w:szCs w:val="22"/>
          <w:lang w:eastAsia="ru-RU"/>
        </w:rPr>
        <w:t> 60947-1:2007/</w:t>
      </w:r>
      <w:r w:rsidR="00C777B0" w:rsidRPr="00EA11FC">
        <w:rPr>
          <w:rFonts w:ascii="Arial" w:hAnsi="Arial" w:cs="Arial"/>
          <w:sz w:val="22"/>
          <w:szCs w:val="22"/>
          <w:lang w:val="en-US" w:eastAsia="ru-RU"/>
        </w:rPr>
        <w:t>AMD</w:t>
      </w:r>
      <w:r w:rsidR="00C777B0" w:rsidRPr="00EA11FC">
        <w:rPr>
          <w:rFonts w:ascii="Arial" w:hAnsi="Arial" w:cs="Arial"/>
          <w:sz w:val="22"/>
          <w:szCs w:val="22"/>
          <w:lang w:eastAsia="ru-RU"/>
        </w:rPr>
        <w:t>2:2014 (пункт 6</w:t>
      </w:r>
      <w:r w:rsidR="00C777B0" w:rsidRPr="00EA11FC">
        <w:rPr>
          <w:rFonts w:ascii="Arial" w:hAnsi="Arial" w:cs="Arial"/>
          <w:sz w:val="22"/>
          <w:szCs w:val="22"/>
        </w:rPr>
        <w:t>.1.1</w:t>
      </w:r>
      <w:r w:rsidR="00C777B0" w:rsidRPr="00EA11FC">
        <w:rPr>
          <w:rFonts w:ascii="Arial" w:hAnsi="Arial" w:cs="Arial"/>
          <w:sz w:val="22"/>
          <w:szCs w:val="22"/>
          <w:lang w:eastAsia="ru-RU"/>
        </w:rPr>
        <w:t>)</w:t>
      </w:r>
      <w:r w:rsidRPr="00EA11FC">
        <w:rPr>
          <w:rFonts w:ascii="Arial" w:hAnsi="Arial" w:cs="Arial"/>
          <w:sz w:val="22"/>
          <w:szCs w:val="22"/>
        </w:rPr>
        <w:t>;</w:t>
      </w:r>
    </w:p>
    <w:p w14:paraId="0DA54A01" w14:textId="31D562FC" w:rsidR="00330B7C" w:rsidRPr="00EA11FC" w:rsidRDefault="00330B7C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- время изменения </w:t>
      </w:r>
      <w:r w:rsidR="00C23FCE" w:rsidRPr="00EA11FC">
        <w:rPr>
          <w:rFonts w:ascii="Arial" w:hAnsi="Arial" w:cs="Arial"/>
          <w:i/>
          <w:iCs/>
          <w:sz w:val="22"/>
          <w:szCs w:val="22"/>
          <w:lang w:val="en-US" w:eastAsia="ru-RU"/>
        </w:rPr>
        <w:t>t</w:t>
      </w:r>
      <w:r w:rsidR="00C23FCE" w:rsidRPr="00EA11FC">
        <w:rPr>
          <w:rFonts w:ascii="Arial" w:hAnsi="Arial" w:cs="Arial"/>
          <w:sz w:val="22"/>
          <w:szCs w:val="22"/>
          <w:vertAlign w:val="subscript"/>
          <w:lang w:eastAsia="ru-RU"/>
        </w:rPr>
        <w:t>2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C23FCE" w:rsidRPr="00EA11FC">
        <w:rPr>
          <w:rFonts w:ascii="Arial" w:hAnsi="Arial" w:cs="Arial"/>
          <w:sz w:val="22"/>
          <w:szCs w:val="22"/>
        </w:rPr>
        <w:t>– от</w:t>
      </w:r>
      <w:r w:rsidRPr="00EA11FC">
        <w:rPr>
          <w:rFonts w:ascii="Arial" w:hAnsi="Arial" w:cs="Arial"/>
          <w:sz w:val="22"/>
          <w:szCs w:val="22"/>
        </w:rPr>
        <w:t xml:space="preserve"> 2</w:t>
      </w:r>
      <w:r w:rsidR="00C23FCE" w:rsidRPr="00EA11FC">
        <w:rPr>
          <w:rFonts w:ascii="Arial" w:hAnsi="Arial" w:cs="Arial"/>
          <w:sz w:val="22"/>
          <w:szCs w:val="22"/>
        </w:rPr>
        <w:t xml:space="preserve"> до </w:t>
      </w:r>
      <w:r w:rsidRPr="00EA11FC">
        <w:rPr>
          <w:rFonts w:ascii="Arial" w:hAnsi="Arial" w:cs="Arial"/>
          <w:sz w:val="22"/>
          <w:szCs w:val="22"/>
        </w:rPr>
        <w:t>3 мин;</w:t>
      </w:r>
    </w:p>
    <w:p w14:paraId="4CE4085A" w14:textId="47B94240" w:rsidR="00330B7C" w:rsidRPr="00EA11FC" w:rsidRDefault="00330B7C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- </w:t>
      </w:r>
      <w:r w:rsidR="00C23FCE" w:rsidRPr="00EA11FC">
        <w:rPr>
          <w:rFonts w:ascii="Arial" w:hAnsi="Arial" w:cs="Arial"/>
          <w:sz w:val="22"/>
          <w:szCs w:val="22"/>
        </w:rPr>
        <w:t xml:space="preserve">количество </w:t>
      </w:r>
      <w:r w:rsidRPr="00EA11FC">
        <w:rPr>
          <w:rFonts w:ascii="Arial" w:hAnsi="Arial" w:cs="Arial"/>
          <w:sz w:val="22"/>
          <w:szCs w:val="22"/>
        </w:rPr>
        <w:t xml:space="preserve">циклов </w:t>
      </w:r>
      <w:r w:rsidR="00C23FCE" w:rsidRPr="00EA11FC">
        <w:rPr>
          <w:rFonts w:ascii="Arial" w:hAnsi="Arial" w:cs="Arial"/>
          <w:sz w:val="22"/>
          <w:szCs w:val="22"/>
        </w:rPr>
        <w:t>–</w:t>
      </w:r>
      <w:r w:rsidRPr="00EA11FC">
        <w:rPr>
          <w:rFonts w:ascii="Arial" w:hAnsi="Arial" w:cs="Arial"/>
          <w:sz w:val="22"/>
          <w:szCs w:val="22"/>
        </w:rPr>
        <w:t xml:space="preserve"> 5;</w:t>
      </w:r>
    </w:p>
    <w:p w14:paraId="0F65A88E" w14:textId="292F5E47" w:rsidR="00330B7C" w:rsidRPr="00330B7C" w:rsidRDefault="00330B7C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- время выдержки </w:t>
      </w:r>
      <w:r w:rsidR="00C23FCE" w:rsidRPr="00EA11FC">
        <w:rPr>
          <w:rFonts w:ascii="Arial" w:hAnsi="Arial" w:cs="Arial"/>
          <w:i/>
          <w:iCs/>
          <w:sz w:val="22"/>
          <w:szCs w:val="22"/>
          <w:lang w:val="en-US" w:eastAsia="ru-RU"/>
        </w:rPr>
        <w:t>t</w:t>
      </w:r>
      <w:r w:rsidR="00C23FCE" w:rsidRPr="00EA11FC">
        <w:rPr>
          <w:rFonts w:ascii="Arial" w:hAnsi="Arial" w:cs="Arial"/>
          <w:sz w:val="22"/>
          <w:szCs w:val="22"/>
          <w:vertAlign w:val="subscript"/>
          <w:lang w:eastAsia="ru-RU"/>
        </w:rPr>
        <w:t>1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C23FCE" w:rsidRPr="00EA11FC">
        <w:rPr>
          <w:rFonts w:ascii="Arial" w:hAnsi="Arial" w:cs="Arial"/>
          <w:sz w:val="22"/>
          <w:szCs w:val="22"/>
        </w:rPr>
        <w:t>–</w:t>
      </w:r>
      <w:r w:rsidRPr="00EA11FC">
        <w:rPr>
          <w:rFonts w:ascii="Arial" w:hAnsi="Arial" w:cs="Arial"/>
          <w:sz w:val="22"/>
          <w:szCs w:val="22"/>
        </w:rPr>
        <w:t xml:space="preserve"> 3 ч.</w:t>
      </w:r>
    </w:p>
    <w:p w14:paraId="65E1B846" w14:textId="56D9CEA0" w:rsidR="00330B7C" w:rsidRPr="00330B7C" w:rsidRDefault="00330B7C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330B7C">
        <w:rPr>
          <w:rFonts w:ascii="Arial" w:hAnsi="Arial" w:cs="Arial"/>
          <w:sz w:val="22"/>
          <w:szCs w:val="22"/>
        </w:rPr>
        <w:t>После проведения испытаний на образце не должно быть никаких видимых повреждений. После испытаний по В.</w:t>
      </w:r>
      <w:r w:rsidR="00234EB2">
        <w:rPr>
          <w:rFonts w:ascii="Arial" w:hAnsi="Arial" w:cs="Arial"/>
          <w:sz w:val="22"/>
          <w:szCs w:val="22"/>
        </w:rPr>
        <w:t>9</w:t>
      </w:r>
      <w:r w:rsidRPr="00330B7C">
        <w:rPr>
          <w:rFonts w:ascii="Arial" w:hAnsi="Arial" w:cs="Arial"/>
          <w:sz w:val="22"/>
          <w:szCs w:val="22"/>
        </w:rPr>
        <w:t>.1.2.</w:t>
      </w:r>
      <w:r w:rsidR="00234EB2">
        <w:rPr>
          <w:rFonts w:ascii="Arial" w:hAnsi="Arial" w:cs="Arial"/>
          <w:sz w:val="22"/>
          <w:szCs w:val="22"/>
        </w:rPr>
        <w:t xml:space="preserve">4 </w:t>
      </w:r>
      <w:r w:rsidRPr="00330B7C">
        <w:rPr>
          <w:rFonts w:ascii="Arial" w:hAnsi="Arial" w:cs="Arial"/>
          <w:sz w:val="22"/>
          <w:szCs w:val="22"/>
        </w:rPr>
        <w:t>-</w:t>
      </w:r>
      <w:r w:rsidR="00234EB2">
        <w:rPr>
          <w:rFonts w:ascii="Arial" w:hAnsi="Arial" w:cs="Arial"/>
          <w:sz w:val="22"/>
          <w:szCs w:val="22"/>
        </w:rPr>
        <w:t xml:space="preserve"> </w:t>
      </w:r>
      <w:r w:rsidRPr="00330B7C">
        <w:rPr>
          <w:rFonts w:ascii="Arial" w:hAnsi="Arial" w:cs="Arial"/>
          <w:sz w:val="22"/>
          <w:szCs w:val="22"/>
        </w:rPr>
        <w:t>В.</w:t>
      </w:r>
      <w:r w:rsidR="00234EB2">
        <w:rPr>
          <w:rFonts w:ascii="Arial" w:hAnsi="Arial" w:cs="Arial"/>
          <w:sz w:val="22"/>
          <w:szCs w:val="22"/>
        </w:rPr>
        <w:t>9</w:t>
      </w:r>
      <w:r w:rsidRPr="00330B7C">
        <w:rPr>
          <w:rFonts w:ascii="Arial" w:hAnsi="Arial" w:cs="Arial"/>
          <w:sz w:val="22"/>
          <w:szCs w:val="22"/>
        </w:rPr>
        <w:t>.1.2.</w:t>
      </w:r>
      <w:r w:rsidR="00234EB2">
        <w:rPr>
          <w:rFonts w:ascii="Arial" w:hAnsi="Arial" w:cs="Arial"/>
          <w:sz w:val="22"/>
          <w:szCs w:val="22"/>
        </w:rPr>
        <w:t>6</w:t>
      </w:r>
      <w:r w:rsidRPr="00330B7C">
        <w:rPr>
          <w:rFonts w:ascii="Arial" w:hAnsi="Arial" w:cs="Arial"/>
          <w:sz w:val="22"/>
          <w:szCs w:val="22"/>
        </w:rPr>
        <w:t xml:space="preserve"> допускаются незначительные повреждения компаунда (</w:t>
      </w:r>
      <w:r w:rsidR="00234EB2">
        <w:rPr>
          <w:rFonts w:ascii="Arial" w:hAnsi="Arial" w:cs="Arial"/>
          <w:sz w:val="22"/>
          <w:szCs w:val="22"/>
        </w:rPr>
        <w:t xml:space="preserve">см. </w:t>
      </w:r>
      <w:r w:rsidRPr="00330B7C">
        <w:rPr>
          <w:rFonts w:ascii="Arial" w:hAnsi="Arial" w:cs="Arial"/>
          <w:sz w:val="22"/>
          <w:szCs w:val="22"/>
        </w:rPr>
        <w:t xml:space="preserve">рисунок В.1). Они не должны влиять на результаты </w:t>
      </w:r>
      <w:r w:rsidR="00CC76C7">
        <w:rPr>
          <w:rFonts w:ascii="Arial" w:hAnsi="Arial" w:cs="Arial"/>
          <w:sz w:val="22"/>
          <w:szCs w:val="22"/>
        </w:rPr>
        <w:t xml:space="preserve">итогового </w:t>
      </w:r>
      <w:r w:rsidRPr="00330B7C">
        <w:rPr>
          <w:rFonts w:ascii="Arial" w:hAnsi="Arial" w:cs="Arial"/>
          <w:sz w:val="22"/>
          <w:szCs w:val="22"/>
        </w:rPr>
        <w:t>испытани</w:t>
      </w:r>
      <w:r w:rsidR="00CC76C7">
        <w:rPr>
          <w:rFonts w:ascii="Arial" w:hAnsi="Arial" w:cs="Arial"/>
          <w:sz w:val="22"/>
          <w:szCs w:val="22"/>
        </w:rPr>
        <w:t>я</w:t>
      </w:r>
      <w:r w:rsidRPr="00330B7C">
        <w:rPr>
          <w:rFonts w:ascii="Arial" w:hAnsi="Arial" w:cs="Arial"/>
          <w:sz w:val="22"/>
          <w:szCs w:val="22"/>
        </w:rPr>
        <w:t xml:space="preserve"> по В.</w:t>
      </w:r>
      <w:r w:rsidR="00234EB2">
        <w:rPr>
          <w:rFonts w:ascii="Arial" w:hAnsi="Arial" w:cs="Arial"/>
          <w:sz w:val="22"/>
          <w:szCs w:val="22"/>
        </w:rPr>
        <w:t>9</w:t>
      </w:r>
      <w:r w:rsidRPr="00330B7C">
        <w:rPr>
          <w:rFonts w:ascii="Arial" w:hAnsi="Arial" w:cs="Arial"/>
          <w:sz w:val="22"/>
          <w:szCs w:val="22"/>
        </w:rPr>
        <w:t>.1.2.</w:t>
      </w:r>
      <w:r w:rsidR="00234EB2">
        <w:rPr>
          <w:rFonts w:ascii="Arial" w:hAnsi="Arial" w:cs="Arial"/>
          <w:sz w:val="22"/>
          <w:szCs w:val="22"/>
        </w:rPr>
        <w:t>7</w:t>
      </w:r>
      <w:r w:rsidRPr="00330B7C">
        <w:rPr>
          <w:rFonts w:ascii="Arial" w:hAnsi="Arial" w:cs="Arial"/>
          <w:sz w:val="22"/>
          <w:szCs w:val="22"/>
        </w:rPr>
        <w:t>.</w:t>
      </w:r>
    </w:p>
    <w:p w14:paraId="595004E7" w14:textId="230F53D7" w:rsidR="00330B7C" w:rsidRPr="00330B7C" w:rsidRDefault="00330B7C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330B7C">
        <w:rPr>
          <w:rFonts w:ascii="Arial" w:hAnsi="Arial" w:cs="Arial"/>
          <w:sz w:val="22"/>
          <w:szCs w:val="22"/>
        </w:rPr>
        <w:t>В.</w:t>
      </w:r>
      <w:r w:rsidR="00234EB2">
        <w:rPr>
          <w:rFonts w:ascii="Arial" w:hAnsi="Arial" w:cs="Arial"/>
          <w:sz w:val="22"/>
          <w:szCs w:val="22"/>
        </w:rPr>
        <w:t>9</w:t>
      </w:r>
      <w:r w:rsidRPr="00330B7C">
        <w:rPr>
          <w:rFonts w:ascii="Arial" w:hAnsi="Arial" w:cs="Arial"/>
          <w:sz w:val="22"/>
          <w:szCs w:val="22"/>
        </w:rPr>
        <w:t>.1.2.</w:t>
      </w:r>
      <w:r w:rsidR="00234EB2">
        <w:rPr>
          <w:rFonts w:ascii="Arial" w:hAnsi="Arial" w:cs="Arial"/>
          <w:sz w:val="22"/>
          <w:szCs w:val="22"/>
        </w:rPr>
        <w:t>5</w:t>
      </w:r>
      <w:r w:rsidRPr="00330B7C">
        <w:rPr>
          <w:rFonts w:ascii="Arial" w:hAnsi="Arial" w:cs="Arial"/>
          <w:sz w:val="22"/>
          <w:szCs w:val="22"/>
        </w:rPr>
        <w:t xml:space="preserve"> Испытание на стойкость к механическим ударам</w:t>
      </w:r>
    </w:p>
    <w:p w14:paraId="3862E5EC" w14:textId="59EF2270" w:rsidR="00330B7C" w:rsidRDefault="00330B7C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330B7C">
        <w:rPr>
          <w:rFonts w:ascii="Arial" w:hAnsi="Arial" w:cs="Arial"/>
          <w:sz w:val="22"/>
          <w:szCs w:val="22"/>
        </w:rPr>
        <w:t>Испытание проводят следующим образом</w:t>
      </w:r>
      <w:r w:rsidR="009C5DDB">
        <w:rPr>
          <w:rFonts w:ascii="Arial" w:hAnsi="Arial" w:cs="Arial"/>
          <w:sz w:val="22"/>
          <w:szCs w:val="22"/>
        </w:rPr>
        <w:t xml:space="preserve"> </w:t>
      </w:r>
      <w:r w:rsidR="009C5DDB" w:rsidRPr="00330B7C">
        <w:rPr>
          <w:rFonts w:ascii="Arial" w:hAnsi="Arial" w:cs="Arial"/>
          <w:sz w:val="22"/>
          <w:szCs w:val="22"/>
        </w:rPr>
        <w:t>(</w:t>
      </w:r>
      <w:r w:rsidR="009C5DDB">
        <w:rPr>
          <w:rFonts w:ascii="Arial" w:hAnsi="Arial" w:cs="Arial"/>
          <w:sz w:val="22"/>
          <w:szCs w:val="22"/>
        </w:rPr>
        <w:t>см. рисунок В.2</w:t>
      </w:r>
      <w:r w:rsidR="009C5DDB" w:rsidRPr="00330B7C">
        <w:rPr>
          <w:rFonts w:ascii="Arial" w:hAnsi="Arial" w:cs="Arial"/>
          <w:sz w:val="22"/>
          <w:szCs w:val="22"/>
        </w:rPr>
        <w:t>)</w:t>
      </w:r>
      <w:r w:rsidRPr="00330B7C">
        <w:rPr>
          <w:rFonts w:ascii="Arial" w:hAnsi="Arial" w:cs="Arial"/>
          <w:sz w:val="22"/>
          <w:szCs w:val="22"/>
        </w:rPr>
        <w:t>.</w:t>
      </w:r>
    </w:p>
    <w:p w14:paraId="46090B36" w14:textId="2B7E4890" w:rsidR="008014DA" w:rsidRPr="008014DA" w:rsidRDefault="00A50127" w:rsidP="008014DA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position w:val="-56"/>
          <w:lang w:eastAsia="ru-RU"/>
        </w:rPr>
        <w:drawing>
          <wp:inline distT="0" distB="0" distL="0" distR="0" wp14:anchorId="16EC14C7" wp14:editId="577480CE">
            <wp:extent cx="2571750" cy="1440180"/>
            <wp:effectExtent l="0" t="0" r="0" b="762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A2893" w14:textId="0B566A3A" w:rsidR="008014DA" w:rsidRPr="008014DA" w:rsidRDefault="008014DA" w:rsidP="00A50127">
      <w:pPr>
        <w:spacing w:after="120" w:line="360" w:lineRule="auto"/>
        <w:jc w:val="center"/>
        <w:rPr>
          <w:rFonts w:ascii="Arial" w:hAnsi="Arial" w:cs="Arial"/>
          <w:sz w:val="20"/>
          <w:szCs w:val="20"/>
        </w:rPr>
      </w:pPr>
      <w:r w:rsidRPr="008014DA">
        <w:rPr>
          <w:rFonts w:ascii="Arial" w:hAnsi="Arial" w:cs="Arial"/>
          <w:sz w:val="20"/>
          <w:szCs w:val="20"/>
        </w:rPr>
        <w:t xml:space="preserve">Рисунок В.2 </w:t>
      </w:r>
      <w:r>
        <w:rPr>
          <w:rFonts w:ascii="Arial" w:hAnsi="Arial" w:cs="Arial"/>
          <w:sz w:val="20"/>
          <w:szCs w:val="20"/>
        </w:rPr>
        <w:t>–</w:t>
      </w:r>
      <w:r w:rsidRPr="008014DA">
        <w:rPr>
          <w:rFonts w:ascii="Arial" w:hAnsi="Arial" w:cs="Arial"/>
          <w:sz w:val="20"/>
          <w:szCs w:val="20"/>
        </w:rPr>
        <w:t xml:space="preserve"> Испытательное устройство</w:t>
      </w:r>
    </w:p>
    <w:p w14:paraId="4875795A" w14:textId="4944ACFA" w:rsidR="00F848AB" w:rsidRPr="00EA11FC" w:rsidRDefault="00330B7C" w:rsidP="00330B7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330B7C">
        <w:rPr>
          <w:rFonts w:ascii="Arial" w:hAnsi="Arial" w:cs="Arial"/>
          <w:sz w:val="22"/>
          <w:szCs w:val="22"/>
        </w:rPr>
        <w:lastRenderedPageBreak/>
        <w:t xml:space="preserve">Образец помещают на массивную опору. Наносят три удара с энергией 0,5 Дж в центр </w:t>
      </w:r>
      <w:r w:rsidRPr="00EA11FC">
        <w:rPr>
          <w:rFonts w:ascii="Arial" w:hAnsi="Arial" w:cs="Arial"/>
          <w:sz w:val="22"/>
          <w:szCs w:val="22"/>
        </w:rPr>
        <w:t xml:space="preserve">самой большой поверхности </w:t>
      </w:r>
      <w:r w:rsidR="009C5DDB" w:rsidRPr="00EA11FC">
        <w:rPr>
          <w:rFonts w:ascii="Arial" w:hAnsi="Arial" w:cs="Arial"/>
          <w:sz w:val="22"/>
          <w:szCs w:val="22"/>
        </w:rPr>
        <w:t xml:space="preserve">сенсорного выключателя </w:t>
      </w:r>
      <w:r w:rsidRPr="00EA11FC">
        <w:rPr>
          <w:rFonts w:ascii="Arial" w:hAnsi="Arial" w:cs="Arial"/>
          <w:sz w:val="22"/>
          <w:szCs w:val="22"/>
        </w:rPr>
        <w:t xml:space="preserve">прямоугольной формы или вдоль </w:t>
      </w:r>
      <w:r w:rsidR="009C5DDB" w:rsidRPr="00EA11FC">
        <w:rPr>
          <w:rFonts w:ascii="Arial" w:hAnsi="Arial" w:cs="Arial"/>
          <w:sz w:val="22"/>
          <w:szCs w:val="22"/>
        </w:rPr>
        <w:t xml:space="preserve">самой длинной </w:t>
      </w:r>
      <w:r w:rsidRPr="00EA11FC">
        <w:rPr>
          <w:rFonts w:ascii="Arial" w:hAnsi="Arial" w:cs="Arial"/>
          <w:sz w:val="22"/>
          <w:szCs w:val="22"/>
        </w:rPr>
        <w:t xml:space="preserve">оси </w:t>
      </w:r>
      <w:r w:rsidR="003450F3" w:rsidRPr="00EA11FC">
        <w:rPr>
          <w:rFonts w:ascii="Arial" w:hAnsi="Arial" w:cs="Arial"/>
          <w:sz w:val="22"/>
          <w:szCs w:val="22"/>
        </w:rPr>
        <w:t xml:space="preserve">залитого компаундом </w:t>
      </w:r>
      <w:r w:rsidR="009C5DDB" w:rsidRPr="00EA11FC">
        <w:rPr>
          <w:rFonts w:ascii="Arial" w:hAnsi="Arial" w:cs="Arial"/>
          <w:sz w:val="22"/>
          <w:szCs w:val="22"/>
        </w:rPr>
        <w:t xml:space="preserve">сенсорного выключателя </w:t>
      </w:r>
      <w:r w:rsidRPr="00EA11FC">
        <w:rPr>
          <w:rFonts w:ascii="Arial" w:hAnsi="Arial" w:cs="Arial"/>
          <w:sz w:val="22"/>
          <w:szCs w:val="22"/>
        </w:rPr>
        <w:t>цилиндрической формы. Удары наносят стальным шариком массой 0,25 кг, сбрасываем</w:t>
      </w:r>
      <w:r w:rsidR="003450F3" w:rsidRPr="00EA11FC">
        <w:rPr>
          <w:rFonts w:ascii="Arial" w:hAnsi="Arial" w:cs="Arial"/>
          <w:sz w:val="22"/>
          <w:szCs w:val="22"/>
        </w:rPr>
        <w:t>ым</w:t>
      </w:r>
      <w:r w:rsidRPr="00EA11FC">
        <w:rPr>
          <w:rFonts w:ascii="Arial" w:hAnsi="Arial" w:cs="Arial"/>
          <w:sz w:val="22"/>
          <w:szCs w:val="22"/>
        </w:rPr>
        <w:t xml:space="preserve"> с высоты 0,2 м.</w:t>
      </w:r>
    </w:p>
    <w:p w14:paraId="72496561" w14:textId="77777777" w:rsidR="00A33477" w:rsidRPr="00EA11FC" w:rsidRDefault="00A33477" w:rsidP="00A334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Опору считают достаточно массивной, если смещение, вызываемое энергией удара, не превышает 0,1 мм.</w:t>
      </w:r>
    </w:p>
    <w:p w14:paraId="694984F8" w14:textId="5F666161" w:rsidR="00706F3D" w:rsidRPr="00EA11FC" w:rsidRDefault="00A33477" w:rsidP="00706F3D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После проведения испытаний на образце не должно быть никаких видимых повреждений. После испытаний по В.</w:t>
      </w:r>
      <w:r w:rsidR="00CC76C7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>.1.2.</w:t>
      </w:r>
      <w:r w:rsidR="00CC76C7" w:rsidRPr="00EA11FC">
        <w:rPr>
          <w:rFonts w:ascii="Arial" w:hAnsi="Arial" w:cs="Arial"/>
          <w:sz w:val="22"/>
          <w:szCs w:val="22"/>
        </w:rPr>
        <w:t xml:space="preserve">4 </w:t>
      </w:r>
      <w:r w:rsidRPr="00EA11FC">
        <w:rPr>
          <w:rFonts w:ascii="Arial" w:hAnsi="Arial" w:cs="Arial"/>
          <w:sz w:val="22"/>
          <w:szCs w:val="22"/>
        </w:rPr>
        <w:t>-</w:t>
      </w:r>
      <w:r w:rsidR="00CC76C7" w:rsidRPr="00EA11FC">
        <w:rPr>
          <w:rFonts w:ascii="Arial" w:hAnsi="Arial" w:cs="Arial"/>
          <w:sz w:val="22"/>
          <w:szCs w:val="22"/>
        </w:rPr>
        <w:t xml:space="preserve"> </w:t>
      </w:r>
      <w:r w:rsidRPr="00EA11FC">
        <w:rPr>
          <w:rFonts w:ascii="Arial" w:hAnsi="Arial" w:cs="Arial"/>
          <w:sz w:val="22"/>
          <w:szCs w:val="22"/>
        </w:rPr>
        <w:t>В.</w:t>
      </w:r>
      <w:r w:rsidR="00CC76C7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>.1.2.</w:t>
      </w:r>
      <w:r w:rsidR="00CC76C7" w:rsidRPr="00EA11FC">
        <w:rPr>
          <w:rFonts w:ascii="Arial" w:hAnsi="Arial" w:cs="Arial"/>
          <w:sz w:val="22"/>
          <w:szCs w:val="22"/>
        </w:rPr>
        <w:t>6</w:t>
      </w:r>
      <w:r w:rsidRPr="00EA11FC">
        <w:rPr>
          <w:rFonts w:ascii="Arial" w:hAnsi="Arial" w:cs="Arial"/>
          <w:sz w:val="22"/>
          <w:szCs w:val="22"/>
        </w:rPr>
        <w:t xml:space="preserve"> допускаются незначительные повреждения компаунда (</w:t>
      </w:r>
      <w:r w:rsidR="00CC76C7" w:rsidRPr="00EA11FC">
        <w:rPr>
          <w:rFonts w:ascii="Arial" w:hAnsi="Arial" w:cs="Arial"/>
          <w:sz w:val="22"/>
          <w:szCs w:val="22"/>
        </w:rPr>
        <w:t xml:space="preserve">см. </w:t>
      </w:r>
      <w:r w:rsidRPr="00EA11FC">
        <w:rPr>
          <w:rFonts w:ascii="Arial" w:hAnsi="Arial" w:cs="Arial"/>
          <w:sz w:val="22"/>
          <w:szCs w:val="22"/>
        </w:rPr>
        <w:t xml:space="preserve">рисунок В.1). Они не должны влиять на результаты </w:t>
      </w:r>
      <w:r w:rsidR="00CC76C7" w:rsidRPr="00EA11FC">
        <w:rPr>
          <w:rFonts w:ascii="Arial" w:hAnsi="Arial" w:cs="Arial"/>
          <w:sz w:val="22"/>
          <w:szCs w:val="22"/>
        </w:rPr>
        <w:t xml:space="preserve">итогового </w:t>
      </w:r>
      <w:r w:rsidRPr="00EA11FC">
        <w:rPr>
          <w:rFonts w:ascii="Arial" w:hAnsi="Arial" w:cs="Arial"/>
          <w:sz w:val="22"/>
          <w:szCs w:val="22"/>
        </w:rPr>
        <w:t>испытани</w:t>
      </w:r>
      <w:r w:rsidR="00CC76C7" w:rsidRPr="00EA11FC">
        <w:rPr>
          <w:rFonts w:ascii="Arial" w:hAnsi="Arial" w:cs="Arial"/>
          <w:sz w:val="22"/>
          <w:szCs w:val="22"/>
        </w:rPr>
        <w:t>я</w:t>
      </w:r>
      <w:r w:rsidRPr="00EA11FC">
        <w:rPr>
          <w:rFonts w:ascii="Arial" w:hAnsi="Arial" w:cs="Arial"/>
          <w:sz w:val="22"/>
          <w:szCs w:val="22"/>
        </w:rPr>
        <w:t xml:space="preserve"> по В.</w:t>
      </w:r>
      <w:r w:rsidR="00CC76C7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>.1.2.</w:t>
      </w:r>
      <w:r w:rsidR="00CC76C7" w:rsidRPr="00EA11FC">
        <w:rPr>
          <w:rFonts w:ascii="Arial" w:hAnsi="Arial" w:cs="Arial"/>
          <w:sz w:val="22"/>
          <w:szCs w:val="22"/>
        </w:rPr>
        <w:t>7</w:t>
      </w:r>
      <w:r w:rsidRPr="00EA11FC">
        <w:rPr>
          <w:rFonts w:ascii="Arial" w:hAnsi="Arial" w:cs="Arial"/>
          <w:sz w:val="22"/>
          <w:szCs w:val="22"/>
        </w:rPr>
        <w:t>.</w:t>
      </w:r>
    </w:p>
    <w:p w14:paraId="0A438FA3" w14:textId="65543BA7" w:rsidR="00A33477" w:rsidRPr="00EA11FC" w:rsidRDefault="00A33477" w:rsidP="00A334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В.</w:t>
      </w:r>
      <w:r w:rsidR="0098639B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>.1.2.</w:t>
      </w:r>
      <w:r w:rsidR="0098639B" w:rsidRPr="00EA11FC">
        <w:rPr>
          <w:rFonts w:ascii="Arial" w:hAnsi="Arial" w:cs="Arial"/>
          <w:sz w:val="22"/>
          <w:szCs w:val="22"/>
        </w:rPr>
        <w:t>6</w:t>
      </w:r>
      <w:r w:rsidRPr="00EA11FC">
        <w:rPr>
          <w:rFonts w:ascii="Arial" w:hAnsi="Arial" w:cs="Arial"/>
          <w:sz w:val="22"/>
          <w:szCs w:val="22"/>
        </w:rPr>
        <w:t xml:space="preserve"> Циклические испытания на влажное тепло</w:t>
      </w:r>
    </w:p>
    <w:p w14:paraId="1C864D84" w14:textId="77777777" w:rsidR="00A33477" w:rsidRPr="00EA11FC" w:rsidRDefault="00A33477" w:rsidP="00A334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Испытание Db проводят по IEC 60068-2-30 при следующих параметрах:</w:t>
      </w:r>
    </w:p>
    <w:p w14:paraId="4A43316E" w14:textId="6B816BAD" w:rsidR="00A33477" w:rsidRPr="00EA11FC" w:rsidRDefault="00A33477" w:rsidP="00A334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- максимальная температура </w:t>
      </w:r>
      <w:r w:rsidR="009F03E1" w:rsidRPr="00EA11FC">
        <w:rPr>
          <w:rFonts w:ascii="Arial" w:hAnsi="Arial" w:cs="Arial"/>
          <w:sz w:val="22"/>
          <w:szCs w:val="22"/>
        </w:rPr>
        <w:t>–</w:t>
      </w:r>
      <w:r w:rsidRPr="00EA11FC">
        <w:rPr>
          <w:rFonts w:ascii="Arial" w:hAnsi="Arial" w:cs="Arial"/>
          <w:sz w:val="22"/>
          <w:szCs w:val="22"/>
        </w:rPr>
        <w:t xml:space="preserve"> 55 °С;</w:t>
      </w:r>
    </w:p>
    <w:p w14:paraId="49C1743D" w14:textId="6E12E51E" w:rsidR="00A33477" w:rsidRPr="00EA11FC" w:rsidRDefault="00A33477" w:rsidP="00A334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- </w:t>
      </w:r>
      <w:r w:rsidR="009F03E1" w:rsidRPr="00EA11FC">
        <w:rPr>
          <w:rFonts w:ascii="Arial" w:hAnsi="Arial" w:cs="Arial"/>
          <w:sz w:val="22"/>
          <w:szCs w:val="22"/>
        </w:rPr>
        <w:t xml:space="preserve">количество </w:t>
      </w:r>
      <w:r w:rsidRPr="00EA11FC">
        <w:rPr>
          <w:rFonts w:ascii="Arial" w:hAnsi="Arial" w:cs="Arial"/>
          <w:sz w:val="22"/>
          <w:szCs w:val="22"/>
        </w:rPr>
        <w:t xml:space="preserve">циклов </w:t>
      </w:r>
      <w:r w:rsidR="009F03E1" w:rsidRPr="00EA11FC">
        <w:rPr>
          <w:rFonts w:ascii="Arial" w:hAnsi="Arial" w:cs="Arial"/>
          <w:sz w:val="22"/>
          <w:szCs w:val="22"/>
        </w:rPr>
        <w:t>–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9F03E1" w:rsidRPr="00EA11FC">
        <w:rPr>
          <w:rFonts w:ascii="Arial" w:hAnsi="Arial" w:cs="Arial"/>
          <w:sz w:val="22"/>
          <w:szCs w:val="22"/>
        </w:rPr>
        <w:t>6</w:t>
      </w:r>
      <w:r w:rsidRPr="00EA11FC">
        <w:rPr>
          <w:rFonts w:ascii="Arial" w:hAnsi="Arial" w:cs="Arial"/>
          <w:sz w:val="22"/>
          <w:szCs w:val="22"/>
        </w:rPr>
        <w:t>.</w:t>
      </w:r>
    </w:p>
    <w:p w14:paraId="1B7E92CF" w14:textId="1B45D6A7" w:rsidR="00347FA8" w:rsidRPr="00EA11FC" w:rsidRDefault="00A33477" w:rsidP="00347FA8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В протоколе испытаний должен быть указан выбранный вариант испытаний: первый или второй.</w:t>
      </w:r>
    </w:p>
    <w:p w14:paraId="02A85707" w14:textId="7F4A56CE" w:rsidR="009F03E1" w:rsidRPr="00EA11FC" w:rsidRDefault="00A33477" w:rsidP="009F03E1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После проведения испытаний на образце не должно быть никаких видимых повреждений.</w:t>
      </w:r>
      <w:r w:rsidR="003366B4" w:rsidRPr="00EA11FC">
        <w:rPr>
          <w:rFonts w:ascii="Arial" w:hAnsi="Arial" w:cs="Arial"/>
          <w:sz w:val="22"/>
          <w:szCs w:val="22"/>
        </w:rPr>
        <w:t xml:space="preserve"> После испытаний по В.9.1.2.4 - В.9.1.2.6 допускаются незначительные повреждения компаунда (см. рисунок В.1). Они не должны влиять на результаты итогового испытания по В.9.1.2.7.</w:t>
      </w:r>
    </w:p>
    <w:p w14:paraId="3804147E" w14:textId="439CEDA9" w:rsidR="00A33477" w:rsidRPr="00EA11FC" w:rsidRDefault="00A33477" w:rsidP="00A334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В.</w:t>
      </w:r>
      <w:r w:rsidR="006C0FE1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>.1.2.</w:t>
      </w:r>
      <w:r w:rsidR="006C0FE1" w:rsidRPr="00EA11FC">
        <w:rPr>
          <w:rFonts w:ascii="Arial" w:hAnsi="Arial" w:cs="Arial"/>
          <w:sz w:val="22"/>
          <w:szCs w:val="22"/>
        </w:rPr>
        <w:t>7</w:t>
      </w:r>
      <w:r w:rsidRPr="00EA11FC">
        <w:rPr>
          <w:rFonts w:ascii="Arial" w:hAnsi="Arial" w:cs="Arial"/>
          <w:sz w:val="22"/>
          <w:szCs w:val="22"/>
        </w:rPr>
        <w:t xml:space="preserve"> Испытания на электрическую прочность изоляции после механических и климатических воздействий</w:t>
      </w:r>
    </w:p>
    <w:p w14:paraId="1373B215" w14:textId="4D03EFBD" w:rsidR="00A33477" w:rsidRPr="00EA11FC" w:rsidRDefault="00A33477" w:rsidP="00A334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После проведения испытаний по В.</w:t>
      </w:r>
      <w:r w:rsidR="00F839EB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>.1.2.</w:t>
      </w:r>
      <w:r w:rsidR="00F839EB" w:rsidRPr="00EA11FC">
        <w:rPr>
          <w:rFonts w:ascii="Arial" w:hAnsi="Arial" w:cs="Arial"/>
          <w:sz w:val="22"/>
          <w:szCs w:val="22"/>
        </w:rPr>
        <w:t>6</w:t>
      </w:r>
      <w:r w:rsidRPr="00EA11FC">
        <w:rPr>
          <w:rFonts w:ascii="Arial" w:hAnsi="Arial" w:cs="Arial"/>
          <w:sz w:val="22"/>
          <w:szCs w:val="22"/>
        </w:rPr>
        <w:t xml:space="preserve"> электрическую прочность изоляции </w:t>
      </w:r>
      <w:r w:rsidR="00F839EB" w:rsidRPr="00EA11FC">
        <w:rPr>
          <w:rFonts w:ascii="Arial" w:hAnsi="Arial" w:cs="Arial"/>
          <w:sz w:val="22"/>
          <w:szCs w:val="22"/>
        </w:rPr>
        <w:t xml:space="preserve">испытывают </w:t>
      </w:r>
      <w:r w:rsidRPr="00EA11FC">
        <w:rPr>
          <w:rFonts w:ascii="Arial" w:hAnsi="Arial" w:cs="Arial"/>
          <w:sz w:val="22"/>
          <w:szCs w:val="22"/>
        </w:rPr>
        <w:t xml:space="preserve">в соответствии с </w:t>
      </w:r>
      <w:r w:rsidR="00F839EB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>.3.3.4.</w:t>
      </w:r>
      <w:r w:rsidR="00F839EB" w:rsidRPr="00EA11FC">
        <w:rPr>
          <w:rFonts w:ascii="Arial" w:hAnsi="Arial" w:cs="Arial"/>
          <w:sz w:val="22"/>
          <w:szCs w:val="22"/>
        </w:rPr>
        <w:t>2</w:t>
      </w:r>
      <w:r w:rsidRPr="00EA11FC">
        <w:rPr>
          <w:rFonts w:ascii="Arial" w:hAnsi="Arial" w:cs="Arial"/>
          <w:sz w:val="22"/>
          <w:szCs w:val="22"/>
        </w:rPr>
        <w:t xml:space="preserve"> и </w:t>
      </w:r>
      <w:r w:rsidR="00F839EB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>.3.3.4.3, испытательное напряжение прикладывают в течение 1 мин.</w:t>
      </w:r>
    </w:p>
    <w:p w14:paraId="67A5997C" w14:textId="72395DD2" w:rsidR="00BE6E4C" w:rsidRPr="004C70BE" w:rsidRDefault="00A33477" w:rsidP="00BE6E4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Оценка результатов испытаний </w:t>
      </w:r>
      <w:r w:rsidR="00F839EB" w:rsidRPr="00EA11FC">
        <w:rPr>
          <w:rFonts w:ascii="Arial" w:hAnsi="Arial" w:cs="Arial"/>
          <w:sz w:val="22"/>
          <w:szCs w:val="22"/>
        </w:rPr>
        <w:t>–</w:t>
      </w:r>
      <w:r w:rsidRPr="00EA11FC">
        <w:rPr>
          <w:rFonts w:ascii="Arial" w:hAnsi="Arial" w:cs="Arial"/>
          <w:sz w:val="22"/>
          <w:szCs w:val="22"/>
        </w:rPr>
        <w:t xml:space="preserve"> по </w:t>
      </w:r>
      <w:r w:rsidR="00F839EB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>.3.3.4.</w:t>
      </w:r>
      <w:r w:rsidR="00F839EB" w:rsidRPr="00EA11FC">
        <w:rPr>
          <w:rFonts w:ascii="Arial" w:hAnsi="Arial" w:cs="Arial"/>
          <w:sz w:val="22"/>
          <w:szCs w:val="22"/>
        </w:rPr>
        <w:t>4</w:t>
      </w:r>
      <w:r w:rsidRPr="00EA11FC">
        <w:rPr>
          <w:rFonts w:ascii="Arial" w:hAnsi="Arial" w:cs="Arial"/>
          <w:sz w:val="22"/>
          <w:szCs w:val="22"/>
        </w:rPr>
        <w:t xml:space="preserve"> при условии, что ток утечки не должен превышать 2 мА при напряжении 1,1 </w:t>
      </w:r>
      <w:r w:rsidR="000A351D" w:rsidRPr="00EA11FC">
        <w:rPr>
          <w:rFonts w:ascii="Arial" w:hAnsi="Arial" w:cs="Arial"/>
          <w:sz w:val="22"/>
          <w:szCs w:val="22"/>
        </w:rPr>
        <w:t xml:space="preserve">∙ </w:t>
      </w:r>
      <w:r w:rsidR="00BF45F8" w:rsidRPr="00EA11FC">
        <w:rPr>
          <w:rFonts w:ascii="Arial" w:hAnsi="Arial" w:cs="Arial"/>
          <w:i/>
          <w:iCs/>
          <w:sz w:val="22"/>
          <w:szCs w:val="22"/>
          <w:lang w:val="en-US" w:eastAsia="ru-RU"/>
        </w:rPr>
        <w:t>U</w:t>
      </w:r>
      <w:r w:rsidR="00BF45F8" w:rsidRPr="00EA11FC">
        <w:rPr>
          <w:rFonts w:ascii="ArialMT" w:hAnsi="ArialMT" w:cs="ArialMT"/>
          <w:sz w:val="16"/>
          <w:szCs w:val="16"/>
          <w:lang w:val="en-US" w:eastAsia="ru-RU"/>
        </w:rPr>
        <w:t>i</w:t>
      </w:r>
      <w:r w:rsidRPr="00EA11FC">
        <w:rPr>
          <w:rFonts w:ascii="Arial" w:hAnsi="Arial" w:cs="Arial"/>
          <w:sz w:val="22"/>
          <w:szCs w:val="22"/>
        </w:rPr>
        <w:t>.</w:t>
      </w:r>
    </w:p>
    <w:p w14:paraId="68C4AE89" w14:textId="7E8B3ECC" w:rsidR="00A33477" w:rsidRPr="00A33477" w:rsidRDefault="00A33477" w:rsidP="00A334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A33477">
        <w:rPr>
          <w:rFonts w:ascii="Arial" w:hAnsi="Arial" w:cs="Arial"/>
          <w:sz w:val="22"/>
          <w:szCs w:val="22"/>
        </w:rPr>
        <w:t>В.</w:t>
      </w:r>
      <w:r w:rsidR="00BE6E4C">
        <w:rPr>
          <w:rFonts w:ascii="Arial" w:hAnsi="Arial" w:cs="Arial"/>
          <w:sz w:val="22"/>
          <w:szCs w:val="22"/>
        </w:rPr>
        <w:t>9</w:t>
      </w:r>
      <w:r w:rsidRPr="00A33477">
        <w:rPr>
          <w:rFonts w:ascii="Arial" w:hAnsi="Arial" w:cs="Arial"/>
          <w:sz w:val="22"/>
          <w:szCs w:val="22"/>
        </w:rPr>
        <w:t xml:space="preserve">.1.3 </w:t>
      </w:r>
      <w:r w:rsidR="00BE6E4C">
        <w:rPr>
          <w:rFonts w:ascii="Arial" w:hAnsi="Arial" w:cs="Arial"/>
          <w:sz w:val="22"/>
          <w:szCs w:val="22"/>
        </w:rPr>
        <w:t xml:space="preserve">Приемо-сдаточные </w:t>
      </w:r>
      <w:r w:rsidRPr="00A33477">
        <w:rPr>
          <w:rFonts w:ascii="Arial" w:hAnsi="Arial" w:cs="Arial"/>
          <w:sz w:val="22"/>
          <w:szCs w:val="22"/>
        </w:rPr>
        <w:t>испытания</w:t>
      </w:r>
    </w:p>
    <w:p w14:paraId="12AE4860" w14:textId="5B312CB4" w:rsidR="00330B7C" w:rsidRPr="00A33477" w:rsidRDefault="00475036" w:rsidP="00A33477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Применяют 9</w:t>
      </w:r>
      <w:r w:rsidR="00A33477" w:rsidRPr="00A33477">
        <w:rPr>
          <w:rFonts w:ascii="Arial" w:hAnsi="Arial" w:cs="Arial"/>
          <w:sz w:val="22"/>
          <w:szCs w:val="22"/>
        </w:rPr>
        <w:t>.1.3 при условии обязательного проведения испытаний электрической прочности изоляции.</w:t>
      </w:r>
    </w:p>
    <w:p w14:paraId="6984EB76" w14:textId="1E07EFD2" w:rsidR="00F848AB" w:rsidRPr="00EA11FC" w:rsidRDefault="00140D08" w:rsidP="00140D08">
      <w:pPr>
        <w:pStyle w:val="2"/>
        <w:pageBreakBefore/>
        <w:tabs>
          <w:tab w:val="left" w:pos="9781"/>
        </w:tabs>
        <w:spacing w:after="240" w:line="240" w:lineRule="auto"/>
        <w:rPr>
          <w:rFonts w:ascii="Arial" w:hAnsi="Arial" w:cs="Arial"/>
          <w:b/>
          <w:sz w:val="24"/>
          <w:szCs w:val="24"/>
        </w:rPr>
      </w:pPr>
      <w:r w:rsidRPr="00EA11FC">
        <w:rPr>
          <w:rFonts w:ascii="Arial" w:hAnsi="Arial" w:cs="Arial"/>
          <w:b/>
          <w:szCs w:val="24"/>
        </w:rPr>
        <w:lastRenderedPageBreak/>
        <w:t>Приложение С</w:t>
      </w:r>
      <w:r w:rsidRPr="00EA11FC">
        <w:rPr>
          <w:rFonts w:ascii="Arial" w:hAnsi="Arial" w:cs="Arial"/>
          <w:b/>
          <w:szCs w:val="24"/>
        </w:rPr>
        <w:br/>
      </w:r>
      <w:r w:rsidRPr="00EA11FC">
        <w:rPr>
          <w:rFonts w:ascii="Arial" w:hAnsi="Arial" w:cs="Arial"/>
          <w:sz w:val="24"/>
          <w:szCs w:val="24"/>
        </w:rPr>
        <w:t xml:space="preserve">(обязательное) </w:t>
      </w:r>
      <w:r w:rsidRPr="00EA11FC">
        <w:rPr>
          <w:rFonts w:ascii="Arial" w:hAnsi="Arial" w:cs="Arial"/>
          <w:sz w:val="24"/>
          <w:szCs w:val="24"/>
        </w:rPr>
        <w:br/>
      </w:r>
      <w:r w:rsidRPr="00EA11FC">
        <w:rPr>
          <w:rFonts w:ascii="Arial" w:hAnsi="Arial" w:cs="Arial"/>
          <w:b/>
          <w:sz w:val="24"/>
          <w:szCs w:val="24"/>
        </w:rPr>
        <w:t xml:space="preserve">Дополнительные требования к </w:t>
      </w:r>
      <w:r w:rsidR="00381AEE" w:rsidRPr="00EA11FC">
        <w:rPr>
          <w:rFonts w:ascii="Arial" w:hAnsi="Arial" w:cs="Arial"/>
          <w:b/>
          <w:sz w:val="24"/>
          <w:szCs w:val="24"/>
        </w:rPr>
        <w:t xml:space="preserve">сенсорным выключателям </w:t>
      </w:r>
      <w:r w:rsidRPr="00EA11FC">
        <w:rPr>
          <w:rFonts w:ascii="Arial" w:hAnsi="Arial" w:cs="Arial"/>
          <w:b/>
          <w:sz w:val="24"/>
          <w:szCs w:val="24"/>
        </w:rPr>
        <w:t xml:space="preserve">с проводами или кабелем, подсоединенными изготовителем и составляющими единую конструкцию с </w:t>
      </w:r>
      <w:r w:rsidR="00C05AAE" w:rsidRPr="00EA11FC">
        <w:rPr>
          <w:rFonts w:ascii="Arial" w:hAnsi="Arial" w:cs="Arial"/>
          <w:b/>
          <w:sz w:val="24"/>
          <w:szCs w:val="24"/>
        </w:rPr>
        <w:t>сенсорным выключателем</w:t>
      </w:r>
    </w:p>
    <w:p w14:paraId="0B8AE67B" w14:textId="77777777" w:rsidR="00B17FD4" w:rsidRPr="00EA11FC" w:rsidRDefault="00B17FD4" w:rsidP="0054248D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line="360" w:lineRule="auto"/>
        <w:ind w:firstLine="567"/>
        <w:jc w:val="both"/>
        <w:rPr>
          <w:sz w:val="22"/>
          <w:szCs w:val="22"/>
        </w:rPr>
      </w:pPr>
      <w:r w:rsidRPr="00EA11FC">
        <w:rPr>
          <w:sz w:val="22"/>
          <w:szCs w:val="22"/>
        </w:rPr>
        <w:t>С.1 Общие положения</w:t>
      </w:r>
    </w:p>
    <w:p w14:paraId="49175467" w14:textId="453A26EC" w:rsidR="00B17FD4" w:rsidRPr="00EA11FC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В настоящем приложении приведены дополнительные требования </w:t>
      </w:r>
      <w:r w:rsidR="00505018" w:rsidRPr="00EA11FC">
        <w:rPr>
          <w:rFonts w:ascii="Arial" w:hAnsi="Arial" w:cs="Arial"/>
          <w:sz w:val="22"/>
          <w:szCs w:val="22"/>
        </w:rPr>
        <w:t xml:space="preserve">к сенсорным выключателям </w:t>
      </w:r>
      <w:r w:rsidRPr="00EA11FC">
        <w:rPr>
          <w:rFonts w:ascii="Arial" w:hAnsi="Arial" w:cs="Arial"/>
          <w:sz w:val="22"/>
          <w:szCs w:val="22"/>
        </w:rPr>
        <w:t>с кабелем или проводами, подключенными к датчику изготовителем, составляющим сдатчиком единое целое, и предназначенными для создания электрического соединения с другим электрическим аппаратом и</w:t>
      </w:r>
      <w:r w:rsidR="001F0E54" w:rsidRPr="00EA11FC">
        <w:rPr>
          <w:rFonts w:ascii="Arial" w:hAnsi="Arial" w:cs="Arial"/>
          <w:sz w:val="22"/>
          <w:szCs w:val="22"/>
        </w:rPr>
        <w:t xml:space="preserve"> (</w:t>
      </w:r>
      <w:r w:rsidRPr="00EA11FC">
        <w:rPr>
          <w:rFonts w:ascii="Arial" w:hAnsi="Arial" w:cs="Arial"/>
          <w:sz w:val="22"/>
          <w:szCs w:val="22"/>
        </w:rPr>
        <w:t>или</w:t>
      </w:r>
      <w:r w:rsidR="001F0E54" w:rsidRPr="00EA11FC">
        <w:rPr>
          <w:rFonts w:ascii="Arial" w:hAnsi="Arial" w:cs="Arial"/>
          <w:sz w:val="22"/>
          <w:szCs w:val="22"/>
        </w:rPr>
        <w:t>)</w:t>
      </w:r>
      <w:r w:rsidRPr="00EA11FC">
        <w:rPr>
          <w:rFonts w:ascii="Arial" w:hAnsi="Arial" w:cs="Arial"/>
          <w:sz w:val="22"/>
          <w:szCs w:val="22"/>
        </w:rPr>
        <w:t xml:space="preserve"> с источником электрической энергии.</w:t>
      </w:r>
    </w:p>
    <w:p w14:paraId="062C8A3E" w14:textId="3B446DCD" w:rsidR="00505018" w:rsidRPr="00EA11FC" w:rsidRDefault="00B17FD4" w:rsidP="00505018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Кабель или провода (далее </w:t>
      </w:r>
      <w:r w:rsidR="001B01E1" w:rsidRPr="00EA11FC">
        <w:rPr>
          <w:rFonts w:ascii="Arial" w:hAnsi="Arial" w:cs="Arial"/>
          <w:sz w:val="22"/>
          <w:szCs w:val="22"/>
        </w:rPr>
        <w:t>–</w:t>
      </w:r>
      <w:r w:rsidRPr="00EA11FC">
        <w:rPr>
          <w:rFonts w:ascii="Arial" w:hAnsi="Arial" w:cs="Arial"/>
          <w:sz w:val="22"/>
          <w:szCs w:val="22"/>
        </w:rPr>
        <w:t xml:space="preserve"> кабель) рассматривают как часть</w:t>
      </w:r>
      <w:r w:rsidR="001B01E1" w:rsidRPr="00EA11FC">
        <w:rPr>
          <w:rFonts w:ascii="Arial" w:hAnsi="Arial" w:cs="Arial"/>
          <w:sz w:val="22"/>
          <w:szCs w:val="22"/>
        </w:rPr>
        <w:t xml:space="preserve"> сенсорного выключателя</w:t>
      </w:r>
      <w:r w:rsidRPr="00EA11FC">
        <w:rPr>
          <w:rFonts w:ascii="Arial" w:hAnsi="Arial" w:cs="Arial"/>
          <w:sz w:val="22"/>
          <w:szCs w:val="22"/>
        </w:rPr>
        <w:t>, которую потребитель не имеет возможности заменить.</w:t>
      </w:r>
      <w:r w:rsidR="001B01E1" w:rsidRPr="00EA11FC">
        <w:rPr>
          <w:rFonts w:ascii="Arial" w:hAnsi="Arial" w:cs="Arial"/>
          <w:sz w:val="22"/>
          <w:szCs w:val="22"/>
        </w:rPr>
        <w:t xml:space="preserve"> Настоящее п</w:t>
      </w:r>
      <w:r w:rsidRPr="00EA11FC">
        <w:rPr>
          <w:rFonts w:ascii="Arial" w:hAnsi="Arial" w:cs="Arial"/>
          <w:sz w:val="22"/>
          <w:szCs w:val="22"/>
        </w:rPr>
        <w:t xml:space="preserve">риложение содержит требования к конструкции и характеристикам кабеля, его креплению и подсоединению к </w:t>
      </w:r>
      <w:r w:rsidR="00DB6F89" w:rsidRPr="00EA11FC">
        <w:rPr>
          <w:rFonts w:ascii="Arial" w:hAnsi="Arial" w:cs="Arial"/>
          <w:sz w:val="22"/>
          <w:szCs w:val="22"/>
        </w:rPr>
        <w:t xml:space="preserve">сенсорному выключателю </w:t>
      </w:r>
      <w:r w:rsidRPr="00EA11FC">
        <w:rPr>
          <w:rFonts w:ascii="Arial" w:hAnsi="Arial" w:cs="Arial"/>
          <w:sz w:val="22"/>
          <w:szCs w:val="22"/>
        </w:rPr>
        <w:t>и уплотнению кабельного ввода.</w:t>
      </w:r>
    </w:p>
    <w:p w14:paraId="5F6600FF" w14:textId="4B35125C" w:rsidR="00B17FD4" w:rsidRPr="00EA11FC" w:rsidRDefault="00B17FD4" w:rsidP="00B42729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line="360" w:lineRule="auto"/>
        <w:ind w:firstLine="567"/>
        <w:jc w:val="both"/>
        <w:rPr>
          <w:sz w:val="22"/>
          <w:szCs w:val="22"/>
        </w:rPr>
      </w:pPr>
      <w:r w:rsidRPr="00EA11FC">
        <w:rPr>
          <w:sz w:val="22"/>
          <w:szCs w:val="22"/>
        </w:rPr>
        <w:t xml:space="preserve">С.2 </w:t>
      </w:r>
      <w:r w:rsidR="00B42729" w:rsidRPr="00EA11FC">
        <w:rPr>
          <w:sz w:val="22"/>
          <w:szCs w:val="22"/>
        </w:rPr>
        <w:t>Термины и о</w:t>
      </w:r>
      <w:r w:rsidRPr="00EA11FC">
        <w:rPr>
          <w:sz w:val="22"/>
          <w:szCs w:val="22"/>
        </w:rPr>
        <w:t>пределения</w:t>
      </w:r>
    </w:p>
    <w:p w14:paraId="478939D4" w14:textId="12A5E119" w:rsidR="00B17FD4" w:rsidRPr="00EA11FC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В </w:t>
      </w:r>
      <w:r w:rsidR="00501C8D" w:rsidRPr="00EA11FC">
        <w:rPr>
          <w:rFonts w:ascii="Arial" w:hAnsi="Arial" w:cs="Arial"/>
          <w:sz w:val="22"/>
          <w:szCs w:val="22"/>
        </w:rPr>
        <w:t xml:space="preserve">настоящем </w:t>
      </w:r>
      <w:r w:rsidRPr="00EA11FC">
        <w:rPr>
          <w:rFonts w:ascii="Arial" w:hAnsi="Arial" w:cs="Arial"/>
          <w:sz w:val="22"/>
          <w:szCs w:val="22"/>
        </w:rPr>
        <w:t>приложении примен</w:t>
      </w:r>
      <w:r w:rsidR="00501C8D" w:rsidRPr="00EA11FC">
        <w:rPr>
          <w:rFonts w:ascii="Arial" w:hAnsi="Arial" w:cs="Arial"/>
          <w:sz w:val="22"/>
          <w:szCs w:val="22"/>
        </w:rPr>
        <w:t>ены</w:t>
      </w:r>
      <w:r w:rsidRPr="00EA11FC">
        <w:rPr>
          <w:rFonts w:ascii="Arial" w:hAnsi="Arial" w:cs="Arial"/>
          <w:sz w:val="22"/>
          <w:szCs w:val="22"/>
        </w:rPr>
        <w:t xml:space="preserve"> следующие </w:t>
      </w:r>
      <w:r w:rsidR="00947AD6" w:rsidRPr="00EA11FC">
        <w:rPr>
          <w:rFonts w:ascii="Arial" w:hAnsi="Arial" w:cs="Arial"/>
          <w:sz w:val="22"/>
          <w:szCs w:val="22"/>
        </w:rPr>
        <w:t xml:space="preserve">термины с соответствующими </w:t>
      </w:r>
      <w:r w:rsidRPr="00EA11FC">
        <w:rPr>
          <w:rFonts w:ascii="Arial" w:hAnsi="Arial" w:cs="Arial"/>
          <w:sz w:val="22"/>
          <w:szCs w:val="22"/>
        </w:rPr>
        <w:t>определения</w:t>
      </w:r>
      <w:r w:rsidR="00947AD6" w:rsidRPr="00EA11FC">
        <w:rPr>
          <w:rFonts w:ascii="Arial" w:hAnsi="Arial" w:cs="Arial"/>
          <w:sz w:val="22"/>
          <w:szCs w:val="22"/>
        </w:rPr>
        <w:t>ми</w:t>
      </w:r>
      <w:r w:rsidRPr="00EA11FC">
        <w:rPr>
          <w:rFonts w:ascii="Arial" w:hAnsi="Arial" w:cs="Arial"/>
          <w:sz w:val="22"/>
          <w:szCs w:val="22"/>
        </w:rPr>
        <w:t>:</w:t>
      </w:r>
    </w:p>
    <w:p w14:paraId="1D8BEBC6" w14:textId="1CBEC63A" w:rsidR="00374D28" w:rsidRPr="00EA11FC" w:rsidRDefault="00B17FD4" w:rsidP="00374D28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С.2.1 </w:t>
      </w:r>
      <w:r w:rsidR="00374D28" w:rsidRPr="00EA11FC">
        <w:rPr>
          <w:rFonts w:ascii="Arial" w:hAnsi="Arial" w:cs="Arial"/>
          <w:b/>
          <w:sz w:val="22"/>
          <w:szCs w:val="22"/>
        </w:rPr>
        <w:t xml:space="preserve">сенсорный выключатель </w:t>
      </w:r>
      <w:r w:rsidRPr="00EA11FC">
        <w:rPr>
          <w:rFonts w:ascii="Arial" w:hAnsi="Arial" w:cs="Arial"/>
          <w:b/>
          <w:sz w:val="22"/>
          <w:szCs w:val="22"/>
        </w:rPr>
        <w:t>с подсоединенным кабелем</w:t>
      </w:r>
      <w:r w:rsidR="00947AD6" w:rsidRPr="00EA11FC">
        <w:rPr>
          <w:rFonts w:ascii="Arial" w:hAnsi="Arial" w:cs="Arial"/>
          <w:sz w:val="22"/>
          <w:szCs w:val="22"/>
        </w:rPr>
        <w:t xml:space="preserve"> (cable connected proximity switch)</w:t>
      </w:r>
      <w:r w:rsidRPr="00EA11FC">
        <w:rPr>
          <w:rFonts w:ascii="Arial" w:hAnsi="Arial" w:cs="Arial"/>
          <w:sz w:val="22"/>
          <w:szCs w:val="22"/>
        </w:rPr>
        <w:t>:</w:t>
      </w:r>
      <w:r w:rsidR="00374D28" w:rsidRPr="00EA11FC">
        <w:rPr>
          <w:rFonts w:ascii="Arial" w:hAnsi="Arial" w:cs="Arial"/>
          <w:sz w:val="22"/>
          <w:szCs w:val="22"/>
        </w:rPr>
        <w:t xml:space="preserve"> Сенсорный выключатель</w:t>
      </w:r>
      <w:r w:rsidRPr="00EA11FC">
        <w:rPr>
          <w:rFonts w:ascii="Arial" w:hAnsi="Arial" w:cs="Arial"/>
          <w:sz w:val="22"/>
          <w:szCs w:val="22"/>
        </w:rPr>
        <w:t>, у которого провода или кабель составляют с ним единое целое и предназначены для создания электрического соединения с другим электрическим аппаратом и</w:t>
      </w:r>
      <w:r w:rsidR="00D90117" w:rsidRPr="00EA11FC">
        <w:rPr>
          <w:rFonts w:ascii="Arial" w:hAnsi="Arial" w:cs="Arial"/>
          <w:sz w:val="22"/>
          <w:szCs w:val="22"/>
        </w:rPr>
        <w:t xml:space="preserve"> (</w:t>
      </w:r>
      <w:r w:rsidRPr="00EA11FC">
        <w:rPr>
          <w:rFonts w:ascii="Arial" w:hAnsi="Arial" w:cs="Arial"/>
          <w:sz w:val="22"/>
          <w:szCs w:val="22"/>
        </w:rPr>
        <w:t>или</w:t>
      </w:r>
      <w:r w:rsidR="00D90117" w:rsidRPr="00EA11FC">
        <w:rPr>
          <w:rFonts w:ascii="Arial" w:hAnsi="Arial" w:cs="Arial"/>
          <w:sz w:val="22"/>
          <w:szCs w:val="22"/>
        </w:rPr>
        <w:t>)</w:t>
      </w:r>
      <w:r w:rsidRPr="00EA11FC">
        <w:rPr>
          <w:rFonts w:ascii="Arial" w:hAnsi="Arial" w:cs="Arial"/>
          <w:sz w:val="22"/>
          <w:szCs w:val="22"/>
        </w:rPr>
        <w:t xml:space="preserve"> с источником электрической энергии.</w:t>
      </w:r>
    </w:p>
    <w:p w14:paraId="66EF31A5" w14:textId="43FE47CA" w:rsidR="00172DC5" w:rsidRPr="00EA11FC" w:rsidRDefault="00B17FD4" w:rsidP="00172DC5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С.2.2 </w:t>
      </w:r>
      <w:r w:rsidRPr="00EA11FC">
        <w:rPr>
          <w:rFonts w:ascii="Arial" w:hAnsi="Arial" w:cs="Arial"/>
          <w:b/>
          <w:sz w:val="22"/>
          <w:szCs w:val="22"/>
        </w:rPr>
        <w:t>уплотнение кабельного ввода</w:t>
      </w:r>
      <w:r w:rsidR="00E7266D" w:rsidRPr="00EA11FC">
        <w:rPr>
          <w:rFonts w:ascii="Arial" w:hAnsi="Arial" w:cs="Arial"/>
          <w:sz w:val="22"/>
          <w:szCs w:val="22"/>
        </w:rPr>
        <w:t xml:space="preserve"> (cable entrance sealing means)</w:t>
      </w:r>
      <w:r w:rsidRPr="00EA11FC">
        <w:rPr>
          <w:rFonts w:ascii="Arial" w:hAnsi="Arial" w:cs="Arial"/>
          <w:sz w:val="22"/>
          <w:szCs w:val="22"/>
        </w:rPr>
        <w:t>: Уплотнение, расположенное между кабелем (проводами) и оболочкой</w:t>
      </w:r>
      <w:r w:rsidR="00B9615F" w:rsidRPr="00EA11FC">
        <w:rPr>
          <w:rFonts w:ascii="Arial" w:hAnsi="Arial" w:cs="Arial"/>
          <w:sz w:val="22"/>
          <w:szCs w:val="22"/>
        </w:rPr>
        <w:t xml:space="preserve"> сенсорного выключателя</w:t>
      </w:r>
      <w:r w:rsidRPr="00EA11FC">
        <w:rPr>
          <w:rFonts w:ascii="Arial" w:hAnsi="Arial" w:cs="Arial"/>
          <w:sz w:val="22"/>
          <w:szCs w:val="22"/>
        </w:rPr>
        <w:t xml:space="preserve">, обеспечивающее необходимую защиту от повреждения изоляции и гарантирующее необходимую герметизацию оболочки </w:t>
      </w:r>
      <w:r w:rsidR="00B9615F" w:rsidRPr="00EA11FC">
        <w:rPr>
          <w:rFonts w:ascii="Arial" w:hAnsi="Arial" w:cs="Arial"/>
          <w:sz w:val="22"/>
          <w:szCs w:val="22"/>
        </w:rPr>
        <w:t xml:space="preserve">сенсорного выключателя </w:t>
      </w:r>
      <w:r w:rsidRPr="00EA11FC">
        <w:rPr>
          <w:rFonts w:ascii="Arial" w:hAnsi="Arial" w:cs="Arial"/>
          <w:sz w:val="22"/>
          <w:szCs w:val="22"/>
        </w:rPr>
        <w:t>и крепление кабеля.</w:t>
      </w:r>
    </w:p>
    <w:p w14:paraId="6B24DFBD" w14:textId="0D14E056" w:rsidR="00BA56FB" w:rsidRPr="00EA11FC" w:rsidRDefault="00B17FD4" w:rsidP="00BA56FB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С.2.3 </w:t>
      </w:r>
      <w:r w:rsidRPr="00EA11FC">
        <w:rPr>
          <w:rFonts w:ascii="Arial" w:hAnsi="Arial" w:cs="Arial"/>
          <w:b/>
          <w:sz w:val="22"/>
          <w:szCs w:val="22"/>
        </w:rPr>
        <w:t>крепление кабеля</w:t>
      </w:r>
      <w:r w:rsidR="00E7266D" w:rsidRPr="00EA11FC">
        <w:rPr>
          <w:rFonts w:ascii="Arial" w:hAnsi="Arial" w:cs="Arial"/>
          <w:sz w:val="22"/>
          <w:szCs w:val="22"/>
        </w:rPr>
        <w:t xml:space="preserve"> (</w:t>
      </w:r>
      <w:r w:rsidR="001E3438" w:rsidRPr="00EA11FC">
        <w:rPr>
          <w:rFonts w:ascii="Arial" w:hAnsi="Arial" w:cs="Arial"/>
          <w:sz w:val="22"/>
          <w:szCs w:val="22"/>
        </w:rPr>
        <w:t>cable anchorage</w:t>
      </w:r>
      <w:r w:rsidR="00E7266D" w:rsidRPr="00EA11FC">
        <w:rPr>
          <w:rFonts w:ascii="Arial" w:hAnsi="Arial" w:cs="Arial"/>
          <w:sz w:val="22"/>
          <w:szCs w:val="22"/>
        </w:rPr>
        <w:t>)</w:t>
      </w:r>
      <w:r w:rsidRPr="00EA11FC">
        <w:rPr>
          <w:rFonts w:ascii="Arial" w:hAnsi="Arial" w:cs="Arial"/>
          <w:sz w:val="22"/>
          <w:szCs w:val="22"/>
        </w:rPr>
        <w:t>: Средства для уменьшения механических нагрузок на конце кабеля, а также предотвращения повреждений электрических соединений кабеля с</w:t>
      </w:r>
      <w:r w:rsidR="00BA56FB" w:rsidRPr="00EA11FC">
        <w:rPr>
          <w:rFonts w:ascii="Arial" w:hAnsi="Arial" w:cs="Arial"/>
          <w:sz w:val="22"/>
          <w:szCs w:val="22"/>
        </w:rPr>
        <w:t xml:space="preserve"> сенсорным выключателем</w:t>
      </w:r>
      <w:r w:rsidRPr="00EA11FC">
        <w:rPr>
          <w:rFonts w:ascii="Arial" w:hAnsi="Arial" w:cs="Arial"/>
          <w:sz w:val="22"/>
          <w:szCs w:val="22"/>
        </w:rPr>
        <w:t>.</w:t>
      </w:r>
    </w:p>
    <w:p w14:paraId="4028AA52" w14:textId="74EEEF72" w:rsidR="00B17FD4" w:rsidRPr="00EA11FC" w:rsidRDefault="00B17FD4" w:rsidP="009B6ADC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line="360" w:lineRule="auto"/>
        <w:ind w:firstLine="567"/>
        <w:jc w:val="both"/>
        <w:rPr>
          <w:sz w:val="22"/>
          <w:szCs w:val="22"/>
        </w:rPr>
      </w:pPr>
      <w:r w:rsidRPr="00EA11FC">
        <w:rPr>
          <w:sz w:val="22"/>
          <w:szCs w:val="22"/>
        </w:rPr>
        <w:t>С.</w:t>
      </w:r>
      <w:r w:rsidR="00172DC5" w:rsidRPr="00EA11FC">
        <w:rPr>
          <w:sz w:val="22"/>
          <w:szCs w:val="22"/>
        </w:rPr>
        <w:t>8</w:t>
      </w:r>
      <w:r w:rsidRPr="00EA11FC">
        <w:rPr>
          <w:sz w:val="22"/>
          <w:szCs w:val="22"/>
        </w:rPr>
        <w:t xml:space="preserve"> Требования к конструкции</w:t>
      </w:r>
      <w:r w:rsidR="0089004E" w:rsidRPr="00EA11FC">
        <w:rPr>
          <w:sz w:val="22"/>
          <w:szCs w:val="22"/>
        </w:rPr>
        <w:t xml:space="preserve"> и характеристикам</w:t>
      </w:r>
    </w:p>
    <w:p w14:paraId="174CB49F" w14:textId="2E722876" w:rsidR="0089004E" w:rsidRPr="00EA11FC" w:rsidRDefault="0089004E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С.8.1 Требования к конструкции</w:t>
      </w:r>
    </w:p>
    <w:p w14:paraId="3AA01CE8" w14:textId="0D64EF10" w:rsidR="00B17FD4" w:rsidRPr="00EA11FC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С.</w:t>
      </w:r>
      <w:r w:rsidR="003D224F" w:rsidRPr="00EA11FC">
        <w:rPr>
          <w:rFonts w:ascii="Arial" w:hAnsi="Arial" w:cs="Arial"/>
          <w:sz w:val="22"/>
          <w:szCs w:val="22"/>
        </w:rPr>
        <w:t>8</w:t>
      </w:r>
      <w:r w:rsidRPr="00EA11FC">
        <w:rPr>
          <w:rFonts w:ascii="Arial" w:hAnsi="Arial" w:cs="Arial"/>
          <w:sz w:val="22"/>
          <w:szCs w:val="22"/>
        </w:rPr>
        <w:t>.1.1 Материал кабеля</w:t>
      </w:r>
    </w:p>
    <w:p w14:paraId="2CBB355F" w14:textId="1B049204" w:rsidR="00B17FD4" w:rsidRPr="00EA11FC" w:rsidRDefault="003A4FEB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Сенсорный выключатель </w:t>
      </w:r>
      <w:r w:rsidR="00B17FD4" w:rsidRPr="00EA11FC">
        <w:rPr>
          <w:rFonts w:ascii="Arial" w:hAnsi="Arial" w:cs="Arial"/>
          <w:sz w:val="22"/>
          <w:szCs w:val="22"/>
        </w:rPr>
        <w:t>должен быть снабжен гибким кабелем, рассчитанным на номинальное напряжение, номинальный ток цепей, температуру окружающего воздуха и условия окружающей среды.</w:t>
      </w:r>
    </w:p>
    <w:p w14:paraId="24FB3B1B" w14:textId="7B2E3A0C" w:rsidR="00B17FD4" w:rsidRPr="00EA11FC" w:rsidRDefault="00B17FD4" w:rsidP="003A4FEB">
      <w:pPr>
        <w:spacing w:line="36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55173A1F" w14:textId="196273A1" w:rsidR="00B17FD4" w:rsidRPr="00B17FD4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EA11FC">
        <w:rPr>
          <w:rFonts w:ascii="Arial" w:hAnsi="Arial" w:cs="Arial"/>
          <w:spacing w:val="40"/>
          <w:sz w:val="20"/>
          <w:szCs w:val="20"/>
        </w:rPr>
        <w:t>Примечание</w:t>
      </w:r>
      <w:r w:rsidRPr="00EA11FC">
        <w:rPr>
          <w:rFonts w:ascii="Arial" w:hAnsi="Arial" w:cs="Arial"/>
          <w:sz w:val="20"/>
          <w:szCs w:val="20"/>
        </w:rPr>
        <w:t xml:space="preserve"> </w:t>
      </w:r>
      <w:r w:rsidR="003A4FEB" w:rsidRPr="00EA11FC">
        <w:rPr>
          <w:rFonts w:ascii="Arial" w:hAnsi="Arial" w:cs="Arial"/>
          <w:sz w:val="20"/>
          <w:szCs w:val="20"/>
        </w:rPr>
        <w:t>–</w:t>
      </w:r>
      <w:r w:rsidRPr="00EA11FC">
        <w:rPr>
          <w:rFonts w:ascii="Arial" w:hAnsi="Arial" w:cs="Arial"/>
          <w:sz w:val="20"/>
          <w:szCs w:val="20"/>
        </w:rPr>
        <w:t xml:space="preserve"> Длина</w:t>
      </w:r>
      <w:r w:rsidR="003A4FEB" w:rsidRPr="00EA11FC">
        <w:rPr>
          <w:rFonts w:ascii="Arial" w:hAnsi="Arial" w:cs="Arial"/>
          <w:sz w:val="20"/>
          <w:szCs w:val="20"/>
        </w:rPr>
        <w:t xml:space="preserve"> необходимого</w:t>
      </w:r>
      <w:r w:rsidRPr="00EA11FC">
        <w:rPr>
          <w:rFonts w:ascii="Arial" w:hAnsi="Arial" w:cs="Arial"/>
          <w:sz w:val="20"/>
          <w:szCs w:val="20"/>
        </w:rPr>
        <w:t xml:space="preserve"> кабеля может быть указана в соответствующем стандарте на изделие.</w:t>
      </w:r>
    </w:p>
    <w:p w14:paraId="771DA3C1" w14:textId="77777777" w:rsidR="00B17FD4" w:rsidRPr="00B17FD4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472023EA" w14:textId="70FAA899" w:rsidR="00B17FD4" w:rsidRPr="00B17FD4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B17FD4">
        <w:rPr>
          <w:rFonts w:ascii="Arial" w:hAnsi="Arial" w:cs="Arial"/>
          <w:sz w:val="22"/>
          <w:szCs w:val="22"/>
        </w:rPr>
        <w:t>С.</w:t>
      </w:r>
      <w:r w:rsidR="003A4FEB">
        <w:rPr>
          <w:rFonts w:ascii="Arial" w:hAnsi="Arial" w:cs="Arial"/>
          <w:sz w:val="22"/>
          <w:szCs w:val="22"/>
        </w:rPr>
        <w:t>8</w:t>
      </w:r>
      <w:r w:rsidRPr="00B17FD4">
        <w:rPr>
          <w:rFonts w:ascii="Arial" w:hAnsi="Arial" w:cs="Arial"/>
          <w:sz w:val="22"/>
          <w:szCs w:val="22"/>
        </w:rPr>
        <w:t>.1.2 Крепление кабеля</w:t>
      </w:r>
    </w:p>
    <w:p w14:paraId="6011374D" w14:textId="6658DBE8" w:rsidR="00146D4E" w:rsidRPr="00B17FD4" w:rsidRDefault="00B17FD4" w:rsidP="00146D4E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B17FD4">
        <w:rPr>
          <w:rFonts w:ascii="Arial" w:hAnsi="Arial" w:cs="Arial"/>
          <w:sz w:val="22"/>
          <w:szCs w:val="22"/>
        </w:rPr>
        <w:t>Крепление кабеля должно быть таким, чтобы усилие, прикладываемое к нему, не передавалось на электрические соединения, расположенные внутри</w:t>
      </w:r>
      <w:r w:rsidR="00146D4E">
        <w:rPr>
          <w:rFonts w:ascii="Arial" w:hAnsi="Arial" w:cs="Arial"/>
          <w:sz w:val="22"/>
          <w:szCs w:val="22"/>
        </w:rPr>
        <w:t xml:space="preserve"> сенсорного выключателя</w:t>
      </w:r>
      <w:r w:rsidRPr="00B17FD4">
        <w:rPr>
          <w:rFonts w:ascii="Arial" w:hAnsi="Arial" w:cs="Arial"/>
          <w:sz w:val="22"/>
          <w:szCs w:val="22"/>
        </w:rPr>
        <w:t>. При перемещении кабеля внутри или вне</w:t>
      </w:r>
      <w:r w:rsidR="00146D4E">
        <w:rPr>
          <w:rFonts w:ascii="Arial" w:hAnsi="Arial" w:cs="Arial"/>
          <w:sz w:val="22"/>
          <w:szCs w:val="22"/>
        </w:rPr>
        <w:t xml:space="preserve"> сенсорного выключателя</w:t>
      </w:r>
      <w:r w:rsidRPr="00B17FD4">
        <w:rPr>
          <w:rFonts w:ascii="Arial" w:hAnsi="Arial" w:cs="Arial"/>
          <w:sz w:val="22"/>
          <w:szCs w:val="22"/>
        </w:rPr>
        <w:t xml:space="preserve"> не должно быть нарушений крепления кабеля и повреждения частей, расположенных внутри него.</w:t>
      </w:r>
    </w:p>
    <w:p w14:paraId="02B9C5FC" w14:textId="79F93F53" w:rsidR="00B17FD4" w:rsidRPr="00B17FD4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B17FD4">
        <w:rPr>
          <w:rFonts w:ascii="Arial" w:hAnsi="Arial" w:cs="Arial"/>
          <w:sz w:val="22"/>
          <w:szCs w:val="22"/>
        </w:rPr>
        <w:t>С.</w:t>
      </w:r>
      <w:r w:rsidR="00B968B7">
        <w:rPr>
          <w:rFonts w:ascii="Arial" w:hAnsi="Arial" w:cs="Arial"/>
          <w:sz w:val="22"/>
          <w:szCs w:val="22"/>
        </w:rPr>
        <w:t>8</w:t>
      </w:r>
      <w:r w:rsidRPr="00B17FD4">
        <w:rPr>
          <w:rFonts w:ascii="Arial" w:hAnsi="Arial" w:cs="Arial"/>
          <w:sz w:val="22"/>
          <w:szCs w:val="22"/>
        </w:rPr>
        <w:t>.1.3 Уплотнение ввода кабеля</w:t>
      </w:r>
    </w:p>
    <w:p w14:paraId="40C98F4D" w14:textId="0D85D59B" w:rsidR="00B17FD4" w:rsidRPr="00B17FD4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B17FD4">
        <w:rPr>
          <w:rFonts w:ascii="Arial" w:hAnsi="Arial" w:cs="Arial"/>
          <w:sz w:val="22"/>
          <w:szCs w:val="22"/>
        </w:rPr>
        <w:t>Уплотн</w:t>
      </w:r>
      <w:r w:rsidR="00347E48">
        <w:rPr>
          <w:rFonts w:ascii="Arial" w:hAnsi="Arial" w:cs="Arial"/>
          <w:sz w:val="22"/>
          <w:szCs w:val="22"/>
        </w:rPr>
        <w:t>ительные средства у</w:t>
      </w:r>
      <w:r w:rsidRPr="00B17FD4">
        <w:rPr>
          <w:rFonts w:ascii="Arial" w:hAnsi="Arial" w:cs="Arial"/>
          <w:sz w:val="22"/>
          <w:szCs w:val="22"/>
        </w:rPr>
        <w:t xml:space="preserve"> ввода кабеля</w:t>
      </w:r>
      <w:r w:rsidR="00347E48">
        <w:rPr>
          <w:rFonts w:ascii="Arial" w:hAnsi="Arial" w:cs="Arial"/>
          <w:sz w:val="22"/>
          <w:szCs w:val="22"/>
        </w:rPr>
        <w:t xml:space="preserve"> сенсорного выключателя</w:t>
      </w:r>
      <w:r w:rsidRPr="00B17FD4">
        <w:rPr>
          <w:rFonts w:ascii="Arial" w:hAnsi="Arial" w:cs="Arial"/>
          <w:sz w:val="22"/>
          <w:szCs w:val="22"/>
        </w:rPr>
        <w:t xml:space="preserve"> </w:t>
      </w:r>
      <w:r w:rsidR="00347E48">
        <w:rPr>
          <w:rFonts w:ascii="Arial" w:hAnsi="Arial" w:cs="Arial"/>
          <w:sz w:val="22"/>
          <w:szCs w:val="22"/>
        </w:rPr>
        <w:t xml:space="preserve">применяют </w:t>
      </w:r>
      <w:r w:rsidR="005157FD">
        <w:rPr>
          <w:rFonts w:ascii="Arial" w:hAnsi="Arial" w:cs="Arial"/>
          <w:sz w:val="22"/>
          <w:szCs w:val="22"/>
        </w:rPr>
        <w:t xml:space="preserve">для </w:t>
      </w:r>
      <w:r w:rsidRPr="00B17FD4">
        <w:rPr>
          <w:rFonts w:ascii="Arial" w:hAnsi="Arial" w:cs="Arial"/>
          <w:sz w:val="22"/>
          <w:szCs w:val="22"/>
        </w:rPr>
        <w:t>обеспеч</w:t>
      </w:r>
      <w:r w:rsidR="005157FD">
        <w:rPr>
          <w:rFonts w:ascii="Arial" w:hAnsi="Arial" w:cs="Arial"/>
          <w:sz w:val="22"/>
          <w:szCs w:val="22"/>
        </w:rPr>
        <w:t xml:space="preserve">ения </w:t>
      </w:r>
      <w:r w:rsidR="00DA14F1" w:rsidRPr="00524F36">
        <w:rPr>
          <w:rFonts w:ascii="Arial" w:hAnsi="Arial" w:cs="Arial"/>
          <w:sz w:val="22"/>
          <w:szCs w:val="22"/>
        </w:rPr>
        <w:t xml:space="preserve">     </w:t>
      </w:r>
      <w:r w:rsidR="005157FD">
        <w:rPr>
          <w:rFonts w:ascii="Arial" w:hAnsi="Arial" w:cs="Arial"/>
          <w:sz w:val="22"/>
          <w:szCs w:val="22"/>
        </w:rPr>
        <w:t>степени</w:t>
      </w:r>
      <w:r w:rsidRPr="00B17FD4">
        <w:rPr>
          <w:rFonts w:ascii="Arial" w:hAnsi="Arial" w:cs="Arial"/>
          <w:sz w:val="22"/>
          <w:szCs w:val="22"/>
        </w:rPr>
        <w:t xml:space="preserve"> </w:t>
      </w:r>
      <w:r w:rsidR="00DA14F1" w:rsidRPr="00524F36">
        <w:rPr>
          <w:rFonts w:ascii="Arial" w:hAnsi="Arial" w:cs="Arial"/>
          <w:sz w:val="22"/>
          <w:szCs w:val="22"/>
        </w:rPr>
        <w:t xml:space="preserve">     </w:t>
      </w:r>
      <w:r w:rsidRPr="00B17FD4">
        <w:rPr>
          <w:rFonts w:ascii="Arial" w:hAnsi="Arial" w:cs="Arial"/>
          <w:sz w:val="22"/>
          <w:szCs w:val="22"/>
        </w:rPr>
        <w:t>защит</w:t>
      </w:r>
      <w:r w:rsidR="005157FD">
        <w:rPr>
          <w:rFonts w:ascii="Arial" w:hAnsi="Arial" w:cs="Arial"/>
          <w:sz w:val="22"/>
          <w:szCs w:val="22"/>
        </w:rPr>
        <w:t>ы,</w:t>
      </w:r>
      <w:r w:rsidRPr="00B17FD4">
        <w:rPr>
          <w:rFonts w:ascii="Arial" w:hAnsi="Arial" w:cs="Arial"/>
          <w:sz w:val="22"/>
          <w:szCs w:val="22"/>
        </w:rPr>
        <w:t xml:space="preserve"> </w:t>
      </w:r>
      <w:r w:rsidR="00DA14F1" w:rsidRPr="00524F36">
        <w:rPr>
          <w:rFonts w:ascii="Arial" w:hAnsi="Arial" w:cs="Arial"/>
          <w:sz w:val="22"/>
          <w:szCs w:val="22"/>
        </w:rPr>
        <w:t xml:space="preserve">       </w:t>
      </w:r>
      <w:r w:rsidR="005157FD">
        <w:rPr>
          <w:rFonts w:ascii="Arial" w:hAnsi="Arial" w:cs="Arial"/>
          <w:sz w:val="22"/>
          <w:szCs w:val="22"/>
        </w:rPr>
        <w:t xml:space="preserve">установленной </w:t>
      </w:r>
      <w:r w:rsidR="00DA14F1" w:rsidRPr="00524F36">
        <w:rPr>
          <w:rFonts w:ascii="Arial" w:hAnsi="Arial" w:cs="Arial"/>
          <w:sz w:val="22"/>
          <w:szCs w:val="22"/>
        </w:rPr>
        <w:t xml:space="preserve">     </w:t>
      </w:r>
      <w:r w:rsidR="005157FD">
        <w:rPr>
          <w:rFonts w:ascii="Arial" w:hAnsi="Arial" w:cs="Arial"/>
          <w:sz w:val="22"/>
          <w:szCs w:val="22"/>
        </w:rPr>
        <w:t xml:space="preserve">для </w:t>
      </w:r>
      <w:r w:rsidR="00DA14F1" w:rsidRPr="00524F36">
        <w:rPr>
          <w:rFonts w:ascii="Arial" w:hAnsi="Arial" w:cs="Arial"/>
          <w:sz w:val="22"/>
          <w:szCs w:val="22"/>
        </w:rPr>
        <w:t xml:space="preserve">     </w:t>
      </w:r>
      <w:r w:rsidR="005157FD">
        <w:rPr>
          <w:rFonts w:ascii="Arial" w:hAnsi="Arial" w:cs="Arial"/>
          <w:sz w:val="22"/>
          <w:szCs w:val="22"/>
        </w:rPr>
        <w:t xml:space="preserve">сенсорного </w:t>
      </w:r>
      <w:r w:rsidR="00DA14F1" w:rsidRPr="00524F36">
        <w:rPr>
          <w:rFonts w:ascii="Arial" w:hAnsi="Arial" w:cs="Arial"/>
          <w:sz w:val="22"/>
          <w:szCs w:val="22"/>
        </w:rPr>
        <w:t xml:space="preserve">     </w:t>
      </w:r>
      <w:r w:rsidR="005157FD">
        <w:rPr>
          <w:rFonts w:ascii="Arial" w:hAnsi="Arial" w:cs="Arial"/>
          <w:sz w:val="22"/>
          <w:szCs w:val="22"/>
        </w:rPr>
        <w:t xml:space="preserve">выключателя </w:t>
      </w:r>
      <w:r w:rsidR="005157FD">
        <w:rPr>
          <w:rFonts w:ascii="Arial" w:hAnsi="Arial" w:cs="Arial"/>
          <w:sz w:val="22"/>
          <w:szCs w:val="22"/>
        </w:rPr>
        <w:br/>
      </w:r>
      <w:r w:rsidR="005157FD" w:rsidRPr="00524F36">
        <w:rPr>
          <w:rFonts w:ascii="Arial" w:hAnsi="Arial" w:cs="Arial"/>
          <w:sz w:val="22"/>
          <w:szCs w:val="22"/>
        </w:rPr>
        <w:t>[</w:t>
      </w:r>
      <w:r w:rsidR="005157FD">
        <w:rPr>
          <w:rFonts w:ascii="Arial" w:hAnsi="Arial" w:cs="Arial"/>
          <w:sz w:val="22"/>
          <w:szCs w:val="22"/>
        </w:rPr>
        <w:t xml:space="preserve">см. </w:t>
      </w:r>
      <w:r w:rsidRPr="00B17FD4">
        <w:rPr>
          <w:rFonts w:ascii="Arial" w:hAnsi="Arial" w:cs="Arial"/>
          <w:sz w:val="22"/>
          <w:szCs w:val="22"/>
        </w:rPr>
        <w:t>IEC 60947-1</w:t>
      </w:r>
      <w:r w:rsidR="005157FD" w:rsidRPr="005157FD">
        <w:rPr>
          <w:rFonts w:ascii="Arial" w:hAnsi="Arial" w:cs="Arial"/>
          <w:sz w:val="22"/>
          <w:szCs w:val="22"/>
        </w:rPr>
        <w:t>:2007,</w:t>
      </w:r>
      <w:r w:rsidR="005157FD">
        <w:rPr>
          <w:rFonts w:ascii="Arial" w:hAnsi="Arial" w:cs="Arial"/>
          <w:sz w:val="22"/>
          <w:szCs w:val="22"/>
        </w:rPr>
        <w:t xml:space="preserve"> IEC 60947-1:2007/AMD1:2010 и</w:t>
      </w:r>
      <w:r w:rsidR="005157FD" w:rsidRPr="005157FD">
        <w:rPr>
          <w:rFonts w:ascii="Arial" w:hAnsi="Arial" w:cs="Arial"/>
          <w:sz w:val="22"/>
          <w:szCs w:val="22"/>
        </w:rPr>
        <w:t xml:space="preserve"> IEC 60947-1:2007/AMD2:2014</w:t>
      </w:r>
      <w:r w:rsidR="005157FD">
        <w:rPr>
          <w:rFonts w:ascii="Arial" w:hAnsi="Arial" w:cs="Arial"/>
          <w:sz w:val="22"/>
          <w:szCs w:val="22"/>
        </w:rPr>
        <w:t xml:space="preserve"> (</w:t>
      </w:r>
      <w:r w:rsidR="005157FD" w:rsidRPr="00B17FD4">
        <w:rPr>
          <w:rFonts w:ascii="Arial" w:hAnsi="Arial" w:cs="Arial"/>
          <w:sz w:val="22"/>
          <w:szCs w:val="22"/>
        </w:rPr>
        <w:t>приложение С</w:t>
      </w:r>
      <w:r w:rsidRPr="00B17FD4">
        <w:rPr>
          <w:rFonts w:ascii="Arial" w:hAnsi="Arial" w:cs="Arial"/>
          <w:sz w:val="22"/>
          <w:szCs w:val="22"/>
        </w:rPr>
        <w:t>)</w:t>
      </w:r>
      <w:r w:rsidR="005157FD" w:rsidRPr="00524F36">
        <w:rPr>
          <w:rFonts w:ascii="Arial" w:hAnsi="Arial" w:cs="Arial"/>
          <w:sz w:val="22"/>
          <w:szCs w:val="22"/>
        </w:rPr>
        <w:t>]</w:t>
      </w:r>
      <w:r w:rsidRPr="00B17FD4">
        <w:rPr>
          <w:rFonts w:ascii="Arial" w:hAnsi="Arial" w:cs="Arial"/>
          <w:sz w:val="22"/>
          <w:szCs w:val="22"/>
        </w:rPr>
        <w:t>.</w:t>
      </w:r>
    </w:p>
    <w:p w14:paraId="0F8B5099" w14:textId="0327BAD0" w:rsidR="00B17FD4" w:rsidRPr="00524F36" w:rsidRDefault="00B17FD4" w:rsidP="00347E48">
      <w:pPr>
        <w:spacing w:line="36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6E9FA5F7" w14:textId="5F822935" w:rsidR="00B17FD4" w:rsidRPr="00B17FD4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9B3843">
        <w:rPr>
          <w:rFonts w:ascii="Arial" w:hAnsi="Arial" w:cs="Arial"/>
          <w:spacing w:val="40"/>
          <w:sz w:val="20"/>
          <w:szCs w:val="20"/>
        </w:rPr>
        <w:t>Примечание</w:t>
      </w:r>
      <w:r w:rsidRPr="00B17FD4">
        <w:rPr>
          <w:rFonts w:ascii="Arial" w:hAnsi="Arial" w:cs="Arial"/>
          <w:sz w:val="20"/>
          <w:szCs w:val="20"/>
        </w:rPr>
        <w:t xml:space="preserve"> </w:t>
      </w:r>
      <w:r w:rsidR="009B3843">
        <w:rPr>
          <w:rFonts w:ascii="Arial" w:hAnsi="Arial" w:cs="Arial"/>
          <w:sz w:val="20"/>
          <w:szCs w:val="20"/>
        </w:rPr>
        <w:t>–</w:t>
      </w:r>
      <w:r w:rsidRPr="00B17FD4">
        <w:rPr>
          <w:rFonts w:ascii="Arial" w:hAnsi="Arial" w:cs="Arial"/>
          <w:sz w:val="20"/>
          <w:szCs w:val="20"/>
        </w:rPr>
        <w:t xml:space="preserve"> Уплотн</w:t>
      </w:r>
      <w:r w:rsidR="009B3843">
        <w:rPr>
          <w:rFonts w:ascii="Arial" w:hAnsi="Arial" w:cs="Arial"/>
          <w:sz w:val="20"/>
          <w:szCs w:val="20"/>
        </w:rPr>
        <w:t>ительные средства</w:t>
      </w:r>
      <w:r w:rsidRPr="00B17FD4">
        <w:rPr>
          <w:rFonts w:ascii="Arial" w:hAnsi="Arial" w:cs="Arial"/>
          <w:sz w:val="20"/>
          <w:szCs w:val="20"/>
        </w:rPr>
        <w:t xml:space="preserve"> мо</w:t>
      </w:r>
      <w:r w:rsidR="009B3843">
        <w:rPr>
          <w:rFonts w:ascii="Arial" w:hAnsi="Arial" w:cs="Arial"/>
          <w:sz w:val="20"/>
          <w:szCs w:val="20"/>
        </w:rPr>
        <w:t>гу</w:t>
      </w:r>
      <w:r w:rsidRPr="00B17FD4">
        <w:rPr>
          <w:rFonts w:ascii="Arial" w:hAnsi="Arial" w:cs="Arial"/>
          <w:sz w:val="20"/>
          <w:szCs w:val="20"/>
        </w:rPr>
        <w:t>т быть неотъемлемой частью</w:t>
      </w:r>
      <w:r w:rsidR="009B3843">
        <w:rPr>
          <w:rFonts w:ascii="Arial" w:hAnsi="Arial" w:cs="Arial"/>
          <w:sz w:val="20"/>
          <w:szCs w:val="20"/>
        </w:rPr>
        <w:t xml:space="preserve"> герметизации сенсорного выключателя</w:t>
      </w:r>
      <w:r w:rsidRPr="00B17FD4">
        <w:rPr>
          <w:rFonts w:ascii="Arial" w:hAnsi="Arial" w:cs="Arial"/>
          <w:sz w:val="20"/>
          <w:szCs w:val="20"/>
        </w:rPr>
        <w:t>.</w:t>
      </w:r>
    </w:p>
    <w:p w14:paraId="7DAEF142" w14:textId="77777777" w:rsidR="00B17FD4" w:rsidRPr="00B17FD4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3B6A6CFC" w14:textId="1F73CF6A" w:rsidR="00B17FD4" w:rsidRPr="00B17FD4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B17FD4">
        <w:rPr>
          <w:rFonts w:ascii="Arial" w:hAnsi="Arial" w:cs="Arial"/>
          <w:sz w:val="22"/>
          <w:szCs w:val="22"/>
        </w:rPr>
        <w:t>С.</w:t>
      </w:r>
      <w:r w:rsidR="009B3843">
        <w:rPr>
          <w:rFonts w:ascii="Arial" w:hAnsi="Arial" w:cs="Arial"/>
          <w:sz w:val="22"/>
          <w:szCs w:val="22"/>
        </w:rPr>
        <w:t>8</w:t>
      </w:r>
      <w:r w:rsidRPr="00B17FD4">
        <w:rPr>
          <w:rFonts w:ascii="Arial" w:hAnsi="Arial" w:cs="Arial"/>
          <w:sz w:val="22"/>
          <w:szCs w:val="22"/>
        </w:rPr>
        <w:t>.2 Рабочие характеристики</w:t>
      </w:r>
    </w:p>
    <w:p w14:paraId="3EC817E6" w14:textId="38E8E455" w:rsidR="002E1B6F" w:rsidRPr="004C70BE" w:rsidRDefault="00B17FD4" w:rsidP="002E1B6F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B17FD4">
        <w:rPr>
          <w:rFonts w:ascii="Arial" w:hAnsi="Arial" w:cs="Arial"/>
          <w:sz w:val="22"/>
          <w:szCs w:val="22"/>
        </w:rPr>
        <w:t xml:space="preserve">Кабель и уплотняющее устройство на </w:t>
      </w:r>
      <w:r w:rsidR="00E3600D">
        <w:rPr>
          <w:rFonts w:ascii="Arial" w:hAnsi="Arial" w:cs="Arial"/>
          <w:sz w:val="22"/>
          <w:szCs w:val="22"/>
        </w:rPr>
        <w:t xml:space="preserve">его </w:t>
      </w:r>
      <w:r w:rsidRPr="00B17FD4">
        <w:rPr>
          <w:rFonts w:ascii="Arial" w:hAnsi="Arial" w:cs="Arial"/>
          <w:sz w:val="22"/>
          <w:szCs w:val="22"/>
        </w:rPr>
        <w:t>вводе должны удовлетворять требованиям по испытаниям, указанным в С.</w:t>
      </w:r>
      <w:r w:rsidR="00E3600D">
        <w:rPr>
          <w:rFonts w:ascii="Arial" w:hAnsi="Arial" w:cs="Arial"/>
          <w:sz w:val="22"/>
          <w:szCs w:val="22"/>
        </w:rPr>
        <w:t>9</w:t>
      </w:r>
      <w:r w:rsidRPr="00B17FD4">
        <w:rPr>
          <w:rFonts w:ascii="Arial" w:hAnsi="Arial" w:cs="Arial"/>
          <w:sz w:val="22"/>
          <w:szCs w:val="22"/>
        </w:rPr>
        <w:t>.</w:t>
      </w:r>
    </w:p>
    <w:p w14:paraId="12A72A89" w14:textId="598C6E03" w:rsidR="00B17FD4" w:rsidRPr="00B206BD" w:rsidRDefault="00B17FD4" w:rsidP="00B206BD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line="360" w:lineRule="auto"/>
        <w:ind w:firstLine="567"/>
        <w:jc w:val="both"/>
        <w:rPr>
          <w:sz w:val="22"/>
          <w:szCs w:val="22"/>
        </w:rPr>
      </w:pPr>
      <w:r w:rsidRPr="00B17FD4">
        <w:rPr>
          <w:sz w:val="22"/>
          <w:szCs w:val="22"/>
        </w:rPr>
        <w:t>С</w:t>
      </w:r>
      <w:r w:rsidRPr="00B206BD">
        <w:rPr>
          <w:sz w:val="22"/>
          <w:szCs w:val="22"/>
        </w:rPr>
        <w:t>.</w:t>
      </w:r>
      <w:r w:rsidR="002E1B6F" w:rsidRPr="00B206BD">
        <w:rPr>
          <w:sz w:val="22"/>
          <w:szCs w:val="22"/>
        </w:rPr>
        <w:t>9</w:t>
      </w:r>
      <w:r w:rsidRPr="00B206BD">
        <w:rPr>
          <w:sz w:val="22"/>
          <w:szCs w:val="22"/>
        </w:rPr>
        <w:t xml:space="preserve"> </w:t>
      </w:r>
      <w:r w:rsidRPr="00B17FD4">
        <w:rPr>
          <w:sz w:val="22"/>
          <w:szCs w:val="22"/>
        </w:rPr>
        <w:t>Испытания</w:t>
      </w:r>
    </w:p>
    <w:p w14:paraId="0D93E0AE" w14:textId="7B6560D2" w:rsidR="00802C96" w:rsidRPr="00EA11FC" w:rsidRDefault="00802C96" w:rsidP="00802C96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С.9.1 Типовые испытания</w:t>
      </w:r>
    </w:p>
    <w:p w14:paraId="5D8E1A6B" w14:textId="5E767EE3" w:rsidR="00802C96" w:rsidRPr="00EA11FC" w:rsidRDefault="00802C96" w:rsidP="00802C96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С.9.1.1 Общие положения</w:t>
      </w:r>
    </w:p>
    <w:p w14:paraId="4C885066" w14:textId="518F5B19" w:rsidR="00B17FD4" w:rsidRPr="00EA11FC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Целью испытаний является проверка надежности крепления кабеля от воздействий, возникающих при </w:t>
      </w:r>
      <w:r w:rsidR="00A97F3E" w:rsidRPr="00EA11FC">
        <w:rPr>
          <w:rFonts w:ascii="Arial" w:hAnsi="Arial" w:cs="Arial"/>
          <w:sz w:val="22"/>
          <w:szCs w:val="22"/>
        </w:rPr>
        <w:t xml:space="preserve">погрузке-разгрузке, </w:t>
      </w:r>
      <w:r w:rsidRPr="00EA11FC">
        <w:rPr>
          <w:rFonts w:ascii="Arial" w:hAnsi="Arial" w:cs="Arial"/>
          <w:sz w:val="22"/>
          <w:szCs w:val="22"/>
        </w:rPr>
        <w:t>транспортировании</w:t>
      </w:r>
      <w:r w:rsidR="00A97F3E" w:rsidRPr="00EA11FC">
        <w:rPr>
          <w:rFonts w:ascii="Arial" w:hAnsi="Arial" w:cs="Arial"/>
          <w:sz w:val="22"/>
          <w:szCs w:val="22"/>
        </w:rPr>
        <w:t xml:space="preserve"> и</w:t>
      </w:r>
      <w:r w:rsidRPr="00EA11FC">
        <w:rPr>
          <w:rFonts w:ascii="Arial" w:hAnsi="Arial" w:cs="Arial"/>
          <w:sz w:val="22"/>
          <w:szCs w:val="22"/>
        </w:rPr>
        <w:t xml:space="preserve"> монтаже</w:t>
      </w:r>
      <w:r w:rsidR="00A97F3E" w:rsidRPr="00EA11FC">
        <w:rPr>
          <w:rFonts w:ascii="Arial" w:hAnsi="Arial" w:cs="Arial"/>
          <w:sz w:val="22"/>
          <w:szCs w:val="22"/>
        </w:rPr>
        <w:t xml:space="preserve"> сенсорного выключателя</w:t>
      </w:r>
      <w:r w:rsidRPr="00EA11FC">
        <w:rPr>
          <w:rFonts w:ascii="Arial" w:hAnsi="Arial" w:cs="Arial"/>
          <w:sz w:val="22"/>
          <w:szCs w:val="22"/>
        </w:rPr>
        <w:t xml:space="preserve">. После монтажа и установки </w:t>
      </w:r>
      <w:r w:rsidR="00250C63" w:rsidRPr="00EA11FC">
        <w:rPr>
          <w:rFonts w:ascii="Arial" w:hAnsi="Arial" w:cs="Arial"/>
          <w:sz w:val="22"/>
          <w:szCs w:val="22"/>
        </w:rPr>
        <w:t xml:space="preserve">сенсорный выключатель </w:t>
      </w:r>
      <w:r w:rsidRPr="00EA11FC">
        <w:rPr>
          <w:rFonts w:ascii="Arial" w:hAnsi="Arial" w:cs="Arial"/>
          <w:sz w:val="22"/>
          <w:szCs w:val="22"/>
        </w:rPr>
        <w:t>и кабель могут быть зафиксированы относительно друг друга.</w:t>
      </w:r>
    </w:p>
    <w:p w14:paraId="68A729E3" w14:textId="37F61ECA" w:rsidR="00B1231C" w:rsidRPr="00EA11FC" w:rsidRDefault="00B17FD4" w:rsidP="00B1231C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Цикл, состоящий из четырех испытаний, выполняют на </w:t>
      </w:r>
      <w:r w:rsidR="00250C63" w:rsidRPr="00EA11FC">
        <w:rPr>
          <w:rFonts w:ascii="Arial" w:hAnsi="Arial" w:cs="Arial"/>
          <w:sz w:val="22"/>
          <w:szCs w:val="22"/>
        </w:rPr>
        <w:t>образце-</w:t>
      </w:r>
      <w:r w:rsidRPr="00EA11FC">
        <w:rPr>
          <w:rFonts w:ascii="Arial" w:hAnsi="Arial" w:cs="Arial"/>
          <w:sz w:val="22"/>
          <w:szCs w:val="22"/>
        </w:rPr>
        <w:t>типопредставителе в следующей последовательности.</w:t>
      </w:r>
    </w:p>
    <w:p w14:paraId="7EDFBE6C" w14:textId="32F4681D" w:rsidR="00B17FD4" w:rsidRPr="00EA11FC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С.</w:t>
      </w:r>
      <w:r w:rsidR="00CB35A1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>.1.</w:t>
      </w:r>
      <w:r w:rsidR="00CB35A1" w:rsidRPr="00EA11FC">
        <w:rPr>
          <w:rFonts w:ascii="Arial" w:hAnsi="Arial" w:cs="Arial"/>
          <w:sz w:val="22"/>
          <w:szCs w:val="22"/>
        </w:rPr>
        <w:t>2</w:t>
      </w:r>
      <w:r w:rsidRPr="00EA11FC">
        <w:rPr>
          <w:rFonts w:ascii="Arial" w:hAnsi="Arial" w:cs="Arial"/>
          <w:sz w:val="22"/>
          <w:szCs w:val="22"/>
        </w:rPr>
        <w:t xml:space="preserve"> Испытание на вытягивание из кабельного ввода</w:t>
      </w:r>
    </w:p>
    <w:p w14:paraId="3B512757" w14:textId="0931BE04" w:rsidR="007A406F" w:rsidRPr="00EA11FC" w:rsidRDefault="00B17FD4" w:rsidP="007A406F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Кабель подвергают воздействию статического вытягивающего усилия, приложенного по оси кабельного ввода к его </w:t>
      </w:r>
      <w:r w:rsidR="003F48A0" w:rsidRPr="00EA11FC">
        <w:rPr>
          <w:rFonts w:ascii="Arial" w:hAnsi="Arial" w:cs="Arial"/>
          <w:sz w:val="22"/>
          <w:szCs w:val="22"/>
        </w:rPr>
        <w:t xml:space="preserve">изоляционной </w:t>
      </w:r>
      <w:r w:rsidRPr="00EA11FC">
        <w:rPr>
          <w:rFonts w:ascii="Arial" w:hAnsi="Arial" w:cs="Arial"/>
          <w:sz w:val="22"/>
          <w:szCs w:val="22"/>
        </w:rPr>
        <w:t>оболочке в течение 1 мин. Усилие натяжения должно</w:t>
      </w:r>
      <w:r w:rsidR="005E2C7E" w:rsidRPr="00EA11FC">
        <w:rPr>
          <w:rFonts w:ascii="Arial" w:hAnsi="Arial" w:cs="Arial"/>
          <w:sz w:val="22"/>
          <w:szCs w:val="22"/>
        </w:rPr>
        <w:t xml:space="preserve"> соответствовать минимальному значению, указанному в таблице </w:t>
      </w:r>
      <w:r w:rsidR="005E2C7E" w:rsidRPr="00EA11FC">
        <w:rPr>
          <w:rFonts w:ascii="Arial" w:hAnsi="Arial" w:cs="Arial"/>
          <w:sz w:val="22"/>
          <w:szCs w:val="22"/>
          <w:lang w:val="en-US"/>
        </w:rPr>
        <w:t>C</w:t>
      </w:r>
      <w:r w:rsidR="005E2C7E" w:rsidRPr="00EA11FC">
        <w:rPr>
          <w:rFonts w:ascii="Arial" w:hAnsi="Arial" w:cs="Arial"/>
          <w:sz w:val="22"/>
          <w:szCs w:val="22"/>
        </w:rPr>
        <w:t>.3</w:t>
      </w:r>
      <w:r w:rsidRPr="00EA11FC">
        <w:rPr>
          <w:rFonts w:ascii="Arial" w:hAnsi="Arial" w:cs="Arial"/>
          <w:sz w:val="22"/>
          <w:szCs w:val="22"/>
        </w:rPr>
        <w:t xml:space="preserve">. </w:t>
      </w:r>
      <w:r w:rsidR="005E2C7E" w:rsidRPr="00EA11FC">
        <w:rPr>
          <w:rFonts w:ascii="Arial" w:hAnsi="Arial" w:cs="Arial"/>
          <w:sz w:val="22"/>
          <w:szCs w:val="22"/>
        </w:rPr>
        <w:t xml:space="preserve">Характеристики типовых материалов приведены в таблице </w:t>
      </w:r>
      <w:r w:rsidR="005E2C7E" w:rsidRPr="00EA11FC">
        <w:rPr>
          <w:rFonts w:ascii="Arial" w:hAnsi="Arial" w:cs="Arial"/>
          <w:sz w:val="22"/>
          <w:szCs w:val="22"/>
          <w:lang w:val="en-US"/>
        </w:rPr>
        <w:t>C</w:t>
      </w:r>
      <w:r w:rsidR="005E2C7E" w:rsidRPr="00EA11FC">
        <w:rPr>
          <w:rFonts w:ascii="Arial" w:hAnsi="Arial" w:cs="Arial"/>
          <w:sz w:val="22"/>
          <w:szCs w:val="22"/>
        </w:rPr>
        <w:t xml:space="preserve">.1. В таблице </w:t>
      </w:r>
      <w:r w:rsidR="005E2C7E" w:rsidRPr="00EA11FC">
        <w:rPr>
          <w:rFonts w:ascii="Arial" w:hAnsi="Arial" w:cs="Arial"/>
          <w:sz w:val="22"/>
          <w:szCs w:val="22"/>
          <w:lang w:val="en-US"/>
        </w:rPr>
        <w:t>C</w:t>
      </w:r>
      <w:r w:rsidR="005E2C7E" w:rsidRPr="00EA11FC">
        <w:rPr>
          <w:rFonts w:ascii="Arial" w:hAnsi="Arial" w:cs="Arial"/>
          <w:sz w:val="22"/>
          <w:szCs w:val="22"/>
        </w:rPr>
        <w:t>.2</w:t>
      </w:r>
      <w:r w:rsidR="0031594B" w:rsidRPr="00EA11FC">
        <w:rPr>
          <w:rFonts w:ascii="Arial" w:hAnsi="Arial" w:cs="Arial"/>
          <w:sz w:val="22"/>
          <w:szCs w:val="22"/>
        </w:rPr>
        <w:t xml:space="preserve"> приведены примеры кабеля стандартного поперечного сечения и значения наружного диаметра.</w:t>
      </w:r>
    </w:p>
    <w:p w14:paraId="1DBC80CF" w14:textId="7D7E77A5" w:rsidR="00982FFD" w:rsidRDefault="002F0DFE" w:rsidP="007A406F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В соответствии с таблицей </w:t>
      </w:r>
      <w:r w:rsidRPr="00EA11FC">
        <w:rPr>
          <w:rFonts w:ascii="Arial" w:hAnsi="Arial" w:cs="Arial"/>
          <w:sz w:val="22"/>
          <w:szCs w:val="22"/>
          <w:lang w:val="en-US"/>
        </w:rPr>
        <w:t>C</w:t>
      </w:r>
      <w:r w:rsidRPr="00EA11FC">
        <w:rPr>
          <w:rFonts w:ascii="Arial" w:hAnsi="Arial" w:cs="Arial"/>
          <w:sz w:val="22"/>
          <w:szCs w:val="22"/>
        </w:rPr>
        <w:t>.1 испытания на снятие напряжения основаны на требованиях к промышленной меди с допустимым относительным удлинением 1 % и прочностью на разрыв 100 Н/мм</w:t>
      </w:r>
      <w:r w:rsidRPr="00EA11FC">
        <w:rPr>
          <w:rFonts w:ascii="Arial" w:hAnsi="Arial" w:cs="Arial"/>
          <w:sz w:val="22"/>
          <w:szCs w:val="22"/>
          <w:vertAlign w:val="superscript"/>
        </w:rPr>
        <w:t>2</w:t>
      </w:r>
      <w:r w:rsidRPr="00EA11FC">
        <w:rPr>
          <w:rFonts w:ascii="Arial" w:hAnsi="Arial" w:cs="Arial"/>
          <w:sz w:val="22"/>
          <w:szCs w:val="22"/>
        </w:rPr>
        <w:t>.</w:t>
      </w:r>
    </w:p>
    <w:p w14:paraId="09F1C1FD" w14:textId="33180573" w:rsidR="002F49F2" w:rsidRPr="00F20014" w:rsidRDefault="00F20014" w:rsidP="006D3BED">
      <w:pPr>
        <w:pageBreakBefore/>
        <w:spacing w:after="120"/>
        <w:jc w:val="both"/>
        <w:rPr>
          <w:rFonts w:ascii="Arial" w:hAnsi="Arial" w:cs="Arial"/>
          <w:sz w:val="20"/>
          <w:szCs w:val="20"/>
        </w:rPr>
      </w:pPr>
      <w:r w:rsidRPr="00F20014">
        <w:rPr>
          <w:rFonts w:ascii="Arial" w:hAnsi="Arial" w:cs="Arial"/>
          <w:spacing w:val="40"/>
          <w:sz w:val="20"/>
          <w:szCs w:val="20"/>
        </w:rPr>
        <w:lastRenderedPageBreak/>
        <w:t>Таблица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C</w:t>
      </w:r>
      <w:r w:rsidRPr="00F20014">
        <w:rPr>
          <w:rFonts w:ascii="Arial" w:hAnsi="Arial" w:cs="Arial"/>
          <w:sz w:val="20"/>
          <w:szCs w:val="20"/>
        </w:rPr>
        <w:t xml:space="preserve">.1 </w:t>
      </w:r>
      <w:r>
        <w:rPr>
          <w:rFonts w:ascii="Arial" w:hAnsi="Arial" w:cs="Arial"/>
          <w:sz w:val="20"/>
          <w:szCs w:val="20"/>
        </w:rPr>
        <w:t>–</w:t>
      </w:r>
      <w:r w:rsidRPr="00F2001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Характеристики материалов</w:t>
      </w:r>
    </w:p>
    <w:tbl>
      <w:tblPr>
        <w:tblStyle w:val="afb"/>
        <w:tblW w:w="9777" w:type="dxa"/>
        <w:tblLook w:val="04A0" w:firstRow="1" w:lastRow="0" w:firstColumn="1" w:lastColumn="0" w:noHBand="0" w:noVBand="1"/>
      </w:tblPr>
      <w:tblGrid>
        <w:gridCol w:w="2547"/>
        <w:gridCol w:w="5529"/>
        <w:gridCol w:w="1701"/>
      </w:tblGrid>
      <w:tr w:rsidR="00CF7F25" w:rsidRPr="00EA11FC" w14:paraId="5A386334" w14:textId="77777777" w:rsidTr="00650DCF">
        <w:tc>
          <w:tcPr>
            <w:tcW w:w="2547" w:type="dxa"/>
            <w:tcBorders>
              <w:bottom w:val="double" w:sz="4" w:space="0" w:color="000000"/>
            </w:tcBorders>
            <w:vAlign w:val="center"/>
          </w:tcPr>
          <w:p w14:paraId="72DDACE1" w14:textId="482B2F27" w:rsidR="00CF7F25" w:rsidRPr="00EA11FC" w:rsidRDefault="00997136" w:rsidP="00E17D6C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Материал</w:t>
            </w:r>
          </w:p>
        </w:tc>
        <w:tc>
          <w:tcPr>
            <w:tcW w:w="5529" w:type="dxa"/>
            <w:tcBorders>
              <w:bottom w:val="double" w:sz="4" w:space="0" w:color="000000"/>
            </w:tcBorders>
            <w:vAlign w:val="center"/>
          </w:tcPr>
          <w:p w14:paraId="3D3E1D2A" w14:textId="0B6B1C2C" w:rsidR="00CF7F25" w:rsidRPr="00EA11FC" w:rsidRDefault="00997136" w:rsidP="00E17D6C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Характеристика</w:t>
            </w:r>
          </w:p>
        </w:tc>
        <w:tc>
          <w:tcPr>
            <w:tcW w:w="1701" w:type="dxa"/>
            <w:tcBorders>
              <w:bottom w:val="double" w:sz="4" w:space="0" w:color="000000"/>
            </w:tcBorders>
            <w:vAlign w:val="center"/>
          </w:tcPr>
          <w:p w14:paraId="12F19D9E" w14:textId="0EB31E27" w:rsidR="00CF7F25" w:rsidRPr="00EA11FC" w:rsidRDefault="00997136" w:rsidP="00E17D6C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Значение</w:t>
            </w:r>
          </w:p>
        </w:tc>
      </w:tr>
      <w:tr w:rsidR="00DD3BD2" w:rsidRPr="00EA11FC" w14:paraId="5910FEBB" w14:textId="77777777" w:rsidTr="00B720B6">
        <w:tc>
          <w:tcPr>
            <w:tcW w:w="2547" w:type="dxa"/>
            <w:vMerge w:val="restart"/>
            <w:tcBorders>
              <w:top w:val="double" w:sz="4" w:space="0" w:color="000000"/>
            </w:tcBorders>
          </w:tcPr>
          <w:p w14:paraId="4042B38F" w14:textId="661B87A8" w:rsidR="00DD3BD2" w:rsidRPr="00EA11FC" w:rsidRDefault="00DD3BD2" w:rsidP="00B720B6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Медь (паяная мягким припоем / без примесей)</w:t>
            </w:r>
          </w:p>
        </w:tc>
        <w:tc>
          <w:tcPr>
            <w:tcW w:w="5529" w:type="dxa"/>
            <w:tcBorders>
              <w:top w:val="double" w:sz="4" w:space="0" w:color="000000"/>
            </w:tcBorders>
          </w:tcPr>
          <w:p w14:paraId="59EF3D7B" w14:textId="73D888D3" w:rsidR="00DD3BD2" w:rsidRPr="00EA11FC" w:rsidRDefault="00DD3BD2" w:rsidP="00B720B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Прочность на разрыв</w:t>
            </w:r>
            <w:r w:rsidR="00B07581" w:rsidRPr="00EA11FC">
              <w:rPr>
                <w:rFonts w:ascii="Arial" w:hAnsi="Arial" w:cs="Arial"/>
                <w:sz w:val="20"/>
                <w:szCs w:val="20"/>
              </w:rPr>
              <w:t>, Н/мм</w:t>
            </w:r>
            <w:r w:rsidR="00B07581" w:rsidRPr="00EA11FC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="00B07581" w:rsidRPr="00EA11FC">
              <w:rPr>
                <w:rFonts w:ascii="Arial" w:hAnsi="Arial" w:cs="Arial"/>
                <w:sz w:val="20"/>
                <w:szCs w:val="20"/>
              </w:rPr>
              <w:t xml:space="preserve"> (МПа)</w:t>
            </w:r>
          </w:p>
        </w:tc>
        <w:tc>
          <w:tcPr>
            <w:tcW w:w="1701" w:type="dxa"/>
            <w:tcBorders>
              <w:top w:val="double" w:sz="4" w:space="0" w:color="000000"/>
            </w:tcBorders>
          </w:tcPr>
          <w:p w14:paraId="4A166AEE" w14:textId="5EE600F9" w:rsidR="00DD3BD2" w:rsidRPr="00EA11FC" w:rsidRDefault="006D3BED" w:rsidP="00B720B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От 200 до 250</w:t>
            </w:r>
          </w:p>
        </w:tc>
      </w:tr>
      <w:tr w:rsidR="00DD3BD2" w:rsidRPr="00EA11FC" w14:paraId="3B6E764B" w14:textId="77777777" w:rsidTr="00B720B6">
        <w:tc>
          <w:tcPr>
            <w:tcW w:w="2547" w:type="dxa"/>
            <w:vMerge/>
          </w:tcPr>
          <w:p w14:paraId="7C0936B4" w14:textId="77777777" w:rsidR="00DD3BD2" w:rsidRPr="00EA11FC" w:rsidRDefault="00DD3BD2" w:rsidP="004C70BE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9" w:type="dxa"/>
          </w:tcPr>
          <w:p w14:paraId="08849161" w14:textId="2115C57E" w:rsidR="00DD3BD2" w:rsidRPr="00EA11FC" w:rsidRDefault="00326F27" w:rsidP="00B720B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Предел прочности на растяжение</w:t>
            </w:r>
            <w:r w:rsidR="00317A58" w:rsidRPr="00EA11FC">
              <w:rPr>
                <w:rFonts w:ascii="Arial" w:hAnsi="Arial" w:cs="Arial"/>
                <w:sz w:val="20"/>
                <w:szCs w:val="20"/>
              </w:rPr>
              <w:t>, Н/мм</w:t>
            </w:r>
            <w:r w:rsidR="00317A58" w:rsidRPr="00EA11FC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60C9DE9F" w14:textId="11B1C5DC" w:rsidR="00DD3BD2" w:rsidRPr="00EA11FC" w:rsidRDefault="00E413E7" w:rsidP="00B720B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От 40 до 80</w:t>
            </w:r>
          </w:p>
        </w:tc>
      </w:tr>
      <w:tr w:rsidR="00DD3BD2" w:rsidRPr="00EA11FC" w14:paraId="362F0945" w14:textId="77777777" w:rsidTr="00B720B6">
        <w:tc>
          <w:tcPr>
            <w:tcW w:w="2547" w:type="dxa"/>
            <w:vMerge/>
          </w:tcPr>
          <w:p w14:paraId="17BCF0BE" w14:textId="77777777" w:rsidR="00DD3BD2" w:rsidRPr="00EA11FC" w:rsidRDefault="00DD3BD2" w:rsidP="004C70BE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9" w:type="dxa"/>
          </w:tcPr>
          <w:p w14:paraId="466C662A" w14:textId="5FEEC492" w:rsidR="00DD3BD2" w:rsidRPr="00EA11FC" w:rsidRDefault="007D0073" w:rsidP="00B720B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Относительное удлинение при разрыве, %</w:t>
            </w:r>
          </w:p>
        </w:tc>
        <w:tc>
          <w:tcPr>
            <w:tcW w:w="1701" w:type="dxa"/>
          </w:tcPr>
          <w:p w14:paraId="47983B7D" w14:textId="17608EFE" w:rsidR="00DD3BD2" w:rsidRPr="00EA11FC" w:rsidRDefault="007D0073" w:rsidP="00B720B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Свыше 40</w:t>
            </w:r>
          </w:p>
        </w:tc>
      </w:tr>
      <w:tr w:rsidR="00E17D6C" w:rsidRPr="00EA11FC" w14:paraId="2B84E4AC" w14:textId="77777777" w:rsidTr="00B720B6">
        <w:tc>
          <w:tcPr>
            <w:tcW w:w="2547" w:type="dxa"/>
            <w:vMerge w:val="restart"/>
          </w:tcPr>
          <w:p w14:paraId="45837442" w14:textId="78CCC0AB" w:rsidR="00E17D6C" w:rsidRPr="00EA11FC" w:rsidRDefault="00E17D6C" w:rsidP="00B720B6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Медь (при холодной деформации)</w:t>
            </w:r>
          </w:p>
        </w:tc>
        <w:tc>
          <w:tcPr>
            <w:tcW w:w="5529" w:type="dxa"/>
          </w:tcPr>
          <w:p w14:paraId="5F0FD9CC" w14:textId="12D0B233" w:rsidR="00E17D6C" w:rsidRPr="00EA11FC" w:rsidRDefault="00E17D6C" w:rsidP="00B720B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Прочность на разрыв, Н/мм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="00920228" w:rsidRPr="00EA11FC">
              <w:rPr>
                <w:rFonts w:ascii="Arial" w:hAnsi="Arial" w:cs="Arial"/>
                <w:sz w:val="20"/>
                <w:szCs w:val="20"/>
              </w:rPr>
              <w:t>, не менее</w:t>
            </w:r>
          </w:p>
        </w:tc>
        <w:tc>
          <w:tcPr>
            <w:tcW w:w="1701" w:type="dxa"/>
          </w:tcPr>
          <w:p w14:paraId="7E234E6F" w14:textId="538F32A0" w:rsidR="00E17D6C" w:rsidRPr="00EA11FC" w:rsidRDefault="00F849F6" w:rsidP="00B720B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350</w:t>
            </w:r>
          </w:p>
        </w:tc>
      </w:tr>
      <w:tr w:rsidR="00E17D6C" w:rsidRPr="00EA11FC" w14:paraId="4E5B3589" w14:textId="77777777" w:rsidTr="00B720B6">
        <w:tc>
          <w:tcPr>
            <w:tcW w:w="2547" w:type="dxa"/>
            <w:vMerge/>
          </w:tcPr>
          <w:p w14:paraId="24456723" w14:textId="77777777" w:rsidR="00E17D6C" w:rsidRPr="00EA11FC" w:rsidRDefault="00E17D6C" w:rsidP="004C70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9" w:type="dxa"/>
          </w:tcPr>
          <w:p w14:paraId="15927C97" w14:textId="69EC384D" w:rsidR="00E17D6C" w:rsidRPr="00EA11FC" w:rsidRDefault="00E17D6C" w:rsidP="00B720B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Предел прочности на растяжение, Н/мм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="00920228" w:rsidRPr="00EA11FC">
              <w:rPr>
                <w:rFonts w:ascii="Arial" w:hAnsi="Arial" w:cs="Arial"/>
                <w:sz w:val="20"/>
                <w:szCs w:val="20"/>
              </w:rPr>
              <w:t>, не менее</w:t>
            </w:r>
          </w:p>
        </w:tc>
        <w:tc>
          <w:tcPr>
            <w:tcW w:w="1701" w:type="dxa"/>
          </w:tcPr>
          <w:p w14:paraId="2FC25C49" w14:textId="7784ABF3" w:rsidR="00E17D6C" w:rsidRPr="00EA11FC" w:rsidRDefault="00F849F6" w:rsidP="00B720B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</w:tr>
      <w:tr w:rsidR="00E17D6C" w:rsidRPr="00EA11FC" w14:paraId="1C4172C0" w14:textId="77777777" w:rsidTr="00B720B6">
        <w:tc>
          <w:tcPr>
            <w:tcW w:w="2547" w:type="dxa"/>
            <w:vMerge/>
          </w:tcPr>
          <w:p w14:paraId="1C219A85" w14:textId="77777777" w:rsidR="00E17D6C" w:rsidRPr="00EA11FC" w:rsidRDefault="00E17D6C" w:rsidP="004C70B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9" w:type="dxa"/>
          </w:tcPr>
          <w:p w14:paraId="50319A4F" w14:textId="50AEB9DB" w:rsidR="00E17D6C" w:rsidRPr="00EA11FC" w:rsidRDefault="00E17D6C" w:rsidP="00B720B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Относительное удлинение при разрыве, %</w:t>
            </w:r>
            <w:r w:rsidR="00F849F6" w:rsidRPr="00EA11FC">
              <w:rPr>
                <w:rFonts w:ascii="Arial" w:hAnsi="Arial" w:cs="Arial"/>
                <w:sz w:val="20"/>
                <w:szCs w:val="20"/>
              </w:rPr>
              <w:t>, не более</w:t>
            </w:r>
          </w:p>
        </w:tc>
        <w:tc>
          <w:tcPr>
            <w:tcW w:w="1701" w:type="dxa"/>
          </w:tcPr>
          <w:p w14:paraId="19F9B92B" w14:textId="1BB1F417" w:rsidR="00E17D6C" w:rsidRPr="00EA11FC" w:rsidRDefault="00F849F6" w:rsidP="00B720B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B602C8" w:rsidRPr="00EA11FC" w14:paraId="2943B482" w14:textId="77777777" w:rsidTr="00B720B6">
        <w:tc>
          <w:tcPr>
            <w:tcW w:w="2547" w:type="dxa"/>
          </w:tcPr>
          <w:p w14:paraId="15DBF835" w14:textId="0031DB7D" w:rsidR="00B602C8" w:rsidRPr="00EA11FC" w:rsidRDefault="00B602C8" w:rsidP="00B720B6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Чистая медь (электролитически 99,9 %)</w:t>
            </w:r>
          </w:p>
        </w:tc>
        <w:tc>
          <w:tcPr>
            <w:tcW w:w="5529" w:type="dxa"/>
          </w:tcPr>
          <w:p w14:paraId="32CDD588" w14:textId="3EA23D3F" w:rsidR="00B602C8" w:rsidRPr="00EA11FC" w:rsidRDefault="00B602C8" w:rsidP="00B720B6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Прочность на разрыв, Н/мм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1D8598CD" w14:textId="5F8ECDEA" w:rsidR="00B602C8" w:rsidRPr="00EA11FC" w:rsidRDefault="00B602C8" w:rsidP="00B720B6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220</w:t>
            </w:r>
          </w:p>
        </w:tc>
      </w:tr>
      <w:tr w:rsidR="004E5180" w:rsidRPr="00EA11FC" w14:paraId="003DD9B6" w14:textId="77777777" w:rsidTr="00B720B6">
        <w:tc>
          <w:tcPr>
            <w:tcW w:w="2547" w:type="dxa"/>
          </w:tcPr>
          <w:p w14:paraId="2570B65F" w14:textId="6EA46246" w:rsidR="004E5180" w:rsidRPr="00EA11FC" w:rsidRDefault="004E5180" w:rsidP="00EB0FEA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Медь (промышленная)</w:t>
            </w:r>
          </w:p>
        </w:tc>
        <w:tc>
          <w:tcPr>
            <w:tcW w:w="5529" w:type="dxa"/>
          </w:tcPr>
          <w:p w14:paraId="70111780" w14:textId="170BAE24" w:rsidR="004E5180" w:rsidRPr="00EA11FC" w:rsidRDefault="004E5180" w:rsidP="00EB0FE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Прочность на разрыв</w:t>
            </w:r>
            <w:r w:rsidR="00C921D2" w:rsidRPr="00EA11FC">
              <w:rPr>
                <w:rFonts w:ascii="Arial" w:hAnsi="Arial" w:cs="Arial"/>
                <w:sz w:val="20"/>
                <w:szCs w:val="20"/>
              </w:rPr>
              <w:t xml:space="preserve"> (относительное удлинение 1 %)</w:t>
            </w:r>
            <w:r w:rsidRPr="00EA11FC">
              <w:rPr>
                <w:rFonts w:ascii="Arial" w:hAnsi="Arial" w:cs="Arial"/>
                <w:sz w:val="20"/>
                <w:szCs w:val="20"/>
              </w:rPr>
              <w:t>, Н/мм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5ABF8428" w14:textId="293D836D" w:rsidR="004E5180" w:rsidRPr="00EA11FC" w:rsidRDefault="00C921D2" w:rsidP="00EB0FEA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От 120 до 180</w:t>
            </w:r>
          </w:p>
        </w:tc>
      </w:tr>
      <w:tr w:rsidR="004E5180" w:rsidRPr="00EA11FC" w14:paraId="7160081B" w14:textId="77777777" w:rsidTr="00B720B6">
        <w:tc>
          <w:tcPr>
            <w:tcW w:w="2547" w:type="dxa"/>
          </w:tcPr>
          <w:p w14:paraId="5FD5D329" w14:textId="2658FF16" w:rsidR="004E5180" w:rsidRPr="00EA11FC" w:rsidRDefault="001F7D1B" w:rsidP="005E4CE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ETP1 Медь (</w:t>
            </w:r>
            <w:r w:rsidR="00F4009B" w:rsidRPr="00EA11FC">
              <w:rPr>
                <w:rFonts w:ascii="Arial" w:hAnsi="Arial" w:cs="Arial"/>
                <w:sz w:val="20"/>
                <w:szCs w:val="20"/>
              </w:rPr>
              <w:t xml:space="preserve">применяемая при производстве </w:t>
            </w:r>
            <w:r w:rsidRPr="00EA11FC">
              <w:rPr>
                <w:rFonts w:ascii="Arial" w:hAnsi="Arial" w:cs="Arial"/>
                <w:sz w:val="20"/>
                <w:szCs w:val="20"/>
              </w:rPr>
              <w:t>кабелей)</w:t>
            </w:r>
          </w:p>
        </w:tc>
        <w:tc>
          <w:tcPr>
            <w:tcW w:w="5529" w:type="dxa"/>
          </w:tcPr>
          <w:p w14:paraId="2912C701" w14:textId="6AC1C5AC" w:rsidR="004E5180" w:rsidRPr="00EA11FC" w:rsidRDefault="009E7A3A" w:rsidP="009D011F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Прочность на разрыв, Н/мм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506943EF" w14:textId="741FA802" w:rsidR="004E5180" w:rsidRPr="00EA11FC" w:rsidRDefault="009E7A3A" w:rsidP="009D011F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240</w:t>
            </w:r>
          </w:p>
        </w:tc>
      </w:tr>
      <w:tr w:rsidR="00D65FD6" w:rsidRPr="00EA11FC" w14:paraId="04A96A39" w14:textId="77777777" w:rsidTr="00B720B6">
        <w:tc>
          <w:tcPr>
            <w:tcW w:w="2547" w:type="dxa"/>
          </w:tcPr>
          <w:p w14:paraId="0C23DD50" w14:textId="2039F5FD" w:rsidR="00D65FD6" w:rsidRPr="00EA11FC" w:rsidRDefault="00D65FD6" w:rsidP="005E4CE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Алюминий</w:t>
            </w:r>
          </w:p>
        </w:tc>
        <w:tc>
          <w:tcPr>
            <w:tcW w:w="5529" w:type="dxa"/>
          </w:tcPr>
          <w:p w14:paraId="56EDEFF2" w14:textId="53504082" w:rsidR="00D65FD6" w:rsidRPr="00EA11FC" w:rsidRDefault="00D65FD6" w:rsidP="009D011F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Прочность на разрыв, Н/мм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011B055D" w14:textId="7A3B70FC" w:rsidR="00D65FD6" w:rsidRPr="00EA11FC" w:rsidRDefault="00650DCF" w:rsidP="009D011F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D65FD6" w:rsidRPr="00EA11FC" w14:paraId="2E7A5075" w14:textId="77777777" w:rsidTr="00B720B6">
        <w:tc>
          <w:tcPr>
            <w:tcW w:w="2547" w:type="dxa"/>
          </w:tcPr>
          <w:p w14:paraId="725CD157" w14:textId="14878679" w:rsidR="00D65FD6" w:rsidRPr="00EA11FC" w:rsidRDefault="00D65FD6" w:rsidP="005E4CE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Сталь промышленного производства</w:t>
            </w:r>
          </w:p>
        </w:tc>
        <w:tc>
          <w:tcPr>
            <w:tcW w:w="5529" w:type="dxa"/>
          </w:tcPr>
          <w:p w14:paraId="6DD7EAA0" w14:textId="48C79BBC" w:rsidR="00D65FD6" w:rsidRPr="00EA11FC" w:rsidRDefault="00D65FD6" w:rsidP="009D011F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Прочность на разрыв, Н/мм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01" w:type="dxa"/>
          </w:tcPr>
          <w:p w14:paraId="0F50EBFF" w14:textId="094E21A4" w:rsidR="00D65FD6" w:rsidRPr="00EA11FC" w:rsidRDefault="00650DCF" w:rsidP="009D011F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880</w:t>
            </w:r>
          </w:p>
        </w:tc>
      </w:tr>
    </w:tbl>
    <w:p w14:paraId="45663BCA" w14:textId="59DFC24F" w:rsidR="00455A20" w:rsidRPr="00EA11FC" w:rsidRDefault="00455A20" w:rsidP="00F20014">
      <w:pPr>
        <w:jc w:val="both"/>
        <w:rPr>
          <w:rFonts w:ascii="Arial" w:hAnsi="Arial" w:cs="Arial"/>
          <w:sz w:val="20"/>
          <w:szCs w:val="20"/>
        </w:rPr>
      </w:pPr>
    </w:p>
    <w:p w14:paraId="04B24E37" w14:textId="0D34064B" w:rsidR="000A1352" w:rsidRPr="000A1352" w:rsidRDefault="000A1352" w:rsidP="000A1352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EA11FC">
        <w:rPr>
          <w:rFonts w:ascii="Arial" w:hAnsi="Arial" w:cs="Arial"/>
          <w:spacing w:val="40"/>
          <w:sz w:val="20"/>
          <w:szCs w:val="20"/>
        </w:rPr>
        <w:t>Таблица</w:t>
      </w:r>
      <w:r w:rsidRPr="00EA11FC">
        <w:rPr>
          <w:rFonts w:ascii="Arial" w:hAnsi="Arial" w:cs="Arial"/>
          <w:sz w:val="20"/>
          <w:szCs w:val="20"/>
        </w:rPr>
        <w:t xml:space="preserve"> </w:t>
      </w:r>
      <w:r w:rsidRPr="00EA11FC">
        <w:rPr>
          <w:rFonts w:ascii="Arial" w:hAnsi="Arial" w:cs="Arial"/>
          <w:sz w:val="20"/>
          <w:szCs w:val="20"/>
          <w:lang w:val="en-US"/>
        </w:rPr>
        <w:t>C</w:t>
      </w:r>
      <w:r w:rsidRPr="00EA11FC">
        <w:rPr>
          <w:rFonts w:ascii="Arial" w:hAnsi="Arial" w:cs="Arial"/>
          <w:sz w:val="20"/>
          <w:szCs w:val="20"/>
        </w:rPr>
        <w:t>.2 – Примеры стандартных типов кабеля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3257"/>
        <w:gridCol w:w="3257"/>
        <w:gridCol w:w="3257"/>
      </w:tblGrid>
      <w:tr w:rsidR="00111CE9" w14:paraId="3284EFCC" w14:textId="77777777" w:rsidTr="00B400D0">
        <w:tc>
          <w:tcPr>
            <w:tcW w:w="3257" w:type="dxa"/>
            <w:tcBorders>
              <w:bottom w:val="double" w:sz="4" w:space="0" w:color="000000"/>
            </w:tcBorders>
            <w:vAlign w:val="center"/>
          </w:tcPr>
          <w:p w14:paraId="4BC8F0F4" w14:textId="1DEC22B0" w:rsidR="00111CE9" w:rsidRPr="00EA11FC" w:rsidRDefault="00B400D0" w:rsidP="00B400D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Номер контактного зажима</w:t>
            </w:r>
          </w:p>
        </w:tc>
        <w:tc>
          <w:tcPr>
            <w:tcW w:w="3257" w:type="dxa"/>
            <w:tcBorders>
              <w:bottom w:val="double" w:sz="4" w:space="0" w:color="000000"/>
            </w:tcBorders>
            <w:vAlign w:val="center"/>
          </w:tcPr>
          <w:p w14:paraId="76D0A5F1" w14:textId="71981B38" w:rsidR="00111CE9" w:rsidRPr="00EA11FC" w:rsidRDefault="00B400D0" w:rsidP="00B400D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 xml:space="preserve">Площадь поперечного сечения, </w:t>
            </w:r>
            <w:r w:rsidRPr="00EA11FC">
              <w:rPr>
                <w:rFonts w:ascii="Arial" w:hAnsi="Arial" w:cs="Arial"/>
                <w:sz w:val="20"/>
                <w:szCs w:val="20"/>
              </w:rPr>
              <w:br/>
              <w:t>мм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257" w:type="dxa"/>
            <w:tcBorders>
              <w:bottom w:val="double" w:sz="4" w:space="0" w:color="000000"/>
            </w:tcBorders>
            <w:vAlign w:val="center"/>
          </w:tcPr>
          <w:p w14:paraId="3D7AFE92" w14:textId="66629156" w:rsidR="00111CE9" w:rsidRDefault="00B400D0" w:rsidP="00B400D0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Наружный диаметр, </w:t>
            </w:r>
            <w:r>
              <w:rPr>
                <w:rFonts w:ascii="Arial" w:hAnsi="Arial" w:cs="Arial"/>
                <w:sz w:val="20"/>
                <w:szCs w:val="20"/>
              </w:rPr>
              <w:br/>
              <w:t>мм</w:t>
            </w:r>
          </w:p>
        </w:tc>
      </w:tr>
      <w:tr w:rsidR="00111CE9" w14:paraId="1FA4BD43" w14:textId="77777777" w:rsidTr="00B400D0">
        <w:tc>
          <w:tcPr>
            <w:tcW w:w="3257" w:type="dxa"/>
            <w:tcBorders>
              <w:top w:val="double" w:sz="4" w:space="0" w:color="000000"/>
            </w:tcBorders>
          </w:tcPr>
          <w:p w14:paraId="30F026E6" w14:textId="7FEE3B60" w:rsidR="00111CE9" w:rsidRPr="00EA11FC" w:rsidRDefault="007F09CC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257" w:type="dxa"/>
            <w:tcBorders>
              <w:top w:val="double" w:sz="4" w:space="0" w:color="000000"/>
            </w:tcBorders>
          </w:tcPr>
          <w:p w14:paraId="08110B77" w14:textId="04BAE0D6" w:rsidR="00111CE9" w:rsidRPr="00EA11FC" w:rsidRDefault="007F09CC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0,09</w:t>
            </w:r>
          </w:p>
        </w:tc>
        <w:tc>
          <w:tcPr>
            <w:tcW w:w="3257" w:type="dxa"/>
            <w:tcBorders>
              <w:top w:val="double" w:sz="4" w:space="0" w:color="000000"/>
            </w:tcBorders>
          </w:tcPr>
          <w:p w14:paraId="10F199C4" w14:textId="56D4488A" w:rsidR="00111CE9" w:rsidRDefault="00E926D9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1,9</w:t>
            </w:r>
          </w:p>
        </w:tc>
      </w:tr>
      <w:tr w:rsidR="007F09CC" w14:paraId="46EA8006" w14:textId="77777777" w:rsidTr="00111CE9">
        <w:tc>
          <w:tcPr>
            <w:tcW w:w="3257" w:type="dxa"/>
          </w:tcPr>
          <w:p w14:paraId="0DFD6AA4" w14:textId="61B8827F" w:rsidR="007F09CC" w:rsidRDefault="007F09CC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57" w:type="dxa"/>
          </w:tcPr>
          <w:p w14:paraId="4DF0CB00" w14:textId="15AE8B78" w:rsidR="007F09CC" w:rsidRDefault="007F09CC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2921">
              <w:rPr>
                <w:rFonts w:ascii="Arial" w:hAnsi="Arial" w:cs="Arial"/>
                <w:sz w:val="20"/>
                <w:szCs w:val="20"/>
              </w:rPr>
              <w:t>0,09</w:t>
            </w:r>
          </w:p>
        </w:tc>
        <w:tc>
          <w:tcPr>
            <w:tcW w:w="3257" w:type="dxa"/>
          </w:tcPr>
          <w:p w14:paraId="29A8AC66" w14:textId="12E61D82" w:rsidR="007F09CC" w:rsidRDefault="00E926D9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</w:t>
            </w:r>
          </w:p>
        </w:tc>
      </w:tr>
      <w:tr w:rsidR="007F09CC" w14:paraId="08138EA2" w14:textId="77777777" w:rsidTr="00111CE9">
        <w:tc>
          <w:tcPr>
            <w:tcW w:w="3257" w:type="dxa"/>
          </w:tcPr>
          <w:p w14:paraId="2D3E3E26" w14:textId="6B63CAC5" w:rsidR="007F09CC" w:rsidRDefault="007F09CC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257" w:type="dxa"/>
          </w:tcPr>
          <w:p w14:paraId="47E2F4B9" w14:textId="64294752" w:rsidR="007F09CC" w:rsidRDefault="007F09CC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2921">
              <w:rPr>
                <w:rFonts w:ascii="Arial" w:hAnsi="Arial" w:cs="Arial"/>
                <w:sz w:val="20"/>
                <w:szCs w:val="20"/>
              </w:rPr>
              <w:t>0,09</w:t>
            </w:r>
          </w:p>
        </w:tc>
        <w:tc>
          <w:tcPr>
            <w:tcW w:w="3257" w:type="dxa"/>
          </w:tcPr>
          <w:p w14:paraId="68D32A88" w14:textId="6177CB1F" w:rsidR="007F09CC" w:rsidRDefault="00E926D9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</w:t>
            </w:r>
          </w:p>
        </w:tc>
      </w:tr>
      <w:tr w:rsidR="00111CE9" w14:paraId="40C7F59C" w14:textId="77777777" w:rsidTr="00111CE9">
        <w:tc>
          <w:tcPr>
            <w:tcW w:w="3257" w:type="dxa"/>
          </w:tcPr>
          <w:p w14:paraId="71538D8D" w14:textId="2478CF99" w:rsidR="00111CE9" w:rsidRDefault="007F09CC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257" w:type="dxa"/>
          </w:tcPr>
          <w:p w14:paraId="2D6A5CF9" w14:textId="2AC3FCE1" w:rsidR="00111CE9" w:rsidRDefault="007F09CC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0,08</w:t>
            </w:r>
          </w:p>
        </w:tc>
        <w:tc>
          <w:tcPr>
            <w:tcW w:w="3257" w:type="dxa"/>
          </w:tcPr>
          <w:p w14:paraId="647D94F2" w14:textId="72ADF083" w:rsidR="00111CE9" w:rsidRDefault="00E926D9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2,6</w:t>
            </w:r>
          </w:p>
        </w:tc>
      </w:tr>
      <w:tr w:rsidR="00111CE9" w14:paraId="7C77350B" w14:textId="77777777" w:rsidTr="00111CE9">
        <w:tc>
          <w:tcPr>
            <w:tcW w:w="3257" w:type="dxa"/>
          </w:tcPr>
          <w:p w14:paraId="52263883" w14:textId="14756562" w:rsidR="00111CE9" w:rsidRDefault="007F09CC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57" w:type="dxa"/>
          </w:tcPr>
          <w:p w14:paraId="1F52E770" w14:textId="74C99F04" w:rsidR="00111CE9" w:rsidRDefault="007F09CC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0,14</w:t>
            </w:r>
          </w:p>
        </w:tc>
        <w:tc>
          <w:tcPr>
            <w:tcW w:w="3257" w:type="dxa"/>
          </w:tcPr>
          <w:p w14:paraId="4A85721A" w14:textId="5E3A3296" w:rsidR="00111CE9" w:rsidRDefault="00E926D9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2,9</w:t>
            </w:r>
          </w:p>
        </w:tc>
      </w:tr>
      <w:tr w:rsidR="00111CE9" w14:paraId="53C3E11E" w14:textId="77777777" w:rsidTr="00111CE9">
        <w:tc>
          <w:tcPr>
            <w:tcW w:w="3257" w:type="dxa"/>
          </w:tcPr>
          <w:p w14:paraId="043AF2E4" w14:textId="02C259B6" w:rsidR="00111CE9" w:rsidRDefault="007F09CC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57" w:type="dxa"/>
          </w:tcPr>
          <w:p w14:paraId="6484CD19" w14:textId="2EBFDF41" w:rsidR="00111CE9" w:rsidRDefault="007F09CC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0,25</w:t>
            </w:r>
          </w:p>
        </w:tc>
        <w:tc>
          <w:tcPr>
            <w:tcW w:w="3257" w:type="dxa"/>
          </w:tcPr>
          <w:p w14:paraId="55BD21BB" w14:textId="3A033A3C" w:rsidR="00111CE9" w:rsidRDefault="00E926D9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3,7</w:t>
            </w:r>
          </w:p>
        </w:tc>
      </w:tr>
      <w:tr w:rsidR="007F09CC" w14:paraId="5D4001BF" w14:textId="77777777" w:rsidTr="00111CE9">
        <w:tc>
          <w:tcPr>
            <w:tcW w:w="3257" w:type="dxa"/>
          </w:tcPr>
          <w:p w14:paraId="1CA0221A" w14:textId="60E848B5" w:rsidR="007F09CC" w:rsidRDefault="007F09CC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257" w:type="dxa"/>
          </w:tcPr>
          <w:p w14:paraId="46490FFE" w14:textId="0D69B5AD" w:rsidR="007F09CC" w:rsidRDefault="007F09CC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6643">
              <w:rPr>
                <w:rFonts w:ascii="Arial" w:hAnsi="Arial" w:cs="Arial"/>
                <w:sz w:val="20"/>
                <w:szCs w:val="20"/>
              </w:rPr>
              <w:t>0,25</w:t>
            </w:r>
          </w:p>
        </w:tc>
        <w:tc>
          <w:tcPr>
            <w:tcW w:w="3257" w:type="dxa"/>
          </w:tcPr>
          <w:p w14:paraId="7BF76739" w14:textId="6C0CB187" w:rsidR="007F09CC" w:rsidRDefault="00E926D9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3,7</w:t>
            </w:r>
          </w:p>
        </w:tc>
      </w:tr>
      <w:tr w:rsidR="007F09CC" w14:paraId="21AE0D6D" w14:textId="77777777" w:rsidTr="00111CE9">
        <w:tc>
          <w:tcPr>
            <w:tcW w:w="3257" w:type="dxa"/>
          </w:tcPr>
          <w:p w14:paraId="7B8FE8F4" w14:textId="1EDB7319" w:rsidR="007F09CC" w:rsidRDefault="007F09CC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257" w:type="dxa"/>
          </w:tcPr>
          <w:p w14:paraId="5AE8E069" w14:textId="2B6B5A82" w:rsidR="007F09CC" w:rsidRDefault="007F09CC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6643">
              <w:rPr>
                <w:rFonts w:ascii="Arial" w:hAnsi="Arial" w:cs="Arial"/>
                <w:sz w:val="20"/>
                <w:szCs w:val="20"/>
              </w:rPr>
              <w:t>0,25</w:t>
            </w:r>
          </w:p>
        </w:tc>
        <w:tc>
          <w:tcPr>
            <w:tcW w:w="3257" w:type="dxa"/>
          </w:tcPr>
          <w:p w14:paraId="32F5FB14" w14:textId="208B86AA" w:rsidR="007F09CC" w:rsidRDefault="00E926D9" w:rsidP="007061E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</w:t>
            </w:r>
          </w:p>
        </w:tc>
      </w:tr>
    </w:tbl>
    <w:p w14:paraId="782E4356" w14:textId="3BD7015C" w:rsidR="000A1352" w:rsidRDefault="000A1352" w:rsidP="00111CE9">
      <w:pPr>
        <w:jc w:val="center"/>
        <w:rPr>
          <w:rFonts w:ascii="Arial" w:hAnsi="Arial" w:cs="Arial"/>
          <w:sz w:val="20"/>
          <w:szCs w:val="20"/>
        </w:rPr>
      </w:pPr>
    </w:p>
    <w:p w14:paraId="425BF313" w14:textId="72717530" w:rsidR="000A1352" w:rsidRPr="00EA11FC" w:rsidRDefault="009D38C5" w:rsidP="00044A72">
      <w:pPr>
        <w:pageBreakBefore/>
        <w:spacing w:after="120"/>
        <w:jc w:val="both"/>
        <w:rPr>
          <w:rFonts w:ascii="Arial" w:hAnsi="Arial" w:cs="Arial"/>
          <w:sz w:val="20"/>
          <w:szCs w:val="20"/>
        </w:rPr>
      </w:pPr>
      <w:r w:rsidRPr="00F20014">
        <w:rPr>
          <w:rFonts w:ascii="Arial" w:hAnsi="Arial" w:cs="Arial"/>
          <w:spacing w:val="40"/>
          <w:sz w:val="20"/>
          <w:szCs w:val="20"/>
        </w:rPr>
        <w:lastRenderedPageBreak/>
        <w:t>Таблица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C</w:t>
      </w:r>
      <w:r>
        <w:rPr>
          <w:rFonts w:ascii="Arial" w:hAnsi="Arial" w:cs="Arial"/>
          <w:sz w:val="20"/>
          <w:szCs w:val="20"/>
        </w:rPr>
        <w:t>.</w:t>
      </w:r>
      <w:r w:rsidRPr="00EA11FC">
        <w:rPr>
          <w:rFonts w:ascii="Arial" w:hAnsi="Arial" w:cs="Arial"/>
          <w:sz w:val="20"/>
          <w:szCs w:val="20"/>
        </w:rPr>
        <w:t>3 – Прочность на разрыв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628"/>
        <w:gridCol w:w="1628"/>
        <w:gridCol w:w="1628"/>
        <w:gridCol w:w="1629"/>
        <w:gridCol w:w="1629"/>
        <w:gridCol w:w="1629"/>
      </w:tblGrid>
      <w:tr w:rsidR="009D38C5" w:rsidRPr="00EA11FC" w14:paraId="0A6BF276" w14:textId="77777777" w:rsidTr="009D38C5">
        <w:tc>
          <w:tcPr>
            <w:tcW w:w="1628" w:type="dxa"/>
            <w:tcBorders>
              <w:bottom w:val="double" w:sz="4" w:space="0" w:color="000000"/>
            </w:tcBorders>
            <w:vAlign w:val="center"/>
          </w:tcPr>
          <w:p w14:paraId="7E7AD834" w14:textId="4EC6889D" w:rsidR="009D38C5" w:rsidRPr="00EA11FC" w:rsidRDefault="009D38C5" w:rsidP="004C583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Номер контактного зажима</w:t>
            </w:r>
          </w:p>
        </w:tc>
        <w:tc>
          <w:tcPr>
            <w:tcW w:w="1628" w:type="dxa"/>
            <w:tcBorders>
              <w:bottom w:val="double" w:sz="4" w:space="0" w:color="000000"/>
            </w:tcBorders>
            <w:vAlign w:val="center"/>
          </w:tcPr>
          <w:p w14:paraId="49C53F32" w14:textId="627E6108" w:rsidR="009D38C5" w:rsidRPr="00EA11FC" w:rsidRDefault="005E28B3" w:rsidP="004C583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 xml:space="preserve">Площадь поперечного сечения </w:t>
            </w:r>
            <w:r w:rsidR="009D38C5" w:rsidRPr="00EA11FC">
              <w:rPr>
                <w:rFonts w:ascii="Arial" w:hAnsi="Arial" w:cs="Arial"/>
                <w:sz w:val="20"/>
                <w:szCs w:val="20"/>
              </w:rPr>
              <w:t>одного проводника</w:t>
            </w:r>
            <w:r w:rsidR="009765D0" w:rsidRPr="00EA11F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9765D0" w:rsidRPr="00EA11FC">
              <w:rPr>
                <w:rFonts w:ascii="Arial" w:hAnsi="Arial" w:cs="Arial"/>
                <w:sz w:val="20"/>
                <w:szCs w:val="20"/>
              </w:rPr>
              <w:br/>
              <w:t>мм</w:t>
            </w:r>
            <w:r w:rsidR="009765D0" w:rsidRPr="00EA11FC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8" w:type="dxa"/>
            <w:tcBorders>
              <w:bottom w:val="double" w:sz="4" w:space="0" w:color="000000"/>
            </w:tcBorders>
            <w:vAlign w:val="center"/>
          </w:tcPr>
          <w:p w14:paraId="2F164831" w14:textId="692026CD" w:rsidR="009D38C5" w:rsidRPr="00EA11FC" w:rsidRDefault="007F4898" w:rsidP="004C583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Общая площадь поперечного сечения</w:t>
            </w:r>
            <w:r w:rsidR="009765D0" w:rsidRPr="00EA11F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9765D0" w:rsidRPr="00EA11FC">
              <w:rPr>
                <w:rFonts w:ascii="Arial" w:hAnsi="Arial" w:cs="Arial"/>
                <w:sz w:val="20"/>
                <w:szCs w:val="20"/>
              </w:rPr>
              <w:br/>
              <w:t>мм</w:t>
            </w:r>
            <w:r w:rsidR="009765D0" w:rsidRPr="00EA11FC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9" w:type="dxa"/>
            <w:tcBorders>
              <w:bottom w:val="double" w:sz="4" w:space="0" w:color="000000"/>
            </w:tcBorders>
            <w:vAlign w:val="center"/>
          </w:tcPr>
          <w:p w14:paraId="04DC5047" w14:textId="6D9C8746" w:rsidR="009D38C5" w:rsidRPr="00EA11FC" w:rsidRDefault="007C09C8" w:rsidP="004C583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Предельное содержание меди (</w:t>
            </w:r>
            <w:r w:rsidRPr="00EA11FC">
              <w:rPr>
                <w:rFonts w:ascii="Arial" w:hAnsi="Arial" w:cs="Arial"/>
                <w:sz w:val="20"/>
                <w:szCs w:val="20"/>
                <w:lang w:val="en-US"/>
              </w:rPr>
              <w:t>Cu</w:t>
            </w:r>
            <w:r w:rsidRPr="00EA11FC">
              <w:rPr>
                <w:rFonts w:ascii="Arial" w:hAnsi="Arial" w:cs="Arial"/>
                <w:sz w:val="20"/>
                <w:szCs w:val="20"/>
              </w:rPr>
              <w:t xml:space="preserve">), </w:t>
            </w:r>
            <w:r w:rsidRPr="00EA11FC">
              <w:rPr>
                <w:rFonts w:ascii="Arial" w:hAnsi="Arial" w:cs="Arial"/>
                <w:sz w:val="20"/>
                <w:szCs w:val="20"/>
              </w:rPr>
              <w:br/>
              <w:t>Н/мм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9" w:type="dxa"/>
            <w:tcBorders>
              <w:bottom w:val="double" w:sz="4" w:space="0" w:color="000000"/>
            </w:tcBorders>
            <w:vAlign w:val="center"/>
          </w:tcPr>
          <w:p w14:paraId="13006A6B" w14:textId="249E5981" w:rsidR="009D38C5" w:rsidRPr="00EA11FC" w:rsidRDefault="006428B2" w:rsidP="004C583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Расчетная прочность на разрыв</w:t>
            </w:r>
            <w:r w:rsidR="00A156E1" w:rsidRPr="00EA11F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A156E1" w:rsidRPr="00EA11FC">
              <w:rPr>
                <w:rFonts w:ascii="Arial" w:hAnsi="Arial" w:cs="Arial"/>
                <w:sz w:val="20"/>
                <w:szCs w:val="20"/>
              </w:rPr>
              <w:br/>
              <w:t>Н</w:t>
            </w:r>
          </w:p>
        </w:tc>
        <w:tc>
          <w:tcPr>
            <w:tcW w:w="1629" w:type="dxa"/>
            <w:tcBorders>
              <w:bottom w:val="double" w:sz="4" w:space="0" w:color="000000"/>
            </w:tcBorders>
            <w:vAlign w:val="center"/>
          </w:tcPr>
          <w:p w14:paraId="11FF4E4F" w14:textId="5F410DE1" w:rsidR="009D38C5" w:rsidRPr="00EA11FC" w:rsidRDefault="00A156E1" w:rsidP="004C5838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 xml:space="preserve">Минимальное значение прочности на разрыв, </w:t>
            </w:r>
            <w:r w:rsidRPr="00EA11FC">
              <w:rPr>
                <w:rFonts w:ascii="Arial" w:hAnsi="Arial" w:cs="Arial"/>
                <w:sz w:val="20"/>
                <w:szCs w:val="20"/>
              </w:rPr>
              <w:br/>
              <w:t>Н</w:t>
            </w:r>
          </w:p>
        </w:tc>
      </w:tr>
      <w:tr w:rsidR="002E2BFC" w:rsidRPr="00EA11FC" w14:paraId="55684555" w14:textId="77777777" w:rsidTr="005776DB">
        <w:tc>
          <w:tcPr>
            <w:tcW w:w="1628" w:type="dxa"/>
            <w:tcBorders>
              <w:top w:val="double" w:sz="4" w:space="0" w:color="000000"/>
            </w:tcBorders>
          </w:tcPr>
          <w:p w14:paraId="6A415076" w14:textId="6E99576B" w:rsidR="002E2BFC" w:rsidRPr="00EA11FC" w:rsidRDefault="002E2BFC" w:rsidP="002E2B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28" w:type="dxa"/>
            <w:vMerge w:val="restart"/>
            <w:tcBorders>
              <w:top w:val="double" w:sz="4" w:space="0" w:color="000000"/>
            </w:tcBorders>
            <w:vAlign w:val="center"/>
          </w:tcPr>
          <w:p w14:paraId="66B8B687" w14:textId="5E24FB5D" w:rsidR="002E2BFC" w:rsidRPr="00EA11FC" w:rsidRDefault="002E2BFC" w:rsidP="002E2B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0,08</w:t>
            </w:r>
          </w:p>
        </w:tc>
        <w:tc>
          <w:tcPr>
            <w:tcW w:w="1628" w:type="dxa"/>
            <w:tcBorders>
              <w:top w:val="double" w:sz="4" w:space="0" w:color="000000"/>
            </w:tcBorders>
          </w:tcPr>
          <w:p w14:paraId="573F35F4" w14:textId="29FC0389" w:rsidR="002E2BFC" w:rsidRPr="00EA11FC" w:rsidRDefault="002E2BFC" w:rsidP="002E2B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0,16</w:t>
            </w:r>
          </w:p>
        </w:tc>
        <w:tc>
          <w:tcPr>
            <w:tcW w:w="1629" w:type="dxa"/>
            <w:vMerge w:val="restart"/>
            <w:tcBorders>
              <w:top w:val="double" w:sz="4" w:space="0" w:color="000000"/>
            </w:tcBorders>
            <w:vAlign w:val="center"/>
          </w:tcPr>
          <w:p w14:paraId="2F05B479" w14:textId="65F8BC1B" w:rsidR="002E2BFC" w:rsidRPr="00EA11FC" w:rsidRDefault="002E2BFC" w:rsidP="002E2B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629" w:type="dxa"/>
            <w:tcBorders>
              <w:top w:val="double" w:sz="4" w:space="0" w:color="000000"/>
            </w:tcBorders>
          </w:tcPr>
          <w:p w14:paraId="08E94FD7" w14:textId="234D969D" w:rsidR="002E2BFC" w:rsidRPr="00EA11FC" w:rsidRDefault="002E2BFC" w:rsidP="002E2BFC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16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1629" w:type="dxa"/>
            <w:tcBorders>
              <w:top w:val="double" w:sz="4" w:space="0" w:color="000000"/>
            </w:tcBorders>
          </w:tcPr>
          <w:p w14:paraId="79A8A253" w14:textId="67B10C3C" w:rsidR="002E2BFC" w:rsidRPr="00EA11FC" w:rsidRDefault="002E2BFC" w:rsidP="002E2B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16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</w:p>
        </w:tc>
      </w:tr>
      <w:tr w:rsidR="002E2BFC" w:rsidRPr="00EA11FC" w14:paraId="25D61A06" w14:textId="77777777" w:rsidTr="009D38C5">
        <w:tc>
          <w:tcPr>
            <w:tcW w:w="1628" w:type="dxa"/>
          </w:tcPr>
          <w:p w14:paraId="1C38BF66" w14:textId="74C050E6" w:rsidR="002E2BFC" w:rsidRPr="00EA11FC" w:rsidRDefault="002E2BFC" w:rsidP="002E2B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28" w:type="dxa"/>
            <w:vMerge/>
          </w:tcPr>
          <w:p w14:paraId="481366A6" w14:textId="77777777" w:rsidR="002E2BFC" w:rsidRPr="00EA11FC" w:rsidRDefault="002E2BFC" w:rsidP="002E2B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</w:tcPr>
          <w:p w14:paraId="2B55C9CB" w14:textId="5387607B" w:rsidR="002E2BFC" w:rsidRPr="00EA11FC" w:rsidRDefault="002E2BFC" w:rsidP="002E2B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0,24</w:t>
            </w:r>
          </w:p>
        </w:tc>
        <w:tc>
          <w:tcPr>
            <w:tcW w:w="1629" w:type="dxa"/>
            <w:vMerge/>
          </w:tcPr>
          <w:p w14:paraId="152B4245" w14:textId="77777777" w:rsidR="002E2BFC" w:rsidRPr="00EA11FC" w:rsidRDefault="002E2BFC" w:rsidP="002E2B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9" w:type="dxa"/>
          </w:tcPr>
          <w:p w14:paraId="379A1C85" w14:textId="256A3B56" w:rsidR="002E2BFC" w:rsidRPr="00EA11FC" w:rsidRDefault="002E2BFC" w:rsidP="002E2BFC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24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1629" w:type="dxa"/>
          </w:tcPr>
          <w:p w14:paraId="2E44F0C9" w14:textId="0E2F57FB" w:rsidR="002E2BFC" w:rsidRPr="00EA11FC" w:rsidRDefault="002E2BFC" w:rsidP="002E2B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24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</w:p>
        </w:tc>
      </w:tr>
      <w:tr w:rsidR="002E2BFC" w:rsidRPr="00EA11FC" w14:paraId="26FDACAE" w14:textId="77777777" w:rsidTr="009D38C5">
        <w:tc>
          <w:tcPr>
            <w:tcW w:w="1628" w:type="dxa"/>
          </w:tcPr>
          <w:p w14:paraId="21B12B34" w14:textId="0A2ABA3D" w:rsidR="002E2BFC" w:rsidRPr="00EA11FC" w:rsidRDefault="002E2BFC" w:rsidP="002E2B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28" w:type="dxa"/>
            <w:vMerge/>
          </w:tcPr>
          <w:p w14:paraId="24D32742" w14:textId="77777777" w:rsidR="002E2BFC" w:rsidRPr="00EA11FC" w:rsidRDefault="002E2BFC" w:rsidP="002E2B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</w:tcPr>
          <w:p w14:paraId="5395DFC0" w14:textId="0F863677" w:rsidR="002E2BFC" w:rsidRPr="00EA11FC" w:rsidRDefault="002E2BFC" w:rsidP="002E2B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0,32</w:t>
            </w:r>
          </w:p>
        </w:tc>
        <w:tc>
          <w:tcPr>
            <w:tcW w:w="1629" w:type="dxa"/>
            <w:vMerge/>
          </w:tcPr>
          <w:p w14:paraId="37B59B3F" w14:textId="77777777" w:rsidR="002E2BFC" w:rsidRPr="00EA11FC" w:rsidRDefault="002E2BFC" w:rsidP="002E2B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9" w:type="dxa"/>
          </w:tcPr>
          <w:p w14:paraId="4D119933" w14:textId="44E304B5" w:rsidR="002E2BFC" w:rsidRPr="00EA11FC" w:rsidRDefault="002E2BFC" w:rsidP="002E2BFC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32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</w:p>
        </w:tc>
        <w:tc>
          <w:tcPr>
            <w:tcW w:w="1629" w:type="dxa"/>
          </w:tcPr>
          <w:p w14:paraId="372F2726" w14:textId="494EE72A" w:rsidR="002E2BFC" w:rsidRPr="00EA11FC" w:rsidRDefault="002E2BFC" w:rsidP="002E2B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32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</w:p>
        </w:tc>
      </w:tr>
      <w:tr w:rsidR="003E7900" w:rsidRPr="00EA11FC" w14:paraId="1BC48D60" w14:textId="77777777" w:rsidTr="00AB351B">
        <w:tc>
          <w:tcPr>
            <w:tcW w:w="1628" w:type="dxa"/>
          </w:tcPr>
          <w:p w14:paraId="6CD65AD0" w14:textId="1C10FAC0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28" w:type="dxa"/>
            <w:vMerge w:val="restart"/>
            <w:vAlign w:val="center"/>
          </w:tcPr>
          <w:p w14:paraId="7666C1F7" w14:textId="35F2C2F8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0,14</w:t>
            </w:r>
          </w:p>
        </w:tc>
        <w:tc>
          <w:tcPr>
            <w:tcW w:w="1628" w:type="dxa"/>
          </w:tcPr>
          <w:p w14:paraId="5F2C09DA" w14:textId="7EBEB5B5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0,28</w:t>
            </w:r>
          </w:p>
        </w:tc>
        <w:tc>
          <w:tcPr>
            <w:tcW w:w="1629" w:type="dxa"/>
            <w:vMerge w:val="restart"/>
            <w:vAlign w:val="center"/>
          </w:tcPr>
          <w:p w14:paraId="3782EA67" w14:textId="5C9E57FF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629" w:type="dxa"/>
          </w:tcPr>
          <w:p w14:paraId="34675513" w14:textId="60367152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629" w:type="dxa"/>
          </w:tcPr>
          <w:p w14:paraId="7B3783B4" w14:textId="797F9218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3E7900" w:rsidRPr="00EA11FC" w14:paraId="520CE62E" w14:textId="77777777" w:rsidTr="009D38C5">
        <w:tc>
          <w:tcPr>
            <w:tcW w:w="1628" w:type="dxa"/>
          </w:tcPr>
          <w:p w14:paraId="5E704E73" w14:textId="075E2AB6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628" w:type="dxa"/>
            <w:vMerge/>
          </w:tcPr>
          <w:p w14:paraId="157E82EC" w14:textId="77777777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</w:tcPr>
          <w:p w14:paraId="317155DA" w14:textId="50C7FD0C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0,42</w:t>
            </w:r>
          </w:p>
        </w:tc>
        <w:tc>
          <w:tcPr>
            <w:tcW w:w="1629" w:type="dxa"/>
            <w:vMerge/>
          </w:tcPr>
          <w:p w14:paraId="63F755EC" w14:textId="77777777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9" w:type="dxa"/>
          </w:tcPr>
          <w:p w14:paraId="22A834C0" w14:textId="10549039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629" w:type="dxa"/>
          </w:tcPr>
          <w:p w14:paraId="29FC6073" w14:textId="2E14A864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42</w:t>
            </w:r>
          </w:p>
        </w:tc>
      </w:tr>
      <w:tr w:rsidR="003E7900" w:rsidRPr="00EA11FC" w14:paraId="51C78F9D" w14:textId="77777777" w:rsidTr="009D38C5">
        <w:tc>
          <w:tcPr>
            <w:tcW w:w="1628" w:type="dxa"/>
          </w:tcPr>
          <w:p w14:paraId="53E75AB6" w14:textId="4B4105EE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628" w:type="dxa"/>
            <w:vMerge/>
          </w:tcPr>
          <w:p w14:paraId="6D8FD673" w14:textId="77777777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</w:tcPr>
          <w:p w14:paraId="4222EDEB" w14:textId="4B3DA28C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0,56</w:t>
            </w:r>
          </w:p>
        </w:tc>
        <w:tc>
          <w:tcPr>
            <w:tcW w:w="1629" w:type="dxa"/>
            <w:vMerge/>
          </w:tcPr>
          <w:p w14:paraId="510E18D3" w14:textId="77777777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9" w:type="dxa"/>
          </w:tcPr>
          <w:p w14:paraId="24DB494B" w14:textId="56FE1502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1629" w:type="dxa"/>
          </w:tcPr>
          <w:p w14:paraId="0B9798A4" w14:textId="698CDFF7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56</w:t>
            </w:r>
          </w:p>
        </w:tc>
      </w:tr>
      <w:tr w:rsidR="003E7900" w:rsidRPr="00EA11FC" w14:paraId="3E4CE24C" w14:textId="77777777" w:rsidTr="009D38C5">
        <w:tc>
          <w:tcPr>
            <w:tcW w:w="1628" w:type="dxa"/>
          </w:tcPr>
          <w:p w14:paraId="6FDD512D" w14:textId="0B7C7363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1628" w:type="dxa"/>
            <w:vMerge/>
          </w:tcPr>
          <w:p w14:paraId="18800EB5" w14:textId="77777777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</w:tcPr>
          <w:p w14:paraId="03C0E3D7" w14:textId="29749FEE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1,68</w:t>
            </w:r>
          </w:p>
        </w:tc>
        <w:tc>
          <w:tcPr>
            <w:tcW w:w="1629" w:type="dxa"/>
            <w:vMerge/>
          </w:tcPr>
          <w:p w14:paraId="19F1576B" w14:textId="77777777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9" w:type="dxa"/>
          </w:tcPr>
          <w:p w14:paraId="5AB37312" w14:textId="6B8C676A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168</w:t>
            </w:r>
          </w:p>
        </w:tc>
        <w:tc>
          <w:tcPr>
            <w:tcW w:w="1629" w:type="dxa"/>
          </w:tcPr>
          <w:p w14:paraId="31525328" w14:textId="18BC2F61" w:rsidR="003E7900" w:rsidRPr="00EA11FC" w:rsidRDefault="003E7900" w:rsidP="003E790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90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  <w:r w:rsidRPr="00EA11FC">
              <w:rPr>
                <w:rFonts w:ascii="Arial" w:hAnsi="Arial" w:cs="Arial"/>
                <w:sz w:val="20"/>
                <w:szCs w:val="20"/>
              </w:rPr>
              <w:t>/160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</w:p>
        </w:tc>
      </w:tr>
      <w:tr w:rsidR="007E4997" w:rsidRPr="00EA11FC" w14:paraId="5BD31AC6" w14:textId="77777777" w:rsidTr="004B7D1A">
        <w:tc>
          <w:tcPr>
            <w:tcW w:w="1628" w:type="dxa"/>
          </w:tcPr>
          <w:p w14:paraId="2692635D" w14:textId="22459435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628" w:type="dxa"/>
            <w:vMerge w:val="restart"/>
            <w:vAlign w:val="center"/>
          </w:tcPr>
          <w:p w14:paraId="58FAB3E3" w14:textId="4FA878A9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0,18</w:t>
            </w:r>
          </w:p>
        </w:tc>
        <w:tc>
          <w:tcPr>
            <w:tcW w:w="1628" w:type="dxa"/>
          </w:tcPr>
          <w:p w14:paraId="24D3E1C9" w14:textId="7498471B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0,36</w:t>
            </w:r>
          </w:p>
        </w:tc>
        <w:tc>
          <w:tcPr>
            <w:tcW w:w="1629" w:type="dxa"/>
            <w:vMerge w:val="restart"/>
            <w:vAlign w:val="center"/>
          </w:tcPr>
          <w:p w14:paraId="6F899915" w14:textId="3A6659CB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629" w:type="dxa"/>
          </w:tcPr>
          <w:p w14:paraId="0CC2BC42" w14:textId="5DBBCBA6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629" w:type="dxa"/>
          </w:tcPr>
          <w:p w14:paraId="25BCECBF" w14:textId="0EF26393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7E4997" w:rsidRPr="00EA11FC" w14:paraId="7612FF4E" w14:textId="77777777" w:rsidTr="009D38C5">
        <w:tc>
          <w:tcPr>
            <w:tcW w:w="1628" w:type="dxa"/>
          </w:tcPr>
          <w:p w14:paraId="4CB71165" w14:textId="02B92313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628" w:type="dxa"/>
            <w:vMerge/>
          </w:tcPr>
          <w:p w14:paraId="26232603" w14:textId="77777777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</w:tcPr>
          <w:p w14:paraId="2D75FE28" w14:textId="1C6514E9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0,54</w:t>
            </w:r>
          </w:p>
        </w:tc>
        <w:tc>
          <w:tcPr>
            <w:tcW w:w="1629" w:type="dxa"/>
            <w:vMerge/>
          </w:tcPr>
          <w:p w14:paraId="22A41FCC" w14:textId="77777777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9" w:type="dxa"/>
          </w:tcPr>
          <w:p w14:paraId="0D6491BB" w14:textId="647E85ED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629" w:type="dxa"/>
          </w:tcPr>
          <w:p w14:paraId="66376462" w14:textId="03E2BE9F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54</w:t>
            </w:r>
          </w:p>
        </w:tc>
      </w:tr>
      <w:tr w:rsidR="007E4997" w:rsidRPr="00EA11FC" w14:paraId="45CC0DBB" w14:textId="77777777" w:rsidTr="009D38C5">
        <w:tc>
          <w:tcPr>
            <w:tcW w:w="1628" w:type="dxa"/>
          </w:tcPr>
          <w:p w14:paraId="51D94F44" w14:textId="234F96B7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1628" w:type="dxa"/>
            <w:vMerge/>
          </w:tcPr>
          <w:p w14:paraId="18C2CE54" w14:textId="77777777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</w:tcPr>
          <w:p w14:paraId="04723234" w14:textId="50A86FAF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0,72</w:t>
            </w:r>
          </w:p>
        </w:tc>
        <w:tc>
          <w:tcPr>
            <w:tcW w:w="1629" w:type="dxa"/>
            <w:vMerge/>
          </w:tcPr>
          <w:p w14:paraId="2BFCA585" w14:textId="77777777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9" w:type="dxa"/>
          </w:tcPr>
          <w:p w14:paraId="1666B4BD" w14:textId="623ABECD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1629" w:type="dxa"/>
          </w:tcPr>
          <w:p w14:paraId="7D306CD4" w14:textId="2CB7806D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72</w:t>
            </w:r>
          </w:p>
        </w:tc>
      </w:tr>
      <w:tr w:rsidR="007E4997" w:rsidRPr="00EA11FC" w14:paraId="096FDD78" w14:textId="77777777" w:rsidTr="009D38C5">
        <w:tc>
          <w:tcPr>
            <w:tcW w:w="1628" w:type="dxa"/>
          </w:tcPr>
          <w:p w14:paraId="40379D91" w14:textId="38D8FF19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A11FC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1628" w:type="dxa"/>
            <w:vMerge/>
          </w:tcPr>
          <w:p w14:paraId="30A4AD53" w14:textId="77777777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</w:tcPr>
          <w:p w14:paraId="389A2757" w14:textId="6F728A84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1,44</w:t>
            </w:r>
          </w:p>
        </w:tc>
        <w:tc>
          <w:tcPr>
            <w:tcW w:w="1629" w:type="dxa"/>
            <w:vMerge/>
          </w:tcPr>
          <w:p w14:paraId="0CE3F473" w14:textId="77777777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9" w:type="dxa"/>
          </w:tcPr>
          <w:p w14:paraId="202589F7" w14:textId="4117BEFB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144</w:t>
            </w:r>
          </w:p>
        </w:tc>
        <w:tc>
          <w:tcPr>
            <w:tcW w:w="1629" w:type="dxa"/>
          </w:tcPr>
          <w:p w14:paraId="5B2A8652" w14:textId="7A5FF9E5" w:rsidR="007E4997" w:rsidRPr="00EA11FC" w:rsidRDefault="007E4997" w:rsidP="007E49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90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  <w:r w:rsidRPr="00EA11FC">
              <w:rPr>
                <w:rFonts w:ascii="Arial" w:hAnsi="Arial" w:cs="Arial"/>
                <w:sz w:val="20"/>
                <w:szCs w:val="20"/>
              </w:rPr>
              <w:t>/144</w:t>
            </w:r>
          </w:p>
        </w:tc>
      </w:tr>
      <w:tr w:rsidR="005462CF" w:rsidRPr="00EA11FC" w14:paraId="0EF9C877" w14:textId="77777777" w:rsidTr="00446C8E">
        <w:tc>
          <w:tcPr>
            <w:tcW w:w="1628" w:type="dxa"/>
          </w:tcPr>
          <w:p w14:paraId="23900ABB" w14:textId="4C99AC43" w:rsidR="005462CF" w:rsidRPr="00EA11FC" w:rsidRDefault="005462CF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28" w:type="dxa"/>
            <w:vMerge w:val="restart"/>
            <w:vAlign w:val="center"/>
          </w:tcPr>
          <w:p w14:paraId="67F85C02" w14:textId="583E71AA" w:rsidR="005462CF" w:rsidRPr="00EA11FC" w:rsidRDefault="005462CF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0,20</w:t>
            </w:r>
          </w:p>
        </w:tc>
        <w:tc>
          <w:tcPr>
            <w:tcW w:w="1628" w:type="dxa"/>
          </w:tcPr>
          <w:p w14:paraId="3DEE9BC8" w14:textId="7F09EFDA" w:rsidR="005462CF" w:rsidRPr="00EA11FC" w:rsidRDefault="005462CF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0,40</w:t>
            </w:r>
          </w:p>
        </w:tc>
        <w:tc>
          <w:tcPr>
            <w:tcW w:w="1629" w:type="dxa"/>
            <w:vMerge w:val="restart"/>
            <w:vAlign w:val="center"/>
          </w:tcPr>
          <w:p w14:paraId="05DB2672" w14:textId="738A3082" w:rsidR="005462CF" w:rsidRPr="00EA11FC" w:rsidRDefault="005462CF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629" w:type="dxa"/>
          </w:tcPr>
          <w:p w14:paraId="435E8E46" w14:textId="0CDFCCD4" w:rsidR="005462CF" w:rsidRPr="00EA11FC" w:rsidRDefault="005462CF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629" w:type="dxa"/>
          </w:tcPr>
          <w:p w14:paraId="1D84E960" w14:textId="149F55F1" w:rsidR="005462CF" w:rsidRPr="00EA11FC" w:rsidRDefault="005462CF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5462CF" w:rsidRPr="00EA11FC" w14:paraId="0BF48756" w14:textId="77777777" w:rsidTr="009D38C5">
        <w:tc>
          <w:tcPr>
            <w:tcW w:w="1628" w:type="dxa"/>
          </w:tcPr>
          <w:p w14:paraId="1F8C46BD" w14:textId="33B8A49A" w:rsidR="005462CF" w:rsidRPr="00EA11FC" w:rsidRDefault="005462CF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28" w:type="dxa"/>
            <w:vMerge/>
          </w:tcPr>
          <w:p w14:paraId="63827B67" w14:textId="77777777" w:rsidR="005462CF" w:rsidRPr="00EA11FC" w:rsidRDefault="005462CF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</w:tcPr>
          <w:p w14:paraId="1FC507D8" w14:textId="7D78EBEF" w:rsidR="005462CF" w:rsidRPr="00EA11FC" w:rsidRDefault="005462CF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0,60</w:t>
            </w:r>
          </w:p>
        </w:tc>
        <w:tc>
          <w:tcPr>
            <w:tcW w:w="1629" w:type="dxa"/>
            <w:vMerge/>
          </w:tcPr>
          <w:p w14:paraId="64CAB2BF" w14:textId="77777777" w:rsidR="005462CF" w:rsidRPr="00EA11FC" w:rsidRDefault="005462CF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9" w:type="dxa"/>
          </w:tcPr>
          <w:p w14:paraId="4F383BF4" w14:textId="3B3CB5E9" w:rsidR="005462CF" w:rsidRPr="00EA11FC" w:rsidRDefault="005462CF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629" w:type="dxa"/>
          </w:tcPr>
          <w:p w14:paraId="3B60CF11" w14:textId="3FB0C9A1" w:rsidR="005462CF" w:rsidRPr="00EA11FC" w:rsidRDefault="005462CF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5462CF" w:rsidRPr="00EA11FC" w14:paraId="320BF6C6" w14:textId="77777777" w:rsidTr="009D38C5">
        <w:tc>
          <w:tcPr>
            <w:tcW w:w="1628" w:type="dxa"/>
          </w:tcPr>
          <w:p w14:paraId="3EF89EA5" w14:textId="3E1BD9F0" w:rsidR="005462CF" w:rsidRPr="00EA11FC" w:rsidRDefault="005462CF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28" w:type="dxa"/>
            <w:vMerge/>
          </w:tcPr>
          <w:p w14:paraId="62EB06D1" w14:textId="77777777" w:rsidR="005462CF" w:rsidRPr="00EA11FC" w:rsidRDefault="005462CF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</w:tcPr>
          <w:p w14:paraId="6D7168D3" w14:textId="3AB05AB7" w:rsidR="005462CF" w:rsidRPr="00EA11FC" w:rsidRDefault="005462CF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0,80</w:t>
            </w:r>
          </w:p>
        </w:tc>
        <w:tc>
          <w:tcPr>
            <w:tcW w:w="1629" w:type="dxa"/>
            <w:vMerge/>
          </w:tcPr>
          <w:p w14:paraId="32CF4BE2" w14:textId="77777777" w:rsidR="005462CF" w:rsidRPr="00EA11FC" w:rsidRDefault="005462CF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9" w:type="dxa"/>
          </w:tcPr>
          <w:p w14:paraId="559EDFDD" w14:textId="69AF11AF" w:rsidR="005462CF" w:rsidRPr="00EA11FC" w:rsidRDefault="005462CF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629" w:type="dxa"/>
          </w:tcPr>
          <w:p w14:paraId="4AFEF50E" w14:textId="7C33FF79" w:rsidR="005462CF" w:rsidRPr="00EA11FC" w:rsidRDefault="005462CF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80</w:t>
            </w:r>
          </w:p>
        </w:tc>
      </w:tr>
      <w:tr w:rsidR="00BB325E" w:rsidRPr="00EA11FC" w14:paraId="3BA35E13" w14:textId="77777777" w:rsidTr="00BB325E">
        <w:tc>
          <w:tcPr>
            <w:tcW w:w="1628" w:type="dxa"/>
          </w:tcPr>
          <w:p w14:paraId="1006D7DC" w14:textId="75A66582" w:rsidR="00BB325E" w:rsidRPr="00EA11FC" w:rsidRDefault="00BB325E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28" w:type="dxa"/>
            <w:vMerge w:val="restart"/>
            <w:vAlign w:val="center"/>
          </w:tcPr>
          <w:p w14:paraId="7193C2CC" w14:textId="300EA46C" w:rsidR="00BB325E" w:rsidRPr="00EA11FC" w:rsidRDefault="00BB325E" w:rsidP="00BB32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0,25</w:t>
            </w:r>
          </w:p>
        </w:tc>
        <w:tc>
          <w:tcPr>
            <w:tcW w:w="1628" w:type="dxa"/>
          </w:tcPr>
          <w:p w14:paraId="4CA50EEF" w14:textId="267413FB" w:rsidR="00BB325E" w:rsidRPr="00EA11FC" w:rsidRDefault="00BB325E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0,75</w:t>
            </w:r>
          </w:p>
        </w:tc>
        <w:tc>
          <w:tcPr>
            <w:tcW w:w="1629" w:type="dxa"/>
            <w:vMerge w:val="restart"/>
            <w:vAlign w:val="center"/>
          </w:tcPr>
          <w:p w14:paraId="733AC65B" w14:textId="2950A9C8" w:rsidR="00BB325E" w:rsidRPr="00EA11FC" w:rsidRDefault="00BB325E" w:rsidP="00BB325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629" w:type="dxa"/>
          </w:tcPr>
          <w:p w14:paraId="30D8819A" w14:textId="1E808FCF" w:rsidR="00BB325E" w:rsidRPr="00EA11FC" w:rsidRDefault="0067525D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629" w:type="dxa"/>
          </w:tcPr>
          <w:p w14:paraId="7CF0C430" w14:textId="68A80CB7" w:rsidR="00BB325E" w:rsidRPr="00EA11FC" w:rsidRDefault="0067525D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75</w:t>
            </w:r>
          </w:p>
        </w:tc>
      </w:tr>
      <w:tr w:rsidR="00BB325E" w:rsidRPr="00EA11FC" w14:paraId="19AF66F0" w14:textId="77777777" w:rsidTr="009D38C5">
        <w:tc>
          <w:tcPr>
            <w:tcW w:w="1628" w:type="dxa"/>
          </w:tcPr>
          <w:p w14:paraId="055CC377" w14:textId="16439E51" w:rsidR="00BB325E" w:rsidRPr="00EA11FC" w:rsidRDefault="00BB325E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28" w:type="dxa"/>
            <w:vMerge/>
          </w:tcPr>
          <w:p w14:paraId="52C3676C" w14:textId="77777777" w:rsidR="00BB325E" w:rsidRPr="00EA11FC" w:rsidRDefault="00BB325E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</w:tcPr>
          <w:p w14:paraId="2D63871B" w14:textId="76477C0F" w:rsidR="00BB325E" w:rsidRPr="00EA11FC" w:rsidRDefault="00BB325E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629" w:type="dxa"/>
            <w:vMerge/>
          </w:tcPr>
          <w:p w14:paraId="5E42EDB9" w14:textId="77777777" w:rsidR="00BB325E" w:rsidRPr="00EA11FC" w:rsidRDefault="00BB325E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9" w:type="dxa"/>
          </w:tcPr>
          <w:p w14:paraId="48A6C705" w14:textId="2DA43855" w:rsidR="00BB325E" w:rsidRPr="00EA11FC" w:rsidRDefault="0067525D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629" w:type="dxa"/>
          </w:tcPr>
          <w:p w14:paraId="412DEB79" w14:textId="32EE950B" w:rsidR="00BB325E" w:rsidRPr="00EA11FC" w:rsidRDefault="0067525D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90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  <w:r w:rsidRPr="00EA11FC">
              <w:rPr>
                <w:rFonts w:ascii="Arial" w:hAnsi="Arial" w:cs="Arial"/>
                <w:sz w:val="20"/>
                <w:szCs w:val="20"/>
              </w:rPr>
              <w:t>/100</w:t>
            </w:r>
          </w:p>
        </w:tc>
      </w:tr>
      <w:tr w:rsidR="00BB325E" w:rsidRPr="00EA11FC" w14:paraId="2E302942" w14:textId="77777777" w:rsidTr="009D38C5">
        <w:tc>
          <w:tcPr>
            <w:tcW w:w="1628" w:type="dxa"/>
          </w:tcPr>
          <w:p w14:paraId="790CC0D4" w14:textId="7AABC1F8" w:rsidR="00BB325E" w:rsidRPr="00EA11FC" w:rsidRDefault="00BB325E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28" w:type="dxa"/>
            <w:vMerge/>
          </w:tcPr>
          <w:p w14:paraId="794E7554" w14:textId="77777777" w:rsidR="00BB325E" w:rsidRPr="00EA11FC" w:rsidRDefault="00BB325E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</w:tcPr>
          <w:p w14:paraId="51F82282" w14:textId="199C2B29" w:rsidR="00BB325E" w:rsidRPr="00EA11FC" w:rsidRDefault="00BB325E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1,25</w:t>
            </w:r>
          </w:p>
        </w:tc>
        <w:tc>
          <w:tcPr>
            <w:tcW w:w="1629" w:type="dxa"/>
            <w:vMerge/>
          </w:tcPr>
          <w:p w14:paraId="3750ACF8" w14:textId="77777777" w:rsidR="00BB325E" w:rsidRPr="00EA11FC" w:rsidRDefault="00BB325E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9" w:type="dxa"/>
          </w:tcPr>
          <w:p w14:paraId="2D087478" w14:textId="439E1E17" w:rsidR="00BB325E" w:rsidRPr="00EA11FC" w:rsidRDefault="0067525D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1629" w:type="dxa"/>
          </w:tcPr>
          <w:p w14:paraId="3868F949" w14:textId="6BC79E84" w:rsidR="00BB325E" w:rsidRPr="00EA11FC" w:rsidRDefault="0067525D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90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  <w:r w:rsidRPr="00EA11FC">
              <w:rPr>
                <w:rFonts w:ascii="Arial" w:hAnsi="Arial" w:cs="Arial"/>
                <w:sz w:val="20"/>
                <w:szCs w:val="20"/>
              </w:rPr>
              <w:t>/125</w:t>
            </w:r>
          </w:p>
        </w:tc>
      </w:tr>
      <w:tr w:rsidR="0067525D" w:rsidRPr="00EA11FC" w14:paraId="72627FA2" w14:textId="77777777" w:rsidTr="009D38C5">
        <w:tc>
          <w:tcPr>
            <w:tcW w:w="1628" w:type="dxa"/>
          </w:tcPr>
          <w:p w14:paraId="08AB8440" w14:textId="0F0EF856" w:rsidR="0067525D" w:rsidRPr="00EA11FC" w:rsidRDefault="0067525D" w:rsidP="00675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628" w:type="dxa"/>
            <w:vMerge/>
          </w:tcPr>
          <w:p w14:paraId="36FD325D" w14:textId="77777777" w:rsidR="0067525D" w:rsidRPr="00EA11FC" w:rsidRDefault="0067525D" w:rsidP="00675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</w:tcPr>
          <w:p w14:paraId="2A81EC95" w14:textId="49A21C65" w:rsidR="0067525D" w:rsidRPr="00EA11FC" w:rsidRDefault="0067525D" w:rsidP="00675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1,75</w:t>
            </w:r>
          </w:p>
        </w:tc>
        <w:tc>
          <w:tcPr>
            <w:tcW w:w="1629" w:type="dxa"/>
            <w:vMerge/>
          </w:tcPr>
          <w:p w14:paraId="555DDEF4" w14:textId="77777777" w:rsidR="0067525D" w:rsidRPr="00EA11FC" w:rsidRDefault="0067525D" w:rsidP="00675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9" w:type="dxa"/>
          </w:tcPr>
          <w:p w14:paraId="0D3F13C8" w14:textId="40006A52" w:rsidR="0067525D" w:rsidRPr="00EA11FC" w:rsidRDefault="0067525D" w:rsidP="00675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1629" w:type="dxa"/>
          </w:tcPr>
          <w:p w14:paraId="47E68AAA" w14:textId="0FD5FA99" w:rsidR="0067525D" w:rsidRPr="00EA11FC" w:rsidRDefault="0067525D" w:rsidP="00675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90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  <w:r w:rsidRPr="00EA11FC">
              <w:rPr>
                <w:rFonts w:ascii="Arial" w:hAnsi="Arial" w:cs="Arial"/>
                <w:sz w:val="20"/>
                <w:szCs w:val="20"/>
              </w:rPr>
              <w:t>/160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</w:p>
        </w:tc>
      </w:tr>
      <w:tr w:rsidR="0067525D" w:rsidRPr="00EA11FC" w14:paraId="36028DA7" w14:textId="77777777" w:rsidTr="009D38C5">
        <w:tc>
          <w:tcPr>
            <w:tcW w:w="1628" w:type="dxa"/>
          </w:tcPr>
          <w:p w14:paraId="47C76EED" w14:textId="29378FE8" w:rsidR="0067525D" w:rsidRPr="00EA11FC" w:rsidRDefault="0067525D" w:rsidP="00675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628" w:type="dxa"/>
            <w:vMerge/>
          </w:tcPr>
          <w:p w14:paraId="48F7445A" w14:textId="77777777" w:rsidR="0067525D" w:rsidRPr="00EA11FC" w:rsidRDefault="0067525D" w:rsidP="00675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</w:tcPr>
          <w:p w14:paraId="51060AC2" w14:textId="16575237" w:rsidR="0067525D" w:rsidRPr="00EA11FC" w:rsidRDefault="0067525D" w:rsidP="00675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1629" w:type="dxa"/>
            <w:vMerge/>
          </w:tcPr>
          <w:p w14:paraId="6FD79B0D" w14:textId="77777777" w:rsidR="0067525D" w:rsidRPr="00EA11FC" w:rsidRDefault="0067525D" w:rsidP="00675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9" w:type="dxa"/>
          </w:tcPr>
          <w:p w14:paraId="3D64351D" w14:textId="573F8D4C" w:rsidR="0067525D" w:rsidRPr="00EA11FC" w:rsidRDefault="0067525D" w:rsidP="00675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629" w:type="dxa"/>
          </w:tcPr>
          <w:p w14:paraId="485668E2" w14:textId="1EFB80FF" w:rsidR="0067525D" w:rsidRPr="00EA11FC" w:rsidRDefault="0067525D" w:rsidP="00675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90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  <w:r w:rsidRPr="00EA11FC">
              <w:rPr>
                <w:rFonts w:ascii="Arial" w:hAnsi="Arial" w:cs="Arial"/>
                <w:sz w:val="20"/>
                <w:szCs w:val="20"/>
              </w:rPr>
              <w:t>/160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</w:p>
        </w:tc>
      </w:tr>
      <w:tr w:rsidR="00476837" w:rsidRPr="00EA11FC" w14:paraId="23E17BE3" w14:textId="77777777" w:rsidTr="00476837">
        <w:tc>
          <w:tcPr>
            <w:tcW w:w="1628" w:type="dxa"/>
          </w:tcPr>
          <w:p w14:paraId="1B011A8F" w14:textId="069B9914" w:rsidR="00476837" w:rsidRPr="00EA11FC" w:rsidRDefault="00476837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28" w:type="dxa"/>
            <w:vMerge w:val="restart"/>
            <w:vAlign w:val="center"/>
          </w:tcPr>
          <w:p w14:paraId="1464A017" w14:textId="0B69DFE6" w:rsidR="00476837" w:rsidRPr="00EA11FC" w:rsidRDefault="00476837" w:rsidP="004768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0,34</w:t>
            </w:r>
          </w:p>
        </w:tc>
        <w:tc>
          <w:tcPr>
            <w:tcW w:w="1628" w:type="dxa"/>
          </w:tcPr>
          <w:p w14:paraId="735E5869" w14:textId="3167D7E3" w:rsidR="00476837" w:rsidRPr="00EA11FC" w:rsidRDefault="00476837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1,02</w:t>
            </w:r>
          </w:p>
        </w:tc>
        <w:tc>
          <w:tcPr>
            <w:tcW w:w="1629" w:type="dxa"/>
            <w:vMerge w:val="restart"/>
            <w:vAlign w:val="center"/>
          </w:tcPr>
          <w:p w14:paraId="0572ADFB" w14:textId="6E29BD2A" w:rsidR="00476837" w:rsidRPr="00EA11FC" w:rsidRDefault="00476837" w:rsidP="004768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629" w:type="dxa"/>
          </w:tcPr>
          <w:p w14:paraId="1B893726" w14:textId="42DEF7D1" w:rsidR="00476837" w:rsidRPr="00EA11FC" w:rsidRDefault="00476837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1629" w:type="dxa"/>
          </w:tcPr>
          <w:p w14:paraId="7A1572C9" w14:textId="164AB142" w:rsidR="00476837" w:rsidRPr="00EA11FC" w:rsidRDefault="00C71C14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90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  <w:r w:rsidRPr="00EA11FC">
              <w:rPr>
                <w:rFonts w:ascii="Arial" w:hAnsi="Arial" w:cs="Arial"/>
                <w:sz w:val="20"/>
                <w:szCs w:val="20"/>
              </w:rPr>
              <w:t>/102</w:t>
            </w:r>
          </w:p>
        </w:tc>
      </w:tr>
      <w:tr w:rsidR="00476837" w:rsidRPr="00EA11FC" w14:paraId="6C7789EC" w14:textId="77777777" w:rsidTr="009D38C5">
        <w:tc>
          <w:tcPr>
            <w:tcW w:w="1628" w:type="dxa"/>
          </w:tcPr>
          <w:p w14:paraId="1C5A787A" w14:textId="67D73B5D" w:rsidR="00476837" w:rsidRPr="00EA11FC" w:rsidRDefault="00476837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28" w:type="dxa"/>
            <w:vMerge/>
          </w:tcPr>
          <w:p w14:paraId="55CC9EF6" w14:textId="77777777" w:rsidR="00476837" w:rsidRPr="00EA11FC" w:rsidRDefault="00476837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</w:tcPr>
          <w:p w14:paraId="25FB1783" w14:textId="24DB50A3" w:rsidR="00476837" w:rsidRPr="00EA11FC" w:rsidRDefault="00476837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1,36</w:t>
            </w:r>
          </w:p>
        </w:tc>
        <w:tc>
          <w:tcPr>
            <w:tcW w:w="1629" w:type="dxa"/>
            <w:vMerge/>
          </w:tcPr>
          <w:p w14:paraId="2CC1D5C2" w14:textId="77777777" w:rsidR="00476837" w:rsidRPr="00EA11FC" w:rsidRDefault="00476837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9" w:type="dxa"/>
          </w:tcPr>
          <w:p w14:paraId="23322CCC" w14:textId="78CF2083" w:rsidR="00476837" w:rsidRPr="00EA11FC" w:rsidRDefault="00476837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629" w:type="dxa"/>
          </w:tcPr>
          <w:p w14:paraId="56ED6639" w14:textId="2A9C3A21" w:rsidR="00476837" w:rsidRPr="00EA11FC" w:rsidRDefault="00C71C14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90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  <w:r w:rsidRPr="00EA11FC">
              <w:rPr>
                <w:rFonts w:ascii="Arial" w:hAnsi="Arial" w:cs="Arial"/>
                <w:sz w:val="20"/>
                <w:szCs w:val="20"/>
              </w:rPr>
              <w:t>/136</w:t>
            </w:r>
          </w:p>
        </w:tc>
      </w:tr>
      <w:tr w:rsidR="00C71C14" w:rsidRPr="00EA11FC" w14:paraId="59FD0CB6" w14:textId="77777777" w:rsidTr="009D38C5">
        <w:tc>
          <w:tcPr>
            <w:tcW w:w="1628" w:type="dxa"/>
          </w:tcPr>
          <w:p w14:paraId="40F30E2F" w14:textId="043DA409" w:rsidR="00C71C14" w:rsidRPr="00EA11FC" w:rsidRDefault="00C71C14" w:rsidP="00C71C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28" w:type="dxa"/>
            <w:vMerge/>
          </w:tcPr>
          <w:p w14:paraId="4773E6D5" w14:textId="77777777" w:rsidR="00C71C14" w:rsidRPr="00EA11FC" w:rsidRDefault="00C71C14" w:rsidP="00C71C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</w:tcPr>
          <w:p w14:paraId="446B5757" w14:textId="16CC66CF" w:rsidR="00C71C14" w:rsidRPr="00EA11FC" w:rsidRDefault="00C71C14" w:rsidP="00C71C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1,70</w:t>
            </w:r>
          </w:p>
        </w:tc>
        <w:tc>
          <w:tcPr>
            <w:tcW w:w="1629" w:type="dxa"/>
            <w:vMerge/>
          </w:tcPr>
          <w:p w14:paraId="650275E7" w14:textId="77777777" w:rsidR="00C71C14" w:rsidRPr="00EA11FC" w:rsidRDefault="00C71C14" w:rsidP="00C71C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9" w:type="dxa"/>
          </w:tcPr>
          <w:p w14:paraId="2A71FBD5" w14:textId="729C67F3" w:rsidR="00C71C14" w:rsidRPr="00EA11FC" w:rsidRDefault="00C71C14" w:rsidP="00C71C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170</w:t>
            </w:r>
          </w:p>
        </w:tc>
        <w:tc>
          <w:tcPr>
            <w:tcW w:w="1629" w:type="dxa"/>
          </w:tcPr>
          <w:p w14:paraId="71D6D6D8" w14:textId="16FB6820" w:rsidR="00C71C14" w:rsidRPr="00EA11FC" w:rsidRDefault="00C71C14" w:rsidP="00C71C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90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  <w:r w:rsidRPr="00EA11FC">
              <w:rPr>
                <w:rFonts w:ascii="Arial" w:hAnsi="Arial" w:cs="Arial"/>
                <w:sz w:val="20"/>
                <w:szCs w:val="20"/>
              </w:rPr>
              <w:t>/160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</w:p>
        </w:tc>
      </w:tr>
      <w:tr w:rsidR="00C71C14" w:rsidRPr="00EA11FC" w14:paraId="3BAE1B13" w14:textId="77777777" w:rsidTr="009D38C5">
        <w:tc>
          <w:tcPr>
            <w:tcW w:w="1628" w:type="dxa"/>
          </w:tcPr>
          <w:p w14:paraId="5BDD7FDA" w14:textId="49720851" w:rsidR="00C71C14" w:rsidRPr="00EA11FC" w:rsidRDefault="00C71C14" w:rsidP="00C71C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628" w:type="dxa"/>
            <w:vMerge/>
          </w:tcPr>
          <w:p w14:paraId="5B7EB0F3" w14:textId="77777777" w:rsidR="00C71C14" w:rsidRPr="00EA11FC" w:rsidRDefault="00C71C14" w:rsidP="00C71C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</w:tcPr>
          <w:p w14:paraId="2657438E" w14:textId="6637892A" w:rsidR="00C71C14" w:rsidRPr="00EA11FC" w:rsidRDefault="00C71C14" w:rsidP="00C71C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2,72</w:t>
            </w:r>
          </w:p>
        </w:tc>
        <w:tc>
          <w:tcPr>
            <w:tcW w:w="1629" w:type="dxa"/>
            <w:vMerge/>
          </w:tcPr>
          <w:p w14:paraId="7CC759ED" w14:textId="77777777" w:rsidR="00C71C14" w:rsidRPr="00EA11FC" w:rsidRDefault="00C71C14" w:rsidP="00C71C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9" w:type="dxa"/>
          </w:tcPr>
          <w:p w14:paraId="06D1D3E9" w14:textId="186FB93D" w:rsidR="00C71C14" w:rsidRPr="00EA11FC" w:rsidRDefault="00C71C14" w:rsidP="00C71C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272</w:t>
            </w:r>
          </w:p>
        </w:tc>
        <w:tc>
          <w:tcPr>
            <w:tcW w:w="1629" w:type="dxa"/>
          </w:tcPr>
          <w:p w14:paraId="3ABB3A08" w14:textId="45D6593C" w:rsidR="00C71C14" w:rsidRPr="00EA11FC" w:rsidRDefault="00C71C14" w:rsidP="00C71C1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90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  <w:r w:rsidRPr="00EA11FC">
              <w:rPr>
                <w:rFonts w:ascii="Arial" w:hAnsi="Arial" w:cs="Arial"/>
                <w:sz w:val="20"/>
                <w:szCs w:val="20"/>
              </w:rPr>
              <w:t>/160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</w:p>
        </w:tc>
      </w:tr>
      <w:tr w:rsidR="00A00FB8" w:rsidRPr="00EA11FC" w14:paraId="13358AD8" w14:textId="77777777" w:rsidTr="00A00FB8">
        <w:tc>
          <w:tcPr>
            <w:tcW w:w="1628" w:type="dxa"/>
          </w:tcPr>
          <w:p w14:paraId="21517D66" w14:textId="28F03AA4" w:rsidR="00A00FB8" w:rsidRPr="00EA11FC" w:rsidRDefault="00A00FB8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28" w:type="dxa"/>
            <w:vMerge w:val="restart"/>
            <w:vAlign w:val="center"/>
          </w:tcPr>
          <w:p w14:paraId="4E446F32" w14:textId="21D25A15" w:rsidR="00A00FB8" w:rsidRPr="00EA11FC" w:rsidRDefault="00A00FB8" w:rsidP="00A00F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0,50</w:t>
            </w:r>
          </w:p>
        </w:tc>
        <w:tc>
          <w:tcPr>
            <w:tcW w:w="1628" w:type="dxa"/>
          </w:tcPr>
          <w:p w14:paraId="326AB365" w14:textId="3D172200" w:rsidR="00A00FB8" w:rsidRPr="00EA11FC" w:rsidRDefault="00A00FB8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629" w:type="dxa"/>
            <w:vMerge w:val="restart"/>
            <w:vAlign w:val="center"/>
          </w:tcPr>
          <w:p w14:paraId="4271088D" w14:textId="7FC6F405" w:rsidR="00A00FB8" w:rsidRPr="00EA11FC" w:rsidRDefault="00A00FB8" w:rsidP="00A00F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629" w:type="dxa"/>
          </w:tcPr>
          <w:p w14:paraId="0561E16B" w14:textId="7CAEEC0C" w:rsidR="00A00FB8" w:rsidRPr="00EA11FC" w:rsidRDefault="00D676FB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629" w:type="dxa"/>
          </w:tcPr>
          <w:p w14:paraId="17117155" w14:textId="7F11FE7B" w:rsidR="00A00FB8" w:rsidRPr="00EA11FC" w:rsidRDefault="00D676FB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90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  <w:r w:rsidRPr="00EA11FC">
              <w:rPr>
                <w:rFonts w:ascii="Arial" w:hAnsi="Arial" w:cs="Arial"/>
                <w:sz w:val="20"/>
                <w:szCs w:val="20"/>
              </w:rPr>
              <w:t>/100</w:t>
            </w:r>
          </w:p>
        </w:tc>
      </w:tr>
      <w:tr w:rsidR="00A00FB8" w:rsidRPr="00EA11FC" w14:paraId="76882107" w14:textId="77777777" w:rsidTr="009D38C5">
        <w:tc>
          <w:tcPr>
            <w:tcW w:w="1628" w:type="dxa"/>
          </w:tcPr>
          <w:p w14:paraId="081C4675" w14:textId="4954DDD6" w:rsidR="00A00FB8" w:rsidRPr="00EA11FC" w:rsidRDefault="00A00FB8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28" w:type="dxa"/>
            <w:vMerge/>
          </w:tcPr>
          <w:p w14:paraId="3FC79CA5" w14:textId="77777777" w:rsidR="00A00FB8" w:rsidRPr="00EA11FC" w:rsidRDefault="00A00FB8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</w:tcPr>
          <w:p w14:paraId="67D12AE0" w14:textId="4DC1E12C" w:rsidR="00A00FB8" w:rsidRPr="00EA11FC" w:rsidRDefault="00A00FB8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1,50</w:t>
            </w:r>
          </w:p>
        </w:tc>
        <w:tc>
          <w:tcPr>
            <w:tcW w:w="1629" w:type="dxa"/>
            <w:vMerge/>
          </w:tcPr>
          <w:p w14:paraId="5E66B169" w14:textId="77777777" w:rsidR="00A00FB8" w:rsidRPr="00EA11FC" w:rsidRDefault="00A00FB8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9" w:type="dxa"/>
          </w:tcPr>
          <w:p w14:paraId="24B0E169" w14:textId="2139726C" w:rsidR="00A00FB8" w:rsidRPr="00EA11FC" w:rsidRDefault="00D676FB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1629" w:type="dxa"/>
          </w:tcPr>
          <w:p w14:paraId="30C451F0" w14:textId="7FFB34D0" w:rsidR="00A00FB8" w:rsidRPr="00EA11FC" w:rsidRDefault="00D676FB" w:rsidP="005462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90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  <w:r w:rsidRPr="00EA11FC">
              <w:rPr>
                <w:rFonts w:ascii="Arial" w:hAnsi="Arial" w:cs="Arial"/>
                <w:sz w:val="20"/>
                <w:szCs w:val="20"/>
              </w:rPr>
              <w:t>/150</w:t>
            </w:r>
          </w:p>
        </w:tc>
      </w:tr>
      <w:tr w:rsidR="00D676FB" w:rsidRPr="00EA11FC" w14:paraId="107546A6" w14:textId="77777777" w:rsidTr="009D38C5">
        <w:tc>
          <w:tcPr>
            <w:tcW w:w="1628" w:type="dxa"/>
          </w:tcPr>
          <w:p w14:paraId="5F67F643" w14:textId="630541CC" w:rsidR="00D676FB" w:rsidRPr="00EA11FC" w:rsidRDefault="00D676FB" w:rsidP="00D676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28" w:type="dxa"/>
            <w:vMerge/>
          </w:tcPr>
          <w:p w14:paraId="325F57C2" w14:textId="77777777" w:rsidR="00D676FB" w:rsidRPr="00EA11FC" w:rsidRDefault="00D676FB" w:rsidP="00D676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</w:tcPr>
          <w:p w14:paraId="0EB68B24" w14:textId="78FED1CB" w:rsidR="00D676FB" w:rsidRPr="00EA11FC" w:rsidRDefault="00D676FB" w:rsidP="00D676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1629" w:type="dxa"/>
            <w:vMerge/>
          </w:tcPr>
          <w:p w14:paraId="0C049981" w14:textId="77777777" w:rsidR="00D676FB" w:rsidRPr="00EA11FC" w:rsidRDefault="00D676FB" w:rsidP="00D676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9" w:type="dxa"/>
          </w:tcPr>
          <w:p w14:paraId="2781B0E6" w14:textId="073B6493" w:rsidR="00D676FB" w:rsidRPr="00EA11FC" w:rsidRDefault="00D676FB" w:rsidP="00D676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629" w:type="dxa"/>
          </w:tcPr>
          <w:p w14:paraId="356C2286" w14:textId="62A8D276" w:rsidR="00D676FB" w:rsidRPr="00EA11FC" w:rsidRDefault="00D676FB" w:rsidP="00D676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90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  <w:r w:rsidRPr="00EA11FC">
              <w:rPr>
                <w:rFonts w:ascii="Arial" w:hAnsi="Arial" w:cs="Arial"/>
                <w:sz w:val="20"/>
                <w:szCs w:val="20"/>
              </w:rPr>
              <w:t>/160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</w:p>
        </w:tc>
      </w:tr>
      <w:tr w:rsidR="00D676FB" w:rsidRPr="00EA11FC" w14:paraId="7C751C04" w14:textId="77777777" w:rsidTr="009D38C5">
        <w:tc>
          <w:tcPr>
            <w:tcW w:w="1628" w:type="dxa"/>
          </w:tcPr>
          <w:p w14:paraId="7E240B38" w14:textId="24BD4077" w:rsidR="00D676FB" w:rsidRPr="00EA11FC" w:rsidRDefault="00D676FB" w:rsidP="00D676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628" w:type="dxa"/>
            <w:vMerge/>
          </w:tcPr>
          <w:p w14:paraId="47CF5708" w14:textId="77777777" w:rsidR="00D676FB" w:rsidRPr="00EA11FC" w:rsidRDefault="00D676FB" w:rsidP="00D676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8" w:type="dxa"/>
          </w:tcPr>
          <w:p w14:paraId="784AB920" w14:textId="4C144C54" w:rsidR="00D676FB" w:rsidRPr="00EA11FC" w:rsidRDefault="00D676FB" w:rsidP="00D676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2,50</w:t>
            </w:r>
          </w:p>
        </w:tc>
        <w:tc>
          <w:tcPr>
            <w:tcW w:w="1629" w:type="dxa"/>
            <w:vMerge/>
          </w:tcPr>
          <w:p w14:paraId="65ACFE0E" w14:textId="77777777" w:rsidR="00D676FB" w:rsidRPr="00EA11FC" w:rsidRDefault="00D676FB" w:rsidP="00D676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9" w:type="dxa"/>
          </w:tcPr>
          <w:p w14:paraId="389B3BA0" w14:textId="1BEBD52B" w:rsidR="00D676FB" w:rsidRPr="00EA11FC" w:rsidRDefault="00D676FB" w:rsidP="00D676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1629" w:type="dxa"/>
          </w:tcPr>
          <w:p w14:paraId="364B291D" w14:textId="019EF3E7" w:rsidR="00D676FB" w:rsidRPr="00EA11FC" w:rsidRDefault="00D676FB" w:rsidP="00D676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11FC">
              <w:rPr>
                <w:rFonts w:ascii="Arial" w:hAnsi="Arial" w:cs="Arial"/>
                <w:sz w:val="20"/>
                <w:szCs w:val="20"/>
              </w:rPr>
              <w:t>90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  <w:r w:rsidRPr="00EA11FC">
              <w:rPr>
                <w:rFonts w:ascii="Arial" w:hAnsi="Arial" w:cs="Arial"/>
                <w:sz w:val="20"/>
                <w:szCs w:val="20"/>
              </w:rPr>
              <w:t>/160</w:t>
            </w:r>
            <w:r w:rsidRPr="00EA11FC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c</w:t>
            </w:r>
          </w:p>
        </w:tc>
      </w:tr>
      <w:tr w:rsidR="005462CF" w14:paraId="6F8D9983" w14:textId="77777777" w:rsidTr="009D38C5">
        <w:tc>
          <w:tcPr>
            <w:tcW w:w="9771" w:type="dxa"/>
            <w:gridSpan w:val="6"/>
          </w:tcPr>
          <w:p w14:paraId="686CFA9A" w14:textId="5BED33CB" w:rsidR="005462CF" w:rsidRPr="00EA11FC" w:rsidRDefault="005E28B3" w:rsidP="002D3E97">
            <w:pPr>
              <w:spacing w:before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11FC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a</w:t>
            </w:r>
            <w:r w:rsidRPr="00EA11F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25C66" w:rsidRPr="00EA11FC">
              <w:rPr>
                <w:rFonts w:ascii="Arial" w:hAnsi="Arial" w:cs="Arial"/>
                <w:sz w:val="18"/>
                <w:szCs w:val="18"/>
              </w:rPr>
              <w:t xml:space="preserve">Меньшие значения для </w:t>
            </w:r>
            <w:r w:rsidR="001E33CC" w:rsidRPr="00EA11FC">
              <w:rPr>
                <w:rFonts w:ascii="Arial" w:hAnsi="Arial" w:cs="Arial"/>
                <w:sz w:val="18"/>
                <w:szCs w:val="18"/>
              </w:rPr>
              <w:t>площади поперечного сечения одного проводника</w:t>
            </w:r>
            <w:r w:rsidR="00647FCA" w:rsidRPr="00EA11FC">
              <w:rPr>
                <w:rFonts w:ascii="Arial" w:hAnsi="Arial" w:cs="Arial"/>
                <w:sz w:val="18"/>
                <w:szCs w:val="18"/>
              </w:rPr>
              <w:t xml:space="preserve"> 0,08 мм</w:t>
            </w:r>
            <w:r w:rsidR="00647FCA" w:rsidRPr="00EA11FC"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 w:rsidR="00647FCA" w:rsidRPr="00EA11FC">
              <w:rPr>
                <w:rFonts w:ascii="Arial" w:hAnsi="Arial" w:cs="Arial"/>
                <w:sz w:val="18"/>
                <w:szCs w:val="18"/>
              </w:rPr>
              <w:t xml:space="preserve"> применяют только для сенсорных выключателей</w:t>
            </w:r>
            <w:r w:rsidR="00526BE4" w:rsidRPr="00EA11FC">
              <w:rPr>
                <w:rFonts w:ascii="Arial" w:hAnsi="Arial" w:cs="Arial"/>
                <w:sz w:val="18"/>
                <w:szCs w:val="18"/>
              </w:rPr>
              <w:t xml:space="preserve"> с безопасным сверхнизким напряжением</w:t>
            </w:r>
            <w:r w:rsidR="00C25C66" w:rsidRPr="00EA11FC">
              <w:rPr>
                <w:rFonts w:ascii="Arial" w:hAnsi="Arial" w:cs="Arial"/>
                <w:sz w:val="18"/>
                <w:szCs w:val="18"/>
              </w:rPr>
              <w:t xml:space="preserve">. Для прочих диапазонов напряжения применяют значения </w:t>
            </w:r>
            <w:r w:rsidR="002D09D0" w:rsidRPr="00EA11FC">
              <w:rPr>
                <w:rFonts w:ascii="Arial" w:hAnsi="Arial" w:cs="Arial"/>
                <w:sz w:val="18"/>
                <w:szCs w:val="18"/>
              </w:rPr>
              <w:t>прочности на разрыв согласно IEC 60947-1.</w:t>
            </w:r>
          </w:p>
          <w:p w14:paraId="23ACD5FD" w14:textId="77777777" w:rsidR="00C25C66" w:rsidRPr="00EA11FC" w:rsidRDefault="002D3E97" w:rsidP="00526B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11FC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b</w:t>
            </w:r>
            <w:r w:rsidRPr="00EA11FC">
              <w:rPr>
                <w:rFonts w:ascii="Arial" w:hAnsi="Arial" w:cs="Arial"/>
                <w:sz w:val="18"/>
                <w:szCs w:val="18"/>
              </w:rPr>
              <w:t xml:space="preserve"> Только для сенсорных выключателей</w:t>
            </w:r>
            <w:r w:rsidR="00673654" w:rsidRPr="00EA11FC">
              <w:rPr>
                <w:rFonts w:ascii="Arial" w:hAnsi="Arial" w:cs="Arial"/>
                <w:sz w:val="18"/>
                <w:szCs w:val="18"/>
              </w:rPr>
              <w:t xml:space="preserve"> с безопасным сверхнизким напряжением.</w:t>
            </w:r>
          </w:p>
          <w:p w14:paraId="1B4752CC" w14:textId="77777777" w:rsidR="00673654" w:rsidRPr="00EA11FC" w:rsidRDefault="00E60EAE" w:rsidP="00526B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11FC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c</w:t>
            </w:r>
            <w:r w:rsidRPr="00EA11FC">
              <w:rPr>
                <w:rFonts w:ascii="Arial" w:hAnsi="Arial" w:cs="Arial"/>
                <w:sz w:val="18"/>
                <w:szCs w:val="18"/>
              </w:rPr>
              <w:t xml:space="preserve"> Ограничение прочности на разрыв для верхнего предела табличных значений: </w:t>
            </w:r>
            <w:r w:rsidRPr="00EA11FC">
              <w:rPr>
                <w:rFonts w:ascii="Arial" w:hAnsi="Arial" w:cs="Arial"/>
                <w:i/>
                <w:sz w:val="18"/>
                <w:szCs w:val="18"/>
                <w:lang w:val="en-US"/>
              </w:rPr>
              <w:t>F</w:t>
            </w:r>
            <w:r w:rsidRPr="00EA11FC">
              <w:rPr>
                <w:rFonts w:ascii="Arial" w:hAnsi="Arial" w:cs="Arial"/>
                <w:sz w:val="18"/>
                <w:szCs w:val="18"/>
              </w:rPr>
              <w:t xml:space="preserve"> = 160 Н.</w:t>
            </w:r>
          </w:p>
          <w:p w14:paraId="2AC5CD4F" w14:textId="77777777" w:rsidR="00E60EAE" w:rsidRPr="00EA11FC" w:rsidRDefault="00E60EAE" w:rsidP="00E60EAE">
            <w:pPr>
              <w:spacing w:before="120"/>
              <w:jc w:val="both"/>
              <w:rPr>
                <w:rFonts w:ascii="Arial" w:hAnsi="Arial" w:cs="Arial"/>
                <w:spacing w:val="40"/>
                <w:sz w:val="18"/>
                <w:szCs w:val="18"/>
              </w:rPr>
            </w:pPr>
            <w:r w:rsidRPr="00EA11FC">
              <w:rPr>
                <w:rFonts w:ascii="Arial" w:hAnsi="Arial" w:cs="Arial"/>
                <w:spacing w:val="40"/>
                <w:sz w:val="18"/>
                <w:szCs w:val="18"/>
              </w:rPr>
              <w:t>Примечания</w:t>
            </w:r>
          </w:p>
          <w:p w14:paraId="48AC5989" w14:textId="77777777" w:rsidR="00E60EAE" w:rsidRPr="00EA11FC" w:rsidRDefault="00E60EAE" w:rsidP="00526BE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11FC">
              <w:rPr>
                <w:rFonts w:ascii="Arial" w:hAnsi="Arial" w:cs="Arial"/>
                <w:sz w:val="18"/>
                <w:szCs w:val="18"/>
              </w:rPr>
              <w:t xml:space="preserve">1 </w:t>
            </w:r>
            <w:r w:rsidR="00636E27" w:rsidRPr="00EA11FC">
              <w:rPr>
                <w:rFonts w:ascii="Arial" w:hAnsi="Arial" w:cs="Arial"/>
                <w:sz w:val="18"/>
                <w:szCs w:val="18"/>
              </w:rPr>
              <w:t>Приведенные значения действительны для промышленной среды.</w:t>
            </w:r>
          </w:p>
          <w:p w14:paraId="6A26DA32" w14:textId="2B411C5C" w:rsidR="00636E27" w:rsidRPr="00E60EAE" w:rsidRDefault="00636E27" w:rsidP="009F2C6C">
            <w:pPr>
              <w:spacing w:after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11FC"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="00F9705E" w:rsidRPr="00EA11FC">
              <w:rPr>
                <w:rFonts w:ascii="Arial" w:hAnsi="Arial" w:cs="Arial"/>
                <w:sz w:val="18"/>
                <w:szCs w:val="18"/>
              </w:rPr>
              <w:t>Защитный экран</w:t>
            </w:r>
            <w:r w:rsidR="00DB3A9A" w:rsidRPr="00EA11F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F2C6C" w:rsidRPr="00EA11FC">
              <w:rPr>
                <w:rFonts w:ascii="Arial" w:hAnsi="Arial" w:cs="Arial"/>
                <w:sz w:val="18"/>
                <w:szCs w:val="18"/>
              </w:rPr>
              <w:t>рассматривают в качестве дополнительного ограничения</w:t>
            </w:r>
            <w:r w:rsidR="001F3D82" w:rsidRPr="00EA11FC">
              <w:rPr>
                <w:rFonts w:ascii="Arial" w:hAnsi="Arial" w:cs="Arial"/>
                <w:sz w:val="18"/>
                <w:szCs w:val="18"/>
              </w:rPr>
              <w:t xml:space="preserve"> с одинаковой площадью поперечного сечения одного проводника при выполнении расчета по таблице</w:t>
            </w:r>
            <w:r w:rsidR="008D2B65" w:rsidRPr="00EA11FC">
              <w:rPr>
                <w:rFonts w:ascii="Arial" w:hAnsi="Arial" w:cs="Arial"/>
                <w:sz w:val="18"/>
                <w:szCs w:val="18"/>
              </w:rPr>
              <w:t xml:space="preserve"> в случае его крепления к оболочкам и наличия свойств разгрузки натяжения.</w:t>
            </w:r>
          </w:p>
        </w:tc>
      </w:tr>
    </w:tbl>
    <w:p w14:paraId="71B395FE" w14:textId="77777777" w:rsidR="00461D5D" w:rsidRPr="00455A20" w:rsidRDefault="00461D5D" w:rsidP="009D38C5">
      <w:pPr>
        <w:jc w:val="center"/>
        <w:rPr>
          <w:rFonts w:ascii="Arial" w:hAnsi="Arial" w:cs="Arial"/>
          <w:sz w:val="20"/>
          <w:szCs w:val="20"/>
        </w:rPr>
      </w:pPr>
    </w:p>
    <w:p w14:paraId="360FA1E3" w14:textId="1B0BCCDC" w:rsidR="00B17FD4" w:rsidRPr="00B17FD4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B17FD4">
        <w:rPr>
          <w:rFonts w:ascii="Arial" w:hAnsi="Arial" w:cs="Arial"/>
          <w:sz w:val="22"/>
          <w:szCs w:val="22"/>
        </w:rPr>
        <w:t>С.</w:t>
      </w:r>
      <w:r w:rsidR="00B533A4">
        <w:rPr>
          <w:rFonts w:ascii="Arial" w:hAnsi="Arial" w:cs="Arial"/>
          <w:sz w:val="22"/>
          <w:szCs w:val="22"/>
        </w:rPr>
        <w:t>9</w:t>
      </w:r>
      <w:r w:rsidRPr="00B17FD4">
        <w:rPr>
          <w:rFonts w:ascii="Arial" w:hAnsi="Arial" w:cs="Arial"/>
          <w:sz w:val="22"/>
          <w:szCs w:val="22"/>
        </w:rPr>
        <w:t>.1.</w:t>
      </w:r>
      <w:r w:rsidR="00B533A4">
        <w:rPr>
          <w:rFonts w:ascii="Arial" w:hAnsi="Arial" w:cs="Arial"/>
          <w:sz w:val="22"/>
          <w:szCs w:val="22"/>
        </w:rPr>
        <w:t>3</w:t>
      </w:r>
      <w:r w:rsidRPr="00B17FD4">
        <w:rPr>
          <w:rFonts w:ascii="Arial" w:hAnsi="Arial" w:cs="Arial"/>
          <w:sz w:val="22"/>
          <w:szCs w:val="22"/>
        </w:rPr>
        <w:t xml:space="preserve"> Испытание на скручивание</w:t>
      </w:r>
    </w:p>
    <w:p w14:paraId="0BC26AAD" w14:textId="2EBEDD6E" w:rsidR="00B17FD4" w:rsidRPr="00EA11FC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B17FD4">
        <w:rPr>
          <w:rFonts w:ascii="Arial" w:hAnsi="Arial" w:cs="Arial"/>
          <w:sz w:val="22"/>
          <w:szCs w:val="22"/>
        </w:rPr>
        <w:t xml:space="preserve">Кабель </w:t>
      </w:r>
      <w:r w:rsidRPr="00EA11FC">
        <w:rPr>
          <w:rFonts w:ascii="Arial" w:hAnsi="Arial" w:cs="Arial"/>
          <w:sz w:val="22"/>
          <w:szCs w:val="22"/>
        </w:rPr>
        <w:t>подвергают воздействию скручивающего усилия с вращающим моментом 0,1 Н·м или другим предельным значением, обеспечивающим закручивание кабеля на угол 360°. Вращающий момент прикладывают в направлении по часовой стрелке, затем в обратном направлении к оболочке кабеля на расстоянии 100 мм от ввода</w:t>
      </w:r>
      <w:r w:rsidR="00C25A95" w:rsidRPr="00EA11FC">
        <w:rPr>
          <w:rFonts w:ascii="Arial" w:hAnsi="Arial" w:cs="Arial"/>
          <w:sz w:val="22"/>
          <w:szCs w:val="22"/>
        </w:rPr>
        <w:t xml:space="preserve"> сенсорного выключателя</w:t>
      </w:r>
      <w:r w:rsidRPr="00EA11FC">
        <w:rPr>
          <w:rFonts w:ascii="Arial" w:hAnsi="Arial" w:cs="Arial"/>
          <w:sz w:val="22"/>
          <w:szCs w:val="22"/>
        </w:rPr>
        <w:t>, в течение 1 мин в каждом направлении.</w:t>
      </w:r>
    </w:p>
    <w:p w14:paraId="0C334E10" w14:textId="4ACD05D0" w:rsidR="00B17FD4" w:rsidRPr="00EA11FC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С.</w:t>
      </w:r>
      <w:r w:rsidR="00D34703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>.1.</w:t>
      </w:r>
      <w:r w:rsidR="00D34703" w:rsidRPr="00EA11FC">
        <w:rPr>
          <w:rFonts w:ascii="Arial" w:hAnsi="Arial" w:cs="Arial"/>
          <w:sz w:val="22"/>
          <w:szCs w:val="22"/>
        </w:rPr>
        <w:t>4</w:t>
      </w:r>
      <w:r w:rsidRPr="00EA11FC">
        <w:rPr>
          <w:rFonts w:ascii="Arial" w:hAnsi="Arial" w:cs="Arial"/>
          <w:sz w:val="22"/>
          <w:szCs w:val="22"/>
        </w:rPr>
        <w:t xml:space="preserve"> Испытание на вдавливание в кабельный ввод</w:t>
      </w:r>
    </w:p>
    <w:p w14:paraId="2D81C672" w14:textId="3664EC48" w:rsidR="009C2668" w:rsidRPr="00EA11FC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lastRenderedPageBreak/>
        <w:t xml:space="preserve">Усилие вдавливания прикладывают по оси кабельного ввода к оболочке кабеля как можно ближе к вводу. </w:t>
      </w:r>
    </w:p>
    <w:p w14:paraId="54EE92A1" w14:textId="36CB0908" w:rsidR="00B17FD4" w:rsidRPr="00EA11FC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Усилие медленно увеличивают до 20 Н. Усилие прикладывают каждый раз в течение 1</w:t>
      </w:r>
      <w:r w:rsidR="009C2668" w:rsidRPr="00EA11FC">
        <w:rPr>
          <w:rFonts w:ascii="Arial" w:hAnsi="Arial" w:cs="Arial"/>
          <w:sz w:val="22"/>
          <w:szCs w:val="22"/>
        </w:rPr>
        <w:t> </w:t>
      </w:r>
      <w:r w:rsidRPr="00EA11FC">
        <w:rPr>
          <w:rFonts w:ascii="Arial" w:hAnsi="Arial" w:cs="Arial"/>
          <w:sz w:val="22"/>
          <w:szCs w:val="22"/>
        </w:rPr>
        <w:t>мин, и через 1 мин повторяют приложение усилия.</w:t>
      </w:r>
      <w:r w:rsidR="009C2668" w:rsidRPr="00EA11FC">
        <w:rPr>
          <w:rFonts w:ascii="Arial" w:hAnsi="Arial" w:cs="Arial"/>
          <w:sz w:val="22"/>
          <w:szCs w:val="22"/>
        </w:rPr>
        <w:t xml:space="preserve"> </w:t>
      </w:r>
      <w:r w:rsidR="00EA5872" w:rsidRPr="00EA11FC">
        <w:rPr>
          <w:rFonts w:ascii="Arial" w:hAnsi="Arial" w:cs="Arial"/>
          <w:sz w:val="22"/>
          <w:szCs w:val="22"/>
        </w:rPr>
        <w:t>Для</w:t>
      </w:r>
      <w:r w:rsidR="009C2668" w:rsidRPr="00EA11FC">
        <w:rPr>
          <w:rFonts w:ascii="Arial" w:hAnsi="Arial" w:cs="Arial"/>
          <w:sz w:val="22"/>
          <w:szCs w:val="22"/>
        </w:rPr>
        <w:t xml:space="preserve"> </w:t>
      </w:r>
      <w:r w:rsidR="00EA5872" w:rsidRPr="00EA11FC">
        <w:rPr>
          <w:rFonts w:ascii="Arial" w:hAnsi="Arial" w:cs="Arial"/>
          <w:sz w:val="22"/>
          <w:szCs w:val="22"/>
        </w:rPr>
        <w:t>каждого блока</w:t>
      </w:r>
      <w:r w:rsidR="009C2668" w:rsidRPr="00EA11FC">
        <w:rPr>
          <w:rFonts w:ascii="Arial" w:hAnsi="Arial" w:cs="Arial"/>
          <w:sz w:val="22"/>
          <w:szCs w:val="22"/>
        </w:rPr>
        <w:t xml:space="preserve"> </w:t>
      </w:r>
      <w:r w:rsidR="00EA5872" w:rsidRPr="00EA11FC">
        <w:rPr>
          <w:rFonts w:ascii="Arial" w:hAnsi="Arial" w:cs="Arial"/>
          <w:sz w:val="22"/>
          <w:szCs w:val="22"/>
        </w:rPr>
        <w:t>требуется не менее трех приложений усилия.</w:t>
      </w:r>
    </w:p>
    <w:p w14:paraId="370ED60A" w14:textId="77777777" w:rsidR="00B17FD4" w:rsidRPr="00EA11FC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После испытаний на уплотнении кабельного ввода не должно быть видимых повреждений, а кабель не должен смещаться.</w:t>
      </w:r>
    </w:p>
    <w:p w14:paraId="65275D0E" w14:textId="3F74B6D2" w:rsidR="00B17FD4" w:rsidRPr="00EA11FC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С.</w:t>
      </w:r>
      <w:r w:rsidR="00EA5872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>.1.</w:t>
      </w:r>
      <w:r w:rsidR="00EA5872" w:rsidRPr="00EA11FC">
        <w:rPr>
          <w:rFonts w:ascii="Arial" w:hAnsi="Arial" w:cs="Arial"/>
          <w:sz w:val="22"/>
          <w:szCs w:val="22"/>
        </w:rPr>
        <w:t>5</w:t>
      </w:r>
      <w:r w:rsidRPr="00EA11FC">
        <w:rPr>
          <w:rFonts w:ascii="Arial" w:hAnsi="Arial" w:cs="Arial"/>
          <w:sz w:val="22"/>
          <w:szCs w:val="22"/>
        </w:rPr>
        <w:t xml:space="preserve"> Испытание на изгиб</w:t>
      </w:r>
    </w:p>
    <w:p w14:paraId="0948C02D" w14:textId="77777777" w:rsidR="00B17FD4" w:rsidRPr="00EA11FC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Кабель подвергают воздействию механических нагрузок согласно следующему циклу испытаний:</w:t>
      </w:r>
    </w:p>
    <w:p w14:paraId="1182B89D" w14:textId="7B965ED1" w:rsidR="00B17FD4" w:rsidRPr="00B17FD4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a) к кабелю подвешивают груз массой 3 кг на расстоянии 1 м от </w:t>
      </w:r>
      <w:r w:rsidR="008704B3" w:rsidRPr="00EA11FC">
        <w:rPr>
          <w:rFonts w:ascii="Arial" w:hAnsi="Arial" w:cs="Arial"/>
          <w:sz w:val="22"/>
          <w:szCs w:val="22"/>
        </w:rPr>
        <w:t xml:space="preserve">кабельного </w:t>
      </w:r>
      <w:r w:rsidRPr="00EA11FC">
        <w:rPr>
          <w:rFonts w:ascii="Arial" w:hAnsi="Arial" w:cs="Arial"/>
          <w:sz w:val="22"/>
          <w:szCs w:val="22"/>
        </w:rPr>
        <w:t xml:space="preserve">ввода, </w:t>
      </w:r>
      <w:r w:rsidR="008704B3" w:rsidRPr="00EA11FC">
        <w:rPr>
          <w:rFonts w:ascii="Arial" w:hAnsi="Arial" w:cs="Arial"/>
          <w:sz w:val="22"/>
          <w:szCs w:val="22"/>
        </w:rPr>
        <w:t xml:space="preserve">при этом </w:t>
      </w:r>
      <w:r w:rsidRPr="00EA11FC">
        <w:rPr>
          <w:rFonts w:ascii="Arial" w:hAnsi="Arial" w:cs="Arial"/>
          <w:sz w:val="22"/>
          <w:szCs w:val="22"/>
        </w:rPr>
        <w:t>ось кабельного ввода должна быть расположена вертикально</w:t>
      </w:r>
      <w:r w:rsidR="008704B3" w:rsidRPr="00EA11FC">
        <w:rPr>
          <w:rFonts w:ascii="Arial" w:hAnsi="Arial" w:cs="Arial"/>
          <w:sz w:val="22"/>
          <w:szCs w:val="22"/>
        </w:rPr>
        <w:t>.</w:t>
      </w:r>
      <w:r w:rsidR="008704B3">
        <w:rPr>
          <w:rFonts w:ascii="Arial" w:hAnsi="Arial" w:cs="Arial"/>
          <w:sz w:val="22"/>
          <w:szCs w:val="22"/>
        </w:rPr>
        <w:t xml:space="preserve"> Для кабелей с небольшими поперечными сечениями испытание выполняют с уменьшенными значениями прикладываемого усилия, определяемыми по таблице </w:t>
      </w:r>
      <w:r w:rsidR="008704B3">
        <w:rPr>
          <w:rFonts w:ascii="Arial" w:hAnsi="Arial" w:cs="Arial"/>
          <w:sz w:val="22"/>
          <w:szCs w:val="22"/>
          <w:lang w:val="en-US"/>
        </w:rPr>
        <w:t>C</w:t>
      </w:r>
      <w:r w:rsidR="008704B3" w:rsidRPr="004C70BE">
        <w:rPr>
          <w:rFonts w:ascii="Arial" w:hAnsi="Arial" w:cs="Arial"/>
          <w:sz w:val="22"/>
          <w:szCs w:val="22"/>
        </w:rPr>
        <w:t>.3</w:t>
      </w:r>
      <w:r w:rsidR="008704B3">
        <w:rPr>
          <w:rFonts w:ascii="Arial" w:hAnsi="Arial" w:cs="Arial"/>
          <w:sz w:val="22"/>
          <w:szCs w:val="22"/>
        </w:rPr>
        <w:t xml:space="preserve"> в случае, если данные значения менее 29,4 Н</w:t>
      </w:r>
      <w:r w:rsidRPr="00B17FD4">
        <w:rPr>
          <w:rFonts w:ascii="Arial" w:hAnsi="Arial" w:cs="Arial"/>
          <w:sz w:val="22"/>
          <w:szCs w:val="22"/>
        </w:rPr>
        <w:t>;</w:t>
      </w:r>
    </w:p>
    <w:p w14:paraId="6522F1F0" w14:textId="52C07189" w:rsidR="00B17FD4" w:rsidRPr="00EA11FC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b) </w:t>
      </w:r>
      <w:r w:rsidR="00E90F23" w:rsidRPr="00EA11FC">
        <w:rPr>
          <w:rFonts w:ascii="Arial" w:hAnsi="Arial" w:cs="Arial"/>
          <w:sz w:val="22"/>
          <w:szCs w:val="22"/>
        </w:rPr>
        <w:t xml:space="preserve">сенсорный выключатель </w:t>
      </w:r>
      <w:r w:rsidRPr="00EA11FC">
        <w:rPr>
          <w:rFonts w:ascii="Arial" w:hAnsi="Arial" w:cs="Arial"/>
          <w:sz w:val="22"/>
          <w:szCs w:val="22"/>
        </w:rPr>
        <w:t>наклоняют в любом направлении на угол 90° для получения изгиба кабеля</w:t>
      </w:r>
      <w:r w:rsidR="00E90F23" w:rsidRPr="00EA11FC">
        <w:rPr>
          <w:rFonts w:ascii="Arial" w:hAnsi="Arial" w:cs="Arial"/>
          <w:sz w:val="22"/>
          <w:szCs w:val="22"/>
        </w:rPr>
        <w:t xml:space="preserve"> на угол 90°</w:t>
      </w:r>
      <w:r w:rsidRPr="00EA11FC">
        <w:rPr>
          <w:rFonts w:ascii="Arial" w:hAnsi="Arial" w:cs="Arial"/>
          <w:sz w:val="22"/>
          <w:szCs w:val="22"/>
        </w:rPr>
        <w:t xml:space="preserve"> и удерживают в этом положении в течение 1 мин;</w:t>
      </w:r>
    </w:p>
    <w:p w14:paraId="3E2EE416" w14:textId="3BD0671E" w:rsidR="00B17FD4" w:rsidRPr="00EA11FC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c) </w:t>
      </w:r>
      <w:r w:rsidR="00E90F23" w:rsidRPr="00EA11FC">
        <w:rPr>
          <w:rFonts w:ascii="Arial" w:hAnsi="Arial" w:cs="Arial"/>
          <w:sz w:val="22"/>
          <w:szCs w:val="22"/>
        </w:rPr>
        <w:t>сенсорный выключатель</w:t>
      </w:r>
      <w:r w:rsidR="00E90F23" w:rsidRPr="00EA11FC" w:rsidDel="00E90F23">
        <w:rPr>
          <w:rFonts w:ascii="Arial" w:hAnsi="Arial" w:cs="Arial"/>
          <w:sz w:val="22"/>
          <w:szCs w:val="22"/>
        </w:rPr>
        <w:t xml:space="preserve"> </w:t>
      </w:r>
      <w:r w:rsidRPr="00EA11FC">
        <w:rPr>
          <w:rFonts w:ascii="Arial" w:hAnsi="Arial" w:cs="Arial"/>
          <w:sz w:val="22"/>
          <w:szCs w:val="22"/>
        </w:rPr>
        <w:t>наклоняют на угол 90° от вертикали в противоположном предыдущему направлении</w:t>
      </w:r>
      <w:r w:rsidR="00E90F23" w:rsidRPr="00EA11FC">
        <w:rPr>
          <w:rFonts w:ascii="Arial" w:hAnsi="Arial" w:cs="Arial"/>
          <w:sz w:val="22"/>
          <w:szCs w:val="22"/>
        </w:rPr>
        <w:t xml:space="preserve"> для получения изгиба кабеля на угол 90°</w:t>
      </w:r>
      <w:r w:rsidRPr="00EA11FC">
        <w:rPr>
          <w:rFonts w:ascii="Arial" w:hAnsi="Arial" w:cs="Arial"/>
          <w:sz w:val="22"/>
          <w:szCs w:val="22"/>
        </w:rPr>
        <w:t xml:space="preserve"> и выдерживают в этом положении в течение 1 мин.</w:t>
      </w:r>
    </w:p>
    <w:p w14:paraId="61FDD9F0" w14:textId="086DF060" w:rsidR="00B17FD4" w:rsidRPr="00EA11FC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С.</w:t>
      </w:r>
      <w:r w:rsidR="00EA5872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 xml:space="preserve">.2 </w:t>
      </w:r>
      <w:r w:rsidR="00EA5872" w:rsidRPr="00EA11FC">
        <w:rPr>
          <w:rFonts w:ascii="Arial" w:hAnsi="Arial" w:cs="Arial"/>
          <w:sz w:val="22"/>
          <w:szCs w:val="22"/>
        </w:rPr>
        <w:t>Р</w:t>
      </w:r>
      <w:r w:rsidRPr="00EA11FC">
        <w:rPr>
          <w:rFonts w:ascii="Arial" w:hAnsi="Arial" w:cs="Arial"/>
          <w:sz w:val="22"/>
          <w:szCs w:val="22"/>
        </w:rPr>
        <w:t>езультат</w:t>
      </w:r>
      <w:r w:rsidR="00EA5872" w:rsidRPr="00EA11FC">
        <w:rPr>
          <w:rFonts w:ascii="Arial" w:hAnsi="Arial" w:cs="Arial"/>
          <w:sz w:val="22"/>
          <w:szCs w:val="22"/>
        </w:rPr>
        <w:t>ы</w:t>
      </w:r>
      <w:r w:rsidRPr="00EA11FC">
        <w:rPr>
          <w:rFonts w:ascii="Arial" w:hAnsi="Arial" w:cs="Arial"/>
          <w:sz w:val="22"/>
          <w:szCs w:val="22"/>
        </w:rPr>
        <w:t xml:space="preserve"> испытаний</w:t>
      </w:r>
    </w:p>
    <w:p w14:paraId="35317776" w14:textId="2BF1A6F2" w:rsidR="00140D08" w:rsidRDefault="00B17FD4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После проведения испытаний не должны быть повреждены кабель, кабельный ввод, его уплотнение и электрические соединения внутри</w:t>
      </w:r>
      <w:r w:rsidR="006A4092" w:rsidRPr="00EA11FC">
        <w:rPr>
          <w:rFonts w:ascii="Arial" w:hAnsi="Arial" w:cs="Arial"/>
          <w:sz w:val="22"/>
          <w:szCs w:val="22"/>
        </w:rPr>
        <w:t xml:space="preserve"> сенсорного выключателя</w:t>
      </w:r>
      <w:r w:rsidRPr="00EA11FC">
        <w:rPr>
          <w:rFonts w:ascii="Arial" w:hAnsi="Arial" w:cs="Arial"/>
          <w:sz w:val="22"/>
          <w:szCs w:val="22"/>
        </w:rPr>
        <w:t xml:space="preserve">. Оценку </w:t>
      </w:r>
      <w:r w:rsidR="006A4092" w:rsidRPr="00EA11FC">
        <w:rPr>
          <w:rFonts w:ascii="Arial" w:hAnsi="Arial" w:cs="Arial"/>
          <w:sz w:val="22"/>
          <w:szCs w:val="22"/>
        </w:rPr>
        <w:t xml:space="preserve">выполняют </w:t>
      </w:r>
      <w:r w:rsidRPr="00EA11FC">
        <w:rPr>
          <w:rFonts w:ascii="Arial" w:hAnsi="Arial" w:cs="Arial"/>
          <w:sz w:val="22"/>
          <w:szCs w:val="22"/>
        </w:rPr>
        <w:t>визуальн</w:t>
      </w:r>
      <w:r w:rsidR="006A4092" w:rsidRPr="00EA11FC">
        <w:rPr>
          <w:rFonts w:ascii="Arial" w:hAnsi="Arial" w:cs="Arial"/>
          <w:sz w:val="22"/>
          <w:szCs w:val="22"/>
        </w:rPr>
        <w:t>ым осмотром, в том числе подтверждение соответствия заявленной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6A4092" w:rsidRPr="00EA11FC">
        <w:rPr>
          <w:rFonts w:ascii="Arial" w:hAnsi="Arial" w:cs="Arial"/>
          <w:sz w:val="22"/>
          <w:szCs w:val="22"/>
        </w:rPr>
        <w:t>с</w:t>
      </w:r>
      <w:r w:rsidRPr="00EA11FC">
        <w:rPr>
          <w:rFonts w:ascii="Arial" w:hAnsi="Arial" w:cs="Arial"/>
          <w:sz w:val="22"/>
          <w:szCs w:val="22"/>
        </w:rPr>
        <w:t>тепен</w:t>
      </w:r>
      <w:r w:rsidR="006A4092" w:rsidRPr="00EA11FC">
        <w:rPr>
          <w:rFonts w:ascii="Arial" w:hAnsi="Arial" w:cs="Arial"/>
          <w:sz w:val="22"/>
          <w:szCs w:val="22"/>
        </w:rPr>
        <w:t>и</w:t>
      </w:r>
      <w:r w:rsidRPr="00EA11FC">
        <w:rPr>
          <w:rFonts w:ascii="Arial" w:hAnsi="Arial" w:cs="Arial"/>
          <w:sz w:val="22"/>
          <w:szCs w:val="22"/>
        </w:rPr>
        <w:t xml:space="preserve"> защиты</w:t>
      </w:r>
      <w:r w:rsidR="006A4092" w:rsidRPr="00EA11FC">
        <w:rPr>
          <w:rFonts w:ascii="Arial" w:hAnsi="Arial" w:cs="Arial"/>
          <w:sz w:val="22"/>
          <w:szCs w:val="22"/>
        </w:rPr>
        <w:t xml:space="preserve"> </w:t>
      </w:r>
      <w:r w:rsidR="006A4092" w:rsidRPr="00EA11FC">
        <w:rPr>
          <w:rFonts w:ascii="Arial" w:hAnsi="Arial" w:cs="Arial"/>
          <w:sz w:val="22"/>
          <w:szCs w:val="22"/>
          <w:lang w:val="en-US"/>
        </w:rPr>
        <w:t>IP</w:t>
      </w:r>
      <w:r w:rsidRPr="00EA11FC">
        <w:rPr>
          <w:rFonts w:ascii="Arial" w:hAnsi="Arial" w:cs="Arial"/>
          <w:sz w:val="22"/>
          <w:szCs w:val="22"/>
        </w:rPr>
        <w:t>.</w:t>
      </w:r>
    </w:p>
    <w:p w14:paraId="164A0F8D" w14:textId="07BB46BF" w:rsidR="00EA5C42" w:rsidRPr="00214C7F" w:rsidRDefault="00EA5C42" w:rsidP="00214C7F">
      <w:pPr>
        <w:pStyle w:val="2"/>
        <w:pageBreakBefore/>
        <w:tabs>
          <w:tab w:val="left" w:pos="9781"/>
        </w:tabs>
        <w:spacing w:after="240" w:line="240" w:lineRule="auto"/>
        <w:rPr>
          <w:rFonts w:ascii="Arial" w:hAnsi="Arial" w:cs="Arial"/>
          <w:b/>
          <w:sz w:val="24"/>
          <w:szCs w:val="24"/>
        </w:rPr>
      </w:pPr>
      <w:r w:rsidRPr="00214C7F">
        <w:rPr>
          <w:rFonts w:ascii="Arial" w:hAnsi="Arial" w:cs="Arial"/>
          <w:b/>
          <w:szCs w:val="24"/>
        </w:rPr>
        <w:lastRenderedPageBreak/>
        <w:t>Приложение D</w:t>
      </w:r>
      <w:r w:rsidRPr="00214C7F">
        <w:rPr>
          <w:rFonts w:ascii="Arial" w:hAnsi="Arial" w:cs="Arial"/>
          <w:b/>
          <w:szCs w:val="24"/>
        </w:rPr>
        <w:br/>
      </w:r>
      <w:r w:rsidRPr="00214C7F">
        <w:rPr>
          <w:rFonts w:ascii="Arial" w:hAnsi="Arial" w:cs="Arial"/>
          <w:sz w:val="24"/>
          <w:szCs w:val="24"/>
        </w:rPr>
        <w:t>(обязательное)</w:t>
      </w:r>
      <w:r w:rsidRPr="00214C7F">
        <w:rPr>
          <w:rFonts w:ascii="Arial" w:hAnsi="Arial" w:cs="Arial"/>
          <w:sz w:val="24"/>
          <w:szCs w:val="24"/>
        </w:rPr>
        <w:br/>
      </w:r>
      <w:r w:rsidR="001B1906">
        <w:rPr>
          <w:rFonts w:ascii="Arial" w:hAnsi="Arial" w:cs="Arial"/>
          <w:b/>
          <w:sz w:val="24"/>
          <w:szCs w:val="24"/>
        </w:rPr>
        <w:t>Встроенные с</w:t>
      </w:r>
      <w:r w:rsidRPr="00214C7F">
        <w:rPr>
          <w:rFonts w:ascii="Arial" w:hAnsi="Arial" w:cs="Arial"/>
          <w:b/>
          <w:sz w:val="24"/>
          <w:szCs w:val="24"/>
        </w:rPr>
        <w:t xml:space="preserve">оединители </w:t>
      </w:r>
      <w:r w:rsidR="001B1906">
        <w:rPr>
          <w:rFonts w:ascii="Arial" w:hAnsi="Arial" w:cs="Arial"/>
          <w:b/>
          <w:sz w:val="24"/>
          <w:szCs w:val="24"/>
        </w:rPr>
        <w:t xml:space="preserve">сенсорных выключателей </w:t>
      </w:r>
      <w:r w:rsidRPr="00214C7F">
        <w:rPr>
          <w:rFonts w:ascii="Arial" w:hAnsi="Arial" w:cs="Arial"/>
          <w:b/>
          <w:sz w:val="24"/>
          <w:szCs w:val="24"/>
        </w:rPr>
        <w:t>втычного исполнения</w:t>
      </w:r>
    </w:p>
    <w:p w14:paraId="685EACF3" w14:textId="2F8A90BE" w:rsidR="00B17FD4" w:rsidRPr="00EA11FC" w:rsidRDefault="005B6A78" w:rsidP="00CF5A33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Сенсорные </w:t>
      </w:r>
      <w:r w:rsidRPr="00EA11FC">
        <w:rPr>
          <w:rFonts w:ascii="Arial" w:hAnsi="Arial" w:cs="Arial"/>
          <w:sz w:val="22"/>
          <w:szCs w:val="22"/>
        </w:rPr>
        <w:t xml:space="preserve">выключатели </w:t>
      </w:r>
      <w:r w:rsidR="00E7540B" w:rsidRPr="00EA11FC">
        <w:rPr>
          <w:rFonts w:ascii="Arial" w:hAnsi="Arial" w:cs="Arial"/>
          <w:sz w:val="22"/>
          <w:szCs w:val="22"/>
        </w:rPr>
        <w:t xml:space="preserve">втычного исполнения </w:t>
      </w:r>
      <w:r w:rsidR="00CF5A33" w:rsidRPr="00EA11FC">
        <w:rPr>
          <w:rFonts w:ascii="Arial" w:hAnsi="Arial" w:cs="Arial"/>
          <w:sz w:val="22"/>
          <w:szCs w:val="22"/>
        </w:rPr>
        <w:t xml:space="preserve">должны быть оснащены </w:t>
      </w:r>
      <w:r w:rsidR="00E7540B" w:rsidRPr="00EA11FC">
        <w:rPr>
          <w:rFonts w:ascii="Arial" w:hAnsi="Arial" w:cs="Arial"/>
          <w:sz w:val="22"/>
          <w:szCs w:val="22"/>
        </w:rPr>
        <w:t xml:space="preserve">встроенными </w:t>
      </w:r>
      <w:r w:rsidR="00CF5A33" w:rsidRPr="00EA11FC">
        <w:rPr>
          <w:rFonts w:ascii="Arial" w:hAnsi="Arial" w:cs="Arial"/>
          <w:sz w:val="22"/>
          <w:szCs w:val="22"/>
        </w:rPr>
        <w:t xml:space="preserve">соединителями </w:t>
      </w:r>
      <w:r w:rsidR="00E7540B" w:rsidRPr="00EA11FC">
        <w:rPr>
          <w:rFonts w:ascii="Arial" w:hAnsi="Arial" w:cs="Arial"/>
          <w:sz w:val="22"/>
          <w:szCs w:val="22"/>
          <w:lang w:val="en-US"/>
        </w:rPr>
        <w:t>M</w:t>
      </w:r>
      <w:r w:rsidR="00E7540B" w:rsidRPr="00EA11FC">
        <w:rPr>
          <w:rFonts w:ascii="Arial" w:hAnsi="Arial" w:cs="Arial"/>
          <w:sz w:val="22"/>
          <w:szCs w:val="22"/>
        </w:rPr>
        <w:t xml:space="preserve">12, </w:t>
      </w:r>
      <w:r w:rsidR="00E7540B" w:rsidRPr="00EA11FC">
        <w:rPr>
          <w:rFonts w:ascii="Arial" w:hAnsi="Arial" w:cs="Arial"/>
          <w:sz w:val="22"/>
          <w:szCs w:val="22"/>
          <w:lang w:val="en-US"/>
        </w:rPr>
        <w:t>M</w:t>
      </w:r>
      <w:r w:rsidR="00E7540B" w:rsidRPr="00EA11FC">
        <w:rPr>
          <w:rFonts w:ascii="Arial" w:hAnsi="Arial" w:cs="Arial"/>
          <w:sz w:val="22"/>
          <w:szCs w:val="22"/>
        </w:rPr>
        <w:t xml:space="preserve">8 или </w:t>
      </w:r>
      <w:r w:rsidR="00E7540B" w:rsidRPr="00EA11FC">
        <w:rPr>
          <w:rFonts w:ascii="Arial" w:hAnsi="Arial" w:cs="Arial"/>
          <w:sz w:val="22"/>
          <w:szCs w:val="22"/>
          <w:lang w:val="en-US"/>
        </w:rPr>
        <w:t>M</w:t>
      </w:r>
      <w:r w:rsidR="00E7540B" w:rsidRPr="00EA11FC">
        <w:rPr>
          <w:rFonts w:ascii="Arial" w:hAnsi="Arial" w:cs="Arial"/>
          <w:sz w:val="22"/>
          <w:szCs w:val="22"/>
        </w:rPr>
        <w:t xml:space="preserve">5 </w:t>
      </w:r>
      <w:r w:rsidR="00CF5A33" w:rsidRPr="00EA11FC">
        <w:rPr>
          <w:rFonts w:ascii="Arial" w:hAnsi="Arial" w:cs="Arial"/>
          <w:sz w:val="22"/>
          <w:szCs w:val="22"/>
        </w:rPr>
        <w:t>согласно</w:t>
      </w:r>
      <w:r w:rsidR="009F68E5" w:rsidRPr="00EA11FC">
        <w:rPr>
          <w:rFonts w:ascii="Arial" w:hAnsi="Arial" w:cs="Arial"/>
          <w:sz w:val="22"/>
          <w:szCs w:val="22"/>
        </w:rPr>
        <w:t xml:space="preserve"> соответствующим частям стандартов серии IEC 61076-2 (все части)</w:t>
      </w:r>
      <w:r w:rsidR="00CF5A33" w:rsidRPr="00EA11FC">
        <w:rPr>
          <w:rFonts w:ascii="Arial" w:hAnsi="Arial" w:cs="Arial"/>
          <w:sz w:val="22"/>
          <w:szCs w:val="22"/>
        </w:rPr>
        <w:t xml:space="preserve">. При правильном сочленении </w:t>
      </w:r>
      <w:r w:rsidR="000C4ABD" w:rsidRPr="00EA11FC">
        <w:rPr>
          <w:rFonts w:ascii="Arial" w:hAnsi="Arial" w:cs="Arial"/>
          <w:sz w:val="22"/>
          <w:szCs w:val="22"/>
        </w:rPr>
        <w:t xml:space="preserve">сенсорного выключателя </w:t>
      </w:r>
      <w:r w:rsidR="00CF5A33" w:rsidRPr="00EA11FC">
        <w:rPr>
          <w:rFonts w:ascii="Arial" w:hAnsi="Arial" w:cs="Arial"/>
          <w:sz w:val="22"/>
          <w:szCs w:val="22"/>
        </w:rPr>
        <w:t>с соответствующей ответной частью соединителя должна обеспечиваться минимальная степень защиты IP65.</w:t>
      </w:r>
    </w:p>
    <w:p w14:paraId="191E8D08" w14:textId="71DFA316" w:rsidR="00EA5C42" w:rsidRPr="00EA11FC" w:rsidRDefault="000A36EB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У сенсорных выключателей класса изоляции II заземляющий контакт соединителя не применяют.</w:t>
      </w:r>
    </w:p>
    <w:p w14:paraId="24951888" w14:textId="0F10B0D4" w:rsidR="0086058A" w:rsidRPr="00EA11FC" w:rsidRDefault="00DB324B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Цифровое обозначение штырей необязательно.</w:t>
      </w:r>
    </w:p>
    <w:p w14:paraId="09ABF02A" w14:textId="2E22FA2E" w:rsidR="00EA5C42" w:rsidRPr="00EA11FC" w:rsidRDefault="0066486E" w:rsidP="00B17FD4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На рисунках</w:t>
      </w:r>
      <w:r w:rsidR="009F68E5" w:rsidRPr="00EA11FC">
        <w:rPr>
          <w:rFonts w:ascii="Arial" w:hAnsi="Arial" w:cs="Arial"/>
          <w:sz w:val="22"/>
          <w:szCs w:val="22"/>
        </w:rPr>
        <w:t xml:space="preserve"> </w:t>
      </w:r>
      <w:r w:rsidRPr="00EA11FC">
        <w:rPr>
          <w:rFonts w:ascii="Arial" w:hAnsi="Arial" w:cs="Arial"/>
          <w:sz w:val="22"/>
          <w:szCs w:val="22"/>
        </w:rPr>
        <w:t>D.1</w:t>
      </w:r>
      <w:r w:rsidR="002B12C2" w:rsidRPr="00EA11FC">
        <w:rPr>
          <w:rFonts w:ascii="Arial" w:hAnsi="Arial" w:cs="Arial"/>
          <w:sz w:val="22"/>
          <w:szCs w:val="22"/>
        </w:rPr>
        <w:t xml:space="preserve"> </w:t>
      </w:r>
      <w:r w:rsidRPr="00EA11FC">
        <w:rPr>
          <w:rFonts w:ascii="Arial" w:hAnsi="Arial" w:cs="Arial"/>
          <w:sz w:val="22"/>
          <w:szCs w:val="22"/>
        </w:rPr>
        <w:t>-</w:t>
      </w:r>
      <w:r w:rsidR="002B12C2" w:rsidRPr="00EA11FC">
        <w:rPr>
          <w:rFonts w:ascii="Arial" w:hAnsi="Arial" w:cs="Arial"/>
          <w:sz w:val="22"/>
          <w:szCs w:val="22"/>
        </w:rPr>
        <w:t xml:space="preserve"> </w:t>
      </w:r>
      <w:r w:rsidRPr="00EA11FC">
        <w:rPr>
          <w:rFonts w:ascii="Arial" w:hAnsi="Arial" w:cs="Arial"/>
          <w:sz w:val="22"/>
          <w:szCs w:val="22"/>
        </w:rPr>
        <w:t>D.8 приведены примеры</w:t>
      </w:r>
      <w:r w:rsidR="004F52AA" w:rsidRPr="00EA11FC">
        <w:rPr>
          <w:rFonts w:ascii="Arial" w:hAnsi="Arial" w:cs="Arial"/>
          <w:sz w:val="22"/>
          <w:szCs w:val="22"/>
        </w:rPr>
        <w:t xml:space="preserve"> встроенных соединителей.</w:t>
      </w:r>
    </w:p>
    <w:p w14:paraId="5E4E4B46" w14:textId="5CB1D3CC" w:rsidR="0066486E" w:rsidRPr="00EA11FC" w:rsidRDefault="0066486E" w:rsidP="00B17FD4">
      <w:pPr>
        <w:spacing w:line="36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2D172E26" w14:textId="458A9F64" w:rsidR="00E95835" w:rsidRPr="002B12C2" w:rsidRDefault="002B12C2" w:rsidP="00B17FD4">
      <w:pPr>
        <w:spacing w:line="360" w:lineRule="auto"/>
        <w:ind w:firstLine="567"/>
        <w:jc w:val="both"/>
        <w:rPr>
          <w:rFonts w:ascii="Arial" w:hAnsi="Arial" w:cs="Arial"/>
          <w:sz w:val="20"/>
          <w:szCs w:val="20"/>
        </w:rPr>
      </w:pPr>
      <w:r w:rsidRPr="00EA11FC">
        <w:rPr>
          <w:rFonts w:ascii="Arial" w:hAnsi="Arial" w:cs="Arial"/>
          <w:spacing w:val="40"/>
          <w:sz w:val="20"/>
          <w:szCs w:val="20"/>
        </w:rPr>
        <w:t>Примечание</w:t>
      </w:r>
      <w:r w:rsidRPr="00EA11FC">
        <w:rPr>
          <w:rFonts w:ascii="Arial" w:hAnsi="Arial" w:cs="Arial"/>
          <w:sz w:val="20"/>
          <w:szCs w:val="20"/>
        </w:rPr>
        <w:t xml:space="preserve"> – Нумерация с 1 по </w:t>
      </w:r>
      <w:r w:rsidRPr="00EA11FC">
        <w:rPr>
          <w:rFonts w:ascii="Arial" w:hAnsi="Arial" w:cs="Arial"/>
          <w:i/>
          <w:sz w:val="20"/>
          <w:szCs w:val="20"/>
          <w:lang w:val="en-US"/>
        </w:rPr>
        <w:t>n</w:t>
      </w:r>
      <w:r w:rsidRPr="00EA11FC">
        <w:rPr>
          <w:rFonts w:ascii="Arial" w:hAnsi="Arial" w:cs="Arial"/>
          <w:sz w:val="20"/>
          <w:szCs w:val="20"/>
        </w:rPr>
        <w:t xml:space="preserve"> на рисунках D.1 - D.8 означает номера штырей соединителей.</w:t>
      </w:r>
    </w:p>
    <w:p w14:paraId="4CC806CD" w14:textId="77777777" w:rsidR="0066486E" w:rsidRPr="006977D1" w:rsidRDefault="0066486E" w:rsidP="00B17FD4">
      <w:pPr>
        <w:spacing w:line="360" w:lineRule="auto"/>
        <w:ind w:firstLine="567"/>
        <w:jc w:val="both"/>
        <w:rPr>
          <w:rFonts w:ascii="Arial" w:hAnsi="Arial" w:cs="Arial"/>
          <w:sz w:val="20"/>
          <w:szCs w:val="20"/>
        </w:rPr>
      </w:pPr>
    </w:p>
    <w:p w14:paraId="56B8F1FF" w14:textId="3FCDC946" w:rsidR="006977D1" w:rsidRPr="00EA11FC" w:rsidRDefault="00A57CBF" w:rsidP="000D3E8F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</w:rPr>
      </w:pPr>
      <w:r w:rsidRPr="00EA11FC">
        <w:rPr>
          <w:rFonts w:ascii="Arial" w:hAnsi="Arial" w:cs="Arial"/>
          <w:noProof/>
          <w:sz w:val="20"/>
          <w:lang w:eastAsia="ru-RU"/>
        </w:rPr>
        <w:drawing>
          <wp:inline distT="0" distB="0" distL="0" distR="0" wp14:anchorId="54AF62A3" wp14:editId="422BEF1E">
            <wp:extent cx="5666406" cy="3270885"/>
            <wp:effectExtent l="0" t="0" r="0" b="5715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667878" cy="327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ADDEA" w14:textId="50F2EE77" w:rsidR="000D3E8F" w:rsidRPr="00EA11FC" w:rsidRDefault="00195394" w:rsidP="00B80C57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 xml:space="preserve">         </w:t>
      </w:r>
      <w:r w:rsidR="00B80C57" w:rsidRPr="00EA11FC">
        <w:rPr>
          <w:rFonts w:ascii="Arial" w:hAnsi="Arial" w:cs="Arial"/>
          <w:sz w:val="18"/>
          <w:szCs w:val="18"/>
        </w:rPr>
        <w:t xml:space="preserve">                      </w:t>
      </w:r>
      <w:r w:rsidRPr="00EA11FC">
        <w:rPr>
          <w:rFonts w:ascii="Arial" w:hAnsi="Arial" w:cs="Arial"/>
          <w:sz w:val="18"/>
          <w:szCs w:val="18"/>
        </w:rPr>
        <w:t xml:space="preserve"> </w:t>
      </w:r>
      <w:r w:rsidRPr="00EA11FC">
        <w:rPr>
          <w:rFonts w:ascii="Arial" w:hAnsi="Arial" w:cs="Arial"/>
          <w:sz w:val="18"/>
          <w:szCs w:val="18"/>
          <w:lang w:val="en-US"/>
        </w:rPr>
        <w:t>a</w:t>
      </w:r>
      <w:r w:rsidRPr="00EA11FC">
        <w:rPr>
          <w:rFonts w:ascii="Arial" w:hAnsi="Arial" w:cs="Arial"/>
          <w:sz w:val="18"/>
          <w:szCs w:val="18"/>
        </w:rPr>
        <w:t xml:space="preserve">) </w:t>
      </w:r>
      <w:r w:rsidR="00B80C57" w:rsidRPr="00EA11FC">
        <w:rPr>
          <w:rFonts w:ascii="Arial" w:hAnsi="Arial" w:cs="Arial"/>
          <w:sz w:val="18"/>
          <w:szCs w:val="18"/>
        </w:rPr>
        <w:t xml:space="preserve">фронтальный вид;                                                                        </w:t>
      </w:r>
      <w:r w:rsidR="00B80C57" w:rsidRPr="00EA11FC">
        <w:rPr>
          <w:rFonts w:ascii="Arial" w:hAnsi="Arial" w:cs="Arial"/>
          <w:sz w:val="18"/>
          <w:szCs w:val="18"/>
          <w:lang w:val="en-US"/>
        </w:rPr>
        <w:t>b</w:t>
      </w:r>
      <w:r w:rsidR="00B80C57" w:rsidRPr="00EA11FC">
        <w:rPr>
          <w:rFonts w:ascii="Arial" w:hAnsi="Arial" w:cs="Arial"/>
          <w:sz w:val="18"/>
          <w:szCs w:val="18"/>
        </w:rPr>
        <w:t>) вид сбоку</w:t>
      </w:r>
    </w:p>
    <w:p w14:paraId="1D63175A" w14:textId="09173A67" w:rsidR="00A57CBF" w:rsidRPr="00EA11FC" w:rsidRDefault="00F105B3" w:rsidP="000D3E8F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6F0573F6" wp14:editId="3F3E9C07">
            <wp:extent cx="1028753" cy="177809"/>
            <wp:effectExtent l="0" t="0" r="0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28753" cy="1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46E" w:rsidRPr="00EA11FC">
        <w:rPr>
          <w:rFonts w:ascii="Arial" w:hAnsi="Arial" w:cs="Arial"/>
          <w:sz w:val="18"/>
          <w:szCs w:val="18"/>
        </w:rPr>
        <w:t xml:space="preserve"> – поверхность уплотнения</w:t>
      </w:r>
    </w:p>
    <w:p w14:paraId="5B283066" w14:textId="23EEF3AE" w:rsidR="004174AB" w:rsidRDefault="004174AB" w:rsidP="004174AB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  <w:vertAlign w:val="superscript"/>
          <w:lang w:val="en-US"/>
        </w:rPr>
        <w:t>a</w:t>
      </w:r>
      <w:r w:rsidRPr="00EA11FC">
        <w:rPr>
          <w:rFonts w:ascii="Arial" w:hAnsi="Arial" w:cs="Arial"/>
          <w:sz w:val="18"/>
          <w:szCs w:val="18"/>
        </w:rPr>
        <w:t xml:space="preserve"> М</w:t>
      </w:r>
      <w:r w:rsidR="00147468" w:rsidRPr="00EA11FC">
        <w:rPr>
          <w:rFonts w:ascii="Arial" w:hAnsi="Arial" w:cs="Arial"/>
          <w:sz w:val="18"/>
          <w:szCs w:val="18"/>
        </w:rPr>
        <w:t>аркировку</w:t>
      </w:r>
      <w:r w:rsidRPr="00EA11FC">
        <w:rPr>
          <w:rFonts w:ascii="Arial" w:hAnsi="Arial" w:cs="Arial"/>
          <w:sz w:val="18"/>
          <w:szCs w:val="18"/>
        </w:rPr>
        <w:t xml:space="preserve"> контакта</w:t>
      </w:r>
      <w:r w:rsidR="00147468" w:rsidRPr="00EA11FC">
        <w:rPr>
          <w:rFonts w:ascii="Arial" w:hAnsi="Arial" w:cs="Arial"/>
          <w:sz w:val="18"/>
          <w:szCs w:val="18"/>
        </w:rPr>
        <w:t xml:space="preserve"> наносят на стороне нагрузки</w:t>
      </w:r>
      <w:r w:rsidR="00C3156F" w:rsidRPr="00EA11FC">
        <w:rPr>
          <w:rFonts w:ascii="Arial" w:hAnsi="Arial" w:cs="Arial"/>
          <w:sz w:val="18"/>
          <w:szCs w:val="18"/>
        </w:rPr>
        <w:t xml:space="preserve"> соединительной вставки, если размер части изделия (детали) достаточен для размещения маркировки.</w:t>
      </w:r>
    </w:p>
    <w:p w14:paraId="338E71E8" w14:textId="2BEDD6E2" w:rsidR="004174AB" w:rsidRPr="00EA11FC" w:rsidRDefault="00CB0665" w:rsidP="00CB6E2A">
      <w:pPr>
        <w:pStyle w:val="a4"/>
        <w:pageBreakBefore/>
        <w:tabs>
          <w:tab w:val="left" w:pos="9781"/>
        </w:tabs>
        <w:spacing w:before="120" w:line="360" w:lineRule="auto"/>
        <w:rPr>
          <w:rFonts w:ascii="Arial" w:hAnsi="Arial" w:cs="Arial"/>
          <w:spacing w:val="40"/>
          <w:sz w:val="18"/>
          <w:szCs w:val="18"/>
        </w:rPr>
      </w:pPr>
      <w:r w:rsidRPr="00EA11FC">
        <w:rPr>
          <w:rFonts w:ascii="Arial" w:hAnsi="Arial" w:cs="Arial"/>
          <w:spacing w:val="40"/>
          <w:sz w:val="18"/>
          <w:szCs w:val="18"/>
        </w:rPr>
        <w:lastRenderedPageBreak/>
        <w:t>Примечания</w:t>
      </w:r>
    </w:p>
    <w:p w14:paraId="5E59744A" w14:textId="0C171EE2" w:rsidR="00CB0665" w:rsidRPr="00EA11FC" w:rsidRDefault="0015225F" w:rsidP="004174AB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>1 Для сенсорных выключателей переменного тока временно допускается применение</w:t>
      </w:r>
      <w:r w:rsidR="004B766F" w:rsidRPr="00EA11FC">
        <w:rPr>
          <w:rFonts w:ascii="Arial" w:hAnsi="Arial" w:cs="Arial"/>
          <w:sz w:val="18"/>
          <w:szCs w:val="18"/>
        </w:rPr>
        <w:t xml:space="preserve"> цилиндрической (параллельной) дюймовой</w:t>
      </w:r>
      <w:r w:rsidRPr="00EA11FC">
        <w:rPr>
          <w:rFonts w:ascii="Arial" w:hAnsi="Arial" w:cs="Arial"/>
          <w:sz w:val="18"/>
          <w:szCs w:val="18"/>
        </w:rPr>
        <w:t xml:space="preserve"> резьбы</w:t>
      </w:r>
      <w:r w:rsidR="004B766F" w:rsidRPr="00EA11FC">
        <w:rPr>
          <w:rFonts w:ascii="Arial" w:hAnsi="Arial" w:cs="Arial"/>
          <w:sz w:val="18"/>
          <w:szCs w:val="18"/>
        </w:rPr>
        <w:t xml:space="preserve"> с мелким шагом</w:t>
      </w:r>
      <w:r w:rsidR="004B766F" w:rsidRPr="00EA11FC">
        <w:rPr>
          <w:rStyle w:val="aff0"/>
          <w:rFonts w:ascii="Arial" w:hAnsi="Arial" w:cs="Arial"/>
          <w:sz w:val="18"/>
          <w:szCs w:val="18"/>
        </w:rPr>
        <w:footnoteReference w:customMarkFollows="1" w:id="6"/>
        <w:t>1)</w:t>
      </w:r>
      <w:r w:rsidRPr="00EA11FC">
        <w:rPr>
          <w:rFonts w:ascii="Arial" w:hAnsi="Arial" w:cs="Arial"/>
          <w:sz w:val="18"/>
          <w:szCs w:val="18"/>
        </w:rPr>
        <w:t xml:space="preserve"> 1/2" вместо М12.</w:t>
      </w:r>
    </w:p>
    <w:p w14:paraId="5D203104" w14:textId="294F53B1" w:rsidR="004B766F" w:rsidRPr="00EA11FC" w:rsidRDefault="004B766F" w:rsidP="004174AB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 xml:space="preserve">2 </w:t>
      </w:r>
      <w:r w:rsidR="00945130" w:rsidRPr="00EA11FC">
        <w:rPr>
          <w:rFonts w:ascii="Arial" w:hAnsi="Arial" w:cs="Arial"/>
          <w:sz w:val="18"/>
          <w:szCs w:val="18"/>
        </w:rPr>
        <w:t>Направление кабельного ввода относительно</w:t>
      </w:r>
      <w:r w:rsidR="003F7001" w:rsidRPr="00EA11FC">
        <w:rPr>
          <w:rFonts w:ascii="Arial" w:hAnsi="Arial" w:cs="Arial"/>
          <w:sz w:val="18"/>
          <w:szCs w:val="18"/>
        </w:rPr>
        <w:t xml:space="preserve"> стыковочной поверхности с применением углового кабельного соединения.</w:t>
      </w:r>
    </w:p>
    <w:p w14:paraId="634A748E" w14:textId="3B4DB6D7" w:rsidR="003F7001" w:rsidRPr="00EA11FC" w:rsidRDefault="003F7001" w:rsidP="004174AB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 xml:space="preserve">3 На рисунке </w:t>
      </w:r>
      <w:r w:rsidRPr="00EA11FC">
        <w:rPr>
          <w:rFonts w:ascii="Arial" w:hAnsi="Arial" w:cs="Arial"/>
          <w:sz w:val="18"/>
          <w:szCs w:val="18"/>
          <w:lang w:val="en-US"/>
        </w:rPr>
        <w:t>a</w:t>
      </w:r>
      <w:r w:rsidRPr="00EA11FC">
        <w:rPr>
          <w:rFonts w:ascii="Arial" w:hAnsi="Arial" w:cs="Arial"/>
          <w:sz w:val="18"/>
          <w:szCs w:val="18"/>
        </w:rPr>
        <w:t>) приведен фронтальный вид</w:t>
      </w:r>
      <w:r w:rsidR="009A548B" w:rsidRPr="00EA11FC">
        <w:rPr>
          <w:rFonts w:ascii="Arial" w:hAnsi="Arial" w:cs="Arial"/>
          <w:sz w:val="18"/>
          <w:szCs w:val="18"/>
        </w:rPr>
        <w:t xml:space="preserve"> маркировки С, применяемой для трех штырей защитного заземления по IEC 61076-2-101.</w:t>
      </w:r>
    </w:p>
    <w:p w14:paraId="25B3CBF8" w14:textId="6844D212" w:rsidR="0015225F" w:rsidRPr="00EA11FC" w:rsidRDefault="00F418E2" w:rsidP="004174AB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 xml:space="preserve">4 </w:t>
      </w:r>
      <w:r w:rsidR="0052463D" w:rsidRPr="00EA11FC">
        <w:rPr>
          <w:rFonts w:ascii="Arial" w:hAnsi="Arial" w:cs="Arial"/>
          <w:sz w:val="18"/>
          <w:szCs w:val="18"/>
        </w:rPr>
        <w:t>При необходимости центральный контакт соединителя не применяют.</w:t>
      </w:r>
    </w:p>
    <w:p w14:paraId="53B77840" w14:textId="3D7C66F4" w:rsidR="000D3E8F" w:rsidRPr="000D3E8F" w:rsidRDefault="00ED03A6" w:rsidP="00F16358">
      <w:pPr>
        <w:pStyle w:val="a4"/>
        <w:tabs>
          <w:tab w:val="left" w:pos="9781"/>
        </w:tabs>
        <w:spacing w:before="120" w:after="120" w:line="360" w:lineRule="auto"/>
        <w:jc w:val="center"/>
        <w:rPr>
          <w:rFonts w:ascii="Arial" w:hAnsi="Arial" w:cs="Arial"/>
          <w:sz w:val="20"/>
        </w:rPr>
      </w:pPr>
      <w:r w:rsidRPr="00EA11FC">
        <w:rPr>
          <w:rFonts w:ascii="Arial" w:hAnsi="Arial" w:cs="Arial"/>
          <w:sz w:val="20"/>
        </w:rPr>
        <w:t xml:space="preserve">Рисунок D.1 – </w:t>
      </w:r>
      <w:r w:rsidR="008712E8" w:rsidRPr="00EA11FC">
        <w:rPr>
          <w:rFonts w:ascii="Arial" w:hAnsi="Arial" w:cs="Arial"/>
          <w:sz w:val="20"/>
        </w:rPr>
        <w:t>Встроенный с</w:t>
      </w:r>
      <w:r w:rsidRPr="00EA11FC">
        <w:rPr>
          <w:rFonts w:ascii="Arial" w:hAnsi="Arial" w:cs="Arial"/>
          <w:sz w:val="20"/>
        </w:rPr>
        <w:t xml:space="preserve">оединитель </w:t>
      </w:r>
      <w:r w:rsidR="00510D70" w:rsidRPr="00EA11FC">
        <w:rPr>
          <w:rFonts w:ascii="Arial" w:hAnsi="Arial" w:cs="Arial"/>
          <w:sz w:val="20"/>
        </w:rPr>
        <w:t xml:space="preserve">с резьбой </w:t>
      </w:r>
      <w:r w:rsidRPr="00EA11FC">
        <w:rPr>
          <w:rFonts w:ascii="Arial" w:hAnsi="Arial" w:cs="Arial"/>
          <w:sz w:val="20"/>
        </w:rPr>
        <w:t xml:space="preserve">М12 с тремя штырями для </w:t>
      </w:r>
      <w:r w:rsidR="008712E8" w:rsidRPr="00EA11FC">
        <w:rPr>
          <w:rFonts w:ascii="Arial" w:hAnsi="Arial" w:cs="Arial"/>
          <w:sz w:val="20"/>
        </w:rPr>
        <w:t xml:space="preserve">сенсорных выключателей </w:t>
      </w:r>
      <w:r w:rsidRPr="00EA11FC">
        <w:rPr>
          <w:rFonts w:ascii="Arial" w:hAnsi="Arial" w:cs="Arial"/>
          <w:sz w:val="20"/>
        </w:rPr>
        <w:t>переменного тока</w:t>
      </w:r>
    </w:p>
    <w:p w14:paraId="054AD246" w14:textId="53D136E5" w:rsidR="000D3E8F" w:rsidRPr="00EA11FC" w:rsidRDefault="00455119" w:rsidP="000D1E4C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</w:rPr>
      </w:pPr>
      <w:r w:rsidRPr="00EA11FC">
        <w:rPr>
          <w:rFonts w:ascii="Arial" w:hAnsi="Arial" w:cs="Arial"/>
          <w:noProof/>
          <w:sz w:val="20"/>
          <w:lang w:eastAsia="ru-RU"/>
        </w:rPr>
        <w:drawing>
          <wp:inline distT="0" distB="0" distL="0" distR="0" wp14:anchorId="1C33DE9D" wp14:editId="4A07BB4C">
            <wp:extent cx="5679497" cy="3664585"/>
            <wp:effectExtent l="0" t="0" r="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81768" cy="36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E4881" w14:textId="77777777" w:rsidR="00E201AE" w:rsidRPr="00EA11FC" w:rsidRDefault="00E201AE" w:rsidP="00E201AE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 xml:space="preserve">                                </w:t>
      </w:r>
      <w:r w:rsidRPr="00EA11FC">
        <w:rPr>
          <w:rFonts w:ascii="Arial" w:hAnsi="Arial" w:cs="Arial"/>
          <w:sz w:val="18"/>
          <w:szCs w:val="18"/>
          <w:lang w:val="en-US"/>
        </w:rPr>
        <w:t>a</w:t>
      </w:r>
      <w:r w:rsidRPr="00EA11FC">
        <w:rPr>
          <w:rFonts w:ascii="Arial" w:hAnsi="Arial" w:cs="Arial"/>
          <w:sz w:val="18"/>
          <w:szCs w:val="18"/>
        </w:rPr>
        <w:t xml:space="preserve">) фронтальный вид;                                                                        </w:t>
      </w:r>
      <w:r w:rsidRPr="00EA11FC">
        <w:rPr>
          <w:rFonts w:ascii="Arial" w:hAnsi="Arial" w:cs="Arial"/>
          <w:sz w:val="18"/>
          <w:szCs w:val="18"/>
          <w:lang w:val="en-US"/>
        </w:rPr>
        <w:t>b</w:t>
      </w:r>
      <w:r w:rsidRPr="00EA11FC">
        <w:rPr>
          <w:rFonts w:ascii="Arial" w:hAnsi="Arial" w:cs="Arial"/>
          <w:sz w:val="18"/>
          <w:szCs w:val="18"/>
        </w:rPr>
        <w:t>) вид сбоку</w:t>
      </w:r>
    </w:p>
    <w:p w14:paraId="6A9023AD" w14:textId="77777777" w:rsidR="00E201AE" w:rsidRPr="00EA11FC" w:rsidRDefault="00E201AE" w:rsidP="00E201AE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50CDFF3F" wp14:editId="09C5E2A4">
            <wp:extent cx="1028753" cy="177809"/>
            <wp:effectExtent l="0" t="0" r="0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28753" cy="1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1FC">
        <w:rPr>
          <w:rFonts w:ascii="Arial" w:hAnsi="Arial" w:cs="Arial"/>
          <w:sz w:val="18"/>
          <w:szCs w:val="18"/>
        </w:rPr>
        <w:t xml:space="preserve"> – поверхность уплотнения</w:t>
      </w:r>
    </w:p>
    <w:p w14:paraId="0E53ABD2" w14:textId="77777777" w:rsidR="00E238C9" w:rsidRPr="00EA11FC" w:rsidRDefault="00E238C9" w:rsidP="00E238C9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  <w:vertAlign w:val="superscript"/>
          <w:lang w:val="en-US"/>
        </w:rPr>
        <w:t>a</w:t>
      </w:r>
      <w:r w:rsidRPr="00EA11FC">
        <w:rPr>
          <w:rFonts w:ascii="Arial" w:hAnsi="Arial" w:cs="Arial"/>
          <w:sz w:val="18"/>
          <w:szCs w:val="18"/>
        </w:rPr>
        <w:t xml:space="preserve"> Маркировку контакта наносят на стороне нагрузки соединительной вставки, если размер части изделия (детали) достаточен для размещения маркировки.</w:t>
      </w:r>
    </w:p>
    <w:p w14:paraId="6C27E01F" w14:textId="07B66028" w:rsidR="00E201AE" w:rsidRPr="00EA11FC" w:rsidRDefault="00E201AE" w:rsidP="00E238C9">
      <w:pPr>
        <w:pStyle w:val="a4"/>
        <w:tabs>
          <w:tab w:val="left" w:pos="9781"/>
        </w:tabs>
        <w:spacing w:before="120" w:line="360" w:lineRule="auto"/>
        <w:rPr>
          <w:rFonts w:ascii="Arial" w:hAnsi="Arial" w:cs="Arial"/>
          <w:spacing w:val="40"/>
          <w:sz w:val="18"/>
          <w:szCs w:val="18"/>
        </w:rPr>
      </w:pPr>
      <w:r w:rsidRPr="00EA11FC">
        <w:rPr>
          <w:rFonts w:ascii="Arial" w:hAnsi="Arial" w:cs="Arial"/>
          <w:spacing w:val="40"/>
          <w:sz w:val="18"/>
          <w:szCs w:val="18"/>
        </w:rPr>
        <w:t>Примечания</w:t>
      </w:r>
    </w:p>
    <w:p w14:paraId="1EAAB278" w14:textId="21FCF17D" w:rsidR="000D1E4C" w:rsidRPr="00EA11FC" w:rsidRDefault="00E201AE" w:rsidP="00E201AE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 xml:space="preserve">1 </w:t>
      </w:r>
      <w:r w:rsidR="00AD568A" w:rsidRPr="00EA11FC">
        <w:rPr>
          <w:rFonts w:ascii="Arial" w:hAnsi="Arial" w:cs="Arial"/>
          <w:sz w:val="18"/>
          <w:szCs w:val="18"/>
        </w:rPr>
        <w:t xml:space="preserve">На рисунке </w:t>
      </w:r>
      <w:r w:rsidR="00AD568A" w:rsidRPr="00EA11FC">
        <w:rPr>
          <w:rFonts w:ascii="Arial" w:hAnsi="Arial" w:cs="Arial"/>
          <w:sz w:val="18"/>
          <w:szCs w:val="18"/>
          <w:lang w:val="en-US"/>
        </w:rPr>
        <w:t>a</w:t>
      </w:r>
      <w:r w:rsidR="00AD568A" w:rsidRPr="00EA11FC">
        <w:rPr>
          <w:rFonts w:ascii="Arial" w:hAnsi="Arial" w:cs="Arial"/>
          <w:sz w:val="18"/>
          <w:szCs w:val="18"/>
        </w:rPr>
        <w:t xml:space="preserve">) приведен фронтальный вид маркировки </w:t>
      </w:r>
      <w:r w:rsidR="00AD568A" w:rsidRPr="00EA11FC">
        <w:rPr>
          <w:rFonts w:ascii="Arial" w:hAnsi="Arial" w:cs="Arial"/>
          <w:sz w:val="18"/>
          <w:szCs w:val="18"/>
          <w:lang w:val="en-US"/>
        </w:rPr>
        <w:t>A</w:t>
      </w:r>
      <w:r w:rsidR="00AD568A" w:rsidRPr="00EA11FC">
        <w:rPr>
          <w:rFonts w:ascii="Arial" w:hAnsi="Arial" w:cs="Arial"/>
          <w:sz w:val="18"/>
          <w:szCs w:val="18"/>
        </w:rPr>
        <w:t xml:space="preserve"> штыря защитного заземления по IEC 61076-2-101.</w:t>
      </w:r>
    </w:p>
    <w:p w14:paraId="332B6732" w14:textId="640B6117" w:rsidR="000D1E4C" w:rsidRPr="00EA11FC" w:rsidRDefault="00AD568A" w:rsidP="00E201AE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>2 Направление кабельного ввода относительно стыковочной поверхности с применением углового кабельного соединения.</w:t>
      </w:r>
    </w:p>
    <w:p w14:paraId="29214ABC" w14:textId="113709AA" w:rsidR="000D1E4C" w:rsidRPr="00EA11FC" w:rsidRDefault="00AD568A" w:rsidP="00E201AE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>3 При необходимости центральный контакт соединителя не применяют.</w:t>
      </w:r>
    </w:p>
    <w:p w14:paraId="5005D224" w14:textId="2DDCAD92" w:rsidR="000D1E4C" w:rsidRPr="000D1E4C" w:rsidRDefault="000D1E4C" w:rsidP="000D1E4C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</w:rPr>
      </w:pPr>
      <w:r w:rsidRPr="00EA11FC">
        <w:rPr>
          <w:rFonts w:ascii="Arial" w:hAnsi="Arial" w:cs="Arial"/>
          <w:sz w:val="20"/>
        </w:rPr>
        <w:t xml:space="preserve">Рисунок D.2 – </w:t>
      </w:r>
      <w:r w:rsidR="00510D70" w:rsidRPr="00EA11FC">
        <w:rPr>
          <w:rFonts w:ascii="Arial" w:hAnsi="Arial" w:cs="Arial"/>
          <w:sz w:val="20"/>
        </w:rPr>
        <w:t>Встроенный с</w:t>
      </w:r>
      <w:r w:rsidRPr="00EA11FC">
        <w:rPr>
          <w:rFonts w:ascii="Arial" w:hAnsi="Arial" w:cs="Arial"/>
          <w:sz w:val="20"/>
        </w:rPr>
        <w:t xml:space="preserve">оединитель </w:t>
      </w:r>
      <w:r w:rsidR="00510D70" w:rsidRPr="00EA11FC">
        <w:rPr>
          <w:rFonts w:ascii="Arial" w:hAnsi="Arial" w:cs="Arial"/>
          <w:sz w:val="20"/>
        </w:rPr>
        <w:t xml:space="preserve">с резьбой </w:t>
      </w:r>
      <w:r w:rsidRPr="00EA11FC">
        <w:rPr>
          <w:rFonts w:ascii="Arial" w:hAnsi="Arial" w:cs="Arial"/>
          <w:sz w:val="20"/>
        </w:rPr>
        <w:t xml:space="preserve">М12 с пятью штырями для </w:t>
      </w:r>
      <w:r w:rsidR="00510D70" w:rsidRPr="00EA11FC">
        <w:rPr>
          <w:rFonts w:ascii="Arial" w:hAnsi="Arial" w:cs="Arial"/>
          <w:sz w:val="20"/>
        </w:rPr>
        <w:t>сенсорных выключателей</w:t>
      </w:r>
      <w:r w:rsidR="00510D70" w:rsidRPr="00EA11FC" w:rsidDel="00510D70">
        <w:rPr>
          <w:rFonts w:ascii="Arial" w:hAnsi="Arial" w:cs="Arial"/>
          <w:sz w:val="20"/>
        </w:rPr>
        <w:t xml:space="preserve"> </w:t>
      </w:r>
      <w:r w:rsidR="00510D70" w:rsidRPr="00EA11FC">
        <w:rPr>
          <w:rFonts w:ascii="Arial" w:hAnsi="Arial" w:cs="Arial"/>
          <w:sz w:val="20"/>
        </w:rPr>
        <w:t xml:space="preserve">постоянного </w:t>
      </w:r>
      <w:r w:rsidRPr="00EA11FC">
        <w:rPr>
          <w:rFonts w:ascii="Arial" w:hAnsi="Arial" w:cs="Arial"/>
          <w:sz w:val="20"/>
        </w:rPr>
        <w:t>тока</w:t>
      </w:r>
    </w:p>
    <w:p w14:paraId="22E73F30" w14:textId="3FEB77B4" w:rsidR="000D1E4C" w:rsidRPr="00252C18" w:rsidRDefault="00732B01" w:rsidP="00252C18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</w:rPr>
      </w:pPr>
      <w:r w:rsidRPr="00732B01">
        <w:rPr>
          <w:rFonts w:ascii="Arial" w:hAnsi="Arial" w:cs="Arial"/>
          <w:noProof/>
          <w:sz w:val="20"/>
          <w:lang w:eastAsia="ru-RU"/>
        </w:rPr>
        <w:lastRenderedPageBreak/>
        <w:drawing>
          <wp:inline distT="0" distB="0" distL="0" distR="0" wp14:anchorId="475C17BF" wp14:editId="00D14CF0">
            <wp:extent cx="5568776" cy="3122295"/>
            <wp:effectExtent l="0" t="0" r="0" b="1905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573232" cy="312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3B367" w14:textId="0FECFA54" w:rsidR="00732B01" w:rsidRPr="00B80C57" w:rsidRDefault="00732B01" w:rsidP="00732B01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</w:t>
      </w:r>
      <w:r w:rsidR="00CA6243">
        <w:rPr>
          <w:rFonts w:ascii="Arial" w:hAnsi="Arial" w:cs="Arial"/>
          <w:sz w:val="18"/>
          <w:szCs w:val="18"/>
        </w:rPr>
        <w:t xml:space="preserve">                  </w:t>
      </w:r>
      <w:r>
        <w:rPr>
          <w:rFonts w:ascii="Arial" w:hAnsi="Arial" w:cs="Arial"/>
          <w:sz w:val="18"/>
          <w:szCs w:val="18"/>
          <w:lang w:val="en-US"/>
        </w:rPr>
        <w:t>a</w:t>
      </w:r>
      <w:r w:rsidRPr="00B80C57">
        <w:rPr>
          <w:rFonts w:ascii="Arial" w:hAnsi="Arial" w:cs="Arial"/>
          <w:sz w:val="18"/>
          <w:szCs w:val="18"/>
        </w:rPr>
        <w:t xml:space="preserve">) </w:t>
      </w:r>
      <w:r>
        <w:rPr>
          <w:rFonts w:ascii="Arial" w:hAnsi="Arial" w:cs="Arial"/>
          <w:sz w:val="18"/>
          <w:szCs w:val="18"/>
        </w:rPr>
        <w:t xml:space="preserve">фронтальный вид;                                               </w:t>
      </w:r>
      <w:r w:rsidR="00CA6243">
        <w:rPr>
          <w:rFonts w:ascii="Arial" w:hAnsi="Arial" w:cs="Arial"/>
          <w:sz w:val="18"/>
          <w:szCs w:val="18"/>
        </w:rPr>
        <w:t xml:space="preserve">       </w:t>
      </w:r>
      <w:r>
        <w:rPr>
          <w:rFonts w:ascii="Arial" w:hAnsi="Arial" w:cs="Arial"/>
          <w:sz w:val="18"/>
          <w:szCs w:val="18"/>
          <w:lang w:val="en-US"/>
        </w:rPr>
        <w:t>b</w:t>
      </w:r>
      <w:r w:rsidRPr="00B80C57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 xml:space="preserve"> </w:t>
      </w:r>
      <w:r w:rsidRPr="00B80C57">
        <w:rPr>
          <w:rFonts w:ascii="Arial" w:hAnsi="Arial" w:cs="Arial"/>
          <w:sz w:val="18"/>
          <w:szCs w:val="18"/>
        </w:rPr>
        <w:t>вид сбоку</w:t>
      </w:r>
    </w:p>
    <w:p w14:paraId="5DC64192" w14:textId="77777777" w:rsidR="00732B01" w:rsidRPr="00EA11FC" w:rsidRDefault="00732B01" w:rsidP="00732B01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51B8F525" wp14:editId="3FA17E42">
            <wp:extent cx="1028753" cy="177809"/>
            <wp:effectExtent l="0" t="0" r="0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28753" cy="1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1FC">
        <w:rPr>
          <w:rFonts w:ascii="Arial" w:hAnsi="Arial" w:cs="Arial"/>
          <w:sz w:val="18"/>
          <w:szCs w:val="18"/>
        </w:rPr>
        <w:t xml:space="preserve"> – поверхность уплотнения</w:t>
      </w:r>
    </w:p>
    <w:p w14:paraId="19CE5F00" w14:textId="77777777" w:rsidR="00732B01" w:rsidRPr="00EA11FC" w:rsidRDefault="00732B01" w:rsidP="00732B01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  <w:vertAlign w:val="superscript"/>
          <w:lang w:val="en-US"/>
        </w:rPr>
        <w:t>a</w:t>
      </w:r>
      <w:r w:rsidRPr="00EA11FC">
        <w:rPr>
          <w:rFonts w:ascii="Arial" w:hAnsi="Arial" w:cs="Arial"/>
          <w:sz w:val="18"/>
          <w:szCs w:val="18"/>
        </w:rPr>
        <w:t xml:space="preserve"> Маркировку контакта наносят на стороне нагрузки соединительной вставки, если размер части изделия (детали) достаточен для размещения маркировки.</w:t>
      </w:r>
    </w:p>
    <w:p w14:paraId="1D1F3820" w14:textId="77777777" w:rsidR="00732B01" w:rsidRPr="00EA11FC" w:rsidRDefault="00732B01" w:rsidP="00732B01">
      <w:pPr>
        <w:pStyle w:val="a4"/>
        <w:tabs>
          <w:tab w:val="left" w:pos="9781"/>
        </w:tabs>
        <w:spacing w:before="120" w:line="360" w:lineRule="auto"/>
        <w:rPr>
          <w:rFonts w:ascii="Arial" w:hAnsi="Arial" w:cs="Arial"/>
          <w:spacing w:val="40"/>
          <w:sz w:val="18"/>
          <w:szCs w:val="18"/>
        </w:rPr>
      </w:pPr>
      <w:r w:rsidRPr="00EA11FC">
        <w:rPr>
          <w:rFonts w:ascii="Arial" w:hAnsi="Arial" w:cs="Arial"/>
          <w:spacing w:val="40"/>
          <w:sz w:val="18"/>
          <w:szCs w:val="18"/>
        </w:rPr>
        <w:t>Примечания</w:t>
      </w:r>
    </w:p>
    <w:p w14:paraId="036BCECE" w14:textId="727C4F59" w:rsidR="00732B01" w:rsidRPr="00EA11FC" w:rsidRDefault="00732B01" w:rsidP="00732B01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 xml:space="preserve">1 На рисунке </w:t>
      </w:r>
      <w:r w:rsidRPr="00EA11FC">
        <w:rPr>
          <w:rFonts w:ascii="Arial" w:hAnsi="Arial" w:cs="Arial"/>
          <w:sz w:val="18"/>
          <w:szCs w:val="18"/>
          <w:lang w:val="en-US"/>
        </w:rPr>
        <w:t>a</w:t>
      </w:r>
      <w:r w:rsidRPr="00EA11FC">
        <w:rPr>
          <w:rFonts w:ascii="Arial" w:hAnsi="Arial" w:cs="Arial"/>
          <w:sz w:val="18"/>
          <w:szCs w:val="18"/>
        </w:rPr>
        <w:t xml:space="preserve">) приведен фронтальный вид маркировки </w:t>
      </w:r>
      <w:r w:rsidRPr="00EA11FC">
        <w:rPr>
          <w:rFonts w:ascii="Arial" w:hAnsi="Arial" w:cs="Arial"/>
          <w:sz w:val="18"/>
          <w:szCs w:val="18"/>
          <w:lang w:val="en-US"/>
        </w:rPr>
        <w:t>A</w:t>
      </w:r>
      <w:r w:rsidRPr="00EA11FC">
        <w:rPr>
          <w:rFonts w:ascii="Arial" w:hAnsi="Arial" w:cs="Arial"/>
          <w:sz w:val="18"/>
          <w:szCs w:val="18"/>
        </w:rPr>
        <w:t xml:space="preserve"> штыря защитного заземления по </w:t>
      </w:r>
      <w:r w:rsidR="009020CA" w:rsidRPr="00EA11FC">
        <w:rPr>
          <w:rFonts w:ascii="Arial" w:hAnsi="Arial" w:cs="Arial"/>
          <w:sz w:val="18"/>
          <w:szCs w:val="18"/>
        </w:rPr>
        <w:t>IEC 61076-2-104</w:t>
      </w:r>
      <w:r w:rsidRPr="00EA11FC">
        <w:rPr>
          <w:rFonts w:ascii="Arial" w:hAnsi="Arial" w:cs="Arial"/>
          <w:sz w:val="18"/>
          <w:szCs w:val="18"/>
        </w:rPr>
        <w:t>.</w:t>
      </w:r>
    </w:p>
    <w:p w14:paraId="59E959ED" w14:textId="77777777" w:rsidR="00732B01" w:rsidRPr="00EA11FC" w:rsidRDefault="00732B01" w:rsidP="00732B01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>2 Направление кабельного ввода относительно стыковочной поверхности с применением углового кабельного соединения.</w:t>
      </w:r>
    </w:p>
    <w:p w14:paraId="69FB3789" w14:textId="40C295BB" w:rsidR="00252C18" w:rsidRPr="00EA11FC" w:rsidRDefault="00732B01" w:rsidP="00732B01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 xml:space="preserve">3 </w:t>
      </w:r>
      <w:r w:rsidR="000B58AD" w:rsidRPr="00EA11FC">
        <w:rPr>
          <w:rFonts w:ascii="Arial" w:hAnsi="Arial" w:cs="Arial"/>
          <w:sz w:val="18"/>
          <w:szCs w:val="18"/>
        </w:rPr>
        <w:t>Защелкивающийся контур.</w:t>
      </w:r>
    </w:p>
    <w:p w14:paraId="627E82E9" w14:textId="35326C1F" w:rsidR="00252C18" w:rsidRPr="00252C18" w:rsidRDefault="0076260E" w:rsidP="000B58AD">
      <w:pPr>
        <w:pStyle w:val="a4"/>
        <w:tabs>
          <w:tab w:val="left" w:pos="9781"/>
        </w:tabs>
        <w:spacing w:before="120" w:line="360" w:lineRule="auto"/>
        <w:jc w:val="center"/>
        <w:rPr>
          <w:rFonts w:ascii="Arial" w:hAnsi="Arial" w:cs="Arial"/>
          <w:sz w:val="20"/>
        </w:rPr>
      </w:pPr>
      <w:r w:rsidRPr="00EA11FC">
        <w:rPr>
          <w:rFonts w:ascii="Arial" w:hAnsi="Arial" w:cs="Arial"/>
          <w:sz w:val="20"/>
        </w:rPr>
        <w:t xml:space="preserve">Рисунок D.3 – Встроенный соединитель </w:t>
      </w:r>
      <w:r w:rsidR="0040691E" w:rsidRPr="00EA11FC">
        <w:rPr>
          <w:rFonts w:ascii="Arial" w:hAnsi="Arial" w:cs="Arial"/>
          <w:sz w:val="20"/>
        </w:rPr>
        <w:t xml:space="preserve">с резьбой </w:t>
      </w:r>
      <w:r w:rsidRPr="00EA11FC">
        <w:rPr>
          <w:rFonts w:ascii="Arial" w:hAnsi="Arial" w:cs="Arial"/>
          <w:sz w:val="20"/>
        </w:rPr>
        <w:t>8</w:t>
      </w:r>
      <w:r w:rsidR="0040691E" w:rsidRPr="00EA11FC">
        <w:rPr>
          <w:rFonts w:ascii="Arial" w:hAnsi="Arial" w:cs="Arial"/>
          <w:sz w:val="20"/>
        </w:rPr>
        <w:t xml:space="preserve"> мм и</w:t>
      </w:r>
      <w:r w:rsidRPr="00EA11FC">
        <w:rPr>
          <w:rFonts w:ascii="Arial" w:hAnsi="Arial" w:cs="Arial"/>
          <w:sz w:val="20"/>
        </w:rPr>
        <w:t xml:space="preserve"> с тремя штырями</w:t>
      </w:r>
      <w:r w:rsidRPr="0076260E">
        <w:rPr>
          <w:rFonts w:ascii="Arial" w:hAnsi="Arial" w:cs="Arial"/>
          <w:sz w:val="20"/>
        </w:rPr>
        <w:t xml:space="preserve"> для </w:t>
      </w:r>
      <w:r>
        <w:rPr>
          <w:rFonts w:ascii="Arial" w:hAnsi="Arial" w:cs="Arial"/>
          <w:sz w:val="20"/>
        </w:rPr>
        <w:t xml:space="preserve">сенсорных выключателей </w:t>
      </w:r>
      <w:r w:rsidR="0040691E">
        <w:rPr>
          <w:rFonts w:ascii="Arial" w:hAnsi="Arial" w:cs="Arial"/>
          <w:sz w:val="20"/>
        </w:rPr>
        <w:t xml:space="preserve">постоянного </w:t>
      </w:r>
      <w:r w:rsidRPr="0076260E">
        <w:rPr>
          <w:rFonts w:ascii="Arial" w:hAnsi="Arial" w:cs="Arial"/>
          <w:sz w:val="20"/>
        </w:rPr>
        <w:t>тока</w:t>
      </w:r>
    </w:p>
    <w:p w14:paraId="1C36033B" w14:textId="4784478A" w:rsidR="00252C18" w:rsidRPr="00127DBD" w:rsidRDefault="00CA6243" w:rsidP="00127DBD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</w:rPr>
      </w:pPr>
      <w:r w:rsidRPr="00CA6243">
        <w:rPr>
          <w:rFonts w:ascii="Arial" w:hAnsi="Arial" w:cs="Arial"/>
          <w:noProof/>
          <w:sz w:val="20"/>
          <w:lang w:eastAsia="ru-RU"/>
        </w:rPr>
        <w:drawing>
          <wp:inline distT="0" distB="0" distL="0" distR="0" wp14:anchorId="38B94423" wp14:editId="1E18E588">
            <wp:extent cx="5589270" cy="3144071"/>
            <wp:effectExtent l="0" t="0" r="0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603361" cy="315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6F0C1" w14:textId="77777777" w:rsidR="002436E0" w:rsidRPr="00B80C57" w:rsidRDefault="002436E0" w:rsidP="002436E0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                                                  </w:t>
      </w:r>
      <w:r>
        <w:rPr>
          <w:rFonts w:ascii="Arial" w:hAnsi="Arial" w:cs="Arial"/>
          <w:sz w:val="18"/>
          <w:szCs w:val="18"/>
          <w:lang w:val="en-US"/>
        </w:rPr>
        <w:t>a</w:t>
      </w:r>
      <w:r w:rsidRPr="00B80C57">
        <w:rPr>
          <w:rFonts w:ascii="Arial" w:hAnsi="Arial" w:cs="Arial"/>
          <w:sz w:val="18"/>
          <w:szCs w:val="18"/>
        </w:rPr>
        <w:t xml:space="preserve">) </w:t>
      </w:r>
      <w:r>
        <w:rPr>
          <w:rFonts w:ascii="Arial" w:hAnsi="Arial" w:cs="Arial"/>
          <w:sz w:val="18"/>
          <w:szCs w:val="18"/>
        </w:rPr>
        <w:t xml:space="preserve">фронтальный вид;                                                      </w:t>
      </w:r>
      <w:r>
        <w:rPr>
          <w:rFonts w:ascii="Arial" w:hAnsi="Arial" w:cs="Arial"/>
          <w:sz w:val="18"/>
          <w:szCs w:val="18"/>
          <w:lang w:val="en-US"/>
        </w:rPr>
        <w:t>b</w:t>
      </w:r>
      <w:r w:rsidRPr="00B80C57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 xml:space="preserve"> </w:t>
      </w:r>
      <w:r w:rsidRPr="00B80C57">
        <w:rPr>
          <w:rFonts w:ascii="Arial" w:hAnsi="Arial" w:cs="Arial"/>
          <w:sz w:val="18"/>
          <w:szCs w:val="18"/>
        </w:rPr>
        <w:t>вид сбоку</w:t>
      </w:r>
    </w:p>
    <w:p w14:paraId="336EF4AE" w14:textId="77777777" w:rsidR="002436E0" w:rsidRDefault="002436E0" w:rsidP="002436E0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F105B3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778955EA" wp14:editId="6AB1F9A0">
            <wp:extent cx="1028753" cy="177809"/>
            <wp:effectExtent l="0" t="0" r="0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28753" cy="1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</w:t>
      </w:r>
      <w:r w:rsidRPr="00EA146E">
        <w:rPr>
          <w:rFonts w:ascii="Arial" w:hAnsi="Arial" w:cs="Arial"/>
          <w:sz w:val="18"/>
          <w:szCs w:val="18"/>
        </w:rPr>
        <w:t>–</w:t>
      </w:r>
      <w:r>
        <w:rPr>
          <w:rFonts w:ascii="Arial" w:hAnsi="Arial" w:cs="Arial"/>
          <w:sz w:val="18"/>
          <w:szCs w:val="18"/>
        </w:rPr>
        <w:t xml:space="preserve"> поверхность уплотнения</w:t>
      </w:r>
    </w:p>
    <w:p w14:paraId="42AD8583" w14:textId="77777777" w:rsidR="002436E0" w:rsidRPr="00EA11FC" w:rsidRDefault="002436E0" w:rsidP="002436E0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4174AB">
        <w:rPr>
          <w:rFonts w:ascii="Arial" w:hAnsi="Arial" w:cs="Arial"/>
          <w:sz w:val="18"/>
          <w:szCs w:val="18"/>
          <w:vertAlign w:val="superscript"/>
          <w:lang w:val="en-US"/>
        </w:rPr>
        <w:t>a</w:t>
      </w:r>
      <w:r w:rsidRPr="00CB0665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Маркировку контакта </w:t>
      </w:r>
      <w:r w:rsidRPr="00EA11FC">
        <w:rPr>
          <w:rFonts w:ascii="Arial" w:hAnsi="Arial" w:cs="Arial"/>
          <w:sz w:val="18"/>
          <w:szCs w:val="18"/>
        </w:rPr>
        <w:t>наносят на стороне нагрузки соединительной вставки, если размер части изделия (детали) достаточен для размещения маркировки.</w:t>
      </w:r>
    </w:p>
    <w:p w14:paraId="15E7C550" w14:textId="77777777" w:rsidR="002436E0" w:rsidRPr="00EA11FC" w:rsidRDefault="002436E0" w:rsidP="002436E0">
      <w:pPr>
        <w:pStyle w:val="a4"/>
        <w:tabs>
          <w:tab w:val="left" w:pos="9781"/>
        </w:tabs>
        <w:spacing w:before="120" w:line="360" w:lineRule="auto"/>
        <w:rPr>
          <w:rFonts w:ascii="Arial" w:hAnsi="Arial" w:cs="Arial"/>
          <w:spacing w:val="40"/>
          <w:sz w:val="18"/>
          <w:szCs w:val="18"/>
        </w:rPr>
      </w:pPr>
      <w:r w:rsidRPr="00EA11FC">
        <w:rPr>
          <w:rFonts w:ascii="Arial" w:hAnsi="Arial" w:cs="Arial"/>
          <w:spacing w:val="40"/>
          <w:sz w:val="18"/>
          <w:szCs w:val="18"/>
        </w:rPr>
        <w:t>Примечания</w:t>
      </w:r>
    </w:p>
    <w:p w14:paraId="55F45040" w14:textId="77777777" w:rsidR="00D74154" w:rsidRPr="00EA11FC" w:rsidRDefault="00D74154" w:rsidP="00D74154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 xml:space="preserve">1 На рисунке </w:t>
      </w:r>
      <w:r w:rsidRPr="00EA11FC">
        <w:rPr>
          <w:rFonts w:ascii="Arial" w:hAnsi="Arial" w:cs="Arial"/>
          <w:sz w:val="18"/>
          <w:szCs w:val="18"/>
          <w:lang w:val="en-US"/>
        </w:rPr>
        <w:t>a</w:t>
      </w:r>
      <w:r w:rsidRPr="00EA11FC">
        <w:rPr>
          <w:rFonts w:ascii="Arial" w:hAnsi="Arial" w:cs="Arial"/>
          <w:sz w:val="18"/>
          <w:szCs w:val="18"/>
        </w:rPr>
        <w:t xml:space="preserve">) приведен фронтальный вид маркировки </w:t>
      </w:r>
      <w:r w:rsidRPr="00EA11FC">
        <w:rPr>
          <w:rFonts w:ascii="Arial" w:hAnsi="Arial" w:cs="Arial"/>
          <w:sz w:val="18"/>
          <w:szCs w:val="18"/>
          <w:lang w:val="en-US"/>
        </w:rPr>
        <w:t>A</w:t>
      </w:r>
      <w:r w:rsidRPr="00EA11FC">
        <w:rPr>
          <w:rFonts w:ascii="Arial" w:hAnsi="Arial" w:cs="Arial"/>
          <w:sz w:val="18"/>
          <w:szCs w:val="18"/>
        </w:rPr>
        <w:t xml:space="preserve"> штыря защитного заземления по IEC 61076-2-104.</w:t>
      </w:r>
    </w:p>
    <w:p w14:paraId="18B79B9E" w14:textId="77777777" w:rsidR="00D74154" w:rsidRPr="00EA11FC" w:rsidRDefault="00D74154" w:rsidP="00D74154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>2 Направление кабельного ввода относительно стыковочной поверхности с применением углового кабельного соединения.</w:t>
      </w:r>
    </w:p>
    <w:p w14:paraId="2089C67B" w14:textId="56D9B33F" w:rsidR="00127DBD" w:rsidRPr="00EA11FC" w:rsidRDefault="00D74154" w:rsidP="00D74154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>3 Защелкивающийся контур.</w:t>
      </w:r>
    </w:p>
    <w:p w14:paraId="3BD0F391" w14:textId="3311711C" w:rsidR="00127DBD" w:rsidRPr="00127DBD" w:rsidRDefault="00EE6E33" w:rsidP="00D74154">
      <w:pPr>
        <w:pStyle w:val="a4"/>
        <w:tabs>
          <w:tab w:val="left" w:pos="9781"/>
        </w:tabs>
        <w:spacing w:before="120" w:line="360" w:lineRule="auto"/>
        <w:jc w:val="center"/>
        <w:rPr>
          <w:rFonts w:ascii="Arial" w:hAnsi="Arial" w:cs="Arial"/>
          <w:sz w:val="20"/>
        </w:rPr>
      </w:pPr>
      <w:r w:rsidRPr="00EA11FC">
        <w:rPr>
          <w:rFonts w:ascii="Arial" w:hAnsi="Arial" w:cs="Arial"/>
          <w:sz w:val="20"/>
        </w:rPr>
        <w:t xml:space="preserve">Рисунок D.4 – </w:t>
      </w:r>
      <w:r w:rsidR="00E55E36" w:rsidRPr="00EA11FC">
        <w:rPr>
          <w:rFonts w:ascii="Arial" w:hAnsi="Arial" w:cs="Arial"/>
          <w:sz w:val="20"/>
        </w:rPr>
        <w:t>Встроенный с</w:t>
      </w:r>
      <w:r w:rsidRPr="00EA11FC">
        <w:rPr>
          <w:rFonts w:ascii="Arial" w:hAnsi="Arial" w:cs="Arial"/>
          <w:sz w:val="20"/>
        </w:rPr>
        <w:t xml:space="preserve">оединитель </w:t>
      </w:r>
      <w:r w:rsidR="00E55E36" w:rsidRPr="00EA11FC">
        <w:rPr>
          <w:rFonts w:ascii="Arial" w:hAnsi="Arial" w:cs="Arial"/>
          <w:sz w:val="20"/>
        </w:rPr>
        <w:t xml:space="preserve">с резьбой </w:t>
      </w:r>
      <w:r w:rsidRPr="00EA11FC">
        <w:rPr>
          <w:rFonts w:ascii="Arial" w:hAnsi="Arial" w:cs="Arial"/>
          <w:sz w:val="20"/>
        </w:rPr>
        <w:t>8</w:t>
      </w:r>
      <w:r w:rsidR="00E55E36" w:rsidRPr="00EA11FC">
        <w:rPr>
          <w:rFonts w:ascii="Arial" w:hAnsi="Arial" w:cs="Arial"/>
          <w:sz w:val="20"/>
        </w:rPr>
        <w:t xml:space="preserve"> мм и</w:t>
      </w:r>
      <w:r w:rsidRPr="00EA11FC">
        <w:rPr>
          <w:rFonts w:ascii="Arial" w:hAnsi="Arial" w:cs="Arial"/>
          <w:sz w:val="20"/>
        </w:rPr>
        <w:t xml:space="preserve"> с четырьмя штырями для </w:t>
      </w:r>
      <w:r w:rsidR="00E55E36" w:rsidRPr="00EA11FC">
        <w:rPr>
          <w:rFonts w:ascii="Arial" w:hAnsi="Arial" w:cs="Arial"/>
          <w:sz w:val="20"/>
        </w:rPr>
        <w:t>сенсорных выключателей</w:t>
      </w:r>
      <w:r w:rsidR="00E55E36" w:rsidRPr="00EA11FC" w:rsidDel="00510D70">
        <w:rPr>
          <w:rFonts w:ascii="Arial" w:hAnsi="Arial" w:cs="Arial"/>
          <w:sz w:val="20"/>
        </w:rPr>
        <w:t xml:space="preserve"> </w:t>
      </w:r>
      <w:r w:rsidR="00E55E36" w:rsidRPr="00EA11FC">
        <w:rPr>
          <w:rFonts w:ascii="Arial" w:hAnsi="Arial" w:cs="Arial"/>
          <w:sz w:val="20"/>
        </w:rPr>
        <w:t xml:space="preserve">постоянного </w:t>
      </w:r>
      <w:r w:rsidRPr="00EA11FC">
        <w:rPr>
          <w:rFonts w:ascii="Arial" w:hAnsi="Arial" w:cs="Arial"/>
          <w:sz w:val="20"/>
        </w:rPr>
        <w:t>тока</w:t>
      </w:r>
    </w:p>
    <w:p w14:paraId="4FD79926" w14:textId="47886E53" w:rsidR="00127DBD" w:rsidRPr="00EA11FC" w:rsidRDefault="00D06755" w:rsidP="00D74154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</w:rPr>
      </w:pPr>
      <w:r w:rsidRPr="00EA11FC">
        <w:rPr>
          <w:rFonts w:ascii="Arial" w:hAnsi="Arial" w:cs="Arial"/>
          <w:noProof/>
          <w:sz w:val="20"/>
          <w:lang w:eastAsia="ru-RU"/>
        </w:rPr>
        <w:drawing>
          <wp:inline distT="0" distB="0" distL="0" distR="0" wp14:anchorId="57FD39EC" wp14:editId="10B09A2E">
            <wp:extent cx="6210935" cy="3261360"/>
            <wp:effectExtent l="0" t="0" r="0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7FEF2" w14:textId="5D715718" w:rsidR="00654832" w:rsidRPr="00EA11FC" w:rsidRDefault="00654832" w:rsidP="00654832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 xml:space="preserve">                                </w:t>
      </w:r>
      <w:r w:rsidR="00DC5934" w:rsidRPr="00EA11FC">
        <w:rPr>
          <w:rFonts w:ascii="Arial" w:hAnsi="Arial" w:cs="Arial"/>
          <w:sz w:val="18"/>
          <w:szCs w:val="18"/>
        </w:rPr>
        <w:t xml:space="preserve">       </w:t>
      </w:r>
      <w:r w:rsidRPr="00EA11FC">
        <w:rPr>
          <w:rFonts w:ascii="Arial" w:hAnsi="Arial" w:cs="Arial"/>
          <w:sz w:val="18"/>
          <w:szCs w:val="18"/>
          <w:lang w:val="en-US"/>
        </w:rPr>
        <w:t>a</w:t>
      </w:r>
      <w:r w:rsidRPr="00EA11FC">
        <w:rPr>
          <w:rFonts w:ascii="Arial" w:hAnsi="Arial" w:cs="Arial"/>
          <w:sz w:val="18"/>
          <w:szCs w:val="18"/>
        </w:rPr>
        <w:t xml:space="preserve">) фронтальный вид;                                               </w:t>
      </w:r>
      <w:r w:rsidR="00DC5934" w:rsidRPr="00EA11FC">
        <w:rPr>
          <w:rFonts w:ascii="Arial" w:hAnsi="Arial" w:cs="Arial"/>
          <w:sz w:val="18"/>
          <w:szCs w:val="18"/>
        </w:rPr>
        <w:t xml:space="preserve">                </w:t>
      </w:r>
      <w:r w:rsidRPr="00EA11FC">
        <w:rPr>
          <w:rFonts w:ascii="Arial" w:hAnsi="Arial" w:cs="Arial"/>
          <w:sz w:val="18"/>
          <w:szCs w:val="18"/>
          <w:lang w:val="en-US"/>
        </w:rPr>
        <w:t>b</w:t>
      </w:r>
      <w:r w:rsidRPr="00EA11FC">
        <w:rPr>
          <w:rFonts w:ascii="Arial" w:hAnsi="Arial" w:cs="Arial"/>
          <w:sz w:val="18"/>
          <w:szCs w:val="18"/>
        </w:rPr>
        <w:t>) вид сбоку</w:t>
      </w:r>
    </w:p>
    <w:p w14:paraId="090C8F84" w14:textId="77777777" w:rsidR="00654832" w:rsidRPr="00EA11FC" w:rsidRDefault="00654832" w:rsidP="00654832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39F4E938" wp14:editId="03A3E403">
            <wp:extent cx="1028753" cy="177809"/>
            <wp:effectExtent l="0" t="0" r="0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28753" cy="1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1FC">
        <w:rPr>
          <w:rFonts w:ascii="Arial" w:hAnsi="Arial" w:cs="Arial"/>
          <w:sz w:val="18"/>
          <w:szCs w:val="18"/>
        </w:rPr>
        <w:t xml:space="preserve"> – поверхность уплотнения</w:t>
      </w:r>
    </w:p>
    <w:p w14:paraId="41EA8043" w14:textId="77777777" w:rsidR="00654832" w:rsidRPr="00EA11FC" w:rsidRDefault="00654832" w:rsidP="00654832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  <w:vertAlign w:val="superscript"/>
          <w:lang w:val="en-US"/>
        </w:rPr>
        <w:t>a</w:t>
      </w:r>
      <w:r w:rsidRPr="00EA11FC">
        <w:rPr>
          <w:rFonts w:ascii="Arial" w:hAnsi="Arial" w:cs="Arial"/>
          <w:sz w:val="18"/>
          <w:szCs w:val="18"/>
        </w:rPr>
        <w:t xml:space="preserve"> Маркировку контакта наносят на стороне нагрузки соединительной вставки, если размер части изделия (детали) достаточен для размещения маркировки.</w:t>
      </w:r>
    </w:p>
    <w:p w14:paraId="1B655372" w14:textId="191FE4E2" w:rsidR="00D74154" w:rsidRPr="00EA11FC" w:rsidRDefault="00654832" w:rsidP="00A162B5">
      <w:pPr>
        <w:pStyle w:val="a4"/>
        <w:tabs>
          <w:tab w:val="left" w:pos="9781"/>
        </w:tabs>
        <w:spacing w:before="120"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pacing w:val="40"/>
          <w:sz w:val="18"/>
          <w:szCs w:val="18"/>
        </w:rPr>
        <w:t>Примечания</w:t>
      </w:r>
    </w:p>
    <w:p w14:paraId="6B80E783" w14:textId="7CA43EC9" w:rsidR="00D74154" w:rsidRPr="00EA11FC" w:rsidRDefault="00267C78" w:rsidP="00403D23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 xml:space="preserve">1 </w:t>
      </w:r>
      <w:r w:rsidR="009F0350" w:rsidRPr="00EA11FC">
        <w:rPr>
          <w:rFonts w:ascii="Arial" w:hAnsi="Arial" w:cs="Arial"/>
          <w:sz w:val="18"/>
          <w:szCs w:val="18"/>
        </w:rPr>
        <w:t>Для сенсорных выключателей переменного тока в</w:t>
      </w:r>
      <w:r w:rsidRPr="00EA11FC">
        <w:rPr>
          <w:rFonts w:ascii="Arial" w:hAnsi="Arial" w:cs="Arial"/>
          <w:sz w:val="18"/>
          <w:szCs w:val="18"/>
        </w:rPr>
        <w:t xml:space="preserve"> течение переходного периода допускается </w:t>
      </w:r>
      <w:r w:rsidR="001969F0" w:rsidRPr="00EA11FC">
        <w:rPr>
          <w:rFonts w:ascii="Arial" w:hAnsi="Arial" w:cs="Arial"/>
          <w:sz w:val="18"/>
          <w:szCs w:val="18"/>
        </w:rPr>
        <w:t xml:space="preserve">применение </w:t>
      </w:r>
      <w:r w:rsidR="009F0350" w:rsidRPr="00EA11FC">
        <w:rPr>
          <w:rFonts w:ascii="Arial" w:hAnsi="Arial" w:cs="Arial"/>
          <w:sz w:val="18"/>
          <w:szCs w:val="18"/>
        </w:rPr>
        <w:t>резьбы</w:t>
      </w:r>
      <w:r w:rsidRPr="00EA11FC">
        <w:rPr>
          <w:rFonts w:ascii="Arial" w:hAnsi="Arial" w:cs="Arial"/>
          <w:sz w:val="18"/>
          <w:szCs w:val="18"/>
        </w:rPr>
        <w:t xml:space="preserve"> 1/2" - 20UNF-2A вместо М12.</w:t>
      </w:r>
    </w:p>
    <w:p w14:paraId="41B11352" w14:textId="77777777" w:rsidR="003377F6" w:rsidRPr="00EA11FC" w:rsidRDefault="003377F6" w:rsidP="003377F6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>2 Направление кабельного ввода относительно стыковочной поверхности с применением углового кабельного соединения.</w:t>
      </w:r>
    </w:p>
    <w:p w14:paraId="2A48338C" w14:textId="0C3FFA32" w:rsidR="00D74154" w:rsidRPr="00EA11FC" w:rsidRDefault="003377F6" w:rsidP="003377F6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 xml:space="preserve">3 На рисунке </w:t>
      </w:r>
      <w:r w:rsidRPr="00EA11FC">
        <w:rPr>
          <w:rFonts w:ascii="Arial" w:hAnsi="Arial" w:cs="Arial"/>
          <w:sz w:val="18"/>
          <w:szCs w:val="18"/>
          <w:lang w:val="en-US"/>
        </w:rPr>
        <w:t>a</w:t>
      </w:r>
      <w:r w:rsidRPr="00EA11FC">
        <w:rPr>
          <w:rFonts w:ascii="Arial" w:hAnsi="Arial" w:cs="Arial"/>
          <w:sz w:val="18"/>
          <w:szCs w:val="18"/>
        </w:rPr>
        <w:t>) приведен фронтальный вид маркировки С,</w:t>
      </w:r>
      <w:r w:rsidR="000228E9" w:rsidRPr="00EA11FC">
        <w:rPr>
          <w:rFonts w:ascii="Arial" w:hAnsi="Arial" w:cs="Arial"/>
          <w:sz w:val="18"/>
          <w:szCs w:val="18"/>
        </w:rPr>
        <w:t xml:space="preserve"> применяемой для четы</w:t>
      </w:r>
      <w:r w:rsidRPr="00EA11FC">
        <w:rPr>
          <w:rFonts w:ascii="Arial" w:hAnsi="Arial" w:cs="Arial"/>
          <w:sz w:val="18"/>
          <w:szCs w:val="18"/>
        </w:rPr>
        <w:t>рех штырей защитного заземления по IEC 61076-2-101.</w:t>
      </w:r>
    </w:p>
    <w:p w14:paraId="71733D54" w14:textId="426D3DEF" w:rsidR="00D74154" w:rsidRPr="00D74154" w:rsidRDefault="00D74154" w:rsidP="00185FA2">
      <w:pPr>
        <w:pStyle w:val="a4"/>
        <w:tabs>
          <w:tab w:val="left" w:pos="9781"/>
        </w:tabs>
        <w:spacing w:before="120" w:line="360" w:lineRule="auto"/>
        <w:jc w:val="center"/>
        <w:rPr>
          <w:rFonts w:ascii="Arial" w:hAnsi="Arial" w:cs="Arial"/>
          <w:sz w:val="20"/>
        </w:rPr>
      </w:pPr>
      <w:r w:rsidRPr="00EA11FC">
        <w:rPr>
          <w:rFonts w:ascii="Arial" w:hAnsi="Arial" w:cs="Arial"/>
          <w:sz w:val="20"/>
        </w:rPr>
        <w:t xml:space="preserve">Рисунок D.5 – </w:t>
      </w:r>
      <w:r w:rsidR="00D06755" w:rsidRPr="00EA11FC">
        <w:rPr>
          <w:rFonts w:ascii="Arial" w:hAnsi="Arial" w:cs="Arial"/>
          <w:sz w:val="20"/>
        </w:rPr>
        <w:t>Встроенный с</w:t>
      </w:r>
      <w:r w:rsidRPr="00EA11FC">
        <w:rPr>
          <w:rFonts w:ascii="Arial" w:hAnsi="Arial" w:cs="Arial"/>
          <w:sz w:val="20"/>
        </w:rPr>
        <w:t xml:space="preserve">оединитель </w:t>
      </w:r>
      <w:r w:rsidR="00D06755" w:rsidRPr="00EA11FC">
        <w:rPr>
          <w:rFonts w:ascii="Arial" w:hAnsi="Arial" w:cs="Arial"/>
          <w:sz w:val="20"/>
        </w:rPr>
        <w:t xml:space="preserve">с резьбой </w:t>
      </w:r>
      <w:r w:rsidRPr="00EA11FC">
        <w:rPr>
          <w:rFonts w:ascii="Arial" w:hAnsi="Arial" w:cs="Arial"/>
          <w:sz w:val="20"/>
        </w:rPr>
        <w:t xml:space="preserve">М12 с четырьмя штырями для </w:t>
      </w:r>
      <w:r w:rsidR="00D06755" w:rsidRPr="00EA11FC">
        <w:rPr>
          <w:rFonts w:ascii="Arial" w:hAnsi="Arial" w:cs="Arial"/>
          <w:sz w:val="20"/>
        </w:rPr>
        <w:t>сенсорных выключателей</w:t>
      </w:r>
      <w:r w:rsidR="00D06755" w:rsidRPr="00EA11FC" w:rsidDel="00D06755">
        <w:rPr>
          <w:rFonts w:ascii="Arial" w:hAnsi="Arial" w:cs="Arial"/>
          <w:sz w:val="20"/>
        </w:rPr>
        <w:t xml:space="preserve"> </w:t>
      </w:r>
      <w:r w:rsidRPr="00EA11FC">
        <w:rPr>
          <w:rFonts w:ascii="Arial" w:hAnsi="Arial" w:cs="Arial"/>
          <w:sz w:val="20"/>
        </w:rPr>
        <w:t>переменного тока</w:t>
      </w:r>
    </w:p>
    <w:p w14:paraId="0508799D" w14:textId="6415FF70" w:rsidR="00D74154" w:rsidRPr="00FC03D0" w:rsidRDefault="008B3F62" w:rsidP="00FC03D0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</w:rPr>
      </w:pPr>
      <w:r w:rsidRPr="008B3F62">
        <w:rPr>
          <w:rFonts w:ascii="Arial" w:hAnsi="Arial" w:cs="Arial"/>
          <w:noProof/>
          <w:sz w:val="20"/>
          <w:lang w:eastAsia="ru-RU"/>
        </w:rPr>
        <w:lastRenderedPageBreak/>
        <w:drawing>
          <wp:inline distT="0" distB="0" distL="0" distR="0" wp14:anchorId="3AF556B0" wp14:editId="01A0E845">
            <wp:extent cx="6029325" cy="3193736"/>
            <wp:effectExtent l="0" t="0" r="0" b="6985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035422" cy="319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DF5C0" w14:textId="49D36DCD" w:rsidR="008B3F62" w:rsidRPr="00B80C57" w:rsidRDefault="008B3F62" w:rsidP="008B3F62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</w:t>
      </w:r>
      <w:r>
        <w:rPr>
          <w:rFonts w:ascii="Arial" w:hAnsi="Arial" w:cs="Arial"/>
          <w:sz w:val="18"/>
          <w:szCs w:val="18"/>
          <w:lang w:val="en-US"/>
        </w:rPr>
        <w:t>a</w:t>
      </w:r>
      <w:r w:rsidRPr="00B80C57">
        <w:rPr>
          <w:rFonts w:ascii="Arial" w:hAnsi="Arial" w:cs="Arial"/>
          <w:sz w:val="18"/>
          <w:szCs w:val="18"/>
        </w:rPr>
        <w:t xml:space="preserve">) </w:t>
      </w:r>
      <w:r>
        <w:rPr>
          <w:rFonts w:ascii="Arial" w:hAnsi="Arial" w:cs="Arial"/>
          <w:sz w:val="18"/>
          <w:szCs w:val="18"/>
        </w:rPr>
        <w:t xml:space="preserve">фронтальный вид;                                                               </w:t>
      </w:r>
      <w:r>
        <w:rPr>
          <w:rFonts w:ascii="Arial" w:hAnsi="Arial" w:cs="Arial"/>
          <w:sz w:val="18"/>
          <w:szCs w:val="18"/>
          <w:lang w:val="en-US"/>
        </w:rPr>
        <w:t>b</w:t>
      </w:r>
      <w:r w:rsidRPr="00B80C57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 xml:space="preserve"> </w:t>
      </w:r>
      <w:r w:rsidRPr="00B80C57">
        <w:rPr>
          <w:rFonts w:ascii="Arial" w:hAnsi="Arial" w:cs="Arial"/>
          <w:sz w:val="18"/>
          <w:szCs w:val="18"/>
        </w:rPr>
        <w:t>вид сбоку</w:t>
      </w:r>
    </w:p>
    <w:p w14:paraId="64D9A9A7" w14:textId="77777777" w:rsidR="008B3F62" w:rsidRDefault="008B3F62" w:rsidP="008B3F62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F105B3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536A3F15" wp14:editId="2E02F6A0">
            <wp:extent cx="1028753" cy="177809"/>
            <wp:effectExtent l="0" t="0" r="0" b="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28753" cy="1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</w:t>
      </w:r>
      <w:r w:rsidRPr="00EA146E">
        <w:rPr>
          <w:rFonts w:ascii="Arial" w:hAnsi="Arial" w:cs="Arial"/>
          <w:sz w:val="18"/>
          <w:szCs w:val="18"/>
        </w:rPr>
        <w:t>–</w:t>
      </w:r>
      <w:r>
        <w:rPr>
          <w:rFonts w:ascii="Arial" w:hAnsi="Arial" w:cs="Arial"/>
          <w:sz w:val="18"/>
          <w:szCs w:val="18"/>
        </w:rPr>
        <w:t xml:space="preserve"> поверхность уплотнения</w:t>
      </w:r>
    </w:p>
    <w:p w14:paraId="0D4E62E2" w14:textId="77777777" w:rsidR="008B3F62" w:rsidRPr="00EA11FC" w:rsidRDefault="008B3F62" w:rsidP="008B3F62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4174AB">
        <w:rPr>
          <w:rFonts w:ascii="Arial" w:hAnsi="Arial" w:cs="Arial"/>
          <w:sz w:val="18"/>
          <w:szCs w:val="18"/>
          <w:vertAlign w:val="superscript"/>
          <w:lang w:val="en-US"/>
        </w:rPr>
        <w:t>a</w:t>
      </w:r>
      <w:r w:rsidRPr="00CB0665">
        <w:rPr>
          <w:rFonts w:ascii="Arial" w:hAnsi="Arial" w:cs="Arial"/>
          <w:sz w:val="18"/>
          <w:szCs w:val="18"/>
        </w:rPr>
        <w:t xml:space="preserve"> </w:t>
      </w:r>
      <w:r w:rsidRPr="00EA11FC">
        <w:rPr>
          <w:rFonts w:ascii="Arial" w:hAnsi="Arial" w:cs="Arial"/>
          <w:sz w:val="18"/>
          <w:szCs w:val="18"/>
        </w:rPr>
        <w:t>Маркировку контакта наносят на стороне нагрузки соединительной вставки, если размер части изделия (детали) достаточен для размещения маркировки.</w:t>
      </w:r>
    </w:p>
    <w:p w14:paraId="189A843A" w14:textId="13342B35" w:rsidR="0023047A" w:rsidRPr="00EA11FC" w:rsidRDefault="008B3F62" w:rsidP="008B3F62">
      <w:pPr>
        <w:pStyle w:val="a4"/>
        <w:tabs>
          <w:tab w:val="left" w:pos="9781"/>
        </w:tabs>
        <w:spacing w:before="120"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pacing w:val="40"/>
          <w:sz w:val="18"/>
          <w:szCs w:val="18"/>
        </w:rPr>
        <w:t>Примечания</w:t>
      </w:r>
    </w:p>
    <w:p w14:paraId="30791CF6" w14:textId="52BF487A" w:rsidR="0023047A" w:rsidRPr="00EA11FC" w:rsidRDefault="00896982" w:rsidP="008B3F62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 xml:space="preserve">1 </w:t>
      </w:r>
      <w:r w:rsidR="00113E5C" w:rsidRPr="00EA11FC">
        <w:rPr>
          <w:rFonts w:ascii="Arial" w:hAnsi="Arial" w:cs="Arial"/>
          <w:sz w:val="18"/>
          <w:szCs w:val="18"/>
        </w:rPr>
        <w:t>Для сенсорных выключателей переменного тока в</w:t>
      </w:r>
      <w:r w:rsidRPr="00EA11FC">
        <w:rPr>
          <w:rFonts w:ascii="Arial" w:hAnsi="Arial" w:cs="Arial"/>
          <w:sz w:val="18"/>
          <w:szCs w:val="18"/>
        </w:rPr>
        <w:t xml:space="preserve"> течение переходного периода допускается </w:t>
      </w:r>
      <w:r w:rsidR="00113E5C" w:rsidRPr="00EA11FC">
        <w:rPr>
          <w:rFonts w:ascii="Arial" w:hAnsi="Arial" w:cs="Arial"/>
          <w:sz w:val="18"/>
          <w:szCs w:val="18"/>
        </w:rPr>
        <w:t xml:space="preserve">применение резьбы </w:t>
      </w:r>
      <w:r w:rsidRPr="00EA11FC">
        <w:rPr>
          <w:rFonts w:ascii="Arial" w:hAnsi="Arial" w:cs="Arial"/>
          <w:sz w:val="18"/>
          <w:szCs w:val="18"/>
        </w:rPr>
        <w:t>1/2" - 20UNF-2A вместо М12.</w:t>
      </w:r>
    </w:p>
    <w:p w14:paraId="2DD44A5E" w14:textId="77777777" w:rsidR="00DB463D" w:rsidRPr="00EA11FC" w:rsidRDefault="00DB463D" w:rsidP="00DB463D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>2 Направление кабельного ввода относительно стыковочной поверхности с применением углового кабельного соединения.</w:t>
      </w:r>
    </w:p>
    <w:p w14:paraId="627D8696" w14:textId="0CCAD28A" w:rsidR="0023047A" w:rsidRPr="00EA11FC" w:rsidRDefault="00DB463D" w:rsidP="00DB463D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 xml:space="preserve">3 На рисунке </w:t>
      </w:r>
      <w:r w:rsidRPr="00EA11FC">
        <w:rPr>
          <w:rFonts w:ascii="Arial" w:hAnsi="Arial" w:cs="Arial"/>
          <w:sz w:val="18"/>
          <w:szCs w:val="18"/>
          <w:lang w:val="en-US"/>
        </w:rPr>
        <w:t>a</w:t>
      </w:r>
      <w:r w:rsidRPr="00EA11FC">
        <w:rPr>
          <w:rFonts w:ascii="Arial" w:hAnsi="Arial" w:cs="Arial"/>
          <w:sz w:val="18"/>
          <w:szCs w:val="18"/>
        </w:rPr>
        <w:t xml:space="preserve">) приведен фронтальный вид маркировки С, применяемой для </w:t>
      </w:r>
      <w:r w:rsidR="0062327F" w:rsidRPr="00EA11FC">
        <w:rPr>
          <w:rFonts w:ascii="Arial" w:hAnsi="Arial" w:cs="Arial"/>
          <w:sz w:val="18"/>
          <w:szCs w:val="18"/>
        </w:rPr>
        <w:t xml:space="preserve">пяти </w:t>
      </w:r>
      <w:r w:rsidRPr="00EA11FC">
        <w:rPr>
          <w:rFonts w:ascii="Arial" w:hAnsi="Arial" w:cs="Arial"/>
          <w:sz w:val="18"/>
          <w:szCs w:val="18"/>
        </w:rPr>
        <w:t>штырей защитного заземления по IEC 61076-2-101.</w:t>
      </w:r>
    </w:p>
    <w:p w14:paraId="4F4044DC" w14:textId="00522FB4" w:rsidR="0023047A" w:rsidRPr="00FC03D0" w:rsidRDefault="00AE7CD3" w:rsidP="0062327F">
      <w:pPr>
        <w:pStyle w:val="a4"/>
        <w:tabs>
          <w:tab w:val="left" w:pos="9781"/>
        </w:tabs>
        <w:spacing w:before="120" w:after="120" w:line="360" w:lineRule="auto"/>
        <w:jc w:val="center"/>
        <w:rPr>
          <w:rFonts w:ascii="Arial" w:hAnsi="Arial" w:cs="Arial"/>
          <w:sz w:val="20"/>
        </w:rPr>
      </w:pPr>
      <w:r w:rsidRPr="00EA11FC">
        <w:rPr>
          <w:rFonts w:ascii="Arial" w:hAnsi="Arial" w:cs="Arial"/>
          <w:sz w:val="20"/>
        </w:rPr>
        <w:t>Рисунок D.6 – Встроенный соединитель с резьбой М12 с пятью штырями для сенсорных выключателей</w:t>
      </w:r>
      <w:r w:rsidRPr="00EA11FC" w:rsidDel="00AE7CD3">
        <w:rPr>
          <w:rFonts w:ascii="Arial" w:hAnsi="Arial" w:cs="Arial"/>
          <w:sz w:val="20"/>
        </w:rPr>
        <w:t xml:space="preserve"> </w:t>
      </w:r>
      <w:r w:rsidRPr="00EA11FC">
        <w:rPr>
          <w:rFonts w:ascii="Arial" w:hAnsi="Arial" w:cs="Arial"/>
          <w:sz w:val="20"/>
        </w:rPr>
        <w:t>переменного тока</w:t>
      </w:r>
    </w:p>
    <w:p w14:paraId="399F47AC" w14:textId="293F0217" w:rsidR="0023047A" w:rsidRPr="00E259F1" w:rsidRDefault="00190483" w:rsidP="00E259F1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</w:rPr>
      </w:pPr>
      <w:r w:rsidRPr="00190483">
        <w:rPr>
          <w:rFonts w:ascii="Arial" w:hAnsi="Arial" w:cs="Arial"/>
          <w:noProof/>
          <w:sz w:val="20"/>
          <w:lang w:eastAsia="ru-RU"/>
        </w:rPr>
        <w:lastRenderedPageBreak/>
        <w:drawing>
          <wp:inline distT="0" distB="0" distL="0" distR="0" wp14:anchorId="714007C4" wp14:editId="475E94E6">
            <wp:extent cx="5913251" cy="3065145"/>
            <wp:effectExtent l="0" t="0" r="0" b="1905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18152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08242" w14:textId="77777777" w:rsidR="005A1185" w:rsidRPr="00B80C57" w:rsidRDefault="005A1185" w:rsidP="005A1185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</w:t>
      </w:r>
      <w:r>
        <w:rPr>
          <w:rFonts w:ascii="Arial" w:hAnsi="Arial" w:cs="Arial"/>
          <w:sz w:val="18"/>
          <w:szCs w:val="18"/>
          <w:lang w:val="en-US"/>
        </w:rPr>
        <w:t>a</w:t>
      </w:r>
      <w:r w:rsidRPr="00B80C57">
        <w:rPr>
          <w:rFonts w:ascii="Arial" w:hAnsi="Arial" w:cs="Arial"/>
          <w:sz w:val="18"/>
          <w:szCs w:val="18"/>
        </w:rPr>
        <w:t xml:space="preserve">) </w:t>
      </w:r>
      <w:r>
        <w:rPr>
          <w:rFonts w:ascii="Arial" w:hAnsi="Arial" w:cs="Arial"/>
          <w:sz w:val="18"/>
          <w:szCs w:val="18"/>
        </w:rPr>
        <w:t xml:space="preserve">фронтальный вид;                                                               </w:t>
      </w:r>
      <w:r>
        <w:rPr>
          <w:rFonts w:ascii="Arial" w:hAnsi="Arial" w:cs="Arial"/>
          <w:sz w:val="18"/>
          <w:szCs w:val="18"/>
          <w:lang w:val="en-US"/>
        </w:rPr>
        <w:t>b</w:t>
      </w:r>
      <w:r w:rsidRPr="00B80C57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 xml:space="preserve"> </w:t>
      </w:r>
      <w:r w:rsidRPr="00B80C57">
        <w:rPr>
          <w:rFonts w:ascii="Arial" w:hAnsi="Arial" w:cs="Arial"/>
          <w:sz w:val="18"/>
          <w:szCs w:val="18"/>
        </w:rPr>
        <w:t>вид сбоку</w:t>
      </w:r>
    </w:p>
    <w:p w14:paraId="1E021411" w14:textId="77777777" w:rsidR="005A1185" w:rsidRPr="00EA11FC" w:rsidRDefault="005A1185" w:rsidP="005A1185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5E777720" wp14:editId="2821E171">
            <wp:extent cx="1028753" cy="177809"/>
            <wp:effectExtent l="0" t="0" r="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28753" cy="1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1FC">
        <w:rPr>
          <w:rFonts w:ascii="Arial" w:hAnsi="Arial" w:cs="Arial"/>
          <w:sz w:val="18"/>
          <w:szCs w:val="18"/>
        </w:rPr>
        <w:t xml:space="preserve"> – поверхность уплотнения</w:t>
      </w:r>
    </w:p>
    <w:p w14:paraId="50C88DD7" w14:textId="77777777" w:rsidR="005A1185" w:rsidRPr="00EA11FC" w:rsidRDefault="005A1185" w:rsidP="005A1185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  <w:vertAlign w:val="superscript"/>
          <w:lang w:val="en-US"/>
        </w:rPr>
        <w:t>a</w:t>
      </w:r>
      <w:r w:rsidRPr="00EA11FC">
        <w:rPr>
          <w:rFonts w:ascii="Arial" w:hAnsi="Arial" w:cs="Arial"/>
          <w:sz w:val="18"/>
          <w:szCs w:val="18"/>
        </w:rPr>
        <w:t xml:space="preserve"> Маркировку контакта наносят на стороне нагрузки соединительной вставки, если размер части изделия (детали) достаточен для размещения маркировки.</w:t>
      </w:r>
    </w:p>
    <w:p w14:paraId="0549C2A2" w14:textId="38F65DC1" w:rsidR="00E259F1" w:rsidRPr="00EA11FC" w:rsidRDefault="005A1185" w:rsidP="00F82512">
      <w:pPr>
        <w:pStyle w:val="a4"/>
        <w:tabs>
          <w:tab w:val="left" w:pos="9781"/>
        </w:tabs>
        <w:spacing w:before="120"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pacing w:val="40"/>
          <w:sz w:val="18"/>
          <w:szCs w:val="18"/>
        </w:rPr>
        <w:t>Примечания</w:t>
      </w:r>
    </w:p>
    <w:p w14:paraId="3D3D0345" w14:textId="6A766DCA" w:rsidR="00E259F1" w:rsidRPr="00EA11FC" w:rsidRDefault="008A637A" w:rsidP="005A1185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 xml:space="preserve">1 </w:t>
      </w:r>
      <w:r w:rsidR="00EC5F59" w:rsidRPr="00EA11FC">
        <w:rPr>
          <w:rFonts w:ascii="Arial" w:hAnsi="Arial" w:cs="Arial"/>
          <w:sz w:val="18"/>
          <w:szCs w:val="18"/>
        </w:rPr>
        <w:t>Для сенсорных выключателей переменного тока в</w:t>
      </w:r>
      <w:r w:rsidRPr="00EA11FC">
        <w:rPr>
          <w:rFonts w:ascii="Arial" w:hAnsi="Arial" w:cs="Arial"/>
          <w:sz w:val="18"/>
          <w:szCs w:val="18"/>
        </w:rPr>
        <w:t xml:space="preserve"> течение переходного периода допускается </w:t>
      </w:r>
      <w:r w:rsidR="00504351" w:rsidRPr="00EA11FC">
        <w:rPr>
          <w:rFonts w:ascii="Arial" w:hAnsi="Arial" w:cs="Arial"/>
          <w:sz w:val="18"/>
          <w:szCs w:val="18"/>
        </w:rPr>
        <w:t>применение резьбы</w:t>
      </w:r>
      <w:r w:rsidR="00504351" w:rsidRPr="00EA11FC" w:rsidDel="00504351">
        <w:rPr>
          <w:rFonts w:ascii="Arial" w:hAnsi="Arial" w:cs="Arial"/>
          <w:sz w:val="18"/>
          <w:szCs w:val="18"/>
        </w:rPr>
        <w:t xml:space="preserve"> </w:t>
      </w:r>
      <w:r w:rsidRPr="00EA11FC">
        <w:rPr>
          <w:rFonts w:ascii="Arial" w:hAnsi="Arial" w:cs="Arial"/>
          <w:sz w:val="18"/>
          <w:szCs w:val="18"/>
        </w:rPr>
        <w:t>1/2" - 20UNF-2A вместо М12.</w:t>
      </w:r>
    </w:p>
    <w:p w14:paraId="7EDD2C3F" w14:textId="77777777" w:rsidR="00F82512" w:rsidRPr="00EA11FC" w:rsidRDefault="00F82512" w:rsidP="00F82512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>2 Направление кабельного ввода относительно стыковочной поверхности с применением углового кабельного соединения.</w:t>
      </w:r>
    </w:p>
    <w:p w14:paraId="6FC490A2" w14:textId="78AC913E" w:rsidR="00E259F1" w:rsidRPr="00EA11FC" w:rsidRDefault="00F82512" w:rsidP="00F82512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 xml:space="preserve">3 На рисунке </w:t>
      </w:r>
      <w:r w:rsidRPr="00EA11FC">
        <w:rPr>
          <w:rFonts w:ascii="Arial" w:hAnsi="Arial" w:cs="Arial"/>
          <w:sz w:val="18"/>
          <w:szCs w:val="18"/>
          <w:lang w:val="en-US"/>
        </w:rPr>
        <w:t>a</w:t>
      </w:r>
      <w:r w:rsidRPr="00EA11FC">
        <w:rPr>
          <w:rFonts w:ascii="Arial" w:hAnsi="Arial" w:cs="Arial"/>
          <w:sz w:val="18"/>
          <w:szCs w:val="18"/>
        </w:rPr>
        <w:t xml:space="preserve">) приведен фронтальный вид маркировки С, применяемой для </w:t>
      </w:r>
      <w:r w:rsidR="002E2ED9" w:rsidRPr="00EA11FC">
        <w:rPr>
          <w:rFonts w:ascii="Arial" w:hAnsi="Arial" w:cs="Arial"/>
          <w:sz w:val="18"/>
          <w:szCs w:val="18"/>
        </w:rPr>
        <w:t>шес</w:t>
      </w:r>
      <w:r w:rsidRPr="00EA11FC">
        <w:rPr>
          <w:rFonts w:ascii="Arial" w:hAnsi="Arial" w:cs="Arial"/>
          <w:sz w:val="18"/>
          <w:szCs w:val="18"/>
        </w:rPr>
        <w:t>ти штырей защитного заземления по IEC 61076-2-101.</w:t>
      </w:r>
    </w:p>
    <w:p w14:paraId="1561FDCD" w14:textId="3DF878E4" w:rsidR="00E259F1" w:rsidRPr="00E259F1" w:rsidRDefault="004174A7" w:rsidP="00F82512">
      <w:pPr>
        <w:pStyle w:val="a4"/>
        <w:tabs>
          <w:tab w:val="left" w:pos="9781"/>
        </w:tabs>
        <w:spacing w:before="120" w:line="360" w:lineRule="auto"/>
        <w:jc w:val="center"/>
        <w:rPr>
          <w:rFonts w:ascii="Arial" w:hAnsi="Arial" w:cs="Arial"/>
          <w:sz w:val="20"/>
        </w:rPr>
      </w:pPr>
      <w:r w:rsidRPr="00EA11FC">
        <w:rPr>
          <w:rFonts w:ascii="Arial" w:hAnsi="Arial" w:cs="Arial"/>
          <w:sz w:val="20"/>
        </w:rPr>
        <w:t xml:space="preserve">Рисунок D.7 – </w:t>
      </w:r>
      <w:r w:rsidR="00FD1ED0" w:rsidRPr="00EA11FC">
        <w:rPr>
          <w:rFonts w:ascii="Arial" w:hAnsi="Arial" w:cs="Arial"/>
          <w:sz w:val="20"/>
        </w:rPr>
        <w:t>Встроенный с</w:t>
      </w:r>
      <w:r w:rsidRPr="00EA11FC">
        <w:rPr>
          <w:rFonts w:ascii="Arial" w:hAnsi="Arial" w:cs="Arial"/>
          <w:sz w:val="20"/>
        </w:rPr>
        <w:t xml:space="preserve">оединитель </w:t>
      </w:r>
      <w:r w:rsidR="00494512" w:rsidRPr="00EA11FC">
        <w:rPr>
          <w:rFonts w:ascii="Arial" w:hAnsi="Arial" w:cs="Arial"/>
          <w:sz w:val="20"/>
        </w:rPr>
        <w:t xml:space="preserve">с резьбой </w:t>
      </w:r>
      <w:r w:rsidRPr="00EA11FC">
        <w:rPr>
          <w:rFonts w:ascii="Arial" w:hAnsi="Arial" w:cs="Arial"/>
          <w:sz w:val="20"/>
        </w:rPr>
        <w:t xml:space="preserve">М12 с шестью штырями для </w:t>
      </w:r>
      <w:r w:rsidR="00494512" w:rsidRPr="00EA11FC">
        <w:rPr>
          <w:rFonts w:ascii="Arial" w:hAnsi="Arial" w:cs="Arial"/>
          <w:sz w:val="20"/>
        </w:rPr>
        <w:t>сенсорных выключателей</w:t>
      </w:r>
      <w:r w:rsidR="00494512" w:rsidRPr="00EA11FC" w:rsidDel="00AE7CD3">
        <w:rPr>
          <w:rFonts w:ascii="Arial" w:hAnsi="Arial" w:cs="Arial"/>
          <w:sz w:val="20"/>
        </w:rPr>
        <w:t xml:space="preserve"> </w:t>
      </w:r>
      <w:r w:rsidRPr="00EA11FC">
        <w:rPr>
          <w:rFonts w:ascii="Arial" w:hAnsi="Arial" w:cs="Arial"/>
          <w:sz w:val="20"/>
        </w:rPr>
        <w:t>переменного тока</w:t>
      </w:r>
    </w:p>
    <w:p w14:paraId="76CFCD69" w14:textId="65F7F5F8" w:rsidR="00E259F1" w:rsidRPr="009B70FD" w:rsidRDefault="00D66193" w:rsidP="009B70FD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</w:rPr>
      </w:pPr>
      <w:r w:rsidRPr="00D66193">
        <w:rPr>
          <w:rFonts w:ascii="Arial" w:hAnsi="Arial" w:cs="Arial"/>
          <w:noProof/>
          <w:sz w:val="20"/>
          <w:lang w:eastAsia="ru-RU"/>
        </w:rPr>
        <w:lastRenderedPageBreak/>
        <w:drawing>
          <wp:inline distT="0" distB="0" distL="0" distR="0" wp14:anchorId="74A4133E" wp14:editId="35DF9830">
            <wp:extent cx="6210935" cy="3394075"/>
            <wp:effectExtent l="0" t="0" r="0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5"/>
        <w:gridCol w:w="4886"/>
      </w:tblGrid>
      <w:tr w:rsidR="00D66193" w14:paraId="3A38B404" w14:textId="77777777" w:rsidTr="00D66193">
        <w:tc>
          <w:tcPr>
            <w:tcW w:w="4885" w:type="dxa"/>
          </w:tcPr>
          <w:p w14:paraId="513DA67A" w14:textId="29ACDB9D" w:rsidR="00D66193" w:rsidRDefault="00D66193" w:rsidP="003C2AFC">
            <w:pPr>
              <w:pStyle w:val="a4"/>
              <w:tabs>
                <w:tab w:val="left" w:pos="978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  <w:r w:rsidRPr="00B80C57">
              <w:rPr>
                <w:rFonts w:ascii="Arial" w:hAnsi="Arial" w:cs="Arial"/>
                <w:sz w:val="18"/>
                <w:szCs w:val="18"/>
              </w:rPr>
              <w:t xml:space="preserve">) </w:t>
            </w:r>
            <w:r w:rsidRPr="00D66193">
              <w:rPr>
                <w:rFonts w:ascii="Arial" w:hAnsi="Arial" w:cs="Arial"/>
                <w:sz w:val="18"/>
                <w:szCs w:val="18"/>
              </w:rPr>
              <w:t xml:space="preserve">встроенный соединитель с </w:t>
            </w:r>
            <w:r>
              <w:rPr>
                <w:rFonts w:ascii="Arial" w:hAnsi="Arial" w:cs="Arial"/>
                <w:sz w:val="18"/>
                <w:szCs w:val="18"/>
              </w:rPr>
              <w:t>четырьмя штырями для сенсорного выключателя</w:t>
            </w:r>
            <w:r w:rsidRPr="00D66193">
              <w:rPr>
                <w:rFonts w:ascii="Arial" w:hAnsi="Arial" w:cs="Arial"/>
                <w:sz w:val="18"/>
                <w:szCs w:val="18"/>
              </w:rPr>
              <w:t xml:space="preserve"> постоянного тока</w:t>
            </w:r>
            <w:r>
              <w:rPr>
                <w:rFonts w:ascii="Arial" w:hAnsi="Arial" w:cs="Arial"/>
                <w:sz w:val="18"/>
                <w:szCs w:val="18"/>
              </w:rPr>
              <w:t xml:space="preserve"> – фронтальный вид;</w:t>
            </w:r>
          </w:p>
        </w:tc>
        <w:tc>
          <w:tcPr>
            <w:tcW w:w="4886" w:type="dxa"/>
          </w:tcPr>
          <w:p w14:paraId="4528685E" w14:textId="44E78E70" w:rsidR="00D66193" w:rsidRDefault="00D66193" w:rsidP="003C2AFC">
            <w:pPr>
              <w:pStyle w:val="a4"/>
              <w:tabs>
                <w:tab w:val="left" w:pos="978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Pr="00B80C57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C2AFC" w:rsidRPr="00D66193">
              <w:rPr>
                <w:rFonts w:ascii="Arial" w:hAnsi="Arial" w:cs="Arial"/>
                <w:sz w:val="18"/>
                <w:szCs w:val="18"/>
              </w:rPr>
              <w:t xml:space="preserve">встроенный соединитель с </w:t>
            </w:r>
            <w:r w:rsidR="003C2AFC">
              <w:rPr>
                <w:rFonts w:ascii="Arial" w:hAnsi="Arial" w:cs="Arial"/>
                <w:sz w:val="18"/>
                <w:szCs w:val="18"/>
              </w:rPr>
              <w:t xml:space="preserve">четырьмя штырями </w:t>
            </w:r>
            <w:r w:rsidR="003C2AFC">
              <w:rPr>
                <w:rFonts w:ascii="Arial" w:hAnsi="Arial" w:cs="Arial"/>
                <w:sz w:val="18"/>
                <w:szCs w:val="18"/>
              </w:rPr>
              <w:br/>
              <w:t>для сенсорного выключателя</w:t>
            </w:r>
            <w:r w:rsidR="003C2AFC" w:rsidRPr="00D66193">
              <w:rPr>
                <w:rFonts w:ascii="Arial" w:hAnsi="Arial" w:cs="Arial"/>
                <w:sz w:val="18"/>
                <w:szCs w:val="18"/>
              </w:rPr>
              <w:t xml:space="preserve"> постоянного тока</w:t>
            </w:r>
            <w:r w:rsidR="003C2AFC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="003C2AFC">
              <w:rPr>
                <w:rFonts w:ascii="Arial" w:hAnsi="Arial" w:cs="Arial"/>
                <w:sz w:val="18"/>
                <w:szCs w:val="18"/>
              </w:rPr>
              <w:br/>
            </w:r>
            <w:r w:rsidRPr="00B80C57">
              <w:rPr>
                <w:rFonts w:ascii="Arial" w:hAnsi="Arial" w:cs="Arial"/>
                <w:sz w:val="18"/>
                <w:szCs w:val="18"/>
              </w:rPr>
              <w:t>вид сбоку</w:t>
            </w:r>
          </w:p>
        </w:tc>
      </w:tr>
    </w:tbl>
    <w:p w14:paraId="07E59E87" w14:textId="1A7052F1" w:rsidR="009B70FD" w:rsidRDefault="00F05AB5" w:rsidP="00F05AB5">
      <w:pPr>
        <w:pStyle w:val="a4"/>
        <w:tabs>
          <w:tab w:val="left" w:pos="9781"/>
        </w:tabs>
        <w:spacing w:before="120" w:line="360" w:lineRule="auto"/>
        <w:jc w:val="center"/>
        <w:rPr>
          <w:rFonts w:ascii="Arial" w:hAnsi="Arial" w:cs="Arial"/>
          <w:sz w:val="20"/>
        </w:rPr>
      </w:pPr>
      <w:r w:rsidRPr="00F105B3">
        <w:rPr>
          <w:rFonts w:ascii="Arial" w:hAnsi="Arial" w:cs="Arial"/>
          <w:noProof/>
          <w:sz w:val="18"/>
          <w:szCs w:val="18"/>
          <w:lang w:eastAsia="ru-RU"/>
        </w:rPr>
        <w:drawing>
          <wp:inline distT="0" distB="0" distL="0" distR="0" wp14:anchorId="622A957B" wp14:editId="16B576CA">
            <wp:extent cx="1028753" cy="177809"/>
            <wp:effectExtent l="0" t="0" r="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28753" cy="1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</w:t>
      </w:r>
      <w:r w:rsidRPr="00EA146E">
        <w:rPr>
          <w:rFonts w:ascii="Arial" w:hAnsi="Arial" w:cs="Arial"/>
          <w:sz w:val="18"/>
          <w:szCs w:val="18"/>
        </w:rPr>
        <w:t>–</w:t>
      </w:r>
      <w:r>
        <w:rPr>
          <w:rFonts w:ascii="Arial" w:hAnsi="Arial" w:cs="Arial"/>
          <w:sz w:val="18"/>
          <w:szCs w:val="18"/>
        </w:rPr>
        <w:t xml:space="preserve"> поверхность уплотнения</w:t>
      </w:r>
    </w:p>
    <w:p w14:paraId="14CC239B" w14:textId="47B6D45D" w:rsidR="003B2965" w:rsidRPr="009B70FD" w:rsidRDefault="003B2965" w:rsidP="009B70FD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</w:rPr>
      </w:pPr>
      <w:r w:rsidRPr="00D04433">
        <w:rPr>
          <w:rFonts w:ascii="Arial" w:hAnsi="Arial" w:cs="Arial"/>
          <w:noProof/>
          <w:sz w:val="20"/>
          <w:lang w:eastAsia="ru-RU"/>
        </w:rPr>
        <w:drawing>
          <wp:inline distT="0" distB="0" distL="0" distR="0" wp14:anchorId="4BFDCC46" wp14:editId="6292871F">
            <wp:extent cx="2552831" cy="2095608"/>
            <wp:effectExtent l="0" t="0" r="0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552831" cy="209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5194E" w14:textId="31CF64D6" w:rsidR="009B70FD" w:rsidRPr="00D04433" w:rsidRDefault="00D04433" w:rsidP="00D04433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en-US"/>
        </w:rPr>
        <w:t>c</w:t>
      </w:r>
      <w:r w:rsidRPr="00D04433">
        <w:rPr>
          <w:rFonts w:ascii="Arial" w:hAnsi="Arial" w:cs="Arial"/>
          <w:sz w:val="18"/>
          <w:szCs w:val="18"/>
        </w:rPr>
        <w:t xml:space="preserve">) </w:t>
      </w:r>
      <w:r w:rsidRPr="00D66193">
        <w:rPr>
          <w:rFonts w:ascii="Arial" w:hAnsi="Arial" w:cs="Arial"/>
          <w:sz w:val="18"/>
          <w:szCs w:val="18"/>
        </w:rPr>
        <w:t xml:space="preserve">встроенный соединитель с </w:t>
      </w:r>
      <w:r>
        <w:rPr>
          <w:rFonts w:ascii="Arial" w:hAnsi="Arial" w:cs="Arial"/>
          <w:sz w:val="18"/>
          <w:szCs w:val="18"/>
        </w:rPr>
        <w:t>тремя штырями для сенсорного выключателя</w:t>
      </w:r>
      <w:r w:rsidRPr="00D66193">
        <w:rPr>
          <w:rFonts w:ascii="Arial" w:hAnsi="Arial" w:cs="Arial"/>
          <w:sz w:val="18"/>
          <w:szCs w:val="18"/>
        </w:rPr>
        <w:t xml:space="preserve"> постоянного тока</w:t>
      </w:r>
    </w:p>
    <w:p w14:paraId="45F27BC2" w14:textId="77777777" w:rsidR="00757B1A" w:rsidRPr="00EA11FC" w:rsidRDefault="00757B1A" w:rsidP="00757B1A">
      <w:pPr>
        <w:pStyle w:val="a4"/>
        <w:tabs>
          <w:tab w:val="left" w:pos="9781"/>
        </w:tabs>
        <w:spacing w:before="120"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  <w:vertAlign w:val="superscript"/>
          <w:lang w:val="en-US"/>
        </w:rPr>
        <w:t>a</w:t>
      </w:r>
      <w:r w:rsidRPr="00EA11FC">
        <w:rPr>
          <w:rFonts w:ascii="Arial" w:hAnsi="Arial" w:cs="Arial"/>
          <w:sz w:val="18"/>
          <w:szCs w:val="18"/>
        </w:rPr>
        <w:t xml:space="preserve"> Маркировку контакта наносят на стороне нагрузки соединительной вставки, если размер части изделия (детали) достаточен для размещения маркировки.</w:t>
      </w:r>
    </w:p>
    <w:p w14:paraId="0282A044" w14:textId="77777777" w:rsidR="00757B1A" w:rsidRPr="00EA11FC" w:rsidRDefault="00757B1A" w:rsidP="00757B1A">
      <w:pPr>
        <w:pStyle w:val="a4"/>
        <w:tabs>
          <w:tab w:val="left" w:pos="9781"/>
        </w:tabs>
        <w:spacing w:before="120" w:line="360" w:lineRule="auto"/>
        <w:rPr>
          <w:rFonts w:ascii="Arial" w:hAnsi="Arial" w:cs="Arial"/>
          <w:spacing w:val="40"/>
          <w:sz w:val="18"/>
          <w:szCs w:val="18"/>
        </w:rPr>
      </w:pPr>
      <w:r w:rsidRPr="00EA11FC">
        <w:rPr>
          <w:rFonts w:ascii="Arial" w:hAnsi="Arial" w:cs="Arial"/>
          <w:spacing w:val="40"/>
          <w:sz w:val="18"/>
          <w:szCs w:val="18"/>
        </w:rPr>
        <w:t>Примечания</w:t>
      </w:r>
    </w:p>
    <w:p w14:paraId="684AFB8F" w14:textId="595FEB8F" w:rsidR="00757B1A" w:rsidRPr="00EA11FC" w:rsidRDefault="00757B1A" w:rsidP="00757B1A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 xml:space="preserve">1 </w:t>
      </w:r>
      <w:r w:rsidR="008748D8" w:rsidRPr="00EA11FC">
        <w:rPr>
          <w:rFonts w:ascii="Arial" w:hAnsi="Arial" w:cs="Arial"/>
          <w:sz w:val="18"/>
          <w:szCs w:val="18"/>
        </w:rPr>
        <w:t>На рисунках</w:t>
      </w:r>
      <w:r w:rsidRPr="00EA11FC">
        <w:rPr>
          <w:rFonts w:ascii="Arial" w:hAnsi="Arial" w:cs="Arial"/>
          <w:sz w:val="18"/>
          <w:szCs w:val="18"/>
        </w:rPr>
        <w:t xml:space="preserve"> </w:t>
      </w:r>
      <w:r w:rsidRPr="00EA11FC">
        <w:rPr>
          <w:rFonts w:ascii="Arial" w:hAnsi="Arial" w:cs="Arial"/>
          <w:sz w:val="18"/>
          <w:szCs w:val="18"/>
          <w:lang w:val="en-US"/>
        </w:rPr>
        <w:t>a</w:t>
      </w:r>
      <w:r w:rsidRPr="00EA11FC">
        <w:rPr>
          <w:rFonts w:ascii="Arial" w:hAnsi="Arial" w:cs="Arial"/>
          <w:sz w:val="18"/>
          <w:szCs w:val="18"/>
        </w:rPr>
        <w:t>)</w:t>
      </w:r>
      <w:r w:rsidR="008748D8" w:rsidRPr="00EA11FC">
        <w:rPr>
          <w:rFonts w:ascii="Arial" w:hAnsi="Arial" w:cs="Arial"/>
          <w:sz w:val="18"/>
          <w:szCs w:val="18"/>
        </w:rPr>
        <w:t xml:space="preserve"> и </w:t>
      </w:r>
      <w:r w:rsidR="008748D8" w:rsidRPr="00EA11FC">
        <w:rPr>
          <w:rFonts w:ascii="Arial" w:hAnsi="Arial" w:cs="Arial"/>
          <w:sz w:val="18"/>
          <w:szCs w:val="18"/>
          <w:lang w:val="en-US"/>
        </w:rPr>
        <w:t>c</w:t>
      </w:r>
      <w:r w:rsidR="008748D8" w:rsidRPr="00EA11FC">
        <w:rPr>
          <w:rFonts w:ascii="Arial" w:hAnsi="Arial" w:cs="Arial"/>
          <w:sz w:val="18"/>
          <w:szCs w:val="18"/>
        </w:rPr>
        <w:t>)</w:t>
      </w:r>
      <w:r w:rsidRPr="00EA11FC">
        <w:rPr>
          <w:rFonts w:ascii="Arial" w:hAnsi="Arial" w:cs="Arial"/>
          <w:sz w:val="18"/>
          <w:szCs w:val="18"/>
        </w:rPr>
        <w:t xml:space="preserve"> </w:t>
      </w:r>
      <w:r w:rsidR="00684E17" w:rsidRPr="00EA11FC">
        <w:rPr>
          <w:rFonts w:ascii="Arial" w:hAnsi="Arial" w:cs="Arial"/>
          <w:sz w:val="18"/>
          <w:szCs w:val="18"/>
        </w:rPr>
        <w:t xml:space="preserve">показаны четыре или три </w:t>
      </w:r>
      <w:r w:rsidRPr="00EA11FC">
        <w:rPr>
          <w:rFonts w:ascii="Arial" w:hAnsi="Arial" w:cs="Arial"/>
          <w:sz w:val="18"/>
          <w:szCs w:val="18"/>
        </w:rPr>
        <w:t xml:space="preserve">штыря по </w:t>
      </w:r>
      <w:r w:rsidR="00684E17" w:rsidRPr="00EA11FC">
        <w:rPr>
          <w:rFonts w:ascii="Arial" w:hAnsi="Arial" w:cs="Arial"/>
          <w:sz w:val="18"/>
          <w:szCs w:val="18"/>
        </w:rPr>
        <w:t>IEC 61076-2-105</w:t>
      </w:r>
      <w:r w:rsidRPr="00EA11FC">
        <w:rPr>
          <w:rFonts w:ascii="Arial" w:hAnsi="Arial" w:cs="Arial"/>
          <w:sz w:val="18"/>
          <w:szCs w:val="18"/>
        </w:rPr>
        <w:t>.</w:t>
      </w:r>
    </w:p>
    <w:p w14:paraId="1FA19943" w14:textId="77777777" w:rsidR="00757B1A" w:rsidRPr="00EA11FC" w:rsidRDefault="00757B1A" w:rsidP="0077462F">
      <w:pPr>
        <w:pStyle w:val="a4"/>
        <w:tabs>
          <w:tab w:val="left" w:pos="9781"/>
        </w:tabs>
        <w:spacing w:after="120"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>2 Направление кабельного ввода относительно стыковочной поверхности с применением углового кабельного соединения.</w:t>
      </w:r>
    </w:p>
    <w:p w14:paraId="610B3357" w14:textId="1B8D57D1" w:rsidR="009B70FD" w:rsidRPr="009B70FD" w:rsidRDefault="009B70FD" w:rsidP="009B70FD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</w:rPr>
      </w:pPr>
      <w:r w:rsidRPr="00EA11FC">
        <w:rPr>
          <w:rFonts w:ascii="Arial" w:hAnsi="Arial" w:cs="Arial"/>
          <w:sz w:val="20"/>
        </w:rPr>
        <w:t xml:space="preserve">Рисунок D.8 – Встроенный соединитель с резьбой М5 с четырьмя </w:t>
      </w:r>
      <w:r w:rsidR="008748D8" w:rsidRPr="00EA11FC">
        <w:rPr>
          <w:rFonts w:ascii="Arial" w:hAnsi="Arial" w:cs="Arial"/>
          <w:sz w:val="20"/>
        </w:rPr>
        <w:t xml:space="preserve">или тремя </w:t>
      </w:r>
      <w:r w:rsidRPr="00EA11FC">
        <w:rPr>
          <w:rFonts w:ascii="Arial" w:hAnsi="Arial" w:cs="Arial"/>
          <w:sz w:val="20"/>
        </w:rPr>
        <w:t xml:space="preserve">штырями </w:t>
      </w:r>
      <w:r w:rsidR="008748D8" w:rsidRPr="00EA11FC">
        <w:rPr>
          <w:rFonts w:ascii="Arial" w:hAnsi="Arial" w:cs="Arial"/>
          <w:sz w:val="20"/>
        </w:rPr>
        <w:br/>
      </w:r>
      <w:r w:rsidRPr="00EA11FC">
        <w:rPr>
          <w:rFonts w:ascii="Arial" w:hAnsi="Arial" w:cs="Arial"/>
          <w:sz w:val="20"/>
        </w:rPr>
        <w:t>для сенсорных выключателей постоянного тока</w:t>
      </w:r>
    </w:p>
    <w:p w14:paraId="30287A9B" w14:textId="140E79FD" w:rsidR="009B70FD" w:rsidRPr="00EA11FC" w:rsidRDefault="00751AE4" w:rsidP="00C54552">
      <w:pPr>
        <w:pStyle w:val="2"/>
        <w:pageBreakBefore/>
        <w:tabs>
          <w:tab w:val="left" w:pos="9781"/>
        </w:tabs>
        <w:spacing w:after="240" w:line="240" w:lineRule="auto"/>
        <w:rPr>
          <w:rFonts w:ascii="Arial" w:hAnsi="Arial" w:cs="Arial"/>
          <w:b/>
          <w:sz w:val="24"/>
          <w:szCs w:val="24"/>
        </w:rPr>
      </w:pPr>
      <w:r w:rsidRPr="00C54552">
        <w:rPr>
          <w:rFonts w:ascii="Arial" w:hAnsi="Arial" w:cs="Arial"/>
          <w:b/>
          <w:szCs w:val="24"/>
        </w:rPr>
        <w:lastRenderedPageBreak/>
        <w:t>Приложение Е</w:t>
      </w:r>
      <w:r w:rsidRPr="00C54552">
        <w:rPr>
          <w:rFonts w:ascii="Arial" w:hAnsi="Arial" w:cs="Arial"/>
          <w:b/>
          <w:szCs w:val="24"/>
        </w:rPr>
        <w:br/>
      </w:r>
      <w:r w:rsidRPr="00C54552">
        <w:rPr>
          <w:rFonts w:ascii="Arial" w:hAnsi="Arial" w:cs="Arial"/>
          <w:sz w:val="24"/>
          <w:szCs w:val="24"/>
        </w:rPr>
        <w:t>(обязательное)</w:t>
      </w:r>
      <w:r w:rsidRPr="00C54552">
        <w:rPr>
          <w:rFonts w:ascii="Arial" w:hAnsi="Arial" w:cs="Arial"/>
          <w:sz w:val="24"/>
          <w:szCs w:val="24"/>
        </w:rPr>
        <w:br/>
      </w:r>
      <w:r w:rsidRPr="00C54552">
        <w:rPr>
          <w:rFonts w:ascii="Arial" w:hAnsi="Arial" w:cs="Arial"/>
          <w:b/>
          <w:sz w:val="24"/>
          <w:szCs w:val="24"/>
        </w:rPr>
        <w:t>Дополнительные требования к</w:t>
      </w:r>
      <w:r w:rsidR="00F50263">
        <w:rPr>
          <w:rFonts w:ascii="Arial" w:hAnsi="Arial" w:cs="Arial"/>
          <w:b/>
          <w:sz w:val="24"/>
          <w:szCs w:val="24"/>
        </w:rPr>
        <w:t xml:space="preserve"> сенсорным выключателям</w:t>
      </w:r>
      <w:r w:rsidRPr="00C54552">
        <w:rPr>
          <w:rFonts w:ascii="Arial" w:hAnsi="Arial" w:cs="Arial"/>
          <w:b/>
          <w:sz w:val="24"/>
          <w:szCs w:val="24"/>
        </w:rPr>
        <w:t xml:space="preserve">, </w:t>
      </w:r>
      <w:r w:rsidR="00C54552">
        <w:rPr>
          <w:rFonts w:ascii="Arial" w:hAnsi="Arial" w:cs="Arial"/>
          <w:b/>
          <w:sz w:val="24"/>
          <w:szCs w:val="24"/>
        </w:rPr>
        <w:br/>
      </w:r>
      <w:r w:rsidRPr="00EA11FC">
        <w:rPr>
          <w:rFonts w:ascii="Arial" w:hAnsi="Arial" w:cs="Arial"/>
          <w:b/>
          <w:sz w:val="24"/>
          <w:szCs w:val="24"/>
        </w:rPr>
        <w:t xml:space="preserve">предназначенным для применения в </w:t>
      </w:r>
      <w:r w:rsidR="00F50263" w:rsidRPr="00EA11FC">
        <w:rPr>
          <w:rFonts w:ascii="Arial" w:hAnsi="Arial" w:cs="Arial"/>
          <w:b/>
          <w:sz w:val="24"/>
          <w:szCs w:val="24"/>
        </w:rPr>
        <w:t xml:space="preserve">условиях </w:t>
      </w:r>
      <w:r w:rsidRPr="00EA11FC">
        <w:rPr>
          <w:rFonts w:ascii="Arial" w:hAnsi="Arial" w:cs="Arial"/>
          <w:b/>
          <w:sz w:val="24"/>
          <w:szCs w:val="24"/>
        </w:rPr>
        <w:t>сильных магнитных пол</w:t>
      </w:r>
      <w:r w:rsidR="00F50263" w:rsidRPr="00EA11FC">
        <w:rPr>
          <w:rFonts w:ascii="Arial" w:hAnsi="Arial" w:cs="Arial"/>
          <w:b/>
          <w:sz w:val="24"/>
          <w:szCs w:val="24"/>
        </w:rPr>
        <w:t>ей</w:t>
      </w:r>
    </w:p>
    <w:p w14:paraId="69D4DE64" w14:textId="0A6AA1FA" w:rsidR="00337DF1" w:rsidRPr="00EA11FC" w:rsidRDefault="00337DF1" w:rsidP="009A08D5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line="360" w:lineRule="auto"/>
        <w:ind w:firstLine="567"/>
        <w:jc w:val="both"/>
        <w:rPr>
          <w:sz w:val="22"/>
          <w:szCs w:val="22"/>
        </w:rPr>
      </w:pPr>
      <w:r w:rsidRPr="00EA11FC">
        <w:rPr>
          <w:sz w:val="22"/>
          <w:szCs w:val="22"/>
        </w:rPr>
        <w:t xml:space="preserve">Е.1 </w:t>
      </w:r>
      <w:r w:rsidR="00496B3C" w:rsidRPr="00EA11FC">
        <w:rPr>
          <w:sz w:val="22"/>
          <w:szCs w:val="22"/>
        </w:rPr>
        <w:t>Вводная часть</w:t>
      </w:r>
    </w:p>
    <w:p w14:paraId="55CC4AFD" w14:textId="2E21A1AB" w:rsidR="00337DF1" w:rsidRPr="00EA11FC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Настоящее приложение распространяется на</w:t>
      </w:r>
      <w:r w:rsidR="008765E7" w:rsidRPr="00EA11FC">
        <w:rPr>
          <w:rFonts w:ascii="Arial" w:hAnsi="Arial" w:cs="Arial"/>
          <w:sz w:val="22"/>
          <w:szCs w:val="22"/>
        </w:rPr>
        <w:t xml:space="preserve"> сенсорные выключатели</w:t>
      </w:r>
      <w:r w:rsidRPr="00EA11FC">
        <w:rPr>
          <w:rFonts w:ascii="Arial" w:hAnsi="Arial" w:cs="Arial"/>
          <w:sz w:val="22"/>
          <w:szCs w:val="22"/>
        </w:rPr>
        <w:t xml:space="preserve">, работающие в </w:t>
      </w:r>
      <w:r w:rsidR="008765E7" w:rsidRPr="00EA11FC">
        <w:rPr>
          <w:rFonts w:ascii="Arial" w:hAnsi="Arial" w:cs="Arial"/>
          <w:sz w:val="22"/>
          <w:szCs w:val="22"/>
        </w:rPr>
        <w:t xml:space="preserve">условиях </w:t>
      </w:r>
      <w:r w:rsidRPr="00EA11FC">
        <w:rPr>
          <w:rFonts w:ascii="Arial" w:hAnsi="Arial" w:cs="Arial"/>
          <w:sz w:val="22"/>
          <w:szCs w:val="22"/>
        </w:rPr>
        <w:t>сильных магнитных пол</w:t>
      </w:r>
      <w:r w:rsidR="008765E7" w:rsidRPr="00EA11FC">
        <w:rPr>
          <w:rFonts w:ascii="Arial" w:hAnsi="Arial" w:cs="Arial"/>
          <w:sz w:val="22"/>
          <w:szCs w:val="22"/>
        </w:rPr>
        <w:t>ей</w:t>
      </w:r>
      <w:r w:rsidRPr="00EA11FC">
        <w:rPr>
          <w:rFonts w:ascii="Arial" w:hAnsi="Arial" w:cs="Arial"/>
          <w:sz w:val="22"/>
          <w:szCs w:val="22"/>
        </w:rPr>
        <w:t>, например</w:t>
      </w:r>
      <w:r w:rsidR="008765E7" w:rsidRPr="00EA11FC">
        <w:rPr>
          <w:rFonts w:ascii="Arial" w:hAnsi="Arial" w:cs="Arial"/>
          <w:sz w:val="22"/>
          <w:szCs w:val="22"/>
        </w:rPr>
        <w:t>,</w:t>
      </w:r>
      <w:r w:rsidRPr="00EA11FC">
        <w:rPr>
          <w:rFonts w:ascii="Arial" w:hAnsi="Arial" w:cs="Arial"/>
          <w:sz w:val="22"/>
          <w:szCs w:val="22"/>
        </w:rPr>
        <w:t xml:space="preserve"> электромагнитных пол</w:t>
      </w:r>
      <w:r w:rsidR="008765E7" w:rsidRPr="00EA11FC">
        <w:rPr>
          <w:rFonts w:ascii="Arial" w:hAnsi="Arial" w:cs="Arial"/>
          <w:sz w:val="22"/>
          <w:szCs w:val="22"/>
        </w:rPr>
        <w:t>ей</w:t>
      </w:r>
      <w:r w:rsidRPr="00EA11FC">
        <w:rPr>
          <w:rFonts w:ascii="Arial" w:hAnsi="Arial" w:cs="Arial"/>
          <w:sz w:val="22"/>
          <w:szCs w:val="22"/>
        </w:rPr>
        <w:t>, возникающих при работе электросварочного оборудования (</w:t>
      </w:r>
      <w:r w:rsidR="008765E7" w:rsidRPr="00EA11FC">
        <w:rPr>
          <w:rFonts w:ascii="Arial" w:hAnsi="Arial" w:cs="Arial"/>
          <w:sz w:val="22"/>
          <w:szCs w:val="22"/>
        </w:rPr>
        <w:t xml:space="preserve">как правило, </w:t>
      </w:r>
      <w:r w:rsidRPr="00EA11FC">
        <w:rPr>
          <w:rFonts w:ascii="Arial" w:hAnsi="Arial" w:cs="Arial"/>
          <w:sz w:val="22"/>
          <w:szCs w:val="22"/>
        </w:rPr>
        <w:t>поля переменного тока) или установок электролиза (</w:t>
      </w:r>
      <w:r w:rsidR="008765E7" w:rsidRPr="00EA11FC">
        <w:rPr>
          <w:rFonts w:ascii="Arial" w:hAnsi="Arial" w:cs="Arial"/>
          <w:sz w:val="22"/>
          <w:szCs w:val="22"/>
        </w:rPr>
        <w:t xml:space="preserve">как правило, </w:t>
      </w:r>
      <w:r w:rsidRPr="00EA11FC">
        <w:rPr>
          <w:rFonts w:ascii="Arial" w:hAnsi="Arial" w:cs="Arial"/>
          <w:sz w:val="22"/>
          <w:szCs w:val="22"/>
        </w:rPr>
        <w:t>поля постоянного тока).</w:t>
      </w:r>
    </w:p>
    <w:p w14:paraId="5E1CEA90" w14:textId="5A0705CC" w:rsidR="008765E7" w:rsidRPr="00EA11FC" w:rsidRDefault="00337DF1" w:rsidP="008765E7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Настоящее приложение устанавливает рабочие характеристики и условия </w:t>
      </w:r>
      <w:r w:rsidR="008765E7" w:rsidRPr="00EA11FC">
        <w:rPr>
          <w:rFonts w:ascii="Arial" w:hAnsi="Arial" w:cs="Arial"/>
          <w:sz w:val="22"/>
          <w:szCs w:val="22"/>
        </w:rPr>
        <w:t>испытаний сенсорных выключателей,</w:t>
      </w:r>
      <w:r w:rsidR="008765E7" w:rsidRPr="00EA11FC" w:rsidDel="008765E7">
        <w:rPr>
          <w:rFonts w:ascii="Arial" w:hAnsi="Arial" w:cs="Arial"/>
          <w:sz w:val="22"/>
          <w:szCs w:val="22"/>
        </w:rPr>
        <w:t xml:space="preserve"> </w:t>
      </w:r>
      <w:r w:rsidR="008765E7" w:rsidRPr="00EA11FC">
        <w:rPr>
          <w:rFonts w:ascii="Arial" w:hAnsi="Arial" w:cs="Arial"/>
          <w:sz w:val="22"/>
          <w:szCs w:val="22"/>
        </w:rPr>
        <w:t xml:space="preserve">предназначенных для применения </w:t>
      </w:r>
      <w:r w:rsidRPr="00EA11FC">
        <w:rPr>
          <w:rFonts w:ascii="Arial" w:hAnsi="Arial" w:cs="Arial"/>
          <w:sz w:val="22"/>
          <w:szCs w:val="22"/>
        </w:rPr>
        <w:t xml:space="preserve">в </w:t>
      </w:r>
      <w:r w:rsidR="008765E7" w:rsidRPr="00EA11FC">
        <w:rPr>
          <w:rFonts w:ascii="Arial" w:hAnsi="Arial" w:cs="Arial"/>
          <w:sz w:val="22"/>
          <w:szCs w:val="22"/>
        </w:rPr>
        <w:t xml:space="preserve">условиях сильных магнитных </w:t>
      </w:r>
      <w:r w:rsidRPr="00EA11FC">
        <w:rPr>
          <w:rFonts w:ascii="Arial" w:hAnsi="Arial" w:cs="Arial"/>
          <w:sz w:val="22"/>
          <w:szCs w:val="22"/>
        </w:rPr>
        <w:t>пол</w:t>
      </w:r>
      <w:r w:rsidR="008765E7" w:rsidRPr="00EA11FC">
        <w:rPr>
          <w:rFonts w:ascii="Arial" w:hAnsi="Arial" w:cs="Arial"/>
          <w:sz w:val="22"/>
          <w:szCs w:val="22"/>
        </w:rPr>
        <w:t>ей</w:t>
      </w:r>
      <w:r w:rsidRPr="00EA11FC">
        <w:rPr>
          <w:rFonts w:ascii="Arial" w:hAnsi="Arial" w:cs="Arial"/>
          <w:sz w:val="22"/>
          <w:szCs w:val="22"/>
        </w:rPr>
        <w:t>.</w:t>
      </w:r>
    </w:p>
    <w:p w14:paraId="2089D4C7" w14:textId="04E4C9C4" w:rsidR="00337DF1" w:rsidRPr="00EA11FC" w:rsidRDefault="00337DF1" w:rsidP="00DD62F9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line="360" w:lineRule="auto"/>
        <w:ind w:firstLine="567"/>
        <w:jc w:val="both"/>
        <w:rPr>
          <w:sz w:val="22"/>
          <w:szCs w:val="22"/>
        </w:rPr>
      </w:pPr>
      <w:r w:rsidRPr="00EA11FC">
        <w:rPr>
          <w:sz w:val="22"/>
          <w:szCs w:val="22"/>
        </w:rPr>
        <w:t>Е.</w:t>
      </w:r>
      <w:r w:rsidR="00551981" w:rsidRPr="00EA11FC">
        <w:rPr>
          <w:sz w:val="22"/>
          <w:szCs w:val="22"/>
        </w:rPr>
        <w:t>3</w:t>
      </w:r>
      <w:r w:rsidRPr="00EA11FC">
        <w:rPr>
          <w:sz w:val="22"/>
          <w:szCs w:val="22"/>
        </w:rPr>
        <w:t xml:space="preserve"> </w:t>
      </w:r>
      <w:r w:rsidR="00551981" w:rsidRPr="00EA11FC">
        <w:rPr>
          <w:sz w:val="22"/>
          <w:szCs w:val="22"/>
        </w:rPr>
        <w:t>Термины и о</w:t>
      </w:r>
      <w:r w:rsidRPr="00EA11FC">
        <w:rPr>
          <w:sz w:val="22"/>
          <w:szCs w:val="22"/>
        </w:rPr>
        <w:t>пределения</w:t>
      </w:r>
    </w:p>
    <w:p w14:paraId="45C7FD33" w14:textId="581D0432" w:rsidR="00337DF1" w:rsidRPr="00EA11FC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В настоящем приложении примен</w:t>
      </w:r>
      <w:r w:rsidR="00DD62F9" w:rsidRPr="00EA11FC">
        <w:rPr>
          <w:rFonts w:ascii="Arial" w:hAnsi="Arial" w:cs="Arial"/>
          <w:sz w:val="22"/>
          <w:szCs w:val="22"/>
        </w:rPr>
        <w:t>ены</w:t>
      </w:r>
      <w:r w:rsidRPr="00EA11FC">
        <w:rPr>
          <w:rFonts w:ascii="Arial" w:hAnsi="Arial" w:cs="Arial"/>
          <w:sz w:val="22"/>
          <w:szCs w:val="22"/>
        </w:rPr>
        <w:t xml:space="preserve"> следующие </w:t>
      </w:r>
      <w:r w:rsidR="00DD62F9" w:rsidRPr="00EA11FC">
        <w:rPr>
          <w:rFonts w:ascii="Arial" w:hAnsi="Arial" w:cs="Arial"/>
          <w:sz w:val="22"/>
          <w:szCs w:val="22"/>
        </w:rPr>
        <w:t xml:space="preserve">термины с соответствующими </w:t>
      </w:r>
      <w:r w:rsidRPr="00EA11FC">
        <w:rPr>
          <w:rFonts w:ascii="Arial" w:hAnsi="Arial" w:cs="Arial"/>
          <w:sz w:val="22"/>
          <w:szCs w:val="22"/>
        </w:rPr>
        <w:t>определения</w:t>
      </w:r>
      <w:r w:rsidR="00DD62F9" w:rsidRPr="00EA11FC">
        <w:rPr>
          <w:rFonts w:ascii="Arial" w:hAnsi="Arial" w:cs="Arial"/>
          <w:sz w:val="22"/>
          <w:szCs w:val="22"/>
        </w:rPr>
        <w:t>ми</w:t>
      </w:r>
      <w:r w:rsidRPr="00EA11FC">
        <w:rPr>
          <w:rFonts w:ascii="Arial" w:hAnsi="Arial" w:cs="Arial"/>
          <w:sz w:val="22"/>
          <w:szCs w:val="22"/>
        </w:rPr>
        <w:t>:</w:t>
      </w:r>
    </w:p>
    <w:p w14:paraId="3040051D" w14:textId="2603C9B0" w:rsidR="00337DF1" w:rsidRPr="00EA11FC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Е.</w:t>
      </w:r>
      <w:r w:rsidR="005D1001" w:rsidRPr="00EA11FC">
        <w:rPr>
          <w:rFonts w:ascii="Arial" w:hAnsi="Arial" w:cs="Arial"/>
          <w:sz w:val="22"/>
          <w:szCs w:val="22"/>
        </w:rPr>
        <w:t>3</w:t>
      </w:r>
      <w:r w:rsidRPr="00EA11FC">
        <w:rPr>
          <w:rFonts w:ascii="Arial" w:hAnsi="Arial" w:cs="Arial"/>
          <w:sz w:val="22"/>
          <w:szCs w:val="22"/>
        </w:rPr>
        <w:t>.</w:t>
      </w:r>
      <w:r w:rsidR="005D1001" w:rsidRPr="00EA11FC">
        <w:rPr>
          <w:rFonts w:ascii="Arial" w:hAnsi="Arial" w:cs="Arial"/>
          <w:sz w:val="22"/>
          <w:szCs w:val="22"/>
        </w:rPr>
        <w:t>1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Pr="00EA11FC">
        <w:rPr>
          <w:rFonts w:ascii="Arial" w:hAnsi="Arial" w:cs="Arial"/>
          <w:b/>
          <w:sz w:val="22"/>
          <w:szCs w:val="22"/>
        </w:rPr>
        <w:t>магнитное поле</w:t>
      </w:r>
      <w:r w:rsidR="005D1001" w:rsidRPr="00EA11FC">
        <w:rPr>
          <w:rFonts w:ascii="Arial" w:hAnsi="Arial" w:cs="Arial"/>
          <w:sz w:val="22"/>
          <w:szCs w:val="22"/>
        </w:rPr>
        <w:t xml:space="preserve"> (magnetic field)</w:t>
      </w:r>
      <w:r w:rsidRPr="00EA11FC">
        <w:rPr>
          <w:rFonts w:ascii="Arial" w:hAnsi="Arial" w:cs="Arial"/>
          <w:sz w:val="22"/>
          <w:szCs w:val="22"/>
        </w:rPr>
        <w:t xml:space="preserve">: Поле, определяемое </w:t>
      </w:r>
      <w:r w:rsidR="002D424D" w:rsidRPr="00EA11FC">
        <w:rPr>
          <w:rFonts w:ascii="Arial" w:hAnsi="Arial" w:cs="Arial"/>
          <w:sz w:val="22"/>
          <w:szCs w:val="22"/>
        </w:rPr>
        <w:t xml:space="preserve">в целях настоящего стандарта </w:t>
      </w:r>
      <w:r w:rsidRPr="00EA11FC">
        <w:rPr>
          <w:rFonts w:ascii="Arial" w:hAnsi="Arial" w:cs="Arial"/>
          <w:sz w:val="22"/>
          <w:szCs w:val="22"/>
        </w:rPr>
        <w:t>величиной магнитной индук</w:t>
      </w:r>
      <w:r w:rsidR="002D424D" w:rsidRPr="00EA11FC">
        <w:rPr>
          <w:rFonts w:ascii="Arial" w:hAnsi="Arial" w:cs="Arial"/>
          <w:sz w:val="22"/>
          <w:szCs w:val="22"/>
        </w:rPr>
        <w:t>ции</w:t>
      </w:r>
      <w:r w:rsidRPr="00EA11FC">
        <w:rPr>
          <w:rFonts w:ascii="Arial" w:hAnsi="Arial" w:cs="Arial"/>
          <w:sz w:val="22"/>
          <w:szCs w:val="22"/>
        </w:rPr>
        <w:t xml:space="preserve"> (плотности магнитного потока). </w:t>
      </w:r>
    </w:p>
    <w:p w14:paraId="0B521926" w14:textId="493615EC" w:rsidR="002D424D" w:rsidRPr="00EA11FC" w:rsidRDefault="002D424D" w:rsidP="002D424D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0"/>
        </w:rPr>
      </w:pPr>
    </w:p>
    <w:p w14:paraId="3AF3C9D0" w14:textId="63B7B99B" w:rsidR="00122C7B" w:rsidRPr="00EA11FC" w:rsidRDefault="00101C46" w:rsidP="002D424D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0"/>
        </w:rPr>
      </w:pPr>
      <w:r w:rsidRPr="00EA11FC">
        <w:rPr>
          <w:rFonts w:ascii="Arial" w:hAnsi="Arial" w:cs="Arial"/>
          <w:spacing w:val="40"/>
          <w:sz w:val="20"/>
        </w:rPr>
        <w:t>Примечание</w:t>
      </w:r>
      <w:r w:rsidRPr="00EA11FC">
        <w:rPr>
          <w:rFonts w:ascii="Arial" w:hAnsi="Arial" w:cs="Arial"/>
          <w:sz w:val="20"/>
        </w:rPr>
        <w:t xml:space="preserve"> </w:t>
      </w:r>
      <w:r w:rsidR="00B96D90" w:rsidRPr="00EA11FC">
        <w:rPr>
          <w:rFonts w:ascii="Arial" w:hAnsi="Arial" w:cs="Arial"/>
          <w:sz w:val="20"/>
        </w:rPr>
        <w:t>–</w:t>
      </w:r>
      <w:r w:rsidRPr="00EA11FC">
        <w:rPr>
          <w:rFonts w:ascii="Arial" w:hAnsi="Arial" w:cs="Arial"/>
          <w:sz w:val="20"/>
        </w:rPr>
        <w:t xml:space="preserve"> </w:t>
      </w:r>
      <w:r w:rsidR="00B96D90" w:rsidRPr="00EA11FC">
        <w:rPr>
          <w:rFonts w:ascii="Arial" w:hAnsi="Arial" w:cs="Arial"/>
          <w:sz w:val="20"/>
        </w:rPr>
        <w:t>Единица измерения – Тл (тесла).</w:t>
      </w:r>
    </w:p>
    <w:p w14:paraId="1582E759" w14:textId="77777777" w:rsidR="00122C7B" w:rsidRPr="00EA11FC" w:rsidRDefault="00122C7B" w:rsidP="002D424D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0"/>
        </w:rPr>
      </w:pPr>
    </w:p>
    <w:p w14:paraId="08777DA7" w14:textId="6186E048" w:rsidR="007E4BEB" w:rsidRPr="00EA11FC" w:rsidRDefault="00337DF1" w:rsidP="007E4BEB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Е.</w:t>
      </w:r>
      <w:r w:rsidR="001C62FC" w:rsidRPr="00EA11FC">
        <w:rPr>
          <w:rFonts w:ascii="Arial" w:hAnsi="Arial" w:cs="Arial"/>
          <w:sz w:val="22"/>
          <w:szCs w:val="22"/>
        </w:rPr>
        <w:t>3</w:t>
      </w:r>
      <w:r w:rsidRPr="00EA11FC">
        <w:rPr>
          <w:rFonts w:ascii="Arial" w:hAnsi="Arial" w:cs="Arial"/>
          <w:sz w:val="22"/>
          <w:szCs w:val="22"/>
        </w:rPr>
        <w:t>.</w:t>
      </w:r>
      <w:r w:rsidR="001C62FC" w:rsidRPr="00EA11FC">
        <w:rPr>
          <w:rFonts w:ascii="Arial" w:hAnsi="Arial" w:cs="Arial"/>
          <w:sz w:val="22"/>
          <w:szCs w:val="22"/>
        </w:rPr>
        <w:t>1</w:t>
      </w:r>
      <w:r w:rsidRPr="00EA11FC">
        <w:rPr>
          <w:rFonts w:ascii="Arial" w:hAnsi="Arial" w:cs="Arial"/>
          <w:sz w:val="22"/>
          <w:szCs w:val="22"/>
        </w:rPr>
        <w:t xml:space="preserve">.1 </w:t>
      </w:r>
      <w:r w:rsidRPr="00EA11FC">
        <w:rPr>
          <w:rFonts w:ascii="Arial" w:hAnsi="Arial" w:cs="Arial"/>
          <w:b/>
          <w:sz w:val="22"/>
          <w:szCs w:val="22"/>
        </w:rPr>
        <w:t>переменное магнитное поле</w:t>
      </w:r>
      <w:r w:rsidR="001C62FC" w:rsidRPr="00EA11FC">
        <w:rPr>
          <w:rFonts w:ascii="Arial" w:hAnsi="Arial" w:cs="Arial"/>
          <w:sz w:val="22"/>
          <w:szCs w:val="22"/>
        </w:rPr>
        <w:t xml:space="preserve"> (alternating magnetic field)</w:t>
      </w:r>
      <w:r w:rsidRPr="00EA11FC">
        <w:rPr>
          <w:rFonts w:ascii="Arial" w:hAnsi="Arial" w:cs="Arial"/>
          <w:sz w:val="22"/>
          <w:szCs w:val="22"/>
        </w:rPr>
        <w:t xml:space="preserve">: Поле с переменным направлением магнитной индукции и основной частотой </w:t>
      </w:r>
      <w:r w:rsidR="007E4BEB" w:rsidRPr="00EA11FC">
        <w:rPr>
          <w:rFonts w:ascii="Arial" w:hAnsi="Arial" w:cs="Arial"/>
          <w:sz w:val="22"/>
          <w:szCs w:val="22"/>
        </w:rPr>
        <w:t>в диапазоне</w:t>
      </w:r>
      <w:r w:rsidRPr="00EA11FC">
        <w:rPr>
          <w:rFonts w:ascii="Arial" w:hAnsi="Arial" w:cs="Arial"/>
          <w:sz w:val="22"/>
          <w:szCs w:val="22"/>
        </w:rPr>
        <w:t xml:space="preserve"> от 45 до 65 Гц, где относительная величина является пиковым значением магнитной индукции.</w:t>
      </w:r>
    </w:p>
    <w:p w14:paraId="40ED3FEE" w14:textId="3BE21811" w:rsidR="009C389A" w:rsidRPr="00EA11FC" w:rsidRDefault="00337DF1" w:rsidP="001F0A03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Е.</w:t>
      </w:r>
      <w:r w:rsidR="00E321BD" w:rsidRPr="00EA11FC">
        <w:rPr>
          <w:rFonts w:ascii="Arial" w:hAnsi="Arial" w:cs="Arial"/>
          <w:sz w:val="22"/>
          <w:szCs w:val="22"/>
        </w:rPr>
        <w:t>3</w:t>
      </w:r>
      <w:r w:rsidRPr="00EA11FC">
        <w:rPr>
          <w:rFonts w:ascii="Arial" w:hAnsi="Arial" w:cs="Arial"/>
          <w:sz w:val="22"/>
          <w:szCs w:val="22"/>
        </w:rPr>
        <w:t>.</w:t>
      </w:r>
      <w:r w:rsidR="00E321BD" w:rsidRPr="00EA11FC">
        <w:rPr>
          <w:rFonts w:ascii="Arial" w:hAnsi="Arial" w:cs="Arial"/>
          <w:sz w:val="22"/>
          <w:szCs w:val="22"/>
        </w:rPr>
        <w:t>1</w:t>
      </w:r>
      <w:r w:rsidRPr="00EA11FC">
        <w:rPr>
          <w:rFonts w:ascii="Arial" w:hAnsi="Arial" w:cs="Arial"/>
          <w:sz w:val="22"/>
          <w:szCs w:val="22"/>
        </w:rPr>
        <w:t xml:space="preserve">.2 </w:t>
      </w:r>
      <w:r w:rsidRPr="00EA11FC">
        <w:rPr>
          <w:rFonts w:ascii="Arial" w:hAnsi="Arial" w:cs="Arial"/>
          <w:b/>
          <w:sz w:val="22"/>
          <w:szCs w:val="22"/>
        </w:rPr>
        <w:t>постоянное магнитное поле</w:t>
      </w:r>
      <w:r w:rsidR="00E321BD" w:rsidRPr="00EA11FC">
        <w:rPr>
          <w:rFonts w:ascii="Arial" w:hAnsi="Arial" w:cs="Arial"/>
          <w:sz w:val="22"/>
          <w:szCs w:val="22"/>
        </w:rPr>
        <w:t xml:space="preserve"> (constant magnetic field)</w:t>
      </w:r>
      <w:r w:rsidRPr="00EA11FC">
        <w:rPr>
          <w:rFonts w:ascii="Arial" w:hAnsi="Arial" w:cs="Arial"/>
          <w:sz w:val="22"/>
          <w:szCs w:val="22"/>
        </w:rPr>
        <w:t xml:space="preserve">: Поле с </w:t>
      </w:r>
      <w:r w:rsidR="001F0A03" w:rsidRPr="00EA11FC">
        <w:rPr>
          <w:rFonts w:ascii="Arial" w:hAnsi="Arial" w:cs="Arial"/>
          <w:sz w:val="22"/>
          <w:szCs w:val="22"/>
        </w:rPr>
        <w:t xml:space="preserve">временной </w:t>
      </w:r>
      <w:r w:rsidRPr="00EA11FC">
        <w:rPr>
          <w:rFonts w:ascii="Arial" w:hAnsi="Arial" w:cs="Arial"/>
          <w:sz w:val="22"/>
          <w:szCs w:val="22"/>
        </w:rPr>
        <w:t xml:space="preserve">постоянной величиной магнитной индукции, где относительная величина является средним значением магнитной индукции. </w:t>
      </w:r>
    </w:p>
    <w:p w14:paraId="23DFC4C9" w14:textId="77777777" w:rsidR="009C389A" w:rsidRPr="00EA11FC" w:rsidRDefault="009C389A" w:rsidP="001F0A03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0"/>
        </w:rPr>
      </w:pPr>
    </w:p>
    <w:p w14:paraId="0B2BBE10" w14:textId="5AD1C4BF" w:rsidR="001F0A03" w:rsidRPr="00EA11FC" w:rsidRDefault="009C389A" w:rsidP="001F0A03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0"/>
        </w:rPr>
      </w:pPr>
      <w:r w:rsidRPr="00EA11FC">
        <w:rPr>
          <w:rFonts w:ascii="Arial" w:hAnsi="Arial" w:cs="Arial"/>
          <w:spacing w:val="40"/>
          <w:sz w:val="20"/>
        </w:rPr>
        <w:t>Примечание</w:t>
      </w:r>
      <w:r w:rsidRPr="00EA11FC">
        <w:rPr>
          <w:rFonts w:ascii="Arial" w:hAnsi="Arial" w:cs="Arial"/>
          <w:sz w:val="20"/>
        </w:rPr>
        <w:t xml:space="preserve"> – </w:t>
      </w:r>
      <w:r w:rsidR="00337DF1" w:rsidRPr="00EA11FC">
        <w:rPr>
          <w:rFonts w:ascii="Arial" w:hAnsi="Arial" w:cs="Arial"/>
          <w:sz w:val="20"/>
        </w:rPr>
        <w:t xml:space="preserve">Допускается </w:t>
      </w:r>
      <w:r w:rsidR="006C5D18" w:rsidRPr="00EA11FC">
        <w:rPr>
          <w:rFonts w:ascii="Arial" w:hAnsi="Arial" w:cs="Arial"/>
          <w:sz w:val="20"/>
        </w:rPr>
        <w:t>общ</w:t>
      </w:r>
      <w:r w:rsidR="00572210" w:rsidRPr="00EA11FC">
        <w:rPr>
          <w:rFonts w:ascii="Arial" w:hAnsi="Arial" w:cs="Arial"/>
          <w:sz w:val="20"/>
        </w:rPr>
        <w:t xml:space="preserve">ая </w:t>
      </w:r>
      <w:r w:rsidR="00337DF1" w:rsidRPr="00EA11FC">
        <w:rPr>
          <w:rFonts w:ascii="Arial" w:hAnsi="Arial" w:cs="Arial"/>
          <w:sz w:val="20"/>
        </w:rPr>
        <w:t xml:space="preserve">пульсация магнитного поля с коэффициентом </w:t>
      </w:r>
      <w:r w:rsidR="002500EC" w:rsidRPr="00EA11FC">
        <w:rPr>
          <w:rFonts w:ascii="Arial" w:hAnsi="Arial" w:cs="Arial"/>
          <w:sz w:val="20"/>
        </w:rPr>
        <w:sym w:font="Symbol" w:char="F0B1"/>
      </w:r>
      <w:r w:rsidR="00337DF1" w:rsidRPr="00EA11FC">
        <w:rPr>
          <w:rFonts w:ascii="Arial" w:hAnsi="Arial" w:cs="Arial"/>
          <w:sz w:val="20"/>
        </w:rPr>
        <w:t>5</w:t>
      </w:r>
      <w:r w:rsidR="002500EC" w:rsidRPr="00EA11FC">
        <w:rPr>
          <w:rFonts w:ascii="Arial" w:hAnsi="Arial" w:cs="Arial"/>
          <w:sz w:val="20"/>
        </w:rPr>
        <w:t> </w:t>
      </w:r>
      <w:r w:rsidR="00337DF1" w:rsidRPr="00EA11FC">
        <w:rPr>
          <w:rFonts w:ascii="Arial" w:hAnsi="Arial" w:cs="Arial"/>
          <w:sz w:val="20"/>
        </w:rPr>
        <w:t>%.</w:t>
      </w:r>
    </w:p>
    <w:p w14:paraId="5BFB8A2E" w14:textId="77777777" w:rsidR="009C389A" w:rsidRPr="00EA11FC" w:rsidRDefault="009C389A" w:rsidP="001F0A03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0"/>
        </w:rPr>
      </w:pPr>
    </w:p>
    <w:p w14:paraId="4C59440A" w14:textId="10DE12F0" w:rsidR="00337DF1" w:rsidRPr="00EA11FC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Е.</w:t>
      </w:r>
      <w:r w:rsidR="00BD79C6" w:rsidRPr="00EA11FC">
        <w:rPr>
          <w:rFonts w:ascii="Arial" w:hAnsi="Arial" w:cs="Arial"/>
          <w:sz w:val="22"/>
          <w:szCs w:val="22"/>
        </w:rPr>
        <w:t>3</w:t>
      </w:r>
      <w:r w:rsidRPr="00EA11FC">
        <w:rPr>
          <w:rFonts w:ascii="Arial" w:hAnsi="Arial" w:cs="Arial"/>
          <w:sz w:val="22"/>
          <w:szCs w:val="22"/>
        </w:rPr>
        <w:t>.</w:t>
      </w:r>
      <w:r w:rsidR="00BD79C6" w:rsidRPr="00EA11FC">
        <w:rPr>
          <w:rFonts w:ascii="Arial" w:hAnsi="Arial" w:cs="Arial"/>
          <w:sz w:val="22"/>
          <w:szCs w:val="22"/>
        </w:rPr>
        <w:t>2</w:t>
      </w:r>
      <w:r w:rsidRPr="00EA11FC">
        <w:rPr>
          <w:rFonts w:ascii="Arial" w:hAnsi="Arial" w:cs="Arial"/>
          <w:sz w:val="22"/>
          <w:szCs w:val="22"/>
        </w:rPr>
        <w:t xml:space="preserve"> Устойчивость</w:t>
      </w:r>
    </w:p>
    <w:p w14:paraId="73646872" w14:textId="233D0605" w:rsidR="00504601" w:rsidRPr="00EA11FC" w:rsidRDefault="00337DF1" w:rsidP="0050460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Е.</w:t>
      </w:r>
      <w:r w:rsidR="000552E7" w:rsidRPr="00EA11FC">
        <w:rPr>
          <w:rFonts w:ascii="Arial" w:hAnsi="Arial" w:cs="Arial"/>
          <w:sz w:val="22"/>
          <w:szCs w:val="22"/>
        </w:rPr>
        <w:t>3</w:t>
      </w:r>
      <w:r w:rsidRPr="00EA11FC">
        <w:rPr>
          <w:rFonts w:ascii="Arial" w:hAnsi="Arial" w:cs="Arial"/>
          <w:sz w:val="22"/>
          <w:szCs w:val="22"/>
        </w:rPr>
        <w:t>.</w:t>
      </w:r>
      <w:r w:rsidR="000552E7" w:rsidRPr="00EA11FC">
        <w:rPr>
          <w:rFonts w:ascii="Arial" w:hAnsi="Arial" w:cs="Arial"/>
          <w:sz w:val="22"/>
          <w:szCs w:val="22"/>
        </w:rPr>
        <w:t>2</w:t>
      </w:r>
      <w:r w:rsidRPr="00EA11FC">
        <w:rPr>
          <w:rFonts w:ascii="Arial" w:hAnsi="Arial" w:cs="Arial"/>
          <w:sz w:val="22"/>
          <w:szCs w:val="22"/>
        </w:rPr>
        <w:t xml:space="preserve">.1 </w:t>
      </w:r>
      <w:r w:rsidRPr="00EA11FC">
        <w:rPr>
          <w:rFonts w:ascii="Arial" w:hAnsi="Arial" w:cs="Arial"/>
          <w:b/>
          <w:sz w:val="22"/>
          <w:szCs w:val="22"/>
        </w:rPr>
        <w:t>устойчивость к воздействию переменного магнитного поля</w:t>
      </w:r>
      <w:r w:rsidR="000552E7" w:rsidRPr="00EA11FC">
        <w:rPr>
          <w:rFonts w:ascii="Arial" w:hAnsi="Arial" w:cs="Arial"/>
          <w:sz w:val="22"/>
          <w:szCs w:val="22"/>
        </w:rPr>
        <w:t xml:space="preserve"> (immunity to an alternating magnetic field)</w:t>
      </w:r>
      <w:r w:rsidRPr="00EA11FC">
        <w:rPr>
          <w:rFonts w:ascii="Arial" w:hAnsi="Arial" w:cs="Arial"/>
          <w:sz w:val="22"/>
          <w:szCs w:val="22"/>
        </w:rPr>
        <w:t>:</w:t>
      </w:r>
      <w:r w:rsidR="00504601" w:rsidRPr="00EA11FC">
        <w:rPr>
          <w:rFonts w:ascii="Arial" w:hAnsi="Arial" w:cs="Arial"/>
          <w:sz w:val="22"/>
          <w:szCs w:val="22"/>
        </w:rPr>
        <w:t xml:space="preserve"> Устойчивость сенсорного выключателя</w:t>
      </w:r>
      <w:r w:rsidRPr="00EA11FC">
        <w:rPr>
          <w:rFonts w:ascii="Arial" w:hAnsi="Arial" w:cs="Arial"/>
          <w:sz w:val="22"/>
          <w:szCs w:val="22"/>
        </w:rPr>
        <w:t>, не чувствительн</w:t>
      </w:r>
      <w:r w:rsidR="00504601" w:rsidRPr="00EA11FC">
        <w:rPr>
          <w:rFonts w:ascii="Arial" w:hAnsi="Arial" w:cs="Arial"/>
          <w:sz w:val="22"/>
          <w:szCs w:val="22"/>
        </w:rPr>
        <w:t>ого</w:t>
      </w:r>
      <w:r w:rsidRPr="00EA11FC">
        <w:rPr>
          <w:rFonts w:ascii="Arial" w:hAnsi="Arial" w:cs="Arial"/>
          <w:sz w:val="22"/>
          <w:szCs w:val="22"/>
        </w:rPr>
        <w:t xml:space="preserve"> к воздействию переменного магнитного поля, когда его состояние не меняется под действием магнитного поля переменного тока в установленных условиях.</w:t>
      </w:r>
    </w:p>
    <w:p w14:paraId="1B53DBC1" w14:textId="42A48ED9" w:rsidR="000B42E7" w:rsidRPr="00337DF1" w:rsidRDefault="00337DF1" w:rsidP="000B42E7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Е.</w:t>
      </w:r>
      <w:r w:rsidR="00DB045F" w:rsidRPr="00EA11FC">
        <w:rPr>
          <w:rFonts w:ascii="Arial" w:hAnsi="Arial" w:cs="Arial"/>
          <w:sz w:val="22"/>
          <w:szCs w:val="22"/>
        </w:rPr>
        <w:t>3</w:t>
      </w:r>
      <w:r w:rsidRPr="00EA11FC">
        <w:rPr>
          <w:rFonts w:ascii="Arial" w:hAnsi="Arial" w:cs="Arial"/>
          <w:sz w:val="22"/>
          <w:szCs w:val="22"/>
        </w:rPr>
        <w:t>.</w:t>
      </w:r>
      <w:r w:rsidR="00DB045F" w:rsidRPr="00EA11FC">
        <w:rPr>
          <w:rFonts w:ascii="Arial" w:hAnsi="Arial" w:cs="Arial"/>
          <w:sz w:val="22"/>
          <w:szCs w:val="22"/>
        </w:rPr>
        <w:t>2</w:t>
      </w:r>
      <w:r w:rsidRPr="00EA11FC">
        <w:rPr>
          <w:rFonts w:ascii="Arial" w:hAnsi="Arial" w:cs="Arial"/>
          <w:sz w:val="22"/>
          <w:szCs w:val="22"/>
        </w:rPr>
        <w:t xml:space="preserve">.2 </w:t>
      </w:r>
      <w:r w:rsidRPr="00EA11FC">
        <w:rPr>
          <w:rFonts w:ascii="Arial" w:hAnsi="Arial" w:cs="Arial"/>
          <w:b/>
          <w:sz w:val="22"/>
          <w:szCs w:val="22"/>
        </w:rPr>
        <w:t>устойчивость к воздействию постоянного магнитного поля</w:t>
      </w:r>
      <w:r w:rsidR="00DB045F" w:rsidRPr="00EA11FC">
        <w:rPr>
          <w:rFonts w:ascii="Arial" w:hAnsi="Arial" w:cs="Arial"/>
          <w:sz w:val="22"/>
          <w:szCs w:val="22"/>
        </w:rPr>
        <w:t xml:space="preserve"> (immunity to a constant magnetic field)</w:t>
      </w:r>
      <w:r w:rsidRPr="00EA11FC">
        <w:rPr>
          <w:rFonts w:ascii="Arial" w:hAnsi="Arial" w:cs="Arial"/>
          <w:sz w:val="22"/>
          <w:szCs w:val="22"/>
        </w:rPr>
        <w:t>:</w:t>
      </w:r>
      <w:r w:rsidR="00DF2738" w:rsidRPr="00EA11FC">
        <w:rPr>
          <w:rFonts w:ascii="Arial" w:hAnsi="Arial" w:cs="Arial"/>
          <w:sz w:val="22"/>
          <w:szCs w:val="22"/>
        </w:rPr>
        <w:t xml:space="preserve"> Устойчивость сенсорного выключателя</w:t>
      </w:r>
      <w:r w:rsidRPr="00EA11FC">
        <w:rPr>
          <w:rFonts w:ascii="Arial" w:hAnsi="Arial" w:cs="Arial"/>
          <w:sz w:val="22"/>
          <w:szCs w:val="22"/>
        </w:rPr>
        <w:t xml:space="preserve"> к воздействию постоянного магнитного поля, когда изменение эффективного расстояния дальности действия </w:t>
      </w:r>
      <w:r w:rsidR="00DF2738" w:rsidRPr="00EA11FC">
        <w:rPr>
          <w:rFonts w:ascii="Arial" w:hAnsi="Arial" w:cs="Arial"/>
          <w:i/>
          <w:iCs/>
          <w:sz w:val="22"/>
          <w:szCs w:val="22"/>
          <w:lang w:val="en-US" w:eastAsia="ru-RU"/>
        </w:rPr>
        <w:t>s</w:t>
      </w:r>
      <w:r w:rsidR="00DF2738" w:rsidRPr="00EA11FC">
        <w:rPr>
          <w:rFonts w:ascii="Arial" w:hAnsi="Arial" w:cs="Arial"/>
          <w:sz w:val="22"/>
          <w:szCs w:val="22"/>
          <w:vertAlign w:val="subscript"/>
          <w:lang w:val="en-US" w:eastAsia="ru-RU"/>
        </w:rPr>
        <w:t>r</w:t>
      </w:r>
      <w:r w:rsidRPr="00EA11FC">
        <w:rPr>
          <w:rFonts w:ascii="Arial" w:hAnsi="Arial" w:cs="Arial"/>
          <w:sz w:val="22"/>
          <w:szCs w:val="22"/>
        </w:rPr>
        <w:t>,</w:t>
      </w:r>
      <w:r w:rsidRPr="00337DF1">
        <w:rPr>
          <w:rFonts w:ascii="Arial" w:hAnsi="Arial" w:cs="Arial"/>
          <w:sz w:val="22"/>
          <w:szCs w:val="22"/>
        </w:rPr>
        <w:t xml:space="preserve"> </w:t>
      </w:r>
      <w:r w:rsidRPr="00337DF1">
        <w:rPr>
          <w:rFonts w:ascii="Arial" w:hAnsi="Arial" w:cs="Arial"/>
          <w:sz w:val="22"/>
          <w:szCs w:val="22"/>
        </w:rPr>
        <w:lastRenderedPageBreak/>
        <w:t xml:space="preserve">возникающее под воздействием </w:t>
      </w:r>
      <w:r w:rsidR="00DF2738" w:rsidRPr="00337DF1">
        <w:rPr>
          <w:rFonts w:ascii="Arial" w:hAnsi="Arial" w:cs="Arial"/>
          <w:sz w:val="22"/>
          <w:szCs w:val="22"/>
        </w:rPr>
        <w:t xml:space="preserve">постоянного </w:t>
      </w:r>
      <w:r w:rsidRPr="00337DF1">
        <w:rPr>
          <w:rFonts w:ascii="Arial" w:hAnsi="Arial" w:cs="Arial"/>
          <w:sz w:val="22"/>
          <w:szCs w:val="22"/>
        </w:rPr>
        <w:t>магнитного поля, не превышает установленного значения.</w:t>
      </w:r>
    </w:p>
    <w:p w14:paraId="1FA5A6A4" w14:textId="3E08FFB0" w:rsidR="00337DF1" w:rsidRPr="00337DF1" w:rsidRDefault="00337DF1" w:rsidP="000472AF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line="360" w:lineRule="auto"/>
        <w:ind w:firstLine="567"/>
        <w:jc w:val="both"/>
        <w:rPr>
          <w:sz w:val="22"/>
          <w:szCs w:val="22"/>
        </w:rPr>
      </w:pPr>
      <w:r w:rsidRPr="00337DF1">
        <w:rPr>
          <w:sz w:val="22"/>
          <w:szCs w:val="22"/>
        </w:rPr>
        <w:t>Е.</w:t>
      </w:r>
      <w:r w:rsidR="00DF1020">
        <w:rPr>
          <w:sz w:val="22"/>
          <w:szCs w:val="22"/>
        </w:rPr>
        <w:t>4</w:t>
      </w:r>
      <w:r w:rsidRPr="00337DF1">
        <w:rPr>
          <w:sz w:val="22"/>
          <w:szCs w:val="22"/>
        </w:rPr>
        <w:t xml:space="preserve"> Классификация</w:t>
      </w:r>
    </w:p>
    <w:p w14:paraId="01C0893B" w14:textId="77777777" w:rsidR="00337DF1" w:rsidRPr="00EA11FC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337DF1">
        <w:rPr>
          <w:rFonts w:ascii="Arial" w:hAnsi="Arial" w:cs="Arial"/>
          <w:sz w:val="22"/>
          <w:szCs w:val="22"/>
        </w:rPr>
        <w:t xml:space="preserve">Согласно </w:t>
      </w:r>
      <w:r w:rsidRPr="00EA11FC">
        <w:rPr>
          <w:rFonts w:ascii="Arial" w:hAnsi="Arial" w:cs="Arial"/>
          <w:sz w:val="22"/>
          <w:szCs w:val="22"/>
        </w:rPr>
        <w:t>таблице 1 со следующими дополнениями:</w:t>
      </w:r>
    </w:p>
    <w:p w14:paraId="6292BB03" w14:textId="624271D9" w:rsidR="00337DF1" w:rsidRPr="00EA11FC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Е.</w:t>
      </w:r>
      <w:r w:rsidR="00BD1997" w:rsidRPr="00EA11FC">
        <w:rPr>
          <w:rFonts w:ascii="Arial" w:hAnsi="Arial" w:cs="Arial"/>
          <w:sz w:val="22"/>
          <w:szCs w:val="22"/>
        </w:rPr>
        <w:t>4</w:t>
      </w:r>
      <w:r w:rsidRPr="00EA11FC">
        <w:rPr>
          <w:rFonts w:ascii="Arial" w:hAnsi="Arial" w:cs="Arial"/>
          <w:sz w:val="22"/>
          <w:szCs w:val="22"/>
        </w:rPr>
        <w:t>.</w:t>
      </w:r>
      <w:r w:rsidR="00BD1997" w:rsidRPr="00EA11FC">
        <w:rPr>
          <w:rFonts w:ascii="Arial" w:hAnsi="Arial" w:cs="Arial"/>
          <w:sz w:val="22"/>
          <w:szCs w:val="22"/>
        </w:rPr>
        <w:t>1</w:t>
      </w:r>
      <w:r w:rsidRPr="00EA11FC">
        <w:rPr>
          <w:rFonts w:ascii="Arial" w:hAnsi="Arial" w:cs="Arial"/>
          <w:sz w:val="22"/>
          <w:szCs w:val="22"/>
        </w:rPr>
        <w:t xml:space="preserve"> Классификация по типу воздействующего магнитного поля</w:t>
      </w:r>
    </w:p>
    <w:p w14:paraId="2AB87B49" w14:textId="39F0EE5D" w:rsidR="00337DF1" w:rsidRPr="00EA11FC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Е.</w:t>
      </w:r>
      <w:r w:rsidR="00BD1997" w:rsidRPr="00EA11FC">
        <w:rPr>
          <w:rFonts w:ascii="Arial" w:hAnsi="Arial" w:cs="Arial"/>
          <w:sz w:val="22"/>
          <w:szCs w:val="22"/>
        </w:rPr>
        <w:t>4</w:t>
      </w:r>
      <w:r w:rsidRPr="00EA11FC">
        <w:rPr>
          <w:rFonts w:ascii="Arial" w:hAnsi="Arial" w:cs="Arial"/>
          <w:sz w:val="22"/>
          <w:szCs w:val="22"/>
        </w:rPr>
        <w:t>.</w:t>
      </w:r>
      <w:r w:rsidR="00BD1997" w:rsidRPr="00EA11FC">
        <w:rPr>
          <w:rFonts w:ascii="Arial" w:hAnsi="Arial" w:cs="Arial"/>
          <w:sz w:val="22"/>
          <w:szCs w:val="22"/>
        </w:rPr>
        <w:t>1</w:t>
      </w:r>
      <w:r w:rsidRPr="00EA11FC">
        <w:rPr>
          <w:rFonts w:ascii="Arial" w:hAnsi="Arial" w:cs="Arial"/>
          <w:sz w:val="22"/>
          <w:szCs w:val="22"/>
        </w:rPr>
        <w:t>.1 Стойкость к воздействию переменного магнитного поля</w:t>
      </w:r>
    </w:p>
    <w:p w14:paraId="2EAF4B9E" w14:textId="5BC503BF" w:rsidR="00960F48" w:rsidRPr="00EA11FC" w:rsidRDefault="005779F0" w:rsidP="00960F48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Стойкость к воздействию переменного магнитного поля о</w:t>
      </w:r>
      <w:r w:rsidR="00337DF1" w:rsidRPr="00EA11FC">
        <w:rPr>
          <w:rFonts w:ascii="Arial" w:hAnsi="Arial" w:cs="Arial"/>
          <w:sz w:val="22"/>
          <w:szCs w:val="22"/>
        </w:rPr>
        <w:t xml:space="preserve">бозначают прописной буквой X, расположенной в </w:t>
      </w:r>
      <w:r w:rsidRPr="00EA11FC">
        <w:rPr>
          <w:rFonts w:ascii="Arial" w:hAnsi="Arial" w:cs="Arial"/>
          <w:sz w:val="22"/>
          <w:szCs w:val="22"/>
        </w:rPr>
        <w:t xml:space="preserve">седьмой </w:t>
      </w:r>
      <w:r w:rsidR="00337DF1" w:rsidRPr="00EA11FC">
        <w:rPr>
          <w:rFonts w:ascii="Arial" w:hAnsi="Arial" w:cs="Arial"/>
          <w:sz w:val="22"/>
          <w:szCs w:val="22"/>
        </w:rPr>
        <w:t>позиции.</w:t>
      </w:r>
    </w:p>
    <w:p w14:paraId="080002BB" w14:textId="6141B8E0" w:rsidR="00337DF1" w:rsidRPr="00EA11FC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Е.</w:t>
      </w:r>
      <w:r w:rsidR="008C201E" w:rsidRPr="00EA11FC">
        <w:rPr>
          <w:rFonts w:ascii="Arial" w:hAnsi="Arial" w:cs="Arial"/>
          <w:sz w:val="22"/>
          <w:szCs w:val="22"/>
        </w:rPr>
        <w:t>4</w:t>
      </w:r>
      <w:r w:rsidRPr="00EA11FC">
        <w:rPr>
          <w:rFonts w:ascii="Arial" w:hAnsi="Arial" w:cs="Arial"/>
          <w:sz w:val="22"/>
          <w:szCs w:val="22"/>
        </w:rPr>
        <w:t>.</w:t>
      </w:r>
      <w:r w:rsidR="008C201E" w:rsidRPr="00EA11FC">
        <w:rPr>
          <w:rFonts w:ascii="Arial" w:hAnsi="Arial" w:cs="Arial"/>
          <w:sz w:val="22"/>
          <w:szCs w:val="22"/>
        </w:rPr>
        <w:t>1</w:t>
      </w:r>
      <w:r w:rsidRPr="00EA11FC">
        <w:rPr>
          <w:rFonts w:ascii="Arial" w:hAnsi="Arial" w:cs="Arial"/>
          <w:sz w:val="22"/>
          <w:szCs w:val="22"/>
        </w:rPr>
        <w:t>.2 Стойкость к воздействию постоянного магнитного поля</w:t>
      </w:r>
    </w:p>
    <w:p w14:paraId="4BED73E9" w14:textId="0C76A5DA" w:rsidR="00337DF1" w:rsidRPr="00EA11FC" w:rsidRDefault="00ED1355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Стойкость к воздействию постоянного магнитного поля о</w:t>
      </w:r>
      <w:r w:rsidR="00337DF1" w:rsidRPr="00EA11FC">
        <w:rPr>
          <w:rFonts w:ascii="Arial" w:hAnsi="Arial" w:cs="Arial"/>
          <w:sz w:val="22"/>
          <w:szCs w:val="22"/>
        </w:rPr>
        <w:t>бознача</w:t>
      </w:r>
      <w:r w:rsidRPr="00EA11FC">
        <w:rPr>
          <w:rFonts w:ascii="Arial" w:hAnsi="Arial" w:cs="Arial"/>
          <w:sz w:val="22"/>
          <w:szCs w:val="22"/>
        </w:rPr>
        <w:t>ют</w:t>
      </w:r>
      <w:r w:rsidR="00337DF1" w:rsidRPr="00EA11FC">
        <w:rPr>
          <w:rFonts w:ascii="Arial" w:hAnsi="Arial" w:cs="Arial"/>
          <w:sz w:val="22"/>
          <w:szCs w:val="22"/>
        </w:rPr>
        <w:t xml:space="preserve"> прописной буквой Y, расположенной в </w:t>
      </w:r>
      <w:r w:rsidRPr="00EA11FC">
        <w:rPr>
          <w:rFonts w:ascii="Arial" w:hAnsi="Arial" w:cs="Arial"/>
          <w:sz w:val="22"/>
          <w:szCs w:val="22"/>
        </w:rPr>
        <w:t xml:space="preserve">седьмой </w:t>
      </w:r>
      <w:r w:rsidR="00337DF1" w:rsidRPr="00EA11FC">
        <w:rPr>
          <w:rFonts w:ascii="Arial" w:hAnsi="Arial" w:cs="Arial"/>
          <w:sz w:val="22"/>
          <w:szCs w:val="22"/>
        </w:rPr>
        <w:t>позиции.</w:t>
      </w:r>
    </w:p>
    <w:p w14:paraId="4C43B612" w14:textId="686E00C8" w:rsidR="00337DF1" w:rsidRPr="00EA11FC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Е.</w:t>
      </w:r>
      <w:r w:rsidR="00ED1355" w:rsidRPr="00EA11FC">
        <w:rPr>
          <w:rFonts w:ascii="Arial" w:hAnsi="Arial" w:cs="Arial"/>
          <w:sz w:val="22"/>
          <w:szCs w:val="22"/>
        </w:rPr>
        <w:t>4</w:t>
      </w:r>
      <w:r w:rsidRPr="00EA11FC">
        <w:rPr>
          <w:rFonts w:ascii="Arial" w:hAnsi="Arial" w:cs="Arial"/>
          <w:sz w:val="22"/>
          <w:szCs w:val="22"/>
        </w:rPr>
        <w:t>.</w:t>
      </w:r>
      <w:r w:rsidR="00ED1355" w:rsidRPr="00EA11FC">
        <w:rPr>
          <w:rFonts w:ascii="Arial" w:hAnsi="Arial" w:cs="Arial"/>
          <w:sz w:val="22"/>
          <w:szCs w:val="22"/>
        </w:rPr>
        <w:t>1</w:t>
      </w:r>
      <w:r w:rsidRPr="00EA11FC">
        <w:rPr>
          <w:rFonts w:ascii="Arial" w:hAnsi="Arial" w:cs="Arial"/>
          <w:sz w:val="22"/>
          <w:szCs w:val="22"/>
        </w:rPr>
        <w:t>.3 Стойкость к воздействию переменного и постоянного магнитного пол</w:t>
      </w:r>
      <w:r w:rsidR="008C2862" w:rsidRPr="00EA11FC">
        <w:rPr>
          <w:rFonts w:ascii="Arial" w:hAnsi="Arial" w:cs="Arial"/>
          <w:sz w:val="22"/>
          <w:szCs w:val="22"/>
        </w:rPr>
        <w:t>ей</w:t>
      </w:r>
    </w:p>
    <w:p w14:paraId="67059D6D" w14:textId="0DB5F015" w:rsidR="00337DF1" w:rsidRPr="00EA11FC" w:rsidRDefault="00AD2514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Стойкость к воздействию переменного и постоянного магнитного полей о</w:t>
      </w:r>
      <w:r w:rsidR="00337DF1" w:rsidRPr="00EA11FC">
        <w:rPr>
          <w:rFonts w:ascii="Arial" w:hAnsi="Arial" w:cs="Arial"/>
          <w:sz w:val="22"/>
          <w:szCs w:val="22"/>
        </w:rPr>
        <w:t xml:space="preserve">бозначают прописной буквой Z, расположенной в </w:t>
      </w:r>
      <w:r w:rsidRPr="00EA11FC">
        <w:rPr>
          <w:rFonts w:ascii="Arial" w:hAnsi="Arial" w:cs="Arial"/>
          <w:sz w:val="22"/>
          <w:szCs w:val="22"/>
        </w:rPr>
        <w:t xml:space="preserve">седьмой </w:t>
      </w:r>
      <w:r w:rsidR="00337DF1" w:rsidRPr="00EA11FC">
        <w:rPr>
          <w:rFonts w:ascii="Arial" w:hAnsi="Arial" w:cs="Arial"/>
          <w:sz w:val="22"/>
          <w:szCs w:val="22"/>
        </w:rPr>
        <w:t>позиции.</w:t>
      </w:r>
    </w:p>
    <w:p w14:paraId="776A16AE" w14:textId="17C809DB" w:rsidR="00337DF1" w:rsidRPr="00EA11FC" w:rsidRDefault="00337DF1" w:rsidP="004027DE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line="360" w:lineRule="auto"/>
        <w:ind w:firstLine="567"/>
        <w:jc w:val="both"/>
        <w:rPr>
          <w:sz w:val="22"/>
          <w:szCs w:val="22"/>
        </w:rPr>
      </w:pPr>
      <w:r w:rsidRPr="00EA11FC">
        <w:rPr>
          <w:sz w:val="22"/>
          <w:szCs w:val="22"/>
        </w:rPr>
        <w:t>Е.</w:t>
      </w:r>
      <w:r w:rsidR="005E4096" w:rsidRPr="00EA11FC">
        <w:rPr>
          <w:sz w:val="22"/>
          <w:szCs w:val="22"/>
        </w:rPr>
        <w:t>8</w:t>
      </w:r>
      <w:r w:rsidRPr="00EA11FC">
        <w:rPr>
          <w:sz w:val="22"/>
          <w:szCs w:val="22"/>
        </w:rPr>
        <w:t xml:space="preserve"> Требования к конструкции и работоспособности </w:t>
      </w:r>
    </w:p>
    <w:p w14:paraId="3835CC90" w14:textId="5181C4FB" w:rsidR="00337DF1" w:rsidRPr="00EA11FC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Е.</w:t>
      </w:r>
      <w:r w:rsidR="00C76C86" w:rsidRPr="00EA11FC">
        <w:rPr>
          <w:rFonts w:ascii="Arial" w:hAnsi="Arial" w:cs="Arial"/>
          <w:sz w:val="22"/>
          <w:szCs w:val="22"/>
        </w:rPr>
        <w:t>8</w:t>
      </w:r>
      <w:r w:rsidRPr="00EA11FC">
        <w:rPr>
          <w:rFonts w:ascii="Arial" w:hAnsi="Arial" w:cs="Arial"/>
          <w:sz w:val="22"/>
          <w:szCs w:val="22"/>
        </w:rPr>
        <w:t>.1 Частота циклов срабатывания</w:t>
      </w:r>
      <w:r w:rsidR="00C76C86" w:rsidRPr="00EA11FC">
        <w:rPr>
          <w:rFonts w:ascii="Arial" w:hAnsi="Arial" w:cs="Arial"/>
          <w:sz w:val="22"/>
          <w:szCs w:val="22"/>
        </w:rPr>
        <w:t xml:space="preserve"> индуктивных и емкостных сенсорных выключателей</w:t>
      </w:r>
    </w:p>
    <w:p w14:paraId="0F7F2843" w14:textId="5E435FD8" w:rsidR="00337DF1" w:rsidRPr="00EA11FC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Частоту циклов срабатывания устанавливает изготовитель и </w:t>
      </w:r>
      <w:r w:rsidR="005E0561" w:rsidRPr="00EA11FC">
        <w:rPr>
          <w:rFonts w:ascii="Arial" w:hAnsi="Arial" w:cs="Arial"/>
          <w:sz w:val="22"/>
          <w:szCs w:val="22"/>
        </w:rPr>
        <w:t xml:space="preserve">измеряет </w:t>
      </w:r>
      <w:r w:rsidRPr="00EA11FC">
        <w:rPr>
          <w:rFonts w:ascii="Arial" w:hAnsi="Arial" w:cs="Arial"/>
          <w:sz w:val="22"/>
          <w:szCs w:val="22"/>
        </w:rPr>
        <w:t>в соответствии с</w:t>
      </w:r>
      <w:r w:rsidR="006B0BC7" w:rsidRPr="00EA11FC">
        <w:rPr>
          <w:rFonts w:ascii="Arial" w:hAnsi="Arial" w:cs="Arial"/>
          <w:sz w:val="22"/>
          <w:szCs w:val="22"/>
        </w:rPr>
        <w:t> </w:t>
      </w:r>
      <w:r w:rsidR="005E0561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>.5.</w:t>
      </w:r>
    </w:p>
    <w:p w14:paraId="36FAA7AA" w14:textId="5179FBE6" w:rsidR="00337DF1" w:rsidRPr="00EA11FC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Е.</w:t>
      </w:r>
      <w:r w:rsidR="006B0BC7" w:rsidRPr="00EA11FC">
        <w:rPr>
          <w:rFonts w:ascii="Arial" w:hAnsi="Arial" w:cs="Arial"/>
          <w:sz w:val="22"/>
          <w:szCs w:val="22"/>
        </w:rPr>
        <w:t>8</w:t>
      </w:r>
      <w:r w:rsidRPr="00EA11FC">
        <w:rPr>
          <w:rFonts w:ascii="Arial" w:hAnsi="Arial" w:cs="Arial"/>
          <w:sz w:val="22"/>
          <w:szCs w:val="22"/>
        </w:rPr>
        <w:t>.</w:t>
      </w:r>
      <w:r w:rsidR="006B0BC7" w:rsidRPr="00EA11FC">
        <w:rPr>
          <w:rFonts w:ascii="Arial" w:hAnsi="Arial" w:cs="Arial"/>
          <w:sz w:val="22"/>
          <w:szCs w:val="22"/>
        </w:rPr>
        <w:t>2</w:t>
      </w:r>
      <w:r w:rsidRPr="00EA11FC">
        <w:rPr>
          <w:rFonts w:ascii="Arial" w:hAnsi="Arial" w:cs="Arial"/>
          <w:sz w:val="22"/>
          <w:szCs w:val="22"/>
        </w:rPr>
        <w:t xml:space="preserve"> Стойкость к воздействию магнитного поля</w:t>
      </w:r>
    </w:p>
    <w:p w14:paraId="6675BEA8" w14:textId="1D37CDBC" w:rsidR="00DA2ED5" w:rsidRPr="00EA11FC" w:rsidRDefault="00DA2ED5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Е.8.2.1 Общие положения</w:t>
      </w:r>
    </w:p>
    <w:p w14:paraId="7AE434F5" w14:textId="77777777" w:rsidR="00337DF1" w:rsidRPr="00EA11FC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Должны применяться следующие параметры:</w:t>
      </w:r>
    </w:p>
    <w:p w14:paraId="1DBA3637" w14:textId="4BF4A50C" w:rsidR="00337DF1" w:rsidRPr="00EA11FC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a) максимальное переменное магнитное поле </w:t>
      </w:r>
      <w:r w:rsidR="00217F6D" w:rsidRPr="00EA11FC">
        <w:rPr>
          <w:rFonts w:ascii="Arial" w:hAnsi="Arial" w:cs="Arial"/>
          <w:sz w:val="22"/>
          <w:szCs w:val="22"/>
        </w:rPr>
        <w:t>–</w:t>
      </w:r>
      <w:r w:rsidRPr="00EA11FC">
        <w:rPr>
          <w:rFonts w:ascii="Arial" w:hAnsi="Arial" w:cs="Arial"/>
          <w:sz w:val="22"/>
          <w:szCs w:val="22"/>
        </w:rPr>
        <w:t xml:space="preserve"> магнитная индукция </w:t>
      </w:r>
      <w:r w:rsidR="00217F6D" w:rsidRPr="00EA11FC">
        <w:rPr>
          <w:rFonts w:ascii="Arial" w:hAnsi="Arial" w:cs="Arial"/>
          <w:sz w:val="22"/>
          <w:szCs w:val="22"/>
        </w:rPr>
        <w:t xml:space="preserve">от </w:t>
      </w:r>
      <w:r w:rsidRPr="00EA11FC">
        <w:rPr>
          <w:rFonts w:ascii="Arial" w:hAnsi="Arial" w:cs="Arial"/>
          <w:sz w:val="22"/>
          <w:szCs w:val="22"/>
        </w:rPr>
        <w:t>0</w:t>
      </w:r>
      <w:r w:rsidR="00217F6D" w:rsidRPr="00EA11FC">
        <w:rPr>
          <w:rFonts w:ascii="Arial" w:hAnsi="Arial" w:cs="Arial"/>
          <w:sz w:val="22"/>
          <w:szCs w:val="22"/>
        </w:rPr>
        <w:t xml:space="preserve"> до </w:t>
      </w:r>
      <w:r w:rsidRPr="00EA11FC">
        <w:rPr>
          <w:rFonts w:ascii="Arial" w:hAnsi="Arial" w:cs="Arial"/>
          <w:sz w:val="22"/>
          <w:szCs w:val="22"/>
        </w:rPr>
        <w:t>0,1 Тл, пиковое значение;</w:t>
      </w:r>
    </w:p>
    <w:p w14:paraId="54209670" w14:textId="770E3B6A" w:rsidR="00217F6D" w:rsidRPr="00EA11FC" w:rsidRDefault="00337DF1" w:rsidP="00217F6D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b) постоянное магнитное поле </w:t>
      </w:r>
      <w:r w:rsidR="00217F6D" w:rsidRPr="00EA11FC">
        <w:rPr>
          <w:rFonts w:ascii="Arial" w:hAnsi="Arial" w:cs="Arial"/>
          <w:sz w:val="22"/>
          <w:szCs w:val="22"/>
        </w:rPr>
        <w:t>–</w:t>
      </w:r>
      <w:r w:rsidRPr="00EA11FC">
        <w:rPr>
          <w:rFonts w:ascii="Arial" w:hAnsi="Arial" w:cs="Arial"/>
          <w:sz w:val="22"/>
          <w:szCs w:val="22"/>
        </w:rPr>
        <w:t xml:space="preserve"> магнитная индукция </w:t>
      </w:r>
      <w:r w:rsidR="00217F6D" w:rsidRPr="00EA11FC">
        <w:rPr>
          <w:rFonts w:ascii="Arial" w:hAnsi="Arial" w:cs="Arial"/>
          <w:sz w:val="22"/>
          <w:szCs w:val="22"/>
        </w:rPr>
        <w:t xml:space="preserve">от </w:t>
      </w:r>
      <w:r w:rsidRPr="00EA11FC">
        <w:rPr>
          <w:rFonts w:ascii="Arial" w:hAnsi="Arial" w:cs="Arial"/>
          <w:sz w:val="22"/>
          <w:szCs w:val="22"/>
        </w:rPr>
        <w:t>0</w:t>
      </w:r>
      <w:r w:rsidR="00217F6D" w:rsidRPr="00EA11FC">
        <w:rPr>
          <w:rFonts w:ascii="Arial" w:hAnsi="Arial" w:cs="Arial"/>
          <w:sz w:val="22"/>
          <w:szCs w:val="22"/>
        </w:rPr>
        <w:t xml:space="preserve"> до </w:t>
      </w:r>
      <w:r w:rsidRPr="00EA11FC">
        <w:rPr>
          <w:rFonts w:ascii="Arial" w:hAnsi="Arial" w:cs="Arial"/>
          <w:sz w:val="22"/>
          <w:szCs w:val="22"/>
        </w:rPr>
        <w:t>0,1 Тл, среднее значение.</w:t>
      </w:r>
    </w:p>
    <w:p w14:paraId="4D443AA3" w14:textId="59148E00" w:rsidR="00337DF1" w:rsidRPr="00EA11FC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Е.</w:t>
      </w:r>
      <w:r w:rsidR="00B500CC" w:rsidRPr="00EA11FC">
        <w:rPr>
          <w:rFonts w:ascii="Arial" w:hAnsi="Arial" w:cs="Arial"/>
          <w:sz w:val="22"/>
          <w:szCs w:val="22"/>
        </w:rPr>
        <w:t>8</w:t>
      </w:r>
      <w:r w:rsidRPr="00EA11FC">
        <w:rPr>
          <w:rFonts w:ascii="Arial" w:hAnsi="Arial" w:cs="Arial"/>
          <w:sz w:val="22"/>
          <w:szCs w:val="22"/>
        </w:rPr>
        <w:t>.</w:t>
      </w:r>
      <w:r w:rsidR="00B500CC" w:rsidRPr="00EA11FC">
        <w:rPr>
          <w:rFonts w:ascii="Arial" w:hAnsi="Arial" w:cs="Arial"/>
          <w:sz w:val="22"/>
          <w:szCs w:val="22"/>
        </w:rPr>
        <w:t>2</w:t>
      </w:r>
      <w:r w:rsidRPr="00EA11FC">
        <w:rPr>
          <w:rFonts w:ascii="Arial" w:hAnsi="Arial" w:cs="Arial"/>
          <w:sz w:val="22"/>
          <w:szCs w:val="22"/>
        </w:rPr>
        <w:t>.</w:t>
      </w:r>
      <w:r w:rsidR="00B500CC" w:rsidRPr="00EA11FC">
        <w:rPr>
          <w:rFonts w:ascii="Arial" w:hAnsi="Arial" w:cs="Arial"/>
          <w:sz w:val="22"/>
          <w:szCs w:val="22"/>
        </w:rPr>
        <w:t>2</w:t>
      </w:r>
      <w:r w:rsidRPr="00EA11FC">
        <w:rPr>
          <w:rFonts w:ascii="Arial" w:hAnsi="Arial" w:cs="Arial"/>
          <w:sz w:val="22"/>
          <w:szCs w:val="22"/>
        </w:rPr>
        <w:t xml:space="preserve"> Работоспособность</w:t>
      </w:r>
    </w:p>
    <w:p w14:paraId="4F61E170" w14:textId="4FB8F39B" w:rsidR="00337DF1" w:rsidRPr="00EA11FC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Е.</w:t>
      </w:r>
      <w:r w:rsidR="00DF4203" w:rsidRPr="00EA11FC">
        <w:rPr>
          <w:rFonts w:ascii="Arial" w:hAnsi="Arial" w:cs="Arial"/>
          <w:sz w:val="22"/>
          <w:szCs w:val="22"/>
        </w:rPr>
        <w:t>8</w:t>
      </w:r>
      <w:r w:rsidRPr="00EA11FC">
        <w:rPr>
          <w:rFonts w:ascii="Arial" w:hAnsi="Arial" w:cs="Arial"/>
          <w:sz w:val="22"/>
          <w:szCs w:val="22"/>
        </w:rPr>
        <w:t>.</w:t>
      </w:r>
      <w:r w:rsidR="00DF4203" w:rsidRPr="00EA11FC">
        <w:rPr>
          <w:rFonts w:ascii="Arial" w:hAnsi="Arial" w:cs="Arial"/>
          <w:sz w:val="22"/>
          <w:szCs w:val="22"/>
        </w:rPr>
        <w:t>2</w:t>
      </w:r>
      <w:r w:rsidRPr="00EA11FC">
        <w:rPr>
          <w:rFonts w:ascii="Arial" w:hAnsi="Arial" w:cs="Arial"/>
          <w:sz w:val="22"/>
          <w:szCs w:val="22"/>
        </w:rPr>
        <w:t>.</w:t>
      </w:r>
      <w:r w:rsidR="00DF4203" w:rsidRPr="00EA11FC">
        <w:rPr>
          <w:rFonts w:ascii="Arial" w:hAnsi="Arial" w:cs="Arial"/>
          <w:sz w:val="22"/>
          <w:szCs w:val="22"/>
        </w:rPr>
        <w:t>2</w:t>
      </w:r>
      <w:r w:rsidRPr="00EA11FC">
        <w:rPr>
          <w:rFonts w:ascii="Arial" w:hAnsi="Arial" w:cs="Arial"/>
          <w:sz w:val="22"/>
          <w:szCs w:val="22"/>
        </w:rPr>
        <w:t>.1 В переменном магнитном поле</w:t>
      </w:r>
    </w:p>
    <w:p w14:paraId="531DD63D" w14:textId="42171A3C" w:rsidR="00337DF1" w:rsidRPr="00EA11FC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Состояние </w:t>
      </w:r>
      <w:r w:rsidR="00DC6C4F" w:rsidRPr="00EA11FC">
        <w:rPr>
          <w:rFonts w:ascii="Arial" w:hAnsi="Arial" w:cs="Arial"/>
          <w:sz w:val="22"/>
          <w:szCs w:val="22"/>
        </w:rPr>
        <w:t xml:space="preserve">сенсорного выключателя </w:t>
      </w:r>
      <w:r w:rsidRPr="00EA11FC">
        <w:rPr>
          <w:rFonts w:ascii="Arial" w:hAnsi="Arial" w:cs="Arial"/>
          <w:sz w:val="22"/>
          <w:szCs w:val="22"/>
        </w:rPr>
        <w:t>не должно изменяться при испытании по Е.</w:t>
      </w:r>
      <w:r w:rsidR="00DC6C4F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>.9.1.</w:t>
      </w:r>
    </w:p>
    <w:p w14:paraId="282C290E" w14:textId="319E8895" w:rsidR="00337DF1" w:rsidRPr="00EA11FC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Е.</w:t>
      </w:r>
      <w:r w:rsidR="00855E4E" w:rsidRPr="00EA11FC">
        <w:rPr>
          <w:rFonts w:ascii="Arial" w:hAnsi="Arial" w:cs="Arial"/>
          <w:sz w:val="22"/>
          <w:szCs w:val="22"/>
        </w:rPr>
        <w:t>8</w:t>
      </w:r>
      <w:r w:rsidRPr="00EA11FC">
        <w:rPr>
          <w:rFonts w:ascii="Arial" w:hAnsi="Arial" w:cs="Arial"/>
          <w:sz w:val="22"/>
          <w:szCs w:val="22"/>
        </w:rPr>
        <w:t>.</w:t>
      </w:r>
      <w:r w:rsidR="00855E4E" w:rsidRPr="00EA11FC">
        <w:rPr>
          <w:rFonts w:ascii="Arial" w:hAnsi="Arial" w:cs="Arial"/>
          <w:sz w:val="22"/>
          <w:szCs w:val="22"/>
        </w:rPr>
        <w:t>2</w:t>
      </w:r>
      <w:r w:rsidRPr="00EA11FC">
        <w:rPr>
          <w:rFonts w:ascii="Arial" w:hAnsi="Arial" w:cs="Arial"/>
          <w:sz w:val="22"/>
          <w:szCs w:val="22"/>
        </w:rPr>
        <w:t>.</w:t>
      </w:r>
      <w:r w:rsidR="00855E4E" w:rsidRPr="00EA11FC">
        <w:rPr>
          <w:rFonts w:ascii="Arial" w:hAnsi="Arial" w:cs="Arial"/>
          <w:sz w:val="22"/>
          <w:szCs w:val="22"/>
        </w:rPr>
        <w:t>2</w:t>
      </w:r>
      <w:r w:rsidRPr="00EA11FC">
        <w:rPr>
          <w:rFonts w:ascii="Arial" w:hAnsi="Arial" w:cs="Arial"/>
          <w:sz w:val="22"/>
          <w:szCs w:val="22"/>
        </w:rPr>
        <w:t>.2 В постоянном магнитном поле</w:t>
      </w:r>
    </w:p>
    <w:p w14:paraId="604555C1" w14:textId="3678107E" w:rsidR="00337DF1" w:rsidRPr="00EA11FC" w:rsidRDefault="009C42C7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Применяют 8.2.1.3.2 со следующими дополнениями д</w:t>
      </w:r>
      <w:r w:rsidR="00337DF1" w:rsidRPr="00EA11FC">
        <w:rPr>
          <w:rFonts w:ascii="Arial" w:hAnsi="Arial" w:cs="Arial"/>
          <w:sz w:val="22"/>
          <w:szCs w:val="22"/>
        </w:rPr>
        <w:t xml:space="preserve">ля индуктивных и емкостных </w:t>
      </w:r>
      <w:r w:rsidRPr="00EA11FC">
        <w:rPr>
          <w:rFonts w:ascii="Arial" w:hAnsi="Arial" w:cs="Arial"/>
          <w:sz w:val="22"/>
          <w:szCs w:val="22"/>
        </w:rPr>
        <w:t>сенсорных выключателей</w:t>
      </w:r>
      <w:r w:rsidR="00E3300F" w:rsidRPr="00EA11FC">
        <w:rPr>
          <w:rFonts w:ascii="Arial" w:hAnsi="Arial" w:cs="Arial"/>
          <w:sz w:val="22"/>
          <w:szCs w:val="22"/>
        </w:rPr>
        <w:t>:</w:t>
      </w:r>
    </w:p>
    <w:p w14:paraId="61E3013C" w14:textId="371D9547" w:rsidR="00337DF1" w:rsidRPr="00337DF1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Эффективное расстояние дальности действия </w:t>
      </w:r>
      <w:r w:rsidR="00E3300F" w:rsidRPr="00EA11FC">
        <w:rPr>
          <w:rFonts w:ascii="Arial" w:hAnsi="Arial" w:cs="Arial"/>
          <w:i/>
          <w:iCs/>
          <w:sz w:val="22"/>
          <w:szCs w:val="22"/>
          <w:lang w:val="en-US" w:eastAsia="ru-RU"/>
        </w:rPr>
        <w:t>s</w:t>
      </w:r>
      <w:r w:rsidR="00E3300F" w:rsidRPr="00EA11FC">
        <w:rPr>
          <w:rFonts w:ascii="Arial" w:hAnsi="Arial" w:cs="Arial"/>
          <w:sz w:val="22"/>
          <w:szCs w:val="22"/>
          <w:vertAlign w:val="subscript"/>
          <w:lang w:val="en-US" w:eastAsia="ru-RU"/>
        </w:rPr>
        <w:t>r</w:t>
      </w:r>
      <w:r w:rsidRPr="00EA11FC">
        <w:rPr>
          <w:rFonts w:ascii="Arial" w:hAnsi="Arial" w:cs="Arial"/>
          <w:sz w:val="22"/>
          <w:szCs w:val="22"/>
        </w:rPr>
        <w:t xml:space="preserve"> в установленно</w:t>
      </w:r>
      <w:r w:rsidR="00E3300F" w:rsidRPr="00EA11FC">
        <w:rPr>
          <w:rFonts w:ascii="Arial" w:hAnsi="Arial" w:cs="Arial"/>
          <w:sz w:val="22"/>
          <w:szCs w:val="22"/>
        </w:rPr>
        <w:t>м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E3300F" w:rsidRPr="00EA11FC">
        <w:rPr>
          <w:rFonts w:ascii="Arial" w:hAnsi="Arial" w:cs="Arial"/>
          <w:sz w:val="22"/>
          <w:szCs w:val="22"/>
        </w:rPr>
        <w:t>диапа</w:t>
      </w:r>
      <w:r w:rsidRPr="00EA11FC">
        <w:rPr>
          <w:rFonts w:ascii="Arial" w:hAnsi="Arial" w:cs="Arial"/>
          <w:sz w:val="22"/>
          <w:szCs w:val="22"/>
        </w:rPr>
        <w:t>зоне под воздействием магнитного поля не должно изменяться более чем на ±</w:t>
      </w:r>
      <w:r w:rsidRPr="00337DF1">
        <w:rPr>
          <w:rFonts w:ascii="Arial" w:hAnsi="Arial" w:cs="Arial"/>
          <w:sz w:val="22"/>
          <w:szCs w:val="22"/>
        </w:rPr>
        <w:t>30</w:t>
      </w:r>
      <w:r w:rsidR="00E3300F">
        <w:rPr>
          <w:rFonts w:ascii="Arial" w:hAnsi="Arial" w:cs="Arial"/>
          <w:sz w:val="22"/>
          <w:szCs w:val="22"/>
        </w:rPr>
        <w:t> </w:t>
      </w:r>
      <w:r w:rsidRPr="00337DF1">
        <w:rPr>
          <w:rFonts w:ascii="Arial" w:hAnsi="Arial" w:cs="Arial"/>
          <w:sz w:val="22"/>
          <w:szCs w:val="22"/>
        </w:rPr>
        <w:t>%.</w:t>
      </w:r>
    </w:p>
    <w:p w14:paraId="5ED6F1DC" w14:textId="16AF07D4" w:rsidR="00E3300F" w:rsidRPr="004C70BE" w:rsidRDefault="00337DF1" w:rsidP="00E3300F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337DF1">
        <w:rPr>
          <w:rFonts w:ascii="Arial" w:hAnsi="Arial" w:cs="Arial"/>
          <w:sz w:val="22"/>
          <w:szCs w:val="22"/>
        </w:rPr>
        <w:t xml:space="preserve">Испытание </w:t>
      </w:r>
      <w:r w:rsidR="00E3300F">
        <w:rPr>
          <w:rFonts w:ascii="Arial" w:hAnsi="Arial" w:cs="Arial"/>
          <w:sz w:val="22"/>
          <w:szCs w:val="22"/>
        </w:rPr>
        <w:t xml:space="preserve">выполняют </w:t>
      </w:r>
      <w:r w:rsidRPr="00337DF1">
        <w:rPr>
          <w:rFonts w:ascii="Arial" w:hAnsi="Arial" w:cs="Arial"/>
          <w:sz w:val="22"/>
          <w:szCs w:val="22"/>
        </w:rPr>
        <w:t>по Е.</w:t>
      </w:r>
      <w:r w:rsidR="00E3300F">
        <w:rPr>
          <w:rFonts w:ascii="Arial" w:hAnsi="Arial" w:cs="Arial"/>
          <w:sz w:val="22"/>
          <w:szCs w:val="22"/>
        </w:rPr>
        <w:t>9</w:t>
      </w:r>
      <w:r w:rsidRPr="00337DF1">
        <w:rPr>
          <w:rFonts w:ascii="Arial" w:hAnsi="Arial" w:cs="Arial"/>
          <w:sz w:val="22"/>
          <w:szCs w:val="22"/>
        </w:rPr>
        <w:t>.</w:t>
      </w:r>
      <w:r w:rsidR="00E3300F">
        <w:rPr>
          <w:rFonts w:ascii="Arial" w:hAnsi="Arial" w:cs="Arial"/>
          <w:sz w:val="22"/>
          <w:szCs w:val="22"/>
        </w:rPr>
        <w:t>1</w:t>
      </w:r>
      <w:r w:rsidRPr="00337DF1">
        <w:rPr>
          <w:rFonts w:ascii="Arial" w:hAnsi="Arial" w:cs="Arial"/>
          <w:sz w:val="22"/>
          <w:szCs w:val="22"/>
        </w:rPr>
        <w:t>.2.</w:t>
      </w:r>
    </w:p>
    <w:p w14:paraId="067BD6D8" w14:textId="53CBFB79" w:rsidR="00337DF1" w:rsidRPr="00337DF1" w:rsidRDefault="00337DF1" w:rsidP="00F36B19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line="360" w:lineRule="auto"/>
        <w:ind w:firstLine="567"/>
        <w:jc w:val="both"/>
        <w:rPr>
          <w:sz w:val="22"/>
          <w:szCs w:val="22"/>
        </w:rPr>
      </w:pPr>
      <w:r w:rsidRPr="00337DF1">
        <w:rPr>
          <w:sz w:val="22"/>
          <w:szCs w:val="22"/>
        </w:rPr>
        <w:t>Е.</w:t>
      </w:r>
      <w:r w:rsidR="00E3300F">
        <w:rPr>
          <w:sz w:val="22"/>
          <w:szCs w:val="22"/>
        </w:rPr>
        <w:t>9</w:t>
      </w:r>
      <w:r w:rsidRPr="00337DF1">
        <w:rPr>
          <w:sz w:val="22"/>
          <w:szCs w:val="22"/>
        </w:rPr>
        <w:t xml:space="preserve"> Испытания</w:t>
      </w:r>
    </w:p>
    <w:p w14:paraId="5915CB2C" w14:textId="392B0E81" w:rsidR="00337DF1" w:rsidRPr="00EA11FC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337DF1">
        <w:rPr>
          <w:rFonts w:ascii="Arial" w:hAnsi="Arial" w:cs="Arial"/>
          <w:sz w:val="22"/>
          <w:szCs w:val="22"/>
        </w:rPr>
        <w:t>Е.</w:t>
      </w:r>
      <w:r w:rsidR="00D318C9">
        <w:rPr>
          <w:rFonts w:ascii="Arial" w:hAnsi="Arial" w:cs="Arial"/>
          <w:sz w:val="22"/>
          <w:szCs w:val="22"/>
        </w:rPr>
        <w:t>9</w:t>
      </w:r>
      <w:r w:rsidRPr="00337DF1">
        <w:rPr>
          <w:rFonts w:ascii="Arial" w:hAnsi="Arial" w:cs="Arial"/>
          <w:sz w:val="22"/>
          <w:szCs w:val="22"/>
        </w:rPr>
        <w:t>.</w:t>
      </w:r>
      <w:r w:rsidR="00D318C9">
        <w:rPr>
          <w:rFonts w:ascii="Arial" w:hAnsi="Arial" w:cs="Arial"/>
          <w:sz w:val="22"/>
          <w:szCs w:val="22"/>
        </w:rPr>
        <w:t>1</w:t>
      </w:r>
      <w:r w:rsidRPr="00337DF1">
        <w:rPr>
          <w:rFonts w:ascii="Arial" w:hAnsi="Arial" w:cs="Arial"/>
          <w:sz w:val="22"/>
          <w:szCs w:val="22"/>
        </w:rPr>
        <w:t xml:space="preserve"> Проверка </w:t>
      </w:r>
      <w:r w:rsidRPr="00EA11FC">
        <w:rPr>
          <w:rFonts w:ascii="Arial" w:hAnsi="Arial" w:cs="Arial"/>
          <w:sz w:val="22"/>
          <w:szCs w:val="22"/>
        </w:rPr>
        <w:t>устойчивости</w:t>
      </w:r>
    </w:p>
    <w:p w14:paraId="52C71745" w14:textId="58D0D615" w:rsidR="00337DF1" w:rsidRPr="00337DF1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Е.</w:t>
      </w:r>
      <w:r w:rsidR="00413AC4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>.</w:t>
      </w:r>
      <w:r w:rsidR="00413AC4" w:rsidRPr="00EA11FC">
        <w:rPr>
          <w:rFonts w:ascii="Arial" w:hAnsi="Arial" w:cs="Arial"/>
          <w:sz w:val="22"/>
          <w:szCs w:val="22"/>
        </w:rPr>
        <w:t>1</w:t>
      </w:r>
      <w:r w:rsidRPr="00EA11FC">
        <w:rPr>
          <w:rFonts w:ascii="Arial" w:hAnsi="Arial" w:cs="Arial"/>
          <w:sz w:val="22"/>
          <w:szCs w:val="22"/>
        </w:rPr>
        <w:t>.1 Устойчивость к воздействию переменного магнитного поля</w:t>
      </w:r>
    </w:p>
    <w:p w14:paraId="09B9F5EB" w14:textId="645F6F05" w:rsidR="00337DF1" w:rsidRPr="00337DF1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337DF1">
        <w:rPr>
          <w:rFonts w:ascii="Arial" w:hAnsi="Arial" w:cs="Arial"/>
          <w:sz w:val="22"/>
          <w:szCs w:val="22"/>
        </w:rPr>
        <w:lastRenderedPageBreak/>
        <w:t>Е.</w:t>
      </w:r>
      <w:r w:rsidR="00B47DE6">
        <w:rPr>
          <w:rFonts w:ascii="Arial" w:hAnsi="Arial" w:cs="Arial"/>
          <w:sz w:val="22"/>
          <w:szCs w:val="22"/>
        </w:rPr>
        <w:t>9</w:t>
      </w:r>
      <w:r w:rsidRPr="00337DF1">
        <w:rPr>
          <w:rFonts w:ascii="Arial" w:hAnsi="Arial" w:cs="Arial"/>
          <w:sz w:val="22"/>
          <w:szCs w:val="22"/>
        </w:rPr>
        <w:t>.</w:t>
      </w:r>
      <w:r w:rsidR="00B47DE6">
        <w:rPr>
          <w:rFonts w:ascii="Arial" w:hAnsi="Arial" w:cs="Arial"/>
          <w:sz w:val="22"/>
          <w:szCs w:val="22"/>
        </w:rPr>
        <w:t>1</w:t>
      </w:r>
      <w:r w:rsidRPr="00337DF1">
        <w:rPr>
          <w:rFonts w:ascii="Arial" w:hAnsi="Arial" w:cs="Arial"/>
          <w:sz w:val="22"/>
          <w:szCs w:val="22"/>
        </w:rPr>
        <w:t>.1.1 Проверки и циклы испытаний (</w:t>
      </w:r>
      <w:r w:rsidR="00B47DE6">
        <w:rPr>
          <w:rFonts w:ascii="Arial" w:hAnsi="Arial" w:cs="Arial"/>
          <w:sz w:val="22"/>
          <w:szCs w:val="22"/>
        </w:rPr>
        <w:t xml:space="preserve">см. </w:t>
      </w:r>
      <w:r w:rsidRPr="00337DF1">
        <w:rPr>
          <w:rFonts w:ascii="Arial" w:hAnsi="Arial" w:cs="Arial"/>
          <w:sz w:val="22"/>
          <w:szCs w:val="22"/>
        </w:rPr>
        <w:t>рисунок Е.1)</w:t>
      </w:r>
    </w:p>
    <w:p w14:paraId="3E1BF3CA" w14:textId="77777777" w:rsidR="00337DF1" w:rsidRPr="00337DF1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0"/>
        </w:rPr>
      </w:pPr>
    </w:p>
    <w:p w14:paraId="6DDF1465" w14:textId="3C3311F8" w:rsidR="006977D1" w:rsidRPr="00337DF1" w:rsidRDefault="00337DF1" w:rsidP="00337DF1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0"/>
        </w:rPr>
      </w:pPr>
      <w:r w:rsidRPr="00BF4E15">
        <w:rPr>
          <w:rFonts w:ascii="Arial" w:hAnsi="Arial" w:cs="Arial"/>
          <w:spacing w:val="40"/>
          <w:sz w:val="20"/>
        </w:rPr>
        <w:t>Примечание</w:t>
      </w:r>
      <w:r w:rsidRPr="00337DF1">
        <w:rPr>
          <w:rFonts w:ascii="Arial" w:hAnsi="Arial" w:cs="Arial"/>
          <w:sz w:val="20"/>
        </w:rPr>
        <w:t xml:space="preserve"> </w:t>
      </w:r>
      <w:r w:rsidR="00BF4E15">
        <w:rPr>
          <w:rFonts w:ascii="Arial" w:hAnsi="Arial" w:cs="Arial"/>
          <w:sz w:val="20"/>
        </w:rPr>
        <w:t>–</w:t>
      </w:r>
      <w:r w:rsidRPr="00337DF1">
        <w:rPr>
          <w:rFonts w:ascii="Arial" w:hAnsi="Arial" w:cs="Arial"/>
          <w:sz w:val="20"/>
        </w:rPr>
        <w:t xml:space="preserve"> Допускается применение другой испытательной схемы.</w:t>
      </w:r>
    </w:p>
    <w:p w14:paraId="3728C9AA" w14:textId="6729E3A2" w:rsidR="00C54552" w:rsidRPr="00337DF1" w:rsidRDefault="00C54552" w:rsidP="00C54552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0"/>
        </w:rPr>
      </w:pPr>
    </w:p>
    <w:p w14:paraId="4D0E99A3" w14:textId="1630D9CC" w:rsidR="00337DF1" w:rsidRPr="00E9142D" w:rsidRDefault="00951676" w:rsidP="00E9142D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</w:rPr>
      </w:pPr>
      <w:r w:rsidRPr="00951676">
        <w:rPr>
          <w:rFonts w:ascii="Arial" w:hAnsi="Arial" w:cs="Arial"/>
          <w:noProof/>
          <w:sz w:val="20"/>
          <w:lang w:eastAsia="ru-RU"/>
        </w:rPr>
        <w:drawing>
          <wp:inline distT="0" distB="0" distL="0" distR="0" wp14:anchorId="6B2025AC" wp14:editId="6FCF01AF">
            <wp:extent cx="5857875" cy="3181974"/>
            <wp:effectExtent l="0" t="0" r="0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862405" cy="318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F056" w14:textId="14B8D7C5" w:rsidR="00E9142D" w:rsidRPr="00EA11FC" w:rsidRDefault="00C105D4" w:rsidP="00E9142D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C105D4">
        <w:rPr>
          <w:rFonts w:ascii="Arial" w:hAnsi="Arial" w:cs="Arial"/>
          <w:sz w:val="18"/>
          <w:szCs w:val="18"/>
        </w:rPr>
        <w:t xml:space="preserve">1 </w:t>
      </w:r>
      <w:r>
        <w:rPr>
          <w:rFonts w:ascii="Arial" w:hAnsi="Arial" w:cs="Arial"/>
          <w:sz w:val="18"/>
          <w:szCs w:val="18"/>
        </w:rPr>
        <w:t>–</w:t>
      </w:r>
      <w:r w:rsidRPr="00C105D4">
        <w:rPr>
          <w:rFonts w:ascii="Arial" w:hAnsi="Arial" w:cs="Arial"/>
          <w:sz w:val="18"/>
          <w:szCs w:val="18"/>
        </w:rPr>
        <w:t xml:space="preserve"> </w:t>
      </w:r>
      <w:r w:rsidRPr="00EA11FC">
        <w:rPr>
          <w:rFonts w:ascii="Arial" w:hAnsi="Arial" w:cs="Arial"/>
          <w:sz w:val="18"/>
          <w:szCs w:val="18"/>
        </w:rPr>
        <w:t>датчик для измерения магнитной индукции; 2 – прибор для измерения магнитной индукции; 3 – осциллограф (для измерения пиковых значений индукции); 4 – катушка индуктивности без сердечника (количество витков не</w:t>
      </w:r>
      <w:r w:rsidR="00E75C78" w:rsidRPr="00EA11FC">
        <w:rPr>
          <w:rFonts w:ascii="Arial" w:hAnsi="Arial" w:cs="Arial"/>
          <w:sz w:val="18"/>
          <w:szCs w:val="18"/>
        </w:rPr>
        <w:t> </w:t>
      </w:r>
      <w:r w:rsidRPr="00EA11FC">
        <w:rPr>
          <w:rFonts w:ascii="Arial" w:hAnsi="Arial" w:cs="Arial"/>
          <w:sz w:val="18"/>
          <w:szCs w:val="18"/>
        </w:rPr>
        <w:t>установлено); 5 – амперметр переменного тока</w:t>
      </w:r>
      <w:r w:rsidR="002A0BAF" w:rsidRPr="00EA11FC">
        <w:rPr>
          <w:rFonts w:ascii="Arial" w:hAnsi="Arial" w:cs="Arial"/>
          <w:sz w:val="18"/>
          <w:szCs w:val="18"/>
        </w:rPr>
        <w:t xml:space="preserve">; </w:t>
      </w:r>
      <w:r w:rsidR="002A0BAF" w:rsidRPr="00EA11FC">
        <w:rPr>
          <w:rFonts w:ascii="Arial" w:hAnsi="Arial" w:cs="Arial"/>
          <w:sz w:val="18"/>
          <w:szCs w:val="18"/>
          <w:lang w:val="en-US"/>
        </w:rPr>
        <w:t>l</w:t>
      </w:r>
      <w:r w:rsidRPr="00EA11FC">
        <w:rPr>
          <w:rFonts w:ascii="Arial" w:hAnsi="Arial" w:cs="Arial"/>
          <w:sz w:val="18"/>
          <w:szCs w:val="18"/>
        </w:rPr>
        <w:t xml:space="preserve"> – испытуемый</w:t>
      </w:r>
      <w:r w:rsidR="00EF17E8" w:rsidRPr="00EA11FC">
        <w:rPr>
          <w:rFonts w:ascii="Arial" w:hAnsi="Arial" w:cs="Arial"/>
          <w:sz w:val="18"/>
          <w:szCs w:val="18"/>
        </w:rPr>
        <w:t xml:space="preserve"> сенсорный выключатель</w:t>
      </w:r>
      <w:r w:rsidRPr="00EA11FC">
        <w:rPr>
          <w:rFonts w:ascii="Arial" w:hAnsi="Arial" w:cs="Arial"/>
          <w:sz w:val="18"/>
          <w:szCs w:val="18"/>
        </w:rPr>
        <w:t xml:space="preserve">; </w:t>
      </w:r>
      <w:r w:rsidR="00AF0D7B" w:rsidRPr="00EA11FC">
        <w:rPr>
          <w:rFonts w:ascii="Arial" w:hAnsi="Arial" w:cs="Arial"/>
          <w:sz w:val="18"/>
          <w:szCs w:val="18"/>
          <w:lang w:val="en-US"/>
        </w:rPr>
        <w:t>A</w:t>
      </w:r>
      <w:r w:rsidR="00AF0D7B" w:rsidRPr="00EA11FC">
        <w:rPr>
          <w:rFonts w:ascii="Arial" w:hAnsi="Arial" w:cs="Arial"/>
          <w:sz w:val="18"/>
          <w:szCs w:val="18"/>
        </w:rPr>
        <w:t xml:space="preserve"> – переменный ток; </w:t>
      </w:r>
      <w:r w:rsidR="002508BF" w:rsidRPr="00EA11FC">
        <w:rPr>
          <w:rFonts w:ascii="Arial" w:hAnsi="Arial" w:cs="Arial"/>
          <w:sz w:val="18"/>
          <w:szCs w:val="18"/>
        </w:rPr>
        <w:br/>
      </w:r>
      <w:r w:rsidR="002508BF" w:rsidRPr="00EA11FC">
        <w:rPr>
          <w:rFonts w:ascii="Arial" w:hAnsi="Arial" w:cs="Arial"/>
          <w:i/>
          <w:sz w:val="18"/>
          <w:szCs w:val="18"/>
          <w:lang w:val="en-US"/>
        </w:rPr>
        <w:t>D</w:t>
      </w:r>
      <w:r w:rsidRPr="00EA11FC">
        <w:rPr>
          <w:rFonts w:ascii="Arial" w:hAnsi="Arial" w:cs="Arial"/>
          <w:sz w:val="18"/>
          <w:szCs w:val="18"/>
        </w:rPr>
        <w:t xml:space="preserve"> </w:t>
      </w:r>
      <w:r w:rsidR="002508BF" w:rsidRPr="00EA11FC">
        <w:rPr>
          <w:rFonts w:ascii="Arial" w:hAnsi="Arial" w:cs="Arial"/>
          <w:sz w:val="18"/>
          <w:szCs w:val="18"/>
        </w:rPr>
        <w:t>–</w:t>
      </w:r>
      <w:r w:rsidRPr="00EA11FC">
        <w:rPr>
          <w:rFonts w:ascii="Arial" w:hAnsi="Arial" w:cs="Arial"/>
          <w:sz w:val="18"/>
          <w:szCs w:val="18"/>
        </w:rPr>
        <w:t xml:space="preserve"> внутренний диаметр катушки </w:t>
      </w:r>
      <w:r w:rsidR="002508BF" w:rsidRPr="00EA11FC">
        <w:rPr>
          <w:rFonts w:ascii="Arial" w:hAnsi="Arial" w:cs="Arial"/>
          <w:sz w:val="18"/>
          <w:szCs w:val="18"/>
        </w:rPr>
        <w:t>индуктивности без сердечника не менее</w:t>
      </w:r>
      <w:r w:rsidRPr="00EA11FC">
        <w:rPr>
          <w:rFonts w:ascii="Arial" w:hAnsi="Arial" w:cs="Arial"/>
          <w:sz w:val="18"/>
          <w:szCs w:val="18"/>
        </w:rPr>
        <w:t xml:space="preserve"> 100 мм; </w:t>
      </w:r>
      <w:r w:rsidR="00946A4B" w:rsidRPr="00EA11FC">
        <w:rPr>
          <w:rFonts w:ascii="Arial" w:hAnsi="Arial" w:cs="Arial"/>
          <w:i/>
          <w:sz w:val="18"/>
          <w:szCs w:val="18"/>
          <w:lang w:val="en-US"/>
        </w:rPr>
        <w:t>L</w:t>
      </w:r>
      <w:r w:rsidRPr="00EA11FC">
        <w:rPr>
          <w:rFonts w:ascii="Arial" w:hAnsi="Arial" w:cs="Arial"/>
          <w:sz w:val="18"/>
          <w:szCs w:val="18"/>
        </w:rPr>
        <w:t xml:space="preserve"> </w:t>
      </w:r>
      <w:r w:rsidR="00946A4B" w:rsidRPr="00EA11FC">
        <w:rPr>
          <w:rFonts w:ascii="Arial" w:hAnsi="Arial" w:cs="Arial"/>
          <w:sz w:val="18"/>
          <w:szCs w:val="18"/>
        </w:rPr>
        <w:t>–</w:t>
      </w:r>
      <w:r w:rsidRPr="00EA11FC">
        <w:rPr>
          <w:rFonts w:ascii="Arial" w:hAnsi="Arial" w:cs="Arial"/>
          <w:sz w:val="18"/>
          <w:szCs w:val="18"/>
        </w:rPr>
        <w:t xml:space="preserve"> длина катушки </w:t>
      </w:r>
      <w:r w:rsidR="00946A4B" w:rsidRPr="00EA11FC">
        <w:rPr>
          <w:rFonts w:ascii="Arial" w:hAnsi="Arial" w:cs="Arial"/>
          <w:sz w:val="18"/>
          <w:szCs w:val="18"/>
        </w:rPr>
        <w:t>индуктивности без сердечника</w:t>
      </w:r>
      <w:r w:rsidRPr="00EA11FC">
        <w:rPr>
          <w:rFonts w:ascii="Arial" w:hAnsi="Arial" w:cs="Arial"/>
          <w:sz w:val="18"/>
          <w:szCs w:val="18"/>
        </w:rPr>
        <w:t xml:space="preserve"> </w:t>
      </w:r>
      <w:r w:rsidR="00946A4B" w:rsidRPr="00EA11FC">
        <w:rPr>
          <w:rFonts w:ascii="Arial" w:hAnsi="Arial" w:cs="Arial"/>
          <w:sz w:val="18"/>
          <w:szCs w:val="18"/>
        </w:rPr>
        <w:t xml:space="preserve">не менее </w:t>
      </w:r>
      <w:r w:rsidRPr="00EA11FC">
        <w:rPr>
          <w:rFonts w:ascii="Arial" w:hAnsi="Arial" w:cs="Arial"/>
          <w:sz w:val="18"/>
          <w:szCs w:val="18"/>
        </w:rPr>
        <w:t>100 мм</w:t>
      </w:r>
    </w:p>
    <w:p w14:paraId="270DA3FB" w14:textId="6DE10DAF" w:rsidR="00E9142D" w:rsidRPr="00EA11FC" w:rsidRDefault="00E9142D" w:rsidP="00C105D4">
      <w:pPr>
        <w:pStyle w:val="a4"/>
        <w:tabs>
          <w:tab w:val="left" w:pos="9781"/>
        </w:tabs>
        <w:spacing w:before="120" w:after="120" w:line="360" w:lineRule="auto"/>
        <w:jc w:val="center"/>
        <w:rPr>
          <w:rFonts w:ascii="Arial" w:hAnsi="Arial" w:cs="Arial"/>
          <w:sz w:val="20"/>
        </w:rPr>
      </w:pPr>
      <w:r w:rsidRPr="00EA11FC">
        <w:rPr>
          <w:rFonts w:ascii="Arial" w:hAnsi="Arial" w:cs="Arial"/>
          <w:sz w:val="20"/>
        </w:rPr>
        <w:t xml:space="preserve">Рисунок Е.1 – Примерная испытательная схема для проверки устойчивости </w:t>
      </w:r>
      <w:r w:rsidR="00553847" w:rsidRPr="00EA11FC">
        <w:rPr>
          <w:rFonts w:ascii="Arial" w:hAnsi="Arial" w:cs="Arial"/>
          <w:sz w:val="20"/>
        </w:rPr>
        <w:t xml:space="preserve">сенсорного выключателя </w:t>
      </w:r>
      <w:r w:rsidRPr="00EA11FC">
        <w:rPr>
          <w:rFonts w:ascii="Arial" w:hAnsi="Arial" w:cs="Arial"/>
          <w:sz w:val="20"/>
        </w:rPr>
        <w:t>к</w:t>
      </w:r>
      <w:r w:rsidR="00553847" w:rsidRPr="00EA11FC">
        <w:rPr>
          <w:rFonts w:ascii="Arial" w:hAnsi="Arial" w:cs="Arial"/>
          <w:sz w:val="20"/>
        </w:rPr>
        <w:t> </w:t>
      </w:r>
      <w:r w:rsidRPr="00EA11FC">
        <w:rPr>
          <w:rFonts w:ascii="Arial" w:hAnsi="Arial" w:cs="Arial"/>
          <w:sz w:val="20"/>
        </w:rPr>
        <w:t>воздействию переменного магнитного поля</w:t>
      </w:r>
    </w:p>
    <w:p w14:paraId="5BE62E2E" w14:textId="6DD6D627" w:rsidR="009E77BD" w:rsidRPr="00EA11FC" w:rsidRDefault="009E77BD" w:rsidP="009E77BD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Испытания проводят следующим образом</w:t>
      </w:r>
      <w:r w:rsidR="00724E32" w:rsidRPr="00EA11FC">
        <w:rPr>
          <w:rFonts w:ascii="Arial" w:hAnsi="Arial" w:cs="Arial"/>
          <w:sz w:val="22"/>
          <w:szCs w:val="22"/>
        </w:rPr>
        <w:t>:</w:t>
      </w:r>
    </w:p>
    <w:p w14:paraId="27102B26" w14:textId="3D3FF3D5" w:rsidR="00F5383B" w:rsidRPr="00EA11FC" w:rsidRDefault="009E77BD" w:rsidP="00BF0BD5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  <w:lang w:val="en-US"/>
        </w:rPr>
        <w:t>a</w:t>
      </w:r>
      <w:r w:rsidRPr="00EA11FC">
        <w:rPr>
          <w:rFonts w:ascii="Arial" w:hAnsi="Arial" w:cs="Arial"/>
          <w:sz w:val="22"/>
          <w:szCs w:val="22"/>
        </w:rPr>
        <w:t xml:space="preserve">) </w:t>
      </w:r>
      <w:r w:rsidR="008A711B" w:rsidRPr="00EA11FC">
        <w:rPr>
          <w:rFonts w:ascii="Arial" w:hAnsi="Arial" w:cs="Arial"/>
          <w:sz w:val="22"/>
          <w:szCs w:val="22"/>
        </w:rPr>
        <w:t>д</w:t>
      </w:r>
      <w:r w:rsidRPr="00EA11FC">
        <w:rPr>
          <w:rFonts w:ascii="Arial" w:hAnsi="Arial" w:cs="Arial"/>
          <w:sz w:val="22"/>
          <w:szCs w:val="22"/>
        </w:rPr>
        <w:t xml:space="preserve">атчик </w:t>
      </w:r>
      <w:r w:rsidR="00BF0BD5" w:rsidRPr="00EA11FC">
        <w:rPr>
          <w:rFonts w:ascii="Arial" w:hAnsi="Arial" w:cs="Arial"/>
          <w:sz w:val="22"/>
          <w:szCs w:val="22"/>
        </w:rPr>
        <w:t>(</w:t>
      </w:r>
      <w:r w:rsidRPr="00EA11FC">
        <w:rPr>
          <w:rFonts w:ascii="Arial" w:hAnsi="Arial" w:cs="Arial"/>
          <w:sz w:val="22"/>
          <w:szCs w:val="22"/>
        </w:rPr>
        <w:t>1</w:t>
      </w:r>
      <w:r w:rsidR="00BF0BD5" w:rsidRPr="00EA11FC">
        <w:rPr>
          <w:rFonts w:ascii="Arial" w:hAnsi="Arial" w:cs="Arial"/>
          <w:sz w:val="22"/>
          <w:szCs w:val="22"/>
        </w:rPr>
        <w:t>)</w:t>
      </w:r>
      <w:r w:rsidRPr="00EA11FC">
        <w:rPr>
          <w:rFonts w:ascii="Arial" w:hAnsi="Arial" w:cs="Arial"/>
          <w:sz w:val="22"/>
          <w:szCs w:val="22"/>
        </w:rPr>
        <w:t xml:space="preserve">, предназначенный для измерения магнитной индукции, располагают в центре обмотки катушки индуктивности без сердечника </w:t>
      </w:r>
      <w:r w:rsidR="00BF0BD5" w:rsidRPr="00EA11FC">
        <w:rPr>
          <w:rFonts w:ascii="Arial" w:hAnsi="Arial" w:cs="Arial"/>
          <w:sz w:val="22"/>
          <w:szCs w:val="22"/>
        </w:rPr>
        <w:t>(</w:t>
      </w:r>
      <w:r w:rsidRPr="00EA11FC">
        <w:rPr>
          <w:rFonts w:ascii="Arial" w:hAnsi="Arial" w:cs="Arial"/>
          <w:sz w:val="22"/>
          <w:szCs w:val="22"/>
        </w:rPr>
        <w:t>4</w:t>
      </w:r>
      <w:r w:rsidR="00BF0BD5" w:rsidRPr="00EA11FC">
        <w:rPr>
          <w:rFonts w:ascii="Arial" w:hAnsi="Arial" w:cs="Arial"/>
          <w:sz w:val="22"/>
          <w:szCs w:val="22"/>
        </w:rPr>
        <w:t>)</w:t>
      </w:r>
      <w:r w:rsidR="008A711B" w:rsidRPr="00EA11FC">
        <w:rPr>
          <w:rFonts w:ascii="Arial" w:hAnsi="Arial" w:cs="Arial"/>
          <w:sz w:val="22"/>
          <w:szCs w:val="22"/>
        </w:rPr>
        <w:t>;</w:t>
      </w:r>
    </w:p>
    <w:p w14:paraId="2D3CFF7C" w14:textId="6685CCF3" w:rsidR="009E77BD" w:rsidRPr="00EA11FC" w:rsidRDefault="009E77BD" w:rsidP="009E77BD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  <w:lang w:val="en-US"/>
        </w:rPr>
        <w:t>b</w:t>
      </w:r>
      <w:r w:rsidRPr="00EA11FC">
        <w:rPr>
          <w:rFonts w:ascii="Arial" w:hAnsi="Arial" w:cs="Arial"/>
          <w:sz w:val="22"/>
          <w:szCs w:val="22"/>
        </w:rPr>
        <w:t xml:space="preserve">) </w:t>
      </w:r>
      <w:r w:rsidR="008A711B" w:rsidRPr="00EA11FC">
        <w:rPr>
          <w:rFonts w:ascii="Arial" w:hAnsi="Arial" w:cs="Arial"/>
          <w:sz w:val="22"/>
          <w:szCs w:val="22"/>
        </w:rPr>
        <w:t>н</w:t>
      </w:r>
      <w:r w:rsidRPr="00EA11FC">
        <w:rPr>
          <w:rFonts w:ascii="Arial" w:hAnsi="Arial" w:cs="Arial"/>
          <w:sz w:val="22"/>
          <w:szCs w:val="22"/>
        </w:rPr>
        <w:t xml:space="preserve">а катушку индуктивности </w:t>
      </w:r>
      <w:r w:rsidR="005A28FE" w:rsidRPr="00EA11FC">
        <w:rPr>
          <w:rFonts w:ascii="Arial" w:hAnsi="Arial" w:cs="Arial"/>
          <w:sz w:val="22"/>
          <w:szCs w:val="22"/>
        </w:rPr>
        <w:t xml:space="preserve">без сердечника </w:t>
      </w:r>
      <w:r w:rsidR="00F26D21" w:rsidRPr="00EA11FC">
        <w:rPr>
          <w:rFonts w:ascii="Arial" w:hAnsi="Arial" w:cs="Arial"/>
          <w:sz w:val="22"/>
          <w:szCs w:val="22"/>
        </w:rPr>
        <w:t xml:space="preserve">(4) </w:t>
      </w:r>
      <w:r w:rsidRPr="00EA11FC">
        <w:rPr>
          <w:rFonts w:ascii="Arial" w:hAnsi="Arial" w:cs="Arial"/>
          <w:sz w:val="22"/>
          <w:szCs w:val="22"/>
        </w:rPr>
        <w:t>подают переменный ток</w:t>
      </w:r>
      <w:r w:rsidR="00043BD4" w:rsidRPr="00EA11FC">
        <w:rPr>
          <w:rFonts w:ascii="Arial" w:hAnsi="Arial" w:cs="Arial"/>
          <w:sz w:val="22"/>
          <w:szCs w:val="22"/>
        </w:rPr>
        <w:t xml:space="preserve"> </w:t>
      </w:r>
      <w:r w:rsidR="00043BD4" w:rsidRPr="00EA11FC">
        <w:rPr>
          <w:rFonts w:ascii="Arial" w:hAnsi="Arial" w:cs="Arial"/>
          <w:sz w:val="22"/>
          <w:szCs w:val="22"/>
          <w:lang w:val="en-US"/>
        </w:rPr>
        <w:t>A</w:t>
      </w:r>
      <w:r w:rsidRPr="00EA11FC">
        <w:rPr>
          <w:rFonts w:ascii="Arial" w:hAnsi="Arial" w:cs="Arial"/>
          <w:sz w:val="22"/>
          <w:szCs w:val="22"/>
        </w:rPr>
        <w:t xml:space="preserve"> от независимого источника до тех пор, пока магнитная индукция, измеренная на осциллографе</w:t>
      </w:r>
      <w:r w:rsidR="000208B8" w:rsidRPr="00EA11FC">
        <w:rPr>
          <w:rFonts w:ascii="Arial" w:hAnsi="Arial" w:cs="Arial"/>
          <w:sz w:val="22"/>
          <w:szCs w:val="22"/>
        </w:rPr>
        <w:t xml:space="preserve"> (3)</w:t>
      </w:r>
      <w:r w:rsidRPr="00EA11FC">
        <w:rPr>
          <w:rFonts w:ascii="Arial" w:hAnsi="Arial" w:cs="Arial"/>
          <w:sz w:val="22"/>
          <w:szCs w:val="22"/>
        </w:rPr>
        <w:t xml:space="preserve">, не достигнет пикового значения 0,1 Тл. </w:t>
      </w:r>
      <w:r w:rsidR="000208B8" w:rsidRPr="00EA11FC">
        <w:rPr>
          <w:rFonts w:ascii="Arial" w:hAnsi="Arial" w:cs="Arial"/>
          <w:sz w:val="22"/>
          <w:szCs w:val="22"/>
        </w:rPr>
        <w:t>В этот момент следует зафиксировать з</w:t>
      </w:r>
      <w:r w:rsidRPr="00EA11FC">
        <w:rPr>
          <w:rFonts w:ascii="Arial" w:hAnsi="Arial" w:cs="Arial"/>
          <w:sz w:val="22"/>
          <w:szCs w:val="22"/>
        </w:rPr>
        <w:t xml:space="preserve">начение тока </w:t>
      </w:r>
      <w:r w:rsidR="000208B8" w:rsidRPr="00EA11FC">
        <w:rPr>
          <w:rFonts w:ascii="Arial" w:hAnsi="Arial" w:cs="Arial"/>
          <w:i/>
          <w:iCs/>
          <w:sz w:val="22"/>
          <w:szCs w:val="22"/>
          <w:lang w:val="en-US" w:eastAsia="ru-RU"/>
        </w:rPr>
        <w:t>I</w:t>
      </w:r>
      <w:r w:rsidR="000208B8" w:rsidRPr="00EA11FC">
        <w:rPr>
          <w:rFonts w:ascii="Arial" w:hAnsi="Arial" w:cs="Arial"/>
          <w:sz w:val="22"/>
          <w:szCs w:val="22"/>
          <w:vertAlign w:val="subscript"/>
          <w:lang w:val="en-US" w:eastAsia="ru-RU"/>
        </w:rPr>
        <w:t>ref</w:t>
      </w:r>
      <w:r w:rsidRPr="00EA11FC">
        <w:rPr>
          <w:rFonts w:ascii="Arial" w:hAnsi="Arial" w:cs="Arial"/>
          <w:sz w:val="22"/>
          <w:szCs w:val="22"/>
        </w:rPr>
        <w:t>.</w:t>
      </w:r>
    </w:p>
    <w:p w14:paraId="694F5A19" w14:textId="3BD364C4" w:rsidR="009E77BD" w:rsidRPr="00EA11FC" w:rsidRDefault="009E77BD" w:rsidP="009E77BD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Для регулирования тока </w:t>
      </w:r>
      <w:r w:rsidR="000208B8" w:rsidRPr="00EA11FC">
        <w:rPr>
          <w:rFonts w:ascii="Arial" w:hAnsi="Arial" w:cs="Arial"/>
          <w:i/>
          <w:iCs/>
          <w:sz w:val="22"/>
          <w:szCs w:val="22"/>
          <w:lang w:val="en-US" w:eastAsia="ru-RU"/>
        </w:rPr>
        <w:t>I</w:t>
      </w:r>
      <w:r w:rsidR="000208B8" w:rsidRPr="00EA11FC">
        <w:rPr>
          <w:rFonts w:ascii="Arial" w:hAnsi="Arial" w:cs="Arial"/>
          <w:sz w:val="22"/>
          <w:szCs w:val="22"/>
          <w:vertAlign w:val="subscript"/>
          <w:lang w:val="en-US" w:eastAsia="ru-RU"/>
        </w:rPr>
        <w:t>ref</w:t>
      </w:r>
      <w:r w:rsidRPr="00EA11FC">
        <w:rPr>
          <w:rFonts w:ascii="Arial" w:hAnsi="Arial" w:cs="Arial"/>
          <w:sz w:val="22"/>
          <w:szCs w:val="22"/>
        </w:rPr>
        <w:t xml:space="preserve"> </w:t>
      </w:r>
      <w:r w:rsidR="000208B8" w:rsidRPr="00EA11FC">
        <w:rPr>
          <w:rFonts w:ascii="Arial" w:hAnsi="Arial" w:cs="Arial"/>
          <w:sz w:val="22"/>
          <w:szCs w:val="22"/>
        </w:rPr>
        <w:t xml:space="preserve">допускается </w:t>
      </w:r>
      <w:r w:rsidRPr="00EA11FC">
        <w:rPr>
          <w:rFonts w:ascii="Arial" w:hAnsi="Arial" w:cs="Arial"/>
          <w:sz w:val="22"/>
          <w:szCs w:val="22"/>
        </w:rPr>
        <w:t>применять фазовое регулирование до 30°</w:t>
      </w:r>
      <w:r w:rsidR="008A711B" w:rsidRPr="00EA11FC">
        <w:rPr>
          <w:rFonts w:ascii="Arial" w:hAnsi="Arial" w:cs="Arial"/>
          <w:sz w:val="22"/>
          <w:szCs w:val="22"/>
        </w:rPr>
        <w:t>;</w:t>
      </w:r>
    </w:p>
    <w:p w14:paraId="5538C6DB" w14:textId="21BF7A1C" w:rsidR="009E77BD" w:rsidRPr="009E77BD" w:rsidRDefault="009E77BD" w:rsidP="009E77BD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  <w:lang w:val="en-US"/>
        </w:rPr>
        <w:t>c</w:t>
      </w:r>
      <w:r w:rsidRPr="00EA11FC">
        <w:rPr>
          <w:rFonts w:ascii="Arial" w:hAnsi="Arial" w:cs="Arial"/>
          <w:sz w:val="22"/>
          <w:szCs w:val="22"/>
        </w:rPr>
        <w:t xml:space="preserve">) </w:t>
      </w:r>
      <w:r w:rsidR="008A711B" w:rsidRPr="00EA11FC">
        <w:rPr>
          <w:rFonts w:ascii="Arial" w:hAnsi="Arial" w:cs="Arial"/>
          <w:sz w:val="22"/>
          <w:szCs w:val="22"/>
        </w:rPr>
        <w:t>д</w:t>
      </w:r>
      <w:r w:rsidRPr="00EA11FC">
        <w:rPr>
          <w:rFonts w:ascii="Arial" w:hAnsi="Arial" w:cs="Arial"/>
          <w:sz w:val="22"/>
          <w:szCs w:val="22"/>
        </w:rPr>
        <w:t xml:space="preserve">атчик </w:t>
      </w:r>
      <w:r w:rsidR="002F52D2" w:rsidRPr="00EA11FC">
        <w:rPr>
          <w:rFonts w:ascii="Arial" w:hAnsi="Arial" w:cs="Arial"/>
          <w:sz w:val="22"/>
          <w:szCs w:val="22"/>
        </w:rPr>
        <w:t>(</w:t>
      </w:r>
      <w:r w:rsidRPr="00EA11FC">
        <w:rPr>
          <w:rFonts w:ascii="Arial" w:hAnsi="Arial" w:cs="Arial"/>
          <w:sz w:val="22"/>
          <w:szCs w:val="22"/>
        </w:rPr>
        <w:t>1</w:t>
      </w:r>
      <w:r w:rsidR="002F52D2" w:rsidRPr="00EA11FC">
        <w:rPr>
          <w:rFonts w:ascii="Arial" w:hAnsi="Arial" w:cs="Arial"/>
          <w:sz w:val="22"/>
          <w:szCs w:val="22"/>
        </w:rPr>
        <w:t>)</w:t>
      </w:r>
      <w:r w:rsidRPr="00EA11FC">
        <w:rPr>
          <w:rFonts w:ascii="Arial" w:hAnsi="Arial" w:cs="Arial"/>
          <w:sz w:val="22"/>
          <w:szCs w:val="22"/>
        </w:rPr>
        <w:t xml:space="preserve"> удаляют и на его место в </w:t>
      </w:r>
      <w:r w:rsidR="00460F40" w:rsidRPr="00EA11FC">
        <w:rPr>
          <w:rFonts w:ascii="Arial" w:hAnsi="Arial" w:cs="Arial"/>
          <w:sz w:val="22"/>
          <w:szCs w:val="22"/>
        </w:rPr>
        <w:t>катушк</w:t>
      </w:r>
      <w:r w:rsidR="00D64D43" w:rsidRPr="00EA11FC">
        <w:rPr>
          <w:rFonts w:ascii="Arial" w:hAnsi="Arial" w:cs="Arial"/>
          <w:sz w:val="22"/>
          <w:szCs w:val="22"/>
        </w:rPr>
        <w:t>у</w:t>
      </w:r>
      <w:r w:rsidR="00460F40" w:rsidRPr="00EA11FC">
        <w:rPr>
          <w:rFonts w:ascii="Arial" w:hAnsi="Arial" w:cs="Arial"/>
          <w:sz w:val="22"/>
          <w:szCs w:val="22"/>
        </w:rPr>
        <w:t xml:space="preserve"> индуктивности без сердечника</w:t>
      </w:r>
      <w:r w:rsidR="00460F40" w:rsidRPr="00EA11FC" w:rsidDel="00460F40">
        <w:rPr>
          <w:rFonts w:ascii="Arial" w:hAnsi="Arial" w:cs="Arial"/>
          <w:sz w:val="22"/>
          <w:szCs w:val="22"/>
        </w:rPr>
        <w:t xml:space="preserve"> </w:t>
      </w:r>
      <w:r w:rsidRPr="00EA11FC">
        <w:rPr>
          <w:rFonts w:ascii="Arial" w:hAnsi="Arial" w:cs="Arial"/>
          <w:sz w:val="22"/>
          <w:szCs w:val="22"/>
        </w:rPr>
        <w:t xml:space="preserve">помещают испытуемый </w:t>
      </w:r>
      <w:r w:rsidR="00460F40" w:rsidRPr="00EA11FC">
        <w:rPr>
          <w:rFonts w:ascii="Arial" w:hAnsi="Arial" w:cs="Arial"/>
          <w:sz w:val="22"/>
          <w:szCs w:val="22"/>
        </w:rPr>
        <w:t>сенсорный выключатель (</w:t>
      </w:r>
      <w:r w:rsidR="00460F40" w:rsidRPr="00EA11FC">
        <w:rPr>
          <w:rFonts w:ascii="Arial" w:hAnsi="Arial" w:cs="Arial"/>
          <w:sz w:val="22"/>
          <w:szCs w:val="22"/>
          <w:lang w:val="en-US"/>
        </w:rPr>
        <w:t>l</w:t>
      </w:r>
      <w:r w:rsidR="00460F40" w:rsidRPr="00EA11FC">
        <w:rPr>
          <w:rFonts w:ascii="Arial" w:hAnsi="Arial" w:cs="Arial"/>
          <w:sz w:val="22"/>
          <w:szCs w:val="22"/>
        </w:rPr>
        <w:t xml:space="preserve">) </w:t>
      </w:r>
      <w:r w:rsidRPr="00EA11FC">
        <w:rPr>
          <w:rFonts w:ascii="Arial" w:hAnsi="Arial" w:cs="Arial"/>
          <w:sz w:val="22"/>
          <w:szCs w:val="22"/>
        </w:rPr>
        <w:t>таким образом, чтобы его относительная ось совпадала с осью обмотки катушки</w:t>
      </w:r>
      <w:r w:rsidR="00C2477C" w:rsidRPr="00EA11FC">
        <w:rPr>
          <w:rFonts w:ascii="Arial" w:hAnsi="Arial" w:cs="Arial"/>
          <w:sz w:val="22"/>
          <w:szCs w:val="22"/>
        </w:rPr>
        <w:t xml:space="preserve"> индуктивности без сердечника (4)</w:t>
      </w:r>
      <w:r w:rsidRPr="00EA11FC">
        <w:rPr>
          <w:rFonts w:ascii="Arial" w:hAnsi="Arial" w:cs="Arial"/>
          <w:sz w:val="22"/>
          <w:szCs w:val="22"/>
        </w:rPr>
        <w:t xml:space="preserve">, а чувствительная поверхность </w:t>
      </w:r>
      <w:r w:rsidR="00C2477C" w:rsidRPr="00EA11FC">
        <w:rPr>
          <w:rFonts w:ascii="Arial" w:hAnsi="Arial" w:cs="Arial"/>
          <w:sz w:val="22"/>
          <w:szCs w:val="22"/>
        </w:rPr>
        <w:t xml:space="preserve">сенсорного выключателя </w:t>
      </w:r>
      <w:r w:rsidRPr="00EA11FC">
        <w:rPr>
          <w:rFonts w:ascii="Arial" w:hAnsi="Arial" w:cs="Arial"/>
          <w:sz w:val="22"/>
          <w:szCs w:val="22"/>
        </w:rPr>
        <w:t>располагалась в средней точке</w:t>
      </w:r>
      <w:r w:rsidRPr="009E77BD">
        <w:rPr>
          <w:rFonts w:ascii="Arial" w:hAnsi="Arial" w:cs="Arial"/>
          <w:sz w:val="22"/>
          <w:szCs w:val="22"/>
        </w:rPr>
        <w:t xml:space="preserve"> (</w:t>
      </w:r>
      <w:r w:rsidRPr="008A711B">
        <w:rPr>
          <w:rFonts w:ascii="Arial" w:hAnsi="Arial" w:cs="Arial"/>
          <w:i/>
          <w:sz w:val="22"/>
          <w:szCs w:val="22"/>
          <w:lang w:val="en-US"/>
        </w:rPr>
        <w:t>L</w:t>
      </w:r>
      <w:r w:rsidRPr="009E77BD">
        <w:rPr>
          <w:rFonts w:ascii="Arial" w:hAnsi="Arial" w:cs="Arial"/>
          <w:sz w:val="22"/>
          <w:szCs w:val="22"/>
        </w:rPr>
        <w:t>/2) катушки.</w:t>
      </w:r>
    </w:p>
    <w:p w14:paraId="0C1F142A" w14:textId="27B88E8A" w:rsidR="002F52D2" w:rsidRPr="004C70BE" w:rsidRDefault="009E77BD" w:rsidP="002F52D2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9E77BD">
        <w:rPr>
          <w:rFonts w:ascii="Arial" w:hAnsi="Arial" w:cs="Arial"/>
          <w:sz w:val="22"/>
          <w:szCs w:val="22"/>
        </w:rPr>
        <w:lastRenderedPageBreak/>
        <w:t xml:space="preserve">При испытаниях </w:t>
      </w:r>
      <w:r w:rsidR="00C2477C">
        <w:rPr>
          <w:rFonts w:ascii="Arial" w:hAnsi="Arial" w:cs="Arial"/>
          <w:sz w:val="22"/>
          <w:szCs w:val="22"/>
        </w:rPr>
        <w:t xml:space="preserve">сенсорные выключатели </w:t>
      </w:r>
      <w:r w:rsidRPr="009E77BD">
        <w:rPr>
          <w:rFonts w:ascii="Arial" w:hAnsi="Arial" w:cs="Arial"/>
          <w:sz w:val="22"/>
          <w:szCs w:val="22"/>
        </w:rPr>
        <w:t>устанавливают в ряд перпендикулярно линиям магнитного поля</w:t>
      </w:r>
      <w:r w:rsidR="00F46561">
        <w:rPr>
          <w:rFonts w:ascii="Arial" w:hAnsi="Arial" w:cs="Arial"/>
          <w:sz w:val="22"/>
          <w:szCs w:val="22"/>
        </w:rPr>
        <w:t>;</w:t>
      </w:r>
    </w:p>
    <w:p w14:paraId="07BD7D95" w14:textId="0C6B16FF" w:rsidR="009E77BD" w:rsidRPr="009E77BD" w:rsidRDefault="009E77BD" w:rsidP="009E77BD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9E77BD">
        <w:rPr>
          <w:rFonts w:ascii="Arial" w:hAnsi="Arial" w:cs="Arial"/>
          <w:sz w:val="22"/>
          <w:szCs w:val="22"/>
          <w:lang w:val="en-US"/>
        </w:rPr>
        <w:t>d</w:t>
      </w:r>
      <w:r w:rsidRPr="009E77BD">
        <w:rPr>
          <w:rFonts w:ascii="Arial" w:hAnsi="Arial" w:cs="Arial"/>
          <w:sz w:val="22"/>
          <w:szCs w:val="22"/>
        </w:rPr>
        <w:t xml:space="preserve">) </w:t>
      </w:r>
      <w:r w:rsidR="00F46561">
        <w:rPr>
          <w:rFonts w:ascii="Arial" w:hAnsi="Arial" w:cs="Arial"/>
          <w:sz w:val="22"/>
          <w:szCs w:val="22"/>
        </w:rPr>
        <w:t>н</w:t>
      </w:r>
      <w:r w:rsidRPr="009E77BD">
        <w:rPr>
          <w:rFonts w:ascii="Arial" w:hAnsi="Arial" w:cs="Arial"/>
          <w:sz w:val="22"/>
          <w:szCs w:val="22"/>
        </w:rPr>
        <w:t>а катушку индуктивности</w:t>
      </w:r>
      <w:r w:rsidR="00BD6F3A">
        <w:rPr>
          <w:rFonts w:ascii="Arial" w:hAnsi="Arial" w:cs="Arial"/>
          <w:sz w:val="22"/>
          <w:szCs w:val="22"/>
        </w:rPr>
        <w:t xml:space="preserve"> без сердечника</w:t>
      </w:r>
      <w:r w:rsidRPr="009E77BD">
        <w:rPr>
          <w:rFonts w:ascii="Arial" w:hAnsi="Arial" w:cs="Arial"/>
          <w:sz w:val="22"/>
          <w:szCs w:val="22"/>
        </w:rPr>
        <w:t xml:space="preserve"> </w:t>
      </w:r>
      <w:r w:rsidR="0051117D">
        <w:rPr>
          <w:rFonts w:ascii="Arial" w:hAnsi="Arial" w:cs="Arial"/>
          <w:sz w:val="22"/>
          <w:szCs w:val="22"/>
        </w:rPr>
        <w:t>(</w:t>
      </w:r>
      <w:r w:rsidRPr="009E77BD">
        <w:rPr>
          <w:rFonts w:ascii="Arial" w:hAnsi="Arial" w:cs="Arial"/>
          <w:sz w:val="22"/>
          <w:szCs w:val="22"/>
        </w:rPr>
        <w:t>4</w:t>
      </w:r>
      <w:r w:rsidR="0051117D">
        <w:rPr>
          <w:rFonts w:ascii="Arial" w:hAnsi="Arial" w:cs="Arial"/>
          <w:sz w:val="22"/>
          <w:szCs w:val="22"/>
        </w:rPr>
        <w:t>)</w:t>
      </w:r>
      <w:r w:rsidRPr="009E77BD">
        <w:rPr>
          <w:rFonts w:ascii="Arial" w:hAnsi="Arial" w:cs="Arial"/>
          <w:sz w:val="22"/>
          <w:szCs w:val="22"/>
        </w:rPr>
        <w:t xml:space="preserve"> подают ток </w:t>
      </w:r>
      <w:r w:rsidR="00C518D8" w:rsidRPr="000208B8">
        <w:rPr>
          <w:rFonts w:ascii="Arial" w:hAnsi="Arial" w:cs="Arial"/>
          <w:i/>
          <w:iCs/>
          <w:sz w:val="22"/>
          <w:szCs w:val="22"/>
          <w:lang w:val="en-US" w:eastAsia="ru-RU"/>
        </w:rPr>
        <w:t>I</w:t>
      </w:r>
      <w:r w:rsidR="00C518D8" w:rsidRPr="000208B8">
        <w:rPr>
          <w:rFonts w:ascii="Arial" w:hAnsi="Arial" w:cs="Arial"/>
          <w:sz w:val="22"/>
          <w:szCs w:val="22"/>
          <w:vertAlign w:val="subscript"/>
          <w:lang w:val="en-US" w:eastAsia="ru-RU"/>
        </w:rPr>
        <w:t>ref</w:t>
      </w:r>
      <w:r w:rsidRPr="009E77BD">
        <w:rPr>
          <w:rFonts w:ascii="Arial" w:hAnsi="Arial" w:cs="Arial"/>
          <w:sz w:val="22"/>
          <w:szCs w:val="22"/>
        </w:rPr>
        <w:t xml:space="preserve"> в течение времени не</w:t>
      </w:r>
      <w:r w:rsidR="008A711B">
        <w:rPr>
          <w:rFonts w:ascii="Arial" w:hAnsi="Arial" w:cs="Arial"/>
          <w:sz w:val="22"/>
          <w:szCs w:val="22"/>
        </w:rPr>
        <w:t> </w:t>
      </w:r>
      <w:r w:rsidRPr="009E77BD">
        <w:rPr>
          <w:rFonts w:ascii="Arial" w:hAnsi="Arial" w:cs="Arial"/>
          <w:sz w:val="22"/>
          <w:szCs w:val="22"/>
        </w:rPr>
        <w:t>менее 0,1 с</w:t>
      </w:r>
      <w:r w:rsidR="00F46561">
        <w:rPr>
          <w:rFonts w:ascii="Arial" w:hAnsi="Arial" w:cs="Arial"/>
          <w:sz w:val="22"/>
          <w:szCs w:val="22"/>
        </w:rPr>
        <w:t>;</w:t>
      </w:r>
    </w:p>
    <w:p w14:paraId="083F0C21" w14:textId="77AB7F15" w:rsidR="0027210F" w:rsidRPr="00EA11FC" w:rsidRDefault="009E77BD" w:rsidP="009E77BD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9E77BD">
        <w:rPr>
          <w:rFonts w:ascii="Arial" w:hAnsi="Arial" w:cs="Arial"/>
          <w:sz w:val="22"/>
          <w:szCs w:val="22"/>
          <w:lang w:val="en-US"/>
        </w:rPr>
        <w:t>e</w:t>
      </w:r>
      <w:r w:rsidRPr="009E77BD">
        <w:rPr>
          <w:rFonts w:ascii="Arial" w:hAnsi="Arial" w:cs="Arial"/>
          <w:sz w:val="22"/>
          <w:szCs w:val="22"/>
        </w:rPr>
        <w:t xml:space="preserve">) </w:t>
      </w:r>
      <w:r w:rsidR="0079327D">
        <w:rPr>
          <w:rFonts w:ascii="Arial" w:hAnsi="Arial" w:cs="Arial"/>
          <w:sz w:val="22"/>
          <w:szCs w:val="22"/>
        </w:rPr>
        <w:t>с</w:t>
      </w:r>
      <w:r w:rsidRPr="009E77BD">
        <w:rPr>
          <w:rFonts w:ascii="Arial" w:hAnsi="Arial" w:cs="Arial"/>
          <w:sz w:val="22"/>
          <w:szCs w:val="22"/>
        </w:rPr>
        <w:t xml:space="preserve">огласно </w:t>
      </w:r>
      <w:r w:rsidR="006001F8" w:rsidRPr="00EA11FC">
        <w:rPr>
          <w:rFonts w:ascii="Arial" w:hAnsi="Arial" w:cs="Arial"/>
          <w:sz w:val="22"/>
          <w:szCs w:val="22"/>
        </w:rPr>
        <w:t xml:space="preserve">перечислению </w:t>
      </w:r>
      <w:r w:rsidRPr="00EA11FC">
        <w:rPr>
          <w:rFonts w:ascii="Arial" w:hAnsi="Arial" w:cs="Arial"/>
          <w:sz w:val="22"/>
          <w:szCs w:val="22"/>
          <w:lang w:val="en-US"/>
        </w:rPr>
        <w:t>d</w:t>
      </w:r>
      <w:r w:rsidRPr="00EA11FC">
        <w:rPr>
          <w:rFonts w:ascii="Arial" w:hAnsi="Arial" w:cs="Arial"/>
          <w:sz w:val="22"/>
          <w:szCs w:val="22"/>
        </w:rPr>
        <w:t>) испытания проводят при расположении цели на расстоянии</w:t>
      </w:r>
      <w:r w:rsidR="0079327D" w:rsidRPr="00EA11FC">
        <w:rPr>
          <w:rFonts w:ascii="Arial" w:hAnsi="Arial" w:cs="Arial"/>
          <w:sz w:val="22"/>
          <w:szCs w:val="22"/>
        </w:rPr>
        <w:t>:</w:t>
      </w:r>
    </w:p>
    <w:p w14:paraId="067E73A8" w14:textId="7E039948" w:rsidR="0027210F" w:rsidRPr="00EA11FC" w:rsidRDefault="0027210F" w:rsidP="009E77BD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- 3 ∙ </w:t>
      </w:r>
      <w:r w:rsidRPr="00EA11FC">
        <w:rPr>
          <w:rFonts w:ascii="Arial" w:hAnsi="Arial" w:cs="Arial"/>
          <w:i/>
          <w:iCs/>
          <w:sz w:val="22"/>
          <w:szCs w:val="22"/>
          <w:lang w:val="en-US" w:eastAsia="ru-RU"/>
        </w:rPr>
        <w:t>s</w:t>
      </w:r>
      <w:r w:rsidRPr="00EA11FC">
        <w:rPr>
          <w:rFonts w:ascii="Arial" w:hAnsi="Arial" w:cs="Arial"/>
          <w:sz w:val="22"/>
          <w:szCs w:val="22"/>
          <w:vertAlign w:val="subscript"/>
          <w:lang w:val="en-US" w:eastAsia="ru-RU"/>
        </w:rPr>
        <w:t>n</w:t>
      </w:r>
      <w:r w:rsidRPr="00EA11FC">
        <w:rPr>
          <w:rFonts w:ascii="Arial" w:hAnsi="Arial" w:cs="Arial"/>
          <w:sz w:val="22"/>
          <w:szCs w:val="22"/>
        </w:rPr>
        <w:t xml:space="preserve"> от чувствительной поверхности;</w:t>
      </w:r>
    </w:p>
    <w:p w14:paraId="4DC86C78" w14:textId="286ACB21" w:rsidR="008A711B" w:rsidRPr="00EA11FC" w:rsidRDefault="00480FCE" w:rsidP="008A711B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-</w:t>
      </w:r>
      <w:r w:rsidR="009E77BD" w:rsidRPr="00EA11FC">
        <w:rPr>
          <w:rFonts w:ascii="Arial" w:hAnsi="Arial" w:cs="Arial"/>
          <w:sz w:val="22"/>
          <w:szCs w:val="22"/>
        </w:rPr>
        <w:t xml:space="preserve"> </w:t>
      </w:r>
      <w:r w:rsidRPr="00EA11FC">
        <w:rPr>
          <w:rFonts w:ascii="Arial" w:hAnsi="Arial" w:cs="Arial"/>
          <w:sz w:val="22"/>
          <w:szCs w:val="22"/>
        </w:rPr>
        <w:t xml:space="preserve">1/3 ∙ </w:t>
      </w:r>
      <w:r w:rsidRPr="00EA11FC">
        <w:rPr>
          <w:rFonts w:ascii="Arial" w:hAnsi="Arial" w:cs="Arial"/>
          <w:i/>
          <w:iCs/>
          <w:sz w:val="22"/>
          <w:szCs w:val="22"/>
          <w:lang w:val="en-US" w:eastAsia="ru-RU"/>
        </w:rPr>
        <w:t>s</w:t>
      </w:r>
      <w:r w:rsidRPr="00EA11FC">
        <w:rPr>
          <w:rFonts w:ascii="Arial" w:hAnsi="Arial" w:cs="Arial"/>
          <w:sz w:val="22"/>
          <w:szCs w:val="22"/>
          <w:vertAlign w:val="subscript"/>
          <w:lang w:val="en-US" w:eastAsia="ru-RU"/>
        </w:rPr>
        <w:t>n</w:t>
      </w:r>
      <w:r w:rsidRPr="00EA11FC" w:rsidDel="00480FCE">
        <w:rPr>
          <w:rFonts w:ascii="Arial" w:hAnsi="Arial" w:cs="Arial"/>
          <w:sz w:val="22"/>
          <w:szCs w:val="22"/>
        </w:rPr>
        <w:t xml:space="preserve"> </w:t>
      </w:r>
      <w:r w:rsidR="009E77BD" w:rsidRPr="00EA11FC">
        <w:rPr>
          <w:rFonts w:ascii="Arial" w:hAnsi="Arial" w:cs="Arial"/>
          <w:sz w:val="22"/>
          <w:szCs w:val="22"/>
        </w:rPr>
        <w:t>от чувствительной поверхности.</w:t>
      </w:r>
    </w:p>
    <w:p w14:paraId="6103153A" w14:textId="4A068598" w:rsidR="009E77BD" w:rsidRPr="00EA11FC" w:rsidRDefault="009E77BD" w:rsidP="009E77BD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Е.</w:t>
      </w:r>
      <w:r w:rsidR="00084ADD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>.</w:t>
      </w:r>
      <w:r w:rsidR="00084ADD" w:rsidRPr="00EA11FC">
        <w:rPr>
          <w:rFonts w:ascii="Arial" w:hAnsi="Arial" w:cs="Arial"/>
          <w:sz w:val="22"/>
          <w:szCs w:val="22"/>
        </w:rPr>
        <w:t>1</w:t>
      </w:r>
      <w:r w:rsidRPr="00EA11FC">
        <w:rPr>
          <w:rFonts w:ascii="Arial" w:hAnsi="Arial" w:cs="Arial"/>
          <w:sz w:val="22"/>
          <w:szCs w:val="22"/>
        </w:rPr>
        <w:t xml:space="preserve">.1.2 </w:t>
      </w:r>
      <w:r w:rsidR="00084ADD" w:rsidRPr="00EA11FC">
        <w:rPr>
          <w:rFonts w:ascii="Arial" w:hAnsi="Arial" w:cs="Arial"/>
          <w:sz w:val="22"/>
          <w:szCs w:val="22"/>
        </w:rPr>
        <w:t>Р</w:t>
      </w:r>
      <w:r w:rsidRPr="00EA11FC">
        <w:rPr>
          <w:rFonts w:ascii="Arial" w:hAnsi="Arial" w:cs="Arial"/>
          <w:sz w:val="22"/>
          <w:szCs w:val="22"/>
        </w:rPr>
        <w:t>езультат</w:t>
      </w:r>
      <w:r w:rsidR="00084ADD" w:rsidRPr="00EA11FC">
        <w:rPr>
          <w:rFonts w:ascii="Arial" w:hAnsi="Arial" w:cs="Arial"/>
          <w:sz w:val="22"/>
          <w:szCs w:val="22"/>
        </w:rPr>
        <w:t>ы</w:t>
      </w:r>
      <w:r w:rsidRPr="00EA11FC">
        <w:rPr>
          <w:rFonts w:ascii="Arial" w:hAnsi="Arial" w:cs="Arial"/>
          <w:sz w:val="22"/>
          <w:szCs w:val="22"/>
        </w:rPr>
        <w:t xml:space="preserve"> испытаний</w:t>
      </w:r>
    </w:p>
    <w:p w14:paraId="418DD9C4" w14:textId="773FEDC9" w:rsidR="009E77BD" w:rsidRPr="00EA11FC" w:rsidRDefault="009E77BD" w:rsidP="009E77BD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Состояние коммутационного элемента </w:t>
      </w:r>
      <w:r w:rsidR="00D66E3C" w:rsidRPr="00EA11FC">
        <w:rPr>
          <w:rFonts w:ascii="Arial" w:hAnsi="Arial" w:cs="Arial"/>
          <w:sz w:val="22"/>
          <w:szCs w:val="22"/>
        </w:rPr>
        <w:t xml:space="preserve">сенсорного выключателя </w:t>
      </w:r>
      <w:r w:rsidRPr="00EA11FC">
        <w:rPr>
          <w:rFonts w:ascii="Arial" w:hAnsi="Arial" w:cs="Arial"/>
          <w:sz w:val="22"/>
          <w:szCs w:val="22"/>
        </w:rPr>
        <w:t xml:space="preserve">не должно изменяться при включении и отключении тока питания катушки </w:t>
      </w:r>
      <w:r w:rsidR="00BB1D51" w:rsidRPr="00EA11FC">
        <w:rPr>
          <w:rFonts w:ascii="Arial" w:hAnsi="Arial" w:cs="Arial"/>
          <w:i/>
          <w:iCs/>
          <w:sz w:val="22"/>
          <w:szCs w:val="22"/>
          <w:lang w:val="en-US" w:eastAsia="ru-RU"/>
        </w:rPr>
        <w:t>I</w:t>
      </w:r>
      <w:r w:rsidR="00BB1D51" w:rsidRPr="00EA11FC">
        <w:rPr>
          <w:rFonts w:ascii="Arial" w:hAnsi="Arial" w:cs="Arial"/>
          <w:sz w:val="22"/>
          <w:szCs w:val="22"/>
          <w:vertAlign w:val="subscript"/>
          <w:lang w:val="en-US" w:eastAsia="ru-RU"/>
        </w:rPr>
        <w:t>ref</w:t>
      </w:r>
      <w:r w:rsidRPr="00EA11FC">
        <w:rPr>
          <w:rFonts w:ascii="Arial" w:hAnsi="Arial" w:cs="Arial"/>
          <w:sz w:val="22"/>
          <w:szCs w:val="22"/>
        </w:rPr>
        <w:t xml:space="preserve"> или при прохождении тока </w:t>
      </w:r>
      <w:r w:rsidR="00BB1D51" w:rsidRPr="00EA11FC">
        <w:rPr>
          <w:rFonts w:ascii="Arial" w:hAnsi="Arial" w:cs="Arial"/>
          <w:i/>
          <w:iCs/>
          <w:sz w:val="22"/>
          <w:szCs w:val="22"/>
          <w:lang w:val="en-US" w:eastAsia="ru-RU"/>
        </w:rPr>
        <w:t>I</w:t>
      </w:r>
      <w:r w:rsidR="00BB1D51" w:rsidRPr="00EA11FC">
        <w:rPr>
          <w:rFonts w:ascii="Arial" w:hAnsi="Arial" w:cs="Arial"/>
          <w:sz w:val="22"/>
          <w:szCs w:val="22"/>
          <w:vertAlign w:val="subscript"/>
          <w:lang w:val="en-US" w:eastAsia="ru-RU"/>
        </w:rPr>
        <w:t>ref</w:t>
      </w:r>
      <w:r w:rsidR="00BB1D51" w:rsidRPr="00EA11FC">
        <w:rPr>
          <w:rFonts w:ascii="Arial" w:hAnsi="Arial" w:cs="Arial"/>
          <w:sz w:val="22"/>
          <w:szCs w:val="22"/>
        </w:rPr>
        <w:t xml:space="preserve"> </w:t>
      </w:r>
      <w:r w:rsidRPr="00EA11FC">
        <w:rPr>
          <w:rFonts w:ascii="Arial" w:hAnsi="Arial" w:cs="Arial"/>
          <w:sz w:val="22"/>
          <w:szCs w:val="22"/>
        </w:rPr>
        <w:t>через катушку</w:t>
      </w:r>
      <w:r w:rsidR="00BB1D51" w:rsidRPr="00EA11FC">
        <w:rPr>
          <w:rFonts w:ascii="Arial" w:hAnsi="Arial" w:cs="Arial"/>
          <w:sz w:val="22"/>
          <w:szCs w:val="22"/>
        </w:rPr>
        <w:t xml:space="preserve"> индуктивности без сердечника</w:t>
      </w:r>
      <w:r w:rsidRPr="00EA11FC">
        <w:rPr>
          <w:rFonts w:ascii="Arial" w:hAnsi="Arial" w:cs="Arial"/>
          <w:sz w:val="22"/>
          <w:szCs w:val="22"/>
        </w:rPr>
        <w:t>.</w:t>
      </w:r>
    </w:p>
    <w:p w14:paraId="54B4E195" w14:textId="034219F6" w:rsidR="009E77BD" w:rsidRPr="00EA11FC" w:rsidRDefault="009E77BD" w:rsidP="009E77BD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После проведения испытаний эффективное расстояние дальности действия </w:t>
      </w:r>
      <w:r w:rsidR="00445BAD" w:rsidRPr="00EA11FC">
        <w:rPr>
          <w:rFonts w:ascii="Arial" w:hAnsi="Arial" w:cs="Arial"/>
          <w:i/>
          <w:iCs/>
          <w:sz w:val="22"/>
          <w:szCs w:val="22"/>
          <w:lang w:val="en-US" w:eastAsia="ru-RU"/>
        </w:rPr>
        <w:t>s</w:t>
      </w:r>
      <w:r w:rsidR="00445BAD" w:rsidRPr="00EA11FC">
        <w:rPr>
          <w:rFonts w:ascii="Arial" w:hAnsi="Arial" w:cs="Arial"/>
          <w:sz w:val="22"/>
          <w:szCs w:val="22"/>
          <w:vertAlign w:val="subscript"/>
          <w:lang w:val="en-US" w:eastAsia="ru-RU"/>
        </w:rPr>
        <w:t>r</w:t>
      </w:r>
      <w:r w:rsidRPr="00EA11FC">
        <w:rPr>
          <w:rFonts w:ascii="Arial" w:hAnsi="Arial" w:cs="Arial"/>
          <w:sz w:val="22"/>
          <w:szCs w:val="22"/>
        </w:rPr>
        <w:t xml:space="preserve"> должно </w:t>
      </w:r>
      <w:r w:rsidR="00BB1D51" w:rsidRPr="00EA11FC">
        <w:rPr>
          <w:rFonts w:ascii="Arial" w:hAnsi="Arial" w:cs="Arial"/>
          <w:sz w:val="22"/>
          <w:szCs w:val="22"/>
        </w:rPr>
        <w:t xml:space="preserve">оставаться неизменным и </w:t>
      </w:r>
      <w:r w:rsidRPr="00EA11FC">
        <w:rPr>
          <w:rFonts w:ascii="Arial" w:hAnsi="Arial" w:cs="Arial"/>
          <w:sz w:val="22"/>
          <w:szCs w:val="22"/>
        </w:rPr>
        <w:t xml:space="preserve">соответствовать </w:t>
      </w:r>
      <w:r w:rsidR="00445BAD" w:rsidRPr="00EA11FC">
        <w:rPr>
          <w:rFonts w:ascii="Arial" w:hAnsi="Arial" w:cs="Arial"/>
          <w:sz w:val="22"/>
          <w:szCs w:val="22"/>
        </w:rPr>
        <w:t>8</w:t>
      </w:r>
      <w:r w:rsidRPr="00EA11FC">
        <w:rPr>
          <w:rFonts w:ascii="Arial" w:hAnsi="Arial" w:cs="Arial"/>
          <w:sz w:val="22"/>
          <w:szCs w:val="22"/>
        </w:rPr>
        <w:t>.2.1.3.</w:t>
      </w:r>
      <w:r w:rsidR="00445BAD" w:rsidRPr="00EA11FC">
        <w:rPr>
          <w:rFonts w:ascii="Arial" w:hAnsi="Arial" w:cs="Arial"/>
          <w:sz w:val="22"/>
          <w:szCs w:val="22"/>
        </w:rPr>
        <w:t>2</w:t>
      </w:r>
      <w:r w:rsidRPr="00EA11FC">
        <w:rPr>
          <w:rFonts w:ascii="Arial" w:hAnsi="Arial" w:cs="Arial"/>
          <w:sz w:val="22"/>
          <w:szCs w:val="22"/>
        </w:rPr>
        <w:t>.</w:t>
      </w:r>
    </w:p>
    <w:p w14:paraId="3A3EFF59" w14:textId="11957342" w:rsidR="009E77BD" w:rsidRPr="00EA11FC" w:rsidRDefault="009E77BD" w:rsidP="00445BAD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0"/>
        </w:rPr>
      </w:pPr>
    </w:p>
    <w:p w14:paraId="1DD6DA97" w14:textId="730B926D" w:rsidR="009E77BD" w:rsidRPr="00EA11FC" w:rsidRDefault="009E77BD" w:rsidP="009E77BD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0"/>
        </w:rPr>
      </w:pPr>
      <w:r w:rsidRPr="00EA11FC">
        <w:rPr>
          <w:rFonts w:ascii="Arial" w:hAnsi="Arial" w:cs="Arial"/>
          <w:spacing w:val="40"/>
          <w:sz w:val="20"/>
        </w:rPr>
        <w:t>Примечание</w:t>
      </w:r>
      <w:r w:rsidRPr="00EA11FC">
        <w:rPr>
          <w:rFonts w:ascii="Arial" w:hAnsi="Arial" w:cs="Arial"/>
          <w:sz w:val="20"/>
        </w:rPr>
        <w:t xml:space="preserve"> </w:t>
      </w:r>
      <w:r w:rsidR="00902002" w:rsidRPr="00EA11FC">
        <w:rPr>
          <w:rFonts w:ascii="Arial" w:hAnsi="Arial" w:cs="Arial"/>
          <w:sz w:val="20"/>
        </w:rPr>
        <w:t>–</w:t>
      </w:r>
      <w:r w:rsidRPr="00EA11FC">
        <w:rPr>
          <w:rFonts w:ascii="Arial" w:hAnsi="Arial" w:cs="Arial"/>
          <w:sz w:val="20"/>
        </w:rPr>
        <w:t xml:space="preserve"> При диаметре чувствительной поверхности </w:t>
      </w:r>
      <w:r w:rsidR="00222995" w:rsidRPr="00EA11FC">
        <w:rPr>
          <w:rFonts w:ascii="Arial" w:hAnsi="Arial" w:cs="Arial"/>
          <w:sz w:val="20"/>
        </w:rPr>
        <w:t xml:space="preserve">свыше </w:t>
      </w:r>
      <w:r w:rsidRPr="00EA11FC">
        <w:rPr>
          <w:rFonts w:ascii="Arial" w:hAnsi="Arial" w:cs="Arial"/>
          <w:sz w:val="20"/>
        </w:rPr>
        <w:t>18 мм цель в отключенном состоянии может быть удалена.</w:t>
      </w:r>
    </w:p>
    <w:p w14:paraId="568CA3DA" w14:textId="630210E2" w:rsidR="009E77BD" w:rsidRPr="00EA11FC" w:rsidRDefault="009E77BD" w:rsidP="009E77BD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0"/>
        </w:rPr>
      </w:pPr>
    </w:p>
    <w:p w14:paraId="6C76C998" w14:textId="1CBB685D" w:rsidR="009E77BD" w:rsidRPr="00EA11FC" w:rsidRDefault="009E77BD" w:rsidP="009E77BD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Е.</w:t>
      </w:r>
      <w:r w:rsidR="003D6127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>.</w:t>
      </w:r>
      <w:r w:rsidR="003D6127" w:rsidRPr="00EA11FC">
        <w:rPr>
          <w:rFonts w:ascii="Arial" w:hAnsi="Arial" w:cs="Arial"/>
          <w:sz w:val="22"/>
          <w:szCs w:val="22"/>
        </w:rPr>
        <w:t>1</w:t>
      </w:r>
      <w:r w:rsidRPr="00EA11FC">
        <w:rPr>
          <w:rFonts w:ascii="Arial" w:hAnsi="Arial" w:cs="Arial"/>
          <w:sz w:val="22"/>
          <w:szCs w:val="22"/>
        </w:rPr>
        <w:t>.2 Устойчивость к воздействию постоянного магнитного поля</w:t>
      </w:r>
    </w:p>
    <w:p w14:paraId="1760B33A" w14:textId="6AF6DA1B" w:rsidR="009E77BD" w:rsidRPr="00EA11FC" w:rsidRDefault="009E77BD" w:rsidP="009E77BD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Е.</w:t>
      </w:r>
      <w:r w:rsidR="003D6127" w:rsidRPr="00EA11FC">
        <w:rPr>
          <w:rFonts w:ascii="Arial" w:hAnsi="Arial" w:cs="Arial"/>
          <w:sz w:val="22"/>
          <w:szCs w:val="22"/>
        </w:rPr>
        <w:t>9</w:t>
      </w:r>
      <w:r w:rsidRPr="00EA11FC">
        <w:rPr>
          <w:rFonts w:ascii="Arial" w:hAnsi="Arial" w:cs="Arial"/>
          <w:sz w:val="22"/>
          <w:szCs w:val="22"/>
        </w:rPr>
        <w:t>.</w:t>
      </w:r>
      <w:r w:rsidR="003D6127" w:rsidRPr="00EA11FC">
        <w:rPr>
          <w:rFonts w:ascii="Arial" w:hAnsi="Arial" w:cs="Arial"/>
          <w:sz w:val="22"/>
          <w:szCs w:val="22"/>
        </w:rPr>
        <w:t>1</w:t>
      </w:r>
      <w:r w:rsidRPr="00EA11FC">
        <w:rPr>
          <w:rFonts w:ascii="Arial" w:hAnsi="Arial" w:cs="Arial"/>
          <w:sz w:val="22"/>
          <w:szCs w:val="22"/>
        </w:rPr>
        <w:t>.2.1 Контроль и циклы испытаний (</w:t>
      </w:r>
      <w:r w:rsidR="003D6127" w:rsidRPr="00EA11FC">
        <w:rPr>
          <w:rFonts w:ascii="Arial" w:hAnsi="Arial" w:cs="Arial"/>
          <w:sz w:val="22"/>
          <w:szCs w:val="22"/>
        </w:rPr>
        <w:t xml:space="preserve">см. </w:t>
      </w:r>
      <w:r w:rsidRPr="00EA11FC">
        <w:rPr>
          <w:rFonts w:ascii="Arial" w:hAnsi="Arial" w:cs="Arial"/>
          <w:sz w:val="22"/>
          <w:szCs w:val="22"/>
        </w:rPr>
        <w:t>рисунок Е.2)</w:t>
      </w:r>
    </w:p>
    <w:p w14:paraId="73C88458" w14:textId="77777777" w:rsidR="009E77BD" w:rsidRPr="00EA11FC" w:rsidRDefault="009E77BD" w:rsidP="009E77BD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0"/>
        </w:rPr>
      </w:pPr>
    </w:p>
    <w:p w14:paraId="6E8A20B9" w14:textId="5465DD54" w:rsidR="009E77BD" w:rsidRPr="00EA11FC" w:rsidRDefault="009E77BD" w:rsidP="009E77BD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0"/>
        </w:rPr>
      </w:pPr>
      <w:r w:rsidRPr="00EA11FC">
        <w:rPr>
          <w:rFonts w:ascii="Arial" w:hAnsi="Arial" w:cs="Arial"/>
          <w:spacing w:val="40"/>
          <w:sz w:val="20"/>
        </w:rPr>
        <w:t>Примечание</w:t>
      </w:r>
      <w:r w:rsidRPr="00EA11FC">
        <w:rPr>
          <w:rFonts w:ascii="Arial" w:hAnsi="Arial" w:cs="Arial"/>
          <w:sz w:val="20"/>
        </w:rPr>
        <w:t xml:space="preserve"> </w:t>
      </w:r>
      <w:r w:rsidR="00854724" w:rsidRPr="00EA11FC">
        <w:rPr>
          <w:rFonts w:ascii="Arial" w:hAnsi="Arial" w:cs="Arial"/>
          <w:sz w:val="20"/>
        </w:rPr>
        <w:t>–</w:t>
      </w:r>
      <w:r w:rsidRPr="00EA11FC">
        <w:rPr>
          <w:rFonts w:ascii="Arial" w:hAnsi="Arial" w:cs="Arial"/>
          <w:sz w:val="20"/>
        </w:rPr>
        <w:t xml:space="preserve"> Допускается применение другой испытательной схемы. </w:t>
      </w:r>
    </w:p>
    <w:p w14:paraId="441643AE" w14:textId="7916619A" w:rsidR="009E77BD" w:rsidRPr="00EA11FC" w:rsidRDefault="009E77BD" w:rsidP="009E77BD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0"/>
        </w:rPr>
      </w:pPr>
    </w:p>
    <w:p w14:paraId="03E316B7" w14:textId="62E8B8FA" w:rsidR="003805EE" w:rsidRPr="00EA11FC" w:rsidRDefault="003805EE" w:rsidP="003805EE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>Испытания проводят следующим образом:</w:t>
      </w:r>
    </w:p>
    <w:p w14:paraId="2963DAB5" w14:textId="39EB32DF" w:rsidR="009C1C76" w:rsidRPr="00EA11FC" w:rsidRDefault="003805EE" w:rsidP="009C1C76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а) </w:t>
      </w:r>
      <w:r w:rsidR="009C1C76" w:rsidRPr="00EA11FC">
        <w:rPr>
          <w:rFonts w:ascii="Arial" w:hAnsi="Arial" w:cs="Arial"/>
          <w:sz w:val="22"/>
          <w:szCs w:val="22"/>
        </w:rPr>
        <w:t>д</w:t>
      </w:r>
      <w:r w:rsidRPr="00EA11FC">
        <w:rPr>
          <w:rFonts w:ascii="Arial" w:hAnsi="Arial" w:cs="Arial"/>
          <w:sz w:val="22"/>
          <w:szCs w:val="22"/>
        </w:rPr>
        <w:t xml:space="preserve">атчик 1, предназначенный для измерения магнитной индукции, располагают в центре воздушного зазора между железными сердечниками </w:t>
      </w:r>
      <w:r w:rsidR="009C1C76" w:rsidRPr="00EA11FC">
        <w:rPr>
          <w:rFonts w:ascii="Arial" w:hAnsi="Arial" w:cs="Arial"/>
          <w:sz w:val="22"/>
          <w:szCs w:val="22"/>
        </w:rPr>
        <w:t xml:space="preserve">(3) </w:t>
      </w:r>
      <w:r w:rsidRPr="00EA11FC">
        <w:rPr>
          <w:rFonts w:ascii="Arial" w:hAnsi="Arial" w:cs="Arial"/>
          <w:sz w:val="22"/>
          <w:szCs w:val="22"/>
        </w:rPr>
        <w:t>катушек индуктивности</w:t>
      </w:r>
      <w:r w:rsidR="009C1C76" w:rsidRPr="00EA11FC">
        <w:rPr>
          <w:rFonts w:ascii="Arial" w:hAnsi="Arial" w:cs="Arial"/>
          <w:sz w:val="22"/>
          <w:szCs w:val="22"/>
        </w:rPr>
        <w:t>;</w:t>
      </w:r>
    </w:p>
    <w:p w14:paraId="43D7C0DA" w14:textId="116C1642" w:rsidR="00620EFF" w:rsidRPr="00EA11FC" w:rsidRDefault="003805EE" w:rsidP="00620EFF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  <w:lang w:val="en-US"/>
        </w:rPr>
        <w:t>b</w:t>
      </w:r>
      <w:r w:rsidRPr="00EA11FC">
        <w:rPr>
          <w:rFonts w:ascii="Arial" w:hAnsi="Arial" w:cs="Arial"/>
          <w:sz w:val="22"/>
          <w:szCs w:val="22"/>
        </w:rPr>
        <w:t xml:space="preserve">) </w:t>
      </w:r>
      <w:r w:rsidR="00620EFF" w:rsidRPr="00EA11FC">
        <w:rPr>
          <w:rFonts w:ascii="Arial" w:hAnsi="Arial" w:cs="Arial"/>
          <w:sz w:val="22"/>
          <w:szCs w:val="22"/>
        </w:rPr>
        <w:t>н</w:t>
      </w:r>
      <w:r w:rsidRPr="00EA11FC">
        <w:rPr>
          <w:rFonts w:ascii="Arial" w:hAnsi="Arial" w:cs="Arial"/>
          <w:sz w:val="22"/>
          <w:szCs w:val="22"/>
        </w:rPr>
        <w:t xml:space="preserve">а катушки индуктивности </w:t>
      </w:r>
      <w:r w:rsidR="00620EFF" w:rsidRPr="00EA11FC">
        <w:rPr>
          <w:rFonts w:ascii="Arial" w:hAnsi="Arial" w:cs="Arial"/>
          <w:sz w:val="22"/>
          <w:szCs w:val="22"/>
        </w:rPr>
        <w:t>(</w:t>
      </w:r>
      <w:r w:rsidRPr="00EA11FC">
        <w:rPr>
          <w:rFonts w:ascii="Arial" w:hAnsi="Arial" w:cs="Arial"/>
          <w:sz w:val="22"/>
          <w:szCs w:val="22"/>
        </w:rPr>
        <w:t>4</w:t>
      </w:r>
      <w:r w:rsidR="00620EFF" w:rsidRPr="00EA11FC">
        <w:rPr>
          <w:rFonts w:ascii="Arial" w:hAnsi="Arial" w:cs="Arial"/>
          <w:sz w:val="22"/>
          <w:szCs w:val="22"/>
        </w:rPr>
        <w:t>)</w:t>
      </w:r>
      <w:r w:rsidRPr="00EA11FC">
        <w:rPr>
          <w:rFonts w:ascii="Arial" w:hAnsi="Arial" w:cs="Arial"/>
          <w:sz w:val="22"/>
          <w:szCs w:val="22"/>
        </w:rPr>
        <w:t xml:space="preserve"> подают постоянный ток</w:t>
      </w:r>
      <w:r w:rsidR="00043BD4" w:rsidRPr="00EA11FC">
        <w:rPr>
          <w:rFonts w:ascii="Arial" w:hAnsi="Arial" w:cs="Arial"/>
          <w:sz w:val="22"/>
          <w:szCs w:val="22"/>
        </w:rPr>
        <w:t xml:space="preserve"> </w:t>
      </w:r>
      <w:r w:rsidR="00043BD4" w:rsidRPr="00EA11FC">
        <w:rPr>
          <w:rFonts w:ascii="Arial" w:hAnsi="Arial" w:cs="Arial"/>
          <w:sz w:val="22"/>
          <w:szCs w:val="22"/>
          <w:lang w:val="en-US"/>
        </w:rPr>
        <w:t>A</w:t>
      </w:r>
      <w:r w:rsidRPr="00EA11FC">
        <w:rPr>
          <w:rFonts w:ascii="Arial" w:hAnsi="Arial" w:cs="Arial"/>
          <w:sz w:val="22"/>
          <w:szCs w:val="22"/>
        </w:rPr>
        <w:t xml:space="preserve"> до тех пор, пока прибор для измерения магнитной индукции </w:t>
      </w:r>
      <w:r w:rsidR="00AD0B6F" w:rsidRPr="00EA11FC">
        <w:rPr>
          <w:rFonts w:ascii="Arial" w:hAnsi="Arial" w:cs="Arial"/>
          <w:sz w:val="22"/>
          <w:szCs w:val="22"/>
        </w:rPr>
        <w:t>(</w:t>
      </w:r>
      <w:r w:rsidRPr="00EA11FC">
        <w:rPr>
          <w:rFonts w:ascii="Arial" w:hAnsi="Arial" w:cs="Arial"/>
          <w:sz w:val="22"/>
          <w:szCs w:val="22"/>
        </w:rPr>
        <w:t>2</w:t>
      </w:r>
      <w:r w:rsidR="00AD0B6F" w:rsidRPr="00EA11FC">
        <w:rPr>
          <w:rFonts w:ascii="Arial" w:hAnsi="Arial" w:cs="Arial"/>
          <w:sz w:val="22"/>
          <w:szCs w:val="22"/>
        </w:rPr>
        <w:t>)</w:t>
      </w:r>
      <w:r w:rsidRPr="00EA11FC">
        <w:rPr>
          <w:rFonts w:ascii="Arial" w:hAnsi="Arial" w:cs="Arial"/>
          <w:sz w:val="22"/>
          <w:szCs w:val="22"/>
        </w:rPr>
        <w:t xml:space="preserve"> не покажет значение магнитной индукции 0,1 Тл. </w:t>
      </w:r>
      <w:r w:rsidR="00AD0B6F" w:rsidRPr="00EA11FC">
        <w:rPr>
          <w:rFonts w:ascii="Arial" w:hAnsi="Arial" w:cs="Arial"/>
          <w:sz w:val="22"/>
          <w:szCs w:val="22"/>
        </w:rPr>
        <w:t>В этот момент следует зафиксировать з</w:t>
      </w:r>
      <w:r w:rsidRPr="00EA11FC">
        <w:rPr>
          <w:rFonts w:ascii="Arial" w:hAnsi="Arial" w:cs="Arial"/>
          <w:sz w:val="22"/>
          <w:szCs w:val="22"/>
        </w:rPr>
        <w:t xml:space="preserve">начение тока </w:t>
      </w:r>
      <w:r w:rsidR="008778BB" w:rsidRPr="00EA11FC">
        <w:rPr>
          <w:rFonts w:ascii="Arial" w:hAnsi="Arial" w:cs="Arial"/>
          <w:i/>
          <w:iCs/>
          <w:sz w:val="22"/>
          <w:szCs w:val="22"/>
          <w:lang w:val="en-US" w:eastAsia="ru-RU"/>
        </w:rPr>
        <w:t>I</w:t>
      </w:r>
      <w:r w:rsidR="008778BB" w:rsidRPr="00EA11FC">
        <w:rPr>
          <w:rFonts w:ascii="Arial" w:hAnsi="Arial" w:cs="Arial"/>
          <w:sz w:val="22"/>
          <w:szCs w:val="22"/>
          <w:vertAlign w:val="subscript"/>
          <w:lang w:val="en-US" w:eastAsia="ru-RU"/>
        </w:rPr>
        <w:t>ref</w:t>
      </w:r>
      <w:r w:rsidR="00D16FDB" w:rsidRPr="00EA11FC">
        <w:rPr>
          <w:rFonts w:ascii="Arial" w:hAnsi="Arial" w:cs="Arial"/>
          <w:sz w:val="22"/>
          <w:szCs w:val="22"/>
        </w:rPr>
        <w:t>;</w:t>
      </w:r>
    </w:p>
    <w:p w14:paraId="6AA7CCB0" w14:textId="583EB7C9" w:rsidR="00D16FDB" w:rsidRPr="00EA11FC" w:rsidRDefault="003805EE" w:rsidP="00D16FDB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  <w:lang w:val="en-US"/>
        </w:rPr>
        <w:t>c</w:t>
      </w:r>
      <w:r w:rsidRPr="00EA11FC">
        <w:rPr>
          <w:rFonts w:ascii="Arial" w:hAnsi="Arial" w:cs="Arial"/>
          <w:sz w:val="22"/>
          <w:szCs w:val="22"/>
        </w:rPr>
        <w:t xml:space="preserve">) </w:t>
      </w:r>
      <w:r w:rsidR="00D16FDB" w:rsidRPr="00EA11FC">
        <w:rPr>
          <w:rFonts w:ascii="Arial" w:hAnsi="Arial" w:cs="Arial"/>
          <w:sz w:val="22"/>
          <w:szCs w:val="22"/>
        </w:rPr>
        <w:t>д</w:t>
      </w:r>
      <w:r w:rsidRPr="00EA11FC">
        <w:rPr>
          <w:rFonts w:ascii="Arial" w:hAnsi="Arial" w:cs="Arial"/>
          <w:sz w:val="22"/>
          <w:szCs w:val="22"/>
        </w:rPr>
        <w:t xml:space="preserve">атчик 1 удаляют и на его место в центр воздушного зазора между железными сердечниками </w:t>
      </w:r>
      <w:r w:rsidR="008364B9" w:rsidRPr="00EA11FC">
        <w:rPr>
          <w:rFonts w:ascii="Arial" w:hAnsi="Arial" w:cs="Arial"/>
          <w:sz w:val="22"/>
          <w:szCs w:val="22"/>
        </w:rPr>
        <w:t xml:space="preserve">(3) </w:t>
      </w:r>
      <w:r w:rsidRPr="00EA11FC">
        <w:rPr>
          <w:rFonts w:ascii="Arial" w:hAnsi="Arial" w:cs="Arial"/>
          <w:sz w:val="22"/>
          <w:szCs w:val="22"/>
        </w:rPr>
        <w:t xml:space="preserve">катушек индуктивности помещают испытуемый </w:t>
      </w:r>
      <w:r w:rsidR="008364B9" w:rsidRPr="00EA11FC">
        <w:rPr>
          <w:rFonts w:ascii="Arial" w:hAnsi="Arial" w:cs="Arial"/>
          <w:sz w:val="22"/>
          <w:szCs w:val="22"/>
        </w:rPr>
        <w:t xml:space="preserve">сенсорный выключатель </w:t>
      </w:r>
      <w:r w:rsidRPr="00EA11FC">
        <w:rPr>
          <w:rFonts w:ascii="Arial" w:hAnsi="Arial" w:cs="Arial"/>
          <w:sz w:val="22"/>
          <w:szCs w:val="22"/>
        </w:rPr>
        <w:t xml:space="preserve">таким образом, чтобы чувствительная поверхность была параллельна торцам железных сердечников </w:t>
      </w:r>
      <w:r w:rsidR="008364B9" w:rsidRPr="00EA11FC">
        <w:rPr>
          <w:rFonts w:ascii="Arial" w:hAnsi="Arial" w:cs="Arial"/>
          <w:sz w:val="22"/>
          <w:szCs w:val="22"/>
        </w:rPr>
        <w:t xml:space="preserve">(3) </w:t>
      </w:r>
      <w:r w:rsidRPr="00EA11FC">
        <w:rPr>
          <w:rFonts w:ascii="Arial" w:hAnsi="Arial" w:cs="Arial"/>
          <w:sz w:val="22"/>
          <w:szCs w:val="22"/>
        </w:rPr>
        <w:t>катушек</w:t>
      </w:r>
      <w:r w:rsidR="00D16FDB" w:rsidRPr="00EA11FC">
        <w:rPr>
          <w:rFonts w:ascii="Arial" w:hAnsi="Arial" w:cs="Arial"/>
          <w:sz w:val="22"/>
          <w:szCs w:val="22"/>
        </w:rPr>
        <w:t>;</w:t>
      </w:r>
    </w:p>
    <w:p w14:paraId="4F6340B4" w14:textId="7D2E6B58" w:rsidR="003805EE" w:rsidRPr="009E77BD" w:rsidRDefault="003805EE" w:rsidP="003805EE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  <w:lang w:val="en-US"/>
        </w:rPr>
        <w:t>d</w:t>
      </w:r>
      <w:r w:rsidRPr="00EA11FC">
        <w:rPr>
          <w:rFonts w:ascii="Arial" w:hAnsi="Arial" w:cs="Arial"/>
          <w:sz w:val="22"/>
          <w:szCs w:val="22"/>
        </w:rPr>
        <w:t xml:space="preserve">) </w:t>
      </w:r>
      <w:r w:rsidR="009149EB" w:rsidRPr="00EA11FC">
        <w:rPr>
          <w:rFonts w:ascii="Arial" w:hAnsi="Arial" w:cs="Arial"/>
          <w:sz w:val="22"/>
          <w:szCs w:val="22"/>
        </w:rPr>
        <w:t>э</w:t>
      </w:r>
      <w:r w:rsidRPr="00EA11FC">
        <w:rPr>
          <w:rFonts w:ascii="Arial" w:hAnsi="Arial" w:cs="Arial"/>
          <w:sz w:val="22"/>
          <w:szCs w:val="22"/>
        </w:rPr>
        <w:t xml:space="preserve">ффективное расстояние дальности действия </w:t>
      </w:r>
      <w:r w:rsidR="002D2984" w:rsidRPr="00EA11FC">
        <w:rPr>
          <w:rFonts w:ascii="Arial" w:hAnsi="Arial" w:cs="Arial"/>
          <w:i/>
          <w:iCs/>
          <w:sz w:val="22"/>
          <w:szCs w:val="22"/>
          <w:lang w:val="en-US" w:eastAsia="ru-RU"/>
        </w:rPr>
        <w:t>s</w:t>
      </w:r>
      <w:r w:rsidR="002D2984" w:rsidRPr="00EA11FC">
        <w:rPr>
          <w:rFonts w:ascii="Arial" w:hAnsi="Arial" w:cs="Arial"/>
          <w:sz w:val="22"/>
          <w:szCs w:val="22"/>
          <w:vertAlign w:val="subscript"/>
          <w:lang w:val="en-US" w:eastAsia="ru-RU"/>
        </w:rPr>
        <w:t>r</w:t>
      </w:r>
      <w:r w:rsidRPr="00EA11FC">
        <w:rPr>
          <w:rFonts w:ascii="Arial" w:hAnsi="Arial" w:cs="Arial"/>
          <w:sz w:val="22"/>
          <w:szCs w:val="22"/>
        </w:rPr>
        <w:t xml:space="preserve"> должно быть измерено приближением цели по оси при следующих значениях постоянного тока</w:t>
      </w:r>
      <w:r w:rsidR="002D2984" w:rsidRPr="00EA11FC">
        <w:rPr>
          <w:rFonts w:ascii="Arial" w:hAnsi="Arial" w:cs="Arial"/>
          <w:sz w:val="22"/>
          <w:szCs w:val="22"/>
        </w:rPr>
        <w:t>, отрегулированных до значений</w:t>
      </w:r>
      <w:r w:rsidRPr="00EA11FC">
        <w:rPr>
          <w:rFonts w:ascii="Arial" w:hAnsi="Arial" w:cs="Arial"/>
          <w:sz w:val="22"/>
          <w:szCs w:val="22"/>
        </w:rPr>
        <w:t xml:space="preserve">: 0 </w:t>
      </w:r>
      <w:r w:rsidR="0006038E" w:rsidRPr="00EA11FC">
        <w:rPr>
          <w:rFonts w:ascii="Arial" w:hAnsi="Arial" w:cs="Arial"/>
          <w:sz w:val="22"/>
          <w:szCs w:val="22"/>
        </w:rPr>
        <w:t xml:space="preserve">∙ </w:t>
      </w:r>
      <w:r w:rsidR="0006038E" w:rsidRPr="00EA11FC">
        <w:rPr>
          <w:rFonts w:ascii="Arial" w:hAnsi="Arial" w:cs="Arial"/>
          <w:i/>
          <w:iCs/>
          <w:sz w:val="22"/>
          <w:szCs w:val="22"/>
          <w:lang w:val="en-US" w:eastAsia="ru-RU"/>
        </w:rPr>
        <w:t>I</w:t>
      </w:r>
      <w:r w:rsidR="0006038E" w:rsidRPr="00EA11FC">
        <w:rPr>
          <w:rFonts w:ascii="Arial" w:hAnsi="Arial" w:cs="Arial"/>
          <w:sz w:val="22"/>
          <w:szCs w:val="22"/>
          <w:vertAlign w:val="subscript"/>
          <w:lang w:val="en-US" w:eastAsia="ru-RU"/>
        </w:rPr>
        <w:t>ref</w:t>
      </w:r>
      <w:r w:rsidRPr="00EA11FC">
        <w:rPr>
          <w:rFonts w:ascii="Arial" w:hAnsi="Arial" w:cs="Arial"/>
          <w:sz w:val="22"/>
          <w:szCs w:val="22"/>
        </w:rPr>
        <w:t xml:space="preserve">; 0,2 </w:t>
      </w:r>
      <w:r w:rsidR="0006038E" w:rsidRPr="00EA11FC">
        <w:rPr>
          <w:rFonts w:ascii="Arial" w:hAnsi="Arial" w:cs="Arial"/>
          <w:sz w:val="22"/>
          <w:szCs w:val="22"/>
        </w:rPr>
        <w:t xml:space="preserve">∙ </w:t>
      </w:r>
      <w:r w:rsidR="0006038E" w:rsidRPr="00EA11FC">
        <w:rPr>
          <w:rFonts w:ascii="Arial" w:hAnsi="Arial" w:cs="Arial"/>
          <w:i/>
          <w:iCs/>
          <w:sz w:val="22"/>
          <w:szCs w:val="22"/>
          <w:lang w:val="en-US" w:eastAsia="ru-RU"/>
        </w:rPr>
        <w:t>I</w:t>
      </w:r>
      <w:r w:rsidR="0006038E" w:rsidRPr="00EA11FC">
        <w:rPr>
          <w:rFonts w:ascii="Arial" w:hAnsi="Arial" w:cs="Arial"/>
          <w:sz w:val="22"/>
          <w:szCs w:val="22"/>
          <w:vertAlign w:val="subscript"/>
          <w:lang w:val="en-US" w:eastAsia="ru-RU"/>
        </w:rPr>
        <w:t>ref</w:t>
      </w:r>
      <w:r w:rsidRPr="00EA11FC">
        <w:rPr>
          <w:rFonts w:ascii="Arial" w:hAnsi="Arial" w:cs="Arial"/>
          <w:sz w:val="22"/>
          <w:szCs w:val="22"/>
        </w:rPr>
        <w:t xml:space="preserve">; 0,4 </w:t>
      </w:r>
      <w:r w:rsidR="0006038E" w:rsidRPr="00EA11FC">
        <w:rPr>
          <w:rFonts w:ascii="Arial" w:hAnsi="Arial" w:cs="Arial"/>
          <w:sz w:val="22"/>
          <w:szCs w:val="22"/>
        </w:rPr>
        <w:t xml:space="preserve">∙ </w:t>
      </w:r>
      <w:r w:rsidR="0006038E" w:rsidRPr="00EA11FC">
        <w:rPr>
          <w:rFonts w:ascii="Arial" w:hAnsi="Arial" w:cs="Arial"/>
          <w:i/>
          <w:iCs/>
          <w:sz w:val="22"/>
          <w:szCs w:val="22"/>
          <w:lang w:val="en-US" w:eastAsia="ru-RU"/>
        </w:rPr>
        <w:t>I</w:t>
      </w:r>
      <w:r w:rsidR="0006038E" w:rsidRPr="00EA11FC">
        <w:rPr>
          <w:rFonts w:ascii="Arial" w:hAnsi="Arial" w:cs="Arial"/>
          <w:sz w:val="22"/>
          <w:szCs w:val="22"/>
          <w:vertAlign w:val="subscript"/>
          <w:lang w:val="en-US" w:eastAsia="ru-RU"/>
        </w:rPr>
        <w:t>ref</w:t>
      </w:r>
      <w:r w:rsidRPr="00EA11FC">
        <w:rPr>
          <w:rFonts w:ascii="Arial" w:hAnsi="Arial" w:cs="Arial"/>
          <w:sz w:val="22"/>
          <w:szCs w:val="22"/>
        </w:rPr>
        <w:t xml:space="preserve">; 0,6 </w:t>
      </w:r>
      <w:r w:rsidR="0006038E" w:rsidRPr="00EA11FC">
        <w:rPr>
          <w:rFonts w:ascii="Arial" w:hAnsi="Arial" w:cs="Arial"/>
          <w:sz w:val="22"/>
          <w:szCs w:val="22"/>
        </w:rPr>
        <w:t xml:space="preserve">∙ </w:t>
      </w:r>
      <w:r w:rsidR="0006038E" w:rsidRPr="00EA11FC">
        <w:rPr>
          <w:rFonts w:ascii="Arial" w:hAnsi="Arial" w:cs="Arial"/>
          <w:i/>
          <w:iCs/>
          <w:sz w:val="22"/>
          <w:szCs w:val="22"/>
          <w:lang w:val="en-US" w:eastAsia="ru-RU"/>
        </w:rPr>
        <w:t>I</w:t>
      </w:r>
      <w:r w:rsidR="0006038E" w:rsidRPr="00EA11FC">
        <w:rPr>
          <w:rFonts w:ascii="Arial" w:hAnsi="Arial" w:cs="Arial"/>
          <w:sz w:val="22"/>
          <w:szCs w:val="22"/>
          <w:vertAlign w:val="subscript"/>
          <w:lang w:val="en-US" w:eastAsia="ru-RU"/>
        </w:rPr>
        <w:t>ref</w:t>
      </w:r>
      <w:r w:rsidRPr="00EA11FC">
        <w:rPr>
          <w:rFonts w:ascii="Arial" w:hAnsi="Arial" w:cs="Arial"/>
          <w:sz w:val="22"/>
          <w:szCs w:val="22"/>
        </w:rPr>
        <w:t xml:space="preserve">; 0,8 </w:t>
      </w:r>
      <w:r w:rsidR="0006038E" w:rsidRPr="00EA11FC">
        <w:rPr>
          <w:rFonts w:ascii="Arial" w:hAnsi="Arial" w:cs="Arial"/>
          <w:sz w:val="22"/>
          <w:szCs w:val="22"/>
        </w:rPr>
        <w:t xml:space="preserve">∙ </w:t>
      </w:r>
      <w:r w:rsidR="0006038E" w:rsidRPr="00EA11FC">
        <w:rPr>
          <w:rFonts w:ascii="Arial" w:hAnsi="Arial" w:cs="Arial"/>
          <w:i/>
          <w:iCs/>
          <w:sz w:val="22"/>
          <w:szCs w:val="22"/>
          <w:lang w:val="en-US" w:eastAsia="ru-RU"/>
        </w:rPr>
        <w:t>I</w:t>
      </w:r>
      <w:r w:rsidR="0006038E" w:rsidRPr="00EA11FC">
        <w:rPr>
          <w:rFonts w:ascii="Arial" w:hAnsi="Arial" w:cs="Arial"/>
          <w:sz w:val="22"/>
          <w:szCs w:val="22"/>
          <w:vertAlign w:val="subscript"/>
          <w:lang w:val="en-US" w:eastAsia="ru-RU"/>
        </w:rPr>
        <w:t>ref</w:t>
      </w:r>
      <w:r w:rsidRPr="00EA11FC">
        <w:rPr>
          <w:rFonts w:ascii="Arial" w:hAnsi="Arial" w:cs="Arial"/>
          <w:sz w:val="22"/>
          <w:szCs w:val="22"/>
        </w:rPr>
        <w:t xml:space="preserve">; 1,0 </w:t>
      </w:r>
      <w:r w:rsidR="0006038E" w:rsidRPr="00EA11FC">
        <w:rPr>
          <w:rFonts w:ascii="Arial" w:hAnsi="Arial" w:cs="Arial"/>
          <w:sz w:val="22"/>
          <w:szCs w:val="22"/>
        </w:rPr>
        <w:t xml:space="preserve">∙ </w:t>
      </w:r>
      <w:r w:rsidR="0006038E" w:rsidRPr="00EA11FC">
        <w:rPr>
          <w:rFonts w:ascii="Arial" w:hAnsi="Arial" w:cs="Arial"/>
          <w:i/>
          <w:iCs/>
          <w:sz w:val="22"/>
          <w:szCs w:val="22"/>
          <w:lang w:val="en-US" w:eastAsia="ru-RU"/>
        </w:rPr>
        <w:t>I</w:t>
      </w:r>
      <w:r w:rsidR="0006038E" w:rsidRPr="00EA11FC">
        <w:rPr>
          <w:rFonts w:ascii="Arial" w:hAnsi="Arial" w:cs="Arial"/>
          <w:sz w:val="22"/>
          <w:szCs w:val="22"/>
          <w:vertAlign w:val="subscript"/>
          <w:lang w:val="en-US" w:eastAsia="ru-RU"/>
        </w:rPr>
        <w:t>ref</w:t>
      </w:r>
      <w:r w:rsidRPr="00EA11FC">
        <w:rPr>
          <w:rFonts w:ascii="Arial" w:hAnsi="Arial" w:cs="Arial"/>
          <w:sz w:val="22"/>
          <w:szCs w:val="22"/>
        </w:rPr>
        <w:t>.</w:t>
      </w:r>
    </w:p>
    <w:p w14:paraId="792B0A93" w14:textId="61F86C7C" w:rsidR="00905A4A" w:rsidRPr="00EA11FC" w:rsidRDefault="00E22B47" w:rsidP="00905A4A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</w:rPr>
      </w:pPr>
      <w:r w:rsidRPr="00EA11FC">
        <w:rPr>
          <w:rFonts w:ascii="Arial" w:hAnsi="Arial" w:cs="Arial"/>
          <w:noProof/>
          <w:sz w:val="20"/>
          <w:lang w:eastAsia="ru-RU"/>
        </w:rPr>
        <w:lastRenderedPageBreak/>
        <w:drawing>
          <wp:inline distT="0" distB="0" distL="0" distR="0" wp14:anchorId="1266A9D7" wp14:editId="078E59F3">
            <wp:extent cx="5988358" cy="4673840"/>
            <wp:effectExtent l="0" t="0" r="0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88358" cy="467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A7374" w14:textId="4260E921" w:rsidR="00905A4A" w:rsidRPr="00EA11FC" w:rsidRDefault="001E6504" w:rsidP="00905A4A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z w:val="18"/>
          <w:szCs w:val="18"/>
        </w:rPr>
        <w:t xml:space="preserve">1 </w:t>
      </w:r>
      <w:r w:rsidR="00E73709" w:rsidRPr="00EA11FC">
        <w:rPr>
          <w:rFonts w:ascii="Arial" w:hAnsi="Arial" w:cs="Arial"/>
          <w:sz w:val="18"/>
          <w:szCs w:val="18"/>
        </w:rPr>
        <w:t>–</w:t>
      </w:r>
      <w:r w:rsidRPr="00EA11FC">
        <w:rPr>
          <w:rFonts w:ascii="Arial" w:hAnsi="Arial" w:cs="Arial"/>
          <w:sz w:val="18"/>
          <w:szCs w:val="18"/>
        </w:rPr>
        <w:t xml:space="preserve"> датчик для измерения магнитной индукции; 2 </w:t>
      </w:r>
      <w:r w:rsidR="00E73709" w:rsidRPr="00EA11FC">
        <w:rPr>
          <w:rFonts w:ascii="Arial" w:hAnsi="Arial" w:cs="Arial"/>
          <w:sz w:val="18"/>
          <w:szCs w:val="18"/>
        </w:rPr>
        <w:t>–</w:t>
      </w:r>
      <w:r w:rsidRPr="00EA11FC">
        <w:rPr>
          <w:rFonts w:ascii="Arial" w:hAnsi="Arial" w:cs="Arial"/>
          <w:sz w:val="18"/>
          <w:szCs w:val="18"/>
        </w:rPr>
        <w:t xml:space="preserve"> прибор для измерения магнитной индукции; 3 </w:t>
      </w:r>
      <w:r w:rsidR="00E73709" w:rsidRPr="00EA11FC">
        <w:rPr>
          <w:rFonts w:ascii="Arial" w:hAnsi="Arial" w:cs="Arial"/>
          <w:sz w:val="18"/>
          <w:szCs w:val="18"/>
        </w:rPr>
        <w:t>–</w:t>
      </w:r>
      <w:r w:rsidRPr="00EA11FC">
        <w:rPr>
          <w:rFonts w:ascii="Arial" w:hAnsi="Arial" w:cs="Arial"/>
          <w:sz w:val="18"/>
          <w:szCs w:val="18"/>
        </w:rPr>
        <w:t xml:space="preserve"> железный сердечник катушк</w:t>
      </w:r>
      <w:r w:rsidR="001E50D1" w:rsidRPr="00EA11FC">
        <w:rPr>
          <w:rFonts w:ascii="Arial" w:hAnsi="Arial" w:cs="Arial"/>
          <w:sz w:val="18"/>
          <w:szCs w:val="18"/>
        </w:rPr>
        <w:t>и</w:t>
      </w:r>
      <w:r w:rsidRPr="00EA11FC">
        <w:rPr>
          <w:rFonts w:ascii="Arial" w:hAnsi="Arial" w:cs="Arial"/>
          <w:sz w:val="18"/>
          <w:szCs w:val="18"/>
        </w:rPr>
        <w:t xml:space="preserve"> индуктивности (внутренний диаметр сердечника </w:t>
      </w:r>
      <w:r w:rsidR="001E50D1" w:rsidRPr="00EA11FC">
        <w:rPr>
          <w:rFonts w:ascii="Arial" w:hAnsi="Arial" w:cs="Arial"/>
          <w:sz w:val="18"/>
          <w:szCs w:val="18"/>
        </w:rPr>
        <w:t xml:space="preserve">равен </w:t>
      </w:r>
      <w:r w:rsidRPr="00EA11FC">
        <w:rPr>
          <w:rFonts w:ascii="Arial" w:hAnsi="Arial" w:cs="Arial"/>
          <w:sz w:val="18"/>
          <w:szCs w:val="18"/>
        </w:rPr>
        <w:t xml:space="preserve">100 мм); 4 </w:t>
      </w:r>
      <w:r w:rsidR="00E73709" w:rsidRPr="00EA11FC">
        <w:rPr>
          <w:rFonts w:ascii="Arial" w:hAnsi="Arial" w:cs="Arial"/>
          <w:sz w:val="18"/>
          <w:szCs w:val="18"/>
        </w:rPr>
        <w:t>–</w:t>
      </w:r>
      <w:r w:rsidRPr="00EA11FC">
        <w:rPr>
          <w:rFonts w:ascii="Arial" w:hAnsi="Arial" w:cs="Arial"/>
          <w:sz w:val="18"/>
          <w:szCs w:val="18"/>
        </w:rPr>
        <w:t xml:space="preserve"> катушка индуктивности; </w:t>
      </w:r>
      <w:r w:rsidR="00E944EB" w:rsidRPr="00EA11FC">
        <w:rPr>
          <w:rFonts w:ascii="Arial" w:hAnsi="Arial" w:cs="Arial"/>
          <w:sz w:val="18"/>
          <w:szCs w:val="18"/>
        </w:rPr>
        <w:br/>
      </w:r>
      <w:r w:rsidRPr="00EA11FC">
        <w:rPr>
          <w:rFonts w:ascii="Arial" w:hAnsi="Arial" w:cs="Arial"/>
          <w:sz w:val="18"/>
          <w:szCs w:val="18"/>
        </w:rPr>
        <w:t xml:space="preserve">5 </w:t>
      </w:r>
      <w:r w:rsidR="00E73709" w:rsidRPr="00EA11FC">
        <w:rPr>
          <w:rFonts w:ascii="Arial" w:hAnsi="Arial" w:cs="Arial"/>
          <w:sz w:val="18"/>
          <w:szCs w:val="18"/>
        </w:rPr>
        <w:t>–</w:t>
      </w:r>
      <w:r w:rsidRPr="00EA11FC">
        <w:rPr>
          <w:rFonts w:ascii="Arial" w:hAnsi="Arial" w:cs="Arial"/>
          <w:sz w:val="18"/>
          <w:szCs w:val="18"/>
        </w:rPr>
        <w:t xml:space="preserve"> амперметр постоянного тока; </w:t>
      </w:r>
      <w:r w:rsidR="00B028CD" w:rsidRPr="00EA11FC">
        <w:rPr>
          <w:rFonts w:ascii="Arial" w:hAnsi="Arial" w:cs="Arial"/>
          <w:sz w:val="18"/>
          <w:szCs w:val="18"/>
          <w:lang w:val="en-US"/>
        </w:rPr>
        <w:t>l</w:t>
      </w:r>
      <w:r w:rsidRPr="00EA11FC">
        <w:rPr>
          <w:rFonts w:ascii="Arial" w:hAnsi="Arial" w:cs="Arial"/>
          <w:sz w:val="18"/>
          <w:szCs w:val="18"/>
        </w:rPr>
        <w:t xml:space="preserve"> </w:t>
      </w:r>
      <w:r w:rsidR="00E73709" w:rsidRPr="00EA11FC">
        <w:rPr>
          <w:rFonts w:ascii="Arial" w:hAnsi="Arial" w:cs="Arial"/>
          <w:sz w:val="18"/>
          <w:szCs w:val="18"/>
        </w:rPr>
        <w:t>–</w:t>
      </w:r>
      <w:r w:rsidRPr="00EA11FC">
        <w:rPr>
          <w:rFonts w:ascii="Arial" w:hAnsi="Arial" w:cs="Arial"/>
          <w:sz w:val="18"/>
          <w:szCs w:val="18"/>
        </w:rPr>
        <w:t xml:space="preserve"> испытуемый</w:t>
      </w:r>
      <w:r w:rsidR="00B028CD" w:rsidRPr="00EA11FC">
        <w:rPr>
          <w:rFonts w:ascii="Arial" w:hAnsi="Arial" w:cs="Arial"/>
          <w:sz w:val="18"/>
          <w:szCs w:val="18"/>
        </w:rPr>
        <w:t xml:space="preserve"> сенсорный выключатель</w:t>
      </w:r>
      <w:r w:rsidRPr="00EA11FC">
        <w:rPr>
          <w:rFonts w:ascii="Arial" w:hAnsi="Arial" w:cs="Arial"/>
          <w:sz w:val="18"/>
          <w:szCs w:val="18"/>
        </w:rPr>
        <w:t>;</w:t>
      </w:r>
      <w:r w:rsidR="00F0072B" w:rsidRPr="00EA11FC">
        <w:rPr>
          <w:rFonts w:ascii="Arial" w:hAnsi="Arial" w:cs="Arial"/>
          <w:sz w:val="18"/>
          <w:szCs w:val="18"/>
        </w:rPr>
        <w:t xml:space="preserve"> </w:t>
      </w:r>
      <w:r w:rsidR="00F0072B" w:rsidRPr="00EA11FC">
        <w:rPr>
          <w:rFonts w:ascii="Arial" w:hAnsi="Arial" w:cs="Arial"/>
          <w:sz w:val="18"/>
          <w:szCs w:val="18"/>
          <w:lang w:val="en-US"/>
        </w:rPr>
        <w:t>A</w:t>
      </w:r>
      <w:r w:rsidR="00F0072B" w:rsidRPr="00EA11FC">
        <w:rPr>
          <w:rFonts w:ascii="Arial" w:hAnsi="Arial" w:cs="Arial"/>
          <w:sz w:val="18"/>
          <w:szCs w:val="18"/>
        </w:rPr>
        <w:t xml:space="preserve"> – постоянный ток;</w:t>
      </w:r>
      <w:r w:rsidRPr="00EA11FC">
        <w:rPr>
          <w:rFonts w:ascii="Arial" w:hAnsi="Arial" w:cs="Arial"/>
          <w:sz w:val="18"/>
          <w:szCs w:val="18"/>
        </w:rPr>
        <w:t xml:space="preserve"> </w:t>
      </w:r>
      <w:r w:rsidR="00DD25D7" w:rsidRPr="00EA11FC">
        <w:rPr>
          <w:rFonts w:ascii="Arial" w:hAnsi="Arial" w:cs="Arial"/>
          <w:sz w:val="18"/>
          <w:szCs w:val="18"/>
        </w:rPr>
        <w:t>∆</w:t>
      </w:r>
      <w:r w:rsidR="00DD25D7" w:rsidRPr="00EA11FC">
        <w:rPr>
          <w:rFonts w:ascii="Arial" w:hAnsi="Arial" w:cs="Arial"/>
          <w:i/>
          <w:sz w:val="18"/>
          <w:szCs w:val="18"/>
          <w:lang w:val="en-US"/>
        </w:rPr>
        <w:t>S</w:t>
      </w:r>
      <w:r w:rsidRPr="00EA11FC">
        <w:rPr>
          <w:rFonts w:ascii="Arial" w:hAnsi="Arial" w:cs="Arial"/>
          <w:sz w:val="18"/>
          <w:szCs w:val="18"/>
        </w:rPr>
        <w:t xml:space="preserve"> </w:t>
      </w:r>
      <w:r w:rsidR="00DD25D7" w:rsidRPr="00EA11FC">
        <w:rPr>
          <w:rFonts w:ascii="Arial" w:hAnsi="Arial" w:cs="Arial"/>
          <w:sz w:val="18"/>
          <w:szCs w:val="18"/>
        </w:rPr>
        <w:t>–</w:t>
      </w:r>
      <w:r w:rsidRPr="00EA11FC">
        <w:rPr>
          <w:rFonts w:ascii="Arial" w:hAnsi="Arial" w:cs="Arial"/>
          <w:sz w:val="18"/>
          <w:szCs w:val="18"/>
        </w:rPr>
        <w:t xml:space="preserve"> воздушный зазор между сердечниками </w:t>
      </w:r>
      <w:r w:rsidR="00267D1A" w:rsidRPr="00EA11FC">
        <w:rPr>
          <w:rFonts w:ascii="Arial" w:hAnsi="Arial" w:cs="Arial"/>
          <w:sz w:val="18"/>
          <w:szCs w:val="18"/>
        </w:rPr>
        <w:t>(</w:t>
      </w:r>
      <w:r w:rsidRPr="00EA11FC">
        <w:rPr>
          <w:rFonts w:ascii="Arial" w:hAnsi="Arial" w:cs="Arial"/>
          <w:sz w:val="18"/>
          <w:szCs w:val="18"/>
        </w:rPr>
        <w:t>3</w:t>
      </w:r>
      <w:r w:rsidR="00267D1A" w:rsidRPr="00EA11FC">
        <w:rPr>
          <w:rFonts w:ascii="Arial" w:hAnsi="Arial" w:cs="Arial"/>
          <w:sz w:val="18"/>
          <w:szCs w:val="18"/>
        </w:rPr>
        <w:t>)</w:t>
      </w:r>
      <w:r w:rsidRPr="00EA11FC">
        <w:rPr>
          <w:rFonts w:ascii="Arial" w:hAnsi="Arial" w:cs="Arial"/>
          <w:sz w:val="18"/>
          <w:szCs w:val="18"/>
        </w:rPr>
        <w:t xml:space="preserve"> больше двух диаметров испытуемого</w:t>
      </w:r>
      <w:r w:rsidR="00267D1A" w:rsidRPr="00EA11FC">
        <w:rPr>
          <w:rFonts w:ascii="Arial" w:hAnsi="Arial" w:cs="Arial"/>
          <w:sz w:val="18"/>
          <w:szCs w:val="18"/>
        </w:rPr>
        <w:t xml:space="preserve"> сенсорного выключателя</w:t>
      </w:r>
      <w:r w:rsidRPr="00EA11FC">
        <w:rPr>
          <w:rFonts w:ascii="Arial" w:hAnsi="Arial" w:cs="Arial"/>
          <w:sz w:val="18"/>
          <w:szCs w:val="18"/>
        </w:rPr>
        <w:t>, но не менее 40 мм</w:t>
      </w:r>
    </w:p>
    <w:p w14:paraId="60181DF6" w14:textId="17E3CF8A" w:rsidR="00267D1A" w:rsidRPr="00EA11FC" w:rsidRDefault="003805EE" w:rsidP="00267D1A">
      <w:pPr>
        <w:pStyle w:val="a4"/>
        <w:tabs>
          <w:tab w:val="left" w:pos="9781"/>
        </w:tabs>
        <w:spacing w:before="120" w:line="360" w:lineRule="auto"/>
        <w:rPr>
          <w:rFonts w:ascii="Arial" w:hAnsi="Arial" w:cs="Arial"/>
          <w:sz w:val="18"/>
          <w:szCs w:val="18"/>
        </w:rPr>
      </w:pPr>
      <w:r w:rsidRPr="00EA11FC">
        <w:rPr>
          <w:rFonts w:ascii="Arial" w:hAnsi="Arial" w:cs="Arial"/>
          <w:spacing w:val="40"/>
          <w:sz w:val="18"/>
          <w:szCs w:val="18"/>
        </w:rPr>
        <w:t>Примечание</w:t>
      </w:r>
      <w:r w:rsidRPr="00EA11FC">
        <w:rPr>
          <w:rFonts w:ascii="Arial" w:hAnsi="Arial" w:cs="Arial"/>
          <w:sz w:val="18"/>
          <w:szCs w:val="18"/>
        </w:rPr>
        <w:t xml:space="preserve"> – При испытаниях части</w:t>
      </w:r>
      <w:r w:rsidR="00267D1A" w:rsidRPr="00EA11FC">
        <w:rPr>
          <w:rFonts w:ascii="Arial" w:hAnsi="Arial" w:cs="Arial"/>
          <w:sz w:val="18"/>
          <w:szCs w:val="18"/>
        </w:rPr>
        <w:t xml:space="preserve"> сенсорного выключателя</w:t>
      </w:r>
      <w:r w:rsidRPr="00EA11FC">
        <w:rPr>
          <w:rFonts w:ascii="Arial" w:hAnsi="Arial" w:cs="Arial"/>
          <w:sz w:val="18"/>
          <w:szCs w:val="18"/>
        </w:rPr>
        <w:t>, чувствительные к воздействию магнитного поля, могут быть отделены от остальных частей</w:t>
      </w:r>
      <w:r w:rsidR="00D93DF1" w:rsidRPr="00EA11FC">
        <w:rPr>
          <w:rFonts w:ascii="Arial" w:hAnsi="Arial" w:cs="Arial"/>
          <w:sz w:val="18"/>
          <w:szCs w:val="18"/>
        </w:rPr>
        <w:t xml:space="preserve"> сенсорного выключателя</w:t>
      </w:r>
      <w:r w:rsidRPr="00EA11FC">
        <w:rPr>
          <w:rFonts w:ascii="Arial" w:hAnsi="Arial" w:cs="Arial"/>
          <w:sz w:val="18"/>
          <w:szCs w:val="18"/>
        </w:rPr>
        <w:t>.</w:t>
      </w:r>
    </w:p>
    <w:p w14:paraId="534697BC" w14:textId="199DB1C2" w:rsidR="00905A4A" w:rsidRPr="00905A4A" w:rsidRDefault="00905A4A" w:rsidP="00E22B47">
      <w:pPr>
        <w:pStyle w:val="a4"/>
        <w:tabs>
          <w:tab w:val="left" w:pos="9781"/>
        </w:tabs>
        <w:spacing w:before="120" w:after="120" w:line="360" w:lineRule="auto"/>
        <w:jc w:val="center"/>
        <w:rPr>
          <w:rFonts w:ascii="Arial" w:hAnsi="Arial" w:cs="Arial"/>
          <w:sz w:val="20"/>
        </w:rPr>
      </w:pPr>
      <w:r w:rsidRPr="00EA11FC">
        <w:rPr>
          <w:rFonts w:ascii="Arial" w:hAnsi="Arial" w:cs="Arial"/>
          <w:sz w:val="20"/>
        </w:rPr>
        <w:t xml:space="preserve">Рисунок Е.2 – Примерная испытательная схема для проверки устойчивости </w:t>
      </w:r>
      <w:r w:rsidR="00443EB5" w:rsidRPr="00EA11FC">
        <w:rPr>
          <w:rFonts w:ascii="Arial" w:hAnsi="Arial" w:cs="Arial"/>
          <w:sz w:val="20"/>
        </w:rPr>
        <w:t xml:space="preserve">сенсорного выключателя </w:t>
      </w:r>
      <w:r w:rsidRPr="00EA11FC">
        <w:rPr>
          <w:rFonts w:ascii="Arial" w:hAnsi="Arial" w:cs="Arial"/>
          <w:sz w:val="20"/>
        </w:rPr>
        <w:t>к</w:t>
      </w:r>
      <w:r w:rsidR="00443EB5" w:rsidRPr="00EA11FC">
        <w:rPr>
          <w:rFonts w:ascii="Arial" w:hAnsi="Arial" w:cs="Arial"/>
          <w:sz w:val="20"/>
        </w:rPr>
        <w:t> </w:t>
      </w:r>
      <w:r w:rsidRPr="00EA11FC">
        <w:rPr>
          <w:rFonts w:ascii="Arial" w:hAnsi="Arial" w:cs="Arial"/>
          <w:sz w:val="20"/>
        </w:rPr>
        <w:t>воздействию постоянного магнитного поля</w:t>
      </w:r>
    </w:p>
    <w:p w14:paraId="3E74577F" w14:textId="04ACA89A" w:rsidR="00DB0FD5" w:rsidRPr="00DB0FD5" w:rsidRDefault="00DB0FD5" w:rsidP="00DB0FD5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DB0FD5">
        <w:rPr>
          <w:rFonts w:ascii="Arial" w:hAnsi="Arial" w:cs="Arial"/>
          <w:sz w:val="22"/>
          <w:szCs w:val="22"/>
        </w:rPr>
        <w:t>Е.</w:t>
      </w:r>
      <w:r w:rsidR="000B7C6E">
        <w:rPr>
          <w:rFonts w:ascii="Arial" w:hAnsi="Arial" w:cs="Arial"/>
          <w:sz w:val="22"/>
          <w:szCs w:val="22"/>
        </w:rPr>
        <w:t>9</w:t>
      </w:r>
      <w:r w:rsidRPr="00DB0FD5">
        <w:rPr>
          <w:rFonts w:ascii="Arial" w:hAnsi="Arial" w:cs="Arial"/>
          <w:sz w:val="22"/>
          <w:szCs w:val="22"/>
        </w:rPr>
        <w:t>.</w:t>
      </w:r>
      <w:r w:rsidR="000B7C6E">
        <w:rPr>
          <w:rFonts w:ascii="Arial" w:hAnsi="Arial" w:cs="Arial"/>
          <w:sz w:val="22"/>
          <w:szCs w:val="22"/>
        </w:rPr>
        <w:t>1</w:t>
      </w:r>
      <w:r w:rsidRPr="00DB0FD5">
        <w:rPr>
          <w:rFonts w:ascii="Arial" w:hAnsi="Arial" w:cs="Arial"/>
          <w:sz w:val="22"/>
          <w:szCs w:val="22"/>
        </w:rPr>
        <w:t xml:space="preserve">.2.2 </w:t>
      </w:r>
      <w:r w:rsidR="00C416F6">
        <w:rPr>
          <w:rFonts w:ascii="Arial" w:hAnsi="Arial" w:cs="Arial"/>
          <w:sz w:val="22"/>
          <w:szCs w:val="22"/>
        </w:rPr>
        <w:t>Р</w:t>
      </w:r>
      <w:r w:rsidRPr="00DB0FD5">
        <w:rPr>
          <w:rFonts w:ascii="Arial" w:hAnsi="Arial" w:cs="Arial"/>
          <w:sz w:val="22"/>
          <w:szCs w:val="22"/>
        </w:rPr>
        <w:t>езультат</w:t>
      </w:r>
      <w:r w:rsidR="00C416F6">
        <w:rPr>
          <w:rFonts w:ascii="Arial" w:hAnsi="Arial" w:cs="Arial"/>
          <w:sz w:val="22"/>
          <w:szCs w:val="22"/>
        </w:rPr>
        <w:t>ы</w:t>
      </w:r>
      <w:r w:rsidRPr="00DB0FD5">
        <w:rPr>
          <w:rFonts w:ascii="Arial" w:hAnsi="Arial" w:cs="Arial"/>
          <w:sz w:val="22"/>
          <w:szCs w:val="22"/>
        </w:rPr>
        <w:t xml:space="preserve"> испытаний</w:t>
      </w:r>
    </w:p>
    <w:p w14:paraId="5352F0A3" w14:textId="4A99F25B" w:rsidR="00C54552" w:rsidRDefault="00DB0FD5" w:rsidP="00DB0FD5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DB0FD5">
        <w:rPr>
          <w:rFonts w:ascii="Arial" w:hAnsi="Arial" w:cs="Arial"/>
          <w:sz w:val="22"/>
          <w:szCs w:val="22"/>
        </w:rPr>
        <w:t xml:space="preserve">Во всем диапазоне значений постоянного тока </w:t>
      </w:r>
      <w:r w:rsidR="00D20329">
        <w:rPr>
          <w:rFonts w:ascii="Arial" w:hAnsi="Arial" w:cs="Arial"/>
          <w:sz w:val="22"/>
          <w:szCs w:val="22"/>
          <w:lang w:val="en-US"/>
        </w:rPr>
        <w:t>A</w:t>
      </w:r>
      <w:r w:rsidR="00D20329" w:rsidRPr="00D20329">
        <w:rPr>
          <w:rFonts w:ascii="Arial" w:hAnsi="Arial" w:cs="Arial"/>
          <w:sz w:val="22"/>
          <w:szCs w:val="22"/>
        </w:rPr>
        <w:t xml:space="preserve"> </w:t>
      </w:r>
      <w:r w:rsidRPr="00DB0FD5">
        <w:rPr>
          <w:rFonts w:ascii="Arial" w:hAnsi="Arial" w:cs="Arial"/>
          <w:sz w:val="22"/>
          <w:szCs w:val="22"/>
        </w:rPr>
        <w:t xml:space="preserve">эффективное расстояние дальности действия </w:t>
      </w:r>
      <w:r w:rsidR="00303FCD" w:rsidRPr="00DF2738">
        <w:rPr>
          <w:rFonts w:ascii="Arial" w:hAnsi="Arial" w:cs="Arial"/>
          <w:i/>
          <w:iCs/>
          <w:sz w:val="22"/>
          <w:szCs w:val="22"/>
          <w:lang w:val="en-US" w:eastAsia="ru-RU"/>
        </w:rPr>
        <w:t>s</w:t>
      </w:r>
      <w:r w:rsidR="00303FCD" w:rsidRPr="00DF2738">
        <w:rPr>
          <w:rFonts w:ascii="Arial" w:hAnsi="Arial" w:cs="Arial"/>
          <w:sz w:val="22"/>
          <w:szCs w:val="22"/>
          <w:vertAlign w:val="subscript"/>
          <w:lang w:val="en-US" w:eastAsia="ru-RU"/>
        </w:rPr>
        <w:t>r</w:t>
      </w:r>
      <w:r w:rsidRPr="00DB0FD5">
        <w:rPr>
          <w:rFonts w:ascii="Arial" w:hAnsi="Arial" w:cs="Arial"/>
          <w:sz w:val="22"/>
          <w:szCs w:val="22"/>
        </w:rPr>
        <w:t xml:space="preserve"> может изменяться на ±30</w:t>
      </w:r>
      <w:r w:rsidR="00303FCD">
        <w:rPr>
          <w:rFonts w:ascii="Arial" w:hAnsi="Arial" w:cs="Arial"/>
          <w:sz w:val="22"/>
          <w:szCs w:val="22"/>
          <w:lang w:val="en-US"/>
        </w:rPr>
        <w:t> </w:t>
      </w:r>
      <w:r w:rsidRPr="00DB0FD5">
        <w:rPr>
          <w:rFonts w:ascii="Arial" w:hAnsi="Arial" w:cs="Arial"/>
          <w:sz w:val="22"/>
          <w:szCs w:val="22"/>
        </w:rPr>
        <w:t xml:space="preserve">% </w:t>
      </w:r>
      <w:r w:rsidR="00303FCD" w:rsidRPr="00DB0FD5">
        <w:rPr>
          <w:rFonts w:ascii="Arial" w:hAnsi="Arial" w:cs="Arial"/>
          <w:sz w:val="22"/>
          <w:szCs w:val="22"/>
        </w:rPr>
        <w:t>от значения</w:t>
      </w:r>
      <w:r w:rsidR="00303FCD">
        <w:rPr>
          <w:rFonts w:ascii="Arial" w:hAnsi="Arial" w:cs="Arial"/>
          <w:sz w:val="22"/>
          <w:szCs w:val="22"/>
        </w:rPr>
        <w:t>,</w:t>
      </w:r>
      <w:r w:rsidR="00303FCD" w:rsidRPr="00DB0FD5">
        <w:rPr>
          <w:rFonts w:ascii="Arial" w:hAnsi="Arial" w:cs="Arial"/>
          <w:sz w:val="22"/>
          <w:szCs w:val="22"/>
        </w:rPr>
        <w:t xml:space="preserve"> </w:t>
      </w:r>
      <w:r w:rsidRPr="00DB0FD5">
        <w:rPr>
          <w:rFonts w:ascii="Arial" w:hAnsi="Arial" w:cs="Arial"/>
          <w:sz w:val="22"/>
          <w:szCs w:val="22"/>
        </w:rPr>
        <w:t>изме</w:t>
      </w:r>
      <w:r w:rsidR="00303FCD">
        <w:rPr>
          <w:rFonts w:ascii="Arial" w:hAnsi="Arial" w:cs="Arial"/>
          <w:sz w:val="22"/>
          <w:szCs w:val="22"/>
        </w:rPr>
        <w:t>р</w:t>
      </w:r>
      <w:r w:rsidRPr="00DB0FD5">
        <w:rPr>
          <w:rFonts w:ascii="Arial" w:hAnsi="Arial" w:cs="Arial"/>
          <w:sz w:val="22"/>
          <w:szCs w:val="22"/>
        </w:rPr>
        <w:t>ен</w:t>
      </w:r>
      <w:r w:rsidR="00303FCD">
        <w:rPr>
          <w:rFonts w:ascii="Arial" w:hAnsi="Arial" w:cs="Arial"/>
          <w:sz w:val="22"/>
          <w:szCs w:val="22"/>
        </w:rPr>
        <w:t>ного</w:t>
      </w:r>
      <w:r w:rsidRPr="00DB0FD5">
        <w:rPr>
          <w:rFonts w:ascii="Arial" w:hAnsi="Arial" w:cs="Arial"/>
          <w:sz w:val="22"/>
          <w:szCs w:val="22"/>
        </w:rPr>
        <w:t xml:space="preserve"> </w:t>
      </w:r>
      <w:r w:rsidR="00303FCD">
        <w:rPr>
          <w:rFonts w:ascii="Arial" w:hAnsi="Arial" w:cs="Arial"/>
          <w:sz w:val="22"/>
          <w:szCs w:val="22"/>
        </w:rPr>
        <w:t>при</w:t>
      </w:r>
      <w:r w:rsidRPr="00DB0FD5">
        <w:rPr>
          <w:rFonts w:ascii="Arial" w:hAnsi="Arial" w:cs="Arial"/>
          <w:sz w:val="22"/>
          <w:szCs w:val="22"/>
        </w:rPr>
        <w:t xml:space="preserve"> </w:t>
      </w:r>
      <w:r w:rsidR="00303FCD" w:rsidRPr="009E77BD">
        <w:rPr>
          <w:rFonts w:ascii="Arial" w:hAnsi="Arial" w:cs="Arial"/>
          <w:sz w:val="22"/>
          <w:szCs w:val="22"/>
        </w:rPr>
        <w:t xml:space="preserve">0 </w:t>
      </w:r>
      <w:r w:rsidR="00303FCD">
        <w:rPr>
          <w:rFonts w:ascii="Arial" w:hAnsi="Arial" w:cs="Arial"/>
          <w:sz w:val="22"/>
          <w:szCs w:val="22"/>
        </w:rPr>
        <w:t xml:space="preserve">∙ </w:t>
      </w:r>
      <w:r w:rsidR="00303FCD" w:rsidRPr="000208B8">
        <w:rPr>
          <w:rFonts w:ascii="Arial" w:hAnsi="Arial" w:cs="Arial"/>
          <w:i/>
          <w:iCs/>
          <w:sz w:val="22"/>
          <w:szCs w:val="22"/>
          <w:lang w:val="en-US" w:eastAsia="ru-RU"/>
        </w:rPr>
        <w:t>I</w:t>
      </w:r>
      <w:r w:rsidR="00303FCD" w:rsidRPr="000208B8">
        <w:rPr>
          <w:rFonts w:ascii="Arial" w:hAnsi="Arial" w:cs="Arial"/>
          <w:sz w:val="22"/>
          <w:szCs w:val="22"/>
          <w:vertAlign w:val="subscript"/>
          <w:lang w:val="en-US" w:eastAsia="ru-RU"/>
        </w:rPr>
        <w:t>ref</w:t>
      </w:r>
      <w:r w:rsidRPr="00DB0FD5">
        <w:rPr>
          <w:rFonts w:ascii="Arial" w:hAnsi="Arial" w:cs="Arial"/>
          <w:sz w:val="22"/>
          <w:szCs w:val="22"/>
        </w:rPr>
        <w:t>.</w:t>
      </w:r>
    </w:p>
    <w:p w14:paraId="06C51500" w14:textId="0EF374D6" w:rsidR="00DB0FD5" w:rsidRPr="00B80FD0" w:rsidRDefault="00AE3500" w:rsidP="00B80FD0">
      <w:pPr>
        <w:pStyle w:val="2"/>
        <w:pageBreakBefore/>
        <w:tabs>
          <w:tab w:val="left" w:pos="9781"/>
        </w:tabs>
        <w:spacing w:after="240" w:line="240" w:lineRule="auto"/>
        <w:rPr>
          <w:rFonts w:ascii="Arial" w:hAnsi="Arial" w:cs="Arial"/>
          <w:b/>
          <w:sz w:val="24"/>
          <w:szCs w:val="24"/>
        </w:rPr>
      </w:pPr>
      <w:r w:rsidRPr="00B80FD0">
        <w:rPr>
          <w:rFonts w:ascii="Arial" w:hAnsi="Arial" w:cs="Arial"/>
          <w:b/>
          <w:szCs w:val="24"/>
        </w:rPr>
        <w:lastRenderedPageBreak/>
        <w:t>Приложение F</w:t>
      </w:r>
      <w:r w:rsidRPr="00B80FD0">
        <w:rPr>
          <w:rFonts w:ascii="Arial" w:hAnsi="Arial" w:cs="Arial"/>
          <w:b/>
          <w:szCs w:val="24"/>
        </w:rPr>
        <w:br/>
      </w:r>
      <w:r w:rsidRPr="00B80FD0">
        <w:rPr>
          <w:rFonts w:ascii="Arial" w:hAnsi="Arial" w:cs="Arial"/>
          <w:sz w:val="24"/>
          <w:szCs w:val="24"/>
        </w:rPr>
        <w:t>(справочное)</w:t>
      </w:r>
      <w:r w:rsidRPr="00B80FD0">
        <w:rPr>
          <w:rFonts w:ascii="Arial" w:hAnsi="Arial" w:cs="Arial"/>
          <w:b/>
          <w:szCs w:val="24"/>
        </w:rPr>
        <w:br/>
      </w:r>
      <w:r w:rsidR="00A30F2D">
        <w:rPr>
          <w:rFonts w:ascii="Arial" w:hAnsi="Arial" w:cs="Arial"/>
          <w:b/>
          <w:sz w:val="24"/>
          <w:szCs w:val="24"/>
        </w:rPr>
        <w:t>Обозначения сенсорных выключателей</w:t>
      </w:r>
    </w:p>
    <w:p w14:paraId="728D64C3" w14:textId="7FC58597" w:rsidR="008411B0" w:rsidRDefault="00525F09" w:rsidP="00C26E55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line="360" w:lineRule="auto"/>
        <w:ind w:firstLine="567"/>
        <w:jc w:val="both"/>
        <w:rPr>
          <w:sz w:val="22"/>
          <w:szCs w:val="22"/>
        </w:rPr>
      </w:pPr>
      <w:r w:rsidRPr="00C26E55">
        <w:rPr>
          <w:sz w:val="22"/>
          <w:szCs w:val="22"/>
        </w:rPr>
        <w:t xml:space="preserve">F.1 </w:t>
      </w:r>
      <w:r>
        <w:rPr>
          <w:sz w:val="22"/>
          <w:szCs w:val="22"/>
        </w:rPr>
        <w:t>Общие положения</w:t>
      </w:r>
    </w:p>
    <w:p w14:paraId="57A2E133" w14:textId="435C5A6A" w:rsidR="00525F09" w:rsidRDefault="00160F79" w:rsidP="00D20329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Изготовитель может установить иные обозначения.</w:t>
      </w:r>
    </w:p>
    <w:p w14:paraId="490564AE" w14:textId="218572E6" w:rsidR="00160F79" w:rsidRDefault="00160F79" w:rsidP="00474399">
      <w:pPr>
        <w:pStyle w:val="MSGENFONTSTYLENAMETEMPLATEROLELEVELMSGENFONTSTYLENAMEBYROLEHEADING5"/>
        <w:keepNext/>
        <w:keepLines/>
        <w:shd w:val="clear" w:color="auto" w:fill="auto"/>
        <w:tabs>
          <w:tab w:val="left" w:pos="932"/>
        </w:tabs>
        <w:suppressAutoHyphens/>
        <w:spacing w:before="120" w:line="360" w:lineRule="auto"/>
        <w:ind w:firstLine="567"/>
        <w:jc w:val="both"/>
        <w:rPr>
          <w:sz w:val="22"/>
          <w:szCs w:val="22"/>
        </w:rPr>
      </w:pPr>
      <w:r w:rsidRPr="00474399">
        <w:rPr>
          <w:sz w:val="22"/>
          <w:szCs w:val="22"/>
        </w:rPr>
        <w:t xml:space="preserve">F.2 </w:t>
      </w:r>
      <w:r>
        <w:rPr>
          <w:sz w:val="22"/>
          <w:szCs w:val="22"/>
        </w:rPr>
        <w:t>Стандартные обозначения сенсорных выключателей</w:t>
      </w:r>
    </w:p>
    <w:p w14:paraId="17959AE1" w14:textId="0C7ECDB9" w:rsidR="00160F79" w:rsidRDefault="00474399" w:rsidP="00D20329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На рисунке </w:t>
      </w:r>
      <w:r>
        <w:rPr>
          <w:rFonts w:ascii="Arial" w:hAnsi="Arial" w:cs="Arial"/>
          <w:sz w:val="22"/>
          <w:szCs w:val="22"/>
          <w:lang w:val="en-US"/>
        </w:rPr>
        <w:t>F</w:t>
      </w:r>
      <w:r w:rsidRPr="00474399">
        <w:rPr>
          <w:rFonts w:ascii="Arial" w:hAnsi="Arial" w:cs="Arial"/>
          <w:sz w:val="22"/>
          <w:szCs w:val="22"/>
        </w:rPr>
        <w:t xml:space="preserve">.1 </w:t>
      </w:r>
      <w:r>
        <w:rPr>
          <w:rFonts w:ascii="Arial" w:hAnsi="Arial" w:cs="Arial"/>
          <w:sz w:val="22"/>
          <w:szCs w:val="22"/>
        </w:rPr>
        <w:t xml:space="preserve">приведены основные обозначения </w:t>
      </w:r>
      <w:r w:rsidRPr="00474399">
        <w:rPr>
          <w:rFonts w:ascii="Arial" w:hAnsi="Arial" w:cs="Arial"/>
          <w:sz w:val="22"/>
          <w:szCs w:val="22"/>
        </w:rPr>
        <w:t>сенсорных выключателей</w:t>
      </w:r>
      <w:r>
        <w:rPr>
          <w:rFonts w:ascii="Arial" w:hAnsi="Arial" w:cs="Arial"/>
          <w:sz w:val="22"/>
          <w:szCs w:val="22"/>
        </w:rPr>
        <w:t>.</w:t>
      </w:r>
    </w:p>
    <w:p w14:paraId="77A6DABD" w14:textId="3CAFA4A6" w:rsidR="00474399" w:rsidRPr="009D2DAF" w:rsidRDefault="00B2628F" w:rsidP="009D2DAF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</w:rPr>
      </w:pPr>
      <w:r>
        <w:rPr>
          <w:noProof/>
          <w:position w:val="-297"/>
          <w:lang w:eastAsia="ru-RU"/>
        </w:rPr>
        <w:drawing>
          <wp:inline distT="0" distB="0" distL="0" distR="0" wp14:anchorId="15C9967F" wp14:editId="7EC58EC8">
            <wp:extent cx="6210935" cy="7098211"/>
            <wp:effectExtent l="0" t="0" r="0" b="762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709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917AC" w14:textId="312FB36F" w:rsidR="009D2DAF" w:rsidRPr="003A7738" w:rsidRDefault="00B2628F" w:rsidP="00B2628F">
      <w:pPr>
        <w:pStyle w:val="a4"/>
        <w:tabs>
          <w:tab w:val="left" w:pos="9781"/>
        </w:tabs>
        <w:spacing w:before="120" w:after="120" w:line="360" w:lineRule="auto"/>
        <w:rPr>
          <w:rFonts w:ascii="Arial" w:hAnsi="Arial" w:cs="Arial"/>
          <w:sz w:val="18"/>
          <w:szCs w:val="18"/>
        </w:rPr>
      </w:pPr>
      <w:r w:rsidRPr="003A7738">
        <w:rPr>
          <w:rFonts w:ascii="Arial" w:hAnsi="Arial" w:cs="Arial"/>
          <w:spacing w:val="40"/>
          <w:sz w:val="18"/>
          <w:szCs w:val="18"/>
        </w:rPr>
        <w:lastRenderedPageBreak/>
        <w:t>Примечание</w:t>
      </w:r>
      <w:r w:rsidRPr="003A7738">
        <w:rPr>
          <w:rFonts w:ascii="Arial" w:hAnsi="Arial" w:cs="Arial"/>
          <w:sz w:val="18"/>
          <w:szCs w:val="18"/>
        </w:rPr>
        <w:t xml:space="preserve"> –</w:t>
      </w:r>
      <w:r w:rsidR="003A7738" w:rsidRPr="003A7738">
        <w:rPr>
          <w:rFonts w:ascii="Arial" w:hAnsi="Arial" w:cs="Arial"/>
          <w:sz w:val="18"/>
          <w:szCs w:val="18"/>
        </w:rPr>
        <w:t xml:space="preserve"> Обозначения </w:t>
      </w:r>
      <w:r w:rsidRPr="003A7738">
        <w:rPr>
          <w:rFonts w:ascii="Arial" w:hAnsi="Arial" w:cs="Arial"/>
          <w:sz w:val="18"/>
          <w:szCs w:val="18"/>
        </w:rPr>
        <w:t xml:space="preserve">могут быть по-разному </w:t>
      </w:r>
      <w:r w:rsidR="003A7738">
        <w:rPr>
          <w:rFonts w:ascii="Arial" w:hAnsi="Arial" w:cs="Arial"/>
          <w:sz w:val="18"/>
          <w:szCs w:val="18"/>
        </w:rPr>
        <w:t xml:space="preserve">расположены </w:t>
      </w:r>
      <w:r w:rsidRPr="003A7738">
        <w:rPr>
          <w:rFonts w:ascii="Arial" w:hAnsi="Arial" w:cs="Arial"/>
          <w:sz w:val="18"/>
          <w:szCs w:val="18"/>
        </w:rPr>
        <w:t xml:space="preserve">при условии сохранения всей </w:t>
      </w:r>
      <w:r w:rsidR="003A7738">
        <w:rPr>
          <w:rFonts w:ascii="Arial" w:hAnsi="Arial" w:cs="Arial"/>
          <w:sz w:val="18"/>
          <w:szCs w:val="18"/>
        </w:rPr>
        <w:t xml:space="preserve">необходимой </w:t>
      </w:r>
      <w:r w:rsidRPr="003A7738">
        <w:rPr>
          <w:rFonts w:ascii="Arial" w:hAnsi="Arial" w:cs="Arial"/>
          <w:sz w:val="18"/>
          <w:szCs w:val="18"/>
        </w:rPr>
        <w:t>информации.</w:t>
      </w:r>
    </w:p>
    <w:p w14:paraId="7EA70C29" w14:textId="34AC97E2" w:rsidR="009D2DAF" w:rsidRPr="009D2DAF" w:rsidRDefault="00202B6D" w:rsidP="00B2628F">
      <w:pPr>
        <w:pStyle w:val="a4"/>
        <w:tabs>
          <w:tab w:val="left" w:pos="9781"/>
        </w:tabs>
        <w:spacing w:after="120" w:line="360" w:lineRule="auto"/>
        <w:jc w:val="center"/>
        <w:rPr>
          <w:rFonts w:ascii="Arial" w:hAnsi="Arial" w:cs="Arial"/>
          <w:sz w:val="20"/>
        </w:rPr>
      </w:pPr>
      <w:r w:rsidRPr="00202B6D">
        <w:rPr>
          <w:rFonts w:ascii="Arial" w:hAnsi="Arial" w:cs="Arial"/>
          <w:sz w:val="20"/>
        </w:rPr>
        <w:t xml:space="preserve">Рисунок F.1 </w:t>
      </w:r>
      <w:r>
        <w:rPr>
          <w:rFonts w:ascii="Arial" w:hAnsi="Arial" w:cs="Arial"/>
          <w:sz w:val="20"/>
        </w:rPr>
        <w:t>–</w:t>
      </w:r>
      <w:r w:rsidRPr="00202B6D">
        <w:rPr>
          <w:rFonts w:ascii="Arial" w:hAnsi="Arial" w:cs="Arial"/>
          <w:sz w:val="20"/>
        </w:rPr>
        <w:t xml:space="preserve"> Примеры </w:t>
      </w:r>
      <w:r>
        <w:rPr>
          <w:rFonts w:ascii="Arial" w:hAnsi="Arial" w:cs="Arial"/>
          <w:sz w:val="20"/>
        </w:rPr>
        <w:t xml:space="preserve">обозначений </w:t>
      </w:r>
      <w:r w:rsidRPr="00202B6D">
        <w:rPr>
          <w:rFonts w:ascii="Arial" w:hAnsi="Arial" w:cs="Arial"/>
          <w:sz w:val="20"/>
        </w:rPr>
        <w:t>сенсорных выключателей</w:t>
      </w:r>
    </w:p>
    <w:p w14:paraId="22D28352" w14:textId="66E20666" w:rsidR="00525F09" w:rsidRPr="003E4685" w:rsidRDefault="003E4685" w:rsidP="008C1A89">
      <w:pPr>
        <w:pStyle w:val="MSGENFONTSTYLENAMETEMPLATEROLELEVELMSGENFONTSTYLENAMEBYROLEHEADING5"/>
        <w:keepNext/>
        <w:keepLines/>
        <w:pageBreakBefore/>
        <w:shd w:val="clear" w:color="auto" w:fill="auto"/>
        <w:tabs>
          <w:tab w:val="left" w:pos="932"/>
        </w:tabs>
        <w:suppressAutoHyphens/>
        <w:spacing w:before="120" w:line="360" w:lineRule="auto"/>
        <w:ind w:firstLine="567"/>
        <w:jc w:val="both"/>
        <w:rPr>
          <w:sz w:val="22"/>
          <w:szCs w:val="22"/>
        </w:rPr>
      </w:pPr>
      <w:r w:rsidRPr="001971D0">
        <w:rPr>
          <w:sz w:val="22"/>
          <w:szCs w:val="22"/>
        </w:rPr>
        <w:lastRenderedPageBreak/>
        <w:t xml:space="preserve">F.3 </w:t>
      </w:r>
      <w:r>
        <w:rPr>
          <w:sz w:val="22"/>
          <w:szCs w:val="22"/>
        </w:rPr>
        <w:t xml:space="preserve">Дополнительные обозначения фотоэлектрических </w:t>
      </w:r>
      <w:r w:rsidRPr="003E4685">
        <w:rPr>
          <w:sz w:val="22"/>
          <w:szCs w:val="22"/>
        </w:rPr>
        <w:t>сенсорных выключателей</w:t>
      </w:r>
    </w:p>
    <w:p w14:paraId="538EB94C" w14:textId="0CFF1FEF" w:rsidR="003E4685" w:rsidRDefault="00CE50E6" w:rsidP="00D20329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 xml:space="preserve">F.3.1 </w:t>
      </w:r>
      <w:r w:rsidR="001E07C9">
        <w:rPr>
          <w:rFonts w:ascii="Arial" w:hAnsi="Arial" w:cs="Arial"/>
          <w:sz w:val="22"/>
          <w:szCs w:val="22"/>
        </w:rPr>
        <w:t xml:space="preserve">Принцип </w:t>
      </w:r>
      <w:r w:rsidR="006C643B">
        <w:rPr>
          <w:rFonts w:ascii="Arial" w:hAnsi="Arial" w:cs="Arial"/>
          <w:sz w:val="22"/>
          <w:szCs w:val="22"/>
        </w:rPr>
        <w:t xml:space="preserve">действия </w:t>
      </w:r>
      <w:r w:rsidR="001E07C9">
        <w:rPr>
          <w:rFonts w:ascii="Arial" w:hAnsi="Arial" w:cs="Arial"/>
          <w:sz w:val="22"/>
          <w:szCs w:val="22"/>
        </w:rPr>
        <w:t>датчика</w:t>
      </w:r>
    </w:p>
    <w:p w14:paraId="15B612EC" w14:textId="482EDB48" w:rsidR="00CE50E6" w:rsidRDefault="00BF3E27" w:rsidP="00CE50E6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</w:rPr>
      </w:pPr>
      <w:r w:rsidRPr="00BF3E27">
        <w:rPr>
          <w:rFonts w:ascii="Arial" w:hAnsi="Arial" w:cs="Arial"/>
          <w:noProof/>
          <w:sz w:val="20"/>
          <w:lang w:eastAsia="ru-RU"/>
        </w:rPr>
        <w:drawing>
          <wp:inline distT="0" distB="0" distL="0" distR="0" wp14:anchorId="489F3F82" wp14:editId="121E0882">
            <wp:extent cx="6210935" cy="1849120"/>
            <wp:effectExtent l="0" t="0" r="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2"/>
        <w:gridCol w:w="2443"/>
        <w:gridCol w:w="2443"/>
        <w:gridCol w:w="2443"/>
      </w:tblGrid>
      <w:tr w:rsidR="00775506" w14:paraId="4B090FFC" w14:textId="77777777" w:rsidTr="00775506">
        <w:tc>
          <w:tcPr>
            <w:tcW w:w="2442" w:type="dxa"/>
          </w:tcPr>
          <w:p w14:paraId="3FC6C6EA" w14:textId="02C2954F" w:rsidR="00775506" w:rsidRDefault="00775506" w:rsidP="00C05B90">
            <w:pPr>
              <w:pStyle w:val="a4"/>
              <w:tabs>
                <w:tab w:val="left" w:pos="9781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Световозвращающий</w:t>
            </w:r>
          </w:p>
        </w:tc>
        <w:tc>
          <w:tcPr>
            <w:tcW w:w="2443" w:type="dxa"/>
          </w:tcPr>
          <w:p w14:paraId="47C9C72A" w14:textId="547AD4D6" w:rsidR="00775506" w:rsidRDefault="008C1A89" w:rsidP="00C05B90">
            <w:pPr>
              <w:pStyle w:val="a4"/>
              <w:tabs>
                <w:tab w:val="left" w:pos="9781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Диффузный отражающий</w:t>
            </w:r>
          </w:p>
        </w:tc>
        <w:tc>
          <w:tcPr>
            <w:tcW w:w="2443" w:type="dxa"/>
          </w:tcPr>
          <w:p w14:paraId="22EA6D07" w14:textId="3578DD1F" w:rsidR="00775506" w:rsidRDefault="008C1A89" w:rsidP="008C1A89">
            <w:pPr>
              <w:pStyle w:val="a4"/>
              <w:tabs>
                <w:tab w:val="left" w:pos="978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Сквозной</w:t>
            </w:r>
          </w:p>
        </w:tc>
        <w:tc>
          <w:tcPr>
            <w:tcW w:w="2443" w:type="dxa"/>
          </w:tcPr>
          <w:p w14:paraId="1665660F" w14:textId="6DA34CF0" w:rsidR="00775506" w:rsidRDefault="008C1A89" w:rsidP="008C1A89">
            <w:pPr>
              <w:pStyle w:val="a4"/>
              <w:tabs>
                <w:tab w:val="left" w:pos="978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Диффузный отражающий с фоновым подавлением</w:t>
            </w:r>
          </w:p>
        </w:tc>
      </w:tr>
    </w:tbl>
    <w:p w14:paraId="6EA73408" w14:textId="093465F9" w:rsidR="00BF3E27" w:rsidRPr="00BF3E27" w:rsidRDefault="00577AF3" w:rsidP="00577AF3">
      <w:pPr>
        <w:pStyle w:val="a4"/>
        <w:tabs>
          <w:tab w:val="left" w:pos="9781"/>
        </w:tabs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</w:t>
      </w:r>
    </w:p>
    <w:p w14:paraId="51419057" w14:textId="2AF8FAB9" w:rsidR="00CE50E6" w:rsidRPr="00EA11FC" w:rsidRDefault="00816EC5" w:rsidP="008C1A89">
      <w:pPr>
        <w:pStyle w:val="a4"/>
        <w:tabs>
          <w:tab w:val="left" w:pos="9781"/>
        </w:tabs>
        <w:spacing w:after="120" w:line="360" w:lineRule="auto"/>
        <w:jc w:val="center"/>
        <w:rPr>
          <w:rFonts w:ascii="Arial" w:hAnsi="Arial" w:cs="Arial"/>
          <w:sz w:val="20"/>
        </w:rPr>
      </w:pPr>
      <w:r w:rsidRPr="00EA11FC">
        <w:rPr>
          <w:rFonts w:ascii="Arial" w:hAnsi="Arial" w:cs="Arial"/>
          <w:sz w:val="20"/>
        </w:rPr>
        <w:t xml:space="preserve">Рисунок F.2 – </w:t>
      </w:r>
      <w:r w:rsidR="001E07C9" w:rsidRPr="00EA11FC">
        <w:rPr>
          <w:rFonts w:ascii="Arial" w:hAnsi="Arial" w:cs="Arial"/>
          <w:sz w:val="20"/>
        </w:rPr>
        <w:t>Принцип функционирования датчика</w:t>
      </w:r>
    </w:p>
    <w:p w14:paraId="4D5EFFF6" w14:textId="2B49549B" w:rsidR="001971D0" w:rsidRPr="00EA11FC" w:rsidRDefault="00781CB8" w:rsidP="00D20329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</w:rPr>
        <w:t xml:space="preserve">F.3.2 </w:t>
      </w:r>
      <w:r w:rsidR="001E07C9" w:rsidRPr="00EA11FC">
        <w:rPr>
          <w:rFonts w:ascii="Arial" w:hAnsi="Arial" w:cs="Arial"/>
          <w:sz w:val="22"/>
          <w:szCs w:val="22"/>
        </w:rPr>
        <w:t xml:space="preserve">Средства </w:t>
      </w:r>
      <w:r w:rsidR="00BE2381" w:rsidRPr="00EA11FC">
        <w:rPr>
          <w:rFonts w:ascii="Arial" w:hAnsi="Arial" w:cs="Arial"/>
          <w:sz w:val="22"/>
          <w:szCs w:val="22"/>
        </w:rPr>
        <w:t>оптической активации</w:t>
      </w:r>
    </w:p>
    <w:p w14:paraId="68D720F2" w14:textId="0F19E22B" w:rsidR="00781CB8" w:rsidRPr="00EA11FC" w:rsidRDefault="00CB0F56" w:rsidP="00DB7076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</w:rPr>
      </w:pPr>
      <w:r w:rsidRPr="00EA11FC">
        <w:rPr>
          <w:rFonts w:ascii="Arial" w:hAnsi="Arial" w:cs="Arial"/>
          <w:noProof/>
          <w:sz w:val="20"/>
          <w:lang w:eastAsia="ru-RU"/>
        </w:rPr>
        <w:drawing>
          <wp:inline distT="0" distB="0" distL="0" distR="0" wp14:anchorId="6F0643BD" wp14:editId="2A6509FD">
            <wp:extent cx="6210935" cy="1522095"/>
            <wp:effectExtent l="0" t="0" r="0" b="1905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8"/>
        <w:gridCol w:w="1628"/>
        <w:gridCol w:w="1628"/>
        <w:gridCol w:w="1629"/>
        <w:gridCol w:w="1629"/>
        <w:gridCol w:w="1629"/>
      </w:tblGrid>
      <w:tr w:rsidR="00DD7FD2" w:rsidRPr="00EA11FC" w14:paraId="655F9D2F" w14:textId="77777777" w:rsidTr="00730601">
        <w:tc>
          <w:tcPr>
            <w:tcW w:w="1628" w:type="dxa"/>
          </w:tcPr>
          <w:p w14:paraId="1FA1127C" w14:textId="53923167" w:rsidR="00730601" w:rsidRPr="00EA11FC" w:rsidRDefault="003207FD" w:rsidP="00730601">
            <w:pPr>
              <w:pStyle w:val="a4"/>
              <w:tabs>
                <w:tab w:val="left" w:pos="9781"/>
              </w:tabs>
              <w:rPr>
                <w:rFonts w:ascii="Arial" w:hAnsi="Arial" w:cs="Arial"/>
                <w:sz w:val="18"/>
                <w:szCs w:val="18"/>
              </w:rPr>
            </w:pPr>
            <w:r w:rsidRPr="00EA11FC">
              <w:rPr>
                <w:rFonts w:ascii="Arial" w:hAnsi="Arial" w:cs="Arial"/>
                <w:sz w:val="18"/>
                <w:szCs w:val="18"/>
              </w:rPr>
              <w:t xml:space="preserve">Функция </w:t>
            </w:r>
            <w:r w:rsidR="00E71FAE" w:rsidRPr="00EA11FC">
              <w:rPr>
                <w:rFonts w:ascii="Arial" w:hAnsi="Arial" w:cs="Arial"/>
                <w:sz w:val="18"/>
                <w:szCs w:val="18"/>
              </w:rPr>
              <w:t>освещения</w:t>
            </w:r>
          </w:p>
        </w:tc>
        <w:tc>
          <w:tcPr>
            <w:tcW w:w="1628" w:type="dxa"/>
          </w:tcPr>
          <w:p w14:paraId="014EE376" w14:textId="41A98B6C" w:rsidR="00730601" w:rsidRPr="00EA11FC" w:rsidRDefault="00E71FAE" w:rsidP="00E71FAE">
            <w:pPr>
              <w:pStyle w:val="a4"/>
              <w:tabs>
                <w:tab w:val="left" w:pos="9781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11FC">
              <w:rPr>
                <w:rFonts w:ascii="Arial" w:hAnsi="Arial" w:cs="Arial"/>
                <w:sz w:val="18"/>
                <w:szCs w:val="18"/>
              </w:rPr>
              <w:t>Функция темноты</w:t>
            </w:r>
          </w:p>
        </w:tc>
        <w:tc>
          <w:tcPr>
            <w:tcW w:w="1628" w:type="dxa"/>
          </w:tcPr>
          <w:p w14:paraId="4A78D320" w14:textId="4D693A91" w:rsidR="00730601" w:rsidRPr="00EA11FC" w:rsidRDefault="00DD7FD2" w:rsidP="00270F63">
            <w:pPr>
              <w:pStyle w:val="a4"/>
              <w:tabs>
                <w:tab w:val="left" w:pos="9781"/>
              </w:tabs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11FC">
              <w:rPr>
                <w:rFonts w:ascii="Arial" w:hAnsi="Arial" w:cs="Arial"/>
                <w:sz w:val="18"/>
                <w:szCs w:val="18"/>
              </w:rPr>
              <w:t>Функция освещения</w:t>
            </w:r>
            <w:r w:rsidR="00724DC6" w:rsidRPr="00EA11FC">
              <w:rPr>
                <w:rFonts w:ascii="Arial" w:hAnsi="Arial" w:cs="Arial"/>
                <w:sz w:val="18"/>
                <w:szCs w:val="18"/>
              </w:rPr>
              <w:t>/</w:t>
            </w:r>
            <w:r w:rsidRPr="00EA11FC">
              <w:rPr>
                <w:rFonts w:ascii="Arial" w:hAnsi="Arial" w:cs="Arial"/>
                <w:sz w:val="18"/>
                <w:szCs w:val="18"/>
              </w:rPr>
              <w:t xml:space="preserve"> Функция темноты</w:t>
            </w:r>
            <w:r w:rsidR="00724DC6" w:rsidRPr="00EA11F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A11FC">
              <w:rPr>
                <w:rFonts w:ascii="Arial" w:hAnsi="Arial" w:cs="Arial"/>
                <w:sz w:val="18"/>
                <w:szCs w:val="18"/>
              </w:rPr>
              <w:t xml:space="preserve">с помощью </w:t>
            </w:r>
            <w:r w:rsidR="00724DC6" w:rsidRPr="00EA11FC">
              <w:rPr>
                <w:rFonts w:ascii="Arial" w:hAnsi="Arial" w:cs="Arial"/>
                <w:sz w:val="18"/>
                <w:szCs w:val="18"/>
              </w:rPr>
              <w:t>выключател</w:t>
            </w:r>
            <w:r w:rsidRPr="00EA11FC">
              <w:rPr>
                <w:rFonts w:ascii="Arial" w:hAnsi="Arial" w:cs="Arial"/>
                <w:sz w:val="18"/>
                <w:szCs w:val="18"/>
              </w:rPr>
              <w:t>я</w:t>
            </w:r>
          </w:p>
        </w:tc>
        <w:tc>
          <w:tcPr>
            <w:tcW w:w="1629" w:type="dxa"/>
          </w:tcPr>
          <w:p w14:paraId="18484161" w14:textId="0968AF01" w:rsidR="00730601" w:rsidRPr="00EA11FC" w:rsidRDefault="00270F63" w:rsidP="002F39FB">
            <w:pPr>
              <w:pStyle w:val="a4"/>
              <w:tabs>
                <w:tab w:val="left" w:pos="978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11FC">
              <w:rPr>
                <w:rFonts w:ascii="Arial" w:hAnsi="Arial" w:cs="Arial"/>
                <w:sz w:val="18"/>
                <w:szCs w:val="18"/>
              </w:rPr>
              <w:t xml:space="preserve">Функция освещения/ Функция темноты с помощью </w:t>
            </w:r>
            <w:r w:rsidR="00A4247B" w:rsidRPr="00EA11FC">
              <w:rPr>
                <w:rFonts w:ascii="Arial" w:hAnsi="Arial" w:cs="Arial"/>
                <w:sz w:val="18"/>
                <w:szCs w:val="18"/>
              </w:rPr>
              <w:t>сигнал</w:t>
            </w:r>
            <w:r w:rsidRPr="00EA11FC">
              <w:rPr>
                <w:rFonts w:ascii="Arial" w:hAnsi="Arial" w:cs="Arial"/>
                <w:sz w:val="18"/>
                <w:szCs w:val="18"/>
              </w:rPr>
              <w:t>а</w:t>
            </w:r>
            <w:r w:rsidR="00A4247B" w:rsidRPr="00EA11FC">
              <w:rPr>
                <w:rFonts w:ascii="Arial" w:hAnsi="Arial" w:cs="Arial"/>
                <w:sz w:val="18"/>
                <w:szCs w:val="18"/>
              </w:rPr>
              <w:t xml:space="preserve"> управления</w:t>
            </w:r>
          </w:p>
        </w:tc>
        <w:tc>
          <w:tcPr>
            <w:tcW w:w="1629" w:type="dxa"/>
          </w:tcPr>
          <w:p w14:paraId="2700E182" w14:textId="405D46B6" w:rsidR="00730601" w:rsidRPr="00EA11FC" w:rsidRDefault="002F39FB" w:rsidP="002F39FB">
            <w:pPr>
              <w:pStyle w:val="a4"/>
              <w:tabs>
                <w:tab w:val="left" w:pos="9781"/>
              </w:tabs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A11FC">
              <w:rPr>
                <w:rFonts w:ascii="Arial" w:hAnsi="Arial" w:cs="Arial"/>
                <w:sz w:val="18"/>
                <w:szCs w:val="18"/>
                <w:lang w:val="en-US"/>
              </w:rPr>
              <w:t>Q_</w:t>
            </w:r>
            <w:r w:rsidRPr="00EA11FC">
              <w:rPr>
                <w:rFonts w:ascii="Arial" w:hAnsi="Arial" w:cs="Arial"/>
                <w:sz w:val="18"/>
                <w:szCs w:val="18"/>
              </w:rPr>
              <w:t xml:space="preserve">вывод </w:t>
            </w:r>
            <w:r w:rsidRPr="00EA11FC">
              <w:rPr>
                <w:rFonts w:ascii="Arial" w:hAnsi="Arial" w:cs="Arial"/>
                <w:sz w:val="18"/>
                <w:szCs w:val="18"/>
                <w:lang w:val="en-US"/>
              </w:rPr>
              <w:t>NPN</w:t>
            </w:r>
          </w:p>
        </w:tc>
        <w:tc>
          <w:tcPr>
            <w:tcW w:w="1629" w:type="dxa"/>
          </w:tcPr>
          <w:p w14:paraId="67D805B3" w14:textId="6626E9CF" w:rsidR="00730601" w:rsidRPr="00EA11FC" w:rsidRDefault="001F2C05" w:rsidP="002F39FB">
            <w:pPr>
              <w:pStyle w:val="a4"/>
              <w:tabs>
                <w:tab w:val="left" w:pos="978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11FC">
              <w:rPr>
                <w:rFonts w:ascii="Arial" w:hAnsi="Arial" w:cs="Arial"/>
                <w:sz w:val="18"/>
                <w:szCs w:val="18"/>
                <w:lang w:val="en-US"/>
              </w:rPr>
              <w:t>Q_</w:t>
            </w:r>
            <w:r w:rsidRPr="00EA11FC">
              <w:rPr>
                <w:rFonts w:ascii="Arial" w:hAnsi="Arial" w:cs="Arial"/>
                <w:sz w:val="18"/>
                <w:szCs w:val="18"/>
              </w:rPr>
              <w:t xml:space="preserve">вывод </w:t>
            </w:r>
            <w:r w:rsidRPr="00EA11FC">
              <w:rPr>
                <w:rFonts w:ascii="Arial" w:hAnsi="Arial" w:cs="Arial"/>
                <w:sz w:val="18"/>
                <w:szCs w:val="18"/>
                <w:lang w:val="en-US"/>
              </w:rPr>
              <w:t>PNP</w:t>
            </w:r>
          </w:p>
        </w:tc>
      </w:tr>
    </w:tbl>
    <w:p w14:paraId="4B5DC9F4" w14:textId="19F515B0" w:rsidR="00DB7076" w:rsidRPr="00EA11FC" w:rsidRDefault="00DB7076" w:rsidP="00270F63">
      <w:pPr>
        <w:pStyle w:val="a4"/>
        <w:tabs>
          <w:tab w:val="left" w:pos="9781"/>
        </w:tabs>
        <w:spacing w:before="120" w:after="120" w:line="360" w:lineRule="auto"/>
        <w:jc w:val="center"/>
        <w:rPr>
          <w:rFonts w:ascii="Arial" w:hAnsi="Arial" w:cs="Arial"/>
          <w:sz w:val="20"/>
        </w:rPr>
      </w:pPr>
      <w:r w:rsidRPr="00EA11FC">
        <w:rPr>
          <w:rFonts w:ascii="Arial" w:hAnsi="Arial" w:cs="Arial"/>
          <w:sz w:val="20"/>
        </w:rPr>
        <w:t xml:space="preserve">Рисунок F.3 – Обозначения </w:t>
      </w:r>
      <w:r w:rsidR="00BE2381" w:rsidRPr="00EA11FC">
        <w:rPr>
          <w:rFonts w:ascii="Arial" w:hAnsi="Arial" w:cs="Arial"/>
          <w:sz w:val="20"/>
        </w:rPr>
        <w:t>средств оптической активации</w:t>
      </w:r>
    </w:p>
    <w:p w14:paraId="5C3E93D8" w14:textId="27C95D90" w:rsidR="00577AF3" w:rsidRPr="00EA11FC" w:rsidRDefault="00E743EB" w:rsidP="00D20329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EA11FC">
        <w:rPr>
          <w:rFonts w:ascii="Arial" w:hAnsi="Arial" w:cs="Arial"/>
          <w:sz w:val="22"/>
          <w:szCs w:val="22"/>
          <w:lang w:val="en-US"/>
        </w:rPr>
        <w:t>F.3.3</w:t>
      </w:r>
      <w:r w:rsidRPr="00EA11FC">
        <w:rPr>
          <w:rFonts w:ascii="Arial" w:hAnsi="Arial" w:cs="Arial"/>
          <w:sz w:val="22"/>
          <w:szCs w:val="22"/>
        </w:rPr>
        <w:t xml:space="preserve"> Описание функциональных обозначений</w:t>
      </w:r>
    </w:p>
    <w:p w14:paraId="73171342" w14:textId="579B0AFF" w:rsidR="00E743EB" w:rsidRPr="00EA11FC" w:rsidRDefault="005147D3" w:rsidP="008312B7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</w:rPr>
      </w:pPr>
      <w:r w:rsidRPr="00EA11FC">
        <w:rPr>
          <w:rFonts w:ascii="Arial" w:hAnsi="Arial" w:cs="Arial"/>
          <w:noProof/>
          <w:sz w:val="20"/>
          <w:lang w:eastAsia="ru-RU"/>
        </w:rPr>
        <w:drawing>
          <wp:inline distT="0" distB="0" distL="0" distR="0" wp14:anchorId="7201C85A" wp14:editId="4AC895FA">
            <wp:extent cx="6210935" cy="1749425"/>
            <wp:effectExtent l="0" t="0" r="0" b="317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2"/>
        <w:gridCol w:w="2443"/>
        <w:gridCol w:w="2443"/>
        <w:gridCol w:w="2443"/>
      </w:tblGrid>
      <w:tr w:rsidR="00FE632C" w:rsidRPr="00EA11FC" w14:paraId="48B34197" w14:textId="77777777" w:rsidTr="00FE632C">
        <w:tc>
          <w:tcPr>
            <w:tcW w:w="2442" w:type="dxa"/>
          </w:tcPr>
          <w:p w14:paraId="7ADFFC5D" w14:textId="2B2FBB0C" w:rsidR="00FE632C" w:rsidRPr="00EA11FC" w:rsidRDefault="00270F63" w:rsidP="00FE632C">
            <w:pPr>
              <w:pStyle w:val="a4"/>
              <w:tabs>
                <w:tab w:val="left" w:pos="9781"/>
              </w:tabs>
              <w:rPr>
                <w:rFonts w:ascii="Arial" w:hAnsi="Arial" w:cs="Arial"/>
                <w:sz w:val="18"/>
                <w:szCs w:val="18"/>
              </w:rPr>
            </w:pPr>
            <w:r w:rsidRPr="00EA11FC">
              <w:rPr>
                <w:rFonts w:ascii="Arial" w:hAnsi="Arial" w:cs="Arial"/>
                <w:sz w:val="18"/>
                <w:szCs w:val="18"/>
              </w:rPr>
              <w:t>Обучающая кнопка</w:t>
            </w:r>
          </w:p>
        </w:tc>
        <w:tc>
          <w:tcPr>
            <w:tcW w:w="2443" w:type="dxa"/>
          </w:tcPr>
          <w:p w14:paraId="7DE1814E" w14:textId="7688EF6B" w:rsidR="00FE632C" w:rsidRPr="00EA11FC" w:rsidRDefault="00FD7B6B" w:rsidP="00852967">
            <w:pPr>
              <w:pStyle w:val="a4"/>
              <w:tabs>
                <w:tab w:val="left" w:pos="978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11FC">
              <w:rPr>
                <w:rFonts w:ascii="Arial" w:hAnsi="Arial" w:cs="Arial"/>
                <w:sz w:val="18"/>
                <w:szCs w:val="18"/>
              </w:rPr>
              <w:t>Внешнее обучение</w:t>
            </w:r>
          </w:p>
        </w:tc>
        <w:tc>
          <w:tcPr>
            <w:tcW w:w="2443" w:type="dxa"/>
          </w:tcPr>
          <w:p w14:paraId="4F2A818D" w14:textId="2AC14F37" w:rsidR="00FE632C" w:rsidRPr="00EA11FC" w:rsidRDefault="0005376E" w:rsidP="00852967">
            <w:pPr>
              <w:pStyle w:val="a4"/>
              <w:tabs>
                <w:tab w:val="left" w:pos="978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11FC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D16C5A" w:rsidRPr="00EA11FC">
              <w:rPr>
                <w:rFonts w:ascii="Arial" w:hAnsi="Arial" w:cs="Arial"/>
                <w:sz w:val="18"/>
                <w:szCs w:val="18"/>
              </w:rPr>
              <w:t>Потенциометр</w:t>
            </w:r>
          </w:p>
        </w:tc>
        <w:tc>
          <w:tcPr>
            <w:tcW w:w="2443" w:type="dxa"/>
          </w:tcPr>
          <w:p w14:paraId="2CB8CD93" w14:textId="3AB24BA7" w:rsidR="00FE632C" w:rsidRPr="00EA11FC" w:rsidRDefault="00852967" w:rsidP="00325563">
            <w:pPr>
              <w:pStyle w:val="a4"/>
              <w:tabs>
                <w:tab w:val="left" w:pos="9781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A11FC">
              <w:rPr>
                <w:rFonts w:ascii="Arial" w:hAnsi="Arial" w:cs="Arial"/>
                <w:sz w:val="18"/>
                <w:szCs w:val="18"/>
                <w:lang w:val="en-US"/>
              </w:rPr>
              <w:t xml:space="preserve">C = </w:t>
            </w:r>
            <w:r w:rsidR="00325563" w:rsidRPr="00EA11FC">
              <w:rPr>
                <w:rFonts w:ascii="Arial" w:hAnsi="Arial" w:cs="Arial"/>
                <w:sz w:val="18"/>
                <w:szCs w:val="18"/>
              </w:rPr>
              <w:t>система связи</w:t>
            </w:r>
          </w:p>
        </w:tc>
      </w:tr>
    </w:tbl>
    <w:p w14:paraId="4BE2F0F2" w14:textId="511824A2" w:rsidR="008312B7" w:rsidRPr="00EA11FC" w:rsidRDefault="008312B7" w:rsidP="005147D3">
      <w:pPr>
        <w:pStyle w:val="a4"/>
        <w:tabs>
          <w:tab w:val="left" w:pos="9781"/>
        </w:tabs>
        <w:spacing w:line="360" w:lineRule="auto"/>
        <w:rPr>
          <w:rFonts w:ascii="Arial" w:hAnsi="Arial" w:cs="Arial"/>
          <w:sz w:val="18"/>
          <w:szCs w:val="18"/>
        </w:rPr>
      </w:pPr>
    </w:p>
    <w:p w14:paraId="264242EE" w14:textId="2073DB21" w:rsidR="008312B7" w:rsidRPr="00EA11FC" w:rsidRDefault="008312B7" w:rsidP="008312B7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</w:rPr>
      </w:pPr>
      <w:r w:rsidRPr="00EA11FC">
        <w:rPr>
          <w:rFonts w:ascii="Arial" w:hAnsi="Arial" w:cs="Arial"/>
          <w:sz w:val="20"/>
        </w:rPr>
        <w:t xml:space="preserve">Рисунок F.4 – </w:t>
      </w:r>
      <w:r w:rsidR="00E92D00" w:rsidRPr="00EA11FC">
        <w:rPr>
          <w:rFonts w:ascii="Arial" w:hAnsi="Arial" w:cs="Arial"/>
          <w:sz w:val="20"/>
        </w:rPr>
        <w:t>Описание функциональных обозначений</w:t>
      </w:r>
    </w:p>
    <w:p w14:paraId="3B051225" w14:textId="2E5CEAD3" w:rsidR="008312B7" w:rsidRPr="00852967" w:rsidRDefault="00852967" w:rsidP="00D20329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b/>
          <w:i/>
          <w:sz w:val="20"/>
        </w:rPr>
      </w:pPr>
      <w:r w:rsidRPr="00EA11FC">
        <w:rPr>
          <w:rFonts w:ascii="Arial" w:hAnsi="Arial" w:cs="Arial"/>
          <w:b/>
          <w:i/>
          <w:sz w:val="20"/>
        </w:rPr>
        <w:lastRenderedPageBreak/>
        <w:t>Примеры</w:t>
      </w:r>
    </w:p>
    <w:p w14:paraId="4337754C" w14:textId="6EE867DA" w:rsidR="00852967" w:rsidRPr="00EA11FC" w:rsidRDefault="00F037C3" w:rsidP="00D20329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На </w:t>
      </w:r>
      <w:r w:rsidRPr="00EA11FC">
        <w:rPr>
          <w:rFonts w:ascii="Arial" w:hAnsi="Arial" w:cs="Arial"/>
          <w:sz w:val="20"/>
        </w:rPr>
        <w:t xml:space="preserve">рисунке </w:t>
      </w:r>
      <w:r w:rsidRPr="00EA11FC">
        <w:rPr>
          <w:rFonts w:ascii="Arial" w:hAnsi="Arial" w:cs="Arial"/>
          <w:sz w:val="20"/>
          <w:lang w:val="en-US"/>
        </w:rPr>
        <w:t>F</w:t>
      </w:r>
      <w:r w:rsidRPr="00EA11FC">
        <w:rPr>
          <w:rFonts w:ascii="Arial" w:hAnsi="Arial" w:cs="Arial"/>
          <w:sz w:val="20"/>
        </w:rPr>
        <w:t>.5 п</w:t>
      </w:r>
      <w:r w:rsidR="00F605BE" w:rsidRPr="00EA11FC">
        <w:rPr>
          <w:rFonts w:ascii="Arial" w:hAnsi="Arial" w:cs="Arial"/>
          <w:sz w:val="20"/>
        </w:rPr>
        <w:t>риведены три случая применения</w:t>
      </w:r>
      <w:r w:rsidRPr="00EA11FC">
        <w:rPr>
          <w:rFonts w:ascii="Arial" w:hAnsi="Arial" w:cs="Arial"/>
          <w:sz w:val="20"/>
        </w:rPr>
        <w:t xml:space="preserve"> фотоэлектрических сенсорных выключателей:</w:t>
      </w:r>
    </w:p>
    <w:p w14:paraId="58CAB161" w14:textId="290D6DA6" w:rsidR="00852967" w:rsidRPr="00EA11FC" w:rsidRDefault="00F605BE" w:rsidP="00D20329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0"/>
        </w:rPr>
      </w:pPr>
      <w:r w:rsidRPr="00EA11FC">
        <w:rPr>
          <w:rFonts w:ascii="Arial" w:hAnsi="Arial" w:cs="Arial"/>
          <w:sz w:val="20"/>
          <w:lang w:val="en-US"/>
        </w:rPr>
        <w:t>a</w:t>
      </w:r>
      <w:r w:rsidRPr="00EA11FC">
        <w:rPr>
          <w:rFonts w:ascii="Arial" w:hAnsi="Arial" w:cs="Arial"/>
          <w:sz w:val="20"/>
        </w:rPr>
        <w:t xml:space="preserve">) </w:t>
      </w:r>
      <w:r w:rsidR="0005376E" w:rsidRPr="00EA11FC">
        <w:rPr>
          <w:rFonts w:ascii="Arial" w:hAnsi="Arial" w:cs="Arial"/>
          <w:sz w:val="20"/>
        </w:rPr>
        <w:t xml:space="preserve">диффузный отражающий фотоэлектрический сенсорный выключатель, </w:t>
      </w:r>
      <w:r w:rsidR="004812AC" w:rsidRPr="00EA11FC">
        <w:rPr>
          <w:rFonts w:ascii="Arial" w:hAnsi="Arial" w:cs="Arial"/>
          <w:sz w:val="20"/>
        </w:rPr>
        <w:t xml:space="preserve">регулировка потенциометра, вывод </w:t>
      </w:r>
      <w:r w:rsidR="004812AC" w:rsidRPr="00EA11FC">
        <w:rPr>
          <w:rFonts w:ascii="Arial" w:hAnsi="Arial" w:cs="Arial"/>
          <w:sz w:val="20"/>
          <w:lang w:val="en-US"/>
        </w:rPr>
        <w:t>PNP</w:t>
      </w:r>
      <w:r w:rsidR="004812AC" w:rsidRPr="00EA11FC">
        <w:rPr>
          <w:rFonts w:ascii="Arial" w:hAnsi="Arial" w:cs="Arial"/>
          <w:sz w:val="20"/>
        </w:rPr>
        <w:t>,</w:t>
      </w:r>
      <w:r w:rsidR="008F625C" w:rsidRPr="00EA11FC">
        <w:rPr>
          <w:rFonts w:ascii="Arial" w:hAnsi="Arial" w:cs="Arial"/>
          <w:sz w:val="20"/>
        </w:rPr>
        <w:t xml:space="preserve"> коммутация при функциях</w:t>
      </w:r>
      <w:r w:rsidR="004812AC" w:rsidRPr="00EA11FC">
        <w:rPr>
          <w:rFonts w:ascii="Arial" w:hAnsi="Arial" w:cs="Arial"/>
          <w:sz w:val="20"/>
        </w:rPr>
        <w:t xml:space="preserve"> </w:t>
      </w:r>
      <w:r w:rsidR="008F625C" w:rsidRPr="00EA11FC">
        <w:rPr>
          <w:rFonts w:ascii="Arial" w:hAnsi="Arial" w:cs="Arial"/>
          <w:sz w:val="20"/>
          <w:lang w:val="en-US"/>
        </w:rPr>
        <w:t>L</w:t>
      </w:r>
      <w:r w:rsidR="008F625C" w:rsidRPr="00EA11FC">
        <w:rPr>
          <w:rFonts w:ascii="Arial" w:hAnsi="Arial" w:cs="Arial"/>
          <w:sz w:val="20"/>
        </w:rPr>
        <w:t>/</w:t>
      </w:r>
      <w:r w:rsidR="008F625C" w:rsidRPr="00EA11FC">
        <w:rPr>
          <w:rFonts w:ascii="Arial" w:hAnsi="Arial" w:cs="Arial"/>
          <w:sz w:val="20"/>
          <w:lang w:val="en-US"/>
        </w:rPr>
        <w:t>D</w:t>
      </w:r>
      <w:r w:rsidR="008F625C" w:rsidRPr="00EA11FC">
        <w:rPr>
          <w:rFonts w:ascii="Arial" w:hAnsi="Arial" w:cs="Arial"/>
          <w:sz w:val="20"/>
        </w:rPr>
        <w:t xml:space="preserve"> (Функция освещения/Функция темноты) по сигналу управления</w:t>
      </w:r>
      <w:r w:rsidR="006809F3" w:rsidRPr="00EA11FC">
        <w:rPr>
          <w:rFonts w:ascii="Arial" w:hAnsi="Arial" w:cs="Arial"/>
          <w:sz w:val="20"/>
        </w:rPr>
        <w:t xml:space="preserve"> на штыревой контакт 2, </w:t>
      </w:r>
      <w:r w:rsidR="006D7881" w:rsidRPr="00EA11FC">
        <w:rPr>
          <w:rFonts w:ascii="Arial" w:hAnsi="Arial" w:cs="Arial"/>
          <w:sz w:val="20"/>
        </w:rPr>
        <w:t>штекер с четырьмя контактными зажимами;</w:t>
      </w:r>
    </w:p>
    <w:p w14:paraId="033450FA" w14:textId="32B239CD" w:rsidR="006D7881" w:rsidRPr="00EA11FC" w:rsidRDefault="001F3AFC" w:rsidP="00D20329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0"/>
        </w:rPr>
      </w:pPr>
      <w:r w:rsidRPr="00EA11FC">
        <w:rPr>
          <w:rFonts w:ascii="Arial" w:hAnsi="Arial" w:cs="Arial"/>
          <w:sz w:val="20"/>
          <w:lang w:val="en-US"/>
        </w:rPr>
        <w:t>b</w:t>
      </w:r>
      <w:r w:rsidRPr="00EA11FC">
        <w:rPr>
          <w:rFonts w:ascii="Arial" w:hAnsi="Arial" w:cs="Arial"/>
          <w:sz w:val="20"/>
        </w:rPr>
        <w:t xml:space="preserve">) световозвращающий фотоэлектрический сенсорный выключатель, вывод </w:t>
      </w:r>
      <w:r w:rsidRPr="00EA11FC">
        <w:rPr>
          <w:rFonts w:ascii="Arial" w:hAnsi="Arial" w:cs="Arial"/>
          <w:sz w:val="20"/>
          <w:lang w:val="en-US"/>
        </w:rPr>
        <w:t>PNP</w:t>
      </w:r>
      <w:r w:rsidRPr="00EA11FC">
        <w:rPr>
          <w:rFonts w:ascii="Arial" w:hAnsi="Arial" w:cs="Arial"/>
          <w:sz w:val="20"/>
        </w:rPr>
        <w:t xml:space="preserve">, коммутация при </w:t>
      </w:r>
      <w:r w:rsidR="00F97E52" w:rsidRPr="00EA11FC">
        <w:rPr>
          <w:rFonts w:ascii="Arial" w:hAnsi="Arial" w:cs="Arial"/>
          <w:sz w:val="20"/>
        </w:rPr>
        <w:t>функции</w:t>
      </w:r>
      <w:r w:rsidRPr="00EA11FC">
        <w:rPr>
          <w:rFonts w:ascii="Arial" w:hAnsi="Arial" w:cs="Arial"/>
          <w:sz w:val="20"/>
        </w:rPr>
        <w:t xml:space="preserve"> </w:t>
      </w:r>
      <w:r w:rsidRPr="00EA11FC">
        <w:rPr>
          <w:rFonts w:ascii="Arial" w:hAnsi="Arial" w:cs="Arial"/>
          <w:sz w:val="20"/>
          <w:lang w:val="en-US"/>
        </w:rPr>
        <w:t>L</w:t>
      </w:r>
      <w:r w:rsidR="00F97E52" w:rsidRPr="00EA11FC">
        <w:rPr>
          <w:rFonts w:ascii="Arial" w:hAnsi="Arial" w:cs="Arial"/>
          <w:sz w:val="20"/>
        </w:rPr>
        <w:t xml:space="preserve"> (Функция освещения), штекер с четырьмя контактными зажимами;</w:t>
      </w:r>
    </w:p>
    <w:p w14:paraId="648681DC" w14:textId="1A4A562B" w:rsidR="008312B7" w:rsidRDefault="002B2A8E" w:rsidP="00D20329">
      <w:pPr>
        <w:pStyle w:val="a4"/>
        <w:tabs>
          <w:tab w:val="left" w:pos="9781"/>
        </w:tabs>
        <w:spacing w:line="360" w:lineRule="auto"/>
        <w:ind w:firstLine="567"/>
        <w:rPr>
          <w:rFonts w:ascii="Arial" w:hAnsi="Arial" w:cs="Arial"/>
          <w:sz w:val="20"/>
        </w:rPr>
      </w:pPr>
      <w:r w:rsidRPr="00EA11FC">
        <w:rPr>
          <w:rFonts w:ascii="Arial" w:hAnsi="Arial" w:cs="Arial"/>
          <w:sz w:val="20"/>
          <w:lang w:val="en-US"/>
        </w:rPr>
        <w:t>c</w:t>
      </w:r>
      <w:r w:rsidRPr="00EA11FC">
        <w:rPr>
          <w:rFonts w:ascii="Arial" w:hAnsi="Arial" w:cs="Arial"/>
          <w:sz w:val="20"/>
        </w:rPr>
        <w:t xml:space="preserve">) </w:t>
      </w:r>
      <w:r w:rsidR="00D31B64" w:rsidRPr="00EA11FC">
        <w:rPr>
          <w:rFonts w:ascii="Arial" w:hAnsi="Arial" w:cs="Arial"/>
          <w:sz w:val="20"/>
        </w:rPr>
        <w:t>сквозной фотоэлектрический сенсорный выключатель</w:t>
      </w:r>
      <w:r w:rsidR="001B303D" w:rsidRPr="00EA11FC">
        <w:rPr>
          <w:rFonts w:ascii="Arial" w:hAnsi="Arial" w:cs="Arial"/>
          <w:sz w:val="20"/>
        </w:rPr>
        <w:t xml:space="preserve"> (излучающее устройство – приемное устройство)</w:t>
      </w:r>
      <w:r w:rsidR="00D31B64" w:rsidRPr="00EA11FC">
        <w:rPr>
          <w:rFonts w:ascii="Arial" w:hAnsi="Arial" w:cs="Arial"/>
          <w:sz w:val="20"/>
        </w:rPr>
        <w:t xml:space="preserve">, </w:t>
      </w:r>
      <w:r w:rsidR="001E2A31" w:rsidRPr="00EA11FC">
        <w:rPr>
          <w:rFonts w:ascii="Arial" w:hAnsi="Arial" w:cs="Arial"/>
          <w:sz w:val="20"/>
        </w:rPr>
        <w:t xml:space="preserve">вывод </w:t>
      </w:r>
      <w:r w:rsidR="001E2A31" w:rsidRPr="00EA11FC">
        <w:rPr>
          <w:rFonts w:ascii="Arial" w:hAnsi="Arial" w:cs="Arial"/>
          <w:sz w:val="20"/>
          <w:lang w:val="en-US"/>
        </w:rPr>
        <w:t>PNP</w:t>
      </w:r>
      <w:r w:rsidR="001E2A31" w:rsidRPr="00EA11FC">
        <w:rPr>
          <w:rFonts w:ascii="Arial" w:hAnsi="Arial" w:cs="Arial"/>
          <w:sz w:val="20"/>
        </w:rPr>
        <w:t xml:space="preserve">, коммутация при функции </w:t>
      </w:r>
      <w:r w:rsidR="001E2A31" w:rsidRPr="00EA11FC">
        <w:rPr>
          <w:rFonts w:ascii="Arial" w:hAnsi="Arial" w:cs="Arial"/>
          <w:sz w:val="20"/>
          <w:lang w:val="en-US"/>
        </w:rPr>
        <w:t>L</w:t>
      </w:r>
      <w:r w:rsidR="001E2A31" w:rsidRPr="00EA11FC">
        <w:rPr>
          <w:rFonts w:ascii="Arial" w:hAnsi="Arial" w:cs="Arial"/>
          <w:sz w:val="20"/>
        </w:rPr>
        <w:t xml:space="preserve"> (Функция освещения), </w:t>
      </w:r>
      <w:r w:rsidR="00325563" w:rsidRPr="00EA11FC">
        <w:rPr>
          <w:rFonts w:ascii="Arial" w:hAnsi="Arial" w:cs="Arial"/>
          <w:sz w:val="20"/>
        </w:rPr>
        <w:t>обжимные кабельные наконечники.</w:t>
      </w:r>
    </w:p>
    <w:p w14:paraId="30D87036" w14:textId="77777777" w:rsidR="001032FE" w:rsidRPr="001032FE" w:rsidRDefault="001032FE" w:rsidP="001032FE">
      <w:pPr>
        <w:pStyle w:val="a4"/>
        <w:pageBreakBefore/>
        <w:tabs>
          <w:tab w:val="left" w:pos="9781"/>
        </w:tabs>
        <w:spacing w:line="360" w:lineRule="auto"/>
        <w:ind w:firstLine="567"/>
        <w:rPr>
          <w:rFonts w:ascii="Arial" w:hAnsi="Arial" w:cs="Arial"/>
          <w:sz w:val="16"/>
          <w:szCs w:val="16"/>
        </w:rPr>
      </w:pPr>
    </w:p>
    <w:p w14:paraId="7DC6DE4C" w14:textId="185A25AB" w:rsidR="007371A8" w:rsidRDefault="00F91AC1" w:rsidP="00F91AC1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</w:rPr>
      </w:pPr>
      <w:r w:rsidRPr="00F91AC1">
        <w:rPr>
          <w:rFonts w:ascii="Arial" w:hAnsi="Arial" w:cs="Arial"/>
          <w:noProof/>
          <w:sz w:val="20"/>
          <w:lang w:eastAsia="ru-RU"/>
        </w:rPr>
        <w:drawing>
          <wp:inline distT="0" distB="0" distL="0" distR="0" wp14:anchorId="5563CBF0" wp14:editId="344C17B8">
            <wp:extent cx="1622748" cy="1951354"/>
            <wp:effectExtent l="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630883" cy="196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D2294" w14:textId="2B76B094" w:rsidR="007371A8" w:rsidRPr="00F91AC1" w:rsidRDefault="00F91AC1" w:rsidP="00BC1518">
      <w:pPr>
        <w:pStyle w:val="a4"/>
        <w:tabs>
          <w:tab w:val="left" w:pos="284"/>
          <w:tab w:val="left" w:pos="9781"/>
        </w:tabs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F91AC1">
        <w:rPr>
          <w:rFonts w:ascii="Arial" w:hAnsi="Arial" w:cs="Arial"/>
          <w:sz w:val="18"/>
          <w:szCs w:val="18"/>
        </w:rPr>
        <w:t>a) диффузный отражающий фотоэлектрический сенсорный выключатель</w:t>
      </w:r>
      <w:r w:rsidR="00BC1518">
        <w:rPr>
          <w:rFonts w:ascii="Arial" w:hAnsi="Arial" w:cs="Arial"/>
          <w:sz w:val="18"/>
          <w:szCs w:val="18"/>
        </w:rPr>
        <w:t>;</w:t>
      </w:r>
    </w:p>
    <w:p w14:paraId="089BC5BB" w14:textId="4C89E3F6" w:rsidR="007371A8" w:rsidRDefault="001032FE" w:rsidP="00F91AC1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</w:rPr>
      </w:pPr>
      <w:r w:rsidRPr="001032FE">
        <w:rPr>
          <w:rFonts w:ascii="Arial" w:hAnsi="Arial" w:cs="Arial"/>
          <w:noProof/>
          <w:sz w:val="20"/>
          <w:lang w:eastAsia="ru-RU"/>
        </w:rPr>
        <w:drawing>
          <wp:inline distT="0" distB="0" distL="0" distR="0" wp14:anchorId="60FB2C55" wp14:editId="71269452">
            <wp:extent cx="1965960" cy="2061307"/>
            <wp:effectExtent l="0" t="0" r="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978704" cy="207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D892E" w14:textId="1A1B1E3F" w:rsidR="007371A8" w:rsidRPr="001032FE" w:rsidRDefault="001032FE" w:rsidP="00F91AC1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1032FE">
        <w:rPr>
          <w:rFonts w:ascii="Arial" w:hAnsi="Arial" w:cs="Arial"/>
          <w:sz w:val="18"/>
          <w:szCs w:val="18"/>
        </w:rPr>
        <w:t>b) световозвращающий фотоэлектрический сенсорный выключатель</w:t>
      </w:r>
      <w:r>
        <w:rPr>
          <w:rFonts w:ascii="Arial" w:hAnsi="Arial" w:cs="Arial"/>
          <w:sz w:val="18"/>
          <w:szCs w:val="18"/>
        </w:rPr>
        <w:t>;</w:t>
      </w:r>
    </w:p>
    <w:p w14:paraId="0D1E45B7" w14:textId="3B4BE96F" w:rsidR="007371A8" w:rsidRDefault="001032FE" w:rsidP="00F91AC1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20"/>
        </w:rPr>
      </w:pPr>
      <w:r w:rsidRPr="001032FE">
        <w:rPr>
          <w:rFonts w:ascii="Arial" w:hAnsi="Arial" w:cs="Arial"/>
          <w:noProof/>
          <w:sz w:val="20"/>
          <w:lang w:eastAsia="ru-RU"/>
        </w:rPr>
        <w:drawing>
          <wp:inline distT="0" distB="0" distL="0" distR="0" wp14:anchorId="6A472428" wp14:editId="70787CD1">
            <wp:extent cx="3575928" cy="1951355"/>
            <wp:effectExtent l="0" t="0" r="5715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582897" cy="195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7C2D8" w14:textId="01BD5E62" w:rsidR="007371A8" w:rsidRPr="001032FE" w:rsidRDefault="001032FE" w:rsidP="00F91AC1">
      <w:pPr>
        <w:pStyle w:val="a4"/>
        <w:tabs>
          <w:tab w:val="left" w:pos="9781"/>
        </w:tabs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1032FE">
        <w:rPr>
          <w:rFonts w:ascii="Arial" w:hAnsi="Arial" w:cs="Arial"/>
          <w:sz w:val="18"/>
          <w:szCs w:val="18"/>
        </w:rPr>
        <w:t>c) сквозной фотоэлектрический сенсорный выключатель</w:t>
      </w:r>
    </w:p>
    <w:p w14:paraId="4DF4F46F" w14:textId="557C3198" w:rsidR="007371A8" w:rsidRPr="00D31B64" w:rsidRDefault="007371A8" w:rsidP="001032FE">
      <w:pPr>
        <w:pStyle w:val="a4"/>
        <w:tabs>
          <w:tab w:val="left" w:pos="9781"/>
        </w:tabs>
        <w:spacing w:before="120" w:line="36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Рисунок F.5</w:t>
      </w:r>
      <w:r w:rsidRPr="007371A8">
        <w:rPr>
          <w:rFonts w:ascii="Arial" w:hAnsi="Arial" w:cs="Arial"/>
          <w:sz w:val="20"/>
        </w:rPr>
        <w:t xml:space="preserve"> – Примеры обозначений </w:t>
      </w:r>
      <w:r w:rsidR="00814D2C" w:rsidRPr="00F605BE">
        <w:rPr>
          <w:rFonts w:ascii="Arial" w:hAnsi="Arial" w:cs="Arial"/>
          <w:sz w:val="20"/>
        </w:rPr>
        <w:t xml:space="preserve">фотоэлектрических </w:t>
      </w:r>
      <w:r w:rsidRPr="007371A8">
        <w:rPr>
          <w:rFonts w:ascii="Arial" w:hAnsi="Arial" w:cs="Arial"/>
          <w:sz w:val="20"/>
        </w:rPr>
        <w:t>сенсорных выключателей</w:t>
      </w:r>
    </w:p>
    <w:p w14:paraId="32606676" w14:textId="3E25D944" w:rsidR="007D24DC" w:rsidRPr="00FE7BD4" w:rsidRDefault="007D24DC" w:rsidP="00FE7BD4">
      <w:pPr>
        <w:pStyle w:val="2"/>
        <w:pageBreakBefore/>
        <w:tabs>
          <w:tab w:val="left" w:pos="9781"/>
        </w:tabs>
        <w:spacing w:after="240" w:line="240" w:lineRule="auto"/>
        <w:rPr>
          <w:rFonts w:ascii="Arial" w:hAnsi="Arial" w:cs="Arial"/>
          <w:b/>
          <w:sz w:val="24"/>
          <w:szCs w:val="24"/>
        </w:rPr>
      </w:pPr>
      <w:bookmarkStart w:id="9" w:name="_Toc99525454"/>
      <w:r w:rsidRPr="00FE7BD4">
        <w:rPr>
          <w:rFonts w:ascii="Arial" w:hAnsi="Arial" w:cs="Arial"/>
          <w:b/>
          <w:szCs w:val="24"/>
        </w:rPr>
        <w:lastRenderedPageBreak/>
        <w:t>Приложение ДА</w:t>
      </w:r>
      <w:bookmarkEnd w:id="9"/>
      <w:r w:rsidR="00524033" w:rsidRPr="00FE7BD4">
        <w:rPr>
          <w:rFonts w:ascii="Arial" w:hAnsi="Arial" w:cs="Arial"/>
          <w:b/>
          <w:szCs w:val="24"/>
        </w:rPr>
        <w:br/>
      </w:r>
      <w:r w:rsidRPr="00FE7BD4">
        <w:rPr>
          <w:rFonts w:ascii="Arial" w:hAnsi="Arial" w:cs="Arial"/>
          <w:sz w:val="24"/>
          <w:szCs w:val="24"/>
        </w:rPr>
        <w:t>(обязательное)</w:t>
      </w:r>
      <w:r w:rsidR="00524033" w:rsidRPr="00FE7BD4">
        <w:rPr>
          <w:rFonts w:ascii="Arial" w:hAnsi="Arial" w:cs="Arial"/>
          <w:sz w:val="24"/>
          <w:szCs w:val="24"/>
        </w:rPr>
        <w:br/>
      </w:r>
      <w:r w:rsidRPr="00FE7BD4">
        <w:rPr>
          <w:rFonts w:ascii="Arial" w:hAnsi="Arial" w:cs="Arial"/>
          <w:b/>
          <w:sz w:val="24"/>
          <w:szCs w:val="24"/>
        </w:rPr>
        <w:t xml:space="preserve">Сведения о соответствии ссылочных международных стандартов межгосударственным стандартам </w:t>
      </w:r>
    </w:p>
    <w:p w14:paraId="37477D75" w14:textId="77777777" w:rsidR="007D24DC" w:rsidRPr="00285A93" w:rsidRDefault="007D24DC" w:rsidP="00285A93">
      <w:pPr>
        <w:tabs>
          <w:tab w:val="left" w:pos="9781"/>
        </w:tabs>
        <w:jc w:val="center"/>
        <w:rPr>
          <w:rFonts w:ascii="Arial" w:hAnsi="Arial" w:cs="Arial"/>
          <w:bCs/>
          <w:sz w:val="22"/>
          <w:szCs w:val="22"/>
        </w:rPr>
      </w:pPr>
    </w:p>
    <w:p w14:paraId="4CA4BB02" w14:textId="77777777" w:rsidR="007D24DC" w:rsidRPr="006B1F24" w:rsidRDefault="00F816D1" w:rsidP="00C47B67">
      <w:pPr>
        <w:tabs>
          <w:tab w:val="left" w:pos="9781"/>
        </w:tabs>
        <w:spacing w:line="360" w:lineRule="auto"/>
        <w:rPr>
          <w:rFonts w:ascii="Arial" w:hAnsi="Arial" w:cs="Arial"/>
          <w:sz w:val="22"/>
          <w:szCs w:val="22"/>
        </w:rPr>
      </w:pPr>
      <w:r w:rsidRPr="006B1F24">
        <w:rPr>
          <w:rFonts w:ascii="Arial" w:hAnsi="Arial" w:cs="Arial"/>
          <w:spacing w:val="40"/>
          <w:sz w:val="22"/>
          <w:szCs w:val="22"/>
        </w:rPr>
        <w:t>Таблиц</w:t>
      </w:r>
      <w:r w:rsidR="007D24DC" w:rsidRPr="006B1F24">
        <w:rPr>
          <w:rFonts w:ascii="Arial" w:hAnsi="Arial" w:cs="Arial"/>
          <w:spacing w:val="40"/>
          <w:sz w:val="22"/>
          <w:szCs w:val="22"/>
        </w:rPr>
        <w:t>а</w:t>
      </w:r>
      <w:r w:rsidR="007D24DC" w:rsidRPr="006B1F24">
        <w:rPr>
          <w:rFonts w:ascii="Arial" w:hAnsi="Arial" w:cs="Arial"/>
          <w:sz w:val="22"/>
          <w:szCs w:val="22"/>
        </w:rPr>
        <w:t xml:space="preserve"> ДА.1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45"/>
        <w:gridCol w:w="1837"/>
        <w:gridCol w:w="5368"/>
        <w:gridCol w:w="31"/>
      </w:tblGrid>
      <w:tr w:rsidR="007D24DC" w:rsidRPr="00F43895" w14:paraId="3DFBDBF2" w14:textId="77777777" w:rsidTr="00AC66D8">
        <w:trPr>
          <w:gridAfter w:val="1"/>
          <w:wAfter w:w="31" w:type="dxa"/>
          <w:tblHeader/>
        </w:trPr>
        <w:tc>
          <w:tcPr>
            <w:tcW w:w="2545" w:type="dxa"/>
            <w:tcBorders>
              <w:bottom w:val="double" w:sz="4" w:space="0" w:color="auto"/>
            </w:tcBorders>
          </w:tcPr>
          <w:p w14:paraId="66A71CD5" w14:textId="4870D98F" w:rsidR="007D24DC" w:rsidRPr="006B1F24" w:rsidRDefault="007D24DC" w:rsidP="00C47B67">
            <w:pPr>
              <w:tabs>
                <w:tab w:val="left" w:pos="978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1F24">
              <w:rPr>
                <w:rFonts w:ascii="Arial" w:hAnsi="Arial" w:cs="Arial"/>
                <w:sz w:val="22"/>
                <w:szCs w:val="22"/>
              </w:rPr>
              <w:t xml:space="preserve">Обозначение международного </w:t>
            </w:r>
            <w:r w:rsidR="00DA1B9D" w:rsidRPr="006B1F24">
              <w:rPr>
                <w:rFonts w:ascii="Arial" w:hAnsi="Arial" w:cs="Arial"/>
                <w:sz w:val="22"/>
                <w:szCs w:val="22"/>
              </w:rPr>
              <w:t xml:space="preserve">стандарта, </w:t>
            </w:r>
            <w:r w:rsidR="00B12525" w:rsidRPr="006B1F24">
              <w:rPr>
                <w:rFonts w:ascii="Arial" w:hAnsi="Arial" w:cs="Arial"/>
                <w:sz w:val="22"/>
                <w:szCs w:val="22"/>
              </w:rPr>
              <w:t>документа</w:t>
            </w:r>
          </w:p>
        </w:tc>
        <w:tc>
          <w:tcPr>
            <w:tcW w:w="1837" w:type="dxa"/>
            <w:tcBorders>
              <w:bottom w:val="double" w:sz="4" w:space="0" w:color="auto"/>
            </w:tcBorders>
          </w:tcPr>
          <w:p w14:paraId="340A00CE" w14:textId="77777777" w:rsidR="008045CA" w:rsidRPr="006B1F24" w:rsidRDefault="007D24DC" w:rsidP="00C47B67">
            <w:pPr>
              <w:tabs>
                <w:tab w:val="left" w:pos="9781"/>
              </w:tabs>
              <w:suppressAutoHyphens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1F24">
              <w:rPr>
                <w:rFonts w:ascii="Arial" w:hAnsi="Arial" w:cs="Arial"/>
                <w:sz w:val="22"/>
                <w:szCs w:val="22"/>
              </w:rPr>
              <w:t xml:space="preserve">Степень </w:t>
            </w:r>
          </w:p>
          <w:p w14:paraId="7ECDA81D" w14:textId="77777777" w:rsidR="007D24DC" w:rsidRPr="006B1F24" w:rsidRDefault="007D24DC" w:rsidP="00C47B67">
            <w:pPr>
              <w:tabs>
                <w:tab w:val="left" w:pos="9781"/>
              </w:tabs>
              <w:suppressAutoHyphens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1F24">
              <w:rPr>
                <w:rFonts w:ascii="Arial" w:hAnsi="Arial" w:cs="Arial"/>
                <w:sz w:val="22"/>
                <w:szCs w:val="22"/>
              </w:rPr>
              <w:t>соответствия</w:t>
            </w:r>
          </w:p>
        </w:tc>
        <w:tc>
          <w:tcPr>
            <w:tcW w:w="5368" w:type="dxa"/>
            <w:tcBorders>
              <w:bottom w:val="double" w:sz="4" w:space="0" w:color="auto"/>
            </w:tcBorders>
          </w:tcPr>
          <w:p w14:paraId="32B7531A" w14:textId="77777777" w:rsidR="007D24DC" w:rsidRPr="006B1F24" w:rsidRDefault="007D24DC" w:rsidP="00C47B67">
            <w:pPr>
              <w:tabs>
                <w:tab w:val="left" w:pos="9781"/>
              </w:tabs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1F24">
              <w:rPr>
                <w:rFonts w:ascii="Arial" w:hAnsi="Arial" w:cs="Arial"/>
                <w:sz w:val="22"/>
                <w:szCs w:val="22"/>
              </w:rPr>
              <w:t>Обозначение и наименование соответствующего межгосударственного стандарта</w:t>
            </w:r>
          </w:p>
        </w:tc>
      </w:tr>
      <w:tr w:rsidR="007D24DC" w:rsidRPr="00F43895" w14:paraId="2AF39684" w14:textId="77777777" w:rsidTr="00AC66D8">
        <w:trPr>
          <w:gridAfter w:val="1"/>
          <w:wAfter w:w="31" w:type="dxa"/>
          <w:trHeight w:val="710"/>
        </w:trPr>
        <w:tc>
          <w:tcPr>
            <w:tcW w:w="2545" w:type="dxa"/>
            <w:tcBorders>
              <w:top w:val="double" w:sz="4" w:space="0" w:color="auto"/>
              <w:bottom w:val="nil"/>
            </w:tcBorders>
          </w:tcPr>
          <w:p w14:paraId="0231A20B" w14:textId="4EC2AFCD" w:rsidR="007D24DC" w:rsidRPr="006B1F24" w:rsidRDefault="00E071A7" w:rsidP="00AA525E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71A7">
              <w:rPr>
                <w:rFonts w:ascii="Arial" w:hAnsi="Arial" w:cs="Arial"/>
                <w:sz w:val="22"/>
                <w:szCs w:val="22"/>
              </w:rPr>
              <w:t>IEC 60068-2-6</w:t>
            </w:r>
          </w:p>
        </w:tc>
        <w:tc>
          <w:tcPr>
            <w:tcW w:w="1837" w:type="dxa"/>
            <w:tcBorders>
              <w:top w:val="double" w:sz="4" w:space="0" w:color="auto"/>
              <w:bottom w:val="nil"/>
            </w:tcBorders>
          </w:tcPr>
          <w:p w14:paraId="45222C47" w14:textId="5A2676B6" w:rsidR="007D24DC" w:rsidRPr="004C70BE" w:rsidRDefault="00631BF9" w:rsidP="00AA525E">
            <w:pPr>
              <w:tabs>
                <w:tab w:val="left" w:pos="9781"/>
              </w:tabs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631BF9">
              <w:rPr>
                <w:rFonts w:ascii="Arial" w:hAnsi="Arial" w:cs="Arial"/>
                <w:sz w:val="22"/>
                <w:szCs w:val="22"/>
                <w:lang w:val="en-US"/>
              </w:rPr>
              <w:t>NEQ</w:t>
            </w:r>
          </w:p>
        </w:tc>
        <w:tc>
          <w:tcPr>
            <w:tcW w:w="5368" w:type="dxa"/>
            <w:tcBorders>
              <w:top w:val="double" w:sz="4" w:space="0" w:color="auto"/>
              <w:bottom w:val="nil"/>
            </w:tcBorders>
          </w:tcPr>
          <w:p w14:paraId="7F3B8F40" w14:textId="4523D238" w:rsidR="001D0968" w:rsidRPr="00E0798B" w:rsidRDefault="00E0798B" w:rsidP="002B6291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0798B">
              <w:rPr>
                <w:rFonts w:ascii="Arial" w:hAnsi="Arial" w:cs="Arial"/>
                <w:sz w:val="22"/>
                <w:szCs w:val="22"/>
              </w:rPr>
              <w:t>ГОСТ 28203</w:t>
            </w:r>
            <w:r w:rsidR="002B6291" w:rsidRPr="003476F5">
              <w:rPr>
                <w:rFonts w:ascii="Arial" w:hAnsi="Arial" w:cs="Arial"/>
                <w:sz w:val="22"/>
                <w:szCs w:val="22"/>
              </w:rPr>
              <w:t>–</w:t>
            </w:r>
            <w:r w:rsidRPr="00E0798B">
              <w:rPr>
                <w:rFonts w:ascii="Arial" w:hAnsi="Arial" w:cs="Arial"/>
                <w:sz w:val="22"/>
                <w:szCs w:val="22"/>
              </w:rPr>
              <w:t>89 (МЭК 68-2-6-82)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0798B">
              <w:rPr>
                <w:rFonts w:ascii="Arial" w:hAnsi="Arial" w:cs="Arial"/>
                <w:sz w:val="22"/>
                <w:szCs w:val="22"/>
              </w:rPr>
              <w:t>Основные методы испытаний на воздействие внешних факторов. Часть 2. Испытания. Испытание Fс и руководство: Вибрация (синусоидальная)</w:t>
            </w:r>
          </w:p>
        </w:tc>
      </w:tr>
      <w:tr w:rsidR="00642C0F" w:rsidRPr="00F43895" w14:paraId="11A86656" w14:textId="77777777" w:rsidTr="00AC66D8">
        <w:trPr>
          <w:gridAfter w:val="1"/>
          <w:wAfter w:w="31" w:type="dxa"/>
          <w:trHeight w:val="981"/>
        </w:trPr>
        <w:tc>
          <w:tcPr>
            <w:tcW w:w="2545" w:type="dxa"/>
          </w:tcPr>
          <w:p w14:paraId="47187E59" w14:textId="5250D070" w:rsidR="00642C0F" w:rsidRPr="00CF3269" w:rsidRDefault="00200E54" w:rsidP="00AA525E">
            <w:pPr>
              <w:tabs>
                <w:tab w:val="left" w:pos="9781"/>
              </w:tabs>
              <w:rPr>
                <w:rFonts w:ascii="Arial" w:hAnsi="Arial" w:cs="Arial"/>
                <w:sz w:val="22"/>
                <w:szCs w:val="22"/>
              </w:rPr>
            </w:pPr>
            <w:r w:rsidRPr="00200E54">
              <w:rPr>
                <w:rFonts w:ascii="Arial" w:hAnsi="Arial" w:cs="Arial"/>
                <w:sz w:val="22"/>
                <w:szCs w:val="22"/>
              </w:rPr>
              <w:t>IEC 60068-2-14</w:t>
            </w:r>
          </w:p>
        </w:tc>
        <w:tc>
          <w:tcPr>
            <w:tcW w:w="1837" w:type="dxa"/>
          </w:tcPr>
          <w:p w14:paraId="11B40084" w14:textId="749EAA60" w:rsidR="00642C0F" w:rsidRPr="004C70BE" w:rsidRDefault="00631BF9" w:rsidP="00AA525E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631BF9">
              <w:rPr>
                <w:rFonts w:ascii="Arial" w:hAnsi="Arial" w:cs="Arial"/>
                <w:sz w:val="22"/>
                <w:szCs w:val="22"/>
                <w:lang w:val="en-US"/>
              </w:rPr>
              <w:t>NEQ</w:t>
            </w:r>
          </w:p>
        </w:tc>
        <w:tc>
          <w:tcPr>
            <w:tcW w:w="5368" w:type="dxa"/>
          </w:tcPr>
          <w:p w14:paraId="418475CF" w14:textId="36DBDBA9" w:rsidR="00642C0F" w:rsidRPr="002B6291" w:rsidRDefault="00B13260" w:rsidP="00AA525E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B13260">
              <w:rPr>
                <w:rFonts w:ascii="Arial" w:hAnsi="Arial" w:cs="Arial"/>
                <w:sz w:val="22"/>
                <w:szCs w:val="22"/>
              </w:rPr>
              <w:t>ГОСТ 28209</w:t>
            </w:r>
            <w:r w:rsidR="002B6291" w:rsidRPr="003476F5">
              <w:rPr>
                <w:rFonts w:ascii="Arial" w:hAnsi="Arial" w:cs="Arial"/>
                <w:sz w:val="22"/>
                <w:szCs w:val="22"/>
              </w:rPr>
              <w:t>–</w:t>
            </w:r>
            <w:r w:rsidRPr="00B13260">
              <w:rPr>
                <w:rFonts w:ascii="Arial" w:hAnsi="Arial" w:cs="Arial"/>
                <w:sz w:val="22"/>
                <w:szCs w:val="22"/>
              </w:rPr>
              <w:t>89 (МЭК 68-2-14-84)</w:t>
            </w:r>
            <w:r w:rsidRPr="005368A6">
              <w:rPr>
                <w:rFonts w:ascii="Arial" w:hAnsi="Arial" w:cs="Arial"/>
                <w:sz w:val="22"/>
                <w:szCs w:val="22"/>
              </w:rPr>
              <w:t xml:space="preserve"> Основные методы испытаний на воздействие внешних факторов. </w:t>
            </w:r>
            <w:r w:rsidRPr="002B6291">
              <w:rPr>
                <w:rFonts w:ascii="Arial" w:hAnsi="Arial" w:cs="Arial"/>
                <w:sz w:val="22"/>
                <w:szCs w:val="22"/>
              </w:rPr>
              <w:t xml:space="preserve">Часть 2. Испытания. Испытание </w:t>
            </w:r>
            <w:r w:rsidRPr="00B13260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  <w:r w:rsidRPr="002B6291">
              <w:rPr>
                <w:rFonts w:ascii="Arial" w:hAnsi="Arial" w:cs="Arial"/>
                <w:sz w:val="22"/>
                <w:szCs w:val="22"/>
              </w:rPr>
              <w:t>: Смена температуры</w:t>
            </w:r>
          </w:p>
        </w:tc>
      </w:tr>
      <w:tr w:rsidR="006754E1" w:rsidRPr="00F43895" w14:paraId="05F01048" w14:textId="77777777" w:rsidTr="00AC66D8">
        <w:trPr>
          <w:gridAfter w:val="1"/>
          <w:wAfter w:w="31" w:type="dxa"/>
          <w:trHeight w:val="996"/>
        </w:trPr>
        <w:tc>
          <w:tcPr>
            <w:tcW w:w="2545" w:type="dxa"/>
          </w:tcPr>
          <w:p w14:paraId="55BA9CB5" w14:textId="602103DB" w:rsidR="006754E1" w:rsidRPr="00B25D93" w:rsidDel="006754E1" w:rsidRDefault="00940FFB" w:rsidP="00AA525E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40FFB">
              <w:rPr>
                <w:rFonts w:ascii="Arial" w:hAnsi="Arial" w:cs="Arial"/>
                <w:sz w:val="22"/>
                <w:szCs w:val="22"/>
              </w:rPr>
              <w:t>IEC 60068-2-27</w:t>
            </w:r>
          </w:p>
        </w:tc>
        <w:tc>
          <w:tcPr>
            <w:tcW w:w="1837" w:type="dxa"/>
          </w:tcPr>
          <w:p w14:paraId="731AA4EA" w14:textId="3A7FACED" w:rsidR="006754E1" w:rsidRPr="006754E1" w:rsidRDefault="00631BF9" w:rsidP="00AA525E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3476F5">
              <w:rPr>
                <w:rFonts w:ascii="Arial" w:hAnsi="Arial" w:cs="Arial"/>
                <w:sz w:val="22"/>
                <w:szCs w:val="22"/>
              </w:rPr>
              <w:t>NEQ</w:t>
            </w:r>
          </w:p>
        </w:tc>
        <w:tc>
          <w:tcPr>
            <w:tcW w:w="5368" w:type="dxa"/>
          </w:tcPr>
          <w:p w14:paraId="6035AB0E" w14:textId="4880F984" w:rsidR="006754E1" w:rsidRPr="00FF7ABA" w:rsidDel="006754E1" w:rsidRDefault="009E409D" w:rsidP="002B6291">
            <w:pPr>
              <w:widowControl w:val="0"/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E409D">
              <w:rPr>
                <w:rFonts w:ascii="Arial" w:hAnsi="Arial" w:cs="Arial"/>
                <w:sz w:val="22"/>
                <w:szCs w:val="22"/>
              </w:rPr>
              <w:t>ГОСТ 28213</w:t>
            </w:r>
            <w:r w:rsidR="002B6291" w:rsidRPr="003476F5">
              <w:rPr>
                <w:rFonts w:ascii="Arial" w:hAnsi="Arial" w:cs="Arial"/>
                <w:sz w:val="22"/>
                <w:szCs w:val="22"/>
              </w:rPr>
              <w:t>–</w:t>
            </w:r>
            <w:r w:rsidRPr="009E409D">
              <w:rPr>
                <w:rFonts w:ascii="Arial" w:hAnsi="Arial" w:cs="Arial"/>
                <w:sz w:val="22"/>
                <w:szCs w:val="22"/>
              </w:rPr>
              <w:t>89 (МЭК 68-2-27-87)</w:t>
            </w:r>
            <w:r w:rsidRPr="00C5229B">
              <w:rPr>
                <w:rFonts w:ascii="Arial" w:hAnsi="Arial" w:cs="Arial"/>
                <w:sz w:val="22"/>
                <w:szCs w:val="22"/>
              </w:rPr>
              <w:t xml:space="preserve"> Основные методы испытаний на воздействие внешних факторов. </w:t>
            </w:r>
            <w:r w:rsidRPr="00FF7ABA">
              <w:rPr>
                <w:rFonts w:ascii="Arial" w:hAnsi="Arial" w:cs="Arial"/>
                <w:sz w:val="22"/>
                <w:szCs w:val="22"/>
              </w:rPr>
              <w:t>Часть 2. Испытания. Испытание Еа и руководство: Одиночный удар</w:t>
            </w:r>
          </w:p>
        </w:tc>
      </w:tr>
      <w:tr w:rsidR="006754E1" w:rsidRPr="00F43895" w14:paraId="118D42BB" w14:textId="77777777" w:rsidTr="00AC66D8">
        <w:trPr>
          <w:gridAfter w:val="1"/>
          <w:wAfter w:w="31" w:type="dxa"/>
          <w:trHeight w:val="996"/>
        </w:trPr>
        <w:tc>
          <w:tcPr>
            <w:tcW w:w="2545" w:type="dxa"/>
          </w:tcPr>
          <w:p w14:paraId="264B6C53" w14:textId="7FC6BB4F" w:rsidR="006754E1" w:rsidRPr="00B25D93" w:rsidDel="006754E1" w:rsidRDefault="00C05F66" w:rsidP="00AA525E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05F66">
              <w:rPr>
                <w:rFonts w:ascii="Arial" w:hAnsi="Arial" w:cs="Arial"/>
                <w:sz w:val="22"/>
                <w:szCs w:val="22"/>
              </w:rPr>
              <w:t>IEC 60068-2-30</w:t>
            </w:r>
          </w:p>
        </w:tc>
        <w:tc>
          <w:tcPr>
            <w:tcW w:w="1837" w:type="dxa"/>
          </w:tcPr>
          <w:p w14:paraId="36876DB7" w14:textId="1325A98C" w:rsidR="006754E1" w:rsidRPr="006754E1" w:rsidRDefault="00631BF9" w:rsidP="00AA525E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3476F5">
              <w:rPr>
                <w:rFonts w:ascii="Arial" w:hAnsi="Arial" w:cs="Arial"/>
                <w:sz w:val="22"/>
                <w:szCs w:val="22"/>
              </w:rPr>
              <w:t>NEQ</w:t>
            </w:r>
          </w:p>
        </w:tc>
        <w:tc>
          <w:tcPr>
            <w:tcW w:w="5368" w:type="dxa"/>
          </w:tcPr>
          <w:p w14:paraId="0488DCDA" w14:textId="4696DE68" w:rsidR="006754E1" w:rsidRPr="003B4E23" w:rsidDel="006754E1" w:rsidRDefault="00C5229B" w:rsidP="002B6291">
            <w:pPr>
              <w:widowControl w:val="0"/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5229B">
              <w:rPr>
                <w:rFonts w:ascii="Arial" w:hAnsi="Arial" w:cs="Arial"/>
                <w:sz w:val="22"/>
                <w:szCs w:val="22"/>
              </w:rPr>
              <w:t>ГОСТ 28216</w:t>
            </w:r>
            <w:r w:rsidR="002B6291" w:rsidRPr="003476F5">
              <w:rPr>
                <w:rFonts w:ascii="Arial" w:hAnsi="Arial" w:cs="Arial"/>
                <w:sz w:val="22"/>
                <w:szCs w:val="22"/>
              </w:rPr>
              <w:t>–</w:t>
            </w:r>
            <w:r w:rsidRPr="00C5229B">
              <w:rPr>
                <w:rFonts w:ascii="Arial" w:hAnsi="Arial" w:cs="Arial"/>
                <w:sz w:val="22"/>
                <w:szCs w:val="22"/>
              </w:rPr>
              <w:t>89 (МЭК 68-2-30-87)</w:t>
            </w:r>
            <w:r w:rsidRPr="003B4E23">
              <w:rPr>
                <w:rFonts w:ascii="Arial" w:hAnsi="Arial" w:cs="Arial"/>
                <w:sz w:val="22"/>
                <w:szCs w:val="22"/>
              </w:rPr>
              <w:t xml:space="preserve"> Основные методы испытаний на воздействие внешних факторов. Часть 2. Испытания. Испытание </w:t>
            </w:r>
            <w:r w:rsidRPr="00C5229B">
              <w:rPr>
                <w:rFonts w:ascii="Arial" w:hAnsi="Arial" w:cs="Arial"/>
                <w:sz w:val="22"/>
                <w:szCs w:val="22"/>
                <w:lang w:val="en-US"/>
              </w:rPr>
              <w:t>Db</w:t>
            </w:r>
            <w:r w:rsidRPr="003B4E23">
              <w:rPr>
                <w:rFonts w:ascii="Arial" w:hAnsi="Arial" w:cs="Arial"/>
                <w:sz w:val="22"/>
                <w:szCs w:val="22"/>
              </w:rPr>
              <w:t xml:space="preserve"> и руководство: влажное тепло, циклическое (12 + 12-часовой цикл)</w:t>
            </w:r>
            <w:r w:rsidR="00D87FC1">
              <w:rPr>
                <w:rStyle w:val="aff0"/>
                <w:rFonts w:ascii="Arial" w:hAnsi="Arial" w:cs="Arial"/>
                <w:sz w:val="22"/>
                <w:szCs w:val="22"/>
              </w:rPr>
              <w:footnoteReference w:customMarkFollows="1" w:id="7"/>
              <w:t>1)</w:t>
            </w:r>
          </w:p>
        </w:tc>
      </w:tr>
      <w:tr w:rsidR="006754E1" w:rsidRPr="00F43895" w14:paraId="6D849522" w14:textId="77777777" w:rsidTr="00AC66D8">
        <w:trPr>
          <w:gridAfter w:val="1"/>
          <w:wAfter w:w="31" w:type="dxa"/>
          <w:trHeight w:val="481"/>
        </w:trPr>
        <w:tc>
          <w:tcPr>
            <w:tcW w:w="2545" w:type="dxa"/>
          </w:tcPr>
          <w:p w14:paraId="732BDDBF" w14:textId="736C0073" w:rsidR="006754E1" w:rsidRPr="00B25D93" w:rsidDel="006754E1" w:rsidRDefault="00C2491E" w:rsidP="00AA525E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2491E">
              <w:rPr>
                <w:rFonts w:ascii="Arial" w:hAnsi="Arial" w:cs="Arial"/>
                <w:sz w:val="22"/>
                <w:szCs w:val="22"/>
              </w:rPr>
              <w:t>IEC 60364 (все части)</w:t>
            </w:r>
          </w:p>
        </w:tc>
        <w:tc>
          <w:tcPr>
            <w:tcW w:w="1837" w:type="dxa"/>
          </w:tcPr>
          <w:p w14:paraId="74E6E0A5" w14:textId="69B76CA5" w:rsidR="006754E1" w:rsidRPr="006754E1" w:rsidRDefault="006215EF" w:rsidP="00AA525E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AA566F">
              <w:rPr>
                <w:rFonts w:ascii="Arial" w:hAnsi="Arial" w:cs="Arial"/>
                <w:sz w:val="22"/>
                <w:szCs w:val="22"/>
                <w:lang w:val="en-US"/>
              </w:rPr>
              <w:t>MOD</w:t>
            </w:r>
          </w:p>
        </w:tc>
        <w:tc>
          <w:tcPr>
            <w:tcW w:w="5368" w:type="dxa"/>
          </w:tcPr>
          <w:p w14:paraId="584516B2" w14:textId="313CA807" w:rsidR="006754E1" w:rsidRPr="002B6291" w:rsidDel="006754E1" w:rsidRDefault="006215EF" w:rsidP="002B1E2E">
            <w:pPr>
              <w:widowControl w:val="0"/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ГОСТ 30331</w:t>
            </w:r>
            <w:r w:rsidRPr="006215EF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все части</w:t>
            </w:r>
            <w:r w:rsidRPr="006215EF">
              <w:rPr>
                <w:rFonts w:ascii="Arial" w:hAnsi="Arial" w:cs="Arial"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15EF">
              <w:rPr>
                <w:rFonts w:ascii="Arial" w:hAnsi="Arial" w:cs="Arial"/>
                <w:sz w:val="22"/>
                <w:szCs w:val="22"/>
              </w:rPr>
              <w:t>Электроустановк</w:t>
            </w:r>
            <w:r w:rsidR="002B1E2E">
              <w:rPr>
                <w:rFonts w:ascii="Arial" w:hAnsi="Arial" w:cs="Arial"/>
                <w:sz w:val="22"/>
                <w:szCs w:val="22"/>
              </w:rPr>
              <w:t>и зданий</w:t>
            </w:r>
            <w:r w:rsidR="001041DB">
              <w:rPr>
                <w:rStyle w:val="aff0"/>
                <w:rFonts w:ascii="Arial" w:hAnsi="Arial" w:cs="Arial"/>
                <w:sz w:val="22"/>
                <w:szCs w:val="22"/>
              </w:rPr>
              <w:footnoteReference w:customMarkFollows="1" w:id="8"/>
              <w:t>2)</w:t>
            </w:r>
          </w:p>
        </w:tc>
      </w:tr>
      <w:tr w:rsidR="006754E1" w:rsidRPr="00F43895" w14:paraId="52F627CF" w14:textId="77777777" w:rsidTr="00AC66D8">
        <w:trPr>
          <w:gridAfter w:val="1"/>
          <w:wAfter w:w="31" w:type="dxa"/>
          <w:trHeight w:val="673"/>
        </w:trPr>
        <w:tc>
          <w:tcPr>
            <w:tcW w:w="2545" w:type="dxa"/>
          </w:tcPr>
          <w:p w14:paraId="087282A3" w14:textId="3E60021C" w:rsidR="006754E1" w:rsidRPr="00B25D93" w:rsidDel="006754E1" w:rsidRDefault="00DB7F7A" w:rsidP="00AA525E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DB7F7A">
              <w:rPr>
                <w:rFonts w:ascii="Arial" w:hAnsi="Arial" w:cs="Arial"/>
                <w:sz w:val="22"/>
                <w:szCs w:val="22"/>
              </w:rPr>
              <w:t>IEC 60417</w:t>
            </w:r>
          </w:p>
        </w:tc>
        <w:tc>
          <w:tcPr>
            <w:tcW w:w="1837" w:type="dxa"/>
          </w:tcPr>
          <w:p w14:paraId="2C0A6BDA" w14:textId="42FB0C1C" w:rsidR="006754E1" w:rsidRPr="00EA11FC" w:rsidRDefault="00F6625D" w:rsidP="00AA525E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NEQ</w:t>
            </w:r>
          </w:p>
        </w:tc>
        <w:tc>
          <w:tcPr>
            <w:tcW w:w="5368" w:type="dxa"/>
          </w:tcPr>
          <w:p w14:paraId="26D84C5C" w14:textId="6AF91D69" w:rsidR="006754E1" w:rsidRPr="00EA11FC" w:rsidDel="006754E1" w:rsidRDefault="00F6625D" w:rsidP="001041DB">
            <w:pPr>
              <w:widowControl w:val="0"/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ГОСТ 2.722</w:t>
            </w:r>
            <w:r w:rsidR="001041DB" w:rsidRPr="00EA11FC">
              <w:rPr>
                <w:rFonts w:ascii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hAnsi="Arial" w:cs="Arial"/>
                <w:sz w:val="22"/>
                <w:szCs w:val="22"/>
              </w:rPr>
              <w:t xml:space="preserve">68 Единая система конструкторской документации. Обозначения условные графические в схемах. </w:t>
            </w: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Машины электрические</w:t>
            </w:r>
          </w:p>
        </w:tc>
      </w:tr>
      <w:tr w:rsidR="006754E1" w:rsidRPr="00F43895" w14:paraId="34CED79B" w14:textId="77777777" w:rsidTr="00AC66D8">
        <w:trPr>
          <w:gridAfter w:val="1"/>
          <w:wAfter w:w="31" w:type="dxa"/>
          <w:trHeight w:val="996"/>
        </w:trPr>
        <w:tc>
          <w:tcPr>
            <w:tcW w:w="2545" w:type="dxa"/>
          </w:tcPr>
          <w:p w14:paraId="1288596A" w14:textId="7694A676" w:rsidR="006754E1" w:rsidRPr="00B25D93" w:rsidDel="006754E1" w:rsidRDefault="004B413C" w:rsidP="00AA525E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4B413C">
              <w:rPr>
                <w:rFonts w:ascii="Arial" w:hAnsi="Arial" w:cs="Arial"/>
                <w:sz w:val="22"/>
                <w:szCs w:val="22"/>
              </w:rPr>
              <w:t>IEC 60445</w:t>
            </w:r>
          </w:p>
        </w:tc>
        <w:tc>
          <w:tcPr>
            <w:tcW w:w="1837" w:type="dxa"/>
          </w:tcPr>
          <w:p w14:paraId="13DAE0CC" w14:textId="1C990CA5" w:rsidR="006754E1" w:rsidRPr="00EA11FC" w:rsidRDefault="002F4E14" w:rsidP="00AA525E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MOD</w:t>
            </w:r>
          </w:p>
        </w:tc>
        <w:tc>
          <w:tcPr>
            <w:tcW w:w="5368" w:type="dxa"/>
          </w:tcPr>
          <w:p w14:paraId="4EEEA8CE" w14:textId="500185E1" w:rsidR="006754E1" w:rsidRPr="00EA11FC" w:rsidDel="006754E1" w:rsidRDefault="00762A0A" w:rsidP="00E7705D">
            <w:pPr>
              <w:widowControl w:val="0"/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A11FC">
              <w:rPr>
                <w:rFonts w:ascii="Arial" w:hAnsi="Arial" w:cs="Arial"/>
                <w:sz w:val="22"/>
                <w:szCs w:val="22"/>
              </w:rPr>
              <w:t>ГОСТ</w:t>
            </w: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  </w:t>
            </w:r>
            <w:r w:rsidRPr="00EA11FC">
              <w:rPr>
                <w:rFonts w:ascii="Arial" w:hAnsi="Arial" w:cs="Arial"/>
                <w:sz w:val="22"/>
                <w:szCs w:val="22"/>
              </w:rPr>
              <w:t>33542</w:t>
            </w:r>
            <w:r w:rsidR="00E7705D" w:rsidRPr="00EA11FC">
              <w:rPr>
                <w:rFonts w:ascii="Arial" w:hAnsi="Arial" w:cs="Arial"/>
                <w:sz w:val="22"/>
                <w:szCs w:val="22"/>
              </w:rPr>
              <w:t>–</w:t>
            </w:r>
            <w:r w:rsidRPr="00EA11FC">
              <w:rPr>
                <w:rFonts w:ascii="Arial" w:hAnsi="Arial" w:cs="Arial"/>
                <w:sz w:val="22"/>
                <w:szCs w:val="22"/>
              </w:rPr>
              <w:t>2015 (IEC</w:t>
            </w:r>
            <w:r w:rsidRPr="00EA11FC">
              <w:rPr>
                <w:rFonts w:ascii="Arial" w:hAnsi="Arial" w:cs="Arial"/>
                <w:sz w:val="22"/>
                <w:szCs w:val="22"/>
                <w:lang w:val="en-US"/>
              </w:rPr>
              <w:t>  </w:t>
            </w:r>
            <w:r w:rsidR="002F4E14" w:rsidRPr="00EA11FC">
              <w:rPr>
                <w:rFonts w:ascii="Arial" w:hAnsi="Arial" w:cs="Arial"/>
                <w:sz w:val="22"/>
                <w:szCs w:val="22"/>
              </w:rPr>
              <w:t>60445:2010) Основополагающие принципы и принципы безопасности для интерфейса «человек-машина», выполнение и идентификация. Идентификация выводов электрооборудования, концов проводников и проводников</w:t>
            </w:r>
          </w:p>
        </w:tc>
      </w:tr>
      <w:tr w:rsidR="006754E1" w:rsidRPr="00F43895" w14:paraId="3306B1EA" w14:textId="77777777" w:rsidTr="00AC66D8">
        <w:trPr>
          <w:gridAfter w:val="1"/>
          <w:wAfter w:w="31" w:type="dxa"/>
          <w:trHeight w:val="365"/>
        </w:trPr>
        <w:tc>
          <w:tcPr>
            <w:tcW w:w="2545" w:type="dxa"/>
          </w:tcPr>
          <w:p w14:paraId="32EFE4A7" w14:textId="314DE448" w:rsidR="006754E1" w:rsidRPr="00B25D93" w:rsidDel="006754E1" w:rsidRDefault="00760C8B" w:rsidP="00AA525E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760C8B">
              <w:rPr>
                <w:rFonts w:ascii="Arial" w:hAnsi="Arial" w:cs="Arial"/>
                <w:sz w:val="22"/>
                <w:szCs w:val="22"/>
              </w:rPr>
              <w:t>IEC 60695-2-10</w:t>
            </w:r>
          </w:p>
        </w:tc>
        <w:tc>
          <w:tcPr>
            <w:tcW w:w="1837" w:type="dxa"/>
          </w:tcPr>
          <w:p w14:paraId="38239710" w14:textId="1A24FCFB" w:rsidR="006754E1" w:rsidRPr="006754E1" w:rsidRDefault="005A1176" w:rsidP="00AA525E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5A1176">
              <w:rPr>
                <w:rFonts w:ascii="Arial" w:hAnsi="Arial" w:cs="Arial"/>
                <w:sz w:val="22"/>
                <w:szCs w:val="22"/>
                <w:lang w:val="en-US"/>
              </w:rPr>
              <w:t>–</w:t>
            </w:r>
          </w:p>
        </w:tc>
        <w:tc>
          <w:tcPr>
            <w:tcW w:w="5368" w:type="dxa"/>
          </w:tcPr>
          <w:p w14:paraId="486703B9" w14:textId="45699339" w:rsidR="006754E1" w:rsidDel="006754E1" w:rsidRDefault="005A1176" w:rsidP="005A1176">
            <w:pPr>
              <w:widowControl w:val="0"/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  <w:r w:rsidR="00766A16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766A16">
              <w:rPr>
                <w:rStyle w:val="aff0"/>
                <w:rFonts w:ascii="Arial" w:hAnsi="Arial" w:cs="Arial"/>
                <w:sz w:val="22"/>
                <w:szCs w:val="22"/>
              </w:rPr>
              <w:footnoteReference w:customMarkFollows="1" w:id="9"/>
              <w:t>3)</w:t>
            </w:r>
          </w:p>
        </w:tc>
      </w:tr>
      <w:tr w:rsidR="006754E1" w:rsidRPr="00F43895" w14:paraId="377C8B07" w14:textId="77777777" w:rsidTr="00AC66D8">
        <w:trPr>
          <w:gridAfter w:val="1"/>
          <w:wAfter w:w="31" w:type="dxa"/>
          <w:trHeight w:val="383"/>
        </w:trPr>
        <w:tc>
          <w:tcPr>
            <w:tcW w:w="2545" w:type="dxa"/>
          </w:tcPr>
          <w:p w14:paraId="31CFB74B" w14:textId="28135B6C" w:rsidR="006754E1" w:rsidRPr="00B25D93" w:rsidDel="006754E1" w:rsidRDefault="00760C8B" w:rsidP="00AA525E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760C8B">
              <w:rPr>
                <w:rFonts w:ascii="Arial" w:hAnsi="Arial" w:cs="Arial"/>
                <w:sz w:val="22"/>
                <w:szCs w:val="22"/>
              </w:rPr>
              <w:t>IEC 60695-2-11:2014</w:t>
            </w:r>
          </w:p>
        </w:tc>
        <w:tc>
          <w:tcPr>
            <w:tcW w:w="1837" w:type="dxa"/>
          </w:tcPr>
          <w:p w14:paraId="08B77A30" w14:textId="701B6876" w:rsidR="006754E1" w:rsidRPr="006754E1" w:rsidRDefault="009D1BD2" w:rsidP="00AA525E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4C70BE">
              <w:rPr>
                <w:rFonts w:ascii="Arial" w:hAnsi="Arial" w:cs="Arial"/>
                <w:sz w:val="22"/>
                <w:szCs w:val="22"/>
                <w:lang w:val="en-US"/>
              </w:rPr>
              <w:t>IDT</w:t>
            </w:r>
          </w:p>
        </w:tc>
        <w:tc>
          <w:tcPr>
            <w:tcW w:w="5368" w:type="dxa"/>
          </w:tcPr>
          <w:p w14:paraId="01D730EC" w14:textId="3F65D7BB" w:rsidR="006754E1" w:rsidRPr="009D1BD2" w:rsidDel="006754E1" w:rsidRDefault="009D1BD2" w:rsidP="009D1BD2">
            <w:pPr>
              <w:widowControl w:val="0"/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1BD2">
              <w:rPr>
                <w:rFonts w:ascii="Arial" w:hAnsi="Arial" w:cs="Arial"/>
                <w:sz w:val="22"/>
                <w:szCs w:val="22"/>
              </w:rPr>
              <w:t>ГОСТ IEC 60695-2-11</w:t>
            </w:r>
            <w:r w:rsidRPr="003476F5">
              <w:rPr>
                <w:rFonts w:ascii="Arial" w:hAnsi="Arial" w:cs="Arial"/>
                <w:sz w:val="22"/>
                <w:szCs w:val="22"/>
              </w:rPr>
              <w:t>–</w:t>
            </w:r>
            <w:r w:rsidRPr="009D1BD2">
              <w:rPr>
                <w:rFonts w:ascii="Arial" w:hAnsi="Arial" w:cs="Arial"/>
                <w:sz w:val="22"/>
                <w:szCs w:val="22"/>
              </w:rPr>
              <w:t>2013</w:t>
            </w:r>
            <w:r w:rsidRPr="00D52263">
              <w:rPr>
                <w:rFonts w:ascii="Arial" w:hAnsi="Arial" w:cs="Arial"/>
                <w:sz w:val="22"/>
                <w:szCs w:val="22"/>
              </w:rPr>
              <w:t xml:space="preserve"> Испытания на пожароопасность. Часть 2-11. О</w:t>
            </w:r>
            <w:r w:rsidRPr="009D1BD2">
              <w:rPr>
                <w:rFonts w:ascii="Arial" w:hAnsi="Arial" w:cs="Arial"/>
                <w:sz w:val="22"/>
                <w:szCs w:val="22"/>
                <w:lang w:val="en-US"/>
              </w:rPr>
              <w:t>c</w:t>
            </w:r>
            <w:r w:rsidRPr="00D52263">
              <w:rPr>
                <w:rFonts w:ascii="Arial" w:hAnsi="Arial" w:cs="Arial"/>
                <w:sz w:val="22"/>
                <w:szCs w:val="22"/>
              </w:rPr>
              <w:t xml:space="preserve">новные методы испытаний раскаленной проволокой. </w:t>
            </w:r>
            <w:r w:rsidRPr="009D1BD2">
              <w:rPr>
                <w:rFonts w:ascii="Arial" w:hAnsi="Arial" w:cs="Arial"/>
                <w:sz w:val="22"/>
                <w:szCs w:val="22"/>
                <w:lang w:val="en-US"/>
              </w:rPr>
              <w:t>Испытание раскаленной проволокой на воспламеняемость конечной продукции</w:t>
            </w:r>
          </w:p>
        </w:tc>
      </w:tr>
      <w:tr w:rsidR="006754E1" w:rsidRPr="00F43895" w14:paraId="258BF9F0" w14:textId="77777777" w:rsidTr="00AC66D8">
        <w:trPr>
          <w:gridAfter w:val="1"/>
          <w:wAfter w:w="31" w:type="dxa"/>
          <w:trHeight w:val="347"/>
        </w:trPr>
        <w:tc>
          <w:tcPr>
            <w:tcW w:w="2545" w:type="dxa"/>
          </w:tcPr>
          <w:p w14:paraId="79E131D1" w14:textId="7625323A" w:rsidR="00154308" w:rsidRPr="00B25D93" w:rsidDel="006754E1" w:rsidRDefault="00154308" w:rsidP="00A04087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154308">
              <w:rPr>
                <w:rFonts w:ascii="Arial" w:hAnsi="Arial" w:cs="Arial"/>
                <w:sz w:val="22"/>
                <w:szCs w:val="22"/>
              </w:rPr>
              <w:lastRenderedPageBreak/>
              <w:t>IEC 60695-2-12</w:t>
            </w:r>
          </w:p>
        </w:tc>
        <w:tc>
          <w:tcPr>
            <w:tcW w:w="1837" w:type="dxa"/>
          </w:tcPr>
          <w:p w14:paraId="4F411E75" w14:textId="61CBB795" w:rsidR="006754E1" w:rsidRPr="006754E1" w:rsidRDefault="00A04087" w:rsidP="00AA525E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5A1176">
              <w:rPr>
                <w:rFonts w:ascii="Arial" w:hAnsi="Arial" w:cs="Arial"/>
                <w:sz w:val="22"/>
                <w:szCs w:val="22"/>
                <w:lang w:val="en-US"/>
              </w:rPr>
              <w:t>–</w:t>
            </w:r>
          </w:p>
        </w:tc>
        <w:tc>
          <w:tcPr>
            <w:tcW w:w="5368" w:type="dxa"/>
          </w:tcPr>
          <w:p w14:paraId="103A3EE8" w14:textId="3F048EE2" w:rsidR="006754E1" w:rsidDel="006754E1" w:rsidRDefault="00A04087" w:rsidP="00A04087">
            <w:pPr>
              <w:widowControl w:val="0"/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  <w:r w:rsidR="005077C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5077CC">
              <w:rPr>
                <w:rStyle w:val="aff0"/>
                <w:rFonts w:ascii="Arial" w:hAnsi="Arial" w:cs="Arial"/>
                <w:sz w:val="22"/>
                <w:szCs w:val="22"/>
              </w:rPr>
              <w:footnoteReference w:customMarkFollows="1" w:id="10"/>
              <w:t>1)</w:t>
            </w:r>
          </w:p>
        </w:tc>
      </w:tr>
      <w:tr w:rsidR="009923BC" w:rsidRPr="00F43895" w14:paraId="71D6901A" w14:textId="77777777" w:rsidTr="00AC66D8">
        <w:trPr>
          <w:gridAfter w:val="1"/>
          <w:wAfter w:w="31" w:type="dxa"/>
          <w:trHeight w:val="410"/>
        </w:trPr>
        <w:tc>
          <w:tcPr>
            <w:tcW w:w="2545" w:type="dxa"/>
          </w:tcPr>
          <w:p w14:paraId="5BE26AB7" w14:textId="2A347EFC" w:rsidR="009923BC" w:rsidRPr="00154308" w:rsidRDefault="003779B0" w:rsidP="00AA525E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779B0">
              <w:rPr>
                <w:rFonts w:ascii="Arial" w:hAnsi="Arial" w:cs="Arial"/>
                <w:sz w:val="22"/>
                <w:szCs w:val="22"/>
              </w:rPr>
              <w:t>IEC 60825-1:2014</w:t>
            </w:r>
          </w:p>
        </w:tc>
        <w:tc>
          <w:tcPr>
            <w:tcW w:w="1837" w:type="dxa"/>
          </w:tcPr>
          <w:p w14:paraId="1824CFF7" w14:textId="0C84D6E0" w:rsidR="009923BC" w:rsidRPr="006754E1" w:rsidRDefault="00650914" w:rsidP="00AA525E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5A1176">
              <w:rPr>
                <w:rFonts w:ascii="Arial" w:hAnsi="Arial" w:cs="Arial"/>
                <w:sz w:val="22"/>
                <w:szCs w:val="22"/>
                <w:lang w:val="en-US"/>
              </w:rPr>
              <w:t>–</w:t>
            </w:r>
          </w:p>
        </w:tc>
        <w:tc>
          <w:tcPr>
            <w:tcW w:w="5368" w:type="dxa"/>
          </w:tcPr>
          <w:p w14:paraId="574AF645" w14:textId="63EAD483" w:rsidR="009923BC" w:rsidDel="006754E1" w:rsidRDefault="00650914" w:rsidP="00650914">
            <w:pPr>
              <w:widowControl w:val="0"/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9923BC" w:rsidRPr="00346EBE" w14:paraId="1169762F" w14:textId="77777777" w:rsidTr="00AC66D8">
        <w:trPr>
          <w:gridAfter w:val="1"/>
          <w:wAfter w:w="31" w:type="dxa"/>
          <w:trHeight w:val="712"/>
        </w:trPr>
        <w:tc>
          <w:tcPr>
            <w:tcW w:w="2545" w:type="dxa"/>
          </w:tcPr>
          <w:p w14:paraId="1D12054C" w14:textId="42FCC5D7" w:rsidR="00796D7D" w:rsidRPr="006215EF" w:rsidRDefault="001E4A34" w:rsidP="00A04087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215EF">
              <w:rPr>
                <w:rFonts w:ascii="Arial" w:hAnsi="Arial" w:cs="Arial"/>
                <w:sz w:val="22"/>
                <w:szCs w:val="22"/>
                <w:lang w:val="en-US"/>
              </w:rPr>
              <w:t>IEC 60947-1:2011</w:t>
            </w:r>
          </w:p>
        </w:tc>
        <w:tc>
          <w:tcPr>
            <w:tcW w:w="1837" w:type="dxa"/>
          </w:tcPr>
          <w:p w14:paraId="5761E96F" w14:textId="3683DD36" w:rsidR="009923BC" w:rsidRPr="006754E1" w:rsidRDefault="00292285" w:rsidP="00AA525E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292285">
              <w:rPr>
                <w:rFonts w:ascii="Arial" w:hAnsi="Arial" w:cs="Arial"/>
                <w:sz w:val="22"/>
                <w:szCs w:val="22"/>
                <w:lang w:val="en-US"/>
              </w:rPr>
              <w:t>IDT</w:t>
            </w:r>
          </w:p>
        </w:tc>
        <w:tc>
          <w:tcPr>
            <w:tcW w:w="5368" w:type="dxa"/>
          </w:tcPr>
          <w:p w14:paraId="62452356" w14:textId="0974BB81" w:rsidR="009923BC" w:rsidRPr="00292285" w:rsidDel="006754E1" w:rsidRDefault="00346EBE" w:rsidP="00292285">
            <w:pPr>
              <w:widowControl w:val="0"/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ГОСТ  </w:t>
            </w:r>
            <w:r w:rsidR="00292285" w:rsidRPr="00292285">
              <w:rPr>
                <w:rFonts w:ascii="Arial" w:hAnsi="Arial" w:cs="Arial"/>
                <w:sz w:val="22"/>
                <w:szCs w:val="22"/>
                <w:lang w:val="en-US"/>
              </w:rPr>
              <w:t>IEC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  </w:t>
            </w:r>
            <w:r w:rsidR="00292285" w:rsidRPr="00292285">
              <w:rPr>
                <w:rFonts w:ascii="Arial" w:hAnsi="Arial" w:cs="Arial"/>
                <w:sz w:val="22"/>
                <w:szCs w:val="22"/>
              </w:rPr>
              <w:t>60947-1</w:t>
            </w:r>
            <w:r w:rsidR="00292285" w:rsidRPr="003476F5">
              <w:rPr>
                <w:rFonts w:ascii="Arial" w:hAnsi="Arial" w:cs="Arial"/>
                <w:sz w:val="22"/>
                <w:szCs w:val="22"/>
              </w:rPr>
              <w:t>–</w:t>
            </w:r>
            <w:r w:rsidR="00292285" w:rsidRPr="00292285">
              <w:rPr>
                <w:rFonts w:ascii="Arial" w:hAnsi="Arial" w:cs="Arial"/>
                <w:sz w:val="22"/>
                <w:szCs w:val="22"/>
              </w:rPr>
              <w:t>2017</w:t>
            </w:r>
            <w:r w:rsidR="0029228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92285" w:rsidRPr="00292285">
              <w:rPr>
                <w:rFonts w:ascii="Arial" w:hAnsi="Arial" w:cs="Arial"/>
                <w:sz w:val="22"/>
                <w:szCs w:val="22"/>
              </w:rPr>
              <w:t>Аппаратура распределения и управления низковольтная. Часть 1. Общие правила</w:t>
            </w:r>
          </w:p>
        </w:tc>
      </w:tr>
      <w:tr w:rsidR="009923BC" w:rsidRPr="00F43895" w14:paraId="332375A5" w14:textId="77777777" w:rsidTr="00AC66D8">
        <w:trPr>
          <w:gridAfter w:val="1"/>
          <w:wAfter w:w="31" w:type="dxa"/>
          <w:trHeight w:val="996"/>
        </w:trPr>
        <w:tc>
          <w:tcPr>
            <w:tcW w:w="2545" w:type="dxa"/>
          </w:tcPr>
          <w:p w14:paraId="6328FEE7" w14:textId="55D2F28F" w:rsidR="009923BC" w:rsidRPr="00154308" w:rsidRDefault="002F36CD" w:rsidP="00AA525E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2F36CD">
              <w:rPr>
                <w:rFonts w:ascii="Arial" w:hAnsi="Arial" w:cs="Arial"/>
                <w:sz w:val="22"/>
                <w:szCs w:val="22"/>
              </w:rPr>
              <w:t>IEC 60947-5-3</w:t>
            </w:r>
          </w:p>
        </w:tc>
        <w:tc>
          <w:tcPr>
            <w:tcW w:w="1837" w:type="dxa"/>
          </w:tcPr>
          <w:p w14:paraId="36C7BE49" w14:textId="2115C747" w:rsidR="009923BC" w:rsidRPr="006754E1" w:rsidRDefault="00346EBE" w:rsidP="00AA525E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292285">
              <w:rPr>
                <w:rFonts w:ascii="Arial" w:hAnsi="Arial" w:cs="Arial"/>
                <w:sz w:val="22"/>
                <w:szCs w:val="22"/>
                <w:lang w:val="en-US"/>
              </w:rPr>
              <w:t>IDT</w:t>
            </w:r>
          </w:p>
        </w:tc>
        <w:tc>
          <w:tcPr>
            <w:tcW w:w="5368" w:type="dxa"/>
          </w:tcPr>
          <w:p w14:paraId="27DBB7B5" w14:textId="0E79715D" w:rsidR="009923BC" w:rsidDel="006754E1" w:rsidRDefault="00346EBE" w:rsidP="00AA525E">
            <w:pPr>
              <w:widowControl w:val="0"/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ГОСТ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 </w:t>
            </w:r>
            <w:r>
              <w:rPr>
                <w:rFonts w:ascii="Arial" w:hAnsi="Arial" w:cs="Arial"/>
                <w:sz w:val="22"/>
                <w:szCs w:val="22"/>
              </w:rPr>
              <w:t> IEC  </w:t>
            </w:r>
            <w:r w:rsidRPr="00346EBE">
              <w:rPr>
                <w:rFonts w:ascii="Arial" w:hAnsi="Arial" w:cs="Arial"/>
                <w:sz w:val="22"/>
                <w:szCs w:val="22"/>
              </w:rPr>
              <w:t>60947-5-3</w:t>
            </w:r>
            <w:r w:rsidRPr="003476F5">
              <w:rPr>
                <w:rFonts w:ascii="Arial" w:hAnsi="Arial" w:cs="Arial"/>
                <w:sz w:val="22"/>
                <w:szCs w:val="22"/>
              </w:rPr>
              <w:t>–</w:t>
            </w:r>
            <w:r w:rsidRPr="00346EBE">
              <w:rPr>
                <w:rFonts w:ascii="Arial" w:hAnsi="Arial" w:cs="Arial"/>
                <w:sz w:val="22"/>
                <w:szCs w:val="22"/>
              </w:rPr>
              <w:t>2017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46EBE">
              <w:rPr>
                <w:rFonts w:ascii="Arial" w:hAnsi="Arial" w:cs="Arial"/>
                <w:sz w:val="22"/>
                <w:szCs w:val="22"/>
              </w:rPr>
              <w:t>Аппаратура распределения и управления низковольтная. Часть 5-3. Устройства и коммутационные элементы цепей управления. Требования к близко расположенным устройствам с определенным поведением в условиях отказа</w:t>
            </w:r>
          </w:p>
        </w:tc>
      </w:tr>
      <w:tr w:rsidR="009923BC" w:rsidRPr="00F43895" w14:paraId="7B4568C0" w14:textId="77777777" w:rsidTr="00AC66D8">
        <w:trPr>
          <w:gridAfter w:val="1"/>
          <w:wAfter w:w="31" w:type="dxa"/>
          <w:trHeight w:val="996"/>
        </w:trPr>
        <w:tc>
          <w:tcPr>
            <w:tcW w:w="2545" w:type="dxa"/>
          </w:tcPr>
          <w:p w14:paraId="327D1691" w14:textId="066B9151" w:rsidR="009923BC" w:rsidRPr="00154308" w:rsidRDefault="00955215" w:rsidP="00AA525E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55215">
              <w:rPr>
                <w:rFonts w:ascii="Arial" w:hAnsi="Arial" w:cs="Arial"/>
                <w:sz w:val="22"/>
                <w:szCs w:val="22"/>
              </w:rPr>
              <w:t>IEC 61000-4-2</w:t>
            </w:r>
          </w:p>
        </w:tc>
        <w:tc>
          <w:tcPr>
            <w:tcW w:w="1837" w:type="dxa"/>
          </w:tcPr>
          <w:p w14:paraId="03D797D7" w14:textId="0F9C8825" w:rsidR="009923BC" w:rsidRPr="006754E1" w:rsidRDefault="00353E57" w:rsidP="00AA525E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353E57">
              <w:rPr>
                <w:rFonts w:ascii="Arial" w:hAnsi="Arial" w:cs="Arial"/>
                <w:sz w:val="22"/>
                <w:szCs w:val="22"/>
                <w:lang w:val="en-US"/>
              </w:rPr>
              <w:t>MOD</w:t>
            </w:r>
          </w:p>
        </w:tc>
        <w:tc>
          <w:tcPr>
            <w:tcW w:w="5368" w:type="dxa"/>
          </w:tcPr>
          <w:p w14:paraId="00E8BA72" w14:textId="35395D0B" w:rsidR="009923BC" w:rsidDel="006754E1" w:rsidRDefault="00353E57" w:rsidP="00353E57">
            <w:pPr>
              <w:widowControl w:val="0"/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3E57">
              <w:rPr>
                <w:rFonts w:ascii="Arial" w:hAnsi="Arial" w:cs="Arial"/>
                <w:sz w:val="22"/>
                <w:szCs w:val="22"/>
              </w:rPr>
              <w:t>ГОСТ 30804.4.2</w:t>
            </w:r>
            <w:r w:rsidRPr="003476F5">
              <w:rPr>
                <w:rFonts w:ascii="Arial" w:hAnsi="Arial" w:cs="Arial"/>
                <w:sz w:val="22"/>
                <w:szCs w:val="22"/>
              </w:rPr>
              <w:t>–</w:t>
            </w:r>
            <w:r w:rsidRPr="00353E57">
              <w:rPr>
                <w:rFonts w:ascii="Arial" w:hAnsi="Arial" w:cs="Arial"/>
                <w:sz w:val="22"/>
                <w:szCs w:val="22"/>
              </w:rPr>
              <w:t>2013 (IEC 61000-4-2:2008)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53E57">
              <w:rPr>
                <w:rFonts w:ascii="Arial" w:hAnsi="Arial" w:cs="Arial"/>
                <w:sz w:val="22"/>
                <w:szCs w:val="22"/>
              </w:rPr>
              <w:t>Совместимость технических средств электромагнитная. Устойчивость к электростатическим разрядам. Требования и методы испытаний</w:t>
            </w:r>
          </w:p>
        </w:tc>
      </w:tr>
      <w:tr w:rsidR="009923BC" w:rsidRPr="00F43895" w14:paraId="360462D5" w14:textId="77777777" w:rsidTr="00AC66D8">
        <w:trPr>
          <w:gridAfter w:val="1"/>
          <w:wAfter w:w="31" w:type="dxa"/>
          <w:trHeight w:val="996"/>
        </w:trPr>
        <w:tc>
          <w:tcPr>
            <w:tcW w:w="2545" w:type="dxa"/>
          </w:tcPr>
          <w:p w14:paraId="4726798C" w14:textId="5507646B" w:rsidR="00636FFB" w:rsidRPr="00154308" w:rsidRDefault="00636FFB" w:rsidP="00A04087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36FFB">
              <w:rPr>
                <w:rFonts w:ascii="Arial" w:hAnsi="Arial" w:cs="Arial"/>
                <w:sz w:val="22"/>
                <w:szCs w:val="22"/>
              </w:rPr>
              <w:t>IEC 61000-4-3</w:t>
            </w:r>
          </w:p>
        </w:tc>
        <w:tc>
          <w:tcPr>
            <w:tcW w:w="1837" w:type="dxa"/>
          </w:tcPr>
          <w:p w14:paraId="2A11D670" w14:textId="2220F8DF" w:rsidR="009923BC" w:rsidRPr="006754E1" w:rsidRDefault="00015789" w:rsidP="00AA525E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015789">
              <w:rPr>
                <w:rFonts w:ascii="Arial" w:hAnsi="Arial" w:cs="Arial"/>
                <w:sz w:val="22"/>
                <w:szCs w:val="22"/>
                <w:lang w:val="en-US"/>
              </w:rPr>
              <w:t>IDT</w:t>
            </w:r>
          </w:p>
        </w:tc>
        <w:tc>
          <w:tcPr>
            <w:tcW w:w="5368" w:type="dxa"/>
          </w:tcPr>
          <w:p w14:paraId="095C53B8" w14:textId="2DD36099" w:rsidR="009923BC" w:rsidDel="006754E1" w:rsidRDefault="00015789" w:rsidP="00AA525E">
            <w:pPr>
              <w:widowControl w:val="0"/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015789">
              <w:rPr>
                <w:rFonts w:ascii="Arial" w:hAnsi="Arial" w:cs="Arial"/>
                <w:sz w:val="22"/>
                <w:szCs w:val="22"/>
              </w:rPr>
              <w:t>ГОСТ IEC 61000-4-3–2016 Электромагнитная совместимость (ЭМС). Часть 4-3. Методы испытаний и измерений. Испытание на устойчивость к излучаемому радиочастотному электромагнитному полю</w:t>
            </w:r>
          </w:p>
        </w:tc>
      </w:tr>
      <w:tr w:rsidR="009923BC" w:rsidRPr="00F43895" w14:paraId="5CDCD577" w14:textId="77777777" w:rsidTr="00AC66D8">
        <w:trPr>
          <w:gridAfter w:val="1"/>
          <w:wAfter w:w="31" w:type="dxa"/>
          <w:trHeight w:val="996"/>
        </w:trPr>
        <w:tc>
          <w:tcPr>
            <w:tcW w:w="2545" w:type="dxa"/>
          </w:tcPr>
          <w:p w14:paraId="12BBA576" w14:textId="37748478" w:rsidR="009923BC" w:rsidRPr="00154308" w:rsidRDefault="00FD1E6C" w:rsidP="00AA525E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FD1E6C">
              <w:rPr>
                <w:rFonts w:ascii="Arial" w:hAnsi="Arial" w:cs="Arial"/>
                <w:sz w:val="22"/>
                <w:szCs w:val="22"/>
              </w:rPr>
              <w:t>IEC 61000-4-4</w:t>
            </w:r>
          </w:p>
        </w:tc>
        <w:tc>
          <w:tcPr>
            <w:tcW w:w="1837" w:type="dxa"/>
          </w:tcPr>
          <w:p w14:paraId="43C76D0B" w14:textId="10FEC75C" w:rsidR="009923BC" w:rsidRPr="006754E1" w:rsidRDefault="0011597B" w:rsidP="00AA525E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11597B">
              <w:rPr>
                <w:rFonts w:ascii="Arial" w:hAnsi="Arial" w:cs="Arial"/>
                <w:sz w:val="22"/>
                <w:szCs w:val="22"/>
                <w:lang w:val="en-US"/>
              </w:rPr>
              <w:t>IDT</w:t>
            </w:r>
          </w:p>
        </w:tc>
        <w:tc>
          <w:tcPr>
            <w:tcW w:w="5368" w:type="dxa"/>
          </w:tcPr>
          <w:p w14:paraId="54AF1C48" w14:textId="78F71453" w:rsidR="009923BC" w:rsidDel="006754E1" w:rsidRDefault="0011597B" w:rsidP="00AA525E">
            <w:pPr>
              <w:widowControl w:val="0"/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597B">
              <w:rPr>
                <w:rFonts w:ascii="Arial" w:hAnsi="Arial" w:cs="Arial"/>
                <w:sz w:val="22"/>
                <w:szCs w:val="22"/>
              </w:rPr>
              <w:t>ГОСТ IEC 61000-4-4–2016 Электромагнитная совместимость (ЭМС). Часть 4-4. Методы испытаний и измерений. Испытание на устойчивость к электрическим быстрым переходным процессам (пачкам)</w:t>
            </w:r>
          </w:p>
        </w:tc>
      </w:tr>
      <w:tr w:rsidR="009923BC" w:rsidRPr="00F43895" w14:paraId="76E617AF" w14:textId="77777777" w:rsidTr="00AC66D8">
        <w:trPr>
          <w:gridAfter w:val="1"/>
          <w:wAfter w:w="31" w:type="dxa"/>
          <w:trHeight w:val="403"/>
        </w:trPr>
        <w:tc>
          <w:tcPr>
            <w:tcW w:w="2545" w:type="dxa"/>
          </w:tcPr>
          <w:p w14:paraId="59FFB5DA" w14:textId="28170275" w:rsidR="009923BC" w:rsidRPr="00154308" w:rsidRDefault="00AA54A9" w:rsidP="00AA525E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A54A9">
              <w:rPr>
                <w:rFonts w:ascii="Arial" w:hAnsi="Arial" w:cs="Arial"/>
                <w:sz w:val="22"/>
                <w:szCs w:val="22"/>
              </w:rPr>
              <w:t>IEC 61000-4-6</w:t>
            </w:r>
          </w:p>
        </w:tc>
        <w:tc>
          <w:tcPr>
            <w:tcW w:w="1837" w:type="dxa"/>
          </w:tcPr>
          <w:p w14:paraId="41F0400A" w14:textId="6710D443" w:rsidR="009923BC" w:rsidRPr="006754E1" w:rsidRDefault="00D50631" w:rsidP="00AA525E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D50631">
              <w:rPr>
                <w:rFonts w:ascii="Arial" w:hAnsi="Arial" w:cs="Arial"/>
                <w:sz w:val="22"/>
                <w:szCs w:val="22"/>
                <w:lang w:val="en-US"/>
              </w:rPr>
              <w:t>–</w:t>
            </w:r>
          </w:p>
        </w:tc>
        <w:tc>
          <w:tcPr>
            <w:tcW w:w="5368" w:type="dxa"/>
          </w:tcPr>
          <w:p w14:paraId="38D5A34A" w14:textId="1537E24F" w:rsidR="009923BC" w:rsidDel="006754E1" w:rsidRDefault="00D50631" w:rsidP="00D50631">
            <w:pPr>
              <w:widowControl w:val="0"/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9923BC" w:rsidRPr="00F43895" w14:paraId="0A0BA9C7" w14:textId="77777777" w:rsidTr="00AC66D8">
        <w:trPr>
          <w:gridAfter w:val="1"/>
          <w:wAfter w:w="31" w:type="dxa"/>
          <w:trHeight w:val="996"/>
        </w:trPr>
        <w:tc>
          <w:tcPr>
            <w:tcW w:w="2545" w:type="dxa"/>
          </w:tcPr>
          <w:p w14:paraId="2B28CC08" w14:textId="2DD22B4B" w:rsidR="009923BC" w:rsidRPr="00154308" w:rsidRDefault="002744B3" w:rsidP="00AA525E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2744B3">
              <w:rPr>
                <w:rFonts w:ascii="Arial" w:hAnsi="Arial" w:cs="Arial"/>
                <w:sz w:val="22"/>
                <w:szCs w:val="22"/>
              </w:rPr>
              <w:t>IEC 61000-4-8</w:t>
            </w:r>
          </w:p>
        </w:tc>
        <w:tc>
          <w:tcPr>
            <w:tcW w:w="1837" w:type="dxa"/>
          </w:tcPr>
          <w:p w14:paraId="5728260C" w14:textId="403ED2AC" w:rsidR="009923BC" w:rsidRPr="006754E1" w:rsidRDefault="00024ADD" w:rsidP="00AA525E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IDT</w:t>
            </w:r>
          </w:p>
        </w:tc>
        <w:tc>
          <w:tcPr>
            <w:tcW w:w="5368" w:type="dxa"/>
          </w:tcPr>
          <w:p w14:paraId="3A487DB7" w14:textId="01EC93CD" w:rsidR="009923BC" w:rsidDel="006754E1" w:rsidRDefault="00024ADD" w:rsidP="00AA525E">
            <w:pPr>
              <w:widowControl w:val="0"/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024ADD">
              <w:rPr>
                <w:rFonts w:ascii="Arial" w:hAnsi="Arial" w:cs="Arial"/>
                <w:sz w:val="22"/>
                <w:szCs w:val="22"/>
              </w:rPr>
              <w:t>ГОСТ IEC 61000-4-8–2013 Электромагнитная совместимость. Часть 4-8. Методы испытаний и измерений. Испытания на устойчивость к магнитному полю промышленной частоты</w:t>
            </w:r>
          </w:p>
        </w:tc>
      </w:tr>
      <w:tr w:rsidR="009923BC" w:rsidRPr="00F43895" w14:paraId="02D17CB1" w14:textId="77777777" w:rsidTr="00AC66D8">
        <w:trPr>
          <w:gridAfter w:val="1"/>
          <w:wAfter w:w="31" w:type="dxa"/>
          <w:trHeight w:val="996"/>
        </w:trPr>
        <w:tc>
          <w:tcPr>
            <w:tcW w:w="2545" w:type="dxa"/>
          </w:tcPr>
          <w:p w14:paraId="383BCD56" w14:textId="6FB0EAAE" w:rsidR="00E81579" w:rsidRPr="00154308" w:rsidRDefault="00704E1D" w:rsidP="00A04087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704E1D">
              <w:rPr>
                <w:rFonts w:ascii="Arial" w:hAnsi="Arial" w:cs="Arial"/>
                <w:sz w:val="22"/>
                <w:szCs w:val="22"/>
              </w:rPr>
              <w:t>IEC 61000-4-11</w:t>
            </w:r>
          </w:p>
        </w:tc>
        <w:tc>
          <w:tcPr>
            <w:tcW w:w="1837" w:type="dxa"/>
          </w:tcPr>
          <w:p w14:paraId="69412DD7" w14:textId="1D62407A" w:rsidR="009923BC" w:rsidRPr="006754E1" w:rsidRDefault="00F8686A" w:rsidP="00AA525E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D673F8">
              <w:rPr>
                <w:rFonts w:ascii="Arial" w:hAnsi="Arial" w:cs="Arial"/>
                <w:sz w:val="22"/>
                <w:szCs w:val="22"/>
              </w:rPr>
              <w:t>MOD</w:t>
            </w:r>
          </w:p>
        </w:tc>
        <w:tc>
          <w:tcPr>
            <w:tcW w:w="5368" w:type="dxa"/>
          </w:tcPr>
          <w:p w14:paraId="04887A89" w14:textId="738A1CFB" w:rsidR="009923BC" w:rsidDel="006754E1" w:rsidRDefault="00F8686A" w:rsidP="00AA525E">
            <w:pPr>
              <w:widowControl w:val="0"/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F8686A">
              <w:rPr>
                <w:rFonts w:ascii="Arial" w:hAnsi="Arial" w:cs="Arial"/>
                <w:sz w:val="22"/>
                <w:szCs w:val="22"/>
              </w:rPr>
              <w:t>ГОСТ 30804.4.11–2013 (IEC 61000-4-11:2004) Совместимость технических средств электромагнитная. Устойчивость к провалам, кратковременным прерываниям и изменениям напряжения электропитания. Требования и методы испытаний</w:t>
            </w:r>
          </w:p>
        </w:tc>
      </w:tr>
      <w:tr w:rsidR="009923BC" w:rsidRPr="00F43895" w14:paraId="7295010C" w14:textId="77777777" w:rsidTr="00AC66D8">
        <w:trPr>
          <w:gridAfter w:val="1"/>
          <w:wAfter w:w="31" w:type="dxa"/>
          <w:trHeight w:val="524"/>
        </w:trPr>
        <w:tc>
          <w:tcPr>
            <w:tcW w:w="2545" w:type="dxa"/>
          </w:tcPr>
          <w:p w14:paraId="3113AEB9" w14:textId="59B00C10" w:rsidR="009923BC" w:rsidRPr="00154308" w:rsidRDefault="00AA525E" w:rsidP="00AA525E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A525E">
              <w:rPr>
                <w:rFonts w:ascii="Arial" w:hAnsi="Arial" w:cs="Arial"/>
                <w:sz w:val="22"/>
                <w:szCs w:val="22"/>
              </w:rPr>
              <w:t xml:space="preserve">IEC 61076-2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AA525E">
              <w:rPr>
                <w:rFonts w:ascii="Arial" w:hAnsi="Arial" w:cs="Arial"/>
                <w:sz w:val="22"/>
                <w:szCs w:val="22"/>
              </w:rPr>
              <w:t>(все части)</w:t>
            </w:r>
          </w:p>
        </w:tc>
        <w:tc>
          <w:tcPr>
            <w:tcW w:w="1837" w:type="dxa"/>
          </w:tcPr>
          <w:p w14:paraId="5B22B08B" w14:textId="5C95BD13" w:rsidR="009923BC" w:rsidRPr="006754E1" w:rsidRDefault="00F50943" w:rsidP="00AA525E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5A1176">
              <w:rPr>
                <w:rFonts w:ascii="Arial" w:hAnsi="Arial" w:cs="Arial"/>
                <w:sz w:val="22"/>
                <w:szCs w:val="22"/>
                <w:lang w:val="en-US"/>
              </w:rPr>
              <w:t>–</w:t>
            </w:r>
          </w:p>
        </w:tc>
        <w:tc>
          <w:tcPr>
            <w:tcW w:w="5368" w:type="dxa"/>
          </w:tcPr>
          <w:p w14:paraId="5CDBAD52" w14:textId="2559F041" w:rsidR="009923BC" w:rsidDel="006754E1" w:rsidRDefault="00F50943" w:rsidP="00F50943">
            <w:pPr>
              <w:widowControl w:val="0"/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6259EF" w:rsidRPr="00F43895" w14:paraId="75CA486E" w14:textId="77777777" w:rsidTr="00AC66D8">
        <w:trPr>
          <w:gridAfter w:val="1"/>
          <w:wAfter w:w="31" w:type="dxa"/>
          <w:trHeight w:val="383"/>
        </w:trPr>
        <w:tc>
          <w:tcPr>
            <w:tcW w:w="2545" w:type="dxa"/>
          </w:tcPr>
          <w:p w14:paraId="7F8D0264" w14:textId="23D63DA7" w:rsidR="006259EF" w:rsidRPr="00154308" w:rsidRDefault="006259EF" w:rsidP="006259EF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471EC7">
              <w:rPr>
                <w:rFonts w:ascii="Arial" w:hAnsi="Arial" w:cs="Arial"/>
                <w:sz w:val="22"/>
                <w:szCs w:val="22"/>
              </w:rPr>
              <w:t>IEC 61140</w:t>
            </w:r>
          </w:p>
        </w:tc>
        <w:tc>
          <w:tcPr>
            <w:tcW w:w="1837" w:type="dxa"/>
          </w:tcPr>
          <w:p w14:paraId="5FA1B747" w14:textId="76559658" w:rsidR="006259EF" w:rsidRPr="006754E1" w:rsidRDefault="006259EF" w:rsidP="006259EF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5A1176">
              <w:rPr>
                <w:rFonts w:ascii="Arial" w:hAnsi="Arial" w:cs="Arial"/>
                <w:sz w:val="22"/>
                <w:szCs w:val="22"/>
                <w:lang w:val="en-US"/>
              </w:rPr>
              <w:t>–</w:t>
            </w:r>
          </w:p>
        </w:tc>
        <w:tc>
          <w:tcPr>
            <w:tcW w:w="5368" w:type="dxa"/>
          </w:tcPr>
          <w:p w14:paraId="5A010FDC" w14:textId="4C75B091" w:rsidR="006259EF" w:rsidDel="006754E1" w:rsidRDefault="006259EF" w:rsidP="006259EF">
            <w:pPr>
              <w:widowControl w:val="0"/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041FDD" w:rsidRPr="00F43895" w14:paraId="3AAAAA9F" w14:textId="77777777" w:rsidTr="00C96CBB">
        <w:trPr>
          <w:gridAfter w:val="1"/>
          <w:wAfter w:w="31" w:type="dxa"/>
          <w:trHeight w:val="348"/>
        </w:trPr>
        <w:tc>
          <w:tcPr>
            <w:tcW w:w="2545" w:type="dxa"/>
          </w:tcPr>
          <w:p w14:paraId="18F318AD" w14:textId="479FAA6A" w:rsidR="00041FDD" w:rsidRPr="00154308" w:rsidRDefault="00041FDD" w:rsidP="00041FDD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CC4592">
              <w:rPr>
                <w:rFonts w:ascii="Arial" w:hAnsi="Arial" w:cs="Arial"/>
                <w:sz w:val="22"/>
                <w:szCs w:val="22"/>
              </w:rPr>
              <w:t>IEC 62443 (все части)</w:t>
            </w:r>
          </w:p>
        </w:tc>
        <w:tc>
          <w:tcPr>
            <w:tcW w:w="1837" w:type="dxa"/>
          </w:tcPr>
          <w:p w14:paraId="41067565" w14:textId="5D0C28C0" w:rsidR="00041FDD" w:rsidRPr="006754E1" w:rsidRDefault="00041FDD" w:rsidP="00041FDD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5A1176">
              <w:rPr>
                <w:rFonts w:ascii="Arial" w:hAnsi="Arial" w:cs="Arial"/>
                <w:sz w:val="22"/>
                <w:szCs w:val="22"/>
                <w:lang w:val="en-US"/>
              </w:rPr>
              <w:t>–</w:t>
            </w:r>
          </w:p>
        </w:tc>
        <w:tc>
          <w:tcPr>
            <w:tcW w:w="5368" w:type="dxa"/>
          </w:tcPr>
          <w:p w14:paraId="2FD287A6" w14:textId="114F31D7" w:rsidR="00041FDD" w:rsidRPr="008A7697" w:rsidDel="006754E1" w:rsidRDefault="00041FDD" w:rsidP="008A7697">
            <w:pPr>
              <w:widowControl w:val="0"/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  <w:r w:rsidR="008A7697">
              <w:rPr>
                <w:rFonts w:ascii="Arial" w:hAnsi="Arial" w:cs="Arial"/>
                <w:sz w:val="22"/>
                <w:szCs w:val="22"/>
                <w:lang w:val="en-US"/>
              </w:rPr>
              <w:t>,</w:t>
            </w:r>
            <w:r w:rsidR="008A769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A7697">
              <w:rPr>
                <w:rStyle w:val="aff0"/>
                <w:rFonts w:ascii="Arial" w:hAnsi="Arial" w:cs="Arial"/>
                <w:sz w:val="22"/>
                <w:szCs w:val="22"/>
              </w:rPr>
              <w:footnoteReference w:customMarkFollows="1" w:id="11"/>
              <w:t>2)</w:t>
            </w:r>
          </w:p>
        </w:tc>
      </w:tr>
      <w:tr w:rsidR="00667153" w:rsidRPr="00F43895" w14:paraId="60BE5823" w14:textId="77777777" w:rsidTr="00667153">
        <w:trPr>
          <w:gridAfter w:val="1"/>
          <w:wAfter w:w="31" w:type="dxa"/>
          <w:trHeight w:val="348"/>
        </w:trPr>
        <w:tc>
          <w:tcPr>
            <w:tcW w:w="2545" w:type="dxa"/>
          </w:tcPr>
          <w:p w14:paraId="3BA03514" w14:textId="4DE65A10" w:rsidR="00667153" w:rsidRPr="00154308" w:rsidRDefault="00667153" w:rsidP="00667153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20F2">
              <w:rPr>
                <w:rFonts w:ascii="Arial" w:hAnsi="Arial" w:cs="Arial"/>
                <w:sz w:val="22"/>
                <w:szCs w:val="22"/>
              </w:rPr>
              <w:lastRenderedPageBreak/>
              <w:t>IEC 62471 (все части)</w:t>
            </w:r>
          </w:p>
        </w:tc>
        <w:tc>
          <w:tcPr>
            <w:tcW w:w="1837" w:type="dxa"/>
          </w:tcPr>
          <w:p w14:paraId="0C21219A" w14:textId="2D33CBA4" w:rsidR="00667153" w:rsidRPr="006754E1" w:rsidRDefault="00667153" w:rsidP="00667153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5A1176">
              <w:rPr>
                <w:rFonts w:ascii="Arial" w:hAnsi="Arial" w:cs="Arial"/>
                <w:sz w:val="22"/>
                <w:szCs w:val="22"/>
                <w:lang w:val="en-US"/>
              </w:rPr>
              <w:t>–</w:t>
            </w:r>
          </w:p>
        </w:tc>
        <w:tc>
          <w:tcPr>
            <w:tcW w:w="5368" w:type="dxa"/>
          </w:tcPr>
          <w:p w14:paraId="6E12C28C" w14:textId="54CC2145" w:rsidR="00667153" w:rsidDel="006754E1" w:rsidRDefault="00667153" w:rsidP="00667153">
            <w:pPr>
              <w:widowControl w:val="0"/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  <w:r w:rsidR="00C51152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5D5AE9">
              <w:rPr>
                <w:rStyle w:val="aff0"/>
                <w:rFonts w:ascii="Arial" w:hAnsi="Arial" w:cs="Arial"/>
                <w:sz w:val="22"/>
                <w:szCs w:val="22"/>
              </w:rPr>
              <w:footnoteReference w:customMarkFollows="1" w:id="12"/>
              <w:t>1)</w:t>
            </w:r>
          </w:p>
        </w:tc>
      </w:tr>
      <w:tr w:rsidR="00C91560" w:rsidRPr="00F43895" w14:paraId="1DC28469" w14:textId="77777777" w:rsidTr="00C91560">
        <w:trPr>
          <w:gridAfter w:val="1"/>
          <w:wAfter w:w="31" w:type="dxa"/>
          <w:trHeight w:val="410"/>
        </w:trPr>
        <w:tc>
          <w:tcPr>
            <w:tcW w:w="2545" w:type="dxa"/>
          </w:tcPr>
          <w:p w14:paraId="1A15276F" w14:textId="10440370" w:rsidR="00C91560" w:rsidRPr="00154308" w:rsidRDefault="00C91560" w:rsidP="00C91560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536A6">
              <w:rPr>
                <w:rFonts w:ascii="Arial" w:hAnsi="Arial" w:cs="Arial"/>
                <w:sz w:val="22"/>
                <w:szCs w:val="22"/>
              </w:rPr>
              <w:t>IEC TR 62471-2:2009</w:t>
            </w:r>
          </w:p>
        </w:tc>
        <w:tc>
          <w:tcPr>
            <w:tcW w:w="1837" w:type="dxa"/>
          </w:tcPr>
          <w:p w14:paraId="38969DDF" w14:textId="4F5A0448" w:rsidR="00C91560" w:rsidRPr="006754E1" w:rsidRDefault="00C91560" w:rsidP="00C91560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5A1176">
              <w:rPr>
                <w:rFonts w:ascii="Arial" w:hAnsi="Arial" w:cs="Arial"/>
                <w:sz w:val="22"/>
                <w:szCs w:val="22"/>
                <w:lang w:val="en-US"/>
              </w:rPr>
              <w:t>–</w:t>
            </w:r>
          </w:p>
        </w:tc>
        <w:tc>
          <w:tcPr>
            <w:tcW w:w="5368" w:type="dxa"/>
          </w:tcPr>
          <w:p w14:paraId="053357F8" w14:textId="4B631A51" w:rsidR="00C91560" w:rsidDel="006754E1" w:rsidRDefault="00C91560" w:rsidP="00C91560">
            <w:pPr>
              <w:widowControl w:val="0"/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C91560" w:rsidRPr="00F43895" w14:paraId="31D2D05F" w14:textId="77777777" w:rsidTr="00AC66D8">
        <w:trPr>
          <w:gridAfter w:val="1"/>
          <w:wAfter w:w="31" w:type="dxa"/>
          <w:trHeight w:val="996"/>
        </w:trPr>
        <w:tc>
          <w:tcPr>
            <w:tcW w:w="2545" w:type="dxa"/>
          </w:tcPr>
          <w:p w14:paraId="52BB73F3" w14:textId="4BBE1D16" w:rsidR="00C91560" w:rsidRPr="005536A6" w:rsidRDefault="00C91560" w:rsidP="00C91560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4D10EC">
              <w:rPr>
                <w:rFonts w:ascii="Arial" w:hAnsi="Arial" w:cs="Arial"/>
                <w:sz w:val="22"/>
                <w:szCs w:val="22"/>
              </w:rPr>
              <w:t>CISPR 11:2015</w:t>
            </w:r>
          </w:p>
        </w:tc>
        <w:tc>
          <w:tcPr>
            <w:tcW w:w="1837" w:type="dxa"/>
          </w:tcPr>
          <w:p w14:paraId="7C5C183A" w14:textId="59E786E7" w:rsidR="00C91560" w:rsidRPr="006754E1" w:rsidRDefault="00167C91" w:rsidP="00C91560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167C91">
              <w:rPr>
                <w:rFonts w:ascii="Arial" w:hAnsi="Arial" w:cs="Arial"/>
                <w:sz w:val="22"/>
                <w:szCs w:val="22"/>
                <w:lang w:val="en-US"/>
              </w:rPr>
              <w:t>IDT</w:t>
            </w:r>
          </w:p>
        </w:tc>
        <w:tc>
          <w:tcPr>
            <w:tcW w:w="5368" w:type="dxa"/>
          </w:tcPr>
          <w:p w14:paraId="741A58EF" w14:textId="19484E68" w:rsidR="00C91560" w:rsidDel="006754E1" w:rsidRDefault="00167C91" w:rsidP="00C91560">
            <w:pPr>
              <w:widowControl w:val="0"/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167C91">
              <w:rPr>
                <w:rFonts w:ascii="Arial" w:hAnsi="Arial" w:cs="Arial"/>
                <w:sz w:val="22"/>
                <w:szCs w:val="22"/>
              </w:rPr>
              <w:t>ГОСТ CISPR 11–2017 Электромагнитная совместимость. Оборудование промышленное, научное и медицинское. Характеристики радиочастотных помех. Нормы и методы испытаний</w:t>
            </w:r>
            <w:r w:rsidR="00F11A82">
              <w:rPr>
                <w:rStyle w:val="aff0"/>
                <w:rFonts w:ascii="Arial" w:hAnsi="Arial" w:cs="Arial"/>
                <w:sz w:val="22"/>
                <w:szCs w:val="22"/>
              </w:rPr>
              <w:footnoteReference w:customMarkFollows="1" w:id="13"/>
              <w:t>2)</w:t>
            </w:r>
          </w:p>
        </w:tc>
      </w:tr>
      <w:tr w:rsidR="00A542FD" w:rsidRPr="00F43895" w14:paraId="4893D390" w14:textId="77777777" w:rsidTr="00A542FD">
        <w:trPr>
          <w:gridAfter w:val="1"/>
          <w:wAfter w:w="31" w:type="dxa"/>
          <w:trHeight w:val="419"/>
        </w:trPr>
        <w:tc>
          <w:tcPr>
            <w:tcW w:w="2545" w:type="dxa"/>
          </w:tcPr>
          <w:p w14:paraId="0641E2EC" w14:textId="52902C5A" w:rsidR="00A542FD" w:rsidRPr="005536A6" w:rsidRDefault="00A542FD" w:rsidP="00A542FD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731DCA">
              <w:rPr>
                <w:rFonts w:ascii="Arial" w:hAnsi="Arial" w:cs="Arial"/>
                <w:sz w:val="22"/>
                <w:szCs w:val="22"/>
              </w:rPr>
              <w:t>IEC Guide 117</w:t>
            </w:r>
          </w:p>
        </w:tc>
        <w:tc>
          <w:tcPr>
            <w:tcW w:w="1837" w:type="dxa"/>
          </w:tcPr>
          <w:p w14:paraId="28AB3C25" w14:textId="5A3B68C9" w:rsidR="00A542FD" w:rsidRPr="006754E1" w:rsidRDefault="00A542FD" w:rsidP="00A542FD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  <w:lang w:val="en-US"/>
              </w:rPr>
            </w:pPr>
            <w:r w:rsidRPr="005A1176">
              <w:rPr>
                <w:rFonts w:ascii="Arial" w:hAnsi="Arial" w:cs="Arial"/>
                <w:sz w:val="22"/>
                <w:szCs w:val="22"/>
                <w:lang w:val="en-US"/>
              </w:rPr>
              <w:t>–</w:t>
            </w:r>
          </w:p>
        </w:tc>
        <w:tc>
          <w:tcPr>
            <w:tcW w:w="5368" w:type="dxa"/>
          </w:tcPr>
          <w:p w14:paraId="4C2F2B10" w14:textId="7E536733" w:rsidR="00A542FD" w:rsidRPr="00A542FD" w:rsidDel="006754E1" w:rsidRDefault="00A542FD" w:rsidP="00A542FD">
            <w:pPr>
              <w:widowControl w:val="0"/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r w:rsidR="00D86B39">
              <w:rPr>
                <w:rStyle w:val="aff0"/>
                <w:rFonts w:ascii="Arial" w:hAnsi="Arial" w:cs="Arial"/>
                <w:sz w:val="22"/>
                <w:szCs w:val="22"/>
                <w:lang w:val="en-US"/>
              </w:rPr>
              <w:footnoteReference w:customMarkFollows="1" w:id="14"/>
              <w:t>3)</w:t>
            </w:r>
          </w:p>
        </w:tc>
      </w:tr>
      <w:tr w:rsidR="00584EA6" w:rsidRPr="00F43895" w14:paraId="6F1E2A7A" w14:textId="77777777" w:rsidTr="00584EA6">
        <w:trPr>
          <w:gridAfter w:val="1"/>
          <w:wAfter w:w="31" w:type="dxa"/>
          <w:trHeight w:val="411"/>
        </w:trPr>
        <w:tc>
          <w:tcPr>
            <w:tcW w:w="2545" w:type="dxa"/>
          </w:tcPr>
          <w:p w14:paraId="046AA672" w14:textId="2E3C5058" w:rsidR="00584EA6" w:rsidRPr="00CF3269" w:rsidRDefault="00584EA6" w:rsidP="00584EA6">
            <w:pPr>
              <w:tabs>
                <w:tab w:val="left" w:pos="9781"/>
              </w:tabs>
              <w:jc w:val="both"/>
              <w:rPr>
                <w:rFonts w:ascii="Arial" w:hAnsi="Arial" w:cs="Arial"/>
                <w:sz w:val="22"/>
                <w:szCs w:val="22"/>
                <w:highlight w:val="green"/>
              </w:rPr>
            </w:pPr>
            <w:r w:rsidRPr="00DC4C7F">
              <w:rPr>
                <w:rFonts w:ascii="Arial" w:hAnsi="Arial" w:cs="Arial"/>
                <w:sz w:val="22"/>
                <w:szCs w:val="22"/>
              </w:rPr>
              <w:t>EN 10084</w:t>
            </w:r>
          </w:p>
        </w:tc>
        <w:tc>
          <w:tcPr>
            <w:tcW w:w="1837" w:type="dxa"/>
          </w:tcPr>
          <w:p w14:paraId="0A80158B" w14:textId="724D31F9" w:rsidR="00584EA6" w:rsidRPr="00584EA6" w:rsidRDefault="00584EA6" w:rsidP="00584EA6">
            <w:pPr>
              <w:ind w:firstLine="85"/>
              <w:jc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5A1176">
              <w:rPr>
                <w:rFonts w:ascii="Arial" w:hAnsi="Arial" w:cs="Arial"/>
                <w:sz w:val="22"/>
                <w:szCs w:val="22"/>
                <w:lang w:val="en-US"/>
              </w:rPr>
              <w:t>–</w:t>
            </w:r>
          </w:p>
        </w:tc>
        <w:tc>
          <w:tcPr>
            <w:tcW w:w="5368" w:type="dxa"/>
          </w:tcPr>
          <w:p w14:paraId="6C7567DB" w14:textId="16830C34" w:rsidR="00584EA6" w:rsidRPr="006C23E6" w:rsidRDefault="00584EA6" w:rsidP="00584EA6">
            <w:pPr>
              <w:widowControl w:val="0"/>
              <w:tabs>
                <w:tab w:val="left" w:pos="978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584EA6" w:rsidRPr="002F1E42" w14:paraId="07BD47D7" w14:textId="77777777" w:rsidTr="00AC66D8">
        <w:tc>
          <w:tcPr>
            <w:tcW w:w="9781" w:type="dxa"/>
            <w:gridSpan w:val="4"/>
          </w:tcPr>
          <w:p w14:paraId="2F9CF8F6" w14:textId="7A965871" w:rsidR="00584EA6" w:rsidRDefault="00584EA6" w:rsidP="00584EA6">
            <w:pPr>
              <w:pStyle w:val="21"/>
              <w:widowControl w:val="0"/>
              <w:tabs>
                <w:tab w:val="left" w:pos="8647"/>
                <w:tab w:val="left" w:pos="9781"/>
              </w:tabs>
              <w:spacing w:before="120" w:line="276" w:lineRule="auto"/>
              <w:ind w:firstLine="0"/>
              <w:jc w:val="both"/>
              <w:rPr>
                <w:rFonts w:ascii="Arial" w:hAnsi="Arial" w:cs="Arial"/>
                <w:spacing w:val="40"/>
                <w:sz w:val="20"/>
              </w:rPr>
            </w:pPr>
            <w:r w:rsidRPr="00784794">
              <w:rPr>
                <w:rFonts w:ascii="Arial" w:hAnsi="Arial" w:cs="Arial"/>
                <w:sz w:val="20"/>
              </w:rPr>
              <w:t>* Соответствующий межгосударственный стандарт отсутствует. До его принятия рекомендуется использовать перевод на русский язык данного международного стандарта.</w:t>
            </w:r>
          </w:p>
          <w:p w14:paraId="776A8F80" w14:textId="7E80D5F4" w:rsidR="00584EA6" w:rsidRPr="00784794" w:rsidRDefault="00584EA6" w:rsidP="00584EA6">
            <w:pPr>
              <w:pStyle w:val="21"/>
              <w:widowControl w:val="0"/>
              <w:tabs>
                <w:tab w:val="left" w:pos="8647"/>
                <w:tab w:val="left" w:pos="9781"/>
              </w:tabs>
              <w:spacing w:before="120" w:line="276" w:lineRule="auto"/>
              <w:ind w:firstLine="0"/>
              <w:jc w:val="both"/>
              <w:rPr>
                <w:rFonts w:ascii="Arial" w:hAnsi="Arial" w:cs="Arial"/>
                <w:sz w:val="20"/>
              </w:rPr>
            </w:pPr>
            <w:r w:rsidRPr="00784794">
              <w:rPr>
                <w:rFonts w:ascii="Arial" w:hAnsi="Arial" w:cs="Arial"/>
                <w:spacing w:val="40"/>
                <w:sz w:val="20"/>
              </w:rPr>
              <w:t>Примечание</w:t>
            </w:r>
            <w:r w:rsidRPr="00784794">
              <w:rPr>
                <w:rFonts w:ascii="Arial" w:hAnsi="Arial" w:cs="Arial"/>
                <w:sz w:val="20"/>
              </w:rPr>
              <w:t xml:space="preserve"> — В настоящей таблице использованы следующие условные обозначения степени соответствия стандартов:</w:t>
            </w:r>
          </w:p>
          <w:p w14:paraId="4E101231" w14:textId="1549C6B3" w:rsidR="00584EA6" w:rsidRDefault="00584EA6" w:rsidP="00584EA6">
            <w:pPr>
              <w:pStyle w:val="21"/>
              <w:tabs>
                <w:tab w:val="left" w:pos="8647"/>
                <w:tab w:val="left" w:pos="9781"/>
              </w:tabs>
              <w:spacing w:line="276" w:lineRule="auto"/>
              <w:ind w:firstLine="0"/>
              <w:jc w:val="both"/>
              <w:rPr>
                <w:rFonts w:ascii="Arial" w:hAnsi="Arial" w:cs="Arial"/>
                <w:sz w:val="20"/>
              </w:rPr>
            </w:pPr>
            <w:r w:rsidRPr="00784794">
              <w:rPr>
                <w:rFonts w:ascii="Arial" w:hAnsi="Arial" w:cs="Arial"/>
                <w:sz w:val="20"/>
              </w:rPr>
              <w:t xml:space="preserve">- </w:t>
            </w:r>
            <w:r w:rsidRPr="00784794">
              <w:rPr>
                <w:rFonts w:ascii="Arial" w:hAnsi="Arial" w:cs="Arial"/>
                <w:sz w:val="20"/>
                <w:lang w:val="en-US"/>
              </w:rPr>
              <w:t>IDT</w:t>
            </w:r>
            <w:r w:rsidRPr="00784794">
              <w:rPr>
                <w:rFonts w:ascii="Arial" w:hAnsi="Arial" w:cs="Arial"/>
                <w:sz w:val="20"/>
              </w:rPr>
              <w:t xml:space="preserve"> – идентичные стандарты</w:t>
            </w:r>
            <w:r>
              <w:rPr>
                <w:rFonts w:ascii="Arial" w:hAnsi="Arial" w:cs="Arial"/>
                <w:sz w:val="20"/>
              </w:rPr>
              <w:t>;</w:t>
            </w:r>
          </w:p>
          <w:p w14:paraId="0A9FA20F" w14:textId="2569855C" w:rsidR="00584EA6" w:rsidRDefault="00584EA6" w:rsidP="00584EA6">
            <w:pPr>
              <w:pStyle w:val="21"/>
              <w:tabs>
                <w:tab w:val="left" w:pos="8647"/>
                <w:tab w:val="left" w:pos="9781"/>
              </w:tabs>
              <w:spacing w:line="276" w:lineRule="auto"/>
              <w:ind w:firstLine="0"/>
              <w:jc w:val="both"/>
              <w:rPr>
                <w:rFonts w:ascii="Arial" w:hAnsi="Arial" w:cs="Arial"/>
                <w:sz w:val="20"/>
              </w:rPr>
            </w:pPr>
            <w:r w:rsidRPr="005A1176">
              <w:rPr>
                <w:rFonts w:ascii="Arial" w:hAnsi="Arial" w:cs="Arial"/>
                <w:sz w:val="20"/>
              </w:rPr>
              <w:t>- MOD – модифицированные стандарты;</w:t>
            </w:r>
          </w:p>
          <w:p w14:paraId="5996C2D5" w14:textId="68F142E1" w:rsidR="00584EA6" w:rsidRPr="006F64D1" w:rsidRDefault="00584EA6" w:rsidP="00584EA6">
            <w:pPr>
              <w:pStyle w:val="21"/>
              <w:tabs>
                <w:tab w:val="left" w:pos="8647"/>
                <w:tab w:val="left" w:pos="9781"/>
              </w:tabs>
              <w:spacing w:after="120" w:line="276" w:lineRule="auto"/>
              <w:ind w:firstLine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 xml:space="preserve">- </w:t>
            </w:r>
            <w:r w:rsidRPr="00E7303E">
              <w:rPr>
                <w:rFonts w:ascii="Arial" w:hAnsi="Arial" w:cs="Arial"/>
                <w:sz w:val="20"/>
                <w:lang w:val="en-US"/>
              </w:rPr>
              <w:t>NEQ</w:t>
            </w:r>
            <w:r>
              <w:rPr>
                <w:rFonts w:ascii="Arial" w:hAnsi="Arial" w:cs="Arial"/>
                <w:sz w:val="20"/>
              </w:rPr>
              <w:t xml:space="preserve"> – неэквивалентные стандарты.</w:t>
            </w:r>
          </w:p>
        </w:tc>
      </w:tr>
    </w:tbl>
    <w:p w14:paraId="57AD917B" w14:textId="77777777" w:rsidR="00C839D1" w:rsidRPr="00290519" w:rsidRDefault="00C839D1" w:rsidP="00C47B67">
      <w:pPr>
        <w:pStyle w:val="2"/>
        <w:tabs>
          <w:tab w:val="left" w:pos="9781"/>
        </w:tabs>
        <w:spacing w:after="240" w:line="360" w:lineRule="auto"/>
        <w:rPr>
          <w:rFonts w:ascii="Arial" w:hAnsi="Arial" w:cs="Arial"/>
          <w:sz w:val="22"/>
          <w:szCs w:val="22"/>
        </w:rPr>
      </w:pPr>
    </w:p>
    <w:p w14:paraId="2A81B854" w14:textId="77777777" w:rsidR="007F6CC4" w:rsidRPr="00290519" w:rsidRDefault="007F6CC4">
      <w:pPr>
        <w:suppressAutoHyphens w:val="0"/>
        <w:rPr>
          <w:rFonts w:ascii="Arial" w:hAnsi="Arial" w:cs="Arial"/>
          <w:sz w:val="22"/>
          <w:szCs w:val="22"/>
        </w:rPr>
      </w:pPr>
      <w:bookmarkStart w:id="10" w:name="_Toc99525455"/>
      <w:r w:rsidRPr="00290519">
        <w:rPr>
          <w:rFonts w:ascii="Arial" w:hAnsi="Arial" w:cs="Arial"/>
          <w:sz w:val="22"/>
          <w:szCs w:val="22"/>
        </w:rPr>
        <w:br w:type="page"/>
      </w:r>
    </w:p>
    <w:p w14:paraId="6D811944" w14:textId="59A50370" w:rsidR="007A616E" w:rsidRPr="009E4EB9" w:rsidRDefault="002F78BD" w:rsidP="00C47B67">
      <w:pPr>
        <w:pStyle w:val="2"/>
        <w:tabs>
          <w:tab w:val="left" w:pos="9781"/>
        </w:tabs>
        <w:spacing w:after="240" w:line="360" w:lineRule="auto"/>
        <w:rPr>
          <w:rFonts w:ascii="Arial" w:hAnsi="Arial" w:cs="Arial"/>
          <w:b/>
          <w:szCs w:val="24"/>
        </w:rPr>
      </w:pPr>
      <w:r w:rsidRPr="009E4EB9">
        <w:rPr>
          <w:rFonts w:ascii="Arial" w:hAnsi="Arial" w:cs="Arial"/>
          <w:b/>
          <w:szCs w:val="24"/>
        </w:rPr>
        <w:lastRenderedPageBreak/>
        <w:t>Библиография</w:t>
      </w:r>
      <w:bookmarkEnd w:id="10"/>
    </w:p>
    <w:tbl>
      <w:tblPr>
        <w:tblW w:w="9418" w:type="dxa"/>
        <w:tblInd w:w="536" w:type="dxa"/>
        <w:tblLook w:val="04A0" w:firstRow="1" w:lastRow="0" w:firstColumn="1" w:lastColumn="0" w:noHBand="0" w:noVBand="1"/>
      </w:tblPr>
      <w:tblGrid>
        <w:gridCol w:w="3428"/>
        <w:gridCol w:w="5990"/>
      </w:tblGrid>
      <w:tr w:rsidR="00AE2DF1" w:rsidRPr="0046277D" w14:paraId="71A55333" w14:textId="77777777" w:rsidTr="008B1440">
        <w:tc>
          <w:tcPr>
            <w:tcW w:w="3428" w:type="dxa"/>
            <w:shd w:val="clear" w:color="auto" w:fill="auto"/>
          </w:tcPr>
          <w:p w14:paraId="5AC4A27C" w14:textId="3EBDFA4D" w:rsidR="00AE2DF1" w:rsidRPr="00A97BE3" w:rsidRDefault="0046277D" w:rsidP="005F2CE6">
            <w:pPr>
              <w:tabs>
                <w:tab w:val="left" w:pos="9781"/>
              </w:tabs>
              <w:spacing w:before="120" w:line="360" w:lineRule="auto"/>
              <w:ind w:right="-56"/>
              <w:jc w:val="both"/>
              <w:rPr>
                <w:rFonts w:ascii="Arial" w:hAnsi="Arial"/>
              </w:rPr>
            </w:pPr>
            <w:r w:rsidRPr="0046277D">
              <w:rPr>
                <w:rFonts w:ascii="Arial" w:hAnsi="Arial"/>
              </w:rPr>
              <w:t>IEC 60050-426:2008</w:t>
            </w:r>
            <w:r w:rsidR="00AF01DA">
              <w:rPr>
                <w:rStyle w:val="aff0"/>
                <w:rFonts w:ascii="Arial" w:hAnsi="Arial"/>
              </w:rPr>
              <w:footnoteReference w:customMarkFollows="1" w:id="15"/>
              <w:t>1)</w:t>
            </w:r>
          </w:p>
        </w:tc>
        <w:tc>
          <w:tcPr>
            <w:tcW w:w="5990" w:type="dxa"/>
            <w:shd w:val="clear" w:color="auto" w:fill="auto"/>
          </w:tcPr>
          <w:p w14:paraId="449A61C3" w14:textId="3074E334" w:rsidR="00AE2DF1" w:rsidRPr="003136AC" w:rsidRDefault="0046277D" w:rsidP="0046277D">
            <w:pPr>
              <w:tabs>
                <w:tab w:val="left" w:pos="9781"/>
              </w:tabs>
              <w:spacing w:before="120" w:line="360" w:lineRule="auto"/>
              <w:ind w:right="-56"/>
              <w:jc w:val="both"/>
              <w:rPr>
                <w:rFonts w:ascii="Arial" w:hAnsi="Arial"/>
                <w:lang w:val="en-US"/>
              </w:rPr>
            </w:pPr>
            <w:r w:rsidRPr="0046277D">
              <w:rPr>
                <w:rFonts w:ascii="Arial" w:hAnsi="Arial"/>
                <w:lang w:val="en-US"/>
              </w:rPr>
              <w:t>International Electrotechnical Vocabulary (IEV) – Part</w:t>
            </w:r>
            <w:r>
              <w:rPr>
                <w:rFonts w:ascii="Arial" w:hAnsi="Arial"/>
                <w:lang w:val="en-US"/>
              </w:rPr>
              <w:t> </w:t>
            </w:r>
            <w:r w:rsidRPr="0046277D">
              <w:rPr>
                <w:rFonts w:ascii="Arial" w:hAnsi="Arial"/>
                <w:lang w:val="en-US"/>
              </w:rPr>
              <w:t>426: Equipment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46277D">
              <w:rPr>
                <w:rFonts w:ascii="Arial" w:hAnsi="Arial"/>
                <w:lang w:val="en-US"/>
              </w:rPr>
              <w:t>for explosive atmospheres</w:t>
            </w:r>
            <w:r>
              <w:rPr>
                <w:rFonts w:ascii="Arial" w:hAnsi="Arial"/>
                <w:lang w:val="en-US"/>
              </w:rPr>
              <w:t xml:space="preserve"> (</w:t>
            </w:r>
            <w:r w:rsidRPr="0046277D">
              <w:rPr>
                <w:rFonts w:ascii="Arial" w:hAnsi="Arial"/>
                <w:lang w:val="en-US"/>
              </w:rPr>
              <w:t>Международный электротехнический словарь. Часть 426. Электрооборудование для взрывоопасных сред</w:t>
            </w:r>
            <w:r>
              <w:rPr>
                <w:rFonts w:ascii="Arial" w:hAnsi="Arial"/>
                <w:lang w:val="en-US"/>
              </w:rPr>
              <w:t>)</w:t>
            </w:r>
          </w:p>
        </w:tc>
      </w:tr>
      <w:tr w:rsidR="0011410A" w:rsidRPr="006C643B" w14:paraId="6561C970" w14:textId="77777777" w:rsidTr="008B1440">
        <w:tc>
          <w:tcPr>
            <w:tcW w:w="3428" w:type="dxa"/>
            <w:shd w:val="clear" w:color="auto" w:fill="auto"/>
          </w:tcPr>
          <w:p w14:paraId="64DD4548" w14:textId="77777777" w:rsidR="0011410A" w:rsidRDefault="0011410A" w:rsidP="0011410A">
            <w:pPr>
              <w:tabs>
                <w:tab w:val="left" w:pos="9781"/>
              </w:tabs>
              <w:spacing w:before="120" w:line="360" w:lineRule="auto"/>
              <w:ind w:right="-57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>IEC 60050-441:1984</w:t>
            </w:r>
          </w:p>
          <w:p w14:paraId="736009EE" w14:textId="4BB95452" w:rsidR="0011410A" w:rsidRPr="0011410A" w:rsidRDefault="0011410A" w:rsidP="0011410A">
            <w:pPr>
              <w:tabs>
                <w:tab w:val="left" w:pos="9781"/>
              </w:tabs>
              <w:spacing w:line="360" w:lineRule="auto"/>
              <w:ind w:right="-57"/>
              <w:jc w:val="both"/>
              <w:rPr>
                <w:rFonts w:ascii="Arial" w:hAnsi="Arial"/>
                <w:lang w:val="en-US"/>
              </w:rPr>
            </w:pPr>
            <w:r w:rsidRPr="0011410A">
              <w:rPr>
                <w:rFonts w:ascii="Arial" w:hAnsi="Arial"/>
                <w:lang w:val="en-US"/>
              </w:rPr>
              <w:t>IEC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11410A">
              <w:rPr>
                <w:rFonts w:ascii="Arial" w:hAnsi="Arial"/>
                <w:lang w:val="en-US"/>
              </w:rPr>
              <w:t>60050-441:1984/</w:t>
            </w:r>
            <w:r>
              <w:rPr>
                <w:rFonts w:ascii="Arial" w:hAnsi="Arial"/>
                <w:lang w:val="en-US"/>
              </w:rPr>
              <w:br/>
            </w:r>
            <w:r w:rsidRPr="0011410A">
              <w:rPr>
                <w:rFonts w:ascii="Arial" w:hAnsi="Arial"/>
                <w:lang w:val="en-US"/>
              </w:rPr>
              <w:t>AMD1:2000</w:t>
            </w:r>
          </w:p>
        </w:tc>
        <w:tc>
          <w:tcPr>
            <w:tcW w:w="5990" w:type="dxa"/>
            <w:shd w:val="clear" w:color="auto" w:fill="auto"/>
          </w:tcPr>
          <w:p w14:paraId="4669D6C9" w14:textId="0077349C" w:rsidR="0011410A" w:rsidRPr="0046277D" w:rsidRDefault="00B40F4B" w:rsidP="00B40F4B">
            <w:pPr>
              <w:tabs>
                <w:tab w:val="left" w:pos="9781"/>
              </w:tabs>
              <w:spacing w:before="120" w:line="360" w:lineRule="auto"/>
              <w:ind w:right="-56"/>
              <w:jc w:val="both"/>
              <w:rPr>
                <w:rFonts w:ascii="Arial" w:hAnsi="Arial"/>
                <w:lang w:val="en-US"/>
              </w:rPr>
            </w:pPr>
            <w:r w:rsidRPr="00B40F4B">
              <w:rPr>
                <w:rFonts w:ascii="Arial" w:hAnsi="Arial"/>
                <w:lang w:val="en-US"/>
              </w:rPr>
              <w:t>International Electrotechnical Vocabulary (IEV) – Part</w:t>
            </w:r>
            <w:r>
              <w:rPr>
                <w:rFonts w:ascii="Arial" w:hAnsi="Arial"/>
                <w:lang w:val="en-US"/>
              </w:rPr>
              <w:t>  </w:t>
            </w:r>
            <w:r w:rsidRPr="00B40F4B">
              <w:rPr>
                <w:rFonts w:ascii="Arial" w:hAnsi="Arial"/>
                <w:lang w:val="en-US"/>
              </w:rPr>
              <w:t>441: Switchgear,</w:t>
            </w:r>
            <w:r>
              <w:rPr>
                <w:rFonts w:ascii="Arial" w:hAnsi="Arial"/>
                <w:lang w:val="en-US"/>
              </w:rPr>
              <w:t xml:space="preserve"> </w:t>
            </w:r>
            <w:r w:rsidRPr="00B40F4B">
              <w:rPr>
                <w:rFonts w:ascii="Arial" w:hAnsi="Arial"/>
                <w:lang w:val="en-US"/>
              </w:rPr>
              <w:t>controlgear and fuses</w:t>
            </w:r>
            <w:r>
              <w:rPr>
                <w:rFonts w:ascii="Arial" w:hAnsi="Arial"/>
                <w:lang w:val="en-US"/>
              </w:rPr>
              <w:t xml:space="preserve"> (</w:t>
            </w:r>
            <w:r w:rsidRPr="00B40F4B">
              <w:rPr>
                <w:rFonts w:ascii="Arial" w:hAnsi="Arial"/>
                <w:lang w:val="en-US"/>
              </w:rPr>
              <w:t>Международный электротехнический словарь. Глава 441. Коммутационная аппаратура, аппаратура управления и предохранители</w:t>
            </w:r>
            <w:r>
              <w:rPr>
                <w:rFonts w:ascii="Arial" w:hAnsi="Arial"/>
                <w:lang w:val="en-US"/>
              </w:rPr>
              <w:t>)</w:t>
            </w:r>
          </w:p>
        </w:tc>
      </w:tr>
      <w:tr w:rsidR="00AE2DF1" w:rsidRPr="0027176C" w14:paraId="279CD907" w14:textId="77777777" w:rsidTr="008B1440">
        <w:tc>
          <w:tcPr>
            <w:tcW w:w="3428" w:type="dxa"/>
            <w:shd w:val="clear" w:color="auto" w:fill="auto"/>
          </w:tcPr>
          <w:p w14:paraId="01E5854A" w14:textId="5AFB26A3" w:rsidR="0002306D" w:rsidRPr="0011410A" w:rsidRDefault="00A30F01" w:rsidP="006E6974">
            <w:pPr>
              <w:tabs>
                <w:tab w:val="left" w:pos="9781"/>
              </w:tabs>
              <w:spacing w:line="360" w:lineRule="auto"/>
              <w:ind w:right="-57"/>
              <w:rPr>
                <w:rFonts w:ascii="Arial" w:hAnsi="Arial"/>
                <w:lang w:val="en-US"/>
              </w:rPr>
            </w:pPr>
            <w:r w:rsidRPr="0011410A">
              <w:rPr>
                <w:rFonts w:ascii="Arial" w:hAnsi="Arial"/>
                <w:lang w:val="en-US"/>
              </w:rPr>
              <w:t>IEC 61076-2-101</w:t>
            </w:r>
          </w:p>
        </w:tc>
        <w:tc>
          <w:tcPr>
            <w:tcW w:w="5990" w:type="dxa"/>
            <w:shd w:val="clear" w:color="auto" w:fill="auto"/>
          </w:tcPr>
          <w:p w14:paraId="5D37253F" w14:textId="48DABDE9" w:rsidR="00AE2DF1" w:rsidRPr="0027176C" w:rsidRDefault="00A30F01" w:rsidP="00A30F01">
            <w:pPr>
              <w:tabs>
                <w:tab w:val="left" w:pos="9781"/>
              </w:tabs>
              <w:spacing w:line="360" w:lineRule="auto"/>
              <w:ind w:right="-57"/>
              <w:jc w:val="both"/>
              <w:rPr>
                <w:rFonts w:ascii="Arial" w:hAnsi="Arial"/>
              </w:rPr>
            </w:pPr>
            <w:r w:rsidRPr="0027176C">
              <w:rPr>
                <w:rFonts w:ascii="Arial" w:hAnsi="Arial"/>
                <w:lang w:val="en-US"/>
              </w:rPr>
              <w:t>Connectors for electronic equipment – Product requirements – Part 2-101: Circular connectors – Detail specification for M12 connectors with screw-locking (</w:t>
            </w:r>
            <w:r w:rsidR="0027176C" w:rsidRPr="0027176C">
              <w:rPr>
                <w:rFonts w:ascii="Arial" w:hAnsi="Arial"/>
                <w:lang w:val="en-US"/>
              </w:rPr>
              <w:t xml:space="preserve">Соединители для электронного оборудования. </w:t>
            </w:r>
            <w:r w:rsidR="0027176C" w:rsidRPr="0027176C">
              <w:rPr>
                <w:rFonts w:ascii="Arial" w:hAnsi="Arial"/>
              </w:rPr>
              <w:t>Требования к продукции. Часть 2-101. Круглые соединители. Частные технические условия на соединители М12 со стопорным винтом</w:t>
            </w:r>
            <w:r w:rsidRPr="0027176C">
              <w:rPr>
                <w:rFonts w:ascii="Arial" w:hAnsi="Arial"/>
              </w:rPr>
              <w:t>)</w:t>
            </w:r>
          </w:p>
        </w:tc>
      </w:tr>
      <w:tr w:rsidR="00AE2DF1" w:rsidRPr="006F135A" w14:paraId="76C1505A" w14:textId="77777777" w:rsidTr="008B1440">
        <w:tc>
          <w:tcPr>
            <w:tcW w:w="3428" w:type="dxa"/>
            <w:shd w:val="clear" w:color="auto" w:fill="auto"/>
          </w:tcPr>
          <w:p w14:paraId="4A46F38B" w14:textId="702FDCB1" w:rsidR="00AE2DF1" w:rsidRPr="006F135A" w:rsidRDefault="006F135A" w:rsidP="00C14131">
            <w:pPr>
              <w:tabs>
                <w:tab w:val="left" w:pos="9781"/>
              </w:tabs>
              <w:spacing w:line="360" w:lineRule="auto"/>
              <w:ind w:right="-57"/>
              <w:jc w:val="both"/>
              <w:rPr>
                <w:rFonts w:ascii="Arial" w:hAnsi="Arial"/>
              </w:rPr>
            </w:pPr>
            <w:r w:rsidRPr="006F135A">
              <w:rPr>
                <w:rFonts w:ascii="Arial" w:hAnsi="Arial"/>
              </w:rPr>
              <w:t>IEC 61076-2-104</w:t>
            </w:r>
          </w:p>
        </w:tc>
        <w:tc>
          <w:tcPr>
            <w:tcW w:w="5990" w:type="dxa"/>
            <w:shd w:val="clear" w:color="auto" w:fill="auto"/>
          </w:tcPr>
          <w:p w14:paraId="1EF9F88F" w14:textId="71E6185C" w:rsidR="00AE2DF1" w:rsidRPr="006F135A" w:rsidRDefault="006F135A" w:rsidP="006F135A">
            <w:pPr>
              <w:tabs>
                <w:tab w:val="left" w:pos="9781"/>
              </w:tabs>
              <w:spacing w:line="360" w:lineRule="auto"/>
              <w:ind w:right="-57"/>
              <w:jc w:val="both"/>
              <w:rPr>
                <w:rFonts w:ascii="Arial" w:hAnsi="Arial"/>
              </w:rPr>
            </w:pPr>
            <w:r w:rsidRPr="00FE104A">
              <w:rPr>
                <w:rFonts w:ascii="Arial" w:hAnsi="Arial"/>
                <w:lang w:val="en-US"/>
              </w:rPr>
              <w:t>Connectors for electronic equipment – Product requirements – Part 2-104: Circular connectors – Detail specification for circular connectors with M8 screw-locking or snap-locking (</w:t>
            </w:r>
            <w:r w:rsidRPr="006F135A">
              <w:rPr>
                <w:rFonts w:ascii="Arial" w:hAnsi="Arial"/>
                <w:lang w:val="en-US"/>
              </w:rPr>
              <w:t xml:space="preserve">Соединители для электронного оборудования. </w:t>
            </w:r>
            <w:r w:rsidRPr="00FE104A">
              <w:rPr>
                <w:rFonts w:ascii="Arial" w:hAnsi="Arial"/>
              </w:rPr>
              <w:t>Требования к продукции. Часть 2-104. Круглые соединители. Частные технические условия на круглые соединители со стопорным винтом М8 или защелкой</w:t>
            </w:r>
            <w:r w:rsidRPr="006F135A">
              <w:rPr>
                <w:rFonts w:ascii="Arial" w:hAnsi="Arial"/>
              </w:rPr>
              <w:t>)</w:t>
            </w:r>
          </w:p>
        </w:tc>
      </w:tr>
      <w:tr w:rsidR="00AE2DF1" w:rsidRPr="00EA1651" w14:paraId="642346ED" w14:textId="77777777" w:rsidTr="008B1440">
        <w:tc>
          <w:tcPr>
            <w:tcW w:w="3428" w:type="dxa"/>
            <w:shd w:val="clear" w:color="auto" w:fill="auto"/>
          </w:tcPr>
          <w:p w14:paraId="0618808E" w14:textId="28E61836" w:rsidR="00AE2DF1" w:rsidRPr="006F135A" w:rsidRDefault="00D0679C" w:rsidP="00C47B67">
            <w:pPr>
              <w:tabs>
                <w:tab w:val="left" w:pos="9781"/>
              </w:tabs>
              <w:spacing w:before="120" w:line="360" w:lineRule="auto"/>
              <w:ind w:right="-56"/>
              <w:jc w:val="both"/>
              <w:rPr>
                <w:rFonts w:ascii="Arial" w:hAnsi="Arial"/>
              </w:rPr>
            </w:pPr>
            <w:r w:rsidRPr="00D0679C">
              <w:rPr>
                <w:rFonts w:ascii="Arial" w:hAnsi="Arial"/>
              </w:rPr>
              <w:t>IEC 61076-2-105</w:t>
            </w:r>
          </w:p>
        </w:tc>
        <w:tc>
          <w:tcPr>
            <w:tcW w:w="5990" w:type="dxa"/>
            <w:shd w:val="clear" w:color="auto" w:fill="auto"/>
          </w:tcPr>
          <w:p w14:paraId="75088D57" w14:textId="23175FCF" w:rsidR="00EA1651" w:rsidRPr="00EA1651" w:rsidRDefault="00FE104A" w:rsidP="00EA1651">
            <w:pPr>
              <w:tabs>
                <w:tab w:val="left" w:pos="9781"/>
              </w:tabs>
              <w:spacing w:before="120" w:line="360" w:lineRule="auto"/>
              <w:ind w:right="-56"/>
              <w:jc w:val="both"/>
              <w:rPr>
                <w:rFonts w:ascii="Arial" w:hAnsi="Arial"/>
              </w:rPr>
            </w:pPr>
            <w:r w:rsidRPr="00FE104A">
              <w:rPr>
                <w:rFonts w:ascii="Arial" w:hAnsi="Arial"/>
                <w:lang w:val="en-US"/>
              </w:rPr>
              <w:t xml:space="preserve">Connectors for electronic equipment – Product requirements – Part 2-105: Circular connectors – Detail </w:t>
            </w:r>
            <w:r w:rsidRPr="00FE104A">
              <w:rPr>
                <w:rFonts w:ascii="Arial" w:hAnsi="Arial"/>
                <w:lang w:val="en-US"/>
              </w:rPr>
              <w:lastRenderedPageBreak/>
              <w:t>specification for M5 connectors with screw-locking</w:t>
            </w:r>
            <w:r w:rsidR="00EA1651" w:rsidRPr="00EA1651">
              <w:rPr>
                <w:rFonts w:ascii="Arial" w:hAnsi="Arial"/>
                <w:lang w:val="en-US"/>
              </w:rPr>
              <w:t xml:space="preserve"> (Соединители для электронного оборудования. </w:t>
            </w:r>
            <w:r w:rsidR="00EA1651" w:rsidRPr="00EA1651">
              <w:rPr>
                <w:rFonts w:ascii="Arial" w:hAnsi="Arial"/>
              </w:rPr>
              <w:t>Требования к продукции. Часть 2-105. Круглые соединители. Частные технические условия на соединители М5 с фиксацией винтом)</w:t>
            </w:r>
          </w:p>
        </w:tc>
      </w:tr>
      <w:tr w:rsidR="006D1AD8" w:rsidRPr="006D1AD8" w14:paraId="75DDF20F" w14:textId="77777777" w:rsidTr="008B1440">
        <w:tc>
          <w:tcPr>
            <w:tcW w:w="3428" w:type="dxa"/>
            <w:shd w:val="clear" w:color="auto" w:fill="auto"/>
          </w:tcPr>
          <w:p w14:paraId="28B51F94" w14:textId="5D864DF3" w:rsidR="006D1AD8" w:rsidRPr="004A523F" w:rsidRDefault="006D1AD8" w:rsidP="00C47B67">
            <w:pPr>
              <w:tabs>
                <w:tab w:val="left" w:pos="9781"/>
              </w:tabs>
              <w:spacing w:before="120" w:line="360" w:lineRule="auto"/>
              <w:ind w:right="-56"/>
              <w:jc w:val="both"/>
              <w:rPr>
                <w:rFonts w:ascii="Arial" w:hAnsi="Arial"/>
              </w:rPr>
            </w:pPr>
            <w:r w:rsidRPr="006D1AD8">
              <w:rPr>
                <w:rFonts w:ascii="Arial" w:hAnsi="Arial"/>
              </w:rPr>
              <w:lastRenderedPageBreak/>
              <w:t>IEC 62683-1:2017</w:t>
            </w:r>
          </w:p>
        </w:tc>
        <w:tc>
          <w:tcPr>
            <w:tcW w:w="5990" w:type="dxa"/>
            <w:shd w:val="clear" w:color="auto" w:fill="auto"/>
          </w:tcPr>
          <w:p w14:paraId="478935B3" w14:textId="7D658345" w:rsidR="006D1AD8" w:rsidRPr="0006067A" w:rsidRDefault="006D1AD8" w:rsidP="006D1AD8">
            <w:pPr>
              <w:tabs>
                <w:tab w:val="left" w:pos="9781"/>
              </w:tabs>
              <w:spacing w:before="120" w:line="360" w:lineRule="auto"/>
              <w:ind w:right="-56"/>
              <w:jc w:val="both"/>
              <w:rPr>
                <w:rFonts w:ascii="Arial" w:hAnsi="Arial"/>
                <w:lang w:val="en-US"/>
              </w:rPr>
            </w:pPr>
            <w:r w:rsidRPr="006D1AD8">
              <w:rPr>
                <w:rFonts w:ascii="Arial" w:hAnsi="Arial"/>
                <w:lang w:val="en-US"/>
              </w:rPr>
              <w:t>Low-voltage switchgear and controlgear – Product data and properties for</w:t>
            </w:r>
            <w:r w:rsidRPr="0006067A">
              <w:rPr>
                <w:rFonts w:ascii="Arial" w:hAnsi="Arial"/>
                <w:lang w:val="en-US"/>
              </w:rPr>
              <w:t xml:space="preserve"> </w:t>
            </w:r>
            <w:r w:rsidRPr="006D1AD8">
              <w:rPr>
                <w:rFonts w:ascii="Arial" w:hAnsi="Arial"/>
                <w:lang w:val="en-US"/>
              </w:rPr>
              <w:t>information exchange – Part 1: Catalogue data</w:t>
            </w:r>
            <w:r w:rsidR="0006067A" w:rsidRPr="0006067A">
              <w:rPr>
                <w:rFonts w:ascii="Arial" w:hAnsi="Arial"/>
                <w:lang w:val="en-US"/>
              </w:rPr>
              <w:t xml:space="preserve"> (Устройства комплектные распределительные низкого напряжения. </w:t>
            </w:r>
            <w:r w:rsidR="0006067A" w:rsidRPr="0006067A">
              <w:rPr>
                <w:rFonts w:ascii="Arial" w:hAnsi="Arial"/>
              </w:rPr>
              <w:t xml:space="preserve">Данные по изделиям и их свойства для обмена информацией. Часть 1. </w:t>
            </w:r>
            <w:r w:rsidR="0006067A" w:rsidRPr="0006067A">
              <w:rPr>
                <w:rFonts w:ascii="Arial" w:hAnsi="Arial"/>
                <w:lang w:val="en-US"/>
              </w:rPr>
              <w:t>Данные каталога)</w:t>
            </w:r>
          </w:p>
        </w:tc>
      </w:tr>
      <w:tr w:rsidR="000C5FBF" w:rsidRPr="00563078" w14:paraId="0270BF57" w14:textId="77777777" w:rsidTr="008B1440">
        <w:tc>
          <w:tcPr>
            <w:tcW w:w="3428" w:type="dxa"/>
            <w:shd w:val="clear" w:color="auto" w:fill="auto"/>
          </w:tcPr>
          <w:p w14:paraId="2C8D0BAC" w14:textId="5D53FF42" w:rsidR="000C5FBF" w:rsidRPr="00563078" w:rsidRDefault="00724B87" w:rsidP="00C47B67">
            <w:pPr>
              <w:tabs>
                <w:tab w:val="left" w:pos="9781"/>
              </w:tabs>
              <w:spacing w:before="120" w:line="360" w:lineRule="auto"/>
              <w:ind w:right="-56"/>
              <w:jc w:val="both"/>
              <w:rPr>
                <w:rFonts w:ascii="Arial" w:hAnsi="Arial"/>
                <w:lang w:val="en-US"/>
              </w:rPr>
            </w:pPr>
            <w:r w:rsidRPr="004A523F">
              <w:rPr>
                <w:rFonts w:ascii="Arial" w:hAnsi="Arial"/>
              </w:rPr>
              <w:t xml:space="preserve">ISO </w:t>
            </w:r>
            <w:r>
              <w:rPr>
                <w:rFonts w:ascii="Arial" w:hAnsi="Arial"/>
              </w:rPr>
              <w:t>7000</w:t>
            </w:r>
          </w:p>
        </w:tc>
        <w:tc>
          <w:tcPr>
            <w:tcW w:w="5990" w:type="dxa"/>
            <w:shd w:val="clear" w:color="auto" w:fill="auto"/>
          </w:tcPr>
          <w:p w14:paraId="3A058FF7" w14:textId="55978238" w:rsidR="000C5FBF" w:rsidRPr="00FE104A" w:rsidDel="00FD0C5E" w:rsidRDefault="00724B87" w:rsidP="00563078">
            <w:pPr>
              <w:tabs>
                <w:tab w:val="left" w:pos="9781"/>
              </w:tabs>
              <w:spacing w:before="120" w:line="360" w:lineRule="auto"/>
              <w:ind w:right="-56"/>
              <w:jc w:val="both"/>
              <w:rPr>
                <w:rFonts w:ascii="Arial" w:hAnsi="Arial"/>
                <w:lang w:val="en-US"/>
              </w:rPr>
            </w:pPr>
            <w:r w:rsidRPr="00643256">
              <w:rPr>
                <w:rFonts w:ascii="Arial" w:hAnsi="Arial"/>
                <w:lang w:val="en-US"/>
              </w:rPr>
              <w:t>Graphical</w:t>
            </w:r>
            <w:r>
              <w:rPr>
                <w:rFonts w:ascii="Arial" w:hAnsi="Arial"/>
                <w:lang w:val="en-US"/>
              </w:rPr>
              <w:t xml:space="preserve"> symbols for use on equipment –</w:t>
            </w:r>
            <w:r w:rsidRPr="00643256">
              <w:rPr>
                <w:rFonts w:ascii="Arial" w:hAnsi="Arial"/>
                <w:lang w:val="en-US"/>
              </w:rPr>
              <w:t xml:space="preserve"> Registered symbols</w:t>
            </w:r>
            <w:r w:rsidRPr="003136AC">
              <w:rPr>
                <w:rFonts w:ascii="Arial" w:hAnsi="Arial"/>
                <w:lang w:val="en-US"/>
              </w:rPr>
              <w:t xml:space="preserve"> (</w:t>
            </w:r>
            <w:r w:rsidRPr="00643256">
              <w:rPr>
                <w:rFonts w:ascii="Arial" w:hAnsi="Arial"/>
                <w:lang w:val="en-US"/>
              </w:rPr>
              <w:t>Графические символы, наносимые на оборудование. Зарегистрированные символы</w:t>
            </w:r>
            <w:r w:rsidRPr="003136AC">
              <w:rPr>
                <w:rFonts w:ascii="Arial" w:hAnsi="Arial"/>
                <w:lang w:val="en-US"/>
              </w:rPr>
              <w:t>)</w:t>
            </w:r>
          </w:p>
        </w:tc>
      </w:tr>
      <w:tr w:rsidR="00AE2DF1" w:rsidRPr="00563078" w14:paraId="2187A8E5" w14:textId="77777777" w:rsidTr="008B1440">
        <w:tc>
          <w:tcPr>
            <w:tcW w:w="3428" w:type="dxa"/>
            <w:shd w:val="clear" w:color="auto" w:fill="auto"/>
          </w:tcPr>
          <w:p w14:paraId="150CFBAF" w14:textId="31652AC7" w:rsidR="00AE2DF1" w:rsidRPr="00483517" w:rsidRDefault="00563078" w:rsidP="00C47B67">
            <w:pPr>
              <w:tabs>
                <w:tab w:val="left" w:pos="9781"/>
              </w:tabs>
              <w:spacing w:before="120" w:line="360" w:lineRule="auto"/>
              <w:ind w:right="-56"/>
              <w:jc w:val="both"/>
              <w:rPr>
                <w:rFonts w:ascii="Arial" w:hAnsi="Arial"/>
                <w:lang w:val="en-US"/>
              </w:rPr>
            </w:pPr>
            <w:r w:rsidRPr="00563078">
              <w:rPr>
                <w:rFonts w:ascii="Arial" w:hAnsi="Arial"/>
                <w:lang w:val="en-US"/>
              </w:rPr>
              <w:t>DIN 5033-9:2005</w:t>
            </w:r>
          </w:p>
        </w:tc>
        <w:tc>
          <w:tcPr>
            <w:tcW w:w="5990" w:type="dxa"/>
            <w:shd w:val="clear" w:color="auto" w:fill="auto"/>
          </w:tcPr>
          <w:p w14:paraId="2E202066" w14:textId="713A4D8F" w:rsidR="00AE2DF1" w:rsidRPr="00FE104A" w:rsidRDefault="00563078" w:rsidP="00563078">
            <w:pPr>
              <w:tabs>
                <w:tab w:val="left" w:pos="9781"/>
              </w:tabs>
              <w:spacing w:before="120" w:line="360" w:lineRule="auto"/>
              <w:ind w:right="-56"/>
              <w:jc w:val="both"/>
              <w:rPr>
                <w:rFonts w:ascii="Arial" w:hAnsi="Arial"/>
                <w:lang w:val="en-US"/>
              </w:rPr>
            </w:pPr>
            <w:r w:rsidRPr="00563078">
              <w:rPr>
                <w:rFonts w:ascii="Arial" w:hAnsi="Arial"/>
                <w:lang w:val="en-US"/>
              </w:rPr>
              <w:t xml:space="preserve">Colorimetry </w:t>
            </w:r>
            <w:r w:rsidR="000E27F8">
              <w:rPr>
                <w:rFonts w:ascii="Arial" w:hAnsi="Arial"/>
                <w:lang w:val="en-US"/>
              </w:rPr>
              <w:t>–</w:t>
            </w:r>
            <w:r w:rsidRPr="00563078">
              <w:rPr>
                <w:rFonts w:ascii="Arial" w:hAnsi="Arial"/>
                <w:lang w:val="en-US"/>
              </w:rPr>
              <w:t xml:space="preserve"> Part 9: Reflectance standard for calibration in colorimetry and photometry</w:t>
            </w:r>
            <w:r w:rsidR="00FD0C5E">
              <w:rPr>
                <w:rStyle w:val="aff0"/>
                <w:rFonts w:ascii="Arial" w:hAnsi="Arial"/>
                <w:lang w:val="en-US"/>
              </w:rPr>
              <w:footnoteReference w:customMarkFollows="1" w:id="16"/>
              <w:t>1)</w:t>
            </w:r>
            <w:r w:rsidRPr="00563078">
              <w:rPr>
                <w:rFonts w:ascii="Arial" w:hAnsi="Arial"/>
                <w:lang w:val="en-US"/>
              </w:rPr>
              <w:t xml:space="preserve"> </w:t>
            </w:r>
            <w:r w:rsidRPr="00FE104A">
              <w:rPr>
                <w:rFonts w:ascii="Arial" w:hAnsi="Arial"/>
                <w:lang w:val="en-US"/>
              </w:rPr>
              <w:t>(</w:t>
            </w:r>
            <w:r w:rsidRPr="00563078">
              <w:rPr>
                <w:rFonts w:ascii="Arial" w:hAnsi="Arial"/>
                <w:lang w:val="en-US"/>
              </w:rPr>
              <w:t>Колориметрия. Часть 9. Эталон отражения для колориметрии и фотометрии</w:t>
            </w:r>
            <w:r w:rsidRPr="00FE104A">
              <w:rPr>
                <w:rFonts w:ascii="Arial" w:hAnsi="Arial"/>
                <w:lang w:val="en-US"/>
              </w:rPr>
              <w:t>)</w:t>
            </w:r>
          </w:p>
        </w:tc>
      </w:tr>
      <w:tr w:rsidR="00FA5CC2" w:rsidRPr="00124AA5" w14:paraId="37FF89F6" w14:textId="77777777" w:rsidTr="008B1440">
        <w:tc>
          <w:tcPr>
            <w:tcW w:w="3428" w:type="dxa"/>
            <w:shd w:val="clear" w:color="auto" w:fill="auto"/>
          </w:tcPr>
          <w:p w14:paraId="0CB33F04" w14:textId="3221EE80" w:rsidR="00284AA0" w:rsidRPr="00EE0B4C" w:rsidRDefault="00820842" w:rsidP="00C47B67">
            <w:pPr>
              <w:tabs>
                <w:tab w:val="left" w:pos="9781"/>
              </w:tabs>
              <w:spacing w:before="120" w:line="360" w:lineRule="auto"/>
              <w:ind w:right="-56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Директива </w:t>
            </w:r>
            <w:r w:rsidRPr="00820842">
              <w:rPr>
                <w:rFonts w:ascii="Arial" w:hAnsi="Arial"/>
              </w:rPr>
              <w:t>2006/25/EC</w:t>
            </w:r>
          </w:p>
        </w:tc>
        <w:tc>
          <w:tcPr>
            <w:tcW w:w="5990" w:type="dxa"/>
            <w:shd w:val="clear" w:color="auto" w:fill="auto"/>
          </w:tcPr>
          <w:p w14:paraId="538532ED" w14:textId="551B6187" w:rsidR="00284AA0" w:rsidRPr="00FE104A" w:rsidRDefault="00820842" w:rsidP="00B96705">
            <w:pPr>
              <w:tabs>
                <w:tab w:val="left" w:pos="9781"/>
              </w:tabs>
              <w:spacing w:before="120" w:line="360" w:lineRule="auto"/>
              <w:ind w:right="-56"/>
              <w:jc w:val="both"/>
              <w:rPr>
                <w:rFonts w:ascii="Arial" w:hAnsi="Arial"/>
              </w:rPr>
            </w:pPr>
            <w:r w:rsidRPr="00124AA5">
              <w:rPr>
                <w:rFonts w:ascii="Arial" w:hAnsi="Arial"/>
                <w:lang w:val="en-US"/>
              </w:rPr>
              <w:t>Directive</w:t>
            </w:r>
            <w:r w:rsidRPr="00FE104A">
              <w:rPr>
                <w:rFonts w:ascii="Arial" w:hAnsi="Arial"/>
              </w:rPr>
              <w:t xml:space="preserve"> 2006/25/</w:t>
            </w:r>
            <w:r w:rsidRPr="00124AA5">
              <w:rPr>
                <w:rFonts w:ascii="Arial" w:hAnsi="Arial"/>
                <w:lang w:val="en-US"/>
              </w:rPr>
              <w:t>EC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of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the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European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Parliament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and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of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the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Council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of</w:t>
            </w:r>
            <w:r w:rsidRPr="00FE104A">
              <w:rPr>
                <w:rFonts w:ascii="Arial" w:hAnsi="Arial"/>
              </w:rPr>
              <w:t xml:space="preserve"> 5 </w:t>
            </w:r>
            <w:r w:rsidRPr="00124AA5">
              <w:rPr>
                <w:rFonts w:ascii="Arial" w:hAnsi="Arial"/>
                <w:lang w:val="en-US"/>
              </w:rPr>
              <w:t>April</w:t>
            </w:r>
            <w:r w:rsidRPr="00FE104A">
              <w:rPr>
                <w:rFonts w:ascii="Arial" w:hAnsi="Arial"/>
              </w:rPr>
              <w:t xml:space="preserve"> 2006 </w:t>
            </w:r>
            <w:r w:rsidRPr="00124AA5">
              <w:rPr>
                <w:rFonts w:ascii="Arial" w:hAnsi="Arial"/>
                <w:lang w:val="en-US"/>
              </w:rPr>
              <w:t>on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the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minimum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health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and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safety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requirements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regarding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the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exposure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of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workers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to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risks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arising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from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physical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agents</w:t>
            </w:r>
            <w:r w:rsidRPr="00FE104A">
              <w:rPr>
                <w:rFonts w:ascii="Arial" w:hAnsi="Arial"/>
              </w:rPr>
              <w:t xml:space="preserve"> (</w:t>
            </w:r>
            <w:r w:rsidRPr="00124AA5">
              <w:rPr>
                <w:rFonts w:ascii="Arial" w:hAnsi="Arial"/>
                <w:lang w:val="en-US"/>
              </w:rPr>
              <w:t>artificial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optical</w:t>
            </w:r>
            <w:r w:rsidRPr="00FE104A">
              <w:rPr>
                <w:rFonts w:ascii="Arial" w:hAnsi="Arial"/>
              </w:rPr>
              <w:t xml:space="preserve"> </w:t>
            </w:r>
            <w:r w:rsidRPr="00124AA5">
              <w:rPr>
                <w:rFonts w:ascii="Arial" w:hAnsi="Arial"/>
                <w:lang w:val="en-US"/>
              </w:rPr>
              <w:t>radiation</w:t>
            </w:r>
            <w:r w:rsidRPr="00FE104A">
              <w:rPr>
                <w:rFonts w:ascii="Arial" w:hAnsi="Arial"/>
              </w:rPr>
              <w:t>) [</w:t>
            </w:r>
            <w:r w:rsidR="00B96705" w:rsidRPr="00FE104A">
              <w:rPr>
                <w:rFonts w:ascii="Arial" w:hAnsi="Arial"/>
              </w:rPr>
              <w:t>Директива Европейского парламента и Совета Европейского Союза 2006/25/ЕС от 5 апреля 2006 г. о минимальных требованиях к здоровью и безопасности работников в отношении рисков, связанных с физическим воздействием (искусственное оптическое излучение)]</w:t>
            </w:r>
          </w:p>
        </w:tc>
      </w:tr>
    </w:tbl>
    <w:p w14:paraId="063F9C9C" w14:textId="77777777" w:rsidR="008045CA" w:rsidRPr="00124AA5" w:rsidRDefault="008045CA">
      <w:pPr>
        <w:suppressAutoHyphens w:val="0"/>
        <w:rPr>
          <w:rFonts w:ascii="Arial" w:hAnsi="Arial" w:cs="Arial"/>
        </w:rPr>
      </w:pPr>
      <w:r w:rsidRPr="00124AA5">
        <w:rPr>
          <w:rFonts w:ascii="Arial" w:hAnsi="Arial" w:cs="Arial"/>
        </w:rPr>
        <w:br w:type="page"/>
      </w:r>
    </w:p>
    <w:tbl>
      <w:tblPr>
        <w:tblW w:w="8955" w:type="dxa"/>
        <w:tblInd w:w="483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top w:w="142" w:type="dxa"/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770"/>
        <w:gridCol w:w="1984"/>
        <w:gridCol w:w="1417"/>
        <w:gridCol w:w="649"/>
        <w:gridCol w:w="1135"/>
      </w:tblGrid>
      <w:tr w:rsidR="008045CA" w:rsidRPr="00B96705" w14:paraId="6CA1D1DF" w14:textId="77777777" w:rsidTr="0037492B">
        <w:trPr>
          <w:trHeight w:val="246"/>
        </w:trPr>
        <w:tc>
          <w:tcPr>
            <w:tcW w:w="3770" w:type="dxa"/>
            <w:tcBorders>
              <w:top w:val="single" w:sz="8" w:space="0" w:color="auto"/>
              <w:bottom w:val="nil"/>
            </w:tcBorders>
          </w:tcPr>
          <w:p w14:paraId="5167B5E2" w14:textId="39781746" w:rsidR="008045CA" w:rsidRPr="0012056E" w:rsidRDefault="008045CA" w:rsidP="0037492B">
            <w:pPr>
              <w:rPr>
                <w:rFonts w:ascii="Arial" w:hAnsi="Arial" w:cs="Arial"/>
                <w:highlight w:val="yellow"/>
                <w:lang w:val="en-US"/>
              </w:rPr>
            </w:pPr>
            <w:r w:rsidRPr="00124AA5">
              <w:lastRenderedPageBreak/>
              <w:br w:type="page"/>
            </w:r>
            <w:r w:rsidRPr="000C7E83">
              <w:rPr>
                <w:rFonts w:ascii="Arial" w:hAnsi="Arial" w:cs="Arial"/>
              </w:rPr>
              <w:t>УДК</w:t>
            </w:r>
            <w:r w:rsidRPr="0012056E">
              <w:rPr>
                <w:rFonts w:ascii="Arial" w:hAnsi="Arial" w:cs="Arial"/>
                <w:lang w:val="en-US"/>
              </w:rPr>
              <w:t xml:space="preserve"> </w:t>
            </w:r>
            <w:r w:rsidR="0037492B" w:rsidRPr="0012056E">
              <w:rPr>
                <w:rFonts w:ascii="Arial" w:hAnsi="Arial" w:cs="Arial"/>
                <w:lang w:val="en-US"/>
              </w:rPr>
              <w:t>621.316.5.027:006.354</w:t>
            </w:r>
          </w:p>
        </w:tc>
        <w:tc>
          <w:tcPr>
            <w:tcW w:w="1984" w:type="dxa"/>
            <w:tcBorders>
              <w:top w:val="single" w:sz="8" w:space="0" w:color="auto"/>
              <w:bottom w:val="nil"/>
            </w:tcBorders>
          </w:tcPr>
          <w:p w14:paraId="12B97532" w14:textId="035E9EC8" w:rsidR="008045CA" w:rsidRPr="0012056E" w:rsidRDefault="008045CA" w:rsidP="0037492B">
            <w:pPr>
              <w:jc w:val="center"/>
              <w:rPr>
                <w:rFonts w:ascii="Arial" w:hAnsi="Arial" w:cs="Arial"/>
                <w:highlight w:val="yellow"/>
                <w:lang w:val="en-US"/>
              </w:rPr>
            </w:pPr>
            <w:r>
              <w:rPr>
                <w:rFonts w:ascii="Arial" w:hAnsi="Arial" w:cs="Arial"/>
              </w:rPr>
              <w:t>М</w:t>
            </w:r>
            <w:r w:rsidRPr="00313875">
              <w:rPr>
                <w:rFonts w:ascii="Arial" w:hAnsi="Arial" w:cs="Arial"/>
              </w:rPr>
              <w:t>КС</w:t>
            </w:r>
            <w:r w:rsidR="0037492B" w:rsidRPr="0012056E">
              <w:rPr>
                <w:rFonts w:ascii="Arial" w:hAnsi="Arial" w:cs="Arial"/>
                <w:lang w:val="en-US"/>
              </w:rPr>
              <w:t xml:space="preserve">   29.120.40,</w:t>
            </w:r>
          </w:p>
        </w:tc>
        <w:tc>
          <w:tcPr>
            <w:tcW w:w="1417" w:type="dxa"/>
            <w:tcBorders>
              <w:top w:val="single" w:sz="8" w:space="0" w:color="auto"/>
              <w:bottom w:val="nil"/>
            </w:tcBorders>
          </w:tcPr>
          <w:p w14:paraId="6FD1CDB0" w14:textId="7684953A" w:rsidR="008045CA" w:rsidRPr="0012056E" w:rsidRDefault="0037492B" w:rsidP="0037492B">
            <w:pPr>
              <w:rPr>
                <w:rFonts w:ascii="Arial" w:hAnsi="Arial" w:cs="Arial"/>
                <w:lang w:val="en-US"/>
              </w:rPr>
            </w:pPr>
            <w:r w:rsidRPr="0012056E">
              <w:rPr>
                <w:rFonts w:ascii="Arial" w:hAnsi="Arial" w:cs="Arial"/>
                <w:lang w:val="en-US"/>
              </w:rPr>
              <w:t>29.130.20</w:t>
            </w:r>
          </w:p>
        </w:tc>
        <w:tc>
          <w:tcPr>
            <w:tcW w:w="649" w:type="dxa"/>
            <w:tcBorders>
              <w:top w:val="single" w:sz="8" w:space="0" w:color="auto"/>
              <w:bottom w:val="nil"/>
            </w:tcBorders>
          </w:tcPr>
          <w:p w14:paraId="5ECCC090" w14:textId="77777777" w:rsidR="008045CA" w:rsidRPr="0012056E" w:rsidRDefault="008045CA" w:rsidP="007B62BD">
            <w:pPr>
              <w:jc w:val="right"/>
              <w:rPr>
                <w:rFonts w:ascii="Arial" w:hAnsi="Arial" w:cs="Arial"/>
                <w:highlight w:val="yellow"/>
                <w:lang w:val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</w:tcPr>
          <w:p w14:paraId="7004363E" w14:textId="77777777" w:rsidR="008045CA" w:rsidRPr="0012056E" w:rsidRDefault="008045CA" w:rsidP="007B62BD">
            <w:pPr>
              <w:jc w:val="center"/>
              <w:rPr>
                <w:rFonts w:ascii="Arial" w:hAnsi="Arial" w:cs="Arial"/>
                <w:lang w:val="en-US"/>
              </w:rPr>
            </w:pPr>
            <w:r w:rsidRPr="00BA2045">
              <w:rPr>
                <w:rFonts w:ascii="Arial" w:hAnsi="Arial" w:cs="Arial"/>
                <w:lang w:val="en-US"/>
              </w:rPr>
              <w:t>IDT</w:t>
            </w:r>
          </w:p>
        </w:tc>
      </w:tr>
      <w:tr w:rsidR="008045CA" w:rsidRPr="00122947" w14:paraId="0CAD3015" w14:textId="77777777" w:rsidTr="0037492B">
        <w:tblPrEx>
          <w:tblCellMar>
            <w:bottom w:w="142" w:type="dxa"/>
          </w:tblCellMar>
        </w:tblPrEx>
        <w:trPr>
          <w:trHeight w:val="311"/>
        </w:trPr>
        <w:tc>
          <w:tcPr>
            <w:tcW w:w="8955" w:type="dxa"/>
            <w:gridSpan w:val="5"/>
            <w:tcBorders>
              <w:top w:val="nil"/>
              <w:bottom w:val="single" w:sz="8" w:space="0" w:color="auto"/>
            </w:tcBorders>
          </w:tcPr>
          <w:p w14:paraId="16FD40D7" w14:textId="33BB01F8" w:rsidR="008045CA" w:rsidRPr="000C7E83" w:rsidRDefault="008045CA" w:rsidP="00876D8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Ключевые</w:t>
            </w:r>
            <w:r w:rsidRPr="005F4526">
              <w:rPr>
                <w:rFonts w:ascii="Arial" w:hAnsi="Arial" w:cs="Arial"/>
              </w:rPr>
              <w:t xml:space="preserve"> </w:t>
            </w:r>
            <w:r w:rsidRPr="000C7E83">
              <w:rPr>
                <w:rFonts w:ascii="Arial" w:hAnsi="Arial" w:cs="Arial"/>
              </w:rPr>
              <w:t>слова</w:t>
            </w:r>
            <w:r w:rsidRPr="005F4526">
              <w:rPr>
                <w:rFonts w:ascii="Arial" w:hAnsi="Arial" w:cs="Arial"/>
              </w:rPr>
              <w:t>:</w:t>
            </w:r>
            <w:r w:rsidR="002F60D4" w:rsidRPr="005F4526">
              <w:rPr>
                <w:rFonts w:ascii="Arial" w:hAnsi="Arial" w:cs="Arial"/>
              </w:rPr>
              <w:t xml:space="preserve"> </w:t>
            </w:r>
            <w:r w:rsidR="005E537A">
              <w:rPr>
                <w:rFonts w:ascii="Arial" w:hAnsi="Arial" w:cs="Arial"/>
              </w:rPr>
              <w:t xml:space="preserve">сенсорные выключатели </w:t>
            </w:r>
            <w:r w:rsidR="00B952E1" w:rsidRPr="00B952E1">
              <w:rPr>
                <w:rFonts w:ascii="Arial" w:hAnsi="Arial" w:cs="Arial"/>
              </w:rPr>
              <w:t xml:space="preserve">индуктивные, емкостные, </w:t>
            </w:r>
            <w:r w:rsidR="00551417">
              <w:rPr>
                <w:rFonts w:ascii="Arial" w:hAnsi="Arial" w:cs="Arial"/>
              </w:rPr>
              <w:t>фотоэлектрические</w:t>
            </w:r>
            <w:r w:rsidR="00B952E1" w:rsidRPr="00B952E1">
              <w:rPr>
                <w:rFonts w:ascii="Arial" w:hAnsi="Arial" w:cs="Arial"/>
              </w:rPr>
              <w:t xml:space="preserve">, </w:t>
            </w:r>
            <w:r w:rsidR="00876D82" w:rsidRPr="00B952E1">
              <w:rPr>
                <w:rFonts w:ascii="Arial" w:hAnsi="Arial" w:cs="Arial"/>
              </w:rPr>
              <w:t>ультразвуковые</w:t>
            </w:r>
            <w:r w:rsidR="00876D82">
              <w:rPr>
                <w:rFonts w:ascii="Arial" w:hAnsi="Arial" w:cs="Arial"/>
              </w:rPr>
              <w:t>,</w:t>
            </w:r>
            <w:r w:rsidR="00876D82" w:rsidRPr="00B952E1">
              <w:rPr>
                <w:rFonts w:ascii="Arial" w:hAnsi="Arial" w:cs="Arial"/>
              </w:rPr>
              <w:t xml:space="preserve"> </w:t>
            </w:r>
            <w:r w:rsidR="00B952E1" w:rsidRPr="00B952E1">
              <w:rPr>
                <w:rFonts w:ascii="Arial" w:hAnsi="Arial" w:cs="Arial"/>
              </w:rPr>
              <w:t>немеханические магнитные</w:t>
            </w:r>
          </w:p>
        </w:tc>
      </w:tr>
    </w:tbl>
    <w:p w14:paraId="6B1A3D0A" w14:textId="77777777" w:rsidR="009D3174" w:rsidRPr="00C1739B" w:rsidRDefault="009D3174" w:rsidP="00C47B67">
      <w:pPr>
        <w:tabs>
          <w:tab w:val="left" w:pos="9781"/>
        </w:tabs>
        <w:spacing w:line="360" w:lineRule="auto"/>
        <w:ind w:firstLine="567"/>
        <w:jc w:val="both"/>
        <w:rPr>
          <w:sz w:val="28"/>
          <w:szCs w:val="28"/>
        </w:rPr>
      </w:pPr>
    </w:p>
    <w:p w14:paraId="68A4974D" w14:textId="77777777" w:rsidR="009D3174" w:rsidRPr="007F6CC4" w:rsidRDefault="009D3174" w:rsidP="00C47B67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14:paraId="0D4D49C1" w14:textId="77777777" w:rsidR="009D3174" w:rsidRPr="007F6CC4" w:rsidRDefault="009D3174" w:rsidP="00C47B67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p w14:paraId="6913305A" w14:textId="77777777" w:rsidR="00870515" w:rsidRPr="007F6CC4" w:rsidRDefault="00870515" w:rsidP="00C47B67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3760"/>
        <w:gridCol w:w="278"/>
        <w:gridCol w:w="2509"/>
        <w:gridCol w:w="278"/>
        <w:gridCol w:w="2422"/>
      </w:tblGrid>
      <w:tr w:rsidR="00FA5CC2" w:rsidRPr="007F6CC4" w14:paraId="778D0122" w14:textId="77777777" w:rsidTr="00A97BE3">
        <w:tc>
          <w:tcPr>
            <w:tcW w:w="3969" w:type="dxa"/>
            <w:shd w:val="clear" w:color="auto" w:fill="auto"/>
          </w:tcPr>
          <w:p w14:paraId="2032D23A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  <w:r w:rsidRPr="007F6CC4">
              <w:rPr>
                <w:rFonts w:ascii="Arial" w:hAnsi="Arial" w:cs="Arial"/>
              </w:rPr>
              <w:t>Руководитель разработки:</w:t>
            </w:r>
          </w:p>
          <w:p w14:paraId="58B7B344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</w:p>
          <w:p w14:paraId="1A651A63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  <w:r w:rsidRPr="007F6CC4">
              <w:rPr>
                <w:rFonts w:ascii="Arial" w:hAnsi="Arial" w:cs="Arial"/>
              </w:rPr>
              <w:t>Директор департамента продуктового маркетинга, распределение э/э, автоматизация и ИТ АО «ДКС»</w:t>
            </w:r>
          </w:p>
        </w:tc>
        <w:tc>
          <w:tcPr>
            <w:tcW w:w="284" w:type="dxa"/>
            <w:shd w:val="clear" w:color="auto" w:fill="auto"/>
          </w:tcPr>
          <w:p w14:paraId="33B203E9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4F4CC11C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</w:p>
          <w:p w14:paraId="4E99233E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</w:p>
          <w:p w14:paraId="63E9D3B8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</w:p>
          <w:p w14:paraId="1C6C1DA7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</w:p>
        </w:tc>
        <w:tc>
          <w:tcPr>
            <w:tcW w:w="284" w:type="dxa"/>
            <w:shd w:val="clear" w:color="auto" w:fill="auto"/>
          </w:tcPr>
          <w:p w14:paraId="7ABA410B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14:paraId="565E37BC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  <w:r w:rsidRPr="007F6CC4">
              <w:rPr>
                <w:rFonts w:ascii="Arial" w:hAnsi="Arial" w:cs="Arial"/>
              </w:rPr>
              <w:t xml:space="preserve">     Р.Р. Ахмедшин</w:t>
            </w:r>
          </w:p>
        </w:tc>
      </w:tr>
      <w:tr w:rsidR="00FA5CC2" w:rsidRPr="007F6CC4" w14:paraId="7541939A" w14:textId="77777777" w:rsidTr="00A97BE3">
        <w:tc>
          <w:tcPr>
            <w:tcW w:w="3969" w:type="dxa"/>
            <w:shd w:val="clear" w:color="auto" w:fill="auto"/>
          </w:tcPr>
          <w:p w14:paraId="77716D62" w14:textId="77777777" w:rsidR="009D3174" w:rsidRPr="007F6CC4" w:rsidRDefault="009D3174" w:rsidP="00C47B67">
            <w:pPr>
              <w:tabs>
                <w:tab w:val="left" w:pos="9781"/>
              </w:tabs>
              <w:jc w:val="center"/>
              <w:rPr>
                <w:rFonts w:ascii="Arial" w:hAnsi="Arial" w:cs="Arial"/>
              </w:rPr>
            </w:pPr>
            <w:r w:rsidRPr="007F6CC4">
              <w:rPr>
                <w:rFonts w:ascii="Arial" w:hAnsi="Arial" w:cs="Arial"/>
                <w:i/>
                <w:sz w:val="28"/>
                <w:szCs w:val="28"/>
                <w:vertAlign w:val="superscript"/>
                <w:lang w:eastAsia="ru-RU"/>
              </w:rPr>
              <w:t>должность</w:t>
            </w:r>
          </w:p>
        </w:tc>
        <w:tc>
          <w:tcPr>
            <w:tcW w:w="284" w:type="dxa"/>
            <w:shd w:val="clear" w:color="auto" w:fill="auto"/>
          </w:tcPr>
          <w:p w14:paraId="557E4881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14:paraId="68B05919" w14:textId="77777777" w:rsidR="009D3174" w:rsidRPr="007F6CC4" w:rsidRDefault="009D3174" w:rsidP="00C47B67">
            <w:pPr>
              <w:tabs>
                <w:tab w:val="left" w:pos="9781"/>
              </w:tabs>
              <w:jc w:val="center"/>
              <w:rPr>
                <w:rFonts w:ascii="Arial" w:hAnsi="Arial" w:cs="Arial"/>
              </w:rPr>
            </w:pPr>
            <w:r w:rsidRPr="007F6CC4">
              <w:rPr>
                <w:rFonts w:ascii="Arial" w:hAnsi="Arial" w:cs="Arial"/>
                <w:i/>
                <w:sz w:val="28"/>
                <w:szCs w:val="28"/>
                <w:vertAlign w:val="superscript"/>
                <w:lang w:eastAsia="ru-RU"/>
              </w:rPr>
              <w:t>подпись</w:t>
            </w:r>
          </w:p>
        </w:tc>
        <w:tc>
          <w:tcPr>
            <w:tcW w:w="284" w:type="dxa"/>
            <w:shd w:val="clear" w:color="auto" w:fill="auto"/>
          </w:tcPr>
          <w:p w14:paraId="505704EC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</w:p>
        </w:tc>
        <w:tc>
          <w:tcPr>
            <w:tcW w:w="2540" w:type="dxa"/>
            <w:shd w:val="clear" w:color="auto" w:fill="auto"/>
          </w:tcPr>
          <w:p w14:paraId="3564C0B4" w14:textId="77777777" w:rsidR="009D3174" w:rsidRPr="007F6CC4" w:rsidRDefault="009D3174" w:rsidP="00C47B67">
            <w:pPr>
              <w:tabs>
                <w:tab w:val="left" w:pos="9781"/>
              </w:tabs>
              <w:jc w:val="center"/>
              <w:rPr>
                <w:rFonts w:ascii="Arial" w:hAnsi="Arial" w:cs="Arial"/>
              </w:rPr>
            </w:pPr>
            <w:r w:rsidRPr="007F6CC4">
              <w:rPr>
                <w:rFonts w:ascii="Arial" w:hAnsi="Arial" w:cs="Arial"/>
                <w:i/>
                <w:sz w:val="28"/>
                <w:szCs w:val="28"/>
                <w:vertAlign w:val="superscript"/>
                <w:lang w:eastAsia="ru-RU"/>
              </w:rPr>
              <w:t>инициалы фамилия</w:t>
            </w:r>
          </w:p>
        </w:tc>
      </w:tr>
      <w:tr w:rsidR="00FA5CC2" w:rsidRPr="007F6CC4" w14:paraId="71200F24" w14:textId="77777777" w:rsidTr="00A97BE3">
        <w:tc>
          <w:tcPr>
            <w:tcW w:w="3969" w:type="dxa"/>
            <w:shd w:val="clear" w:color="auto" w:fill="auto"/>
          </w:tcPr>
          <w:p w14:paraId="6FC86F75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</w:p>
          <w:p w14:paraId="7768C6B9" w14:textId="77777777" w:rsidR="00683CC1" w:rsidRPr="007F6CC4" w:rsidRDefault="00683CC1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</w:p>
          <w:p w14:paraId="099CA4B7" w14:textId="77777777" w:rsidR="00683CC1" w:rsidRPr="007F6CC4" w:rsidRDefault="00683CC1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</w:p>
          <w:p w14:paraId="5967BD8C" w14:textId="77777777" w:rsidR="00683CC1" w:rsidRPr="007F6CC4" w:rsidRDefault="00683CC1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</w:p>
          <w:p w14:paraId="7BDF7F1E" w14:textId="77777777" w:rsidR="00683CC1" w:rsidRPr="007F6CC4" w:rsidRDefault="00683CC1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</w:p>
        </w:tc>
        <w:tc>
          <w:tcPr>
            <w:tcW w:w="284" w:type="dxa"/>
            <w:shd w:val="clear" w:color="auto" w:fill="auto"/>
          </w:tcPr>
          <w:p w14:paraId="481CAB3E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auto"/>
          </w:tcPr>
          <w:p w14:paraId="0EE2416B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</w:p>
        </w:tc>
        <w:tc>
          <w:tcPr>
            <w:tcW w:w="284" w:type="dxa"/>
            <w:shd w:val="clear" w:color="auto" w:fill="auto"/>
          </w:tcPr>
          <w:p w14:paraId="18F45BD2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</w:p>
        </w:tc>
        <w:tc>
          <w:tcPr>
            <w:tcW w:w="2540" w:type="dxa"/>
            <w:shd w:val="clear" w:color="auto" w:fill="auto"/>
          </w:tcPr>
          <w:p w14:paraId="717358BC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</w:p>
        </w:tc>
      </w:tr>
      <w:tr w:rsidR="00FA5CC2" w:rsidRPr="007F6CC4" w14:paraId="5E20972F" w14:textId="77777777" w:rsidTr="00A97BE3">
        <w:tc>
          <w:tcPr>
            <w:tcW w:w="3969" w:type="dxa"/>
            <w:shd w:val="clear" w:color="auto" w:fill="auto"/>
          </w:tcPr>
          <w:p w14:paraId="75F1D92D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  <w:r w:rsidRPr="007F6CC4">
              <w:rPr>
                <w:rFonts w:ascii="Arial" w:hAnsi="Arial" w:cs="Arial"/>
              </w:rPr>
              <w:t xml:space="preserve">Исполнитель: </w:t>
            </w:r>
          </w:p>
          <w:p w14:paraId="5A25925A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  <w:r w:rsidRPr="007F6CC4">
              <w:rPr>
                <w:rFonts w:ascii="Arial" w:hAnsi="Arial" w:cs="Arial"/>
              </w:rPr>
              <w:t>Руководитель проектного отдела НВО</w:t>
            </w:r>
            <w:r w:rsidR="00683CC1" w:rsidRPr="007F6CC4">
              <w:rPr>
                <w:rFonts w:ascii="Arial" w:hAnsi="Arial" w:cs="Arial"/>
              </w:rPr>
              <w:t xml:space="preserve"> АО «ДКС»</w:t>
            </w:r>
          </w:p>
        </w:tc>
        <w:tc>
          <w:tcPr>
            <w:tcW w:w="284" w:type="dxa"/>
            <w:shd w:val="clear" w:color="auto" w:fill="auto"/>
          </w:tcPr>
          <w:p w14:paraId="6E6C5C09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4E13C133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</w:p>
        </w:tc>
        <w:tc>
          <w:tcPr>
            <w:tcW w:w="284" w:type="dxa"/>
            <w:shd w:val="clear" w:color="auto" w:fill="auto"/>
          </w:tcPr>
          <w:p w14:paraId="66E7AC26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14:paraId="60C419D9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  <w:r w:rsidRPr="007F6CC4">
              <w:rPr>
                <w:rFonts w:ascii="Arial" w:hAnsi="Arial" w:cs="Arial"/>
              </w:rPr>
              <w:t xml:space="preserve">     С.А. Колобков</w:t>
            </w:r>
          </w:p>
        </w:tc>
      </w:tr>
      <w:tr w:rsidR="00FA5CC2" w:rsidRPr="007F6CC4" w14:paraId="47C1DD41" w14:textId="77777777" w:rsidTr="00A97BE3">
        <w:tc>
          <w:tcPr>
            <w:tcW w:w="3969" w:type="dxa"/>
            <w:shd w:val="clear" w:color="auto" w:fill="auto"/>
          </w:tcPr>
          <w:p w14:paraId="2354E1DC" w14:textId="77777777" w:rsidR="009D3174" w:rsidRPr="007F6CC4" w:rsidRDefault="009D3174" w:rsidP="00C47B67">
            <w:pPr>
              <w:tabs>
                <w:tab w:val="left" w:pos="9781"/>
              </w:tabs>
              <w:jc w:val="center"/>
              <w:rPr>
                <w:rFonts w:ascii="Arial" w:hAnsi="Arial" w:cs="Arial"/>
              </w:rPr>
            </w:pPr>
            <w:r w:rsidRPr="007F6CC4">
              <w:rPr>
                <w:rFonts w:ascii="Arial" w:hAnsi="Arial" w:cs="Arial"/>
                <w:i/>
                <w:sz w:val="28"/>
                <w:szCs w:val="28"/>
                <w:vertAlign w:val="superscript"/>
                <w:lang w:eastAsia="ru-RU"/>
              </w:rPr>
              <w:t>должность</w:t>
            </w:r>
          </w:p>
        </w:tc>
        <w:tc>
          <w:tcPr>
            <w:tcW w:w="284" w:type="dxa"/>
            <w:shd w:val="clear" w:color="auto" w:fill="auto"/>
          </w:tcPr>
          <w:p w14:paraId="0A696B19" w14:textId="77777777" w:rsidR="009D3174" w:rsidRPr="007F6CC4" w:rsidRDefault="009D3174" w:rsidP="00C47B67">
            <w:pPr>
              <w:tabs>
                <w:tab w:val="left" w:pos="9781"/>
              </w:tabs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</w:tcPr>
          <w:p w14:paraId="093E5E13" w14:textId="77777777" w:rsidR="009D3174" w:rsidRPr="007F6CC4" w:rsidRDefault="009D3174" w:rsidP="00C47B67">
            <w:pPr>
              <w:tabs>
                <w:tab w:val="left" w:pos="9781"/>
              </w:tabs>
              <w:jc w:val="center"/>
              <w:rPr>
                <w:rFonts w:ascii="Arial" w:hAnsi="Arial" w:cs="Arial"/>
              </w:rPr>
            </w:pPr>
            <w:r w:rsidRPr="007F6CC4">
              <w:rPr>
                <w:rFonts w:ascii="Arial" w:hAnsi="Arial" w:cs="Arial"/>
                <w:i/>
                <w:sz w:val="28"/>
                <w:szCs w:val="28"/>
                <w:vertAlign w:val="superscript"/>
                <w:lang w:eastAsia="ru-RU"/>
              </w:rPr>
              <w:t>подпись</w:t>
            </w:r>
          </w:p>
        </w:tc>
        <w:tc>
          <w:tcPr>
            <w:tcW w:w="284" w:type="dxa"/>
            <w:shd w:val="clear" w:color="auto" w:fill="auto"/>
          </w:tcPr>
          <w:p w14:paraId="38ABB706" w14:textId="77777777" w:rsidR="009D3174" w:rsidRPr="007F6CC4" w:rsidRDefault="009D3174" w:rsidP="00C47B67">
            <w:pPr>
              <w:tabs>
                <w:tab w:val="left" w:pos="9781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540" w:type="dxa"/>
            <w:shd w:val="clear" w:color="auto" w:fill="auto"/>
          </w:tcPr>
          <w:p w14:paraId="2E993CE5" w14:textId="77777777" w:rsidR="009D3174" w:rsidRPr="007F6CC4" w:rsidRDefault="009D3174" w:rsidP="00C47B67">
            <w:pPr>
              <w:tabs>
                <w:tab w:val="left" w:pos="9781"/>
              </w:tabs>
              <w:jc w:val="center"/>
              <w:rPr>
                <w:rFonts w:ascii="Arial" w:hAnsi="Arial" w:cs="Arial"/>
              </w:rPr>
            </w:pPr>
            <w:r w:rsidRPr="007F6CC4">
              <w:rPr>
                <w:rFonts w:ascii="Arial" w:hAnsi="Arial" w:cs="Arial"/>
                <w:i/>
                <w:sz w:val="28"/>
                <w:szCs w:val="28"/>
                <w:vertAlign w:val="superscript"/>
                <w:lang w:eastAsia="ru-RU"/>
              </w:rPr>
              <w:t>инициалы фамилия</w:t>
            </w:r>
          </w:p>
        </w:tc>
      </w:tr>
    </w:tbl>
    <w:p w14:paraId="40C7544E" w14:textId="77777777" w:rsidR="006C12A5" w:rsidRDefault="006C12A5" w:rsidP="00C47B67">
      <w:pPr>
        <w:tabs>
          <w:tab w:val="left" w:pos="9781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  <w:sectPr w:rsidR="006C12A5" w:rsidSect="008B4CD3">
          <w:headerReference w:type="even" r:id="rId116"/>
          <w:headerReference w:type="default" r:id="rId117"/>
          <w:footerReference w:type="even" r:id="rId118"/>
          <w:footerReference w:type="default" r:id="rId119"/>
          <w:footnotePr>
            <w:numRestart w:val="eachPage"/>
          </w:footnotePr>
          <w:pgSz w:w="11906" w:h="16838"/>
          <w:pgMar w:top="1134" w:right="707" w:bottom="1134" w:left="1418" w:header="708" w:footer="708" w:gutter="0"/>
          <w:cols w:space="708"/>
          <w:docGrid w:linePitch="360"/>
        </w:sectPr>
      </w:pPr>
    </w:p>
    <w:tbl>
      <w:tblPr>
        <w:tblW w:w="1006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127"/>
        <w:gridCol w:w="5103"/>
        <w:gridCol w:w="2835"/>
      </w:tblGrid>
      <w:tr w:rsidR="00634A9D" w:rsidRPr="00370F01" w14:paraId="28D2C573" w14:textId="77777777" w:rsidTr="008873C9">
        <w:trPr>
          <w:trHeight w:val="517"/>
        </w:trPr>
        <w:tc>
          <w:tcPr>
            <w:tcW w:w="10065" w:type="dxa"/>
            <w:gridSpan w:val="3"/>
            <w:tcBorders>
              <w:top w:val="single" w:sz="24" w:space="0" w:color="auto"/>
              <w:bottom w:val="single" w:sz="4" w:space="0" w:color="auto"/>
            </w:tcBorders>
          </w:tcPr>
          <w:p w14:paraId="08E12C5E" w14:textId="77777777" w:rsidR="00634A9D" w:rsidRPr="006301BC" w:rsidRDefault="00634A9D" w:rsidP="008873C9">
            <w:pPr>
              <w:ind w:firstLine="34"/>
              <w:jc w:val="center"/>
              <w:rPr>
                <w:rFonts w:ascii="Arial" w:eastAsia="Calibri" w:hAnsi="Arial" w:cs="Arial"/>
                <w:b/>
                <w:bCs/>
                <w:lang w:eastAsia="ru-RU"/>
              </w:rPr>
            </w:pPr>
            <w:r w:rsidRPr="006301BC">
              <w:rPr>
                <w:rFonts w:ascii="Arial" w:hAnsi="Arial" w:cs="Arial"/>
                <w:b/>
                <w:bCs/>
                <w:noProof/>
                <w:sz w:val="26"/>
                <w:szCs w:val="26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74AD7297" wp14:editId="3D120D75">
                      <wp:simplePos x="0" y="0"/>
                      <wp:positionH relativeFrom="column">
                        <wp:posOffset>4486910</wp:posOffset>
                      </wp:positionH>
                      <wp:positionV relativeFrom="paragraph">
                        <wp:posOffset>-2621280</wp:posOffset>
                      </wp:positionV>
                      <wp:extent cx="1691640" cy="160020"/>
                      <wp:effectExtent l="0" t="0" r="3810" b="0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60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D87A86" w14:textId="77777777" w:rsidR="00634A9D" w:rsidRDefault="00634A9D" w:rsidP="00634A9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AD7297" id="Надпись 5" o:spid="_x0000_s1027" type="#_x0000_t202" style="position:absolute;left:0;text-align:left;margin-left:353.3pt;margin-top:-206.4pt;width:133.2pt;height:12.6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" fillcolor="white [3201]" stroked="f" strokeweight=".5pt">
                      <v:textbox>
                        <w:txbxContent>
                          <w:p w14:paraId="21D87A86" w14:textId="77777777" w:rsidR="00634A9D" w:rsidRDefault="00634A9D" w:rsidP="00634A9D"/>
                        </w:txbxContent>
                      </v:textbox>
                    </v:shape>
                  </w:pict>
                </mc:Fallback>
              </mc:AlternateContent>
            </w:r>
            <w:r w:rsidRPr="006301BC">
              <w:rPr>
                <w:rFonts w:ascii="Arial" w:eastAsia="Calibri" w:hAnsi="Arial" w:cs="Arial"/>
                <w:b/>
                <w:bCs/>
                <w:lang w:eastAsia="ru-RU"/>
              </w:rPr>
              <w:t>ЕВРАЗИЙСКИЙ СОВЕТ ПО СТАНДАРТИЗАЦИИ, МЕТРОЛОГИИ И СЕРТИФИКАЦИИ</w:t>
            </w:r>
          </w:p>
          <w:p w14:paraId="416FC2C7" w14:textId="77777777" w:rsidR="00634A9D" w:rsidRPr="006301BC" w:rsidRDefault="00634A9D" w:rsidP="008873C9">
            <w:pPr>
              <w:ind w:firstLine="34"/>
              <w:jc w:val="center"/>
              <w:rPr>
                <w:rFonts w:ascii="Arial" w:eastAsia="Calibri" w:hAnsi="Arial" w:cs="Arial"/>
                <w:b/>
                <w:bCs/>
                <w:lang w:val="en-US" w:eastAsia="ru-RU"/>
              </w:rPr>
            </w:pPr>
            <w:r w:rsidRPr="006301BC">
              <w:rPr>
                <w:rFonts w:ascii="Arial" w:eastAsia="Calibri" w:hAnsi="Arial" w:cs="Arial"/>
                <w:b/>
                <w:bCs/>
                <w:lang w:val="en-US" w:eastAsia="ru-RU"/>
              </w:rPr>
              <w:t>(</w:t>
            </w:r>
            <w:r w:rsidRPr="006301BC">
              <w:rPr>
                <w:rFonts w:ascii="Arial" w:eastAsia="Calibri" w:hAnsi="Arial" w:cs="Arial"/>
                <w:b/>
                <w:bCs/>
                <w:lang w:eastAsia="ru-RU"/>
              </w:rPr>
              <w:t>ЕАСС</w:t>
            </w:r>
            <w:r w:rsidRPr="006301BC">
              <w:rPr>
                <w:rFonts w:ascii="Arial" w:eastAsia="Calibri" w:hAnsi="Arial" w:cs="Arial"/>
                <w:b/>
                <w:bCs/>
                <w:lang w:val="en-US" w:eastAsia="ru-RU"/>
              </w:rPr>
              <w:t xml:space="preserve">) </w:t>
            </w:r>
          </w:p>
          <w:p w14:paraId="779021B5" w14:textId="77777777" w:rsidR="00634A9D" w:rsidRPr="006301BC" w:rsidRDefault="00634A9D" w:rsidP="008873C9">
            <w:pPr>
              <w:ind w:firstLine="34"/>
              <w:jc w:val="center"/>
              <w:rPr>
                <w:rFonts w:ascii="Arial" w:eastAsia="Calibri" w:hAnsi="Arial" w:cs="Arial"/>
                <w:b/>
                <w:bCs/>
                <w:lang w:val="en-US" w:eastAsia="ru-RU"/>
              </w:rPr>
            </w:pPr>
          </w:p>
          <w:p w14:paraId="6F6A1FA7" w14:textId="77777777" w:rsidR="00634A9D" w:rsidRPr="006301BC" w:rsidRDefault="00634A9D" w:rsidP="008873C9">
            <w:pPr>
              <w:ind w:firstLine="34"/>
              <w:jc w:val="center"/>
              <w:rPr>
                <w:rFonts w:ascii="Arial" w:eastAsia="Calibri" w:hAnsi="Arial" w:cs="Arial"/>
                <w:b/>
                <w:bCs/>
                <w:lang w:val="en-US" w:eastAsia="ru-RU"/>
              </w:rPr>
            </w:pPr>
            <w:r w:rsidRPr="006301BC">
              <w:rPr>
                <w:rFonts w:ascii="Arial" w:eastAsia="Calibri" w:hAnsi="Arial" w:cs="Arial"/>
                <w:b/>
                <w:bCs/>
                <w:lang w:val="en-US" w:eastAsia="ru-RU"/>
              </w:rPr>
              <w:t>EURO-ASIAN COUNCIL FOR STANDARDIZATION, METROLOGY AND CERTIFICATION</w:t>
            </w:r>
          </w:p>
          <w:p w14:paraId="554D3018" w14:textId="77777777" w:rsidR="00634A9D" w:rsidRPr="006301BC" w:rsidRDefault="00634A9D" w:rsidP="008873C9">
            <w:pPr>
              <w:ind w:firstLine="34"/>
              <w:jc w:val="center"/>
              <w:rPr>
                <w:rFonts w:ascii="Arial" w:eastAsia="Calibri" w:hAnsi="Arial" w:cs="Arial"/>
                <w:b/>
                <w:bCs/>
                <w:lang w:eastAsia="ru-RU"/>
              </w:rPr>
            </w:pPr>
            <w:r w:rsidRPr="006301BC">
              <w:rPr>
                <w:rFonts w:ascii="Arial" w:eastAsia="Calibri" w:hAnsi="Arial" w:cs="Arial"/>
                <w:b/>
                <w:bCs/>
                <w:lang w:val="en-US" w:eastAsia="ru-RU"/>
              </w:rPr>
              <w:t>(</w:t>
            </w:r>
            <w:r w:rsidRPr="006301BC">
              <w:rPr>
                <w:rFonts w:ascii="Arial" w:eastAsia="Calibri" w:hAnsi="Arial" w:cs="Arial"/>
                <w:b/>
                <w:bCs/>
                <w:lang w:eastAsia="ru-RU"/>
              </w:rPr>
              <w:t>ЕА</w:t>
            </w:r>
            <w:r w:rsidRPr="006301BC">
              <w:rPr>
                <w:rFonts w:ascii="Arial" w:eastAsia="Calibri" w:hAnsi="Arial" w:cs="Arial"/>
                <w:b/>
                <w:bCs/>
                <w:lang w:val="en-US" w:eastAsia="ru-RU"/>
              </w:rPr>
              <w:t>SC)</w:t>
            </w:r>
          </w:p>
          <w:p w14:paraId="0D3AEE40" w14:textId="77777777" w:rsidR="00634A9D" w:rsidRPr="00370F01" w:rsidRDefault="00634A9D" w:rsidP="008873C9">
            <w:pPr>
              <w:pStyle w:val="af0"/>
              <w:tabs>
                <w:tab w:val="left" w:pos="9781"/>
              </w:tabs>
              <w:snapToGrid w:val="0"/>
              <w:spacing w:after="120"/>
              <w:ind w:left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634A9D" w:rsidRPr="00370F01" w14:paraId="6045FD12" w14:textId="77777777" w:rsidTr="008873C9">
        <w:trPr>
          <w:trHeight w:val="1888"/>
        </w:trPr>
        <w:tc>
          <w:tcPr>
            <w:tcW w:w="2127" w:type="dxa"/>
            <w:tcBorders>
              <w:top w:val="single" w:sz="24" w:space="0" w:color="auto"/>
              <w:bottom w:val="single" w:sz="18" w:space="0" w:color="auto"/>
            </w:tcBorders>
          </w:tcPr>
          <w:p w14:paraId="0BB14007" w14:textId="463AB1C3" w:rsidR="00634A9D" w:rsidRPr="00370F01" w:rsidRDefault="00634A9D" w:rsidP="008873C9">
            <w:pPr>
              <w:pStyle w:val="af0"/>
              <w:tabs>
                <w:tab w:val="left" w:pos="9781"/>
              </w:tabs>
              <w:ind w:left="98" w:firstLine="142"/>
              <w:rPr>
                <w:rFonts w:ascii="Arial" w:hAnsi="Arial" w:cs="Arial"/>
                <w:sz w:val="28"/>
              </w:rPr>
            </w:pPr>
            <w:r w:rsidRPr="006301BC">
              <w:rPr>
                <w:noProof/>
                <w:szCs w:val="24"/>
                <w:lang w:eastAsia="ru-RU"/>
              </w:rPr>
              <w:drawing>
                <wp:inline distT="0" distB="0" distL="0" distR="0" wp14:anchorId="54C267EC" wp14:editId="55A39AB6">
                  <wp:extent cx="1068705" cy="10687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83" cy="106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24" w:space="0" w:color="auto"/>
              <w:left w:val="nil"/>
              <w:bottom w:val="single" w:sz="18" w:space="0" w:color="auto"/>
            </w:tcBorders>
          </w:tcPr>
          <w:p w14:paraId="45C37CCC" w14:textId="1245221E" w:rsidR="00634A9D" w:rsidRDefault="00634A9D" w:rsidP="008873C9">
            <w:pPr>
              <w:tabs>
                <w:tab w:val="left" w:pos="9781"/>
              </w:tabs>
              <w:suppressAutoHyphens w:val="0"/>
              <w:spacing w:line="276" w:lineRule="auto"/>
              <w:ind w:left="57"/>
              <w:jc w:val="center"/>
              <w:rPr>
                <w:rFonts w:ascii="Arial" w:hAnsi="Arial" w:cs="Arial"/>
                <w:b/>
                <w:spacing w:val="20"/>
                <w:sz w:val="32"/>
                <w:szCs w:val="32"/>
                <w:lang w:eastAsia="ru-RU"/>
              </w:rPr>
            </w:pPr>
          </w:p>
          <w:p w14:paraId="013AA70E" w14:textId="77777777" w:rsidR="00634A9D" w:rsidRPr="0029195E" w:rsidRDefault="00634A9D" w:rsidP="008873C9">
            <w:pPr>
              <w:tabs>
                <w:tab w:val="left" w:pos="9781"/>
              </w:tabs>
              <w:suppressAutoHyphens w:val="0"/>
              <w:spacing w:line="276" w:lineRule="auto"/>
              <w:ind w:left="57"/>
              <w:jc w:val="center"/>
              <w:rPr>
                <w:rFonts w:ascii="Arial" w:hAnsi="Arial" w:cs="Arial"/>
                <w:b/>
                <w:spacing w:val="20"/>
                <w:sz w:val="32"/>
                <w:szCs w:val="32"/>
                <w:lang w:eastAsia="ru-RU"/>
              </w:rPr>
            </w:pPr>
          </w:p>
          <w:p w14:paraId="7797704D" w14:textId="77777777" w:rsidR="00634A9D" w:rsidRPr="00634A9D" w:rsidRDefault="00634A9D" w:rsidP="008873C9">
            <w:pPr>
              <w:tabs>
                <w:tab w:val="left" w:pos="9781"/>
              </w:tabs>
              <w:suppressAutoHyphens w:val="0"/>
              <w:spacing w:line="276" w:lineRule="auto"/>
              <w:ind w:left="57"/>
              <w:jc w:val="center"/>
              <w:rPr>
                <w:rFonts w:ascii="Arial" w:hAnsi="Arial" w:cs="Arial"/>
                <w:b/>
                <w:spacing w:val="20"/>
                <w:sz w:val="28"/>
                <w:szCs w:val="28"/>
                <w:lang w:eastAsia="ru-RU"/>
              </w:rPr>
            </w:pPr>
            <w:r w:rsidRPr="00634A9D">
              <w:rPr>
                <w:rFonts w:ascii="Arial" w:hAnsi="Arial" w:cs="Arial"/>
                <w:b/>
                <w:spacing w:val="20"/>
                <w:sz w:val="28"/>
                <w:szCs w:val="28"/>
                <w:lang w:eastAsia="ru-RU"/>
              </w:rPr>
              <w:t>МЕЖГОСУДАРСТВЕННЫЙ</w:t>
            </w:r>
          </w:p>
          <w:p w14:paraId="07BC4425" w14:textId="77777777" w:rsidR="00634A9D" w:rsidRPr="00634A9D" w:rsidRDefault="00634A9D" w:rsidP="008873C9">
            <w:pPr>
              <w:tabs>
                <w:tab w:val="left" w:pos="9781"/>
              </w:tabs>
              <w:suppressAutoHyphens w:val="0"/>
              <w:spacing w:line="276" w:lineRule="auto"/>
              <w:ind w:left="57"/>
              <w:jc w:val="center"/>
              <w:rPr>
                <w:rFonts w:ascii="Arial" w:hAnsi="Arial" w:cs="Arial"/>
                <w:b/>
                <w:spacing w:val="20"/>
                <w:sz w:val="28"/>
                <w:szCs w:val="28"/>
                <w:lang w:eastAsia="ru-RU"/>
              </w:rPr>
            </w:pPr>
            <w:r w:rsidRPr="00634A9D">
              <w:rPr>
                <w:rFonts w:ascii="Arial" w:hAnsi="Arial" w:cs="Arial"/>
                <w:b/>
                <w:spacing w:val="20"/>
                <w:sz w:val="28"/>
                <w:szCs w:val="28"/>
                <w:lang w:eastAsia="ru-RU"/>
              </w:rPr>
              <w:t>СТАНДАРТ</w:t>
            </w:r>
          </w:p>
          <w:p w14:paraId="5C8EF0D1" w14:textId="77777777" w:rsidR="00634A9D" w:rsidRPr="00156FE1" w:rsidRDefault="00634A9D" w:rsidP="008873C9">
            <w:pPr>
              <w:tabs>
                <w:tab w:val="left" w:pos="3360"/>
                <w:tab w:val="left" w:pos="9781"/>
              </w:tabs>
            </w:pPr>
          </w:p>
        </w:tc>
        <w:tc>
          <w:tcPr>
            <w:tcW w:w="2835" w:type="dxa"/>
            <w:tcBorders>
              <w:top w:val="single" w:sz="24" w:space="0" w:color="auto"/>
              <w:bottom w:val="single" w:sz="18" w:space="0" w:color="auto"/>
            </w:tcBorders>
          </w:tcPr>
          <w:p w14:paraId="72B976A9" w14:textId="77777777" w:rsidR="00634A9D" w:rsidRDefault="00634A9D" w:rsidP="008873C9">
            <w:pPr>
              <w:pStyle w:val="22"/>
              <w:tabs>
                <w:tab w:val="left" w:pos="9781"/>
              </w:tabs>
              <w:snapToGrid w:val="0"/>
              <w:ind w:left="0" w:right="0" w:firstLine="0"/>
              <w:rPr>
                <w:rFonts w:ascii="Arial" w:hAnsi="Arial" w:cs="Arial"/>
                <w:bCs w:val="0"/>
              </w:rPr>
            </w:pPr>
          </w:p>
          <w:p w14:paraId="500A3172" w14:textId="77777777" w:rsidR="00634A9D" w:rsidRDefault="00634A9D" w:rsidP="008873C9">
            <w:pPr>
              <w:tabs>
                <w:tab w:val="left" w:pos="9781"/>
              </w:tabs>
              <w:ind w:left="-108" w:right="-249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169B1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ГОСТ </w:t>
            </w:r>
            <w:r w:rsidRPr="00E66739">
              <w:rPr>
                <w:rFonts w:ascii="Arial" w:hAnsi="Arial" w:cs="Arial"/>
                <w:b/>
                <w:bCs/>
                <w:sz w:val="36"/>
                <w:szCs w:val="36"/>
                <w:lang w:val="en-US"/>
              </w:rPr>
              <w:t>IEC</w:t>
            </w:r>
          </w:p>
          <w:p w14:paraId="3217CC97" w14:textId="77777777" w:rsidR="00634A9D" w:rsidRPr="00522F51" w:rsidRDefault="00634A9D" w:rsidP="008873C9">
            <w:pPr>
              <w:tabs>
                <w:tab w:val="left" w:pos="9781"/>
              </w:tabs>
              <w:ind w:left="-108" w:right="-249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169B1">
              <w:rPr>
                <w:rFonts w:ascii="Arial" w:hAnsi="Arial" w:cs="Arial"/>
                <w:b/>
                <w:bCs/>
                <w:sz w:val="36"/>
                <w:szCs w:val="36"/>
              </w:rPr>
              <w:t>6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09</w:t>
            </w:r>
            <w:r w:rsidRPr="0018364A">
              <w:rPr>
                <w:rFonts w:ascii="Arial" w:hAnsi="Arial" w:cs="Arial"/>
                <w:b/>
                <w:bCs/>
                <w:sz w:val="36"/>
                <w:szCs w:val="36"/>
              </w:rPr>
              <w:t>47</w:t>
            </w:r>
            <w:r w:rsidRPr="009169B1">
              <w:rPr>
                <w:rFonts w:ascii="Arial" w:hAnsi="Arial" w:cs="Arial"/>
                <w:b/>
                <w:bCs/>
                <w:sz w:val="36"/>
                <w:szCs w:val="36"/>
              </w:rPr>
              <w:t>-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5-2–</w:t>
            </w:r>
          </w:p>
          <w:p w14:paraId="56107F17" w14:textId="77777777" w:rsidR="00634A9D" w:rsidRDefault="00634A9D" w:rsidP="008873C9">
            <w:pPr>
              <w:tabs>
                <w:tab w:val="left" w:pos="9781"/>
              </w:tabs>
              <w:ind w:left="-108" w:right="-249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9169B1">
              <w:rPr>
                <w:rFonts w:ascii="Arial" w:hAnsi="Arial" w:cs="Arial"/>
                <w:b/>
                <w:bCs/>
                <w:sz w:val="36"/>
                <w:szCs w:val="36"/>
              </w:rPr>
              <w:t>20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2_</w:t>
            </w:r>
          </w:p>
          <w:p w14:paraId="51E88513" w14:textId="4F65F4C2" w:rsidR="00634A9D" w:rsidRPr="004E4E4C" w:rsidRDefault="00634A9D" w:rsidP="008873C9">
            <w:pPr>
              <w:tabs>
                <w:tab w:val="left" w:pos="9781"/>
              </w:tabs>
              <w:spacing w:line="360" w:lineRule="auto"/>
              <w:ind w:left="-108" w:right="-250"/>
              <w:rPr>
                <w:rFonts w:ascii="Arial" w:hAnsi="Arial" w:cs="Arial"/>
              </w:rPr>
            </w:pPr>
          </w:p>
        </w:tc>
      </w:tr>
    </w:tbl>
    <w:p w14:paraId="780A8D34" w14:textId="77777777" w:rsidR="00634A9D" w:rsidRDefault="00634A9D" w:rsidP="00634A9D">
      <w:pPr>
        <w:widowControl w:val="0"/>
        <w:tabs>
          <w:tab w:val="left" w:pos="9781"/>
        </w:tabs>
        <w:autoSpaceDE w:val="0"/>
        <w:autoSpaceDN w:val="0"/>
        <w:adjustRightInd w:val="0"/>
        <w:spacing w:after="120" w:line="412" w:lineRule="exact"/>
        <w:jc w:val="center"/>
        <w:rPr>
          <w:rFonts w:ascii="Arial" w:hAnsi="Arial" w:cs="Arial"/>
          <w:b/>
          <w:bCs/>
          <w:sz w:val="36"/>
          <w:szCs w:val="36"/>
        </w:rPr>
      </w:pPr>
    </w:p>
    <w:p w14:paraId="4289DC44" w14:textId="77777777" w:rsidR="00634A9D" w:rsidRPr="008B420A" w:rsidRDefault="00634A9D" w:rsidP="00634A9D">
      <w:pPr>
        <w:tabs>
          <w:tab w:val="left" w:pos="9781"/>
        </w:tabs>
        <w:suppressAutoHyphens w:val="0"/>
        <w:spacing w:line="360" w:lineRule="auto"/>
        <w:ind w:left="57"/>
        <w:jc w:val="center"/>
        <w:rPr>
          <w:rFonts w:ascii="Arial" w:hAnsi="Arial" w:cs="Arial"/>
          <w:b/>
          <w:sz w:val="28"/>
          <w:szCs w:val="28"/>
          <w:lang w:eastAsia="ru-RU"/>
        </w:rPr>
      </w:pPr>
      <w:r>
        <w:rPr>
          <w:rFonts w:ascii="Arial" w:hAnsi="Arial" w:cs="Arial"/>
          <w:b/>
          <w:sz w:val="36"/>
          <w:szCs w:val="28"/>
          <w:lang w:eastAsia="ru-RU"/>
        </w:rPr>
        <w:t>АППАРАТУРА РАСПРЕДЕЛЕНИЯ И УПРАВЛЕНИЯ НИЗКОВОЛЬТНАЯ</w:t>
      </w:r>
    </w:p>
    <w:p w14:paraId="3DD3EEFA" w14:textId="77777777" w:rsidR="00634A9D" w:rsidRDefault="00634A9D" w:rsidP="00634A9D">
      <w:pPr>
        <w:tabs>
          <w:tab w:val="left" w:pos="9781"/>
        </w:tabs>
        <w:suppressAutoHyphens w:val="0"/>
        <w:spacing w:line="276" w:lineRule="auto"/>
        <w:ind w:left="57"/>
        <w:jc w:val="center"/>
        <w:rPr>
          <w:rFonts w:ascii="Arial" w:hAnsi="Arial" w:cs="Arial"/>
          <w:b/>
          <w:sz w:val="28"/>
          <w:szCs w:val="28"/>
          <w:lang w:eastAsia="ru-RU"/>
        </w:rPr>
      </w:pPr>
    </w:p>
    <w:p w14:paraId="0683B13C" w14:textId="77777777" w:rsidR="00634A9D" w:rsidRPr="00482977" w:rsidRDefault="00634A9D" w:rsidP="00634A9D">
      <w:pPr>
        <w:tabs>
          <w:tab w:val="left" w:pos="9781"/>
        </w:tabs>
        <w:suppressAutoHyphens w:val="0"/>
        <w:spacing w:line="276" w:lineRule="auto"/>
        <w:ind w:left="57"/>
        <w:jc w:val="center"/>
        <w:rPr>
          <w:rFonts w:ascii="Arial" w:hAnsi="Arial" w:cs="Arial"/>
          <w:b/>
          <w:sz w:val="36"/>
          <w:szCs w:val="36"/>
          <w:lang w:eastAsia="ru-RU"/>
        </w:rPr>
      </w:pPr>
      <w:r w:rsidRPr="00482977">
        <w:rPr>
          <w:rFonts w:ascii="Arial" w:hAnsi="Arial" w:cs="Arial"/>
          <w:b/>
          <w:spacing w:val="40"/>
          <w:sz w:val="36"/>
          <w:szCs w:val="36"/>
          <w:lang w:eastAsia="ru-RU"/>
        </w:rPr>
        <w:t>Часть</w:t>
      </w:r>
      <w:r w:rsidRPr="00482977">
        <w:rPr>
          <w:rFonts w:ascii="Arial" w:hAnsi="Arial" w:cs="Arial"/>
          <w:b/>
          <w:sz w:val="36"/>
          <w:szCs w:val="36"/>
          <w:lang w:eastAsia="ru-RU"/>
        </w:rPr>
        <w:t xml:space="preserve"> </w:t>
      </w:r>
      <w:r>
        <w:rPr>
          <w:rFonts w:ascii="Arial" w:hAnsi="Arial" w:cs="Arial"/>
          <w:b/>
          <w:sz w:val="36"/>
          <w:szCs w:val="36"/>
          <w:lang w:eastAsia="ru-RU"/>
        </w:rPr>
        <w:t>5-2</w:t>
      </w:r>
    </w:p>
    <w:p w14:paraId="0532F80F" w14:textId="77777777" w:rsidR="00634A9D" w:rsidRPr="00A31B78" w:rsidRDefault="00634A9D" w:rsidP="00634A9D">
      <w:pPr>
        <w:tabs>
          <w:tab w:val="left" w:pos="9781"/>
        </w:tabs>
        <w:suppressAutoHyphens w:val="0"/>
        <w:spacing w:line="276" w:lineRule="auto"/>
        <w:ind w:left="57"/>
        <w:jc w:val="center"/>
        <w:rPr>
          <w:rFonts w:ascii="Arial" w:hAnsi="Arial" w:cs="Arial"/>
          <w:b/>
          <w:sz w:val="32"/>
          <w:szCs w:val="28"/>
          <w:lang w:eastAsia="ru-RU"/>
        </w:rPr>
      </w:pPr>
    </w:p>
    <w:p w14:paraId="0F62FFD7" w14:textId="77777777" w:rsidR="00634A9D" w:rsidRPr="00A31B78" w:rsidRDefault="00634A9D" w:rsidP="00634A9D">
      <w:pPr>
        <w:tabs>
          <w:tab w:val="left" w:pos="9781"/>
        </w:tabs>
        <w:spacing w:after="120" w:line="360" w:lineRule="auto"/>
        <w:jc w:val="center"/>
        <w:rPr>
          <w:rFonts w:ascii="Arial" w:hAnsi="Arial" w:cs="Arial"/>
          <w:b/>
          <w:sz w:val="32"/>
          <w:szCs w:val="28"/>
          <w:lang w:eastAsia="ru-RU"/>
        </w:rPr>
      </w:pPr>
      <w:r>
        <w:rPr>
          <w:rFonts w:ascii="Arial" w:hAnsi="Arial" w:cs="Arial"/>
          <w:b/>
          <w:sz w:val="32"/>
          <w:szCs w:val="28"/>
          <w:lang w:eastAsia="ru-RU"/>
        </w:rPr>
        <w:t>Аппараты и коммутационные элементы цепей управления.</w:t>
      </w:r>
    </w:p>
    <w:p w14:paraId="63FD8AE8" w14:textId="77777777" w:rsidR="00634A9D" w:rsidRPr="00634A9D" w:rsidRDefault="00634A9D" w:rsidP="00634A9D">
      <w:pPr>
        <w:tabs>
          <w:tab w:val="left" w:pos="9781"/>
        </w:tabs>
        <w:suppressAutoHyphens w:val="0"/>
        <w:spacing w:line="276" w:lineRule="auto"/>
        <w:ind w:left="57"/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20167B">
        <w:rPr>
          <w:rFonts w:ascii="Arial" w:hAnsi="Arial" w:cs="Arial"/>
          <w:b/>
          <w:sz w:val="32"/>
          <w:szCs w:val="32"/>
        </w:rPr>
        <w:t>Сенсорные</w:t>
      </w:r>
      <w:r w:rsidRPr="00634A9D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Pr="0020167B">
        <w:rPr>
          <w:rFonts w:ascii="Arial" w:hAnsi="Arial" w:cs="Arial"/>
          <w:b/>
          <w:sz w:val="32"/>
          <w:szCs w:val="32"/>
        </w:rPr>
        <w:t>выключатели</w:t>
      </w:r>
    </w:p>
    <w:p w14:paraId="10C6E224" w14:textId="77777777" w:rsidR="00634A9D" w:rsidRPr="00634A9D" w:rsidRDefault="00634A9D" w:rsidP="00634A9D">
      <w:pPr>
        <w:tabs>
          <w:tab w:val="left" w:pos="9781"/>
        </w:tabs>
        <w:suppressAutoHyphens w:val="0"/>
        <w:spacing w:line="276" w:lineRule="auto"/>
        <w:ind w:left="57"/>
        <w:jc w:val="center"/>
        <w:rPr>
          <w:rFonts w:ascii="Arial" w:hAnsi="Arial" w:cs="Arial"/>
          <w:b/>
          <w:bCs/>
          <w:lang w:val="en-US"/>
        </w:rPr>
      </w:pPr>
    </w:p>
    <w:p w14:paraId="38DE3C38" w14:textId="77777777" w:rsidR="00634A9D" w:rsidRPr="00634A9D" w:rsidRDefault="00634A9D" w:rsidP="00634A9D">
      <w:pPr>
        <w:tabs>
          <w:tab w:val="left" w:pos="9781"/>
        </w:tabs>
        <w:suppressAutoHyphens w:val="0"/>
        <w:spacing w:line="276" w:lineRule="auto"/>
        <w:ind w:left="57"/>
        <w:jc w:val="center"/>
        <w:rPr>
          <w:rFonts w:ascii="Arial" w:hAnsi="Arial" w:cs="Arial"/>
          <w:b/>
          <w:bCs/>
          <w:lang w:val="en-US"/>
        </w:rPr>
      </w:pPr>
    </w:p>
    <w:p w14:paraId="40B91293" w14:textId="77777777" w:rsidR="00634A9D" w:rsidRPr="00634A9D" w:rsidRDefault="00634A9D" w:rsidP="00634A9D">
      <w:pPr>
        <w:tabs>
          <w:tab w:val="left" w:pos="9781"/>
        </w:tabs>
        <w:suppressAutoHyphens w:val="0"/>
        <w:spacing w:line="276" w:lineRule="auto"/>
        <w:ind w:left="57"/>
        <w:jc w:val="center"/>
        <w:rPr>
          <w:rFonts w:ascii="Arial" w:hAnsi="Arial" w:cs="Arial"/>
          <w:b/>
          <w:bCs/>
          <w:lang w:val="en-US"/>
        </w:rPr>
      </w:pPr>
      <w:r w:rsidRPr="00634A9D">
        <w:rPr>
          <w:rFonts w:ascii="Arial" w:hAnsi="Arial" w:cs="Arial"/>
          <w:b/>
          <w:bCs/>
          <w:lang w:val="en-US"/>
        </w:rPr>
        <w:t>(</w:t>
      </w:r>
      <w:r w:rsidRPr="00634A9D">
        <w:rPr>
          <w:rFonts w:ascii="Arial" w:hAnsi="Arial" w:cs="Arial"/>
          <w:b/>
          <w:lang w:val="en-US"/>
        </w:rPr>
        <w:t>IE</w:t>
      </w:r>
      <w:r w:rsidRPr="00634A9D">
        <w:rPr>
          <w:rFonts w:ascii="Arial" w:hAnsi="Arial" w:cs="Arial"/>
          <w:b/>
        </w:rPr>
        <w:t>С</w:t>
      </w:r>
      <w:r w:rsidRPr="00634A9D">
        <w:rPr>
          <w:rFonts w:ascii="Arial" w:hAnsi="Arial" w:cs="Arial"/>
          <w:b/>
          <w:lang w:val="en-US"/>
        </w:rPr>
        <w:t xml:space="preserve"> 60947-5-2:2019 Low-voltage switchgear and controlgear – Part 5-2: Control circuit devices and switching elements – Proximity switches, </w:t>
      </w:r>
      <w:r w:rsidRPr="00843515">
        <w:rPr>
          <w:rFonts w:ascii="Arial" w:hAnsi="Arial" w:cs="Arial"/>
          <w:b/>
          <w:bCs/>
          <w:lang w:val="en-US"/>
        </w:rPr>
        <w:t>IDT</w:t>
      </w:r>
      <w:r w:rsidRPr="00634A9D">
        <w:rPr>
          <w:rFonts w:ascii="Arial" w:hAnsi="Arial" w:cs="Arial"/>
          <w:b/>
          <w:bCs/>
          <w:lang w:val="en-US"/>
        </w:rPr>
        <w:t>)</w:t>
      </w:r>
    </w:p>
    <w:p w14:paraId="170A7044" w14:textId="77777777" w:rsidR="00634A9D" w:rsidRPr="00634A9D" w:rsidRDefault="00634A9D" w:rsidP="00634A9D">
      <w:pPr>
        <w:widowControl w:val="0"/>
        <w:tabs>
          <w:tab w:val="left" w:pos="9781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lang w:val="en-US"/>
        </w:rPr>
      </w:pPr>
    </w:p>
    <w:p w14:paraId="06819289" w14:textId="77777777" w:rsidR="00634A9D" w:rsidRPr="00634A9D" w:rsidRDefault="00634A9D" w:rsidP="00634A9D">
      <w:pPr>
        <w:widowControl w:val="0"/>
        <w:tabs>
          <w:tab w:val="left" w:pos="9781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lang w:val="en-US"/>
        </w:rPr>
      </w:pPr>
    </w:p>
    <w:p w14:paraId="33DF3D3B" w14:textId="77777777" w:rsidR="00634A9D" w:rsidRPr="00634A9D" w:rsidRDefault="00634A9D" w:rsidP="00634A9D">
      <w:pPr>
        <w:widowControl w:val="0"/>
        <w:tabs>
          <w:tab w:val="left" w:pos="9781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lang w:val="en-US"/>
        </w:rPr>
      </w:pPr>
    </w:p>
    <w:p w14:paraId="163CC166" w14:textId="77777777" w:rsidR="00634A9D" w:rsidRPr="00634A9D" w:rsidRDefault="00634A9D" w:rsidP="00634A9D">
      <w:pPr>
        <w:widowControl w:val="0"/>
        <w:tabs>
          <w:tab w:val="left" w:pos="9781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lang w:val="en-US"/>
        </w:rPr>
      </w:pPr>
    </w:p>
    <w:p w14:paraId="33D42C0A" w14:textId="77777777" w:rsidR="00634A9D" w:rsidRPr="004E4E4C" w:rsidRDefault="00634A9D" w:rsidP="00634A9D">
      <w:pPr>
        <w:widowControl w:val="0"/>
        <w:tabs>
          <w:tab w:val="left" w:pos="9781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Cs/>
          <w:kern w:val="1"/>
        </w:rPr>
      </w:pPr>
      <w:r w:rsidRPr="004E4E4C">
        <w:rPr>
          <w:rFonts w:ascii="Arial" w:hAnsi="Arial" w:cs="Arial"/>
          <w:i/>
        </w:rPr>
        <w:t xml:space="preserve">Настоящий проект стандарта </w:t>
      </w:r>
      <w:r w:rsidRPr="004E4E4C">
        <w:rPr>
          <w:rFonts w:ascii="Arial" w:hAnsi="Arial" w:cs="Arial"/>
          <w:i/>
        </w:rPr>
        <w:br/>
        <w:t>не подлежит применению до его принятия</w:t>
      </w:r>
    </w:p>
    <w:p w14:paraId="6DAA4822" w14:textId="77777777" w:rsidR="00634A9D" w:rsidRPr="00847D53" w:rsidRDefault="00634A9D" w:rsidP="00634A9D">
      <w:pPr>
        <w:widowControl w:val="0"/>
        <w:tabs>
          <w:tab w:val="left" w:pos="9781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kern w:val="1"/>
        </w:rPr>
      </w:pPr>
    </w:p>
    <w:p w14:paraId="26FD5D57" w14:textId="77777777" w:rsidR="00634A9D" w:rsidRDefault="00634A9D" w:rsidP="00634A9D">
      <w:pPr>
        <w:widowControl w:val="0"/>
        <w:tabs>
          <w:tab w:val="left" w:pos="9781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kern w:val="1"/>
        </w:rPr>
      </w:pPr>
    </w:p>
    <w:p w14:paraId="60F2AADF" w14:textId="77777777" w:rsidR="00634A9D" w:rsidRPr="00847D53" w:rsidRDefault="00634A9D" w:rsidP="00634A9D">
      <w:pPr>
        <w:widowControl w:val="0"/>
        <w:tabs>
          <w:tab w:val="left" w:pos="9781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kern w:val="1"/>
        </w:rPr>
      </w:pPr>
    </w:p>
    <w:p w14:paraId="7DE40B98" w14:textId="77777777" w:rsidR="00B37B77" w:rsidRPr="006301BC" w:rsidRDefault="00B37B77" w:rsidP="00B37B77">
      <w:pPr>
        <w:spacing w:line="360" w:lineRule="auto"/>
        <w:jc w:val="center"/>
        <w:rPr>
          <w:rFonts w:ascii="Arial" w:hAnsi="Arial" w:cs="Arial"/>
          <w:b/>
          <w:bCs/>
          <w:lang w:eastAsia="ru-RU"/>
        </w:rPr>
      </w:pPr>
      <w:r w:rsidRPr="006301BC">
        <w:rPr>
          <w:rFonts w:ascii="Arial" w:hAnsi="Arial" w:cs="Arial"/>
          <w:b/>
          <w:bCs/>
          <w:lang w:eastAsia="ru-RU"/>
        </w:rPr>
        <w:t>Минск</w:t>
      </w:r>
    </w:p>
    <w:p w14:paraId="309DC260" w14:textId="77777777" w:rsidR="00B37B77" w:rsidRPr="006301BC" w:rsidRDefault="00B37B77" w:rsidP="00B37B77">
      <w:pPr>
        <w:spacing w:line="360" w:lineRule="auto"/>
        <w:jc w:val="center"/>
        <w:rPr>
          <w:rFonts w:ascii="Arial" w:hAnsi="Arial" w:cs="Arial"/>
          <w:b/>
          <w:bCs/>
          <w:lang w:eastAsia="ru-RU"/>
        </w:rPr>
      </w:pPr>
      <w:r w:rsidRPr="006301BC">
        <w:rPr>
          <w:rFonts w:ascii="Arial" w:hAnsi="Arial" w:cs="Arial"/>
          <w:b/>
          <w:bCs/>
          <w:lang w:eastAsia="ru-RU"/>
        </w:rPr>
        <w:t>Евразийский совет по стандартизации, метрологии и сертификации</w:t>
      </w:r>
    </w:p>
    <w:p w14:paraId="06571593" w14:textId="5D7B3361" w:rsidR="00634A9D" w:rsidRPr="00C52B2F" w:rsidRDefault="00B37B77" w:rsidP="00B37B77">
      <w:pPr>
        <w:tabs>
          <w:tab w:val="left" w:pos="9781"/>
        </w:tabs>
        <w:suppressAutoHyphens w:val="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6301BC">
        <w:rPr>
          <w:rFonts w:ascii="Arial" w:hAnsi="Arial" w:cs="Arial"/>
          <w:b/>
          <w:bCs/>
          <w:lang w:eastAsia="ru-RU"/>
        </w:rPr>
        <w:t>202</w:t>
      </w:r>
      <w:bookmarkStart w:id="11" w:name="_GoBack"/>
      <w:bookmarkEnd w:id="11"/>
      <w:r w:rsidR="00634A9D" w:rsidRPr="00C52B2F">
        <w:rPr>
          <w:rFonts w:ascii="Calibri" w:hAnsi="Calibri" w:cs="Calibri"/>
        </w:rPr>
        <w:br w:type="page"/>
      </w:r>
      <w:r w:rsidR="00634A9D" w:rsidRPr="00C52B2F">
        <w:rPr>
          <w:rFonts w:ascii="Arial" w:hAnsi="Arial" w:cs="Arial"/>
          <w:b/>
          <w:bCs/>
          <w:sz w:val="28"/>
          <w:szCs w:val="28"/>
        </w:rPr>
        <w:lastRenderedPageBreak/>
        <w:t>Предисловие</w:t>
      </w:r>
    </w:p>
    <w:p w14:paraId="55E34B18" w14:textId="77777777" w:rsidR="00634A9D" w:rsidRPr="006301BC" w:rsidRDefault="00634A9D" w:rsidP="00634A9D">
      <w:pPr>
        <w:spacing w:line="360" w:lineRule="auto"/>
        <w:ind w:firstLine="709"/>
        <w:jc w:val="both"/>
        <w:rPr>
          <w:rFonts w:ascii="Arial" w:eastAsia="DejaVuSerif" w:hAnsi="Arial" w:cs="Arial"/>
          <w:lang w:eastAsia="ru-RU"/>
        </w:rPr>
      </w:pPr>
      <w:r w:rsidRPr="006301BC">
        <w:rPr>
          <w:rFonts w:ascii="Arial" w:eastAsia="DejaVuSerif" w:hAnsi="Arial" w:cs="Arial"/>
          <w:lang w:eastAsia="ru-RU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0BC4B562" w14:textId="77777777" w:rsidR="00634A9D" w:rsidRPr="006301BC" w:rsidRDefault="00634A9D" w:rsidP="00634A9D">
      <w:pPr>
        <w:spacing w:line="360" w:lineRule="auto"/>
        <w:ind w:firstLine="709"/>
        <w:jc w:val="both"/>
        <w:rPr>
          <w:rFonts w:ascii="Arial" w:eastAsia="DejaVuSerif" w:hAnsi="Arial" w:cs="Arial"/>
          <w:lang w:eastAsia="ru-RU"/>
        </w:rPr>
      </w:pPr>
      <w:r w:rsidRPr="006301BC">
        <w:rPr>
          <w:rFonts w:ascii="Arial" w:eastAsia="DejaVuSerif" w:hAnsi="Arial" w:cs="Arial"/>
          <w:lang w:eastAsia="ru-RU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146F2607" w14:textId="77777777" w:rsidR="00634A9D" w:rsidRPr="00C52B2F" w:rsidRDefault="00634A9D" w:rsidP="00634A9D">
      <w:pPr>
        <w:shd w:val="clear" w:color="auto" w:fill="FFFFFF"/>
        <w:tabs>
          <w:tab w:val="left" w:pos="9781"/>
        </w:tabs>
        <w:autoSpaceDE w:val="0"/>
        <w:autoSpaceDN w:val="0"/>
        <w:adjustRightInd w:val="0"/>
        <w:spacing w:line="360" w:lineRule="auto"/>
        <w:ind w:firstLine="567"/>
        <w:rPr>
          <w:rFonts w:ascii="Arial" w:hAnsi="Arial" w:cs="Arial"/>
          <w:b/>
          <w:bCs/>
          <w:spacing w:val="-1"/>
          <w:sz w:val="20"/>
          <w:szCs w:val="20"/>
        </w:rPr>
      </w:pPr>
    </w:p>
    <w:p w14:paraId="0712A194" w14:textId="77777777" w:rsidR="00634A9D" w:rsidRPr="00C52B2F" w:rsidRDefault="00634A9D" w:rsidP="00634A9D">
      <w:pPr>
        <w:tabs>
          <w:tab w:val="left" w:pos="9781"/>
        </w:tabs>
        <w:autoSpaceDE w:val="0"/>
        <w:autoSpaceDN w:val="0"/>
        <w:adjustRightInd w:val="0"/>
        <w:spacing w:line="360" w:lineRule="auto"/>
        <w:ind w:firstLine="567"/>
        <w:rPr>
          <w:rFonts w:ascii="Arial" w:hAnsi="Arial" w:cs="Arial"/>
          <w:b/>
          <w:bCs/>
          <w:color w:val="000001"/>
        </w:rPr>
      </w:pPr>
      <w:r w:rsidRPr="00C52B2F">
        <w:rPr>
          <w:rFonts w:ascii="Arial" w:hAnsi="Arial" w:cs="Arial"/>
          <w:b/>
          <w:bCs/>
          <w:color w:val="000001"/>
        </w:rPr>
        <w:t>Сведения о стандарте</w:t>
      </w:r>
    </w:p>
    <w:p w14:paraId="70CD65BB" w14:textId="77777777" w:rsidR="00634A9D" w:rsidRPr="002E04C5" w:rsidRDefault="00634A9D" w:rsidP="00634A9D">
      <w:pPr>
        <w:widowControl w:val="0"/>
        <w:tabs>
          <w:tab w:val="left" w:pos="-1985"/>
          <w:tab w:val="left" w:pos="978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 w:rsidRPr="00847D53">
        <w:rPr>
          <w:rFonts w:ascii="Arial" w:hAnsi="Arial" w:cs="Arial"/>
        </w:rPr>
        <w:t>1 </w:t>
      </w:r>
      <w:r>
        <w:rPr>
          <w:rFonts w:ascii="Arial" w:hAnsi="Arial" w:cs="Arial"/>
        </w:rPr>
        <w:t>ПОДГОТОВЛЕН</w:t>
      </w:r>
      <w:r w:rsidRPr="00847D53">
        <w:rPr>
          <w:rFonts w:ascii="Arial" w:hAnsi="Arial" w:cs="Arial"/>
        </w:rPr>
        <w:t xml:space="preserve"> </w:t>
      </w:r>
      <w:r w:rsidRPr="00B67984">
        <w:rPr>
          <w:rFonts w:ascii="Arial" w:hAnsi="Arial" w:cs="Arial"/>
        </w:rPr>
        <w:t xml:space="preserve">Акционерным обществом «Диэлектрические кабельные системы» (АО </w:t>
      </w:r>
      <w:r>
        <w:rPr>
          <w:rFonts w:ascii="Arial" w:hAnsi="Arial" w:cs="Arial"/>
        </w:rPr>
        <w:t>«</w:t>
      </w:r>
      <w:r w:rsidRPr="00B67984">
        <w:rPr>
          <w:rFonts w:ascii="Arial" w:hAnsi="Arial" w:cs="Arial"/>
        </w:rPr>
        <w:t>ДКС</w:t>
      </w:r>
      <w:r>
        <w:rPr>
          <w:rFonts w:ascii="Arial" w:hAnsi="Arial" w:cs="Arial"/>
        </w:rPr>
        <w:t>»</w:t>
      </w:r>
      <w:r w:rsidRPr="00B6798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Pr="00656677">
        <w:rPr>
          <w:rFonts w:ascii="Arial" w:hAnsi="Arial" w:cs="Arial"/>
        </w:rPr>
        <w:t xml:space="preserve">на основе собственного перевода на русский язык англоязычной версии </w:t>
      </w:r>
      <w:r>
        <w:rPr>
          <w:rFonts w:ascii="Arial" w:hAnsi="Arial" w:cs="Arial"/>
        </w:rPr>
        <w:t xml:space="preserve">документа, указанного в пункте </w:t>
      </w:r>
      <w:r w:rsidRPr="002E04C5">
        <w:rPr>
          <w:rFonts w:ascii="Arial" w:hAnsi="Arial" w:cs="Arial"/>
        </w:rPr>
        <w:t>5</w:t>
      </w:r>
    </w:p>
    <w:p w14:paraId="12C4B544" w14:textId="77777777" w:rsidR="00634A9D" w:rsidRPr="00C52B2F" w:rsidRDefault="00634A9D" w:rsidP="00634A9D">
      <w:pPr>
        <w:tabs>
          <w:tab w:val="left" w:pos="-1985"/>
          <w:tab w:val="left" w:pos="978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 w:rsidRPr="00847D53">
        <w:rPr>
          <w:rFonts w:ascii="Arial" w:hAnsi="Arial" w:cs="Arial"/>
        </w:rPr>
        <w:t xml:space="preserve">2 ВНЕСЕН </w:t>
      </w:r>
      <w:r w:rsidRPr="00656677">
        <w:rPr>
          <w:rFonts w:ascii="Arial" w:hAnsi="Arial" w:cs="Arial"/>
        </w:rPr>
        <w:t>Федеральным агентством по техническому регулированию и метрологии</w:t>
      </w:r>
    </w:p>
    <w:p w14:paraId="1F6AAEC6" w14:textId="77777777" w:rsidR="00634A9D" w:rsidRPr="00C52B2F" w:rsidRDefault="00634A9D" w:rsidP="00634A9D">
      <w:pPr>
        <w:tabs>
          <w:tab w:val="left" w:pos="-1985"/>
          <w:tab w:val="left" w:pos="978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 w:rsidRPr="00C52B2F">
        <w:rPr>
          <w:rFonts w:ascii="Arial" w:hAnsi="Arial" w:cs="Arial"/>
        </w:rPr>
        <w:t>3</w:t>
      </w:r>
      <w:r w:rsidRPr="001135F1">
        <w:rPr>
          <w:rFonts w:ascii="Arial" w:hAnsi="Arial" w:cs="Arial"/>
        </w:rPr>
        <w:t> </w:t>
      </w:r>
      <w:r w:rsidRPr="00C52B2F">
        <w:rPr>
          <w:rFonts w:ascii="Arial" w:hAnsi="Arial" w:cs="Arial"/>
        </w:rPr>
        <w:t xml:space="preserve">ПРИНЯТ </w:t>
      </w:r>
      <w:r w:rsidRPr="006301BC">
        <w:rPr>
          <w:rFonts w:ascii="Arial" w:hAnsi="Arial" w:cs="Arial"/>
        </w:rPr>
        <w:t>Евразийским советом по стандартизации, метрологии и сертификации</w:t>
      </w:r>
      <w:r w:rsidRPr="006301BC">
        <w:rPr>
          <w:rFonts w:ascii="Arial" w:eastAsia="DejaVuSerif" w:hAnsi="Arial" w:cs="Arial"/>
          <w:lang w:eastAsia="ru-RU"/>
        </w:rPr>
        <w:t xml:space="preserve"> (протокол от                                          202 г. №                        )</w:t>
      </w:r>
    </w:p>
    <w:p w14:paraId="5ABF96D4" w14:textId="77777777" w:rsidR="00634A9D" w:rsidRDefault="00634A9D" w:rsidP="00634A9D">
      <w:pPr>
        <w:tabs>
          <w:tab w:val="left" w:pos="978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 w:rsidRPr="00C52B2F">
        <w:rPr>
          <w:rFonts w:ascii="Arial" w:hAnsi="Arial" w:cs="Arial"/>
        </w:rPr>
        <w:t>За принятие проголосовали:</w:t>
      </w:r>
    </w:p>
    <w:tbl>
      <w:tblPr>
        <w:tblpPr w:leftFromText="181" w:rightFromText="181" w:vertAnchor="text" w:horzAnchor="margin" w:tblpY="1"/>
        <w:tblW w:w="4988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89"/>
        <w:gridCol w:w="1827"/>
        <w:gridCol w:w="4874"/>
      </w:tblGrid>
      <w:tr w:rsidR="00634A9D" w:rsidRPr="000971A9" w14:paraId="6ACA339E" w14:textId="77777777" w:rsidTr="008873C9">
        <w:trPr>
          <w:trHeight w:val="20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030A2600" w14:textId="77777777" w:rsidR="00634A9D" w:rsidRPr="000C7E83" w:rsidRDefault="00634A9D" w:rsidP="008873C9">
            <w:pPr>
              <w:pStyle w:val="19"/>
              <w:tabs>
                <w:tab w:val="left" w:pos="9781"/>
              </w:tabs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0C7E83">
              <w:rPr>
                <w:sz w:val="24"/>
                <w:szCs w:val="24"/>
              </w:rPr>
              <w:t>Краткое наименование страны по МК (</w:t>
            </w:r>
            <w:r>
              <w:rPr>
                <w:sz w:val="24"/>
                <w:szCs w:val="24"/>
              </w:rPr>
              <w:t>ИСО</w:t>
            </w:r>
            <w:r w:rsidRPr="000C7E83">
              <w:rPr>
                <w:sz w:val="24"/>
                <w:szCs w:val="24"/>
              </w:rPr>
              <w:t xml:space="preserve"> 3166) 004–97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37607F74" w14:textId="77777777" w:rsidR="00634A9D" w:rsidRPr="000C7E83" w:rsidRDefault="00634A9D" w:rsidP="008873C9">
            <w:pPr>
              <w:pStyle w:val="19"/>
              <w:tabs>
                <w:tab w:val="left" w:pos="9781"/>
              </w:tabs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0C7E83">
              <w:rPr>
                <w:sz w:val="24"/>
                <w:szCs w:val="24"/>
              </w:rPr>
              <w:t>Код страны по МК (</w:t>
            </w:r>
            <w:r>
              <w:rPr>
                <w:sz w:val="24"/>
                <w:szCs w:val="24"/>
              </w:rPr>
              <w:t xml:space="preserve">ИСО </w:t>
            </w:r>
            <w:r w:rsidRPr="000C7E83">
              <w:rPr>
                <w:sz w:val="24"/>
                <w:szCs w:val="24"/>
              </w:rPr>
              <w:t>3166) 004–97</w:t>
            </w:r>
          </w:p>
        </w:tc>
        <w:tc>
          <w:tcPr>
            <w:tcW w:w="49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0C065A7D" w14:textId="77777777" w:rsidR="00634A9D" w:rsidRPr="000C7E83" w:rsidRDefault="00634A9D" w:rsidP="008873C9">
            <w:pPr>
              <w:pStyle w:val="19"/>
              <w:tabs>
                <w:tab w:val="left" w:pos="9781"/>
              </w:tabs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0C7E83">
              <w:rPr>
                <w:sz w:val="24"/>
                <w:szCs w:val="24"/>
              </w:rPr>
              <w:t xml:space="preserve">Сокращенное наименование </w:t>
            </w:r>
            <w:r>
              <w:rPr>
                <w:sz w:val="24"/>
                <w:szCs w:val="24"/>
              </w:rPr>
              <w:br/>
            </w:r>
            <w:r w:rsidRPr="000C7E83">
              <w:rPr>
                <w:sz w:val="24"/>
                <w:szCs w:val="24"/>
              </w:rPr>
              <w:t xml:space="preserve">национального органа </w:t>
            </w:r>
            <w:r>
              <w:rPr>
                <w:sz w:val="24"/>
                <w:szCs w:val="24"/>
              </w:rPr>
              <w:br/>
            </w:r>
            <w:r w:rsidRPr="000C7E83">
              <w:rPr>
                <w:sz w:val="24"/>
                <w:szCs w:val="24"/>
              </w:rPr>
              <w:t>по стандартизации</w:t>
            </w:r>
          </w:p>
        </w:tc>
      </w:tr>
      <w:tr w:rsidR="00634A9D" w:rsidRPr="000C7E83" w14:paraId="7186CF45" w14:textId="77777777" w:rsidTr="008873C9">
        <w:trPr>
          <w:trHeight w:val="38"/>
        </w:trPr>
        <w:tc>
          <w:tcPr>
            <w:tcW w:w="301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2B15CE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697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Азербайджан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F05EC6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AZ</w:t>
            </w:r>
          </w:p>
        </w:tc>
        <w:tc>
          <w:tcPr>
            <w:tcW w:w="4919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708ABA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Азстандарт</w:t>
            </w:r>
          </w:p>
        </w:tc>
      </w:tr>
      <w:tr w:rsidR="00634A9D" w:rsidRPr="000971A9" w14:paraId="598C64A5" w14:textId="77777777" w:rsidTr="008873C9">
        <w:trPr>
          <w:trHeight w:val="20"/>
        </w:trPr>
        <w:tc>
          <w:tcPr>
            <w:tcW w:w="3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CA71C4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697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Армения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7B5508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AM</w:t>
            </w:r>
          </w:p>
        </w:tc>
        <w:tc>
          <w:tcPr>
            <w:tcW w:w="4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79CBCE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2D6935">
              <w:rPr>
                <w:rFonts w:ascii="Arial" w:hAnsi="Arial" w:cs="Arial"/>
              </w:rPr>
              <w:t xml:space="preserve">ЗАО «Национальный орган по стандартизации и метрологии»   </w:t>
            </w:r>
            <w:r w:rsidRPr="000C7E83">
              <w:rPr>
                <w:rFonts w:ascii="Arial" w:hAnsi="Arial" w:cs="Arial"/>
              </w:rPr>
              <w:t>Республики Армения</w:t>
            </w:r>
          </w:p>
        </w:tc>
      </w:tr>
      <w:tr w:rsidR="00634A9D" w:rsidRPr="000C7E83" w14:paraId="33D79022" w14:textId="77777777" w:rsidTr="008873C9">
        <w:trPr>
          <w:trHeight w:val="20"/>
        </w:trPr>
        <w:tc>
          <w:tcPr>
            <w:tcW w:w="3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FDE5DE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697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Беларусь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686897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BY</w:t>
            </w:r>
          </w:p>
        </w:tc>
        <w:tc>
          <w:tcPr>
            <w:tcW w:w="4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8134E8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Госстандарт Республики Беларусь</w:t>
            </w:r>
          </w:p>
        </w:tc>
      </w:tr>
      <w:tr w:rsidR="00634A9D" w:rsidRPr="000C7E83" w14:paraId="421BB528" w14:textId="77777777" w:rsidTr="008873C9">
        <w:trPr>
          <w:trHeight w:val="20"/>
        </w:trPr>
        <w:tc>
          <w:tcPr>
            <w:tcW w:w="3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C138E6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Грузия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B0B382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GE</w:t>
            </w:r>
          </w:p>
        </w:tc>
        <w:tc>
          <w:tcPr>
            <w:tcW w:w="4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E3680E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Грузстандарт</w:t>
            </w:r>
          </w:p>
        </w:tc>
      </w:tr>
      <w:tr w:rsidR="00634A9D" w:rsidRPr="000C7E83" w14:paraId="4EEC7DC6" w14:textId="77777777" w:rsidTr="008873C9">
        <w:trPr>
          <w:trHeight w:val="20"/>
        </w:trPr>
        <w:tc>
          <w:tcPr>
            <w:tcW w:w="3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0191BA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Казахстан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407060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KZ</w:t>
            </w:r>
          </w:p>
        </w:tc>
        <w:tc>
          <w:tcPr>
            <w:tcW w:w="4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23EA9D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Госстандарт Республики Казахстан</w:t>
            </w:r>
          </w:p>
        </w:tc>
      </w:tr>
      <w:tr w:rsidR="00634A9D" w:rsidRPr="000C7E83" w14:paraId="493FCD73" w14:textId="77777777" w:rsidTr="008873C9">
        <w:trPr>
          <w:trHeight w:val="20"/>
        </w:trPr>
        <w:tc>
          <w:tcPr>
            <w:tcW w:w="3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A1EEC4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Киргизия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51CD3E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KG</w:t>
            </w:r>
          </w:p>
        </w:tc>
        <w:tc>
          <w:tcPr>
            <w:tcW w:w="4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93B768E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Кыргызстандарт</w:t>
            </w:r>
          </w:p>
        </w:tc>
      </w:tr>
      <w:tr w:rsidR="00634A9D" w:rsidRPr="000C7E83" w14:paraId="44678EA4" w14:textId="77777777" w:rsidTr="008873C9">
        <w:trPr>
          <w:trHeight w:val="20"/>
        </w:trPr>
        <w:tc>
          <w:tcPr>
            <w:tcW w:w="3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B98088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Молдова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84AD61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MD</w:t>
            </w:r>
          </w:p>
        </w:tc>
        <w:tc>
          <w:tcPr>
            <w:tcW w:w="4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FC697C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 xml:space="preserve">Институт стандартизации Молдовы </w:t>
            </w:r>
          </w:p>
        </w:tc>
      </w:tr>
      <w:tr w:rsidR="00634A9D" w:rsidRPr="000C7E83" w14:paraId="0B497C32" w14:textId="77777777" w:rsidTr="008873C9">
        <w:trPr>
          <w:trHeight w:val="20"/>
        </w:trPr>
        <w:tc>
          <w:tcPr>
            <w:tcW w:w="3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D80630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Россия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724CC3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RU</w:t>
            </w:r>
          </w:p>
        </w:tc>
        <w:tc>
          <w:tcPr>
            <w:tcW w:w="4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F788D7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Росстандарт</w:t>
            </w:r>
          </w:p>
        </w:tc>
      </w:tr>
      <w:tr w:rsidR="00634A9D" w:rsidRPr="000C7E83" w14:paraId="157A7857" w14:textId="77777777" w:rsidTr="008873C9">
        <w:trPr>
          <w:trHeight w:val="20"/>
        </w:trPr>
        <w:tc>
          <w:tcPr>
            <w:tcW w:w="3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D2E46B5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Таджикистан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5B5E9B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TJ</w:t>
            </w:r>
          </w:p>
        </w:tc>
        <w:tc>
          <w:tcPr>
            <w:tcW w:w="4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3491369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Таджикстандарт</w:t>
            </w:r>
          </w:p>
        </w:tc>
      </w:tr>
      <w:tr w:rsidR="00634A9D" w:rsidRPr="000C7E83" w14:paraId="1429938F" w14:textId="77777777" w:rsidTr="008873C9">
        <w:trPr>
          <w:trHeight w:val="20"/>
        </w:trPr>
        <w:tc>
          <w:tcPr>
            <w:tcW w:w="3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67693D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Туркмения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3D1584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TM</w:t>
            </w:r>
          </w:p>
        </w:tc>
        <w:tc>
          <w:tcPr>
            <w:tcW w:w="4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6F1FF2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Главгосслужба «Туркменстандартлары»</w:t>
            </w:r>
          </w:p>
        </w:tc>
      </w:tr>
      <w:tr w:rsidR="00634A9D" w:rsidRPr="000C7E83" w14:paraId="5DF0A7A5" w14:textId="77777777" w:rsidTr="008873C9">
        <w:trPr>
          <w:trHeight w:val="20"/>
        </w:trPr>
        <w:tc>
          <w:tcPr>
            <w:tcW w:w="3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A0E862E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Узбекистан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3E5326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UZ</w:t>
            </w:r>
          </w:p>
        </w:tc>
        <w:tc>
          <w:tcPr>
            <w:tcW w:w="49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08BABD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Узстандарт</w:t>
            </w:r>
          </w:p>
        </w:tc>
      </w:tr>
      <w:tr w:rsidR="00634A9D" w:rsidRPr="000C7E83" w14:paraId="58E4BDA7" w14:textId="77777777" w:rsidTr="008873C9">
        <w:trPr>
          <w:trHeight w:val="20"/>
        </w:trPr>
        <w:tc>
          <w:tcPr>
            <w:tcW w:w="3017" w:type="dxa"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45C4D9D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Украина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41A76B9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firstLine="700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UA</w:t>
            </w:r>
          </w:p>
        </w:tc>
        <w:tc>
          <w:tcPr>
            <w:tcW w:w="4919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496641" w14:textId="77777777" w:rsidR="00634A9D" w:rsidRPr="000C7E83" w:rsidRDefault="00634A9D" w:rsidP="008873C9">
            <w:pPr>
              <w:widowControl w:val="0"/>
              <w:tabs>
                <w:tab w:val="left" w:pos="9781"/>
              </w:tabs>
              <w:autoSpaceDE w:val="0"/>
              <w:autoSpaceDN w:val="0"/>
              <w:adjustRightInd w:val="0"/>
              <w:ind w:left="101"/>
              <w:jc w:val="both"/>
              <w:rPr>
                <w:rFonts w:ascii="Arial" w:hAnsi="Arial" w:cs="Arial"/>
              </w:rPr>
            </w:pPr>
            <w:r w:rsidRPr="000C7E83">
              <w:rPr>
                <w:rFonts w:ascii="Arial" w:hAnsi="Arial" w:cs="Arial"/>
              </w:rPr>
              <w:t>Минэкономразвития Украины</w:t>
            </w:r>
          </w:p>
        </w:tc>
      </w:tr>
    </w:tbl>
    <w:p w14:paraId="5A4C9B0A" w14:textId="77777777" w:rsidR="00634A9D" w:rsidRPr="00C52B2F" w:rsidRDefault="00634A9D" w:rsidP="00634A9D">
      <w:pPr>
        <w:tabs>
          <w:tab w:val="left" w:pos="9781"/>
        </w:tabs>
        <w:autoSpaceDE w:val="0"/>
        <w:autoSpaceDN w:val="0"/>
        <w:adjustRightInd w:val="0"/>
        <w:spacing w:after="120" w:line="360" w:lineRule="auto"/>
        <w:ind w:firstLine="567"/>
        <w:jc w:val="both"/>
        <w:rPr>
          <w:rFonts w:ascii="Arial" w:hAnsi="Arial" w:cs="Arial"/>
        </w:rPr>
      </w:pPr>
    </w:p>
    <w:p w14:paraId="47E4B3A3" w14:textId="77777777" w:rsidR="00634A9D" w:rsidRPr="00C52B2F" w:rsidRDefault="00634A9D" w:rsidP="00634A9D">
      <w:pPr>
        <w:shd w:val="clear" w:color="auto" w:fill="FFFFFF"/>
        <w:tabs>
          <w:tab w:val="left" w:pos="1134"/>
          <w:tab w:val="left" w:pos="978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</w:rPr>
      </w:pPr>
      <w:r w:rsidRPr="00C52B2F">
        <w:rPr>
          <w:rFonts w:ascii="Arial" w:hAnsi="Arial" w:cs="Arial"/>
        </w:rPr>
        <w:t>4</w:t>
      </w:r>
      <w:r w:rsidRPr="001135F1">
        <w:rPr>
          <w:rFonts w:ascii="Arial" w:hAnsi="Arial" w:cs="Arial"/>
        </w:rPr>
        <w:t> </w:t>
      </w:r>
      <w:r w:rsidRPr="00C52B2F">
        <w:rPr>
          <w:rFonts w:ascii="Arial" w:hAnsi="Arial" w:cs="Arial"/>
        </w:rPr>
        <w:t>Приказом Федерального агентства по техническому регулированию и метрологии от                          г. №                  межгосударственный стандарт</w:t>
      </w:r>
      <w:r>
        <w:rPr>
          <w:rFonts w:ascii="Arial" w:hAnsi="Arial" w:cs="Arial"/>
        </w:rPr>
        <w:t xml:space="preserve"> </w:t>
      </w:r>
      <w:r w:rsidRPr="002E04C5">
        <w:rPr>
          <w:rFonts w:ascii="Arial" w:hAnsi="Arial" w:cs="Arial"/>
        </w:rPr>
        <w:t>ГОСТ</w:t>
      </w:r>
      <w:r>
        <w:rPr>
          <w:rFonts w:ascii="Arial" w:hAnsi="Arial" w:cs="Arial"/>
          <w:lang w:val="en-US"/>
        </w:rPr>
        <w:t> </w:t>
      </w:r>
      <w:r w:rsidRPr="00B67984">
        <w:rPr>
          <w:rFonts w:ascii="Arial" w:hAnsi="Arial" w:cs="Arial"/>
        </w:rPr>
        <w:t>IEC</w:t>
      </w:r>
      <w:r>
        <w:rPr>
          <w:rFonts w:ascii="Arial" w:hAnsi="Arial" w:cs="Arial"/>
          <w:lang w:val="en-US"/>
        </w:rPr>
        <w:t> </w:t>
      </w:r>
      <w:r>
        <w:rPr>
          <w:rFonts w:ascii="Arial" w:hAnsi="Arial" w:cs="Arial"/>
        </w:rPr>
        <w:t>609</w:t>
      </w:r>
      <w:r w:rsidRPr="0018364A">
        <w:rPr>
          <w:rFonts w:ascii="Arial" w:hAnsi="Arial" w:cs="Arial"/>
        </w:rPr>
        <w:t>47</w:t>
      </w:r>
      <w:r>
        <w:rPr>
          <w:rFonts w:ascii="Arial" w:hAnsi="Arial" w:cs="Arial"/>
        </w:rPr>
        <w:t>-5-2</w:t>
      </w:r>
      <w:r w:rsidRPr="00B67984">
        <w:rPr>
          <w:rFonts w:ascii="Arial" w:hAnsi="Arial" w:cs="Arial"/>
        </w:rPr>
        <w:t>–20</w:t>
      </w:r>
      <w:r>
        <w:rPr>
          <w:rFonts w:ascii="Arial" w:hAnsi="Arial" w:cs="Arial"/>
        </w:rPr>
        <w:t>2</w:t>
      </w:r>
      <w:r w:rsidRPr="0030241F">
        <w:rPr>
          <w:rFonts w:ascii="Arial" w:hAnsi="Arial" w:cs="Arial"/>
        </w:rPr>
        <w:t>_</w:t>
      </w:r>
      <w:r w:rsidRPr="006C40BB">
        <w:rPr>
          <w:rFonts w:ascii="Arial" w:hAnsi="Arial" w:cs="Arial"/>
        </w:rPr>
        <w:t xml:space="preserve"> </w:t>
      </w:r>
      <w:r w:rsidRPr="00C52B2F">
        <w:rPr>
          <w:rFonts w:ascii="Arial" w:hAnsi="Arial" w:cs="Arial"/>
        </w:rPr>
        <w:t>введен в действие в качестве национального стандарта Российской Федерации с</w:t>
      </w:r>
    </w:p>
    <w:p w14:paraId="2BCC485C" w14:textId="77777777" w:rsidR="00634A9D" w:rsidRPr="00C346F3" w:rsidRDefault="00634A9D" w:rsidP="00634A9D">
      <w:pPr>
        <w:tabs>
          <w:tab w:val="left" w:pos="9781"/>
        </w:tabs>
        <w:spacing w:after="120" w:line="360" w:lineRule="auto"/>
        <w:ind w:firstLine="567"/>
        <w:jc w:val="both"/>
        <w:rPr>
          <w:rFonts w:ascii="Arial" w:eastAsia="Arial" w:hAnsi="Arial" w:cs="Arial"/>
          <w:bCs/>
          <w:color w:val="000000"/>
          <w:lang w:val="en-US" w:eastAsia="ru-RU" w:bidi="ru-RU"/>
        </w:rPr>
      </w:pPr>
      <w:r w:rsidRPr="00101644">
        <w:rPr>
          <w:rFonts w:ascii="Arial" w:hAnsi="Arial" w:cs="Arial"/>
        </w:rPr>
        <w:t>5</w:t>
      </w:r>
      <w:r>
        <w:rPr>
          <w:rFonts w:ascii="Arial" w:hAnsi="Arial" w:cs="Arial"/>
          <w:lang w:val="en-US"/>
        </w:rPr>
        <w:t>  </w:t>
      </w:r>
      <w:r w:rsidRPr="00656677">
        <w:rPr>
          <w:rFonts w:ascii="Arial" w:hAnsi="Arial" w:cs="Arial"/>
        </w:rPr>
        <w:t>Настоящий</w:t>
      </w:r>
      <w:r w:rsidRPr="00101644">
        <w:rPr>
          <w:rFonts w:ascii="Arial" w:hAnsi="Arial" w:cs="Arial"/>
        </w:rPr>
        <w:t xml:space="preserve"> </w:t>
      </w:r>
      <w:r w:rsidRPr="00AC09D5">
        <w:rPr>
          <w:rFonts w:ascii="Arial" w:hAnsi="Arial" w:cs="Arial"/>
        </w:rPr>
        <w:t xml:space="preserve">       </w:t>
      </w:r>
      <w:r w:rsidRPr="00656677">
        <w:rPr>
          <w:rFonts w:ascii="Arial" w:hAnsi="Arial" w:cs="Arial"/>
        </w:rPr>
        <w:t>стандарт</w:t>
      </w:r>
      <w:r w:rsidRPr="00101644">
        <w:rPr>
          <w:rFonts w:ascii="Arial" w:hAnsi="Arial" w:cs="Arial"/>
        </w:rPr>
        <w:t xml:space="preserve"> </w:t>
      </w:r>
      <w:r w:rsidRPr="00AC09D5">
        <w:rPr>
          <w:rFonts w:ascii="Arial" w:hAnsi="Arial" w:cs="Arial"/>
        </w:rPr>
        <w:t xml:space="preserve">       </w:t>
      </w:r>
      <w:r w:rsidRPr="00113421">
        <w:rPr>
          <w:rFonts w:ascii="Arial" w:hAnsi="Arial" w:cs="Arial"/>
        </w:rPr>
        <w:t>идентичен</w:t>
      </w:r>
      <w:r w:rsidRPr="00101644">
        <w:rPr>
          <w:rFonts w:ascii="Arial" w:hAnsi="Arial" w:cs="Arial"/>
        </w:rPr>
        <w:t xml:space="preserve"> </w:t>
      </w:r>
      <w:r w:rsidRPr="00AC09D5">
        <w:rPr>
          <w:rFonts w:ascii="Arial" w:hAnsi="Arial" w:cs="Arial"/>
        </w:rPr>
        <w:t xml:space="preserve">        </w:t>
      </w:r>
      <w:r w:rsidRPr="00BD24B3">
        <w:rPr>
          <w:rFonts w:ascii="Arial" w:hAnsi="Arial" w:cs="Arial"/>
        </w:rPr>
        <w:t>международному</w:t>
      </w:r>
      <w:r w:rsidRPr="00AC09D5">
        <w:rPr>
          <w:rFonts w:ascii="Arial" w:hAnsi="Arial" w:cs="Arial"/>
        </w:rPr>
        <w:t xml:space="preserve">     </w:t>
      </w:r>
      <w:r w:rsidRPr="00BD24B3">
        <w:rPr>
          <w:rFonts w:ascii="Arial" w:hAnsi="Arial" w:cs="Arial"/>
        </w:rPr>
        <w:t xml:space="preserve"> </w:t>
      </w:r>
      <w:r w:rsidRPr="00AC09D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стандарту </w:t>
      </w:r>
      <w:r>
        <w:rPr>
          <w:rFonts w:ascii="Arial" w:hAnsi="Arial" w:cs="Arial"/>
        </w:rPr>
        <w:br/>
      </w:r>
      <w:r>
        <w:rPr>
          <w:rFonts w:ascii="Arial" w:hAnsi="Arial" w:cs="Arial"/>
          <w:lang w:val="en-US"/>
        </w:rPr>
        <w:t>IEC </w:t>
      </w:r>
      <w:r>
        <w:rPr>
          <w:rFonts w:ascii="Arial" w:hAnsi="Arial" w:cs="Arial"/>
        </w:rPr>
        <w:t>609</w:t>
      </w:r>
      <w:r w:rsidRPr="00AC09D5">
        <w:rPr>
          <w:rFonts w:ascii="Arial" w:hAnsi="Arial" w:cs="Arial"/>
        </w:rPr>
        <w:t>47</w:t>
      </w:r>
      <w:r>
        <w:rPr>
          <w:rFonts w:ascii="Arial" w:hAnsi="Arial" w:cs="Arial"/>
        </w:rPr>
        <w:t>-</w:t>
      </w:r>
      <w:r w:rsidRPr="00AC09D5">
        <w:rPr>
          <w:rFonts w:ascii="Arial" w:hAnsi="Arial" w:cs="Arial"/>
        </w:rPr>
        <w:t>5-2</w:t>
      </w:r>
      <w:r>
        <w:rPr>
          <w:rFonts w:ascii="Arial" w:hAnsi="Arial" w:cs="Arial"/>
        </w:rPr>
        <w:t>:201</w:t>
      </w:r>
      <w:r w:rsidRPr="00AC09D5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«</w:t>
      </w:r>
      <w:r w:rsidRPr="00936EC8">
        <w:rPr>
          <w:rFonts w:ascii="Arial" w:hAnsi="Arial" w:cs="Arial"/>
        </w:rPr>
        <w:t>Аппаратура распределения и управления низковольтная. Часть</w:t>
      </w:r>
      <w:r>
        <w:rPr>
          <w:rFonts w:ascii="Arial" w:hAnsi="Arial" w:cs="Arial"/>
          <w:lang w:val="en-US"/>
        </w:rPr>
        <w:t> </w:t>
      </w:r>
      <w:r w:rsidRPr="00387929">
        <w:rPr>
          <w:rFonts w:ascii="Arial" w:hAnsi="Arial" w:cs="Arial"/>
        </w:rPr>
        <w:t xml:space="preserve">5-2. </w:t>
      </w:r>
      <w:r w:rsidRPr="00936EC8">
        <w:rPr>
          <w:rFonts w:ascii="Arial" w:hAnsi="Arial" w:cs="Arial"/>
        </w:rPr>
        <w:t>Устройства</w:t>
      </w:r>
      <w:r w:rsidRPr="00387929">
        <w:rPr>
          <w:rFonts w:ascii="Arial" w:hAnsi="Arial" w:cs="Arial"/>
        </w:rPr>
        <w:t xml:space="preserve"> </w:t>
      </w:r>
      <w:r w:rsidRPr="00936EC8">
        <w:rPr>
          <w:rFonts w:ascii="Arial" w:hAnsi="Arial" w:cs="Arial"/>
        </w:rPr>
        <w:t>и</w:t>
      </w:r>
      <w:r w:rsidRPr="00387929">
        <w:rPr>
          <w:rFonts w:ascii="Arial" w:hAnsi="Arial" w:cs="Arial"/>
          <w:lang w:val="en-US"/>
        </w:rPr>
        <w:t xml:space="preserve"> </w:t>
      </w:r>
      <w:r w:rsidRPr="00936EC8">
        <w:rPr>
          <w:rFonts w:ascii="Arial" w:hAnsi="Arial" w:cs="Arial"/>
        </w:rPr>
        <w:t>коммутационные</w:t>
      </w:r>
      <w:r w:rsidRPr="00387929">
        <w:rPr>
          <w:rFonts w:ascii="Arial" w:hAnsi="Arial" w:cs="Arial"/>
        </w:rPr>
        <w:t xml:space="preserve"> </w:t>
      </w:r>
      <w:r w:rsidRPr="00936EC8">
        <w:rPr>
          <w:rFonts w:ascii="Arial" w:hAnsi="Arial" w:cs="Arial"/>
        </w:rPr>
        <w:t>элементы</w:t>
      </w:r>
      <w:r w:rsidRPr="00387929">
        <w:rPr>
          <w:rFonts w:ascii="Arial" w:hAnsi="Arial" w:cs="Arial"/>
        </w:rPr>
        <w:t xml:space="preserve"> </w:t>
      </w:r>
      <w:r w:rsidRPr="00936EC8">
        <w:rPr>
          <w:rFonts w:ascii="Arial" w:hAnsi="Arial" w:cs="Arial"/>
        </w:rPr>
        <w:t>цепей</w:t>
      </w:r>
      <w:r w:rsidRPr="00387929">
        <w:rPr>
          <w:rFonts w:ascii="Arial" w:hAnsi="Arial" w:cs="Arial"/>
        </w:rPr>
        <w:t xml:space="preserve"> </w:t>
      </w:r>
      <w:r w:rsidRPr="00936EC8">
        <w:rPr>
          <w:rFonts w:ascii="Arial" w:hAnsi="Arial" w:cs="Arial"/>
        </w:rPr>
        <w:t>управления</w:t>
      </w:r>
      <w:r w:rsidRPr="00387929">
        <w:rPr>
          <w:rFonts w:ascii="Arial" w:hAnsi="Arial" w:cs="Arial"/>
        </w:rPr>
        <w:t xml:space="preserve">. </w:t>
      </w:r>
      <w:r w:rsidRPr="00936EC8">
        <w:rPr>
          <w:rFonts w:ascii="Arial" w:hAnsi="Arial" w:cs="Arial"/>
        </w:rPr>
        <w:t>Бесконтактные</w:t>
      </w:r>
      <w:r w:rsidRPr="00C346F3">
        <w:rPr>
          <w:rFonts w:ascii="Arial" w:hAnsi="Arial" w:cs="Arial"/>
          <w:lang w:val="en-US"/>
        </w:rPr>
        <w:t xml:space="preserve"> </w:t>
      </w:r>
      <w:r w:rsidRPr="00936EC8">
        <w:rPr>
          <w:rFonts w:ascii="Arial" w:hAnsi="Arial" w:cs="Arial"/>
        </w:rPr>
        <w:t>выключатели</w:t>
      </w:r>
      <w:r w:rsidRPr="00C346F3">
        <w:rPr>
          <w:rFonts w:ascii="Arial" w:hAnsi="Arial" w:cs="Arial"/>
          <w:lang w:val="en-US" w:eastAsia="ru-RU"/>
        </w:rPr>
        <w:t>»</w:t>
      </w:r>
      <w:r w:rsidRPr="00281D6A">
        <w:rPr>
          <w:rFonts w:ascii="Arial" w:hAnsi="Arial" w:cs="Arial"/>
          <w:lang w:val="en-US"/>
        </w:rPr>
        <w:t xml:space="preserve"> (</w:t>
      </w:r>
      <w:r w:rsidRPr="00936EC8">
        <w:rPr>
          <w:rFonts w:ascii="Arial" w:hAnsi="Arial" w:cs="Arial"/>
          <w:lang w:val="en-US"/>
        </w:rPr>
        <w:t>Low</w:t>
      </w:r>
      <w:r w:rsidRPr="00C346F3">
        <w:rPr>
          <w:rFonts w:ascii="Arial" w:hAnsi="Arial" w:cs="Arial"/>
          <w:lang w:val="en-US"/>
        </w:rPr>
        <w:t>-</w:t>
      </w:r>
      <w:r w:rsidRPr="00936EC8">
        <w:rPr>
          <w:rFonts w:ascii="Arial" w:hAnsi="Arial" w:cs="Arial"/>
          <w:lang w:val="en-US"/>
        </w:rPr>
        <w:t>voltage</w:t>
      </w:r>
      <w:r w:rsidRPr="00C346F3">
        <w:rPr>
          <w:rFonts w:ascii="Arial" w:hAnsi="Arial" w:cs="Arial"/>
          <w:lang w:val="en-US"/>
        </w:rPr>
        <w:t xml:space="preserve"> </w:t>
      </w:r>
      <w:r w:rsidRPr="00936EC8">
        <w:rPr>
          <w:rFonts w:ascii="Arial" w:hAnsi="Arial" w:cs="Arial"/>
          <w:lang w:val="en-US"/>
        </w:rPr>
        <w:t>switchgear</w:t>
      </w:r>
      <w:r w:rsidRPr="00C346F3">
        <w:rPr>
          <w:rFonts w:ascii="Arial" w:hAnsi="Arial" w:cs="Arial"/>
          <w:lang w:val="en-US"/>
        </w:rPr>
        <w:t xml:space="preserve"> </w:t>
      </w:r>
      <w:r w:rsidRPr="00936EC8">
        <w:rPr>
          <w:rFonts w:ascii="Arial" w:hAnsi="Arial" w:cs="Arial"/>
          <w:lang w:val="en-US"/>
        </w:rPr>
        <w:t>and</w:t>
      </w:r>
      <w:r w:rsidRPr="00C346F3">
        <w:rPr>
          <w:rFonts w:ascii="Arial" w:hAnsi="Arial" w:cs="Arial"/>
          <w:lang w:val="en-US"/>
        </w:rPr>
        <w:t xml:space="preserve"> </w:t>
      </w:r>
      <w:r w:rsidRPr="00936EC8">
        <w:rPr>
          <w:rFonts w:ascii="Arial" w:hAnsi="Arial" w:cs="Arial"/>
          <w:lang w:val="en-US"/>
        </w:rPr>
        <w:t>controlgear</w:t>
      </w:r>
      <w:r w:rsidRPr="00C346F3">
        <w:rPr>
          <w:rFonts w:ascii="Arial" w:hAnsi="Arial" w:cs="Arial"/>
          <w:lang w:val="en-US"/>
        </w:rPr>
        <w:t xml:space="preserve"> – </w:t>
      </w:r>
      <w:r w:rsidRPr="00936EC8">
        <w:rPr>
          <w:rFonts w:ascii="Arial" w:hAnsi="Arial" w:cs="Arial"/>
          <w:lang w:val="en-US"/>
        </w:rPr>
        <w:t>Part</w:t>
      </w:r>
      <w:r w:rsidRPr="00C346F3">
        <w:rPr>
          <w:rFonts w:ascii="Arial" w:hAnsi="Arial" w:cs="Arial"/>
          <w:lang w:val="en-US"/>
        </w:rPr>
        <w:t xml:space="preserve"> 5-2: </w:t>
      </w:r>
      <w:r w:rsidRPr="00936EC8">
        <w:rPr>
          <w:rFonts w:ascii="Arial" w:hAnsi="Arial" w:cs="Arial"/>
          <w:lang w:val="en-US"/>
        </w:rPr>
        <w:t>Control</w:t>
      </w:r>
      <w:r w:rsidRPr="00C346F3">
        <w:rPr>
          <w:rFonts w:ascii="Arial" w:hAnsi="Arial" w:cs="Arial"/>
          <w:lang w:val="en-US"/>
        </w:rPr>
        <w:t xml:space="preserve"> </w:t>
      </w:r>
      <w:r w:rsidRPr="00936EC8">
        <w:rPr>
          <w:rFonts w:ascii="Arial" w:hAnsi="Arial" w:cs="Arial"/>
          <w:lang w:val="en-US"/>
        </w:rPr>
        <w:t>circuit</w:t>
      </w:r>
      <w:r w:rsidRPr="00C346F3">
        <w:rPr>
          <w:rFonts w:ascii="Arial" w:hAnsi="Arial" w:cs="Arial"/>
          <w:lang w:val="en-US"/>
        </w:rPr>
        <w:t xml:space="preserve"> </w:t>
      </w:r>
      <w:r w:rsidRPr="00936EC8">
        <w:rPr>
          <w:rFonts w:ascii="Arial" w:hAnsi="Arial" w:cs="Arial"/>
          <w:lang w:val="en-US"/>
        </w:rPr>
        <w:t>devices</w:t>
      </w:r>
      <w:r w:rsidRPr="00C346F3">
        <w:rPr>
          <w:rFonts w:ascii="Arial" w:hAnsi="Arial" w:cs="Arial"/>
          <w:lang w:val="en-US"/>
        </w:rPr>
        <w:t xml:space="preserve"> </w:t>
      </w:r>
      <w:r w:rsidRPr="00936EC8">
        <w:rPr>
          <w:rFonts w:ascii="Arial" w:hAnsi="Arial" w:cs="Arial"/>
          <w:lang w:val="en-US"/>
        </w:rPr>
        <w:t>and</w:t>
      </w:r>
      <w:r w:rsidRPr="00C346F3">
        <w:rPr>
          <w:rFonts w:ascii="Arial" w:hAnsi="Arial" w:cs="Arial"/>
          <w:lang w:val="en-US"/>
        </w:rPr>
        <w:t xml:space="preserve"> </w:t>
      </w:r>
      <w:r w:rsidRPr="00936EC8">
        <w:rPr>
          <w:rFonts w:ascii="Arial" w:hAnsi="Arial" w:cs="Arial"/>
          <w:lang w:val="en-US"/>
        </w:rPr>
        <w:t>switching</w:t>
      </w:r>
      <w:r w:rsidRPr="00C346F3">
        <w:rPr>
          <w:rFonts w:ascii="Arial" w:hAnsi="Arial" w:cs="Arial"/>
          <w:lang w:val="en-US"/>
        </w:rPr>
        <w:t xml:space="preserve"> </w:t>
      </w:r>
      <w:r w:rsidRPr="00936EC8">
        <w:rPr>
          <w:rFonts w:ascii="Arial" w:hAnsi="Arial" w:cs="Arial"/>
          <w:lang w:val="en-US"/>
        </w:rPr>
        <w:t>elements</w:t>
      </w:r>
      <w:r w:rsidRPr="00C346F3">
        <w:rPr>
          <w:rFonts w:ascii="Arial" w:hAnsi="Arial" w:cs="Arial"/>
          <w:lang w:val="en-US"/>
        </w:rPr>
        <w:t xml:space="preserve"> – </w:t>
      </w:r>
      <w:r w:rsidRPr="00936EC8">
        <w:rPr>
          <w:rFonts w:ascii="Arial" w:hAnsi="Arial" w:cs="Arial"/>
          <w:lang w:val="en-US"/>
        </w:rPr>
        <w:t>Proximity</w:t>
      </w:r>
      <w:r w:rsidRPr="00C346F3">
        <w:rPr>
          <w:rFonts w:ascii="Arial" w:hAnsi="Arial" w:cs="Arial"/>
          <w:lang w:val="en-US"/>
        </w:rPr>
        <w:t xml:space="preserve"> </w:t>
      </w:r>
      <w:r w:rsidRPr="00936EC8">
        <w:rPr>
          <w:rFonts w:ascii="Arial" w:hAnsi="Arial" w:cs="Arial"/>
          <w:lang w:val="en-US"/>
        </w:rPr>
        <w:t>switches</w:t>
      </w:r>
      <w:r w:rsidRPr="00C346F3">
        <w:rPr>
          <w:rFonts w:ascii="Arial" w:hAnsi="Arial" w:cs="Arial"/>
          <w:color w:val="000000"/>
          <w:lang w:val="en-US" w:eastAsia="ru-RU"/>
        </w:rPr>
        <w:t xml:space="preserve">, </w:t>
      </w:r>
      <w:r>
        <w:rPr>
          <w:rFonts w:ascii="Arial" w:hAnsi="Arial" w:cs="Arial"/>
          <w:color w:val="000000"/>
          <w:lang w:val="en-US" w:eastAsia="ru-RU"/>
        </w:rPr>
        <w:t>IDT</w:t>
      </w:r>
      <w:r w:rsidRPr="00C346F3">
        <w:rPr>
          <w:rFonts w:ascii="Arial" w:hAnsi="Arial" w:cs="Arial"/>
          <w:color w:val="000000"/>
          <w:lang w:val="en-US" w:eastAsia="ru-RU"/>
        </w:rPr>
        <w:t>)</w:t>
      </w:r>
      <w:r w:rsidRPr="00281D6A">
        <w:rPr>
          <w:rFonts w:ascii="Arial" w:hAnsi="Arial" w:cs="Arial"/>
          <w:color w:val="000000"/>
          <w:lang w:val="en-US" w:eastAsia="ru-RU"/>
        </w:rPr>
        <w:t>.</w:t>
      </w:r>
    </w:p>
    <w:p w14:paraId="5700CA96" w14:textId="77777777" w:rsidR="00634A9D" w:rsidRPr="00770BE7" w:rsidRDefault="00634A9D" w:rsidP="00634A9D">
      <w:pPr>
        <w:tabs>
          <w:tab w:val="left" w:pos="9781"/>
        </w:tabs>
        <w:spacing w:after="120" w:line="360" w:lineRule="auto"/>
        <w:ind w:firstLine="567"/>
        <w:jc w:val="both"/>
        <w:rPr>
          <w:rFonts w:ascii="Arial" w:hAnsi="Arial" w:cs="Arial"/>
          <w:lang w:eastAsia="ru-RU"/>
        </w:rPr>
      </w:pPr>
      <w:r w:rsidRPr="00BD24B3">
        <w:rPr>
          <w:rFonts w:ascii="Arial" w:hAnsi="Arial" w:cs="Arial"/>
          <w:lang w:eastAsia="ru-RU"/>
        </w:rPr>
        <w:t xml:space="preserve">Международный </w:t>
      </w:r>
      <w:r>
        <w:rPr>
          <w:rFonts w:ascii="Arial" w:hAnsi="Arial" w:cs="Arial"/>
          <w:lang w:eastAsia="ru-RU"/>
        </w:rPr>
        <w:t xml:space="preserve">стандарт </w:t>
      </w:r>
      <w:r w:rsidRPr="002E04C5">
        <w:rPr>
          <w:rFonts w:ascii="Arial" w:hAnsi="Arial" w:cs="Arial"/>
          <w:lang w:eastAsia="ru-RU"/>
        </w:rPr>
        <w:t>разработан</w:t>
      </w:r>
      <w:r w:rsidRPr="00656677"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eastAsia="ru-RU"/>
        </w:rPr>
        <w:t>п</w:t>
      </w:r>
      <w:r w:rsidRPr="008A54DB">
        <w:rPr>
          <w:rFonts w:ascii="Arial" w:hAnsi="Arial" w:cs="Arial"/>
          <w:lang w:eastAsia="ru-RU"/>
        </w:rPr>
        <w:t>одкомитетом</w:t>
      </w:r>
      <w:r>
        <w:rPr>
          <w:rFonts w:ascii="Arial" w:hAnsi="Arial" w:cs="Arial"/>
          <w:lang w:eastAsia="ru-RU"/>
        </w:rPr>
        <w:t xml:space="preserve"> 121</w:t>
      </w:r>
      <w:r>
        <w:rPr>
          <w:rFonts w:ascii="Arial" w:hAnsi="Arial" w:cs="Arial"/>
          <w:lang w:val="en-US" w:eastAsia="ru-RU"/>
        </w:rPr>
        <w:t>A</w:t>
      </w:r>
      <w:r w:rsidRPr="00770BE7">
        <w:rPr>
          <w:rFonts w:ascii="Arial" w:hAnsi="Arial" w:cs="Arial"/>
          <w:lang w:eastAsia="ru-RU"/>
        </w:rPr>
        <w:t xml:space="preserve"> «</w:t>
      </w:r>
      <w:r w:rsidRPr="00992CB8">
        <w:rPr>
          <w:rFonts w:ascii="Arial" w:hAnsi="Arial" w:cs="Arial"/>
          <w:lang w:eastAsia="ru-RU"/>
        </w:rPr>
        <w:t>Низковольтное коммутационное и распределительное оборудование</w:t>
      </w:r>
      <w:r>
        <w:rPr>
          <w:rFonts w:ascii="Arial" w:hAnsi="Arial" w:cs="Arial"/>
          <w:lang w:eastAsia="ru-RU"/>
        </w:rPr>
        <w:t>»</w:t>
      </w:r>
      <w:r w:rsidRPr="00770BE7">
        <w:rPr>
          <w:rFonts w:ascii="Arial" w:hAnsi="Arial" w:cs="Arial"/>
          <w:lang w:eastAsia="ru-RU"/>
        </w:rPr>
        <w:t xml:space="preserve"> Технического комитета</w:t>
      </w:r>
      <w:r>
        <w:rPr>
          <w:rFonts w:ascii="Arial" w:hAnsi="Arial" w:cs="Arial"/>
          <w:lang w:eastAsia="ru-RU"/>
        </w:rPr>
        <w:t xml:space="preserve"> </w:t>
      </w:r>
      <w:r>
        <w:rPr>
          <w:rFonts w:ascii="Arial" w:hAnsi="Arial" w:cs="Arial"/>
          <w:lang w:val="en-US" w:eastAsia="ru-RU"/>
        </w:rPr>
        <w:t>TC</w:t>
      </w:r>
      <w:r>
        <w:rPr>
          <w:rFonts w:ascii="Arial" w:hAnsi="Arial" w:cs="Arial"/>
          <w:lang w:eastAsia="ru-RU"/>
        </w:rPr>
        <w:t xml:space="preserve"> 121</w:t>
      </w:r>
      <w:r w:rsidRPr="00770BE7">
        <w:rPr>
          <w:rFonts w:ascii="Arial" w:hAnsi="Arial" w:cs="Arial"/>
          <w:lang w:eastAsia="ru-RU"/>
        </w:rPr>
        <w:t xml:space="preserve"> «</w:t>
      </w:r>
      <w:r w:rsidRPr="00992CB8">
        <w:rPr>
          <w:rFonts w:ascii="Arial" w:hAnsi="Arial" w:cs="Arial"/>
          <w:lang w:eastAsia="ru-RU"/>
        </w:rPr>
        <w:t>Низковольтное коммутационное и распределительное оборудование и сборка</w:t>
      </w:r>
      <w:r w:rsidRPr="00770BE7">
        <w:rPr>
          <w:rFonts w:ascii="Arial" w:hAnsi="Arial" w:cs="Arial"/>
          <w:lang w:eastAsia="ru-RU"/>
        </w:rPr>
        <w:t>» Международной электротехнической комиссии (IEC)</w:t>
      </w:r>
      <w:r>
        <w:rPr>
          <w:rFonts w:ascii="Arial" w:hAnsi="Arial" w:cs="Arial"/>
          <w:lang w:eastAsia="ru-RU"/>
        </w:rPr>
        <w:t>.</w:t>
      </w:r>
      <w:r w:rsidRPr="00770BE7">
        <w:rPr>
          <w:rFonts w:ascii="Arial" w:hAnsi="Arial" w:cs="Arial"/>
          <w:lang w:eastAsia="ru-RU"/>
        </w:rPr>
        <w:t xml:space="preserve"> </w:t>
      </w:r>
    </w:p>
    <w:p w14:paraId="5468BC2D" w14:textId="77777777" w:rsidR="00634A9D" w:rsidRPr="00770BE7" w:rsidRDefault="00634A9D" w:rsidP="00634A9D">
      <w:pPr>
        <w:tabs>
          <w:tab w:val="left" w:pos="9781"/>
        </w:tabs>
        <w:spacing w:after="120" w:line="360" w:lineRule="auto"/>
        <w:ind w:firstLine="567"/>
        <w:jc w:val="both"/>
        <w:rPr>
          <w:rFonts w:ascii="Arial" w:hAnsi="Arial" w:cs="Arial"/>
          <w:lang w:eastAsia="ru-RU"/>
        </w:rPr>
      </w:pPr>
      <w:r w:rsidRPr="00770BE7">
        <w:rPr>
          <w:rFonts w:ascii="Arial" w:hAnsi="Arial" w:cs="Arial"/>
          <w:lang w:eastAsia="ru-RU"/>
        </w:rPr>
        <w:t>При применении настоящего стандарта рекомендуется</w:t>
      </w:r>
      <w:r>
        <w:rPr>
          <w:rFonts w:ascii="Arial" w:hAnsi="Arial" w:cs="Arial"/>
          <w:lang w:eastAsia="ru-RU"/>
        </w:rPr>
        <w:t xml:space="preserve"> </w:t>
      </w:r>
      <w:r w:rsidRPr="00770BE7">
        <w:rPr>
          <w:rFonts w:ascii="Arial" w:hAnsi="Arial" w:cs="Arial"/>
          <w:lang w:eastAsia="ru-RU"/>
        </w:rPr>
        <w:t xml:space="preserve">использовать вместо ссылочных международных </w:t>
      </w:r>
      <w:r w:rsidRPr="005B3639">
        <w:rPr>
          <w:rFonts w:ascii="Arial" w:hAnsi="Arial" w:cs="Arial"/>
          <w:lang w:eastAsia="ru-RU"/>
        </w:rPr>
        <w:t xml:space="preserve">стандартов </w:t>
      </w:r>
      <w:r w:rsidRPr="00770BE7">
        <w:rPr>
          <w:rFonts w:ascii="Arial" w:hAnsi="Arial" w:cs="Arial"/>
          <w:lang w:eastAsia="ru-RU"/>
        </w:rPr>
        <w:t>соответствующие им межгосударственные стандарты, сведения о которых приведены в дополнительном приложении ДА</w:t>
      </w:r>
    </w:p>
    <w:p w14:paraId="5107E276" w14:textId="77777777" w:rsidR="00634A9D" w:rsidRPr="00992CB8" w:rsidRDefault="00634A9D" w:rsidP="00634A9D">
      <w:pPr>
        <w:widowControl w:val="0"/>
        <w:tabs>
          <w:tab w:val="left" w:pos="-1985"/>
          <w:tab w:val="left" w:pos="9781"/>
        </w:tabs>
        <w:autoSpaceDE w:val="0"/>
        <w:autoSpaceDN w:val="0"/>
        <w:adjustRightInd w:val="0"/>
        <w:spacing w:before="120" w:after="120" w:line="360" w:lineRule="auto"/>
        <w:ind w:firstLine="567"/>
        <w:jc w:val="both"/>
        <w:rPr>
          <w:rFonts w:ascii="Arial" w:hAnsi="Arial" w:cs="Arial"/>
        </w:rPr>
      </w:pPr>
      <w:r w:rsidRPr="002E04C5">
        <w:rPr>
          <w:rFonts w:ascii="Arial" w:hAnsi="Arial" w:cs="Arial"/>
        </w:rPr>
        <w:t>6</w:t>
      </w:r>
      <w:r w:rsidRPr="00847D53">
        <w:rPr>
          <w:rFonts w:ascii="Arial" w:hAnsi="Arial" w:cs="Arial"/>
        </w:rPr>
        <w:t> </w:t>
      </w:r>
      <w:r>
        <w:rPr>
          <w:rFonts w:ascii="Arial" w:hAnsi="Arial" w:cs="Arial"/>
          <w:snapToGrid w:val="0"/>
        </w:rPr>
        <w:t xml:space="preserve">ВЗАМЕН </w:t>
      </w:r>
      <w:r w:rsidRPr="004F0611">
        <w:rPr>
          <w:rFonts w:ascii="Arial" w:hAnsi="Arial" w:cs="Arial"/>
          <w:snapToGrid w:val="0"/>
        </w:rPr>
        <w:t>Г</w:t>
      </w:r>
      <w:r>
        <w:rPr>
          <w:rFonts w:ascii="Arial" w:hAnsi="Arial" w:cs="Arial"/>
          <w:snapToGrid w:val="0"/>
        </w:rPr>
        <w:t>ОСТ IEC 60947-5-2</w:t>
      </w:r>
      <w:r w:rsidRPr="004F0611">
        <w:rPr>
          <w:rFonts w:ascii="Arial" w:hAnsi="Arial" w:cs="Arial"/>
          <w:snapToGrid w:val="0"/>
        </w:rPr>
        <w:t>–2012</w:t>
      </w:r>
    </w:p>
    <w:p w14:paraId="3687BA16" w14:textId="77777777" w:rsidR="00634A9D" w:rsidRPr="000C7E83" w:rsidRDefault="00634A9D" w:rsidP="00634A9D">
      <w:pPr>
        <w:tabs>
          <w:tab w:val="left" w:pos="978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i/>
          <w:iCs/>
        </w:rPr>
      </w:pPr>
    </w:p>
    <w:p w14:paraId="0FFAA314" w14:textId="77777777" w:rsidR="00634A9D" w:rsidRPr="000C7E83" w:rsidRDefault="00634A9D" w:rsidP="00634A9D">
      <w:pPr>
        <w:widowControl w:val="0"/>
        <w:tabs>
          <w:tab w:val="left" w:pos="9781"/>
        </w:tabs>
        <w:autoSpaceDE w:val="0"/>
        <w:autoSpaceDN w:val="0"/>
        <w:adjustRightInd w:val="0"/>
        <w:spacing w:line="360" w:lineRule="auto"/>
        <w:ind w:right="14" w:firstLine="567"/>
        <w:jc w:val="both"/>
        <w:rPr>
          <w:rFonts w:ascii="Arial" w:hAnsi="Arial" w:cs="Arial"/>
          <w:i/>
          <w:iCs/>
        </w:rPr>
      </w:pPr>
      <w:r w:rsidRPr="000C7E83">
        <w:rPr>
          <w:rFonts w:ascii="Arial" w:hAnsi="Arial" w:cs="Arial"/>
          <w:i/>
          <w:iCs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1D4EFBE0" w14:textId="77777777" w:rsidR="00634A9D" w:rsidRPr="000C7E83" w:rsidRDefault="00634A9D" w:rsidP="00634A9D">
      <w:pPr>
        <w:tabs>
          <w:tab w:val="left" w:pos="978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В случае пересмотра, изменения</w:t>
      </w:r>
      <w:r w:rsidRPr="000C7E83">
        <w:rPr>
          <w:rFonts w:ascii="Arial" w:hAnsi="Arial" w:cs="Arial"/>
          <w:i/>
          <w:iCs/>
        </w:rPr>
        <w:t xml:space="preserve">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sectPr w:rsidR="00634A9D" w:rsidRPr="000C7E83" w:rsidSect="00A137B2">
      <w:headerReference w:type="even" r:id="rId121"/>
      <w:headerReference w:type="default" r:id="rId122"/>
      <w:footerReference w:type="even" r:id="rId123"/>
      <w:footerReference w:type="default" r:id="rId124"/>
      <w:headerReference w:type="first" r:id="rId125"/>
      <w:footerReference w:type="first" r:id="rId126"/>
      <w:pgSz w:w="11906" w:h="16838" w:code="9"/>
      <w:pgMar w:top="1259" w:right="924" w:bottom="1258" w:left="1259" w:header="709" w:footer="709" w:gutter="0"/>
      <w:pgNumType w:fmt="upperRoman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724163" w14:textId="77777777" w:rsidR="004C6C21" w:rsidRDefault="004C6C21">
      <w:r>
        <w:separator/>
      </w:r>
    </w:p>
  </w:endnote>
  <w:endnote w:type="continuationSeparator" w:id="0">
    <w:p w14:paraId="01838BED" w14:textId="77777777" w:rsidR="004C6C21" w:rsidRDefault="004C6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DejaVuSerif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EDBFA" w14:textId="77777777" w:rsidR="003C283F" w:rsidRDefault="003C283F" w:rsidP="00AE6BA3">
    <w:pPr>
      <w:pStyle w:val="ae"/>
    </w:pPr>
  </w:p>
  <w:p w14:paraId="11F9D001" w14:textId="49E4EAF1" w:rsidR="003C283F" w:rsidRPr="00DD4724" w:rsidRDefault="003C283F">
    <w:pPr>
      <w:pStyle w:val="ae"/>
      <w:rPr>
        <w:rFonts w:ascii="Arial" w:hAnsi="Arial" w:cs="Arial"/>
        <w:lang w:val="en-US"/>
      </w:rPr>
    </w:pPr>
    <w:r w:rsidRPr="00DD4724">
      <w:rPr>
        <w:rFonts w:ascii="Arial" w:hAnsi="Arial" w:cs="Arial"/>
      </w:rPr>
      <w:fldChar w:fldCharType="begin"/>
    </w:r>
    <w:r w:rsidRPr="00DD4724">
      <w:rPr>
        <w:rFonts w:ascii="Arial" w:hAnsi="Arial" w:cs="Arial"/>
      </w:rPr>
      <w:instrText>PAGE   \* MERGEFORMAT</w:instrText>
    </w:r>
    <w:r w:rsidRPr="00DD4724">
      <w:rPr>
        <w:rFonts w:ascii="Arial" w:hAnsi="Arial" w:cs="Arial"/>
      </w:rPr>
      <w:fldChar w:fldCharType="separate"/>
    </w:r>
    <w:r w:rsidR="00B37B77">
      <w:rPr>
        <w:rFonts w:ascii="Arial" w:hAnsi="Arial" w:cs="Arial"/>
        <w:noProof/>
      </w:rPr>
      <w:t>VI</w:t>
    </w:r>
    <w:r w:rsidRPr="00DD4724">
      <w:rPr>
        <w:rFonts w:ascii="Arial" w:hAnsi="Arial" w:cs="Arial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0B951" w14:textId="77777777" w:rsidR="003C283F" w:rsidRDefault="003C283F" w:rsidP="00AE6BA3">
    <w:pPr>
      <w:pStyle w:val="ae"/>
    </w:pPr>
  </w:p>
  <w:p w14:paraId="05A261D9" w14:textId="55E2D5C6" w:rsidR="003C283F" w:rsidRPr="00DD4724" w:rsidRDefault="003C283F">
    <w:pPr>
      <w:pStyle w:val="ae"/>
      <w:rPr>
        <w:rFonts w:ascii="Arial" w:hAnsi="Arial" w:cs="Arial"/>
        <w:lang w:val="en-US"/>
      </w:rPr>
    </w:pPr>
    <w:r w:rsidRPr="00DD4724">
      <w:rPr>
        <w:rFonts w:ascii="Arial" w:hAnsi="Arial" w:cs="Arial"/>
      </w:rPr>
      <w:fldChar w:fldCharType="begin"/>
    </w:r>
    <w:r w:rsidRPr="00DD4724">
      <w:rPr>
        <w:rFonts w:ascii="Arial" w:hAnsi="Arial" w:cs="Arial"/>
      </w:rPr>
      <w:instrText>PAGE   \* MERGEFORMAT</w:instrText>
    </w:r>
    <w:r w:rsidRPr="00DD4724">
      <w:rPr>
        <w:rFonts w:ascii="Arial" w:hAnsi="Arial" w:cs="Arial"/>
      </w:rPr>
      <w:fldChar w:fldCharType="separate"/>
    </w:r>
    <w:r w:rsidR="00B37B77">
      <w:rPr>
        <w:rFonts w:ascii="Arial" w:hAnsi="Arial" w:cs="Arial"/>
        <w:noProof/>
      </w:rPr>
      <w:t>122</w:t>
    </w:r>
    <w:r w:rsidRPr="00DD4724">
      <w:rPr>
        <w:rFonts w:ascii="Arial" w:hAnsi="Arial" w:cs="Arial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A6A10" w14:textId="77777777" w:rsidR="003C283F" w:rsidRDefault="003C283F" w:rsidP="00292F54">
    <w:pPr>
      <w:pStyle w:val="ae"/>
      <w:jc w:val="right"/>
      <w:rPr>
        <w:rFonts w:ascii="Arial" w:hAnsi="Arial" w:cs="Arial"/>
      </w:rPr>
    </w:pPr>
  </w:p>
  <w:p w14:paraId="6B83C3E6" w14:textId="2CD05A7F" w:rsidR="003C283F" w:rsidRPr="006A2AEA" w:rsidRDefault="003C283F" w:rsidP="00DD4724">
    <w:pPr>
      <w:pStyle w:val="ae"/>
      <w:jc w:val="right"/>
      <w:rPr>
        <w:lang w:val="en-US"/>
      </w:rPr>
    </w:pPr>
    <w:r w:rsidRPr="00DD4724">
      <w:rPr>
        <w:rFonts w:ascii="Arial" w:hAnsi="Arial" w:cs="Arial"/>
      </w:rPr>
      <w:fldChar w:fldCharType="begin"/>
    </w:r>
    <w:r w:rsidRPr="00DD4724">
      <w:rPr>
        <w:rFonts w:ascii="Arial" w:hAnsi="Arial" w:cs="Arial"/>
      </w:rPr>
      <w:instrText>PAGE   \* MERGEFORMAT</w:instrText>
    </w:r>
    <w:r w:rsidRPr="00DD4724">
      <w:rPr>
        <w:rFonts w:ascii="Arial" w:hAnsi="Arial" w:cs="Arial"/>
      </w:rPr>
      <w:fldChar w:fldCharType="separate"/>
    </w:r>
    <w:r w:rsidR="00B37B77">
      <w:rPr>
        <w:rFonts w:ascii="Arial" w:hAnsi="Arial" w:cs="Arial"/>
        <w:noProof/>
      </w:rPr>
      <w:t>121</w:t>
    </w:r>
    <w:r w:rsidRPr="00DD4724">
      <w:rPr>
        <w:rFonts w:ascii="Arial" w:hAnsi="Arial" w:cs="Arial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9179445"/>
      <w:docPartObj>
        <w:docPartGallery w:val="Page Numbers (Bottom of Page)"/>
        <w:docPartUnique/>
      </w:docPartObj>
    </w:sdtPr>
    <w:sdtEndPr/>
    <w:sdtContent>
      <w:p w14:paraId="777061E6" w14:textId="122BBBEE" w:rsidR="003C283F" w:rsidRPr="00A137B2" w:rsidRDefault="003C283F" w:rsidP="00A162B9">
        <w:pPr>
          <w:pStyle w:val="a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7B77">
          <w:rPr>
            <w:noProof/>
          </w:rPr>
          <w:t>II</w:t>
        </w:r>
        <w: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422001275"/>
      <w:docPartObj>
        <w:docPartGallery w:val="Page Numbers (Bottom of Page)"/>
        <w:docPartUnique/>
      </w:docPartObj>
    </w:sdtPr>
    <w:sdtEndPr/>
    <w:sdtContent>
      <w:p w14:paraId="223F2701" w14:textId="5B69C6E3" w:rsidR="003C283F" w:rsidRPr="00A137B2" w:rsidRDefault="003C283F" w:rsidP="00A137B2">
        <w:pPr>
          <w:pStyle w:val="ae"/>
          <w:jc w:val="right"/>
          <w:rPr>
            <w:rFonts w:ascii="Arial" w:hAnsi="Arial" w:cs="Arial"/>
          </w:rPr>
        </w:pPr>
        <w:r w:rsidRPr="00A137B2">
          <w:rPr>
            <w:rFonts w:ascii="Arial" w:hAnsi="Arial" w:cs="Arial"/>
          </w:rPr>
          <w:fldChar w:fldCharType="begin"/>
        </w:r>
        <w:r w:rsidRPr="00A137B2">
          <w:rPr>
            <w:rFonts w:ascii="Arial" w:hAnsi="Arial" w:cs="Arial"/>
          </w:rPr>
          <w:instrText>PAGE   \* MERGEFORMAT</w:instrText>
        </w:r>
        <w:r w:rsidRPr="00A137B2">
          <w:rPr>
            <w:rFonts w:ascii="Arial" w:hAnsi="Arial" w:cs="Arial"/>
          </w:rPr>
          <w:fldChar w:fldCharType="separate"/>
        </w:r>
        <w:r w:rsidR="00B37B77">
          <w:rPr>
            <w:rFonts w:ascii="Arial" w:hAnsi="Arial" w:cs="Arial"/>
            <w:noProof/>
          </w:rPr>
          <w:t>III</w:t>
        </w:r>
        <w:r w:rsidRPr="00A137B2">
          <w:rPr>
            <w:rFonts w:ascii="Arial" w:hAnsi="Arial" w:cs="Arial"/>
          </w:rPr>
          <w:fldChar w:fldCharType="end"/>
        </w:r>
      </w:p>
    </w:sdtContent>
  </w:sdt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27156" w14:textId="77777777" w:rsidR="003C283F" w:rsidRPr="00586C22" w:rsidRDefault="003C283F">
    <w:pPr>
      <w:pStyle w:val="ae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BF7A6B" w14:textId="77777777" w:rsidR="003C283F" w:rsidRDefault="003C283F" w:rsidP="00292F54">
    <w:pPr>
      <w:pStyle w:val="ae"/>
      <w:jc w:val="right"/>
      <w:rPr>
        <w:rFonts w:ascii="Arial" w:hAnsi="Arial" w:cs="Arial"/>
      </w:rPr>
    </w:pPr>
  </w:p>
  <w:p w14:paraId="79C82785" w14:textId="79637E04" w:rsidR="003C283F" w:rsidRPr="006A2AEA" w:rsidRDefault="003C283F" w:rsidP="00DD4724">
    <w:pPr>
      <w:pStyle w:val="ae"/>
      <w:jc w:val="right"/>
      <w:rPr>
        <w:lang w:val="en-US"/>
      </w:rPr>
    </w:pPr>
    <w:r w:rsidRPr="00DD4724">
      <w:rPr>
        <w:rFonts w:ascii="Arial" w:hAnsi="Arial" w:cs="Arial"/>
      </w:rPr>
      <w:fldChar w:fldCharType="begin"/>
    </w:r>
    <w:r w:rsidRPr="00DD4724">
      <w:rPr>
        <w:rFonts w:ascii="Arial" w:hAnsi="Arial" w:cs="Arial"/>
      </w:rPr>
      <w:instrText>PAGE   \* MERGEFORMAT</w:instrText>
    </w:r>
    <w:r w:rsidRPr="00DD4724">
      <w:rPr>
        <w:rFonts w:ascii="Arial" w:hAnsi="Arial" w:cs="Arial"/>
      </w:rPr>
      <w:fldChar w:fldCharType="separate"/>
    </w:r>
    <w:r w:rsidR="00B37B77">
      <w:rPr>
        <w:rFonts w:ascii="Arial" w:hAnsi="Arial" w:cs="Arial"/>
        <w:noProof/>
      </w:rPr>
      <w:t>III</w:t>
    </w:r>
    <w:r w:rsidRPr="00DD4724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BAB8F" w14:textId="77777777" w:rsidR="003C283F" w:rsidRDefault="003C283F" w:rsidP="00AE6BA3">
    <w:pPr>
      <w:pStyle w:val="ae"/>
    </w:pPr>
  </w:p>
  <w:p w14:paraId="01215C1D" w14:textId="11488D4D" w:rsidR="003C283F" w:rsidRPr="00DD4724" w:rsidRDefault="003C283F">
    <w:pPr>
      <w:pStyle w:val="ae"/>
      <w:rPr>
        <w:rFonts w:ascii="Arial" w:hAnsi="Arial" w:cs="Arial"/>
        <w:lang w:val="en-US"/>
      </w:rPr>
    </w:pPr>
    <w:r w:rsidRPr="00DD4724">
      <w:rPr>
        <w:rFonts w:ascii="Arial" w:hAnsi="Arial" w:cs="Arial"/>
      </w:rPr>
      <w:fldChar w:fldCharType="begin"/>
    </w:r>
    <w:r w:rsidRPr="00DD4724">
      <w:rPr>
        <w:rFonts w:ascii="Arial" w:hAnsi="Arial" w:cs="Arial"/>
      </w:rPr>
      <w:instrText>PAGE   \* MERGEFORMAT</w:instrText>
    </w:r>
    <w:r w:rsidRPr="00DD4724">
      <w:rPr>
        <w:rFonts w:ascii="Arial" w:hAnsi="Arial" w:cs="Arial"/>
      </w:rPr>
      <w:fldChar w:fldCharType="separate"/>
    </w:r>
    <w:r w:rsidR="00B37B77">
      <w:rPr>
        <w:rFonts w:ascii="Arial" w:hAnsi="Arial" w:cs="Arial"/>
        <w:noProof/>
      </w:rPr>
      <w:t>14</w:t>
    </w:r>
    <w:r w:rsidRPr="00DD4724">
      <w:rPr>
        <w:rFonts w:ascii="Arial" w:hAnsi="Arial" w:cs="Arial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DF84B" w14:textId="77777777" w:rsidR="003C283F" w:rsidRDefault="003C283F" w:rsidP="00292F54">
    <w:pPr>
      <w:pStyle w:val="ae"/>
      <w:jc w:val="right"/>
      <w:rPr>
        <w:rFonts w:ascii="Arial" w:hAnsi="Arial" w:cs="Arial"/>
      </w:rPr>
    </w:pPr>
  </w:p>
  <w:p w14:paraId="4A4B3B73" w14:textId="52ADDBCF" w:rsidR="003C283F" w:rsidRPr="006A2AEA" w:rsidRDefault="003C283F" w:rsidP="00DD4724">
    <w:pPr>
      <w:pStyle w:val="ae"/>
      <w:jc w:val="right"/>
      <w:rPr>
        <w:lang w:val="en-US"/>
      </w:rPr>
    </w:pPr>
    <w:r w:rsidRPr="00DD4724">
      <w:rPr>
        <w:rFonts w:ascii="Arial" w:hAnsi="Arial" w:cs="Arial"/>
      </w:rPr>
      <w:fldChar w:fldCharType="begin"/>
    </w:r>
    <w:r w:rsidRPr="00DD4724">
      <w:rPr>
        <w:rFonts w:ascii="Arial" w:hAnsi="Arial" w:cs="Arial"/>
      </w:rPr>
      <w:instrText>PAGE   \* MERGEFORMAT</w:instrText>
    </w:r>
    <w:r w:rsidRPr="00DD4724">
      <w:rPr>
        <w:rFonts w:ascii="Arial" w:hAnsi="Arial" w:cs="Arial"/>
      </w:rPr>
      <w:fldChar w:fldCharType="separate"/>
    </w:r>
    <w:r w:rsidR="00B37B77">
      <w:rPr>
        <w:rFonts w:ascii="Arial" w:hAnsi="Arial" w:cs="Arial"/>
        <w:noProof/>
      </w:rPr>
      <w:t>15</w:t>
    </w:r>
    <w:r w:rsidRPr="00DD4724">
      <w:rPr>
        <w:rFonts w:ascii="Arial" w:hAnsi="Arial" w:cs="Arial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11945" w14:textId="2A2CBAE5" w:rsidR="003C283F" w:rsidRPr="008F02DD" w:rsidRDefault="003C283F" w:rsidP="007D5E95">
    <w:pPr>
      <w:pStyle w:val="ae"/>
      <w:rPr>
        <w:rFonts w:ascii="Arial" w:hAnsi="Arial" w:cs="Arial"/>
        <w:sz w:val="22"/>
        <w:szCs w:val="22"/>
      </w:rPr>
    </w:pPr>
    <w:r w:rsidRPr="008F02DD">
      <w:rPr>
        <w:rFonts w:ascii="Arial" w:hAnsi="Arial" w:cs="Arial"/>
        <w:sz w:val="22"/>
        <w:szCs w:val="22"/>
      </w:rPr>
      <w:t>_______________________________________</w:t>
    </w:r>
    <w:r w:rsidR="00007070">
      <w:rPr>
        <w:rFonts w:ascii="Arial" w:hAnsi="Arial" w:cs="Arial"/>
        <w:sz w:val="22"/>
        <w:szCs w:val="22"/>
      </w:rPr>
      <w:t>_____________________________________</w:t>
    </w:r>
  </w:p>
  <w:p w14:paraId="75AA196D" w14:textId="77777777" w:rsidR="003C283F" w:rsidRDefault="003C283F" w:rsidP="007D5E95">
    <w:pPr>
      <w:pStyle w:val="ae"/>
      <w:rPr>
        <w:rFonts w:ascii="Arial" w:hAnsi="Arial" w:cs="Arial"/>
        <w:i/>
        <w:sz w:val="22"/>
        <w:szCs w:val="22"/>
      </w:rPr>
    </w:pPr>
    <w:r w:rsidRPr="008F02DD">
      <w:rPr>
        <w:rFonts w:ascii="Arial" w:hAnsi="Arial" w:cs="Arial"/>
        <w:i/>
        <w:sz w:val="22"/>
        <w:szCs w:val="22"/>
      </w:rPr>
      <w:t>Проект, первая редакция</w:t>
    </w:r>
  </w:p>
  <w:sdt>
    <w:sdtPr>
      <w:id w:val="-1108581245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C024566" w14:textId="70A892A0" w:rsidR="003C283F" w:rsidRPr="008F02DD" w:rsidRDefault="003C283F" w:rsidP="007D5E95">
        <w:pPr>
          <w:pStyle w:val="ae"/>
          <w:jc w:val="right"/>
          <w:rPr>
            <w:rFonts w:ascii="Arial" w:hAnsi="Arial" w:cs="Arial"/>
          </w:rPr>
        </w:pPr>
        <w:r w:rsidRPr="008F02DD">
          <w:rPr>
            <w:rFonts w:ascii="Arial" w:hAnsi="Arial" w:cs="Arial"/>
          </w:rPr>
          <w:fldChar w:fldCharType="begin"/>
        </w:r>
        <w:r w:rsidRPr="008F02DD">
          <w:rPr>
            <w:rFonts w:ascii="Arial" w:hAnsi="Arial" w:cs="Arial"/>
          </w:rPr>
          <w:instrText>PAGE   \* MERGEFORMAT</w:instrText>
        </w:r>
        <w:r w:rsidRPr="008F02DD">
          <w:rPr>
            <w:rFonts w:ascii="Arial" w:hAnsi="Arial" w:cs="Arial"/>
          </w:rPr>
          <w:fldChar w:fldCharType="separate"/>
        </w:r>
        <w:r w:rsidR="00B37B77">
          <w:rPr>
            <w:rFonts w:ascii="Arial" w:hAnsi="Arial" w:cs="Arial"/>
            <w:noProof/>
          </w:rPr>
          <w:t>1</w:t>
        </w:r>
        <w:r w:rsidRPr="008F02DD">
          <w:rPr>
            <w:rFonts w:ascii="Arial" w:hAnsi="Arial" w:cs="Arial"/>
          </w:rPr>
          <w:fldChar w:fldCharType="end"/>
        </w:r>
      </w:p>
    </w:sdtContent>
  </w:sdt>
  <w:p w14:paraId="207BF84C" w14:textId="77777777" w:rsidR="003C283F" w:rsidRPr="008F02DD" w:rsidRDefault="003C283F" w:rsidP="008F02DD">
    <w:pPr>
      <w:pStyle w:val="ae"/>
      <w:jc w:val="right"/>
      <w:rPr>
        <w:rFonts w:ascii="Arial" w:hAnsi="Arial" w:cs="Arial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331159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98BE0EE" w14:textId="39E8905C" w:rsidR="003C283F" w:rsidRPr="008F02DD" w:rsidRDefault="003C283F" w:rsidP="00E50657">
        <w:pPr>
          <w:pStyle w:val="ae"/>
          <w:rPr>
            <w:rFonts w:ascii="Arial" w:hAnsi="Arial" w:cs="Arial"/>
          </w:rPr>
        </w:pPr>
        <w:r w:rsidRPr="008F02DD">
          <w:rPr>
            <w:rFonts w:ascii="Arial" w:hAnsi="Arial" w:cs="Arial"/>
          </w:rPr>
          <w:fldChar w:fldCharType="begin"/>
        </w:r>
        <w:r w:rsidRPr="008F02DD">
          <w:rPr>
            <w:rFonts w:ascii="Arial" w:hAnsi="Arial" w:cs="Arial"/>
          </w:rPr>
          <w:instrText>PAGE   \* MERGEFORMAT</w:instrText>
        </w:r>
        <w:r w:rsidRPr="008F02DD">
          <w:rPr>
            <w:rFonts w:ascii="Arial" w:hAnsi="Arial" w:cs="Arial"/>
          </w:rPr>
          <w:fldChar w:fldCharType="separate"/>
        </w:r>
        <w:r w:rsidR="00B37B77">
          <w:rPr>
            <w:rFonts w:ascii="Arial" w:hAnsi="Arial" w:cs="Arial"/>
            <w:noProof/>
          </w:rPr>
          <w:t>16</w:t>
        </w:r>
        <w:r w:rsidRPr="008F02DD">
          <w:rPr>
            <w:rFonts w:ascii="Arial" w:hAnsi="Arial" w:cs="Arial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562B8B" w14:textId="77777777" w:rsidR="003C283F" w:rsidRDefault="003C283F" w:rsidP="00AE6BA3">
    <w:pPr>
      <w:pStyle w:val="ae"/>
    </w:pPr>
  </w:p>
  <w:p w14:paraId="28D166E3" w14:textId="12447496" w:rsidR="003C283F" w:rsidRPr="00DD4724" w:rsidRDefault="003C283F">
    <w:pPr>
      <w:pStyle w:val="ae"/>
      <w:rPr>
        <w:rFonts w:ascii="Arial" w:hAnsi="Arial" w:cs="Arial"/>
        <w:lang w:val="en-US"/>
      </w:rPr>
    </w:pPr>
    <w:r w:rsidRPr="00DD4724">
      <w:rPr>
        <w:rFonts w:ascii="Arial" w:hAnsi="Arial" w:cs="Arial"/>
      </w:rPr>
      <w:fldChar w:fldCharType="begin"/>
    </w:r>
    <w:r w:rsidRPr="00DD4724">
      <w:rPr>
        <w:rFonts w:ascii="Arial" w:hAnsi="Arial" w:cs="Arial"/>
      </w:rPr>
      <w:instrText>PAGE   \* MERGEFORMAT</w:instrText>
    </w:r>
    <w:r w:rsidRPr="00DD4724">
      <w:rPr>
        <w:rFonts w:ascii="Arial" w:hAnsi="Arial" w:cs="Arial"/>
      </w:rPr>
      <w:fldChar w:fldCharType="separate"/>
    </w:r>
    <w:r w:rsidR="00B37B77">
      <w:rPr>
        <w:rFonts w:ascii="Arial" w:hAnsi="Arial" w:cs="Arial"/>
        <w:noProof/>
      </w:rPr>
      <w:t>64</w:t>
    </w:r>
    <w:r w:rsidRPr="00DD4724">
      <w:rPr>
        <w:rFonts w:ascii="Arial" w:hAnsi="Arial" w:cs="Arial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4EEC9A" w14:textId="77777777" w:rsidR="003C283F" w:rsidRDefault="003C283F" w:rsidP="00292F54">
    <w:pPr>
      <w:pStyle w:val="ae"/>
      <w:jc w:val="right"/>
      <w:rPr>
        <w:rFonts w:ascii="Arial" w:hAnsi="Arial" w:cs="Arial"/>
      </w:rPr>
    </w:pPr>
  </w:p>
  <w:p w14:paraId="2BD7BC12" w14:textId="2592F247" w:rsidR="003C283F" w:rsidRPr="006A2AEA" w:rsidRDefault="003C283F" w:rsidP="00DD4724">
    <w:pPr>
      <w:pStyle w:val="ae"/>
      <w:jc w:val="right"/>
      <w:rPr>
        <w:lang w:val="en-US"/>
      </w:rPr>
    </w:pPr>
    <w:r w:rsidRPr="00DD4724">
      <w:rPr>
        <w:rFonts w:ascii="Arial" w:hAnsi="Arial" w:cs="Arial"/>
      </w:rPr>
      <w:fldChar w:fldCharType="begin"/>
    </w:r>
    <w:r w:rsidRPr="00DD4724">
      <w:rPr>
        <w:rFonts w:ascii="Arial" w:hAnsi="Arial" w:cs="Arial"/>
      </w:rPr>
      <w:instrText>PAGE   \* MERGEFORMAT</w:instrText>
    </w:r>
    <w:r w:rsidRPr="00DD4724">
      <w:rPr>
        <w:rFonts w:ascii="Arial" w:hAnsi="Arial" w:cs="Arial"/>
      </w:rPr>
      <w:fldChar w:fldCharType="separate"/>
    </w:r>
    <w:r w:rsidR="00B37B77">
      <w:rPr>
        <w:rFonts w:ascii="Arial" w:hAnsi="Arial" w:cs="Arial"/>
        <w:noProof/>
      </w:rPr>
      <w:t>63</w:t>
    </w:r>
    <w:r w:rsidRPr="00DD4724">
      <w:rPr>
        <w:rFonts w:ascii="Arial" w:hAnsi="Arial" w:cs="Arial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659064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4173032E" w14:textId="0CA07137" w:rsidR="003C283F" w:rsidRPr="008F02DD" w:rsidRDefault="003C283F" w:rsidP="00E50657">
        <w:pPr>
          <w:pStyle w:val="ae"/>
          <w:jc w:val="right"/>
          <w:rPr>
            <w:rFonts w:ascii="Arial" w:hAnsi="Arial" w:cs="Arial"/>
          </w:rPr>
        </w:pPr>
        <w:r w:rsidRPr="00E50657">
          <w:rPr>
            <w:rFonts w:ascii="Arial" w:hAnsi="Arial" w:cs="Arial"/>
          </w:rPr>
          <w:fldChar w:fldCharType="begin"/>
        </w:r>
        <w:r w:rsidRPr="004C70BE">
          <w:rPr>
            <w:rFonts w:ascii="Arial" w:hAnsi="Arial" w:cs="Arial"/>
          </w:rPr>
          <w:instrText>PAGE   \* MERGEFORMAT</w:instrText>
        </w:r>
        <w:r w:rsidRPr="00E50657">
          <w:rPr>
            <w:rFonts w:ascii="Arial" w:hAnsi="Arial" w:cs="Arial"/>
          </w:rPr>
          <w:fldChar w:fldCharType="separate"/>
        </w:r>
        <w:r w:rsidR="00B37B77">
          <w:rPr>
            <w:rFonts w:ascii="Arial" w:hAnsi="Arial" w:cs="Arial"/>
            <w:noProof/>
          </w:rPr>
          <w:t>0</w:t>
        </w:r>
        <w:r w:rsidRPr="00E50657">
          <w:rPr>
            <w:rFonts w:ascii="Arial" w:hAnsi="Arial" w:cs="Aria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6F1080" w14:textId="77777777" w:rsidR="004C6C21" w:rsidRDefault="004C6C21">
      <w:r>
        <w:separator/>
      </w:r>
    </w:p>
  </w:footnote>
  <w:footnote w:type="continuationSeparator" w:id="0">
    <w:p w14:paraId="5030EC83" w14:textId="77777777" w:rsidR="004C6C21" w:rsidRDefault="004C6C21">
      <w:r>
        <w:continuationSeparator/>
      </w:r>
    </w:p>
  </w:footnote>
  <w:footnote w:id="1">
    <w:p w14:paraId="5F4F50E8" w14:textId="5CC0B193" w:rsidR="003C283F" w:rsidRPr="00746D1D" w:rsidRDefault="003C283F" w:rsidP="00746D1D">
      <w:pPr>
        <w:pStyle w:val="afe"/>
        <w:jc w:val="both"/>
        <w:rPr>
          <w:rFonts w:ascii="Arial" w:hAnsi="Arial" w:cs="Arial"/>
          <w:sz w:val="22"/>
          <w:szCs w:val="22"/>
        </w:rPr>
      </w:pPr>
      <w:r w:rsidRPr="00746D1D">
        <w:rPr>
          <w:rStyle w:val="aff0"/>
          <w:rFonts w:ascii="Arial" w:hAnsi="Arial" w:cs="Arial"/>
          <w:sz w:val="22"/>
          <w:szCs w:val="22"/>
        </w:rPr>
        <w:t>1)</w:t>
      </w:r>
      <w:r w:rsidRPr="00746D1D">
        <w:rPr>
          <w:rFonts w:ascii="Arial" w:hAnsi="Arial" w:cs="Arial"/>
          <w:sz w:val="22"/>
          <w:szCs w:val="22"/>
        </w:rPr>
        <w:t xml:space="preserve"> Данный стандарт заменен на IEC 60695-2-11:2021. Однако для однозначного соблюдения требования настоящего стандарта, выраженного в датированной ссылке, рекомендуется использовать только указанное в этой ссылке издание.</w:t>
      </w:r>
    </w:p>
  </w:footnote>
  <w:footnote w:id="2">
    <w:p w14:paraId="25E7B418" w14:textId="6707C1BC" w:rsidR="003C283F" w:rsidRPr="00205E97" w:rsidRDefault="003C283F" w:rsidP="00205E97">
      <w:pPr>
        <w:pStyle w:val="afe"/>
        <w:jc w:val="both"/>
        <w:rPr>
          <w:rFonts w:ascii="Arial" w:hAnsi="Arial" w:cs="Arial"/>
          <w:sz w:val="22"/>
          <w:szCs w:val="22"/>
        </w:rPr>
      </w:pPr>
      <w:r w:rsidRPr="00205E97">
        <w:rPr>
          <w:rStyle w:val="aff0"/>
          <w:rFonts w:ascii="Arial" w:hAnsi="Arial" w:cs="Arial"/>
          <w:sz w:val="22"/>
          <w:szCs w:val="22"/>
        </w:rPr>
        <w:t>1)</w:t>
      </w:r>
      <w:r w:rsidRPr="00205E97">
        <w:rPr>
          <w:rFonts w:ascii="Arial" w:hAnsi="Arial" w:cs="Arial"/>
          <w:sz w:val="22"/>
          <w:szCs w:val="22"/>
        </w:rPr>
        <w:t xml:space="preserve"> Данный стандарт заменен на IEC 60947-1:2020. Однако для однозначного соблюдения требования настоящего стандарта, выраженного в датированной ссылке, рекомендуется использовать только указанное в этой ссылке издание.</w:t>
      </w:r>
    </w:p>
  </w:footnote>
  <w:footnote w:id="3">
    <w:p w14:paraId="178DB073" w14:textId="04016B22" w:rsidR="003C283F" w:rsidRPr="00203847" w:rsidRDefault="003C283F" w:rsidP="00203847">
      <w:pPr>
        <w:pStyle w:val="afe"/>
        <w:jc w:val="both"/>
        <w:rPr>
          <w:rFonts w:ascii="Arial" w:hAnsi="Arial" w:cs="Arial"/>
          <w:sz w:val="22"/>
          <w:szCs w:val="22"/>
        </w:rPr>
      </w:pPr>
      <w:r w:rsidRPr="00203847">
        <w:rPr>
          <w:rStyle w:val="aff0"/>
          <w:rFonts w:ascii="Arial" w:hAnsi="Arial" w:cs="Arial"/>
          <w:sz w:val="22"/>
          <w:szCs w:val="22"/>
        </w:rPr>
        <w:t>1)</w:t>
      </w:r>
      <w:r w:rsidRPr="0020384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Данные</w:t>
      </w:r>
      <w:r w:rsidRPr="00203847">
        <w:rPr>
          <w:rFonts w:ascii="Arial" w:hAnsi="Arial" w:cs="Arial"/>
          <w:sz w:val="22"/>
          <w:szCs w:val="22"/>
        </w:rPr>
        <w:t xml:space="preserve"> стандарт</w:t>
      </w:r>
      <w:r>
        <w:rPr>
          <w:rFonts w:ascii="Arial" w:hAnsi="Arial" w:cs="Arial"/>
          <w:sz w:val="22"/>
          <w:szCs w:val="22"/>
        </w:rPr>
        <w:t>ы</w:t>
      </w:r>
      <w:r w:rsidRPr="00203847">
        <w:rPr>
          <w:rFonts w:ascii="Arial" w:hAnsi="Arial" w:cs="Arial"/>
          <w:sz w:val="22"/>
          <w:szCs w:val="22"/>
        </w:rPr>
        <w:t xml:space="preserve"> заменен</w:t>
      </w:r>
      <w:r>
        <w:rPr>
          <w:rFonts w:ascii="Arial" w:hAnsi="Arial" w:cs="Arial"/>
          <w:sz w:val="22"/>
          <w:szCs w:val="22"/>
        </w:rPr>
        <w:t>ы</w:t>
      </w:r>
      <w:r w:rsidRPr="00203847">
        <w:rPr>
          <w:rFonts w:ascii="Arial" w:hAnsi="Arial" w:cs="Arial"/>
          <w:sz w:val="22"/>
          <w:szCs w:val="22"/>
        </w:rPr>
        <w:t xml:space="preserve"> на IEC 60947-1:2020. Однако для од</w:t>
      </w:r>
      <w:r>
        <w:rPr>
          <w:rFonts w:ascii="Arial" w:hAnsi="Arial" w:cs="Arial"/>
          <w:sz w:val="22"/>
          <w:szCs w:val="22"/>
        </w:rPr>
        <w:t>нозначного соблюдения требований настоящих стандартов, выраженных</w:t>
      </w:r>
      <w:r w:rsidRPr="00203847">
        <w:rPr>
          <w:rFonts w:ascii="Arial" w:hAnsi="Arial" w:cs="Arial"/>
          <w:sz w:val="22"/>
          <w:szCs w:val="22"/>
        </w:rPr>
        <w:t xml:space="preserve"> в датированной ссылке, рекомендуется использовать только указанное в этой ссылке издание.</w:t>
      </w:r>
    </w:p>
  </w:footnote>
  <w:footnote w:id="4">
    <w:p w14:paraId="7F8E1FD0" w14:textId="49ED87A7" w:rsidR="003C283F" w:rsidRPr="004F2980" w:rsidRDefault="003C283F" w:rsidP="004F2980">
      <w:pPr>
        <w:pStyle w:val="afe"/>
        <w:jc w:val="both"/>
        <w:rPr>
          <w:rFonts w:ascii="Arial" w:hAnsi="Arial" w:cs="Arial"/>
          <w:sz w:val="22"/>
          <w:szCs w:val="22"/>
        </w:rPr>
      </w:pPr>
      <w:r w:rsidRPr="00FC751A">
        <w:rPr>
          <w:rStyle w:val="aff0"/>
          <w:rFonts w:ascii="Arial" w:hAnsi="Arial" w:cs="Arial"/>
          <w:sz w:val="22"/>
          <w:szCs w:val="22"/>
        </w:rPr>
        <w:t>1</w:t>
      </w:r>
      <w:r w:rsidRPr="00EA11FC">
        <w:rPr>
          <w:rStyle w:val="aff0"/>
          <w:rFonts w:ascii="Arial" w:hAnsi="Arial" w:cs="Arial"/>
          <w:sz w:val="22"/>
          <w:szCs w:val="22"/>
        </w:rPr>
        <w:t>)</w:t>
      </w:r>
      <w:r w:rsidRPr="00EA11FC">
        <w:rPr>
          <w:rFonts w:ascii="Arial" w:hAnsi="Arial" w:cs="Arial"/>
          <w:sz w:val="22"/>
          <w:szCs w:val="22"/>
        </w:rPr>
        <w:t xml:space="preserve"> W_off –</w:t>
      </w:r>
      <w:r>
        <w:rPr>
          <w:rFonts w:ascii="Arial" w:hAnsi="Arial" w:cs="Arial"/>
          <w:sz w:val="22"/>
          <w:szCs w:val="22"/>
        </w:rPr>
        <w:t xml:space="preserve"> </w:t>
      </w:r>
      <w:r w:rsidRPr="00157339">
        <w:rPr>
          <w:rFonts w:ascii="Arial" w:hAnsi="Arial" w:cs="Arial"/>
          <w:sz w:val="22"/>
          <w:szCs w:val="22"/>
        </w:rPr>
        <w:t>цель белого цвета</w:t>
      </w:r>
      <w:r>
        <w:rPr>
          <w:rFonts w:ascii="Arial" w:hAnsi="Arial" w:cs="Arial"/>
          <w:sz w:val="22"/>
          <w:szCs w:val="22"/>
        </w:rPr>
        <w:t xml:space="preserve">, </w:t>
      </w:r>
      <w:r w:rsidRPr="00157339">
        <w:rPr>
          <w:rFonts w:ascii="Arial" w:hAnsi="Arial" w:cs="Arial"/>
          <w:sz w:val="22"/>
          <w:szCs w:val="22"/>
        </w:rPr>
        <w:t>с отражающей способностью 90 %</w:t>
      </w:r>
      <w:r>
        <w:rPr>
          <w:rFonts w:ascii="Arial" w:hAnsi="Arial" w:cs="Arial"/>
          <w:sz w:val="22"/>
          <w:szCs w:val="22"/>
        </w:rPr>
        <w:t>.</w:t>
      </w:r>
    </w:p>
  </w:footnote>
  <w:footnote w:id="5">
    <w:p w14:paraId="42A1EF5F" w14:textId="18B9AFAB" w:rsidR="003C283F" w:rsidRPr="00D824EF" w:rsidRDefault="003C283F" w:rsidP="00D824EF">
      <w:pPr>
        <w:pStyle w:val="afe"/>
        <w:jc w:val="both"/>
        <w:rPr>
          <w:rFonts w:ascii="Arial" w:hAnsi="Arial" w:cs="Arial"/>
          <w:sz w:val="22"/>
          <w:szCs w:val="22"/>
        </w:rPr>
      </w:pPr>
      <w:r w:rsidRPr="00D824EF">
        <w:rPr>
          <w:rStyle w:val="aff0"/>
          <w:rFonts w:ascii="Arial" w:hAnsi="Arial" w:cs="Arial"/>
          <w:sz w:val="22"/>
          <w:szCs w:val="22"/>
        </w:rPr>
        <w:t>1)</w:t>
      </w:r>
      <w:r w:rsidRPr="00D824EF">
        <w:rPr>
          <w:rFonts w:ascii="Arial" w:hAnsi="Arial" w:cs="Arial"/>
          <w:sz w:val="22"/>
          <w:szCs w:val="22"/>
        </w:rPr>
        <w:t xml:space="preserve"> </w:t>
      </w:r>
      <w:r w:rsidRPr="00EA11FC">
        <w:rPr>
          <w:rFonts w:ascii="Arial" w:hAnsi="Arial" w:cs="Arial"/>
          <w:sz w:val="22"/>
          <w:szCs w:val="22"/>
        </w:rPr>
        <w:t>B_on</w:t>
      </w:r>
      <w:r>
        <w:rPr>
          <w:rFonts w:ascii="Arial" w:hAnsi="Arial" w:cs="Arial"/>
          <w:sz w:val="22"/>
          <w:szCs w:val="22"/>
        </w:rPr>
        <w:t xml:space="preserve"> – цель</w:t>
      </w:r>
      <w:r w:rsidRPr="00157339">
        <w:rPr>
          <w:rFonts w:ascii="Arial" w:hAnsi="Arial" w:cs="Arial"/>
          <w:sz w:val="22"/>
          <w:szCs w:val="22"/>
        </w:rPr>
        <w:t xml:space="preserve"> черного цвета</w:t>
      </w:r>
      <w:r>
        <w:rPr>
          <w:rFonts w:ascii="Arial" w:hAnsi="Arial" w:cs="Arial"/>
          <w:sz w:val="22"/>
          <w:szCs w:val="22"/>
        </w:rPr>
        <w:t>, с отражающей способностью 6</w:t>
      </w:r>
      <w:r w:rsidRPr="00157339">
        <w:rPr>
          <w:rFonts w:ascii="Arial" w:hAnsi="Arial" w:cs="Arial"/>
          <w:sz w:val="22"/>
          <w:szCs w:val="22"/>
        </w:rPr>
        <w:t xml:space="preserve"> %</w:t>
      </w:r>
      <w:r>
        <w:rPr>
          <w:rFonts w:ascii="Arial" w:hAnsi="Arial" w:cs="Arial"/>
          <w:sz w:val="22"/>
          <w:szCs w:val="22"/>
        </w:rPr>
        <w:t>.</w:t>
      </w:r>
    </w:p>
  </w:footnote>
  <w:footnote w:id="6">
    <w:p w14:paraId="6E087D6B" w14:textId="38F3D67F" w:rsidR="003C283F" w:rsidRPr="00FD14E1" w:rsidRDefault="003C283F" w:rsidP="004B766F">
      <w:pPr>
        <w:pStyle w:val="afe"/>
        <w:jc w:val="both"/>
        <w:rPr>
          <w:rFonts w:ascii="Arial" w:hAnsi="Arial" w:cs="Arial"/>
          <w:sz w:val="18"/>
          <w:szCs w:val="18"/>
        </w:rPr>
      </w:pPr>
      <w:r w:rsidRPr="00FD14E1">
        <w:rPr>
          <w:rStyle w:val="aff0"/>
          <w:rFonts w:ascii="Arial" w:hAnsi="Arial" w:cs="Arial"/>
          <w:sz w:val="18"/>
          <w:szCs w:val="18"/>
        </w:rPr>
        <w:t>1)</w:t>
      </w:r>
      <w:r w:rsidRPr="00FD14E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Имеется</w:t>
      </w:r>
      <w:r w:rsidRPr="00FD14E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в</w:t>
      </w:r>
      <w:r w:rsidRPr="00FD14E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виду</w:t>
      </w:r>
      <w:r w:rsidRPr="00FD14E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резьба</w:t>
      </w:r>
      <w:r w:rsidRPr="00FD14E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n-US"/>
        </w:rPr>
        <w:t>UNF</w:t>
      </w:r>
      <w:r w:rsidRPr="00D46AF0">
        <w:rPr>
          <w:rFonts w:ascii="Arial" w:hAnsi="Arial" w:cs="Arial"/>
          <w:sz w:val="18"/>
          <w:szCs w:val="18"/>
        </w:rPr>
        <w:t xml:space="preserve"> </w:t>
      </w:r>
      <w:r w:rsidRPr="00FD14E1">
        <w:rPr>
          <w:rFonts w:ascii="Arial" w:hAnsi="Arial" w:cs="Arial"/>
          <w:sz w:val="18"/>
          <w:szCs w:val="18"/>
        </w:rPr>
        <w:t>(</w:t>
      </w:r>
      <w:r w:rsidRPr="00D46AF0">
        <w:rPr>
          <w:rFonts w:ascii="Arial" w:hAnsi="Arial" w:cs="Arial"/>
          <w:sz w:val="18"/>
          <w:szCs w:val="18"/>
          <w:lang w:val="en-US"/>
        </w:rPr>
        <w:t>Unifed</w:t>
      </w:r>
      <w:r w:rsidRPr="00FD14E1">
        <w:rPr>
          <w:rFonts w:ascii="Arial" w:hAnsi="Arial" w:cs="Arial"/>
          <w:sz w:val="18"/>
          <w:szCs w:val="18"/>
        </w:rPr>
        <w:t xml:space="preserve"> </w:t>
      </w:r>
      <w:r w:rsidRPr="00D46AF0">
        <w:rPr>
          <w:rFonts w:ascii="Arial" w:hAnsi="Arial" w:cs="Arial"/>
          <w:sz w:val="18"/>
          <w:szCs w:val="18"/>
          <w:lang w:val="en-US"/>
        </w:rPr>
        <w:t>national</w:t>
      </w:r>
      <w:r w:rsidRPr="00FD14E1">
        <w:rPr>
          <w:rFonts w:ascii="Arial" w:hAnsi="Arial" w:cs="Arial"/>
          <w:sz w:val="18"/>
          <w:szCs w:val="18"/>
        </w:rPr>
        <w:t xml:space="preserve"> </w:t>
      </w:r>
      <w:r w:rsidRPr="00D46AF0">
        <w:rPr>
          <w:rFonts w:ascii="Arial" w:hAnsi="Arial" w:cs="Arial"/>
          <w:sz w:val="18"/>
          <w:szCs w:val="18"/>
          <w:lang w:val="en-US"/>
        </w:rPr>
        <w:t>fine</w:t>
      </w:r>
      <w:r w:rsidRPr="00FD14E1">
        <w:rPr>
          <w:rFonts w:ascii="Arial" w:hAnsi="Arial" w:cs="Arial"/>
          <w:sz w:val="18"/>
          <w:szCs w:val="18"/>
        </w:rPr>
        <w:t xml:space="preserve"> </w:t>
      </w:r>
      <w:r w:rsidRPr="00D46AF0">
        <w:rPr>
          <w:rFonts w:ascii="Arial" w:hAnsi="Arial" w:cs="Arial"/>
          <w:sz w:val="18"/>
          <w:szCs w:val="18"/>
          <w:lang w:val="en-US"/>
        </w:rPr>
        <w:t>thread</w:t>
      </w:r>
      <w:r w:rsidRPr="00FD14E1">
        <w:rPr>
          <w:rFonts w:ascii="Arial" w:hAnsi="Arial" w:cs="Arial"/>
          <w:sz w:val="18"/>
          <w:szCs w:val="18"/>
        </w:rPr>
        <w:t>)</w:t>
      </w:r>
      <w:r w:rsidRPr="00D46AF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–</w:t>
      </w:r>
      <w:r w:rsidRPr="00FD14E1">
        <w:rPr>
          <w:rFonts w:ascii="Arial" w:hAnsi="Arial" w:cs="Arial"/>
          <w:sz w:val="18"/>
          <w:szCs w:val="18"/>
        </w:rPr>
        <w:t xml:space="preserve"> </w:t>
      </w:r>
      <w:r w:rsidRPr="00D46AF0">
        <w:rPr>
          <w:rFonts w:ascii="Arial" w:hAnsi="Arial" w:cs="Arial"/>
          <w:sz w:val="18"/>
          <w:szCs w:val="18"/>
        </w:rPr>
        <w:t xml:space="preserve">цилиндрическая (параллельная) дюймовая резьба с мелким шагом по американскому стандарту </w:t>
      </w:r>
      <w:r w:rsidRPr="00FD14E1">
        <w:rPr>
          <w:rFonts w:ascii="Arial" w:hAnsi="Arial" w:cs="Arial"/>
          <w:sz w:val="18"/>
          <w:szCs w:val="18"/>
          <w:lang w:val="en-US"/>
        </w:rPr>
        <w:t>ANSI</w:t>
      </w:r>
      <w:r w:rsidRPr="00D46AF0">
        <w:rPr>
          <w:rFonts w:ascii="Arial" w:hAnsi="Arial" w:cs="Arial"/>
          <w:sz w:val="18"/>
          <w:szCs w:val="18"/>
        </w:rPr>
        <w:t>/</w:t>
      </w:r>
      <w:r w:rsidRPr="00FD14E1">
        <w:rPr>
          <w:rFonts w:ascii="Arial" w:hAnsi="Arial" w:cs="Arial"/>
          <w:sz w:val="18"/>
          <w:szCs w:val="18"/>
          <w:lang w:val="en-US"/>
        </w:rPr>
        <w:t>ASME</w:t>
      </w:r>
      <w:r w:rsidRPr="00D46AF0">
        <w:rPr>
          <w:rFonts w:ascii="Arial" w:hAnsi="Arial" w:cs="Arial"/>
          <w:sz w:val="18"/>
          <w:szCs w:val="18"/>
        </w:rPr>
        <w:t xml:space="preserve"> </w:t>
      </w:r>
      <w:r w:rsidRPr="00FD14E1">
        <w:rPr>
          <w:rFonts w:ascii="Arial" w:hAnsi="Arial" w:cs="Arial"/>
          <w:sz w:val="18"/>
          <w:szCs w:val="18"/>
          <w:lang w:val="en-US"/>
        </w:rPr>
        <w:t>B</w:t>
      </w:r>
      <w:r w:rsidRPr="00D46AF0">
        <w:rPr>
          <w:rFonts w:ascii="Arial" w:hAnsi="Arial" w:cs="Arial"/>
          <w:sz w:val="18"/>
          <w:szCs w:val="18"/>
        </w:rPr>
        <w:t>1.1.</w:t>
      </w:r>
    </w:p>
  </w:footnote>
  <w:footnote w:id="7">
    <w:p w14:paraId="55086E21" w14:textId="7BD2EE25" w:rsidR="003C283F" w:rsidRPr="00D87FC1" w:rsidRDefault="003C283F" w:rsidP="00D87FC1">
      <w:pPr>
        <w:pStyle w:val="afe"/>
        <w:jc w:val="both"/>
        <w:rPr>
          <w:rFonts w:ascii="Arial" w:hAnsi="Arial" w:cs="Arial"/>
        </w:rPr>
      </w:pPr>
      <w:r w:rsidRPr="00D87FC1">
        <w:rPr>
          <w:rStyle w:val="aff0"/>
          <w:rFonts w:ascii="Arial" w:hAnsi="Arial" w:cs="Arial"/>
        </w:rPr>
        <w:t>1)</w:t>
      </w:r>
      <w:r w:rsidRPr="00D87FC1">
        <w:rPr>
          <w:rFonts w:ascii="Arial" w:hAnsi="Arial" w:cs="Arial"/>
        </w:rPr>
        <w:t xml:space="preserve"> В Российской Федерации </w:t>
      </w:r>
      <w:r>
        <w:rPr>
          <w:rFonts w:ascii="Arial" w:hAnsi="Arial" w:cs="Arial"/>
        </w:rPr>
        <w:t>действует ГОСТ Р МЭК 60068-2-30</w:t>
      </w:r>
      <w:r w:rsidRPr="00D87FC1">
        <w:rPr>
          <w:rFonts w:ascii="Arial" w:hAnsi="Arial" w:cs="Arial"/>
        </w:rPr>
        <w:t xml:space="preserve">–2009 «Испытания на воздействия внешних факторов.   Часть   2-30.   Испытания.   Испытание  Db:   Влажное тепло,   циклическое   (12 ч + </w:t>
      </w:r>
    </w:p>
    <w:p w14:paraId="24DF27C1" w14:textId="60E3900B" w:rsidR="003C283F" w:rsidRPr="00D87FC1" w:rsidRDefault="003C283F" w:rsidP="00D87FC1">
      <w:pPr>
        <w:pStyle w:val="afe"/>
        <w:jc w:val="both"/>
        <w:rPr>
          <w:rFonts w:ascii="Arial" w:hAnsi="Arial" w:cs="Arial"/>
        </w:rPr>
      </w:pPr>
      <w:r w:rsidRPr="00D87FC1">
        <w:rPr>
          <w:rFonts w:ascii="Arial" w:hAnsi="Arial" w:cs="Arial"/>
        </w:rPr>
        <w:t>+ 12-часовой цикл)»</w:t>
      </w:r>
      <w:r>
        <w:rPr>
          <w:rFonts w:ascii="Arial" w:hAnsi="Arial" w:cs="Arial"/>
        </w:rPr>
        <w:t>.</w:t>
      </w:r>
    </w:p>
  </w:footnote>
  <w:footnote w:id="8">
    <w:p w14:paraId="7F06EEAE" w14:textId="0FBBD5D7" w:rsidR="003C283F" w:rsidRPr="001041DB" w:rsidRDefault="003C283F" w:rsidP="001041DB">
      <w:pPr>
        <w:pStyle w:val="afe"/>
        <w:jc w:val="both"/>
        <w:rPr>
          <w:rFonts w:ascii="Arial" w:hAnsi="Arial" w:cs="Arial"/>
        </w:rPr>
      </w:pPr>
      <w:r w:rsidRPr="001041DB">
        <w:rPr>
          <w:rStyle w:val="aff0"/>
          <w:rFonts w:ascii="Arial" w:hAnsi="Arial" w:cs="Arial"/>
        </w:rPr>
        <w:t>2)</w:t>
      </w:r>
      <w:r w:rsidRPr="001041DB">
        <w:rPr>
          <w:rFonts w:ascii="Arial" w:hAnsi="Arial" w:cs="Arial"/>
        </w:rPr>
        <w:t xml:space="preserve"> В Российской Федерации действуют стандарты серии ГОСТ Р 50571 «Электроустановки низковольтные».</w:t>
      </w:r>
    </w:p>
  </w:footnote>
  <w:footnote w:id="9">
    <w:p w14:paraId="7E41BB5C" w14:textId="15DC6BFA" w:rsidR="003C283F" w:rsidRPr="00766A16" w:rsidRDefault="003C283F" w:rsidP="00766A16">
      <w:pPr>
        <w:pStyle w:val="afe"/>
        <w:jc w:val="both"/>
        <w:rPr>
          <w:rFonts w:ascii="Arial" w:hAnsi="Arial" w:cs="Arial"/>
        </w:rPr>
      </w:pPr>
      <w:r w:rsidRPr="00766A16">
        <w:rPr>
          <w:rStyle w:val="aff0"/>
          <w:rFonts w:ascii="Arial" w:hAnsi="Arial" w:cs="Arial"/>
        </w:rPr>
        <w:t>3)</w:t>
      </w:r>
      <w:r w:rsidRPr="00766A16">
        <w:rPr>
          <w:rFonts w:ascii="Arial" w:hAnsi="Arial" w:cs="Arial"/>
        </w:rPr>
        <w:t xml:space="preserve"> В Российской Федерации действует ГОСТ Р</w:t>
      </w:r>
      <w:r>
        <w:rPr>
          <w:rFonts w:ascii="Arial" w:hAnsi="Arial" w:cs="Arial"/>
        </w:rPr>
        <w:t xml:space="preserve"> </w:t>
      </w:r>
      <w:r w:rsidRPr="00766A16">
        <w:rPr>
          <w:rFonts w:ascii="Arial" w:hAnsi="Arial" w:cs="Arial"/>
        </w:rPr>
        <w:t>МЭК 60695-2-10</w:t>
      </w:r>
      <w:r w:rsidRPr="00D87FC1">
        <w:rPr>
          <w:rFonts w:ascii="Arial" w:hAnsi="Arial" w:cs="Arial"/>
        </w:rPr>
        <w:t>–</w:t>
      </w:r>
      <w:r w:rsidRPr="00766A16">
        <w:rPr>
          <w:rFonts w:ascii="Arial" w:hAnsi="Arial" w:cs="Arial"/>
        </w:rPr>
        <w:t>2011</w:t>
      </w:r>
      <w:r>
        <w:rPr>
          <w:rFonts w:ascii="Arial" w:hAnsi="Arial" w:cs="Arial"/>
        </w:rPr>
        <w:t xml:space="preserve"> «</w:t>
      </w:r>
      <w:r w:rsidRPr="001F753F">
        <w:rPr>
          <w:rFonts w:ascii="Arial" w:hAnsi="Arial" w:cs="Arial"/>
        </w:rPr>
        <w:t>Испытания на пожароопасность. Часть 2-10. Основные методы испытаний раскаленной проволокой. Установка испытания раскаленной проволокой и общие процедуры испытаний</w:t>
      </w:r>
      <w:r>
        <w:rPr>
          <w:rFonts w:ascii="Arial" w:hAnsi="Arial" w:cs="Arial"/>
        </w:rPr>
        <w:t>».</w:t>
      </w:r>
    </w:p>
  </w:footnote>
  <w:footnote w:id="10">
    <w:p w14:paraId="2CEA3AFC" w14:textId="231531B9" w:rsidR="003C283F" w:rsidRPr="005077CC" w:rsidRDefault="003C283F" w:rsidP="005077CC">
      <w:pPr>
        <w:pStyle w:val="afe"/>
        <w:jc w:val="both"/>
        <w:rPr>
          <w:rFonts w:ascii="Arial" w:hAnsi="Arial" w:cs="Arial"/>
        </w:rPr>
      </w:pPr>
      <w:r w:rsidRPr="005077CC">
        <w:rPr>
          <w:rStyle w:val="aff0"/>
          <w:rFonts w:ascii="Arial" w:hAnsi="Arial" w:cs="Arial"/>
        </w:rPr>
        <w:t>1)</w:t>
      </w:r>
      <w:r w:rsidRPr="005077C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ГОСТ IEC 60695-2-12–2015 «</w:t>
      </w:r>
      <w:r w:rsidRPr="00D52263">
        <w:rPr>
          <w:rFonts w:ascii="Arial" w:hAnsi="Arial" w:cs="Arial"/>
        </w:rPr>
        <w:t>Испытания на пожароопасность. Часть 2-12. Методы испытаний раскаленной проволокой. Метод определения индекса воспламеняемости материалов раскаленной проволокой (ИВРП)</w:t>
      </w:r>
      <w:r>
        <w:rPr>
          <w:rFonts w:ascii="Arial" w:hAnsi="Arial" w:cs="Arial"/>
        </w:rPr>
        <w:t xml:space="preserve">» включен в доказательную базу Технического регламента ТР ТС 004/2011 «О безопасности низковольтного оборудования», однако не введен в действие на территории Российской Федерации </w:t>
      </w:r>
      <w:r w:rsidRPr="00FF255A">
        <w:rPr>
          <w:rFonts w:ascii="Arial" w:hAnsi="Arial" w:cs="Arial"/>
        </w:rPr>
        <w:t>в качестве национального стандарта Российской Федерации</w:t>
      </w:r>
      <w:r>
        <w:rPr>
          <w:rFonts w:ascii="Arial" w:hAnsi="Arial" w:cs="Arial"/>
        </w:rPr>
        <w:t>.</w:t>
      </w:r>
    </w:p>
  </w:footnote>
  <w:footnote w:id="11">
    <w:p w14:paraId="2637CA1E" w14:textId="6013BDB7" w:rsidR="003C283F" w:rsidRPr="00C96CBB" w:rsidRDefault="003C283F" w:rsidP="008A7697">
      <w:pPr>
        <w:pStyle w:val="afe"/>
        <w:jc w:val="both"/>
        <w:rPr>
          <w:rFonts w:ascii="Arial" w:hAnsi="Arial" w:cs="Arial"/>
        </w:rPr>
      </w:pPr>
      <w:r w:rsidRPr="00C96CBB">
        <w:rPr>
          <w:rStyle w:val="aff0"/>
          <w:rFonts w:ascii="Arial" w:hAnsi="Arial" w:cs="Arial"/>
        </w:rPr>
        <w:t>2)</w:t>
      </w:r>
      <w:r w:rsidRPr="00C96CBB">
        <w:rPr>
          <w:rFonts w:ascii="Arial" w:hAnsi="Arial" w:cs="Arial"/>
        </w:rPr>
        <w:t xml:space="preserve"> В Российской Федерации действуют стандарты серии ГОСТ Р</w:t>
      </w:r>
      <w:r>
        <w:rPr>
          <w:rFonts w:ascii="Arial" w:hAnsi="Arial" w:cs="Arial"/>
        </w:rPr>
        <w:t xml:space="preserve"> </w:t>
      </w:r>
      <w:r w:rsidRPr="00C96CBB">
        <w:rPr>
          <w:rFonts w:ascii="Arial" w:hAnsi="Arial" w:cs="Arial"/>
        </w:rPr>
        <w:t>МЭК 62443</w:t>
      </w:r>
      <w:r>
        <w:rPr>
          <w:rFonts w:ascii="Arial" w:hAnsi="Arial" w:cs="Arial"/>
        </w:rPr>
        <w:t xml:space="preserve"> «</w:t>
      </w:r>
      <w:r w:rsidRPr="004E55EB">
        <w:rPr>
          <w:rFonts w:ascii="Arial" w:hAnsi="Arial" w:cs="Arial"/>
        </w:rPr>
        <w:t>Сети промышленной коммуникации. Безопасность сетей и систем</w:t>
      </w:r>
      <w:r>
        <w:rPr>
          <w:rFonts w:ascii="Arial" w:hAnsi="Arial" w:cs="Arial"/>
        </w:rPr>
        <w:t>».</w:t>
      </w:r>
    </w:p>
  </w:footnote>
  <w:footnote w:id="12">
    <w:p w14:paraId="36252A4F" w14:textId="4DEC56A1" w:rsidR="003C283F" w:rsidRDefault="003C283F" w:rsidP="005D5AE9">
      <w:pPr>
        <w:pStyle w:val="afe"/>
        <w:jc w:val="both"/>
        <w:rPr>
          <w:rFonts w:ascii="Arial" w:hAnsi="Arial" w:cs="Arial"/>
        </w:rPr>
      </w:pPr>
      <w:r w:rsidRPr="005D5AE9">
        <w:rPr>
          <w:rStyle w:val="aff0"/>
          <w:rFonts w:ascii="Arial" w:hAnsi="Arial" w:cs="Arial"/>
        </w:rPr>
        <w:t>1)</w:t>
      </w:r>
      <w:r w:rsidRPr="005D5A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ГОСТ IEC 6</w:t>
      </w:r>
      <w:r w:rsidRPr="00AE1FDB">
        <w:rPr>
          <w:rFonts w:ascii="Arial" w:hAnsi="Arial" w:cs="Arial"/>
        </w:rPr>
        <w:t>2</w:t>
      </w:r>
      <w:r>
        <w:rPr>
          <w:rFonts w:ascii="Arial" w:hAnsi="Arial" w:cs="Arial"/>
        </w:rPr>
        <w:t>471–2013</w:t>
      </w:r>
      <w:r w:rsidRPr="00AE1FDB">
        <w:rPr>
          <w:rFonts w:ascii="Arial" w:hAnsi="Arial" w:cs="Arial"/>
        </w:rPr>
        <w:t xml:space="preserve"> «Фотобиологическая безопасность ламп и ламповых систем» включен в доказательную базу Технического регламента ТР ТС 004/2011 «О безопасности низковольтного оборудования», однако не введен в действие на территории Российской Федерации в качестве национального стандарта Российской Федерации.</w:t>
      </w:r>
    </w:p>
    <w:p w14:paraId="7EC44895" w14:textId="3600E993" w:rsidR="003C283F" w:rsidRPr="005D5AE9" w:rsidRDefault="003C283F" w:rsidP="005D5AE9">
      <w:pPr>
        <w:pStyle w:val="afe"/>
        <w:jc w:val="both"/>
        <w:rPr>
          <w:rFonts w:ascii="Arial" w:hAnsi="Arial" w:cs="Arial"/>
        </w:rPr>
      </w:pPr>
      <w:r>
        <w:rPr>
          <w:rFonts w:ascii="Arial" w:hAnsi="Arial" w:cs="Arial"/>
        </w:rPr>
        <w:t>В Российской Федерации действует ГОСТ Р МЭК 62471–</w:t>
      </w:r>
      <w:r w:rsidRPr="00AE1FDB">
        <w:rPr>
          <w:rFonts w:ascii="Arial" w:hAnsi="Arial" w:cs="Arial"/>
        </w:rPr>
        <w:t>2013</w:t>
      </w:r>
      <w:r>
        <w:rPr>
          <w:rFonts w:ascii="Arial" w:hAnsi="Arial" w:cs="Arial"/>
        </w:rPr>
        <w:t xml:space="preserve"> «</w:t>
      </w:r>
      <w:r w:rsidRPr="00AE1FDB">
        <w:rPr>
          <w:rFonts w:ascii="Arial" w:hAnsi="Arial" w:cs="Arial"/>
        </w:rPr>
        <w:t>Лампы и ламповые системы. Светобиологическая безопасность</w:t>
      </w:r>
      <w:r>
        <w:rPr>
          <w:rFonts w:ascii="Arial" w:hAnsi="Arial" w:cs="Arial"/>
        </w:rPr>
        <w:t>».</w:t>
      </w:r>
    </w:p>
  </w:footnote>
  <w:footnote w:id="13">
    <w:p w14:paraId="05F4A1F5" w14:textId="496808C9" w:rsidR="003C283F" w:rsidRPr="00F11A82" w:rsidRDefault="003C283F" w:rsidP="00F11A82">
      <w:pPr>
        <w:pStyle w:val="afe"/>
        <w:jc w:val="both"/>
        <w:rPr>
          <w:rFonts w:ascii="Arial" w:hAnsi="Arial" w:cs="Arial"/>
        </w:rPr>
      </w:pPr>
      <w:r w:rsidRPr="00F11A82">
        <w:rPr>
          <w:rStyle w:val="aff0"/>
          <w:rFonts w:ascii="Arial" w:hAnsi="Arial" w:cs="Arial"/>
        </w:rPr>
        <w:t>2)</w:t>
      </w:r>
      <w:r w:rsidRPr="00F11A82">
        <w:rPr>
          <w:rFonts w:ascii="Arial" w:hAnsi="Arial" w:cs="Arial"/>
        </w:rPr>
        <w:t xml:space="preserve"> Данный стандарт в настоящее время не применяется. Вводится в действие с 01.07.2023.</w:t>
      </w:r>
    </w:p>
  </w:footnote>
  <w:footnote w:id="14">
    <w:p w14:paraId="60AAF8F3" w14:textId="35ED6431" w:rsidR="003C283F" w:rsidRPr="00D86B39" w:rsidRDefault="003C283F" w:rsidP="00D86B39">
      <w:pPr>
        <w:pStyle w:val="afe"/>
        <w:jc w:val="both"/>
        <w:rPr>
          <w:rFonts w:ascii="Arial" w:hAnsi="Arial" w:cs="Arial"/>
        </w:rPr>
      </w:pPr>
      <w:r w:rsidRPr="00D86B39">
        <w:rPr>
          <w:rStyle w:val="aff0"/>
          <w:rFonts w:ascii="Arial" w:hAnsi="Arial" w:cs="Arial"/>
        </w:rPr>
        <w:t>3)</w:t>
      </w:r>
      <w:r w:rsidRPr="00D86B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 Российской Федерации действует ГОСТ Р </w:t>
      </w:r>
      <w:r w:rsidRPr="00D86B39">
        <w:rPr>
          <w:rFonts w:ascii="Arial" w:hAnsi="Arial" w:cs="Arial"/>
        </w:rPr>
        <w:t>51337</w:t>
      </w:r>
      <w:r>
        <w:rPr>
          <w:rFonts w:ascii="Arial" w:hAnsi="Arial" w:cs="Arial"/>
        </w:rPr>
        <w:t>–</w:t>
      </w:r>
      <w:r w:rsidRPr="00D86B39">
        <w:rPr>
          <w:rFonts w:ascii="Arial" w:hAnsi="Arial" w:cs="Arial"/>
        </w:rPr>
        <w:t>99</w:t>
      </w:r>
      <w:r>
        <w:rPr>
          <w:rFonts w:ascii="Arial" w:hAnsi="Arial" w:cs="Arial"/>
        </w:rPr>
        <w:t xml:space="preserve"> «</w:t>
      </w:r>
      <w:r w:rsidRPr="00D86B39">
        <w:rPr>
          <w:rFonts w:ascii="Arial" w:hAnsi="Arial" w:cs="Arial"/>
        </w:rPr>
        <w:t>Безопасность машин. Температуры касаемых поверхностей. Эргономические данные для установления предельных величин горячих поверхностей</w:t>
      </w:r>
      <w:r>
        <w:rPr>
          <w:rFonts w:ascii="Arial" w:hAnsi="Arial" w:cs="Arial"/>
        </w:rPr>
        <w:t>».</w:t>
      </w:r>
    </w:p>
  </w:footnote>
  <w:footnote w:id="15">
    <w:p w14:paraId="193836B7" w14:textId="41712EE4" w:rsidR="003C283F" w:rsidRPr="00AF01DA" w:rsidRDefault="003C283F" w:rsidP="00AF01DA">
      <w:pPr>
        <w:pStyle w:val="afe"/>
        <w:jc w:val="both"/>
        <w:rPr>
          <w:rFonts w:ascii="Arial" w:hAnsi="Arial" w:cs="Arial"/>
          <w:sz w:val="22"/>
          <w:szCs w:val="22"/>
        </w:rPr>
      </w:pPr>
      <w:r w:rsidRPr="00AF01DA">
        <w:rPr>
          <w:rStyle w:val="aff0"/>
          <w:rFonts w:ascii="Arial" w:hAnsi="Arial" w:cs="Arial"/>
          <w:sz w:val="22"/>
          <w:szCs w:val="22"/>
        </w:rPr>
        <w:t>1)</w:t>
      </w:r>
      <w:r w:rsidRPr="00AF01DA">
        <w:rPr>
          <w:rFonts w:ascii="Arial" w:hAnsi="Arial" w:cs="Arial"/>
          <w:sz w:val="22"/>
          <w:szCs w:val="22"/>
        </w:rPr>
        <w:t xml:space="preserve"> Данный стандарт заменен на IEC 60050-426:2020. Однако для однозначного соблюдения требования настоящего стандарта, выраженного в датированной ссылке, рекомендуется использовать только указанное в этой ссылке издание.</w:t>
      </w:r>
    </w:p>
  </w:footnote>
  <w:footnote w:id="16">
    <w:p w14:paraId="3D75EF75" w14:textId="2E35698C" w:rsidR="003C283F" w:rsidRPr="00FD0C5E" w:rsidRDefault="003C283F" w:rsidP="00FD0C5E">
      <w:pPr>
        <w:pStyle w:val="afe"/>
        <w:jc w:val="both"/>
        <w:rPr>
          <w:rFonts w:ascii="Arial" w:hAnsi="Arial" w:cs="Arial"/>
          <w:sz w:val="22"/>
          <w:szCs w:val="22"/>
        </w:rPr>
      </w:pPr>
      <w:r w:rsidRPr="00FD0C5E">
        <w:rPr>
          <w:rStyle w:val="aff0"/>
          <w:rFonts w:ascii="Arial" w:hAnsi="Arial" w:cs="Arial"/>
          <w:sz w:val="22"/>
          <w:szCs w:val="22"/>
        </w:rPr>
        <w:t>1)</w:t>
      </w:r>
      <w:r w:rsidRPr="00FD0C5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Данный стандарт доступен только на немецком языке: </w:t>
      </w:r>
      <w:r w:rsidRPr="00FD0C5E">
        <w:rPr>
          <w:rFonts w:ascii="Arial" w:hAnsi="Arial" w:cs="Arial"/>
          <w:sz w:val="22"/>
          <w:szCs w:val="22"/>
        </w:rPr>
        <w:t>DIN 5033-9:2005</w:t>
      </w:r>
      <w:r>
        <w:rPr>
          <w:rFonts w:ascii="Arial" w:hAnsi="Arial" w:cs="Arial"/>
          <w:sz w:val="22"/>
          <w:szCs w:val="22"/>
        </w:rPr>
        <w:t xml:space="preserve"> «</w:t>
      </w:r>
      <w:r w:rsidRPr="00FD0C5E">
        <w:rPr>
          <w:rFonts w:ascii="Arial" w:hAnsi="Arial" w:cs="Arial"/>
          <w:sz w:val="22"/>
          <w:szCs w:val="22"/>
        </w:rPr>
        <w:t>Farbmessung Teil 9: Weißstandard zur Kalibrierung in Farbmessung und Photometrie</w:t>
      </w:r>
      <w:r>
        <w:rPr>
          <w:rFonts w:ascii="Arial" w:hAnsi="Arial" w:cs="Arial"/>
          <w:sz w:val="22"/>
          <w:szCs w:val="22"/>
        </w:rPr>
        <w:t>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6768D9" w14:textId="70CE5F6C" w:rsidR="003C283F" w:rsidRPr="00365090" w:rsidRDefault="003C283F" w:rsidP="00365090">
    <w:pPr>
      <w:pStyle w:val="ac"/>
      <w:rPr>
        <w:rFonts w:ascii="Arial" w:hAnsi="Arial" w:cs="Arial"/>
        <w:b/>
        <w:sz w:val="22"/>
        <w:szCs w:val="22"/>
      </w:rPr>
    </w:pPr>
    <w:r w:rsidRPr="00365090">
      <w:rPr>
        <w:rFonts w:ascii="Arial" w:hAnsi="Arial" w:cs="Arial"/>
        <w:b/>
        <w:sz w:val="22"/>
        <w:szCs w:val="22"/>
      </w:rPr>
      <w:t xml:space="preserve">ГОСТ </w:t>
    </w:r>
    <w:r w:rsidRPr="00365090">
      <w:rPr>
        <w:rFonts w:ascii="Arial" w:hAnsi="Arial" w:cs="Arial"/>
        <w:b/>
        <w:sz w:val="22"/>
        <w:szCs w:val="22"/>
        <w:lang w:val="en-US"/>
      </w:rPr>
      <w:t>IEC</w:t>
    </w:r>
    <w:r w:rsidRPr="00365090">
      <w:rPr>
        <w:rFonts w:ascii="Arial" w:hAnsi="Arial" w:cs="Arial"/>
        <w:b/>
        <w:sz w:val="22"/>
        <w:szCs w:val="22"/>
      </w:rPr>
      <w:t xml:space="preserve"> </w:t>
    </w:r>
    <w:r w:rsidRPr="008F02DD">
      <w:rPr>
        <w:rFonts w:ascii="Arial" w:hAnsi="Arial" w:cs="Arial"/>
        <w:b/>
        <w:sz w:val="22"/>
        <w:szCs w:val="22"/>
      </w:rPr>
      <w:t>6</w:t>
    </w:r>
    <w:r>
      <w:rPr>
        <w:rFonts w:ascii="Arial" w:hAnsi="Arial" w:cs="Arial"/>
        <w:b/>
        <w:sz w:val="22"/>
        <w:szCs w:val="22"/>
      </w:rPr>
      <w:t>0</w:t>
    </w:r>
    <w:r w:rsidRPr="008F02DD">
      <w:rPr>
        <w:rFonts w:ascii="Arial" w:hAnsi="Arial" w:cs="Arial"/>
        <w:b/>
        <w:sz w:val="22"/>
        <w:szCs w:val="22"/>
      </w:rPr>
      <w:t>9</w:t>
    </w:r>
    <w:r>
      <w:rPr>
        <w:rFonts w:ascii="Arial" w:hAnsi="Arial" w:cs="Arial"/>
        <w:b/>
        <w:sz w:val="22"/>
        <w:szCs w:val="22"/>
      </w:rPr>
      <w:t>47</w:t>
    </w:r>
    <w:r w:rsidRPr="00365090">
      <w:rPr>
        <w:rFonts w:ascii="Arial" w:hAnsi="Arial" w:cs="Arial"/>
        <w:b/>
        <w:sz w:val="22"/>
        <w:szCs w:val="22"/>
      </w:rPr>
      <w:t>-</w:t>
    </w:r>
    <w:r>
      <w:rPr>
        <w:rFonts w:ascii="Arial" w:hAnsi="Arial" w:cs="Arial"/>
        <w:b/>
        <w:sz w:val="22"/>
        <w:szCs w:val="22"/>
      </w:rPr>
      <w:t>5-2</w:t>
    </w:r>
    <w:r w:rsidRPr="00365090">
      <w:rPr>
        <w:rFonts w:ascii="Arial" w:hAnsi="Arial" w:cs="Arial"/>
        <w:b/>
        <w:sz w:val="22"/>
        <w:szCs w:val="22"/>
      </w:rPr>
      <w:t>–20</w:t>
    </w:r>
    <w:r w:rsidRPr="008F02DD">
      <w:rPr>
        <w:rFonts w:ascii="Arial" w:hAnsi="Arial" w:cs="Arial"/>
        <w:b/>
        <w:sz w:val="22"/>
        <w:szCs w:val="22"/>
      </w:rPr>
      <w:t>2</w:t>
    </w:r>
    <w:r w:rsidRPr="00365090">
      <w:rPr>
        <w:rFonts w:ascii="Arial" w:hAnsi="Arial" w:cs="Arial"/>
        <w:b/>
        <w:sz w:val="22"/>
        <w:szCs w:val="22"/>
      </w:rPr>
      <w:t>_</w:t>
    </w:r>
  </w:p>
  <w:p w14:paraId="56F0D06C" w14:textId="0311601C" w:rsidR="003C283F" w:rsidRDefault="003C283F" w:rsidP="00365090">
    <w:pPr>
      <w:pStyle w:val="ac"/>
      <w:rPr>
        <w:rFonts w:ascii="Arial" w:hAnsi="Arial"/>
        <w:i/>
        <w:snapToGrid w:val="0"/>
        <w:sz w:val="22"/>
        <w:szCs w:val="22"/>
      </w:rPr>
    </w:pPr>
    <w:r w:rsidRPr="00365090">
      <w:rPr>
        <w:rFonts w:ascii="Arial" w:hAnsi="Arial"/>
        <w:i/>
        <w:snapToGrid w:val="0"/>
        <w:sz w:val="22"/>
        <w:szCs w:val="22"/>
      </w:rPr>
      <w:t>(проект, первая редакция)</w:t>
    </w:r>
  </w:p>
  <w:p w14:paraId="4CA0B743" w14:textId="77777777" w:rsidR="003C283F" w:rsidRPr="00365090" w:rsidRDefault="003C283F" w:rsidP="00365090">
    <w:pPr>
      <w:pStyle w:val="ac"/>
      <w:rPr>
        <w:rFonts w:ascii="Arial" w:hAnsi="Arial" w:cs="Arial"/>
        <w:sz w:val="22"/>
        <w:szCs w:val="2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54D2C" w14:textId="77777777" w:rsidR="003C283F" w:rsidRPr="00365090" w:rsidRDefault="003C283F" w:rsidP="00256344">
    <w:pPr>
      <w:pStyle w:val="ac"/>
      <w:jc w:val="right"/>
      <w:rPr>
        <w:rFonts w:ascii="Arial" w:hAnsi="Arial" w:cs="Arial"/>
        <w:b/>
        <w:sz w:val="22"/>
        <w:szCs w:val="22"/>
      </w:rPr>
    </w:pPr>
    <w:r w:rsidRPr="00365090">
      <w:rPr>
        <w:rFonts w:ascii="Arial" w:hAnsi="Arial" w:cs="Arial"/>
        <w:b/>
        <w:sz w:val="22"/>
        <w:szCs w:val="22"/>
      </w:rPr>
      <w:t xml:space="preserve">ГОСТ </w:t>
    </w:r>
    <w:r w:rsidRPr="00365090">
      <w:rPr>
        <w:rFonts w:ascii="Arial" w:hAnsi="Arial" w:cs="Arial"/>
        <w:b/>
        <w:sz w:val="22"/>
        <w:szCs w:val="22"/>
        <w:lang w:val="en-US"/>
      </w:rPr>
      <w:t>IEC</w:t>
    </w:r>
    <w:r w:rsidRPr="00365090">
      <w:rPr>
        <w:rFonts w:ascii="Arial" w:hAnsi="Arial" w:cs="Arial"/>
        <w:b/>
        <w:sz w:val="22"/>
        <w:szCs w:val="22"/>
      </w:rPr>
      <w:t xml:space="preserve"> </w:t>
    </w:r>
    <w:r w:rsidRPr="00786A17">
      <w:rPr>
        <w:rFonts w:ascii="Arial" w:hAnsi="Arial" w:cs="Arial"/>
        <w:b/>
        <w:sz w:val="22"/>
        <w:szCs w:val="22"/>
      </w:rPr>
      <w:t>6</w:t>
    </w:r>
    <w:r>
      <w:rPr>
        <w:rFonts w:ascii="Arial" w:hAnsi="Arial" w:cs="Arial"/>
        <w:b/>
        <w:sz w:val="22"/>
        <w:szCs w:val="22"/>
      </w:rPr>
      <w:t>0</w:t>
    </w:r>
    <w:r w:rsidRPr="00786A17">
      <w:rPr>
        <w:rFonts w:ascii="Arial" w:hAnsi="Arial" w:cs="Arial"/>
        <w:b/>
        <w:sz w:val="22"/>
        <w:szCs w:val="22"/>
      </w:rPr>
      <w:t>9</w:t>
    </w:r>
    <w:r>
      <w:rPr>
        <w:rFonts w:ascii="Arial" w:hAnsi="Arial" w:cs="Arial"/>
        <w:b/>
        <w:sz w:val="22"/>
        <w:szCs w:val="22"/>
      </w:rPr>
      <w:t>47-5-2</w:t>
    </w:r>
    <w:r w:rsidRPr="00365090">
      <w:rPr>
        <w:rFonts w:ascii="Arial" w:hAnsi="Arial" w:cs="Arial"/>
        <w:b/>
        <w:sz w:val="22"/>
        <w:szCs w:val="22"/>
      </w:rPr>
      <w:t>–20</w:t>
    </w:r>
    <w:r w:rsidRPr="00786A17">
      <w:rPr>
        <w:rFonts w:ascii="Arial" w:hAnsi="Arial" w:cs="Arial"/>
        <w:b/>
        <w:sz w:val="22"/>
        <w:szCs w:val="22"/>
      </w:rPr>
      <w:t>2</w:t>
    </w:r>
    <w:r w:rsidRPr="00365090">
      <w:rPr>
        <w:rFonts w:ascii="Arial" w:hAnsi="Arial" w:cs="Arial"/>
        <w:b/>
        <w:sz w:val="22"/>
        <w:szCs w:val="22"/>
      </w:rPr>
      <w:t>_</w:t>
    </w:r>
  </w:p>
  <w:p w14:paraId="235E46DC" w14:textId="77777777" w:rsidR="003C283F" w:rsidRDefault="003C283F" w:rsidP="00256344">
    <w:pPr>
      <w:pStyle w:val="ac"/>
      <w:jc w:val="right"/>
      <w:rPr>
        <w:rFonts w:ascii="Arial" w:hAnsi="Arial"/>
        <w:i/>
        <w:snapToGrid w:val="0"/>
        <w:sz w:val="22"/>
        <w:szCs w:val="22"/>
      </w:rPr>
    </w:pPr>
    <w:r w:rsidRPr="00365090">
      <w:rPr>
        <w:rFonts w:ascii="Arial" w:hAnsi="Arial"/>
        <w:i/>
        <w:snapToGrid w:val="0"/>
        <w:sz w:val="22"/>
        <w:szCs w:val="22"/>
      </w:rPr>
      <w:t>(проект, первая редакция)</w:t>
    </w:r>
  </w:p>
  <w:p w14:paraId="72D13066" w14:textId="77777777" w:rsidR="003C283F" w:rsidRPr="00256344" w:rsidRDefault="003C283F" w:rsidP="00792812">
    <w:pPr>
      <w:pStyle w:val="ac"/>
      <w:spacing w:line="360" w:lineRule="auto"/>
      <w:jc w:val="right"/>
      <w:rPr>
        <w:rFonts w:ascii="Arial" w:hAnsi="Arial" w:cs="Arial"/>
        <w:sz w:val="22"/>
        <w:szCs w:val="2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B78ECF" w14:textId="77777777" w:rsidR="003C283F" w:rsidRPr="00E50657" w:rsidRDefault="003C283F" w:rsidP="007D5E95">
    <w:pPr>
      <w:pStyle w:val="ac"/>
      <w:jc w:val="right"/>
      <w:rPr>
        <w:rFonts w:ascii="Arial" w:hAnsi="Arial" w:cs="Arial"/>
        <w:b/>
        <w:sz w:val="22"/>
        <w:szCs w:val="22"/>
      </w:rPr>
    </w:pPr>
    <w:r w:rsidRPr="00E50657">
      <w:rPr>
        <w:rFonts w:ascii="Arial" w:hAnsi="Arial" w:cs="Arial"/>
        <w:b/>
        <w:sz w:val="22"/>
        <w:szCs w:val="22"/>
      </w:rPr>
      <w:t xml:space="preserve">ГОСТ </w:t>
    </w:r>
    <w:r w:rsidRPr="00E50657">
      <w:rPr>
        <w:rFonts w:ascii="Arial" w:hAnsi="Arial" w:cs="Arial"/>
        <w:b/>
        <w:sz w:val="22"/>
        <w:szCs w:val="22"/>
        <w:lang w:val="en-US"/>
      </w:rPr>
      <w:t>IEC</w:t>
    </w:r>
    <w:r w:rsidRPr="00E50657">
      <w:rPr>
        <w:rFonts w:ascii="Arial" w:hAnsi="Arial" w:cs="Arial"/>
        <w:b/>
        <w:sz w:val="22"/>
        <w:szCs w:val="22"/>
      </w:rPr>
      <w:t xml:space="preserve"> 60947-5-2–202_</w:t>
    </w:r>
  </w:p>
  <w:p w14:paraId="02EE4DEE" w14:textId="77777777" w:rsidR="003C283F" w:rsidRPr="00E50657" w:rsidRDefault="003C283F" w:rsidP="007D5E95">
    <w:pPr>
      <w:pStyle w:val="ac"/>
      <w:jc w:val="right"/>
      <w:rPr>
        <w:rFonts w:ascii="Arial" w:hAnsi="Arial"/>
        <w:i/>
        <w:snapToGrid w:val="0"/>
        <w:sz w:val="22"/>
        <w:szCs w:val="22"/>
      </w:rPr>
    </w:pPr>
    <w:r w:rsidRPr="00E50657">
      <w:rPr>
        <w:rFonts w:ascii="Arial" w:hAnsi="Arial"/>
        <w:i/>
        <w:snapToGrid w:val="0"/>
        <w:sz w:val="22"/>
        <w:szCs w:val="22"/>
      </w:rPr>
      <w:t>(проект, первая редакция)</w:t>
    </w:r>
  </w:p>
  <w:p w14:paraId="0B3055D1" w14:textId="77777777" w:rsidR="003C283F" w:rsidRDefault="003C283F" w:rsidP="008F02DD">
    <w:pPr>
      <w:pStyle w:val="ac"/>
      <w:jc w:val="righ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CCD3E" w14:textId="3A45E265" w:rsidR="003C283F" w:rsidRPr="00365090" w:rsidRDefault="003C283F" w:rsidP="00256344">
    <w:pPr>
      <w:pStyle w:val="ac"/>
      <w:rPr>
        <w:rFonts w:ascii="Arial" w:hAnsi="Arial" w:cs="Arial"/>
        <w:b/>
        <w:sz w:val="22"/>
        <w:szCs w:val="22"/>
      </w:rPr>
    </w:pPr>
    <w:r w:rsidRPr="00365090">
      <w:rPr>
        <w:rFonts w:ascii="Arial" w:hAnsi="Arial" w:cs="Arial"/>
        <w:b/>
        <w:sz w:val="22"/>
        <w:szCs w:val="22"/>
      </w:rPr>
      <w:t xml:space="preserve">ГОСТ </w:t>
    </w:r>
    <w:r w:rsidRPr="00365090">
      <w:rPr>
        <w:rFonts w:ascii="Arial" w:hAnsi="Arial" w:cs="Arial"/>
        <w:b/>
        <w:sz w:val="22"/>
        <w:szCs w:val="22"/>
        <w:lang w:val="en-US"/>
      </w:rPr>
      <w:t>IEC</w:t>
    </w:r>
    <w:r w:rsidRPr="00365090">
      <w:rPr>
        <w:rFonts w:ascii="Arial" w:hAnsi="Arial" w:cs="Arial"/>
        <w:b/>
        <w:sz w:val="22"/>
        <w:szCs w:val="22"/>
      </w:rPr>
      <w:t xml:space="preserve"> </w:t>
    </w:r>
    <w:r w:rsidRPr="00786A17">
      <w:rPr>
        <w:rFonts w:ascii="Arial" w:hAnsi="Arial" w:cs="Arial"/>
        <w:b/>
        <w:sz w:val="22"/>
        <w:szCs w:val="22"/>
      </w:rPr>
      <w:t>6</w:t>
    </w:r>
    <w:r>
      <w:rPr>
        <w:rFonts w:ascii="Arial" w:hAnsi="Arial" w:cs="Arial"/>
        <w:b/>
        <w:sz w:val="22"/>
        <w:szCs w:val="22"/>
      </w:rPr>
      <w:t>0</w:t>
    </w:r>
    <w:r w:rsidRPr="00786A17">
      <w:rPr>
        <w:rFonts w:ascii="Arial" w:hAnsi="Arial" w:cs="Arial"/>
        <w:b/>
        <w:sz w:val="22"/>
        <w:szCs w:val="22"/>
      </w:rPr>
      <w:t>9</w:t>
    </w:r>
    <w:r>
      <w:rPr>
        <w:rFonts w:ascii="Arial" w:hAnsi="Arial" w:cs="Arial"/>
        <w:b/>
        <w:sz w:val="22"/>
        <w:szCs w:val="22"/>
      </w:rPr>
      <w:t>47</w:t>
    </w:r>
    <w:r w:rsidRPr="00365090">
      <w:rPr>
        <w:rFonts w:ascii="Arial" w:hAnsi="Arial" w:cs="Arial"/>
        <w:b/>
        <w:sz w:val="22"/>
        <w:szCs w:val="22"/>
      </w:rPr>
      <w:t>-</w:t>
    </w:r>
    <w:r>
      <w:rPr>
        <w:rFonts w:ascii="Arial" w:hAnsi="Arial" w:cs="Arial"/>
        <w:b/>
        <w:sz w:val="22"/>
        <w:szCs w:val="22"/>
      </w:rPr>
      <w:t>5-2</w:t>
    </w:r>
    <w:r w:rsidRPr="00365090">
      <w:rPr>
        <w:rFonts w:ascii="Arial" w:hAnsi="Arial" w:cs="Arial"/>
        <w:b/>
        <w:sz w:val="22"/>
        <w:szCs w:val="22"/>
      </w:rPr>
      <w:t>–20</w:t>
    </w:r>
    <w:r w:rsidRPr="00786A17">
      <w:rPr>
        <w:rFonts w:ascii="Arial" w:hAnsi="Arial" w:cs="Arial"/>
        <w:b/>
        <w:sz w:val="22"/>
        <w:szCs w:val="22"/>
      </w:rPr>
      <w:t>2</w:t>
    </w:r>
    <w:r w:rsidRPr="00365090">
      <w:rPr>
        <w:rFonts w:ascii="Arial" w:hAnsi="Arial" w:cs="Arial"/>
        <w:b/>
        <w:sz w:val="22"/>
        <w:szCs w:val="22"/>
      </w:rPr>
      <w:t>_</w:t>
    </w:r>
  </w:p>
  <w:p w14:paraId="710A7EDD" w14:textId="77777777" w:rsidR="003C283F" w:rsidRDefault="003C283F" w:rsidP="00256344">
    <w:pPr>
      <w:pStyle w:val="ac"/>
      <w:rPr>
        <w:rFonts w:ascii="Arial" w:hAnsi="Arial"/>
        <w:i/>
        <w:snapToGrid w:val="0"/>
        <w:sz w:val="22"/>
        <w:szCs w:val="22"/>
      </w:rPr>
    </w:pPr>
    <w:r w:rsidRPr="00365090">
      <w:rPr>
        <w:rFonts w:ascii="Arial" w:hAnsi="Arial"/>
        <w:i/>
        <w:snapToGrid w:val="0"/>
        <w:sz w:val="22"/>
        <w:szCs w:val="22"/>
      </w:rPr>
      <w:t>(проект, первая редакция)</w:t>
    </w:r>
  </w:p>
  <w:p w14:paraId="3AB1DF18" w14:textId="77777777" w:rsidR="003C283F" w:rsidRPr="008F02DD" w:rsidRDefault="003C283F" w:rsidP="00292F54">
    <w:pPr>
      <w:pStyle w:val="ac"/>
      <w:spacing w:line="360" w:lineRule="auto"/>
      <w:rPr>
        <w:rFonts w:ascii="Arial" w:hAnsi="Arial" w:cs="Arial"/>
        <w:sz w:val="22"/>
        <w:szCs w:val="2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3D7B2" w14:textId="76889176" w:rsidR="003C283F" w:rsidRPr="00365090" w:rsidRDefault="003C283F" w:rsidP="00256344">
    <w:pPr>
      <w:pStyle w:val="ac"/>
      <w:jc w:val="right"/>
      <w:rPr>
        <w:rFonts w:ascii="Arial" w:hAnsi="Arial" w:cs="Arial"/>
        <w:b/>
        <w:sz w:val="22"/>
        <w:szCs w:val="22"/>
      </w:rPr>
    </w:pPr>
    <w:r w:rsidRPr="00365090">
      <w:rPr>
        <w:rFonts w:ascii="Arial" w:hAnsi="Arial" w:cs="Arial"/>
        <w:b/>
        <w:sz w:val="22"/>
        <w:szCs w:val="22"/>
      </w:rPr>
      <w:t xml:space="preserve">ГОСТ </w:t>
    </w:r>
    <w:r w:rsidRPr="00365090">
      <w:rPr>
        <w:rFonts w:ascii="Arial" w:hAnsi="Arial" w:cs="Arial"/>
        <w:b/>
        <w:sz w:val="22"/>
        <w:szCs w:val="22"/>
        <w:lang w:val="en-US"/>
      </w:rPr>
      <w:t>IEC</w:t>
    </w:r>
    <w:r w:rsidRPr="00365090">
      <w:rPr>
        <w:rFonts w:ascii="Arial" w:hAnsi="Arial" w:cs="Arial"/>
        <w:b/>
        <w:sz w:val="22"/>
        <w:szCs w:val="22"/>
      </w:rPr>
      <w:t xml:space="preserve"> </w:t>
    </w:r>
    <w:r w:rsidRPr="00786A17">
      <w:rPr>
        <w:rFonts w:ascii="Arial" w:hAnsi="Arial" w:cs="Arial"/>
        <w:b/>
        <w:sz w:val="22"/>
        <w:szCs w:val="22"/>
      </w:rPr>
      <w:t>6</w:t>
    </w:r>
    <w:r>
      <w:rPr>
        <w:rFonts w:ascii="Arial" w:hAnsi="Arial" w:cs="Arial"/>
        <w:b/>
        <w:sz w:val="22"/>
        <w:szCs w:val="22"/>
      </w:rPr>
      <w:t>0</w:t>
    </w:r>
    <w:r w:rsidRPr="00786A17">
      <w:rPr>
        <w:rFonts w:ascii="Arial" w:hAnsi="Arial" w:cs="Arial"/>
        <w:b/>
        <w:sz w:val="22"/>
        <w:szCs w:val="22"/>
      </w:rPr>
      <w:t>9</w:t>
    </w:r>
    <w:r>
      <w:rPr>
        <w:rFonts w:ascii="Arial" w:hAnsi="Arial" w:cs="Arial"/>
        <w:b/>
        <w:sz w:val="22"/>
        <w:szCs w:val="22"/>
      </w:rPr>
      <w:t>47</w:t>
    </w:r>
    <w:r w:rsidRPr="00365090">
      <w:rPr>
        <w:rFonts w:ascii="Arial" w:hAnsi="Arial" w:cs="Arial"/>
        <w:b/>
        <w:sz w:val="22"/>
        <w:szCs w:val="22"/>
      </w:rPr>
      <w:t>-</w:t>
    </w:r>
    <w:r>
      <w:rPr>
        <w:rFonts w:ascii="Arial" w:hAnsi="Arial" w:cs="Arial"/>
        <w:b/>
        <w:sz w:val="22"/>
        <w:szCs w:val="22"/>
      </w:rPr>
      <w:t>5-2</w:t>
    </w:r>
    <w:r w:rsidRPr="00365090">
      <w:rPr>
        <w:rFonts w:ascii="Arial" w:hAnsi="Arial" w:cs="Arial"/>
        <w:b/>
        <w:sz w:val="22"/>
        <w:szCs w:val="22"/>
      </w:rPr>
      <w:t>–20</w:t>
    </w:r>
    <w:r w:rsidRPr="00786A17">
      <w:rPr>
        <w:rFonts w:ascii="Arial" w:hAnsi="Arial" w:cs="Arial"/>
        <w:b/>
        <w:sz w:val="22"/>
        <w:szCs w:val="22"/>
      </w:rPr>
      <w:t>2</w:t>
    </w:r>
    <w:r w:rsidRPr="00365090">
      <w:rPr>
        <w:rFonts w:ascii="Arial" w:hAnsi="Arial" w:cs="Arial"/>
        <w:b/>
        <w:sz w:val="22"/>
        <w:szCs w:val="22"/>
      </w:rPr>
      <w:t>_</w:t>
    </w:r>
  </w:p>
  <w:p w14:paraId="5AB68DCC" w14:textId="77777777" w:rsidR="003C283F" w:rsidRDefault="003C283F" w:rsidP="00256344">
    <w:pPr>
      <w:pStyle w:val="ac"/>
      <w:jc w:val="right"/>
      <w:rPr>
        <w:rFonts w:ascii="Arial" w:hAnsi="Arial"/>
        <w:i/>
        <w:snapToGrid w:val="0"/>
        <w:sz w:val="22"/>
        <w:szCs w:val="22"/>
      </w:rPr>
    </w:pPr>
    <w:r w:rsidRPr="00365090">
      <w:rPr>
        <w:rFonts w:ascii="Arial" w:hAnsi="Arial"/>
        <w:i/>
        <w:snapToGrid w:val="0"/>
        <w:sz w:val="22"/>
        <w:szCs w:val="22"/>
      </w:rPr>
      <w:t>(проект, первая редакция)</w:t>
    </w:r>
  </w:p>
  <w:p w14:paraId="286AA58D" w14:textId="77777777" w:rsidR="003C283F" w:rsidRPr="00256344" w:rsidRDefault="003C283F" w:rsidP="00792812">
    <w:pPr>
      <w:pStyle w:val="ac"/>
      <w:spacing w:line="360" w:lineRule="auto"/>
      <w:jc w:val="right"/>
      <w:rPr>
        <w:rFonts w:ascii="Arial" w:hAnsi="Arial" w:cs="Arial"/>
        <w:sz w:val="22"/>
        <w:szCs w:val="2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40060" w14:textId="2A16CE4E" w:rsidR="003C283F" w:rsidRPr="00347E91" w:rsidRDefault="003C283F" w:rsidP="00347E91">
    <w:pPr>
      <w:pStyle w:val="ac"/>
      <w:rPr>
        <w:rFonts w:ascii="Arial" w:hAnsi="Arial" w:cs="Arial"/>
        <w:b/>
        <w:sz w:val="22"/>
        <w:szCs w:val="22"/>
      </w:rPr>
    </w:pPr>
    <w:r w:rsidRPr="00347E91">
      <w:rPr>
        <w:rFonts w:ascii="Arial" w:hAnsi="Arial" w:cs="Arial"/>
        <w:b/>
        <w:sz w:val="22"/>
        <w:szCs w:val="22"/>
      </w:rPr>
      <w:t xml:space="preserve">ГОСТ </w:t>
    </w:r>
    <w:r w:rsidRPr="00347E91">
      <w:rPr>
        <w:rFonts w:ascii="Arial" w:hAnsi="Arial" w:cs="Arial"/>
        <w:b/>
        <w:sz w:val="22"/>
        <w:szCs w:val="22"/>
        <w:lang w:val="en-US"/>
      </w:rPr>
      <w:t>IEC</w:t>
    </w:r>
    <w:r w:rsidRPr="00347E91">
      <w:rPr>
        <w:rFonts w:ascii="Arial" w:hAnsi="Arial" w:cs="Arial"/>
        <w:b/>
        <w:sz w:val="22"/>
        <w:szCs w:val="22"/>
      </w:rPr>
      <w:t xml:space="preserve"> 6</w:t>
    </w:r>
    <w:r>
      <w:rPr>
        <w:rFonts w:ascii="Arial" w:hAnsi="Arial" w:cs="Arial"/>
        <w:b/>
        <w:sz w:val="22"/>
        <w:szCs w:val="22"/>
      </w:rPr>
      <w:t>0</w:t>
    </w:r>
    <w:r w:rsidRPr="00347E91">
      <w:rPr>
        <w:rFonts w:ascii="Arial" w:hAnsi="Arial" w:cs="Arial"/>
        <w:b/>
        <w:sz w:val="22"/>
        <w:szCs w:val="22"/>
      </w:rPr>
      <w:t>9</w:t>
    </w:r>
    <w:r>
      <w:rPr>
        <w:rFonts w:ascii="Arial" w:hAnsi="Arial" w:cs="Arial"/>
        <w:b/>
        <w:sz w:val="22"/>
        <w:szCs w:val="22"/>
      </w:rPr>
      <w:t>47</w:t>
    </w:r>
    <w:r w:rsidRPr="00347E91">
      <w:rPr>
        <w:rFonts w:ascii="Arial" w:hAnsi="Arial" w:cs="Arial"/>
        <w:b/>
        <w:sz w:val="22"/>
        <w:szCs w:val="22"/>
      </w:rPr>
      <w:t>-</w:t>
    </w:r>
    <w:r>
      <w:rPr>
        <w:rFonts w:ascii="Arial" w:hAnsi="Arial" w:cs="Arial"/>
        <w:b/>
        <w:sz w:val="22"/>
        <w:szCs w:val="22"/>
      </w:rPr>
      <w:t>5-2</w:t>
    </w:r>
    <w:r w:rsidRPr="00347E91">
      <w:rPr>
        <w:rFonts w:ascii="Arial" w:hAnsi="Arial" w:cs="Arial"/>
        <w:b/>
        <w:sz w:val="22"/>
        <w:szCs w:val="22"/>
      </w:rPr>
      <w:t>–202_</w:t>
    </w:r>
  </w:p>
  <w:p w14:paraId="6EEC25BE" w14:textId="77777777" w:rsidR="003C283F" w:rsidRDefault="003C283F" w:rsidP="003E0D75">
    <w:pPr>
      <w:pStyle w:val="ac"/>
      <w:rPr>
        <w:rFonts w:ascii="Arial" w:hAnsi="Arial"/>
        <w:i/>
        <w:snapToGrid w:val="0"/>
        <w:sz w:val="22"/>
        <w:szCs w:val="22"/>
      </w:rPr>
    </w:pPr>
    <w:r w:rsidRPr="00347E91">
      <w:rPr>
        <w:rFonts w:ascii="Arial" w:hAnsi="Arial"/>
        <w:i/>
        <w:snapToGrid w:val="0"/>
        <w:sz w:val="22"/>
        <w:szCs w:val="22"/>
      </w:rPr>
      <w:t>(проект, первая редакция)</w:t>
    </w:r>
  </w:p>
  <w:p w14:paraId="0574490D" w14:textId="603B0415" w:rsidR="003C283F" w:rsidRPr="00347E91" w:rsidRDefault="003C283F" w:rsidP="003E0D75">
    <w:pPr>
      <w:pStyle w:val="ac"/>
      <w:rPr>
        <w:sz w:val="22"/>
        <w:szCs w:val="2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7DB7F6" w14:textId="1115DCC2" w:rsidR="003C283F" w:rsidRPr="00347E91" w:rsidRDefault="003C283F" w:rsidP="003E0D75">
    <w:pPr>
      <w:pStyle w:val="ac"/>
      <w:jc w:val="right"/>
      <w:rPr>
        <w:rFonts w:ascii="Arial" w:hAnsi="Arial" w:cs="Arial"/>
        <w:b/>
        <w:sz w:val="22"/>
        <w:szCs w:val="22"/>
      </w:rPr>
    </w:pPr>
    <w:r w:rsidRPr="00347E91">
      <w:rPr>
        <w:rFonts w:ascii="Arial" w:hAnsi="Arial" w:cs="Arial"/>
        <w:b/>
        <w:sz w:val="22"/>
        <w:szCs w:val="22"/>
      </w:rPr>
      <w:t xml:space="preserve">ГОСТ </w:t>
    </w:r>
    <w:r w:rsidRPr="00347E91">
      <w:rPr>
        <w:rFonts w:ascii="Arial" w:hAnsi="Arial" w:cs="Arial"/>
        <w:b/>
        <w:sz w:val="22"/>
        <w:szCs w:val="22"/>
        <w:lang w:val="en-US"/>
      </w:rPr>
      <w:t>IEC</w:t>
    </w:r>
    <w:r w:rsidRPr="00347E91">
      <w:rPr>
        <w:rFonts w:ascii="Arial" w:hAnsi="Arial" w:cs="Arial"/>
        <w:b/>
        <w:sz w:val="22"/>
        <w:szCs w:val="22"/>
      </w:rPr>
      <w:t xml:space="preserve"> 6</w:t>
    </w:r>
    <w:r>
      <w:rPr>
        <w:rFonts w:ascii="Arial" w:hAnsi="Arial" w:cs="Arial"/>
        <w:b/>
        <w:sz w:val="22"/>
        <w:szCs w:val="22"/>
      </w:rPr>
      <w:t>0</w:t>
    </w:r>
    <w:r w:rsidRPr="00347E91">
      <w:rPr>
        <w:rFonts w:ascii="Arial" w:hAnsi="Arial" w:cs="Arial"/>
        <w:b/>
        <w:sz w:val="22"/>
        <w:szCs w:val="22"/>
      </w:rPr>
      <w:t>9</w:t>
    </w:r>
    <w:r>
      <w:rPr>
        <w:rFonts w:ascii="Arial" w:hAnsi="Arial" w:cs="Arial"/>
        <w:b/>
        <w:sz w:val="22"/>
        <w:szCs w:val="22"/>
      </w:rPr>
      <w:t>47</w:t>
    </w:r>
    <w:r w:rsidRPr="00347E91">
      <w:rPr>
        <w:rFonts w:ascii="Arial" w:hAnsi="Arial" w:cs="Arial"/>
        <w:b/>
        <w:sz w:val="22"/>
        <w:szCs w:val="22"/>
      </w:rPr>
      <w:t>-</w:t>
    </w:r>
    <w:r>
      <w:rPr>
        <w:rFonts w:ascii="Arial" w:hAnsi="Arial" w:cs="Arial"/>
        <w:b/>
        <w:sz w:val="22"/>
        <w:szCs w:val="22"/>
      </w:rPr>
      <w:t>5-2</w:t>
    </w:r>
    <w:r w:rsidRPr="00347E91">
      <w:rPr>
        <w:rFonts w:ascii="Arial" w:hAnsi="Arial" w:cs="Arial"/>
        <w:b/>
        <w:sz w:val="22"/>
        <w:szCs w:val="22"/>
      </w:rPr>
      <w:t>–202_</w:t>
    </w:r>
  </w:p>
  <w:p w14:paraId="367946F9" w14:textId="24D37E4A" w:rsidR="003C283F" w:rsidRPr="00347E91" w:rsidRDefault="003C283F" w:rsidP="003E0D75">
    <w:pPr>
      <w:pStyle w:val="ac"/>
      <w:jc w:val="right"/>
      <w:rPr>
        <w:rFonts w:ascii="Arial" w:hAnsi="Arial"/>
        <w:i/>
        <w:snapToGrid w:val="0"/>
        <w:sz w:val="22"/>
        <w:szCs w:val="22"/>
      </w:rPr>
    </w:pPr>
    <w:r w:rsidRPr="00347E91">
      <w:rPr>
        <w:rFonts w:ascii="Arial" w:hAnsi="Arial"/>
        <w:i/>
        <w:snapToGrid w:val="0"/>
        <w:sz w:val="22"/>
        <w:szCs w:val="22"/>
      </w:rPr>
      <w:t>(проект, первая редакция)</w:t>
    </w:r>
  </w:p>
  <w:p w14:paraId="60A0AC15" w14:textId="77777777" w:rsidR="003C283F" w:rsidRPr="00347E91" w:rsidRDefault="003C283F" w:rsidP="003E0D75">
    <w:pPr>
      <w:pStyle w:val="ac"/>
      <w:jc w:val="right"/>
      <w:rPr>
        <w:sz w:val="22"/>
        <w:szCs w:val="2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075B5" w14:textId="77777777" w:rsidR="003C283F" w:rsidRDefault="003C283F" w:rsidP="003E0D75">
    <w:pPr>
      <w:pStyle w:val="ac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162072" w14:textId="642B032F" w:rsidR="003C283F" w:rsidRPr="00365090" w:rsidRDefault="003C283F" w:rsidP="00365090">
    <w:pPr>
      <w:pStyle w:val="ac"/>
      <w:jc w:val="right"/>
      <w:rPr>
        <w:rFonts w:ascii="Arial" w:hAnsi="Arial" w:cs="Arial"/>
        <w:b/>
        <w:sz w:val="22"/>
        <w:szCs w:val="22"/>
      </w:rPr>
    </w:pPr>
    <w:r w:rsidRPr="00365090">
      <w:rPr>
        <w:rFonts w:ascii="Arial" w:hAnsi="Arial" w:cs="Arial"/>
        <w:b/>
        <w:sz w:val="22"/>
        <w:szCs w:val="22"/>
      </w:rPr>
      <w:t xml:space="preserve">ГОСТ </w:t>
    </w:r>
    <w:r w:rsidRPr="00365090">
      <w:rPr>
        <w:rFonts w:ascii="Arial" w:hAnsi="Arial" w:cs="Arial"/>
        <w:b/>
        <w:sz w:val="22"/>
        <w:szCs w:val="22"/>
        <w:lang w:val="en-US"/>
      </w:rPr>
      <w:t>IEC</w:t>
    </w:r>
    <w:r w:rsidRPr="00365090">
      <w:rPr>
        <w:rFonts w:ascii="Arial" w:hAnsi="Arial" w:cs="Arial"/>
        <w:b/>
        <w:sz w:val="22"/>
        <w:szCs w:val="22"/>
      </w:rPr>
      <w:t xml:space="preserve"> 6</w:t>
    </w:r>
    <w:r>
      <w:rPr>
        <w:rFonts w:ascii="Arial" w:hAnsi="Arial" w:cs="Arial"/>
        <w:b/>
        <w:sz w:val="22"/>
        <w:szCs w:val="22"/>
      </w:rPr>
      <w:t>0</w:t>
    </w:r>
    <w:r w:rsidRPr="00365090">
      <w:rPr>
        <w:rFonts w:ascii="Arial" w:hAnsi="Arial" w:cs="Arial"/>
        <w:b/>
        <w:sz w:val="22"/>
        <w:szCs w:val="22"/>
      </w:rPr>
      <w:t>9</w:t>
    </w:r>
    <w:r>
      <w:rPr>
        <w:rFonts w:ascii="Arial" w:hAnsi="Arial" w:cs="Arial"/>
        <w:b/>
        <w:sz w:val="22"/>
        <w:szCs w:val="22"/>
      </w:rPr>
      <w:t>47</w:t>
    </w:r>
    <w:r w:rsidRPr="00365090">
      <w:rPr>
        <w:rFonts w:ascii="Arial" w:hAnsi="Arial" w:cs="Arial"/>
        <w:b/>
        <w:sz w:val="22"/>
        <w:szCs w:val="22"/>
      </w:rPr>
      <w:t>-</w:t>
    </w:r>
    <w:r>
      <w:rPr>
        <w:rFonts w:ascii="Arial" w:hAnsi="Arial" w:cs="Arial"/>
        <w:b/>
        <w:sz w:val="22"/>
        <w:szCs w:val="22"/>
      </w:rPr>
      <w:t>5-2</w:t>
    </w:r>
    <w:r w:rsidRPr="00365090">
      <w:rPr>
        <w:rFonts w:ascii="Arial" w:hAnsi="Arial" w:cs="Arial"/>
        <w:b/>
        <w:sz w:val="22"/>
        <w:szCs w:val="22"/>
      </w:rPr>
      <w:t>–202_</w:t>
    </w:r>
  </w:p>
  <w:p w14:paraId="13E77FE5" w14:textId="77777777" w:rsidR="003C283F" w:rsidRDefault="003C283F" w:rsidP="00365090">
    <w:pPr>
      <w:pStyle w:val="ac"/>
      <w:jc w:val="right"/>
      <w:rPr>
        <w:rFonts w:ascii="Arial" w:hAnsi="Arial"/>
        <w:i/>
        <w:snapToGrid w:val="0"/>
        <w:sz w:val="22"/>
        <w:szCs w:val="22"/>
      </w:rPr>
    </w:pPr>
    <w:r w:rsidRPr="00365090">
      <w:rPr>
        <w:rFonts w:ascii="Arial" w:hAnsi="Arial"/>
        <w:i/>
        <w:snapToGrid w:val="0"/>
        <w:sz w:val="22"/>
        <w:szCs w:val="22"/>
      </w:rPr>
      <w:t>(проект, первая редакция)</w:t>
    </w:r>
  </w:p>
  <w:p w14:paraId="33223CCC" w14:textId="77777777" w:rsidR="003C283F" w:rsidRPr="00365090" w:rsidRDefault="003C283F" w:rsidP="00365090">
    <w:pPr>
      <w:pStyle w:val="ac"/>
      <w:jc w:val="right"/>
      <w:rPr>
        <w:rFonts w:ascii="Arial" w:hAnsi="Arial" w:cs="Arial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29635" w14:textId="0A7905D1" w:rsidR="003C283F" w:rsidRPr="00E22CA8" w:rsidRDefault="003C283F" w:rsidP="00292F54">
    <w:pPr>
      <w:pStyle w:val="ac"/>
      <w:spacing w:line="360" w:lineRule="auto"/>
      <w:rPr>
        <w:rFonts w:ascii="Arial" w:hAnsi="Arial" w:cs="Arial"/>
        <w:b/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0A03371" wp14:editId="4CE2774E">
              <wp:simplePos x="0" y="0"/>
              <wp:positionH relativeFrom="page">
                <wp:posOffset>3575050</wp:posOffset>
              </wp:positionH>
              <wp:positionV relativeFrom="page">
                <wp:posOffset>721360</wp:posOffset>
              </wp:positionV>
              <wp:extent cx="403225" cy="151765"/>
              <wp:effectExtent l="0" t="0" r="0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22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ADF2AA" w14:textId="77777777" w:rsidR="003C283F" w:rsidRDefault="003C283F" w:rsidP="006A7AED">
                          <w:pPr>
                            <w:spacing w:line="224" w:lineRule="exact"/>
                            <w:ind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A0337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81.5pt;margin-top:56.8pt;width:31.75pt;height:11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yCrAIAAKk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" filled="f" stroked="f">
              <v:textbox inset="0,0,0,0">
                <w:txbxContent>
                  <w:p w14:paraId="34ADF2AA" w14:textId="77777777" w:rsidR="003C283F" w:rsidRDefault="003C283F" w:rsidP="006A7AED">
                    <w:pPr>
                      <w:spacing w:line="224" w:lineRule="exact"/>
                      <w:ind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E22CA8">
      <w:rPr>
        <w:rFonts w:ascii="Arial" w:hAnsi="Arial" w:cs="Arial"/>
        <w:b/>
      </w:rPr>
      <w:t xml:space="preserve">ГОСТ </w:t>
    </w:r>
    <w:r w:rsidRPr="00E22CA8">
      <w:rPr>
        <w:rFonts w:ascii="Arial" w:hAnsi="Arial" w:cs="Arial"/>
        <w:b/>
        <w:lang w:val="en-US"/>
      </w:rPr>
      <w:t>IEC</w:t>
    </w:r>
    <w:r>
      <w:rPr>
        <w:rFonts w:ascii="Arial" w:hAnsi="Arial" w:cs="Arial"/>
        <w:b/>
      </w:rPr>
      <w:t xml:space="preserve"> </w:t>
    </w:r>
    <w:r w:rsidRPr="00E22CA8">
      <w:rPr>
        <w:rFonts w:ascii="Arial" w:hAnsi="Arial" w:cs="Arial"/>
        <w:b/>
        <w:lang w:val="en-US"/>
      </w:rPr>
      <w:t>TR</w:t>
    </w:r>
    <w:r w:rsidRPr="00E22CA8">
      <w:rPr>
        <w:rFonts w:ascii="Arial" w:hAnsi="Arial" w:cs="Arial"/>
        <w:b/>
      </w:rPr>
      <w:t xml:space="preserve"> 60269-5</w:t>
    </w:r>
    <w:r>
      <w:rPr>
        <w:rFonts w:ascii="Arial" w:hAnsi="Arial" w:cs="Arial"/>
        <w:b/>
      </w:rPr>
      <w:t>–</w:t>
    </w:r>
    <w:r w:rsidRPr="00C85832">
      <w:rPr>
        <w:rFonts w:ascii="Arial" w:hAnsi="Arial" w:cs="Arial"/>
        <w:b/>
      </w:rPr>
      <w:t>20</w:t>
    </w:r>
    <w:r w:rsidRPr="00C85832">
      <w:rPr>
        <w:rFonts w:ascii="Arial" w:hAnsi="Arial" w:cs="Arial"/>
        <w:b/>
        <w:lang w:val="en-US"/>
      </w:rPr>
      <w:t>2</w:t>
    </w:r>
    <w:r>
      <w:rPr>
        <w:rFonts w:ascii="Arial" w:hAnsi="Arial" w:cs="Arial"/>
        <w:b/>
      </w:rPr>
      <w:t>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93CFD" w14:textId="49859508" w:rsidR="003C283F" w:rsidRPr="00775767" w:rsidRDefault="003C283F" w:rsidP="00792812">
    <w:pPr>
      <w:pStyle w:val="ac"/>
      <w:spacing w:line="360" w:lineRule="auto"/>
      <w:jc w:val="right"/>
      <w:rPr>
        <w:rFonts w:ascii="Arial" w:hAnsi="Arial" w:cs="Arial"/>
        <w:b/>
        <w:lang w:val="en-US"/>
      </w:rPr>
    </w:pPr>
    <w:r w:rsidRPr="00775767">
      <w:rPr>
        <w:rFonts w:ascii="Arial" w:hAnsi="Arial" w:cs="Arial"/>
        <w:b/>
      </w:rPr>
      <w:t xml:space="preserve">ГОСТ </w:t>
    </w:r>
    <w:r w:rsidRPr="00775767">
      <w:rPr>
        <w:rFonts w:ascii="Arial" w:hAnsi="Arial" w:cs="Arial"/>
        <w:b/>
        <w:lang w:val="en-US"/>
      </w:rPr>
      <w:t>IEC</w:t>
    </w:r>
    <w:r>
      <w:rPr>
        <w:rFonts w:ascii="Arial" w:hAnsi="Arial" w:cs="Arial"/>
        <w:b/>
      </w:rPr>
      <w:t xml:space="preserve"> </w:t>
    </w:r>
    <w:r w:rsidRPr="00775767">
      <w:rPr>
        <w:rFonts w:ascii="Arial" w:hAnsi="Arial" w:cs="Arial"/>
        <w:b/>
        <w:lang w:val="en-US"/>
      </w:rPr>
      <w:t>TR</w:t>
    </w:r>
    <w:r w:rsidRPr="00775767">
      <w:rPr>
        <w:rFonts w:ascii="Arial" w:hAnsi="Arial" w:cs="Arial"/>
        <w:b/>
      </w:rPr>
      <w:t xml:space="preserve"> 60269-5</w:t>
    </w:r>
    <w:r>
      <w:rPr>
        <w:rFonts w:ascii="Arial" w:hAnsi="Arial" w:cs="Arial"/>
        <w:b/>
      </w:rPr>
      <w:t>–</w:t>
    </w:r>
    <w:r w:rsidRPr="00C85832">
      <w:rPr>
        <w:rFonts w:ascii="Arial" w:hAnsi="Arial" w:cs="Arial"/>
        <w:b/>
      </w:rPr>
      <w:t>20</w:t>
    </w:r>
    <w:r w:rsidRPr="00C85832">
      <w:rPr>
        <w:rFonts w:ascii="Arial" w:hAnsi="Arial" w:cs="Arial"/>
        <w:b/>
        <w:lang w:val="en-US"/>
      </w:rPr>
      <w:t>2</w:t>
    </w:r>
    <w:r>
      <w:rPr>
        <w:rFonts w:ascii="Arial" w:hAnsi="Arial" w:cs="Arial"/>
        <w:b/>
      </w:rPr>
      <w:t>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31271E" w14:textId="2DAA51AD" w:rsidR="003C283F" w:rsidRPr="00365090" w:rsidRDefault="003C283F" w:rsidP="00256344">
    <w:pPr>
      <w:pStyle w:val="ac"/>
      <w:rPr>
        <w:rFonts w:ascii="Arial" w:hAnsi="Arial" w:cs="Arial"/>
        <w:b/>
        <w:sz w:val="22"/>
        <w:szCs w:val="22"/>
      </w:rPr>
    </w:pPr>
    <w:r w:rsidRPr="00365090">
      <w:rPr>
        <w:rFonts w:ascii="Arial" w:hAnsi="Arial" w:cs="Arial"/>
        <w:b/>
        <w:sz w:val="22"/>
        <w:szCs w:val="22"/>
      </w:rPr>
      <w:t xml:space="preserve">ГОСТ </w:t>
    </w:r>
    <w:r w:rsidRPr="00365090">
      <w:rPr>
        <w:rFonts w:ascii="Arial" w:hAnsi="Arial" w:cs="Arial"/>
        <w:b/>
        <w:sz w:val="22"/>
        <w:szCs w:val="22"/>
        <w:lang w:val="en-US"/>
      </w:rPr>
      <w:t>IEC</w:t>
    </w:r>
    <w:r w:rsidRPr="00365090">
      <w:rPr>
        <w:rFonts w:ascii="Arial" w:hAnsi="Arial" w:cs="Arial"/>
        <w:b/>
        <w:sz w:val="22"/>
        <w:szCs w:val="22"/>
      </w:rPr>
      <w:t xml:space="preserve"> </w:t>
    </w:r>
    <w:r w:rsidRPr="00786A17">
      <w:rPr>
        <w:rFonts w:ascii="Arial" w:hAnsi="Arial" w:cs="Arial"/>
        <w:b/>
        <w:sz w:val="22"/>
        <w:szCs w:val="22"/>
      </w:rPr>
      <w:t>6</w:t>
    </w:r>
    <w:r>
      <w:rPr>
        <w:rFonts w:ascii="Arial" w:hAnsi="Arial" w:cs="Arial"/>
        <w:b/>
        <w:sz w:val="22"/>
        <w:szCs w:val="22"/>
      </w:rPr>
      <w:t>0</w:t>
    </w:r>
    <w:r w:rsidRPr="00786A17">
      <w:rPr>
        <w:rFonts w:ascii="Arial" w:hAnsi="Arial" w:cs="Arial"/>
        <w:b/>
        <w:sz w:val="22"/>
        <w:szCs w:val="22"/>
      </w:rPr>
      <w:t>9</w:t>
    </w:r>
    <w:r>
      <w:rPr>
        <w:rFonts w:ascii="Arial" w:hAnsi="Arial" w:cs="Arial"/>
        <w:b/>
        <w:sz w:val="22"/>
        <w:szCs w:val="22"/>
      </w:rPr>
      <w:t>47</w:t>
    </w:r>
    <w:r w:rsidRPr="00365090">
      <w:rPr>
        <w:rFonts w:ascii="Arial" w:hAnsi="Arial" w:cs="Arial"/>
        <w:b/>
        <w:sz w:val="22"/>
        <w:szCs w:val="22"/>
      </w:rPr>
      <w:t>-</w:t>
    </w:r>
    <w:r>
      <w:rPr>
        <w:rFonts w:ascii="Arial" w:hAnsi="Arial" w:cs="Arial"/>
        <w:b/>
        <w:sz w:val="22"/>
        <w:szCs w:val="22"/>
      </w:rPr>
      <w:t>5-2</w:t>
    </w:r>
    <w:r w:rsidRPr="00365090">
      <w:rPr>
        <w:rFonts w:ascii="Arial" w:hAnsi="Arial" w:cs="Arial"/>
        <w:b/>
        <w:sz w:val="22"/>
        <w:szCs w:val="22"/>
      </w:rPr>
      <w:t>–20</w:t>
    </w:r>
    <w:r w:rsidRPr="00786A17">
      <w:rPr>
        <w:rFonts w:ascii="Arial" w:hAnsi="Arial" w:cs="Arial"/>
        <w:b/>
        <w:sz w:val="22"/>
        <w:szCs w:val="22"/>
      </w:rPr>
      <w:t>2</w:t>
    </w:r>
    <w:r w:rsidRPr="00365090">
      <w:rPr>
        <w:rFonts w:ascii="Arial" w:hAnsi="Arial" w:cs="Arial"/>
        <w:b/>
        <w:sz w:val="22"/>
        <w:szCs w:val="22"/>
      </w:rPr>
      <w:t>_</w:t>
    </w:r>
  </w:p>
  <w:p w14:paraId="11B68F34" w14:textId="77777777" w:rsidR="003C283F" w:rsidRDefault="003C283F" w:rsidP="00256344">
    <w:pPr>
      <w:pStyle w:val="ac"/>
      <w:rPr>
        <w:rFonts w:ascii="Arial" w:hAnsi="Arial"/>
        <w:i/>
        <w:snapToGrid w:val="0"/>
        <w:sz w:val="22"/>
        <w:szCs w:val="22"/>
      </w:rPr>
    </w:pPr>
    <w:r w:rsidRPr="00365090">
      <w:rPr>
        <w:rFonts w:ascii="Arial" w:hAnsi="Arial"/>
        <w:i/>
        <w:snapToGrid w:val="0"/>
        <w:sz w:val="22"/>
        <w:szCs w:val="22"/>
      </w:rPr>
      <w:t>(проект, первая редакция)</w:t>
    </w:r>
  </w:p>
  <w:p w14:paraId="38DFB178" w14:textId="24D2FD60" w:rsidR="003C283F" w:rsidRPr="008F02DD" w:rsidRDefault="003C283F" w:rsidP="00292F54">
    <w:pPr>
      <w:pStyle w:val="ac"/>
      <w:spacing w:line="360" w:lineRule="auto"/>
      <w:rPr>
        <w:rFonts w:ascii="Arial" w:hAnsi="Arial" w:cs="Arial"/>
        <w:sz w:val="22"/>
        <w:szCs w:val="2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22A78" w14:textId="5833D59E" w:rsidR="003C283F" w:rsidRPr="00365090" w:rsidRDefault="003C283F" w:rsidP="00256344">
    <w:pPr>
      <w:pStyle w:val="ac"/>
      <w:jc w:val="right"/>
      <w:rPr>
        <w:rFonts w:ascii="Arial" w:hAnsi="Arial" w:cs="Arial"/>
        <w:b/>
        <w:sz w:val="22"/>
        <w:szCs w:val="22"/>
      </w:rPr>
    </w:pPr>
    <w:r w:rsidRPr="00365090">
      <w:rPr>
        <w:rFonts w:ascii="Arial" w:hAnsi="Arial" w:cs="Arial"/>
        <w:b/>
        <w:sz w:val="22"/>
        <w:szCs w:val="22"/>
      </w:rPr>
      <w:t xml:space="preserve">ГОСТ </w:t>
    </w:r>
    <w:r w:rsidRPr="00365090">
      <w:rPr>
        <w:rFonts w:ascii="Arial" w:hAnsi="Arial" w:cs="Arial"/>
        <w:b/>
        <w:sz w:val="22"/>
        <w:szCs w:val="22"/>
        <w:lang w:val="en-US"/>
      </w:rPr>
      <w:t>IEC</w:t>
    </w:r>
    <w:r w:rsidRPr="00365090">
      <w:rPr>
        <w:rFonts w:ascii="Arial" w:hAnsi="Arial" w:cs="Arial"/>
        <w:b/>
        <w:sz w:val="22"/>
        <w:szCs w:val="22"/>
      </w:rPr>
      <w:t xml:space="preserve"> </w:t>
    </w:r>
    <w:r w:rsidRPr="00786A17">
      <w:rPr>
        <w:rFonts w:ascii="Arial" w:hAnsi="Arial" w:cs="Arial"/>
        <w:b/>
        <w:sz w:val="22"/>
        <w:szCs w:val="22"/>
      </w:rPr>
      <w:t>6</w:t>
    </w:r>
    <w:r>
      <w:rPr>
        <w:rFonts w:ascii="Arial" w:hAnsi="Arial" w:cs="Arial"/>
        <w:b/>
        <w:sz w:val="22"/>
        <w:szCs w:val="22"/>
      </w:rPr>
      <w:t>0</w:t>
    </w:r>
    <w:r w:rsidRPr="00786A17">
      <w:rPr>
        <w:rFonts w:ascii="Arial" w:hAnsi="Arial" w:cs="Arial"/>
        <w:b/>
        <w:sz w:val="22"/>
        <w:szCs w:val="22"/>
      </w:rPr>
      <w:t>9</w:t>
    </w:r>
    <w:r>
      <w:rPr>
        <w:rFonts w:ascii="Arial" w:hAnsi="Arial" w:cs="Arial"/>
        <w:b/>
        <w:sz w:val="22"/>
        <w:szCs w:val="22"/>
      </w:rPr>
      <w:t>47-5-2</w:t>
    </w:r>
    <w:r w:rsidRPr="00365090">
      <w:rPr>
        <w:rFonts w:ascii="Arial" w:hAnsi="Arial" w:cs="Arial"/>
        <w:b/>
        <w:sz w:val="22"/>
        <w:szCs w:val="22"/>
      </w:rPr>
      <w:t>–20</w:t>
    </w:r>
    <w:r w:rsidRPr="00786A17">
      <w:rPr>
        <w:rFonts w:ascii="Arial" w:hAnsi="Arial" w:cs="Arial"/>
        <w:b/>
        <w:sz w:val="22"/>
        <w:szCs w:val="22"/>
      </w:rPr>
      <w:t>2</w:t>
    </w:r>
    <w:r w:rsidRPr="00365090">
      <w:rPr>
        <w:rFonts w:ascii="Arial" w:hAnsi="Arial" w:cs="Arial"/>
        <w:b/>
        <w:sz w:val="22"/>
        <w:szCs w:val="22"/>
      </w:rPr>
      <w:t>_</w:t>
    </w:r>
  </w:p>
  <w:p w14:paraId="0374333C" w14:textId="77777777" w:rsidR="003C283F" w:rsidRDefault="003C283F" w:rsidP="00256344">
    <w:pPr>
      <w:pStyle w:val="ac"/>
      <w:jc w:val="right"/>
      <w:rPr>
        <w:rFonts w:ascii="Arial" w:hAnsi="Arial"/>
        <w:i/>
        <w:snapToGrid w:val="0"/>
        <w:sz w:val="22"/>
        <w:szCs w:val="22"/>
      </w:rPr>
    </w:pPr>
    <w:r w:rsidRPr="00365090">
      <w:rPr>
        <w:rFonts w:ascii="Arial" w:hAnsi="Arial"/>
        <w:i/>
        <w:snapToGrid w:val="0"/>
        <w:sz w:val="22"/>
        <w:szCs w:val="22"/>
      </w:rPr>
      <w:t>(проект, первая редакция)</w:t>
    </w:r>
  </w:p>
  <w:p w14:paraId="7A4F658D" w14:textId="1D657203" w:rsidR="003C283F" w:rsidRPr="00256344" w:rsidRDefault="003C283F" w:rsidP="00792812">
    <w:pPr>
      <w:pStyle w:val="ac"/>
      <w:spacing w:line="360" w:lineRule="auto"/>
      <w:jc w:val="right"/>
      <w:rPr>
        <w:rFonts w:ascii="Arial" w:hAnsi="Arial" w:cs="Arial"/>
        <w:sz w:val="22"/>
        <w:szCs w:val="2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CD85F" w14:textId="3170FA9C" w:rsidR="003C283F" w:rsidRPr="008F02DD" w:rsidRDefault="003C283F" w:rsidP="007D5E95">
    <w:pPr>
      <w:pStyle w:val="ac"/>
      <w:jc w:val="right"/>
      <w:rPr>
        <w:rFonts w:ascii="Arial" w:hAnsi="Arial" w:cs="Arial"/>
        <w:b/>
      </w:rPr>
    </w:pPr>
    <w:r w:rsidRPr="008F02DD">
      <w:rPr>
        <w:rFonts w:ascii="Arial" w:hAnsi="Arial" w:cs="Arial"/>
        <w:b/>
      </w:rPr>
      <w:t xml:space="preserve">ГОСТ </w:t>
    </w:r>
    <w:r w:rsidRPr="008F02DD">
      <w:rPr>
        <w:rFonts w:ascii="Arial" w:hAnsi="Arial" w:cs="Arial"/>
        <w:b/>
        <w:lang w:val="en-US"/>
      </w:rPr>
      <w:t>IEC</w:t>
    </w:r>
    <w:r w:rsidRPr="008F02DD">
      <w:rPr>
        <w:rFonts w:ascii="Arial" w:hAnsi="Arial" w:cs="Arial"/>
        <w:b/>
      </w:rPr>
      <w:t xml:space="preserve"> 6</w:t>
    </w:r>
    <w:r>
      <w:rPr>
        <w:rFonts w:ascii="Arial" w:hAnsi="Arial" w:cs="Arial"/>
        <w:b/>
      </w:rPr>
      <w:t>0</w:t>
    </w:r>
    <w:r w:rsidRPr="008F02DD">
      <w:rPr>
        <w:rFonts w:ascii="Arial" w:hAnsi="Arial" w:cs="Arial"/>
        <w:b/>
      </w:rPr>
      <w:t>9</w:t>
    </w:r>
    <w:r>
      <w:rPr>
        <w:rFonts w:ascii="Arial" w:hAnsi="Arial" w:cs="Arial"/>
        <w:b/>
      </w:rPr>
      <w:t>47</w:t>
    </w:r>
    <w:r w:rsidRPr="008F02DD">
      <w:rPr>
        <w:rFonts w:ascii="Arial" w:hAnsi="Arial" w:cs="Arial"/>
        <w:b/>
      </w:rPr>
      <w:t>-</w:t>
    </w:r>
    <w:r>
      <w:rPr>
        <w:rFonts w:ascii="Arial" w:hAnsi="Arial" w:cs="Arial"/>
        <w:b/>
      </w:rPr>
      <w:t>5-2</w:t>
    </w:r>
    <w:r w:rsidRPr="008F02DD">
      <w:rPr>
        <w:rFonts w:ascii="Arial" w:hAnsi="Arial" w:cs="Arial"/>
        <w:b/>
      </w:rPr>
      <w:t>–202_</w:t>
    </w:r>
  </w:p>
  <w:p w14:paraId="214556E8" w14:textId="77777777" w:rsidR="003C283F" w:rsidRDefault="003C283F" w:rsidP="007D5E95">
    <w:pPr>
      <w:pStyle w:val="ac"/>
      <w:jc w:val="right"/>
      <w:rPr>
        <w:rFonts w:ascii="Arial" w:hAnsi="Arial"/>
        <w:i/>
        <w:snapToGrid w:val="0"/>
        <w:sz w:val="22"/>
        <w:szCs w:val="22"/>
      </w:rPr>
    </w:pPr>
    <w:r w:rsidRPr="008F02DD">
      <w:rPr>
        <w:rFonts w:ascii="Arial" w:hAnsi="Arial"/>
        <w:i/>
        <w:snapToGrid w:val="0"/>
      </w:rPr>
      <w:t>(проект, первая редакция)</w:t>
    </w:r>
  </w:p>
  <w:p w14:paraId="67B5E2F9" w14:textId="77777777" w:rsidR="003C283F" w:rsidRDefault="003C283F" w:rsidP="008F02DD">
    <w:pPr>
      <w:pStyle w:val="ac"/>
      <w:jc w:val="righ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CA5305" w14:textId="77777777" w:rsidR="003C283F" w:rsidRPr="00E50657" w:rsidRDefault="003C283F" w:rsidP="00E50657">
    <w:pPr>
      <w:pStyle w:val="ac"/>
      <w:rPr>
        <w:rFonts w:ascii="Arial" w:hAnsi="Arial" w:cs="Arial"/>
        <w:b/>
        <w:sz w:val="22"/>
        <w:szCs w:val="22"/>
      </w:rPr>
    </w:pPr>
    <w:r w:rsidRPr="00E50657">
      <w:rPr>
        <w:rFonts w:ascii="Arial" w:hAnsi="Arial" w:cs="Arial"/>
        <w:b/>
        <w:sz w:val="22"/>
        <w:szCs w:val="22"/>
      </w:rPr>
      <w:t xml:space="preserve">ГОСТ </w:t>
    </w:r>
    <w:r w:rsidRPr="00E50657">
      <w:rPr>
        <w:rFonts w:ascii="Arial" w:hAnsi="Arial" w:cs="Arial"/>
        <w:b/>
        <w:sz w:val="22"/>
        <w:szCs w:val="22"/>
        <w:lang w:val="en-US"/>
      </w:rPr>
      <w:t>IEC</w:t>
    </w:r>
    <w:r w:rsidRPr="00E50657">
      <w:rPr>
        <w:rFonts w:ascii="Arial" w:hAnsi="Arial" w:cs="Arial"/>
        <w:b/>
        <w:sz w:val="22"/>
        <w:szCs w:val="22"/>
      </w:rPr>
      <w:t xml:space="preserve"> 60947-5-2–202_</w:t>
    </w:r>
  </w:p>
  <w:p w14:paraId="0ADFC95A" w14:textId="77777777" w:rsidR="003C283F" w:rsidRPr="00E50657" w:rsidRDefault="003C283F" w:rsidP="00E50657">
    <w:pPr>
      <w:pStyle w:val="ac"/>
      <w:rPr>
        <w:rFonts w:ascii="Arial" w:hAnsi="Arial"/>
        <w:i/>
        <w:snapToGrid w:val="0"/>
        <w:sz w:val="22"/>
        <w:szCs w:val="22"/>
      </w:rPr>
    </w:pPr>
    <w:r w:rsidRPr="00E50657">
      <w:rPr>
        <w:rFonts w:ascii="Arial" w:hAnsi="Arial"/>
        <w:i/>
        <w:snapToGrid w:val="0"/>
        <w:sz w:val="22"/>
        <w:szCs w:val="22"/>
      </w:rPr>
      <w:t>(проект, первая редакция)</w:t>
    </w:r>
  </w:p>
  <w:p w14:paraId="463C2FB4" w14:textId="77777777" w:rsidR="003C283F" w:rsidRDefault="003C283F" w:rsidP="00E50657">
    <w:pPr>
      <w:pStyle w:val="ac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71215" w14:textId="77777777" w:rsidR="003C283F" w:rsidRPr="00365090" w:rsidRDefault="003C283F" w:rsidP="00256344">
    <w:pPr>
      <w:pStyle w:val="ac"/>
      <w:rPr>
        <w:rFonts w:ascii="Arial" w:hAnsi="Arial" w:cs="Arial"/>
        <w:b/>
        <w:sz w:val="22"/>
        <w:szCs w:val="22"/>
      </w:rPr>
    </w:pPr>
    <w:r w:rsidRPr="00365090">
      <w:rPr>
        <w:rFonts w:ascii="Arial" w:hAnsi="Arial" w:cs="Arial"/>
        <w:b/>
        <w:sz w:val="22"/>
        <w:szCs w:val="22"/>
      </w:rPr>
      <w:t xml:space="preserve">ГОСТ </w:t>
    </w:r>
    <w:r w:rsidRPr="00365090">
      <w:rPr>
        <w:rFonts w:ascii="Arial" w:hAnsi="Arial" w:cs="Arial"/>
        <w:b/>
        <w:sz w:val="22"/>
        <w:szCs w:val="22"/>
        <w:lang w:val="en-US"/>
      </w:rPr>
      <w:t>IEC</w:t>
    </w:r>
    <w:r w:rsidRPr="00365090">
      <w:rPr>
        <w:rFonts w:ascii="Arial" w:hAnsi="Arial" w:cs="Arial"/>
        <w:b/>
        <w:sz w:val="22"/>
        <w:szCs w:val="22"/>
      </w:rPr>
      <w:t xml:space="preserve"> </w:t>
    </w:r>
    <w:r w:rsidRPr="00786A17">
      <w:rPr>
        <w:rFonts w:ascii="Arial" w:hAnsi="Arial" w:cs="Arial"/>
        <w:b/>
        <w:sz w:val="22"/>
        <w:szCs w:val="22"/>
      </w:rPr>
      <w:t>6</w:t>
    </w:r>
    <w:r>
      <w:rPr>
        <w:rFonts w:ascii="Arial" w:hAnsi="Arial" w:cs="Arial"/>
        <w:b/>
        <w:sz w:val="22"/>
        <w:szCs w:val="22"/>
      </w:rPr>
      <w:t>0</w:t>
    </w:r>
    <w:r w:rsidRPr="00786A17">
      <w:rPr>
        <w:rFonts w:ascii="Arial" w:hAnsi="Arial" w:cs="Arial"/>
        <w:b/>
        <w:sz w:val="22"/>
        <w:szCs w:val="22"/>
      </w:rPr>
      <w:t>9</w:t>
    </w:r>
    <w:r>
      <w:rPr>
        <w:rFonts w:ascii="Arial" w:hAnsi="Arial" w:cs="Arial"/>
        <w:b/>
        <w:sz w:val="22"/>
        <w:szCs w:val="22"/>
      </w:rPr>
      <w:t>47</w:t>
    </w:r>
    <w:r w:rsidRPr="00365090">
      <w:rPr>
        <w:rFonts w:ascii="Arial" w:hAnsi="Arial" w:cs="Arial"/>
        <w:b/>
        <w:sz w:val="22"/>
        <w:szCs w:val="22"/>
      </w:rPr>
      <w:t>-</w:t>
    </w:r>
    <w:r>
      <w:rPr>
        <w:rFonts w:ascii="Arial" w:hAnsi="Arial" w:cs="Arial"/>
        <w:b/>
        <w:sz w:val="22"/>
        <w:szCs w:val="22"/>
      </w:rPr>
      <w:t>5-2</w:t>
    </w:r>
    <w:r w:rsidRPr="00365090">
      <w:rPr>
        <w:rFonts w:ascii="Arial" w:hAnsi="Arial" w:cs="Arial"/>
        <w:b/>
        <w:sz w:val="22"/>
        <w:szCs w:val="22"/>
      </w:rPr>
      <w:t>–20</w:t>
    </w:r>
    <w:r w:rsidRPr="00786A17">
      <w:rPr>
        <w:rFonts w:ascii="Arial" w:hAnsi="Arial" w:cs="Arial"/>
        <w:b/>
        <w:sz w:val="22"/>
        <w:szCs w:val="22"/>
      </w:rPr>
      <w:t>2</w:t>
    </w:r>
    <w:r w:rsidRPr="00365090">
      <w:rPr>
        <w:rFonts w:ascii="Arial" w:hAnsi="Arial" w:cs="Arial"/>
        <w:b/>
        <w:sz w:val="22"/>
        <w:szCs w:val="22"/>
      </w:rPr>
      <w:t>_</w:t>
    </w:r>
  </w:p>
  <w:p w14:paraId="673D59F6" w14:textId="77777777" w:rsidR="003C283F" w:rsidRDefault="003C283F" w:rsidP="00256344">
    <w:pPr>
      <w:pStyle w:val="ac"/>
      <w:rPr>
        <w:rFonts w:ascii="Arial" w:hAnsi="Arial"/>
        <w:i/>
        <w:snapToGrid w:val="0"/>
        <w:sz w:val="22"/>
        <w:szCs w:val="22"/>
      </w:rPr>
    </w:pPr>
    <w:r w:rsidRPr="00365090">
      <w:rPr>
        <w:rFonts w:ascii="Arial" w:hAnsi="Arial"/>
        <w:i/>
        <w:snapToGrid w:val="0"/>
        <w:sz w:val="22"/>
        <w:szCs w:val="22"/>
      </w:rPr>
      <w:t>(проект, первая редакция)</w:t>
    </w:r>
  </w:p>
  <w:p w14:paraId="37B12443" w14:textId="77777777" w:rsidR="003C283F" w:rsidRPr="008F02DD" w:rsidRDefault="003C283F" w:rsidP="00292F54">
    <w:pPr>
      <w:pStyle w:val="ac"/>
      <w:spacing w:line="360" w:lineRule="auto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5CF14C1"/>
    <w:multiLevelType w:val="hybridMultilevel"/>
    <w:tmpl w:val="93522E8A"/>
    <w:lvl w:ilvl="0" w:tplc="7E4E1E2C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642376C"/>
    <w:multiLevelType w:val="hybridMultilevel"/>
    <w:tmpl w:val="977E3938"/>
    <w:lvl w:ilvl="0" w:tplc="95567BAA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098E3D94"/>
    <w:multiLevelType w:val="hybridMultilevel"/>
    <w:tmpl w:val="2BDC0C1C"/>
    <w:lvl w:ilvl="0" w:tplc="90C43928">
      <w:start w:val="35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4576D"/>
    <w:multiLevelType w:val="hybridMultilevel"/>
    <w:tmpl w:val="02DE3B84"/>
    <w:lvl w:ilvl="0" w:tplc="E676FFA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C5018C4"/>
    <w:multiLevelType w:val="hybridMultilevel"/>
    <w:tmpl w:val="FC387C3E"/>
    <w:lvl w:ilvl="0" w:tplc="E0908CBC">
      <w:start w:val="1"/>
      <w:numFmt w:val="lowerLetter"/>
      <w:lvlText w:val="%1)"/>
      <w:lvlJc w:val="left"/>
      <w:pPr>
        <w:ind w:left="92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CE9737B"/>
    <w:multiLevelType w:val="hybridMultilevel"/>
    <w:tmpl w:val="FC387C3E"/>
    <w:lvl w:ilvl="0" w:tplc="E0908CBC">
      <w:start w:val="1"/>
      <w:numFmt w:val="lowerLetter"/>
      <w:lvlText w:val="%1)"/>
      <w:lvlJc w:val="left"/>
      <w:pPr>
        <w:ind w:left="92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E3234D5"/>
    <w:multiLevelType w:val="hybridMultilevel"/>
    <w:tmpl w:val="2EE8DCDC"/>
    <w:lvl w:ilvl="0" w:tplc="680AB5A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0ED47C67"/>
    <w:multiLevelType w:val="hybridMultilevel"/>
    <w:tmpl w:val="C23E55E4"/>
    <w:lvl w:ilvl="0" w:tplc="5EB24714">
      <w:start w:val="6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9C0319"/>
    <w:multiLevelType w:val="hybridMultilevel"/>
    <w:tmpl w:val="B9C2BF60"/>
    <w:lvl w:ilvl="0" w:tplc="520AC150">
      <w:start w:val="16"/>
      <w:numFmt w:val="bullet"/>
      <w:lvlText w:val="•"/>
      <w:lvlJc w:val="left"/>
      <w:pPr>
        <w:ind w:left="516" w:hanging="360"/>
      </w:pPr>
      <w:rPr>
        <w:rFonts w:ascii="Arial" w:eastAsia="Meiryo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10" w15:restartNumberingAfterBreak="0">
    <w:nsid w:val="17973B6D"/>
    <w:multiLevelType w:val="hybridMultilevel"/>
    <w:tmpl w:val="0DA6D47E"/>
    <w:lvl w:ilvl="0" w:tplc="61AC600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C3C59AD"/>
    <w:multiLevelType w:val="hybridMultilevel"/>
    <w:tmpl w:val="135AD87A"/>
    <w:lvl w:ilvl="0" w:tplc="47F84C5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0650514"/>
    <w:multiLevelType w:val="hybridMultilevel"/>
    <w:tmpl w:val="D16CBEBC"/>
    <w:lvl w:ilvl="0" w:tplc="7E4E1E2C">
      <w:start w:val="5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25944A52"/>
    <w:multiLevelType w:val="hybridMultilevel"/>
    <w:tmpl w:val="E67CB3AA"/>
    <w:lvl w:ilvl="0" w:tplc="443AB3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99B4ACA"/>
    <w:multiLevelType w:val="hybridMultilevel"/>
    <w:tmpl w:val="39ACF908"/>
    <w:lvl w:ilvl="0" w:tplc="8118D76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B9A7EE8"/>
    <w:multiLevelType w:val="hybridMultilevel"/>
    <w:tmpl w:val="436A8AB4"/>
    <w:lvl w:ilvl="0" w:tplc="7256C4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C480840"/>
    <w:multiLevelType w:val="hybridMultilevel"/>
    <w:tmpl w:val="17E4DEF0"/>
    <w:lvl w:ilvl="0" w:tplc="91A85B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8C34DE0"/>
    <w:multiLevelType w:val="hybridMultilevel"/>
    <w:tmpl w:val="94305DD0"/>
    <w:lvl w:ilvl="0" w:tplc="4C62BD3E">
      <w:start w:val="10"/>
      <w:numFmt w:val="bullet"/>
      <w:lvlText w:val="–"/>
      <w:lvlJc w:val="left"/>
      <w:pPr>
        <w:ind w:left="476" w:hanging="36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18" w15:restartNumberingAfterBreak="0">
    <w:nsid w:val="3FBA79B2"/>
    <w:multiLevelType w:val="hybridMultilevel"/>
    <w:tmpl w:val="513E0DB4"/>
    <w:lvl w:ilvl="0" w:tplc="EF90F2B2">
      <w:start w:val="3"/>
      <w:numFmt w:val="bullet"/>
      <w:lvlText w:val="-"/>
      <w:lvlJc w:val="left"/>
      <w:pPr>
        <w:tabs>
          <w:tab w:val="num" w:pos="1214"/>
        </w:tabs>
        <w:ind w:left="1214" w:hanging="675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9" w15:restartNumberingAfterBreak="0">
    <w:nsid w:val="431C562F"/>
    <w:multiLevelType w:val="hybridMultilevel"/>
    <w:tmpl w:val="85FC9DCA"/>
    <w:lvl w:ilvl="0" w:tplc="E244F51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4B2225DA"/>
    <w:multiLevelType w:val="hybridMultilevel"/>
    <w:tmpl w:val="BFCA30E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B4D1851"/>
    <w:multiLevelType w:val="hybridMultilevel"/>
    <w:tmpl w:val="7E224BC4"/>
    <w:lvl w:ilvl="0" w:tplc="0C125954">
      <w:start w:val="1"/>
      <w:numFmt w:val="decimal"/>
      <w:lvlText w:val="%1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2" w15:restartNumberingAfterBreak="0">
    <w:nsid w:val="4C7D2E72"/>
    <w:multiLevelType w:val="hybridMultilevel"/>
    <w:tmpl w:val="96468A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57112E"/>
    <w:multiLevelType w:val="hybridMultilevel"/>
    <w:tmpl w:val="0E74FC0A"/>
    <w:lvl w:ilvl="0" w:tplc="9B14D3A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F842FDA"/>
    <w:multiLevelType w:val="hybridMultilevel"/>
    <w:tmpl w:val="E4902B40"/>
    <w:lvl w:ilvl="0" w:tplc="A022C906">
      <w:start w:val="1"/>
      <w:numFmt w:val="lowerRoman"/>
      <w:lvlText w:val="%1)"/>
      <w:lvlJc w:val="left"/>
      <w:pPr>
        <w:ind w:left="1429" w:hanging="72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36218D9"/>
    <w:multiLevelType w:val="hybridMultilevel"/>
    <w:tmpl w:val="E8EC6712"/>
    <w:lvl w:ilvl="0" w:tplc="FB5A3758">
      <w:start w:val="1"/>
      <w:numFmt w:val="lowerLetter"/>
      <w:lvlText w:val="%1)"/>
      <w:lvlJc w:val="left"/>
      <w:pPr>
        <w:ind w:left="135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934EB3"/>
    <w:multiLevelType w:val="hybridMultilevel"/>
    <w:tmpl w:val="F44EF3EE"/>
    <w:lvl w:ilvl="0" w:tplc="9B14F024">
      <w:start w:val="65535"/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6812E49"/>
    <w:multiLevelType w:val="hybridMultilevel"/>
    <w:tmpl w:val="1F80E14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E6F38"/>
    <w:multiLevelType w:val="hybridMultilevel"/>
    <w:tmpl w:val="D4380DBA"/>
    <w:lvl w:ilvl="0" w:tplc="9B14F024">
      <w:start w:val="65535"/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5F7438E"/>
    <w:multiLevelType w:val="hybridMultilevel"/>
    <w:tmpl w:val="A984A47E"/>
    <w:lvl w:ilvl="0" w:tplc="AD6C94FC">
      <w:start w:val="35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6A1998"/>
    <w:multiLevelType w:val="hybridMultilevel"/>
    <w:tmpl w:val="A8F445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78286B"/>
    <w:multiLevelType w:val="hybridMultilevel"/>
    <w:tmpl w:val="8626D998"/>
    <w:lvl w:ilvl="0" w:tplc="7E4E1E2C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FDA3139"/>
    <w:multiLevelType w:val="hybridMultilevel"/>
    <w:tmpl w:val="46266FEC"/>
    <w:lvl w:ilvl="0" w:tplc="4D94BBC6">
      <w:start w:val="1"/>
      <w:numFmt w:val="lowerLetter"/>
      <w:lvlText w:val="%1)"/>
      <w:lvlJc w:val="left"/>
      <w:pPr>
        <w:ind w:left="1353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  <w:num w:numId="2">
    <w:abstractNumId w:val="18"/>
  </w:num>
  <w:num w:numId="3">
    <w:abstractNumId w:val="12"/>
  </w:num>
  <w:num w:numId="4">
    <w:abstractNumId w:val="21"/>
  </w:num>
  <w:num w:numId="5">
    <w:abstractNumId w:val="2"/>
  </w:num>
  <w:num w:numId="6">
    <w:abstractNumId w:val="11"/>
  </w:num>
  <w:num w:numId="7">
    <w:abstractNumId w:val="15"/>
  </w:num>
  <w:num w:numId="8">
    <w:abstractNumId w:val="23"/>
  </w:num>
  <w:num w:numId="9">
    <w:abstractNumId w:val="22"/>
  </w:num>
  <w:num w:numId="10">
    <w:abstractNumId w:val="14"/>
  </w:num>
  <w:num w:numId="11">
    <w:abstractNumId w:val="13"/>
  </w:num>
  <w:num w:numId="12">
    <w:abstractNumId w:val="9"/>
  </w:num>
  <w:num w:numId="13">
    <w:abstractNumId w:val="17"/>
  </w:num>
  <w:num w:numId="14">
    <w:abstractNumId w:val="24"/>
  </w:num>
  <w:num w:numId="15">
    <w:abstractNumId w:val="20"/>
  </w:num>
  <w:num w:numId="16">
    <w:abstractNumId w:val="26"/>
  </w:num>
  <w:num w:numId="17">
    <w:abstractNumId w:val="28"/>
  </w:num>
  <w:num w:numId="18">
    <w:abstractNumId w:val="31"/>
  </w:num>
  <w:num w:numId="19">
    <w:abstractNumId w:val="1"/>
  </w:num>
  <w:num w:numId="20">
    <w:abstractNumId w:val="6"/>
  </w:num>
  <w:num w:numId="21">
    <w:abstractNumId w:val="3"/>
  </w:num>
  <w:num w:numId="22">
    <w:abstractNumId w:val="29"/>
  </w:num>
  <w:num w:numId="23">
    <w:abstractNumId w:val="8"/>
  </w:num>
  <w:num w:numId="24">
    <w:abstractNumId w:val="5"/>
  </w:num>
  <w:num w:numId="25">
    <w:abstractNumId w:val="16"/>
  </w:num>
  <w:num w:numId="26">
    <w:abstractNumId w:val="19"/>
  </w:num>
  <w:num w:numId="27">
    <w:abstractNumId w:val="32"/>
  </w:num>
  <w:num w:numId="28">
    <w:abstractNumId w:val="25"/>
  </w:num>
  <w:num w:numId="29">
    <w:abstractNumId w:val="30"/>
  </w:num>
  <w:num w:numId="30">
    <w:abstractNumId w:val="10"/>
  </w:num>
  <w:num w:numId="31">
    <w:abstractNumId w:val="4"/>
  </w:num>
  <w:num w:numId="32">
    <w:abstractNumId w:val="7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autoHyphenation/>
  <w:evenAndOddHeader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28C"/>
    <w:rsid w:val="00000E21"/>
    <w:rsid w:val="00000EEC"/>
    <w:rsid w:val="000016D2"/>
    <w:rsid w:val="00001E65"/>
    <w:rsid w:val="00001EE3"/>
    <w:rsid w:val="0000200C"/>
    <w:rsid w:val="00002556"/>
    <w:rsid w:val="00002758"/>
    <w:rsid w:val="0000303C"/>
    <w:rsid w:val="00003160"/>
    <w:rsid w:val="0000337F"/>
    <w:rsid w:val="000033A5"/>
    <w:rsid w:val="000035B8"/>
    <w:rsid w:val="00004CB8"/>
    <w:rsid w:val="00004CE8"/>
    <w:rsid w:val="00004D27"/>
    <w:rsid w:val="00004D7A"/>
    <w:rsid w:val="00004EB2"/>
    <w:rsid w:val="000052C7"/>
    <w:rsid w:val="0000566B"/>
    <w:rsid w:val="00005A6B"/>
    <w:rsid w:val="00006175"/>
    <w:rsid w:val="00006AE0"/>
    <w:rsid w:val="00007070"/>
    <w:rsid w:val="00007205"/>
    <w:rsid w:val="00007E7B"/>
    <w:rsid w:val="000101FB"/>
    <w:rsid w:val="000105F1"/>
    <w:rsid w:val="00010773"/>
    <w:rsid w:val="00010C1F"/>
    <w:rsid w:val="00010CF3"/>
    <w:rsid w:val="00011B86"/>
    <w:rsid w:val="00011EAF"/>
    <w:rsid w:val="00011F1E"/>
    <w:rsid w:val="00012355"/>
    <w:rsid w:val="00012655"/>
    <w:rsid w:val="000127FC"/>
    <w:rsid w:val="000128B7"/>
    <w:rsid w:val="00012AB3"/>
    <w:rsid w:val="0001305F"/>
    <w:rsid w:val="00013156"/>
    <w:rsid w:val="000134A6"/>
    <w:rsid w:val="000137D4"/>
    <w:rsid w:val="000141D3"/>
    <w:rsid w:val="000145C2"/>
    <w:rsid w:val="0001492C"/>
    <w:rsid w:val="00014CC6"/>
    <w:rsid w:val="00014ECA"/>
    <w:rsid w:val="00014F45"/>
    <w:rsid w:val="00014F69"/>
    <w:rsid w:val="00015789"/>
    <w:rsid w:val="00015D04"/>
    <w:rsid w:val="00015DA5"/>
    <w:rsid w:val="00015E14"/>
    <w:rsid w:val="000162E7"/>
    <w:rsid w:val="000162EC"/>
    <w:rsid w:val="000164E0"/>
    <w:rsid w:val="00016577"/>
    <w:rsid w:val="000167D5"/>
    <w:rsid w:val="000168ED"/>
    <w:rsid w:val="00016D79"/>
    <w:rsid w:val="00016DC8"/>
    <w:rsid w:val="00016E4A"/>
    <w:rsid w:val="00017114"/>
    <w:rsid w:val="00017D41"/>
    <w:rsid w:val="000204D9"/>
    <w:rsid w:val="000208B8"/>
    <w:rsid w:val="00020A9C"/>
    <w:rsid w:val="00020B65"/>
    <w:rsid w:val="000212D0"/>
    <w:rsid w:val="000218DA"/>
    <w:rsid w:val="000219AA"/>
    <w:rsid w:val="00021A5D"/>
    <w:rsid w:val="00021CE1"/>
    <w:rsid w:val="00021F6C"/>
    <w:rsid w:val="00022176"/>
    <w:rsid w:val="000222D4"/>
    <w:rsid w:val="000228E9"/>
    <w:rsid w:val="00022CC4"/>
    <w:rsid w:val="0002306D"/>
    <w:rsid w:val="00023191"/>
    <w:rsid w:val="000231D0"/>
    <w:rsid w:val="0002325C"/>
    <w:rsid w:val="0002336A"/>
    <w:rsid w:val="00023E0A"/>
    <w:rsid w:val="00024296"/>
    <w:rsid w:val="000243FB"/>
    <w:rsid w:val="000244E8"/>
    <w:rsid w:val="0002466B"/>
    <w:rsid w:val="0002489D"/>
    <w:rsid w:val="0002491E"/>
    <w:rsid w:val="000249EA"/>
    <w:rsid w:val="00024ADD"/>
    <w:rsid w:val="00024B70"/>
    <w:rsid w:val="00024C7A"/>
    <w:rsid w:val="00024F33"/>
    <w:rsid w:val="0002505D"/>
    <w:rsid w:val="00025118"/>
    <w:rsid w:val="00025303"/>
    <w:rsid w:val="000253F9"/>
    <w:rsid w:val="00025B95"/>
    <w:rsid w:val="00025EE5"/>
    <w:rsid w:val="0002601F"/>
    <w:rsid w:val="000264B8"/>
    <w:rsid w:val="000265A5"/>
    <w:rsid w:val="00026AA7"/>
    <w:rsid w:val="000273A0"/>
    <w:rsid w:val="00027750"/>
    <w:rsid w:val="0002787F"/>
    <w:rsid w:val="00027B15"/>
    <w:rsid w:val="00030031"/>
    <w:rsid w:val="00030110"/>
    <w:rsid w:val="00030492"/>
    <w:rsid w:val="00030518"/>
    <w:rsid w:val="000308E0"/>
    <w:rsid w:val="00030A2A"/>
    <w:rsid w:val="00030D20"/>
    <w:rsid w:val="00030FC7"/>
    <w:rsid w:val="00031138"/>
    <w:rsid w:val="00031152"/>
    <w:rsid w:val="000313DD"/>
    <w:rsid w:val="00031425"/>
    <w:rsid w:val="00031BD4"/>
    <w:rsid w:val="00031D70"/>
    <w:rsid w:val="0003206A"/>
    <w:rsid w:val="00032907"/>
    <w:rsid w:val="00032AD8"/>
    <w:rsid w:val="00032D20"/>
    <w:rsid w:val="00032EC4"/>
    <w:rsid w:val="00032F84"/>
    <w:rsid w:val="000330A9"/>
    <w:rsid w:val="00033244"/>
    <w:rsid w:val="0003335C"/>
    <w:rsid w:val="00033440"/>
    <w:rsid w:val="00033445"/>
    <w:rsid w:val="000334AD"/>
    <w:rsid w:val="0003385A"/>
    <w:rsid w:val="00033AA7"/>
    <w:rsid w:val="00033D47"/>
    <w:rsid w:val="00034014"/>
    <w:rsid w:val="000340DF"/>
    <w:rsid w:val="00034155"/>
    <w:rsid w:val="00034293"/>
    <w:rsid w:val="000343CA"/>
    <w:rsid w:val="000347C7"/>
    <w:rsid w:val="000347D9"/>
    <w:rsid w:val="00034B9D"/>
    <w:rsid w:val="000357DA"/>
    <w:rsid w:val="00035B3E"/>
    <w:rsid w:val="00035CFC"/>
    <w:rsid w:val="00035D65"/>
    <w:rsid w:val="00035E6E"/>
    <w:rsid w:val="00035FBC"/>
    <w:rsid w:val="00035FF6"/>
    <w:rsid w:val="00036223"/>
    <w:rsid w:val="00036C94"/>
    <w:rsid w:val="00036F1C"/>
    <w:rsid w:val="000372D1"/>
    <w:rsid w:val="00037790"/>
    <w:rsid w:val="00037A65"/>
    <w:rsid w:val="00037B2F"/>
    <w:rsid w:val="00040003"/>
    <w:rsid w:val="00040A24"/>
    <w:rsid w:val="000412DB"/>
    <w:rsid w:val="00041368"/>
    <w:rsid w:val="00041373"/>
    <w:rsid w:val="0004182B"/>
    <w:rsid w:val="00041C30"/>
    <w:rsid w:val="00041FDD"/>
    <w:rsid w:val="00042084"/>
    <w:rsid w:val="000420F1"/>
    <w:rsid w:val="0004227B"/>
    <w:rsid w:val="00043020"/>
    <w:rsid w:val="00043048"/>
    <w:rsid w:val="000432F7"/>
    <w:rsid w:val="000434D3"/>
    <w:rsid w:val="000435D1"/>
    <w:rsid w:val="000436F2"/>
    <w:rsid w:val="00043B87"/>
    <w:rsid w:val="00043BBF"/>
    <w:rsid w:val="00043BD4"/>
    <w:rsid w:val="0004493D"/>
    <w:rsid w:val="0004493F"/>
    <w:rsid w:val="00044A72"/>
    <w:rsid w:val="00044D2E"/>
    <w:rsid w:val="000451FE"/>
    <w:rsid w:val="0004571E"/>
    <w:rsid w:val="000462EC"/>
    <w:rsid w:val="000463BC"/>
    <w:rsid w:val="00046E22"/>
    <w:rsid w:val="000472AF"/>
    <w:rsid w:val="00047BB2"/>
    <w:rsid w:val="00047C6F"/>
    <w:rsid w:val="00047D83"/>
    <w:rsid w:val="00047F4B"/>
    <w:rsid w:val="00047FA3"/>
    <w:rsid w:val="00050090"/>
    <w:rsid w:val="0005051D"/>
    <w:rsid w:val="00050DF7"/>
    <w:rsid w:val="00051585"/>
    <w:rsid w:val="0005182E"/>
    <w:rsid w:val="00051EF5"/>
    <w:rsid w:val="0005221A"/>
    <w:rsid w:val="000522B9"/>
    <w:rsid w:val="000522CD"/>
    <w:rsid w:val="000522E6"/>
    <w:rsid w:val="00052644"/>
    <w:rsid w:val="00052C0D"/>
    <w:rsid w:val="00052C80"/>
    <w:rsid w:val="00052D3E"/>
    <w:rsid w:val="0005332F"/>
    <w:rsid w:val="0005376E"/>
    <w:rsid w:val="000539E4"/>
    <w:rsid w:val="00053E62"/>
    <w:rsid w:val="0005417F"/>
    <w:rsid w:val="00054220"/>
    <w:rsid w:val="000544AC"/>
    <w:rsid w:val="0005467B"/>
    <w:rsid w:val="00054A39"/>
    <w:rsid w:val="00054DAD"/>
    <w:rsid w:val="00055296"/>
    <w:rsid w:val="000552E7"/>
    <w:rsid w:val="00055F7D"/>
    <w:rsid w:val="0005619E"/>
    <w:rsid w:val="00056246"/>
    <w:rsid w:val="00056266"/>
    <w:rsid w:val="000563B5"/>
    <w:rsid w:val="0005640B"/>
    <w:rsid w:val="00056D19"/>
    <w:rsid w:val="00056DA6"/>
    <w:rsid w:val="00056E85"/>
    <w:rsid w:val="00056FD9"/>
    <w:rsid w:val="0005715C"/>
    <w:rsid w:val="0005741F"/>
    <w:rsid w:val="000574AA"/>
    <w:rsid w:val="000579A2"/>
    <w:rsid w:val="00060292"/>
    <w:rsid w:val="0006038E"/>
    <w:rsid w:val="0006067A"/>
    <w:rsid w:val="000606C3"/>
    <w:rsid w:val="00060784"/>
    <w:rsid w:val="00060869"/>
    <w:rsid w:val="00060C7E"/>
    <w:rsid w:val="00060FF1"/>
    <w:rsid w:val="00061073"/>
    <w:rsid w:val="00061130"/>
    <w:rsid w:val="00061DCC"/>
    <w:rsid w:val="00061DF2"/>
    <w:rsid w:val="00062072"/>
    <w:rsid w:val="0006219C"/>
    <w:rsid w:val="0006256F"/>
    <w:rsid w:val="00062BD2"/>
    <w:rsid w:val="00062EA5"/>
    <w:rsid w:val="000632AE"/>
    <w:rsid w:val="00063602"/>
    <w:rsid w:val="0006400C"/>
    <w:rsid w:val="00064084"/>
    <w:rsid w:val="00064338"/>
    <w:rsid w:val="0006453F"/>
    <w:rsid w:val="00064547"/>
    <w:rsid w:val="000648BE"/>
    <w:rsid w:val="000649A8"/>
    <w:rsid w:val="00065510"/>
    <w:rsid w:val="0006560E"/>
    <w:rsid w:val="00065B84"/>
    <w:rsid w:val="00065C8F"/>
    <w:rsid w:val="00066237"/>
    <w:rsid w:val="00066254"/>
    <w:rsid w:val="0006638B"/>
    <w:rsid w:val="000666A7"/>
    <w:rsid w:val="000669A2"/>
    <w:rsid w:val="00066AED"/>
    <w:rsid w:val="00066D94"/>
    <w:rsid w:val="00067379"/>
    <w:rsid w:val="0006743C"/>
    <w:rsid w:val="00067798"/>
    <w:rsid w:val="000678C3"/>
    <w:rsid w:val="000679B6"/>
    <w:rsid w:val="000679DD"/>
    <w:rsid w:val="00067AD9"/>
    <w:rsid w:val="000700C8"/>
    <w:rsid w:val="000702C5"/>
    <w:rsid w:val="00070583"/>
    <w:rsid w:val="0007083C"/>
    <w:rsid w:val="00070964"/>
    <w:rsid w:val="0007183B"/>
    <w:rsid w:val="00071B66"/>
    <w:rsid w:val="000724F5"/>
    <w:rsid w:val="0007260A"/>
    <w:rsid w:val="0007299F"/>
    <w:rsid w:val="00072A90"/>
    <w:rsid w:val="00073387"/>
    <w:rsid w:val="00073679"/>
    <w:rsid w:val="0007471E"/>
    <w:rsid w:val="00074A6B"/>
    <w:rsid w:val="00074B16"/>
    <w:rsid w:val="00074F7F"/>
    <w:rsid w:val="000756E2"/>
    <w:rsid w:val="000758AB"/>
    <w:rsid w:val="00075CD2"/>
    <w:rsid w:val="00075DC2"/>
    <w:rsid w:val="00076398"/>
    <w:rsid w:val="00076A4F"/>
    <w:rsid w:val="00076D69"/>
    <w:rsid w:val="000770F8"/>
    <w:rsid w:val="00077103"/>
    <w:rsid w:val="00077170"/>
    <w:rsid w:val="000773D2"/>
    <w:rsid w:val="000776A7"/>
    <w:rsid w:val="000776E9"/>
    <w:rsid w:val="00077B09"/>
    <w:rsid w:val="00077E33"/>
    <w:rsid w:val="00080038"/>
    <w:rsid w:val="00080627"/>
    <w:rsid w:val="00080828"/>
    <w:rsid w:val="00080C7E"/>
    <w:rsid w:val="00081082"/>
    <w:rsid w:val="00081222"/>
    <w:rsid w:val="0008150E"/>
    <w:rsid w:val="00081E6A"/>
    <w:rsid w:val="000822E4"/>
    <w:rsid w:val="00082692"/>
    <w:rsid w:val="00082C7A"/>
    <w:rsid w:val="00082E6D"/>
    <w:rsid w:val="0008338A"/>
    <w:rsid w:val="00083699"/>
    <w:rsid w:val="00083815"/>
    <w:rsid w:val="00083C13"/>
    <w:rsid w:val="00084842"/>
    <w:rsid w:val="000848ED"/>
    <w:rsid w:val="00084ADD"/>
    <w:rsid w:val="00085165"/>
    <w:rsid w:val="00085216"/>
    <w:rsid w:val="0008528C"/>
    <w:rsid w:val="00085550"/>
    <w:rsid w:val="00085873"/>
    <w:rsid w:val="00085945"/>
    <w:rsid w:val="000859FB"/>
    <w:rsid w:val="00085E77"/>
    <w:rsid w:val="00085F9C"/>
    <w:rsid w:val="00086103"/>
    <w:rsid w:val="0008657B"/>
    <w:rsid w:val="00086663"/>
    <w:rsid w:val="000866C0"/>
    <w:rsid w:val="000867EB"/>
    <w:rsid w:val="00086932"/>
    <w:rsid w:val="00086989"/>
    <w:rsid w:val="000869E9"/>
    <w:rsid w:val="0008717D"/>
    <w:rsid w:val="000872B9"/>
    <w:rsid w:val="000872DA"/>
    <w:rsid w:val="00087D0D"/>
    <w:rsid w:val="00087F93"/>
    <w:rsid w:val="0009029D"/>
    <w:rsid w:val="0009034E"/>
    <w:rsid w:val="00090755"/>
    <w:rsid w:val="00090A55"/>
    <w:rsid w:val="00090DBB"/>
    <w:rsid w:val="00090E63"/>
    <w:rsid w:val="00091020"/>
    <w:rsid w:val="0009103D"/>
    <w:rsid w:val="000911C6"/>
    <w:rsid w:val="00091227"/>
    <w:rsid w:val="000913C7"/>
    <w:rsid w:val="000913D7"/>
    <w:rsid w:val="0009149F"/>
    <w:rsid w:val="000915C2"/>
    <w:rsid w:val="000915E3"/>
    <w:rsid w:val="0009186C"/>
    <w:rsid w:val="00091D12"/>
    <w:rsid w:val="000922C2"/>
    <w:rsid w:val="00092482"/>
    <w:rsid w:val="00092866"/>
    <w:rsid w:val="00092A31"/>
    <w:rsid w:val="00093146"/>
    <w:rsid w:val="00093398"/>
    <w:rsid w:val="000936D8"/>
    <w:rsid w:val="00094096"/>
    <w:rsid w:val="0009417A"/>
    <w:rsid w:val="000942EC"/>
    <w:rsid w:val="00094460"/>
    <w:rsid w:val="00094808"/>
    <w:rsid w:val="00094C7B"/>
    <w:rsid w:val="00094ED1"/>
    <w:rsid w:val="00095474"/>
    <w:rsid w:val="00095496"/>
    <w:rsid w:val="00095607"/>
    <w:rsid w:val="00095C4B"/>
    <w:rsid w:val="00095CCB"/>
    <w:rsid w:val="00095F24"/>
    <w:rsid w:val="00095FC2"/>
    <w:rsid w:val="00096327"/>
    <w:rsid w:val="000968E4"/>
    <w:rsid w:val="00096FD9"/>
    <w:rsid w:val="00097322"/>
    <w:rsid w:val="0009745E"/>
    <w:rsid w:val="00097650"/>
    <w:rsid w:val="00097687"/>
    <w:rsid w:val="00097C17"/>
    <w:rsid w:val="00097DDD"/>
    <w:rsid w:val="000A0342"/>
    <w:rsid w:val="000A0651"/>
    <w:rsid w:val="000A0B93"/>
    <w:rsid w:val="000A1352"/>
    <w:rsid w:val="000A14B9"/>
    <w:rsid w:val="000A16D6"/>
    <w:rsid w:val="000A1D0E"/>
    <w:rsid w:val="000A1D18"/>
    <w:rsid w:val="000A1F91"/>
    <w:rsid w:val="000A28F6"/>
    <w:rsid w:val="000A316E"/>
    <w:rsid w:val="000A3269"/>
    <w:rsid w:val="000A3418"/>
    <w:rsid w:val="000A351D"/>
    <w:rsid w:val="000A36EB"/>
    <w:rsid w:val="000A3C9C"/>
    <w:rsid w:val="000A3E16"/>
    <w:rsid w:val="000A4642"/>
    <w:rsid w:val="000A48BC"/>
    <w:rsid w:val="000A48F1"/>
    <w:rsid w:val="000A56A8"/>
    <w:rsid w:val="000A654C"/>
    <w:rsid w:val="000A7229"/>
    <w:rsid w:val="000A7236"/>
    <w:rsid w:val="000A72CA"/>
    <w:rsid w:val="000A7651"/>
    <w:rsid w:val="000A777B"/>
    <w:rsid w:val="000A787D"/>
    <w:rsid w:val="000A7D27"/>
    <w:rsid w:val="000A7DA9"/>
    <w:rsid w:val="000B11AD"/>
    <w:rsid w:val="000B1670"/>
    <w:rsid w:val="000B1873"/>
    <w:rsid w:val="000B18B8"/>
    <w:rsid w:val="000B1C94"/>
    <w:rsid w:val="000B1FFE"/>
    <w:rsid w:val="000B20FB"/>
    <w:rsid w:val="000B2213"/>
    <w:rsid w:val="000B22A9"/>
    <w:rsid w:val="000B22EC"/>
    <w:rsid w:val="000B2F47"/>
    <w:rsid w:val="000B388B"/>
    <w:rsid w:val="000B38E2"/>
    <w:rsid w:val="000B3D6C"/>
    <w:rsid w:val="000B3E03"/>
    <w:rsid w:val="000B42E7"/>
    <w:rsid w:val="000B4EDB"/>
    <w:rsid w:val="000B54E3"/>
    <w:rsid w:val="000B554A"/>
    <w:rsid w:val="000B58AD"/>
    <w:rsid w:val="000B6013"/>
    <w:rsid w:val="000B60DC"/>
    <w:rsid w:val="000B6292"/>
    <w:rsid w:val="000B63B5"/>
    <w:rsid w:val="000B63CE"/>
    <w:rsid w:val="000B6686"/>
    <w:rsid w:val="000B6B03"/>
    <w:rsid w:val="000B6C74"/>
    <w:rsid w:val="000B6D2B"/>
    <w:rsid w:val="000B6DEC"/>
    <w:rsid w:val="000B7139"/>
    <w:rsid w:val="000B7426"/>
    <w:rsid w:val="000B74D7"/>
    <w:rsid w:val="000B77C8"/>
    <w:rsid w:val="000B7C6E"/>
    <w:rsid w:val="000B7FAC"/>
    <w:rsid w:val="000C003C"/>
    <w:rsid w:val="000C007B"/>
    <w:rsid w:val="000C00D1"/>
    <w:rsid w:val="000C0E5C"/>
    <w:rsid w:val="000C124B"/>
    <w:rsid w:val="000C1AFA"/>
    <w:rsid w:val="000C294D"/>
    <w:rsid w:val="000C3302"/>
    <w:rsid w:val="000C358C"/>
    <w:rsid w:val="000C359E"/>
    <w:rsid w:val="000C3624"/>
    <w:rsid w:val="000C3689"/>
    <w:rsid w:val="000C394D"/>
    <w:rsid w:val="000C3C6C"/>
    <w:rsid w:val="000C3D99"/>
    <w:rsid w:val="000C3F57"/>
    <w:rsid w:val="000C4245"/>
    <w:rsid w:val="000C4453"/>
    <w:rsid w:val="000C471E"/>
    <w:rsid w:val="000C48F2"/>
    <w:rsid w:val="000C4ABD"/>
    <w:rsid w:val="000C4D50"/>
    <w:rsid w:val="000C541F"/>
    <w:rsid w:val="000C5938"/>
    <w:rsid w:val="000C5CD0"/>
    <w:rsid w:val="000C5FBF"/>
    <w:rsid w:val="000C6005"/>
    <w:rsid w:val="000C6071"/>
    <w:rsid w:val="000C60BB"/>
    <w:rsid w:val="000C62BB"/>
    <w:rsid w:val="000C654D"/>
    <w:rsid w:val="000C6622"/>
    <w:rsid w:val="000C6D2A"/>
    <w:rsid w:val="000C6DF8"/>
    <w:rsid w:val="000C7029"/>
    <w:rsid w:val="000C74A5"/>
    <w:rsid w:val="000C74AF"/>
    <w:rsid w:val="000C7536"/>
    <w:rsid w:val="000C766C"/>
    <w:rsid w:val="000C7C9C"/>
    <w:rsid w:val="000C7E8B"/>
    <w:rsid w:val="000D019D"/>
    <w:rsid w:val="000D0475"/>
    <w:rsid w:val="000D0DB0"/>
    <w:rsid w:val="000D1109"/>
    <w:rsid w:val="000D1495"/>
    <w:rsid w:val="000D17A4"/>
    <w:rsid w:val="000D19AC"/>
    <w:rsid w:val="000D1A39"/>
    <w:rsid w:val="000D1AE2"/>
    <w:rsid w:val="000D1D29"/>
    <w:rsid w:val="000D1E4C"/>
    <w:rsid w:val="000D2612"/>
    <w:rsid w:val="000D2764"/>
    <w:rsid w:val="000D28A4"/>
    <w:rsid w:val="000D33AF"/>
    <w:rsid w:val="000D350F"/>
    <w:rsid w:val="000D3A6B"/>
    <w:rsid w:val="000D3E8F"/>
    <w:rsid w:val="000D4028"/>
    <w:rsid w:val="000D41F1"/>
    <w:rsid w:val="000D4226"/>
    <w:rsid w:val="000D45CA"/>
    <w:rsid w:val="000D4B6A"/>
    <w:rsid w:val="000D4DFA"/>
    <w:rsid w:val="000D539D"/>
    <w:rsid w:val="000D55D2"/>
    <w:rsid w:val="000D5720"/>
    <w:rsid w:val="000D58F2"/>
    <w:rsid w:val="000D5A28"/>
    <w:rsid w:val="000D5A64"/>
    <w:rsid w:val="000D5A7B"/>
    <w:rsid w:val="000D5CFB"/>
    <w:rsid w:val="000D5DC5"/>
    <w:rsid w:val="000D5F12"/>
    <w:rsid w:val="000D61ED"/>
    <w:rsid w:val="000D651B"/>
    <w:rsid w:val="000D7649"/>
    <w:rsid w:val="000E00FC"/>
    <w:rsid w:val="000E078D"/>
    <w:rsid w:val="000E0A4D"/>
    <w:rsid w:val="000E0D04"/>
    <w:rsid w:val="000E0D79"/>
    <w:rsid w:val="000E0EDA"/>
    <w:rsid w:val="000E1253"/>
    <w:rsid w:val="000E141D"/>
    <w:rsid w:val="000E1E0C"/>
    <w:rsid w:val="000E1E81"/>
    <w:rsid w:val="000E209E"/>
    <w:rsid w:val="000E21BB"/>
    <w:rsid w:val="000E23C8"/>
    <w:rsid w:val="000E27F8"/>
    <w:rsid w:val="000E2896"/>
    <w:rsid w:val="000E2AB5"/>
    <w:rsid w:val="000E2F1C"/>
    <w:rsid w:val="000E30CB"/>
    <w:rsid w:val="000E35AB"/>
    <w:rsid w:val="000E3D60"/>
    <w:rsid w:val="000E3F2C"/>
    <w:rsid w:val="000E3FF3"/>
    <w:rsid w:val="000E4153"/>
    <w:rsid w:val="000E44CD"/>
    <w:rsid w:val="000E465D"/>
    <w:rsid w:val="000E481D"/>
    <w:rsid w:val="000E4901"/>
    <w:rsid w:val="000E4F51"/>
    <w:rsid w:val="000E5075"/>
    <w:rsid w:val="000E559C"/>
    <w:rsid w:val="000E583F"/>
    <w:rsid w:val="000E5D3A"/>
    <w:rsid w:val="000E5DE2"/>
    <w:rsid w:val="000E6814"/>
    <w:rsid w:val="000E682C"/>
    <w:rsid w:val="000E6A00"/>
    <w:rsid w:val="000E6EF2"/>
    <w:rsid w:val="000E7043"/>
    <w:rsid w:val="000E78C0"/>
    <w:rsid w:val="000F03C9"/>
    <w:rsid w:val="000F0888"/>
    <w:rsid w:val="000F0AE6"/>
    <w:rsid w:val="000F0E60"/>
    <w:rsid w:val="000F11C4"/>
    <w:rsid w:val="000F11D6"/>
    <w:rsid w:val="000F170C"/>
    <w:rsid w:val="000F1F04"/>
    <w:rsid w:val="000F252F"/>
    <w:rsid w:val="000F2865"/>
    <w:rsid w:val="000F29C7"/>
    <w:rsid w:val="000F3204"/>
    <w:rsid w:val="000F3589"/>
    <w:rsid w:val="000F3B9D"/>
    <w:rsid w:val="000F3E31"/>
    <w:rsid w:val="000F44C5"/>
    <w:rsid w:val="000F466D"/>
    <w:rsid w:val="000F484B"/>
    <w:rsid w:val="000F548A"/>
    <w:rsid w:val="000F56AC"/>
    <w:rsid w:val="000F5728"/>
    <w:rsid w:val="000F600C"/>
    <w:rsid w:val="000F6A5E"/>
    <w:rsid w:val="000F7452"/>
    <w:rsid w:val="000F78C4"/>
    <w:rsid w:val="000F7B4A"/>
    <w:rsid w:val="000F7F98"/>
    <w:rsid w:val="00100371"/>
    <w:rsid w:val="0010047D"/>
    <w:rsid w:val="00100532"/>
    <w:rsid w:val="00100636"/>
    <w:rsid w:val="00100A01"/>
    <w:rsid w:val="00100B4A"/>
    <w:rsid w:val="00100DBF"/>
    <w:rsid w:val="00100ECF"/>
    <w:rsid w:val="0010127C"/>
    <w:rsid w:val="001014D1"/>
    <w:rsid w:val="001017BB"/>
    <w:rsid w:val="00101B7B"/>
    <w:rsid w:val="00101C21"/>
    <w:rsid w:val="00101C46"/>
    <w:rsid w:val="001020E4"/>
    <w:rsid w:val="00102527"/>
    <w:rsid w:val="00102632"/>
    <w:rsid w:val="0010275C"/>
    <w:rsid w:val="00102C62"/>
    <w:rsid w:val="00102F94"/>
    <w:rsid w:val="001032FE"/>
    <w:rsid w:val="00103749"/>
    <w:rsid w:val="001041DB"/>
    <w:rsid w:val="0010444B"/>
    <w:rsid w:val="001046E8"/>
    <w:rsid w:val="001048C3"/>
    <w:rsid w:val="0010492F"/>
    <w:rsid w:val="00104A40"/>
    <w:rsid w:val="00104C3C"/>
    <w:rsid w:val="0010500F"/>
    <w:rsid w:val="0010503C"/>
    <w:rsid w:val="00105206"/>
    <w:rsid w:val="00105AB1"/>
    <w:rsid w:val="00106614"/>
    <w:rsid w:val="00106A7F"/>
    <w:rsid w:val="00106B5E"/>
    <w:rsid w:val="001073FE"/>
    <w:rsid w:val="0010741C"/>
    <w:rsid w:val="0010759C"/>
    <w:rsid w:val="0010780D"/>
    <w:rsid w:val="0010781B"/>
    <w:rsid w:val="00107E8B"/>
    <w:rsid w:val="00110254"/>
    <w:rsid w:val="00110379"/>
    <w:rsid w:val="001105F6"/>
    <w:rsid w:val="00110664"/>
    <w:rsid w:val="00110870"/>
    <w:rsid w:val="001109B6"/>
    <w:rsid w:val="00110DC5"/>
    <w:rsid w:val="00111261"/>
    <w:rsid w:val="00111575"/>
    <w:rsid w:val="00111CE9"/>
    <w:rsid w:val="00111DCA"/>
    <w:rsid w:val="001121D3"/>
    <w:rsid w:val="0011271E"/>
    <w:rsid w:val="00112814"/>
    <w:rsid w:val="00112A7D"/>
    <w:rsid w:val="00112D9B"/>
    <w:rsid w:val="00112F60"/>
    <w:rsid w:val="00113097"/>
    <w:rsid w:val="001133DE"/>
    <w:rsid w:val="001138FD"/>
    <w:rsid w:val="00113ABE"/>
    <w:rsid w:val="00113E5C"/>
    <w:rsid w:val="00113F64"/>
    <w:rsid w:val="00113FD3"/>
    <w:rsid w:val="00114076"/>
    <w:rsid w:val="0011410A"/>
    <w:rsid w:val="0011475B"/>
    <w:rsid w:val="001148AD"/>
    <w:rsid w:val="001148E8"/>
    <w:rsid w:val="00114A11"/>
    <w:rsid w:val="00114C23"/>
    <w:rsid w:val="00115348"/>
    <w:rsid w:val="0011542E"/>
    <w:rsid w:val="00115792"/>
    <w:rsid w:val="0011590C"/>
    <w:rsid w:val="0011597B"/>
    <w:rsid w:val="00115AB0"/>
    <w:rsid w:val="00115B07"/>
    <w:rsid w:val="001165BD"/>
    <w:rsid w:val="0011696B"/>
    <w:rsid w:val="0011699C"/>
    <w:rsid w:val="001169B0"/>
    <w:rsid w:val="00116C77"/>
    <w:rsid w:val="00116F2C"/>
    <w:rsid w:val="001175DB"/>
    <w:rsid w:val="001175F1"/>
    <w:rsid w:val="001177D4"/>
    <w:rsid w:val="0011791E"/>
    <w:rsid w:val="0011798E"/>
    <w:rsid w:val="0011799E"/>
    <w:rsid w:val="00117B2C"/>
    <w:rsid w:val="00117B8D"/>
    <w:rsid w:val="00117D8E"/>
    <w:rsid w:val="00117FBE"/>
    <w:rsid w:val="001200CB"/>
    <w:rsid w:val="0012047D"/>
    <w:rsid w:val="0012056E"/>
    <w:rsid w:val="00120574"/>
    <w:rsid w:val="00120CF4"/>
    <w:rsid w:val="00120D90"/>
    <w:rsid w:val="00120FD0"/>
    <w:rsid w:val="00121296"/>
    <w:rsid w:val="00122498"/>
    <w:rsid w:val="0012283E"/>
    <w:rsid w:val="00122A03"/>
    <w:rsid w:val="00122C7B"/>
    <w:rsid w:val="00122CF5"/>
    <w:rsid w:val="00122F7A"/>
    <w:rsid w:val="001230BF"/>
    <w:rsid w:val="001236FB"/>
    <w:rsid w:val="001237D5"/>
    <w:rsid w:val="00123B15"/>
    <w:rsid w:val="00123B8B"/>
    <w:rsid w:val="0012475E"/>
    <w:rsid w:val="00124A23"/>
    <w:rsid w:val="00124AA5"/>
    <w:rsid w:val="00124C37"/>
    <w:rsid w:val="00124DF2"/>
    <w:rsid w:val="001251F1"/>
    <w:rsid w:val="0012521A"/>
    <w:rsid w:val="001253C1"/>
    <w:rsid w:val="001254C4"/>
    <w:rsid w:val="001258F1"/>
    <w:rsid w:val="00125A53"/>
    <w:rsid w:val="00125C54"/>
    <w:rsid w:val="00125DB8"/>
    <w:rsid w:val="00126D78"/>
    <w:rsid w:val="00127316"/>
    <w:rsid w:val="00127505"/>
    <w:rsid w:val="0012769B"/>
    <w:rsid w:val="00127DBD"/>
    <w:rsid w:val="001301BE"/>
    <w:rsid w:val="001301FB"/>
    <w:rsid w:val="00130459"/>
    <w:rsid w:val="00130480"/>
    <w:rsid w:val="001307D7"/>
    <w:rsid w:val="00130A89"/>
    <w:rsid w:val="00130C40"/>
    <w:rsid w:val="001315E6"/>
    <w:rsid w:val="00131850"/>
    <w:rsid w:val="00131B6F"/>
    <w:rsid w:val="00131FD9"/>
    <w:rsid w:val="0013229D"/>
    <w:rsid w:val="00132AC5"/>
    <w:rsid w:val="00132D06"/>
    <w:rsid w:val="0013333E"/>
    <w:rsid w:val="001334F6"/>
    <w:rsid w:val="001336DD"/>
    <w:rsid w:val="00133B37"/>
    <w:rsid w:val="00133C32"/>
    <w:rsid w:val="00133C7D"/>
    <w:rsid w:val="0013420E"/>
    <w:rsid w:val="0013465C"/>
    <w:rsid w:val="00134F4F"/>
    <w:rsid w:val="00135558"/>
    <w:rsid w:val="00135756"/>
    <w:rsid w:val="001357FA"/>
    <w:rsid w:val="00135EFB"/>
    <w:rsid w:val="0013675E"/>
    <w:rsid w:val="0013699B"/>
    <w:rsid w:val="00136D09"/>
    <w:rsid w:val="00136D18"/>
    <w:rsid w:val="00136DE2"/>
    <w:rsid w:val="00136EC9"/>
    <w:rsid w:val="0013709C"/>
    <w:rsid w:val="001371EA"/>
    <w:rsid w:val="00137557"/>
    <w:rsid w:val="001376B6"/>
    <w:rsid w:val="001378B9"/>
    <w:rsid w:val="00137AF9"/>
    <w:rsid w:val="00137B10"/>
    <w:rsid w:val="00137C28"/>
    <w:rsid w:val="00137CB6"/>
    <w:rsid w:val="00137E27"/>
    <w:rsid w:val="00140D08"/>
    <w:rsid w:val="0014119E"/>
    <w:rsid w:val="001415DE"/>
    <w:rsid w:val="0014165A"/>
    <w:rsid w:val="00141CAE"/>
    <w:rsid w:val="00141E76"/>
    <w:rsid w:val="00142118"/>
    <w:rsid w:val="001421F3"/>
    <w:rsid w:val="001423B1"/>
    <w:rsid w:val="00142FA3"/>
    <w:rsid w:val="001430ED"/>
    <w:rsid w:val="00143654"/>
    <w:rsid w:val="00143F12"/>
    <w:rsid w:val="001440F2"/>
    <w:rsid w:val="001441C5"/>
    <w:rsid w:val="00144527"/>
    <w:rsid w:val="00144550"/>
    <w:rsid w:val="00144558"/>
    <w:rsid w:val="00145347"/>
    <w:rsid w:val="0014558B"/>
    <w:rsid w:val="00145A36"/>
    <w:rsid w:val="00145E54"/>
    <w:rsid w:val="00145EC1"/>
    <w:rsid w:val="0014662C"/>
    <w:rsid w:val="0014692A"/>
    <w:rsid w:val="00146D4E"/>
    <w:rsid w:val="00146F45"/>
    <w:rsid w:val="00147094"/>
    <w:rsid w:val="001470C2"/>
    <w:rsid w:val="0014743B"/>
    <w:rsid w:val="00147468"/>
    <w:rsid w:val="00147856"/>
    <w:rsid w:val="00147E60"/>
    <w:rsid w:val="00147F9F"/>
    <w:rsid w:val="001504EE"/>
    <w:rsid w:val="0015053A"/>
    <w:rsid w:val="001505A7"/>
    <w:rsid w:val="001505F7"/>
    <w:rsid w:val="00150717"/>
    <w:rsid w:val="0015093D"/>
    <w:rsid w:val="001511A1"/>
    <w:rsid w:val="00151453"/>
    <w:rsid w:val="00151608"/>
    <w:rsid w:val="001518A4"/>
    <w:rsid w:val="00151991"/>
    <w:rsid w:val="00151D1A"/>
    <w:rsid w:val="00151ED2"/>
    <w:rsid w:val="00151FEE"/>
    <w:rsid w:val="001520CF"/>
    <w:rsid w:val="001521E5"/>
    <w:rsid w:val="0015225F"/>
    <w:rsid w:val="001525F7"/>
    <w:rsid w:val="00152D7C"/>
    <w:rsid w:val="0015305D"/>
    <w:rsid w:val="001530CD"/>
    <w:rsid w:val="0015311C"/>
    <w:rsid w:val="00153405"/>
    <w:rsid w:val="0015378F"/>
    <w:rsid w:val="001537DD"/>
    <w:rsid w:val="00153A9C"/>
    <w:rsid w:val="00153C65"/>
    <w:rsid w:val="00153FE6"/>
    <w:rsid w:val="00154308"/>
    <w:rsid w:val="001544A5"/>
    <w:rsid w:val="001544B9"/>
    <w:rsid w:val="00154522"/>
    <w:rsid w:val="00154734"/>
    <w:rsid w:val="001549C7"/>
    <w:rsid w:val="00154CD4"/>
    <w:rsid w:val="0015510B"/>
    <w:rsid w:val="001552A1"/>
    <w:rsid w:val="001555F1"/>
    <w:rsid w:val="0015581B"/>
    <w:rsid w:val="00155885"/>
    <w:rsid w:val="00155AAE"/>
    <w:rsid w:val="001565C7"/>
    <w:rsid w:val="001566E5"/>
    <w:rsid w:val="00156A8E"/>
    <w:rsid w:val="00156C99"/>
    <w:rsid w:val="00156D10"/>
    <w:rsid w:val="00156E25"/>
    <w:rsid w:val="00156EE9"/>
    <w:rsid w:val="0015709B"/>
    <w:rsid w:val="00157339"/>
    <w:rsid w:val="00157713"/>
    <w:rsid w:val="00157912"/>
    <w:rsid w:val="001605DB"/>
    <w:rsid w:val="001607AE"/>
    <w:rsid w:val="00160F79"/>
    <w:rsid w:val="001614BA"/>
    <w:rsid w:val="00161599"/>
    <w:rsid w:val="00161620"/>
    <w:rsid w:val="00161AFC"/>
    <w:rsid w:val="0016215E"/>
    <w:rsid w:val="001624E2"/>
    <w:rsid w:val="001627C5"/>
    <w:rsid w:val="0016287A"/>
    <w:rsid w:val="001629C5"/>
    <w:rsid w:val="0016310E"/>
    <w:rsid w:val="00163174"/>
    <w:rsid w:val="001637FB"/>
    <w:rsid w:val="00163934"/>
    <w:rsid w:val="00163A87"/>
    <w:rsid w:val="00163E54"/>
    <w:rsid w:val="00164298"/>
    <w:rsid w:val="00164514"/>
    <w:rsid w:val="001645CA"/>
    <w:rsid w:val="00164D7C"/>
    <w:rsid w:val="00164EE1"/>
    <w:rsid w:val="00165168"/>
    <w:rsid w:val="001654CF"/>
    <w:rsid w:val="001656B8"/>
    <w:rsid w:val="00165D29"/>
    <w:rsid w:val="001660A2"/>
    <w:rsid w:val="0016656B"/>
    <w:rsid w:val="001667FE"/>
    <w:rsid w:val="0016680C"/>
    <w:rsid w:val="0016686D"/>
    <w:rsid w:val="00166A16"/>
    <w:rsid w:val="00167183"/>
    <w:rsid w:val="00167207"/>
    <w:rsid w:val="001672D7"/>
    <w:rsid w:val="001674EC"/>
    <w:rsid w:val="0016796F"/>
    <w:rsid w:val="00167C91"/>
    <w:rsid w:val="00167E86"/>
    <w:rsid w:val="001700A9"/>
    <w:rsid w:val="001708F4"/>
    <w:rsid w:val="00170AE9"/>
    <w:rsid w:val="00170CCE"/>
    <w:rsid w:val="00170E79"/>
    <w:rsid w:val="001713C6"/>
    <w:rsid w:val="001716A1"/>
    <w:rsid w:val="00171889"/>
    <w:rsid w:val="00171AE6"/>
    <w:rsid w:val="00171B18"/>
    <w:rsid w:val="00172439"/>
    <w:rsid w:val="001728EF"/>
    <w:rsid w:val="00172C60"/>
    <w:rsid w:val="00172C64"/>
    <w:rsid w:val="00172DC5"/>
    <w:rsid w:val="0017332D"/>
    <w:rsid w:val="00174031"/>
    <w:rsid w:val="001742BB"/>
    <w:rsid w:val="0017440A"/>
    <w:rsid w:val="00174838"/>
    <w:rsid w:val="00174AD7"/>
    <w:rsid w:val="00174AE9"/>
    <w:rsid w:val="00174CA8"/>
    <w:rsid w:val="00175037"/>
    <w:rsid w:val="00175494"/>
    <w:rsid w:val="001754AA"/>
    <w:rsid w:val="001755B0"/>
    <w:rsid w:val="00175AE8"/>
    <w:rsid w:val="00176216"/>
    <w:rsid w:val="00176678"/>
    <w:rsid w:val="001767D8"/>
    <w:rsid w:val="00177376"/>
    <w:rsid w:val="0017748B"/>
    <w:rsid w:val="00177F83"/>
    <w:rsid w:val="001806E8"/>
    <w:rsid w:val="0018086E"/>
    <w:rsid w:val="001809B9"/>
    <w:rsid w:val="00180D1B"/>
    <w:rsid w:val="00180D35"/>
    <w:rsid w:val="00181195"/>
    <w:rsid w:val="00181201"/>
    <w:rsid w:val="001819FB"/>
    <w:rsid w:val="00181A15"/>
    <w:rsid w:val="001820F8"/>
    <w:rsid w:val="001826BA"/>
    <w:rsid w:val="00182A1F"/>
    <w:rsid w:val="00182DA7"/>
    <w:rsid w:val="00182DED"/>
    <w:rsid w:val="00182EBF"/>
    <w:rsid w:val="0018312D"/>
    <w:rsid w:val="00183213"/>
    <w:rsid w:val="0018326C"/>
    <w:rsid w:val="00183542"/>
    <w:rsid w:val="0018364A"/>
    <w:rsid w:val="00183B88"/>
    <w:rsid w:val="00183CCB"/>
    <w:rsid w:val="00184820"/>
    <w:rsid w:val="001851C1"/>
    <w:rsid w:val="00185577"/>
    <w:rsid w:val="00185709"/>
    <w:rsid w:val="0018575C"/>
    <w:rsid w:val="0018577A"/>
    <w:rsid w:val="00185986"/>
    <w:rsid w:val="00185BD6"/>
    <w:rsid w:val="00185C70"/>
    <w:rsid w:val="00185CAF"/>
    <w:rsid w:val="00185F95"/>
    <w:rsid w:val="00185FA2"/>
    <w:rsid w:val="00186172"/>
    <w:rsid w:val="00186873"/>
    <w:rsid w:val="00186D25"/>
    <w:rsid w:val="00187689"/>
    <w:rsid w:val="0018792C"/>
    <w:rsid w:val="001900C9"/>
    <w:rsid w:val="001903DE"/>
    <w:rsid w:val="00190483"/>
    <w:rsid w:val="0019088B"/>
    <w:rsid w:val="00190C0F"/>
    <w:rsid w:val="00190C2B"/>
    <w:rsid w:val="00190C9E"/>
    <w:rsid w:val="00191084"/>
    <w:rsid w:val="00191340"/>
    <w:rsid w:val="00191743"/>
    <w:rsid w:val="00191F6C"/>
    <w:rsid w:val="001921E8"/>
    <w:rsid w:val="0019222F"/>
    <w:rsid w:val="001922AD"/>
    <w:rsid w:val="0019265A"/>
    <w:rsid w:val="00192843"/>
    <w:rsid w:val="0019308C"/>
    <w:rsid w:val="0019340C"/>
    <w:rsid w:val="001936BE"/>
    <w:rsid w:val="00194603"/>
    <w:rsid w:val="0019484D"/>
    <w:rsid w:val="00194A05"/>
    <w:rsid w:val="00194A45"/>
    <w:rsid w:val="00194D02"/>
    <w:rsid w:val="00195336"/>
    <w:rsid w:val="00195394"/>
    <w:rsid w:val="001959F0"/>
    <w:rsid w:val="00195A0B"/>
    <w:rsid w:val="00195CEC"/>
    <w:rsid w:val="001963D7"/>
    <w:rsid w:val="001969F0"/>
    <w:rsid w:val="00196CBB"/>
    <w:rsid w:val="00196EE2"/>
    <w:rsid w:val="001971D0"/>
    <w:rsid w:val="00197356"/>
    <w:rsid w:val="00197529"/>
    <w:rsid w:val="00197BA2"/>
    <w:rsid w:val="001A004F"/>
    <w:rsid w:val="001A01DC"/>
    <w:rsid w:val="001A032A"/>
    <w:rsid w:val="001A0340"/>
    <w:rsid w:val="001A06A2"/>
    <w:rsid w:val="001A0A9C"/>
    <w:rsid w:val="001A0ADF"/>
    <w:rsid w:val="001A1336"/>
    <w:rsid w:val="001A14C8"/>
    <w:rsid w:val="001A1648"/>
    <w:rsid w:val="001A1677"/>
    <w:rsid w:val="001A1AB1"/>
    <w:rsid w:val="001A203F"/>
    <w:rsid w:val="001A219E"/>
    <w:rsid w:val="001A2446"/>
    <w:rsid w:val="001A25FC"/>
    <w:rsid w:val="001A2D0F"/>
    <w:rsid w:val="001A2DF2"/>
    <w:rsid w:val="001A2F0A"/>
    <w:rsid w:val="001A327C"/>
    <w:rsid w:val="001A35EE"/>
    <w:rsid w:val="001A3B69"/>
    <w:rsid w:val="001A3D8D"/>
    <w:rsid w:val="001A4509"/>
    <w:rsid w:val="001A50FD"/>
    <w:rsid w:val="001A568E"/>
    <w:rsid w:val="001A5725"/>
    <w:rsid w:val="001A5CCD"/>
    <w:rsid w:val="001A5F87"/>
    <w:rsid w:val="001A60D6"/>
    <w:rsid w:val="001A62C3"/>
    <w:rsid w:val="001A6787"/>
    <w:rsid w:val="001A681A"/>
    <w:rsid w:val="001A694C"/>
    <w:rsid w:val="001A6B8D"/>
    <w:rsid w:val="001A6D37"/>
    <w:rsid w:val="001A72C9"/>
    <w:rsid w:val="001A72FF"/>
    <w:rsid w:val="001A7557"/>
    <w:rsid w:val="001A763A"/>
    <w:rsid w:val="001A7BC4"/>
    <w:rsid w:val="001A7FD9"/>
    <w:rsid w:val="001B00D8"/>
    <w:rsid w:val="001B01E1"/>
    <w:rsid w:val="001B0376"/>
    <w:rsid w:val="001B0465"/>
    <w:rsid w:val="001B0AE4"/>
    <w:rsid w:val="001B0CA5"/>
    <w:rsid w:val="001B0D03"/>
    <w:rsid w:val="001B0DD4"/>
    <w:rsid w:val="001B102F"/>
    <w:rsid w:val="001B12A7"/>
    <w:rsid w:val="001B12BE"/>
    <w:rsid w:val="001B13FE"/>
    <w:rsid w:val="001B15BC"/>
    <w:rsid w:val="001B16D8"/>
    <w:rsid w:val="001B1906"/>
    <w:rsid w:val="001B1E74"/>
    <w:rsid w:val="001B2569"/>
    <w:rsid w:val="001B269D"/>
    <w:rsid w:val="001B2E0D"/>
    <w:rsid w:val="001B303D"/>
    <w:rsid w:val="001B3458"/>
    <w:rsid w:val="001B347D"/>
    <w:rsid w:val="001B390C"/>
    <w:rsid w:val="001B3A6B"/>
    <w:rsid w:val="001B3ADA"/>
    <w:rsid w:val="001B48B2"/>
    <w:rsid w:val="001B4977"/>
    <w:rsid w:val="001B4A4E"/>
    <w:rsid w:val="001B4CC1"/>
    <w:rsid w:val="001B50E3"/>
    <w:rsid w:val="001B5E2E"/>
    <w:rsid w:val="001B616B"/>
    <w:rsid w:val="001B61D9"/>
    <w:rsid w:val="001B62AD"/>
    <w:rsid w:val="001B6C9C"/>
    <w:rsid w:val="001B710E"/>
    <w:rsid w:val="001B73DC"/>
    <w:rsid w:val="001B7658"/>
    <w:rsid w:val="001B7E5A"/>
    <w:rsid w:val="001C015B"/>
    <w:rsid w:val="001C084D"/>
    <w:rsid w:val="001C0CE4"/>
    <w:rsid w:val="001C0D0E"/>
    <w:rsid w:val="001C0EAA"/>
    <w:rsid w:val="001C13DF"/>
    <w:rsid w:val="001C15DF"/>
    <w:rsid w:val="001C1873"/>
    <w:rsid w:val="001C1E98"/>
    <w:rsid w:val="001C285D"/>
    <w:rsid w:val="001C2C29"/>
    <w:rsid w:val="001C3B3D"/>
    <w:rsid w:val="001C3DAD"/>
    <w:rsid w:val="001C3DEF"/>
    <w:rsid w:val="001C4785"/>
    <w:rsid w:val="001C4852"/>
    <w:rsid w:val="001C49DE"/>
    <w:rsid w:val="001C52DF"/>
    <w:rsid w:val="001C5484"/>
    <w:rsid w:val="001C5754"/>
    <w:rsid w:val="001C57C3"/>
    <w:rsid w:val="001C5D22"/>
    <w:rsid w:val="001C6057"/>
    <w:rsid w:val="001C608D"/>
    <w:rsid w:val="001C61C2"/>
    <w:rsid w:val="001C62FC"/>
    <w:rsid w:val="001C62FE"/>
    <w:rsid w:val="001C676A"/>
    <w:rsid w:val="001C6B34"/>
    <w:rsid w:val="001C6C60"/>
    <w:rsid w:val="001C7318"/>
    <w:rsid w:val="001C7970"/>
    <w:rsid w:val="001C7C85"/>
    <w:rsid w:val="001C7D3A"/>
    <w:rsid w:val="001C7E86"/>
    <w:rsid w:val="001C7E8D"/>
    <w:rsid w:val="001D01FD"/>
    <w:rsid w:val="001D0241"/>
    <w:rsid w:val="001D06E6"/>
    <w:rsid w:val="001D07F6"/>
    <w:rsid w:val="001D0968"/>
    <w:rsid w:val="001D0AF4"/>
    <w:rsid w:val="001D10A1"/>
    <w:rsid w:val="001D1955"/>
    <w:rsid w:val="001D1B3B"/>
    <w:rsid w:val="001D1CDA"/>
    <w:rsid w:val="001D20A4"/>
    <w:rsid w:val="001D21F9"/>
    <w:rsid w:val="001D2398"/>
    <w:rsid w:val="001D23C7"/>
    <w:rsid w:val="001D2B4F"/>
    <w:rsid w:val="001D2BF6"/>
    <w:rsid w:val="001D2C9D"/>
    <w:rsid w:val="001D2E11"/>
    <w:rsid w:val="001D3543"/>
    <w:rsid w:val="001D3B8D"/>
    <w:rsid w:val="001D3C85"/>
    <w:rsid w:val="001D3DDD"/>
    <w:rsid w:val="001D4FEE"/>
    <w:rsid w:val="001D552D"/>
    <w:rsid w:val="001D57CA"/>
    <w:rsid w:val="001D5A93"/>
    <w:rsid w:val="001D5ACA"/>
    <w:rsid w:val="001D5C8F"/>
    <w:rsid w:val="001D5FA3"/>
    <w:rsid w:val="001D67BE"/>
    <w:rsid w:val="001D68C6"/>
    <w:rsid w:val="001D6B40"/>
    <w:rsid w:val="001D6ED6"/>
    <w:rsid w:val="001D7144"/>
    <w:rsid w:val="001D7454"/>
    <w:rsid w:val="001D76D0"/>
    <w:rsid w:val="001D7B70"/>
    <w:rsid w:val="001D7D67"/>
    <w:rsid w:val="001D7DC5"/>
    <w:rsid w:val="001D7E69"/>
    <w:rsid w:val="001D7FD8"/>
    <w:rsid w:val="001E020A"/>
    <w:rsid w:val="001E03A0"/>
    <w:rsid w:val="001E07BF"/>
    <w:rsid w:val="001E07C9"/>
    <w:rsid w:val="001E0B61"/>
    <w:rsid w:val="001E0C48"/>
    <w:rsid w:val="001E0CA0"/>
    <w:rsid w:val="001E1491"/>
    <w:rsid w:val="001E14D5"/>
    <w:rsid w:val="001E1893"/>
    <w:rsid w:val="001E1B63"/>
    <w:rsid w:val="001E1DC9"/>
    <w:rsid w:val="001E1DD6"/>
    <w:rsid w:val="001E214C"/>
    <w:rsid w:val="001E228E"/>
    <w:rsid w:val="001E237A"/>
    <w:rsid w:val="001E277A"/>
    <w:rsid w:val="001E29BE"/>
    <w:rsid w:val="001E2A31"/>
    <w:rsid w:val="001E2E30"/>
    <w:rsid w:val="001E2F83"/>
    <w:rsid w:val="001E305D"/>
    <w:rsid w:val="001E33CC"/>
    <w:rsid w:val="001E3438"/>
    <w:rsid w:val="001E345A"/>
    <w:rsid w:val="001E3569"/>
    <w:rsid w:val="001E3B0B"/>
    <w:rsid w:val="001E3B32"/>
    <w:rsid w:val="001E3FB2"/>
    <w:rsid w:val="001E4296"/>
    <w:rsid w:val="001E4724"/>
    <w:rsid w:val="001E4804"/>
    <w:rsid w:val="001E4A34"/>
    <w:rsid w:val="001E4A50"/>
    <w:rsid w:val="001E4CDE"/>
    <w:rsid w:val="001E4DC3"/>
    <w:rsid w:val="001E5013"/>
    <w:rsid w:val="001E50B3"/>
    <w:rsid w:val="001E50D1"/>
    <w:rsid w:val="001E5470"/>
    <w:rsid w:val="001E573E"/>
    <w:rsid w:val="001E57D3"/>
    <w:rsid w:val="001E5C92"/>
    <w:rsid w:val="001E6107"/>
    <w:rsid w:val="001E631F"/>
    <w:rsid w:val="001E6504"/>
    <w:rsid w:val="001E6561"/>
    <w:rsid w:val="001E6FD5"/>
    <w:rsid w:val="001E7545"/>
    <w:rsid w:val="001E774F"/>
    <w:rsid w:val="001E77DA"/>
    <w:rsid w:val="001E796D"/>
    <w:rsid w:val="001E7A4E"/>
    <w:rsid w:val="001E7DFB"/>
    <w:rsid w:val="001E7EC0"/>
    <w:rsid w:val="001F01C9"/>
    <w:rsid w:val="001F056A"/>
    <w:rsid w:val="001F08F2"/>
    <w:rsid w:val="001F09DC"/>
    <w:rsid w:val="001F0A03"/>
    <w:rsid w:val="001F0ADC"/>
    <w:rsid w:val="001F0C29"/>
    <w:rsid w:val="001F0E45"/>
    <w:rsid w:val="001F0E54"/>
    <w:rsid w:val="001F1666"/>
    <w:rsid w:val="001F1854"/>
    <w:rsid w:val="001F19A2"/>
    <w:rsid w:val="001F1B7C"/>
    <w:rsid w:val="001F29A4"/>
    <w:rsid w:val="001F2C05"/>
    <w:rsid w:val="001F346A"/>
    <w:rsid w:val="001F3AFC"/>
    <w:rsid w:val="001F3D82"/>
    <w:rsid w:val="001F3F57"/>
    <w:rsid w:val="001F4A76"/>
    <w:rsid w:val="001F5091"/>
    <w:rsid w:val="001F51CC"/>
    <w:rsid w:val="001F5740"/>
    <w:rsid w:val="001F5AC3"/>
    <w:rsid w:val="001F6348"/>
    <w:rsid w:val="001F65B1"/>
    <w:rsid w:val="001F6A66"/>
    <w:rsid w:val="001F71CE"/>
    <w:rsid w:val="001F753F"/>
    <w:rsid w:val="001F76F2"/>
    <w:rsid w:val="001F778B"/>
    <w:rsid w:val="001F7881"/>
    <w:rsid w:val="001F78D2"/>
    <w:rsid w:val="001F79E1"/>
    <w:rsid w:val="001F7BA2"/>
    <w:rsid w:val="001F7D1B"/>
    <w:rsid w:val="0020043F"/>
    <w:rsid w:val="00200BBD"/>
    <w:rsid w:val="00200D96"/>
    <w:rsid w:val="00200DA8"/>
    <w:rsid w:val="00200E26"/>
    <w:rsid w:val="00200E54"/>
    <w:rsid w:val="00201008"/>
    <w:rsid w:val="0020167B"/>
    <w:rsid w:val="00201ABB"/>
    <w:rsid w:val="002025F9"/>
    <w:rsid w:val="00202B17"/>
    <w:rsid w:val="00202B58"/>
    <w:rsid w:val="00202B6D"/>
    <w:rsid w:val="00202C61"/>
    <w:rsid w:val="002030B3"/>
    <w:rsid w:val="00203198"/>
    <w:rsid w:val="0020323F"/>
    <w:rsid w:val="00203847"/>
    <w:rsid w:val="00203D71"/>
    <w:rsid w:val="00204230"/>
    <w:rsid w:val="0020448E"/>
    <w:rsid w:val="002044A7"/>
    <w:rsid w:val="00204994"/>
    <w:rsid w:val="00204FAF"/>
    <w:rsid w:val="002053B6"/>
    <w:rsid w:val="00205E51"/>
    <w:rsid w:val="00205E97"/>
    <w:rsid w:val="0020606D"/>
    <w:rsid w:val="0020661E"/>
    <w:rsid w:val="00206AC3"/>
    <w:rsid w:val="00207241"/>
    <w:rsid w:val="00207487"/>
    <w:rsid w:val="00207599"/>
    <w:rsid w:val="00207611"/>
    <w:rsid w:val="0020780D"/>
    <w:rsid w:val="00207D1B"/>
    <w:rsid w:val="00207F75"/>
    <w:rsid w:val="002100AE"/>
    <w:rsid w:val="00210B15"/>
    <w:rsid w:val="0021144F"/>
    <w:rsid w:val="00211A5B"/>
    <w:rsid w:val="00211A8F"/>
    <w:rsid w:val="00211CD0"/>
    <w:rsid w:val="00211D3A"/>
    <w:rsid w:val="00211F79"/>
    <w:rsid w:val="00211FCE"/>
    <w:rsid w:val="00212AB6"/>
    <w:rsid w:val="00212B50"/>
    <w:rsid w:val="00212C86"/>
    <w:rsid w:val="00212EA4"/>
    <w:rsid w:val="00212F45"/>
    <w:rsid w:val="00213055"/>
    <w:rsid w:val="002130FD"/>
    <w:rsid w:val="002131FE"/>
    <w:rsid w:val="00213407"/>
    <w:rsid w:val="002137F8"/>
    <w:rsid w:val="00213B54"/>
    <w:rsid w:val="00213D6B"/>
    <w:rsid w:val="00213EF1"/>
    <w:rsid w:val="00213F76"/>
    <w:rsid w:val="0021413B"/>
    <w:rsid w:val="002147C1"/>
    <w:rsid w:val="00214A63"/>
    <w:rsid w:val="00214C7F"/>
    <w:rsid w:val="0021547E"/>
    <w:rsid w:val="002154D8"/>
    <w:rsid w:val="00215EC2"/>
    <w:rsid w:val="00216143"/>
    <w:rsid w:val="0021660C"/>
    <w:rsid w:val="002167A1"/>
    <w:rsid w:val="002170DE"/>
    <w:rsid w:val="002176AA"/>
    <w:rsid w:val="00217822"/>
    <w:rsid w:val="00217F6D"/>
    <w:rsid w:val="0022016C"/>
    <w:rsid w:val="0022056C"/>
    <w:rsid w:val="00220D9A"/>
    <w:rsid w:val="002212FF"/>
    <w:rsid w:val="002214DF"/>
    <w:rsid w:val="00221895"/>
    <w:rsid w:val="00221BBA"/>
    <w:rsid w:val="00221CC4"/>
    <w:rsid w:val="0022239C"/>
    <w:rsid w:val="002223E6"/>
    <w:rsid w:val="00222995"/>
    <w:rsid w:val="002229E5"/>
    <w:rsid w:val="00222B1B"/>
    <w:rsid w:val="00222F3E"/>
    <w:rsid w:val="00223358"/>
    <w:rsid w:val="00223E45"/>
    <w:rsid w:val="00223EFE"/>
    <w:rsid w:val="00223F7F"/>
    <w:rsid w:val="002244C6"/>
    <w:rsid w:val="00224A40"/>
    <w:rsid w:val="00224F57"/>
    <w:rsid w:val="002250BF"/>
    <w:rsid w:val="00225C1F"/>
    <w:rsid w:val="00225D5D"/>
    <w:rsid w:val="002264AF"/>
    <w:rsid w:val="00226A90"/>
    <w:rsid w:val="00226CC3"/>
    <w:rsid w:val="00227B43"/>
    <w:rsid w:val="00227BE2"/>
    <w:rsid w:val="0023047A"/>
    <w:rsid w:val="002308B1"/>
    <w:rsid w:val="00230C62"/>
    <w:rsid w:val="00230D9E"/>
    <w:rsid w:val="00230E40"/>
    <w:rsid w:val="00231344"/>
    <w:rsid w:val="002316B8"/>
    <w:rsid w:val="00231A6F"/>
    <w:rsid w:val="00231D86"/>
    <w:rsid w:val="00232A5A"/>
    <w:rsid w:val="00232F54"/>
    <w:rsid w:val="00233025"/>
    <w:rsid w:val="002336D4"/>
    <w:rsid w:val="00233892"/>
    <w:rsid w:val="00233A3F"/>
    <w:rsid w:val="00234615"/>
    <w:rsid w:val="002349FD"/>
    <w:rsid w:val="00234A8E"/>
    <w:rsid w:val="00234EB2"/>
    <w:rsid w:val="00234EFA"/>
    <w:rsid w:val="002351E8"/>
    <w:rsid w:val="00235500"/>
    <w:rsid w:val="002359FB"/>
    <w:rsid w:val="00235E78"/>
    <w:rsid w:val="002360F0"/>
    <w:rsid w:val="00236351"/>
    <w:rsid w:val="00236CAC"/>
    <w:rsid w:val="00237602"/>
    <w:rsid w:val="002379F8"/>
    <w:rsid w:val="00237E9A"/>
    <w:rsid w:val="00240065"/>
    <w:rsid w:val="00240D04"/>
    <w:rsid w:val="002415E7"/>
    <w:rsid w:val="002416E3"/>
    <w:rsid w:val="002419E6"/>
    <w:rsid w:val="00241C35"/>
    <w:rsid w:val="0024282E"/>
    <w:rsid w:val="00242879"/>
    <w:rsid w:val="0024294E"/>
    <w:rsid w:val="00242C3E"/>
    <w:rsid w:val="00242CD2"/>
    <w:rsid w:val="002430CF"/>
    <w:rsid w:val="00243289"/>
    <w:rsid w:val="00243610"/>
    <w:rsid w:val="002436E0"/>
    <w:rsid w:val="00243E54"/>
    <w:rsid w:val="002440CC"/>
    <w:rsid w:val="00244317"/>
    <w:rsid w:val="0024440D"/>
    <w:rsid w:val="002446AB"/>
    <w:rsid w:val="0024473F"/>
    <w:rsid w:val="0024492C"/>
    <w:rsid w:val="00244A75"/>
    <w:rsid w:val="00244AB6"/>
    <w:rsid w:val="00245161"/>
    <w:rsid w:val="00245167"/>
    <w:rsid w:val="002451D6"/>
    <w:rsid w:val="002454F4"/>
    <w:rsid w:val="00245615"/>
    <w:rsid w:val="002456A8"/>
    <w:rsid w:val="00245985"/>
    <w:rsid w:val="00245D56"/>
    <w:rsid w:val="00245D74"/>
    <w:rsid w:val="00245FC6"/>
    <w:rsid w:val="00246311"/>
    <w:rsid w:val="0024676D"/>
    <w:rsid w:val="002467D7"/>
    <w:rsid w:val="002470E1"/>
    <w:rsid w:val="0024714C"/>
    <w:rsid w:val="0024728B"/>
    <w:rsid w:val="00247331"/>
    <w:rsid w:val="0024747A"/>
    <w:rsid w:val="00247522"/>
    <w:rsid w:val="00247B4C"/>
    <w:rsid w:val="00247F56"/>
    <w:rsid w:val="002500EC"/>
    <w:rsid w:val="002501DE"/>
    <w:rsid w:val="0025074E"/>
    <w:rsid w:val="002507DA"/>
    <w:rsid w:val="002508BF"/>
    <w:rsid w:val="00250BD7"/>
    <w:rsid w:val="00250C63"/>
    <w:rsid w:val="00250DA6"/>
    <w:rsid w:val="00251118"/>
    <w:rsid w:val="002511E7"/>
    <w:rsid w:val="002519D9"/>
    <w:rsid w:val="00251D9B"/>
    <w:rsid w:val="00251EFE"/>
    <w:rsid w:val="00251FB1"/>
    <w:rsid w:val="002525D2"/>
    <w:rsid w:val="00252787"/>
    <w:rsid w:val="00252BF7"/>
    <w:rsid w:val="00252C18"/>
    <w:rsid w:val="00252CC6"/>
    <w:rsid w:val="00253903"/>
    <w:rsid w:val="00253B65"/>
    <w:rsid w:val="00253C2E"/>
    <w:rsid w:val="00253E94"/>
    <w:rsid w:val="002549C1"/>
    <w:rsid w:val="00254AC7"/>
    <w:rsid w:val="00254B4E"/>
    <w:rsid w:val="00254D64"/>
    <w:rsid w:val="00255A51"/>
    <w:rsid w:val="00255E27"/>
    <w:rsid w:val="00255FB6"/>
    <w:rsid w:val="00256344"/>
    <w:rsid w:val="00256546"/>
    <w:rsid w:val="0025666E"/>
    <w:rsid w:val="00256971"/>
    <w:rsid w:val="0025698B"/>
    <w:rsid w:val="00256C17"/>
    <w:rsid w:val="00257274"/>
    <w:rsid w:val="002575F7"/>
    <w:rsid w:val="00257634"/>
    <w:rsid w:val="00257700"/>
    <w:rsid w:val="0025787A"/>
    <w:rsid w:val="00257B80"/>
    <w:rsid w:val="00260153"/>
    <w:rsid w:val="002601C2"/>
    <w:rsid w:val="002602C1"/>
    <w:rsid w:val="00260507"/>
    <w:rsid w:val="00260714"/>
    <w:rsid w:val="00260B02"/>
    <w:rsid w:val="002610E7"/>
    <w:rsid w:val="0026120B"/>
    <w:rsid w:val="0026148B"/>
    <w:rsid w:val="002615F4"/>
    <w:rsid w:val="0026163B"/>
    <w:rsid w:val="0026174C"/>
    <w:rsid w:val="0026193C"/>
    <w:rsid w:val="0026201D"/>
    <w:rsid w:val="00262407"/>
    <w:rsid w:val="002627D1"/>
    <w:rsid w:val="00262B3B"/>
    <w:rsid w:val="00262BDB"/>
    <w:rsid w:val="00262CCC"/>
    <w:rsid w:val="00263380"/>
    <w:rsid w:val="002633C0"/>
    <w:rsid w:val="002635A5"/>
    <w:rsid w:val="00263642"/>
    <w:rsid w:val="002637B0"/>
    <w:rsid w:val="00263B5F"/>
    <w:rsid w:val="00263D1F"/>
    <w:rsid w:val="002641DB"/>
    <w:rsid w:val="00264201"/>
    <w:rsid w:val="002643D5"/>
    <w:rsid w:val="002644BC"/>
    <w:rsid w:val="00264C35"/>
    <w:rsid w:val="00265242"/>
    <w:rsid w:val="002654C9"/>
    <w:rsid w:val="00265B04"/>
    <w:rsid w:val="002665B3"/>
    <w:rsid w:val="00266706"/>
    <w:rsid w:val="00266831"/>
    <w:rsid w:val="00266CEC"/>
    <w:rsid w:val="00266CFA"/>
    <w:rsid w:val="00266F4E"/>
    <w:rsid w:val="00266F5F"/>
    <w:rsid w:val="00267364"/>
    <w:rsid w:val="002674B5"/>
    <w:rsid w:val="00267C78"/>
    <w:rsid w:val="00267D1A"/>
    <w:rsid w:val="00267D55"/>
    <w:rsid w:val="00267D59"/>
    <w:rsid w:val="00267DD9"/>
    <w:rsid w:val="00267F40"/>
    <w:rsid w:val="00270464"/>
    <w:rsid w:val="0027085D"/>
    <w:rsid w:val="00270ADE"/>
    <w:rsid w:val="00270E7E"/>
    <w:rsid w:val="00270F1F"/>
    <w:rsid w:val="00270F63"/>
    <w:rsid w:val="00270FF5"/>
    <w:rsid w:val="00271187"/>
    <w:rsid w:val="00271496"/>
    <w:rsid w:val="0027176C"/>
    <w:rsid w:val="00272070"/>
    <w:rsid w:val="002720A8"/>
    <w:rsid w:val="0027210F"/>
    <w:rsid w:val="00272378"/>
    <w:rsid w:val="00272C7D"/>
    <w:rsid w:val="00272EF2"/>
    <w:rsid w:val="0027389A"/>
    <w:rsid w:val="00274172"/>
    <w:rsid w:val="002744B3"/>
    <w:rsid w:val="00274592"/>
    <w:rsid w:val="002751D9"/>
    <w:rsid w:val="0027567E"/>
    <w:rsid w:val="00275888"/>
    <w:rsid w:val="00275983"/>
    <w:rsid w:val="00275C0B"/>
    <w:rsid w:val="00275C5F"/>
    <w:rsid w:val="00275D6C"/>
    <w:rsid w:val="0027633F"/>
    <w:rsid w:val="002766D6"/>
    <w:rsid w:val="002769A6"/>
    <w:rsid w:val="002770A6"/>
    <w:rsid w:val="002772A9"/>
    <w:rsid w:val="00280924"/>
    <w:rsid w:val="00280929"/>
    <w:rsid w:val="00280AD5"/>
    <w:rsid w:val="00280D6A"/>
    <w:rsid w:val="00281060"/>
    <w:rsid w:val="002815CA"/>
    <w:rsid w:val="00281837"/>
    <w:rsid w:val="00281C3D"/>
    <w:rsid w:val="00281D6A"/>
    <w:rsid w:val="00282175"/>
    <w:rsid w:val="0028248C"/>
    <w:rsid w:val="00282882"/>
    <w:rsid w:val="00282D43"/>
    <w:rsid w:val="00283132"/>
    <w:rsid w:val="00283342"/>
    <w:rsid w:val="00283608"/>
    <w:rsid w:val="00284264"/>
    <w:rsid w:val="00284684"/>
    <w:rsid w:val="00284AA0"/>
    <w:rsid w:val="00284BF0"/>
    <w:rsid w:val="00284F11"/>
    <w:rsid w:val="0028558C"/>
    <w:rsid w:val="002856A3"/>
    <w:rsid w:val="002859F1"/>
    <w:rsid w:val="00285A93"/>
    <w:rsid w:val="00285DD8"/>
    <w:rsid w:val="00286128"/>
    <w:rsid w:val="002861AD"/>
    <w:rsid w:val="002861B6"/>
    <w:rsid w:val="0028656C"/>
    <w:rsid w:val="002866B4"/>
    <w:rsid w:val="002867C3"/>
    <w:rsid w:val="00286BAF"/>
    <w:rsid w:val="00286F98"/>
    <w:rsid w:val="002871C0"/>
    <w:rsid w:val="002871D4"/>
    <w:rsid w:val="00287306"/>
    <w:rsid w:val="002874C2"/>
    <w:rsid w:val="002900F4"/>
    <w:rsid w:val="00290199"/>
    <w:rsid w:val="00290519"/>
    <w:rsid w:val="002908D7"/>
    <w:rsid w:val="00290B21"/>
    <w:rsid w:val="00290E59"/>
    <w:rsid w:val="002910E2"/>
    <w:rsid w:val="0029152E"/>
    <w:rsid w:val="0029165B"/>
    <w:rsid w:val="00291755"/>
    <w:rsid w:val="0029195E"/>
    <w:rsid w:val="00292015"/>
    <w:rsid w:val="002920CD"/>
    <w:rsid w:val="00292285"/>
    <w:rsid w:val="002925F6"/>
    <w:rsid w:val="00292DEB"/>
    <w:rsid w:val="00292F54"/>
    <w:rsid w:val="00292F5E"/>
    <w:rsid w:val="00293936"/>
    <w:rsid w:val="00293C11"/>
    <w:rsid w:val="00293DD0"/>
    <w:rsid w:val="00294473"/>
    <w:rsid w:val="002949E6"/>
    <w:rsid w:val="00294A61"/>
    <w:rsid w:val="0029508F"/>
    <w:rsid w:val="002952AD"/>
    <w:rsid w:val="002956A0"/>
    <w:rsid w:val="002958A2"/>
    <w:rsid w:val="002958CC"/>
    <w:rsid w:val="00295BDB"/>
    <w:rsid w:val="00295C3B"/>
    <w:rsid w:val="00297266"/>
    <w:rsid w:val="002976FE"/>
    <w:rsid w:val="00297890"/>
    <w:rsid w:val="00297D2A"/>
    <w:rsid w:val="002A059B"/>
    <w:rsid w:val="002A05E6"/>
    <w:rsid w:val="002A0BAF"/>
    <w:rsid w:val="002A1596"/>
    <w:rsid w:val="002A1629"/>
    <w:rsid w:val="002A16CD"/>
    <w:rsid w:val="002A1BAD"/>
    <w:rsid w:val="002A1CB6"/>
    <w:rsid w:val="002A206C"/>
    <w:rsid w:val="002A285B"/>
    <w:rsid w:val="002A2C7B"/>
    <w:rsid w:val="002A2DE8"/>
    <w:rsid w:val="002A2EDE"/>
    <w:rsid w:val="002A3059"/>
    <w:rsid w:val="002A35D1"/>
    <w:rsid w:val="002A39D4"/>
    <w:rsid w:val="002A3F2B"/>
    <w:rsid w:val="002A3FE5"/>
    <w:rsid w:val="002A418A"/>
    <w:rsid w:val="002A42B3"/>
    <w:rsid w:val="002A48DF"/>
    <w:rsid w:val="002A4AF9"/>
    <w:rsid w:val="002A5550"/>
    <w:rsid w:val="002A5F7E"/>
    <w:rsid w:val="002A5F8C"/>
    <w:rsid w:val="002A638E"/>
    <w:rsid w:val="002A671D"/>
    <w:rsid w:val="002A6E95"/>
    <w:rsid w:val="002A70AF"/>
    <w:rsid w:val="002A7773"/>
    <w:rsid w:val="002A7894"/>
    <w:rsid w:val="002A7A98"/>
    <w:rsid w:val="002A7E2D"/>
    <w:rsid w:val="002B06F8"/>
    <w:rsid w:val="002B0CCF"/>
    <w:rsid w:val="002B0D2F"/>
    <w:rsid w:val="002B1183"/>
    <w:rsid w:val="002B1221"/>
    <w:rsid w:val="002B12C2"/>
    <w:rsid w:val="002B1650"/>
    <w:rsid w:val="002B192A"/>
    <w:rsid w:val="002B1ABE"/>
    <w:rsid w:val="002B1B94"/>
    <w:rsid w:val="002B1CF9"/>
    <w:rsid w:val="002B1E2E"/>
    <w:rsid w:val="002B2193"/>
    <w:rsid w:val="002B22AF"/>
    <w:rsid w:val="002B2A8E"/>
    <w:rsid w:val="002B2DA7"/>
    <w:rsid w:val="002B2FF3"/>
    <w:rsid w:val="002B315D"/>
    <w:rsid w:val="002B3176"/>
    <w:rsid w:val="002B331B"/>
    <w:rsid w:val="002B3C8F"/>
    <w:rsid w:val="002B4734"/>
    <w:rsid w:val="002B4741"/>
    <w:rsid w:val="002B4983"/>
    <w:rsid w:val="002B548D"/>
    <w:rsid w:val="002B56E3"/>
    <w:rsid w:val="002B58C1"/>
    <w:rsid w:val="002B5C68"/>
    <w:rsid w:val="002B5E96"/>
    <w:rsid w:val="002B5F5E"/>
    <w:rsid w:val="002B6223"/>
    <w:rsid w:val="002B6291"/>
    <w:rsid w:val="002B6357"/>
    <w:rsid w:val="002B6369"/>
    <w:rsid w:val="002B6552"/>
    <w:rsid w:val="002B6598"/>
    <w:rsid w:val="002B6697"/>
    <w:rsid w:val="002B6B59"/>
    <w:rsid w:val="002B6C09"/>
    <w:rsid w:val="002B6DC1"/>
    <w:rsid w:val="002B7F85"/>
    <w:rsid w:val="002C0046"/>
    <w:rsid w:val="002C01F6"/>
    <w:rsid w:val="002C03C3"/>
    <w:rsid w:val="002C0932"/>
    <w:rsid w:val="002C0FAB"/>
    <w:rsid w:val="002C1114"/>
    <w:rsid w:val="002C224D"/>
    <w:rsid w:val="002C22F6"/>
    <w:rsid w:val="002C26DC"/>
    <w:rsid w:val="002C2720"/>
    <w:rsid w:val="002C279A"/>
    <w:rsid w:val="002C31AF"/>
    <w:rsid w:val="002C3256"/>
    <w:rsid w:val="002C33D7"/>
    <w:rsid w:val="002C3425"/>
    <w:rsid w:val="002C36A9"/>
    <w:rsid w:val="002C36F6"/>
    <w:rsid w:val="002C3836"/>
    <w:rsid w:val="002C3B2D"/>
    <w:rsid w:val="002C41A2"/>
    <w:rsid w:val="002C43B9"/>
    <w:rsid w:val="002C43CC"/>
    <w:rsid w:val="002C445A"/>
    <w:rsid w:val="002C4BE6"/>
    <w:rsid w:val="002C4D71"/>
    <w:rsid w:val="002C4D99"/>
    <w:rsid w:val="002C4F4B"/>
    <w:rsid w:val="002C511F"/>
    <w:rsid w:val="002C60CE"/>
    <w:rsid w:val="002C60E7"/>
    <w:rsid w:val="002C6704"/>
    <w:rsid w:val="002C6BDD"/>
    <w:rsid w:val="002C6DFE"/>
    <w:rsid w:val="002C6F4E"/>
    <w:rsid w:val="002C7596"/>
    <w:rsid w:val="002C76D8"/>
    <w:rsid w:val="002C7BD5"/>
    <w:rsid w:val="002D03C6"/>
    <w:rsid w:val="002D044A"/>
    <w:rsid w:val="002D049F"/>
    <w:rsid w:val="002D05AA"/>
    <w:rsid w:val="002D09D0"/>
    <w:rsid w:val="002D0B02"/>
    <w:rsid w:val="002D118B"/>
    <w:rsid w:val="002D11AA"/>
    <w:rsid w:val="002D11F5"/>
    <w:rsid w:val="002D120A"/>
    <w:rsid w:val="002D1264"/>
    <w:rsid w:val="002D160B"/>
    <w:rsid w:val="002D1611"/>
    <w:rsid w:val="002D1633"/>
    <w:rsid w:val="002D1BF8"/>
    <w:rsid w:val="002D1F06"/>
    <w:rsid w:val="002D225D"/>
    <w:rsid w:val="002D25E1"/>
    <w:rsid w:val="002D2804"/>
    <w:rsid w:val="002D2984"/>
    <w:rsid w:val="002D2BFB"/>
    <w:rsid w:val="002D336A"/>
    <w:rsid w:val="002D3A85"/>
    <w:rsid w:val="002D3DA8"/>
    <w:rsid w:val="002D3E17"/>
    <w:rsid w:val="002D3E97"/>
    <w:rsid w:val="002D3FC6"/>
    <w:rsid w:val="002D4104"/>
    <w:rsid w:val="002D4213"/>
    <w:rsid w:val="002D424D"/>
    <w:rsid w:val="002D43DF"/>
    <w:rsid w:val="002D4515"/>
    <w:rsid w:val="002D4535"/>
    <w:rsid w:val="002D476F"/>
    <w:rsid w:val="002D485C"/>
    <w:rsid w:val="002D5384"/>
    <w:rsid w:val="002D5481"/>
    <w:rsid w:val="002D5825"/>
    <w:rsid w:val="002D5E3F"/>
    <w:rsid w:val="002D6899"/>
    <w:rsid w:val="002D7560"/>
    <w:rsid w:val="002D7600"/>
    <w:rsid w:val="002E022A"/>
    <w:rsid w:val="002E033E"/>
    <w:rsid w:val="002E09FA"/>
    <w:rsid w:val="002E0B7F"/>
    <w:rsid w:val="002E0C12"/>
    <w:rsid w:val="002E0EAB"/>
    <w:rsid w:val="002E1B6F"/>
    <w:rsid w:val="002E1D30"/>
    <w:rsid w:val="002E1E96"/>
    <w:rsid w:val="002E1EE8"/>
    <w:rsid w:val="002E204D"/>
    <w:rsid w:val="002E240F"/>
    <w:rsid w:val="002E2AB5"/>
    <w:rsid w:val="002E2BCB"/>
    <w:rsid w:val="002E2BFC"/>
    <w:rsid w:val="002E2ED9"/>
    <w:rsid w:val="002E2EEE"/>
    <w:rsid w:val="002E3252"/>
    <w:rsid w:val="002E34B5"/>
    <w:rsid w:val="002E35F0"/>
    <w:rsid w:val="002E370F"/>
    <w:rsid w:val="002E390E"/>
    <w:rsid w:val="002E3A38"/>
    <w:rsid w:val="002E4203"/>
    <w:rsid w:val="002E4A08"/>
    <w:rsid w:val="002E4BE1"/>
    <w:rsid w:val="002E4C61"/>
    <w:rsid w:val="002E5085"/>
    <w:rsid w:val="002E5202"/>
    <w:rsid w:val="002E5922"/>
    <w:rsid w:val="002E5C72"/>
    <w:rsid w:val="002E5D43"/>
    <w:rsid w:val="002E6B85"/>
    <w:rsid w:val="002E6C5C"/>
    <w:rsid w:val="002E6D61"/>
    <w:rsid w:val="002E732D"/>
    <w:rsid w:val="002E7710"/>
    <w:rsid w:val="002E7B6B"/>
    <w:rsid w:val="002E7BD4"/>
    <w:rsid w:val="002F04CA"/>
    <w:rsid w:val="002F05D8"/>
    <w:rsid w:val="002F0734"/>
    <w:rsid w:val="002F0959"/>
    <w:rsid w:val="002F0B3F"/>
    <w:rsid w:val="002F0BDD"/>
    <w:rsid w:val="002F0DFE"/>
    <w:rsid w:val="002F1872"/>
    <w:rsid w:val="002F1CA8"/>
    <w:rsid w:val="002F240B"/>
    <w:rsid w:val="002F2586"/>
    <w:rsid w:val="002F27A9"/>
    <w:rsid w:val="002F2FE8"/>
    <w:rsid w:val="002F3644"/>
    <w:rsid w:val="002F36CD"/>
    <w:rsid w:val="002F38BD"/>
    <w:rsid w:val="002F39FB"/>
    <w:rsid w:val="002F4635"/>
    <w:rsid w:val="002F4885"/>
    <w:rsid w:val="002F49F2"/>
    <w:rsid w:val="002F4A65"/>
    <w:rsid w:val="002F4E14"/>
    <w:rsid w:val="002F5044"/>
    <w:rsid w:val="002F52D2"/>
    <w:rsid w:val="002F53ED"/>
    <w:rsid w:val="002F572E"/>
    <w:rsid w:val="002F5A66"/>
    <w:rsid w:val="002F60A8"/>
    <w:rsid w:val="002F60D4"/>
    <w:rsid w:val="002F612A"/>
    <w:rsid w:val="002F67E5"/>
    <w:rsid w:val="002F6845"/>
    <w:rsid w:val="002F707C"/>
    <w:rsid w:val="002F72B3"/>
    <w:rsid w:val="002F78BD"/>
    <w:rsid w:val="002F7940"/>
    <w:rsid w:val="002F7F0F"/>
    <w:rsid w:val="00300503"/>
    <w:rsid w:val="0030056F"/>
    <w:rsid w:val="003007A7"/>
    <w:rsid w:val="00300F0E"/>
    <w:rsid w:val="003010D9"/>
    <w:rsid w:val="0030160F"/>
    <w:rsid w:val="003016DF"/>
    <w:rsid w:val="0030241F"/>
    <w:rsid w:val="00302647"/>
    <w:rsid w:val="0030273A"/>
    <w:rsid w:val="0030298A"/>
    <w:rsid w:val="00302B7E"/>
    <w:rsid w:val="00302CCE"/>
    <w:rsid w:val="00303563"/>
    <w:rsid w:val="00303FCD"/>
    <w:rsid w:val="003040D0"/>
    <w:rsid w:val="003040FD"/>
    <w:rsid w:val="0030484F"/>
    <w:rsid w:val="00304C82"/>
    <w:rsid w:val="00304E45"/>
    <w:rsid w:val="0030563C"/>
    <w:rsid w:val="003059C3"/>
    <w:rsid w:val="00305BF7"/>
    <w:rsid w:val="00305C0E"/>
    <w:rsid w:val="00305DCA"/>
    <w:rsid w:val="00305F9E"/>
    <w:rsid w:val="003061C9"/>
    <w:rsid w:val="00306241"/>
    <w:rsid w:val="0030624E"/>
    <w:rsid w:val="00306323"/>
    <w:rsid w:val="0030643A"/>
    <w:rsid w:val="003065DC"/>
    <w:rsid w:val="00306AED"/>
    <w:rsid w:val="00306C06"/>
    <w:rsid w:val="00306C6C"/>
    <w:rsid w:val="00307989"/>
    <w:rsid w:val="00307AB0"/>
    <w:rsid w:val="003109DA"/>
    <w:rsid w:val="00310B10"/>
    <w:rsid w:val="0031183C"/>
    <w:rsid w:val="00311927"/>
    <w:rsid w:val="0031193D"/>
    <w:rsid w:val="00311B6B"/>
    <w:rsid w:val="00311EB1"/>
    <w:rsid w:val="00311F0C"/>
    <w:rsid w:val="003124D7"/>
    <w:rsid w:val="00312944"/>
    <w:rsid w:val="00312AB8"/>
    <w:rsid w:val="00312C27"/>
    <w:rsid w:val="00312CF2"/>
    <w:rsid w:val="00312F79"/>
    <w:rsid w:val="003133B4"/>
    <w:rsid w:val="00313659"/>
    <w:rsid w:val="003136AC"/>
    <w:rsid w:val="00313875"/>
    <w:rsid w:val="00314069"/>
    <w:rsid w:val="00314116"/>
    <w:rsid w:val="0031444C"/>
    <w:rsid w:val="00314914"/>
    <w:rsid w:val="00314B37"/>
    <w:rsid w:val="0031556C"/>
    <w:rsid w:val="0031568A"/>
    <w:rsid w:val="00315924"/>
    <w:rsid w:val="0031594B"/>
    <w:rsid w:val="00315A3E"/>
    <w:rsid w:val="00315CB7"/>
    <w:rsid w:val="00315F94"/>
    <w:rsid w:val="003161E9"/>
    <w:rsid w:val="00316857"/>
    <w:rsid w:val="0031686A"/>
    <w:rsid w:val="003174DB"/>
    <w:rsid w:val="003175D6"/>
    <w:rsid w:val="0031775E"/>
    <w:rsid w:val="00317A58"/>
    <w:rsid w:val="00317EAF"/>
    <w:rsid w:val="00320142"/>
    <w:rsid w:val="003202B3"/>
    <w:rsid w:val="0032041C"/>
    <w:rsid w:val="00320463"/>
    <w:rsid w:val="003207FD"/>
    <w:rsid w:val="00320CC9"/>
    <w:rsid w:val="003212B7"/>
    <w:rsid w:val="00321315"/>
    <w:rsid w:val="003213D5"/>
    <w:rsid w:val="003219AB"/>
    <w:rsid w:val="00321B2E"/>
    <w:rsid w:val="00321C0E"/>
    <w:rsid w:val="00321C68"/>
    <w:rsid w:val="0032227F"/>
    <w:rsid w:val="0032285C"/>
    <w:rsid w:val="00322AD7"/>
    <w:rsid w:val="00323147"/>
    <w:rsid w:val="00323377"/>
    <w:rsid w:val="003235D9"/>
    <w:rsid w:val="0032368E"/>
    <w:rsid w:val="00323B26"/>
    <w:rsid w:val="00323C99"/>
    <w:rsid w:val="00323F5C"/>
    <w:rsid w:val="00324014"/>
    <w:rsid w:val="003240EF"/>
    <w:rsid w:val="00324628"/>
    <w:rsid w:val="00324646"/>
    <w:rsid w:val="00324A2B"/>
    <w:rsid w:val="00324E4E"/>
    <w:rsid w:val="00325013"/>
    <w:rsid w:val="00325311"/>
    <w:rsid w:val="00325444"/>
    <w:rsid w:val="00325563"/>
    <w:rsid w:val="0032563F"/>
    <w:rsid w:val="00325955"/>
    <w:rsid w:val="00325AD2"/>
    <w:rsid w:val="00326733"/>
    <w:rsid w:val="003267B5"/>
    <w:rsid w:val="00326BA6"/>
    <w:rsid w:val="00326DAF"/>
    <w:rsid w:val="00326F27"/>
    <w:rsid w:val="00327528"/>
    <w:rsid w:val="00327725"/>
    <w:rsid w:val="00327863"/>
    <w:rsid w:val="003304D7"/>
    <w:rsid w:val="00330676"/>
    <w:rsid w:val="00330748"/>
    <w:rsid w:val="003307E5"/>
    <w:rsid w:val="003307FA"/>
    <w:rsid w:val="00330868"/>
    <w:rsid w:val="003308B4"/>
    <w:rsid w:val="00330A57"/>
    <w:rsid w:val="00330B77"/>
    <w:rsid w:val="00330B7C"/>
    <w:rsid w:val="00331278"/>
    <w:rsid w:val="00331324"/>
    <w:rsid w:val="00331500"/>
    <w:rsid w:val="0033163E"/>
    <w:rsid w:val="00331CA4"/>
    <w:rsid w:val="00331F57"/>
    <w:rsid w:val="00332494"/>
    <w:rsid w:val="0033286A"/>
    <w:rsid w:val="003329FB"/>
    <w:rsid w:val="00332E9F"/>
    <w:rsid w:val="00333266"/>
    <w:rsid w:val="0033335A"/>
    <w:rsid w:val="00333D04"/>
    <w:rsid w:val="00333EBD"/>
    <w:rsid w:val="003341BF"/>
    <w:rsid w:val="00334216"/>
    <w:rsid w:val="003343EA"/>
    <w:rsid w:val="003345D9"/>
    <w:rsid w:val="003346EB"/>
    <w:rsid w:val="00335629"/>
    <w:rsid w:val="0033599B"/>
    <w:rsid w:val="00335A87"/>
    <w:rsid w:val="003366B4"/>
    <w:rsid w:val="00336BB7"/>
    <w:rsid w:val="00336D0D"/>
    <w:rsid w:val="0033712F"/>
    <w:rsid w:val="00337148"/>
    <w:rsid w:val="003377F6"/>
    <w:rsid w:val="00337A80"/>
    <w:rsid w:val="00337DF1"/>
    <w:rsid w:val="00337FBF"/>
    <w:rsid w:val="003405E1"/>
    <w:rsid w:val="003407DE"/>
    <w:rsid w:val="00340D4A"/>
    <w:rsid w:val="00340D53"/>
    <w:rsid w:val="00340DE2"/>
    <w:rsid w:val="00340E0A"/>
    <w:rsid w:val="003412D4"/>
    <w:rsid w:val="0034163D"/>
    <w:rsid w:val="00341655"/>
    <w:rsid w:val="00341AB4"/>
    <w:rsid w:val="00341F12"/>
    <w:rsid w:val="003425BE"/>
    <w:rsid w:val="003426E2"/>
    <w:rsid w:val="003427F1"/>
    <w:rsid w:val="0034283C"/>
    <w:rsid w:val="00342B5B"/>
    <w:rsid w:val="00342BB0"/>
    <w:rsid w:val="0034302E"/>
    <w:rsid w:val="003433E1"/>
    <w:rsid w:val="003435A0"/>
    <w:rsid w:val="003436D0"/>
    <w:rsid w:val="00343854"/>
    <w:rsid w:val="00343FF8"/>
    <w:rsid w:val="00344012"/>
    <w:rsid w:val="003440B4"/>
    <w:rsid w:val="00344512"/>
    <w:rsid w:val="00344754"/>
    <w:rsid w:val="003447D4"/>
    <w:rsid w:val="00344A8D"/>
    <w:rsid w:val="00344DF0"/>
    <w:rsid w:val="0034502F"/>
    <w:rsid w:val="003450F3"/>
    <w:rsid w:val="00345485"/>
    <w:rsid w:val="003456AA"/>
    <w:rsid w:val="0034593D"/>
    <w:rsid w:val="00345F39"/>
    <w:rsid w:val="00346458"/>
    <w:rsid w:val="00346549"/>
    <w:rsid w:val="003465B7"/>
    <w:rsid w:val="003469C4"/>
    <w:rsid w:val="00346A48"/>
    <w:rsid w:val="00346EBE"/>
    <w:rsid w:val="00347198"/>
    <w:rsid w:val="003476F5"/>
    <w:rsid w:val="0034773F"/>
    <w:rsid w:val="0034794F"/>
    <w:rsid w:val="00347B9C"/>
    <w:rsid w:val="00347D47"/>
    <w:rsid w:val="00347E1C"/>
    <w:rsid w:val="00347E48"/>
    <w:rsid w:val="00347E91"/>
    <w:rsid w:val="00347FA8"/>
    <w:rsid w:val="00350096"/>
    <w:rsid w:val="00350241"/>
    <w:rsid w:val="00350582"/>
    <w:rsid w:val="00350A3E"/>
    <w:rsid w:val="00350D87"/>
    <w:rsid w:val="0035116F"/>
    <w:rsid w:val="00351400"/>
    <w:rsid w:val="0035293B"/>
    <w:rsid w:val="00352EE3"/>
    <w:rsid w:val="0035310C"/>
    <w:rsid w:val="003532DB"/>
    <w:rsid w:val="003536F9"/>
    <w:rsid w:val="00353700"/>
    <w:rsid w:val="003537AB"/>
    <w:rsid w:val="003537BE"/>
    <w:rsid w:val="00353E57"/>
    <w:rsid w:val="00354600"/>
    <w:rsid w:val="00354E59"/>
    <w:rsid w:val="00355061"/>
    <w:rsid w:val="00356389"/>
    <w:rsid w:val="0035661E"/>
    <w:rsid w:val="00356C0B"/>
    <w:rsid w:val="00356CBB"/>
    <w:rsid w:val="00356CCE"/>
    <w:rsid w:val="00356E4E"/>
    <w:rsid w:val="003571A8"/>
    <w:rsid w:val="0035725E"/>
    <w:rsid w:val="00357772"/>
    <w:rsid w:val="00357C14"/>
    <w:rsid w:val="00357D87"/>
    <w:rsid w:val="003601F6"/>
    <w:rsid w:val="003602CA"/>
    <w:rsid w:val="003603B3"/>
    <w:rsid w:val="00360655"/>
    <w:rsid w:val="00360758"/>
    <w:rsid w:val="003607AE"/>
    <w:rsid w:val="003607E3"/>
    <w:rsid w:val="00360C2E"/>
    <w:rsid w:val="00361200"/>
    <w:rsid w:val="00361382"/>
    <w:rsid w:val="00361686"/>
    <w:rsid w:val="00361757"/>
    <w:rsid w:val="00361E9F"/>
    <w:rsid w:val="0036201C"/>
    <w:rsid w:val="003624B2"/>
    <w:rsid w:val="0036258B"/>
    <w:rsid w:val="0036293D"/>
    <w:rsid w:val="003629BC"/>
    <w:rsid w:val="00362EBE"/>
    <w:rsid w:val="003634C5"/>
    <w:rsid w:val="00363C75"/>
    <w:rsid w:val="003641D1"/>
    <w:rsid w:val="00364D39"/>
    <w:rsid w:val="00364F93"/>
    <w:rsid w:val="00365090"/>
    <w:rsid w:val="00365D6A"/>
    <w:rsid w:val="00365D8B"/>
    <w:rsid w:val="003660DB"/>
    <w:rsid w:val="00366D62"/>
    <w:rsid w:val="00366DC1"/>
    <w:rsid w:val="00366F29"/>
    <w:rsid w:val="00367201"/>
    <w:rsid w:val="003677BF"/>
    <w:rsid w:val="0036792D"/>
    <w:rsid w:val="00367D88"/>
    <w:rsid w:val="00367FAA"/>
    <w:rsid w:val="00370346"/>
    <w:rsid w:val="003706DC"/>
    <w:rsid w:val="003707E2"/>
    <w:rsid w:val="0037082F"/>
    <w:rsid w:val="00370A56"/>
    <w:rsid w:val="00370EA5"/>
    <w:rsid w:val="0037137F"/>
    <w:rsid w:val="003716CF"/>
    <w:rsid w:val="00371BC7"/>
    <w:rsid w:val="00371C3F"/>
    <w:rsid w:val="00371D68"/>
    <w:rsid w:val="0037216C"/>
    <w:rsid w:val="003725D1"/>
    <w:rsid w:val="00372805"/>
    <w:rsid w:val="00372838"/>
    <w:rsid w:val="003729EA"/>
    <w:rsid w:val="00372EC1"/>
    <w:rsid w:val="003732E8"/>
    <w:rsid w:val="0037358A"/>
    <w:rsid w:val="00373829"/>
    <w:rsid w:val="00373937"/>
    <w:rsid w:val="003739EB"/>
    <w:rsid w:val="00373EB7"/>
    <w:rsid w:val="00373EF9"/>
    <w:rsid w:val="0037451E"/>
    <w:rsid w:val="0037492B"/>
    <w:rsid w:val="00374961"/>
    <w:rsid w:val="00374D28"/>
    <w:rsid w:val="00374F01"/>
    <w:rsid w:val="00374F61"/>
    <w:rsid w:val="003758D9"/>
    <w:rsid w:val="00375E4A"/>
    <w:rsid w:val="00375F4D"/>
    <w:rsid w:val="003761D1"/>
    <w:rsid w:val="0037684A"/>
    <w:rsid w:val="00376DCF"/>
    <w:rsid w:val="00376DD7"/>
    <w:rsid w:val="00377598"/>
    <w:rsid w:val="00377710"/>
    <w:rsid w:val="003779B0"/>
    <w:rsid w:val="003779CA"/>
    <w:rsid w:val="00377EF2"/>
    <w:rsid w:val="00377FC8"/>
    <w:rsid w:val="00380017"/>
    <w:rsid w:val="003801B6"/>
    <w:rsid w:val="00380225"/>
    <w:rsid w:val="00380287"/>
    <w:rsid w:val="003805EE"/>
    <w:rsid w:val="0038068D"/>
    <w:rsid w:val="00380C33"/>
    <w:rsid w:val="00380D84"/>
    <w:rsid w:val="00381475"/>
    <w:rsid w:val="003814A5"/>
    <w:rsid w:val="00381AEE"/>
    <w:rsid w:val="00381D6E"/>
    <w:rsid w:val="00381D99"/>
    <w:rsid w:val="00381FDD"/>
    <w:rsid w:val="00382529"/>
    <w:rsid w:val="0038271A"/>
    <w:rsid w:val="00382ADC"/>
    <w:rsid w:val="00382F76"/>
    <w:rsid w:val="00382FEE"/>
    <w:rsid w:val="00383110"/>
    <w:rsid w:val="0038343C"/>
    <w:rsid w:val="00383FB7"/>
    <w:rsid w:val="00384018"/>
    <w:rsid w:val="00384F21"/>
    <w:rsid w:val="003851AC"/>
    <w:rsid w:val="0038538C"/>
    <w:rsid w:val="003853A1"/>
    <w:rsid w:val="0038558D"/>
    <w:rsid w:val="00385BF8"/>
    <w:rsid w:val="00385D27"/>
    <w:rsid w:val="00385EAB"/>
    <w:rsid w:val="00385F2E"/>
    <w:rsid w:val="00386202"/>
    <w:rsid w:val="003863A5"/>
    <w:rsid w:val="0038643F"/>
    <w:rsid w:val="003868B3"/>
    <w:rsid w:val="00386E56"/>
    <w:rsid w:val="00386F78"/>
    <w:rsid w:val="003874F0"/>
    <w:rsid w:val="003878E3"/>
    <w:rsid w:val="00387929"/>
    <w:rsid w:val="00390277"/>
    <w:rsid w:val="003906E2"/>
    <w:rsid w:val="00390DBD"/>
    <w:rsid w:val="00390E28"/>
    <w:rsid w:val="003911D3"/>
    <w:rsid w:val="003913E1"/>
    <w:rsid w:val="003915F9"/>
    <w:rsid w:val="003916BA"/>
    <w:rsid w:val="00391878"/>
    <w:rsid w:val="003918B9"/>
    <w:rsid w:val="00391B8E"/>
    <w:rsid w:val="00391BFD"/>
    <w:rsid w:val="00392765"/>
    <w:rsid w:val="00392AE2"/>
    <w:rsid w:val="003931CC"/>
    <w:rsid w:val="0039397F"/>
    <w:rsid w:val="00393C6A"/>
    <w:rsid w:val="00393D9C"/>
    <w:rsid w:val="0039455B"/>
    <w:rsid w:val="003946F6"/>
    <w:rsid w:val="003947FD"/>
    <w:rsid w:val="00394960"/>
    <w:rsid w:val="003949C1"/>
    <w:rsid w:val="00394DCF"/>
    <w:rsid w:val="0039529A"/>
    <w:rsid w:val="0039530A"/>
    <w:rsid w:val="00395386"/>
    <w:rsid w:val="003955E7"/>
    <w:rsid w:val="003957FD"/>
    <w:rsid w:val="00395C50"/>
    <w:rsid w:val="0039612F"/>
    <w:rsid w:val="0039618D"/>
    <w:rsid w:val="0039680E"/>
    <w:rsid w:val="00397013"/>
    <w:rsid w:val="0039739E"/>
    <w:rsid w:val="003975EC"/>
    <w:rsid w:val="0039764B"/>
    <w:rsid w:val="00397A1F"/>
    <w:rsid w:val="00397CA1"/>
    <w:rsid w:val="00397CB5"/>
    <w:rsid w:val="003A0523"/>
    <w:rsid w:val="003A0DFB"/>
    <w:rsid w:val="003A10ED"/>
    <w:rsid w:val="003A1176"/>
    <w:rsid w:val="003A1243"/>
    <w:rsid w:val="003A124A"/>
    <w:rsid w:val="003A155D"/>
    <w:rsid w:val="003A1590"/>
    <w:rsid w:val="003A159F"/>
    <w:rsid w:val="003A19CC"/>
    <w:rsid w:val="003A1D2C"/>
    <w:rsid w:val="003A1F77"/>
    <w:rsid w:val="003A25C5"/>
    <w:rsid w:val="003A2B9F"/>
    <w:rsid w:val="003A2E07"/>
    <w:rsid w:val="003A31DD"/>
    <w:rsid w:val="003A3858"/>
    <w:rsid w:val="003A38F6"/>
    <w:rsid w:val="003A3A58"/>
    <w:rsid w:val="003A3C3D"/>
    <w:rsid w:val="003A3CAF"/>
    <w:rsid w:val="003A3DB1"/>
    <w:rsid w:val="003A3FF2"/>
    <w:rsid w:val="003A447B"/>
    <w:rsid w:val="003A449C"/>
    <w:rsid w:val="003A4631"/>
    <w:rsid w:val="003A49EA"/>
    <w:rsid w:val="003A4D5E"/>
    <w:rsid w:val="003A4FEB"/>
    <w:rsid w:val="003A4FF2"/>
    <w:rsid w:val="003A5305"/>
    <w:rsid w:val="003A5B0F"/>
    <w:rsid w:val="003A6296"/>
    <w:rsid w:val="003A7738"/>
    <w:rsid w:val="003B0984"/>
    <w:rsid w:val="003B0EEE"/>
    <w:rsid w:val="003B1462"/>
    <w:rsid w:val="003B1CFB"/>
    <w:rsid w:val="003B1ED5"/>
    <w:rsid w:val="003B2181"/>
    <w:rsid w:val="003B2561"/>
    <w:rsid w:val="003B2965"/>
    <w:rsid w:val="003B29EF"/>
    <w:rsid w:val="003B32CC"/>
    <w:rsid w:val="003B376C"/>
    <w:rsid w:val="003B390C"/>
    <w:rsid w:val="003B3A0A"/>
    <w:rsid w:val="003B3C2C"/>
    <w:rsid w:val="003B4334"/>
    <w:rsid w:val="003B43E4"/>
    <w:rsid w:val="003B49DB"/>
    <w:rsid w:val="003B4A4D"/>
    <w:rsid w:val="003B4BE3"/>
    <w:rsid w:val="003B4CC0"/>
    <w:rsid w:val="003B4E23"/>
    <w:rsid w:val="003B4F1F"/>
    <w:rsid w:val="003B50B2"/>
    <w:rsid w:val="003B53DF"/>
    <w:rsid w:val="003B5681"/>
    <w:rsid w:val="003B5835"/>
    <w:rsid w:val="003B5C25"/>
    <w:rsid w:val="003B5FD4"/>
    <w:rsid w:val="003B66C8"/>
    <w:rsid w:val="003B68E0"/>
    <w:rsid w:val="003B6C26"/>
    <w:rsid w:val="003B6C3C"/>
    <w:rsid w:val="003B6D64"/>
    <w:rsid w:val="003B710C"/>
    <w:rsid w:val="003B7BBE"/>
    <w:rsid w:val="003C0001"/>
    <w:rsid w:val="003C0102"/>
    <w:rsid w:val="003C021A"/>
    <w:rsid w:val="003C052B"/>
    <w:rsid w:val="003C081F"/>
    <w:rsid w:val="003C0A6D"/>
    <w:rsid w:val="003C0AB5"/>
    <w:rsid w:val="003C0E1E"/>
    <w:rsid w:val="003C0F1F"/>
    <w:rsid w:val="003C1127"/>
    <w:rsid w:val="003C13B1"/>
    <w:rsid w:val="003C18BA"/>
    <w:rsid w:val="003C1D45"/>
    <w:rsid w:val="003C2104"/>
    <w:rsid w:val="003C23E4"/>
    <w:rsid w:val="003C283F"/>
    <w:rsid w:val="003C2A4B"/>
    <w:rsid w:val="003C2AFC"/>
    <w:rsid w:val="003C2F0F"/>
    <w:rsid w:val="003C346F"/>
    <w:rsid w:val="003C34AD"/>
    <w:rsid w:val="003C3811"/>
    <w:rsid w:val="003C3D16"/>
    <w:rsid w:val="003C421D"/>
    <w:rsid w:val="003C4924"/>
    <w:rsid w:val="003C4F0B"/>
    <w:rsid w:val="003C5011"/>
    <w:rsid w:val="003C58A0"/>
    <w:rsid w:val="003C5F82"/>
    <w:rsid w:val="003C6045"/>
    <w:rsid w:val="003C644C"/>
    <w:rsid w:val="003C64A4"/>
    <w:rsid w:val="003C68F5"/>
    <w:rsid w:val="003C6C9D"/>
    <w:rsid w:val="003C6EA8"/>
    <w:rsid w:val="003C6EEA"/>
    <w:rsid w:val="003C76D2"/>
    <w:rsid w:val="003C7D9B"/>
    <w:rsid w:val="003D0993"/>
    <w:rsid w:val="003D0AA6"/>
    <w:rsid w:val="003D0D93"/>
    <w:rsid w:val="003D0FE8"/>
    <w:rsid w:val="003D15CC"/>
    <w:rsid w:val="003D1BF5"/>
    <w:rsid w:val="003D1FE4"/>
    <w:rsid w:val="003D21F7"/>
    <w:rsid w:val="003D224F"/>
    <w:rsid w:val="003D2FD9"/>
    <w:rsid w:val="003D357B"/>
    <w:rsid w:val="003D39C1"/>
    <w:rsid w:val="003D3AD7"/>
    <w:rsid w:val="003D3AF7"/>
    <w:rsid w:val="003D3FCA"/>
    <w:rsid w:val="003D3FD2"/>
    <w:rsid w:val="003D48B5"/>
    <w:rsid w:val="003D4C18"/>
    <w:rsid w:val="003D4C22"/>
    <w:rsid w:val="003D51F3"/>
    <w:rsid w:val="003D524D"/>
    <w:rsid w:val="003D562B"/>
    <w:rsid w:val="003D58E1"/>
    <w:rsid w:val="003D607B"/>
    <w:rsid w:val="003D6127"/>
    <w:rsid w:val="003D6219"/>
    <w:rsid w:val="003D6BD2"/>
    <w:rsid w:val="003D6FE1"/>
    <w:rsid w:val="003D71D1"/>
    <w:rsid w:val="003D785B"/>
    <w:rsid w:val="003D78C6"/>
    <w:rsid w:val="003D7D05"/>
    <w:rsid w:val="003D7E1D"/>
    <w:rsid w:val="003D7EB7"/>
    <w:rsid w:val="003D7EEE"/>
    <w:rsid w:val="003E04EF"/>
    <w:rsid w:val="003E0842"/>
    <w:rsid w:val="003E0AA3"/>
    <w:rsid w:val="003E0AE0"/>
    <w:rsid w:val="003E0C52"/>
    <w:rsid w:val="003E0D75"/>
    <w:rsid w:val="003E0E51"/>
    <w:rsid w:val="003E164F"/>
    <w:rsid w:val="003E177B"/>
    <w:rsid w:val="003E26F1"/>
    <w:rsid w:val="003E298D"/>
    <w:rsid w:val="003E2C21"/>
    <w:rsid w:val="003E2EE2"/>
    <w:rsid w:val="003E2EE6"/>
    <w:rsid w:val="003E35AE"/>
    <w:rsid w:val="003E362D"/>
    <w:rsid w:val="003E3732"/>
    <w:rsid w:val="003E3AAB"/>
    <w:rsid w:val="003E3BF6"/>
    <w:rsid w:val="003E3D8B"/>
    <w:rsid w:val="003E3E16"/>
    <w:rsid w:val="003E4685"/>
    <w:rsid w:val="003E4863"/>
    <w:rsid w:val="003E4B1D"/>
    <w:rsid w:val="003E56B9"/>
    <w:rsid w:val="003E58BE"/>
    <w:rsid w:val="003E597A"/>
    <w:rsid w:val="003E5D81"/>
    <w:rsid w:val="003E63BE"/>
    <w:rsid w:val="003E63C0"/>
    <w:rsid w:val="003E6557"/>
    <w:rsid w:val="003E6568"/>
    <w:rsid w:val="003E6ACF"/>
    <w:rsid w:val="003E6FCE"/>
    <w:rsid w:val="003E7128"/>
    <w:rsid w:val="003E7900"/>
    <w:rsid w:val="003E7980"/>
    <w:rsid w:val="003E7A90"/>
    <w:rsid w:val="003E7E1D"/>
    <w:rsid w:val="003F0169"/>
    <w:rsid w:val="003F029C"/>
    <w:rsid w:val="003F0558"/>
    <w:rsid w:val="003F059C"/>
    <w:rsid w:val="003F05A4"/>
    <w:rsid w:val="003F0930"/>
    <w:rsid w:val="003F0D43"/>
    <w:rsid w:val="003F1D08"/>
    <w:rsid w:val="003F1DD6"/>
    <w:rsid w:val="003F1E55"/>
    <w:rsid w:val="003F1F70"/>
    <w:rsid w:val="003F2719"/>
    <w:rsid w:val="003F2739"/>
    <w:rsid w:val="003F282A"/>
    <w:rsid w:val="003F38FE"/>
    <w:rsid w:val="003F3BB8"/>
    <w:rsid w:val="003F4264"/>
    <w:rsid w:val="003F44C3"/>
    <w:rsid w:val="003F48A0"/>
    <w:rsid w:val="003F4B9A"/>
    <w:rsid w:val="003F4C03"/>
    <w:rsid w:val="003F4E83"/>
    <w:rsid w:val="003F4E88"/>
    <w:rsid w:val="003F5B45"/>
    <w:rsid w:val="003F5F52"/>
    <w:rsid w:val="003F6EE5"/>
    <w:rsid w:val="003F7001"/>
    <w:rsid w:val="003F7936"/>
    <w:rsid w:val="003F7BD1"/>
    <w:rsid w:val="003F7D71"/>
    <w:rsid w:val="00400259"/>
    <w:rsid w:val="004002A8"/>
    <w:rsid w:val="004008D8"/>
    <w:rsid w:val="00400B95"/>
    <w:rsid w:val="004010A4"/>
    <w:rsid w:val="00401186"/>
    <w:rsid w:val="0040122D"/>
    <w:rsid w:val="004012B5"/>
    <w:rsid w:val="004016C7"/>
    <w:rsid w:val="00401CC6"/>
    <w:rsid w:val="00402199"/>
    <w:rsid w:val="004027DE"/>
    <w:rsid w:val="00402845"/>
    <w:rsid w:val="00402B49"/>
    <w:rsid w:val="00402F5B"/>
    <w:rsid w:val="0040349D"/>
    <w:rsid w:val="00403720"/>
    <w:rsid w:val="004039BA"/>
    <w:rsid w:val="00403D23"/>
    <w:rsid w:val="00403F26"/>
    <w:rsid w:val="00403F41"/>
    <w:rsid w:val="00404C17"/>
    <w:rsid w:val="00404C84"/>
    <w:rsid w:val="004050C5"/>
    <w:rsid w:val="004050FB"/>
    <w:rsid w:val="00405312"/>
    <w:rsid w:val="0040555D"/>
    <w:rsid w:val="00405A11"/>
    <w:rsid w:val="004061B2"/>
    <w:rsid w:val="004062F3"/>
    <w:rsid w:val="0040630A"/>
    <w:rsid w:val="0040691E"/>
    <w:rsid w:val="004069F1"/>
    <w:rsid w:val="00406DAE"/>
    <w:rsid w:val="00406E00"/>
    <w:rsid w:val="004079B3"/>
    <w:rsid w:val="00407C78"/>
    <w:rsid w:val="00407FB0"/>
    <w:rsid w:val="004101D2"/>
    <w:rsid w:val="0041033E"/>
    <w:rsid w:val="004104B0"/>
    <w:rsid w:val="0041050B"/>
    <w:rsid w:val="0041075D"/>
    <w:rsid w:val="00411393"/>
    <w:rsid w:val="00411545"/>
    <w:rsid w:val="004116BC"/>
    <w:rsid w:val="004116CE"/>
    <w:rsid w:val="00411859"/>
    <w:rsid w:val="00411AFE"/>
    <w:rsid w:val="00411DE6"/>
    <w:rsid w:val="00411F80"/>
    <w:rsid w:val="00411FEF"/>
    <w:rsid w:val="00412173"/>
    <w:rsid w:val="00412476"/>
    <w:rsid w:val="00412DEA"/>
    <w:rsid w:val="00413045"/>
    <w:rsid w:val="00413AC4"/>
    <w:rsid w:val="00414165"/>
    <w:rsid w:val="004142D9"/>
    <w:rsid w:val="00414507"/>
    <w:rsid w:val="004145C5"/>
    <w:rsid w:val="004148CA"/>
    <w:rsid w:val="00414AB9"/>
    <w:rsid w:val="00414C29"/>
    <w:rsid w:val="00414C30"/>
    <w:rsid w:val="0041504A"/>
    <w:rsid w:val="00415872"/>
    <w:rsid w:val="004159B1"/>
    <w:rsid w:val="00415AD2"/>
    <w:rsid w:val="00415E43"/>
    <w:rsid w:val="0041631C"/>
    <w:rsid w:val="00416764"/>
    <w:rsid w:val="00416866"/>
    <w:rsid w:val="004168EF"/>
    <w:rsid w:val="00416BE2"/>
    <w:rsid w:val="004174A7"/>
    <w:rsid w:val="004174AB"/>
    <w:rsid w:val="00417E76"/>
    <w:rsid w:val="00421440"/>
    <w:rsid w:val="00421887"/>
    <w:rsid w:val="00421A73"/>
    <w:rsid w:val="00421A8A"/>
    <w:rsid w:val="00421F76"/>
    <w:rsid w:val="0042216B"/>
    <w:rsid w:val="004224B5"/>
    <w:rsid w:val="00422693"/>
    <w:rsid w:val="004229E5"/>
    <w:rsid w:val="00422BF4"/>
    <w:rsid w:val="00422C5A"/>
    <w:rsid w:val="004232FE"/>
    <w:rsid w:val="00423CB4"/>
    <w:rsid w:val="00423E49"/>
    <w:rsid w:val="0042410B"/>
    <w:rsid w:val="0042430A"/>
    <w:rsid w:val="004245F6"/>
    <w:rsid w:val="00424C8E"/>
    <w:rsid w:val="00424D04"/>
    <w:rsid w:val="00425314"/>
    <w:rsid w:val="00425632"/>
    <w:rsid w:val="004257AD"/>
    <w:rsid w:val="00425C52"/>
    <w:rsid w:val="00426860"/>
    <w:rsid w:val="00426EA6"/>
    <w:rsid w:val="004276BF"/>
    <w:rsid w:val="00427938"/>
    <w:rsid w:val="00427B93"/>
    <w:rsid w:val="00427DB7"/>
    <w:rsid w:val="0043041C"/>
    <w:rsid w:val="00430502"/>
    <w:rsid w:val="00430584"/>
    <w:rsid w:val="00430832"/>
    <w:rsid w:val="00431123"/>
    <w:rsid w:val="00431A0A"/>
    <w:rsid w:val="00431A22"/>
    <w:rsid w:val="0043212F"/>
    <w:rsid w:val="0043253D"/>
    <w:rsid w:val="00432E23"/>
    <w:rsid w:val="00433100"/>
    <w:rsid w:val="004338D2"/>
    <w:rsid w:val="00433B26"/>
    <w:rsid w:val="00433B8B"/>
    <w:rsid w:val="00433E83"/>
    <w:rsid w:val="00434304"/>
    <w:rsid w:val="004344B6"/>
    <w:rsid w:val="004344E0"/>
    <w:rsid w:val="004347A5"/>
    <w:rsid w:val="004348F6"/>
    <w:rsid w:val="00434950"/>
    <w:rsid w:val="004349E3"/>
    <w:rsid w:val="00434A1A"/>
    <w:rsid w:val="0043502A"/>
    <w:rsid w:val="00435079"/>
    <w:rsid w:val="004354D5"/>
    <w:rsid w:val="00435551"/>
    <w:rsid w:val="00436089"/>
    <w:rsid w:val="0043627C"/>
    <w:rsid w:val="004364DF"/>
    <w:rsid w:val="00436E89"/>
    <w:rsid w:val="0043700D"/>
    <w:rsid w:val="004372A5"/>
    <w:rsid w:val="004372C2"/>
    <w:rsid w:val="00437960"/>
    <w:rsid w:val="0044000E"/>
    <w:rsid w:val="004400C9"/>
    <w:rsid w:val="0044030D"/>
    <w:rsid w:val="00440590"/>
    <w:rsid w:val="004405EE"/>
    <w:rsid w:val="00440641"/>
    <w:rsid w:val="004406C8"/>
    <w:rsid w:val="0044107B"/>
    <w:rsid w:val="00441352"/>
    <w:rsid w:val="0044167D"/>
    <w:rsid w:val="00441F9B"/>
    <w:rsid w:val="00442205"/>
    <w:rsid w:val="0044245B"/>
    <w:rsid w:val="00442628"/>
    <w:rsid w:val="00442CEF"/>
    <w:rsid w:val="0044312E"/>
    <w:rsid w:val="0044390E"/>
    <w:rsid w:val="00443EB5"/>
    <w:rsid w:val="0044417F"/>
    <w:rsid w:val="00444FD9"/>
    <w:rsid w:val="00445688"/>
    <w:rsid w:val="0044585C"/>
    <w:rsid w:val="004458D0"/>
    <w:rsid w:val="00445BAD"/>
    <w:rsid w:val="00445BD3"/>
    <w:rsid w:val="00445E4A"/>
    <w:rsid w:val="0044600B"/>
    <w:rsid w:val="00446016"/>
    <w:rsid w:val="00446041"/>
    <w:rsid w:val="00446761"/>
    <w:rsid w:val="00446835"/>
    <w:rsid w:val="00446A34"/>
    <w:rsid w:val="00446B05"/>
    <w:rsid w:val="00446C8E"/>
    <w:rsid w:val="00447204"/>
    <w:rsid w:val="00447A17"/>
    <w:rsid w:val="00447B4D"/>
    <w:rsid w:val="00447C92"/>
    <w:rsid w:val="00447DCB"/>
    <w:rsid w:val="00447E4A"/>
    <w:rsid w:val="00447EBC"/>
    <w:rsid w:val="0045021C"/>
    <w:rsid w:val="004514E0"/>
    <w:rsid w:val="00451895"/>
    <w:rsid w:val="004518DE"/>
    <w:rsid w:val="00451927"/>
    <w:rsid w:val="00451957"/>
    <w:rsid w:val="0045198C"/>
    <w:rsid w:val="0045203C"/>
    <w:rsid w:val="0045253D"/>
    <w:rsid w:val="004526CC"/>
    <w:rsid w:val="00452737"/>
    <w:rsid w:val="004529B9"/>
    <w:rsid w:val="00452F1B"/>
    <w:rsid w:val="00452FA2"/>
    <w:rsid w:val="00453228"/>
    <w:rsid w:val="004536C0"/>
    <w:rsid w:val="00453B6E"/>
    <w:rsid w:val="00453D0B"/>
    <w:rsid w:val="00453E67"/>
    <w:rsid w:val="00454EB9"/>
    <w:rsid w:val="00455119"/>
    <w:rsid w:val="00455180"/>
    <w:rsid w:val="00455316"/>
    <w:rsid w:val="00455993"/>
    <w:rsid w:val="00455A20"/>
    <w:rsid w:val="00456282"/>
    <w:rsid w:val="00456C98"/>
    <w:rsid w:val="00456CC5"/>
    <w:rsid w:val="00456FE1"/>
    <w:rsid w:val="004571BF"/>
    <w:rsid w:val="004573C3"/>
    <w:rsid w:val="004574C0"/>
    <w:rsid w:val="00457502"/>
    <w:rsid w:val="004575C8"/>
    <w:rsid w:val="00457906"/>
    <w:rsid w:val="004579F4"/>
    <w:rsid w:val="00457B99"/>
    <w:rsid w:val="00457F9E"/>
    <w:rsid w:val="0046004A"/>
    <w:rsid w:val="004600D0"/>
    <w:rsid w:val="00460680"/>
    <w:rsid w:val="00460EAA"/>
    <w:rsid w:val="00460F40"/>
    <w:rsid w:val="00461B3B"/>
    <w:rsid w:val="00461B4F"/>
    <w:rsid w:val="00461D5D"/>
    <w:rsid w:val="00461FD8"/>
    <w:rsid w:val="0046277D"/>
    <w:rsid w:val="0046280A"/>
    <w:rsid w:val="0046292D"/>
    <w:rsid w:val="0046294A"/>
    <w:rsid w:val="00462DF3"/>
    <w:rsid w:val="00462E51"/>
    <w:rsid w:val="00463313"/>
    <w:rsid w:val="0046339E"/>
    <w:rsid w:val="004634E7"/>
    <w:rsid w:val="004638F5"/>
    <w:rsid w:val="0046396B"/>
    <w:rsid w:val="004639CC"/>
    <w:rsid w:val="00463B67"/>
    <w:rsid w:val="00463B77"/>
    <w:rsid w:val="00463B90"/>
    <w:rsid w:val="00463BF7"/>
    <w:rsid w:val="00463E64"/>
    <w:rsid w:val="0046429C"/>
    <w:rsid w:val="004648BB"/>
    <w:rsid w:val="00464B8A"/>
    <w:rsid w:val="00464C8F"/>
    <w:rsid w:val="004653F9"/>
    <w:rsid w:val="004655EF"/>
    <w:rsid w:val="004656E5"/>
    <w:rsid w:val="00465800"/>
    <w:rsid w:val="00465E2D"/>
    <w:rsid w:val="00465F5F"/>
    <w:rsid w:val="00465F67"/>
    <w:rsid w:val="0046646C"/>
    <w:rsid w:val="004664F8"/>
    <w:rsid w:val="00466507"/>
    <w:rsid w:val="0046652C"/>
    <w:rsid w:val="0046660A"/>
    <w:rsid w:val="00466A6F"/>
    <w:rsid w:val="00466B55"/>
    <w:rsid w:val="00466FA9"/>
    <w:rsid w:val="004671CA"/>
    <w:rsid w:val="00467743"/>
    <w:rsid w:val="00467F08"/>
    <w:rsid w:val="004700B9"/>
    <w:rsid w:val="00470433"/>
    <w:rsid w:val="0047048A"/>
    <w:rsid w:val="0047068B"/>
    <w:rsid w:val="0047069C"/>
    <w:rsid w:val="004708BD"/>
    <w:rsid w:val="004715AB"/>
    <w:rsid w:val="004718D2"/>
    <w:rsid w:val="00471A3C"/>
    <w:rsid w:val="00471DF1"/>
    <w:rsid w:val="00471EC7"/>
    <w:rsid w:val="00472236"/>
    <w:rsid w:val="00472337"/>
    <w:rsid w:val="0047269F"/>
    <w:rsid w:val="004728CA"/>
    <w:rsid w:val="0047292B"/>
    <w:rsid w:val="00472AD7"/>
    <w:rsid w:val="00473574"/>
    <w:rsid w:val="00473C63"/>
    <w:rsid w:val="00473DC8"/>
    <w:rsid w:val="00473F3C"/>
    <w:rsid w:val="00473FE1"/>
    <w:rsid w:val="00474399"/>
    <w:rsid w:val="00474445"/>
    <w:rsid w:val="004749D8"/>
    <w:rsid w:val="00474F19"/>
    <w:rsid w:val="00475036"/>
    <w:rsid w:val="004754F7"/>
    <w:rsid w:val="00475562"/>
    <w:rsid w:val="004756BC"/>
    <w:rsid w:val="00476014"/>
    <w:rsid w:val="00476837"/>
    <w:rsid w:val="00476B19"/>
    <w:rsid w:val="00476B8B"/>
    <w:rsid w:val="00477568"/>
    <w:rsid w:val="004802A8"/>
    <w:rsid w:val="00480647"/>
    <w:rsid w:val="00480682"/>
    <w:rsid w:val="00480FCE"/>
    <w:rsid w:val="004811C0"/>
    <w:rsid w:val="0048127C"/>
    <w:rsid w:val="004812AC"/>
    <w:rsid w:val="004812E7"/>
    <w:rsid w:val="004819C4"/>
    <w:rsid w:val="00481A29"/>
    <w:rsid w:val="00481C04"/>
    <w:rsid w:val="00481F27"/>
    <w:rsid w:val="0048231E"/>
    <w:rsid w:val="00482AD0"/>
    <w:rsid w:val="00482F0C"/>
    <w:rsid w:val="00482F12"/>
    <w:rsid w:val="00483363"/>
    <w:rsid w:val="00483517"/>
    <w:rsid w:val="0048398B"/>
    <w:rsid w:val="00483DA8"/>
    <w:rsid w:val="00484164"/>
    <w:rsid w:val="00484620"/>
    <w:rsid w:val="004846C7"/>
    <w:rsid w:val="00484A03"/>
    <w:rsid w:val="00484DAC"/>
    <w:rsid w:val="004852CA"/>
    <w:rsid w:val="00485831"/>
    <w:rsid w:val="00485D91"/>
    <w:rsid w:val="0048684E"/>
    <w:rsid w:val="00486B4F"/>
    <w:rsid w:val="00486F18"/>
    <w:rsid w:val="004871F5"/>
    <w:rsid w:val="00487856"/>
    <w:rsid w:val="00487989"/>
    <w:rsid w:val="00487B16"/>
    <w:rsid w:val="00487D5F"/>
    <w:rsid w:val="00487DB3"/>
    <w:rsid w:val="00487F09"/>
    <w:rsid w:val="0049003B"/>
    <w:rsid w:val="004900B5"/>
    <w:rsid w:val="004902C5"/>
    <w:rsid w:val="0049031C"/>
    <w:rsid w:val="004908A0"/>
    <w:rsid w:val="00490A13"/>
    <w:rsid w:val="00490A2D"/>
    <w:rsid w:val="00490CA1"/>
    <w:rsid w:val="00491096"/>
    <w:rsid w:val="00491140"/>
    <w:rsid w:val="004916BA"/>
    <w:rsid w:val="004918DC"/>
    <w:rsid w:val="00491E2D"/>
    <w:rsid w:val="00492305"/>
    <w:rsid w:val="0049265A"/>
    <w:rsid w:val="00492DB1"/>
    <w:rsid w:val="00492EE8"/>
    <w:rsid w:val="004930FB"/>
    <w:rsid w:val="00493838"/>
    <w:rsid w:val="00493975"/>
    <w:rsid w:val="00493C40"/>
    <w:rsid w:val="00493F84"/>
    <w:rsid w:val="00494019"/>
    <w:rsid w:val="00494512"/>
    <w:rsid w:val="004945EE"/>
    <w:rsid w:val="0049479A"/>
    <w:rsid w:val="004947EE"/>
    <w:rsid w:val="00494AC1"/>
    <w:rsid w:val="00495201"/>
    <w:rsid w:val="004959E9"/>
    <w:rsid w:val="00495D7A"/>
    <w:rsid w:val="00495FD8"/>
    <w:rsid w:val="00495FE9"/>
    <w:rsid w:val="0049610D"/>
    <w:rsid w:val="004961AA"/>
    <w:rsid w:val="004962BD"/>
    <w:rsid w:val="004968F8"/>
    <w:rsid w:val="00496983"/>
    <w:rsid w:val="004969C1"/>
    <w:rsid w:val="00496A6D"/>
    <w:rsid w:val="00496B3C"/>
    <w:rsid w:val="00496E87"/>
    <w:rsid w:val="004976A5"/>
    <w:rsid w:val="004978D1"/>
    <w:rsid w:val="00497A66"/>
    <w:rsid w:val="00497C79"/>
    <w:rsid w:val="00497F6D"/>
    <w:rsid w:val="00497FF7"/>
    <w:rsid w:val="004A0002"/>
    <w:rsid w:val="004A06C0"/>
    <w:rsid w:val="004A0B44"/>
    <w:rsid w:val="004A0CD0"/>
    <w:rsid w:val="004A15D5"/>
    <w:rsid w:val="004A22E7"/>
    <w:rsid w:val="004A2526"/>
    <w:rsid w:val="004A290A"/>
    <w:rsid w:val="004A2D09"/>
    <w:rsid w:val="004A2D51"/>
    <w:rsid w:val="004A2DAF"/>
    <w:rsid w:val="004A32C6"/>
    <w:rsid w:val="004A39FB"/>
    <w:rsid w:val="004A3ACA"/>
    <w:rsid w:val="004A4331"/>
    <w:rsid w:val="004A43F9"/>
    <w:rsid w:val="004A4572"/>
    <w:rsid w:val="004A4C9B"/>
    <w:rsid w:val="004A4D26"/>
    <w:rsid w:val="004A51E9"/>
    <w:rsid w:val="004A523F"/>
    <w:rsid w:val="004A53DE"/>
    <w:rsid w:val="004A58BD"/>
    <w:rsid w:val="004A59DF"/>
    <w:rsid w:val="004A5DB7"/>
    <w:rsid w:val="004A653C"/>
    <w:rsid w:val="004A6F2A"/>
    <w:rsid w:val="004A7542"/>
    <w:rsid w:val="004A766B"/>
    <w:rsid w:val="004A76FF"/>
    <w:rsid w:val="004A7752"/>
    <w:rsid w:val="004A77E7"/>
    <w:rsid w:val="004A7ABA"/>
    <w:rsid w:val="004A7DCB"/>
    <w:rsid w:val="004A7DED"/>
    <w:rsid w:val="004A7E57"/>
    <w:rsid w:val="004B0173"/>
    <w:rsid w:val="004B0C38"/>
    <w:rsid w:val="004B0EB1"/>
    <w:rsid w:val="004B1486"/>
    <w:rsid w:val="004B1E53"/>
    <w:rsid w:val="004B2E9D"/>
    <w:rsid w:val="004B31DF"/>
    <w:rsid w:val="004B3746"/>
    <w:rsid w:val="004B413C"/>
    <w:rsid w:val="004B449F"/>
    <w:rsid w:val="004B4991"/>
    <w:rsid w:val="004B4F88"/>
    <w:rsid w:val="004B507A"/>
    <w:rsid w:val="004B5356"/>
    <w:rsid w:val="004B5D8F"/>
    <w:rsid w:val="004B62FA"/>
    <w:rsid w:val="004B63BD"/>
    <w:rsid w:val="004B66D4"/>
    <w:rsid w:val="004B674C"/>
    <w:rsid w:val="004B69CC"/>
    <w:rsid w:val="004B7522"/>
    <w:rsid w:val="004B759E"/>
    <w:rsid w:val="004B766F"/>
    <w:rsid w:val="004B7727"/>
    <w:rsid w:val="004B7A4D"/>
    <w:rsid w:val="004B7BAC"/>
    <w:rsid w:val="004B7D1A"/>
    <w:rsid w:val="004B7F35"/>
    <w:rsid w:val="004C063A"/>
    <w:rsid w:val="004C06A9"/>
    <w:rsid w:val="004C07B3"/>
    <w:rsid w:val="004C07D1"/>
    <w:rsid w:val="004C0C04"/>
    <w:rsid w:val="004C271E"/>
    <w:rsid w:val="004C2CB3"/>
    <w:rsid w:val="004C2E59"/>
    <w:rsid w:val="004C3471"/>
    <w:rsid w:val="004C37FE"/>
    <w:rsid w:val="004C3C3D"/>
    <w:rsid w:val="004C3C3E"/>
    <w:rsid w:val="004C4039"/>
    <w:rsid w:val="004C4BD0"/>
    <w:rsid w:val="004C4EB5"/>
    <w:rsid w:val="004C5064"/>
    <w:rsid w:val="004C56D9"/>
    <w:rsid w:val="004C5838"/>
    <w:rsid w:val="004C5B68"/>
    <w:rsid w:val="004C6448"/>
    <w:rsid w:val="004C685D"/>
    <w:rsid w:val="004C6C21"/>
    <w:rsid w:val="004C6EBA"/>
    <w:rsid w:val="004C705A"/>
    <w:rsid w:val="004C70BE"/>
    <w:rsid w:val="004C71F3"/>
    <w:rsid w:val="004C7A9F"/>
    <w:rsid w:val="004D0247"/>
    <w:rsid w:val="004D06A7"/>
    <w:rsid w:val="004D0805"/>
    <w:rsid w:val="004D0976"/>
    <w:rsid w:val="004D0992"/>
    <w:rsid w:val="004D0D35"/>
    <w:rsid w:val="004D10EC"/>
    <w:rsid w:val="004D17B3"/>
    <w:rsid w:val="004D19D6"/>
    <w:rsid w:val="004D1A88"/>
    <w:rsid w:val="004D1AC0"/>
    <w:rsid w:val="004D1B39"/>
    <w:rsid w:val="004D1B63"/>
    <w:rsid w:val="004D2206"/>
    <w:rsid w:val="004D25A7"/>
    <w:rsid w:val="004D317D"/>
    <w:rsid w:val="004D3250"/>
    <w:rsid w:val="004D35E0"/>
    <w:rsid w:val="004D383B"/>
    <w:rsid w:val="004D3BB2"/>
    <w:rsid w:val="004D3BBE"/>
    <w:rsid w:val="004D3BE2"/>
    <w:rsid w:val="004D3D48"/>
    <w:rsid w:val="004D4313"/>
    <w:rsid w:val="004D4EE8"/>
    <w:rsid w:val="004D5406"/>
    <w:rsid w:val="004D544C"/>
    <w:rsid w:val="004D55F1"/>
    <w:rsid w:val="004D5AC9"/>
    <w:rsid w:val="004D5D3D"/>
    <w:rsid w:val="004D6363"/>
    <w:rsid w:val="004D6798"/>
    <w:rsid w:val="004D7177"/>
    <w:rsid w:val="004D7734"/>
    <w:rsid w:val="004D7982"/>
    <w:rsid w:val="004D7A87"/>
    <w:rsid w:val="004D7B6F"/>
    <w:rsid w:val="004E01E2"/>
    <w:rsid w:val="004E01F7"/>
    <w:rsid w:val="004E07FE"/>
    <w:rsid w:val="004E09CD"/>
    <w:rsid w:val="004E0A2F"/>
    <w:rsid w:val="004E0A51"/>
    <w:rsid w:val="004E0D1B"/>
    <w:rsid w:val="004E1393"/>
    <w:rsid w:val="004E13B9"/>
    <w:rsid w:val="004E16B8"/>
    <w:rsid w:val="004E1752"/>
    <w:rsid w:val="004E1A0B"/>
    <w:rsid w:val="004E1C76"/>
    <w:rsid w:val="004E1CEC"/>
    <w:rsid w:val="004E1D95"/>
    <w:rsid w:val="004E23B8"/>
    <w:rsid w:val="004E2694"/>
    <w:rsid w:val="004E30C6"/>
    <w:rsid w:val="004E3554"/>
    <w:rsid w:val="004E35D0"/>
    <w:rsid w:val="004E382F"/>
    <w:rsid w:val="004E3839"/>
    <w:rsid w:val="004E4295"/>
    <w:rsid w:val="004E42F8"/>
    <w:rsid w:val="004E43BA"/>
    <w:rsid w:val="004E4700"/>
    <w:rsid w:val="004E4D57"/>
    <w:rsid w:val="004E4E4C"/>
    <w:rsid w:val="004E5180"/>
    <w:rsid w:val="004E5533"/>
    <w:rsid w:val="004E55EB"/>
    <w:rsid w:val="004E55F9"/>
    <w:rsid w:val="004E563E"/>
    <w:rsid w:val="004E56AA"/>
    <w:rsid w:val="004E5A67"/>
    <w:rsid w:val="004E6298"/>
    <w:rsid w:val="004E6800"/>
    <w:rsid w:val="004E6BEB"/>
    <w:rsid w:val="004E7722"/>
    <w:rsid w:val="004E7A41"/>
    <w:rsid w:val="004E7D26"/>
    <w:rsid w:val="004E7E56"/>
    <w:rsid w:val="004E7F13"/>
    <w:rsid w:val="004F0611"/>
    <w:rsid w:val="004F0686"/>
    <w:rsid w:val="004F07B9"/>
    <w:rsid w:val="004F0905"/>
    <w:rsid w:val="004F0A98"/>
    <w:rsid w:val="004F1112"/>
    <w:rsid w:val="004F1355"/>
    <w:rsid w:val="004F1474"/>
    <w:rsid w:val="004F161A"/>
    <w:rsid w:val="004F1740"/>
    <w:rsid w:val="004F1ADA"/>
    <w:rsid w:val="004F2214"/>
    <w:rsid w:val="004F28AF"/>
    <w:rsid w:val="004F2980"/>
    <w:rsid w:val="004F29D9"/>
    <w:rsid w:val="004F2FB6"/>
    <w:rsid w:val="004F2FEA"/>
    <w:rsid w:val="004F30E1"/>
    <w:rsid w:val="004F3B16"/>
    <w:rsid w:val="004F43C4"/>
    <w:rsid w:val="004F4453"/>
    <w:rsid w:val="004F4546"/>
    <w:rsid w:val="004F47E2"/>
    <w:rsid w:val="004F4AB5"/>
    <w:rsid w:val="004F4B93"/>
    <w:rsid w:val="004F509F"/>
    <w:rsid w:val="004F52AA"/>
    <w:rsid w:val="004F5894"/>
    <w:rsid w:val="004F5CB8"/>
    <w:rsid w:val="004F5FBE"/>
    <w:rsid w:val="004F6217"/>
    <w:rsid w:val="004F625D"/>
    <w:rsid w:val="004F63E1"/>
    <w:rsid w:val="004F67B5"/>
    <w:rsid w:val="004F6CB0"/>
    <w:rsid w:val="004F6DB1"/>
    <w:rsid w:val="004F7057"/>
    <w:rsid w:val="004F718B"/>
    <w:rsid w:val="004F794E"/>
    <w:rsid w:val="004F7D24"/>
    <w:rsid w:val="00500036"/>
    <w:rsid w:val="0050026A"/>
    <w:rsid w:val="00500421"/>
    <w:rsid w:val="0050057F"/>
    <w:rsid w:val="0050079A"/>
    <w:rsid w:val="005009B9"/>
    <w:rsid w:val="00500A87"/>
    <w:rsid w:val="00500EB8"/>
    <w:rsid w:val="00500FF3"/>
    <w:rsid w:val="0050199C"/>
    <w:rsid w:val="005019E3"/>
    <w:rsid w:val="00501A84"/>
    <w:rsid w:val="00501C8D"/>
    <w:rsid w:val="00501CA2"/>
    <w:rsid w:val="0050242D"/>
    <w:rsid w:val="00502CC8"/>
    <w:rsid w:val="00503C53"/>
    <w:rsid w:val="00503D85"/>
    <w:rsid w:val="0050409B"/>
    <w:rsid w:val="0050429E"/>
    <w:rsid w:val="005042FD"/>
    <w:rsid w:val="00504351"/>
    <w:rsid w:val="0050440E"/>
    <w:rsid w:val="00504546"/>
    <w:rsid w:val="00504601"/>
    <w:rsid w:val="00504CCD"/>
    <w:rsid w:val="00505018"/>
    <w:rsid w:val="005050DC"/>
    <w:rsid w:val="00505257"/>
    <w:rsid w:val="00505641"/>
    <w:rsid w:val="00505A69"/>
    <w:rsid w:val="00505AA6"/>
    <w:rsid w:val="00505D6C"/>
    <w:rsid w:val="00505F5E"/>
    <w:rsid w:val="0050600D"/>
    <w:rsid w:val="0050618C"/>
    <w:rsid w:val="00506458"/>
    <w:rsid w:val="005065B4"/>
    <w:rsid w:val="00506A15"/>
    <w:rsid w:val="005070CF"/>
    <w:rsid w:val="005072E7"/>
    <w:rsid w:val="005072F6"/>
    <w:rsid w:val="00507681"/>
    <w:rsid w:val="005077CC"/>
    <w:rsid w:val="00507B55"/>
    <w:rsid w:val="00507DA4"/>
    <w:rsid w:val="00507F0F"/>
    <w:rsid w:val="00507FC3"/>
    <w:rsid w:val="005105B3"/>
    <w:rsid w:val="00510675"/>
    <w:rsid w:val="005106A2"/>
    <w:rsid w:val="00510D70"/>
    <w:rsid w:val="0051117D"/>
    <w:rsid w:val="0051128A"/>
    <w:rsid w:val="00511518"/>
    <w:rsid w:val="00511719"/>
    <w:rsid w:val="005117D2"/>
    <w:rsid w:val="00511835"/>
    <w:rsid w:val="00511E02"/>
    <w:rsid w:val="00511EB2"/>
    <w:rsid w:val="00511EE2"/>
    <w:rsid w:val="0051216D"/>
    <w:rsid w:val="0051228E"/>
    <w:rsid w:val="005124AF"/>
    <w:rsid w:val="0051269E"/>
    <w:rsid w:val="00512CDC"/>
    <w:rsid w:val="00512E3E"/>
    <w:rsid w:val="00512F93"/>
    <w:rsid w:val="00513C10"/>
    <w:rsid w:val="00513C90"/>
    <w:rsid w:val="00514283"/>
    <w:rsid w:val="00514345"/>
    <w:rsid w:val="005147D3"/>
    <w:rsid w:val="0051481C"/>
    <w:rsid w:val="005149E8"/>
    <w:rsid w:val="00514B82"/>
    <w:rsid w:val="00514C73"/>
    <w:rsid w:val="00514D3C"/>
    <w:rsid w:val="005150C9"/>
    <w:rsid w:val="005157FD"/>
    <w:rsid w:val="00515AE6"/>
    <w:rsid w:val="00516082"/>
    <w:rsid w:val="0051611A"/>
    <w:rsid w:val="005161BE"/>
    <w:rsid w:val="00516674"/>
    <w:rsid w:val="00516EC4"/>
    <w:rsid w:val="005171DE"/>
    <w:rsid w:val="005171E8"/>
    <w:rsid w:val="005173FB"/>
    <w:rsid w:val="005174D0"/>
    <w:rsid w:val="00520097"/>
    <w:rsid w:val="00520432"/>
    <w:rsid w:val="00520644"/>
    <w:rsid w:val="00520A5A"/>
    <w:rsid w:val="00521710"/>
    <w:rsid w:val="00521C0F"/>
    <w:rsid w:val="00521C13"/>
    <w:rsid w:val="00521D6D"/>
    <w:rsid w:val="00521EE1"/>
    <w:rsid w:val="00522142"/>
    <w:rsid w:val="005222DD"/>
    <w:rsid w:val="00522462"/>
    <w:rsid w:val="00522691"/>
    <w:rsid w:val="005228EE"/>
    <w:rsid w:val="00522AF5"/>
    <w:rsid w:val="00522DBB"/>
    <w:rsid w:val="005237B0"/>
    <w:rsid w:val="00523847"/>
    <w:rsid w:val="00523BC3"/>
    <w:rsid w:val="00523BD2"/>
    <w:rsid w:val="00524033"/>
    <w:rsid w:val="0052413D"/>
    <w:rsid w:val="0052430B"/>
    <w:rsid w:val="00524434"/>
    <w:rsid w:val="005245AC"/>
    <w:rsid w:val="0052463D"/>
    <w:rsid w:val="005247B9"/>
    <w:rsid w:val="00524E50"/>
    <w:rsid w:val="00524F36"/>
    <w:rsid w:val="005258D2"/>
    <w:rsid w:val="00525D5F"/>
    <w:rsid w:val="00525EFB"/>
    <w:rsid w:val="00525F09"/>
    <w:rsid w:val="005261C8"/>
    <w:rsid w:val="0052626A"/>
    <w:rsid w:val="0052638B"/>
    <w:rsid w:val="00526BE4"/>
    <w:rsid w:val="00526D91"/>
    <w:rsid w:val="00527197"/>
    <w:rsid w:val="005273F7"/>
    <w:rsid w:val="00527454"/>
    <w:rsid w:val="00527910"/>
    <w:rsid w:val="00527B22"/>
    <w:rsid w:val="00527DB4"/>
    <w:rsid w:val="005304A3"/>
    <w:rsid w:val="0053085A"/>
    <w:rsid w:val="00530A65"/>
    <w:rsid w:val="00530CC7"/>
    <w:rsid w:val="00530EB1"/>
    <w:rsid w:val="00530ECA"/>
    <w:rsid w:val="00531146"/>
    <w:rsid w:val="005313F5"/>
    <w:rsid w:val="00532205"/>
    <w:rsid w:val="005324B2"/>
    <w:rsid w:val="00532685"/>
    <w:rsid w:val="005326DA"/>
    <w:rsid w:val="005335E7"/>
    <w:rsid w:val="00533B1A"/>
    <w:rsid w:val="00533D2B"/>
    <w:rsid w:val="00534133"/>
    <w:rsid w:val="005346F6"/>
    <w:rsid w:val="00534AFF"/>
    <w:rsid w:val="0053517A"/>
    <w:rsid w:val="005351F5"/>
    <w:rsid w:val="005351FC"/>
    <w:rsid w:val="0053571E"/>
    <w:rsid w:val="005363D7"/>
    <w:rsid w:val="005368A6"/>
    <w:rsid w:val="00536A94"/>
    <w:rsid w:val="00536B6E"/>
    <w:rsid w:val="005370FE"/>
    <w:rsid w:val="00537812"/>
    <w:rsid w:val="00537AFC"/>
    <w:rsid w:val="00537B07"/>
    <w:rsid w:val="005409AA"/>
    <w:rsid w:val="00540B18"/>
    <w:rsid w:val="00540D8C"/>
    <w:rsid w:val="005410C1"/>
    <w:rsid w:val="005414DA"/>
    <w:rsid w:val="00541609"/>
    <w:rsid w:val="00541732"/>
    <w:rsid w:val="00541DA3"/>
    <w:rsid w:val="00541E89"/>
    <w:rsid w:val="00541EB1"/>
    <w:rsid w:val="0054208B"/>
    <w:rsid w:val="005421FF"/>
    <w:rsid w:val="0054248D"/>
    <w:rsid w:val="005427D6"/>
    <w:rsid w:val="00542940"/>
    <w:rsid w:val="0054295A"/>
    <w:rsid w:val="00542B65"/>
    <w:rsid w:val="00542F16"/>
    <w:rsid w:val="00542FAC"/>
    <w:rsid w:val="0054315A"/>
    <w:rsid w:val="00543328"/>
    <w:rsid w:val="00543E6C"/>
    <w:rsid w:val="00543F9B"/>
    <w:rsid w:val="00543FC9"/>
    <w:rsid w:val="0054407B"/>
    <w:rsid w:val="005442E8"/>
    <w:rsid w:val="00544901"/>
    <w:rsid w:val="00544AB5"/>
    <w:rsid w:val="00544B82"/>
    <w:rsid w:val="0054521D"/>
    <w:rsid w:val="00545BDE"/>
    <w:rsid w:val="00545D5D"/>
    <w:rsid w:val="00545E10"/>
    <w:rsid w:val="005462CF"/>
    <w:rsid w:val="00546700"/>
    <w:rsid w:val="00546765"/>
    <w:rsid w:val="005469AA"/>
    <w:rsid w:val="00546A8B"/>
    <w:rsid w:val="00547152"/>
    <w:rsid w:val="00547172"/>
    <w:rsid w:val="005474F0"/>
    <w:rsid w:val="00547661"/>
    <w:rsid w:val="00550BA9"/>
    <w:rsid w:val="00550D08"/>
    <w:rsid w:val="00551417"/>
    <w:rsid w:val="00551437"/>
    <w:rsid w:val="005517DF"/>
    <w:rsid w:val="0055186B"/>
    <w:rsid w:val="005518A7"/>
    <w:rsid w:val="00551981"/>
    <w:rsid w:val="0055199E"/>
    <w:rsid w:val="00551A60"/>
    <w:rsid w:val="00551BF6"/>
    <w:rsid w:val="00552340"/>
    <w:rsid w:val="00552483"/>
    <w:rsid w:val="00552578"/>
    <w:rsid w:val="00552A74"/>
    <w:rsid w:val="00552D8D"/>
    <w:rsid w:val="00552D93"/>
    <w:rsid w:val="00552F19"/>
    <w:rsid w:val="005534C1"/>
    <w:rsid w:val="005536A6"/>
    <w:rsid w:val="00553847"/>
    <w:rsid w:val="00553958"/>
    <w:rsid w:val="00553A5C"/>
    <w:rsid w:val="00553FDF"/>
    <w:rsid w:val="005542E4"/>
    <w:rsid w:val="005544F1"/>
    <w:rsid w:val="00554511"/>
    <w:rsid w:val="005545F7"/>
    <w:rsid w:val="005550FD"/>
    <w:rsid w:val="00555308"/>
    <w:rsid w:val="005553ED"/>
    <w:rsid w:val="00555615"/>
    <w:rsid w:val="00555974"/>
    <w:rsid w:val="00556131"/>
    <w:rsid w:val="005568C2"/>
    <w:rsid w:val="00556AC9"/>
    <w:rsid w:val="00556C75"/>
    <w:rsid w:val="00556C93"/>
    <w:rsid w:val="00556E25"/>
    <w:rsid w:val="00556E77"/>
    <w:rsid w:val="00557397"/>
    <w:rsid w:val="005579C6"/>
    <w:rsid w:val="00557AD9"/>
    <w:rsid w:val="00557DA3"/>
    <w:rsid w:val="00557E04"/>
    <w:rsid w:val="00557F10"/>
    <w:rsid w:val="00560199"/>
    <w:rsid w:val="0056021A"/>
    <w:rsid w:val="00560EE0"/>
    <w:rsid w:val="005610C0"/>
    <w:rsid w:val="00561A09"/>
    <w:rsid w:val="00562B0B"/>
    <w:rsid w:val="00562C98"/>
    <w:rsid w:val="00563034"/>
    <w:rsid w:val="00563078"/>
    <w:rsid w:val="00563B48"/>
    <w:rsid w:val="00563F45"/>
    <w:rsid w:val="00564095"/>
    <w:rsid w:val="00564293"/>
    <w:rsid w:val="00564297"/>
    <w:rsid w:val="00564501"/>
    <w:rsid w:val="00564545"/>
    <w:rsid w:val="005647EE"/>
    <w:rsid w:val="005647F0"/>
    <w:rsid w:val="00564BA0"/>
    <w:rsid w:val="00564FAC"/>
    <w:rsid w:val="005653DF"/>
    <w:rsid w:val="00565A08"/>
    <w:rsid w:val="00565A94"/>
    <w:rsid w:val="005666C6"/>
    <w:rsid w:val="00566750"/>
    <w:rsid w:val="00566CA2"/>
    <w:rsid w:val="005677BE"/>
    <w:rsid w:val="00567DD6"/>
    <w:rsid w:val="00567E6D"/>
    <w:rsid w:val="005702F7"/>
    <w:rsid w:val="005704FC"/>
    <w:rsid w:val="005706EA"/>
    <w:rsid w:val="005709EE"/>
    <w:rsid w:val="005709F0"/>
    <w:rsid w:val="00570CCF"/>
    <w:rsid w:val="00570D5C"/>
    <w:rsid w:val="00570FC6"/>
    <w:rsid w:val="00571067"/>
    <w:rsid w:val="005712CB"/>
    <w:rsid w:val="00571ED2"/>
    <w:rsid w:val="00571F8F"/>
    <w:rsid w:val="0057209B"/>
    <w:rsid w:val="005720DA"/>
    <w:rsid w:val="00572210"/>
    <w:rsid w:val="00572805"/>
    <w:rsid w:val="00572811"/>
    <w:rsid w:val="00572A57"/>
    <w:rsid w:val="00572BFF"/>
    <w:rsid w:val="005730AB"/>
    <w:rsid w:val="005732AD"/>
    <w:rsid w:val="00573579"/>
    <w:rsid w:val="005745E8"/>
    <w:rsid w:val="00574722"/>
    <w:rsid w:val="005750D3"/>
    <w:rsid w:val="005758B4"/>
    <w:rsid w:val="00575B7B"/>
    <w:rsid w:val="0057647B"/>
    <w:rsid w:val="005764FD"/>
    <w:rsid w:val="0057653F"/>
    <w:rsid w:val="0057657F"/>
    <w:rsid w:val="0057674B"/>
    <w:rsid w:val="00576C54"/>
    <w:rsid w:val="00576D5D"/>
    <w:rsid w:val="00577096"/>
    <w:rsid w:val="00577427"/>
    <w:rsid w:val="005774CD"/>
    <w:rsid w:val="005776DB"/>
    <w:rsid w:val="005779F0"/>
    <w:rsid w:val="00577AF3"/>
    <w:rsid w:val="00577B3C"/>
    <w:rsid w:val="00577CB4"/>
    <w:rsid w:val="00577F1C"/>
    <w:rsid w:val="00580173"/>
    <w:rsid w:val="005807AF"/>
    <w:rsid w:val="005813C6"/>
    <w:rsid w:val="00581C85"/>
    <w:rsid w:val="00581F13"/>
    <w:rsid w:val="00582109"/>
    <w:rsid w:val="0058237D"/>
    <w:rsid w:val="005824D1"/>
    <w:rsid w:val="005825B3"/>
    <w:rsid w:val="00582648"/>
    <w:rsid w:val="0058332E"/>
    <w:rsid w:val="00583341"/>
    <w:rsid w:val="00583722"/>
    <w:rsid w:val="005838A4"/>
    <w:rsid w:val="00583CFA"/>
    <w:rsid w:val="00583DC8"/>
    <w:rsid w:val="00583E95"/>
    <w:rsid w:val="00583EA7"/>
    <w:rsid w:val="00584400"/>
    <w:rsid w:val="00584A0D"/>
    <w:rsid w:val="00584DA1"/>
    <w:rsid w:val="00584EA6"/>
    <w:rsid w:val="00585052"/>
    <w:rsid w:val="00585859"/>
    <w:rsid w:val="00585E7B"/>
    <w:rsid w:val="00585E90"/>
    <w:rsid w:val="005860ED"/>
    <w:rsid w:val="00586379"/>
    <w:rsid w:val="00586C22"/>
    <w:rsid w:val="00586D4D"/>
    <w:rsid w:val="00586D6F"/>
    <w:rsid w:val="00587213"/>
    <w:rsid w:val="0058732D"/>
    <w:rsid w:val="005874D2"/>
    <w:rsid w:val="00587949"/>
    <w:rsid w:val="00587F88"/>
    <w:rsid w:val="005900DF"/>
    <w:rsid w:val="005900F4"/>
    <w:rsid w:val="00590229"/>
    <w:rsid w:val="00590421"/>
    <w:rsid w:val="00590E1A"/>
    <w:rsid w:val="00590E9B"/>
    <w:rsid w:val="005910A1"/>
    <w:rsid w:val="0059112A"/>
    <w:rsid w:val="00591353"/>
    <w:rsid w:val="00591457"/>
    <w:rsid w:val="0059170B"/>
    <w:rsid w:val="005918F3"/>
    <w:rsid w:val="00591D4A"/>
    <w:rsid w:val="00591EE1"/>
    <w:rsid w:val="00592103"/>
    <w:rsid w:val="00592268"/>
    <w:rsid w:val="0059254E"/>
    <w:rsid w:val="00592747"/>
    <w:rsid w:val="00592751"/>
    <w:rsid w:val="0059286A"/>
    <w:rsid w:val="00592B15"/>
    <w:rsid w:val="00592E60"/>
    <w:rsid w:val="005930F7"/>
    <w:rsid w:val="005933FA"/>
    <w:rsid w:val="0059343F"/>
    <w:rsid w:val="005938EE"/>
    <w:rsid w:val="005938F3"/>
    <w:rsid w:val="00593972"/>
    <w:rsid w:val="00593E11"/>
    <w:rsid w:val="00593F7F"/>
    <w:rsid w:val="00594477"/>
    <w:rsid w:val="00594BCE"/>
    <w:rsid w:val="00594CF5"/>
    <w:rsid w:val="00594E65"/>
    <w:rsid w:val="00594F12"/>
    <w:rsid w:val="005950BA"/>
    <w:rsid w:val="0059538A"/>
    <w:rsid w:val="00595434"/>
    <w:rsid w:val="0059553A"/>
    <w:rsid w:val="00595655"/>
    <w:rsid w:val="00595952"/>
    <w:rsid w:val="00595A46"/>
    <w:rsid w:val="00595B36"/>
    <w:rsid w:val="00595E46"/>
    <w:rsid w:val="00595E74"/>
    <w:rsid w:val="00596959"/>
    <w:rsid w:val="00596A7E"/>
    <w:rsid w:val="005976BC"/>
    <w:rsid w:val="00597D27"/>
    <w:rsid w:val="00597E87"/>
    <w:rsid w:val="005A011F"/>
    <w:rsid w:val="005A0FCC"/>
    <w:rsid w:val="005A1176"/>
    <w:rsid w:val="005A1185"/>
    <w:rsid w:val="005A1563"/>
    <w:rsid w:val="005A1582"/>
    <w:rsid w:val="005A15EE"/>
    <w:rsid w:val="005A17B1"/>
    <w:rsid w:val="005A192B"/>
    <w:rsid w:val="005A1A5C"/>
    <w:rsid w:val="005A1CE4"/>
    <w:rsid w:val="005A1E24"/>
    <w:rsid w:val="005A1F87"/>
    <w:rsid w:val="005A26D6"/>
    <w:rsid w:val="005A28FE"/>
    <w:rsid w:val="005A2920"/>
    <w:rsid w:val="005A29A5"/>
    <w:rsid w:val="005A2DEF"/>
    <w:rsid w:val="005A2F35"/>
    <w:rsid w:val="005A394D"/>
    <w:rsid w:val="005A41B3"/>
    <w:rsid w:val="005A4414"/>
    <w:rsid w:val="005A4A56"/>
    <w:rsid w:val="005A4B85"/>
    <w:rsid w:val="005A4DAD"/>
    <w:rsid w:val="005A5AED"/>
    <w:rsid w:val="005A5B86"/>
    <w:rsid w:val="005A5B95"/>
    <w:rsid w:val="005A5BF2"/>
    <w:rsid w:val="005A628C"/>
    <w:rsid w:val="005A6497"/>
    <w:rsid w:val="005A6A97"/>
    <w:rsid w:val="005A6C70"/>
    <w:rsid w:val="005A6CCA"/>
    <w:rsid w:val="005A6F88"/>
    <w:rsid w:val="005A6FD6"/>
    <w:rsid w:val="005A70E2"/>
    <w:rsid w:val="005A76FA"/>
    <w:rsid w:val="005A7928"/>
    <w:rsid w:val="005A7CD9"/>
    <w:rsid w:val="005B045A"/>
    <w:rsid w:val="005B0724"/>
    <w:rsid w:val="005B0919"/>
    <w:rsid w:val="005B0A66"/>
    <w:rsid w:val="005B12BA"/>
    <w:rsid w:val="005B1640"/>
    <w:rsid w:val="005B1709"/>
    <w:rsid w:val="005B1905"/>
    <w:rsid w:val="005B19BE"/>
    <w:rsid w:val="005B1C68"/>
    <w:rsid w:val="005B1CE1"/>
    <w:rsid w:val="005B27D8"/>
    <w:rsid w:val="005B3639"/>
    <w:rsid w:val="005B37D7"/>
    <w:rsid w:val="005B39A3"/>
    <w:rsid w:val="005B3F74"/>
    <w:rsid w:val="005B45DA"/>
    <w:rsid w:val="005B4670"/>
    <w:rsid w:val="005B482F"/>
    <w:rsid w:val="005B48D2"/>
    <w:rsid w:val="005B4F68"/>
    <w:rsid w:val="005B542B"/>
    <w:rsid w:val="005B54B2"/>
    <w:rsid w:val="005B5B83"/>
    <w:rsid w:val="005B5DC1"/>
    <w:rsid w:val="005B5E5B"/>
    <w:rsid w:val="005B61BA"/>
    <w:rsid w:val="005B65BE"/>
    <w:rsid w:val="005B672A"/>
    <w:rsid w:val="005B6988"/>
    <w:rsid w:val="005B6A78"/>
    <w:rsid w:val="005B6C72"/>
    <w:rsid w:val="005B6D20"/>
    <w:rsid w:val="005B6ED9"/>
    <w:rsid w:val="005B7115"/>
    <w:rsid w:val="005B7226"/>
    <w:rsid w:val="005B746B"/>
    <w:rsid w:val="005B756A"/>
    <w:rsid w:val="005B75C6"/>
    <w:rsid w:val="005B7607"/>
    <w:rsid w:val="005B7E1C"/>
    <w:rsid w:val="005B7E47"/>
    <w:rsid w:val="005B7F8F"/>
    <w:rsid w:val="005B7FCA"/>
    <w:rsid w:val="005C0846"/>
    <w:rsid w:val="005C0B23"/>
    <w:rsid w:val="005C0C27"/>
    <w:rsid w:val="005C17BB"/>
    <w:rsid w:val="005C1F2F"/>
    <w:rsid w:val="005C1FF2"/>
    <w:rsid w:val="005C2015"/>
    <w:rsid w:val="005C2266"/>
    <w:rsid w:val="005C28CA"/>
    <w:rsid w:val="005C2C07"/>
    <w:rsid w:val="005C2CAB"/>
    <w:rsid w:val="005C3522"/>
    <w:rsid w:val="005C3A75"/>
    <w:rsid w:val="005C3B3F"/>
    <w:rsid w:val="005C3BA9"/>
    <w:rsid w:val="005C3C8E"/>
    <w:rsid w:val="005C3F68"/>
    <w:rsid w:val="005C4375"/>
    <w:rsid w:val="005C4399"/>
    <w:rsid w:val="005C44E4"/>
    <w:rsid w:val="005C47C4"/>
    <w:rsid w:val="005C4ABA"/>
    <w:rsid w:val="005C4F2D"/>
    <w:rsid w:val="005C5469"/>
    <w:rsid w:val="005C5E1F"/>
    <w:rsid w:val="005C5E96"/>
    <w:rsid w:val="005C639B"/>
    <w:rsid w:val="005C65B1"/>
    <w:rsid w:val="005C66C9"/>
    <w:rsid w:val="005C67E6"/>
    <w:rsid w:val="005C69F5"/>
    <w:rsid w:val="005C6EC5"/>
    <w:rsid w:val="005C71BC"/>
    <w:rsid w:val="005C7A48"/>
    <w:rsid w:val="005C7D8E"/>
    <w:rsid w:val="005C7E2E"/>
    <w:rsid w:val="005D036E"/>
    <w:rsid w:val="005D05FF"/>
    <w:rsid w:val="005D0A00"/>
    <w:rsid w:val="005D1001"/>
    <w:rsid w:val="005D11DE"/>
    <w:rsid w:val="005D15D9"/>
    <w:rsid w:val="005D162F"/>
    <w:rsid w:val="005D1787"/>
    <w:rsid w:val="005D1B1B"/>
    <w:rsid w:val="005D1E26"/>
    <w:rsid w:val="005D20F7"/>
    <w:rsid w:val="005D29CE"/>
    <w:rsid w:val="005D395E"/>
    <w:rsid w:val="005D3C23"/>
    <w:rsid w:val="005D3CE3"/>
    <w:rsid w:val="005D3CF2"/>
    <w:rsid w:val="005D3FB5"/>
    <w:rsid w:val="005D45B6"/>
    <w:rsid w:val="005D4820"/>
    <w:rsid w:val="005D503D"/>
    <w:rsid w:val="005D51DD"/>
    <w:rsid w:val="005D5267"/>
    <w:rsid w:val="005D55D7"/>
    <w:rsid w:val="005D57A3"/>
    <w:rsid w:val="005D5AE9"/>
    <w:rsid w:val="005D5CDD"/>
    <w:rsid w:val="005D5EC4"/>
    <w:rsid w:val="005D5F98"/>
    <w:rsid w:val="005D6168"/>
    <w:rsid w:val="005D6209"/>
    <w:rsid w:val="005D62EC"/>
    <w:rsid w:val="005D63C8"/>
    <w:rsid w:val="005D63D4"/>
    <w:rsid w:val="005D6CB8"/>
    <w:rsid w:val="005D711D"/>
    <w:rsid w:val="005D762D"/>
    <w:rsid w:val="005D771E"/>
    <w:rsid w:val="005E00E6"/>
    <w:rsid w:val="005E0349"/>
    <w:rsid w:val="005E0561"/>
    <w:rsid w:val="005E0A3C"/>
    <w:rsid w:val="005E0EA2"/>
    <w:rsid w:val="005E1176"/>
    <w:rsid w:val="005E1261"/>
    <w:rsid w:val="005E1560"/>
    <w:rsid w:val="005E181A"/>
    <w:rsid w:val="005E1D7A"/>
    <w:rsid w:val="005E1E57"/>
    <w:rsid w:val="005E265A"/>
    <w:rsid w:val="005E28B3"/>
    <w:rsid w:val="005E2C7E"/>
    <w:rsid w:val="005E31AD"/>
    <w:rsid w:val="005E3283"/>
    <w:rsid w:val="005E3492"/>
    <w:rsid w:val="005E3556"/>
    <w:rsid w:val="005E3B55"/>
    <w:rsid w:val="005E3FCC"/>
    <w:rsid w:val="005E4096"/>
    <w:rsid w:val="005E4601"/>
    <w:rsid w:val="005E4CEB"/>
    <w:rsid w:val="005E51D8"/>
    <w:rsid w:val="005E537A"/>
    <w:rsid w:val="005E5498"/>
    <w:rsid w:val="005E5B23"/>
    <w:rsid w:val="005E5BA8"/>
    <w:rsid w:val="005E5F18"/>
    <w:rsid w:val="005E6852"/>
    <w:rsid w:val="005E6A39"/>
    <w:rsid w:val="005E6AE7"/>
    <w:rsid w:val="005E6C61"/>
    <w:rsid w:val="005E6DD6"/>
    <w:rsid w:val="005E7058"/>
    <w:rsid w:val="005E713A"/>
    <w:rsid w:val="005E7221"/>
    <w:rsid w:val="005E74AB"/>
    <w:rsid w:val="005E74CC"/>
    <w:rsid w:val="005E798A"/>
    <w:rsid w:val="005F0333"/>
    <w:rsid w:val="005F098C"/>
    <w:rsid w:val="005F0C70"/>
    <w:rsid w:val="005F10C1"/>
    <w:rsid w:val="005F1198"/>
    <w:rsid w:val="005F15CC"/>
    <w:rsid w:val="005F16FF"/>
    <w:rsid w:val="005F25E8"/>
    <w:rsid w:val="005F2BCE"/>
    <w:rsid w:val="005F2CE6"/>
    <w:rsid w:val="005F309B"/>
    <w:rsid w:val="005F3948"/>
    <w:rsid w:val="005F3D13"/>
    <w:rsid w:val="005F41D3"/>
    <w:rsid w:val="005F4526"/>
    <w:rsid w:val="005F45D5"/>
    <w:rsid w:val="005F46F4"/>
    <w:rsid w:val="005F4C50"/>
    <w:rsid w:val="005F4FD6"/>
    <w:rsid w:val="005F52B2"/>
    <w:rsid w:val="005F52B4"/>
    <w:rsid w:val="005F57EF"/>
    <w:rsid w:val="005F5D97"/>
    <w:rsid w:val="005F5FDE"/>
    <w:rsid w:val="005F602C"/>
    <w:rsid w:val="005F6479"/>
    <w:rsid w:val="005F67D3"/>
    <w:rsid w:val="005F69F7"/>
    <w:rsid w:val="005F6F99"/>
    <w:rsid w:val="005F73F8"/>
    <w:rsid w:val="006001F8"/>
    <w:rsid w:val="00600518"/>
    <w:rsid w:val="00600D8E"/>
    <w:rsid w:val="00601529"/>
    <w:rsid w:val="006018B6"/>
    <w:rsid w:val="00601D61"/>
    <w:rsid w:val="00601F52"/>
    <w:rsid w:val="00602248"/>
    <w:rsid w:val="006025AF"/>
    <w:rsid w:val="00602697"/>
    <w:rsid w:val="0060284A"/>
    <w:rsid w:val="0060290F"/>
    <w:rsid w:val="00602B26"/>
    <w:rsid w:val="00602DF6"/>
    <w:rsid w:val="00603146"/>
    <w:rsid w:val="006036C6"/>
    <w:rsid w:val="00604026"/>
    <w:rsid w:val="0060426A"/>
    <w:rsid w:val="0060449D"/>
    <w:rsid w:val="00604B49"/>
    <w:rsid w:val="00604BA5"/>
    <w:rsid w:val="00604FDF"/>
    <w:rsid w:val="00605121"/>
    <w:rsid w:val="006052EE"/>
    <w:rsid w:val="00605335"/>
    <w:rsid w:val="006053B0"/>
    <w:rsid w:val="006055F7"/>
    <w:rsid w:val="00605B45"/>
    <w:rsid w:val="006064A9"/>
    <w:rsid w:val="00606945"/>
    <w:rsid w:val="00606C0F"/>
    <w:rsid w:val="00606CB3"/>
    <w:rsid w:val="00606FE2"/>
    <w:rsid w:val="0060754E"/>
    <w:rsid w:val="00607735"/>
    <w:rsid w:val="00607B8E"/>
    <w:rsid w:val="00607DD6"/>
    <w:rsid w:val="00607EF2"/>
    <w:rsid w:val="00610583"/>
    <w:rsid w:val="00610879"/>
    <w:rsid w:val="00610E5E"/>
    <w:rsid w:val="0061117C"/>
    <w:rsid w:val="006112C0"/>
    <w:rsid w:val="0061133B"/>
    <w:rsid w:val="006115D2"/>
    <w:rsid w:val="00611A27"/>
    <w:rsid w:val="00611C69"/>
    <w:rsid w:val="00611CAF"/>
    <w:rsid w:val="0061255C"/>
    <w:rsid w:val="00612730"/>
    <w:rsid w:val="00612759"/>
    <w:rsid w:val="00612F5B"/>
    <w:rsid w:val="006135C5"/>
    <w:rsid w:val="00613E3F"/>
    <w:rsid w:val="0061418B"/>
    <w:rsid w:val="006145A8"/>
    <w:rsid w:val="00614663"/>
    <w:rsid w:val="00614C95"/>
    <w:rsid w:val="00614DDD"/>
    <w:rsid w:val="00614E8A"/>
    <w:rsid w:val="00614EC2"/>
    <w:rsid w:val="00615315"/>
    <w:rsid w:val="00615350"/>
    <w:rsid w:val="00615C98"/>
    <w:rsid w:val="00615FB6"/>
    <w:rsid w:val="00616019"/>
    <w:rsid w:val="006161B6"/>
    <w:rsid w:val="00616304"/>
    <w:rsid w:val="00616441"/>
    <w:rsid w:val="0061673F"/>
    <w:rsid w:val="006167BF"/>
    <w:rsid w:val="006168BF"/>
    <w:rsid w:val="00616B91"/>
    <w:rsid w:val="00616D38"/>
    <w:rsid w:val="00616DEF"/>
    <w:rsid w:val="00616F0B"/>
    <w:rsid w:val="00616F35"/>
    <w:rsid w:val="00617620"/>
    <w:rsid w:val="00617658"/>
    <w:rsid w:val="0061768C"/>
    <w:rsid w:val="00617DC6"/>
    <w:rsid w:val="00617E8C"/>
    <w:rsid w:val="00617F3D"/>
    <w:rsid w:val="0062012D"/>
    <w:rsid w:val="0062032E"/>
    <w:rsid w:val="006203E5"/>
    <w:rsid w:val="006204F8"/>
    <w:rsid w:val="0062064D"/>
    <w:rsid w:val="006207CD"/>
    <w:rsid w:val="00620B67"/>
    <w:rsid w:val="00620CD9"/>
    <w:rsid w:val="00620DEE"/>
    <w:rsid w:val="00620EFF"/>
    <w:rsid w:val="00620F57"/>
    <w:rsid w:val="006215EF"/>
    <w:rsid w:val="006217CE"/>
    <w:rsid w:val="00621E76"/>
    <w:rsid w:val="006224C8"/>
    <w:rsid w:val="00622D8F"/>
    <w:rsid w:val="0062322E"/>
    <w:rsid w:val="0062327F"/>
    <w:rsid w:val="006235FB"/>
    <w:rsid w:val="00623ADE"/>
    <w:rsid w:val="006241D4"/>
    <w:rsid w:val="0062425E"/>
    <w:rsid w:val="00624565"/>
    <w:rsid w:val="0062466B"/>
    <w:rsid w:val="0062467E"/>
    <w:rsid w:val="00624919"/>
    <w:rsid w:val="00624A81"/>
    <w:rsid w:val="00624BA4"/>
    <w:rsid w:val="00624BA9"/>
    <w:rsid w:val="00624E56"/>
    <w:rsid w:val="00624F5A"/>
    <w:rsid w:val="00625051"/>
    <w:rsid w:val="006251FF"/>
    <w:rsid w:val="00625269"/>
    <w:rsid w:val="0062537A"/>
    <w:rsid w:val="00625771"/>
    <w:rsid w:val="00625791"/>
    <w:rsid w:val="00625813"/>
    <w:rsid w:val="006259EF"/>
    <w:rsid w:val="00625A3A"/>
    <w:rsid w:val="00625F57"/>
    <w:rsid w:val="00626028"/>
    <w:rsid w:val="006264FA"/>
    <w:rsid w:val="00626759"/>
    <w:rsid w:val="0062677C"/>
    <w:rsid w:val="006268B2"/>
    <w:rsid w:val="00626F2D"/>
    <w:rsid w:val="00626FCB"/>
    <w:rsid w:val="0062737C"/>
    <w:rsid w:val="00627ECC"/>
    <w:rsid w:val="006303F4"/>
    <w:rsid w:val="00630613"/>
    <w:rsid w:val="0063079E"/>
    <w:rsid w:val="00630B38"/>
    <w:rsid w:val="00630C57"/>
    <w:rsid w:val="006319BF"/>
    <w:rsid w:val="00631BF9"/>
    <w:rsid w:val="00631E62"/>
    <w:rsid w:val="006320F0"/>
    <w:rsid w:val="0063217B"/>
    <w:rsid w:val="0063225E"/>
    <w:rsid w:val="00632601"/>
    <w:rsid w:val="006328C5"/>
    <w:rsid w:val="0063297A"/>
    <w:rsid w:val="00632993"/>
    <w:rsid w:val="00632B7C"/>
    <w:rsid w:val="00633580"/>
    <w:rsid w:val="006339B2"/>
    <w:rsid w:val="00633ADA"/>
    <w:rsid w:val="00633C92"/>
    <w:rsid w:val="00634345"/>
    <w:rsid w:val="006346BA"/>
    <w:rsid w:val="00634A9D"/>
    <w:rsid w:val="00634D5C"/>
    <w:rsid w:val="00635541"/>
    <w:rsid w:val="0063595E"/>
    <w:rsid w:val="00635DF6"/>
    <w:rsid w:val="0063607B"/>
    <w:rsid w:val="006360AF"/>
    <w:rsid w:val="0063640E"/>
    <w:rsid w:val="00636582"/>
    <w:rsid w:val="00636B7C"/>
    <w:rsid w:val="00636D7A"/>
    <w:rsid w:val="00636E27"/>
    <w:rsid w:val="00636E7E"/>
    <w:rsid w:val="00636FB6"/>
    <w:rsid w:val="00636FFB"/>
    <w:rsid w:val="00637012"/>
    <w:rsid w:val="00637287"/>
    <w:rsid w:val="00637760"/>
    <w:rsid w:val="00637F9E"/>
    <w:rsid w:val="00640057"/>
    <w:rsid w:val="006400E9"/>
    <w:rsid w:val="0064056D"/>
    <w:rsid w:val="0064090C"/>
    <w:rsid w:val="00640937"/>
    <w:rsid w:val="00640EC8"/>
    <w:rsid w:val="0064180C"/>
    <w:rsid w:val="00641917"/>
    <w:rsid w:val="00641A31"/>
    <w:rsid w:val="00641AD4"/>
    <w:rsid w:val="00641CDF"/>
    <w:rsid w:val="00641E33"/>
    <w:rsid w:val="00642188"/>
    <w:rsid w:val="006428B2"/>
    <w:rsid w:val="0064292B"/>
    <w:rsid w:val="00642C0F"/>
    <w:rsid w:val="00643256"/>
    <w:rsid w:val="006435FD"/>
    <w:rsid w:val="00643658"/>
    <w:rsid w:val="00643E6B"/>
    <w:rsid w:val="00643F2C"/>
    <w:rsid w:val="006440EF"/>
    <w:rsid w:val="006452F5"/>
    <w:rsid w:val="00645603"/>
    <w:rsid w:val="006458A3"/>
    <w:rsid w:val="00645F59"/>
    <w:rsid w:val="0064652F"/>
    <w:rsid w:val="00646B54"/>
    <w:rsid w:val="00646C2C"/>
    <w:rsid w:val="0064723A"/>
    <w:rsid w:val="0064732E"/>
    <w:rsid w:val="00647553"/>
    <w:rsid w:val="006475E4"/>
    <w:rsid w:val="006475FC"/>
    <w:rsid w:val="00647991"/>
    <w:rsid w:val="00647DD7"/>
    <w:rsid w:val="00647E0D"/>
    <w:rsid w:val="00647FCA"/>
    <w:rsid w:val="00650510"/>
    <w:rsid w:val="00650914"/>
    <w:rsid w:val="0065093D"/>
    <w:rsid w:val="00650DCF"/>
    <w:rsid w:val="00650DEC"/>
    <w:rsid w:val="00650F7A"/>
    <w:rsid w:val="0065127A"/>
    <w:rsid w:val="00651822"/>
    <w:rsid w:val="00651B05"/>
    <w:rsid w:val="00651B19"/>
    <w:rsid w:val="00651C2F"/>
    <w:rsid w:val="00651FB0"/>
    <w:rsid w:val="006523F5"/>
    <w:rsid w:val="006525D2"/>
    <w:rsid w:val="00652794"/>
    <w:rsid w:val="006528E9"/>
    <w:rsid w:val="00652B7B"/>
    <w:rsid w:val="00652E21"/>
    <w:rsid w:val="00653416"/>
    <w:rsid w:val="006537EF"/>
    <w:rsid w:val="00653C71"/>
    <w:rsid w:val="00653DAA"/>
    <w:rsid w:val="00653F0C"/>
    <w:rsid w:val="006540D5"/>
    <w:rsid w:val="006547A3"/>
    <w:rsid w:val="00654832"/>
    <w:rsid w:val="00654CFE"/>
    <w:rsid w:val="00654EBE"/>
    <w:rsid w:val="00655177"/>
    <w:rsid w:val="006557A0"/>
    <w:rsid w:val="00655A6A"/>
    <w:rsid w:val="00655F74"/>
    <w:rsid w:val="00655F78"/>
    <w:rsid w:val="006560B2"/>
    <w:rsid w:val="00656C0A"/>
    <w:rsid w:val="00656D53"/>
    <w:rsid w:val="00657466"/>
    <w:rsid w:val="00657715"/>
    <w:rsid w:val="006577D5"/>
    <w:rsid w:val="006600D9"/>
    <w:rsid w:val="00660114"/>
    <w:rsid w:val="006604A3"/>
    <w:rsid w:val="00660CAF"/>
    <w:rsid w:val="006610EF"/>
    <w:rsid w:val="0066138A"/>
    <w:rsid w:val="006614E9"/>
    <w:rsid w:val="00661A91"/>
    <w:rsid w:val="006625D5"/>
    <w:rsid w:val="00662F03"/>
    <w:rsid w:val="00662FD8"/>
    <w:rsid w:val="00663738"/>
    <w:rsid w:val="006637D6"/>
    <w:rsid w:val="006645E5"/>
    <w:rsid w:val="0066486E"/>
    <w:rsid w:val="00664A4C"/>
    <w:rsid w:val="00664A84"/>
    <w:rsid w:val="00664B55"/>
    <w:rsid w:val="00664BB2"/>
    <w:rsid w:val="00664C2E"/>
    <w:rsid w:val="00664F63"/>
    <w:rsid w:val="0066553B"/>
    <w:rsid w:val="0066565C"/>
    <w:rsid w:val="00665B10"/>
    <w:rsid w:val="00665C10"/>
    <w:rsid w:val="0066609A"/>
    <w:rsid w:val="00666557"/>
    <w:rsid w:val="0066690B"/>
    <w:rsid w:val="00666DEF"/>
    <w:rsid w:val="00667153"/>
    <w:rsid w:val="00670302"/>
    <w:rsid w:val="00670460"/>
    <w:rsid w:val="00670735"/>
    <w:rsid w:val="00670A5D"/>
    <w:rsid w:val="00670AAC"/>
    <w:rsid w:val="00670DD8"/>
    <w:rsid w:val="00671936"/>
    <w:rsid w:val="00671B9F"/>
    <w:rsid w:val="00671BD3"/>
    <w:rsid w:val="00671CA4"/>
    <w:rsid w:val="0067210E"/>
    <w:rsid w:val="0067211C"/>
    <w:rsid w:val="006724F8"/>
    <w:rsid w:val="0067250A"/>
    <w:rsid w:val="0067284F"/>
    <w:rsid w:val="00672BCE"/>
    <w:rsid w:val="00672DC1"/>
    <w:rsid w:val="00673654"/>
    <w:rsid w:val="006739B6"/>
    <w:rsid w:val="00673A2A"/>
    <w:rsid w:val="00673E0E"/>
    <w:rsid w:val="00674539"/>
    <w:rsid w:val="00674698"/>
    <w:rsid w:val="006746B6"/>
    <w:rsid w:val="00674B94"/>
    <w:rsid w:val="00674E33"/>
    <w:rsid w:val="00674EEA"/>
    <w:rsid w:val="0067525D"/>
    <w:rsid w:val="006754E1"/>
    <w:rsid w:val="00675818"/>
    <w:rsid w:val="00675CED"/>
    <w:rsid w:val="00676E06"/>
    <w:rsid w:val="00676F90"/>
    <w:rsid w:val="0067740B"/>
    <w:rsid w:val="0067785A"/>
    <w:rsid w:val="00677886"/>
    <w:rsid w:val="00677A0C"/>
    <w:rsid w:val="00677C9B"/>
    <w:rsid w:val="00677E05"/>
    <w:rsid w:val="00677F0D"/>
    <w:rsid w:val="00677F3A"/>
    <w:rsid w:val="006809F3"/>
    <w:rsid w:val="00680D2F"/>
    <w:rsid w:val="006812EE"/>
    <w:rsid w:val="00681ED7"/>
    <w:rsid w:val="006827C1"/>
    <w:rsid w:val="00682B99"/>
    <w:rsid w:val="0068329B"/>
    <w:rsid w:val="006833C3"/>
    <w:rsid w:val="006834A3"/>
    <w:rsid w:val="00683668"/>
    <w:rsid w:val="0068392B"/>
    <w:rsid w:val="0068392F"/>
    <w:rsid w:val="00683C54"/>
    <w:rsid w:val="00683CC1"/>
    <w:rsid w:val="00683F2C"/>
    <w:rsid w:val="00683F66"/>
    <w:rsid w:val="00684058"/>
    <w:rsid w:val="006845C3"/>
    <w:rsid w:val="006849E4"/>
    <w:rsid w:val="00684C30"/>
    <w:rsid w:val="00684E06"/>
    <w:rsid w:val="00684E17"/>
    <w:rsid w:val="00685164"/>
    <w:rsid w:val="0068616F"/>
    <w:rsid w:val="00686408"/>
    <w:rsid w:val="006867EE"/>
    <w:rsid w:val="006869DE"/>
    <w:rsid w:val="00686AF9"/>
    <w:rsid w:val="00686CB9"/>
    <w:rsid w:val="00687C67"/>
    <w:rsid w:val="00687D6A"/>
    <w:rsid w:val="00690133"/>
    <w:rsid w:val="006902C4"/>
    <w:rsid w:val="00690931"/>
    <w:rsid w:val="00690A11"/>
    <w:rsid w:val="00690C79"/>
    <w:rsid w:val="00690E9C"/>
    <w:rsid w:val="00691177"/>
    <w:rsid w:val="00691357"/>
    <w:rsid w:val="00691BC6"/>
    <w:rsid w:val="00691BFC"/>
    <w:rsid w:val="00691E03"/>
    <w:rsid w:val="00691FD6"/>
    <w:rsid w:val="00691FDC"/>
    <w:rsid w:val="00692127"/>
    <w:rsid w:val="00692ABC"/>
    <w:rsid w:val="00692B9F"/>
    <w:rsid w:val="00692D83"/>
    <w:rsid w:val="00692FA0"/>
    <w:rsid w:val="0069312F"/>
    <w:rsid w:val="00693328"/>
    <w:rsid w:val="00693DEE"/>
    <w:rsid w:val="00693EEB"/>
    <w:rsid w:val="006948F5"/>
    <w:rsid w:val="00694E02"/>
    <w:rsid w:val="00694E8B"/>
    <w:rsid w:val="00694ED8"/>
    <w:rsid w:val="00694F52"/>
    <w:rsid w:val="006953C3"/>
    <w:rsid w:val="00695520"/>
    <w:rsid w:val="00695B58"/>
    <w:rsid w:val="00695C01"/>
    <w:rsid w:val="00695F23"/>
    <w:rsid w:val="006962A9"/>
    <w:rsid w:val="006963F5"/>
    <w:rsid w:val="00696921"/>
    <w:rsid w:val="00696C1F"/>
    <w:rsid w:val="006977D1"/>
    <w:rsid w:val="00697BB3"/>
    <w:rsid w:val="00697C65"/>
    <w:rsid w:val="00697D6B"/>
    <w:rsid w:val="00697F0F"/>
    <w:rsid w:val="006A0049"/>
    <w:rsid w:val="006A0102"/>
    <w:rsid w:val="006A02BD"/>
    <w:rsid w:val="006A038C"/>
    <w:rsid w:val="006A07E0"/>
    <w:rsid w:val="006A11AC"/>
    <w:rsid w:val="006A1363"/>
    <w:rsid w:val="006A1781"/>
    <w:rsid w:val="006A198E"/>
    <w:rsid w:val="006A1998"/>
    <w:rsid w:val="006A1BF7"/>
    <w:rsid w:val="006A228F"/>
    <w:rsid w:val="006A25E0"/>
    <w:rsid w:val="006A28FA"/>
    <w:rsid w:val="006A2928"/>
    <w:rsid w:val="006A2994"/>
    <w:rsid w:val="006A2AEA"/>
    <w:rsid w:val="006A2C2C"/>
    <w:rsid w:val="006A2D57"/>
    <w:rsid w:val="006A342B"/>
    <w:rsid w:val="006A3EC1"/>
    <w:rsid w:val="006A3EF8"/>
    <w:rsid w:val="006A4092"/>
    <w:rsid w:val="006A4558"/>
    <w:rsid w:val="006A468D"/>
    <w:rsid w:val="006A488D"/>
    <w:rsid w:val="006A4A43"/>
    <w:rsid w:val="006A4DAA"/>
    <w:rsid w:val="006A4FDA"/>
    <w:rsid w:val="006A5157"/>
    <w:rsid w:val="006A56AE"/>
    <w:rsid w:val="006A5860"/>
    <w:rsid w:val="006A58C0"/>
    <w:rsid w:val="006A5AC1"/>
    <w:rsid w:val="006A5F08"/>
    <w:rsid w:val="006A6E01"/>
    <w:rsid w:val="006A6FEE"/>
    <w:rsid w:val="006A70CF"/>
    <w:rsid w:val="006A71F3"/>
    <w:rsid w:val="006A73B3"/>
    <w:rsid w:val="006A76B0"/>
    <w:rsid w:val="006A7AED"/>
    <w:rsid w:val="006A7FD4"/>
    <w:rsid w:val="006B0055"/>
    <w:rsid w:val="006B070D"/>
    <w:rsid w:val="006B0A68"/>
    <w:rsid w:val="006B0B85"/>
    <w:rsid w:val="006B0BC7"/>
    <w:rsid w:val="006B102F"/>
    <w:rsid w:val="006B1179"/>
    <w:rsid w:val="006B1373"/>
    <w:rsid w:val="006B1A88"/>
    <w:rsid w:val="006B1AC6"/>
    <w:rsid w:val="006B1BC6"/>
    <w:rsid w:val="006B1F24"/>
    <w:rsid w:val="006B2768"/>
    <w:rsid w:val="006B2D36"/>
    <w:rsid w:val="006B31BD"/>
    <w:rsid w:val="006B35EA"/>
    <w:rsid w:val="006B38FE"/>
    <w:rsid w:val="006B3C9C"/>
    <w:rsid w:val="006B45F8"/>
    <w:rsid w:val="006B4638"/>
    <w:rsid w:val="006B4658"/>
    <w:rsid w:val="006B4EAF"/>
    <w:rsid w:val="006B509A"/>
    <w:rsid w:val="006B651A"/>
    <w:rsid w:val="006B66D9"/>
    <w:rsid w:val="006B68A5"/>
    <w:rsid w:val="006B69D8"/>
    <w:rsid w:val="006B6A6C"/>
    <w:rsid w:val="006B6D79"/>
    <w:rsid w:val="006B6EA6"/>
    <w:rsid w:val="006B7383"/>
    <w:rsid w:val="006B74FF"/>
    <w:rsid w:val="006B75E9"/>
    <w:rsid w:val="006B76A4"/>
    <w:rsid w:val="006B7967"/>
    <w:rsid w:val="006B7B88"/>
    <w:rsid w:val="006B7DB1"/>
    <w:rsid w:val="006C059F"/>
    <w:rsid w:val="006C0CB2"/>
    <w:rsid w:val="006C0F62"/>
    <w:rsid w:val="006C0FE1"/>
    <w:rsid w:val="006C1251"/>
    <w:rsid w:val="006C12A5"/>
    <w:rsid w:val="006C15CB"/>
    <w:rsid w:val="006C1813"/>
    <w:rsid w:val="006C1A85"/>
    <w:rsid w:val="006C1B85"/>
    <w:rsid w:val="006C215D"/>
    <w:rsid w:val="006C2229"/>
    <w:rsid w:val="006C22DD"/>
    <w:rsid w:val="006C23E6"/>
    <w:rsid w:val="006C2431"/>
    <w:rsid w:val="006C2ACC"/>
    <w:rsid w:val="006C2AF2"/>
    <w:rsid w:val="006C2B81"/>
    <w:rsid w:val="006C2C4F"/>
    <w:rsid w:val="006C319B"/>
    <w:rsid w:val="006C3C53"/>
    <w:rsid w:val="006C3F28"/>
    <w:rsid w:val="006C40BB"/>
    <w:rsid w:val="006C45BD"/>
    <w:rsid w:val="006C45DC"/>
    <w:rsid w:val="006C4737"/>
    <w:rsid w:val="006C5356"/>
    <w:rsid w:val="006C5387"/>
    <w:rsid w:val="006C5A73"/>
    <w:rsid w:val="006C5C21"/>
    <w:rsid w:val="006C5D18"/>
    <w:rsid w:val="006C612F"/>
    <w:rsid w:val="006C6181"/>
    <w:rsid w:val="006C625B"/>
    <w:rsid w:val="006C6273"/>
    <w:rsid w:val="006C63BD"/>
    <w:rsid w:val="006C643B"/>
    <w:rsid w:val="006C657A"/>
    <w:rsid w:val="006C6E32"/>
    <w:rsid w:val="006C7046"/>
    <w:rsid w:val="006C7847"/>
    <w:rsid w:val="006C79FC"/>
    <w:rsid w:val="006D05CD"/>
    <w:rsid w:val="006D0786"/>
    <w:rsid w:val="006D0905"/>
    <w:rsid w:val="006D0B43"/>
    <w:rsid w:val="006D0E86"/>
    <w:rsid w:val="006D0F86"/>
    <w:rsid w:val="006D1125"/>
    <w:rsid w:val="006D117B"/>
    <w:rsid w:val="006D1637"/>
    <w:rsid w:val="006D1AD8"/>
    <w:rsid w:val="006D1D13"/>
    <w:rsid w:val="006D1F17"/>
    <w:rsid w:val="006D22E4"/>
    <w:rsid w:val="006D35B6"/>
    <w:rsid w:val="006D38B1"/>
    <w:rsid w:val="006D395E"/>
    <w:rsid w:val="006D3A22"/>
    <w:rsid w:val="006D3BED"/>
    <w:rsid w:val="006D3CF1"/>
    <w:rsid w:val="006D3DE2"/>
    <w:rsid w:val="006D4070"/>
    <w:rsid w:val="006D4358"/>
    <w:rsid w:val="006D4EC0"/>
    <w:rsid w:val="006D5887"/>
    <w:rsid w:val="006D5F81"/>
    <w:rsid w:val="006D627D"/>
    <w:rsid w:val="006D6643"/>
    <w:rsid w:val="006D6C75"/>
    <w:rsid w:val="006D7881"/>
    <w:rsid w:val="006D79F9"/>
    <w:rsid w:val="006D7DAB"/>
    <w:rsid w:val="006D7F4C"/>
    <w:rsid w:val="006E0684"/>
    <w:rsid w:val="006E09A5"/>
    <w:rsid w:val="006E0CEB"/>
    <w:rsid w:val="006E0EA2"/>
    <w:rsid w:val="006E15EB"/>
    <w:rsid w:val="006E1746"/>
    <w:rsid w:val="006E1A36"/>
    <w:rsid w:val="006E1CA8"/>
    <w:rsid w:val="006E1CDD"/>
    <w:rsid w:val="006E1D3D"/>
    <w:rsid w:val="006E1E87"/>
    <w:rsid w:val="006E20FD"/>
    <w:rsid w:val="006E23DD"/>
    <w:rsid w:val="006E2E7D"/>
    <w:rsid w:val="006E33E6"/>
    <w:rsid w:val="006E36A8"/>
    <w:rsid w:val="006E3A63"/>
    <w:rsid w:val="006E3AD6"/>
    <w:rsid w:val="006E3C18"/>
    <w:rsid w:val="006E3FD1"/>
    <w:rsid w:val="006E4C27"/>
    <w:rsid w:val="006E4D51"/>
    <w:rsid w:val="006E4E00"/>
    <w:rsid w:val="006E5108"/>
    <w:rsid w:val="006E54C2"/>
    <w:rsid w:val="006E591A"/>
    <w:rsid w:val="006E5C51"/>
    <w:rsid w:val="006E6108"/>
    <w:rsid w:val="006E6262"/>
    <w:rsid w:val="006E6974"/>
    <w:rsid w:val="006E6C02"/>
    <w:rsid w:val="006E6C45"/>
    <w:rsid w:val="006E6E78"/>
    <w:rsid w:val="006E6FF5"/>
    <w:rsid w:val="006E701F"/>
    <w:rsid w:val="006E71EA"/>
    <w:rsid w:val="006E767D"/>
    <w:rsid w:val="006E7780"/>
    <w:rsid w:val="006F0AE5"/>
    <w:rsid w:val="006F0D75"/>
    <w:rsid w:val="006F104F"/>
    <w:rsid w:val="006F135A"/>
    <w:rsid w:val="006F1589"/>
    <w:rsid w:val="006F1703"/>
    <w:rsid w:val="006F183D"/>
    <w:rsid w:val="006F1FF7"/>
    <w:rsid w:val="006F276B"/>
    <w:rsid w:val="006F282D"/>
    <w:rsid w:val="006F2BBB"/>
    <w:rsid w:val="006F2D32"/>
    <w:rsid w:val="006F2D99"/>
    <w:rsid w:val="006F3633"/>
    <w:rsid w:val="006F3A39"/>
    <w:rsid w:val="006F3BB5"/>
    <w:rsid w:val="006F3EF7"/>
    <w:rsid w:val="006F4A83"/>
    <w:rsid w:val="006F508A"/>
    <w:rsid w:val="006F5176"/>
    <w:rsid w:val="006F54E9"/>
    <w:rsid w:val="006F6127"/>
    <w:rsid w:val="006F64D1"/>
    <w:rsid w:val="006F6583"/>
    <w:rsid w:val="006F7889"/>
    <w:rsid w:val="006F78C4"/>
    <w:rsid w:val="006F7A13"/>
    <w:rsid w:val="006F7D91"/>
    <w:rsid w:val="006F7DE0"/>
    <w:rsid w:val="007002E8"/>
    <w:rsid w:val="007004D5"/>
    <w:rsid w:val="007004DC"/>
    <w:rsid w:val="00700584"/>
    <w:rsid w:val="0070059C"/>
    <w:rsid w:val="00700A61"/>
    <w:rsid w:val="00700AB1"/>
    <w:rsid w:val="00700D8A"/>
    <w:rsid w:val="00701408"/>
    <w:rsid w:val="007016EF"/>
    <w:rsid w:val="0070183A"/>
    <w:rsid w:val="00701899"/>
    <w:rsid w:val="00701A27"/>
    <w:rsid w:val="00701BDB"/>
    <w:rsid w:val="00701E20"/>
    <w:rsid w:val="0070267E"/>
    <w:rsid w:val="00702CB1"/>
    <w:rsid w:val="00702FAF"/>
    <w:rsid w:val="0070312F"/>
    <w:rsid w:val="0070317D"/>
    <w:rsid w:val="007031DC"/>
    <w:rsid w:val="00703206"/>
    <w:rsid w:val="0070323F"/>
    <w:rsid w:val="00703402"/>
    <w:rsid w:val="00703886"/>
    <w:rsid w:val="007039CB"/>
    <w:rsid w:val="00704389"/>
    <w:rsid w:val="007045E8"/>
    <w:rsid w:val="00704681"/>
    <w:rsid w:val="00704E1D"/>
    <w:rsid w:val="0070582E"/>
    <w:rsid w:val="00705A28"/>
    <w:rsid w:val="007061E9"/>
    <w:rsid w:val="00706D56"/>
    <w:rsid w:val="00706F3D"/>
    <w:rsid w:val="00707C47"/>
    <w:rsid w:val="00707C55"/>
    <w:rsid w:val="00710247"/>
    <w:rsid w:val="00710656"/>
    <w:rsid w:val="00710B5E"/>
    <w:rsid w:val="00710C33"/>
    <w:rsid w:val="007114B6"/>
    <w:rsid w:val="007115F6"/>
    <w:rsid w:val="007116A4"/>
    <w:rsid w:val="007127C8"/>
    <w:rsid w:val="007128D8"/>
    <w:rsid w:val="00712DC0"/>
    <w:rsid w:val="00712E6C"/>
    <w:rsid w:val="00713759"/>
    <w:rsid w:val="00713779"/>
    <w:rsid w:val="00713D1F"/>
    <w:rsid w:val="00713DF0"/>
    <w:rsid w:val="00713FF0"/>
    <w:rsid w:val="007145E3"/>
    <w:rsid w:val="007147A5"/>
    <w:rsid w:val="00714B50"/>
    <w:rsid w:val="00715362"/>
    <w:rsid w:val="00715479"/>
    <w:rsid w:val="00715885"/>
    <w:rsid w:val="007162E6"/>
    <w:rsid w:val="007169BD"/>
    <w:rsid w:val="00716A83"/>
    <w:rsid w:val="00716AD8"/>
    <w:rsid w:val="00716EB4"/>
    <w:rsid w:val="00717597"/>
    <w:rsid w:val="007175EC"/>
    <w:rsid w:val="00717888"/>
    <w:rsid w:val="00717A9F"/>
    <w:rsid w:val="0072003B"/>
    <w:rsid w:val="007203E8"/>
    <w:rsid w:val="0072142A"/>
    <w:rsid w:val="00721881"/>
    <w:rsid w:val="00721A42"/>
    <w:rsid w:val="00721AAA"/>
    <w:rsid w:val="00721BD8"/>
    <w:rsid w:val="007228BE"/>
    <w:rsid w:val="00722C20"/>
    <w:rsid w:val="007233B6"/>
    <w:rsid w:val="0072342D"/>
    <w:rsid w:val="0072347B"/>
    <w:rsid w:val="00723541"/>
    <w:rsid w:val="0072358B"/>
    <w:rsid w:val="0072363E"/>
    <w:rsid w:val="00723DD7"/>
    <w:rsid w:val="00723FE5"/>
    <w:rsid w:val="007249A1"/>
    <w:rsid w:val="00724B87"/>
    <w:rsid w:val="00724BD8"/>
    <w:rsid w:val="00724DC6"/>
    <w:rsid w:val="00724E32"/>
    <w:rsid w:val="007253DD"/>
    <w:rsid w:val="00725714"/>
    <w:rsid w:val="0072584C"/>
    <w:rsid w:val="00725881"/>
    <w:rsid w:val="00725B7A"/>
    <w:rsid w:val="00725C5A"/>
    <w:rsid w:val="00725D1D"/>
    <w:rsid w:val="00726180"/>
    <w:rsid w:val="0072628E"/>
    <w:rsid w:val="007268F4"/>
    <w:rsid w:val="00726904"/>
    <w:rsid w:val="00726ABA"/>
    <w:rsid w:val="007270E3"/>
    <w:rsid w:val="00727822"/>
    <w:rsid w:val="0072792B"/>
    <w:rsid w:val="00727F62"/>
    <w:rsid w:val="0073005E"/>
    <w:rsid w:val="00730248"/>
    <w:rsid w:val="00730328"/>
    <w:rsid w:val="0073042D"/>
    <w:rsid w:val="00730477"/>
    <w:rsid w:val="0073051B"/>
    <w:rsid w:val="00730601"/>
    <w:rsid w:val="0073062F"/>
    <w:rsid w:val="00730FF1"/>
    <w:rsid w:val="00731422"/>
    <w:rsid w:val="0073160B"/>
    <w:rsid w:val="007318AD"/>
    <w:rsid w:val="00731B40"/>
    <w:rsid w:val="00731BA3"/>
    <w:rsid w:val="00731DCA"/>
    <w:rsid w:val="007323FD"/>
    <w:rsid w:val="0073276E"/>
    <w:rsid w:val="00732B01"/>
    <w:rsid w:val="00732B53"/>
    <w:rsid w:val="00732C82"/>
    <w:rsid w:val="00733333"/>
    <w:rsid w:val="00733619"/>
    <w:rsid w:val="00733711"/>
    <w:rsid w:val="00733C17"/>
    <w:rsid w:val="00733CB3"/>
    <w:rsid w:val="00733D4A"/>
    <w:rsid w:val="00733F48"/>
    <w:rsid w:val="0073421F"/>
    <w:rsid w:val="00734896"/>
    <w:rsid w:val="0073551C"/>
    <w:rsid w:val="007356A2"/>
    <w:rsid w:val="00735AE9"/>
    <w:rsid w:val="00735DFF"/>
    <w:rsid w:val="00736970"/>
    <w:rsid w:val="007369BA"/>
    <w:rsid w:val="00736A51"/>
    <w:rsid w:val="007371A8"/>
    <w:rsid w:val="007371EE"/>
    <w:rsid w:val="007373A6"/>
    <w:rsid w:val="00737567"/>
    <w:rsid w:val="0074001E"/>
    <w:rsid w:val="00740340"/>
    <w:rsid w:val="00740462"/>
    <w:rsid w:val="007411E7"/>
    <w:rsid w:val="0074131A"/>
    <w:rsid w:val="00741484"/>
    <w:rsid w:val="00741A59"/>
    <w:rsid w:val="00741B5C"/>
    <w:rsid w:val="00741C24"/>
    <w:rsid w:val="00741CDD"/>
    <w:rsid w:val="00741EB1"/>
    <w:rsid w:val="0074206F"/>
    <w:rsid w:val="007424DE"/>
    <w:rsid w:val="0074273D"/>
    <w:rsid w:val="00742F42"/>
    <w:rsid w:val="00743089"/>
    <w:rsid w:val="00743FCE"/>
    <w:rsid w:val="007443FC"/>
    <w:rsid w:val="007449FC"/>
    <w:rsid w:val="00744AA7"/>
    <w:rsid w:val="00744DD0"/>
    <w:rsid w:val="00744F5B"/>
    <w:rsid w:val="00745353"/>
    <w:rsid w:val="0074535F"/>
    <w:rsid w:val="0074543B"/>
    <w:rsid w:val="007456C6"/>
    <w:rsid w:val="007459D4"/>
    <w:rsid w:val="007462DA"/>
    <w:rsid w:val="00746549"/>
    <w:rsid w:val="00746626"/>
    <w:rsid w:val="0074694C"/>
    <w:rsid w:val="00746C95"/>
    <w:rsid w:val="00746D1D"/>
    <w:rsid w:val="007473DE"/>
    <w:rsid w:val="0074796C"/>
    <w:rsid w:val="00747A52"/>
    <w:rsid w:val="00747CCF"/>
    <w:rsid w:val="00747ECB"/>
    <w:rsid w:val="00750929"/>
    <w:rsid w:val="00751077"/>
    <w:rsid w:val="00751279"/>
    <w:rsid w:val="00751647"/>
    <w:rsid w:val="007516CE"/>
    <w:rsid w:val="00751933"/>
    <w:rsid w:val="00751AE4"/>
    <w:rsid w:val="00751D15"/>
    <w:rsid w:val="00751F62"/>
    <w:rsid w:val="00752079"/>
    <w:rsid w:val="0075211B"/>
    <w:rsid w:val="0075243A"/>
    <w:rsid w:val="007527A0"/>
    <w:rsid w:val="0075283D"/>
    <w:rsid w:val="007528A5"/>
    <w:rsid w:val="00753745"/>
    <w:rsid w:val="0075396F"/>
    <w:rsid w:val="00753991"/>
    <w:rsid w:val="00753B41"/>
    <w:rsid w:val="00753B60"/>
    <w:rsid w:val="00753DD6"/>
    <w:rsid w:val="0075450D"/>
    <w:rsid w:val="007547B9"/>
    <w:rsid w:val="007547D5"/>
    <w:rsid w:val="007547E8"/>
    <w:rsid w:val="007549DD"/>
    <w:rsid w:val="00755711"/>
    <w:rsid w:val="007563F5"/>
    <w:rsid w:val="007564F6"/>
    <w:rsid w:val="00756D1F"/>
    <w:rsid w:val="00756D96"/>
    <w:rsid w:val="007570B8"/>
    <w:rsid w:val="00757758"/>
    <w:rsid w:val="00757765"/>
    <w:rsid w:val="00757A63"/>
    <w:rsid w:val="00757B1A"/>
    <w:rsid w:val="00757CFA"/>
    <w:rsid w:val="00760155"/>
    <w:rsid w:val="0076022B"/>
    <w:rsid w:val="007603F1"/>
    <w:rsid w:val="00760464"/>
    <w:rsid w:val="00760984"/>
    <w:rsid w:val="007609CB"/>
    <w:rsid w:val="00760C8B"/>
    <w:rsid w:val="00760DCB"/>
    <w:rsid w:val="00760DFA"/>
    <w:rsid w:val="0076137A"/>
    <w:rsid w:val="007613C4"/>
    <w:rsid w:val="00761453"/>
    <w:rsid w:val="0076145C"/>
    <w:rsid w:val="00761D97"/>
    <w:rsid w:val="00761E0D"/>
    <w:rsid w:val="00761E49"/>
    <w:rsid w:val="0076260E"/>
    <w:rsid w:val="0076287F"/>
    <w:rsid w:val="00762A0A"/>
    <w:rsid w:val="007639AD"/>
    <w:rsid w:val="007639D7"/>
    <w:rsid w:val="007639FB"/>
    <w:rsid w:val="00763AF2"/>
    <w:rsid w:val="00763E4E"/>
    <w:rsid w:val="0076459E"/>
    <w:rsid w:val="00764686"/>
    <w:rsid w:val="00765315"/>
    <w:rsid w:val="00765C66"/>
    <w:rsid w:val="00765D55"/>
    <w:rsid w:val="00765E04"/>
    <w:rsid w:val="00765E73"/>
    <w:rsid w:val="00766365"/>
    <w:rsid w:val="00766621"/>
    <w:rsid w:val="0076695E"/>
    <w:rsid w:val="00766997"/>
    <w:rsid w:val="00766999"/>
    <w:rsid w:val="00766A16"/>
    <w:rsid w:val="00766D3A"/>
    <w:rsid w:val="0076774A"/>
    <w:rsid w:val="007677C2"/>
    <w:rsid w:val="00767E19"/>
    <w:rsid w:val="00767E22"/>
    <w:rsid w:val="007700F9"/>
    <w:rsid w:val="0077025B"/>
    <w:rsid w:val="00770562"/>
    <w:rsid w:val="0077058F"/>
    <w:rsid w:val="00770BE7"/>
    <w:rsid w:val="00770EBC"/>
    <w:rsid w:val="00770F4D"/>
    <w:rsid w:val="00771126"/>
    <w:rsid w:val="00771287"/>
    <w:rsid w:val="007712B2"/>
    <w:rsid w:val="0077151C"/>
    <w:rsid w:val="007723B8"/>
    <w:rsid w:val="00772642"/>
    <w:rsid w:val="00772773"/>
    <w:rsid w:val="0077283C"/>
    <w:rsid w:val="00772962"/>
    <w:rsid w:val="00772B3C"/>
    <w:rsid w:val="00772BF8"/>
    <w:rsid w:val="00772DF0"/>
    <w:rsid w:val="00772E71"/>
    <w:rsid w:val="00772F1E"/>
    <w:rsid w:val="00772F90"/>
    <w:rsid w:val="00773608"/>
    <w:rsid w:val="00773B16"/>
    <w:rsid w:val="007741E5"/>
    <w:rsid w:val="0077462F"/>
    <w:rsid w:val="00774679"/>
    <w:rsid w:val="00774847"/>
    <w:rsid w:val="0077496A"/>
    <w:rsid w:val="00774F30"/>
    <w:rsid w:val="00775506"/>
    <w:rsid w:val="00775767"/>
    <w:rsid w:val="00775790"/>
    <w:rsid w:val="007757D4"/>
    <w:rsid w:val="0077592F"/>
    <w:rsid w:val="00775A61"/>
    <w:rsid w:val="007761FD"/>
    <w:rsid w:val="007765A5"/>
    <w:rsid w:val="00776930"/>
    <w:rsid w:val="00776B08"/>
    <w:rsid w:val="00776F5A"/>
    <w:rsid w:val="007772C5"/>
    <w:rsid w:val="00777662"/>
    <w:rsid w:val="007776C6"/>
    <w:rsid w:val="007777F4"/>
    <w:rsid w:val="00777B02"/>
    <w:rsid w:val="007804AE"/>
    <w:rsid w:val="0078084C"/>
    <w:rsid w:val="00781110"/>
    <w:rsid w:val="00781B83"/>
    <w:rsid w:val="00781CB8"/>
    <w:rsid w:val="007823F7"/>
    <w:rsid w:val="00782556"/>
    <w:rsid w:val="0078337D"/>
    <w:rsid w:val="007833C3"/>
    <w:rsid w:val="00783A0C"/>
    <w:rsid w:val="00783A32"/>
    <w:rsid w:val="00783A77"/>
    <w:rsid w:val="00783B46"/>
    <w:rsid w:val="00783B5A"/>
    <w:rsid w:val="0078401C"/>
    <w:rsid w:val="00784147"/>
    <w:rsid w:val="0078434B"/>
    <w:rsid w:val="0078468C"/>
    <w:rsid w:val="00784794"/>
    <w:rsid w:val="007848EC"/>
    <w:rsid w:val="00784A38"/>
    <w:rsid w:val="007851B2"/>
    <w:rsid w:val="00785568"/>
    <w:rsid w:val="00785747"/>
    <w:rsid w:val="0078586D"/>
    <w:rsid w:val="00785BCE"/>
    <w:rsid w:val="00785DD3"/>
    <w:rsid w:val="007862EB"/>
    <w:rsid w:val="0078630C"/>
    <w:rsid w:val="0078654C"/>
    <w:rsid w:val="00786C9F"/>
    <w:rsid w:val="00787041"/>
    <w:rsid w:val="007870DE"/>
    <w:rsid w:val="00787221"/>
    <w:rsid w:val="0078748D"/>
    <w:rsid w:val="007876BD"/>
    <w:rsid w:val="00790512"/>
    <w:rsid w:val="00790D1E"/>
    <w:rsid w:val="00791065"/>
    <w:rsid w:val="007913DC"/>
    <w:rsid w:val="00791589"/>
    <w:rsid w:val="00791599"/>
    <w:rsid w:val="00791E17"/>
    <w:rsid w:val="00792359"/>
    <w:rsid w:val="00792812"/>
    <w:rsid w:val="00792AFB"/>
    <w:rsid w:val="0079327D"/>
    <w:rsid w:val="00793523"/>
    <w:rsid w:val="00793763"/>
    <w:rsid w:val="00793853"/>
    <w:rsid w:val="00793CE0"/>
    <w:rsid w:val="00793E46"/>
    <w:rsid w:val="007942D1"/>
    <w:rsid w:val="007946A8"/>
    <w:rsid w:val="007948B0"/>
    <w:rsid w:val="007949E3"/>
    <w:rsid w:val="00794B85"/>
    <w:rsid w:val="0079531D"/>
    <w:rsid w:val="007966BA"/>
    <w:rsid w:val="00796D7D"/>
    <w:rsid w:val="00797036"/>
    <w:rsid w:val="0079719B"/>
    <w:rsid w:val="00797504"/>
    <w:rsid w:val="0079794F"/>
    <w:rsid w:val="00797D0F"/>
    <w:rsid w:val="00797E29"/>
    <w:rsid w:val="007A0299"/>
    <w:rsid w:val="007A03A6"/>
    <w:rsid w:val="007A03BE"/>
    <w:rsid w:val="007A0640"/>
    <w:rsid w:val="007A0B24"/>
    <w:rsid w:val="007A0CEA"/>
    <w:rsid w:val="007A0F20"/>
    <w:rsid w:val="007A1237"/>
    <w:rsid w:val="007A1609"/>
    <w:rsid w:val="007A187A"/>
    <w:rsid w:val="007A1899"/>
    <w:rsid w:val="007A1C1D"/>
    <w:rsid w:val="007A1D37"/>
    <w:rsid w:val="007A1D8F"/>
    <w:rsid w:val="007A2015"/>
    <w:rsid w:val="007A29BF"/>
    <w:rsid w:val="007A2DF4"/>
    <w:rsid w:val="007A34F9"/>
    <w:rsid w:val="007A3949"/>
    <w:rsid w:val="007A399B"/>
    <w:rsid w:val="007A3AE6"/>
    <w:rsid w:val="007A3DF3"/>
    <w:rsid w:val="007A406F"/>
    <w:rsid w:val="007A40C8"/>
    <w:rsid w:val="007A41D4"/>
    <w:rsid w:val="007A4411"/>
    <w:rsid w:val="007A4479"/>
    <w:rsid w:val="007A46C8"/>
    <w:rsid w:val="007A48A6"/>
    <w:rsid w:val="007A48B2"/>
    <w:rsid w:val="007A4AF3"/>
    <w:rsid w:val="007A4BAD"/>
    <w:rsid w:val="007A4D54"/>
    <w:rsid w:val="007A505E"/>
    <w:rsid w:val="007A526D"/>
    <w:rsid w:val="007A532A"/>
    <w:rsid w:val="007A5A47"/>
    <w:rsid w:val="007A5D74"/>
    <w:rsid w:val="007A5FF6"/>
    <w:rsid w:val="007A60F0"/>
    <w:rsid w:val="007A616E"/>
    <w:rsid w:val="007A63CF"/>
    <w:rsid w:val="007A6402"/>
    <w:rsid w:val="007A6A15"/>
    <w:rsid w:val="007A6C0D"/>
    <w:rsid w:val="007A6E84"/>
    <w:rsid w:val="007A731B"/>
    <w:rsid w:val="007A79D3"/>
    <w:rsid w:val="007A7F64"/>
    <w:rsid w:val="007B00EA"/>
    <w:rsid w:val="007B0118"/>
    <w:rsid w:val="007B034F"/>
    <w:rsid w:val="007B03DA"/>
    <w:rsid w:val="007B0A91"/>
    <w:rsid w:val="007B0E89"/>
    <w:rsid w:val="007B120F"/>
    <w:rsid w:val="007B1312"/>
    <w:rsid w:val="007B1487"/>
    <w:rsid w:val="007B1591"/>
    <w:rsid w:val="007B170F"/>
    <w:rsid w:val="007B18E9"/>
    <w:rsid w:val="007B1994"/>
    <w:rsid w:val="007B1D1B"/>
    <w:rsid w:val="007B1D3C"/>
    <w:rsid w:val="007B1D41"/>
    <w:rsid w:val="007B2220"/>
    <w:rsid w:val="007B2349"/>
    <w:rsid w:val="007B2415"/>
    <w:rsid w:val="007B26AB"/>
    <w:rsid w:val="007B2983"/>
    <w:rsid w:val="007B2C38"/>
    <w:rsid w:val="007B3289"/>
    <w:rsid w:val="007B3473"/>
    <w:rsid w:val="007B35FA"/>
    <w:rsid w:val="007B3D96"/>
    <w:rsid w:val="007B3E1D"/>
    <w:rsid w:val="007B42F5"/>
    <w:rsid w:val="007B45D5"/>
    <w:rsid w:val="007B4E75"/>
    <w:rsid w:val="007B517B"/>
    <w:rsid w:val="007B5336"/>
    <w:rsid w:val="007B538F"/>
    <w:rsid w:val="007B54EA"/>
    <w:rsid w:val="007B6080"/>
    <w:rsid w:val="007B6135"/>
    <w:rsid w:val="007B62BD"/>
    <w:rsid w:val="007B679B"/>
    <w:rsid w:val="007B6CC8"/>
    <w:rsid w:val="007B6E1B"/>
    <w:rsid w:val="007B6F84"/>
    <w:rsid w:val="007B72F4"/>
    <w:rsid w:val="007B74D2"/>
    <w:rsid w:val="007B798E"/>
    <w:rsid w:val="007B7AAD"/>
    <w:rsid w:val="007B7E43"/>
    <w:rsid w:val="007C06C8"/>
    <w:rsid w:val="007C0805"/>
    <w:rsid w:val="007C09A9"/>
    <w:rsid w:val="007C09C8"/>
    <w:rsid w:val="007C0A53"/>
    <w:rsid w:val="007C0D28"/>
    <w:rsid w:val="007C1259"/>
    <w:rsid w:val="007C15D4"/>
    <w:rsid w:val="007C1753"/>
    <w:rsid w:val="007C1BA4"/>
    <w:rsid w:val="007C1E08"/>
    <w:rsid w:val="007C1F33"/>
    <w:rsid w:val="007C26E8"/>
    <w:rsid w:val="007C2AFD"/>
    <w:rsid w:val="007C3008"/>
    <w:rsid w:val="007C31A6"/>
    <w:rsid w:val="007C3249"/>
    <w:rsid w:val="007C3539"/>
    <w:rsid w:val="007C3AA2"/>
    <w:rsid w:val="007C3D92"/>
    <w:rsid w:val="007C3FB8"/>
    <w:rsid w:val="007C4180"/>
    <w:rsid w:val="007C440D"/>
    <w:rsid w:val="007C45FD"/>
    <w:rsid w:val="007C4616"/>
    <w:rsid w:val="007C4C31"/>
    <w:rsid w:val="007C4E1D"/>
    <w:rsid w:val="007C527B"/>
    <w:rsid w:val="007C5383"/>
    <w:rsid w:val="007C5B99"/>
    <w:rsid w:val="007C5D0C"/>
    <w:rsid w:val="007C651C"/>
    <w:rsid w:val="007C670F"/>
    <w:rsid w:val="007C6B94"/>
    <w:rsid w:val="007C6BD7"/>
    <w:rsid w:val="007C7B72"/>
    <w:rsid w:val="007C7C5E"/>
    <w:rsid w:val="007C7D31"/>
    <w:rsid w:val="007C7E4A"/>
    <w:rsid w:val="007D0073"/>
    <w:rsid w:val="007D022C"/>
    <w:rsid w:val="007D05EA"/>
    <w:rsid w:val="007D069F"/>
    <w:rsid w:val="007D0910"/>
    <w:rsid w:val="007D0A11"/>
    <w:rsid w:val="007D0B0D"/>
    <w:rsid w:val="007D0B90"/>
    <w:rsid w:val="007D13DF"/>
    <w:rsid w:val="007D1473"/>
    <w:rsid w:val="007D1549"/>
    <w:rsid w:val="007D1747"/>
    <w:rsid w:val="007D1C0A"/>
    <w:rsid w:val="007D2048"/>
    <w:rsid w:val="007D22A6"/>
    <w:rsid w:val="007D2398"/>
    <w:rsid w:val="007D24DC"/>
    <w:rsid w:val="007D28C0"/>
    <w:rsid w:val="007D318C"/>
    <w:rsid w:val="007D34C9"/>
    <w:rsid w:val="007D35AF"/>
    <w:rsid w:val="007D35BD"/>
    <w:rsid w:val="007D3995"/>
    <w:rsid w:val="007D39B7"/>
    <w:rsid w:val="007D3B59"/>
    <w:rsid w:val="007D3F33"/>
    <w:rsid w:val="007D45B0"/>
    <w:rsid w:val="007D45F1"/>
    <w:rsid w:val="007D47F4"/>
    <w:rsid w:val="007D49D6"/>
    <w:rsid w:val="007D49ED"/>
    <w:rsid w:val="007D4A45"/>
    <w:rsid w:val="007D4F0D"/>
    <w:rsid w:val="007D522F"/>
    <w:rsid w:val="007D56C0"/>
    <w:rsid w:val="007D59F7"/>
    <w:rsid w:val="007D5BAA"/>
    <w:rsid w:val="007D5D29"/>
    <w:rsid w:val="007D5E95"/>
    <w:rsid w:val="007D6185"/>
    <w:rsid w:val="007D62C2"/>
    <w:rsid w:val="007D64EC"/>
    <w:rsid w:val="007D6985"/>
    <w:rsid w:val="007D6F88"/>
    <w:rsid w:val="007D763D"/>
    <w:rsid w:val="007D7D12"/>
    <w:rsid w:val="007D7DB3"/>
    <w:rsid w:val="007D7F9E"/>
    <w:rsid w:val="007E11C1"/>
    <w:rsid w:val="007E12CC"/>
    <w:rsid w:val="007E1963"/>
    <w:rsid w:val="007E1AEF"/>
    <w:rsid w:val="007E1CDA"/>
    <w:rsid w:val="007E1F4E"/>
    <w:rsid w:val="007E2068"/>
    <w:rsid w:val="007E20CD"/>
    <w:rsid w:val="007E26B8"/>
    <w:rsid w:val="007E2946"/>
    <w:rsid w:val="007E2FF9"/>
    <w:rsid w:val="007E3196"/>
    <w:rsid w:val="007E323E"/>
    <w:rsid w:val="007E34E8"/>
    <w:rsid w:val="007E3844"/>
    <w:rsid w:val="007E3AED"/>
    <w:rsid w:val="007E3FC8"/>
    <w:rsid w:val="007E405D"/>
    <w:rsid w:val="007E4258"/>
    <w:rsid w:val="007E4334"/>
    <w:rsid w:val="007E443D"/>
    <w:rsid w:val="007E495C"/>
    <w:rsid w:val="007E4997"/>
    <w:rsid w:val="007E49F4"/>
    <w:rsid w:val="007E4BEB"/>
    <w:rsid w:val="007E4D44"/>
    <w:rsid w:val="007E4ECA"/>
    <w:rsid w:val="007E54A3"/>
    <w:rsid w:val="007E56D0"/>
    <w:rsid w:val="007E57BC"/>
    <w:rsid w:val="007E5979"/>
    <w:rsid w:val="007E5C2E"/>
    <w:rsid w:val="007E5CA9"/>
    <w:rsid w:val="007E5E44"/>
    <w:rsid w:val="007E6048"/>
    <w:rsid w:val="007E614E"/>
    <w:rsid w:val="007E699D"/>
    <w:rsid w:val="007E6B0A"/>
    <w:rsid w:val="007E6C7A"/>
    <w:rsid w:val="007E6CA7"/>
    <w:rsid w:val="007E6F86"/>
    <w:rsid w:val="007E73C0"/>
    <w:rsid w:val="007E744E"/>
    <w:rsid w:val="007E745B"/>
    <w:rsid w:val="007F00E8"/>
    <w:rsid w:val="007F09CC"/>
    <w:rsid w:val="007F0D37"/>
    <w:rsid w:val="007F0F59"/>
    <w:rsid w:val="007F0FC6"/>
    <w:rsid w:val="007F128C"/>
    <w:rsid w:val="007F199A"/>
    <w:rsid w:val="007F21B3"/>
    <w:rsid w:val="007F23A6"/>
    <w:rsid w:val="007F2455"/>
    <w:rsid w:val="007F261B"/>
    <w:rsid w:val="007F2717"/>
    <w:rsid w:val="007F283B"/>
    <w:rsid w:val="007F2E91"/>
    <w:rsid w:val="007F341F"/>
    <w:rsid w:val="007F3992"/>
    <w:rsid w:val="007F3E64"/>
    <w:rsid w:val="007F3EEF"/>
    <w:rsid w:val="007F3F43"/>
    <w:rsid w:val="007F3F7E"/>
    <w:rsid w:val="007F440B"/>
    <w:rsid w:val="007F4480"/>
    <w:rsid w:val="007F4898"/>
    <w:rsid w:val="007F4B4F"/>
    <w:rsid w:val="007F5512"/>
    <w:rsid w:val="007F58C3"/>
    <w:rsid w:val="007F6ACE"/>
    <w:rsid w:val="007F6CC4"/>
    <w:rsid w:val="007F6D64"/>
    <w:rsid w:val="007F6E8E"/>
    <w:rsid w:val="007F76AB"/>
    <w:rsid w:val="007F76D2"/>
    <w:rsid w:val="007F7BA4"/>
    <w:rsid w:val="007F7D15"/>
    <w:rsid w:val="007F7E24"/>
    <w:rsid w:val="007F7E3D"/>
    <w:rsid w:val="00800595"/>
    <w:rsid w:val="008007CB"/>
    <w:rsid w:val="00800B4E"/>
    <w:rsid w:val="00800CE7"/>
    <w:rsid w:val="00800E54"/>
    <w:rsid w:val="008011B8"/>
    <w:rsid w:val="00801357"/>
    <w:rsid w:val="008014DA"/>
    <w:rsid w:val="0080182F"/>
    <w:rsid w:val="00801A86"/>
    <w:rsid w:val="00802817"/>
    <w:rsid w:val="00802960"/>
    <w:rsid w:val="00802BD3"/>
    <w:rsid w:val="00802C96"/>
    <w:rsid w:val="00802E2A"/>
    <w:rsid w:val="00802EFD"/>
    <w:rsid w:val="008038FA"/>
    <w:rsid w:val="00803F71"/>
    <w:rsid w:val="00804400"/>
    <w:rsid w:val="008045CA"/>
    <w:rsid w:val="008045F9"/>
    <w:rsid w:val="00804645"/>
    <w:rsid w:val="0080507B"/>
    <w:rsid w:val="00805528"/>
    <w:rsid w:val="00805621"/>
    <w:rsid w:val="00805647"/>
    <w:rsid w:val="00805A49"/>
    <w:rsid w:val="00805A7C"/>
    <w:rsid w:val="00805B8D"/>
    <w:rsid w:val="00805C5E"/>
    <w:rsid w:val="00805F50"/>
    <w:rsid w:val="00806330"/>
    <w:rsid w:val="00806FF2"/>
    <w:rsid w:val="008070BA"/>
    <w:rsid w:val="008074A8"/>
    <w:rsid w:val="00807F82"/>
    <w:rsid w:val="0081019E"/>
    <w:rsid w:val="008101D7"/>
    <w:rsid w:val="00810600"/>
    <w:rsid w:val="00810EB3"/>
    <w:rsid w:val="0081106E"/>
    <w:rsid w:val="0081124D"/>
    <w:rsid w:val="00812550"/>
    <w:rsid w:val="008125EF"/>
    <w:rsid w:val="00812A33"/>
    <w:rsid w:val="00812C68"/>
    <w:rsid w:val="008132E0"/>
    <w:rsid w:val="00813346"/>
    <w:rsid w:val="0081380C"/>
    <w:rsid w:val="00813B94"/>
    <w:rsid w:val="00813CB5"/>
    <w:rsid w:val="008144D3"/>
    <w:rsid w:val="00814D29"/>
    <w:rsid w:val="00814D2C"/>
    <w:rsid w:val="0081552C"/>
    <w:rsid w:val="0081587B"/>
    <w:rsid w:val="00815B91"/>
    <w:rsid w:val="008161B9"/>
    <w:rsid w:val="00816232"/>
    <w:rsid w:val="008164DB"/>
    <w:rsid w:val="00816816"/>
    <w:rsid w:val="00816EC5"/>
    <w:rsid w:val="00817085"/>
    <w:rsid w:val="008171C8"/>
    <w:rsid w:val="008171D5"/>
    <w:rsid w:val="0081747F"/>
    <w:rsid w:val="0082031B"/>
    <w:rsid w:val="00820576"/>
    <w:rsid w:val="00820842"/>
    <w:rsid w:val="00820D7C"/>
    <w:rsid w:val="00821A39"/>
    <w:rsid w:val="00821B45"/>
    <w:rsid w:val="00821C11"/>
    <w:rsid w:val="00821C5C"/>
    <w:rsid w:val="00822CB6"/>
    <w:rsid w:val="00822F92"/>
    <w:rsid w:val="00823044"/>
    <w:rsid w:val="00823091"/>
    <w:rsid w:val="0082337C"/>
    <w:rsid w:val="0082349C"/>
    <w:rsid w:val="00823D0A"/>
    <w:rsid w:val="0082431C"/>
    <w:rsid w:val="008244FB"/>
    <w:rsid w:val="008246D0"/>
    <w:rsid w:val="00824BA4"/>
    <w:rsid w:val="00824CD6"/>
    <w:rsid w:val="00824D55"/>
    <w:rsid w:val="00824EDD"/>
    <w:rsid w:val="008251A2"/>
    <w:rsid w:val="00825664"/>
    <w:rsid w:val="00825717"/>
    <w:rsid w:val="0082586E"/>
    <w:rsid w:val="00825D10"/>
    <w:rsid w:val="00825FAF"/>
    <w:rsid w:val="00826334"/>
    <w:rsid w:val="008267C5"/>
    <w:rsid w:val="00826906"/>
    <w:rsid w:val="00827034"/>
    <w:rsid w:val="0082797F"/>
    <w:rsid w:val="008279A5"/>
    <w:rsid w:val="00827D3B"/>
    <w:rsid w:val="00827FBE"/>
    <w:rsid w:val="0083026D"/>
    <w:rsid w:val="0083039E"/>
    <w:rsid w:val="00830AFF"/>
    <w:rsid w:val="00830E49"/>
    <w:rsid w:val="00830F28"/>
    <w:rsid w:val="008310AA"/>
    <w:rsid w:val="0083118D"/>
    <w:rsid w:val="008311BE"/>
    <w:rsid w:val="008312B7"/>
    <w:rsid w:val="0083162C"/>
    <w:rsid w:val="00831AD2"/>
    <w:rsid w:val="00831C81"/>
    <w:rsid w:val="00831C99"/>
    <w:rsid w:val="00832333"/>
    <w:rsid w:val="00832A2C"/>
    <w:rsid w:val="00832C2C"/>
    <w:rsid w:val="00833D4B"/>
    <w:rsid w:val="00833E9D"/>
    <w:rsid w:val="0083421C"/>
    <w:rsid w:val="00834E3E"/>
    <w:rsid w:val="008352FB"/>
    <w:rsid w:val="0083538A"/>
    <w:rsid w:val="0083582F"/>
    <w:rsid w:val="00835D75"/>
    <w:rsid w:val="008360D8"/>
    <w:rsid w:val="00836271"/>
    <w:rsid w:val="008364B9"/>
    <w:rsid w:val="00836E7C"/>
    <w:rsid w:val="00836E89"/>
    <w:rsid w:val="008377A4"/>
    <w:rsid w:val="008377C7"/>
    <w:rsid w:val="00837F59"/>
    <w:rsid w:val="00837FBA"/>
    <w:rsid w:val="008400AD"/>
    <w:rsid w:val="0084026A"/>
    <w:rsid w:val="00840AD7"/>
    <w:rsid w:val="00840EEA"/>
    <w:rsid w:val="008411B0"/>
    <w:rsid w:val="00841374"/>
    <w:rsid w:val="008415B0"/>
    <w:rsid w:val="0084167F"/>
    <w:rsid w:val="0084175F"/>
    <w:rsid w:val="008417BB"/>
    <w:rsid w:val="00841934"/>
    <w:rsid w:val="00841A37"/>
    <w:rsid w:val="00841EDB"/>
    <w:rsid w:val="008422D4"/>
    <w:rsid w:val="008425F0"/>
    <w:rsid w:val="00842885"/>
    <w:rsid w:val="00843515"/>
    <w:rsid w:val="00843945"/>
    <w:rsid w:val="0084394B"/>
    <w:rsid w:val="00843B00"/>
    <w:rsid w:val="00843F07"/>
    <w:rsid w:val="00843FE5"/>
    <w:rsid w:val="008441AB"/>
    <w:rsid w:val="0084436E"/>
    <w:rsid w:val="00844534"/>
    <w:rsid w:val="00844633"/>
    <w:rsid w:val="00845295"/>
    <w:rsid w:val="00845B0B"/>
    <w:rsid w:val="00845C33"/>
    <w:rsid w:val="00845C6F"/>
    <w:rsid w:val="00845C8F"/>
    <w:rsid w:val="00845DB7"/>
    <w:rsid w:val="00846226"/>
    <w:rsid w:val="00846483"/>
    <w:rsid w:val="00846581"/>
    <w:rsid w:val="008465AE"/>
    <w:rsid w:val="00846949"/>
    <w:rsid w:val="00846B0D"/>
    <w:rsid w:val="00846E15"/>
    <w:rsid w:val="008479E2"/>
    <w:rsid w:val="00847C67"/>
    <w:rsid w:val="00847DC4"/>
    <w:rsid w:val="00850099"/>
    <w:rsid w:val="00850512"/>
    <w:rsid w:val="00850A3E"/>
    <w:rsid w:val="008512AB"/>
    <w:rsid w:val="008514DF"/>
    <w:rsid w:val="00851813"/>
    <w:rsid w:val="00851E1F"/>
    <w:rsid w:val="00852046"/>
    <w:rsid w:val="008521CA"/>
    <w:rsid w:val="008521F0"/>
    <w:rsid w:val="008528F0"/>
    <w:rsid w:val="00852967"/>
    <w:rsid w:val="00852D49"/>
    <w:rsid w:val="00853119"/>
    <w:rsid w:val="0085335C"/>
    <w:rsid w:val="00853802"/>
    <w:rsid w:val="00853AE6"/>
    <w:rsid w:val="00853C81"/>
    <w:rsid w:val="00853D23"/>
    <w:rsid w:val="00853F04"/>
    <w:rsid w:val="0085444E"/>
    <w:rsid w:val="00854724"/>
    <w:rsid w:val="008549D3"/>
    <w:rsid w:val="00854C9B"/>
    <w:rsid w:val="00854D1C"/>
    <w:rsid w:val="0085506C"/>
    <w:rsid w:val="008550DC"/>
    <w:rsid w:val="008552CF"/>
    <w:rsid w:val="0085551D"/>
    <w:rsid w:val="00855964"/>
    <w:rsid w:val="00855C5D"/>
    <w:rsid w:val="00855E4E"/>
    <w:rsid w:val="0085604C"/>
    <w:rsid w:val="008560AC"/>
    <w:rsid w:val="00856862"/>
    <w:rsid w:val="00856A5D"/>
    <w:rsid w:val="00856CF6"/>
    <w:rsid w:val="0085748A"/>
    <w:rsid w:val="008578D9"/>
    <w:rsid w:val="00857961"/>
    <w:rsid w:val="008579CF"/>
    <w:rsid w:val="00857D04"/>
    <w:rsid w:val="00857EAE"/>
    <w:rsid w:val="008603F1"/>
    <w:rsid w:val="0086058A"/>
    <w:rsid w:val="00860857"/>
    <w:rsid w:val="00860C34"/>
    <w:rsid w:val="00861037"/>
    <w:rsid w:val="00861322"/>
    <w:rsid w:val="00861523"/>
    <w:rsid w:val="0086168C"/>
    <w:rsid w:val="00861C05"/>
    <w:rsid w:val="00861E9A"/>
    <w:rsid w:val="00861FE2"/>
    <w:rsid w:val="00862DC9"/>
    <w:rsid w:val="008630AF"/>
    <w:rsid w:val="008631CC"/>
    <w:rsid w:val="008633C7"/>
    <w:rsid w:val="008634AB"/>
    <w:rsid w:val="0086386F"/>
    <w:rsid w:val="00863DD6"/>
    <w:rsid w:val="00864240"/>
    <w:rsid w:val="00864A7E"/>
    <w:rsid w:val="00864AEC"/>
    <w:rsid w:val="008652B3"/>
    <w:rsid w:val="0086553D"/>
    <w:rsid w:val="008656E2"/>
    <w:rsid w:val="00865D13"/>
    <w:rsid w:val="00865DB0"/>
    <w:rsid w:val="00866144"/>
    <w:rsid w:val="0086666A"/>
    <w:rsid w:val="0086695F"/>
    <w:rsid w:val="00866B5F"/>
    <w:rsid w:val="00866DAE"/>
    <w:rsid w:val="00866FC5"/>
    <w:rsid w:val="00867126"/>
    <w:rsid w:val="008671A3"/>
    <w:rsid w:val="0086736A"/>
    <w:rsid w:val="00867418"/>
    <w:rsid w:val="008675AD"/>
    <w:rsid w:val="00867A2D"/>
    <w:rsid w:val="00867A57"/>
    <w:rsid w:val="00867B54"/>
    <w:rsid w:val="00867EFE"/>
    <w:rsid w:val="00867F5F"/>
    <w:rsid w:val="008704B3"/>
    <w:rsid w:val="00870515"/>
    <w:rsid w:val="008708E0"/>
    <w:rsid w:val="00870935"/>
    <w:rsid w:val="00870C24"/>
    <w:rsid w:val="00870CDF"/>
    <w:rsid w:val="00870EDB"/>
    <w:rsid w:val="00870FB1"/>
    <w:rsid w:val="008712E8"/>
    <w:rsid w:val="0087170A"/>
    <w:rsid w:val="00871A2A"/>
    <w:rsid w:val="00871FDE"/>
    <w:rsid w:val="00872054"/>
    <w:rsid w:val="0087209B"/>
    <w:rsid w:val="00872315"/>
    <w:rsid w:val="00872402"/>
    <w:rsid w:val="008724CD"/>
    <w:rsid w:val="00872C9D"/>
    <w:rsid w:val="00873709"/>
    <w:rsid w:val="0087391D"/>
    <w:rsid w:val="00873EE8"/>
    <w:rsid w:val="0087421E"/>
    <w:rsid w:val="0087425F"/>
    <w:rsid w:val="00874311"/>
    <w:rsid w:val="008747D8"/>
    <w:rsid w:val="00874809"/>
    <w:rsid w:val="0087487A"/>
    <w:rsid w:val="008748D8"/>
    <w:rsid w:val="008748DA"/>
    <w:rsid w:val="008749A7"/>
    <w:rsid w:val="00874B57"/>
    <w:rsid w:val="00874BDF"/>
    <w:rsid w:val="00874D79"/>
    <w:rsid w:val="00875236"/>
    <w:rsid w:val="00875282"/>
    <w:rsid w:val="0087553E"/>
    <w:rsid w:val="008756BF"/>
    <w:rsid w:val="00875AE6"/>
    <w:rsid w:val="00875F73"/>
    <w:rsid w:val="008765E7"/>
    <w:rsid w:val="008766FD"/>
    <w:rsid w:val="00876D82"/>
    <w:rsid w:val="00876DDB"/>
    <w:rsid w:val="0087711C"/>
    <w:rsid w:val="00877814"/>
    <w:rsid w:val="008778BB"/>
    <w:rsid w:val="00880541"/>
    <w:rsid w:val="00880746"/>
    <w:rsid w:val="008809AA"/>
    <w:rsid w:val="00880F85"/>
    <w:rsid w:val="008810B3"/>
    <w:rsid w:val="008815E6"/>
    <w:rsid w:val="008817F8"/>
    <w:rsid w:val="00881A27"/>
    <w:rsid w:val="00881A31"/>
    <w:rsid w:val="0088286F"/>
    <w:rsid w:val="00882AB4"/>
    <w:rsid w:val="00882D82"/>
    <w:rsid w:val="00882DC1"/>
    <w:rsid w:val="00882E29"/>
    <w:rsid w:val="00882E93"/>
    <w:rsid w:val="00883583"/>
    <w:rsid w:val="0088392A"/>
    <w:rsid w:val="008848A8"/>
    <w:rsid w:val="00884D8E"/>
    <w:rsid w:val="008850EA"/>
    <w:rsid w:val="008851F3"/>
    <w:rsid w:val="00885236"/>
    <w:rsid w:val="008854AA"/>
    <w:rsid w:val="00885B76"/>
    <w:rsid w:val="00885CA4"/>
    <w:rsid w:val="0088692F"/>
    <w:rsid w:val="00886F24"/>
    <w:rsid w:val="00887394"/>
    <w:rsid w:val="008875C5"/>
    <w:rsid w:val="00887623"/>
    <w:rsid w:val="008877D4"/>
    <w:rsid w:val="00887970"/>
    <w:rsid w:val="00887C31"/>
    <w:rsid w:val="0089004E"/>
    <w:rsid w:val="00890605"/>
    <w:rsid w:val="00890884"/>
    <w:rsid w:val="00890D9E"/>
    <w:rsid w:val="00890DEF"/>
    <w:rsid w:val="00890DFF"/>
    <w:rsid w:val="00890EC6"/>
    <w:rsid w:val="00890F85"/>
    <w:rsid w:val="00891023"/>
    <w:rsid w:val="008911DD"/>
    <w:rsid w:val="00891398"/>
    <w:rsid w:val="008913A0"/>
    <w:rsid w:val="00891513"/>
    <w:rsid w:val="00891F3C"/>
    <w:rsid w:val="008920B3"/>
    <w:rsid w:val="008923F9"/>
    <w:rsid w:val="0089288B"/>
    <w:rsid w:val="00892A75"/>
    <w:rsid w:val="00892CB1"/>
    <w:rsid w:val="00892F97"/>
    <w:rsid w:val="00892FDD"/>
    <w:rsid w:val="00893261"/>
    <w:rsid w:val="008934F6"/>
    <w:rsid w:val="0089377F"/>
    <w:rsid w:val="0089399E"/>
    <w:rsid w:val="00893B07"/>
    <w:rsid w:val="00893B12"/>
    <w:rsid w:val="00893E3D"/>
    <w:rsid w:val="008940C9"/>
    <w:rsid w:val="008943A0"/>
    <w:rsid w:val="00894959"/>
    <w:rsid w:val="00894EAB"/>
    <w:rsid w:val="00895167"/>
    <w:rsid w:val="0089549C"/>
    <w:rsid w:val="00895615"/>
    <w:rsid w:val="0089597F"/>
    <w:rsid w:val="00895A17"/>
    <w:rsid w:val="00895A3B"/>
    <w:rsid w:val="00895CA5"/>
    <w:rsid w:val="00895E77"/>
    <w:rsid w:val="0089607A"/>
    <w:rsid w:val="008960A3"/>
    <w:rsid w:val="008964C5"/>
    <w:rsid w:val="00896644"/>
    <w:rsid w:val="008968C0"/>
    <w:rsid w:val="00896982"/>
    <w:rsid w:val="00896A93"/>
    <w:rsid w:val="008970BA"/>
    <w:rsid w:val="008974BB"/>
    <w:rsid w:val="00897B53"/>
    <w:rsid w:val="00897C23"/>
    <w:rsid w:val="008A063F"/>
    <w:rsid w:val="008A0D27"/>
    <w:rsid w:val="008A12AE"/>
    <w:rsid w:val="008A146C"/>
    <w:rsid w:val="008A179A"/>
    <w:rsid w:val="008A17BD"/>
    <w:rsid w:val="008A1865"/>
    <w:rsid w:val="008A18C5"/>
    <w:rsid w:val="008A1D63"/>
    <w:rsid w:val="008A2199"/>
    <w:rsid w:val="008A2B94"/>
    <w:rsid w:val="008A2DD6"/>
    <w:rsid w:val="008A2E66"/>
    <w:rsid w:val="008A32CA"/>
    <w:rsid w:val="008A3344"/>
    <w:rsid w:val="008A3447"/>
    <w:rsid w:val="008A3600"/>
    <w:rsid w:val="008A3608"/>
    <w:rsid w:val="008A36B8"/>
    <w:rsid w:val="008A393B"/>
    <w:rsid w:val="008A3BF7"/>
    <w:rsid w:val="008A466B"/>
    <w:rsid w:val="008A4D04"/>
    <w:rsid w:val="008A4D1B"/>
    <w:rsid w:val="008A4EC6"/>
    <w:rsid w:val="008A4F1A"/>
    <w:rsid w:val="008A50AC"/>
    <w:rsid w:val="008A5259"/>
    <w:rsid w:val="008A58ED"/>
    <w:rsid w:val="008A5A40"/>
    <w:rsid w:val="008A5A4B"/>
    <w:rsid w:val="008A5CF3"/>
    <w:rsid w:val="008A5E11"/>
    <w:rsid w:val="008A6121"/>
    <w:rsid w:val="008A61A7"/>
    <w:rsid w:val="008A637A"/>
    <w:rsid w:val="008A6D55"/>
    <w:rsid w:val="008A711B"/>
    <w:rsid w:val="008A7697"/>
    <w:rsid w:val="008A7760"/>
    <w:rsid w:val="008A7E51"/>
    <w:rsid w:val="008B0012"/>
    <w:rsid w:val="008B0095"/>
    <w:rsid w:val="008B0170"/>
    <w:rsid w:val="008B02B2"/>
    <w:rsid w:val="008B09B6"/>
    <w:rsid w:val="008B0DAB"/>
    <w:rsid w:val="008B128E"/>
    <w:rsid w:val="008B1440"/>
    <w:rsid w:val="008B1642"/>
    <w:rsid w:val="008B164B"/>
    <w:rsid w:val="008B1CC5"/>
    <w:rsid w:val="008B2058"/>
    <w:rsid w:val="008B2272"/>
    <w:rsid w:val="008B23C8"/>
    <w:rsid w:val="008B2F62"/>
    <w:rsid w:val="008B310D"/>
    <w:rsid w:val="008B3589"/>
    <w:rsid w:val="008B3A95"/>
    <w:rsid w:val="008B3F62"/>
    <w:rsid w:val="008B41F5"/>
    <w:rsid w:val="008B420A"/>
    <w:rsid w:val="008B4298"/>
    <w:rsid w:val="008B4CD3"/>
    <w:rsid w:val="008B4CF9"/>
    <w:rsid w:val="008B5636"/>
    <w:rsid w:val="008B56C7"/>
    <w:rsid w:val="008B5A8C"/>
    <w:rsid w:val="008B5D98"/>
    <w:rsid w:val="008B5F51"/>
    <w:rsid w:val="008B601D"/>
    <w:rsid w:val="008B6BCF"/>
    <w:rsid w:val="008B6D79"/>
    <w:rsid w:val="008B6E62"/>
    <w:rsid w:val="008B706D"/>
    <w:rsid w:val="008B7988"/>
    <w:rsid w:val="008B7EEE"/>
    <w:rsid w:val="008C0177"/>
    <w:rsid w:val="008C04F5"/>
    <w:rsid w:val="008C0514"/>
    <w:rsid w:val="008C073D"/>
    <w:rsid w:val="008C074F"/>
    <w:rsid w:val="008C0E5E"/>
    <w:rsid w:val="008C10CC"/>
    <w:rsid w:val="008C1514"/>
    <w:rsid w:val="008C1792"/>
    <w:rsid w:val="008C1A89"/>
    <w:rsid w:val="008C1E50"/>
    <w:rsid w:val="008C1F98"/>
    <w:rsid w:val="008C201E"/>
    <w:rsid w:val="008C2233"/>
    <w:rsid w:val="008C255C"/>
    <w:rsid w:val="008C2862"/>
    <w:rsid w:val="008C2A38"/>
    <w:rsid w:val="008C2F11"/>
    <w:rsid w:val="008C2FE6"/>
    <w:rsid w:val="008C3555"/>
    <w:rsid w:val="008C3DB8"/>
    <w:rsid w:val="008C4269"/>
    <w:rsid w:val="008C4733"/>
    <w:rsid w:val="008C4811"/>
    <w:rsid w:val="008C4B1D"/>
    <w:rsid w:val="008C4F07"/>
    <w:rsid w:val="008C5AB6"/>
    <w:rsid w:val="008C5CE3"/>
    <w:rsid w:val="008C64A4"/>
    <w:rsid w:val="008C66C3"/>
    <w:rsid w:val="008C6998"/>
    <w:rsid w:val="008C6ABA"/>
    <w:rsid w:val="008C6B88"/>
    <w:rsid w:val="008C6FD1"/>
    <w:rsid w:val="008C7266"/>
    <w:rsid w:val="008C78AE"/>
    <w:rsid w:val="008C7AB7"/>
    <w:rsid w:val="008C7AF3"/>
    <w:rsid w:val="008C7AF6"/>
    <w:rsid w:val="008C7F85"/>
    <w:rsid w:val="008D0555"/>
    <w:rsid w:val="008D0AAE"/>
    <w:rsid w:val="008D0B6B"/>
    <w:rsid w:val="008D0BD1"/>
    <w:rsid w:val="008D0D84"/>
    <w:rsid w:val="008D1439"/>
    <w:rsid w:val="008D1464"/>
    <w:rsid w:val="008D15D2"/>
    <w:rsid w:val="008D1D46"/>
    <w:rsid w:val="008D1EB2"/>
    <w:rsid w:val="008D273C"/>
    <w:rsid w:val="008D285C"/>
    <w:rsid w:val="008D28D6"/>
    <w:rsid w:val="008D2B65"/>
    <w:rsid w:val="008D2BA0"/>
    <w:rsid w:val="008D2E5B"/>
    <w:rsid w:val="008D30A1"/>
    <w:rsid w:val="008D3317"/>
    <w:rsid w:val="008D3927"/>
    <w:rsid w:val="008D3990"/>
    <w:rsid w:val="008D3AB1"/>
    <w:rsid w:val="008D3CE9"/>
    <w:rsid w:val="008D3D61"/>
    <w:rsid w:val="008D4F13"/>
    <w:rsid w:val="008D5428"/>
    <w:rsid w:val="008D5441"/>
    <w:rsid w:val="008D554E"/>
    <w:rsid w:val="008D5A0A"/>
    <w:rsid w:val="008D5C09"/>
    <w:rsid w:val="008D5EDB"/>
    <w:rsid w:val="008D5F3C"/>
    <w:rsid w:val="008D60B6"/>
    <w:rsid w:val="008D6138"/>
    <w:rsid w:val="008D6199"/>
    <w:rsid w:val="008D62FD"/>
    <w:rsid w:val="008D646E"/>
    <w:rsid w:val="008D6CD3"/>
    <w:rsid w:val="008D6EC9"/>
    <w:rsid w:val="008D72B1"/>
    <w:rsid w:val="008D7460"/>
    <w:rsid w:val="008D77D6"/>
    <w:rsid w:val="008D7800"/>
    <w:rsid w:val="008D7B9C"/>
    <w:rsid w:val="008D7E8E"/>
    <w:rsid w:val="008D7F32"/>
    <w:rsid w:val="008E0047"/>
    <w:rsid w:val="008E0356"/>
    <w:rsid w:val="008E049D"/>
    <w:rsid w:val="008E0773"/>
    <w:rsid w:val="008E096D"/>
    <w:rsid w:val="008E133D"/>
    <w:rsid w:val="008E14C6"/>
    <w:rsid w:val="008E1584"/>
    <w:rsid w:val="008E17D9"/>
    <w:rsid w:val="008E2299"/>
    <w:rsid w:val="008E22DB"/>
    <w:rsid w:val="008E2967"/>
    <w:rsid w:val="008E29BB"/>
    <w:rsid w:val="008E2B5A"/>
    <w:rsid w:val="008E2BDC"/>
    <w:rsid w:val="008E2D40"/>
    <w:rsid w:val="008E2DE7"/>
    <w:rsid w:val="008E30CC"/>
    <w:rsid w:val="008E3892"/>
    <w:rsid w:val="008E3AC1"/>
    <w:rsid w:val="008E3E3C"/>
    <w:rsid w:val="008E41E2"/>
    <w:rsid w:val="008E44A2"/>
    <w:rsid w:val="008E4D88"/>
    <w:rsid w:val="008E4EF3"/>
    <w:rsid w:val="008E5604"/>
    <w:rsid w:val="008E566C"/>
    <w:rsid w:val="008E6353"/>
    <w:rsid w:val="008E68FF"/>
    <w:rsid w:val="008E6BE1"/>
    <w:rsid w:val="008E72C6"/>
    <w:rsid w:val="008E75AB"/>
    <w:rsid w:val="008E7B65"/>
    <w:rsid w:val="008E7B8D"/>
    <w:rsid w:val="008F02DD"/>
    <w:rsid w:val="008F03CD"/>
    <w:rsid w:val="008F0558"/>
    <w:rsid w:val="008F0ABC"/>
    <w:rsid w:val="008F0ACB"/>
    <w:rsid w:val="008F0CCC"/>
    <w:rsid w:val="008F11B2"/>
    <w:rsid w:val="008F1212"/>
    <w:rsid w:val="008F1815"/>
    <w:rsid w:val="008F1B50"/>
    <w:rsid w:val="008F209D"/>
    <w:rsid w:val="008F225E"/>
    <w:rsid w:val="008F2533"/>
    <w:rsid w:val="008F2647"/>
    <w:rsid w:val="008F2A8C"/>
    <w:rsid w:val="008F2BDA"/>
    <w:rsid w:val="008F32C4"/>
    <w:rsid w:val="008F32EF"/>
    <w:rsid w:val="008F341E"/>
    <w:rsid w:val="008F3644"/>
    <w:rsid w:val="008F374C"/>
    <w:rsid w:val="008F404F"/>
    <w:rsid w:val="008F40F4"/>
    <w:rsid w:val="008F4321"/>
    <w:rsid w:val="008F4415"/>
    <w:rsid w:val="008F45F6"/>
    <w:rsid w:val="008F46BF"/>
    <w:rsid w:val="008F4964"/>
    <w:rsid w:val="008F4D30"/>
    <w:rsid w:val="008F4ECF"/>
    <w:rsid w:val="008F52FF"/>
    <w:rsid w:val="008F5F7A"/>
    <w:rsid w:val="008F5F93"/>
    <w:rsid w:val="008F61B1"/>
    <w:rsid w:val="008F6203"/>
    <w:rsid w:val="008F625C"/>
    <w:rsid w:val="008F6540"/>
    <w:rsid w:val="008F65E7"/>
    <w:rsid w:val="008F6680"/>
    <w:rsid w:val="008F6801"/>
    <w:rsid w:val="008F6865"/>
    <w:rsid w:val="008F6C34"/>
    <w:rsid w:val="008F6E9A"/>
    <w:rsid w:val="008F6F0E"/>
    <w:rsid w:val="008F7089"/>
    <w:rsid w:val="008F71FC"/>
    <w:rsid w:val="008F7432"/>
    <w:rsid w:val="008F7443"/>
    <w:rsid w:val="008F7808"/>
    <w:rsid w:val="0090053B"/>
    <w:rsid w:val="009005BA"/>
    <w:rsid w:val="00900709"/>
    <w:rsid w:val="0090135E"/>
    <w:rsid w:val="009015E5"/>
    <w:rsid w:val="00901E88"/>
    <w:rsid w:val="00902002"/>
    <w:rsid w:val="009020CA"/>
    <w:rsid w:val="00902997"/>
    <w:rsid w:val="00902BAE"/>
    <w:rsid w:val="00902DC4"/>
    <w:rsid w:val="00902DC5"/>
    <w:rsid w:val="009032DE"/>
    <w:rsid w:val="009034EA"/>
    <w:rsid w:val="0090399C"/>
    <w:rsid w:val="00903F87"/>
    <w:rsid w:val="00903FBD"/>
    <w:rsid w:val="00904168"/>
    <w:rsid w:val="00904917"/>
    <w:rsid w:val="00904E99"/>
    <w:rsid w:val="009051B7"/>
    <w:rsid w:val="009059C7"/>
    <w:rsid w:val="00905A3E"/>
    <w:rsid w:val="00905A4A"/>
    <w:rsid w:val="00905E20"/>
    <w:rsid w:val="00906222"/>
    <w:rsid w:val="00906616"/>
    <w:rsid w:val="00906A49"/>
    <w:rsid w:val="00906A6D"/>
    <w:rsid w:val="00906CB7"/>
    <w:rsid w:val="0090759D"/>
    <w:rsid w:val="00907712"/>
    <w:rsid w:val="00907802"/>
    <w:rsid w:val="00907A4F"/>
    <w:rsid w:val="00907AD8"/>
    <w:rsid w:val="00907B46"/>
    <w:rsid w:val="00907E60"/>
    <w:rsid w:val="00907ED4"/>
    <w:rsid w:val="0091007D"/>
    <w:rsid w:val="0091047E"/>
    <w:rsid w:val="009110DA"/>
    <w:rsid w:val="00911447"/>
    <w:rsid w:val="0091176B"/>
    <w:rsid w:val="00911A36"/>
    <w:rsid w:val="00911AA3"/>
    <w:rsid w:val="00911ABA"/>
    <w:rsid w:val="00911FF8"/>
    <w:rsid w:val="009120EB"/>
    <w:rsid w:val="009121B1"/>
    <w:rsid w:val="00912288"/>
    <w:rsid w:val="00912366"/>
    <w:rsid w:val="0091268C"/>
    <w:rsid w:val="00912D35"/>
    <w:rsid w:val="009131C9"/>
    <w:rsid w:val="009135AC"/>
    <w:rsid w:val="00913715"/>
    <w:rsid w:val="009139C6"/>
    <w:rsid w:val="00913A01"/>
    <w:rsid w:val="00913AC8"/>
    <w:rsid w:val="00913B1C"/>
    <w:rsid w:val="00913FD5"/>
    <w:rsid w:val="009149EB"/>
    <w:rsid w:val="00914BFA"/>
    <w:rsid w:val="00915136"/>
    <w:rsid w:val="00915160"/>
    <w:rsid w:val="0091573F"/>
    <w:rsid w:val="009159B0"/>
    <w:rsid w:val="00915BDD"/>
    <w:rsid w:val="00915CA1"/>
    <w:rsid w:val="00916005"/>
    <w:rsid w:val="00916189"/>
    <w:rsid w:val="00916375"/>
    <w:rsid w:val="00916581"/>
    <w:rsid w:val="0091682C"/>
    <w:rsid w:val="009169B1"/>
    <w:rsid w:val="00916CDB"/>
    <w:rsid w:val="00916E12"/>
    <w:rsid w:val="009172A4"/>
    <w:rsid w:val="00917D9B"/>
    <w:rsid w:val="00920224"/>
    <w:rsid w:val="00920228"/>
    <w:rsid w:val="00920C68"/>
    <w:rsid w:val="00920D0D"/>
    <w:rsid w:val="00920ED3"/>
    <w:rsid w:val="00921074"/>
    <w:rsid w:val="00921152"/>
    <w:rsid w:val="009212F6"/>
    <w:rsid w:val="0092130F"/>
    <w:rsid w:val="00921BF3"/>
    <w:rsid w:val="00921E1C"/>
    <w:rsid w:val="00921E6D"/>
    <w:rsid w:val="00922406"/>
    <w:rsid w:val="00922505"/>
    <w:rsid w:val="009227E8"/>
    <w:rsid w:val="00923568"/>
    <w:rsid w:val="0092367D"/>
    <w:rsid w:val="00923804"/>
    <w:rsid w:val="0092383D"/>
    <w:rsid w:val="00923F78"/>
    <w:rsid w:val="00924176"/>
    <w:rsid w:val="00924952"/>
    <w:rsid w:val="00925CC4"/>
    <w:rsid w:val="0092615C"/>
    <w:rsid w:val="00926826"/>
    <w:rsid w:val="00926956"/>
    <w:rsid w:val="0092723B"/>
    <w:rsid w:val="009272D3"/>
    <w:rsid w:val="00930387"/>
    <w:rsid w:val="009303A7"/>
    <w:rsid w:val="0093046F"/>
    <w:rsid w:val="00930521"/>
    <w:rsid w:val="0093095B"/>
    <w:rsid w:val="009309E0"/>
    <w:rsid w:val="00930B11"/>
    <w:rsid w:val="0093119F"/>
    <w:rsid w:val="0093171C"/>
    <w:rsid w:val="009326E0"/>
    <w:rsid w:val="00932DD8"/>
    <w:rsid w:val="00933094"/>
    <w:rsid w:val="009332AC"/>
    <w:rsid w:val="0093330E"/>
    <w:rsid w:val="00933690"/>
    <w:rsid w:val="00933840"/>
    <w:rsid w:val="0093387D"/>
    <w:rsid w:val="00933CDC"/>
    <w:rsid w:val="00933E67"/>
    <w:rsid w:val="00933E83"/>
    <w:rsid w:val="00933EB6"/>
    <w:rsid w:val="00934127"/>
    <w:rsid w:val="00934220"/>
    <w:rsid w:val="00934348"/>
    <w:rsid w:val="009344A6"/>
    <w:rsid w:val="009344C6"/>
    <w:rsid w:val="0093484F"/>
    <w:rsid w:val="00934C54"/>
    <w:rsid w:val="009358D8"/>
    <w:rsid w:val="00935CA2"/>
    <w:rsid w:val="00935D3E"/>
    <w:rsid w:val="00935F72"/>
    <w:rsid w:val="009360E2"/>
    <w:rsid w:val="0093632F"/>
    <w:rsid w:val="0093635D"/>
    <w:rsid w:val="00936B2A"/>
    <w:rsid w:val="00936EC8"/>
    <w:rsid w:val="00936F49"/>
    <w:rsid w:val="00937389"/>
    <w:rsid w:val="00937677"/>
    <w:rsid w:val="00937908"/>
    <w:rsid w:val="00937C28"/>
    <w:rsid w:val="00937C48"/>
    <w:rsid w:val="00937F0F"/>
    <w:rsid w:val="009402FB"/>
    <w:rsid w:val="0094049C"/>
    <w:rsid w:val="00940637"/>
    <w:rsid w:val="00940AA1"/>
    <w:rsid w:val="00940EAF"/>
    <w:rsid w:val="00940FFB"/>
    <w:rsid w:val="00941B16"/>
    <w:rsid w:val="0094224C"/>
    <w:rsid w:val="009424D3"/>
    <w:rsid w:val="009425AB"/>
    <w:rsid w:val="009425F9"/>
    <w:rsid w:val="009428B1"/>
    <w:rsid w:val="009428D8"/>
    <w:rsid w:val="00942B74"/>
    <w:rsid w:val="00942E36"/>
    <w:rsid w:val="00943004"/>
    <w:rsid w:val="009431B8"/>
    <w:rsid w:val="00943449"/>
    <w:rsid w:val="00943472"/>
    <w:rsid w:val="009434FE"/>
    <w:rsid w:val="00943FDD"/>
    <w:rsid w:val="009445EF"/>
    <w:rsid w:val="009447A9"/>
    <w:rsid w:val="00944A43"/>
    <w:rsid w:val="00945130"/>
    <w:rsid w:val="009452B5"/>
    <w:rsid w:val="009453CC"/>
    <w:rsid w:val="0094604E"/>
    <w:rsid w:val="00946A4B"/>
    <w:rsid w:val="00946CB9"/>
    <w:rsid w:val="00946F11"/>
    <w:rsid w:val="0094710F"/>
    <w:rsid w:val="00947326"/>
    <w:rsid w:val="009474F0"/>
    <w:rsid w:val="00947AD6"/>
    <w:rsid w:val="00947CA1"/>
    <w:rsid w:val="00947E64"/>
    <w:rsid w:val="00947F05"/>
    <w:rsid w:val="00950056"/>
    <w:rsid w:val="009502B1"/>
    <w:rsid w:val="00950743"/>
    <w:rsid w:val="00950874"/>
    <w:rsid w:val="00950FEE"/>
    <w:rsid w:val="00951378"/>
    <w:rsid w:val="00951676"/>
    <w:rsid w:val="00951BB6"/>
    <w:rsid w:val="0095203E"/>
    <w:rsid w:val="00952412"/>
    <w:rsid w:val="0095285E"/>
    <w:rsid w:val="00952A46"/>
    <w:rsid w:val="00952EF8"/>
    <w:rsid w:val="0095307B"/>
    <w:rsid w:val="009536A7"/>
    <w:rsid w:val="00953C5A"/>
    <w:rsid w:val="00953FF7"/>
    <w:rsid w:val="009548C7"/>
    <w:rsid w:val="00954ECE"/>
    <w:rsid w:val="00955152"/>
    <w:rsid w:val="00955215"/>
    <w:rsid w:val="00955498"/>
    <w:rsid w:val="00955867"/>
    <w:rsid w:val="009559FE"/>
    <w:rsid w:val="0095600C"/>
    <w:rsid w:val="0095618A"/>
    <w:rsid w:val="00957876"/>
    <w:rsid w:val="00960053"/>
    <w:rsid w:val="00960F48"/>
    <w:rsid w:val="00961128"/>
    <w:rsid w:val="009613BA"/>
    <w:rsid w:val="00961792"/>
    <w:rsid w:val="00961A93"/>
    <w:rsid w:val="00962341"/>
    <w:rsid w:val="0096254D"/>
    <w:rsid w:val="00962796"/>
    <w:rsid w:val="00962A8F"/>
    <w:rsid w:val="00962B26"/>
    <w:rsid w:val="0096314D"/>
    <w:rsid w:val="009635CC"/>
    <w:rsid w:val="009635E3"/>
    <w:rsid w:val="0096386A"/>
    <w:rsid w:val="0096398F"/>
    <w:rsid w:val="00963F76"/>
    <w:rsid w:val="00963FCC"/>
    <w:rsid w:val="00964020"/>
    <w:rsid w:val="00964456"/>
    <w:rsid w:val="00964B67"/>
    <w:rsid w:val="0096531E"/>
    <w:rsid w:val="00965A1A"/>
    <w:rsid w:val="00965A92"/>
    <w:rsid w:val="00965D58"/>
    <w:rsid w:val="00966238"/>
    <w:rsid w:val="00966248"/>
    <w:rsid w:val="00966534"/>
    <w:rsid w:val="00966D96"/>
    <w:rsid w:val="00966FBE"/>
    <w:rsid w:val="0096730E"/>
    <w:rsid w:val="00967B02"/>
    <w:rsid w:val="00967D68"/>
    <w:rsid w:val="0097045B"/>
    <w:rsid w:val="00970476"/>
    <w:rsid w:val="0097053F"/>
    <w:rsid w:val="0097057F"/>
    <w:rsid w:val="009706AE"/>
    <w:rsid w:val="009706BA"/>
    <w:rsid w:val="00970B91"/>
    <w:rsid w:val="00970DB6"/>
    <w:rsid w:val="00970EEB"/>
    <w:rsid w:val="00970FDD"/>
    <w:rsid w:val="0097101F"/>
    <w:rsid w:val="009710E9"/>
    <w:rsid w:val="00971112"/>
    <w:rsid w:val="00971248"/>
    <w:rsid w:val="00971643"/>
    <w:rsid w:val="00971CE6"/>
    <w:rsid w:val="00971F91"/>
    <w:rsid w:val="0097215D"/>
    <w:rsid w:val="00972719"/>
    <w:rsid w:val="009729A1"/>
    <w:rsid w:val="00973577"/>
    <w:rsid w:val="00973658"/>
    <w:rsid w:val="00973C19"/>
    <w:rsid w:val="00973D08"/>
    <w:rsid w:val="00973E4C"/>
    <w:rsid w:val="009740B2"/>
    <w:rsid w:val="009743BA"/>
    <w:rsid w:val="00974562"/>
    <w:rsid w:val="0097461C"/>
    <w:rsid w:val="0097481B"/>
    <w:rsid w:val="00974A5F"/>
    <w:rsid w:val="00974BD6"/>
    <w:rsid w:val="0097509D"/>
    <w:rsid w:val="00975381"/>
    <w:rsid w:val="00975A05"/>
    <w:rsid w:val="009765D0"/>
    <w:rsid w:val="00976B13"/>
    <w:rsid w:val="00976C7A"/>
    <w:rsid w:val="00976DEE"/>
    <w:rsid w:val="009772C9"/>
    <w:rsid w:val="00977DC9"/>
    <w:rsid w:val="00980389"/>
    <w:rsid w:val="0098046D"/>
    <w:rsid w:val="009804CF"/>
    <w:rsid w:val="00980D23"/>
    <w:rsid w:val="00980DD3"/>
    <w:rsid w:val="009810D3"/>
    <w:rsid w:val="009811FD"/>
    <w:rsid w:val="00981355"/>
    <w:rsid w:val="009813D6"/>
    <w:rsid w:val="0098176F"/>
    <w:rsid w:val="0098195A"/>
    <w:rsid w:val="00981D71"/>
    <w:rsid w:val="009821DB"/>
    <w:rsid w:val="009822F7"/>
    <w:rsid w:val="009823BB"/>
    <w:rsid w:val="00982665"/>
    <w:rsid w:val="00982FFD"/>
    <w:rsid w:val="00983133"/>
    <w:rsid w:val="0098314A"/>
    <w:rsid w:val="009831DA"/>
    <w:rsid w:val="009834A5"/>
    <w:rsid w:val="0098350E"/>
    <w:rsid w:val="009839EE"/>
    <w:rsid w:val="00983DC1"/>
    <w:rsid w:val="00983E29"/>
    <w:rsid w:val="0098422B"/>
    <w:rsid w:val="00984A45"/>
    <w:rsid w:val="0098577D"/>
    <w:rsid w:val="009858C1"/>
    <w:rsid w:val="00985B36"/>
    <w:rsid w:val="00985C55"/>
    <w:rsid w:val="00985C74"/>
    <w:rsid w:val="009860E5"/>
    <w:rsid w:val="00986387"/>
    <w:rsid w:val="0098639B"/>
    <w:rsid w:val="00986705"/>
    <w:rsid w:val="00986F57"/>
    <w:rsid w:val="009870E8"/>
    <w:rsid w:val="009872C8"/>
    <w:rsid w:val="009872DC"/>
    <w:rsid w:val="00987367"/>
    <w:rsid w:val="00987D9D"/>
    <w:rsid w:val="00987DF5"/>
    <w:rsid w:val="0099013D"/>
    <w:rsid w:val="009901D6"/>
    <w:rsid w:val="009910D8"/>
    <w:rsid w:val="0099121E"/>
    <w:rsid w:val="00991B1A"/>
    <w:rsid w:val="00991B43"/>
    <w:rsid w:val="00991B79"/>
    <w:rsid w:val="009923BC"/>
    <w:rsid w:val="00992AC8"/>
    <w:rsid w:val="00992C24"/>
    <w:rsid w:val="00992CB8"/>
    <w:rsid w:val="00992DBF"/>
    <w:rsid w:val="0099350B"/>
    <w:rsid w:val="009935FD"/>
    <w:rsid w:val="0099382C"/>
    <w:rsid w:val="00993E0A"/>
    <w:rsid w:val="00993F0E"/>
    <w:rsid w:val="0099407E"/>
    <w:rsid w:val="009940E1"/>
    <w:rsid w:val="0099454F"/>
    <w:rsid w:val="00994D21"/>
    <w:rsid w:val="00995699"/>
    <w:rsid w:val="00995F0D"/>
    <w:rsid w:val="00996146"/>
    <w:rsid w:val="0099689C"/>
    <w:rsid w:val="00996BEA"/>
    <w:rsid w:val="0099701C"/>
    <w:rsid w:val="00997136"/>
    <w:rsid w:val="009972DE"/>
    <w:rsid w:val="0099779B"/>
    <w:rsid w:val="009977B8"/>
    <w:rsid w:val="00997B4C"/>
    <w:rsid w:val="00997C50"/>
    <w:rsid w:val="009A00E0"/>
    <w:rsid w:val="009A08D5"/>
    <w:rsid w:val="009A0A0E"/>
    <w:rsid w:val="009A0EA0"/>
    <w:rsid w:val="009A127A"/>
    <w:rsid w:val="009A1397"/>
    <w:rsid w:val="009A1585"/>
    <w:rsid w:val="009A191F"/>
    <w:rsid w:val="009A1C2C"/>
    <w:rsid w:val="009A1D43"/>
    <w:rsid w:val="009A1EF8"/>
    <w:rsid w:val="009A200B"/>
    <w:rsid w:val="009A24EC"/>
    <w:rsid w:val="009A284E"/>
    <w:rsid w:val="009A2C05"/>
    <w:rsid w:val="009A37F3"/>
    <w:rsid w:val="009A392A"/>
    <w:rsid w:val="009A3CFA"/>
    <w:rsid w:val="009A4121"/>
    <w:rsid w:val="009A4B4F"/>
    <w:rsid w:val="009A4CCB"/>
    <w:rsid w:val="009A4DED"/>
    <w:rsid w:val="009A50E4"/>
    <w:rsid w:val="009A548B"/>
    <w:rsid w:val="009A5506"/>
    <w:rsid w:val="009A5842"/>
    <w:rsid w:val="009A5A92"/>
    <w:rsid w:val="009A5F33"/>
    <w:rsid w:val="009A6E66"/>
    <w:rsid w:val="009A7168"/>
    <w:rsid w:val="009A71FD"/>
    <w:rsid w:val="009A7B2F"/>
    <w:rsid w:val="009B0492"/>
    <w:rsid w:val="009B0B56"/>
    <w:rsid w:val="009B0DDF"/>
    <w:rsid w:val="009B1632"/>
    <w:rsid w:val="009B17BA"/>
    <w:rsid w:val="009B2352"/>
    <w:rsid w:val="009B287D"/>
    <w:rsid w:val="009B2982"/>
    <w:rsid w:val="009B2AA4"/>
    <w:rsid w:val="009B2B2F"/>
    <w:rsid w:val="009B2C1B"/>
    <w:rsid w:val="009B3843"/>
    <w:rsid w:val="009B40FB"/>
    <w:rsid w:val="009B4AC8"/>
    <w:rsid w:val="009B4AF6"/>
    <w:rsid w:val="009B4B9E"/>
    <w:rsid w:val="009B4CEA"/>
    <w:rsid w:val="009B4F00"/>
    <w:rsid w:val="009B53A7"/>
    <w:rsid w:val="009B5781"/>
    <w:rsid w:val="009B586D"/>
    <w:rsid w:val="009B5A60"/>
    <w:rsid w:val="009B5B6B"/>
    <w:rsid w:val="009B6264"/>
    <w:rsid w:val="009B6ADC"/>
    <w:rsid w:val="009B6B87"/>
    <w:rsid w:val="009B6E8B"/>
    <w:rsid w:val="009B7051"/>
    <w:rsid w:val="009B70FD"/>
    <w:rsid w:val="009B73FE"/>
    <w:rsid w:val="009B741F"/>
    <w:rsid w:val="009B7DE4"/>
    <w:rsid w:val="009B7E6E"/>
    <w:rsid w:val="009B7FDF"/>
    <w:rsid w:val="009C078C"/>
    <w:rsid w:val="009C15BA"/>
    <w:rsid w:val="009C19BC"/>
    <w:rsid w:val="009C1AA4"/>
    <w:rsid w:val="009C1C76"/>
    <w:rsid w:val="009C1D4B"/>
    <w:rsid w:val="009C2668"/>
    <w:rsid w:val="009C2D4F"/>
    <w:rsid w:val="009C2EF0"/>
    <w:rsid w:val="009C2F6E"/>
    <w:rsid w:val="009C3187"/>
    <w:rsid w:val="009C31A3"/>
    <w:rsid w:val="009C389A"/>
    <w:rsid w:val="009C3D79"/>
    <w:rsid w:val="009C3E4A"/>
    <w:rsid w:val="009C40E0"/>
    <w:rsid w:val="009C42C7"/>
    <w:rsid w:val="009C43B0"/>
    <w:rsid w:val="009C45D5"/>
    <w:rsid w:val="009C4642"/>
    <w:rsid w:val="009C4701"/>
    <w:rsid w:val="009C4742"/>
    <w:rsid w:val="009C4BA0"/>
    <w:rsid w:val="009C4D6B"/>
    <w:rsid w:val="009C4F5B"/>
    <w:rsid w:val="009C4F8D"/>
    <w:rsid w:val="009C5324"/>
    <w:rsid w:val="009C5644"/>
    <w:rsid w:val="009C5A09"/>
    <w:rsid w:val="009C5A46"/>
    <w:rsid w:val="009C5DDB"/>
    <w:rsid w:val="009C6C52"/>
    <w:rsid w:val="009C6D76"/>
    <w:rsid w:val="009C70B4"/>
    <w:rsid w:val="009C7396"/>
    <w:rsid w:val="009C73C4"/>
    <w:rsid w:val="009C7AD1"/>
    <w:rsid w:val="009C7D64"/>
    <w:rsid w:val="009C7E9A"/>
    <w:rsid w:val="009D011F"/>
    <w:rsid w:val="009D01E2"/>
    <w:rsid w:val="009D0698"/>
    <w:rsid w:val="009D0B4B"/>
    <w:rsid w:val="009D0BD1"/>
    <w:rsid w:val="009D0E1C"/>
    <w:rsid w:val="009D0E8E"/>
    <w:rsid w:val="009D0FD3"/>
    <w:rsid w:val="009D1A90"/>
    <w:rsid w:val="009D1BD2"/>
    <w:rsid w:val="009D1EAF"/>
    <w:rsid w:val="009D1EBD"/>
    <w:rsid w:val="009D29FC"/>
    <w:rsid w:val="009D2D06"/>
    <w:rsid w:val="009D2DAF"/>
    <w:rsid w:val="009D3110"/>
    <w:rsid w:val="009D3146"/>
    <w:rsid w:val="009D3174"/>
    <w:rsid w:val="009D3434"/>
    <w:rsid w:val="009D3573"/>
    <w:rsid w:val="009D3740"/>
    <w:rsid w:val="009D3814"/>
    <w:rsid w:val="009D38C5"/>
    <w:rsid w:val="009D3A5A"/>
    <w:rsid w:val="009D3C5D"/>
    <w:rsid w:val="009D3C7B"/>
    <w:rsid w:val="009D429A"/>
    <w:rsid w:val="009D4314"/>
    <w:rsid w:val="009D4C4E"/>
    <w:rsid w:val="009D4F59"/>
    <w:rsid w:val="009D52D1"/>
    <w:rsid w:val="009D5307"/>
    <w:rsid w:val="009D5751"/>
    <w:rsid w:val="009D5D1C"/>
    <w:rsid w:val="009D60B4"/>
    <w:rsid w:val="009D62B2"/>
    <w:rsid w:val="009D62B4"/>
    <w:rsid w:val="009D6507"/>
    <w:rsid w:val="009D657D"/>
    <w:rsid w:val="009D69B9"/>
    <w:rsid w:val="009D6DFB"/>
    <w:rsid w:val="009E0213"/>
    <w:rsid w:val="009E03E8"/>
    <w:rsid w:val="009E0466"/>
    <w:rsid w:val="009E080D"/>
    <w:rsid w:val="009E0F7E"/>
    <w:rsid w:val="009E1392"/>
    <w:rsid w:val="009E1624"/>
    <w:rsid w:val="009E1C62"/>
    <w:rsid w:val="009E2B51"/>
    <w:rsid w:val="009E2E75"/>
    <w:rsid w:val="009E3014"/>
    <w:rsid w:val="009E32F3"/>
    <w:rsid w:val="009E36DD"/>
    <w:rsid w:val="009E409D"/>
    <w:rsid w:val="009E42F5"/>
    <w:rsid w:val="009E45D4"/>
    <w:rsid w:val="009E4790"/>
    <w:rsid w:val="009E4885"/>
    <w:rsid w:val="009E48DE"/>
    <w:rsid w:val="009E4ACC"/>
    <w:rsid w:val="009E4BFA"/>
    <w:rsid w:val="009E4D17"/>
    <w:rsid w:val="009E4D33"/>
    <w:rsid w:val="009E4D39"/>
    <w:rsid w:val="009E4EB9"/>
    <w:rsid w:val="009E5077"/>
    <w:rsid w:val="009E58AD"/>
    <w:rsid w:val="009E5A55"/>
    <w:rsid w:val="009E627E"/>
    <w:rsid w:val="009E62B5"/>
    <w:rsid w:val="009E630E"/>
    <w:rsid w:val="009E67E0"/>
    <w:rsid w:val="009E6C24"/>
    <w:rsid w:val="009E6D57"/>
    <w:rsid w:val="009E6F58"/>
    <w:rsid w:val="009E71A7"/>
    <w:rsid w:val="009E77BD"/>
    <w:rsid w:val="009E7A3A"/>
    <w:rsid w:val="009E7B80"/>
    <w:rsid w:val="009E7E9B"/>
    <w:rsid w:val="009F02CC"/>
    <w:rsid w:val="009F0350"/>
    <w:rsid w:val="009F03E1"/>
    <w:rsid w:val="009F0439"/>
    <w:rsid w:val="009F0463"/>
    <w:rsid w:val="009F11C7"/>
    <w:rsid w:val="009F1288"/>
    <w:rsid w:val="009F1585"/>
    <w:rsid w:val="009F1AF8"/>
    <w:rsid w:val="009F213E"/>
    <w:rsid w:val="009F28CA"/>
    <w:rsid w:val="009F2B13"/>
    <w:rsid w:val="009F2B5F"/>
    <w:rsid w:val="009F2C6C"/>
    <w:rsid w:val="009F2C94"/>
    <w:rsid w:val="009F2D31"/>
    <w:rsid w:val="009F2EEE"/>
    <w:rsid w:val="009F2FA2"/>
    <w:rsid w:val="009F3283"/>
    <w:rsid w:val="009F3677"/>
    <w:rsid w:val="009F377A"/>
    <w:rsid w:val="009F37C7"/>
    <w:rsid w:val="009F3805"/>
    <w:rsid w:val="009F3924"/>
    <w:rsid w:val="009F3E25"/>
    <w:rsid w:val="009F3FE5"/>
    <w:rsid w:val="009F4345"/>
    <w:rsid w:val="009F47E4"/>
    <w:rsid w:val="009F4855"/>
    <w:rsid w:val="009F51F8"/>
    <w:rsid w:val="009F5558"/>
    <w:rsid w:val="009F58C6"/>
    <w:rsid w:val="009F5F8C"/>
    <w:rsid w:val="009F629E"/>
    <w:rsid w:val="009F62B0"/>
    <w:rsid w:val="009F652E"/>
    <w:rsid w:val="009F67A4"/>
    <w:rsid w:val="009F68E5"/>
    <w:rsid w:val="009F6FD5"/>
    <w:rsid w:val="009F70E9"/>
    <w:rsid w:val="009F7178"/>
    <w:rsid w:val="009F7BFD"/>
    <w:rsid w:val="00A000CF"/>
    <w:rsid w:val="00A002FA"/>
    <w:rsid w:val="00A003E9"/>
    <w:rsid w:val="00A00C72"/>
    <w:rsid w:val="00A00C9A"/>
    <w:rsid w:val="00A00E7B"/>
    <w:rsid w:val="00A00FB8"/>
    <w:rsid w:val="00A0147F"/>
    <w:rsid w:val="00A01711"/>
    <w:rsid w:val="00A018BB"/>
    <w:rsid w:val="00A018BC"/>
    <w:rsid w:val="00A018CA"/>
    <w:rsid w:val="00A021BA"/>
    <w:rsid w:val="00A02255"/>
    <w:rsid w:val="00A02502"/>
    <w:rsid w:val="00A0260D"/>
    <w:rsid w:val="00A02689"/>
    <w:rsid w:val="00A028E9"/>
    <w:rsid w:val="00A02EBE"/>
    <w:rsid w:val="00A03060"/>
    <w:rsid w:val="00A031D2"/>
    <w:rsid w:val="00A0329A"/>
    <w:rsid w:val="00A03658"/>
    <w:rsid w:val="00A03F09"/>
    <w:rsid w:val="00A0407E"/>
    <w:rsid w:val="00A04087"/>
    <w:rsid w:val="00A044FB"/>
    <w:rsid w:val="00A045A5"/>
    <w:rsid w:val="00A05045"/>
    <w:rsid w:val="00A0592A"/>
    <w:rsid w:val="00A059A7"/>
    <w:rsid w:val="00A05B50"/>
    <w:rsid w:val="00A05C0B"/>
    <w:rsid w:val="00A05EC2"/>
    <w:rsid w:val="00A06304"/>
    <w:rsid w:val="00A06362"/>
    <w:rsid w:val="00A0654A"/>
    <w:rsid w:val="00A066E3"/>
    <w:rsid w:val="00A0680C"/>
    <w:rsid w:val="00A069D4"/>
    <w:rsid w:val="00A06A6D"/>
    <w:rsid w:val="00A06BEC"/>
    <w:rsid w:val="00A06ECB"/>
    <w:rsid w:val="00A102E9"/>
    <w:rsid w:val="00A1036D"/>
    <w:rsid w:val="00A10CC8"/>
    <w:rsid w:val="00A111C3"/>
    <w:rsid w:val="00A11890"/>
    <w:rsid w:val="00A119EE"/>
    <w:rsid w:val="00A11A51"/>
    <w:rsid w:val="00A11BE5"/>
    <w:rsid w:val="00A11E90"/>
    <w:rsid w:val="00A11EB3"/>
    <w:rsid w:val="00A11F19"/>
    <w:rsid w:val="00A122A4"/>
    <w:rsid w:val="00A126CC"/>
    <w:rsid w:val="00A129D1"/>
    <w:rsid w:val="00A12B83"/>
    <w:rsid w:val="00A137B2"/>
    <w:rsid w:val="00A138DF"/>
    <w:rsid w:val="00A13AB6"/>
    <w:rsid w:val="00A1409B"/>
    <w:rsid w:val="00A14778"/>
    <w:rsid w:val="00A148CE"/>
    <w:rsid w:val="00A1498C"/>
    <w:rsid w:val="00A156E1"/>
    <w:rsid w:val="00A1594D"/>
    <w:rsid w:val="00A15993"/>
    <w:rsid w:val="00A159E2"/>
    <w:rsid w:val="00A15B3A"/>
    <w:rsid w:val="00A15C2A"/>
    <w:rsid w:val="00A15FC7"/>
    <w:rsid w:val="00A162B5"/>
    <w:rsid w:val="00A162B9"/>
    <w:rsid w:val="00A16488"/>
    <w:rsid w:val="00A168B2"/>
    <w:rsid w:val="00A16B88"/>
    <w:rsid w:val="00A16F43"/>
    <w:rsid w:val="00A170E3"/>
    <w:rsid w:val="00A17603"/>
    <w:rsid w:val="00A17A22"/>
    <w:rsid w:val="00A17AE1"/>
    <w:rsid w:val="00A17CFE"/>
    <w:rsid w:val="00A17EAD"/>
    <w:rsid w:val="00A17EB3"/>
    <w:rsid w:val="00A17EF3"/>
    <w:rsid w:val="00A17FB5"/>
    <w:rsid w:val="00A201A2"/>
    <w:rsid w:val="00A20550"/>
    <w:rsid w:val="00A2072B"/>
    <w:rsid w:val="00A20C3F"/>
    <w:rsid w:val="00A20D8F"/>
    <w:rsid w:val="00A21114"/>
    <w:rsid w:val="00A21BD3"/>
    <w:rsid w:val="00A21CD1"/>
    <w:rsid w:val="00A21F58"/>
    <w:rsid w:val="00A21F66"/>
    <w:rsid w:val="00A22084"/>
    <w:rsid w:val="00A23B1C"/>
    <w:rsid w:val="00A2425F"/>
    <w:rsid w:val="00A24442"/>
    <w:rsid w:val="00A245B8"/>
    <w:rsid w:val="00A24808"/>
    <w:rsid w:val="00A24BCB"/>
    <w:rsid w:val="00A24CBD"/>
    <w:rsid w:val="00A253DB"/>
    <w:rsid w:val="00A25409"/>
    <w:rsid w:val="00A2585E"/>
    <w:rsid w:val="00A26117"/>
    <w:rsid w:val="00A2612B"/>
    <w:rsid w:val="00A264B3"/>
    <w:rsid w:val="00A266E1"/>
    <w:rsid w:val="00A26B17"/>
    <w:rsid w:val="00A2729C"/>
    <w:rsid w:val="00A2754F"/>
    <w:rsid w:val="00A27557"/>
    <w:rsid w:val="00A27566"/>
    <w:rsid w:val="00A27914"/>
    <w:rsid w:val="00A27B19"/>
    <w:rsid w:val="00A307D5"/>
    <w:rsid w:val="00A30937"/>
    <w:rsid w:val="00A30BAE"/>
    <w:rsid w:val="00A30CA3"/>
    <w:rsid w:val="00A30CF9"/>
    <w:rsid w:val="00A30F01"/>
    <w:rsid w:val="00A30F2D"/>
    <w:rsid w:val="00A310FD"/>
    <w:rsid w:val="00A31759"/>
    <w:rsid w:val="00A31B78"/>
    <w:rsid w:val="00A31CAD"/>
    <w:rsid w:val="00A321AE"/>
    <w:rsid w:val="00A32304"/>
    <w:rsid w:val="00A327CC"/>
    <w:rsid w:val="00A32BA0"/>
    <w:rsid w:val="00A32E42"/>
    <w:rsid w:val="00A33477"/>
    <w:rsid w:val="00A33DF4"/>
    <w:rsid w:val="00A342C5"/>
    <w:rsid w:val="00A342EC"/>
    <w:rsid w:val="00A344FF"/>
    <w:rsid w:val="00A34A27"/>
    <w:rsid w:val="00A34EF2"/>
    <w:rsid w:val="00A353C0"/>
    <w:rsid w:val="00A356DE"/>
    <w:rsid w:val="00A35859"/>
    <w:rsid w:val="00A35FD9"/>
    <w:rsid w:val="00A366A9"/>
    <w:rsid w:val="00A37293"/>
    <w:rsid w:val="00A37A60"/>
    <w:rsid w:val="00A37CDD"/>
    <w:rsid w:val="00A40096"/>
    <w:rsid w:val="00A4037A"/>
    <w:rsid w:val="00A40B8C"/>
    <w:rsid w:val="00A414DF"/>
    <w:rsid w:val="00A4167C"/>
    <w:rsid w:val="00A416CC"/>
    <w:rsid w:val="00A4215F"/>
    <w:rsid w:val="00A4247B"/>
    <w:rsid w:val="00A4250A"/>
    <w:rsid w:val="00A42CE8"/>
    <w:rsid w:val="00A4311C"/>
    <w:rsid w:val="00A439A8"/>
    <w:rsid w:val="00A43AED"/>
    <w:rsid w:val="00A43D61"/>
    <w:rsid w:val="00A43FBB"/>
    <w:rsid w:val="00A4461F"/>
    <w:rsid w:val="00A446A3"/>
    <w:rsid w:val="00A44837"/>
    <w:rsid w:val="00A44968"/>
    <w:rsid w:val="00A46528"/>
    <w:rsid w:val="00A46C18"/>
    <w:rsid w:val="00A4773A"/>
    <w:rsid w:val="00A477AA"/>
    <w:rsid w:val="00A47843"/>
    <w:rsid w:val="00A4798A"/>
    <w:rsid w:val="00A47D3E"/>
    <w:rsid w:val="00A50127"/>
    <w:rsid w:val="00A50963"/>
    <w:rsid w:val="00A509F7"/>
    <w:rsid w:val="00A50C4D"/>
    <w:rsid w:val="00A50D57"/>
    <w:rsid w:val="00A510ED"/>
    <w:rsid w:val="00A51168"/>
    <w:rsid w:val="00A51B8B"/>
    <w:rsid w:val="00A5275F"/>
    <w:rsid w:val="00A52768"/>
    <w:rsid w:val="00A52B0A"/>
    <w:rsid w:val="00A53212"/>
    <w:rsid w:val="00A53259"/>
    <w:rsid w:val="00A53422"/>
    <w:rsid w:val="00A53AA8"/>
    <w:rsid w:val="00A53F5D"/>
    <w:rsid w:val="00A53FF1"/>
    <w:rsid w:val="00A54059"/>
    <w:rsid w:val="00A5425B"/>
    <w:rsid w:val="00A542FA"/>
    <w:rsid w:val="00A542FD"/>
    <w:rsid w:val="00A54574"/>
    <w:rsid w:val="00A546A3"/>
    <w:rsid w:val="00A55286"/>
    <w:rsid w:val="00A55395"/>
    <w:rsid w:val="00A55515"/>
    <w:rsid w:val="00A55625"/>
    <w:rsid w:val="00A5581B"/>
    <w:rsid w:val="00A558FC"/>
    <w:rsid w:val="00A55B32"/>
    <w:rsid w:val="00A5612C"/>
    <w:rsid w:val="00A56270"/>
    <w:rsid w:val="00A5627C"/>
    <w:rsid w:val="00A562FC"/>
    <w:rsid w:val="00A56372"/>
    <w:rsid w:val="00A56378"/>
    <w:rsid w:val="00A56A3A"/>
    <w:rsid w:val="00A56F8B"/>
    <w:rsid w:val="00A57197"/>
    <w:rsid w:val="00A571A9"/>
    <w:rsid w:val="00A571F2"/>
    <w:rsid w:val="00A57381"/>
    <w:rsid w:val="00A577A4"/>
    <w:rsid w:val="00A5792E"/>
    <w:rsid w:val="00A57987"/>
    <w:rsid w:val="00A57AB6"/>
    <w:rsid w:val="00A57CBF"/>
    <w:rsid w:val="00A602F7"/>
    <w:rsid w:val="00A607F7"/>
    <w:rsid w:val="00A6136E"/>
    <w:rsid w:val="00A619F9"/>
    <w:rsid w:val="00A62098"/>
    <w:rsid w:val="00A62348"/>
    <w:rsid w:val="00A62439"/>
    <w:rsid w:val="00A62810"/>
    <w:rsid w:val="00A629A8"/>
    <w:rsid w:val="00A62EB4"/>
    <w:rsid w:val="00A63BA0"/>
    <w:rsid w:val="00A63E4E"/>
    <w:rsid w:val="00A63E8B"/>
    <w:rsid w:val="00A64282"/>
    <w:rsid w:val="00A6463A"/>
    <w:rsid w:val="00A64810"/>
    <w:rsid w:val="00A64A8A"/>
    <w:rsid w:val="00A64BE0"/>
    <w:rsid w:val="00A64C11"/>
    <w:rsid w:val="00A65160"/>
    <w:rsid w:val="00A65A57"/>
    <w:rsid w:val="00A65AE5"/>
    <w:rsid w:val="00A66206"/>
    <w:rsid w:val="00A66635"/>
    <w:rsid w:val="00A666FC"/>
    <w:rsid w:val="00A66F0C"/>
    <w:rsid w:val="00A670AE"/>
    <w:rsid w:val="00A6712A"/>
    <w:rsid w:val="00A671E0"/>
    <w:rsid w:val="00A67281"/>
    <w:rsid w:val="00A67CAB"/>
    <w:rsid w:val="00A67D91"/>
    <w:rsid w:val="00A67E89"/>
    <w:rsid w:val="00A701DE"/>
    <w:rsid w:val="00A70205"/>
    <w:rsid w:val="00A70221"/>
    <w:rsid w:val="00A70558"/>
    <w:rsid w:val="00A70670"/>
    <w:rsid w:val="00A709B3"/>
    <w:rsid w:val="00A70BFA"/>
    <w:rsid w:val="00A70D88"/>
    <w:rsid w:val="00A70F1D"/>
    <w:rsid w:val="00A70FD3"/>
    <w:rsid w:val="00A7101C"/>
    <w:rsid w:val="00A7108E"/>
    <w:rsid w:val="00A71365"/>
    <w:rsid w:val="00A7170F"/>
    <w:rsid w:val="00A71C6D"/>
    <w:rsid w:val="00A72050"/>
    <w:rsid w:val="00A7213D"/>
    <w:rsid w:val="00A7241B"/>
    <w:rsid w:val="00A7269E"/>
    <w:rsid w:val="00A727A1"/>
    <w:rsid w:val="00A72B0B"/>
    <w:rsid w:val="00A7357D"/>
    <w:rsid w:val="00A73732"/>
    <w:rsid w:val="00A737A7"/>
    <w:rsid w:val="00A738CE"/>
    <w:rsid w:val="00A73E34"/>
    <w:rsid w:val="00A73F24"/>
    <w:rsid w:val="00A749CE"/>
    <w:rsid w:val="00A74E59"/>
    <w:rsid w:val="00A74FB2"/>
    <w:rsid w:val="00A752AF"/>
    <w:rsid w:val="00A7559F"/>
    <w:rsid w:val="00A756B0"/>
    <w:rsid w:val="00A7581D"/>
    <w:rsid w:val="00A75A87"/>
    <w:rsid w:val="00A75AA7"/>
    <w:rsid w:val="00A765DF"/>
    <w:rsid w:val="00A76829"/>
    <w:rsid w:val="00A769ED"/>
    <w:rsid w:val="00A76F8A"/>
    <w:rsid w:val="00A7706F"/>
    <w:rsid w:val="00A77154"/>
    <w:rsid w:val="00A774AC"/>
    <w:rsid w:val="00A776E3"/>
    <w:rsid w:val="00A7771A"/>
    <w:rsid w:val="00A77D7A"/>
    <w:rsid w:val="00A801AA"/>
    <w:rsid w:val="00A805D9"/>
    <w:rsid w:val="00A808E8"/>
    <w:rsid w:val="00A813D7"/>
    <w:rsid w:val="00A81C6D"/>
    <w:rsid w:val="00A81E1C"/>
    <w:rsid w:val="00A8292C"/>
    <w:rsid w:val="00A82D67"/>
    <w:rsid w:val="00A82E1A"/>
    <w:rsid w:val="00A82EEB"/>
    <w:rsid w:val="00A83033"/>
    <w:rsid w:val="00A8317E"/>
    <w:rsid w:val="00A831E5"/>
    <w:rsid w:val="00A83467"/>
    <w:rsid w:val="00A83ADB"/>
    <w:rsid w:val="00A83BE3"/>
    <w:rsid w:val="00A83EEE"/>
    <w:rsid w:val="00A840B2"/>
    <w:rsid w:val="00A843B2"/>
    <w:rsid w:val="00A84DE4"/>
    <w:rsid w:val="00A84E13"/>
    <w:rsid w:val="00A853AD"/>
    <w:rsid w:val="00A85847"/>
    <w:rsid w:val="00A85AC3"/>
    <w:rsid w:val="00A85B5C"/>
    <w:rsid w:val="00A85DCF"/>
    <w:rsid w:val="00A868CA"/>
    <w:rsid w:val="00A8705D"/>
    <w:rsid w:val="00A87943"/>
    <w:rsid w:val="00A87B0E"/>
    <w:rsid w:val="00A87B12"/>
    <w:rsid w:val="00A87DBE"/>
    <w:rsid w:val="00A9016F"/>
    <w:rsid w:val="00A9023C"/>
    <w:rsid w:val="00A90D9E"/>
    <w:rsid w:val="00A914CB"/>
    <w:rsid w:val="00A91551"/>
    <w:rsid w:val="00A91B65"/>
    <w:rsid w:val="00A9228F"/>
    <w:rsid w:val="00A92470"/>
    <w:rsid w:val="00A92DF8"/>
    <w:rsid w:val="00A92F85"/>
    <w:rsid w:val="00A93014"/>
    <w:rsid w:val="00A931A3"/>
    <w:rsid w:val="00A93394"/>
    <w:rsid w:val="00A93C2F"/>
    <w:rsid w:val="00A93EF4"/>
    <w:rsid w:val="00A9400A"/>
    <w:rsid w:val="00A94CBC"/>
    <w:rsid w:val="00A94E6C"/>
    <w:rsid w:val="00A94EB9"/>
    <w:rsid w:val="00A950FF"/>
    <w:rsid w:val="00A95247"/>
    <w:rsid w:val="00A95BF0"/>
    <w:rsid w:val="00A95C92"/>
    <w:rsid w:val="00A95D86"/>
    <w:rsid w:val="00A96002"/>
    <w:rsid w:val="00A964FE"/>
    <w:rsid w:val="00A96535"/>
    <w:rsid w:val="00A9656A"/>
    <w:rsid w:val="00A965FB"/>
    <w:rsid w:val="00A967B0"/>
    <w:rsid w:val="00A969FF"/>
    <w:rsid w:val="00A96CB1"/>
    <w:rsid w:val="00A96DAD"/>
    <w:rsid w:val="00A96FAD"/>
    <w:rsid w:val="00A97140"/>
    <w:rsid w:val="00A9762C"/>
    <w:rsid w:val="00A97BE3"/>
    <w:rsid w:val="00A97C06"/>
    <w:rsid w:val="00A97CD1"/>
    <w:rsid w:val="00A97D94"/>
    <w:rsid w:val="00A97F3E"/>
    <w:rsid w:val="00AA09CF"/>
    <w:rsid w:val="00AA0A06"/>
    <w:rsid w:val="00AA0BCE"/>
    <w:rsid w:val="00AA0D2D"/>
    <w:rsid w:val="00AA0D74"/>
    <w:rsid w:val="00AA126A"/>
    <w:rsid w:val="00AA14E8"/>
    <w:rsid w:val="00AA1529"/>
    <w:rsid w:val="00AA1839"/>
    <w:rsid w:val="00AA1D82"/>
    <w:rsid w:val="00AA257F"/>
    <w:rsid w:val="00AA26F8"/>
    <w:rsid w:val="00AA29B4"/>
    <w:rsid w:val="00AA2A13"/>
    <w:rsid w:val="00AA3008"/>
    <w:rsid w:val="00AA3318"/>
    <w:rsid w:val="00AA3716"/>
    <w:rsid w:val="00AA3B84"/>
    <w:rsid w:val="00AA3BC7"/>
    <w:rsid w:val="00AA4060"/>
    <w:rsid w:val="00AA409E"/>
    <w:rsid w:val="00AA4965"/>
    <w:rsid w:val="00AA4A69"/>
    <w:rsid w:val="00AA4E98"/>
    <w:rsid w:val="00AA504C"/>
    <w:rsid w:val="00AA525E"/>
    <w:rsid w:val="00AA52DB"/>
    <w:rsid w:val="00AA541A"/>
    <w:rsid w:val="00AA54A9"/>
    <w:rsid w:val="00AA5955"/>
    <w:rsid w:val="00AA5EF8"/>
    <w:rsid w:val="00AA61F7"/>
    <w:rsid w:val="00AA63CC"/>
    <w:rsid w:val="00AA63E0"/>
    <w:rsid w:val="00AA693A"/>
    <w:rsid w:val="00AA6C65"/>
    <w:rsid w:val="00AA6E6B"/>
    <w:rsid w:val="00AA6FED"/>
    <w:rsid w:val="00AA71B6"/>
    <w:rsid w:val="00AA7337"/>
    <w:rsid w:val="00AA73D0"/>
    <w:rsid w:val="00AA74B4"/>
    <w:rsid w:val="00AA7522"/>
    <w:rsid w:val="00AA759F"/>
    <w:rsid w:val="00AA77D3"/>
    <w:rsid w:val="00AA78AA"/>
    <w:rsid w:val="00AA78AB"/>
    <w:rsid w:val="00AA7935"/>
    <w:rsid w:val="00AA7B65"/>
    <w:rsid w:val="00AA7F9C"/>
    <w:rsid w:val="00AB01E9"/>
    <w:rsid w:val="00AB0211"/>
    <w:rsid w:val="00AB04A5"/>
    <w:rsid w:val="00AB04C0"/>
    <w:rsid w:val="00AB04E0"/>
    <w:rsid w:val="00AB0705"/>
    <w:rsid w:val="00AB075D"/>
    <w:rsid w:val="00AB0ADE"/>
    <w:rsid w:val="00AB0D06"/>
    <w:rsid w:val="00AB0D34"/>
    <w:rsid w:val="00AB0D78"/>
    <w:rsid w:val="00AB1088"/>
    <w:rsid w:val="00AB1111"/>
    <w:rsid w:val="00AB1126"/>
    <w:rsid w:val="00AB1213"/>
    <w:rsid w:val="00AB122D"/>
    <w:rsid w:val="00AB1768"/>
    <w:rsid w:val="00AB1E2A"/>
    <w:rsid w:val="00AB1E95"/>
    <w:rsid w:val="00AB1FA1"/>
    <w:rsid w:val="00AB2003"/>
    <w:rsid w:val="00AB23EE"/>
    <w:rsid w:val="00AB26D6"/>
    <w:rsid w:val="00AB2DF1"/>
    <w:rsid w:val="00AB2E07"/>
    <w:rsid w:val="00AB308E"/>
    <w:rsid w:val="00AB351B"/>
    <w:rsid w:val="00AB36B6"/>
    <w:rsid w:val="00AB3998"/>
    <w:rsid w:val="00AB413E"/>
    <w:rsid w:val="00AB427C"/>
    <w:rsid w:val="00AB4498"/>
    <w:rsid w:val="00AB47DF"/>
    <w:rsid w:val="00AB481F"/>
    <w:rsid w:val="00AB4D15"/>
    <w:rsid w:val="00AB508A"/>
    <w:rsid w:val="00AB5880"/>
    <w:rsid w:val="00AB5962"/>
    <w:rsid w:val="00AB5F9F"/>
    <w:rsid w:val="00AB63B3"/>
    <w:rsid w:val="00AB664E"/>
    <w:rsid w:val="00AB6A7D"/>
    <w:rsid w:val="00AB6EC2"/>
    <w:rsid w:val="00AB7012"/>
    <w:rsid w:val="00AB749C"/>
    <w:rsid w:val="00AB771A"/>
    <w:rsid w:val="00AB7720"/>
    <w:rsid w:val="00AB7B4F"/>
    <w:rsid w:val="00AB7EB7"/>
    <w:rsid w:val="00AC0116"/>
    <w:rsid w:val="00AC0190"/>
    <w:rsid w:val="00AC02A4"/>
    <w:rsid w:val="00AC0735"/>
    <w:rsid w:val="00AC079D"/>
    <w:rsid w:val="00AC09D5"/>
    <w:rsid w:val="00AC0B29"/>
    <w:rsid w:val="00AC0C2B"/>
    <w:rsid w:val="00AC103E"/>
    <w:rsid w:val="00AC116E"/>
    <w:rsid w:val="00AC1317"/>
    <w:rsid w:val="00AC16B7"/>
    <w:rsid w:val="00AC2066"/>
    <w:rsid w:val="00AC207C"/>
    <w:rsid w:val="00AC240C"/>
    <w:rsid w:val="00AC2432"/>
    <w:rsid w:val="00AC28BD"/>
    <w:rsid w:val="00AC2B0C"/>
    <w:rsid w:val="00AC2C70"/>
    <w:rsid w:val="00AC30B2"/>
    <w:rsid w:val="00AC3239"/>
    <w:rsid w:val="00AC370C"/>
    <w:rsid w:val="00AC385C"/>
    <w:rsid w:val="00AC4028"/>
    <w:rsid w:val="00AC4532"/>
    <w:rsid w:val="00AC47D5"/>
    <w:rsid w:val="00AC4AB3"/>
    <w:rsid w:val="00AC573D"/>
    <w:rsid w:val="00AC5A14"/>
    <w:rsid w:val="00AC5C3C"/>
    <w:rsid w:val="00AC5DCA"/>
    <w:rsid w:val="00AC6377"/>
    <w:rsid w:val="00AC63E9"/>
    <w:rsid w:val="00AC66D8"/>
    <w:rsid w:val="00AC6B23"/>
    <w:rsid w:val="00AC6CAF"/>
    <w:rsid w:val="00AC6DD4"/>
    <w:rsid w:val="00AC6EBF"/>
    <w:rsid w:val="00AC720A"/>
    <w:rsid w:val="00AC790E"/>
    <w:rsid w:val="00AC7E5B"/>
    <w:rsid w:val="00AD02D9"/>
    <w:rsid w:val="00AD0633"/>
    <w:rsid w:val="00AD0B6F"/>
    <w:rsid w:val="00AD0BA8"/>
    <w:rsid w:val="00AD0C1D"/>
    <w:rsid w:val="00AD0D19"/>
    <w:rsid w:val="00AD0EA2"/>
    <w:rsid w:val="00AD0FEA"/>
    <w:rsid w:val="00AD1146"/>
    <w:rsid w:val="00AD11A4"/>
    <w:rsid w:val="00AD136A"/>
    <w:rsid w:val="00AD15A4"/>
    <w:rsid w:val="00AD1897"/>
    <w:rsid w:val="00AD1AF3"/>
    <w:rsid w:val="00AD2319"/>
    <w:rsid w:val="00AD240A"/>
    <w:rsid w:val="00AD2514"/>
    <w:rsid w:val="00AD26F3"/>
    <w:rsid w:val="00AD2752"/>
    <w:rsid w:val="00AD2951"/>
    <w:rsid w:val="00AD2B1B"/>
    <w:rsid w:val="00AD2DCE"/>
    <w:rsid w:val="00AD350F"/>
    <w:rsid w:val="00AD3651"/>
    <w:rsid w:val="00AD3BAA"/>
    <w:rsid w:val="00AD3C95"/>
    <w:rsid w:val="00AD3FE9"/>
    <w:rsid w:val="00AD4337"/>
    <w:rsid w:val="00AD4374"/>
    <w:rsid w:val="00AD44B3"/>
    <w:rsid w:val="00AD476C"/>
    <w:rsid w:val="00AD49A4"/>
    <w:rsid w:val="00AD4A29"/>
    <w:rsid w:val="00AD4AEB"/>
    <w:rsid w:val="00AD4C57"/>
    <w:rsid w:val="00AD53D8"/>
    <w:rsid w:val="00AD568A"/>
    <w:rsid w:val="00AD5CD2"/>
    <w:rsid w:val="00AD5E1E"/>
    <w:rsid w:val="00AD61B3"/>
    <w:rsid w:val="00AD61CB"/>
    <w:rsid w:val="00AD6AEB"/>
    <w:rsid w:val="00AD6F5B"/>
    <w:rsid w:val="00AD7236"/>
    <w:rsid w:val="00AD7651"/>
    <w:rsid w:val="00AD772C"/>
    <w:rsid w:val="00AD7BAD"/>
    <w:rsid w:val="00AD7CED"/>
    <w:rsid w:val="00AE0605"/>
    <w:rsid w:val="00AE096A"/>
    <w:rsid w:val="00AE0B04"/>
    <w:rsid w:val="00AE0D77"/>
    <w:rsid w:val="00AE0EB3"/>
    <w:rsid w:val="00AE1A6C"/>
    <w:rsid w:val="00AE1C0C"/>
    <w:rsid w:val="00AE1C7E"/>
    <w:rsid w:val="00AE1DC6"/>
    <w:rsid w:val="00AE1FDB"/>
    <w:rsid w:val="00AE209D"/>
    <w:rsid w:val="00AE20D6"/>
    <w:rsid w:val="00AE20D7"/>
    <w:rsid w:val="00AE2293"/>
    <w:rsid w:val="00AE23C9"/>
    <w:rsid w:val="00AE294B"/>
    <w:rsid w:val="00AE29E7"/>
    <w:rsid w:val="00AE2AEA"/>
    <w:rsid w:val="00AE2CC8"/>
    <w:rsid w:val="00AE2DC8"/>
    <w:rsid w:val="00AE2DF1"/>
    <w:rsid w:val="00AE2FCC"/>
    <w:rsid w:val="00AE31E1"/>
    <w:rsid w:val="00AE3500"/>
    <w:rsid w:val="00AE3F8C"/>
    <w:rsid w:val="00AE4282"/>
    <w:rsid w:val="00AE48E5"/>
    <w:rsid w:val="00AE4B2D"/>
    <w:rsid w:val="00AE4E74"/>
    <w:rsid w:val="00AE536D"/>
    <w:rsid w:val="00AE55E4"/>
    <w:rsid w:val="00AE5674"/>
    <w:rsid w:val="00AE586F"/>
    <w:rsid w:val="00AE5D15"/>
    <w:rsid w:val="00AE5E41"/>
    <w:rsid w:val="00AE6111"/>
    <w:rsid w:val="00AE629B"/>
    <w:rsid w:val="00AE686E"/>
    <w:rsid w:val="00AE6A5F"/>
    <w:rsid w:val="00AE6BA3"/>
    <w:rsid w:val="00AE6EF1"/>
    <w:rsid w:val="00AE702C"/>
    <w:rsid w:val="00AE727E"/>
    <w:rsid w:val="00AE75D3"/>
    <w:rsid w:val="00AE7877"/>
    <w:rsid w:val="00AE7CD3"/>
    <w:rsid w:val="00AF01DA"/>
    <w:rsid w:val="00AF0D7B"/>
    <w:rsid w:val="00AF0FBD"/>
    <w:rsid w:val="00AF13CC"/>
    <w:rsid w:val="00AF1440"/>
    <w:rsid w:val="00AF18F0"/>
    <w:rsid w:val="00AF1BC9"/>
    <w:rsid w:val="00AF2806"/>
    <w:rsid w:val="00AF2A4D"/>
    <w:rsid w:val="00AF2D6D"/>
    <w:rsid w:val="00AF2DE1"/>
    <w:rsid w:val="00AF30D1"/>
    <w:rsid w:val="00AF3421"/>
    <w:rsid w:val="00AF37FD"/>
    <w:rsid w:val="00AF3B56"/>
    <w:rsid w:val="00AF3F40"/>
    <w:rsid w:val="00AF4CB7"/>
    <w:rsid w:val="00AF4D1B"/>
    <w:rsid w:val="00AF4EAC"/>
    <w:rsid w:val="00AF552B"/>
    <w:rsid w:val="00AF5E16"/>
    <w:rsid w:val="00AF611F"/>
    <w:rsid w:val="00AF61F1"/>
    <w:rsid w:val="00AF62AD"/>
    <w:rsid w:val="00AF775A"/>
    <w:rsid w:val="00AF77CB"/>
    <w:rsid w:val="00AF7EF6"/>
    <w:rsid w:val="00B001CE"/>
    <w:rsid w:val="00B00589"/>
    <w:rsid w:val="00B006A5"/>
    <w:rsid w:val="00B00829"/>
    <w:rsid w:val="00B0087A"/>
    <w:rsid w:val="00B00F7B"/>
    <w:rsid w:val="00B00FCE"/>
    <w:rsid w:val="00B01170"/>
    <w:rsid w:val="00B012CA"/>
    <w:rsid w:val="00B014D5"/>
    <w:rsid w:val="00B0152A"/>
    <w:rsid w:val="00B0171B"/>
    <w:rsid w:val="00B01855"/>
    <w:rsid w:val="00B01B37"/>
    <w:rsid w:val="00B01C85"/>
    <w:rsid w:val="00B01D2C"/>
    <w:rsid w:val="00B01E1B"/>
    <w:rsid w:val="00B020A8"/>
    <w:rsid w:val="00B024DF"/>
    <w:rsid w:val="00B025E1"/>
    <w:rsid w:val="00B025F3"/>
    <w:rsid w:val="00B0271F"/>
    <w:rsid w:val="00B028CD"/>
    <w:rsid w:val="00B0291C"/>
    <w:rsid w:val="00B0398E"/>
    <w:rsid w:val="00B042EB"/>
    <w:rsid w:val="00B044B8"/>
    <w:rsid w:val="00B04E2C"/>
    <w:rsid w:val="00B05548"/>
    <w:rsid w:val="00B05812"/>
    <w:rsid w:val="00B05B6A"/>
    <w:rsid w:val="00B05C95"/>
    <w:rsid w:val="00B067E6"/>
    <w:rsid w:val="00B070C2"/>
    <w:rsid w:val="00B07581"/>
    <w:rsid w:val="00B105F7"/>
    <w:rsid w:val="00B10747"/>
    <w:rsid w:val="00B10B50"/>
    <w:rsid w:val="00B10CB4"/>
    <w:rsid w:val="00B10E48"/>
    <w:rsid w:val="00B10FEC"/>
    <w:rsid w:val="00B1134C"/>
    <w:rsid w:val="00B1156D"/>
    <w:rsid w:val="00B11636"/>
    <w:rsid w:val="00B117B7"/>
    <w:rsid w:val="00B11814"/>
    <w:rsid w:val="00B118BA"/>
    <w:rsid w:val="00B11C7F"/>
    <w:rsid w:val="00B11EBC"/>
    <w:rsid w:val="00B1231C"/>
    <w:rsid w:val="00B12525"/>
    <w:rsid w:val="00B1264E"/>
    <w:rsid w:val="00B128A4"/>
    <w:rsid w:val="00B128D8"/>
    <w:rsid w:val="00B12B59"/>
    <w:rsid w:val="00B13260"/>
    <w:rsid w:val="00B13EBC"/>
    <w:rsid w:val="00B14269"/>
    <w:rsid w:val="00B14297"/>
    <w:rsid w:val="00B1435B"/>
    <w:rsid w:val="00B14585"/>
    <w:rsid w:val="00B14794"/>
    <w:rsid w:val="00B14CE1"/>
    <w:rsid w:val="00B15633"/>
    <w:rsid w:val="00B159CF"/>
    <w:rsid w:val="00B15BE9"/>
    <w:rsid w:val="00B15E22"/>
    <w:rsid w:val="00B1610C"/>
    <w:rsid w:val="00B16541"/>
    <w:rsid w:val="00B16613"/>
    <w:rsid w:val="00B16929"/>
    <w:rsid w:val="00B175B4"/>
    <w:rsid w:val="00B1799A"/>
    <w:rsid w:val="00B17FD4"/>
    <w:rsid w:val="00B200B5"/>
    <w:rsid w:val="00B200DA"/>
    <w:rsid w:val="00B202E0"/>
    <w:rsid w:val="00B205BF"/>
    <w:rsid w:val="00B206BD"/>
    <w:rsid w:val="00B20C49"/>
    <w:rsid w:val="00B21680"/>
    <w:rsid w:val="00B2242C"/>
    <w:rsid w:val="00B23272"/>
    <w:rsid w:val="00B23878"/>
    <w:rsid w:val="00B2394F"/>
    <w:rsid w:val="00B23F9C"/>
    <w:rsid w:val="00B24377"/>
    <w:rsid w:val="00B24936"/>
    <w:rsid w:val="00B24B91"/>
    <w:rsid w:val="00B24C8C"/>
    <w:rsid w:val="00B25767"/>
    <w:rsid w:val="00B25B15"/>
    <w:rsid w:val="00B25D93"/>
    <w:rsid w:val="00B25EB7"/>
    <w:rsid w:val="00B2628F"/>
    <w:rsid w:val="00B26292"/>
    <w:rsid w:val="00B27294"/>
    <w:rsid w:val="00B27646"/>
    <w:rsid w:val="00B27B89"/>
    <w:rsid w:val="00B3024D"/>
    <w:rsid w:val="00B302D0"/>
    <w:rsid w:val="00B3037B"/>
    <w:rsid w:val="00B3052A"/>
    <w:rsid w:val="00B30583"/>
    <w:rsid w:val="00B30678"/>
    <w:rsid w:val="00B30862"/>
    <w:rsid w:val="00B30DCB"/>
    <w:rsid w:val="00B30E46"/>
    <w:rsid w:val="00B31191"/>
    <w:rsid w:val="00B3130C"/>
    <w:rsid w:val="00B3188C"/>
    <w:rsid w:val="00B318A4"/>
    <w:rsid w:val="00B31AD8"/>
    <w:rsid w:val="00B31F42"/>
    <w:rsid w:val="00B321B6"/>
    <w:rsid w:val="00B32434"/>
    <w:rsid w:val="00B327AA"/>
    <w:rsid w:val="00B32CA3"/>
    <w:rsid w:val="00B33041"/>
    <w:rsid w:val="00B334A4"/>
    <w:rsid w:val="00B33552"/>
    <w:rsid w:val="00B342D1"/>
    <w:rsid w:val="00B349C6"/>
    <w:rsid w:val="00B34EA3"/>
    <w:rsid w:val="00B35211"/>
    <w:rsid w:val="00B35848"/>
    <w:rsid w:val="00B359FF"/>
    <w:rsid w:val="00B35B9F"/>
    <w:rsid w:val="00B36104"/>
    <w:rsid w:val="00B370AC"/>
    <w:rsid w:val="00B37240"/>
    <w:rsid w:val="00B372AC"/>
    <w:rsid w:val="00B372AD"/>
    <w:rsid w:val="00B378C9"/>
    <w:rsid w:val="00B37A0A"/>
    <w:rsid w:val="00B37B77"/>
    <w:rsid w:val="00B37C51"/>
    <w:rsid w:val="00B37DCB"/>
    <w:rsid w:val="00B40079"/>
    <w:rsid w:val="00B400D0"/>
    <w:rsid w:val="00B40917"/>
    <w:rsid w:val="00B40F4B"/>
    <w:rsid w:val="00B41196"/>
    <w:rsid w:val="00B418A4"/>
    <w:rsid w:val="00B418DE"/>
    <w:rsid w:val="00B41E9E"/>
    <w:rsid w:val="00B4209D"/>
    <w:rsid w:val="00B42166"/>
    <w:rsid w:val="00B42729"/>
    <w:rsid w:val="00B42963"/>
    <w:rsid w:val="00B42ACC"/>
    <w:rsid w:val="00B430BE"/>
    <w:rsid w:val="00B4363E"/>
    <w:rsid w:val="00B43BA5"/>
    <w:rsid w:val="00B43CAC"/>
    <w:rsid w:val="00B43D3D"/>
    <w:rsid w:val="00B441C0"/>
    <w:rsid w:val="00B44872"/>
    <w:rsid w:val="00B44D35"/>
    <w:rsid w:val="00B45139"/>
    <w:rsid w:val="00B45299"/>
    <w:rsid w:val="00B45A80"/>
    <w:rsid w:val="00B45C54"/>
    <w:rsid w:val="00B45EA9"/>
    <w:rsid w:val="00B46093"/>
    <w:rsid w:val="00B46224"/>
    <w:rsid w:val="00B463FB"/>
    <w:rsid w:val="00B4652F"/>
    <w:rsid w:val="00B46707"/>
    <w:rsid w:val="00B46934"/>
    <w:rsid w:val="00B46BB8"/>
    <w:rsid w:val="00B46E2F"/>
    <w:rsid w:val="00B47233"/>
    <w:rsid w:val="00B477D6"/>
    <w:rsid w:val="00B47B04"/>
    <w:rsid w:val="00B47DE6"/>
    <w:rsid w:val="00B500CC"/>
    <w:rsid w:val="00B5012A"/>
    <w:rsid w:val="00B50185"/>
    <w:rsid w:val="00B50367"/>
    <w:rsid w:val="00B50647"/>
    <w:rsid w:val="00B50A09"/>
    <w:rsid w:val="00B51A70"/>
    <w:rsid w:val="00B51B64"/>
    <w:rsid w:val="00B51C9F"/>
    <w:rsid w:val="00B52C3C"/>
    <w:rsid w:val="00B52EB1"/>
    <w:rsid w:val="00B531A0"/>
    <w:rsid w:val="00B533A4"/>
    <w:rsid w:val="00B534AF"/>
    <w:rsid w:val="00B538C5"/>
    <w:rsid w:val="00B53A1B"/>
    <w:rsid w:val="00B53CDC"/>
    <w:rsid w:val="00B53E56"/>
    <w:rsid w:val="00B540C8"/>
    <w:rsid w:val="00B54392"/>
    <w:rsid w:val="00B5454D"/>
    <w:rsid w:val="00B54EF4"/>
    <w:rsid w:val="00B550F7"/>
    <w:rsid w:val="00B552C3"/>
    <w:rsid w:val="00B55543"/>
    <w:rsid w:val="00B55737"/>
    <w:rsid w:val="00B561B6"/>
    <w:rsid w:val="00B562DF"/>
    <w:rsid w:val="00B56640"/>
    <w:rsid w:val="00B5679D"/>
    <w:rsid w:val="00B569A5"/>
    <w:rsid w:val="00B57562"/>
    <w:rsid w:val="00B57E57"/>
    <w:rsid w:val="00B57FF0"/>
    <w:rsid w:val="00B6000B"/>
    <w:rsid w:val="00B600DD"/>
    <w:rsid w:val="00B602BF"/>
    <w:rsid w:val="00B602C8"/>
    <w:rsid w:val="00B60550"/>
    <w:rsid w:val="00B60609"/>
    <w:rsid w:val="00B619BA"/>
    <w:rsid w:val="00B61B3A"/>
    <w:rsid w:val="00B61E10"/>
    <w:rsid w:val="00B6248A"/>
    <w:rsid w:val="00B62C06"/>
    <w:rsid w:val="00B6300B"/>
    <w:rsid w:val="00B6307A"/>
    <w:rsid w:val="00B63C97"/>
    <w:rsid w:val="00B640DB"/>
    <w:rsid w:val="00B64358"/>
    <w:rsid w:val="00B646E6"/>
    <w:rsid w:val="00B64A37"/>
    <w:rsid w:val="00B64A96"/>
    <w:rsid w:val="00B65277"/>
    <w:rsid w:val="00B654A0"/>
    <w:rsid w:val="00B657D4"/>
    <w:rsid w:val="00B65F68"/>
    <w:rsid w:val="00B666B6"/>
    <w:rsid w:val="00B666EA"/>
    <w:rsid w:val="00B66D61"/>
    <w:rsid w:val="00B66E01"/>
    <w:rsid w:val="00B66ECE"/>
    <w:rsid w:val="00B674AE"/>
    <w:rsid w:val="00B67632"/>
    <w:rsid w:val="00B6791F"/>
    <w:rsid w:val="00B67B60"/>
    <w:rsid w:val="00B67CB4"/>
    <w:rsid w:val="00B67CCD"/>
    <w:rsid w:val="00B67D6A"/>
    <w:rsid w:val="00B67E83"/>
    <w:rsid w:val="00B7012B"/>
    <w:rsid w:val="00B70216"/>
    <w:rsid w:val="00B7085C"/>
    <w:rsid w:val="00B70AFB"/>
    <w:rsid w:val="00B70CCD"/>
    <w:rsid w:val="00B70D25"/>
    <w:rsid w:val="00B71B38"/>
    <w:rsid w:val="00B71BDE"/>
    <w:rsid w:val="00B71BFA"/>
    <w:rsid w:val="00B720B6"/>
    <w:rsid w:val="00B720F4"/>
    <w:rsid w:val="00B721A2"/>
    <w:rsid w:val="00B7229E"/>
    <w:rsid w:val="00B7235F"/>
    <w:rsid w:val="00B7245F"/>
    <w:rsid w:val="00B72760"/>
    <w:rsid w:val="00B72C28"/>
    <w:rsid w:val="00B72D7B"/>
    <w:rsid w:val="00B7320F"/>
    <w:rsid w:val="00B73389"/>
    <w:rsid w:val="00B7392A"/>
    <w:rsid w:val="00B743CB"/>
    <w:rsid w:val="00B74812"/>
    <w:rsid w:val="00B74D91"/>
    <w:rsid w:val="00B75330"/>
    <w:rsid w:val="00B7556D"/>
    <w:rsid w:val="00B757C7"/>
    <w:rsid w:val="00B76861"/>
    <w:rsid w:val="00B76E95"/>
    <w:rsid w:val="00B76FF4"/>
    <w:rsid w:val="00B77096"/>
    <w:rsid w:val="00B7721A"/>
    <w:rsid w:val="00B77255"/>
    <w:rsid w:val="00B77666"/>
    <w:rsid w:val="00B77AD7"/>
    <w:rsid w:val="00B77C69"/>
    <w:rsid w:val="00B77D0D"/>
    <w:rsid w:val="00B77DC4"/>
    <w:rsid w:val="00B800EE"/>
    <w:rsid w:val="00B80237"/>
    <w:rsid w:val="00B80369"/>
    <w:rsid w:val="00B8047E"/>
    <w:rsid w:val="00B80480"/>
    <w:rsid w:val="00B8084E"/>
    <w:rsid w:val="00B80A3A"/>
    <w:rsid w:val="00B80C57"/>
    <w:rsid w:val="00B80FD0"/>
    <w:rsid w:val="00B81221"/>
    <w:rsid w:val="00B8189C"/>
    <w:rsid w:val="00B81AE5"/>
    <w:rsid w:val="00B820A9"/>
    <w:rsid w:val="00B8211A"/>
    <w:rsid w:val="00B8256D"/>
    <w:rsid w:val="00B8264A"/>
    <w:rsid w:val="00B826A0"/>
    <w:rsid w:val="00B8290F"/>
    <w:rsid w:val="00B82994"/>
    <w:rsid w:val="00B82C81"/>
    <w:rsid w:val="00B82E16"/>
    <w:rsid w:val="00B8319C"/>
    <w:rsid w:val="00B8319E"/>
    <w:rsid w:val="00B83449"/>
    <w:rsid w:val="00B83F1F"/>
    <w:rsid w:val="00B83F72"/>
    <w:rsid w:val="00B8409A"/>
    <w:rsid w:val="00B84331"/>
    <w:rsid w:val="00B848BD"/>
    <w:rsid w:val="00B84956"/>
    <w:rsid w:val="00B84E3F"/>
    <w:rsid w:val="00B852D3"/>
    <w:rsid w:val="00B85385"/>
    <w:rsid w:val="00B854C0"/>
    <w:rsid w:val="00B85875"/>
    <w:rsid w:val="00B860A2"/>
    <w:rsid w:val="00B860CD"/>
    <w:rsid w:val="00B864E2"/>
    <w:rsid w:val="00B87005"/>
    <w:rsid w:val="00B8711D"/>
    <w:rsid w:val="00B87124"/>
    <w:rsid w:val="00B8778F"/>
    <w:rsid w:val="00B878C8"/>
    <w:rsid w:val="00B87C09"/>
    <w:rsid w:val="00B90043"/>
    <w:rsid w:val="00B900B4"/>
    <w:rsid w:val="00B90287"/>
    <w:rsid w:val="00B910CE"/>
    <w:rsid w:val="00B91607"/>
    <w:rsid w:val="00B91942"/>
    <w:rsid w:val="00B91DE2"/>
    <w:rsid w:val="00B91E54"/>
    <w:rsid w:val="00B921E5"/>
    <w:rsid w:val="00B922DC"/>
    <w:rsid w:val="00B925AF"/>
    <w:rsid w:val="00B92605"/>
    <w:rsid w:val="00B92727"/>
    <w:rsid w:val="00B9274F"/>
    <w:rsid w:val="00B92A68"/>
    <w:rsid w:val="00B93571"/>
    <w:rsid w:val="00B939E9"/>
    <w:rsid w:val="00B94A51"/>
    <w:rsid w:val="00B952E1"/>
    <w:rsid w:val="00B958C2"/>
    <w:rsid w:val="00B958CE"/>
    <w:rsid w:val="00B958D3"/>
    <w:rsid w:val="00B95FFA"/>
    <w:rsid w:val="00B9615F"/>
    <w:rsid w:val="00B96705"/>
    <w:rsid w:val="00B967EC"/>
    <w:rsid w:val="00B968B7"/>
    <w:rsid w:val="00B96D90"/>
    <w:rsid w:val="00B96FD2"/>
    <w:rsid w:val="00B96FD4"/>
    <w:rsid w:val="00B970B6"/>
    <w:rsid w:val="00B97406"/>
    <w:rsid w:val="00B97549"/>
    <w:rsid w:val="00B97697"/>
    <w:rsid w:val="00B97864"/>
    <w:rsid w:val="00B9794D"/>
    <w:rsid w:val="00BA02AC"/>
    <w:rsid w:val="00BA039B"/>
    <w:rsid w:val="00BA04B2"/>
    <w:rsid w:val="00BA052E"/>
    <w:rsid w:val="00BA053D"/>
    <w:rsid w:val="00BA06DE"/>
    <w:rsid w:val="00BA0BEA"/>
    <w:rsid w:val="00BA0C71"/>
    <w:rsid w:val="00BA147A"/>
    <w:rsid w:val="00BA17DC"/>
    <w:rsid w:val="00BA1F67"/>
    <w:rsid w:val="00BA1F93"/>
    <w:rsid w:val="00BA1FB7"/>
    <w:rsid w:val="00BA2004"/>
    <w:rsid w:val="00BA2045"/>
    <w:rsid w:val="00BA2485"/>
    <w:rsid w:val="00BA2A0C"/>
    <w:rsid w:val="00BA3883"/>
    <w:rsid w:val="00BA3BB4"/>
    <w:rsid w:val="00BA3C24"/>
    <w:rsid w:val="00BA3F64"/>
    <w:rsid w:val="00BA434F"/>
    <w:rsid w:val="00BA43FB"/>
    <w:rsid w:val="00BA4641"/>
    <w:rsid w:val="00BA47BE"/>
    <w:rsid w:val="00BA4993"/>
    <w:rsid w:val="00BA56FB"/>
    <w:rsid w:val="00BA59E9"/>
    <w:rsid w:val="00BA59F2"/>
    <w:rsid w:val="00BA5EFF"/>
    <w:rsid w:val="00BA6495"/>
    <w:rsid w:val="00BA7220"/>
    <w:rsid w:val="00BA74D6"/>
    <w:rsid w:val="00BA7604"/>
    <w:rsid w:val="00BA7B49"/>
    <w:rsid w:val="00BA7C18"/>
    <w:rsid w:val="00BA7F32"/>
    <w:rsid w:val="00BA7F84"/>
    <w:rsid w:val="00BA7FE5"/>
    <w:rsid w:val="00BB0225"/>
    <w:rsid w:val="00BB03AF"/>
    <w:rsid w:val="00BB03EE"/>
    <w:rsid w:val="00BB079C"/>
    <w:rsid w:val="00BB0BDC"/>
    <w:rsid w:val="00BB0CE6"/>
    <w:rsid w:val="00BB1D51"/>
    <w:rsid w:val="00BB20CF"/>
    <w:rsid w:val="00BB245C"/>
    <w:rsid w:val="00BB276D"/>
    <w:rsid w:val="00BB325E"/>
    <w:rsid w:val="00BB346E"/>
    <w:rsid w:val="00BB375E"/>
    <w:rsid w:val="00BB3E37"/>
    <w:rsid w:val="00BB3F0F"/>
    <w:rsid w:val="00BB42C5"/>
    <w:rsid w:val="00BB42C7"/>
    <w:rsid w:val="00BB43E0"/>
    <w:rsid w:val="00BB4458"/>
    <w:rsid w:val="00BB446D"/>
    <w:rsid w:val="00BB4653"/>
    <w:rsid w:val="00BB4883"/>
    <w:rsid w:val="00BB4954"/>
    <w:rsid w:val="00BB499D"/>
    <w:rsid w:val="00BB4B60"/>
    <w:rsid w:val="00BB4C23"/>
    <w:rsid w:val="00BB4E6D"/>
    <w:rsid w:val="00BB51E5"/>
    <w:rsid w:val="00BB52F7"/>
    <w:rsid w:val="00BB577D"/>
    <w:rsid w:val="00BB57EF"/>
    <w:rsid w:val="00BB5847"/>
    <w:rsid w:val="00BB5880"/>
    <w:rsid w:val="00BB59BE"/>
    <w:rsid w:val="00BB5CD9"/>
    <w:rsid w:val="00BB5D67"/>
    <w:rsid w:val="00BB5DB0"/>
    <w:rsid w:val="00BB639D"/>
    <w:rsid w:val="00BB67FD"/>
    <w:rsid w:val="00BB6D70"/>
    <w:rsid w:val="00BB73CB"/>
    <w:rsid w:val="00BB799D"/>
    <w:rsid w:val="00BB7A4F"/>
    <w:rsid w:val="00BB7BE5"/>
    <w:rsid w:val="00BB7FF3"/>
    <w:rsid w:val="00BC0BE2"/>
    <w:rsid w:val="00BC0E57"/>
    <w:rsid w:val="00BC0FCD"/>
    <w:rsid w:val="00BC1518"/>
    <w:rsid w:val="00BC171C"/>
    <w:rsid w:val="00BC1882"/>
    <w:rsid w:val="00BC1C1A"/>
    <w:rsid w:val="00BC21F1"/>
    <w:rsid w:val="00BC2909"/>
    <w:rsid w:val="00BC2BA1"/>
    <w:rsid w:val="00BC32CB"/>
    <w:rsid w:val="00BC34E5"/>
    <w:rsid w:val="00BC3D5B"/>
    <w:rsid w:val="00BC4041"/>
    <w:rsid w:val="00BC4307"/>
    <w:rsid w:val="00BC44D9"/>
    <w:rsid w:val="00BC45A9"/>
    <w:rsid w:val="00BC4D21"/>
    <w:rsid w:val="00BC4E7F"/>
    <w:rsid w:val="00BC507F"/>
    <w:rsid w:val="00BC581F"/>
    <w:rsid w:val="00BC5C08"/>
    <w:rsid w:val="00BC5C6E"/>
    <w:rsid w:val="00BC5E62"/>
    <w:rsid w:val="00BC6012"/>
    <w:rsid w:val="00BC6358"/>
    <w:rsid w:val="00BC6672"/>
    <w:rsid w:val="00BC72F7"/>
    <w:rsid w:val="00BC75A9"/>
    <w:rsid w:val="00BC77A6"/>
    <w:rsid w:val="00BC7DCC"/>
    <w:rsid w:val="00BD0045"/>
    <w:rsid w:val="00BD0139"/>
    <w:rsid w:val="00BD0190"/>
    <w:rsid w:val="00BD0251"/>
    <w:rsid w:val="00BD065C"/>
    <w:rsid w:val="00BD07EE"/>
    <w:rsid w:val="00BD0C0C"/>
    <w:rsid w:val="00BD0C7E"/>
    <w:rsid w:val="00BD0F6F"/>
    <w:rsid w:val="00BD16B5"/>
    <w:rsid w:val="00BD1997"/>
    <w:rsid w:val="00BD2095"/>
    <w:rsid w:val="00BD24B3"/>
    <w:rsid w:val="00BD281D"/>
    <w:rsid w:val="00BD31F6"/>
    <w:rsid w:val="00BD3348"/>
    <w:rsid w:val="00BD348B"/>
    <w:rsid w:val="00BD3908"/>
    <w:rsid w:val="00BD3B74"/>
    <w:rsid w:val="00BD3BB5"/>
    <w:rsid w:val="00BD3D6A"/>
    <w:rsid w:val="00BD3FFE"/>
    <w:rsid w:val="00BD40FE"/>
    <w:rsid w:val="00BD43E0"/>
    <w:rsid w:val="00BD4643"/>
    <w:rsid w:val="00BD5A6D"/>
    <w:rsid w:val="00BD5AB7"/>
    <w:rsid w:val="00BD5B41"/>
    <w:rsid w:val="00BD692E"/>
    <w:rsid w:val="00BD69AB"/>
    <w:rsid w:val="00BD6DBD"/>
    <w:rsid w:val="00BD6F3A"/>
    <w:rsid w:val="00BD72CB"/>
    <w:rsid w:val="00BD7392"/>
    <w:rsid w:val="00BD74CC"/>
    <w:rsid w:val="00BD7929"/>
    <w:rsid w:val="00BD79C6"/>
    <w:rsid w:val="00BD7D1A"/>
    <w:rsid w:val="00BD7DFB"/>
    <w:rsid w:val="00BE0303"/>
    <w:rsid w:val="00BE09F8"/>
    <w:rsid w:val="00BE0AA8"/>
    <w:rsid w:val="00BE1408"/>
    <w:rsid w:val="00BE1674"/>
    <w:rsid w:val="00BE18AE"/>
    <w:rsid w:val="00BE1A1F"/>
    <w:rsid w:val="00BE2381"/>
    <w:rsid w:val="00BE23F7"/>
    <w:rsid w:val="00BE2493"/>
    <w:rsid w:val="00BE2B73"/>
    <w:rsid w:val="00BE2C0A"/>
    <w:rsid w:val="00BE2C54"/>
    <w:rsid w:val="00BE2E66"/>
    <w:rsid w:val="00BE2E74"/>
    <w:rsid w:val="00BE2EDF"/>
    <w:rsid w:val="00BE2F00"/>
    <w:rsid w:val="00BE324D"/>
    <w:rsid w:val="00BE37F9"/>
    <w:rsid w:val="00BE39A7"/>
    <w:rsid w:val="00BE3CC4"/>
    <w:rsid w:val="00BE40D3"/>
    <w:rsid w:val="00BE4228"/>
    <w:rsid w:val="00BE4AB4"/>
    <w:rsid w:val="00BE531C"/>
    <w:rsid w:val="00BE54CE"/>
    <w:rsid w:val="00BE5839"/>
    <w:rsid w:val="00BE5EFC"/>
    <w:rsid w:val="00BE6390"/>
    <w:rsid w:val="00BE6392"/>
    <w:rsid w:val="00BE666D"/>
    <w:rsid w:val="00BE68B9"/>
    <w:rsid w:val="00BE6E4C"/>
    <w:rsid w:val="00BE6ECC"/>
    <w:rsid w:val="00BE6F97"/>
    <w:rsid w:val="00BE707F"/>
    <w:rsid w:val="00BF067D"/>
    <w:rsid w:val="00BF099C"/>
    <w:rsid w:val="00BF0BD5"/>
    <w:rsid w:val="00BF0E55"/>
    <w:rsid w:val="00BF1394"/>
    <w:rsid w:val="00BF16C7"/>
    <w:rsid w:val="00BF2016"/>
    <w:rsid w:val="00BF217F"/>
    <w:rsid w:val="00BF231E"/>
    <w:rsid w:val="00BF284C"/>
    <w:rsid w:val="00BF28E8"/>
    <w:rsid w:val="00BF29D0"/>
    <w:rsid w:val="00BF29E6"/>
    <w:rsid w:val="00BF2B33"/>
    <w:rsid w:val="00BF2BB2"/>
    <w:rsid w:val="00BF2C28"/>
    <w:rsid w:val="00BF2EDE"/>
    <w:rsid w:val="00BF3036"/>
    <w:rsid w:val="00BF3476"/>
    <w:rsid w:val="00BF34BC"/>
    <w:rsid w:val="00BF3736"/>
    <w:rsid w:val="00BF398A"/>
    <w:rsid w:val="00BF3E27"/>
    <w:rsid w:val="00BF3E7B"/>
    <w:rsid w:val="00BF4521"/>
    <w:rsid w:val="00BF45F8"/>
    <w:rsid w:val="00BF47C2"/>
    <w:rsid w:val="00BF4891"/>
    <w:rsid w:val="00BF4E15"/>
    <w:rsid w:val="00BF4EEA"/>
    <w:rsid w:val="00BF5330"/>
    <w:rsid w:val="00BF586B"/>
    <w:rsid w:val="00BF5C3E"/>
    <w:rsid w:val="00BF717B"/>
    <w:rsid w:val="00BF732F"/>
    <w:rsid w:val="00BF7505"/>
    <w:rsid w:val="00BF76B3"/>
    <w:rsid w:val="00BF7852"/>
    <w:rsid w:val="00BF7BA8"/>
    <w:rsid w:val="00BF7BE5"/>
    <w:rsid w:val="00C002C2"/>
    <w:rsid w:val="00C00439"/>
    <w:rsid w:val="00C004DA"/>
    <w:rsid w:val="00C00514"/>
    <w:rsid w:val="00C00A17"/>
    <w:rsid w:val="00C00B22"/>
    <w:rsid w:val="00C00FBA"/>
    <w:rsid w:val="00C0111F"/>
    <w:rsid w:val="00C01268"/>
    <w:rsid w:val="00C013D6"/>
    <w:rsid w:val="00C016E6"/>
    <w:rsid w:val="00C01B69"/>
    <w:rsid w:val="00C01DA4"/>
    <w:rsid w:val="00C02048"/>
    <w:rsid w:val="00C02250"/>
    <w:rsid w:val="00C02736"/>
    <w:rsid w:val="00C02C59"/>
    <w:rsid w:val="00C02FD4"/>
    <w:rsid w:val="00C0303B"/>
    <w:rsid w:val="00C03183"/>
    <w:rsid w:val="00C03E33"/>
    <w:rsid w:val="00C0430A"/>
    <w:rsid w:val="00C045AE"/>
    <w:rsid w:val="00C048B5"/>
    <w:rsid w:val="00C04BD9"/>
    <w:rsid w:val="00C04C21"/>
    <w:rsid w:val="00C0556C"/>
    <w:rsid w:val="00C0574B"/>
    <w:rsid w:val="00C05AAE"/>
    <w:rsid w:val="00C05B90"/>
    <w:rsid w:val="00C05F66"/>
    <w:rsid w:val="00C06C69"/>
    <w:rsid w:val="00C06E5F"/>
    <w:rsid w:val="00C071C2"/>
    <w:rsid w:val="00C073A6"/>
    <w:rsid w:val="00C073CE"/>
    <w:rsid w:val="00C07685"/>
    <w:rsid w:val="00C07D44"/>
    <w:rsid w:val="00C100AB"/>
    <w:rsid w:val="00C105D4"/>
    <w:rsid w:val="00C107BB"/>
    <w:rsid w:val="00C10AD8"/>
    <w:rsid w:val="00C10B9D"/>
    <w:rsid w:val="00C11099"/>
    <w:rsid w:val="00C1115F"/>
    <w:rsid w:val="00C11615"/>
    <w:rsid w:val="00C11768"/>
    <w:rsid w:val="00C119BA"/>
    <w:rsid w:val="00C12035"/>
    <w:rsid w:val="00C12821"/>
    <w:rsid w:val="00C12832"/>
    <w:rsid w:val="00C12BB3"/>
    <w:rsid w:val="00C12FAB"/>
    <w:rsid w:val="00C13083"/>
    <w:rsid w:val="00C130E2"/>
    <w:rsid w:val="00C13123"/>
    <w:rsid w:val="00C13199"/>
    <w:rsid w:val="00C13DBD"/>
    <w:rsid w:val="00C14131"/>
    <w:rsid w:val="00C1433E"/>
    <w:rsid w:val="00C14362"/>
    <w:rsid w:val="00C144BA"/>
    <w:rsid w:val="00C147B2"/>
    <w:rsid w:val="00C14E06"/>
    <w:rsid w:val="00C14EEC"/>
    <w:rsid w:val="00C14FA9"/>
    <w:rsid w:val="00C150DB"/>
    <w:rsid w:val="00C15282"/>
    <w:rsid w:val="00C15419"/>
    <w:rsid w:val="00C154AC"/>
    <w:rsid w:val="00C15763"/>
    <w:rsid w:val="00C15A51"/>
    <w:rsid w:val="00C1620A"/>
    <w:rsid w:val="00C16389"/>
    <w:rsid w:val="00C165D6"/>
    <w:rsid w:val="00C171E9"/>
    <w:rsid w:val="00C1729C"/>
    <w:rsid w:val="00C172A8"/>
    <w:rsid w:val="00C172F8"/>
    <w:rsid w:val="00C1739B"/>
    <w:rsid w:val="00C1796D"/>
    <w:rsid w:val="00C17A0C"/>
    <w:rsid w:val="00C17B39"/>
    <w:rsid w:val="00C17FD5"/>
    <w:rsid w:val="00C2011C"/>
    <w:rsid w:val="00C20B29"/>
    <w:rsid w:val="00C20C41"/>
    <w:rsid w:val="00C2153B"/>
    <w:rsid w:val="00C21957"/>
    <w:rsid w:val="00C21AA2"/>
    <w:rsid w:val="00C21C51"/>
    <w:rsid w:val="00C21E51"/>
    <w:rsid w:val="00C21F38"/>
    <w:rsid w:val="00C223E4"/>
    <w:rsid w:val="00C22497"/>
    <w:rsid w:val="00C2249D"/>
    <w:rsid w:val="00C225D4"/>
    <w:rsid w:val="00C22955"/>
    <w:rsid w:val="00C22BF3"/>
    <w:rsid w:val="00C22E2C"/>
    <w:rsid w:val="00C23FCE"/>
    <w:rsid w:val="00C242CB"/>
    <w:rsid w:val="00C24371"/>
    <w:rsid w:val="00C2461F"/>
    <w:rsid w:val="00C2477C"/>
    <w:rsid w:val="00C247AB"/>
    <w:rsid w:val="00C2491E"/>
    <w:rsid w:val="00C24998"/>
    <w:rsid w:val="00C24ACF"/>
    <w:rsid w:val="00C24BB9"/>
    <w:rsid w:val="00C253AB"/>
    <w:rsid w:val="00C256BA"/>
    <w:rsid w:val="00C257B4"/>
    <w:rsid w:val="00C25A66"/>
    <w:rsid w:val="00C25A95"/>
    <w:rsid w:val="00C25C27"/>
    <w:rsid w:val="00C25C66"/>
    <w:rsid w:val="00C25E99"/>
    <w:rsid w:val="00C25EB4"/>
    <w:rsid w:val="00C26158"/>
    <w:rsid w:val="00C2641D"/>
    <w:rsid w:val="00C26550"/>
    <w:rsid w:val="00C2668F"/>
    <w:rsid w:val="00C26AFE"/>
    <w:rsid w:val="00C26CC1"/>
    <w:rsid w:val="00C26E55"/>
    <w:rsid w:val="00C27138"/>
    <w:rsid w:val="00C272AA"/>
    <w:rsid w:val="00C2773B"/>
    <w:rsid w:val="00C27755"/>
    <w:rsid w:val="00C27EDA"/>
    <w:rsid w:val="00C3011A"/>
    <w:rsid w:val="00C30C97"/>
    <w:rsid w:val="00C31113"/>
    <w:rsid w:val="00C311EA"/>
    <w:rsid w:val="00C3156F"/>
    <w:rsid w:val="00C31804"/>
    <w:rsid w:val="00C31C3C"/>
    <w:rsid w:val="00C31E33"/>
    <w:rsid w:val="00C320BF"/>
    <w:rsid w:val="00C32AE0"/>
    <w:rsid w:val="00C3330D"/>
    <w:rsid w:val="00C334BC"/>
    <w:rsid w:val="00C3370C"/>
    <w:rsid w:val="00C3370E"/>
    <w:rsid w:val="00C33B7F"/>
    <w:rsid w:val="00C34014"/>
    <w:rsid w:val="00C346F3"/>
    <w:rsid w:val="00C348A7"/>
    <w:rsid w:val="00C34901"/>
    <w:rsid w:val="00C34C2E"/>
    <w:rsid w:val="00C34E6C"/>
    <w:rsid w:val="00C35157"/>
    <w:rsid w:val="00C351CF"/>
    <w:rsid w:val="00C35417"/>
    <w:rsid w:val="00C35B43"/>
    <w:rsid w:val="00C363B0"/>
    <w:rsid w:val="00C370C0"/>
    <w:rsid w:val="00C37723"/>
    <w:rsid w:val="00C37DB2"/>
    <w:rsid w:val="00C40649"/>
    <w:rsid w:val="00C4099F"/>
    <w:rsid w:val="00C40A1B"/>
    <w:rsid w:val="00C40C49"/>
    <w:rsid w:val="00C40E8F"/>
    <w:rsid w:val="00C40F9E"/>
    <w:rsid w:val="00C4153B"/>
    <w:rsid w:val="00C41631"/>
    <w:rsid w:val="00C416F6"/>
    <w:rsid w:val="00C41744"/>
    <w:rsid w:val="00C41B36"/>
    <w:rsid w:val="00C41B8C"/>
    <w:rsid w:val="00C4221C"/>
    <w:rsid w:val="00C4233C"/>
    <w:rsid w:val="00C424E8"/>
    <w:rsid w:val="00C42734"/>
    <w:rsid w:val="00C42B71"/>
    <w:rsid w:val="00C42DAB"/>
    <w:rsid w:val="00C42EF0"/>
    <w:rsid w:val="00C42F6F"/>
    <w:rsid w:val="00C43097"/>
    <w:rsid w:val="00C43D31"/>
    <w:rsid w:val="00C443AB"/>
    <w:rsid w:val="00C444BB"/>
    <w:rsid w:val="00C45049"/>
    <w:rsid w:val="00C452B6"/>
    <w:rsid w:val="00C4546F"/>
    <w:rsid w:val="00C4552E"/>
    <w:rsid w:val="00C457B1"/>
    <w:rsid w:val="00C459D8"/>
    <w:rsid w:val="00C46274"/>
    <w:rsid w:val="00C462AD"/>
    <w:rsid w:val="00C46940"/>
    <w:rsid w:val="00C469D1"/>
    <w:rsid w:val="00C46FCE"/>
    <w:rsid w:val="00C471CA"/>
    <w:rsid w:val="00C4730F"/>
    <w:rsid w:val="00C47627"/>
    <w:rsid w:val="00C47825"/>
    <w:rsid w:val="00C47834"/>
    <w:rsid w:val="00C4784F"/>
    <w:rsid w:val="00C47B67"/>
    <w:rsid w:val="00C47D07"/>
    <w:rsid w:val="00C47D63"/>
    <w:rsid w:val="00C51152"/>
    <w:rsid w:val="00C5129B"/>
    <w:rsid w:val="00C516BB"/>
    <w:rsid w:val="00C518D8"/>
    <w:rsid w:val="00C51C15"/>
    <w:rsid w:val="00C51C26"/>
    <w:rsid w:val="00C5229B"/>
    <w:rsid w:val="00C52A6A"/>
    <w:rsid w:val="00C52C8D"/>
    <w:rsid w:val="00C52E6D"/>
    <w:rsid w:val="00C52F08"/>
    <w:rsid w:val="00C535B9"/>
    <w:rsid w:val="00C53A83"/>
    <w:rsid w:val="00C53EF7"/>
    <w:rsid w:val="00C542DA"/>
    <w:rsid w:val="00C54552"/>
    <w:rsid w:val="00C558C1"/>
    <w:rsid w:val="00C55902"/>
    <w:rsid w:val="00C55F3E"/>
    <w:rsid w:val="00C55F85"/>
    <w:rsid w:val="00C56032"/>
    <w:rsid w:val="00C56762"/>
    <w:rsid w:val="00C56FE9"/>
    <w:rsid w:val="00C574E9"/>
    <w:rsid w:val="00C5754E"/>
    <w:rsid w:val="00C57A9A"/>
    <w:rsid w:val="00C57AE9"/>
    <w:rsid w:val="00C6001D"/>
    <w:rsid w:val="00C600B1"/>
    <w:rsid w:val="00C603FE"/>
    <w:rsid w:val="00C60DC8"/>
    <w:rsid w:val="00C6119F"/>
    <w:rsid w:val="00C6166B"/>
    <w:rsid w:val="00C61B45"/>
    <w:rsid w:val="00C61D4D"/>
    <w:rsid w:val="00C623D4"/>
    <w:rsid w:val="00C62BD1"/>
    <w:rsid w:val="00C62DF9"/>
    <w:rsid w:val="00C63335"/>
    <w:rsid w:val="00C635C8"/>
    <w:rsid w:val="00C63BE1"/>
    <w:rsid w:val="00C63BE5"/>
    <w:rsid w:val="00C64025"/>
    <w:rsid w:val="00C644A3"/>
    <w:rsid w:val="00C64953"/>
    <w:rsid w:val="00C64C56"/>
    <w:rsid w:val="00C6505E"/>
    <w:rsid w:val="00C65339"/>
    <w:rsid w:val="00C653C1"/>
    <w:rsid w:val="00C65481"/>
    <w:rsid w:val="00C66550"/>
    <w:rsid w:val="00C66746"/>
    <w:rsid w:val="00C66BE3"/>
    <w:rsid w:val="00C66C4E"/>
    <w:rsid w:val="00C670A8"/>
    <w:rsid w:val="00C678F2"/>
    <w:rsid w:val="00C679BF"/>
    <w:rsid w:val="00C67BBF"/>
    <w:rsid w:val="00C67E2B"/>
    <w:rsid w:val="00C7004F"/>
    <w:rsid w:val="00C70154"/>
    <w:rsid w:val="00C702DD"/>
    <w:rsid w:val="00C70624"/>
    <w:rsid w:val="00C7079E"/>
    <w:rsid w:val="00C70B6E"/>
    <w:rsid w:val="00C70CAD"/>
    <w:rsid w:val="00C71C14"/>
    <w:rsid w:val="00C71CEE"/>
    <w:rsid w:val="00C71E52"/>
    <w:rsid w:val="00C7330C"/>
    <w:rsid w:val="00C733B2"/>
    <w:rsid w:val="00C734A3"/>
    <w:rsid w:val="00C735D5"/>
    <w:rsid w:val="00C73DE4"/>
    <w:rsid w:val="00C740FB"/>
    <w:rsid w:val="00C74366"/>
    <w:rsid w:val="00C745CF"/>
    <w:rsid w:val="00C74F91"/>
    <w:rsid w:val="00C75403"/>
    <w:rsid w:val="00C754D8"/>
    <w:rsid w:val="00C754F7"/>
    <w:rsid w:val="00C758A3"/>
    <w:rsid w:val="00C75979"/>
    <w:rsid w:val="00C759EC"/>
    <w:rsid w:val="00C75A45"/>
    <w:rsid w:val="00C75C45"/>
    <w:rsid w:val="00C760FD"/>
    <w:rsid w:val="00C7638D"/>
    <w:rsid w:val="00C76611"/>
    <w:rsid w:val="00C767DF"/>
    <w:rsid w:val="00C7686C"/>
    <w:rsid w:val="00C7689B"/>
    <w:rsid w:val="00C76B2B"/>
    <w:rsid w:val="00C76C86"/>
    <w:rsid w:val="00C77285"/>
    <w:rsid w:val="00C77656"/>
    <w:rsid w:val="00C777B0"/>
    <w:rsid w:val="00C77A71"/>
    <w:rsid w:val="00C80124"/>
    <w:rsid w:val="00C801C6"/>
    <w:rsid w:val="00C8065E"/>
    <w:rsid w:val="00C80DBB"/>
    <w:rsid w:val="00C80F27"/>
    <w:rsid w:val="00C8100D"/>
    <w:rsid w:val="00C813F1"/>
    <w:rsid w:val="00C81845"/>
    <w:rsid w:val="00C81912"/>
    <w:rsid w:val="00C81B13"/>
    <w:rsid w:val="00C81DC7"/>
    <w:rsid w:val="00C81DD5"/>
    <w:rsid w:val="00C8215C"/>
    <w:rsid w:val="00C82575"/>
    <w:rsid w:val="00C82A75"/>
    <w:rsid w:val="00C82B4F"/>
    <w:rsid w:val="00C82BBF"/>
    <w:rsid w:val="00C83902"/>
    <w:rsid w:val="00C839D1"/>
    <w:rsid w:val="00C83D33"/>
    <w:rsid w:val="00C83DA9"/>
    <w:rsid w:val="00C84389"/>
    <w:rsid w:val="00C8441F"/>
    <w:rsid w:val="00C844C3"/>
    <w:rsid w:val="00C84C49"/>
    <w:rsid w:val="00C84DC3"/>
    <w:rsid w:val="00C84F26"/>
    <w:rsid w:val="00C85304"/>
    <w:rsid w:val="00C854C0"/>
    <w:rsid w:val="00C85832"/>
    <w:rsid w:val="00C8587C"/>
    <w:rsid w:val="00C8619F"/>
    <w:rsid w:val="00C864DE"/>
    <w:rsid w:val="00C86542"/>
    <w:rsid w:val="00C8687A"/>
    <w:rsid w:val="00C8705C"/>
    <w:rsid w:val="00C8738C"/>
    <w:rsid w:val="00C87CCC"/>
    <w:rsid w:val="00C87E39"/>
    <w:rsid w:val="00C87F75"/>
    <w:rsid w:val="00C90298"/>
    <w:rsid w:val="00C905AD"/>
    <w:rsid w:val="00C90826"/>
    <w:rsid w:val="00C90A45"/>
    <w:rsid w:val="00C911EE"/>
    <w:rsid w:val="00C91560"/>
    <w:rsid w:val="00C9195D"/>
    <w:rsid w:val="00C91B1C"/>
    <w:rsid w:val="00C91CBF"/>
    <w:rsid w:val="00C91E11"/>
    <w:rsid w:val="00C921D2"/>
    <w:rsid w:val="00C925DB"/>
    <w:rsid w:val="00C927FF"/>
    <w:rsid w:val="00C92E0E"/>
    <w:rsid w:val="00C92FF7"/>
    <w:rsid w:val="00C930E9"/>
    <w:rsid w:val="00C933BF"/>
    <w:rsid w:val="00C9369B"/>
    <w:rsid w:val="00C93A35"/>
    <w:rsid w:val="00C93A55"/>
    <w:rsid w:val="00C93BBA"/>
    <w:rsid w:val="00C93BC0"/>
    <w:rsid w:val="00C93EA6"/>
    <w:rsid w:val="00C940E7"/>
    <w:rsid w:val="00C950EE"/>
    <w:rsid w:val="00C953C1"/>
    <w:rsid w:val="00C95452"/>
    <w:rsid w:val="00C95779"/>
    <w:rsid w:val="00C958C0"/>
    <w:rsid w:val="00C95B80"/>
    <w:rsid w:val="00C95BE5"/>
    <w:rsid w:val="00C95E4B"/>
    <w:rsid w:val="00C96C8E"/>
    <w:rsid w:val="00C96CBB"/>
    <w:rsid w:val="00C96F13"/>
    <w:rsid w:val="00C97A8E"/>
    <w:rsid w:val="00C97BC8"/>
    <w:rsid w:val="00CA00CE"/>
    <w:rsid w:val="00CA02A6"/>
    <w:rsid w:val="00CA0698"/>
    <w:rsid w:val="00CA12F5"/>
    <w:rsid w:val="00CA1620"/>
    <w:rsid w:val="00CA1719"/>
    <w:rsid w:val="00CA1FEC"/>
    <w:rsid w:val="00CA21CB"/>
    <w:rsid w:val="00CA23CC"/>
    <w:rsid w:val="00CA293C"/>
    <w:rsid w:val="00CA2D25"/>
    <w:rsid w:val="00CA2D67"/>
    <w:rsid w:val="00CA314F"/>
    <w:rsid w:val="00CA393C"/>
    <w:rsid w:val="00CA40C5"/>
    <w:rsid w:val="00CA446A"/>
    <w:rsid w:val="00CA44DF"/>
    <w:rsid w:val="00CA45E5"/>
    <w:rsid w:val="00CA478A"/>
    <w:rsid w:val="00CA491C"/>
    <w:rsid w:val="00CA51AF"/>
    <w:rsid w:val="00CA52AA"/>
    <w:rsid w:val="00CA58EF"/>
    <w:rsid w:val="00CA59D1"/>
    <w:rsid w:val="00CA5CEC"/>
    <w:rsid w:val="00CA5E01"/>
    <w:rsid w:val="00CA6089"/>
    <w:rsid w:val="00CA6243"/>
    <w:rsid w:val="00CA6914"/>
    <w:rsid w:val="00CA6D26"/>
    <w:rsid w:val="00CA6D86"/>
    <w:rsid w:val="00CA70A4"/>
    <w:rsid w:val="00CA7649"/>
    <w:rsid w:val="00CA7826"/>
    <w:rsid w:val="00CA7C74"/>
    <w:rsid w:val="00CA7E3A"/>
    <w:rsid w:val="00CB03C5"/>
    <w:rsid w:val="00CB0665"/>
    <w:rsid w:val="00CB06E5"/>
    <w:rsid w:val="00CB0C00"/>
    <w:rsid w:val="00CB0E6C"/>
    <w:rsid w:val="00CB0F56"/>
    <w:rsid w:val="00CB1D55"/>
    <w:rsid w:val="00CB206F"/>
    <w:rsid w:val="00CB2089"/>
    <w:rsid w:val="00CB2174"/>
    <w:rsid w:val="00CB2B86"/>
    <w:rsid w:val="00CB35A1"/>
    <w:rsid w:val="00CB3839"/>
    <w:rsid w:val="00CB3D45"/>
    <w:rsid w:val="00CB3DF4"/>
    <w:rsid w:val="00CB3ED5"/>
    <w:rsid w:val="00CB466C"/>
    <w:rsid w:val="00CB4715"/>
    <w:rsid w:val="00CB4A39"/>
    <w:rsid w:val="00CB53E6"/>
    <w:rsid w:val="00CB5EBD"/>
    <w:rsid w:val="00CB6577"/>
    <w:rsid w:val="00CB6E2A"/>
    <w:rsid w:val="00CB7546"/>
    <w:rsid w:val="00CB7918"/>
    <w:rsid w:val="00CC029B"/>
    <w:rsid w:val="00CC04CE"/>
    <w:rsid w:val="00CC0E19"/>
    <w:rsid w:val="00CC0EC1"/>
    <w:rsid w:val="00CC112C"/>
    <w:rsid w:val="00CC1267"/>
    <w:rsid w:val="00CC12A2"/>
    <w:rsid w:val="00CC12E3"/>
    <w:rsid w:val="00CC187D"/>
    <w:rsid w:val="00CC1887"/>
    <w:rsid w:val="00CC1F44"/>
    <w:rsid w:val="00CC25B5"/>
    <w:rsid w:val="00CC2695"/>
    <w:rsid w:val="00CC29F1"/>
    <w:rsid w:val="00CC2FFC"/>
    <w:rsid w:val="00CC32F7"/>
    <w:rsid w:val="00CC34B1"/>
    <w:rsid w:val="00CC3ADF"/>
    <w:rsid w:val="00CC3E40"/>
    <w:rsid w:val="00CC43C0"/>
    <w:rsid w:val="00CC4592"/>
    <w:rsid w:val="00CC47DE"/>
    <w:rsid w:val="00CC48A6"/>
    <w:rsid w:val="00CC4BC2"/>
    <w:rsid w:val="00CC524B"/>
    <w:rsid w:val="00CC529D"/>
    <w:rsid w:val="00CC52E5"/>
    <w:rsid w:val="00CC54BD"/>
    <w:rsid w:val="00CC54E8"/>
    <w:rsid w:val="00CC56BC"/>
    <w:rsid w:val="00CC5A48"/>
    <w:rsid w:val="00CC5EBD"/>
    <w:rsid w:val="00CC60AC"/>
    <w:rsid w:val="00CC60D0"/>
    <w:rsid w:val="00CC6273"/>
    <w:rsid w:val="00CC6B26"/>
    <w:rsid w:val="00CC6F3A"/>
    <w:rsid w:val="00CC7124"/>
    <w:rsid w:val="00CC73F3"/>
    <w:rsid w:val="00CC7411"/>
    <w:rsid w:val="00CC7540"/>
    <w:rsid w:val="00CC76C7"/>
    <w:rsid w:val="00CC76DB"/>
    <w:rsid w:val="00CC7804"/>
    <w:rsid w:val="00CC7892"/>
    <w:rsid w:val="00CC7B66"/>
    <w:rsid w:val="00CC7C7F"/>
    <w:rsid w:val="00CD0264"/>
    <w:rsid w:val="00CD087E"/>
    <w:rsid w:val="00CD0EC0"/>
    <w:rsid w:val="00CD0F32"/>
    <w:rsid w:val="00CD1522"/>
    <w:rsid w:val="00CD152D"/>
    <w:rsid w:val="00CD18D7"/>
    <w:rsid w:val="00CD2082"/>
    <w:rsid w:val="00CD2195"/>
    <w:rsid w:val="00CD2287"/>
    <w:rsid w:val="00CD2458"/>
    <w:rsid w:val="00CD2A1E"/>
    <w:rsid w:val="00CD2A6B"/>
    <w:rsid w:val="00CD2DB1"/>
    <w:rsid w:val="00CD2F17"/>
    <w:rsid w:val="00CD2F80"/>
    <w:rsid w:val="00CD324C"/>
    <w:rsid w:val="00CD3673"/>
    <w:rsid w:val="00CD3828"/>
    <w:rsid w:val="00CD4107"/>
    <w:rsid w:val="00CD4761"/>
    <w:rsid w:val="00CD4804"/>
    <w:rsid w:val="00CD488E"/>
    <w:rsid w:val="00CD4C78"/>
    <w:rsid w:val="00CD4CD3"/>
    <w:rsid w:val="00CD4EDF"/>
    <w:rsid w:val="00CD5560"/>
    <w:rsid w:val="00CD56A0"/>
    <w:rsid w:val="00CD6E04"/>
    <w:rsid w:val="00CD70F0"/>
    <w:rsid w:val="00CD7393"/>
    <w:rsid w:val="00CD76BE"/>
    <w:rsid w:val="00CD7BFD"/>
    <w:rsid w:val="00CE0465"/>
    <w:rsid w:val="00CE04C5"/>
    <w:rsid w:val="00CE04E9"/>
    <w:rsid w:val="00CE0563"/>
    <w:rsid w:val="00CE05F8"/>
    <w:rsid w:val="00CE0810"/>
    <w:rsid w:val="00CE08FD"/>
    <w:rsid w:val="00CE0981"/>
    <w:rsid w:val="00CE138C"/>
    <w:rsid w:val="00CE14EC"/>
    <w:rsid w:val="00CE17FE"/>
    <w:rsid w:val="00CE1867"/>
    <w:rsid w:val="00CE1D1E"/>
    <w:rsid w:val="00CE1E58"/>
    <w:rsid w:val="00CE227A"/>
    <w:rsid w:val="00CE23C3"/>
    <w:rsid w:val="00CE2455"/>
    <w:rsid w:val="00CE27B9"/>
    <w:rsid w:val="00CE2DBB"/>
    <w:rsid w:val="00CE3159"/>
    <w:rsid w:val="00CE3690"/>
    <w:rsid w:val="00CE3A9E"/>
    <w:rsid w:val="00CE4457"/>
    <w:rsid w:val="00CE449B"/>
    <w:rsid w:val="00CE460D"/>
    <w:rsid w:val="00CE4EF0"/>
    <w:rsid w:val="00CE50E6"/>
    <w:rsid w:val="00CE56B9"/>
    <w:rsid w:val="00CE5AD7"/>
    <w:rsid w:val="00CE5B33"/>
    <w:rsid w:val="00CE61B1"/>
    <w:rsid w:val="00CE6331"/>
    <w:rsid w:val="00CE679E"/>
    <w:rsid w:val="00CE6BD7"/>
    <w:rsid w:val="00CE72A4"/>
    <w:rsid w:val="00CE73D3"/>
    <w:rsid w:val="00CE756F"/>
    <w:rsid w:val="00CE7639"/>
    <w:rsid w:val="00CE767F"/>
    <w:rsid w:val="00CE7704"/>
    <w:rsid w:val="00CE7A80"/>
    <w:rsid w:val="00CF0630"/>
    <w:rsid w:val="00CF09A8"/>
    <w:rsid w:val="00CF0BE0"/>
    <w:rsid w:val="00CF0F84"/>
    <w:rsid w:val="00CF11E5"/>
    <w:rsid w:val="00CF1A21"/>
    <w:rsid w:val="00CF2625"/>
    <w:rsid w:val="00CF2BE5"/>
    <w:rsid w:val="00CF3269"/>
    <w:rsid w:val="00CF3B73"/>
    <w:rsid w:val="00CF3D1A"/>
    <w:rsid w:val="00CF43D1"/>
    <w:rsid w:val="00CF444B"/>
    <w:rsid w:val="00CF4B96"/>
    <w:rsid w:val="00CF4B9C"/>
    <w:rsid w:val="00CF4BEF"/>
    <w:rsid w:val="00CF53F9"/>
    <w:rsid w:val="00CF5772"/>
    <w:rsid w:val="00CF5A33"/>
    <w:rsid w:val="00CF5B41"/>
    <w:rsid w:val="00CF5D31"/>
    <w:rsid w:val="00CF626D"/>
    <w:rsid w:val="00CF6678"/>
    <w:rsid w:val="00CF6F53"/>
    <w:rsid w:val="00CF74D2"/>
    <w:rsid w:val="00CF77F6"/>
    <w:rsid w:val="00CF7B1D"/>
    <w:rsid w:val="00CF7D24"/>
    <w:rsid w:val="00CF7F25"/>
    <w:rsid w:val="00D001CA"/>
    <w:rsid w:val="00D007A1"/>
    <w:rsid w:val="00D010B2"/>
    <w:rsid w:val="00D014B8"/>
    <w:rsid w:val="00D02191"/>
    <w:rsid w:val="00D02202"/>
    <w:rsid w:val="00D02478"/>
    <w:rsid w:val="00D02549"/>
    <w:rsid w:val="00D02702"/>
    <w:rsid w:val="00D0291A"/>
    <w:rsid w:val="00D02DFB"/>
    <w:rsid w:val="00D0302A"/>
    <w:rsid w:val="00D03198"/>
    <w:rsid w:val="00D03387"/>
    <w:rsid w:val="00D03A9A"/>
    <w:rsid w:val="00D04433"/>
    <w:rsid w:val="00D04531"/>
    <w:rsid w:val="00D0467B"/>
    <w:rsid w:val="00D0488F"/>
    <w:rsid w:val="00D04967"/>
    <w:rsid w:val="00D04A17"/>
    <w:rsid w:val="00D04A4B"/>
    <w:rsid w:val="00D04ABE"/>
    <w:rsid w:val="00D04AC7"/>
    <w:rsid w:val="00D05117"/>
    <w:rsid w:val="00D0560B"/>
    <w:rsid w:val="00D05E0C"/>
    <w:rsid w:val="00D05E34"/>
    <w:rsid w:val="00D060D5"/>
    <w:rsid w:val="00D06260"/>
    <w:rsid w:val="00D06755"/>
    <w:rsid w:val="00D0679C"/>
    <w:rsid w:val="00D06DE2"/>
    <w:rsid w:val="00D07378"/>
    <w:rsid w:val="00D07BE4"/>
    <w:rsid w:val="00D07CD2"/>
    <w:rsid w:val="00D10210"/>
    <w:rsid w:val="00D107C3"/>
    <w:rsid w:val="00D109BC"/>
    <w:rsid w:val="00D110E0"/>
    <w:rsid w:val="00D11547"/>
    <w:rsid w:val="00D1183C"/>
    <w:rsid w:val="00D119AA"/>
    <w:rsid w:val="00D11C3E"/>
    <w:rsid w:val="00D11C9F"/>
    <w:rsid w:val="00D11F75"/>
    <w:rsid w:val="00D12146"/>
    <w:rsid w:val="00D127BF"/>
    <w:rsid w:val="00D129F2"/>
    <w:rsid w:val="00D12FF9"/>
    <w:rsid w:val="00D13079"/>
    <w:rsid w:val="00D135E0"/>
    <w:rsid w:val="00D137BA"/>
    <w:rsid w:val="00D13A81"/>
    <w:rsid w:val="00D13B9F"/>
    <w:rsid w:val="00D13C19"/>
    <w:rsid w:val="00D13C49"/>
    <w:rsid w:val="00D13CA0"/>
    <w:rsid w:val="00D145D9"/>
    <w:rsid w:val="00D14623"/>
    <w:rsid w:val="00D153D9"/>
    <w:rsid w:val="00D15AAA"/>
    <w:rsid w:val="00D15B3F"/>
    <w:rsid w:val="00D15BA5"/>
    <w:rsid w:val="00D15BAD"/>
    <w:rsid w:val="00D15BCB"/>
    <w:rsid w:val="00D15CF8"/>
    <w:rsid w:val="00D15F64"/>
    <w:rsid w:val="00D16434"/>
    <w:rsid w:val="00D1663F"/>
    <w:rsid w:val="00D16727"/>
    <w:rsid w:val="00D16C5A"/>
    <w:rsid w:val="00D16FCE"/>
    <w:rsid w:val="00D16FDB"/>
    <w:rsid w:val="00D17746"/>
    <w:rsid w:val="00D1779C"/>
    <w:rsid w:val="00D17912"/>
    <w:rsid w:val="00D17CDF"/>
    <w:rsid w:val="00D17D93"/>
    <w:rsid w:val="00D17DC8"/>
    <w:rsid w:val="00D17DF5"/>
    <w:rsid w:val="00D17F13"/>
    <w:rsid w:val="00D20329"/>
    <w:rsid w:val="00D20591"/>
    <w:rsid w:val="00D2061E"/>
    <w:rsid w:val="00D20914"/>
    <w:rsid w:val="00D20FF4"/>
    <w:rsid w:val="00D210B1"/>
    <w:rsid w:val="00D21229"/>
    <w:rsid w:val="00D212A2"/>
    <w:rsid w:val="00D212E7"/>
    <w:rsid w:val="00D216BF"/>
    <w:rsid w:val="00D21B28"/>
    <w:rsid w:val="00D21CA6"/>
    <w:rsid w:val="00D22273"/>
    <w:rsid w:val="00D2236F"/>
    <w:rsid w:val="00D2292A"/>
    <w:rsid w:val="00D22CCC"/>
    <w:rsid w:val="00D2314C"/>
    <w:rsid w:val="00D231CE"/>
    <w:rsid w:val="00D233C4"/>
    <w:rsid w:val="00D2387E"/>
    <w:rsid w:val="00D24129"/>
    <w:rsid w:val="00D24704"/>
    <w:rsid w:val="00D2472C"/>
    <w:rsid w:val="00D24A14"/>
    <w:rsid w:val="00D250D7"/>
    <w:rsid w:val="00D25361"/>
    <w:rsid w:val="00D257A2"/>
    <w:rsid w:val="00D25C7D"/>
    <w:rsid w:val="00D25CC5"/>
    <w:rsid w:val="00D261EA"/>
    <w:rsid w:val="00D26480"/>
    <w:rsid w:val="00D26530"/>
    <w:rsid w:val="00D269E2"/>
    <w:rsid w:val="00D27567"/>
    <w:rsid w:val="00D27831"/>
    <w:rsid w:val="00D27849"/>
    <w:rsid w:val="00D3017D"/>
    <w:rsid w:val="00D301DF"/>
    <w:rsid w:val="00D303B5"/>
    <w:rsid w:val="00D3119D"/>
    <w:rsid w:val="00D3129D"/>
    <w:rsid w:val="00D31583"/>
    <w:rsid w:val="00D31816"/>
    <w:rsid w:val="00D318C9"/>
    <w:rsid w:val="00D31901"/>
    <w:rsid w:val="00D31B64"/>
    <w:rsid w:val="00D31DEE"/>
    <w:rsid w:val="00D32225"/>
    <w:rsid w:val="00D32472"/>
    <w:rsid w:val="00D32859"/>
    <w:rsid w:val="00D32BCA"/>
    <w:rsid w:val="00D32C3A"/>
    <w:rsid w:val="00D32F28"/>
    <w:rsid w:val="00D33ADE"/>
    <w:rsid w:val="00D340EE"/>
    <w:rsid w:val="00D345DE"/>
    <w:rsid w:val="00D34703"/>
    <w:rsid w:val="00D34A5B"/>
    <w:rsid w:val="00D34C00"/>
    <w:rsid w:val="00D34D99"/>
    <w:rsid w:val="00D35722"/>
    <w:rsid w:val="00D35C9C"/>
    <w:rsid w:val="00D365C4"/>
    <w:rsid w:val="00D36C5F"/>
    <w:rsid w:val="00D37636"/>
    <w:rsid w:val="00D37B65"/>
    <w:rsid w:val="00D37B80"/>
    <w:rsid w:val="00D37DA2"/>
    <w:rsid w:val="00D401CD"/>
    <w:rsid w:val="00D4024F"/>
    <w:rsid w:val="00D402A9"/>
    <w:rsid w:val="00D404E3"/>
    <w:rsid w:val="00D405A8"/>
    <w:rsid w:val="00D4067A"/>
    <w:rsid w:val="00D4092E"/>
    <w:rsid w:val="00D40DA7"/>
    <w:rsid w:val="00D414E4"/>
    <w:rsid w:val="00D41528"/>
    <w:rsid w:val="00D420E4"/>
    <w:rsid w:val="00D4242C"/>
    <w:rsid w:val="00D42D44"/>
    <w:rsid w:val="00D42D79"/>
    <w:rsid w:val="00D42F97"/>
    <w:rsid w:val="00D434DF"/>
    <w:rsid w:val="00D43660"/>
    <w:rsid w:val="00D439FE"/>
    <w:rsid w:val="00D43E60"/>
    <w:rsid w:val="00D43FB4"/>
    <w:rsid w:val="00D440E3"/>
    <w:rsid w:val="00D44315"/>
    <w:rsid w:val="00D44918"/>
    <w:rsid w:val="00D44B44"/>
    <w:rsid w:val="00D44CB8"/>
    <w:rsid w:val="00D44EDF"/>
    <w:rsid w:val="00D451FD"/>
    <w:rsid w:val="00D45838"/>
    <w:rsid w:val="00D458AB"/>
    <w:rsid w:val="00D45D2F"/>
    <w:rsid w:val="00D463FC"/>
    <w:rsid w:val="00D46565"/>
    <w:rsid w:val="00D46A14"/>
    <w:rsid w:val="00D46AF0"/>
    <w:rsid w:val="00D46F12"/>
    <w:rsid w:val="00D4701A"/>
    <w:rsid w:val="00D47021"/>
    <w:rsid w:val="00D4733F"/>
    <w:rsid w:val="00D4745B"/>
    <w:rsid w:val="00D47CEC"/>
    <w:rsid w:val="00D47FF1"/>
    <w:rsid w:val="00D5030F"/>
    <w:rsid w:val="00D50539"/>
    <w:rsid w:val="00D50605"/>
    <w:rsid w:val="00D50631"/>
    <w:rsid w:val="00D508D1"/>
    <w:rsid w:val="00D50FBF"/>
    <w:rsid w:val="00D515EE"/>
    <w:rsid w:val="00D518E8"/>
    <w:rsid w:val="00D51F47"/>
    <w:rsid w:val="00D52194"/>
    <w:rsid w:val="00D52263"/>
    <w:rsid w:val="00D52604"/>
    <w:rsid w:val="00D52633"/>
    <w:rsid w:val="00D52634"/>
    <w:rsid w:val="00D529A4"/>
    <w:rsid w:val="00D52D01"/>
    <w:rsid w:val="00D530C7"/>
    <w:rsid w:val="00D533AB"/>
    <w:rsid w:val="00D5355A"/>
    <w:rsid w:val="00D535F4"/>
    <w:rsid w:val="00D5385C"/>
    <w:rsid w:val="00D53C1B"/>
    <w:rsid w:val="00D53CEE"/>
    <w:rsid w:val="00D53E0E"/>
    <w:rsid w:val="00D53E6F"/>
    <w:rsid w:val="00D54394"/>
    <w:rsid w:val="00D54925"/>
    <w:rsid w:val="00D54A3E"/>
    <w:rsid w:val="00D54AF1"/>
    <w:rsid w:val="00D54B3D"/>
    <w:rsid w:val="00D5562B"/>
    <w:rsid w:val="00D557D0"/>
    <w:rsid w:val="00D55CD7"/>
    <w:rsid w:val="00D56060"/>
    <w:rsid w:val="00D563F9"/>
    <w:rsid w:val="00D575FE"/>
    <w:rsid w:val="00D601B0"/>
    <w:rsid w:val="00D6020B"/>
    <w:rsid w:val="00D60297"/>
    <w:rsid w:val="00D606CA"/>
    <w:rsid w:val="00D609D4"/>
    <w:rsid w:val="00D60A7B"/>
    <w:rsid w:val="00D60AEE"/>
    <w:rsid w:val="00D60B35"/>
    <w:rsid w:val="00D60B69"/>
    <w:rsid w:val="00D60C78"/>
    <w:rsid w:val="00D610DA"/>
    <w:rsid w:val="00D6166A"/>
    <w:rsid w:val="00D62050"/>
    <w:rsid w:val="00D62173"/>
    <w:rsid w:val="00D62579"/>
    <w:rsid w:val="00D62903"/>
    <w:rsid w:val="00D63090"/>
    <w:rsid w:val="00D637DD"/>
    <w:rsid w:val="00D638CF"/>
    <w:rsid w:val="00D63E2C"/>
    <w:rsid w:val="00D640DB"/>
    <w:rsid w:val="00D64227"/>
    <w:rsid w:val="00D6450C"/>
    <w:rsid w:val="00D64BE9"/>
    <w:rsid w:val="00D64D32"/>
    <w:rsid w:val="00D64D43"/>
    <w:rsid w:val="00D65026"/>
    <w:rsid w:val="00D656FA"/>
    <w:rsid w:val="00D65A49"/>
    <w:rsid w:val="00D65BC7"/>
    <w:rsid w:val="00D65BF6"/>
    <w:rsid w:val="00D65FD6"/>
    <w:rsid w:val="00D66193"/>
    <w:rsid w:val="00D6672D"/>
    <w:rsid w:val="00D66815"/>
    <w:rsid w:val="00D6697B"/>
    <w:rsid w:val="00D66E3C"/>
    <w:rsid w:val="00D670A1"/>
    <w:rsid w:val="00D67323"/>
    <w:rsid w:val="00D673F8"/>
    <w:rsid w:val="00D67552"/>
    <w:rsid w:val="00D6762D"/>
    <w:rsid w:val="00D676FB"/>
    <w:rsid w:val="00D679BF"/>
    <w:rsid w:val="00D67B4D"/>
    <w:rsid w:val="00D7000B"/>
    <w:rsid w:val="00D70262"/>
    <w:rsid w:val="00D706E1"/>
    <w:rsid w:val="00D70796"/>
    <w:rsid w:val="00D7108B"/>
    <w:rsid w:val="00D712C5"/>
    <w:rsid w:val="00D7186F"/>
    <w:rsid w:val="00D71A1B"/>
    <w:rsid w:val="00D71E48"/>
    <w:rsid w:val="00D71F18"/>
    <w:rsid w:val="00D71F1A"/>
    <w:rsid w:val="00D7227A"/>
    <w:rsid w:val="00D725FE"/>
    <w:rsid w:val="00D72B34"/>
    <w:rsid w:val="00D72F55"/>
    <w:rsid w:val="00D72F97"/>
    <w:rsid w:val="00D73390"/>
    <w:rsid w:val="00D73F54"/>
    <w:rsid w:val="00D74154"/>
    <w:rsid w:val="00D7481B"/>
    <w:rsid w:val="00D74D38"/>
    <w:rsid w:val="00D74DB8"/>
    <w:rsid w:val="00D74DC9"/>
    <w:rsid w:val="00D74EE0"/>
    <w:rsid w:val="00D75599"/>
    <w:rsid w:val="00D7576E"/>
    <w:rsid w:val="00D75BC3"/>
    <w:rsid w:val="00D75D8D"/>
    <w:rsid w:val="00D75EDD"/>
    <w:rsid w:val="00D7653F"/>
    <w:rsid w:val="00D773E3"/>
    <w:rsid w:val="00D773F3"/>
    <w:rsid w:val="00D774D8"/>
    <w:rsid w:val="00D77830"/>
    <w:rsid w:val="00D77A75"/>
    <w:rsid w:val="00D77B72"/>
    <w:rsid w:val="00D77C6F"/>
    <w:rsid w:val="00D77DFD"/>
    <w:rsid w:val="00D8036A"/>
    <w:rsid w:val="00D80C46"/>
    <w:rsid w:val="00D824EF"/>
    <w:rsid w:val="00D8256D"/>
    <w:rsid w:val="00D82E06"/>
    <w:rsid w:val="00D82F98"/>
    <w:rsid w:val="00D83B01"/>
    <w:rsid w:val="00D840F0"/>
    <w:rsid w:val="00D84547"/>
    <w:rsid w:val="00D84670"/>
    <w:rsid w:val="00D84817"/>
    <w:rsid w:val="00D84837"/>
    <w:rsid w:val="00D84E7E"/>
    <w:rsid w:val="00D85203"/>
    <w:rsid w:val="00D854DF"/>
    <w:rsid w:val="00D858E9"/>
    <w:rsid w:val="00D85C4C"/>
    <w:rsid w:val="00D85E18"/>
    <w:rsid w:val="00D86B39"/>
    <w:rsid w:val="00D87267"/>
    <w:rsid w:val="00D8726A"/>
    <w:rsid w:val="00D8728F"/>
    <w:rsid w:val="00D87427"/>
    <w:rsid w:val="00D87638"/>
    <w:rsid w:val="00D879D4"/>
    <w:rsid w:val="00D87BDA"/>
    <w:rsid w:val="00D87F17"/>
    <w:rsid w:val="00D87FC1"/>
    <w:rsid w:val="00D90117"/>
    <w:rsid w:val="00D90487"/>
    <w:rsid w:val="00D9052C"/>
    <w:rsid w:val="00D90674"/>
    <w:rsid w:val="00D90E5B"/>
    <w:rsid w:val="00D9127B"/>
    <w:rsid w:val="00D919BD"/>
    <w:rsid w:val="00D91AE4"/>
    <w:rsid w:val="00D91DD7"/>
    <w:rsid w:val="00D92208"/>
    <w:rsid w:val="00D925D5"/>
    <w:rsid w:val="00D92BA7"/>
    <w:rsid w:val="00D9320A"/>
    <w:rsid w:val="00D93A0D"/>
    <w:rsid w:val="00D93DF1"/>
    <w:rsid w:val="00D94480"/>
    <w:rsid w:val="00D94542"/>
    <w:rsid w:val="00D94752"/>
    <w:rsid w:val="00D94769"/>
    <w:rsid w:val="00D94880"/>
    <w:rsid w:val="00D94948"/>
    <w:rsid w:val="00D949F8"/>
    <w:rsid w:val="00D94B16"/>
    <w:rsid w:val="00D94B45"/>
    <w:rsid w:val="00D95185"/>
    <w:rsid w:val="00D955F8"/>
    <w:rsid w:val="00D95755"/>
    <w:rsid w:val="00D9614B"/>
    <w:rsid w:val="00D964B1"/>
    <w:rsid w:val="00D965F8"/>
    <w:rsid w:val="00D9704C"/>
    <w:rsid w:val="00D970DA"/>
    <w:rsid w:val="00D97214"/>
    <w:rsid w:val="00D973B4"/>
    <w:rsid w:val="00D976CC"/>
    <w:rsid w:val="00DA0052"/>
    <w:rsid w:val="00DA0157"/>
    <w:rsid w:val="00DA033C"/>
    <w:rsid w:val="00DA0EB4"/>
    <w:rsid w:val="00DA14F1"/>
    <w:rsid w:val="00DA1B9D"/>
    <w:rsid w:val="00DA1BA4"/>
    <w:rsid w:val="00DA1BDB"/>
    <w:rsid w:val="00DA1DD5"/>
    <w:rsid w:val="00DA2443"/>
    <w:rsid w:val="00DA2615"/>
    <w:rsid w:val="00DA26AD"/>
    <w:rsid w:val="00DA29CC"/>
    <w:rsid w:val="00DA29CF"/>
    <w:rsid w:val="00DA2ED5"/>
    <w:rsid w:val="00DA32DB"/>
    <w:rsid w:val="00DA3782"/>
    <w:rsid w:val="00DA384B"/>
    <w:rsid w:val="00DA3863"/>
    <w:rsid w:val="00DA3878"/>
    <w:rsid w:val="00DA38A3"/>
    <w:rsid w:val="00DA38EB"/>
    <w:rsid w:val="00DA3F0E"/>
    <w:rsid w:val="00DA3F98"/>
    <w:rsid w:val="00DA3FB7"/>
    <w:rsid w:val="00DA4264"/>
    <w:rsid w:val="00DA4324"/>
    <w:rsid w:val="00DA43DB"/>
    <w:rsid w:val="00DA4576"/>
    <w:rsid w:val="00DA48E1"/>
    <w:rsid w:val="00DA49D7"/>
    <w:rsid w:val="00DA4CCD"/>
    <w:rsid w:val="00DA4D7B"/>
    <w:rsid w:val="00DA4FEE"/>
    <w:rsid w:val="00DA5587"/>
    <w:rsid w:val="00DA5632"/>
    <w:rsid w:val="00DA5763"/>
    <w:rsid w:val="00DA58B5"/>
    <w:rsid w:val="00DA5E3C"/>
    <w:rsid w:val="00DA5E45"/>
    <w:rsid w:val="00DA60DF"/>
    <w:rsid w:val="00DA631E"/>
    <w:rsid w:val="00DA6AE8"/>
    <w:rsid w:val="00DA6C38"/>
    <w:rsid w:val="00DA6C80"/>
    <w:rsid w:val="00DA6DEA"/>
    <w:rsid w:val="00DA71A1"/>
    <w:rsid w:val="00DA71F8"/>
    <w:rsid w:val="00DA772C"/>
    <w:rsid w:val="00DA7C15"/>
    <w:rsid w:val="00DA7CB7"/>
    <w:rsid w:val="00DA7CE8"/>
    <w:rsid w:val="00DA7E59"/>
    <w:rsid w:val="00DB02A7"/>
    <w:rsid w:val="00DB039B"/>
    <w:rsid w:val="00DB03B9"/>
    <w:rsid w:val="00DB045F"/>
    <w:rsid w:val="00DB061C"/>
    <w:rsid w:val="00DB06EA"/>
    <w:rsid w:val="00DB0867"/>
    <w:rsid w:val="00DB0DDF"/>
    <w:rsid w:val="00DB0FD5"/>
    <w:rsid w:val="00DB1503"/>
    <w:rsid w:val="00DB16CC"/>
    <w:rsid w:val="00DB1D9E"/>
    <w:rsid w:val="00DB1F94"/>
    <w:rsid w:val="00DB2386"/>
    <w:rsid w:val="00DB2575"/>
    <w:rsid w:val="00DB28E6"/>
    <w:rsid w:val="00DB30B8"/>
    <w:rsid w:val="00DB324B"/>
    <w:rsid w:val="00DB32BA"/>
    <w:rsid w:val="00DB3433"/>
    <w:rsid w:val="00DB3689"/>
    <w:rsid w:val="00DB370B"/>
    <w:rsid w:val="00DB3A9A"/>
    <w:rsid w:val="00DB3AC3"/>
    <w:rsid w:val="00DB3CCC"/>
    <w:rsid w:val="00DB4088"/>
    <w:rsid w:val="00DB429A"/>
    <w:rsid w:val="00DB463D"/>
    <w:rsid w:val="00DB47DF"/>
    <w:rsid w:val="00DB4A5B"/>
    <w:rsid w:val="00DB4F5A"/>
    <w:rsid w:val="00DB5B84"/>
    <w:rsid w:val="00DB60D5"/>
    <w:rsid w:val="00DB62A8"/>
    <w:rsid w:val="00DB678F"/>
    <w:rsid w:val="00DB6793"/>
    <w:rsid w:val="00DB696A"/>
    <w:rsid w:val="00DB6D3B"/>
    <w:rsid w:val="00DB6F89"/>
    <w:rsid w:val="00DB7076"/>
    <w:rsid w:val="00DB71CD"/>
    <w:rsid w:val="00DB7587"/>
    <w:rsid w:val="00DB778F"/>
    <w:rsid w:val="00DB7A29"/>
    <w:rsid w:val="00DB7C1A"/>
    <w:rsid w:val="00DB7DDB"/>
    <w:rsid w:val="00DB7F7A"/>
    <w:rsid w:val="00DC0467"/>
    <w:rsid w:val="00DC0582"/>
    <w:rsid w:val="00DC07C7"/>
    <w:rsid w:val="00DC0944"/>
    <w:rsid w:val="00DC0950"/>
    <w:rsid w:val="00DC0CB5"/>
    <w:rsid w:val="00DC0D62"/>
    <w:rsid w:val="00DC127B"/>
    <w:rsid w:val="00DC1292"/>
    <w:rsid w:val="00DC12AA"/>
    <w:rsid w:val="00DC131A"/>
    <w:rsid w:val="00DC1864"/>
    <w:rsid w:val="00DC19F1"/>
    <w:rsid w:val="00DC2156"/>
    <w:rsid w:val="00DC27ED"/>
    <w:rsid w:val="00DC2879"/>
    <w:rsid w:val="00DC357F"/>
    <w:rsid w:val="00DC3D02"/>
    <w:rsid w:val="00DC4639"/>
    <w:rsid w:val="00DC4694"/>
    <w:rsid w:val="00DC4A33"/>
    <w:rsid w:val="00DC4A3D"/>
    <w:rsid w:val="00DC4C7F"/>
    <w:rsid w:val="00DC4E78"/>
    <w:rsid w:val="00DC5398"/>
    <w:rsid w:val="00DC5934"/>
    <w:rsid w:val="00DC5BB0"/>
    <w:rsid w:val="00DC5D76"/>
    <w:rsid w:val="00DC62EB"/>
    <w:rsid w:val="00DC661D"/>
    <w:rsid w:val="00DC66E9"/>
    <w:rsid w:val="00DC69BD"/>
    <w:rsid w:val="00DC6C4F"/>
    <w:rsid w:val="00DC6F18"/>
    <w:rsid w:val="00DC7049"/>
    <w:rsid w:val="00DC7830"/>
    <w:rsid w:val="00DC79AE"/>
    <w:rsid w:val="00DC7B37"/>
    <w:rsid w:val="00DD1119"/>
    <w:rsid w:val="00DD1302"/>
    <w:rsid w:val="00DD1871"/>
    <w:rsid w:val="00DD1963"/>
    <w:rsid w:val="00DD1CE8"/>
    <w:rsid w:val="00DD1E38"/>
    <w:rsid w:val="00DD1F68"/>
    <w:rsid w:val="00DD25D7"/>
    <w:rsid w:val="00DD26F7"/>
    <w:rsid w:val="00DD2B96"/>
    <w:rsid w:val="00DD2ECC"/>
    <w:rsid w:val="00DD2FAB"/>
    <w:rsid w:val="00DD38B4"/>
    <w:rsid w:val="00DD3BD2"/>
    <w:rsid w:val="00DD4724"/>
    <w:rsid w:val="00DD47E1"/>
    <w:rsid w:val="00DD498B"/>
    <w:rsid w:val="00DD4AC4"/>
    <w:rsid w:val="00DD4C53"/>
    <w:rsid w:val="00DD506C"/>
    <w:rsid w:val="00DD565E"/>
    <w:rsid w:val="00DD5A8D"/>
    <w:rsid w:val="00DD5CB8"/>
    <w:rsid w:val="00DD5E35"/>
    <w:rsid w:val="00DD60F7"/>
    <w:rsid w:val="00DD6195"/>
    <w:rsid w:val="00DD62F9"/>
    <w:rsid w:val="00DD6AD4"/>
    <w:rsid w:val="00DD6F04"/>
    <w:rsid w:val="00DD707C"/>
    <w:rsid w:val="00DD70E4"/>
    <w:rsid w:val="00DD755E"/>
    <w:rsid w:val="00DD7AA6"/>
    <w:rsid w:val="00DD7E57"/>
    <w:rsid w:val="00DD7FD2"/>
    <w:rsid w:val="00DE01A9"/>
    <w:rsid w:val="00DE02E5"/>
    <w:rsid w:val="00DE0676"/>
    <w:rsid w:val="00DE0A27"/>
    <w:rsid w:val="00DE0FAC"/>
    <w:rsid w:val="00DE0FBF"/>
    <w:rsid w:val="00DE132A"/>
    <w:rsid w:val="00DE1411"/>
    <w:rsid w:val="00DE147E"/>
    <w:rsid w:val="00DE1AD6"/>
    <w:rsid w:val="00DE2952"/>
    <w:rsid w:val="00DE2A00"/>
    <w:rsid w:val="00DE2F01"/>
    <w:rsid w:val="00DE2F15"/>
    <w:rsid w:val="00DE3709"/>
    <w:rsid w:val="00DE3BF5"/>
    <w:rsid w:val="00DE3CED"/>
    <w:rsid w:val="00DE3E05"/>
    <w:rsid w:val="00DE3EE6"/>
    <w:rsid w:val="00DE3FC3"/>
    <w:rsid w:val="00DE500F"/>
    <w:rsid w:val="00DE515B"/>
    <w:rsid w:val="00DE526C"/>
    <w:rsid w:val="00DE557C"/>
    <w:rsid w:val="00DE5A60"/>
    <w:rsid w:val="00DE5C82"/>
    <w:rsid w:val="00DE5DD9"/>
    <w:rsid w:val="00DE637C"/>
    <w:rsid w:val="00DE6434"/>
    <w:rsid w:val="00DE6803"/>
    <w:rsid w:val="00DE731B"/>
    <w:rsid w:val="00DE767D"/>
    <w:rsid w:val="00DE7746"/>
    <w:rsid w:val="00DF01FE"/>
    <w:rsid w:val="00DF0DCA"/>
    <w:rsid w:val="00DF0FE7"/>
    <w:rsid w:val="00DF100D"/>
    <w:rsid w:val="00DF1020"/>
    <w:rsid w:val="00DF11B1"/>
    <w:rsid w:val="00DF13B7"/>
    <w:rsid w:val="00DF16C9"/>
    <w:rsid w:val="00DF201F"/>
    <w:rsid w:val="00DF2446"/>
    <w:rsid w:val="00DF2738"/>
    <w:rsid w:val="00DF2DD7"/>
    <w:rsid w:val="00DF2FCD"/>
    <w:rsid w:val="00DF322D"/>
    <w:rsid w:val="00DF32A4"/>
    <w:rsid w:val="00DF3316"/>
    <w:rsid w:val="00DF35DE"/>
    <w:rsid w:val="00DF36EE"/>
    <w:rsid w:val="00DF3C41"/>
    <w:rsid w:val="00DF3E60"/>
    <w:rsid w:val="00DF3FBC"/>
    <w:rsid w:val="00DF4203"/>
    <w:rsid w:val="00DF4775"/>
    <w:rsid w:val="00DF541A"/>
    <w:rsid w:val="00DF5F04"/>
    <w:rsid w:val="00DF6548"/>
    <w:rsid w:val="00DF6551"/>
    <w:rsid w:val="00DF6765"/>
    <w:rsid w:val="00DF6E0F"/>
    <w:rsid w:val="00DF7466"/>
    <w:rsid w:val="00DF77BD"/>
    <w:rsid w:val="00DF780E"/>
    <w:rsid w:val="00DF798C"/>
    <w:rsid w:val="00DF7B8D"/>
    <w:rsid w:val="00DF7E27"/>
    <w:rsid w:val="00E001B4"/>
    <w:rsid w:val="00E00868"/>
    <w:rsid w:val="00E0113D"/>
    <w:rsid w:val="00E01458"/>
    <w:rsid w:val="00E0184A"/>
    <w:rsid w:val="00E01F7D"/>
    <w:rsid w:val="00E024E1"/>
    <w:rsid w:val="00E02597"/>
    <w:rsid w:val="00E029EA"/>
    <w:rsid w:val="00E036FA"/>
    <w:rsid w:val="00E03CCC"/>
    <w:rsid w:val="00E0405F"/>
    <w:rsid w:val="00E04275"/>
    <w:rsid w:val="00E04378"/>
    <w:rsid w:val="00E0455C"/>
    <w:rsid w:val="00E046A7"/>
    <w:rsid w:val="00E04B1C"/>
    <w:rsid w:val="00E04BB4"/>
    <w:rsid w:val="00E04E3B"/>
    <w:rsid w:val="00E04EF5"/>
    <w:rsid w:val="00E05407"/>
    <w:rsid w:val="00E054BF"/>
    <w:rsid w:val="00E0554C"/>
    <w:rsid w:val="00E05D8B"/>
    <w:rsid w:val="00E06A51"/>
    <w:rsid w:val="00E071A7"/>
    <w:rsid w:val="00E071BA"/>
    <w:rsid w:val="00E073F6"/>
    <w:rsid w:val="00E0747B"/>
    <w:rsid w:val="00E078A6"/>
    <w:rsid w:val="00E0790F"/>
    <w:rsid w:val="00E0798B"/>
    <w:rsid w:val="00E0799F"/>
    <w:rsid w:val="00E07A4C"/>
    <w:rsid w:val="00E07AFC"/>
    <w:rsid w:val="00E07C3D"/>
    <w:rsid w:val="00E07E6D"/>
    <w:rsid w:val="00E102AC"/>
    <w:rsid w:val="00E10565"/>
    <w:rsid w:val="00E1075E"/>
    <w:rsid w:val="00E11777"/>
    <w:rsid w:val="00E11EDC"/>
    <w:rsid w:val="00E11F6B"/>
    <w:rsid w:val="00E11FDA"/>
    <w:rsid w:val="00E120F2"/>
    <w:rsid w:val="00E1215A"/>
    <w:rsid w:val="00E1219E"/>
    <w:rsid w:val="00E12223"/>
    <w:rsid w:val="00E12411"/>
    <w:rsid w:val="00E1252E"/>
    <w:rsid w:val="00E12B24"/>
    <w:rsid w:val="00E133AF"/>
    <w:rsid w:val="00E136ED"/>
    <w:rsid w:val="00E136FA"/>
    <w:rsid w:val="00E13C28"/>
    <w:rsid w:val="00E1406A"/>
    <w:rsid w:val="00E145E3"/>
    <w:rsid w:val="00E14768"/>
    <w:rsid w:val="00E14C9A"/>
    <w:rsid w:val="00E14E76"/>
    <w:rsid w:val="00E14EC0"/>
    <w:rsid w:val="00E15685"/>
    <w:rsid w:val="00E159BC"/>
    <w:rsid w:val="00E15D62"/>
    <w:rsid w:val="00E15F64"/>
    <w:rsid w:val="00E1621E"/>
    <w:rsid w:val="00E162C5"/>
    <w:rsid w:val="00E1655E"/>
    <w:rsid w:val="00E1658A"/>
    <w:rsid w:val="00E16C22"/>
    <w:rsid w:val="00E16C25"/>
    <w:rsid w:val="00E16DCE"/>
    <w:rsid w:val="00E16E6D"/>
    <w:rsid w:val="00E17145"/>
    <w:rsid w:val="00E1720A"/>
    <w:rsid w:val="00E17358"/>
    <w:rsid w:val="00E178D6"/>
    <w:rsid w:val="00E17956"/>
    <w:rsid w:val="00E17A05"/>
    <w:rsid w:val="00E17A7F"/>
    <w:rsid w:val="00E17BE2"/>
    <w:rsid w:val="00E17D60"/>
    <w:rsid w:val="00E17D6C"/>
    <w:rsid w:val="00E17D86"/>
    <w:rsid w:val="00E17E07"/>
    <w:rsid w:val="00E201AE"/>
    <w:rsid w:val="00E20710"/>
    <w:rsid w:val="00E212DC"/>
    <w:rsid w:val="00E2194A"/>
    <w:rsid w:val="00E22017"/>
    <w:rsid w:val="00E22385"/>
    <w:rsid w:val="00E22817"/>
    <w:rsid w:val="00E22867"/>
    <w:rsid w:val="00E22B47"/>
    <w:rsid w:val="00E22CA8"/>
    <w:rsid w:val="00E236D5"/>
    <w:rsid w:val="00E238C9"/>
    <w:rsid w:val="00E238CF"/>
    <w:rsid w:val="00E23918"/>
    <w:rsid w:val="00E23ABF"/>
    <w:rsid w:val="00E23B01"/>
    <w:rsid w:val="00E23DDA"/>
    <w:rsid w:val="00E23DFC"/>
    <w:rsid w:val="00E24566"/>
    <w:rsid w:val="00E248E7"/>
    <w:rsid w:val="00E24DA2"/>
    <w:rsid w:val="00E2520E"/>
    <w:rsid w:val="00E25451"/>
    <w:rsid w:val="00E255FF"/>
    <w:rsid w:val="00E259F1"/>
    <w:rsid w:val="00E25C74"/>
    <w:rsid w:val="00E25ED7"/>
    <w:rsid w:val="00E261E5"/>
    <w:rsid w:val="00E26523"/>
    <w:rsid w:val="00E2665D"/>
    <w:rsid w:val="00E2692D"/>
    <w:rsid w:val="00E26B61"/>
    <w:rsid w:val="00E26C0F"/>
    <w:rsid w:val="00E26D3B"/>
    <w:rsid w:val="00E27B04"/>
    <w:rsid w:val="00E27B6A"/>
    <w:rsid w:val="00E27BE9"/>
    <w:rsid w:val="00E27E36"/>
    <w:rsid w:val="00E30570"/>
    <w:rsid w:val="00E30C03"/>
    <w:rsid w:val="00E30CCD"/>
    <w:rsid w:val="00E30F77"/>
    <w:rsid w:val="00E31300"/>
    <w:rsid w:val="00E315B1"/>
    <w:rsid w:val="00E3167A"/>
    <w:rsid w:val="00E321BD"/>
    <w:rsid w:val="00E326F9"/>
    <w:rsid w:val="00E3278F"/>
    <w:rsid w:val="00E32A02"/>
    <w:rsid w:val="00E32F80"/>
    <w:rsid w:val="00E3300F"/>
    <w:rsid w:val="00E33531"/>
    <w:rsid w:val="00E336E2"/>
    <w:rsid w:val="00E33950"/>
    <w:rsid w:val="00E33A20"/>
    <w:rsid w:val="00E33AF7"/>
    <w:rsid w:val="00E33C71"/>
    <w:rsid w:val="00E34200"/>
    <w:rsid w:val="00E34332"/>
    <w:rsid w:val="00E343C1"/>
    <w:rsid w:val="00E34466"/>
    <w:rsid w:val="00E3490B"/>
    <w:rsid w:val="00E35374"/>
    <w:rsid w:val="00E35B75"/>
    <w:rsid w:val="00E35CA8"/>
    <w:rsid w:val="00E3600D"/>
    <w:rsid w:val="00E360CF"/>
    <w:rsid w:val="00E36405"/>
    <w:rsid w:val="00E3666C"/>
    <w:rsid w:val="00E36BB1"/>
    <w:rsid w:val="00E36BE3"/>
    <w:rsid w:val="00E36EC3"/>
    <w:rsid w:val="00E37049"/>
    <w:rsid w:val="00E371A3"/>
    <w:rsid w:val="00E37331"/>
    <w:rsid w:val="00E37595"/>
    <w:rsid w:val="00E3767D"/>
    <w:rsid w:val="00E37C0A"/>
    <w:rsid w:val="00E403F9"/>
    <w:rsid w:val="00E403FB"/>
    <w:rsid w:val="00E407AE"/>
    <w:rsid w:val="00E413E7"/>
    <w:rsid w:val="00E41EA2"/>
    <w:rsid w:val="00E42167"/>
    <w:rsid w:val="00E42190"/>
    <w:rsid w:val="00E42D74"/>
    <w:rsid w:val="00E43370"/>
    <w:rsid w:val="00E43913"/>
    <w:rsid w:val="00E43BCE"/>
    <w:rsid w:val="00E43D89"/>
    <w:rsid w:val="00E4415B"/>
    <w:rsid w:val="00E4429C"/>
    <w:rsid w:val="00E44A14"/>
    <w:rsid w:val="00E44BC6"/>
    <w:rsid w:val="00E44DF1"/>
    <w:rsid w:val="00E44E04"/>
    <w:rsid w:val="00E45395"/>
    <w:rsid w:val="00E45914"/>
    <w:rsid w:val="00E45B94"/>
    <w:rsid w:val="00E45E93"/>
    <w:rsid w:val="00E45ECE"/>
    <w:rsid w:val="00E460AB"/>
    <w:rsid w:val="00E462AD"/>
    <w:rsid w:val="00E46328"/>
    <w:rsid w:val="00E468B6"/>
    <w:rsid w:val="00E46975"/>
    <w:rsid w:val="00E46FA4"/>
    <w:rsid w:val="00E4703E"/>
    <w:rsid w:val="00E47124"/>
    <w:rsid w:val="00E47215"/>
    <w:rsid w:val="00E47ABA"/>
    <w:rsid w:val="00E47DB2"/>
    <w:rsid w:val="00E47F6F"/>
    <w:rsid w:val="00E50097"/>
    <w:rsid w:val="00E5018C"/>
    <w:rsid w:val="00E50657"/>
    <w:rsid w:val="00E506A3"/>
    <w:rsid w:val="00E506B4"/>
    <w:rsid w:val="00E5096A"/>
    <w:rsid w:val="00E515A0"/>
    <w:rsid w:val="00E5165E"/>
    <w:rsid w:val="00E51672"/>
    <w:rsid w:val="00E51B6E"/>
    <w:rsid w:val="00E51CA9"/>
    <w:rsid w:val="00E51CD6"/>
    <w:rsid w:val="00E529E4"/>
    <w:rsid w:val="00E52B47"/>
    <w:rsid w:val="00E52E0E"/>
    <w:rsid w:val="00E53183"/>
    <w:rsid w:val="00E5330B"/>
    <w:rsid w:val="00E5345D"/>
    <w:rsid w:val="00E536E1"/>
    <w:rsid w:val="00E53832"/>
    <w:rsid w:val="00E539CC"/>
    <w:rsid w:val="00E545D9"/>
    <w:rsid w:val="00E54A0A"/>
    <w:rsid w:val="00E54BBB"/>
    <w:rsid w:val="00E54BE1"/>
    <w:rsid w:val="00E54CC0"/>
    <w:rsid w:val="00E54E4F"/>
    <w:rsid w:val="00E550C4"/>
    <w:rsid w:val="00E551A9"/>
    <w:rsid w:val="00E55281"/>
    <w:rsid w:val="00E55724"/>
    <w:rsid w:val="00E55AD8"/>
    <w:rsid w:val="00E55E36"/>
    <w:rsid w:val="00E55FC1"/>
    <w:rsid w:val="00E560A9"/>
    <w:rsid w:val="00E561C9"/>
    <w:rsid w:val="00E56202"/>
    <w:rsid w:val="00E5634E"/>
    <w:rsid w:val="00E5686B"/>
    <w:rsid w:val="00E56B30"/>
    <w:rsid w:val="00E56BFB"/>
    <w:rsid w:val="00E56C65"/>
    <w:rsid w:val="00E56E82"/>
    <w:rsid w:val="00E57232"/>
    <w:rsid w:val="00E5764C"/>
    <w:rsid w:val="00E57B64"/>
    <w:rsid w:val="00E57C56"/>
    <w:rsid w:val="00E57E16"/>
    <w:rsid w:val="00E57F4A"/>
    <w:rsid w:val="00E60CDC"/>
    <w:rsid w:val="00E60EAE"/>
    <w:rsid w:val="00E6238D"/>
    <w:rsid w:val="00E62414"/>
    <w:rsid w:val="00E6243D"/>
    <w:rsid w:val="00E6269D"/>
    <w:rsid w:val="00E6270C"/>
    <w:rsid w:val="00E62825"/>
    <w:rsid w:val="00E628D3"/>
    <w:rsid w:val="00E62BA6"/>
    <w:rsid w:val="00E62BE8"/>
    <w:rsid w:val="00E62D51"/>
    <w:rsid w:val="00E63327"/>
    <w:rsid w:val="00E63765"/>
    <w:rsid w:val="00E63D8A"/>
    <w:rsid w:val="00E63E33"/>
    <w:rsid w:val="00E64458"/>
    <w:rsid w:val="00E645C4"/>
    <w:rsid w:val="00E64B58"/>
    <w:rsid w:val="00E64DA7"/>
    <w:rsid w:val="00E64F34"/>
    <w:rsid w:val="00E64FC4"/>
    <w:rsid w:val="00E6511B"/>
    <w:rsid w:val="00E65523"/>
    <w:rsid w:val="00E6556A"/>
    <w:rsid w:val="00E656C0"/>
    <w:rsid w:val="00E65A56"/>
    <w:rsid w:val="00E65D0D"/>
    <w:rsid w:val="00E663F0"/>
    <w:rsid w:val="00E66649"/>
    <w:rsid w:val="00E66739"/>
    <w:rsid w:val="00E6698A"/>
    <w:rsid w:val="00E66CFE"/>
    <w:rsid w:val="00E66E4E"/>
    <w:rsid w:val="00E66E77"/>
    <w:rsid w:val="00E67180"/>
    <w:rsid w:val="00E67372"/>
    <w:rsid w:val="00E70439"/>
    <w:rsid w:val="00E70A77"/>
    <w:rsid w:val="00E70EF4"/>
    <w:rsid w:val="00E70F67"/>
    <w:rsid w:val="00E711C3"/>
    <w:rsid w:val="00E71476"/>
    <w:rsid w:val="00E7148C"/>
    <w:rsid w:val="00E718A5"/>
    <w:rsid w:val="00E71FAE"/>
    <w:rsid w:val="00E7233B"/>
    <w:rsid w:val="00E724F6"/>
    <w:rsid w:val="00E725CF"/>
    <w:rsid w:val="00E7266D"/>
    <w:rsid w:val="00E72795"/>
    <w:rsid w:val="00E72AE6"/>
    <w:rsid w:val="00E72CF4"/>
    <w:rsid w:val="00E72F82"/>
    <w:rsid w:val="00E7303E"/>
    <w:rsid w:val="00E730FF"/>
    <w:rsid w:val="00E733B8"/>
    <w:rsid w:val="00E7341D"/>
    <w:rsid w:val="00E73693"/>
    <w:rsid w:val="00E73709"/>
    <w:rsid w:val="00E73A03"/>
    <w:rsid w:val="00E73A3C"/>
    <w:rsid w:val="00E743EB"/>
    <w:rsid w:val="00E744FB"/>
    <w:rsid w:val="00E746B7"/>
    <w:rsid w:val="00E746DD"/>
    <w:rsid w:val="00E747A3"/>
    <w:rsid w:val="00E74971"/>
    <w:rsid w:val="00E7498D"/>
    <w:rsid w:val="00E74E77"/>
    <w:rsid w:val="00E74EEB"/>
    <w:rsid w:val="00E75289"/>
    <w:rsid w:val="00E75293"/>
    <w:rsid w:val="00E7540B"/>
    <w:rsid w:val="00E75416"/>
    <w:rsid w:val="00E756A7"/>
    <w:rsid w:val="00E75A5C"/>
    <w:rsid w:val="00E75C78"/>
    <w:rsid w:val="00E7622D"/>
    <w:rsid w:val="00E76523"/>
    <w:rsid w:val="00E76600"/>
    <w:rsid w:val="00E7683B"/>
    <w:rsid w:val="00E76930"/>
    <w:rsid w:val="00E76A42"/>
    <w:rsid w:val="00E76A7B"/>
    <w:rsid w:val="00E76FA2"/>
    <w:rsid w:val="00E7705D"/>
    <w:rsid w:val="00E776B2"/>
    <w:rsid w:val="00E77C80"/>
    <w:rsid w:val="00E80118"/>
    <w:rsid w:val="00E80281"/>
    <w:rsid w:val="00E80C47"/>
    <w:rsid w:val="00E80E83"/>
    <w:rsid w:val="00E80F40"/>
    <w:rsid w:val="00E810AD"/>
    <w:rsid w:val="00E8131F"/>
    <w:rsid w:val="00E81579"/>
    <w:rsid w:val="00E81C14"/>
    <w:rsid w:val="00E82163"/>
    <w:rsid w:val="00E822E4"/>
    <w:rsid w:val="00E826BE"/>
    <w:rsid w:val="00E82884"/>
    <w:rsid w:val="00E82CFC"/>
    <w:rsid w:val="00E83031"/>
    <w:rsid w:val="00E8334B"/>
    <w:rsid w:val="00E83543"/>
    <w:rsid w:val="00E83F4B"/>
    <w:rsid w:val="00E83F90"/>
    <w:rsid w:val="00E84291"/>
    <w:rsid w:val="00E84519"/>
    <w:rsid w:val="00E8470C"/>
    <w:rsid w:val="00E84AA7"/>
    <w:rsid w:val="00E84BF7"/>
    <w:rsid w:val="00E85024"/>
    <w:rsid w:val="00E85321"/>
    <w:rsid w:val="00E85525"/>
    <w:rsid w:val="00E85552"/>
    <w:rsid w:val="00E85843"/>
    <w:rsid w:val="00E85A40"/>
    <w:rsid w:val="00E85A7D"/>
    <w:rsid w:val="00E85AC6"/>
    <w:rsid w:val="00E85C5C"/>
    <w:rsid w:val="00E85E53"/>
    <w:rsid w:val="00E85F08"/>
    <w:rsid w:val="00E85F1F"/>
    <w:rsid w:val="00E860B1"/>
    <w:rsid w:val="00E8645C"/>
    <w:rsid w:val="00E86535"/>
    <w:rsid w:val="00E86901"/>
    <w:rsid w:val="00E86A50"/>
    <w:rsid w:val="00E86D70"/>
    <w:rsid w:val="00E86E44"/>
    <w:rsid w:val="00E870CB"/>
    <w:rsid w:val="00E875BD"/>
    <w:rsid w:val="00E8773A"/>
    <w:rsid w:val="00E87A07"/>
    <w:rsid w:val="00E87E38"/>
    <w:rsid w:val="00E87F77"/>
    <w:rsid w:val="00E90131"/>
    <w:rsid w:val="00E90200"/>
    <w:rsid w:val="00E9021E"/>
    <w:rsid w:val="00E904B4"/>
    <w:rsid w:val="00E90713"/>
    <w:rsid w:val="00E907C2"/>
    <w:rsid w:val="00E908F4"/>
    <w:rsid w:val="00E90989"/>
    <w:rsid w:val="00E90C3B"/>
    <w:rsid w:val="00E90DB2"/>
    <w:rsid w:val="00E90F23"/>
    <w:rsid w:val="00E9142D"/>
    <w:rsid w:val="00E915CF"/>
    <w:rsid w:val="00E915FE"/>
    <w:rsid w:val="00E91CB5"/>
    <w:rsid w:val="00E91D40"/>
    <w:rsid w:val="00E91FEA"/>
    <w:rsid w:val="00E9211E"/>
    <w:rsid w:val="00E92428"/>
    <w:rsid w:val="00E92574"/>
    <w:rsid w:val="00E926D9"/>
    <w:rsid w:val="00E92A48"/>
    <w:rsid w:val="00E92AF2"/>
    <w:rsid w:val="00E92BE1"/>
    <w:rsid w:val="00E92D00"/>
    <w:rsid w:val="00E92E33"/>
    <w:rsid w:val="00E938E0"/>
    <w:rsid w:val="00E939B0"/>
    <w:rsid w:val="00E93B87"/>
    <w:rsid w:val="00E9411A"/>
    <w:rsid w:val="00E9443D"/>
    <w:rsid w:val="00E94490"/>
    <w:rsid w:val="00E944EB"/>
    <w:rsid w:val="00E94AA5"/>
    <w:rsid w:val="00E94AC0"/>
    <w:rsid w:val="00E955C8"/>
    <w:rsid w:val="00E95835"/>
    <w:rsid w:val="00E95D95"/>
    <w:rsid w:val="00E95EF3"/>
    <w:rsid w:val="00E96114"/>
    <w:rsid w:val="00E9635E"/>
    <w:rsid w:val="00E96490"/>
    <w:rsid w:val="00E96844"/>
    <w:rsid w:val="00E96A98"/>
    <w:rsid w:val="00E96B12"/>
    <w:rsid w:val="00E96C7B"/>
    <w:rsid w:val="00E976EC"/>
    <w:rsid w:val="00E97A45"/>
    <w:rsid w:val="00E97EE3"/>
    <w:rsid w:val="00EA004A"/>
    <w:rsid w:val="00EA00F0"/>
    <w:rsid w:val="00EA0743"/>
    <w:rsid w:val="00EA0846"/>
    <w:rsid w:val="00EA0975"/>
    <w:rsid w:val="00EA0B7A"/>
    <w:rsid w:val="00EA0D2F"/>
    <w:rsid w:val="00EA11DA"/>
    <w:rsid w:val="00EA11FC"/>
    <w:rsid w:val="00EA13C9"/>
    <w:rsid w:val="00EA1455"/>
    <w:rsid w:val="00EA146E"/>
    <w:rsid w:val="00EA1651"/>
    <w:rsid w:val="00EA1863"/>
    <w:rsid w:val="00EA18C1"/>
    <w:rsid w:val="00EA1AC8"/>
    <w:rsid w:val="00EA1B80"/>
    <w:rsid w:val="00EA1DFE"/>
    <w:rsid w:val="00EA220B"/>
    <w:rsid w:val="00EA2267"/>
    <w:rsid w:val="00EA22A1"/>
    <w:rsid w:val="00EA2767"/>
    <w:rsid w:val="00EA2F1D"/>
    <w:rsid w:val="00EA31C8"/>
    <w:rsid w:val="00EA31CC"/>
    <w:rsid w:val="00EA33D3"/>
    <w:rsid w:val="00EA33E6"/>
    <w:rsid w:val="00EA3684"/>
    <w:rsid w:val="00EA37DB"/>
    <w:rsid w:val="00EA3D80"/>
    <w:rsid w:val="00EA453B"/>
    <w:rsid w:val="00EA4689"/>
    <w:rsid w:val="00EA4CCF"/>
    <w:rsid w:val="00EA4D73"/>
    <w:rsid w:val="00EA5398"/>
    <w:rsid w:val="00EA5872"/>
    <w:rsid w:val="00EA5C42"/>
    <w:rsid w:val="00EA5DB5"/>
    <w:rsid w:val="00EA5EBB"/>
    <w:rsid w:val="00EA603D"/>
    <w:rsid w:val="00EA618E"/>
    <w:rsid w:val="00EA61F4"/>
    <w:rsid w:val="00EA6864"/>
    <w:rsid w:val="00EA6C66"/>
    <w:rsid w:val="00EA6D74"/>
    <w:rsid w:val="00EA7573"/>
    <w:rsid w:val="00EA7631"/>
    <w:rsid w:val="00EA771D"/>
    <w:rsid w:val="00EA7F29"/>
    <w:rsid w:val="00EA7F9D"/>
    <w:rsid w:val="00EB0327"/>
    <w:rsid w:val="00EB044B"/>
    <w:rsid w:val="00EB0A0D"/>
    <w:rsid w:val="00EB0D83"/>
    <w:rsid w:val="00EB0FEA"/>
    <w:rsid w:val="00EB193F"/>
    <w:rsid w:val="00EB1CB3"/>
    <w:rsid w:val="00EB20B5"/>
    <w:rsid w:val="00EB2319"/>
    <w:rsid w:val="00EB23D5"/>
    <w:rsid w:val="00EB24AC"/>
    <w:rsid w:val="00EB25E2"/>
    <w:rsid w:val="00EB29C3"/>
    <w:rsid w:val="00EB2B9B"/>
    <w:rsid w:val="00EB30BD"/>
    <w:rsid w:val="00EB30EE"/>
    <w:rsid w:val="00EB3A1B"/>
    <w:rsid w:val="00EB3AFF"/>
    <w:rsid w:val="00EB3BEE"/>
    <w:rsid w:val="00EB4180"/>
    <w:rsid w:val="00EB4236"/>
    <w:rsid w:val="00EB4280"/>
    <w:rsid w:val="00EB45D7"/>
    <w:rsid w:val="00EB4A0A"/>
    <w:rsid w:val="00EB4F90"/>
    <w:rsid w:val="00EB6119"/>
    <w:rsid w:val="00EB6A93"/>
    <w:rsid w:val="00EB72B1"/>
    <w:rsid w:val="00EB79D2"/>
    <w:rsid w:val="00EB7A2C"/>
    <w:rsid w:val="00EC04FF"/>
    <w:rsid w:val="00EC0592"/>
    <w:rsid w:val="00EC0823"/>
    <w:rsid w:val="00EC0925"/>
    <w:rsid w:val="00EC0FAC"/>
    <w:rsid w:val="00EC1043"/>
    <w:rsid w:val="00EC12AF"/>
    <w:rsid w:val="00EC1551"/>
    <w:rsid w:val="00EC1AD8"/>
    <w:rsid w:val="00EC1B91"/>
    <w:rsid w:val="00EC2377"/>
    <w:rsid w:val="00EC24D6"/>
    <w:rsid w:val="00EC281D"/>
    <w:rsid w:val="00EC306D"/>
    <w:rsid w:val="00EC3373"/>
    <w:rsid w:val="00EC3800"/>
    <w:rsid w:val="00EC42DE"/>
    <w:rsid w:val="00EC4797"/>
    <w:rsid w:val="00EC4873"/>
    <w:rsid w:val="00EC4974"/>
    <w:rsid w:val="00EC4BEB"/>
    <w:rsid w:val="00EC4C0B"/>
    <w:rsid w:val="00EC4C9F"/>
    <w:rsid w:val="00EC4D8D"/>
    <w:rsid w:val="00EC4D8F"/>
    <w:rsid w:val="00EC4E4B"/>
    <w:rsid w:val="00EC50DC"/>
    <w:rsid w:val="00EC52F6"/>
    <w:rsid w:val="00EC5C11"/>
    <w:rsid w:val="00EC5F59"/>
    <w:rsid w:val="00EC67AC"/>
    <w:rsid w:val="00EC693B"/>
    <w:rsid w:val="00EC6942"/>
    <w:rsid w:val="00EC6A80"/>
    <w:rsid w:val="00EC6F8A"/>
    <w:rsid w:val="00EC72D4"/>
    <w:rsid w:val="00EC738A"/>
    <w:rsid w:val="00EC7F74"/>
    <w:rsid w:val="00ED0186"/>
    <w:rsid w:val="00ED023A"/>
    <w:rsid w:val="00ED03A6"/>
    <w:rsid w:val="00ED04E6"/>
    <w:rsid w:val="00ED07F4"/>
    <w:rsid w:val="00ED09D4"/>
    <w:rsid w:val="00ED0B95"/>
    <w:rsid w:val="00ED1330"/>
    <w:rsid w:val="00ED1355"/>
    <w:rsid w:val="00ED1801"/>
    <w:rsid w:val="00ED1FEF"/>
    <w:rsid w:val="00ED284C"/>
    <w:rsid w:val="00ED2919"/>
    <w:rsid w:val="00ED2F96"/>
    <w:rsid w:val="00ED3291"/>
    <w:rsid w:val="00ED33FE"/>
    <w:rsid w:val="00ED3406"/>
    <w:rsid w:val="00ED3474"/>
    <w:rsid w:val="00ED35FB"/>
    <w:rsid w:val="00ED3F01"/>
    <w:rsid w:val="00ED4B0A"/>
    <w:rsid w:val="00ED4B10"/>
    <w:rsid w:val="00ED4F15"/>
    <w:rsid w:val="00ED58F4"/>
    <w:rsid w:val="00ED64BB"/>
    <w:rsid w:val="00ED659F"/>
    <w:rsid w:val="00ED65C9"/>
    <w:rsid w:val="00ED6F71"/>
    <w:rsid w:val="00ED73A2"/>
    <w:rsid w:val="00ED76AD"/>
    <w:rsid w:val="00ED76AE"/>
    <w:rsid w:val="00EE0590"/>
    <w:rsid w:val="00EE08AC"/>
    <w:rsid w:val="00EE0B4C"/>
    <w:rsid w:val="00EE110F"/>
    <w:rsid w:val="00EE1277"/>
    <w:rsid w:val="00EE1346"/>
    <w:rsid w:val="00EE140F"/>
    <w:rsid w:val="00EE173D"/>
    <w:rsid w:val="00EE1A8A"/>
    <w:rsid w:val="00EE1EBA"/>
    <w:rsid w:val="00EE2BAC"/>
    <w:rsid w:val="00EE2EFF"/>
    <w:rsid w:val="00EE310D"/>
    <w:rsid w:val="00EE38CD"/>
    <w:rsid w:val="00EE3912"/>
    <w:rsid w:val="00EE392A"/>
    <w:rsid w:val="00EE3FB5"/>
    <w:rsid w:val="00EE44A9"/>
    <w:rsid w:val="00EE451F"/>
    <w:rsid w:val="00EE489F"/>
    <w:rsid w:val="00EE4B9E"/>
    <w:rsid w:val="00EE4BEB"/>
    <w:rsid w:val="00EE4E57"/>
    <w:rsid w:val="00EE4E96"/>
    <w:rsid w:val="00EE5B9E"/>
    <w:rsid w:val="00EE6392"/>
    <w:rsid w:val="00EE67AD"/>
    <w:rsid w:val="00EE6E33"/>
    <w:rsid w:val="00EE74FB"/>
    <w:rsid w:val="00EF04E5"/>
    <w:rsid w:val="00EF0763"/>
    <w:rsid w:val="00EF0E8D"/>
    <w:rsid w:val="00EF0FE0"/>
    <w:rsid w:val="00EF1009"/>
    <w:rsid w:val="00EF14E0"/>
    <w:rsid w:val="00EF17C0"/>
    <w:rsid w:val="00EF17E8"/>
    <w:rsid w:val="00EF1BD2"/>
    <w:rsid w:val="00EF1E06"/>
    <w:rsid w:val="00EF22CE"/>
    <w:rsid w:val="00EF2D81"/>
    <w:rsid w:val="00EF3462"/>
    <w:rsid w:val="00EF3F61"/>
    <w:rsid w:val="00EF4C20"/>
    <w:rsid w:val="00EF4DED"/>
    <w:rsid w:val="00EF599C"/>
    <w:rsid w:val="00EF6920"/>
    <w:rsid w:val="00EF6DDF"/>
    <w:rsid w:val="00EF6DE2"/>
    <w:rsid w:val="00EF6E9E"/>
    <w:rsid w:val="00EF700E"/>
    <w:rsid w:val="00EF7028"/>
    <w:rsid w:val="00EF720A"/>
    <w:rsid w:val="00EF7255"/>
    <w:rsid w:val="00EF79EF"/>
    <w:rsid w:val="00EF7AAE"/>
    <w:rsid w:val="00EF7BC8"/>
    <w:rsid w:val="00EF7DDA"/>
    <w:rsid w:val="00EF7F14"/>
    <w:rsid w:val="00F0072B"/>
    <w:rsid w:val="00F00C3F"/>
    <w:rsid w:val="00F00C77"/>
    <w:rsid w:val="00F0127C"/>
    <w:rsid w:val="00F0258A"/>
    <w:rsid w:val="00F02EED"/>
    <w:rsid w:val="00F0341D"/>
    <w:rsid w:val="00F037C3"/>
    <w:rsid w:val="00F0382B"/>
    <w:rsid w:val="00F03A7F"/>
    <w:rsid w:val="00F03F86"/>
    <w:rsid w:val="00F04BC9"/>
    <w:rsid w:val="00F04C4A"/>
    <w:rsid w:val="00F05275"/>
    <w:rsid w:val="00F05626"/>
    <w:rsid w:val="00F05A3E"/>
    <w:rsid w:val="00F05AB5"/>
    <w:rsid w:val="00F06187"/>
    <w:rsid w:val="00F06256"/>
    <w:rsid w:val="00F06A26"/>
    <w:rsid w:val="00F06D3A"/>
    <w:rsid w:val="00F07409"/>
    <w:rsid w:val="00F076D2"/>
    <w:rsid w:val="00F07AC5"/>
    <w:rsid w:val="00F07D39"/>
    <w:rsid w:val="00F07E12"/>
    <w:rsid w:val="00F10402"/>
    <w:rsid w:val="00F105B3"/>
    <w:rsid w:val="00F10790"/>
    <w:rsid w:val="00F10BF5"/>
    <w:rsid w:val="00F10F5C"/>
    <w:rsid w:val="00F1113F"/>
    <w:rsid w:val="00F115A6"/>
    <w:rsid w:val="00F11863"/>
    <w:rsid w:val="00F11A34"/>
    <w:rsid w:val="00F11A82"/>
    <w:rsid w:val="00F11DB9"/>
    <w:rsid w:val="00F12179"/>
    <w:rsid w:val="00F1235F"/>
    <w:rsid w:val="00F126F3"/>
    <w:rsid w:val="00F1300E"/>
    <w:rsid w:val="00F132B9"/>
    <w:rsid w:val="00F133E1"/>
    <w:rsid w:val="00F13879"/>
    <w:rsid w:val="00F138F3"/>
    <w:rsid w:val="00F13DD5"/>
    <w:rsid w:val="00F14345"/>
    <w:rsid w:val="00F14475"/>
    <w:rsid w:val="00F14994"/>
    <w:rsid w:val="00F14CA7"/>
    <w:rsid w:val="00F153ED"/>
    <w:rsid w:val="00F15818"/>
    <w:rsid w:val="00F159BD"/>
    <w:rsid w:val="00F15AC0"/>
    <w:rsid w:val="00F15E24"/>
    <w:rsid w:val="00F15FAA"/>
    <w:rsid w:val="00F16039"/>
    <w:rsid w:val="00F1634C"/>
    <w:rsid w:val="00F16358"/>
    <w:rsid w:val="00F1679F"/>
    <w:rsid w:val="00F16A64"/>
    <w:rsid w:val="00F16DBE"/>
    <w:rsid w:val="00F16EBA"/>
    <w:rsid w:val="00F16F9E"/>
    <w:rsid w:val="00F17018"/>
    <w:rsid w:val="00F1707A"/>
    <w:rsid w:val="00F176D6"/>
    <w:rsid w:val="00F17CAF"/>
    <w:rsid w:val="00F20014"/>
    <w:rsid w:val="00F20385"/>
    <w:rsid w:val="00F20984"/>
    <w:rsid w:val="00F20A0E"/>
    <w:rsid w:val="00F20CDA"/>
    <w:rsid w:val="00F2110E"/>
    <w:rsid w:val="00F21215"/>
    <w:rsid w:val="00F21463"/>
    <w:rsid w:val="00F21B9B"/>
    <w:rsid w:val="00F21D92"/>
    <w:rsid w:val="00F2211E"/>
    <w:rsid w:val="00F221FB"/>
    <w:rsid w:val="00F225D9"/>
    <w:rsid w:val="00F22893"/>
    <w:rsid w:val="00F22B71"/>
    <w:rsid w:val="00F22E72"/>
    <w:rsid w:val="00F23003"/>
    <w:rsid w:val="00F230DA"/>
    <w:rsid w:val="00F23F6E"/>
    <w:rsid w:val="00F247FA"/>
    <w:rsid w:val="00F2485D"/>
    <w:rsid w:val="00F2497A"/>
    <w:rsid w:val="00F24C0B"/>
    <w:rsid w:val="00F24CA7"/>
    <w:rsid w:val="00F25071"/>
    <w:rsid w:val="00F2509D"/>
    <w:rsid w:val="00F250C6"/>
    <w:rsid w:val="00F25166"/>
    <w:rsid w:val="00F258B7"/>
    <w:rsid w:val="00F25BB2"/>
    <w:rsid w:val="00F25C8B"/>
    <w:rsid w:val="00F25FFE"/>
    <w:rsid w:val="00F26610"/>
    <w:rsid w:val="00F267A5"/>
    <w:rsid w:val="00F2697A"/>
    <w:rsid w:val="00F26BC7"/>
    <w:rsid w:val="00F26BDE"/>
    <w:rsid w:val="00F26D21"/>
    <w:rsid w:val="00F26D7A"/>
    <w:rsid w:val="00F26E19"/>
    <w:rsid w:val="00F270D4"/>
    <w:rsid w:val="00F278EF"/>
    <w:rsid w:val="00F27B36"/>
    <w:rsid w:val="00F27C4C"/>
    <w:rsid w:val="00F27C77"/>
    <w:rsid w:val="00F27DBC"/>
    <w:rsid w:val="00F27ED0"/>
    <w:rsid w:val="00F27FDE"/>
    <w:rsid w:val="00F300CE"/>
    <w:rsid w:val="00F3050B"/>
    <w:rsid w:val="00F3079B"/>
    <w:rsid w:val="00F30E96"/>
    <w:rsid w:val="00F30FB1"/>
    <w:rsid w:val="00F315FF"/>
    <w:rsid w:val="00F31BA8"/>
    <w:rsid w:val="00F31C41"/>
    <w:rsid w:val="00F32059"/>
    <w:rsid w:val="00F32FC9"/>
    <w:rsid w:val="00F33430"/>
    <w:rsid w:val="00F33572"/>
    <w:rsid w:val="00F338D1"/>
    <w:rsid w:val="00F33AA0"/>
    <w:rsid w:val="00F33DB6"/>
    <w:rsid w:val="00F33FD8"/>
    <w:rsid w:val="00F347FD"/>
    <w:rsid w:val="00F349E4"/>
    <w:rsid w:val="00F35124"/>
    <w:rsid w:val="00F352F6"/>
    <w:rsid w:val="00F35F91"/>
    <w:rsid w:val="00F36402"/>
    <w:rsid w:val="00F36427"/>
    <w:rsid w:val="00F364EC"/>
    <w:rsid w:val="00F36774"/>
    <w:rsid w:val="00F36B19"/>
    <w:rsid w:val="00F36C7F"/>
    <w:rsid w:val="00F37042"/>
    <w:rsid w:val="00F37225"/>
    <w:rsid w:val="00F37566"/>
    <w:rsid w:val="00F379C7"/>
    <w:rsid w:val="00F37B2A"/>
    <w:rsid w:val="00F37C94"/>
    <w:rsid w:val="00F37C9B"/>
    <w:rsid w:val="00F37DB6"/>
    <w:rsid w:val="00F37F66"/>
    <w:rsid w:val="00F4009B"/>
    <w:rsid w:val="00F40121"/>
    <w:rsid w:val="00F4036E"/>
    <w:rsid w:val="00F4038D"/>
    <w:rsid w:val="00F40FDC"/>
    <w:rsid w:val="00F4108E"/>
    <w:rsid w:val="00F4136F"/>
    <w:rsid w:val="00F417A4"/>
    <w:rsid w:val="00F418E2"/>
    <w:rsid w:val="00F41971"/>
    <w:rsid w:val="00F419FA"/>
    <w:rsid w:val="00F424FA"/>
    <w:rsid w:val="00F42B61"/>
    <w:rsid w:val="00F434BF"/>
    <w:rsid w:val="00F43635"/>
    <w:rsid w:val="00F43726"/>
    <w:rsid w:val="00F43787"/>
    <w:rsid w:val="00F43792"/>
    <w:rsid w:val="00F43895"/>
    <w:rsid w:val="00F43925"/>
    <w:rsid w:val="00F43E9C"/>
    <w:rsid w:val="00F43EA0"/>
    <w:rsid w:val="00F440D7"/>
    <w:rsid w:val="00F4415E"/>
    <w:rsid w:val="00F4423C"/>
    <w:rsid w:val="00F44299"/>
    <w:rsid w:val="00F44741"/>
    <w:rsid w:val="00F44788"/>
    <w:rsid w:val="00F44898"/>
    <w:rsid w:val="00F44A3C"/>
    <w:rsid w:val="00F44F9D"/>
    <w:rsid w:val="00F4519E"/>
    <w:rsid w:val="00F456C3"/>
    <w:rsid w:val="00F4595A"/>
    <w:rsid w:val="00F45D0C"/>
    <w:rsid w:val="00F46285"/>
    <w:rsid w:val="00F46355"/>
    <w:rsid w:val="00F46368"/>
    <w:rsid w:val="00F46561"/>
    <w:rsid w:val="00F4677A"/>
    <w:rsid w:val="00F46823"/>
    <w:rsid w:val="00F46841"/>
    <w:rsid w:val="00F46AA4"/>
    <w:rsid w:val="00F46BCE"/>
    <w:rsid w:val="00F4711A"/>
    <w:rsid w:val="00F472C7"/>
    <w:rsid w:val="00F4763F"/>
    <w:rsid w:val="00F47792"/>
    <w:rsid w:val="00F47C07"/>
    <w:rsid w:val="00F47F19"/>
    <w:rsid w:val="00F50263"/>
    <w:rsid w:val="00F50872"/>
    <w:rsid w:val="00F50943"/>
    <w:rsid w:val="00F50A8C"/>
    <w:rsid w:val="00F50D32"/>
    <w:rsid w:val="00F50E80"/>
    <w:rsid w:val="00F5103C"/>
    <w:rsid w:val="00F5113F"/>
    <w:rsid w:val="00F51B5C"/>
    <w:rsid w:val="00F51BA8"/>
    <w:rsid w:val="00F51D8B"/>
    <w:rsid w:val="00F51DDB"/>
    <w:rsid w:val="00F51DF5"/>
    <w:rsid w:val="00F51F0A"/>
    <w:rsid w:val="00F520B8"/>
    <w:rsid w:val="00F5245C"/>
    <w:rsid w:val="00F525C3"/>
    <w:rsid w:val="00F5283B"/>
    <w:rsid w:val="00F528B4"/>
    <w:rsid w:val="00F529D5"/>
    <w:rsid w:val="00F52A5B"/>
    <w:rsid w:val="00F52C0B"/>
    <w:rsid w:val="00F531E6"/>
    <w:rsid w:val="00F53324"/>
    <w:rsid w:val="00F533E9"/>
    <w:rsid w:val="00F536B8"/>
    <w:rsid w:val="00F5383B"/>
    <w:rsid w:val="00F53D3E"/>
    <w:rsid w:val="00F53E9F"/>
    <w:rsid w:val="00F53FD5"/>
    <w:rsid w:val="00F54289"/>
    <w:rsid w:val="00F54444"/>
    <w:rsid w:val="00F5458D"/>
    <w:rsid w:val="00F5472A"/>
    <w:rsid w:val="00F54928"/>
    <w:rsid w:val="00F553A4"/>
    <w:rsid w:val="00F555D7"/>
    <w:rsid w:val="00F55680"/>
    <w:rsid w:val="00F5580E"/>
    <w:rsid w:val="00F5584B"/>
    <w:rsid w:val="00F55F99"/>
    <w:rsid w:val="00F56022"/>
    <w:rsid w:val="00F5650E"/>
    <w:rsid w:val="00F568C8"/>
    <w:rsid w:val="00F57081"/>
    <w:rsid w:val="00F5785C"/>
    <w:rsid w:val="00F5788E"/>
    <w:rsid w:val="00F5797D"/>
    <w:rsid w:val="00F605BE"/>
    <w:rsid w:val="00F607F1"/>
    <w:rsid w:val="00F60E66"/>
    <w:rsid w:val="00F6120D"/>
    <w:rsid w:val="00F61309"/>
    <w:rsid w:val="00F613AF"/>
    <w:rsid w:val="00F6161E"/>
    <w:rsid w:val="00F617E5"/>
    <w:rsid w:val="00F6198F"/>
    <w:rsid w:val="00F61CA0"/>
    <w:rsid w:val="00F61ED5"/>
    <w:rsid w:val="00F620B4"/>
    <w:rsid w:val="00F626DC"/>
    <w:rsid w:val="00F627BD"/>
    <w:rsid w:val="00F62A9A"/>
    <w:rsid w:val="00F62B2A"/>
    <w:rsid w:val="00F631DA"/>
    <w:rsid w:val="00F63343"/>
    <w:rsid w:val="00F63359"/>
    <w:rsid w:val="00F6386A"/>
    <w:rsid w:val="00F63DC3"/>
    <w:rsid w:val="00F644F3"/>
    <w:rsid w:val="00F6495C"/>
    <w:rsid w:val="00F64E78"/>
    <w:rsid w:val="00F658A5"/>
    <w:rsid w:val="00F6593A"/>
    <w:rsid w:val="00F6625D"/>
    <w:rsid w:val="00F6669D"/>
    <w:rsid w:val="00F66881"/>
    <w:rsid w:val="00F66EDF"/>
    <w:rsid w:val="00F67049"/>
    <w:rsid w:val="00F67202"/>
    <w:rsid w:val="00F67947"/>
    <w:rsid w:val="00F67AA6"/>
    <w:rsid w:val="00F701FB"/>
    <w:rsid w:val="00F704C9"/>
    <w:rsid w:val="00F706D7"/>
    <w:rsid w:val="00F70B86"/>
    <w:rsid w:val="00F70D62"/>
    <w:rsid w:val="00F70E0D"/>
    <w:rsid w:val="00F7141E"/>
    <w:rsid w:val="00F71530"/>
    <w:rsid w:val="00F71545"/>
    <w:rsid w:val="00F71BBC"/>
    <w:rsid w:val="00F71D77"/>
    <w:rsid w:val="00F71D97"/>
    <w:rsid w:val="00F72AE4"/>
    <w:rsid w:val="00F72D30"/>
    <w:rsid w:val="00F72E18"/>
    <w:rsid w:val="00F7356C"/>
    <w:rsid w:val="00F73592"/>
    <w:rsid w:val="00F7359C"/>
    <w:rsid w:val="00F737CA"/>
    <w:rsid w:val="00F7390A"/>
    <w:rsid w:val="00F73923"/>
    <w:rsid w:val="00F7408A"/>
    <w:rsid w:val="00F74176"/>
    <w:rsid w:val="00F7443E"/>
    <w:rsid w:val="00F745E1"/>
    <w:rsid w:val="00F7474E"/>
    <w:rsid w:val="00F74A44"/>
    <w:rsid w:val="00F74DF6"/>
    <w:rsid w:val="00F75E67"/>
    <w:rsid w:val="00F75EAC"/>
    <w:rsid w:val="00F7600F"/>
    <w:rsid w:val="00F7661C"/>
    <w:rsid w:val="00F76AAF"/>
    <w:rsid w:val="00F77071"/>
    <w:rsid w:val="00F774DF"/>
    <w:rsid w:val="00F77540"/>
    <w:rsid w:val="00F77897"/>
    <w:rsid w:val="00F77DAA"/>
    <w:rsid w:val="00F80389"/>
    <w:rsid w:val="00F8090B"/>
    <w:rsid w:val="00F80A28"/>
    <w:rsid w:val="00F8121C"/>
    <w:rsid w:val="00F816D1"/>
    <w:rsid w:val="00F81710"/>
    <w:rsid w:val="00F81712"/>
    <w:rsid w:val="00F818F2"/>
    <w:rsid w:val="00F822D5"/>
    <w:rsid w:val="00F82512"/>
    <w:rsid w:val="00F82A6D"/>
    <w:rsid w:val="00F82AA6"/>
    <w:rsid w:val="00F82C33"/>
    <w:rsid w:val="00F82C8B"/>
    <w:rsid w:val="00F82D34"/>
    <w:rsid w:val="00F82E38"/>
    <w:rsid w:val="00F8334F"/>
    <w:rsid w:val="00F83685"/>
    <w:rsid w:val="00F838EF"/>
    <w:rsid w:val="00F839EB"/>
    <w:rsid w:val="00F83A09"/>
    <w:rsid w:val="00F83BB2"/>
    <w:rsid w:val="00F83CB8"/>
    <w:rsid w:val="00F83FDC"/>
    <w:rsid w:val="00F84125"/>
    <w:rsid w:val="00F8426F"/>
    <w:rsid w:val="00F844A7"/>
    <w:rsid w:val="00F8484D"/>
    <w:rsid w:val="00F848AB"/>
    <w:rsid w:val="00F849F6"/>
    <w:rsid w:val="00F85067"/>
    <w:rsid w:val="00F8515D"/>
    <w:rsid w:val="00F85261"/>
    <w:rsid w:val="00F856FC"/>
    <w:rsid w:val="00F85849"/>
    <w:rsid w:val="00F85A05"/>
    <w:rsid w:val="00F85DCC"/>
    <w:rsid w:val="00F862D8"/>
    <w:rsid w:val="00F8669E"/>
    <w:rsid w:val="00F8686A"/>
    <w:rsid w:val="00F86F23"/>
    <w:rsid w:val="00F87041"/>
    <w:rsid w:val="00F87119"/>
    <w:rsid w:val="00F87159"/>
    <w:rsid w:val="00F871C5"/>
    <w:rsid w:val="00F878F2"/>
    <w:rsid w:val="00F879AD"/>
    <w:rsid w:val="00F87F90"/>
    <w:rsid w:val="00F902A5"/>
    <w:rsid w:val="00F90664"/>
    <w:rsid w:val="00F906E3"/>
    <w:rsid w:val="00F90D00"/>
    <w:rsid w:val="00F91159"/>
    <w:rsid w:val="00F912F2"/>
    <w:rsid w:val="00F914D2"/>
    <w:rsid w:val="00F916F7"/>
    <w:rsid w:val="00F91AC1"/>
    <w:rsid w:val="00F91C23"/>
    <w:rsid w:val="00F920F5"/>
    <w:rsid w:val="00F9220E"/>
    <w:rsid w:val="00F92661"/>
    <w:rsid w:val="00F92776"/>
    <w:rsid w:val="00F92FF6"/>
    <w:rsid w:val="00F93664"/>
    <w:rsid w:val="00F93D75"/>
    <w:rsid w:val="00F93E93"/>
    <w:rsid w:val="00F94595"/>
    <w:rsid w:val="00F9477C"/>
    <w:rsid w:val="00F956B9"/>
    <w:rsid w:val="00F95740"/>
    <w:rsid w:val="00F95EBC"/>
    <w:rsid w:val="00F95ED3"/>
    <w:rsid w:val="00F962AD"/>
    <w:rsid w:val="00F96901"/>
    <w:rsid w:val="00F96D2A"/>
    <w:rsid w:val="00F96EFA"/>
    <w:rsid w:val="00F9705E"/>
    <w:rsid w:val="00F9711B"/>
    <w:rsid w:val="00F97AC4"/>
    <w:rsid w:val="00F97E52"/>
    <w:rsid w:val="00F97FD3"/>
    <w:rsid w:val="00FA00A0"/>
    <w:rsid w:val="00FA0422"/>
    <w:rsid w:val="00FA044D"/>
    <w:rsid w:val="00FA056C"/>
    <w:rsid w:val="00FA0D4E"/>
    <w:rsid w:val="00FA10FD"/>
    <w:rsid w:val="00FA186B"/>
    <w:rsid w:val="00FA1927"/>
    <w:rsid w:val="00FA1FBF"/>
    <w:rsid w:val="00FA26FE"/>
    <w:rsid w:val="00FA2820"/>
    <w:rsid w:val="00FA29B6"/>
    <w:rsid w:val="00FA2BFA"/>
    <w:rsid w:val="00FA2CDB"/>
    <w:rsid w:val="00FA2F4C"/>
    <w:rsid w:val="00FA318F"/>
    <w:rsid w:val="00FA414C"/>
    <w:rsid w:val="00FA4217"/>
    <w:rsid w:val="00FA426F"/>
    <w:rsid w:val="00FA430F"/>
    <w:rsid w:val="00FA4752"/>
    <w:rsid w:val="00FA4C07"/>
    <w:rsid w:val="00FA4DAD"/>
    <w:rsid w:val="00FA502D"/>
    <w:rsid w:val="00FA5288"/>
    <w:rsid w:val="00FA534A"/>
    <w:rsid w:val="00FA535A"/>
    <w:rsid w:val="00FA54D2"/>
    <w:rsid w:val="00FA56C1"/>
    <w:rsid w:val="00FA5702"/>
    <w:rsid w:val="00FA57F6"/>
    <w:rsid w:val="00FA5CC2"/>
    <w:rsid w:val="00FA5F01"/>
    <w:rsid w:val="00FA5F41"/>
    <w:rsid w:val="00FA60B6"/>
    <w:rsid w:val="00FA6105"/>
    <w:rsid w:val="00FA681A"/>
    <w:rsid w:val="00FA71CA"/>
    <w:rsid w:val="00FA780F"/>
    <w:rsid w:val="00FA7D1D"/>
    <w:rsid w:val="00FA7E4C"/>
    <w:rsid w:val="00FB0517"/>
    <w:rsid w:val="00FB0636"/>
    <w:rsid w:val="00FB070E"/>
    <w:rsid w:val="00FB12BC"/>
    <w:rsid w:val="00FB12D6"/>
    <w:rsid w:val="00FB180D"/>
    <w:rsid w:val="00FB1BCB"/>
    <w:rsid w:val="00FB1C9C"/>
    <w:rsid w:val="00FB1DFF"/>
    <w:rsid w:val="00FB21BB"/>
    <w:rsid w:val="00FB2BA4"/>
    <w:rsid w:val="00FB2E02"/>
    <w:rsid w:val="00FB3432"/>
    <w:rsid w:val="00FB3598"/>
    <w:rsid w:val="00FB37B7"/>
    <w:rsid w:val="00FB387B"/>
    <w:rsid w:val="00FB3AEC"/>
    <w:rsid w:val="00FB3B67"/>
    <w:rsid w:val="00FB3EF9"/>
    <w:rsid w:val="00FB40CD"/>
    <w:rsid w:val="00FB46B2"/>
    <w:rsid w:val="00FB482D"/>
    <w:rsid w:val="00FB4EC8"/>
    <w:rsid w:val="00FB5346"/>
    <w:rsid w:val="00FB54A5"/>
    <w:rsid w:val="00FB55D9"/>
    <w:rsid w:val="00FB5C9C"/>
    <w:rsid w:val="00FB65D0"/>
    <w:rsid w:val="00FB6AFA"/>
    <w:rsid w:val="00FB7059"/>
    <w:rsid w:val="00FB7452"/>
    <w:rsid w:val="00FB79A1"/>
    <w:rsid w:val="00FB7F3B"/>
    <w:rsid w:val="00FC00A2"/>
    <w:rsid w:val="00FC03D0"/>
    <w:rsid w:val="00FC0BE6"/>
    <w:rsid w:val="00FC0D20"/>
    <w:rsid w:val="00FC0EF2"/>
    <w:rsid w:val="00FC0EF7"/>
    <w:rsid w:val="00FC0FAF"/>
    <w:rsid w:val="00FC1C27"/>
    <w:rsid w:val="00FC1E75"/>
    <w:rsid w:val="00FC22DB"/>
    <w:rsid w:val="00FC29C1"/>
    <w:rsid w:val="00FC29EF"/>
    <w:rsid w:val="00FC2DDA"/>
    <w:rsid w:val="00FC2DED"/>
    <w:rsid w:val="00FC2ECB"/>
    <w:rsid w:val="00FC2F00"/>
    <w:rsid w:val="00FC2F61"/>
    <w:rsid w:val="00FC2FD7"/>
    <w:rsid w:val="00FC3037"/>
    <w:rsid w:val="00FC3195"/>
    <w:rsid w:val="00FC322F"/>
    <w:rsid w:val="00FC3E3B"/>
    <w:rsid w:val="00FC3FD1"/>
    <w:rsid w:val="00FC45E8"/>
    <w:rsid w:val="00FC4664"/>
    <w:rsid w:val="00FC525D"/>
    <w:rsid w:val="00FC58B5"/>
    <w:rsid w:val="00FC5A2B"/>
    <w:rsid w:val="00FC5AD6"/>
    <w:rsid w:val="00FC6472"/>
    <w:rsid w:val="00FC6652"/>
    <w:rsid w:val="00FC68D6"/>
    <w:rsid w:val="00FC6914"/>
    <w:rsid w:val="00FC6C09"/>
    <w:rsid w:val="00FC6EC0"/>
    <w:rsid w:val="00FC70A9"/>
    <w:rsid w:val="00FC7208"/>
    <w:rsid w:val="00FC740A"/>
    <w:rsid w:val="00FC751A"/>
    <w:rsid w:val="00FC7520"/>
    <w:rsid w:val="00FC78B9"/>
    <w:rsid w:val="00FD081C"/>
    <w:rsid w:val="00FD092C"/>
    <w:rsid w:val="00FD0ACE"/>
    <w:rsid w:val="00FD0C5E"/>
    <w:rsid w:val="00FD0E57"/>
    <w:rsid w:val="00FD14E1"/>
    <w:rsid w:val="00FD17C6"/>
    <w:rsid w:val="00FD195E"/>
    <w:rsid w:val="00FD19ED"/>
    <w:rsid w:val="00FD1D51"/>
    <w:rsid w:val="00FD1E6C"/>
    <w:rsid w:val="00FD1ED0"/>
    <w:rsid w:val="00FD2448"/>
    <w:rsid w:val="00FD2892"/>
    <w:rsid w:val="00FD2982"/>
    <w:rsid w:val="00FD2AB5"/>
    <w:rsid w:val="00FD2D2D"/>
    <w:rsid w:val="00FD2E12"/>
    <w:rsid w:val="00FD320D"/>
    <w:rsid w:val="00FD369B"/>
    <w:rsid w:val="00FD394C"/>
    <w:rsid w:val="00FD3D66"/>
    <w:rsid w:val="00FD3E38"/>
    <w:rsid w:val="00FD4026"/>
    <w:rsid w:val="00FD42DF"/>
    <w:rsid w:val="00FD42E9"/>
    <w:rsid w:val="00FD5044"/>
    <w:rsid w:val="00FD5054"/>
    <w:rsid w:val="00FD5232"/>
    <w:rsid w:val="00FD55B1"/>
    <w:rsid w:val="00FD5832"/>
    <w:rsid w:val="00FD5B65"/>
    <w:rsid w:val="00FD5E83"/>
    <w:rsid w:val="00FD60F9"/>
    <w:rsid w:val="00FD694F"/>
    <w:rsid w:val="00FD6FCD"/>
    <w:rsid w:val="00FD71C8"/>
    <w:rsid w:val="00FD79B4"/>
    <w:rsid w:val="00FD7ABC"/>
    <w:rsid w:val="00FD7B13"/>
    <w:rsid w:val="00FD7B6B"/>
    <w:rsid w:val="00FD7CEB"/>
    <w:rsid w:val="00FE004C"/>
    <w:rsid w:val="00FE0189"/>
    <w:rsid w:val="00FE04CE"/>
    <w:rsid w:val="00FE069F"/>
    <w:rsid w:val="00FE09A7"/>
    <w:rsid w:val="00FE104A"/>
    <w:rsid w:val="00FE14F3"/>
    <w:rsid w:val="00FE1EB3"/>
    <w:rsid w:val="00FE22D1"/>
    <w:rsid w:val="00FE239F"/>
    <w:rsid w:val="00FE2671"/>
    <w:rsid w:val="00FE2F8D"/>
    <w:rsid w:val="00FE30E5"/>
    <w:rsid w:val="00FE31E6"/>
    <w:rsid w:val="00FE39C2"/>
    <w:rsid w:val="00FE3F08"/>
    <w:rsid w:val="00FE42C3"/>
    <w:rsid w:val="00FE4507"/>
    <w:rsid w:val="00FE5A5E"/>
    <w:rsid w:val="00FE5E4D"/>
    <w:rsid w:val="00FE5E80"/>
    <w:rsid w:val="00FE5F8F"/>
    <w:rsid w:val="00FE606B"/>
    <w:rsid w:val="00FE6145"/>
    <w:rsid w:val="00FE632C"/>
    <w:rsid w:val="00FE6614"/>
    <w:rsid w:val="00FE6857"/>
    <w:rsid w:val="00FE6FA2"/>
    <w:rsid w:val="00FE7922"/>
    <w:rsid w:val="00FE7BD4"/>
    <w:rsid w:val="00FF0425"/>
    <w:rsid w:val="00FF0754"/>
    <w:rsid w:val="00FF0841"/>
    <w:rsid w:val="00FF0FD4"/>
    <w:rsid w:val="00FF1015"/>
    <w:rsid w:val="00FF1250"/>
    <w:rsid w:val="00FF16CE"/>
    <w:rsid w:val="00FF1CCF"/>
    <w:rsid w:val="00FF1F20"/>
    <w:rsid w:val="00FF255A"/>
    <w:rsid w:val="00FF26CB"/>
    <w:rsid w:val="00FF2875"/>
    <w:rsid w:val="00FF2A27"/>
    <w:rsid w:val="00FF2FA7"/>
    <w:rsid w:val="00FF31B1"/>
    <w:rsid w:val="00FF3482"/>
    <w:rsid w:val="00FF38AC"/>
    <w:rsid w:val="00FF3A47"/>
    <w:rsid w:val="00FF3DA7"/>
    <w:rsid w:val="00FF42FC"/>
    <w:rsid w:val="00FF4509"/>
    <w:rsid w:val="00FF47B7"/>
    <w:rsid w:val="00FF4A74"/>
    <w:rsid w:val="00FF4D6F"/>
    <w:rsid w:val="00FF4D9C"/>
    <w:rsid w:val="00FF5179"/>
    <w:rsid w:val="00FF5A83"/>
    <w:rsid w:val="00FF5DBA"/>
    <w:rsid w:val="00FF5EE2"/>
    <w:rsid w:val="00FF6269"/>
    <w:rsid w:val="00FF64F7"/>
    <w:rsid w:val="00FF66B8"/>
    <w:rsid w:val="00FF6826"/>
    <w:rsid w:val="00FF686B"/>
    <w:rsid w:val="00FF69E1"/>
    <w:rsid w:val="00FF6A96"/>
    <w:rsid w:val="00FF7139"/>
    <w:rsid w:val="00FF7762"/>
    <w:rsid w:val="00FF7769"/>
    <w:rsid w:val="00FF79A2"/>
    <w:rsid w:val="00FF79EE"/>
    <w:rsid w:val="00FF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2C9181"/>
  <w15:docId w15:val="{9FD3049C-9FB1-4BBA-A414-689CEEA1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0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uiPriority="0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019E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pPr>
      <w:keepNext/>
      <w:tabs>
        <w:tab w:val="num" w:pos="0"/>
      </w:tabs>
      <w:ind w:left="567"/>
      <w:jc w:val="right"/>
      <w:outlineLvl w:val="0"/>
    </w:pPr>
    <w:rPr>
      <w:b/>
      <w:szCs w:val="20"/>
      <w:lang w:val="en-US"/>
    </w:rPr>
  </w:style>
  <w:style w:type="paragraph" w:styleId="2">
    <w:name w:val="heading 2"/>
    <w:basedOn w:val="a"/>
    <w:next w:val="a"/>
    <w:link w:val="20"/>
    <w:qFormat/>
    <w:pPr>
      <w:keepNext/>
      <w:tabs>
        <w:tab w:val="num" w:pos="0"/>
      </w:tabs>
      <w:spacing w:line="480" w:lineRule="auto"/>
      <w:jc w:val="center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870515"/>
    <w:pPr>
      <w:keepNext/>
      <w:tabs>
        <w:tab w:val="num" w:pos="0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tabs>
        <w:tab w:val="num" w:pos="0"/>
      </w:tabs>
      <w:spacing w:line="480" w:lineRule="auto"/>
      <w:jc w:val="center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pPr>
      <w:keepNext/>
      <w:tabs>
        <w:tab w:val="num" w:pos="0"/>
      </w:tabs>
      <w:spacing w:line="480" w:lineRule="auto"/>
      <w:ind w:left="567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pPr>
      <w:keepNext/>
      <w:tabs>
        <w:tab w:val="num" w:pos="0"/>
      </w:tabs>
      <w:spacing w:line="480" w:lineRule="auto"/>
      <w:ind w:left="567"/>
      <w:jc w:val="center"/>
      <w:outlineLvl w:val="5"/>
    </w:pPr>
    <w:rPr>
      <w:b/>
      <w:sz w:val="28"/>
      <w:szCs w:val="20"/>
    </w:rPr>
  </w:style>
  <w:style w:type="paragraph" w:styleId="7">
    <w:name w:val="heading 7"/>
    <w:basedOn w:val="a"/>
    <w:next w:val="a"/>
    <w:link w:val="70"/>
    <w:qFormat/>
    <w:rsid w:val="00870515"/>
    <w:pPr>
      <w:tabs>
        <w:tab w:val="num" w:pos="0"/>
      </w:tabs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pPr>
      <w:keepNext/>
      <w:tabs>
        <w:tab w:val="num" w:pos="0"/>
      </w:tabs>
      <w:spacing w:line="480" w:lineRule="auto"/>
      <w:ind w:left="567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nhideWhenUsed/>
    <w:qFormat/>
    <w:rsid w:val="0087051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70515"/>
    <w:rPr>
      <w:b/>
      <w:sz w:val="24"/>
      <w:lang w:val="en-US" w:eastAsia="ar-SA"/>
    </w:rPr>
  </w:style>
  <w:style w:type="character" w:customStyle="1" w:styleId="20">
    <w:name w:val="Заголовок 2 Знак"/>
    <w:link w:val="2"/>
    <w:rsid w:val="00870515"/>
    <w:rPr>
      <w:sz w:val="28"/>
      <w:lang w:eastAsia="ar-SA"/>
    </w:rPr>
  </w:style>
  <w:style w:type="character" w:customStyle="1" w:styleId="30">
    <w:name w:val="Заголовок 3 Знак"/>
    <w:link w:val="3"/>
    <w:rsid w:val="00870515"/>
    <w:rPr>
      <w:rFonts w:ascii="Arial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link w:val="4"/>
    <w:rsid w:val="00870515"/>
    <w:rPr>
      <w:b/>
      <w:sz w:val="28"/>
      <w:lang w:eastAsia="ar-SA"/>
    </w:rPr>
  </w:style>
  <w:style w:type="character" w:customStyle="1" w:styleId="50">
    <w:name w:val="Заголовок 5 Знак"/>
    <w:link w:val="5"/>
    <w:rsid w:val="00870515"/>
    <w:rPr>
      <w:sz w:val="28"/>
      <w:lang w:eastAsia="ar-SA"/>
    </w:rPr>
  </w:style>
  <w:style w:type="character" w:customStyle="1" w:styleId="60">
    <w:name w:val="Заголовок 6 Знак"/>
    <w:link w:val="6"/>
    <w:rsid w:val="00870515"/>
    <w:rPr>
      <w:b/>
      <w:sz w:val="28"/>
      <w:lang w:eastAsia="ar-SA"/>
    </w:rPr>
  </w:style>
  <w:style w:type="character" w:customStyle="1" w:styleId="70">
    <w:name w:val="Заголовок 7 Знак"/>
    <w:link w:val="7"/>
    <w:rsid w:val="00870515"/>
    <w:rPr>
      <w:sz w:val="24"/>
      <w:szCs w:val="24"/>
      <w:lang w:eastAsia="ar-SA"/>
    </w:rPr>
  </w:style>
  <w:style w:type="character" w:customStyle="1" w:styleId="80">
    <w:name w:val="Заголовок 8 Знак"/>
    <w:link w:val="8"/>
    <w:rsid w:val="00870515"/>
    <w:rPr>
      <w:b/>
      <w:sz w:val="28"/>
      <w:lang w:eastAsia="ar-SA"/>
    </w:rPr>
  </w:style>
  <w:style w:type="character" w:customStyle="1" w:styleId="90">
    <w:name w:val="Заголовок 9 Знак"/>
    <w:link w:val="9"/>
    <w:rsid w:val="00870515"/>
    <w:rPr>
      <w:rFonts w:ascii="Cambria" w:eastAsia="Times New Roman" w:hAnsi="Cambria" w:cs="Times New Roman"/>
      <w:sz w:val="22"/>
      <w:szCs w:val="22"/>
      <w:lang w:eastAsia="ar-SA"/>
    </w:rPr>
  </w:style>
  <w:style w:type="character" w:customStyle="1" w:styleId="11">
    <w:name w:val="Основной шрифт абзаца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</w:rPr>
  </w:style>
  <w:style w:type="character" w:customStyle="1" w:styleId="WW8Num5z0">
    <w:name w:val="WW8Num5z0"/>
    <w:rPr>
      <w:b/>
      <w:sz w:val="28"/>
    </w:rPr>
  </w:style>
  <w:style w:type="character" w:customStyle="1" w:styleId="WW8Num7z0">
    <w:name w:val="WW8Num7z0"/>
    <w:rPr>
      <w:b/>
    </w:rPr>
  </w:style>
  <w:style w:type="character" w:customStyle="1" w:styleId="WW8Num10z0">
    <w:name w:val="WW8Num10z0"/>
    <w:rPr>
      <w:b/>
    </w:rPr>
  </w:style>
  <w:style w:type="character" w:customStyle="1" w:styleId="WW8Num12z0">
    <w:name w:val="WW8Num12z0"/>
    <w:rPr>
      <w:b/>
    </w:rPr>
  </w:style>
  <w:style w:type="character" w:customStyle="1" w:styleId="WW8Num15z0">
    <w:name w:val="WW8Num15z0"/>
    <w:rPr>
      <w:sz w:val="20"/>
    </w:rPr>
  </w:style>
  <w:style w:type="character" w:customStyle="1" w:styleId="WW8Num15z1">
    <w:name w:val="WW8Num15z1"/>
    <w:rPr>
      <w:b/>
    </w:rPr>
  </w:style>
  <w:style w:type="character" w:customStyle="1" w:styleId="WW8Num16z0">
    <w:name w:val="WW8Num16z0"/>
    <w:rPr>
      <w:b/>
    </w:rPr>
  </w:style>
  <w:style w:type="character" w:customStyle="1" w:styleId="WW8Num17z0">
    <w:name w:val="WW8Num17z0"/>
    <w:rPr>
      <w:b/>
    </w:rPr>
  </w:style>
  <w:style w:type="character" w:customStyle="1" w:styleId="WW8Num21z0">
    <w:name w:val="WW8Num21z0"/>
    <w:rPr>
      <w:b/>
    </w:rPr>
  </w:style>
  <w:style w:type="character" w:customStyle="1" w:styleId="WW8Num28z0">
    <w:name w:val="WW8Num28z0"/>
    <w:rPr>
      <w:b/>
    </w:rPr>
  </w:style>
  <w:style w:type="character" w:customStyle="1" w:styleId="WW8Num29z0">
    <w:name w:val="WW8Num29z0"/>
    <w:rPr>
      <w:sz w:val="20"/>
    </w:rPr>
  </w:style>
  <w:style w:type="character" w:customStyle="1" w:styleId="WW8Num29z1">
    <w:name w:val="WW8Num29z1"/>
    <w:rPr>
      <w:b/>
    </w:rPr>
  </w:style>
  <w:style w:type="character" w:customStyle="1" w:styleId="WW8Num34z0">
    <w:name w:val="WW8Num34z0"/>
    <w:rPr>
      <w:b/>
    </w:rPr>
  </w:style>
  <w:style w:type="character" w:customStyle="1" w:styleId="WW8Num35z0">
    <w:name w:val="WW8Num35z0"/>
    <w:rPr>
      <w:b/>
    </w:rPr>
  </w:style>
  <w:style w:type="character" w:customStyle="1" w:styleId="WW8Num39z0">
    <w:name w:val="WW8Num39z0"/>
    <w:rPr>
      <w:b/>
    </w:rPr>
  </w:style>
  <w:style w:type="character" w:customStyle="1" w:styleId="WW8Num42z0">
    <w:name w:val="WW8Num42z0"/>
    <w:rPr>
      <w:b/>
    </w:rPr>
  </w:style>
  <w:style w:type="character" w:customStyle="1" w:styleId="WW8Num44z0">
    <w:name w:val="WW8Num44z0"/>
    <w:rPr>
      <w:b/>
    </w:rPr>
  </w:style>
  <w:style w:type="character" w:customStyle="1" w:styleId="WW8Num47z0">
    <w:name w:val="WW8Num47z0"/>
    <w:rPr>
      <w:b/>
    </w:rPr>
  </w:style>
  <w:style w:type="character" w:customStyle="1" w:styleId="WW8Num48z0">
    <w:name w:val="WW8Num48z0"/>
    <w:rPr>
      <w:rFonts w:ascii="Symbol" w:hAnsi="Symbol"/>
    </w:rPr>
  </w:style>
  <w:style w:type="character" w:customStyle="1" w:styleId="WW8Num49z0">
    <w:name w:val="WW8Num49z0"/>
    <w:rPr>
      <w:b/>
      <w:sz w:val="28"/>
    </w:rPr>
  </w:style>
  <w:style w:type="character" w:customStyle="1" w:styleId="WW8Num50z0">
    <w:name w:val="WW8Num50z0"/>
    <w:rPr>
      <w:b/>
    </w:rPr>
  </w:style>
  <w:style w:type="character" w:customStyle="1" w:styleId="WW8Num53z0">
    <w:name w:val="WW8Num53z0"/>
    <w:rPr>
      <w:b/>
    </w:rPr>
  </w:style>
  <w:style w:type="character" w:customStyle="1" w:styleId="WW8Num54z1">
    <w:name w:val="WW8Num54z1"/>
    <w:rPr>
      <w:b/>
    </w:rPr>
  </w:style>
  <w:style w:type="character" w:customStyle="1" w:styleId="WW8Num56z1">
    <w:name w:val="WW8Num56z1"/>
    <w:rPr>
      <w:b/>
    </w:rPr>
  </w:style>
  <w:style w:type="character" w:customStyle="1" w:styleId="WW8Num57z0">
    <w:name w:val="WW8Num57z0"/>
    <w:rPr>
      <w:b/>
    </w:rPr>
  </w:style>
  <w:style w:type="character" w:customStyle="1" w:styleId="WW8Num58z1">
    <w:name w:val="WW8Num58z1"/>
    <w:rPr>
      <w:b/>
    </w:rPr>
  </w:style>
  <w:style w:type="character" w:customStyle="1" w:styleId="WW8Num59z0">
    <w:name w:val="WW8Num59z0"/>
    <w:rPr>
      <w:b/>
    </w:rPr>
  </w:style>
  <w:style w:type="character" w:customStyle="1" w:styleId="WW8Num60z0">
    <w:name w:val="WW8Num60z0"/>
    <w:rPr>
      <w:b/>
    </w:rPr>
  </w:style>
  <w:style w:type="character" w:customStyle="1" w:styleId="WW8Num61z0">
    <w:name w:val="WW8Num61z0"/>
    <w:rPr>
      <w:b/>
    </w:rPr>
  </w:style>
  <w:style w:type="character" w:customStyle="1" w:styleId="WW8Num62z1">
    <w:name w:val="WW8Num62z1"/>
    <w:rPr>
      <w:b/>
    </w:rPr>
  </w:style>
  <w:style w:type="character" w:customStyle="1" w:styleId="WW8Num63z0">
    <w:name w:val="WW8Num63z0"/>
    <w:rPr>
      <w:b/>
    </w:rPr>
  </w:style>
  <w:style w:type="character" w:customStyle="1" w:styleId="WW8Num65z0">
    <w:name w:val="WW8Num65z0"/>
    <w:rPr>
      <w:b/>
    </w:rPr>
  </w:style>
  <w:style w:type="character" w:customStyle="1" w:styleId="WW8Num66z0">
    <w:name w:val="WW8Num66z0"/>
    <w:rPr>
      <w:b/>
    </w:rPr>
  </w:style>
  <w:style w:type="character" w:customStyle="1" w:styleId="WW8Num68z0">
    <w:name w:val="WW8Num68z0"/>
    <w:rPr>
      <w:b/>
    </w:rPr>
  </w:style>
  <w:style w:type="character" w:customStyle="1" w:styleId="WW8Num70z0">
    <w:name w:val="WW8Num70z0"/>
    <w:rPr>
      <w:sz w:val="20"/>
    </w:rPr>
  </w:style>
  <w:style w:type="character" w:customStyle="1" w:styleId="WW8Num70z1">
    <w:name w:val="WW8Num70z1"/>
    <w:rPr>
      <w:b/>
    </w:rPr>
  </w:style>
  <w:style w:type="character" w:customStyle="1" w:styleId="WW8Num72z0">
    <w:name w:val="WW8Num72z0"/>
    <w:rPr>
      <w:rFonts w:ascii="Symbol" w:hAnsi="Symbol"/>
    </w:rPr>
  </w:style>
  <w:style w:type="character" w:customStyle="1" w:styleId="WW8Num73z0">
    <w:name w:val="WW8Num73z0"/>
    <w:rPr>
      <w:b/>
    </w:rPr>
  </w:style>
  <w:style w:type="character" w:customStyle="1" w:styleId="WW8Num74z0">
    <w:name w:val="WW8Num74z0"/>
    <w:rPr>
      <w:rFonts w:ascii="Arial" w:hAnsi="Arial"/>
      <w:b w:val="0"/>
      <w:i w:val="0"/>
      <w:sz w:val="24"/>
      <w:u w:val="none"/>
    </w:rPr>
  </w:style>
  <w:style w:type="character" w:customStyle="1" w:styleId="WW8Num75z0">
    <w:name w:val="WW8Num75z0"/>
    <w:rPr>
      <w:rFonts w:ascii="Arial" w:hAnsi="Arial"/>
      <w:b w:val="0"/>
      <w:i w:val="0"/>
      <w:sz w:val="24"/>
      <w:u w:val="none"/>
    </w:rPr>
  </w:style>
  <w:style w:type="character" w:customStyle="1" w:styleId="WW8Num76z0">
    <w:name w:val="WW8Num76z0"/>
    <w:rPr>
      <w:b/>
    </w:rPr>
  </w:style>
  <w:style w:type="character" w:customStyle="1" w:styleId="WW8Num79z0">
    <w:name w:val="WW8Num79z0"/>
    <w:rPr>
      <w:b/>
    </w:rPr>
  </w:style>
  <w:style w:type="character" w:customStyle="1" w:styleId="WW8Num80z0">
    <w:name w:val="WW8Num80z0"/>
    <w:rPr>
      <w:b/>
    </w:rPr>
  </w:style>
  <w:style w:type="character" w:customStyle="1" w:styleId="WW8Num81z0">
    <w:name w:val="WW8Num81z0"/>
    <w:rPr>
      <w:b/>
    </w:rPr>
  </w:style>
  <w:style w:type="character" w:customStyle="1" w:styleId="WW8Num83z0">
    <w:name w:val="WW8Num83z0"/>
    <w:rPr>
      <w:b/>
    </w:rPr>
  </w:style>
  <w:style w:type="character" w:customStyle="1" w:styleId="WW8Num85z1">
    <w:name w:val="WW8Num85z1"/>
    <w:rPr>
      <w:b/>
    </w:rPr>
  </w:style>
  <w:style w:type="character" w:customStyle="1" w:styleId="WW8Num87z0">
    <w:name w:val="WW8Num87z0"/>
    <w:rPr>
      <w:rFonts w:ascii="Arial" w:hAnsi="Arial"/>
      <w:b w:val="0"/>
      <w:i w:val="0"/>
      <w:sz w:val="24"/>
      <w:u w:val="none"/>
    </w:rPr>
  </w:style>
  <w:style w:type="character" w:customStyle="1" w:styleId="WW8Num88z0">
    <w:name w:val="WW8Num88z0"/>
    <w:rPr>
      <w:rFonts w:ascii="Symbol" w:hAnsi="Symbol"/>
    </w:rPr>
  </w:style>
  <w:style w:type="character" w:customStyle="1" w:styleId="WW8Num93z0">
    <w:name w:val="WW8Num93z0"/>
    <w:rPr>
      <w:b/>
    </w:rPr>
  </w:style>
  <w:style w:type="character" w:customStyle="1" w:styleId="WW8Num95z0">
    <w:name w:val="WW8Num95z0"/>
    <w:rPr>
      <w:b/>
    </w:rPr>
  </w:style>
  <w:style w:type="character" w:customStyle="1" w:styleId="WW8Num96z0">
    <w:name w:val="WW8Num96z0"/>
    <w:rPr>
      <w:b/>
    </w:rPr>
  </w:style>
  <w:style w:type="character" w:customStyle="1" w:styleId="WW8Num99z0">
    <w:name w:val="WW8Num99z0"/>
    <w:rPr>
      <w:b/>
    </w:rPr>
  </w:style>
  <w:style w:type="character" w:customStyle="1" w:styleId="WW8Num101z0">
    <w:name w:val="WW8Num101z0"/>
    <w:rPr>
      <w:b/>
    </w:rPr>
  </w:style>
  <w:style w:type="character" w:customStyle="1" w:styleId="WW8Num103z0">
    <w:name w:val="WW8Num103z0"/>
    <w:rPr>
      <w:rFonts w:ascii="Symbol" w:hAnsi="Symbol"/>
      <w:i w:val="0"/>
    </w:rPr>
  </w:style>
  <w:style w:type="character" w:customStyle="1" w:styleId="WW8Num104z0">
    <w:name w:val="WW8Num104z0"/>
    <w:rPr>
      <w:b/>
    </w:rPr>
  </w:style>
  <w:style w:type="character" w:customStyle="1" w:styleId="WW8Num106z0">
    <w:name w:val="WW8Num106z0"/>
    <w:rPr>
      <w:b/>
    </w:rPr>
  </w:style>
  <w:style w:type="character" w:customStyle="1" w:styleId="WW8Num107z0">
    <w:name w:val="WW8Num107z0"/>
    <w:rPr>
      <w:b/>
    </w:rPr>
  </w:style>
  <w:style w:type="character" w:customStyle="1" w:styleId="WW8Num110z0">
    <w:name w:val="WW8Num110z0"/>
    <w:rPr>
      <w:rFonts w:ascii="Symbol" w:hAnsi="Symbol"/>
    </w:rPr>
  </w:style>
  <w:style w:type="character" w:customStyle="1" w:styleId="WW8Num111z0">
    <w:name w:val="WW8Num111z0"/>
    <w:rPr>
      <w:b/>
    </w:rPr>
  </w:style>
  <w:style w:type="character" w:customStyle="1" w:styleId="WW8Num112z0">
    <w:name w:val="WW8Num112z0"/>
    <w:rPr>
      <w:b/>
    </w:rPr>
  </w:style>
  <w:style w:type="character" w:customStyle="1" w:styleId="WW8Num117z0">
    <w:name w:val="WW8Num117z0"/>
    <w:rPr>
      <w:b/>
    </w:rPr>
  </w:style>
  <w:style w:type="character" w:customStyle="1" w:styleId="WW8Num120z0">
    <w:name w:val="WW8Num120z0"/>
    <w:rPr>
      <w:sz w:val="20"/>
    </w:rPr>
  </w:style>
  <w:style w:type="character" w:customStyle="1" w:styleId="WW8Num120z1">
    <w:name w:val="WW8Num120z1"/>
    <w:rPr>
      <w:b/>
    </w:rPr>
  </w:style>
  <w:style w:type="character" w:customStyle="1" w:styleId="WW8Num123z0">
    <w:name w:val="WW8Num123z0"/>
    <w:rPr>
      <w:b/>
    </w:rPr>
  </w:style>
  <w:style w:type="character" w:customStyle="1" w:styleId="WW-">
    <w:name w:val="WW-Основной шрифт абзаца"/>
  </w:style>
  <w:style w:type="character" w:styleId="a3">
    <w:name w:val="page number"/>
    <w:basedOn w:val="WW-"/>
    <w:semiHidden/>
  </w:style>
  <w:style w:type="paragraph" w:customStyle="1" w:styleId="12">
    <w:name w:val="Заголовок1"/>
    <w:basedOn w:val="a"/>
    <w:next w:val="a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pPr>
      <w:jc w:val="both"/>
    </w:pPr>
    <w:rPr>
      <w:sz w:val="28"/>
      <w:szCs w:val="20"/>
    </w:rPr>
  </w:style>
  <w:style w:type="character" w:customStyle="1" w:styleId="a5">
    <w:name w:val="Основной текст Знак"/>
    <w:link w:val="a4"/>
    <w:rsid w:val="00870515"/>
    <w:rPr>
      <w:sz w:val="28"/>
      <w:lang w:eastAsia="ar-SA"/>
    </w:rPr>
  </w:style>
  <w:style w:type="paragraph" w:styleId="a6">
    <w:name w:val="List"/>
    <w:basedOn w:val="a4"/>
    <w:semiHidden/>
    <w:rPr>
      <w:rFonts w:cs="Tahoma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14">
    <w:name w:val="Указатель1"/>
    <w:basedOn w:val="a"/>
    <w:pPr>
      <w:suppressLineNumbers/>
    </w:pPr>
    <w:rPr>
      <w:rFonts w:cs="Tahoma"/>
    </w:rPr>
  </w:style>
  <w:style w:type="paragraph" w:styleId="a7">
    <w:name w:val="Title"/>
    <w:basedOn w:val="a"/>
    <w:next w:val="a8"/>
    <w:link w:val="a9"/>
    <w:qFormat/>
    <w:pPr>
      <w:suppressLineNumbers/>
      <w:spacing w:before="120" w:after="120"/>
    </w:pPr>
    <w:rPr>
      <w:rFonts w:cs="Tahoma"/>
      <w:i/>
      <w:iCs/>
    </w:rPr>
  </w:style>
  <w:style w:type="paragraph" w:styleId="a8">
    <w:name w:val="Subtitle"/>
    <w:basedOn w:val="12"/>
    <w:next w:val="a4"/>
    <w:link w:val="aa"/>
    <w:qFormat/>
    <w:pPr>
      <w:jc w:val="center"/>
    </w:pPr>
    <w:rPr>
      <w:i/>
      <w:iCs/>
    </w:rPr>
  </w:style>
  <w:style w:type="character" w:customStyle="1" w:styleId="a9">
    <w:name w:val="Заголовок Знак"/>
    <w:link w:val="a7"/>
    <w:rsid w:val="00870515"/>
    <w:rPr>
      <w:rFonts w:cs="Tahoma"/>
      <w:i/>
      <w:iCs/>
      <w:sz w:val="24"/>
      <w:szCs w:val="24"/>
      <w:lang w:eastAsia="ar-SA"/>
    </w:rPr>
  </w:style>
  <w:style w:type="paragraph" w:styleId="ab">
    <w:name w:val="index heading"/>
    <w:basedOn w:val="a"/>
    <w:semiHidden/>
    <w:pPr>
      <w:suppressLineNumbers/>
    </w:pPr>
    <w:rPr>
      <w:rFonts w:cs="Tahoma"/>
    </w:rPr>
  </w:style>
  <w:style w:type="paragraph" w:styleId="ac">
    <w:name w:val="header"/>
    <w:aliases w:val=" Знак3 Знак,Верхний колонтитул Знак Знак, Знак3 Знак Знак"/>
    <w:basedOn w:val="a"/>
    <w:link w:val="ad"/>
    <w:uiPriority w:val="9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3 Знак Знак1,Верхний колонтитул Знак Знак Знак, Знак3 Знак Знак Знак"/>
    <w:link w:val="ac"/>
    <w:uiPriority w:val="99"/>
    <w:rsid w:val="00870515"/>
    <w:rPr>
      <w:sz w:val="24"/>
      <w:szCs w:val="24"/>
      <w:lang w:eastAsia="ar-SA"/>
    </w:rPr>
  </w:style>
  <w:style w:type="paragraph" w:styleId="ae">
    <w:name w:val="footer"/>
    <w:basedOn w:val="a"/>
    <w:link w:val="af"/>
    <w:uiPriority w:val="9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870515"/>
    <w:rPr>
      <w:sz w:val="24"/>
      <w:szCs w:val="24"/>
      <w:lang w:eastAsia="ar-SA"/>
    </w:rPr>
  </w:style>
  <w:style w:type="paragraph" w:styleId="af0">
    <w:name w:val="Body Text Indent"/>
    <w:basedOn w:val="a"/>
    <w:link w:val="af1"/>
    <w:pPr>
      <w:ind w:left="567"/>
    </w:pPr>
    <w:rPr>
      <w:szCs w:val="20"/>
    </w:rPr>
  </w:style>
  <w:style w:type="character" w:customStyle="1" w:styleId="af1">
    <w:name w:val="Основной текст с отступом Знак"/>
    <w:link w:val="af0"/>
    <w:rsid w:val="00870515"/>
    <w:rPr>
      <w:sz w:val="24"/>
      <w:lang w:eastAsia="ar-SA"/>
    </w:rPr>
  </w:style>
  <w:style w:type="paragraph" w:customStyle="1" w:styleId="31">
    <w:name w:val="Основной текст с отступом 31"/>
    <w:basedOn w:val="a"/>
    <w:pPr>
      <w:spacing w:line="480" w:lineRule="auto"/>
      <w:ind w:firstLine="567"/>
      <w:jc w:val="both"/>
    </w:pPr>
    <w:rPr>
      <w:sz w:val="28"/>
      <w:szCs w:val="20"/>
    </w:rPr>
  </w:style>
  <w:style w:type="paragraph" w:customStyle="1" w:styleId="21">
    <w:name w:val="Основной текст с отступом 21"/>
    <w:basedOn w:val="a"/>
    <w:pPr>
      <w:spacing w:line="480" w:lineRule="auto"/>
      <w:ind w:firstLine="567"/>
    </w:pPr>
    <w:rPr>
      <w:sz w:val="28"/>
      <w:szCs w:val="20"/>
    </w:rPr>
  </w:style>
  <w:style w:type="paragraph" w:customStyle="1" w:styleId="210">
    <w:name w:val="Основной текст 21"/>
    <w:basedOn w:val="a"/>
    <w:pPr>
      <w:spacing w:line="480" w:lineRule="auto"/>
    </w:pPr>
    <w:rPr>
      <w:sz w:val="28"/>
      <w:szCs w:val="20"/>
    </w:rPr>
  </w:style>
  <w:style w:type="paragraph" w:customStyle="1" w:styleId="22">
    <w:name w:val="заголовок 2"/>
    <w:basedOn w:val="a"/>
    <w:next w:val="a"/>
    <w:pPr>
      <w:keepNext/>
      <w:tabs>
        <w:tab w:val="left" w:pos="317"/>
      </w:tabs>
      <w:autoSpaceDE w:val="0"/>
      <w:ind w:left="3719" w:right="2318" w:hanging="3719"/>
    </w:pPr>
    <w:rPr>
      <w:b/>
      <w:bCs/>
      <w:sz w:val="28"/>
      <w:szCs w:val="28"/>
    </w:rPr>
  </w:style>
  <w:style w:type="paragraph" w:customStyle="1" w:styleId="15">
    <w:name w:val="заголовок 1"/>
    <w:basedOn w:val="a"/>
    <w:next w:val="a"/>
    <w:pPr>
      <w:keepNext/>
      <w:autoSpaceDE w:val="0"/>
      <w:ind w:right="2318"/>
    </w:pPr>
    <w:rPr>
      <w:b/>
      <w:bCs/>
      <w:sz w:val="28"/>
      <w:szCs w:val="28"/>
    </w:rPr>
  </w:style>
  <w:style w:type="paragraph" w:customStyle="1" w:styleId="af2">
    <w:name w:val="Содержимое таблицы"/>
    <w:basedOn w:val="a"/>
    <w:pPr>
      <w:suppressLineNumbers/>
    </w:pPr>
  </w:style>
  <w:style w:type="paragraph" w:customStyle="1" w:styleId="af3">
    <w:name w:val="Заголовок таблицы"/>
    <w:basedOn w:val="af2"/>
    <w:pPr>
      <w:jc w:val="center"/>
    </w:pPr>
    <w:rPr>
      <w:b/>
      <w:bCs/>
      <w:i/>
      <w:iCs/>
    </w:rPr>
  </w:style>
  <w:style w:type="paragraph" w:customStyle="1" w:styleId="af4">
    <w:name w:val="Содержимое врезки"/>
    <w:basedOn w:val="a4"/>
  </w:style>
  <w:style w:type="character" w:customStyle="1" w:styleId="WW8Num6z0">
    <w:name w:val="WW8Num6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8z0">
    <w:name w:val="WW8Num8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9z0">
    <w:name w:val="WW8Num9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1z0">
    <w:name w:val="WW8Num11z0"/>
    <w:rsid w:val="00870515"/>
    <w:rPr>
      <w:sz w:val="28"/>
      <w:szCs w:val="24"/>
    </w:rPr>
  </w:style>
  <w:style w:type="character" w:customStyle="1" w:styleId="WW8Num13z0">
    <w:name w:val="WW8Num13z0"/>
    <w:rsid w:val="00870515"/>
    <w:rPr>
      <w:b/>
    </w:rPr>
  </w:style>
  <w:style w:type="character" w:customStyle="1" w:styleId="WW8Num14z0">
    <w:name w:val="WW8Num14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8z0">
    <w:name w:val="WW8Num18z0"/>
    <w:rsid w:val="00870515"/>
    <w:rPr>
      <w:sz w:val="28"/>
      <w:szCs w:val="24"/>
    </w:rPr>
  </w:style>
  <w:style w:type="character" w:customStyle="1" w:styleId="WW8Num19z0">
    <w:name w:val="WW8Num19z0"/>
    <w:rsid w:val="00870515"/>
    <w:rPr>
      <w:sz w:val="28"/>
      <w:szCs w:val="24"/>
    </w:rPr>
  </w:style>
  <w:style w:type="character" w:customStyle="1" w:styleId="WW8Num20z0">
    <w:name w:val="WW8Num20z0"/>
    <w:rsid w:val="00870515"/>
    <w:rPr>
      <w:sz w:val="28"/>
      <w:szCs w:val="24"/>
    </w:rPr>
  </w:style>
  <w:style w:type="character" w:customStyle="1" w:styleId="WW-Absatz-Standardschriftart11">
    <w:name w:val="WW-Absatz-Standardschriftart11"/>
    <w:rsid w:val="00870515"/>
  </w:style>
  <w:style w:type="character" w:customStyle="1" w:styleId="WW8Num22z0">
    <w:name w:val="WW8Num22z0"/>
    <w:rsid w:val="00870515"/>
    <w:rPr>
      <w:b/>
    </w:rPr>
  </w:style>
  <w:style w:type="character" w:customStyle="1" w:styleId="WW8Num23z0">
    <w:name w:val="WW8Num2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25z0">
    <w:name w:val="WW8Num25z0"/>
    <w:rsid w:val="00870515"/>
    <w:rPr>
      <w:b/>
    </w:rPr>
  </w:style>
  <w:style w:type="character" w:customStyle="1" w:styleId="WW8Num26z0">
    <w:name w:val="WW8Num26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27z0">
    <w:name w:val="WW8Num27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31z0">
    <w:name w:val="WW8Num31z0"/>
    <w:rsid w:val="00870515"/>
    <w:rPr>
      <w:sz w:val="20"/>
    </w:rPr>
  </w:style>
  <w:style w:type="character" w:customStyle="1" w:styleId="WW8Num31z1">
    <w:name w:val="WW8Num31z1"/>
    <w:rsid w:val="00870515"/>
    <w:rPr>
      <w:b/>
    </w:rPr>
  </w:style>
  <w:style w:type="character" w:customStyle="1" w:styleId="WW8Num32z0">
    <w:name w:val="WW8Num32z0"/>
    <w:rsid w:val="00870515"/>
    <w:rPr>
      <w:b/>
    </w:rPr>
  </w:style>
  <w:style w:type="character" w:customStyle="1" w:styleId="WW8Num33z0">
    <w:name w:val="WW8Num3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40z0">
    <w:name w:val="WW8Num40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43z0">
    <w:name w:val="WW8Num4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45z0">
    <w:name w:val="WW8Num45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46z0">
    <w:name w:val="WW8Num46z0"/>
    <w:rsid w:val="00870515"/>
    <w:rPr>
      <w:b/>
    </w:rPr>
  </w:style>
  <w:style w:type="character" w:customStyle="1" w:styleId="WW8Num55z0">
    <w:name w:val="WW8Num55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58z0">
    <w:name w:val="WW8Num58z0"/>
    <w:rsid w:val="00870515"/>
    <w:rPr>
      <w:sz w:val="20"/>
    </w:rPr>
  </w:style>
  <w:style w:type="character" w:customStyle="1" w:styleId="WW8Num64z0">
    <w:name w:val="WW8Num64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82z0">
    <w:name w:val="WW8Num82z0"/>
    <w:rsid w:val="00870515"/>
    <w:rPr>
      <w:rFonts w:ascii="Symbol" w:hAnsi="Symbol"/>
    </w:rPr>
  </w:style>
  <w:style w:type="character" w:customStyle="1" w:styleId="WW8Num84z0">
    <w:name w:val="WW8Num84z0"/>
    <w:rsid w:val="00870515"/>
    <w:rPr>
      <w:b/>
    </w:rPr>
  </w:style>
  <w:style w:type="character" w:customStyle="1" w:styleId="WW8Num85z0">
    <w:name w:val="WW8Num85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89z1">
    <w:name w:val="WW8Num89z1"/>
    <w:rsid w:val="00870515"/>
    <w:rPr>
      <w:b/>
    </w:rPr>
  </w:style>
  <w:style w:type="character" w:customStyle="1" w:styleId="WW8Num91z1">
    <w:name w:val="WW8Num91z1"/>
    <w:rsid w:val="00870515"/>
    <w:rPr>
      <w:b/>
    </w:rPr>
  </w:style>
  <w:style w:type="character" w:customStyle="1" w:styleId="WW8Num92z0">
    <w:name w:val="WW8Num92z0"/>
    <w:rsid w:val="00870515"/>
    <w:rPr>
      <w:b/>
    </w:rPr>
  </w:style>
  <w:style w:type="character" w:customStyle="1" w:styleId="WW8Num94z1">
    <w:name w:val="WW8Num94z1"/>
    <w:rsid w:val="00870515"/>
    <w:rPr>
      <w:b/>
    </w:rPr>
  </w:style>
  <w:style w:type="character" w:customStyle="1" w:styleId="WW8Num97z0">
    <w:name w:val="WW8Num97z0"/>
    <w:rsid w:val="00870515"/>
    <w:rPr>
      <w:b/>
    </w:rPr>
  </w:style>
  <w:style w:type="character" w:customStyle="1" w:styleId="WW8Num98z0">
    <w:name w:val="WW8Num98z0"/>
    <w:rsid w:val="00870515"/>
    <w:rPr>
      <w:b/>
    </w:rPr>
  </w:style>
  <w:style w:type="character" w:customStyle="1" w:styleId="WW8Num99z1">
    <w:name w:val="WW8Num99z1"/>
    <w:rsid w:val="00870515"/>
    <w:rPr>
      <w:b/>
    </w:rPr>
  </w:style>
  <w:style w:type="character" w:customStyle="1" w:styleId="WW8Num100z0">
    <w:name w:val="WW8Num100z0"/>
    <w:rsid w:val="00870515"/>
    <w:rPr>
      <w:rFonts w:ascii="Times New Roman" w:hAnsi="Times New Roman"/>
      <w:b w:val="0"/>
      <w:i w:val="0"/>
      <w:sz w:val="32"/>
    </w:rPr>
  </w:style>
  <w:style w:type="character" w:customStyle="1" w:styleId="WW8Num102z0">
    <w:name w:val="WW8Num102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08z0">
    <w:name w:val="WW8Num108z0"/>
    <w:rsid w:val="00870515"/>
    <w:rPr>
      <w:b/>
    </w:rPr>
  </w:style>
  <w:style w:type="character" w:customStyle="1" w:styleId="WW8Num109z0">
    <w:name w:val="WW8Num109z0"/>
    <w:rsid w:val="00870515"/>
    <w:rPr>
      <w:b/>
    </w:rPr>
  </w:style>
  <w:style w:type="character" w:customStyle="1" w:styleId="WW8Num114z0">
    <w:name w:val="WW8Num114z0"/>
    <w:rsid w:val="00870515"/>
    <w:rPr>
      <w:sz w:val="20"/>
    </w:rPr>
  </w:style>
  <w:style w:type="character" w:customStyle="1" w:styleId="WW8Num114z1">
    <w:name w:val="WW8Num114z1"/>
    <w:rsid w:val="00870515"/>
    <w:rPr>
      <w:b/>
    </w:rPr>
  </w:style>
  <w:style w:type="character" w:customStyle="1" w:styleId="WW8Num115z0">
    <w:name w:val="WW8Num115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18z0">
    <w:name w:val="WW8Num118z0"/>
    <w:rsid w:val="00870515"/>
    <w:rPr>
      <w:b/>
    </w:rPr>
  </w:style>
  <w:style w:type="character" w:customStyle="1" w:styleId="WW8Num119z0">
    <w:name w:val="WW8Num119z0"/>
    <w:rsid w:val="00870515"/>
    <w:rPr>
      <w:rFonts w:ascii="Arial" w:hAnsi="Arial"/>
      <w:b w:val="0"/>
      <w:i w:val="0"/>
      <w:sz w:val="24"/>
      <w:u w:val="none"/>
    </w:rPr>
  </w:style>
  <w:style w:type="character" w:customStyle="1" w:styleId="WW8Num121z0">
    <w:name w:val="WW8Num121z0"/>
    <w:rsid w:val="00870515"/>
    <w:rPr>
      <w:rFonts w:ascii="Times New Roman" w:hAnsi="Times New Roman"/>
      <w:b w:val="0"/>
      <w:i w:val="0"/>
      <w:sz w:val="32"/>
    </w:rPr>
  </w:style>
  <w:style w:type="character" w:customStyle="1" w:styleId="WW8Num122z0">
    <w:name w:val="WW8Num122z0"/>
    <w:rsid w:val="00870515"/>
    <w:rPr>
      <w:b/>
    </w:rPr>
  </w:style>
  <w:style w:type="character" w:customStyle="1" w:styleId="WW8Num126z0">
    <w:name w:val="WW8Num126z0"/>
    <w:rsid w:val="00870515"/>
    <w:rPr>
      <w:b/>
    </w:rPr>
  </w:style>
  <w:style w:type="character" w:customStyle="1" w:styleId="WW8Num127z0">
    <w:name w:val="WW8Num127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28z0">
    <w:name w:val="WW8Num128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29z0">
    <w:name w:val="WW8Num129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31z0">
    <w:name w:val="WW8Num131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132z0">
    <w:name w:val="WW8Num132z0"/>
    <w:rsid w:val="00870515"/>
    <w:rPr>
      <w:b/>
    </w:rPr>
  </w:style>
  <w:style w:type="character" w:customStyle="1" w:styleId="WW8Num133z0">
    <w:name w:val="WW8Num133z0"/>
    <w:rsid w:val="00870515"/>
    <w:rPr>
      <w:b/>
    </w:rPr>
  </w:style>
  <w:style w:type="character" w:customStyle="1" w:styleId="WW8Num134z0">
    <w:name w:val="WW8Num134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36z0">
    <w:name w:val="WW8Num136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38z0">
    <w:name w:val="WW8Num138z0"/>
    <w:rsid w:val="00870515"/>
    <w:rPr>
      <w:b/>
    </w:rPr>
  </w:style>
  <w:style w:type="character" w:customStyle="1" w:styleId="WW8Num139z0">
    <w:name w:val="WW8Num139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40z0">
    <w:name w:val="WW8Num140z0"/>
    <w:rsid w:val="00870515"/>
    <w:rPr>
      <w:rFonts w:ascii="Times New Roman" w:hAnsi="Times New Roman"/>
      <w:b w:val="0"/>
      <w:i w:val="0"/>
      <w:sz w:val="28"/>
    </w:rPr>
  </w:style>
  <w:style w:type="character" w:customStyle="1" w:styleId="WW8Num143z0">
    <w:name w:val="WW8Num14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44z1">
    <w:name w:val="WW8Num144z1"/>
    <w:rsid w:val="00870515"/>
    <w:rPr>
      <w:b/>
    </w:rPr>
  </w:style>
  <w:style w:type="character" w:customStyle="1" w:styleId="WW8Num145z0">
    <w:name w:val="WW8Num145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147z0">
    <w:name w:val="WW8Num147z0"/>
    <w:rsid w:val="00870515"/>
    <w:rPr>
      <w:rFonts w:ascii="Arial" w:hAnsi="Arial"/>
      <w:b w:val="0"/>
      <w:i w:val="0"/>
      <w:sz w:val="24"/>
      <w:u w:val="none"/>
    </w:rPr>
  </w:style>
  <w:style w:type="character" w:customStyle="1" w:styleId="WW8Num148z0">
    <w:name w:val="WW8Num148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49z0">
    <w:name w:val="WW8Num149z0"/>
    <w:rsid w:val="00870515"/>
    <w:rPr>
      <w:rFonts w:ascii="Symbol" w:hAnsi="Symbol"/>
    </w:rPr>
  </w:style>
  <w:style w:type="character" w:customStyle="1" w:styleId="WW8Num152z0">
    <w:name w:val="WW8Num152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54z0">
    <w:name w:val="WW8Num154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157z0">
    <w:name w:val="WW8Num157z0"/>
    <w:rsid w:val="00870515"/>
    <w:rPr>
      <w:b/>
    </w:rPr>
  </w:style>
  <w:style w:type="character" w:customStyle="1" w:styleId="WW8Num159z0">
    <w:name w:val="WW8Num159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60z0">
    <w:name w:val="WW8Num160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62z0">
    <w:name w:val="WW8Num162z0"/>
    <w:rsid w:val="00870515"/>
    <w:rPr>
      <w:b/>
    </w:rPr>
  </w:style>
  <w:style w:type="character" w:customStyle="1" w:styleId="WW8Num165z0">
    <w:name w:val="WW8Num165z0"/>
    <w:rsid w:val="00870515"/>
    <w:rPr>
      <w:b/>
    </w:rPr>
  </w:style>
  <w:style w:type="character" w:customStyle="1" w:styleId="WW8Num166z0">
    <w:name w:val="WW8Num166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67z0">
    <w:name w:val="WW8Num167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70z0">
    <w:name w:val="WW8Num170z0"/>
    <w:rsid w:val="00870515"/>
    <w:rPr>
      <w:b/>
    </w:rPr>
  </w:style>
  <w:style w:type="character" w:customStyle="1" w:styleId="WW8Num172z0">
    <w:name w:val="WW8Num172z0"/>
    <w:rsid w:val="00870515"/>
    <w:rPr>
      <w:b/>
    </w:rPr>
  </w:style>
  <w:style w:type="character" w:customStyle="1" w:styleId="WW8Num174z0">
    <w:name w:val="WW8Num174z0"/>
    <w:rsid w:val="00870515"/>
    <w:rPr>
      <w:rFonts w:ascii="Symbol" w:hAnsi="Symbol"/>
      <w:i w:val="0"/>
    </w:rPr>
  </w:style>
  <w:style w:type="character" w:customStyle="1" w:styleId="WW8Num175z0">
    <w:name w:val="WW8Num175z0"/>
    <w:rsid w:val="00870515"/>
    <w:rPr>
      <w:b/>
    </w:rPr>
  </w:style>
  <w:style w:type="character" w:customStyle="1" w:styleId="WW8Num177z0">
    <w:name w:val="WW8Num177z0"/>
    <w:rsid w:val="00870515"/>
    <w:rPr>
      <w:b/>
    </w:rPr>
  </w:style>
  <w:style w:type="character" w:customStyle="1" w:styleId="WW8Num178z0">
    <w:name w:val="WW8Num178z0"/>
    <w:rsid w:val="00870515"/>
    <w:rPr>
      <w:rFonts w:ascii="Times New Roman" w:hAnsi="Times New Roman"/>
      <w:b w:val="0"/>
      <w:i w:val="0"/>
      <w:sz w:val="32"/>
    </w:rPr>
  </w:style>
  <w:style w:type="character" w:customStyle="1" w:styleId="WW8Num179z0">
    <w:name w:val="WW8Num179z0"/>
    <w:rsid w:val="00870515"/>
    <w:rPr>
      <w:b/>
    </w:rPr>
  </w:style>
  <w:style w:type="character" w:customStyle="1" w:styleId="WW8Num180z0">
    <w:name w:val="WW8Num180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81z0">
    <w:name w:val="WW8Num181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182z0">
    <w:name w:val="WW8Num182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83z0">
    <w:name w:val="WW8Num18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84z0">
    <w:name w:val="WW8Num184z0"/>
    <w:rsid w:val="00870515"/>
    <w:rPr>
      <w:rFonts w:ascii="Times New Roman" w:hAnsi="Times New Roman"/>
      <w:b w:val="0"/>
      <w:i w:val="0"/>
      <w:sz w:val="22"/>
    </w:rPr>
  </w:style>
  <w:style w:type="character" w:customStyle="1" w:styleId="WW8Num187z0">
    <w:name w:val="WW8Num187z0"/>
    <w:rsid w:val="00870515"/>
    <w:rPr>
      <w:rFonts w:ascii="Symbol" w:hAnsi="Symbol"/>
    </w:rPr>
  </w:style>
  <w:style w:type="character" w:customStyle="1" w:styleId="WW8Num188z0">
    <w:name w:val="WW8Num188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89z0">
    <w:name w:val="WW8Num189z0"/>
    <w:rsid w:val="00870515"/>
    <w:rPr>
      <w:b/>
    </w:rPr>
  </w:style>
  <w:style w:type="character" w:customStyle="1" w:styleId="WW8Num190z0">
    <w:name w:val="WW8Num190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91z0">
    <w:name w:val="WW8Num191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192z0">
    <w:name w:val="WW8Num192z0"/>
    <w:rsid w:val="00870515"/>
    <w:rPr>
      <w:b/>
    </w:rPr>
  </w:style>
  <w:style w:type="character" w:customStyle="1" w:styleId="WW8Num199z0">
    <w:name w:val="WW8Num199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200z0">
    <w:name w:val="WW8Num200z0"/>
    <w:rsid w:val="00870515"/>
    <w:rPr>
      <w:rFonts w:ascii="Symbol" w:hAnsi="Symbol"/>
    </w:rPr>
  </w:style>
  <w:style w:type="character" w:customStyle="1" w:styleId="WW8Num205z0">
    <w:name w:val="WW8Num205z0"/>
    <w:rsid w:val="00870515"/>
    <w:rPr>
      <w:rFonts w:ascii="Times New Roman" w:hAnsi="Times New Roman"/>
      <w:b w:val="0"/>
      <w:i w:val="0"/>
      <w:sz w:val="32"/>
    </w:rPr>
  </w:style>
  <w:style w:type="character" w:customStyle="1" w:styleId="WW8Num206z0">
    <w:name w:val="WW8Num206z0"/>
    <w:rsid w:val="00870515"/>
    <w:rPr>
      <w:b/>
    </w:rPr>
  </w:style>
  <w:style w:type="character" w:customStyle="1" w:styleId="WW8Num209z0">
    <w:name w:val="WW8Num209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212z0">
    <w:name w:val="WW8Num212z0"/>
    <w:rsid w:val="00870515"/>
    <w:rPr>
      <w:sz w:val="20"/>
    </w:rPr>
  </w:style>
  <w:style w:type="character" w:customStyle="1" w:styleId="WW8Num212z1">
    <w:name w:val="WW8Num212z1"/>
    <w:rsid w:val="00870515"/>
    <w:rPr>
      <w:b/>
    </w:rPr>
  </w:style>
  <w:style w:type="character" w:customStyle="1" w:styleId="WW8Num214z0">
    <w:name w:val="WW8Num214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216z0">
    <w:name w:val="WW8Num216z0"/>
    <w:rsid w:val="00870515"/>
    <w:rPr>
      <w:rFonts w:ascii="Times New Roman" w:hAnsi="Times New Roman"/>
      <w:b/>
      <w:i w:val="0"/>
      <w:sz w:val="28"/>
      <w:u w:val="none"/>
    </w:rPr>
  </w:style>
  <w:style w:type="character" w:customStyle="1" w:styleId="WW8Num217z0">
    <w:name w:val="WW8Num217z0"/>
    <w:rsid w:val="00870515"/>
    <w:rPr>
      <w:b/>
    </w:rPr>
  </w:style>
  <w:style w:type="character" w:customStyle="1" w:styleId="WW8Num218z0">
    <w:name w:val="WW8Num218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St143z0">
    <w:name w:val="WW8NumSt143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St155z0">
    <w:name w:val="WW8NumSt155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WW8NumSt173z0">
    <w:name w:val="WW8NumSt173z0"/>
    <w:rsid w:val="00870515"/>
    <w:rPr>
      <w:rFonts w:ascii="Times New Roman" w:hAnsi="Times New Roman"/>
      <w:b w:val="0"/>
      <w:i w:val="0"/>
      <w:sz w:val="32"/>
    </w:rPr>
  </w:style>
  <w:style w:type="character" w:customStyle="1" w:styleId="WW8NumSt190z0">
    <w:name w:val="WW8NumSt190z0"/>
    <w:rsid w:val="00870515"/>
    <w:rPr>
      <w:rFonts w:ascii="Times New Roman" w:hAnsi="Times New Roman"/>
      <w:b w:val="0"/>
      <w:i w:val="0"/>
      <w:sz w:val="28"/>
      <w:u w:val="none"/>
    </w:rPr>
  </w:style>
  <w:style w:type="character" w:customStyle="1" w:styleId="af5">
    <w:name w:val="Символ нумерации"/>
    <w:rsid w:val="00870515"/>
    <w:rPr>
      <w:sz w:val="28"/>
      <w:szCs w:val="24"/>
    </w:rPr>
  </w:style>
  <w:style w:type="paragraph" w:styleId="23">
    <w:name w:val="Body Text Indent 2"/>
    <w:basedOn w:val="a"/>
    <w:link w:val="24"/>
    <w:rsid w:val="00870515"/>
    <w:pPr>
      <w:spacing w:line="480" w:lineRule="auto"/>
      <w:ind w:firstLine="567"/>
    </w:pPr>
    <w:rPr>
      <w:sz w:val="28"/>
      <w:szCs w:val="20"/>
    </w:rPr>
  </w:style>
  <w:style w:type="character" w:customStyle="1" w:styleId="24">
    <w:name w:val="Основной текст с отступом 2 Знак"/>
    <w:link w:val="23"/>
    <w:rsid w:val="00870515"/>
    <w:rPr>
      <w:sz w:val="28"/>
      <w:lang w:eastAsia="ar-SA"/>
    </w:rPr>
  </w:style>
  <w:style w:type="paragraph" w:styleId="32">
    <w:name w:val="Body Text Indent 3"/>
    <w:basedOn w:val="a"/>
    <w:link w:val="33"/>
    <w:rsid w:val="00870515"/>
    <w:pPr>
      <w:spacing w:line="480" w:lineRule="auto"/>
      <w:ind w:firstLine="539"/>
    </w:pPr>
    <w:rPr>
      <w:sz w:val="28"/>
    </w:rPr>
  </w:style>
  <w:style w:type="character" w:customStyle="1" w:styleId="33">
    <w:name w:val="Основной текст с отступом 3 Знак"/>
    <w:link w:val="32"/>
    <w:rsid w:val="00870515"/>
    <w:rPr>
      <w:sz w:val="28"/>
      <w:szCs w:val="24"/>
      <w:lang w:eastAsia="ar-SA"/>
    </w:rPr>
  </w:style>
  <w:style w:type="character" w:customStyle="1" w:styleId="25">
    <w:name w:val="Основной текст 2 Знак"/>
    <w:link w:val="26"/>
    <w:rsid w:val="00870515"/>
    <w:rPr>
      <w:sz w:val="28"/>
      <w:lang w:eastAsia="ar-SA"/>
    </w:rPr>
  </w:style>
  <w:style w:type="paragraph" w:styleId="26">
    <w:name w:val="Body Text 2"/>
    <w:basedOn w:val="a"/>
    <w:link w:val="25"/>
    <w:rsid w:val="00870515"/>
    <w:pPr>
      <w:spacing w:line="480" w:lineRule="auto"/>
    </w:pPr>
    <w:rPr>
      <w:sz w:val="28"/>
      <w:szCs w:val="20"/>
    </w:rPr>
  </w:style>
  <w:style w:type="character" w:customStyle="1" w:styleId="211">
    <w:name w:val="Основной текст 2 Знак1"/>
    <w:uiPriority w:val="99"/>
    <w:semiHidden/>
    <w:rsid w:val="00870515"/>
    <w:rPr>
      <w:sz w:val="24"/>
      <w:szCs w:val="24"/>
      <w:lang w:eastAsia="ar-SA"/>
    </w:rPr>
  </w:style>
  <w:style w:type="paragraph" w:customStyle="1" w:styleId="16">
    <w:name w:val="Обычный1"/>
    <w:rsid w:val="00870515"/>
    <w:pPr>
      <w:suppressAutoHyphens/>
    </w:pPr>
    <w:rPr>
      <w:rFonts w:ascii="Courier New" w:hAnsi="Courier New"/>
      <w:sz w:val="24"/>
      <w:lang w:eastAsia="ar-SA"/>
    </w:rPr>
  </w:style>
  <w:style w:type="character" w:customStyle="1" w:styleId="34">
    <w:name w:val="Основной текст 3 Знак"/>
    <w:link w:val="35"/>
    <w:rsid w:val="00870515"/>
    <w:rPr>
      <w:sz w:val="28"/>
      <w:lang w:eastAsia="ar-SA"/>
    </w:rPr>
  </w:style>
  <w:style w:type="paragraph" w:styleId="35">
    <w:name w:val="Body Text 3"/>
    <w:basedOn w:val="a"/>
    <w:link w:val="34"/>
    <w:rsid w:val="00870515"/>
    <w:pPr>
      <w:jc w:val="both"/>
    </w:pPr>
    <w:rPr>
      <w:sz w:val="28"/>
      <w:szCs w:val="20"/>
    </w:rPr>
  </w:style>
  <w:style w:type="character" w:customStyle="1" w:styleId="310">
    <w:name w:val="Основной текст 3 Знак1"/>
    <w:uiPriority w:val="99"/>
    <w:semiHidden/>
    <w:rsid w:val="00870515"/>
    <w:rPr>
      <w:sz w:val="16"/>
      <w:szCs w:val="16"/>
      <w:lang w:eastAsia="ar-SA"/>
    </w:rPr>
  </w:style>
  <w:style w:type="paragraph" w:customStyle="1" w:styleId="FR1">
    <w:name w:val="FR1"/>
    <w:rsid w:val="00870515"/>
    <w:pPr>
      <w:widowControl w:val="0"/>
      <w:suppressAutoHyphens/>
      <w:ind w:firstLine="360"/>
    </w:pPr>
    <w:rPr>
      <w:sz w:val="16"/>
      <w:lang w:eastAsia="ar-SA"/>
    </w:rPr>
  </w:style>
  <w:style w:type="paragraph" w:customStyle="1" w:styleId="FR2">
    <w:name w:val="FR2"/>
    <w:rsid w:val="00870515"/>
    <w:pPr>
      <w:widowControl w:val="0"/>
      <w:suppressAutoHyphens/>
      <w:ind w:left="80" w:firstLine="340"/>
    </w:pPr>
    <w:rPr>
      <w:sz w:val="16"/>
      <w:lang w:eastAsia="ar-SA"/>
    </w:rPr>
  </w:style>
  <w:style w:type="character" w:customStyle="1" w:styleId="af6">
    <w:name w:val="Текст выноски Знак"/>
    <w:link w:val="af7"/>
    <w:uiPriority w:val="99"/>
    <w:semiHidden/>
    <w:rsid w:val="00870515"/>
    <w:rPr>
      <w:rFonts w:ascii="Tahoma" w:hAnsi="Tahoma" w:cs="Tahoma"/>
      <w:sz w:val="16"/>
      <w:szCs w:val="16"/>
      <w:lang w:eastAsia="ar-SA"/>
    </w:rPr>
  </w:style>
  <w:style w:type="paragraph" w:styleId="af7">
    <w:name w:val="Balloon Text"/>
    <w:basedOn w:val="a"/>
    <w:link w:val="af6"/>
    <w:uiPriority w:val="99"/>
    <w:semiHidden/>
    <w:unhideWhenUsed/>
    <w:rsid w:val="00870515"/>
    <w:rPr>
      <w:rFonts w:ascii="Tahoma" w:hAnsi="Tahoma" w:cs="Tahoma"/>
      <w:sz w:val="16"/>
      <w:szCs w:val="16"/>
    </w:rPr>
  </w:style>
  <w:style w:type="character" w:customStyle="1" w:styleId="17">
    <w:name w:val="Текст выноски Знак1"/>
    <w:uiPriority w:val="99"/>
    <w:semiHidden/>
    <w:rsid w:val="00870515"/>
    <w:rPr>
      <w:rFonts w:ascii="Tahoma" w:hAnsi="Tahoma" w:cs="Tahoma"/>
      <w:sz w:val="16"/>
      <w:szCs w:val="16"/>
      <w:lang w:eastAsia="ar-SA"/>
    </w:rPr>
  </w:style>
  <w:style w:type="paragraph" w:styleId="af8">
    <w:name w:val="Revision"/>
    <w:hidden/>
    <w:uiPriority w:val="99"/>
    <w:semiHidden/>
    <w:rsid w:val="00870515"/>
    <w:rPr>
      <w:sz w:val="24"/>
      <w:szCs w:val="24"/>
      <w:lang w:eastAsia="ar-SA"/>
    </w:rPr>
  </w:style>
  <w:style w:type="paragraph" w:customStyle="1" w:styleId="FR3">
    <w:name w:val="FR3"/>
    <w:rsid w:val="00870515"/>
    <w:pPr>
      <w:widowControl w:val="0"/>
      <w:spacing w:before="420" w:line="320" w:lineRule="auto"/>
      <w:ind w:left="40" w:right="1000"/>
    </w:pPr>
    <w:rPr>
      <w:sz w:val="12"/>
    </w:rPr>
  </w:style>
  <w:style w:type="paragraph" w:styleId="af9">
    <w:name w:val="caption"/>
    <w:basedOn w:val="a"/>
    <w:next w:val="a"/>
    <w:qFormat/>
    <w:rsid w:val="00870515"/>
    <w:pPr>
      <w:suppressAutoHyphens w:val="0"/>
      <w:ind w:firstLine="567"/>
    </w:pPr>
    <w:rPr>
      <w:sz w:val="28"/>
      <w:szCs w:val="20"/>
      <w:lang w:eastAsia="ru-RU"/>
    </w:rPr>
  </w:style>
  <w:style w:type="paragraph" w:styleId="18">
    <w:name w:val="index 1"/>
    <w:basedOn w:val="a"/>
    <w:next w:val="a"/>
    <w:autoRedefine/>
    <w:uiPriority w:val="99"/>
    <w:semiHidden/>
    <w:unhideWhenUsed/>
    <w:rsid w:val="00870515"/>
    <w:pPr>
      <w:suppressAutoHyphens w:val="0"/>
      <w:ind w:left="240" w:hanging="240"/>
    </w:pPr>
    <w:rPr>
      <w:szCs w:val="20"/>
      <w:lang w:eastAsia="ru-RU"/>
    </w:rPr>
  </w:style>
  <w:style w:type="paragraph" w:styleId="afa">
    <w:name w:val="Block Text"/>
    <w:basedOn w:val="a"/>
    <w:rsid w:val="00870515"/>
    <w:pPr>
      <w:ind w:left="567" w:right="334"/>
      <w:jc w:val="both"/>
    </w:pPr>
    <w:rPr>
      <w:sz w:val="20"/>
      <w:szCs w:val="20"/>
    </w:rPr>
  </w:style>
  <w:style w:type="table" w:styleId="afb">
    <w:name w:val="Table Grid"/>
    <w:basedOn w:val="a1"/>
    <w:uiPriority w:val="59"/>
    <w:rsid w:val="004D17B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List Paragraph"/>
    <w:basedOn w:val="a"/>
    <w:uiPriority w:val="34"/>
    <w:qFormat/>
    <w:rsid w:val="00797036"/>
    <w:pPr>
      <w:widowControl w:val="0"/>
      <w:suppressAutoHyphens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ru-RU" w:bidi="ru-RU"/>
    </w:rPr>
  </w:style>
  <w:style w:type="paragraph" w:styleId="afd">
    <w:name w:val="No Spacing"/>
    <w:uiPriority w:val="1"/>
    <w:qFormat/>
    <w:rsid w:val="00797036"/>
    <w:pPr>
      <w:widowControl w:val="0"/>
    </w:pPr>
    <w:rPr>
      <w:rFonts w:ascii="Calibri" w:eastAsia="Calibri" w:hAnsi="Calibri" w:cs="Arial"/>
      <w:sz w:val="22"/>
      <w:szCs w:val="22"/>
      <w:lang w:bidi="ru-RU"/>
    </w:rPr>
  </w:style>
  <w:style w:type="paragraph" w:customStyle="1" w:styleId="headertext">
    <w:name w:val="headertext"/>
    <w:basedOn w:val="a"/>
    <w:rsid w:val="00C21AA2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9">
    <w:name w:val="1 Примечание"/>
    <w:basedOn w:val="a"/>
    <w:link w:val="1a"/>
    <w:qFormat/>
    <w:rsid w:val="001F346A"/>
    <w:pPr>
      <w:suppressAutoHyphens w:val="0"/>
      <w:spacing w:after="120"/>
      <w:ind w:firstLine="709"/>
    </w:pPr>
    <w:rPr>
      <w:rFonts w:ascii="Arial" w:hAnsi="Arial" w:cs="Arial"/>
      <w:snapToGrid w:val="0"/>
      <w:sz w:val="18"/>
      <w:szCs w:val="18"/>
      <w:lang w:eastAsia="ru-RU"/>
    </w:rPr>
  </w:style>
  <w:style w:type="character" w:customStyle="1" w:styleId="1a">
    <w:name w:val="1 Примечание Знак"/>
    <w:link w:val="19"/>
    <w:rsid w:val="001F346A"/>
    <w:rPr>
      <w:rFonts w:ascii="Arial" w:hAnsi="Arial" w:cs="Arial"/>
      <w:snapToGrid w:val="0"/>
      <w:sz w:val="18"/>
      <w:szCs w:val="18"/>
    </w:rPr>
  </w:style>
  <w:style w:type="paragraph" w:styleId="afe">
    <w:name w:val="footnote text"/>
    <w:basedOn w:val="a"/>
    <w:link w:val="aff"/>
    <w:uiPriority w:val="99"/>
    <w:semiHidden/>
    <w:unhideWhenUsed/>
    <w:rsid w:val="00CE1E58"/>
    <w:rPr>
      <w:sz w:val="20"/>
      <w:szCs w:val="20"/>
    </w:rPr>
  </w:style>
  <w:style w:type="character" w:customStyle="1" w:styleId="aff">
    <w:name w:val="Текст сноски Знак"/>
    <w:link w:val="afe"/>
    <w:uiPriority w:val="99"/>
    <w:semiHidden/>
    <w:rsid w:val="00CE1E58"/>
    <w:rPr>
      <w:lang w:eastAsia="ar-SA"/>
    </w:rPr>
  </w:style>
  <w:style w:type="character" w:styleId="aff0">
    <w:name w:val="footnote reference"/>
    <w:uiPriority w:val="99"/>
    <w:semiHidden/>
    <w:unhideWhenUsed/>
    <w:rsid w:val="00CE1E58"/>
    <w:rPr>
      <w:vertAlign w:val="superscript"/>
    </w:rPr>
  </w:style>
  <w:style w:type="paragraph" w:styleId="aff1">
    <w:name w:val="endnote text"/>
    <w:basedOn w:val="a"/>
    <w:link w:val="aff2"/>
    <w:uiPriority w:val="99"/>
    <w:semiHidden/>
    <w:unhideWhenUsed/>
    <w:rsid w:val="00F914D2"/>
    <w:rPr>
      <w:sz w:val="20"/>
      <w:szCs w:val="20"/>
    </w:rPr>
  </w:style>
  <w:style w:type="character" w:customStyle="1" w:styleId="aff2">
    <w:name w:val="Текст концевой сноски Знак"/>
    <w:link w:val="aff1"/>
    <w:uiPriority w:val="99"/>
    <w:semiHidden/>
    <w:rsid w:val="00F914D2"/>
    <w:rPr>
      <w:lang w:eastAsia="ar-SA"/>
    </w:rPr>
  </w:style>
  <w:style w:type="character" w:styleId="aff3">
    <w:name w:val="endnote reference"/>
    <w:uiPriority w:val="99"/>
    <w:semiHidden/>
    <w:unhideWhenUsed/>
    <w:rsid w:val="00F914D2"/>
    <w:rPr>
      <w:vertAlign w:val="superscript"/>
    </w:rPr>
  </w:style>
  <w:style w:type="character" w:styleId="aff4">
    <w:name w:val="annotation reference"/>
    <w:uiPriority w:val="99"/>
    <w:semiHidden/>
    <w:unhideWhenUsed/>
    <w:rsid w:val="00B40079"/>
    <w:rPr>
      <w:sz w:val="16"/>
      <w:szCs w:val="16"/>
    </w:rPr>
  </w:style>
  <w:style w:type="paragraph" w:styleId="aff5">
    <w:name w:val="annotation text"/>
    <w:basedOn w:val="a"/>
    <w:link w:val="aff6"/>
    <w:uiPriority w:val="99"/>
    <w:semiHidden/>
    <w:unhideWhenUsed/>
    <w:rsid w:val="00B40079"/>
    <w:rPr>
      <w:sz w:val="20"/>
      <w:szCs w:val="20"/>
    </w:rPr>
  </w:style>
  <w:style w:type="character" w:customStyle="1" w:styleId="aff6">
    <w:name w:val="Текст примечания Знак"/>
    <w:link w:val="aff5"/>
    <w:uiPriority w:val="99"/>
    <w:semiHidden/>
    <w:rsid w:val="00B40079"/>
    <w:rPr>
      <w:lang w:eastAsia="ar-SA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B40079"/>
    <w:rPr>
      <w:b/>
      <w:bCs/>
    </w:rPr>
  </w:style>
  <w:style w:type="character" w:customStyle="1" w:styleId="aff8">
    <w:name w:val="Тема примечания Знак"/>
    <w:link w:val="aff7"/>
    <w:uiPriority w:val="99"/>
    <w:semiHidden/>
    <w:rsid w:val="00B40079"/>
    <w:rPr>
      <w:b/>
      <w:bCs/>
      <w:lang w:eastAsia="ar-SA"/>
    </w:rPr>
  </w:style>
  <w:style w:type="paragraph" w:styleId="aff9">
    <w:name w:val="TOC Heading"/>
    <w:basedOn w:val="1"/>
    <w:next w:val="a"/>
    <w:uiPriority w:val="39"/>
    <w:semiHidden/>
    <w:unhideWhenUsed/>
    <w:qFormat/>
    <w:rsid w:val="00A97BE3"/>
    <w:pPr>
      <w:keepLines/>
      <w:tabs>
        <w:tab w:val="clear" w:pos="0"/>
      </w:tabs>
      <w:suppressAutoHyphens w:val="0"/>
      <w:spacing w:before="480" w:line="276" w:lineRule="auto"/>
      <w:ind w:left="0"/>
      <w:jc w:val="left"/>
      <w:outlineLvl w:val="9"/>
    </w:pPr>
    <w:rPr>
      <w:rFonts w:ascii="Cambria" w:hAnsi="Cambria"/>
      <w:bCs/>
      <w:color w:val="365F91"/>
      <w:sz w:val="28"/>
      <w:szCs w:val="28"/>
      <w:lang w:val="ru-RU" w:eastAsia="ru-RU"/>
    </w:rPr>
  </w:style>
  <w:style w:type="paragraph" w:styleId="27">
    <w:name w:val="toc 2"/>
    <w:basedOn w:val="a"/>
    <w:next w:val="a"/>
    <w:autoRedefine/>
    <w:uiPriority w:val="39"/>
    <w:unhideWhenUsed/>
    <w:rsid w:val="005F46F4"/>
    <w:pPr>
      <w:tabs>
        <w:tab w:val="right" w:leader="dot" w:pos="9310"/>
      </w:tabs>
      <w:spacing w:line="360" w:lineRule="auto"/>
      <w:ind w:left="240"/>
      <w:jc w:val="both"/>
    </w:pPr>
  </w:style>
  <w:style w:type="paragraph" w:styleId="1b">
    <w:name w:val="toc 1"/>
    <w:basedOn w:val="a"/>
    <w:next w:val="a"/>
    <w:autoRedefine/>
    <w:uiPriority w:val="39"/>
    <w:unhideWhenUsed/>
    <w:rsid w:val="00A97BE3"/>
  </w:style>
  <w:style w:type="character" w:styleId="affa">
    <w:name w:val="Hyperlink"/>
    <w:uiPriority w:val="99"/>
    <w:unhideWhenUsed/>
    <w:rsid w:val="00A97BE3"/>
    <w:rPr>
      <w:color w:val="0000FF"/>
      <w:u w:val="single"/>
    </w:rPr>
  </w:style>
  <w:style w:type="character" w:styleId="affb">
    <w:name w:val="FollowedHyperlink"/>
    <w:uiPriority w:val="99"/>
    <w:semiHidden/>
    <w:unhideWhenUsed/>
    <w:rsid w:val="008C6998"/>
    <w:rPr>
      <w:color w:val="800080"/>
      <w:u w:val="single"/>
    </w:rPr>
  </w:style>
  <w:style w:type="character" w:styleId="affc">
    <w:name w:val="Placeholder Text"/>
    <w:basedOn w:val="a0"/>
    <w:uiPriority w:val="99"/>
    <w:semiHidden/>
    <w:rsid w:val="00A84DE4"/>
    <w:rPr>
      <w:color w:val="808080"/>
    </w:rPr>
  </w:style>
  <w:style w:type="character" w:customStyle="1" w:styleId="fontstyle01">
    <w:name w:val="fontstyle01"/>
    <w:basedOn w:val="a0"/>
    <w:rsid w:val="002E0EAB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locked/>
    <w:rsid w:val="004159B1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"/>
    <w:link w:val="MSGENFONTSTYLENAMETEMPLATEROLENUMBERMSGENFONTSTYLENAMEBYROLETEXT2"/>
    <w:rsid w:val="004159B1"/>
    <w:pPr>
      <w:widowControl w:val="0"/>
      <w:shd w:val="clear" w:color="auto" w:fill="FFFFFF"/>
      <w:suppressAutoHyphens w:val="0"/>
      <w:spacing w:before="280" w:after="280" w:line="230" w:lineRule="exact"/>
      <w:ind w:hanging="380"/>
      <w:jc w:val="both"/>
    </w:pPr>
    <w:rPr>
      <w:rFonts w:ascii="Arial" w:eastAsia="Arial" w:hAnsi="Arial" w:cs="Arial"/>
      <w:sz w:val="21"/>
      <w:szCs w:val="21"/>
      <w:lang w:eastAsia="ru-RU"/>
    </w:rPr>
  </w:style>
  <w:style w:type="character" w:customStyle="1" w:styleId="MSGENFONTSTYLENAMETEMPLATEROLENUMBERMSGENFONTSTYLENAMEBYROLETEXT3">
    <w:name w:val="MSG_EN_FONT_STYLE_NAME_TEMPLATE_ROLE_NUMBER MSG_EN_FONT_STYLE_NAME_BY_ROLE_TEXT 3_"/>
    <w:link w:val="MSGENFONTSTYLENAMETEMPLATEROLENUMBERMSGENFONTSTYLENAMEBYROLETEXT30"/>
    <w:locked/>
    <w:rsid w:val="004159B1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MSGENFONTSTYLENAMETEMPLATEROLENUMBERMSGENFONTSTYLENAMEBYROLETEXT30">
    <w:name w:val="MSG_EN_FONT_STYLE_NAME_TEMPLATE_ROLE_NUMBER MSG_EN_FONT_STYLE_NAME_BY_ROLE_TEXT 3"/>
    <w:basedOn w:val="a"/>
    <w:link w:val="MSGENFONTSTYLENAMETEMPLATEROLENUMBERMSGENFONTSTYLENAMEBYROLETEXT3"/>
    <w:rsid w:val="004159B1"/>
    <w:pPr>
      <w:widowControl w:val="0"/>
      <w:shd w:val="clear" w:color="auto" w:fill="FFFFFF"/>
      <w:suppressAutoHyphens w:val="0"/>
      <w:spacing w:after="960" w:line="178" w:lineRule="exact"/>
      <w:ind w:hanging="320"/>
    </w:pPr>
    <w:rPr>
      <w:rFonts w:ascii="Arial" w:eastAsia="Arial" w:hAnsi="Arial" w:cs="Arial"/>
      <w:sz w:val="16"/>
      <w:szCs w:val="16"/>
      <w:lang w:eastAsia="ru-RU"/>
    </w:rPr>
  </w:style>
  <w:style w:type="character" w:customStyle="1" w:styleId="aa">
    <w:name w:val="Подзаголовок Знак"/>
    <w:basedOn w:val="a0"/>
    <w:link w:val="a8"/>
    <w:rsid w:val="007942D1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28">
    <w:name w:val="Обычный2"/>
    <w:rsid w:val="007942D1"/>
    <w:pPr>
      <w:suppressAutoHyphens/>
    </w:pPr>
    <w:rPr>
      <w:rFonts w:ascii="Courier New" w:hAnsi="Courier New"/>
      <w:sz w:val="24"/>
      <w:lang w:eastAsia="ar-SA"/>
    </w:rPr>
  </w:style>
  <w:style w:type="paragraph" w:customStyle="1" w:styleId="affd">
    <w:name w:val="Межгосударственный"/>
    <w:basedOn w:val="a"/>
    <w:rsid w:val="007942D1"/>
    <w:pPr>
      <w:suppressAutoHyphens w:val="0"/>
      <w:spacing w:line="360" w:lineRule="auto"/>
      <w:jc w:val="center"/>
    </w:pPr>
    <w:rPr>
      <w:rFonts w:ascii="Arial" w:hAnsi="Arial"/>
      <w:b/>
      <w:caps/>
      <w:snapToGrid w:val="0"/>
      <w:spacing w:val="50"/>
      <w:sz w:val="28"/>
      <w:lang w:eastAsia="ru-RU"/>
    </w:rPr>
  </w:style>
  <w:style w:type="paragraph" w:customStyle="1" w:styleId="1c">
    <w:name w:val="ОБЛОЖКА1"/>
    <w:basedOn w:val="a"/>
    <w:rsid w:val="007942D1"/>
    <w:pPr>
      <w:suppressAutoHyphens w:val="0"/>
    </w:pPr>
    <w:rPr>
      <w:rFonts w:ascii="Arial" w:hAnsi="Arial"/>
      <w:b/>
      <w:caps/>
      <w:sz w:val="28"/>
      <w:szCs w:val="20"/>
      <w:lang w:eastAsia="ru-RU"/>
    </w:rPr>
  </w:style>
  <w:style w:type="paragraph" w:customStyle="1" w:styleId="affe">
    <w:name w:val="Издание"/>
    <w:basedOn w:val="a"/>
    <w:rsid w:val="007942D1"/>
    <w:pPr>
      <w:tabs>
        <w:tab w:val="left" w:pos="720"/>
      </w:tabs>
      <w:suppressAutoHyphens w:val="0"/>
      <w:spacing w:before="1200" w:after="6000"/>
      <w:jc w:val="center"/>
    </w:pPr>
    <w:rPr>
      <w:b/>
      <w:snapToGrid w:val="0"/>
      <w:szCs w:val="20"/>
      <w:lang w:eastAsia="ru-RU"/>
    </w:rPr>
  </w:style>
  <w:style w:type="character" w:customStyle="1" w:styleId="41">
    <w:name w:val="Основной текст (4)_"/>
    <w:link w:val="42"/>
    <w:rsid w:val="007942D1"/>
    <w:rPr>
      <w:b/>
      <w:bCs/>
      <w:spacing w:val="-10"/>
      <w:sz w:val="39"/>
      <w:szCs w:val="3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7942D1"/>
    <w:pPr>
      <w:shd w:val="clear" w:color="auto" w:fill="FFFFFF"/>
      <w:suppressAutoHyphens w:val="0"/>
      <w:spacing w:before="1020" w:after="360" w:line="427" w:lineRule="exact"/>
      <w:jc w:val="center"/>
    </w:pPr>
    <w:rPr>
      <w:b/>
      <w:bCs/>
      <w:spacing w:val="-10"/>
      <w:sz w:val="39"/>
      <w:szCs w:val="39"/>
      <w:shd w:val="clear" w:color="auto" w:fill="FFFFFF"/>
      <w:lang w:eastAsia="ru-RU"/>
    </w:rPr>
  </w:style>
  <w:style w:type="paragraph" w:customStyle="1" w:styleId="MSGENFONTSTYLENAMETEMPLATEROLELEVELMSGENFONTSTYLENAMEBYROLEHEADING5">
    <w:name w:val="MSG_EN_FONT_STYLE_NAME_TEMPLATE_ROLE_LEVEL MSG_EN_FONT_STYLE_NAME_BY_ROLE_HEADING 5"/>
    <w:basedOn w:val="a"/>
    <w:link w:val="MSGENFONTSTYLENAMETEMPLATEROLELEVELMSGENFONTSTYLENAMEBYROLEHEADING50"/>
    <w:rsid w:val="00785747"/>
    <w:pPr>
      <w:widowControl w:val="0"/>
      <w:shd w:val="clear" w:color="auto" w:fill="FFFFFF"/>
      <w:suppressAutoHyphens w:val="0"/>
      <w:spacing w:line="293" w:lineRule="exact"/>
      <w:ind w:firstLine="220"/>
      <w:outlineLvl w:val="4"/>
    </w:pPr>
    <w:rPr>
      <w:rFonts w:ascii="Arial" w:eastAsia="Arial" w:hAnsi="Arial" w:cs="Arial"/>
      <w:b/>
      <w:bCs/>
      <w:sz w:val="20"/>
      <w:szCs w:val="20"/>
      <w:lang w:eastAsia="ru-RU"/>
    </w:rPr>
  </w:style>
  <w:style w:type="character" w:customStyle="1" w:styleId="MSGENFONTSTYLENAMETEMPLATEROLELEVELMSGENFONTSTYLENAMEBYROLEHEADING50">
    <w:name w:val="MSG_EN_FONT_STYLE_NAME_TEMPLATE_ROLE_LEVEL MSG_EN_FONT_STYLE_NAME_BY_ROLE_HEADING 5_"/>
    <w:link w:val="MSGENFONTSTYLENAMETEMPLATEROLELEVELMSGENFONTSTYLENAMEBYROLEHEADING5"/>
    <w:rsid w:val="00785747"/>
    <w:rPr>
      <w:rFonts w:ascii="Arial" w:eastAsia="Arial" w:hAnsi="Arial" w:cs="Arial"/>
      <w:b/>
      <w:bCs/>
      <w:shd w:val="clear" w:color="auto" w:fill="FFFFFF"/>
    </w:rPr>
  </w:style>
  <w:style w:type="paragraph" w:customStyle="1" w:styleId="MSGENFONTSTYLENAMETEMPLATEROLELEVELMSGENFONTSTYLENAMEBYROLEHEADING61">
    <w:name w:val="MSG_EN_FONT_STYLE_NAME_TEMPLATE_ROLE_LEVEL MSG_EN_FONT_STYLE_NAME_BY_ROLE_HEADING 61"/>
    <w:basedOn w:val="a"/>
    <w:link w:val="MSGENFONTSTYLENAMETEMPLATEROLELEVELMSGENFONTSTYLENAMEBYROLEHEADING6"/>
    <w:rsid w:val="00E5634E"/>
    <w:pPr>
      <w:widowControl w:val="0"/>
      <w:shd w:val="clear" w:color="auto" w:fill="FFFFFF"/>
      <w:suppressAutoHyphens w:val="0"/>
      <w:spacing w:line="293" w:lineRule="exact"/>
      <w:ind w:firstLine="240"/>
      <w:outlineLvl w:val="5"/>
    </w:pPr>
    <w:rPr>
      <w:rFonts w:ascii="Arial" w:eastAsia="Arial" w:hAnsi="Arial" w:cs="Arial"/>
      <w:b/>
      <w:bCs/>
      <w:sz w:val="20"/>
      <w:szCs w:val="20"/>
      <w:lang w:eastAsia="ru-RU"/>
    </w:rPr>
  </w:style>
  <w:style w:type="character" w:customStyle="1" w:styleId="MSGENFONTSTYLENAMETEMPLATEROLELEVELMSGENFONTSTYLENAMEBYROLEHEADING6">
    <w:name w:val="MSG_EN_FONT_STYLE_NAME_TEMPLATE_ROLE_LEVEL MSG_EN_FONT_STYLE_NAME_BY_ROLE_HEADING 6_"/>
    <w:link w:val="MSGENFONTSTYLENAMETEMPLATEROLELEVELMSGENFONTSTYLENAMEBYROLEHEADING61"/>
    <w:rsid w:val="00E5634E"/>
    <w:rPr>
      <w:rFonts w:ascii="Arial" w:eastAsia="Arial" w:hAnsi="Arial" w:cs="Arial"/>
      <w:b/>
      <w:bCs/>
      <w:shd w:val="clear" w:color="auto" w:fill="FFFFFF"/>
    </w:rPr>
  </w:style>
  <w:style w:type="paragraph" w:customStyle="1" w:styleId="36">
    <w:name w:val="Обычный3"/>
    <w:rsid w:val="00A8705D"/>
    <w:pPr>
      <w:suppressAutoHyphens/>
    </w:pPr>
    <w:rPr>
      <w:rFonts w:ascii="Courier New" w:hAnsi="Courier New"/>
      <w:sz w:val="24"/>
      <w:lang w:eastAsia="ar-SA"/>
    </w:rPr>
  </w:style>
  <w:style w:type="paragraph" w:customStyle="1" w:styleId="43">
    <w:name w:val="Обычный4"/>
    <w:rsid w:val="00846483"/>
    <w:pPr>
      <w:suppressAutoHyphens/>
    </w:pPr>
    <w:rPr>
      <w:rFonts w:ascii="Courier New" w:hAnsi="Courier New"/>
      <w:sz w:val="24"/>
      <w:lang w:eastAsia="ar-SA"/>
    </w:rPr>
  </w:style>
  <w:style w:type="paragraph" w:customStyle="1" w:styleId="51">
    <w:name w:val="Обычный5"/>
    <w:rsid w:val="008748DA"/>
    <w:pPr>
      <w:suppressAutoHyphens/>
    </w:pPr>
    <w:rPr>
      <w:rFonts w:ascii="Courier New" w:hAnsi="Courier New"/>
      <w:sz w:val="24"/>
      <w:lang w:eastAsia="ar-SA"/>
    </w:rPr>
  </w:style>
  <w:style w:type="paragraph" w:customStyle="1" w:styleId="61">
    <w:name w:val="Обычный6"/>
    <w:rsid w:val="00BE3CC4"/>
    <w:pPr>
      <w:suppressAutoHyphens/>
    </w:pPr>
    <w:rPr>
      <w:rFonts w:ascii="Courier New" w:hAnsi="Courier New"/>
      <w:sz w:val="24"/>
      <w:lang w:eastAsia="ar-SA"/>
    </w:rPr>
  </w:style>
  <w:style w:type="paragraph" w:customStyle="1" w:styleId="71">
    <w:name w:val="Обычный7"/>
    <w:rsid w:val="00255A51"/>
    <w:pPr>
      <w:suppressAutoHyphens/>
    </w:pPr>
    <w:rPr>
      <w:rFonts w:ascii="Courier New" w:hAnsi="Courier New"/>
      <w:sz w:val="24"/>
      <w:lang w:eastAsia="ar-SA"/>
    </w:rPr>
  </w:style>
  <w:style w:type="paragraph" w:customStyle="1" w:styleId="FORMATTEXT">
    <w:name w:val=".FORMATTEXT"/>
    <w:uiPriority w:val="99"/>
    <w:rsid w:val="00B65F6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HEADERTEXT0">
    <w:name w:val=".HEADERTEXT"/>
    <w:uiPriority w:val="99"/>
    <w:rsid w:val="00B65F6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2B4279"/>
    </w:rPr>
  </w:style>
  <w:style w:type="paragraph" w:customStyle="1" w:styleId="TOPLEVELTEXT">
    <w:name w:val=".TOPLEVELTEXT"/>
    <w:uiPriority w:val="99"/>
    <w:rsid w:val="00B65F68"/>
    <w:pPr>
      <w:widowControl w:val="0"/>
      <w:autoSpaceDE w:val="0"/>
      <w:autoSpaceDN w:val="0"/>
      <w:adjustRightInd w:val="0"/>
    </w:pPr>
    <w:rPr>
      <w:rFonts w:ascii="Arial, sans-serif" w:eastAsiaTheme="minorEastAsia" w:hAnsi="Arial, sans-seri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1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png"/><Relationship Id="rId117" Type="http://schemas.openxmlformats.org/officeDocument/2006/relationships/header" Target="header13.xml"/><Relationship Id="rId21" Type="http://schemas.openxmlformats.org/officeDocument/2006/relationships/header" Target="header7.xm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63" Type="http://schemas.openxmlformats.org/officeDocument/2006/relationships/header" Target="header11.xml"/><Relationship Id="rId68" Type="http://schemas.openxmlformats.org/officeDocument/2006/relationships/image" Target="media/image39.png"/><Relationship Id="rId84" Type="http://schemas.openxmlformats.org/officeDocument/2006/relationships/image" Target="media/image55.png"/><Relationship Id="rId89" Type="http://schemas.openxmlformats.org/officeDocument/2006/relationships/image" Target="media/image60.png"/><Relationship Id="rId112" Type="http://schemas.openxmlformats.org/officeDocument/2006/relationships/image" Target="media/image83.png"/><Relationship Id="rId16" Type="http://schemas.openxmlformats.org/officeDocument/2006/relationships/hyperlink" Target="http://www.iso.org/obp" TargetMode="External"/><Relationship Id="rId107" Type="http://schemas.openxmlformats.org/officeDocument/2006/relationships/image" Target="media/image78.png"/><Relationship Id="rId11" Type="http://schemas.openxmlformats.org/officeDocument/2006/relationships/footer" Target="footer1.xm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74" Type="http://schemas.openxmlformats.org/officeDocument/2006/relationships/image" Target="media/image45.png"/><Relationship Id="rId79" Type="http://schemas.openxmlformats.org/officeDocument/2006/relationships/image" Target="media/image50.png"/><Relationship Id="rId102" Type="http://schemas.openxmlformats.org/officeDocument/2006/relationships/image" Target="media/image73.png"/><Relationship Id="rId123" Type="http://schemas.openxmlformats.org/officeDocument/2006/relationships/footer" Target="footer12.xm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61.png"/><Relationship Id="rId95" Type="http://schemas.openxmlformats.org/officeDocument/2006/relationships/image" Target="media/image66.png"/><Relationship Id="rId19" Type="http://schemas.openxmlformats.org/officeDocument/2006/relationships/footer" Target="footer3.xml"/><Relationship Id="rId14" Type="http://schemas.openxmlformats.org/officeDocument/2006/relationships/header" Target="header4.xml"/><Relationship Id="rId22" Type="http://schemas.openxmlformats.org/officeDocument/2006/relationships/footer" Target="footer5.xm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64" Type="http://schemas.openxmlformats.org/officeDocument/2006/relationships/footer" Target="footer9.xml"/><Relationship Id="rId69" Type="http://schemas.openxmlformats.org/officeDocument/2006/relationships/image" Target="media/image40.png"/><Relationship Id="rId77" Type="http://schemas.openxmlformats.org/officeDocument/2006/relationships/image" Target="media/image48.png"/><Relationship Id="rId100" Type="http://schemas.openxmlformats.org/officeDocument/2006/relationships/image" Target="media/image71.png"/><Relationship Id="rId105" Type="http://schemas.openxmlformats.org/officeDocument/2006/relationships/image" Target="media/image76.png"/><Relationship Id="rId113" Type="http://schemas.openxmlformats.org/officeDocument/2006/relationships/image" Target="media/image84.png"/><Relationship Id="rId118" Type="http://schemas.openxmlformats.org/officeDocument/2006/relationships/footer" Target="footer10.xml"/><Relationship Id="rId126" Type="http://schemas.openxmlformats.org/officeDocument/2006/relationships/footer" Target="footer14.xml"/><Relationship Id="rId8" Type="http://schemas.openxmlformats.org/officeDocument/2006/relationships/image" Target="media/image1.png"/><Relationship Id="rId51" Type="http://schemas.openxmlformats.org/officeDocument/2006/relationships/image" Target="media/image28.png"/><Relationship Id="rId72" Type="http://schemas.openxmlformats.org/officeDocument/2006/relationships/image" Target="media/image43.png"/><Relationship Id="rId80" Type="http://schemas.openxmlformats.org/officeDocument/2006/relationships/image" Target="media/image51.png"/><Relationship Id="rId85" Type="http://schemas.openxmlformats.org/officeDocument/2006/relationships/image" Target="media/image56.png"/><Relationship Id="rId93" Type="http://schemas.openxmlformats.org/officeDocument/2006/relationships/image" Target="media/image64.png"/><Relationship Id="rId98" Type="http://schemas.openxmlformats.org/officeDocument/2006/relationships/image" Target="media/image69.png"/><Relationship Id="rId121" Type="http://schemas.openxmlformats.org/officeDocument/2006/relationships/header" Target="header14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image" Target="media/image2.png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59" Type="http://schemas.openxmlformats.org/officeDocument/2006/relationships/header" Target="header9.xml"/><Relationship Id="rId67" Type="http://schemas.openxmlformats.org/officeDocument/2006/relationships/image" Target="media/image38.png"/><Relationship Id="rId103" Type="http://schemas.openxmlformats.org/officeDocument/2006/relationships/image" Target="media/image74.png"/><Relationship Id="rId108" Type="http://schemas.openxmlformats.org/officeDocument/2006/relationships/image" Target="media/image79.png"/><Relationship Id="rId116" Type="http://schemas.openxmlformats.org/officeDocument/2006/relationships/header" Target="header12.xml"/><Relationship Id="rId124" Type="http://schemas.openxmlformats.org/officeDocument/2006/relationships/footer" Target="footer13.xml"/><Relationship Id="rId20" Type="http://schemas.openxmlformats.org/officeDocument/2006/relationships/footer" Target="footer4.xml"/><Relationship Id="rId41" Type="http://schemas.openxmlformats.org/officeDocument/2006/relationships/image" Target="media/image18.png"/><Relationship Id="rId54" Type="http://schemas.openxmlformats.org/officeDocument/2006/relationships/image" Target="media/image31.png"/><Relationship Id="rId62" Type="http://schemas.openxmlformats.org/officeDocument/2006/relationships/footer" Target="footer8.xml"/><Relationship Id="rId70" Type="http://schemas.openxmlformats.org/officeDocument/2006/relationships/image" Target="media/image41.png"/><Relationship Id="rId75" Type="http://schemas.openxmlformats.org/officeDocument/2006/relationships/image" Target="media/image46.png"/><Relationship Id="rId83" Type="http://schemas.openxmlformats.org/officeDocument/2006/relationships/image" Target="media/image54.png"/><Relationship Id="rId88" Type="http://schemas.openxmlformats.org/officeDocument/2006/relationships/image" Target="media/image59.png"/><Relationship Id="rId91" Type="http://schemas.openxmlformats.org/officeDocument/2006/relationships/image" Target="media/image62.png"/><Relationship Id="rId96" Type="http://schemas.openxmlformats.org/officeDocument/2006/relationships/image" Target="media/image67.png"/><Relationship Id="rId111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electropedia.org/" TargetMode="External"/><Relationship Id="rId23" Type="http://schemas.openxmlformats.org/officeDocument/2006/relationships/header" Target="header8.xm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6" Type="http://schemas.openxmlformats.org/officeDocument/2006/relationships/image" Target="media/image77.png"/><Relationship Id="rId114" Type="http://schemas.openxmlformats.org/officeDocument/2006/relationships/image" Target="media/image85.png"/><Relationship Id="rId119" Type="http://schemas.openxmlformats.org/officeDocument/2006/relationships/footer" Target="footer11.xml"/><Relationship Id="rId127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60" Type="http://schemas.openxmlformats.org/officeDocument/2006/relationships/header" Target="header10.xml"/><Relationship Id="rId65" Type="http://schemas.openxmlformats.org/officeDocument/2006/relationships/image" Target="media/image36.png"/><Relationship Id="rId73" Type="http://schemas.openxmlformats.org/officeDocument/2006/relationships/image" Target="media/image44.png"/><Relationship Id="rId78" Type="http://schemas.openxmlformats.org/officeDocument/2006/relationships/image" Target="media/image49.png"/><Relationship Id="rId81" Type="http://schemas.openxmlformats.org/officeDocument/2006/relationships/image" Target="media/image52.png"/><Relationship Id="rId86" Type="http://schemas.openxmlformats.org/officeDocument/2006/relationships/image" Target="media/image57.png"/><Relationship Id="rId94" Type="http://schemas.openxmlformats.org/officeDocument/2006/relationships/image" Target="media/image65.png"/><Relationship Id="rId99" Type="http://schemas.openxmlformats.org/officeDocument/2006/relationships/image" Target="media/image70.png"/><Relationship Id="rId101" Type="http://schemas.openxmlformats.org/officeDocument/2006/relationships/image" Target="media/image72.png"/><Relationship Id="rId122" Type="http://schemas.openxmlformats.org/officeDocument/2006/relationships/header" Target="header1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9" Type="http://schemas.openxmlformats.org/officeDocument/2006/relationships/image" Target="media/image16.png"/><Relationship Id="rId109" Type="http://schemas.openxmlformats.org/officeDocument/2006/relationships/image" Target="media/image80.png"/><Relationship Id="rId34" Type="http://schemas.openxmlformats.org/officeDocument/2006/relationships/image" Target="media/image11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image" Target="media/image47.png"/><Relationship Id="rId97" Type="http://schemas.openxmlformats.org/officeDocument/2006/relationships/image" Target="media/image68.png"/><Relationship Id="rId104" Type="http://schemas.openxmlformats.org/officeDocument/2006/relationships/image" Target="media/image75.png"/><Relationship Id="rId120" Type="http://schemas.openxmlformats.org/officeDocument/2006/relationships/image" Target="media/image87.png"/><Relationship Id="rId125" Type="http://schemas.openxmlformats.org/officeDocument/2006/relationships/header" Target="header16.xml"/><Relationship Id="rId7" Type="http://schemas.openxmlformats.org/officeDocument/2006/relationships/endnotes" Target="endnotes.xml"/><Relationship Id="rId71" Type="http://schemas.openxmlformats.org/officeDocument/2006/relationships/image" Target="media/image42.png"/><Relationship Id="rId92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6.png"/><Relationship Id="rId24" Type="http://schemas.openxmlformats.org/officeDocument/2006/relationships/footer" Target="footer6.xml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66" Type="http://schemas.openxmlformats.org/officeDocument/2006/relationships/image" Target="media/image37.png"/><Relationship Id="rId87" Type="http://schemas.openxmlformats.org/officeDocument/2006/relationships/image" Target="media/image58.png"/><Relationship Id="rId110" Type="http://schemas.openxmlformats.org/officeDocument/2006/relationships/image" Target="media/image81.png"/><Relationship Id="rId115" Type="http://schemas.openxmlformats.org/officeDocument/2006/relationships/image" Target="media/image86.png"/><Relationship Id="rId61" Type="http://schemas.openxmlformats.org/officeDocument/2006/relationships/footer" Target="footer7.xml"/><Relationship Id="rId8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83A5063-A525-4883-8DA7-B14B8B974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149</Pages>
  <Words>30616</Words>
  <Characters>174512</Characters>
  <Application>Microsoft Office Word</Application>
  <DocSecurity>0</DocSecurity>
  <Lines>1454</Lines>
  <Paragraphs>409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АГЕНСТВО РОССИЙСКОЙ ФЕДЕРАЦИИ</vt:lpstr>
    </vt:vector>
  </TitlesOfParts>
  <Company>ВНИИэлектроаппарат</Company>
  <LinksUpToDate>false</LinksUpToDate>
  <CharactersWithSpaces>204719</CharactersWithSpaces>
  <SharedDoc>false</SharedDoc>
  <HLinks>
    <vt:vector size="174" baseType="variant">
      <vt:variant>
        <vt:i4>7274610</vt:i4>
      </vt:variant>
      <vt:variant>
        <vt:i4>87</vt:i4>
      </vt:variant>
      <vt:variant>
        <vt:i4>0</vt:i4>
      </vt:variant>
      <vt:variant>
        <vt:i4>5</vt:i4>
      </vt:variant>
      <vt:variant>
        <vt:lpwstr>https://www.gostinfo.ru/catalog/Details/?id=4527917</vt:lpwstr>
      </vt:variant>
      <vt:variant>
        <vt:lpwstr/>
      </vt:variant>
      <vt:variant>
        <vt:i4>6684790</vt:i4>
      </vt:variant>
      <vt:variant>
        <vt:i4>84</vt:i4>
      </vt:variant>
      <vt:variant>
        <vt:i4>0</vt:i4>
      </vt:variant>
      <vt:variant>
        <vt:i4>5</vt:i4>
      </vt:variant>
      <vt:variant>
        <vt:lpwstr>https://www.gostinfo.ru/catalog/Details/?id=4193683</vt:lpwstr>
      </vt:variant>
      <vt:variant>
        <vt:lpwstr/>
      </vt:variant>
      <vt:variant>
        <vt:i4>7078008</vt:i4>
      </vt:variant>
      <vt:variant>
        <vt:i4>81</vt:i4>
      </vt:variant>
      <vt:variant>
        <vt:i4>0</vt:i4>
      </vt:variant>
      <vt:variant>
        <vt:i4>5</vt:i4>
      </vt:variant>
      <vt:variant>
        <vt:lpwstr>https://www.gostinfo.ru/catalog/Details/?id=4530252</vt:lpwstr>
      </vt:variant>
      <vt:variant>
        <vt:lpwstr/>
      </vt:variant>
      <vt:variant>
        <vt:i4>6553718</vt:i4>
      </vt:variant>
      <vt:variant>
        <vt:i4>78</vt:i4>
      </vt:variant>
      <vt:variant>
        <vt:i4>0</vt:i4>
      </vt:variant>
      <vt:variant>
        <vt:i4>5</vt:i4>
      </vt:variant>
      <vt:variant>
        <vt:lpwstr>https://www.gostinfo.ru/catalog/Details/?id=4191680</vt:lpwstr>
      </vt:variant>
      <vt:variant>
        <vt:lpwstr/>
      </vt:variant>
      <vt:variant>
        <vt:i4>6946930</vt:i4>
      </vt:variant>
      <vt:variant>
        <vt:i4>75</vt:i4>
      </vt:variant>
      <vt:variant>
        <vt:i4>0</vt:i4>
      </vt:variant>
      <vt:variant>
        <vt:i4>5</vt:i4>
      </vt:variant>
      <vt:variant>
        <vt:lpwstr>https://www.gostinfo.ru/catalog/Details/?id=3643833</vt:lpwstr>
      </vt:variant>
      <vt:variant>
        <vt:lpwstr/>
      </vt:variant>
      <vt:variant>
        <vt:i4>5177424</vt:i4>
      </vt:variant>
      <vt:variant>
        <vt:i4>72</vt:i4>
      </vt:variant>
      <vt:variant>
        <vt:i4>0</vt:i4>
      </vt:variant>
      <vt:variant>
        <vt:i4>5</vt:i4>
      </vt:variant>
      <vt:variant>
        <vt:lpwstr>http://www.electropedia.org/</vt:lpwstr>
      </vt:variant>
      <vt:variant>
        <vt:lpwstr/>
      </vt:variant>
      <vt:variant>
        <vt:i4>1245233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_Toc68556841</vt:lpwstr>
      </vt:variant>
      <vt:variant>
        <vt:i4>1179697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_Toc68556840</vt:lpwstr>
      </vt:variant>
      <vt:variant>
        <vt:i4>1769526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_Toc68556839</vt:lpwstr>
      </vt:variant>
      <vt:variant>
        <vt:i4>1703990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_Toc68556838</vt:lpwstr>
      </vt:variant>
      <vt:variant>
        <vt:i4>1376310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_Toc68556837</vt:lpwstr>
      </vt:variant>
      <vt:variant>
        <vt:i4>1310774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_Toc68556836</vt:lpwstr>
      </vt:variant>
      <vt:variant>
        <vt:i4>1507382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_Toc68556835</vt:lpwstr>
      </vt:variant>
      <vt:variant>
        <vt:i4>1441846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_Toc68556834</vt:lpwstr>
      </vt:variant>
      <vt:variant>
        <vt:i4>1114166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_Toc68556833</vt:lpwstr>
      </vt:variant>
      <vt:variant>
        <vt:i4>1048630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_Toc68556832</vt:lpwstr>
      </vt:variant>
      <vt:variant>
        <vt:i4>1245238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_Toc68556831</vt:lpwstr>
      </vt:variant>
      <vt:variant>
        <vt:i4>1179702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_Toc68556830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_Toc68556829</vt:lpwstr>
      </vt:variant>
      <vt:variant>
        <vt:i4>1703991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_Toc68556828</vt:lpwstr>
      </vt:variant>
      <vt:variant>
        <vt:i4>1376311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_Toc68556827</vt:lpwstr>
      </vt:variant>
      <vt:variant>
        <vt:i4>1310775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_Toc68556826</vt:lpwstr>
      </vt:variant>
      <vt:variant>
        <vt:i4>1507383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_Toc68556825</vt:lpwstr>
      </vt:variant>
      <vt:variant>
        <vt:i4>1441847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_Toc68556824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_Toc68556823</vt:lpwstr>
      </vt:variant>
      <vt:variant>
        <vt:i4>1048631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_Toc68556822</vt:lpwstr>
      </vt:variant>
      <vt:variant>
        <vt:i4>1245239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_Toc68556821</vt:lpwstr>
      </vt:variant>
      <vt:variant>
        <vt:i4>1179703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_Toc68556820</vt:lpwstr>
      </vt:variant>
      <vt:variant>
        <vt:i4>1769524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_Toc68556819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АГЕНСТВО РОССИЙСКОЙ ФЕДЕРАЦИИ</dc:title>
  <dc:creator>В.С. Гандрабуров</dc:creator>
  <cp:lastModifiedBy>Землина Ольга Валерьевна</cp:lastModifiedBy>
  <cp:revision>238</cp:revision>
  <cp:lastPrinted>2022-01-17T11:55:00Z</cp:lastPrinted>
  <dcterms:created xsi:type="dcterms:W3CDTF">2022-10-20T05:56:00Z</dcterms:created>
  <dcterms:modified xsi:type="dcterms:W3CDTF">2023-04-27T11:43:00Z</dcterms:modified>
</cp:coreProperties>
</file>