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8FD40" w14:textId="77777777" w:rsidR="00096129" w:rsidRDefault="006E46E7">
      <w:pPr>
        <w:pStyle w:val="a3"/>
        <w:spacing w:before="93"/>
        <w:ind w:right="140"/>
        <w:jc w:val="right"/>
      </w:pPr>
      <w:r>
        <w:t>МКС</w:t>
      </w:r>
      <w:r>
        <w:rPr>
          <w:spacing w:val="-3"/>
        </w:rPr>
        <w:t xml:space="preserve"> </w:t>
      </w:r>
      <w:r>
        <w:t>45.080</w:t>
      </w:r>
    </w:p>
    <w:p w14:paraId="1E285EF6" w14:textId="77777777" w:rsidR="00096129" w:rsidRDefault="00096129">
      <w:pPr>
        <w:pStyle w:val="a3"/>
        <w:rPr>
          <w:sz w:val="26"/>
        </w:rPr>
      </w:pPr>
    </w:p>
    <w:p w14:paraId="781026D3" w14:textId="1156AF0E" w:rsidR="00096129" w:rsidRDefault="006E46E7" w:rsidP="00D25ED1">
      <w:pPr>
        <w:tabs>
          <w:tab w:val="left" w:pos="2439"/>
          <w:tab w:val="left" w:pos="2959"/>
          <w:tab w:val="left" w:pos="3343"/>
          <w:tab w:val="left" w:pos="4236"/>
          <w:tab w:val="left" w:pos="5822"/>
          <w:tab w:val="left" w:pos="7062"/>
          <w:tab w:val="left" w:pos="8837"/>
        </w:tabs>
        <w:spacing w:before="1" w:line="360" w:lineRule="auto"/>
        <w:ind w:right="145" w:firstLine="567"/>
        <w:rPr>
          <w:b/>
          <w:sz w:val="24"/>
        </w:rPr>
      </w:pPr>
      <w:r>
        <w:rPr>
          <w:b/>
          <w:sz w:val="24"/>
        </w:rPr>
        <w:t>Изменение</w:t>
      </w:r>
      <w:r w:rsidR="00FA259F">
        <w:rPr>
          <w:b/>
          <w:sz w:val="24"/>
        </w:rPr>
        <w:t xml:space="preserve"> </w:t>
      </w:r>
      <w:r>
        <w:rPr>
          <w:b/>
          <w:sz w:val="24"/>
        </w:rPr>
        <w:t>№1</w:t>
      </w:r>
      <w:r w:rsidR="00FA259F">
        <w:rPr>
          <w:b/>
          <w:sz w:val="24"/>
        </w:rPr>
        <w:t xml:space="preserve"> </w:t>
      </w:r>
      <w:r>
        <w:rPr>
          <w:b/>
          <w:sz w:val="24"/>
        </w:rPr>
        <w:t>ГОСТ</w:t>
      </w:r>
      <w:r w:rsidR="001E250B">
        <w:rPr>
          <w:b/>
          <w:sz w:val="24"/>
        </w:rPr>
        <w:t xml:space="preserve"> </w:t>
      </w:r>
      <w:r w:rsidR="00DE0056">
        <w:rPr>
          <w:b/>
          <w:sz w:val="24"/>
        </w:rPr>
        <w:t>32694</w:t>
      </w:r>
      <w:r>
        <w:rPr>
          <w:b/>
          <w:sz w:val="24"/>
        </w:rPr>
        <w:t>–201</w:t>
      </w:r>
      <w:r w:rsidR="001F5189">
        <w:rPr>
          <w:b/>
          <w:sz w:val="24"/>
        </w:rPr>
        <w:t>4</w:t>
      </w:r>
      <w:r w:rsidR="00FA259F">
        <w:rPr>
          <w:b/>
          <w:sz w:val="24"/>
        </w:rPr>
        <w:t xml:space="preserve"> </w:t>
      </w:r>
      <w:r w:rsidR="006957E3" w:rsidRPr="002A1835">
        <w:rPr>
          <w:b/>
          <w:sz w:val="24"/>
        </w:rPr>
        <w:t>«</w:t>
      </w:r>
      <w:r w:rsidR="00055989" w:rsidRPr="00055989">
        <w:rPr>
          <w:b/>
          <w:sz w:val="24"/>
        </w:rPr>
        <w:t xml:space="preserve">Подкладки </w:t>
      </w:r>
      <w:r w:rsidR="006525F9">
        <w:rPr>
          <w:b/>
          <w:sz w:val="24"/>
        </w:rPr>
        <w:t>костыльного</w:t>
      </w:r>
      <w:r w:rsidR="00055989" w:rsidRPr="00055989">
        <w:rPr>
          <w:b/>
          <w:sz w:val="24"/>
        </w:rPr>
        <w:t xml:space="preserve"> скрепления железнодорожного пути. Технические условия</w:t>
      </w:r>
      <w:r w:rsidR="006957E3" w:rsidRPr="002A1835">
        <w:rPr>
          <w:b/>
          <w:sz w:val="24"/>
        </w:rPr>
        <w:t>»</w:t>
      </w:r>
    </w:p>
    <w:p w14:paraId="1EAE533B" w14:textId="77777777" w:rsidR="00096129" w:rsidRDefault="00096129" w:rsidP="00D25ED1">
      <w:pPr>
        <w:pStyle w:val="a3"/>
        <w:spacing w:before="9"/>
        <w:ind w:firstLine="567"/>
        <w:rPr>
          <w:b/>
          <w:sz w:val="20"/>
        </w:rPr>
      </w:pPr>
    </w:p>
    <w:p w14:paraId="5F7C1D16" w14:textId="4B8F5455" w:rsidR="00096129" w:rsidRDefault="006E46E7" w:rsidP="00D25ED1">
      <w:pPr>
        <w:spacing w:before="1" w:line="360" w:lineRule="auto"/>
        <w:ind w:right="145" w:firstLine="567"/>
        <w:rPr>
          <w:b/>
          <w:sz w:val="24"/>
        </w:rPr>
      </w:pPr>
      <w:r>
        <w:rPr>
          <w:b/>
          <w:sz w:val="24"/>
        </w:rPr>
        <w:t>Принято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Межгосударственным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>советом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стандартизации,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метрологии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сертификации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(протокол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 w:rsidR="006957E3">
        <w:rPr>
          <w:b/>
          <w:sz w:val="24"/>
        </w:rPr>
        <w:t xml:space="preserve">                   </w:t>
      </w:r>
      <w:r>
        <w:rPr>
          <w:b/>
          <w:sz w:val="24"/>
        </w:rPr>
        <w:tab/>
      </w:r>
      <w:r w:rsidR="006957E3">
        <w:rPr>
          <w:b/>
          <w:sz w:val="24"/>
        </w:rPr>
        <w:t xml:space="preserve"> </w:t>
      </w:r>
      <w:r>
        <w:rPr>
          <w:b/>
          <w:sz w:val="24"/>
        </w:rPr>
        <w:t>от</w:t>
      </w:r>
      <w:r w:rsidR="006957E3">
        <w:rPr>
          <w:b/>
          <w:sz w:val="24"/>
        </w:rPr>
        <w:t xml:space="preserve">                   </w:t>
      </w:r>
      <w:r>
        <w:rPr>
          <w:b/>
          <w:sz w:val="24"/>
        </w:rPr>
        <w:tab/>
        <w:t>)</w:t>
      </w:r>
    </w:p>
    <w:p w14:paraId="3774B86C" w14:textId="77777777" w:rsidR="00096129" w:rsidRDefault="006E46E7" w:rsidP="00D25ED1">
      <w:pPr>
        <w:spacing w:before="139"/>
        <w:ind w:firstLine="567"/>
        <w:rPr>
          <w:b/>
          <w:sz w:val="24"/>
        </w:rPr>
      </w:pPr>
      <w:r>
        <w:rPr>
          <w:b/>
          <w:sz w:val="24"/>
        </w:rPr>
        <w:t>Зарегистрировано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Бюро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стандартам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МГС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</w:p>
    <w:p w14:paraId="68FC6548" w14:textId="1A1E2E1B" w:rsidR="006957E3" w:rsidRPr="002A1835" w:rsidRDefault="006E46E7" w:rsidP="00D25ED1">
      <w:pPr>
        <w:tabs>
          <w:tab w:val="left" w:pos="1479"/>
          <w:tab w:val="left" w:pos="2909"/>
          <w:tab w:val="left" w:pos="4508"/>
          <w:tab w:val="left" w:pos="6662"/>
          <w:tab w:val="left" w:pos="8754"/>
          <w:tab w:val="left" w:pos="9941"/>
        </w:tabs>
        <w:spacing w:before="137" w:line="360" w:lineRule="auto"/>
        <w:ind w:right="152" w:firstLine="567"/>
        <w:rPr>
          <w:b/>
          <w:sz w:val="24"/>
        </w:rPr>
      </w:pPr>
      <w:r>
        <w:rPr>
          <w:b/>
          <w:sz w:val="24"/>
        </w:rPr>
        <w:t>За</w:t>
      </w:r>
      <w:r>
        <w:rPr>
          <w:b/>
          <w:sz w:val="24"/>
        </w:rPr>
        <w:tab/>
        <w:t>принятие</w:t>
      </w:r>
      <w:r>
        <w:rPr>
          <w:b/>
          <w:sz w:val="24"/>
        </w:rPr>
        <w:tab/>
        <w:t>изменения</w:t>
      </w:r>
      <w:r>
        <w:rPr>
          <w:b/>
          <w:sz w:val="24"/>
        </w:rPr>
        <w:tab/>
        <w:t>проголосовали</w:t>
      </w:r>
      <w:r>
        <w:rPr>
          <w:b/>
          <w:sz w:val="24"/>
        </w:rPr>
        <w:tab/>
        <w:t>национальные</w:t>
      </w:r>
      <w:r>
        <w:rPr>
          <w:b/>
          <w:sz w:val="24"/>
        </w:rPr>
        <w:tab/>
        <w:t>органы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по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стандартизации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следующих </w:t>
      </w:r>
      <w:proofErr w:type="gramStart"/>
      <w:r>
        <w:rPr>
          <w:b/>
          <w:sz w:val="24"/>
        </w:rPr>
        <w:t>государств</w:t>
      </w:r>
      <w:r w:rsidRPr="002A1835">
        <w:rPr>
          <w:b/>
          <w:sz w:val="24"/>
        </w:rPr>
        <w:t>:</w:t>
      </w:r>
      <w:r w:rsidR="006957E3" w:rsidRPr="002A1835">
        <w:rPr>
          <w:b/>
          <w:sz w:val="24"/>
        </w:rPr>
        <w:t>_</w:t>
      </w:r>
      <w:proofErr w:type="gramEnd"/>
      <w:r w:rsidR="006957E3" w:rsidRPr="002A1835">
        <w:rPr>
          <w:b/>
          <w:sz w:val="24"/>
        </w:rPr>
        <w:t>________________[коды альфа-2 – МК(ИСО</w:t>
      </w:r>
    </w:p>
    <w:p w14:paraId="13D3E280" w14:textId="1D9B46EB" w:rsidR="00096129" w:rsidRPr="002A1835" w:rsidRDefault="006957E3" w:rsidP="00D25ED1">
      <w:pPr>
        <w:tabs>
          <w:tab w:val="left" w:pos="1479"/>
          <w:tab w:val="left" w:pos="2909"/>
          <w:tab w:val="left" w:pos="4508"/>
          <w:tab w:val="left" w:pos="6662"/>
          <w:tab w:val="left" w:pos="8754"/>
          <w:tab w:val="left" w:pos="9941"/>
        </w:tabs>
        <w:spacing w:before="137" w:line="360" w:lineRule="auto"/>
        <w:ind w:right="152" w:firstLine="567"/>
        <w:rPr>
          <w:b/>
          <w:sz w:val="24"/>
        </w:rPr>
      </w:pPr>
      <w:r w:rsidRPr="002A1835">
        <w:rPr>
          <w:b/>
          <w:sz w:val="24"/>
        </w:rPr>
        <w:t>3166) 004]</w:t>
      </w:r>
    </w:p>
    <w:p w14:paraId="4FC227B7" w14:textId="77777777" w:rsidR="00096129" w:rsidRDefault="006E46E7" w:rsidP="00D25ED1">
      <w:pPr>
        <w:spacing w:before="1" w:line="360" w:lineRule="auto"/>
        <w:ind w:right="145" w:firstLine="567"/>
        <w:rPr>
          <w:b/>
          <w:sz w:val="24"/>
        </w:rPr>
      </w:pPr>
      <w:r>
        <w:rPr>
          <w:b/>
          <w:sz w:val="24"/>
        </w:rPr>
        <w:t>Дату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введения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действие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настоящего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устанавливают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указанные</w:t>
      </w:r>
      <w:r>
        <w:rPr>
          <w:b/>
          <w:spacing w:val="-63"/>
          <w:sz w:val="24"/>
        </w:rPr>
        <w:t xml:space="preserve"> </w:t>
      </w:r>
      <w:r>
        <w:rPr>
          <w:b/>
          <w:sz w:val="24"/>
        </w:rPr>
        <w:t>национальные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стандартизации</w:t>
      </w:r>
    </w:p>
    <w:p w14:paraId="288235CA" w14:textId="37DD9460" w:rsidR="00533B82" w:rsidRPr="002C2399" w:rsidRDefault="00533B82" w:rsidP="00D25ED1">
      <w:pPr>
        <w:spacing w:line="360" w:lineRule="auto"/>
        <w:ind w:firstLine="567"/>
        <w:jc w:val="both"/>
        <w:outlineLvl w:val="0"/>
        <w:rPr>
          <w:bCs/>
          <w:sz w:val="24"/>
          <w:szCs w:val="24"/>
        </w:rPr>
      </w:pPr>
      <w:r w:rsidRPr="002C2399">
        <w:rPr>
          <w:bCs/>
          <w:sz w:val="24"/>
          <w:szCs w:val="24"/>
        </w:rPr>
        <w:t xml:space="preserve">Предисловие. Пункт 1 изложить в </w:t>
      </w:r>
      <w:r w:rsidR="00FA259F">
        <w:rPr>
          <w:bCs/>
          <w:sz w:val="24"/>
          <w:szCs w:val="24"/>
        </w:rPr>
        <w:t xml:space="preserve">новой </w:t>
      </w:r>
      <w:r w:rsidRPr="002C2399">
        <w:rPr>
          <w:bCs/>
          <w:sz w:val="24"/>
          <w:szCs w:val="24"/>
        </w:rPr>
        <w:t>редакции:</w:t>
      </w:r>
    </w:p>
    <w:p w14:paraId="26F2070A" w14:textId="311B5FCE" w:rsidR="00533B82" w:rsidRDefault="00533B82" w:rsidP="00D25ED1">
      <w:pPr>
        <w:spacing w:line="360" w:lineRule="auto"/>
        <w:ind w:firstLine="567"/>
        <w:jc w:val="both"/>
        <w:outlineLvl w:val="0"/>
        <w:rPr>
          <w:bCs/>
          <w:sz w:val="24"/>
          <w:szCs w:val="24"/>
        </w:rPr>
      </w:pPr>
      <w:r w:rsidRPr="002C2399">
        <w:rPr>
          <w:bCs/>
          <w:sz w:val="24"/>
          <w:szCs w:val="24"/>
        </w:rPr>
        <w:t>«1. Разработан Акционерным обществом «Научно-исследовательский институт железнодорожного транспорта» (АО «ВНИИИЖТ»)».</w:t>
      </w:r>
    </w:p>
    <w:p w14:paraId="15E9C0B7" w14:textId="6AC15A18" w:rsidR="00AD2C6B" w:rsidRPr="005D7508" w:rsidRDefault="004B26A7" w:rsidP="00D25ED1">
      <w:pPr>
        <w:pStyle w:val="a3"/>
        <w:spacing w:line="360" w:lineRule="auto"/>
        <w:ind w:right="42" w:firstLine="567"/>
        <w:jc w:val="both"/>
        <w:rPr>
          <w:bCs/>
          <w:color w:val="000000" w:themeColor="text1"/>
        </w:rPr>
      </w:pPr>
      <w:r w:rsidRPr="005D7508">
        <w:rPr>
          <w:bCs/>
        </w:rPr>
        <w:t>Содержание.</w:t>
      </w:r>
      <w:r w:rsidR="00AD2C6B" w:rsidRPr="005D7508">
        <w:rPr>
          <w:bCs/>
        </w:rPr>
        <w:t xml:space="preserve"> </w:t>
      </w:r>
      <w:r w:rsidR="00AD2C6B" w:rsidRPr="005D7508">
        <w:rPr>
          <w:bCs/>
          <w:color w:val="000000" w:themeColor="text1"/>
        </w:rPr>
        <w:t xml:space="preserve">Дополнить приложением Б: </w:t>
      </w:r>
    </w:p>
    <w:p w14:paraId="537B9698" w14:textId="6B47D192" w:rsidR="004B26A7" w:rsidRPr="00024F99" w:rsidRDefault="00AD2C6B" w:rsidP="00D25ED1">
      <w:pPr>
        <w:spacing w:line="360" w:lineRule="auto"/>
        <w:ind w:firstLine="567"/>
        <w:jc w:val="both"/>
        <w:outlineLvl w:val="0"/>
        <w:rPr>
          <w:bCs/>
          <w:sz w:val="24"/>
          <w:szCs w:val="24"/>
        </w:rPr>
      </w:pPr>
      <w:r w:rsidRPr="005D7508">
        <w:rPr>
          <w:bCs/>
          <w:color w:val="000000" w:themeColor="text1"/>
          <w:sz w:val="24"/>
          <w:szCs w:val="24"/>
        </w:rPr>
        <w:t xml:space="preserve">Приложение Б (справочное) </w:t>
      </w:r>
      <w:r w:rsidR="00C46F4E" w:rsidRPr="005D7508">
        <w:rPr>
          <w:bCs/>
          <w:color w:val="000000" w:themeColor="text1"/>
          <w:sz w:val="24"/>
          <w:szCs w:val="24"/>
        </w:rPr>
        <w:t>Метод и</w:t>
      </w:r>
      <w:r w:rsidRPr="005D7508">
        <w:rPr>
          <w:bCs/>
          <w:color w:val="000000" w:themeColor="text1"/>
          <w:sz w:val="24"/>
          <w:szCs w:val="24"/>
        </w:rPr>
        <w:t>спытани</w:t>
      </w:r>
      <w:r w:rsidR="00C46F4E" w:rsidRPr="005D7508">
        <w:rPr>
          <w:bCs/>
          <w:color w:val="000000" w:themeColor="text1"/>
          <w:sz w:val="24"/>
          <w:szCs w:val="24"/>
        </w:rPr>
        <w:t>я</w:t>
      </w:r>
      <w:r w:rsidRPr="005D7508">
        <w:rPr>
          <w:bCs/>
          <w:color w:val="000000" w:themeColor="text1"/>
          <w:sz w:val="24"/>
          <w:szCs w:val="24"/>
        </w:rPr>
        <w:t xml:space="preserve"> подкладок на выносливость</w:t>
      </w:r>
      <w:r w:rsidR="00C46F4E" w:rsidRPr="005D7508">
        <w:rPr>
          <w:bCs/>
          <w:color w:val="000000" w:themeColor="text1"/>
          <w:sz w:val="24"/>
          <w:szCs w:val="24"/>
        </w:rPr>
        <w:t xml:space="preserve"> под действие циклических нагрузок</w:t>
      </w:r>
      <w:r w:rsidR="00024F99" w:rsidRPr="005D7508">
        <w:rPr>
          <w:bCs/>
          <w:color w:val="000000" w:themeColor="text1"/>
          <w:sz w:val="24"/>
          <w:szCs w:val="24"/>
        </w:rPr>
        <w:t>.</w:t>
      </w:r>
    </w:p>
    <w:p w14:paraId="39577368" w14:textId="77777777" w:rsidR="00161B5E" w:rsidRDefault="00161B5E" w:rsidP="00D25ED1">
      <w:pPr>
        <w:pStyle w:val="a3"/>
        <w:spacing w:line="360" w:lineRule="auto"/>
        <w:ind w:right="42" w:firstLine="567"/>
        <w:jc w:val="both"/>
        <w:rPr>
          <w:color w:val="000000"/>
        </w:rPr>
      </w:pPr>
      <w:r w:rsidRPr="000C23CF">
        <w:rPr>
          <w:bCs/>
        </w:rPr>
        <w:t xml:space="preserve">Раздел 2. </w:t>
      </w:r>
      <w:r w:rsidRPr="004B26A7">
        <w:rPr>
          <w:bCs/>
        </w:rPr>
        <w:t xml:space="preserve">Исключить ссылку: «ГОСТ 14019 </w:t>
      </w:r>
      <w:r w:rsidRPr="004B26A7">
        <w:rPr>
          <w:color w:val="000000"/>
        </w:rPr>
        <w:t>Материалы металлические. Метод испытания на изгиб»;</w:t>
      </w:r>
    </w:p>
    <w:p w14:paraId="024BEC5A" w14:textId="7B6DAB74" w:rsidR="001F5189" w:rsidRPr="002C2399" w:rsidRDefault="001F5189" w:rsidP="00D25ED1">
      <w:pPr>
        <w:pStyle w:val="a3"/>
        <w:spacing w:line="360" w:lineRule="auto"/>
        <w:ind w:right="42" w:firstLine="567"/>
        <w:jc w:val="both"/>
      </w:pPr>
      <w:r w:rsidRPr="002C2399">
        <w:rPr>
          <w:bCs/>
        </w:rPr>
        <w:t xml:space="preserve">ГОСТ 2.601. </w:t>
      </w:r>
      <w:r w:rsidRPr="002C2399">
        <w:t xml:space="preserve">Дополнить знаком сноски – </w:t>
      </w:r>
      <w:r w:rsidRPr="00F16032">
        <w:rPr>
          <w:vertAlign w:val="superscript"/>
        </w:rPr>
        <w:t>«</w:t>
      </w:r>
      <w:r w:rsidR="002C2399" w:rsidRPr="00F16032">
        <w:rPr>
          <w:vertAlign w:val="superscript"/>
        </w:rPr>
        <w:t>1)</w:t>
      </w:r>
      <w:r w:rsidRPr="00F16032">
        <w:rPr>
          <w:vertAlign w:val="superscript"/>
        </w:rPr>
        <w:t>»</w:t>
      </w:r>
      <w:r w:rsidRPr="002C2399">
        <w:t>;</w:t>
      </w:r>
    </w:p>
    <w:p w14:paraId="77658144" w14:textId="7EE93C89" w:rsidR="001F5189" w:rsidRPr="002C2399" w:rsidRDefault="001F5189" w:rsidP="00D25ED1">
      <w:pPr>
        <w:pStyle w:val="a3"/>
        <w:spacing w:line="360" w:lineRule="auto"/>
        <w:ind w:right="42" w:firstLine="567"/>
        <w:jc w:val="both"/>
      </w:pPr>
      <w:r w:rsidRPr="002C2399">
        <w:t xml:space="preserve">дополнить сноской </w:t>
      </w:r>
      <w:r w:rsidR="002C2399" w:rsidRPr="002C2399">
        <w:rPr>
          <w:vertAlign w:val="superscript"/>
        </w:rPr>
        <w:t>1)</w:t>
      </w:r>
      <w:r w:rsidRPr="002C2399">
        <w:t>:</w:t>
      </w:r>
    </w:p>
    <w:p w14:paraId="0C1CFF26" w14:textId="77777777" w:rsidR="001F5189" w:rsidRPr="002C2399" w:rsidRDefault="001F5189" w:rsidP="00D25ED1">
      <w:pPr>
        <w:pStyle w:val="a3"/>
        <w:tabs>
          <w:tab w:val="left" w:pos="2540"/>
        </w:tabs>
        <w:ind w:firstLine="567"/>
        <w:jc w:val="both"/>
        <w:rPr>
          <w:rFonts w:ascii="Times New Roman" w:hAnsi="Times New Roman"/>
        </w:rPr>
      </w:pPr>
      <w:r w:rsidRPr="002C2399">
        <w:t>«</w:t>
      </w:r>
      <w:r w:rsidRPr="002C2399">
        <w:rPr>
          <w:rFonts w:ascii="Times New Roman" w:hAnsi="Times New Roman"/>
          <w:u w:val="single"/>
        </w:rPr>
        <w:t xml:space="preserve"> </w:t>
      </w:r>
      <w:r w:rsidRPr="002C2399">
        <w:rPr>
          <w:rFonts w:ascii="Times New Roman" w:hAnsi="Times New Roman"/>
          <w:u w:val="single"/>
        </w:rPr>
        <w:tab/>
      </w:r>
    </w:p>
    <w:p w14:paraId="6F5E7523" w14:textId="3C9D61E3" w:rsidR="00BD1112" w:rsidRPr="002C2399" w:rsidRDefault="002C2399" w:rsidP="00D25ED1">
      <w:pPr>
        <w:spacing w:line="360" w:lineRule="auto"/>
        <w:ind w:firstLine="567"/>
        <w:jc w:val="both"/>
        <w:outlineLvl w:val="0"/>
        <w:rPr>
          <w:bCs/>
          <w:sz w:val="24"/>
          <w:szCs w:val="24"/>
        </w:rPr>
      </w:pPr>
      <w:r w:rsidRPr="002C2399">
        <w:rPr>
          <w:sz w:val="20"/>
          <w:vertAlign w:val="superscript"/>
        </w:rPr>
        <w:t>1)</w:t>
      </w:r>
      <w:r w:rsidR="001F5189" w:rsidRPr="002C2399">
        <w:rPr>
          <w:sz w:val="20"/>
        </w:rPr>
        <w:t xml:space="preserve"> </w:t>
      </w:r>
      <w:r w:rsidR="009C3AB1" w:rsidRPr="002C2399">
        <w:rPr>
          <w:sz w:val="20"/>
        </w:rPr>
        <w:t xml:space="preserve">В Российской </w:t>
      </w:r>
      <w:r w:rsidR="001F5189" w:rsidRPr="002C2399">
        <w:rPr>
          <w:sz w:val="20"/>
        </w:rPr>
        <w:t xml:space="preserve">Федерации </w:t>
      </w:r>
      <w:r w:rsidR="009C3AB1" w:rsidRPr="002C2399">
        <w:rPr>
          <w:sz w:val="20"/>
        </w:rPr>
        <w:t xml:space="preserve">действует </w:t>
      </w:r>
      <w:r w:rsidR="001F5189" w:rsidRPr="002C2399">
        <w:rPr>
          <w:sz w:val="20"/>
        </w:rPr>
        <w:t xml:space="preserve">ГОСТ Р </w:t>
      </w:r>
      <w:r w:rsidR="00F63D39" w:rsidRPr="002C2399">
        <w:rPr>
          <w:sz w:val="20"/>
        </w:rPr>
        <w:t>2.601</w:t>
      </w:r>
      <w:r w:rsidR="001F5189" w:rsidRPr="002C2399">
        <w:rPr>
          <w:sz w:val="20"/>
        </w:rPr>
        <w:t xml:space="preserve"> «</w:t>
      </w:r>
      <w:r w:rsidR="00F63D39" w:rsidRPr="002C2399">
        <w:rPr>
          <w:sz w:val="20"/>
        </w:rPr>
        <w:t>Единая система конструкторской документации</w:t>
      </w:r>
      <w:r w:rsidR="001F5189" w:rsidRPr="002C2399">
        <w:rPr>
          <w:sz w:val="20"/>
        </w:rPr>
        <w:t xml:space="preserve">. </w:t>
      </w:r>
      <w:r w:rsidR="00F63D39" w:rsidRPr="002C2399">
        <w:rPr>
          <w:sz w:val="20"/>
        </w:rPr>
        <w:t>Эксплуатационные документы»</w:t>
      </w:r>
      <w:r w:rsidR="001F5189" w:rsidRPr="002C2399">
        <w:rPr>
          <w:sz w:val="20"/>
        </w:rPr>
        <w:t>;</w:t>
      </w:r>
      <w:r w:rsidR="00BD1112" w:rsidRPr="002C2399">
        <w:rPr>
          <w:bCs/>
          <w:sz w:val="24"/>
          <w:szCs w:val="24"/>
        </w:rPr>
        <w:t xml:space="preserve"> </w:t>
      </w:r>
    </w:p>
    <w:p w14:paraId="0F502876" w14:textId="2566087D" w:rsidR="00ED1178" w:rsidRPr="002C2399" w:rsidRDefault="004E51F1" w:rsidP="00D25ED1">
      <w:pPr>
        <w:spacing w:line="360" w:lineRule="auto"/>
        <w:ind w:firstLine="567"/>
        <w:jc w:val="both"/>
        <w:outlineLvl w:val="0"/>
      </w:pPr>
      <w:r w:rsidRPr="002C2399">
        <w:rPr>
          <w:bCs/>
          <w:sz w:val="24"/>
          <w:szCs w:val="24"/>
        </w:rPr>
        <w:t>ГОСТ 1</w:t>
      </w:r>
      <w:r w:rsidR="002862A9">
        <w:rPr>
          <w:bCs/>
          <w:sz w:val="24"/>
          <w:szCs w:val="24"/>
        </w:rPr>
        <w:t>2</w:t>
      </w:r>
      <w:r w:rsidRPr="002C2399">
        <w:rPr>
          <w:bCs/>
          <w:sz w:val="24"/>
          <w:szCs w:val="24"/>
        </w:rPr>
        <w:t xml:space="preserve">.3.028. Заменить знак сноски: </w:t>
      </w:r>
      <w:r w:rsidRPr="002C2399">
        <w:rPr>
          <w:bCs/>
          <w:sz w:val="24"/>
          <w:szCs w:val="24"/>
          <w:vertAlign w:val="superscript"/>
        </w:rPr>
        <w:t>«1)»</w:t>
      </w:r>
      <w:r w:rsidRPr="002C2399">
        <w:rPr>
          <w:bCs/>
          <w:sz w:val="24"/>
          <w:szCs w:val="24"/>
        </w:rPr>
        <w:t xml:space="preserve"> на </w:t>
      </w:r>
      <w:r w:rsidRPr="002C2399">
        <w:rPr>
          <w:vertAlign w:val="superscript"/>
        </w:rPr>
        <w:t>«</w:t>
      </w:r>
      <w:r w:rsidR="002C2399" w:rsidRPr="002C2399">
        <w:rPr>
          <w:vertAlign w:val="superscript"/>
        </w:rPr>
        <w:t>2)</w:t>
      </w:r>
      <w:r w:rsidRPr="002C2399">
        <w:t>»;</w:t>
      </w:r>
    </w:p>
    <w:p w14:paraId="0DA276DB" w14:textId="6855C39E" w:rsidR="004E51F1" w:rsidRPr="002C2399" w:rsidRDefault="002C2399" w:rsidP="00D25ED1">
      <w:pPr>
        <w:spacing w:line="360" w:lineRule="auto"/>
        <w:ind w:firstLine="567"/>
        <w:jc w:val="both"/>
        <w:outlineLvl w:val="0"/>
        <w:rPr>
          <w:sz w:val="24"/>
          <w:szCs w:val="24"/>
        </w:rPr>
      </w:pPr>
      <w:r w:rsidRPr="002C2399">
        <w:rPr>
          <w:sz w:val="24"/>
          <w:szCs w:val="24"/>
        </w:rPr>
        <w:t>з</w:t>
      </w:r>
      <w:r w:rsidR="004E51F1" w:rsidRPr="002C2399">
        <w:rPr>
          <w:sz w:val="24"/>
          <w:szCs w:val="24"/>
        </w:rPr>
        <w:t>аменить сноску</w:t>
      </w:r>
      <w:r w:rsidR="002862A9">
        <w:rPr>
          <w:sz w:val="24"/>
          <w:szCs w:val="24"/>
        </w:rPr>
        <w:t xml:space="preserve">: </w:t>
      </w:r>
      <w:r w:rsidR="004E51F1" w:rsidRPr="002C2399">
        <w:rPr>
          <w:sz w:val="24"/>
          <w:szCs w:val="24"/>
          <w:vertAlign w:val="superscript"/>
        </w:rPr>
        <w:t>1)</w:t>
      </w:r>
      <w:r w:rsidR="00503DD4">
        <w:rPr>
          <w:sz w:val="24"/>
          <w:szCs w:val="24"/>
          <w:vertAlign w:val="superscript"/>
        </w:rPr>
        <w:t xml:space="preserve"> </w:t>
      </w:r>
      <w:r w:rsidR="002862A9" w:rsidRPr="002862A9">
        <w:rPr>
          <w:sz w:val="24"/>
          <w:szCs w:val="24"/>
        </w:rPr>
        <w:t>на</w:t>
      </w:r>
      <w:r w:rsidR="002862A9">
        <w:rPr>
          <w:sz w:val="24"/>
          <w:szCs w:val="24"/>
        </w:rPr>
        <w:t xml:space="preserve"> </w:t>
      </w:r>
      <w:r w:rsidR="002862A9" w:rsidRPr="002862A9">
        <w:rPr>
          <w:sz w:val="24"/>
          <w:szCs w:val="24"/>
          <w:vertAlign w:val="superscript"/>
        </w:rPr>
        <w:t>2)</w:t>
      </w:r>
    </w:p>
    <w:p w14:paraId="0F3641E7" w14:textId="77777777" w:rsidR="004E51F1" w:rsidRPr="002C2399" w:rsidRDefault="004E51F1" w:rsidP="00D25ED1">
      <w:pPr>
        <w:pStyle w:val="a3"/>
        <w:tabs>
          <w:tab w:val="left" w:pos="2540"/>
        </w:tabs>
        <w:ind w:firstLine="567"/>
        <w:jc w:val="both"/>
        <w:rPr>
          <w:rFonts w:ascii="Times New Roman" w:hAnsi="Times New Roman"/>
        </w:rPr>
      </w:pPr>
      <w:r w:rsidRPr="002C2399">
        <w:t>«</w:t>
      </w:r>
      <w:r w:rsidRPr="002C2399">
        <w:rPr>
          <w:rFonts w:ascii="Times New Roman" w:hAnsi="Times New Roman"/>
          <w:u w:val="single"/>
        </w:rPr>
        <w:t xml:space="preserve"> </w:t>
      </w:r>
      <w:r w:rsidRPr="002C2399">
        <w:rPr>
          <w:rFonts w:ascii="Times New Roman" w:hAnsi="Times New Roman"/>
          <w:u w:val="single"/>
        </w:rPr>
        <w:tab/>
      </w:r>
    </w:p>
    <w:p w14:paraId="2F8AECE5" w14:textId="1123EB58" w:rsidR="004E51F1" w:rsidRPr="002C2399" w:rsidRDefault="002C2399" w:rsidP="00D25ED1">
      <w:pPr>
        <w:pStyle w:val="a3"/>
        <w:spacing w:line="360" w:lineRule="auto"/>
        <w:ind w:firstLine="567"/>
        <w:jc w:val="both"/>
        <w:rPr>
          <w:sz w:val="20"/>
        </w:rPr>
      </w:pPr>
      <w:r w:rsidRPr="002C2399">
        <w:rPr>
          <w:vertAlign w:val="superscript"/>
        </w:rPr>
        <w:t>2)</w:t>
      </w:r>
      <w:r w:rsidR="004E51F1" w:rsidRPr="002C2399">
        <w:rPr>
          <w:sz w:val="20"/>
        </w:rPr>
        <w:t xml:space="preserve"> В Российской Федерации действует ГОСТ Р 52588 «Инструмент абразивный. Требования безопасности»;</w:t>
      </w:r>
    </w:p>
    <w:p w14:paraId="095B4203" w14:textId="6FF49653" w:rsidR="001F5189" w:rsidRPr="002C2399" w:rsidRDefault="002C2399" w:rsidP="00D25ED1">
      <w:pPr>
        <w:pStyle w:val="a3"/>
        <w:spacing w:line="360" w:lineRule="auto"/>
        <w:ind w:right="42" w:firstLine="567"/>
        <w:jc w:val="both"/>
      </w:pPr>
      <w:r w:rsidRPr="002C2399">
        <w:t>з</w:t>
      </w:r>
      <w:r w:rsidR="00ED1178" w:rsidRPr="002C2399">
        <w:t xml:space="preserve">аменить ссылку: </w:t>
      </w:r>
      <w:r w:rsidR="00B829BA">
        <w:t>«</w:t>
      </w:r>
      <w:r w:rsidR="00ED1178" w:rsidRPr="002C2399">
        <w:t>ГОСТ 18321</w:t>
      </w:r>
      <w:r w:rsidR="00E75326" w:rsidRPr="002C2399">
        <w:t>–</w:t>
      </w:r>
      <w:r w:rsidR="00ED1178" w:rsidRPr="002C2399">
        <w:t>73</w:t>
      </w:r>
      <w:r w:rsidR="00B829BA">
        <w:t>»</w:t>
      </w:r>
      <w:r w:rsidR="00ED1178" w:rsidRPr="002C2399">
        <w:t xml:space="preserve"> на </w:t>
      </w:r>
      <w:r w:rsidR="00B829BA">
        <w:t>«</w:t>
      </w:r>
      <w:r w:rsidR="001F5189" w:rsidRPr="002C2399">
        <w:t>ГОСТ 18321</w:t>
      </w:r>
      <w:r w:rsidRPr="002C2399">
        <w:rPr>
          <w:vertAlign w:val="superscript"/>
        </w:rPr>
        <w:t>3)</w:t>
      </w:r>
      <w:r w:rsidR="00B829BA">
        <w:t>»</w:t>
      </w:r>
      <w:r w:rsidR="001F5189" w:rsidRPr="002C2399">
        <w:t>;</w:t>
      </w:r>
    </w:p>
    <w:p w14:paraId="0D001807" w14:textId="6E3CB599" w:rsidR="001F5189" w:rsidRPr="002C2399" w:rsidRDefault="001F5189" w:rsidP="00D25ED1">
      <w:pPr>
        <w:pStyle w:val="a3"/>
        <w:spacing w:line="360" w:lineRule="auto"/>
        <w:ind w:right="42" w:firstLine="567"/>
        <w:jc w:val="both"/>
      </w:pPr>
      <w:r w:rsidRPr="002C2399">
        <w:t>дополнить сноской</w:t>
      </w:r>
      <w:r w:rsidR="002C2399" w:rsidRPr="002C2399">
        <w:rPr>
          <w:vertAlign w:val="superscript"/>
        </w:rPr>
        <w:t>3)</w:t>
      </w:r>
      <w:r w:rsidRPr="002C2399">
        <w:t>:</w:t>
      </w:r>
    </w:p>
    <w:p w14:paraId="57A67B17" w14:textId="77777777" w:rsidR="001F5189" w:rsidRPr="002C2399" w:rsidRDefault="001F5189" w:rsidP="00D25ED1">
      <w:pPr>
        <w:pStyle w:val="a3"/>
        <w:tabs>
          <w:tab w:val="left" w:pos="2540"/>
        </w:tabs>
        <w:ind w:firstLine="567"/>
        <w:jc w:val="both"/>
        <w:rPr>
          <w:rFonts w:ascii="Times New Roman" w:hAnsi="Times New Roman"/>
        </w:rPr>
      </w:pPr>
      <w:r w:rsidRPr="002C2399">
        <w:t>«</w:t>
      </w:r>
      <w:r w:rsidRPr="002C2399">
        <w:rPr>
          <w:rFonts w:ascii="Times New Roman" w:hAnsi="Times New Roman"/>
          <w:u w:val="single"/>
        </w:rPr>
        <w:t xml:space="preserve"> </w:t>
      </w:r>
      <w:r w:rsidRPr="002C2399">
        <w:rPr>
          <w:rFonts w:ascii="Times New Roman" w:hAnsi="Times New Roman"/>
          <w:u w:val="single"/>
        </w:rPr>
        <w:tab/>
      </w:r>
    </w:p>
    <w:p w14:paraId="28CD0430" w14:textId="5D7E053C" w:rsidR="001F5189" w:rsidRPr="002C2399" w:rsidRDefault="002C2399" w:rsidP="00D25ED1">
      <w:pPr>
        <w:pStyle w:val="a3"/>
        <w:spacing w:line="360" w:lineRule="auto"/>
        <w:ind w:firstLine="567"/>
        <w:jc w:val="both"/>
        <w:rPr>
          <w:sz w:val="20"/>
        </w:rPr>
      </w:pPr>
      <w:r w:rsidRPr="002C2399">
        <w:rPr>
          <w:vertAlign w:val="superscript"/>
        </w:rPr>
        <w:t>3)</w:t>
      </w:r>
      <w:r w:rsidR="001F5189" w:rsidRPr="002C2399">
        <w:rPr>
          <w:sz w:val="20"/>
        </w:rPr>
        <w:t xml:space="preserve"> </w:t>
      </w:r>
      <w:r w:rsidR="00ED1178" w:rsidRPr="002C2399">
        <w:rPr>
          <w:sz w:val="20"/>
        </w:rPr>
        <w:t>В</w:t>
      </w:r>
      <w:r w:rsidR="001F5189" w:rsidRPr="002C2399">
        <w:rPr>
          <w:sz w:val="20"/>
        </w:rPr>
        <w:t xml:space="preserve"> Российской Федерации </w:t>
      </w:r>
      <w:r w:rsidR="00ED1178" w:rsidRPr="002C2399">
        <w:rPr>
          <w:sz w:val="20"/>
        </w:rPr>
        <w:t>действует</w:t>
      </w:r>
      <w:r w:rsidR="001F5189" w:rsidRPr="002C2399">
        <w:rPr>
          <w:sz w:val="20"/>
        </w:rPr>
        <w:t xml:space="preserve"> ГОСТ Р 50779.12 «Статистические методы. Статистический контроль качества. Методы случайного отбора выборок штучной продукции»;</w:t>
      </w:r>
    </w:p>
    <w:p w14:paraId="454F9A14" w14:textId="3468F406" w:rsidR="00793C2B" w:rsidRDefault="00E3187B" w:rsidP="00D25ED1">
      <w:pPr>
        <w:pStyle w:val="a3"/>
        <w:spacing w:line="360" w:lineRule="auto"/>
        <w:ind w:firstLine="567"/>
        <w:jc w:val="both"/>
      </w:pPr>
      <w:r w:rsidRPr="002C2399">
        <w:t>дополнить ссылк</w:t>
      </w:r>
      <w:r w:rsidR="00793C2B">
        <w:t>ами</w:t>
      </w:r>
      <w:r w:rsidRPr="002C2399">
        <w:t xml:space="preserve">: </w:t>
      </w:r>
    </w:p>
    <w:p w14:paraId="79A7D7B3" w14:textId="040F7768" w:rsidR="00793C2B" w:rsidRPr="00161B5E" w:rsidRDefault="00B829BA" w:rsidP="007D6851">
      <w:pPr>
        <w:pStyle w:val="a3"/>
        <w:spacing w:line="360" w:lineRule="auto"/>
        <w:ind w:firstLine="567"/>
        <w:jc w:val="both"/>
      </w:pPr>
      <w:r w:rsidRPr="00161B5E">
        <w:lastRenderedPageBreak/>
        <w:t>«</w:t>
      </w:r>
      <w:r w:rsidR="00793C2B" w:rsidRPr="00161B5E">
        <w:t>ГОСТ</w:t>
      </w:r>
      <w:r w:rsidRPr="00161B5E">
        <w:t xml:space="preserve"> </w:t>
      </w:r>
      <w:r w:rsidR="00793C2B" w:rsidRPr="00161B5E">
        <w:t>15150 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</w:t>
      </w:r>
      <w:r w:rsidRPr="00161B5E">
        <w:t>»</w:t>
      </w:r>
      <w:r w:rsidR="00793C2B" w:rsidRPr="00161B5E">
        <w:t>;</w:t>
      </w:r>
    </w:p>
    <w:p w14:paraId="736900BC" w14:textId="0EFB42A6" w:rsidR="00E3187B" w:rsidRDefault="00B829BA" w:rsidP="007D6851">
      <w:pPr>
        <w:pStyle w:val="a3"/>
        <w:spacing w:line="360" w:lineRule="auto"/>
        <w:ind w:firstLine="567"/>
        <w:jc w:val="both"/>
      </w:pPr>
      <w:r>
        <w:t>«</w:t>
      </w:r>
      <w:r w:rsidR="00E3187B" w:rsidRPr="002C2399">
        <w:t xml:space="preserve">ГОСТ 32406 Инструмент алмазный и из кубического нитрида бора. </w:t>
      </w:r>
      <w:r w:rsidR="00551228" w:rsidRPr="00CB07AA">
        <w:t>Требования безопасности</w:t>
      </w:r>
      <w:r w:rsidR="009208CD" w:rsidRPr="00CB07AA">
        <w:t>».</w:t>
      </w:r>
    </w:p>
    <w:p w14:paraId="6080ED31" w14:textId="5FEBC6B0" w:rsidR="00B37FFC" w:rsidRPr="00161B5E" w:rsidRDefault="00B37FFC" w:rsidP="007D6851">
      <w:pPr>
        <w:pStyle w:val="a3"/>
        <w:spacing w:line="360" w:lineRule="auto"/>
        <w:ind w:firstLine="567"/>
        <w:jc w:val="both"/>
      </w:pPr>
      <w:r w:rsidRPr="00161B5E">
        <w:t>Раздел 3 дополнить пунктом 3.5:</w:t>
      </w:r>
    </w:p>
    <w:p w14:paraId="4D185355" w14:textId="667A6B79" w:rsidR="00B37FFC" w:rsidRPr="003F001B" w:rsidRDefault="00B37FFC" w:rsidP="007D6851">
      <w:pPr>
        <w:pStyle w:val="a3"/>
        <w:spacing w:line="360" w:lineRule="auto"/>
        <w:ind w:firstLine="567"/>
        <w:jc w:val="both"/>
      </w:pPr>
      <w:r w:rsidRPr="00161B5E">
        <w:t xml:space="preserve">«3.5 </w:t>
      </w:r>
      <w:r w:rsidRPr="00161B5E">
        <w:rPr>
          <w:b/>
        </w:rPr>
        <w:t>гамма-процентная наработка (ресурс) до отказа (</w:t>
      </w:r>
      <w:r w:rsidRPr="00161B5E">
        <w:rPr>
          <w:b/>
          <w:i/>
          <w:iCs/>
        </w:rPr>
        <w:t>Ɣ</w:t>
      </w:r>
      <w:r w:rsidRPr="00161B5E">
        <w:rPr>
          <w:b/>
        </w:rPr>
        <w:t>-процентная наработка)</w:t>
      </w:r>
      <w:r w:rsidRPr="00161B5E">
        <w:t xml:space="preserve">: Величина наработки (в млн т брутто) пропущенного тоннажа партии подкладок при полигонных испытаниях, в течение которой отказ подкладок не возникнет с вероятностью </w:t>
      </w:r>
      <w:r w:rsidRPr="00161B5E">
        <w:rPr>
          <w:i/>
          <w:iCs/>
        </w:rPr>
        <w:t>Ɣ</w:t>
      </w:r>
      <w:r w:rsidRPr="00161B5E">
        <w:t>, выраженной в процентах».</w:t>
      </w:r>
    </w:p>
    <w:p w14:paraId="686FDC55" w14:textId="5419D786" w:rsidR="00C66732" w:rsidRPr="007D6851" w:rsidRDefault="00334932" w:rsidP="007D6851">
      <w:pPr>
        <w:spacing w:line="360" w:lineRule="auto"/>
        <w:ind w:firstLine="567"/>
        <w:jc w:val="both"/>
        <w:outlineLvl w:val="0"/>
        <w:rPr>
          <w:strike/>
          <w:sz w:val="24"/>
          <w:szCs w:val="24"/>
        </w:rPr>
      </w:pPr>
      <w:r w:rsidRPr="00381D5A">
        <w:rPr>
          <w:sz w:val="24"/>
          <w:szCs w:val="24"/>
        </w:rPr>
        <w:t>Пункт 4.1 изложить в новой редакции:</w:t>
      </w:r>
    </w:p>
    <w:p w14:paraId="762EEFFA" w14:textId="40A6E180" w:rsidR="00A05A33" w:rsidRPr="00164FA4" w:rsidRDefault="00A05A33" w:rsidP="007D6851">
      <w:pPr>
        <w:spacing w:line="360" w:lineRule="auto"/>
        <w:ind w:firstLine="567"/>
        <w:jc w:val="both"/>
        <w:outlineLvl w:val="0"/>
        <w:rPr>
          <w:sz w:val="24"/>
          <w:szCs w:val="24"/>
        </w:rPr>
      </w:pPr>
      <w:r w:rsidRPr="00164FA4">
        <w:rPr>
          <w:sz w:val="24"/>
          <w:szCs w:val="24"/>
        </w:rPr>
        <w:t>4.1 Подкладки подразделяют:</w:t>
      </w:r>
    </w:p>
    <w:p w14:paraId="410599E3" w14:textId="01B93978" w:rsidR="00A05A33" w:rsidRPr="00164FA4" w:rsidRDefault="00A05A33" w:rsidP="007D6851">
      <w:pPr>
        <w:spacing w:line="360" w:lineRule="auto"/>
        <w:ind w:firstLine="567"/>
        <w:jc w:val="both"/>
        <w:outlineLvl w:val="0"/>
        <w:rPr>
          <w:sz w:val="24"/>
          <w:szCs w:val="24"/>
        </w:rPr>
      </w:pPr>
      <w:r w:rsidRPr="00164FA4">
        <w:rPr>
          <w:sz w:val="24"/>
          <w:szCs w:val="24"/>
        </w:rPr>
        <w:t>- по области применения на типы:</w:t>
      </w:r>
    </w:p>
    <w:p w14:paraId="4AD18006" w14:textId="44B88E76" w:rsidR="00A05A33" w:rsidRPr="00161B5E" w:rsidRDefault="00A05A33" w:rsidP="007D6851">
      <w:pPr>
        <w:spacing w:line="360" w:lineRule="auto"/>
        <w:ind w:firstLine="567"/>
        <w:jc w:val="both"/>
        <w:outlineLvl w:val="0"/>
        <w:rPr>
          <w:sz w:val="24"/>
          <w:szCs w:val="24"/>
        </w:rPr>
      </w:pPr>
      <w:r w:rsidRPr="00381D5A">
        <w:rPr>
          <w:sz w:val="24"/>
          <w:szCs w:val="24"/>
        </w:rPr>
        <w:t xml:space="preserve">Д65 </w:t>
      </w:r>
      <w:r w:rsidRPr="00381D5A">
        <w:rPr>
          <w:bCs/>
          <w:sz w:val="24"/>
          <w:szCs w:val="24"/>
        </w:rPr>
        <w:t xml:space="preserve">– для </w:t>
      </w:r>
      <w:r w:rsidR="003603D8" w:rsidRPr="00161B5E">
        <w:rPr>
          <w:bCs/>
          <w:sz w:val="24"/>
          <w:szCs w:val="24"/>
        </w:rPr>
        <w:t xml:space="preserve">костыльного </w:t>
      </w:r>
      <w:r w:rsidRPr="00161B5E">
        <w:rPr>
          <w:bCs/>
          <w:sz w:val="24"/>
          <w:szCs w:val="24"/>
        </w:rPr>
        <w:t xml:space="preserve">скрепления </w:t>
      </w:r>
      <w:r w:rsidR="003603D8" w:rsidRPr="00161B5E">
        <w:rPr>
          <w:sz w:val="24"/>
          <w:szCs w:val="24"/>
        </w:rPr>
        <w:t>к</w:t>
      </w:r>
      <w:r w:rsidR="005073BD" w:rsidRPr="00161B5E">
        <w:rPr>
          <w:sz w:val="24"/>
          <w:szCs w:val="24"/>
        </w:rPr>
        <w:t xml:space="preserve"> рельсам</w:t>
      </w:r>
      <w:r w:rsidR="005073BD" w:rsidRPr="00161B5E">
        <w:rPr>
          <w:bCs/>
          <w:sz w:val="24"/>
          <w:szCs w:val="24"/>
        </w:rPr>
        <w:t xml:space="preserve"> </w:t>
      </w:r>
      <w:r w:rsidRPr="00161B5E">
        <w:rPr>
          <w:bCs/>
          <w:sz w:val="24"/>
          <w:szCs w:val="24"/>
        </w:rPr>
        <w:t>Р65 и Р75</w:t>
      </w:r>
      <w:r w:rsidR="00E91F9C" w:rsidRPr="00161B5E">
        <w:rPr>
          <w:bCs/>
          <w:sz w:val="24"/>
          <w:szCs w:val="24"/>
        </w:rPr>
        <w:t xml:space="preserve"> </w:t>
      </w:r>
      <w:r w:rsidRPr="00161B5E">
        <w:rPr>
          <w:bCs/>
          <w:sz w:val="24"/>
          <w:szCs w:val="24"/>
        </w:rPr>
        <w:t>на деревянных шпалах</w:t>
      </w:r>
      <w:r w:rsidRPr="00161B5E">
        <w:rPr>
          <w:sz w:val="24"/>
          <w:szCs w:val="24"/>
        </w:rPr>
        <w:t xml:space="preserve"> </w:t>
      </w:r>
      <w:r w:rsidR="00E91F9C" w:rsidRPr="00161B5E">
        <w:rPr>
          <w:sz w:val="24"/>
          <w:szCs w:val="24"/>
        </w:rPr>
        <w:t>и брусьях, обеспечива</w:t>
      </w:r>
      <w:r w:rsidR="004B127E" w:rsidRPr="00161B5E">
        <w:rPr>
          <w:sz w:val="24"/>
          <w:szCs w:val="24"/>
        </w:rPr>
        <w:t>ющие</w:t>
      </w:r>
      <w:r w:rsidR="00E91F9C" w:rsidRPr="00161B5E">
        <w:rPr>
          <w:sz w:val="24"/>
          <w:szCs w:val="24"/>
        </w:rPr>
        <w:t xml:space="preserve"> </w:t>
      </w:r>
      <w:r w:rsidR="00D66DF7" w:rsidRPr="00161B5E">
        <w:rPr>
          <w:sz w:val="24"/>
          <w:szCs w:val="24"/>
        </w:rPr>
        <w:t>подуклонку</w:t>
      </w:r>
      <w:r w:rsidR="00E91F9C" w:rsidRPr="00161B5E">
        <w:rPr>
          <w:sz w:val="24"/>
          <w:szCs w:val="24"/>
        </w:rPr>
        <w:t xml:space="preserve"> рельсовых нитей внутрь колеи</w:t>
      </w:r>
      <w:r w:rsidR="00E37017" w:rsidRPr="00161B5E">
        <w:rPr>
          <w:sz w:val="24"/>
          <w:szCs w:val="24"/>
        </w:rPr>
        <w:t>;</w:t>
      </w:r>
    </w:p>
    <w:p w14:paraId="5FA5FDE9" w14:textId="7C1F43AC" w:rsidR="00E37017" w:rsidRPr="00161B5E" w:rsidRDefault="00E37017" w:rsidP="007D6851">
      <w:pPr>
        <w:spacing w:line="360" w:lineRule="auto"/>
        <w:ind w:firstLine="567"/>
        <w:jc w:val="both"/>
        <w:outlineLvl w:val="0"/>
        <w:rPr>
          <w:sz w:val="24"/>
          <w:szCs w:val="24"/>
        </w:rPr>
      </w:pPr>
      <w:r w:rsidRPr="00161B5E">
        <w:rPr>
          <w:sz w:val="24"/>
          <w:szCs w:val="24"/>
        </w:rPr>
        <w:t xml:space="preserve">Д50 </w:t>
      </w:r>
      <w:r w:rsidRPr="00161B5E">
        <w:rPr>
          <w:bCs/>
          <w:sz w:val="24"/>
          <w:szCs w:val="24"/>
        </w:rPr>
        <w:t xml:space="preserve">– для </w:t>
      </w:r>
      <w:r w:rsidR="003603D8" w:rsidRPr="00161B5E">
        <w:rPr>
          <w:bCs/>
          <w:sz w:val="24"/>
          <w:szCs w:val="24"/>
        </w:rPr>
        <w:t xml:space="preserve">костыльного </w:t>
      </w:r>
      <w:r w:rsidRPr="00161B5E">
        <w:rPr>
          <w:bCs/>
          <w:sz w:val="24"/>
          <w:szCs w:val="24"/>
        </w:rPr>
        <w:t xml:space="preserve">скрепления </w:t>
      </w:r>
      <w:r w:rsidR="003603D8" w:rsidRPr="00161B5E">
        <w:rPr>
          <w:bCs/>
          <w:sz w:val="24"/>
          <w:szCs w:val="24"/>
        </w:rPr>
        <w:t>к</w:t>
      </w:r>
      <w:r w:rsidR="002B480E" w:rsidRPr="00161B5E">
        <w:rPr>
          <w:bCs/>
          <w:sz w:val="24"/>
          <w:szCs w:val="24"/>
        </w:rPr>
        <w:t xml:space="preserve"> рельсам</w:t>
      </w:r>
      <w:r w:rsidRPr="00161B5E">
        <w:rPr>
          <w:bCs/>
          <w:sz w:val="24"/>
          <w:szCs w:val="24"/>
        </w:rPr>
        <w:t xml:space="preserve"> Р50 на деревянных шпалах</w:t>
      </w:r>
      <w:r w:rsidRPr="00161B5E">
        <w:rPr>
          <w:sz w:val="24"/>
          <w:szCs w:val="24"/>
        </w:rPr>
        <w:t xml:space="preserve"> и брусьях, обеспечиваю</w:t>
      </w:r>
      <w:r w:rsidR="004B127E" w:rsidRPr="00161B5E">
        <w:rPr>
          <w:sz w:val="24"/>
          <w:szCs w:val="24"/>
        </w:rPr>
        <w:t>щие</w:t>
      </w:r>
      <w:r w:rsidRPr="00161B5E">
        <w:rPr>
          <w:sz w:val="24"/>
          <w:szCs w:val="24"/>
        </w:rPr>
        <w:t xml:space="preserve"> </w:t>
      </w:r>
      <w:r w:rsidR="00D66DF7" w:rsidRPr="00161B5E">
        <w:rPr>
          <w:sz w:val="24"/>
          <w:szCs w:val="24"/>
        </w:rPr>
        <w:t>подуклонку</w:t>
      </w:r>
      <w:r w:rsidRPr="00161B5E">
        <w:rPr>
          <w:sz w:val="24"/>
          <w:szCs w:val="24"/>
        </w:rPr>
        <w:t xml:space="preserve"> рельсовых нитей внутрь колеи;</w:t>
      </w:r>
    </w:p>
    <w:p w14:paraId="0556FFFA" w14:textId="6C2DA632" w:rsidR="00C66732" w:rsidRPr="00161B5E" w:rsidRDefault="00E37017" w:rsidP="007D6851">
      <w:pPr>
        <w:spacing w:line="360" w:lineRule="auto"/>
        <w:ind w:firstLine="567"/>
        <w:jc w:val="both"/>
        <w:outlineLvl w:val="0"/>
        <w:rPr>
          <w:sz w:val="24"/>
          <w:szCs w:val="24"/>
        </w:rPr>
      </w:pPr>
      <w:r w:rsidRPr="00161B5E">
        <w:rPr>
          <w:sz w:val="24"/>
          <w:szCs w:val="24"/>
        </w:rPr>
        <w:t xml:space="preserve">СД65 </w:t>
      </w:r>
      <w:r w:rsidRPr="00161B5E">
        <w:rPr>
          <w:bCs/>
          <w:sz w:val="24"/>
          <w:szCs w:val="24"/>
        </w:rPr>
        <w:t xml:space="preserve">– для </w:t>
      </w:r>
      <w:r w:rsidR="003603D8" w:rsidRPr="00161B5E">
        <w:rPr>
          <w:bCs/>
          <w:sz w:val="24"/>
          <w:szCs w:val="24"/>
        </w:rPr>
        <w:t xml:space="preserve">костыльного </w:t>
      </w:r>
      <w:r w:rsidR="00911257" w:rsidRPr="00161B5E">
        <w:rPr>
          <w:bCs/>
          <w:sz w:val="24"/>
          <w:szCs w:val="24"/>
        </w:rPr>
        <w:t xml:space="preserve">скрепления </w:t>
      </w:r>
      <w:r w:rsidR="003603D8" w:rsidRPr="00161B5E">
        <w:rPr>
          <w:bCs/>
          <w:sz w:val="24"/>
          <w:szCs w:val="24"/>
        </w:rPr>
        <w:t>к</w:t>
      </w:r>
      <w:r w:rsidR="002B480E" w:rsidRPr="00161B5E">
        <w:rPr>
          <w:bCs/>
          <w:sz w:val="24"/>
          <w:szCs w:val="24"/>
        </w:rPr>
        <w:t xml:space="preserve"> стрелочным </w:t>
      </w:r>
      <w:r w:rsidR="00911257" w:rsidRPr="00161B5E">
        <w:rPr>
          <w:bCs/>
          <w:sz w:val="24"/>
          <w:szCs w:val="24"/>
        </w:rPr>
        <w:t>перевод</w:t>
      </w:r>
      <w:r w:rsidR="002B480E" w:rsidRPr="00161B5E">
        <w:rPr>
          <w:bCs/>
          <w:sz w:val="24"/>
          <w:szCs w:val="24"/>
        </w:rPr>
        <w:t>ам для</w:t>
      </w:r>
      <w:r w:rsidR="00911257" w:rsidRPr="00161B5E">
        <w:rPr>
          <w:bCs/>
          <w:sz w:val="24"/>
          <w:szCs w:val="24"/>
        </w:rPr>
        <w:t xml:space="preserve"> рельсов </w:t>
      </w:r>
      <w:r w:rsidRPr="00161B5E">
        <w:rPr>
          <w:bCs/>
          <w:sz w:val="24"/>
          <w:szCs w:val="24"/>
        </w:rPr>
        <w:t>Р65 и Р75 на деревянных шпалах</w:t>
      </w:r>
      <w:r w:rsidRPr="00161B5E">
        <w:rPr>
          <w:sz w:val="24"/>
          <w:szCs w:val="24"/>
        </w:rPr>
        <w:t xml:space="preserve"> и брусьях, </w:t>
      </w:r>
      <w:r w:rsidR="00911257" w:rsidRPr="00161B5E">
        <w:rPr>
          <w:sz w:val="24"/>
          <w:szCs w:val="24"/>
        </w:rPr>
        <w:t>не предусм</w:t>
      </w:r>
      <w:r w:rsidR="000D16DD" w:rsidRPr="00161B5E">
        <w:rPr>
          <w:sz w:val="24"/>
          <w:szCs w:val="24"/>
        </w:rPr>
        <w:t>атривающи</w:t>
      </w:r>
      <w:r w:rsidR="004B127E" w:rsidRPr="00161B5E">
        <w:rPr>
          <w:sz w:val="24"/>
          <w:szCs w:val="24"/>
        </w:rPr>
        <w:t>е</w:t>
      </w:r>
      <w:r w:rsidRPr="00161B5E">
        <w:rPr>
          <w:sz w:val="24"/>
          <w:szCs w:val="24"/>
        </w:rPr>
        <w:t xml:space="preserve"> </w:t>
      </w:r>
      <w:r w:rsidR="00D66DF7" w:rsidRPr="00161B5E">
        <w:rPr>
          <w:sz w:val="24"/>
          <w:szCs w:val="24"/>
        </w:rPr>
        <w:t>подуклонку</w:t>
      </w:r>
      <w:r w:rsidRPr="00161B5E">
        <w:rPr>
          <w:sz w:val="24"/>
          <w:szCs w:val="24"/>
        </w:rPr>
        <w:t xml:space="preserve"> рельсовых нитей внутрь колеи;</w:t>
      </w:r>
    </w:p>
    <w:p w14:paraId="2AAFF0CF" w14:textId="3D1CF7DC" w:rsidR="00E37017" w:rsidRPr="00161B5E" w:rsidRDefault="00E37017" w:rsidP="007D6851">
      <w:pPr>
        <w:spacing w:line="360" w:lineRule="auto"/>
        <w:ind w:firstLine="567"/>
        <w:jc w:val="both"/>
        <w:outlineLvl w:val="0"/>
        <w:rPr>
          <w:bCs/>
          <w:sz w:val="24"/>
          <w:szCs w:val="24"/>
        </w:rPr>
      </w:pPr>
      <w:r w:rsidRPr="00161B5E">
        <w:rPr>
          <w:sz w:val="24"/>
          <w:szCs w:val="24"/>
        </w:rPr>
        <w:t xml:space="preserve">СД50 </w:t>
      </w:r>
      <w:r w:rsidRPr="00161B5E">
        <w:rPr>
          <w:bCs/>
          <w:sz w:val="24"/>
          <w:szCs w:val="24"/>
        </w:rPr>
        <w:t>–</w:t>
      </w:r>
      <w:r w:rsidR="00911257" w:rsidRPr="00161B5E">
        <w:rPr>
          <w:bCs/>
          <w:sz w:val="24"/>
          <w:szCs w:val="24"/>
        </w:rPr>
        <w:t xml:space="preserve"> для </w:t>
      </w:r>
      <w:r w:rsidR="00E76D5B" w:rsidRPr="00161B5E">
        <w:rPr>
          <w:bCs/>
          <w:sz w:val="24"/>
          <w:szCs w:val="24"/>
        </w:rPr>
        <w:t xml:space="preserve">костыльного </w:t>
      </w:r>
      <w:r w:rsidR="00911257" w:rsidRPr="00161B5E">
        <w:rPr>
          <w:bCs/>
          <w:sz w:val="24"/>
          <w:szCs w:val="24"/>
        </w:rPr>
        <w:t xml:space="preserve">скрепления </w:t>
      </w:r>
      <w:r w:rsidR="00E76D5B" w:rsidRPr="00161B5E">
        <w:rPr>
          <w:bCs/>
          <w:sz w:val="24"/>
          <w:szCs w:val="24"/>
        </w:rPr>
        <w:t>к</w:t>
      </w:r>
      <w:r w:rsidR="002B480E" w:rsidRPr="00161B5E">
        <w:rPr>
          <w:bCs/>
          <w:sz w:val="24"/>
          <w:szCs w:val="24"/>
        </w:rPr>
        <w:t xml:space="preserve"> </w:t>
      </w:r>
      <w:r w:rsidR="00911257" w:rsidRPr="00161B5E">
        <w:rPr>
          <w:bCs/>
          <w:sz w:val="24"/>
          <w:szCs w:val="24"/>
        </w:rPr>
        <w:t>стрелочны</w:t>
      </w:r>
      <w:r w:rsidR="002B480E" w:rsidRPr="00161B5E">
        <w:rPr>
          <w:bCs/>
          <w:sz w:val="24"/>
          <w:szCs w:val="24"/>
        </w:rPr>
        <w:t>ми</w:t>
      </w:r>
      <w:r w:rsidR="00911257" w:rsidRPr="00161B5E">
        <w:rPr>
          <w:bCs/>
          <w:sz w:val="24"/>
          <w:szCs w:val="24"/>
        </w:rPr>
        <w:t xml:space="preserve"> перевод</w:t>
      </w:r>
      <w:r w:rsidR="002B480E" w:rsidRPr="00161B5E">
        <w:rPr>
          <w:bCs/>
          <w:sz w:val="24"/>
          <w:szCs w:val="24"/>
        </w:rPr>
        <w:t>ам для</w:t>
      </w:r>
      <w:r w:rsidR="00911257" w:rsidRPr="00161B5E">
        <w:rPr>
          <w:bCs/>
          <w:sz w:val="24"/>
          <w:szCs w:val="24"/>
        </w:rPr>
        <w:t xml:space="preserve"> рельсов Р50 на деревянных шпалах</w:t>
      </w:r>
      <w:r w:rsidR="00911257" w:rsidRPr="00161B5E">
        <w:rPr>
          <w:sz w:val="24"/>
          <w:szCs w:val="24"/>
        </w:rPr>
        <w:t xml:space="preserve"> и брусьях, не предусм</w:t>
      </w:r>
      <w:r w:rsidR="000D16DD" w:rsidRPr="00161B5E">
        <w:rPr>
          <w:sz w:val="24"/>
          <w:szCs w:val="24"/>
        </w:rPr>
        <w:t>атривающи</w:t>
      </w:r>
      <w:r w:rsidR="004B127E" w:rsidRPr="00161B5E">
        <w:rPr>
          <w:sz w:val="24"/>
          <w:szCs w:val="24"/>
        </w:rPr>
        <w:t>е</w:t>
      </w:r>
      <w:r w:rsidR="00911257" w:rsidRPr="00161B5E">
        <w:rPr>
          <w:sz w:val="24"/>
          <w:szCs w:val="24"/>
        </w:rPr>
        <w:t xml:space="preserve"> </w:t>
      </w:r>
      <w:r w:rsidR="00D66DF7" w:rsidRPr="00161B5E">
        <w:rPr>
          <w:sz w:val="24"/>
          <w:szCs w:val="24"/>
        </w:rPr>
        <w:t>подуклонку</w:t>
      </w:r>
      <w:r w:rsidR="00911257" w:rsidRPr="00161B5E">
        <w:rPr>
          <w:sz w:val="24"/>
          <w:szCs w:val="24"/>
        </w:rPr>
        <w:t xml:space="preserve"> рельсовых нитей внутрь колеи;</w:t>
      </w:r>
    </w:p>
    <w:p w14:paraId="2C15FB0C" w14:textId="75A991BA" w:rsidR="00911257" w:rsidRPr="00164FA4" w:rsidRDefault="00E37017" w:rsidP="007D6851">
      <w:pPr>
        <w:spacing w:line="360" w:lineRule="auto"/>
        <w:ind w:firstLine="567"/>
        <w:jc w:val="both"/>
        <w:outlineLvl w:val="0"/>
        <w:rPr>
          <w:sz w:val="24"/>
          <w:szCs w:val="24"/>
        </w:rPr>
      </w:pPr>
      <w:r w:rsidRPr="00161B5E">
        <w:rPr>
          <w:bCs/>
          <w:sz w:val="24"/>
          <w:szCs w:val="24"/>
        </w:rPr>
        <w:t>ДН6-65 –</w:t>
      </w:r>
      <w:r w:rsidR="00911257" w:rsidRPr="00161B5E">
        <w:rPr>
          <w:bCs/>
          <w:sz w:val="24"/>
          <w:szCs w:val="24"/>
        </w:rPr>
        <w:t xml:space="preserve"> </w:t>
      </w:r>
      <w:r w:rsidR="00DE4418" w:rsidRPr="00161B5E">
        <w:rPr>
          <w:bCs/>
          <w:sz w:val="24"/>
          <w:szCs w:val="24"/>
        </w:rPr>
        <w:t xml:space="preserve">для </w:t>
      </w:r>
      <w:r w:rsidR="00E76D5B" w:rsidRPr="00161B5E">
        <w:rPr>
          <w:bCs/>
          <w:sz w:val="24"/>
          <w:szCs w:val="24"/>
        </w:rPr>
        <w:t xml:space="preserve">костыльного </w:t>
      </w:r>
      <w:r w:rsidR="00DE4418" w:rsidRPr="00161B5E">
        <w:rPr>
          <w:bCs/>
          <w:sz w:val="24"/>
          <w:szCs w:val="24"/>
        </w:rPr>
        <w:t xml:space="preserve">скрепления </w:t>
      </w:r>
      <w:r w:rsidR="00E76D5B" w:rsidRPr="00161B5E">
        <w:rPr>
          <w:bCs/>
          <w:sz w:val="24"/>
          <w:szCs w:val="24"/>
        </w:rPr>
        <w:t>к</w:t>
      </w:r>
      <w:r w:rsidR="002B480E" w:rsidRPr="00161B5E">
        <w:rPr>
          <w:bCs/>
          <w:sz w:val="24"/>
          <w:szCs w:val="24"/>
        </w:rPr>
        <w:t xml:space="preserve"> рельсам</w:t>
      </w:r>
      <w:r w:rsidR="00DE4418" w:rsidRPr="00161B5E">
        <w:rPr>
          <w:bCs/>
          <w:sz w:val="24"/>
          <w:szCs w:val="24"/>
        </w:rPr>
        <w:t xml:space="preserve"> Р65 и Р75 на деревянных шпалах</w:t>
      </w:r>
      <w:r w:rsidR="00DE4418" w:rsidRPr="00161B5E">
        <w:rPr>
          <w:sz w:val="24"/>
          <w:szCs w:val="24"/>
        </w:rPr>
        <w:t xml:space="preserve"> и брусьях</w:t>
      </w:r>
      <w:r w:rsidR="002B480E" w:rsidRPr="00161B5E">
        <w:rPr>
          <w:sz w:val="24"/>
          <w:szCs w:val="24"/>
        </w:rPr>
        <w:t>,</w:t>
      </w:r>
      <w:r w:rsidR="00DE4418" w:rsidRPr="00161B5E">
        <w:rPr>
          <w:bCs/>
          <w:sz w:val="24"/>
          <w:szCs w:val="24"/>
        </w:rPr>
        <w:t xml:space="preserve"> несимметричные </w:t>
      </w:r>
      <w:r w:rsidR="00DE4418" w:rsidRPr="00161B5E">
        <w:rPr>
          <w:sz w:val="24"/>
          <w:szCs w:val="24"/>
        </w:rPr>
        <w:t>для кривых участков пути с шестью отверстиями для костылей</w:t>
      </w:r>
      <w:r w:rsidR="004B127E" w:rsidRPr="00161B5E">
        <w:rPr>
          <w:sz w:val="24"/>
          <w:szCs w:val="24"/>
        </w:rPr>
        <w:t>,</w:t>
      </w:r>
      <w:r w:rsidR="00DE4418" w:rsidRPr="00161B5E">
        <w:rPr>
          <w:sz w:val="24"/>
          <w:szCs w:val="24"/>
        </w:rPr>
        <w:t xml:space="preserve"> обеспечиваю</w:t>
      </w:r>
      <w:r w:rsidR="000D16DD" w:rsidRPr="00161B5E">
        <w:rPr>
          <w:sz w:val="24"/>
          <w:szCs w:val="24"/>
        </w:rPr>
        <w:t>щие</w:t>
      </w:r>
      <w:r w:rsidR="00DE4418" w:rsidRPr="00161B5E">
        <w:rPr>
          <w:sz w:val="24"/>
          <w:szCs w:val="24"/>
        </w:rPr>
        <w:t xml:space="preserve"> </w:t>
      </w:r>
      <w:r w:rsidR="00D66DF7" w:rsidRPr="00161B5E">
        <w:rPr>
          <w:sz w:val="24"/>
          <w:szCs w:val="24"/>
        </w:rPr>
        <w:t>подуклонку</w:t>
      </w:r>
      <w:r w:rsidR="00DE4418" w:rsidRPr="00161B5E">
        <w:rPr>
          <w:sz w:val="24"/>
          <w:szCs w:val="24"/>
        </w:rPr>
        <w:t xml:space="preserve"> рельсовых</w:t>
      </w:r>
      <w:r w:rsidR="00DE4418" w:rsidRPr="00164FA4">
        <w:rPr>
          <w:sz w:val="24"/>
          <w:szCs w:val="24"/>
        </w:rPr>
        <w:t xml:space="preserve"> нитей внутрь колеи;</w:t>
      </w:r>
    </w:p>
    <w:p w14:paraId="7734FFEC" w14:textId="25A93799" w:rsidR="00DE4418" w:rsidRPr="00164FA4" w:rsidRDefault="00DE4418" w:rsidP="007D6851">
      <w:pPr>
        <w:spacing w:line="360" w:lineRule="auto"/>
        <w:ind w:firstLine="567"/>
        <w:jc w:val="both"/>
        <w:outlineLvl w:val="0"/>
        <w:rPr>
          <w:sz w:val="24"/>
          <w:szCs w:val="24"/>
        </w:rPr>
      </w:pPr>
      <w:r w:rsidRPr="00164FA4">
        <w:rPr>
          <w:sz w:val="24"/>
          <w:szCs w:val="24"/>
        </w:rPr>
        <w:t xml:space="preserve">- по </w:t>
      </w:r>
      <w:r w:rsidRPr="00120EC7">
        <w:rPr>
          <w:sz w:val="24"/>
          <w:szCs w:val="24"/>
        </w:rPr>
        <w:t>степени</w:t>
      </w:r>
      <w:r w:rsidRPr="00164FA4">
        <w:rPr>
          <w:sz w:val="24"/>
          <w:szCs w:val="24"/>
        </w:rPr>
        <w:t xml:space="preserve"> точност</w:t>
      </w:r>
      <w:r w:rsidR="00134271" w:rsidRPr="00164FA4">
        <w:rPr>
          <w:sz w:val="24"/>
          <w:szCs w:val="24"/>
        </w:rPr>
        <w:t>и изготовления</w:t>
      </w:r>
      <w:r w:rsidR="004B127E" w:rsidRPr="00164FA4">
        <w:rPr>
          <w:sz w:val="24"/>
          <w:szCs w:val="24"/>
        </w:rPr>
        <w:t xml:space="preserve"> и допустимым дефектам внешнего вида</w:t>
      </w:r>
      <w:r w:rsidR="00134271" w:rsidRPr="00164FA4">
        <w:rPr>
          <w:sz w:val="24"/>
          <w:szCs w:val="24"/>
        </w:rPr>
        <w:t>:</w:t>
      </w:r>
    </w:p>
    <w:p w14:paraId="0A979A6E" w14:textId="03EBE63A" w:rsidR="00134271" w:rsidRPr="00164FA4" w:rsidRDefault="00134271" w:rsidP="007D6851">
      <w:pPr>
        <w:spacing w:line="360" w:lineRule="auto"/>
        <w:ind w:firstLine="567"/>
        <w:jc w:val="both"/>
        <w:outlineLvl w:val="0"/>
        <w:rPr>
          <w:sz w:val="24"/>
          <w:szCs w:val="24"/>
        </w:rPr>
      </w:pPr>
      <w:r w:rsidRPr="00164FA4">
        <w:rPr>
          <w:sz w:val="24"/>
          <w:szCs w:val="24"/>
        </w:rPr>
        <w:t>нормальной;</w:t>
      </w:r>
    </w:p>
    <w:p w14:paraId="3DF18057" w14:textId="6590FDD3" w:rsidR="00134271" w:rsidRPr="00164FA4" w:rsidRDefault="00134271" w:rsidP="007D6851">
      <w:pPr>
        <w:spacing w:line="360" w:lineRule="auto"/>
        <w:ind w:firstLine="567"/>
        <w:jc w:val="both"/>
        <w:outlineLvl w:val="0"/>
        <w:rPr>
          <w:sz w:val="24"/>
          <w:szCs w:val="24"/>
        </w:rPr>
      </w:pPr>
      <w:r w:rsidRPr="00164FA4">
        <w:rPr>
          <w:sz w:val="24"/>
          <w:szCs w:val="24"/>
        </w:rPr>
        <w:t>повышенной</w:t>
      </w:r>
      <w:r w:rsidR="00E84E9A">
        <w:rPr>
          <w:sz w:val="24"/>
          <w:szCs w:val="24"/>
        </w:rPr>
        <w:t>»</w:t>
      </w:r>
      <w:r w:rsidR="00C45125" w:rsidRPr="00164FA4">
        <w:rPr>
          <w:sz w:val="24"/>
          <w:szCs w:val="24"/>
        </w:rPr>
        <w:t>.</w:t>
      </w:r>
    </w:p>
    <w:p w14:paraId="62A6A588" w14:textId="3CEB7F9B" w:rsidR="00E37017" w:rsidRPr="00164FA4" w:rsidRDefault="00DE4418" w:rsidP="007D6851">
      <w:pPr>
        <w:spacing w:line="360" w:lineRule="auto"/>
        <w:ind w:firstLine="567"/>
        <w:jc w:val="both"/>
        <w:outlineLvl w:val="0"/>
        <w:rPr>
          <w:sz w:val="24"/>
          <w:szCs w:val="24"/>
        </w:rPr>
      </w:pPr>
      <w:r w:rsidRPr="00164FA4">
        <w:rPr>
          <w:sz w:val="24"/>
          <w:szCs w:val="24"/>
        </w:rPr>
        <w:t>Пункт 4.2 исключить.</w:t>
      </w:r>
    </w:p>
    <w:p w14:paraId="77BE9666" w14:textId="787E03B7" w:rsidR="009A09E4" w:rsidRDefault="00492429" w:rsidP="007D6851">
      <w:pPr>
        <w:spacing w:line="360" w:lineRule="auto"/>
        <w:ind w:firstLine="567"/>
        <w:jc w:val="both"/>
        <w:outlineLvl w:val="0"/>
        <w:rPr>
          <w:sz w:val="24"/>
          <w:szCs w:val="24"/>
        </w:rPr>
      </w:pPr>
      <w:r w:rsidRPr="005D7508">
        <w:rPr>
          <w:sz w:val="24"/>
          <w:szCs w:val="24"/>
        </w:rPr>
        <w:t xml:space="preserve">Пункт 4.3. </w:t>
      </w:r>
      <w:r>
        <w:rPr>
          <w:sz w:val="24"/>
          <w:szCs w:val="24"/>
        </w:rPr>
        <w:t>Т</w:t>
      </w:r>
      <w:r w:rsidR="009A09E4">
        <w:rPr>
          <w:sz w:val="24"/>
          <w:szCs w:val="24"/>
        </w:rPr>
        <w:t>ретий</w:t>
      </w:r>
      <w:r>
        <w:rPr>
          <w:sz w:val="24"/>
          <w:szCs w:val="24"/>
        </w:rPr>
        <w:t xml:space="preserve"> </w:t>
      </w:r>
      <w:r w:rsidR="009A09E4">
        <w:rPr>
          <w:sz w:val="24"/>
          <w:szCs w:val="24"/>
        </w:rPr>
        <w:t>абзац изложить в новой редакции:</w:t>
      </w:r>
    </w:p>
    <w:p w14:paraId="659CAC48" w14:textId="77777777" w:rsidR="009A09E4" w:rsidRPr="00BF4438" w:rsidRDefault="009A09E4" w:rsidP="007D6851">
      <w:pPr>
        <w:widowControl/>
        <w:adjustRightInd w:val="0"/>
        <w:spacing w:line="360" w:lineRule="auto"/>
        <w:ind w:firstLine="567"/>
        <w:jc w:val="both"/>
        <w:rPr>
          <w:sz w:val="24"/>
          <w:szCs w:val="24"/>
        </w:rPr>
      </w:pPr>
      <w:r>
        <w:rPr>
          <w:rFonts w:eastAsia="ArialMT"/>
          <w:sz w:val="24"/>
          <w:szCs w:val="24"/>
        </w:rPr>
        <w:t>«</w:t>
      </w:r>
      <w:r w:rsidRPr="00355C0B">
        <w:rPr>
          <w:rFonts w:eastAsia="ArialMT"/>
          <w:sz w:val="24"/>
          <w:szCs w:val="24"/>
        </w:rPr>
        <w:t>Размеры, на которые не установлены предельные отклонения</w:t>
      </w:r>
      <w:r>
        <w:rPr>
          <w:rFonts w:eastAsia="ArialMT"/>
          <w:sz w:val="24"/>
          <w:szCs w:val="24"/>
        </w:rPr>
        <w:t>,</w:t>
      </w:r>
      <w:r w:rsidRPr="00C16501">
        <w:rPr>
          <w:rFonts w:eastAsia="ArialMT"/>
          <w:sz w:val="24"/>
          <w:szCs w:val="24"/>
        </w:rPr>
        <w:t xml:space="preserve"> </w:t>
      </w:r>
      <w:r w:rsidRPr="00355C0B">
        <w:rPr>
          <w:rFonts w:eastAsia="ArialMT"/>
          <w:sz w:val="24"/>
          <w:szCs w:val="24"/>
        </w:rPr>
        <w:t>обеспеч</w:t>
      </w:r>
      <w:r>
        <w:rPr>
          <w:rFonts w:eastAsia="ArialMT"/>
          <w:sz w:val="24"/>
          <w:szCs w:val="24"/>
        </w:rPr>
        <w:t>иваются</w:t>
      </w:r>
      <w:r w:rsidRPr="00355C0B">
        <w:rPr>
          <w:rFonts w:eastAsia="ArialMT"/>
          <w:sz w:val="24"/>
          <w:szCs w:val="24"/>
        </w:rPr>
        <w:t xml:space="preserve"> технологи</w:t>
      </w:r>
      <w:r>
        <w:rPr>
          <w:rFonts w:eastAsia="ArialMT"/>
          <w:sz w:val="24"/>
          <w:szCs w:val="24"/>
        </w:rPr>
        <w:t xml:space="preserve">ческой оснасткой с точностью </w:t>
      </w:r>
      <w:r w:rsidRPr="00BF4438">
        <w:rPr>
          <w:rFonts w:eastAsia="ArialMT"/>
          <w:sz w:val="24"/>
          <w:szCs w:val="24"/>
        </w:rPr>
        <w:t>±1</w:t>
      </w:r>
      <w:r>
        <w:rPr>
          <w:rFonts w:eastAsia="ArialMT"/>
          <w:sz w:val="24"/>
          <w:szCs w:val="24"/>
        </w:rPr>
        <w:t>,0</w:t>
      </w:r>
      <w:r w:rsidRPr="00BF4438">
        <w:rPr>
          <w:rFonts w:eastAsia="ArialMT"/>
          <w:sz w:val="24"/>
          <w:szCs w:val="24"/>
        </w:rPr>
        <w:t xml:space="preserve"> мм</w:t>
      </w:r>
      <w:r w:rsidRPr="00355C0B">
        <w:rPr>
          <w:rFonts w:eastAsia="ArialMT"/>
          <w:sz w:val="24"/>
          <w:szCs w:val="24"/>
        </w:rPr>
        <w:t xml:space="preserve"> </w:t>
      </w:r>
      <w:r>
        <w:rPr>
          <w:rFonts w:eastAsia="ArialMT"/>
          <w:sz w:val="24"/>
          <w:szCs w:val="24"/>
        </w:rPr>
        <w:t>и на</w:t>
      </w:r>
      <w:r w:rsidRPr="00355C0B">
        <w:rPr>
          <w:rFonts w:eastAsia="ArialMT"/>
          <w:sz w:val="24"/>
          <w:szCs w:val="24"/>
        </w:rPr>
        <w:t xml:space="preserve"> готовых подкладках </w:t>
      </w:r>
      <w:r>
        <w:rPr>
          <w:rFonts w:eastAsia="ArialMT"/>
          <w:sz w:val="24"/>
          <w:szCs w:val="24"/>
        </w:rPr>
        <w:t>контролю не подлежат</w:t>
      </w:r>
      <w:r w:rsidRPr="00BF4438">
        <w:rPr>
          <w:rFonts w:eastAsia="ArialMT"/>
          <w:sz w:val="24"/>
          <w:szCs w:val="24"/>
        </w:rPr>
        <w:t>»</w:t>
      </w:r>
      <w:r>
        <w:rPr>
          <w:rFonts w:eastAsia="ArialMT"/>
          <w:sz w:val="24"/>
          <w:szCs w:val="24"/>
        </w:rPr>
        <w:t>.</w:t>
      </w:r>
    </w:p>
    <w:p w14:paraId="348774ED" w14:textId="49D7F911" w:rsidR="00553E2B" w:rsidRPr="00161B5E" w:rsidRDefault="00B63838" w:rsidP="007D6851">
      <w:pPr>
        <w:spacing w:line="360" w:lineRule="auto"/>
        <w:ind w:firstLine="567"/>
        <w:jc w:val="both"/>
        <w:outlineLvl w:val="0"/>
        <w:rPr>
          <w:sz w:val="24"/>
          <w:szCs w:val="24"/>
        </w:rPr>
        <w:sectPr w:rsidR="00553E2B" w:rsidRPr="00161B5E" w:rsidSect="007A6109">
          <w:headerReference w:type="even" r:id="rId7"/>
          <w:headerReference w:type="default" r:id="rId8"/>
          <w:footerReference w:type="default" r:id="rId9"/>
          <w:pgSz w:w="11910" w:h="16840"/>
          <w:pgMar w:top="750" w:right="420" w:bottom="940" w:left="1100" w:header="0" w:footer="759" w:gutter="0"/>
          <w:pgNumType w:start="1"/>
          <w:cols w:space="720"/>
          <w:docGrid w:linePitch="299"/>
        </w:sectPr>
      </w:pPr>
      <w:r w:rsidRPr="00161B5E">
        <w:rPr>
          <w:sz w:val="24"/>
          <w:szCs w:val="24"/>
        </w:rPr>
        <w:t>рисунк</w:t>
      </w:r>
      <w:r w:rsidR="00850CCC" w:rsidRPr="00161B5E">
        <w:rPr>
          <w:sz w:val="24"/>
          <w:szCs w:val="24"/>
        </w:rPr>
        <w:t>и</w:t>
      </w:r>
      <w:r w:rsidRPr="00161B5E">
        <w:rPr>
          <w:sz w:val="24"/>
          <w:szCs w:val="24"/>
        </w:rPr>
        <w:t xml:space="preserve"> </w:t>
      </w:r>
      <w:r w:rsidR="00850CCC" w:rsidRPr="00161B5E">
        <w:rPr>
          <w:sz w:val="24"/>
          <w:szCs w:val="24"/>
        </w:rPr>
        <w:t>1</w:t>
      </w:r>
      <w:r w:rsidR="007A4DD4">
        <w:rPr>
          <w:sz w:val="24"/>
          <w:szCs w:val="24"/>
        </w:rPr>
        <w:t>–</w:t>
      </w:r>
      <w:r w:rsidR="00850CCC" w:rsidRPr="00161B5E">
        <w:rPr>
          <w:sz w:val="24"/>
          <w:szCs w:val="24"/>
        </w:rPr>
        <w:t>5</w:t>
      </w:r>
      <w:r w:rsidRPr="00161B5E">
        <w:rPr>
          <w:sz w:val="24"/>
          <w:szCs w:val="24"/>
        </w:rPr>
        <w:t xml:space="preserve"> заменить новым</w:t>
      </w:r>
      <w:r w:rsidR="00850CCC" w:rsidRPr="00161B5E">
        <w:rPr>
          <w:sz w:val="24"/>
          <w:szCs w:val="24"/>
        </w:rPr>
        <w:t>и</w:t>
      </w:r>
      <w:r w:rsidRPr="00161B5E">
        <w:rPr>
          <w:sz w:val="24"/>
          <w:szCs w:val="24"/>
        </w:rPr>
        <w:t xml:space="preserve">: </w:t>
      </w:r>
      <w:r w:rsidR="00850CCC" w:rsidRPr="00161B5E">
        <w:rPr>
          <w:sz w:val="24"/>
          <w:szCs w:val="24"/>
        </w:rPr>
        <w:t>«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8"/>
        <w:gridCol w:w="7502"/>
      </w:tblGrid>
      <w:tr w:rsidR="00C85DBA" w14:paraId="1F9E9EED" w14:textId="77777777" w:rsidTr="00BD4DBB">
        <w:tc>
          <w:tcPr>
            <w:tcW w:w="7808" w:type="dxa"/>
          </w:tcPr>
          <w:p w14:paraId="69866EB7" w14:textId="1B07828D" w:rsidR="000C61D9" w:rsidRDefault="00C85DBA" w:rsidP="00553E2B">
            <w:pPr>
              <w:spacing w:line="360" w:lineRule="auto"/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EB7BE9E" wp14:editId="36C216B3">
                  <wp:extent cx="4789323" cy="5351228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943" cy="541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2" w:type="dxa"/>
          </w:tcPr>
          <w:p w14:paraId="65524143" w14:textId="1419ADFA" w:rsidR="000C61D9" w:rsidRDefault="00C85DBA" w:rsidP="00C85DBA">
            <w:pPr>
              <w:spacing w:line="36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ADF294" wp14:editId="210E9099">
                  <wp:extent cx="4695080" cy="524592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080" cy="524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BA" w14:paraId="7FBE1115" w14:textId="77777777" w:rsidTr="00BD4DBB">
        <w:trPr>
          <w:trHeight w:val="713"/>
        </w:trPr>
        <w:tc>
          <w:tcPr>
            <w:tcW w:w="7808" w:type="dxa"/>
          </w:tcPr>
          <w:p w14:paraId="4042BE90" w14:textId="68686220" w:rsidR="00BD4DBB" w:rsidRPr="00161B5E" w:rsidRDefault="000C61D9" w:rsidP="00BD4DBB">
            <w:pPr>
              <w:ind w:right="140" w:firstLine="708"/>
              <w:jc w:val="center"/>
            </w:pPr>
            <w:r w:rsidRPr="00161B5E">
              <w:t>Рисунок 1</w:t>
            </w:r>
            <w:r w:rsidR="007E4C0B" w:rsidRPr="00161B5E">
              <w:t xml:space="preserve"> –</w:t>
            </w:r>
            <w:r w:rsidRPr="00161B5E">
              <w:t xml:space="preserve"> Подкладка Д65 костыльного скрепления</w:t>
            </w:r>
          </w:p>
          <w:p w14:paraId="68665E92" w14:textId="31024CA2" w:rsidR="000C61D9" w:rsidRPr="00161B5E" w:rsidRDefault="000C61D9" w:rsidP="00BD4DBB">
            <w:pPr>
              <w:ind w:right="140" w:firstLine="708"/>
              <w:jc w:val="center"/>
            </w:pPr>
            <w:r w:rsidRPr="00161B5E">
              <w:t>к железнодорожным рельсам Р65 и Р75</w:t>
            </w:r>
          </w:p>
          <w:p w14:paraId="24119241" w14:textId="3A4702AC" w:rsidR="000C61D9" w:rsidRPr="00161B5E" w:rsidRDefault="000C61D9" w:rsidP="00553E2B">
            <w:pPr>
              <w:spacing w:line="360" w:lineRule="auto"/>
              <w:outlineLvl w:val="0"/>
              <w:rPr>
                <w:rFonts w:ascii="Franklin Gothic Book" w:hAnsi="Franklin Gothic Book"/>
                <w:noProof/>
                <w:sz w:val="24"/>
                <w:szCs w:val="24"/>
              </w:rPr>
            </w:pPr>
          </w:p>
        </w:tc>
        <w:tc>
          <w:tcPr>
            <w:tcW w:w="7332" w:type="dxa"/>
          </w:tcPr>
          <w:p w14:paraId="21012988" w14:textId="07C43D6E" w:rsidR="00BD4DBB" w:rsidRPr="00161B5E" w:rsidRDefault="000C61D9" w:rsidP="00BD4DBB">
            <w:pPr>
              <w:ind w:right="140" w:firstLine="708"/>
              <w:jc w:val="center"/>
            </w:pPr>
            <w:r w:rsidRPr="00161B5E">
              <w:t>Рисунок 2</w:t>
            </w:r>
            <w:r w:rsidR="007E4C0B" w:rsidRPr="00161B5E">
              <w:t xml:space="preserve"> –</w:t>
            </w:r>
            <w:r w:rsidRPr="00161B5E">
              <w:t xml:space="preserve"> Подкладка ДН6-65 костыльного скрепления</w:t>
            </w:r>
          </w:p>
          <w:p w14:paraId="6C8EB780" w14:textId="1D109A6E" w:rsidR="000C61D9" w:rsidRPr="00161B5E" w:rsidRDefault="00BD4DBB" w:rsidP="00BD4DBB">
            <w:pPr>
              <w:ind w:right="140" w:firstLine="708"/>
              <w:jc w:val="center"/>
            </w:pPr>
            <w:r w:rsidRPr="00161B5E">
              <w:t xml:space="preserve">к </w:t>
            </w:r>
            <w:r w:rsidR="000C61D9" w:rsidRPr="00161B5E">
              <w:t>железнодорожным рельсам Р65 и Р75</w:t>
            </w:r>
          </w:p>
          <w:p w14:paraId="51247C36" w14:textId="77777777" w:rsidR="000C61D9" w:rsidRPr="00161B5E" w:rsidRDefault="000C61D9" w:rsidP="00553E2B">
            <w:pPr>
              <w:spacing w:line="360" w:lineRule="auto"/>
              <w:outlineLvl w:val="0"/>
              <w:rPr>
                <w:rFonts w:ascii="Franklin Gothic Book" w:hAnsi="Franklin Gothic Book"/>
                <w:noProof/>
                <w:sz w:val="24"/>
                <w:szCs w:val="24"/>
              </w:rPr>
            </w:pPr>
          </w:p>
        </w:tc>
      </w:tr>
    </w:tbl>
    <w:tbl>
      <w:tblPr>
        <w:tblStyle w:val="a6"/>
        <w:tblpPr w:leftFromText="180" w:rightFromText="180" w:vertAnchor="text" w:horzAnchor="margin" w:tblpY="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94"/>
        <w:gridCol w:w="7146"/>
      </w:tblGrid>
      <w:tr w:rsidR="00C85DBA" w14:paraId="37DC1D2F" w14:textId="77777777" w:rsidTr="00BD4DBB">
        <w:tc>
          <w:tcPr>
            <w:tcW w:w="7994" w:type="dxa"/>
          </w:tcPr>
          <w:p w14:paraId="6063CE93" w14:textId="2F91840A" w:rsidR="000C61D9" w:rsidRDefault="00C85DBA" w:rsidP="000C61D9">
            <w:pPr>
              <w:ind w:right="140"/>
              <w:jc w:val="both"/>
              <w:rPr>
                <w:highlight w:val="yellow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DE652EA" wp14:editId="3709F587">
                  <wp:extent cx="4821261" cy="5388652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914" cy="540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6" w:type="dxa"/>
          </w:tcPr>
          <w:p w14:paraId="6FF8D3A4" w14:textId="00756D9A" w:rsidR="000C61D9" w:rsidRDefault="00C85DBA" w:rsidP="00C85DBA">
            <w:pPr>
              <w:ind w:right="140"/>
              <w:jc w:val="center"/>
              <w:rPr>
                <w:highlight w:val="yellow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36627B0" wp14:editId="1D8A102A">
                  <wp:simplePos x="0" y="0"/>
                  <wp:positionH relativeFrom="column">
                    <wp:posOffset>135393</wp:posOffset>
                  </wp:positionH>
                  <wp:positionV relativeFrom="paragraph">
                    <wp:posOffset>64190</wp:posOffset>
                  </wp:positionV>
                  <wp:extent cx="4333461" cy="5234209"/>
                  <wp:effectExtent l="0" t="0" r="0" b="508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461" cy="523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5DBA" w14:paraId="10FAC8C5" w14:textId="77777777" w:rsidTr="00BD4DBB">
        <w:tc>
          <w:tcPr>
            <w:tcW w:w="7994" w:type="dxa"/>
          </w:tcPr>
          <w:p w14:paraId="12586F6A" w14:textId="28DD960C" w:rsidR="000C61D9" w:rsidRPr="00161B5E" w:rsidRDefault="000C61D9" w:rsidP="00BD4DBB">
            <w:pPr>
              <w:ind w:right="140" w:firstLine="708"/>
              <w:jc w:val="center"/>
            </w:pPr>
            <w:r w:rsidRPr="00161B5E">
              <w:t>Рисунок 3</w:t>
            </w:r>
            <w:r w:rsidR="00BD4DBB" w:rsidRPr="00161B5E">
              <w:t xml:space="preserve"> –</w:t>
            </w:r>
            <w:r w:rsidRPr="00161B5E">
              <w:t xml:space="preserve"> Подкладка СД65 костыльного скрепления</w:t>
            </w:r>
          </w:p>
          <w:p w14:paraId="65B6F917" w14:textId="77777777" w:rsidR="000C61D9" w:rsidRPr="00161B5E" w:rsidRDefault="000C61D9" w:rsidP="00BD4DBB">
            <w:pPr>
              <w:ind w:right="140" w:firstLine="708"/>
              <w:jc w:val="center"/>
            </w:pPr>
            <w:r w:rsidRPr="00161B5E">
              <w:t>к железнодорожным рельсам Р65 и Р75</w:t>
            </w:r>
          </w:p>
          <w:p w14:paraId="377EE16A" w14:textId="77777777" w:rsidR="000C61D9" w:rsidRPr="00161B5E" w:rsidRDefault="000C61D9" w:rsidP="00BD4DBB">
            <w:pPr>
              <w:ind w:right="140"/>
              <w:jc w:val="center"/>
            </w:pPr>
          </w:p>
        </w:tc>
        <w:tc>
          <w:tcPr>
            <w:tcW w:w="7146" w:type="dxa"/>
          </w:tcPr>
          <w:p w14:paraId="6303EE65" w14:textId="77777777" w:rsidR="00BD4DBB" w:rsidRPr="00161B5E" w:rsidRDefault="000C61D9" w:rsidP="00BD4DBB">
            <w:pPr>
              <w:jc w:val="center"/>
            </w:pPr>
            <w:r w:rsidRPr="00161B5E">
              <w:t>Рисунок 4</w:t>
            </w:r>
            <w:r w:rsidR="00BD4DBB" w:rsidRPr="00161B5E">
              <w:t xml:space="preserve"> –</w:t>
            </w:r>
            <w:r w:rsidRPr="00161B5E">
              <w:t xml:space="preserve"> Подкладка Д50 костыльного скрепления к</w:t>
            </w:r>
          </w:p>
          <w:p w14:paraId="199A753A" w14:textId="57D21FC7" w:rsidR="000C61D9" w:rsidRPr="00161B5E" w:rsidRDefault="000C61D9" w:rsidP="00BD4DBB">
            <w:pPr>
              <w:jc w:val="center"/>
            </w:pPr>
            <w:r w:rsidRPr="00161B5E">
              <w:t>железнодорожным рельсам Р50</w:t>
            </w:r>
          </w:p>
          <w:p w14:paraId="5590041E" w14:textId="77777777" w:rsidR="000C61D9" w:rsidRPr="00161B5E" w:rsidRDefault="000C61D9" w:rsidP="00BD4DBB">
            <w:pPr>
              <w:ind w:right="140"/>
              <w:jc w:val="center"/>
            </w:pPr>
          </w:p>
        </w:tc>
      </w:tr>
    </w:tbl>
    <w:p w14:paraId="636157E5" w14:textId="362A8E75" w:rsidR="00553E2B" w:rsidRDefault="00553E2B" w:rsidP="00850CCC">
      <w:pPr>
        <w:ind w:right="140" w:firstLine="708"/>
        <w:jc w:val="both"/>
        <w:rPr>
          <w:highlight w:val="yellow"/>
        </w:rPr>
      </w:pPr>
    </w:p>
    <w:p w14:paraId="44B2E370" w14:textId="77777777" w:rsidR="000C61D9" w:rsidRDefault="000C61D9" w:rsidP="007A6109">
      <w:pPr>
        <w:spacing w:line="360" w:lineRule="auto"/>
        <w:ind w:firstLine="851"/>
        <w:jc w:val="both"/>
        <w:outlineLvl w:val="0"/>
        <w:rPr>
          <w:sz w:val="24"/>
          <w:szCs w:val="24"/>
        </w:rPr>
        <w:sectPr w:rsidR="000C61D9" w:rsidSect="00553E2B">
          <w:pgSz w:w="16840" w:h="11910" w:orient="landscape"/>
          <w:pgMar w:top="1100" w:right="750" w:bottom="420" w:left="940" w:header="0" w:footer="759" w:gutter="0"/>
          <w:pgNumType w:start="1"/>
          <w:cols w:space="720"/>
          <w:docGrid w:linePitch="299"/>
        </w:sectPr>
      </w:pPr>
    </w:p>
    <w:p w14:paraId="01855947" w14:textId="5694BC32" w:rsidR="000C61D9" w:rsidRPr="000C61D9" w:rsidRDefault="00C85DBA" w:rsidP="002F404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6219F7" wp14:editId="75CD154F">
            <wp:extent cx="5033176" cy="56236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84" cy="56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2B662" w14:textId="07E4BC34" w:rsidR="000C61D9" w:rsidRPr="000C61D9" w:rsidRDefault="000C61D9" w:rsidP="000C61D9"/>
    <w:p w14:paraId="1E9ED3E6" w14:textId="36014465" w:rsidR="000C61D9" w:rsidRDefault="00C85DBA" w:rsidP="007E4C0B">
      <w:pPr>
        <w:pStyle w:val="a3"/>
        <w:spacing w:before="240"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Р</w:t>
      </w:r>
      <w:r w:rsidR="000C61D9" w:rsidRPr="00161B5E">
        <w:rPr>
          <w:sz w:val="22"/>
          <w:szCs w:val="22"/>
        </w:rPr>
        <w:t xml:space="preserve">исунок 5 </w:t>
      </w:r>
      <w:r w:rsidR="00BD4DBB" w:rsidRPr="00161B5E">
        <w:rPr>
          <w:sz w:val="22"/>
          <w:szCs w:val="22"/>
        </w:rPr>
        <w:t xml:space="preserve">– </w:t>
      </w:r>
      <w:r w:rsidR="000C61D9" w:rsidRPr="00161B5E">
        <w:rPr>
          <w:sz w:val="22"/>
          <w:szCs w:val="22"/>
        </w:rPr>
        <w:t>Подкладка СД50 костыльного скрепления к железнодорожным рельсам Р50</w:t>
      </w:r>
    </w:p>
    <w:p w14:paraId="57B9C88B" w14:textId="38ED01F6" w:rsidR="00BC171B" w:rsidRDefault="00BC171B" w:rsidP="007D6851">
      <w:pPr>
        <w:tabs>
          <w:tab w:val="left" w:pos="3255"/>
        </w:tabs>
        <w:spacing w:before="120"/>
        <w:ind w:firstLine="567"/>
      </w:pPr>
      <w:r>
        <w:t>Пункт 5.1.1. Таблицу 1 изложить в новой редакции:</w:t>
      </w:r>
    </w:p>
    <w:p w14:paraId="2E677D43" w14:textId="77777777" w:rsidR="00C85DBA" w:rsidRDefault="00C85DBA" w:rsidP="00BC171B">
      <w:pPr>
        <w:rPr>
          <w:spacing w:val="40"/>
        </w:rPr>
      </w:pPr>
    </w:p>
    <w:p w14:paraId="2B446C92" w14:textId="69A9B3E6" w:rsidR="00BC171B" w:rsidRDefault="00EA0400" w:rsidP="00BC171B">
      <w:r>
        <w:rPr>
          <w:spacing w:val="40"/>
        </w:rPr>
        <w:t>«</w:t>
      </w:r>
      <w:r w:rsidR="00BC171B" w:rsidRPr="00653A78">
        <w:rPr>
          <w:spacing w:val="40"/>
        </w:rPr>
        <w:t>Таблица</w:t>
      </w:r>
      <w:r w:rsidR="00BC171B" w:rsidRPr="00653A78">
        <w:t xml:space="preserve"> 1 </w:t>
      </w:r>
      <w:r w:rsidR="00BC171B">
        <w:t xml:space="preserve">- Основные показатели подкладок  </w:t>
      </w:r>
    </w:p>
    <w:p w14:paraId="7B05E1AC" w14:textId="77777777" w:rsidR="00BC171B" w:rsidRPr="00D530CC" w:rsidRDefault="00BC171B" w:rsidP="00BC171B">
      <w:pPr>
        <w:jc w:val="right"/>
      </w:pPr>
      <w:r w:rsidRPr="00D530CC">
        <w:t>В миллиметрах</w:t>
      </w:r>
    </w:p>
    <w:tbl>
      <w:tblPr>
        <w:tblStyle w:val="a6"/>
        <w:tblW w:w="10348" w:type="dxa"/>
        <w:tblInd w:w="108" w:type="dxa"/>
        <w:tblLook w:val="04A0" w:firstRow="1" w:lastRow="0" w:firstColumn="1" w:lastColumn="0" w:noHBand="0" w:noVBand="1"/>
      </w:tblPr>
      <w:tblGrid>
        <w:gridCol w:w="3544"/>
        <w:gridCol w:w="1360"/>
        <w:gridCol w:w="1361"/>
        <w:gridCol w:w="1361"/>
        <w:gridCol w:w="1361"/>
        <w:gridCol w:w="1361"/>
      </w:tblGrid>
      <w:tr w:rsidR="00BC171B" w:rsidRPr="00D530CC" w14:paraId="48440C7B" w14:textId="77777777" w:rsidTr="007E4C0B">
        <w:tc>
          <w:tcPr>
            <w:tcW w:w="3544" w:type="dxa"/>
            <w:vMerge w:val="restart"/>
            <w:vAlign w:val="center"/>
          </w:tcPr>
          <w:p w14:paraId="2BAF6C03" w14:textId="77777777" w:rsidR="00BC171B" w:rsidRPr="00D530CC" w:rsidRDefault="00BC171B" w:rsidP="002F73A2">
            <w:pPr>
              <w:jc w:val="center"/>
            </w:pPr>
            <w:r w:rsidRPr="00D530CC">
              <w:t>Наименование показателя</w:t>
            </w:r>
          </w:p>
        </w:tc>
        <w:tc>
          <w:tcPr>
            <w:tcW w:w="6804" w:type="dxa"/>
            <w:gridSpan w:val="5"/>
            <w:vAlign w:val="center"/>
          </w:tcPr>
          <w:p w14:paraId="03CF718E" w14:textId="77777777" w:rsidR="00BC171B" w:rsidRPr="00D530CC" w:rsidRDefault="00BC171B" w:rsidP="002F73A2">
            <w:pPr>
              <w:jc w:val="center"/>
            </w:pPr>
            <w:r w:rsidRPr="00D530CC">
              <w:t xml:space="preserve">Значение </w:t>
            </w:r>
            <w:r>
              <w:t>для</w:t>
            </w:r>
            <w:r w:rsidRPr="00D530CC">
              <w:t xml:space="preserve"> подкладки типа</w:t>
            </w:r>
          </w:p>
        </w:tc>
      </w:tr>
      <w:tr w:rsidR="00D03047" w:rsidRPr="00D530CC" w14:paraId="2A9EA12F" w14:textId="77777777" w:rsidTr="007E4C0B">
        <w:tc>
          <w:tcPr>
            <w:tcW w:w="3544" w:type="dxa"/>
            <w:vMerge/>
            <w:tcBorders>
              <w:bottom w:val="double" w:sz="4" w:space="0" w:color="auto"/>
            </w:tcBorders>
            <w:vAlign w:val="center"/>
          </w:tcPr>
          <w:p w14:paraId="759FB7DA" w14:textId="77777777" w:rsidR="00BC171B" w:rsidRPr="00D530CC" w:rsidRDefault="00BC171B" w:rsidP="002F73A2">
            <w:pPr>
              <w:jc w:val="center"/>
            </w:pPr>
          </w:p>
        </w:tc>
        <w:tc>
          <w:tcPr>
            <w:tcW w:w="1360" w:type="dxa"/>
            <w:tcBorders>
              <w:bottom w:val="double" w:sz="4" w:space="0" w:color="auto"/>
            </w:tcBorders>
            <w:vAlign w:val="center"/>
          </w:tcPr>
          <w:p w14:paraId="0B5D18FD" w14:textId="77777777" w:rsidR="00BC171B" w:rsidRPr="00D530CC" w:rsidRDefault="00BC171B" w:rsidP="002F73A2">
            <w:pPr>
              <w:jc w:val="center"/>
            </w:pPr>
            <w:r w:rsidRPr="00D530CC">
              <w:t>Д65</w:t>
            </w:r>
          </w:p>
        </w:tc>
        <w:tc>
          <w:tcPr>
            <w:tcW w:w="1361" w:type="dxa"/>
            <w:tcBorders>
              <w:bottom w:val="double" w:sz="4" w:space="0" w:color="auto"/>
            </w:tcBorders>
            <w:vAlign w:val="center"/>
          </w:tcPr>
          <w:p w14:paraId="0D945FE1" w14:textId="77777777" w:rsidR="00BC171B" w:rsidRPr="00D530CC" w:rsidRDefault="00BC171B" w:rsidP="002F73A2">
            <w:pPr>
              <w:jc w:val="center"/>
            </w:pPr>
            <w:r w:rsidRPr="00D530CC">
              <w:t>ДН6-65</w:t>
            </w:r>
          </w:p>
        </w:tc>
        <w:tc>
          <w:tcPr>
            <w:tcW w:w="1361" w:type="dxa"/>
            <w:tcBorders>
              <w:bottom w:val="double" w:sz="4" w:space="0" w:color="auto"/>
            </w:tcBorders>
            <w:vAlign w:val="center"/>
          </w:tcPr>
          <w:p w14:paraId="102EF689" w14:textId="77777777" w:rsidR="00BC171B" w:rsidRPr="00D530CC" w:rsidRDefault="00BC171B" w:rsidP="002F73A2">
            <w:pPr>
              <w:jc w:val="center"/>
            </w:pPr>
            <w:r w:rsidRPr="00D530CC">
              <w:t>СД65</w:t>
            </w:r>
          </w:p>
        </w:tc>
        <w:tc>
          <w:tcPr>
            <w:tcW w:w="1361" w:type="dxa"/>
            <w:tcBorders>
              <w:bottom w:val="double" w:sz="4" w:space="0" w:color="auto"/>
            </w:tcBorders>
            <w:vAlign w:val="center"/>
          </w:tcPr>
          <w:p w14:paraId="74B4974B" w14:textId="77777777" w:rsidR="00BC171B" w:rsidRPr="00D530CC" w:rsidRDefault="00BC171B" w:rsidP="002F73A2">
            <w:pPr>
              <w:jc w:val="center"/>
            </w:pPr>
            <w:r w:rsidRPr="00D530CC">
              <w:t>Д50</w:t>
            </w:r>
          </w:p>
        </w:tc>
        <w:tc>
          <w:tcPr>
            <w:tcW w:w="1361" w:type="dxa"/>
            <w:tcBorders>
              <w:bottom w:val="double" w:sz="4" w:space="0" w:color="auto"/>
            </w:tcBorders>
            <w:vAlign w:val="center"/>
          </w:tcPr>
          <w:p w14:paraId="4F1D1AEC" w14:textId="77777777" w:rsidR="00BC171B" w:rsidRPr="00D530CC" w:rsidRDefault="00BC171B" w:rsidP="002F73A2">
            <w:pPr>
              <w:jc w:val="center"/>
            </w:pPr>
            <w:r w:rsidRPr="00D530CC">
              <w:t>СД50</w:t>
            </w:r>
          </w:p>
        </w:tc>
      </w:tr>
      <w:tr w:rsidR="00D03047" w:rsidRPr="00D530CC" w14:paraId="4CECCC14" w14:textId="77777777" w:rsidTr="007E4C0B">
        <w:tc>
          <w:tcPr>
            <w:tcW w:w="3544" w:type="dxa"/>
            <w:tcBorders>
              <w:top w:val="double" w:sz="4" w:space="0" w:color="auto"/>
            </w:tcBorders>
          </w:tcPr>
          <w:p w14:paraId="229A4C90" w14:textId="77777777" w:rsidR="00BC171B" w:rsidRPr="00D530CC" w:rsidRDefault="00BC171B" w:rsidP="00920811">
            <w:r w:rsidRPr="00D530CC">
              <w:rPr>
                <w:rFonts w:eastAsia="Times New Roman"/>
                <w:lang w:eastAsia="ru-RU"/>
              </w:rPr>
              <w:t>1 Геометрические размеры подкладки:</w:t>
            </w:r>
          </w:p>
        </w:tc>
        <w:tc>
          <w:tcPr>
            <w:tcW w:w="1360" w:type="dxa"/>
            <w:tcBorders>
              <w:top w:val="double" w:sz="4" w:space="0" w:color="auto"/>
            </w:tcBorders>
          </w:tcPr>
          <w:p w14:paraId="1477E48A" w14:textId="77777777" w:rsidR="00BC171B" w:rsidRPr="00D530CC" w:rsidRDefault="00BC171B" w:rsidP="00920811">
            <w:pPr>
              <w:jc w:val="center"/>
            </w:pPr>
          </w:p>
        </w:tc>
        <w:tc>
          <w:tcPr>
            <w:tcW w:w="1361" w:type="dxa"/>
            <w:tcBorders>
              <w:top w:val="double" w:sz="4" w:space="0" w:color="auto"/>
            </w:tcBorders>
          </w:tcPr>
          <w:p w14:paraId="56874CC3" w14:textId="77777777" w:rsidR="00BC171B" w:rsidRPr="00D530CC" w:rsidRDefault="00BC171B" w:rsidP="00920811">
            <w:pPr>
              <w:jc w:val="center"/>
              <w:rPr>
                <w:highlight w:val="yellow"/>
              </w:rPr>
            </w:pPr>
          </w:p>
        </w:tc>
        <w:tc>
          <w:tcPr>
            <w:tcW w:w="1361" w:type="dxa"/>
            <w:tcBorders>
              <w:top w:val="double" w:sz="4" w:space="0" w:color="auto"/>
            </w:tcBorders>
          </w:tcPr>
          <w:p w14:paraId="1F98AB62" w14:textId="77777777" w:rsidR="00BC171B" w:rsidRPr="00D530CC" w:rsidRDefault="00BC171B" w:rsidP="00920811">
            <w:pPr>
              <w:jc w:val="center"/>
            </w:pPr>
          </w:p>
        </w:tc>
        <w:tc>
          <w:tcPr>
            <w:tcW w:w="1361" w:type="dxa"/>
            <w:tcBorders>
              <w:top w:val="double" w:sz="4" w:space="0" w:color="auto"/>
            </w:tcBorders>
          </w:tcPr>
          <w:p w14:paraId="3EF3A093" w14:textId="77777777" w:rsidR="00BC171B" w:rsidRPr="00D530CC" w:rsidRDefault="00BC171B" w:rsidP="00920811">
            <w:pPr>
              <w:jc w:val="center"/>
            </w:pPr>
          </w:p>
        </w:tc>
        <w:tc>
          <w:tcPr>
            <w:tcW w:w="1361" w:type="dxa"/>
            <w:tcBorders>
              <w:top w:val="double" w:sz="4" w:space="0" w:color="auto"/>
            </w:tcBorders>
          </w:tcPr>
          <w:p w14:paraId="2363F64E" w14:textId="77777777" w:rsidR="00BC171B" w:rsidRPr="00D530CC" w:rsidRDefault="00BC171B" w:rsidP="00920811">
            <w:pPr>
              <w:jc w:val="center"/>
            </w:pPr>
          </w:p>
        </w:tc>
      </w:tr>
      <w:tr w:rsidR="00BC171B" w:rsidRPr="00D530CC" w14:paraId="1C8ECDF0" w14:textId="77777777" w:rsidTr="007E4C0B">
        <w:tc>
          <w:tcPr>
            <w:tcW w:w="3544" w:type="dxa"/>
          </w:tcPr>
          <w:p w14:paraId="335DE885" w14:textId="574BB991" w:rsidR="00BC171B" w:rsidRPr="00D530CC" w:rsidRDefault="00BC171B" w:rsidP="00920811">
            <w:r w:rsidRPr="00D530CC">
              <w:rPr>
                <w:rFonts w:eastAsia="Times New Roman"/>
                <w:lang w:eastAsia="ru-RU"/>
              </w:rPr>
              <w:t xml:space="preserve">1.1 </w:t>
            </w:r>
            <w:r w:rsidR="000300BC">
              <w:rPr>
                <w:rFonts w:eastAsia="Times New Roman"/>
                <w:lang w:eastAsia="ru-RU"/>
              </w:rPr>
              <w:t>д</w:t>
            </w:r>
            <w:r w:rsidRPr="00D530CC">
              <w:rPr>
                <w:rFonts w:eastAsia="Times New Roman"/>
                <w:lang w:eastAsia="ru-RU"/>
              </w:rPr>
              <w:t>лина*</w:t>
            </w:r>
          </w:p>
        </w:tc>
        <w:tc>
          <w:tcPr>
            <w:tcW w:w="1360" w:type="dxa"/>
          </w:tcPr>
          <w:p w14:paraId="34ADF435" w14:textId="455DBC76" w:rsidR="00BC171B" w:rsidRPr="00D530CC" w:rsidRDefault="00BC171B" w:rsidP="00920811">
            <w:pPr>
              <w:jc w:val="center"/>
            </w:pPr>
            <w:r w:rsidRPr="00D530CC">
              <w:t>360</w:t>
            </w:r>
            <w:r w:rsidR="00687F61">
              <w:t xml:space="preserve"> </w:t>
            </w:r>
            <w:r w:rsidRPr="00D530CC">
              <w:t>±</w:t>
            </w:r>
            <w:r w:rsidR="00687F61">
              <w:t xml:space="preserve"> </w:t>
            </w:r>
            <w:r w:rsidRPr="00D530CC">
              <w:t>3</w:t>
            </w:r>
          </w:p>
        </w:tc>
        <w:tc>
          <w:tcPr>
            <w:tcW w:w="1361" w:type="dxa"/>
          </w:tcPr>
          <w:p w14:paraId="107E7072" w14:textId="6BABB73C" w:rsidR="00BC171B" w:rsidRPr="00D530CC" w:rsidRDefault="00BC171B" w:rsidP="00920811">
            <w:pPr>
              <w:jc w:val="center"/>
            </w:pPr>
            <w:r w:rsidRPr="00D530CC">
              <w:t>380</w:t>
            </w:r>
            <w:r w:rsidR="00687F61">
              <w:t xml:space="preserve"> </w:t>
            </w:r>
            <w:r w:rsidRPr="00D530CC">
              <w:t>±</w:t>
            </w:r>
            <w:r w:rsidR="00687F61">
              <w:t xml:space="preserve"> </w:t>
            </w:r>
            <w:r w:rsidRPr="00D530CC">
              <w:t>3</w:t>
            </w:r>
          </w:p>
        </w:tc>
        <w:tc>
          <w:tcPr>
            <w:tcW w:w="1361" w:type="dxa"/>
          </w:tcPr>
          <w:p w14:paraId="5DAC7B10" w14:textId="0BC06860" w:rsidR="00BC171B" w:rsidRPr="00D530CC" w:rsidRDefault="00BC171B" w:rsidP="00920811">
            <w:pPr>
              <w:jc w:val="center"/>
            </w:pPr>
            <w:r w:rsidRPr="00D530CC">
              <w:t>330</w:t>
            </w:r>
            <w:r w:rsidR="00687F61">
              <w:t xml:space="preserve"> </w:t>
            </w:r>
            <w:r w:rsidRPr="00D530CC">
              <w:t>±</w:t>
            </w:r>
            <w:r w:rsidR="00687F61">
              <w:t xml:space="preserve"> </w:t>
            </w:r>
            <w:r w:rsidRPr="00D530CC">
              <w:t>3</w:t>
            </w:r>
          </w:p>
        </w:tc>
        <w:tc>
          <w:tcPr>
            <w:tcW w:w="1361" w:type="dxa"/>
          </w:tcPr>
          <w:p w14:paraId="3CF9F0C0" w14:textId="58A18DC5" w:rsidR="00BC171B" w:rsidRPr="00D530CC" w:rsidRDefault="00BC171B" w:rsidP="00920811">
            <w:pPr>
              <w:jc w:val="center"/>
            </w:pPr>
            <w:r w:rsidRPr="00D530CC">
              <w:t>310</w:t>
            </w:r>
            <w:r w:rsidR="00687F61">
              <w:t xml:space="preserve"> </w:t>
            </w:r>
            <w:r w:rsidRPr="00D530CC">
              <w:t>±</w:t>
            </w:r>
            <w:r w:rsidR="00687F61">
              <w:t xml:space="preserve"> </w:t>
            </w:r>
            <w:r w:rsidRPr="00D530CC">
              <w:t>3</w:t>
            </w:r>
          </w:p>
        </w:tc>
        <w:tc>
          <w:tcPr>
            <w:tcW w:w="1361" w:type="dxa"/>
          </w:tcPr>
          <w:p w14:paraId="5B95CAB8" w14:textId="557CBD92" w:rsidR="00BC171B" w:rsidRPr="00D530CC" w:rsidRDefault="00BC171B" w:rsidP="00920811">
            <w:pPr>
              <w:jc w:val="center"/>
            </w:pPr>
            <w:r w:rsidRPr="00D530CC">
              <w:t>310</w:t>
            </w:r>
            <w:r w:rsidR="00687F61">
              <w:t xml:space="preserve"> </w:t>
            </w:r>
            <w:r w:rsidRPr="00D530CC">
              <w:t>±</w:t>
            </w:r>
            <w:r w:rsidR="00687F61">
              <w:t xml:space="preserve"> </w:t>
            </w:r>
            <w:r w:rsidRPr="00D530CC">
              <w:t>3</w:t>
            </w:r>
          </w:p>
        </w:tc>
      </w:tr>
      <w:tr w:rsidR="00BC171B" w:rsidRPr="00D530CC" w14:paraId="1B67AACE" w14:textId="77777777" w:rsidTr="007E4C0B">
        <w:tc>
          <w:tcPr>
            <w:tcW w:w="3544" w:type="dxa"/>
          </w:tcPr>
          <w:p w14:paraId="2D7F228A" w14:textId="14F8F8DD" w:rsidR="00BC171B" w:rsidRPr="00D530CC" w:rsidRDefault="00BC171B" w:rsidP="00920811">
            <w:r w:rsidRPr="00D530CC">
              <w:rPr>
                <w:rFonts w:eastAsia="Times New Roman"/>
                <w:lang w:eastAsia="ru-RU"/>
              </w:rPr>
              <w:t xml:space="preserve">1.2 </w:t>
            </w:r>
            <w:r w:rsidR="000300BC">
              <w:rPr>
                <w:rFonts w:eastAsia="Times New Roman"/>
                <w:lang w:eastAsia="ru-RU"/>
              </w:rPr>
              <w:t>ш</w:t>
            </w:r>
            <w:r w:rsidRPr="00D530CC">
              <w:rPr>
                <w:rFonts w:eastAsia="Times New Roman"/>
                <w:lang w:eastAsia="ru-RU"/>
              </w:rPr>
              <w:t>ирина*</w:t>
            </w:r>
          </w:p>
        </w:tc>
        <w:tc>
          <w:tcPr>
            <w:tcW w:w="1360" w:type="dxa"/>
          </w:tcPr>
          <w:p w14:paraId="015CE460" w14:textId="56FB8AC1" w:rsidR="00BC171B" w:rsidRPr="00D530CC" w:rsidRDefault="00BC171B" w:rsidP="00920811">
            <w:pPr>
              <w:jc w:val="center"/>
            </w:pPr>
            <w:r w:rsidRPr="00D530CC">
              <w:t>170</w:t>
            </w:r>
            <w:r w:rsidR="00687F61">
              <w:t xml:space="preserve"> </w:t>
            </w:r>
            <w:r w:rsidRPr="00D530CC">
              <w:t>±</w:t>
            </w:r>
            <w:r w:rsidR="00687F61">
              <w:t xml:space="preserve"> </w:t>
            </w:r>
            <w:r w:rsidRPr="00D530CC">
              <w:t>3</w:t>
            </w:r>
          </w:p>
        </w:tc>
        <w:tc>
          <w:tcPr>
            <w:tcW w:w="1361" w:type="dxa"/>
          </w:tcPr>
          <w:p w14:paraId="63B1DAFD" w14:textId="2655E6C6" w:rsidR="00BC171B" w:rsidRPr="00D530CC" w:rsidRDefault="00BC171B" w:rsidP="00920811">
            <w:pPr>
              <w:jc w:val="center"/>
            </w:pPr>
            <w:r w:rsidRPr="00D530CC">
              <w:t>185</w:t>
            </w:r>
            <w:r w:rsidR="00687F61">
              <w:t xml:space="preserve"> </w:t>
            </w:r>
            <w:r w:rsidRPr="00D530CC">
              <w:t>±</w:t>
            </w:r>
            <w:r w:rsidR="00687F61">
              <w:t xml:space="preserve"> </w:t>
            </w:r>
            <w:r w:rsidRPr="00D530CC">
              <w:t>3</w:t>
            </w:r>
          </w:p>
        </w:tc>
        <w:tc>
          <w:tcPr>
            <w:tcW w:w="1361" w:type="dxa"/>
          </w:tcPr>
          <w:p w14:paraId="392B0AE2" w14:textId="6777BFCA" w:rsidR="00BC171B" w:rsidRPr="00D530CC" w:rsidRDefault="00BC171B" w:rsidP="00920811">
            <w:pPr>
              <w:jc w:val="center"/>
            </w:pPr>
            <w:r w:rsidRPr="00D530CC">
              <w:t>170</w:t>
            </w:r>
            <w:r w:rsidR="00687F61">
              <w:t xml:space="preserve"> </w:t>
            </w:r>
            <w:r w:rsidRPr="00D530CC">
              <w:t>±</w:t>
            </w:r>
            <w:r w:rsidR="00687F61">
              <w:t xml:space="preserve"> </w:t>
            </w:r>
            <w:r w:rsidRPr="00D530CC">
              <w:t>3</w:t>
            </w:r>
          </w:p>
        </w:tc>
        <w:tc>
          <w:tcPr>
            <w:tcW w:w="1361" w:type="dxa"/>
          </w:tcPr>
          <w:p w14:paraId="434D3F6B" w14:textId="07F9C405" w:rsidR="00BC171B" w:rsidRPr="00D530CC" w:rsidRDefault="00BC171B" w:rsidP="00920811">
            <w:pPr>
              <w:jc w:val="center"/>
            </w:pPr>
            <w:r w:rsidRPr="00D530CC">
              <w:t>170</w:t>
            </w:r>
            <w:r w:rsidR="00687F61">
              <w:t xml:space="preserve"> </w:t>
            </w:r>
            <w:r w:rsidRPr="00D530CC">
              <w:t>±</w:t>
            </w:r>
            <w:r w:rsidR="00687F61">
              <w:t xml:space="preserve"> </w:t>
            </w:r>
            <w:r w:rsidRPr="00D530CC">
              <w:t>3</w:t>
            </w:r>
          </w:p>
        </w:tc>
        <w:tc>
          <w:tcPr>
            <w:tcW w:w="1361" w:type="dxa"/>
          </w:tcPr>
          <w:p w14:paraId="0586B202" w14:textId="5154CB81" w:rsidR="00BC171B" w:rsidRPr="00D530CC" w:rsidRDefault="00BC171B" w:rsidP="00920811">
            <w:pPr>
              <w:jc w:val="center"/>
            </w:pPr>
            <w:r w:rsidRPr="00D530CC">
              <w:t>170</w:t>
            </w:r>
            <w:r w:rsidR="00687F61">
              <w:t xml:space="preserve"> </w:t>
            </w:r>
            <w:r w:rsidRPr="00D530CC">
              <w:t>±</w:t>
            </w:r>
            <w:r w:rsidR="00687F61">
              <w:t xml:space="preserve"> </w:t>
            </w:r>
            <w:r w:rsidRPr="00D530CC">
              <w:t>3</w:t>
            </w:r>
          </w:p>
        </w:tc>
      </w:tr>
      <w:tr w:rsidR="00BC171B" w:rsidRPr="00D530CC" w14:paraId="64156E93" w14:textId="77777777" w:rsidTr="007E4C0B">
        <w:tc>
          <w:tcPr>
            <w:tcW w:w="3544" w:type="dxa"/>
          </w:tcPr>
          <w:p w14:paraId="73105D86" w14:textId="19F9C664" w:rsidR="00BC171B" w:rsidRPr="00D530CC" w:rsidRDefault="00BC171B" w:rsidP="00920811">
            <w:r w:rsidRPr="00D530CC">
              <w:rPr>
                <w:rFonts w:eastAsia="Times New Roman"/>
                <w:lang w:eastAsia="ru-RU"/>
              </w:rPr>
              <w:t xml:space="preserve">1.3 </w:t>
            </w:r>
            <w:r w:rsidR="000300BC">
              <w:rPr>
                <w:rFonts w:eastAsia="Times New Roman"/>
                <w:lang w:eastAsia="ru-RU"/>
              </w:rPr>
              <w:t>р</w:t>
            </w:r>
            <w:r w:rsidRPr="00D530CC">
              <w:rPr>
                <w:rFonts w:eastAsia="Times New Roman"/>
                <w:lang w:eastAsia="ru-RU"/>
              </w:rPr>
              <w:t>азмер подрельсовой площадки*</w:t>
            </w:r>
          </w:p>
        </w:tc>
        <w:tc>
          <w:tcPr>
            <w:tcW w:w="1360" w:type="dxa"/>
          </w:tcPr>
          <w:p w14:paraId="55E0E2D4" w14:textId="77777777" w:rsidR="00BC171B" w:rsidRPr="00D530CC" w:rsidRDefault="00BC171B" w:rsidP="00920811">
            <w:pPr>
              <w:jc w:val="center"/>
              <w:rPr>
                <w:vertAlign w:val="superscript"/>
              </w:rPr>
            </w:pPr>
            <w:r w:rsidRPr="00D530CC">
              <w:t>151</w:t>
            </w:r>
            <w:r w:rsidRPr="00687F61">
              <w:rPr>
                <w:vertAlign w:val="superscript"/>
              </w:rPr>
              <w:t>+2</w:t>
            </w:r>
          </w:p>
        </w:tc>
        <w:tc>
          <w:tcPr>
            <w:tcW w:w="1361" w:type="dxa"/>
          </w:tcPr>
          <w:p w14:paraId="2F6AB050" w14:textId="77777777" w:rsidR="00BC171B" w:rsidRPr="00D530CC" w:rsidRDefault="00BC171B" w:rsidP="00920811">
            <w:pPr>
              <w:jc w:val="center"/>
            </w:pPr>
            <w:r w:rsidRPr="00D530CC">
              <w:t>151</w:t>
            </w:r>
            <w:r w:rsidRPr="00687F61">
              <w:rPr>
                <w:vertAlign w:val="superscript"/>
              </w:rPr>
              <w:t>+2</w:t>
            </w:r>
          </w:p>
        </w:tc>
        <w:tc>
          <w:tcPr>
            <w:tcW w:w="1361" w:type="dxa"/>
          </w:tcPr>
          <w:p w14:paraId="2AFAC9FA" w14:textId="77777777" w:rsidR="00BC171B" w:rsidRPr="00D530CC" w:rsidRDefault="00BC171B" w:rsidP="00920811">
            <w:pPr>
              <w:jc w:val="center"/>
            </w:pPr>
            <w:r w:rsidRPr="00D530CC">
              <w:t>151</w:t>
            </w:r>
            <w:r w:rsidRPr="00687F61">
              <w:rPr>
                <w:vertAlign w:val="superscript"/>
              </w:rPr>
              <w:t>+2</w:t>
            </w:r>
          </w:p>
        </w:tc>
        <w:tc>
          <w:tcPr>
            <w:tcW w:w="1361" w:type="dxa"/>
          </w:tcPr>
          <w:p w14:paraId="72233849" w14:textId="77777777" w:rsidR="00BC171B" w:rsidRPr="00D530CC" w:rsidRDefault="00BC171B" w:rsidP="00920811">
            <w:pPr>
              <w:jc w:val="center"/>
            </w:pPr>
            <w:r w:rsidRPr="00D530CC">
              <w:t>133</w:t>
            </w:r>
            <w:r w:rsidRPr="00687F61">
              <w:rPr>
                <w:vertAlign w:val="superscript"/>
              </w:rPr>
              <w:t>+2</w:t>
            </w:r>
          </w:p>
        </w:tc>
        <w:tc>
          <w:tcPr>
            <w:tcW w:w="1361" w:type="dxa"/>
          </w:tcPr>
          <w:p w14:paraId="4C3338C3" w14:textId="77777777" w:rsidR="00BC171B" w:rsidRPr="00D530CC" w:rsidRDefault="00BC171B" w:rsidP="00920811">
            <w:pPr>
              <w:jc w:val="center"/>
            </w:pPr>
            <w:r w:rsidRPr="00D530CC">
              <w:t>133</w:t>
            </w:r>
            <w:r w:rsidRPr="00687F61">
              <w:rPr>
                <w:vertAlign w:val="superscript"/>
              </w:rPr>
              <w:t>+2</w:t>
            </w:r>
          </w:p>
        </w:tc>
      </w:tr>
      <w:tr w:rsidR="00BC171B" w:rsidRPr="00D530CC" w14:paraId="1FCCBFAF" w14:textId="77777777" w:rsidTr="007E4C0B">
        <w:tc>
          <w:tcPr>
            <w:tcW w:w="3544" w:type="dxa"/>
            <w:shd w:val="clear" w:color="auto" w:fill="auto"/>
          </w:tcPr>
          <w:p w14:paraId="253FE029" w14:textId="579E1653" w:rsidR="00BC171B" w:rsidRPr="00D530CC" w:rsidRDefault="00BC171B" w:rsidP="00920811">
            <w:pPr>
              <w:rPr>
                <w:rFonts w:eastAsia="Times New Roman"/>
                <w:lang w:eastAsia="ru-RU"/>
              </w:rPr>
            </w:pPr>
            <w:r w:rsidRPr="00D530CC">
              <w:rPr>
                <w:rFonts w:eastAsia="Times New Roman"/>
                <w:lang w:eastAsia="ru-RU"/>
              </w:rPr>
              <w:t xml:space="preserve">1.4 </w:t>
            </w:r>
            <w:r w:rsidR="000300BC">
              <w:rPr>
                <w:rFonts w:eastAsia="Times New Roman"/>
                <w:lang w:eastAsia="ru-RU"/>
              </w:rPr>
              <w:t>т</w:t>
            </w:r>
            <w:r w:rsidRPr="00D530CC">
              <w:rPr>
                <w:rFonts w:eastAsia="Times New Roman"/>
                <w:lang w:eastAsia="ru-RU"/>
              </w:rPr>
              <w:t>олщина подкладки на участке между реборд</w:t>
            </w:r>
            <w:r>
              <w:rPr>
                <w:rFonts w:eastAsia="Times New Roman"/>
                <w:lang w:eastAsia="ru-RU"/>
              </w:rPr>
              <w:t>ами</w:t>
            </w:r>
            <w:r w:rsidR="00B048B3" w:rsidRPr="00161B5E">
              <w:rPr>
                <w:bCs/>
                <w:sz w:val="24"/>
                <w:szCs w:val="24"/>
              </w:rPr>
              <w:t>**</w:t>
            </w:r>
          </w:p>
        </w:tc>
        <w:tc>
          <w:tcPr>
            <w:tcW w:w="1360" w:type="dxa"/>
            <w:vAlign w:val="center"/>
          </w:tcPr>
          <w:p w14:paraId="1E8747CF" w14:textId="365E382E" w:rsidR="00BC171B" w:rsidRPr="00D530CC" w:rsidRDefault="002F73A2" w:rsidP="00920811">
            <w:pPr>
              <w:jc w:val="center"/>
            </w:pPr>
            <w:r w:rsidRPr="00164FA4">
              <w:rPr>
                <w:bCs/>
                <w:sz w:val="24"/>
                <w:szCs w:val="24"/>
              </w:rPr>
              <w:t>–</w:t>
            </w:r>
            <w:r w:rsidR="00BC171B">
              <w:t xml:space="preserve">   </w:t>
            </w:r>
          </w:p>
        </w:tc>
        <w:tc>
          <w:tcPr>
            <w:tcW w:w="1361" w:type="dxa"/>
            <w:vAlign w:val="center"/>
          </w:tcPr>
          <w:p w14:paraId="46DA8B8B" w14:textId="3F1AB361" w:rsidR="00BC171B" w:rsidRPr="00D530CC" w:rsidRDefault="002F73A2" w:rsidP="00920811">
            <w:pPr>
              <w:jc w:val="center"/>
            </w:pPr>
            <w:r w:rsidRPr="00164FA4">
              <w:rPr>
                <w:bCs/>
                <w:sz w:val="24"/>
                <w:szCs w:val="24"/>
              </w:rPr>
              <w:t>–</w:t>
            </w:r>
          </w:p>
        </w:tc>
        <w:tc>
          <w:tcPr>
            <w:tcW w:w="1361" w:type="dxa"/>
            <w:vAlign w:val="center"/>
          </w:tcPr>
          <w:p w14:paraId="492827F1" w14:textId="724D49E1" w:rsidR="00BC171B" w:rsidRPr="00D530CC" w:rsidRDefault="00BC171B" w:rsidP="00920811">
            <w:pPr>
              <w:jc w:val="center"/>
            </w:pPr>
            <w:r w:rsidRPr="00D530CC">
              <w:t>20</w:t>
            </w:r>
            <w:r w:rsidR="006F65BB">
              <w:t xml:space="preserve"> </w:t>
            </w:r>
            <w:r w:rsidRPr="00D530CC">
              <w:t>±</w:t>
            </w:r>
            <w:r w:rsidR="006F65BB">
              <w:t xml:space="preserve"> </w:t>
            </w:r>
            <w:r w:rsidRPr="00D530CC">
              <w:t>1</w:t>
            </w:r>
          </w:p>
        </w:tc>
        <w:tc>
          <w:tcPr>
            <w:tcW w:w="1361" w:type="dxa"/>
            <w:vAlign w:val="center"/>
          </w:tcPr>
          <w:p w14:paraId="2491173A" w14:textId="4D82F099" w:rsidR="00BC171B" w:rsidRPr="00D530CC" w:rsidRDefault="00C70FFA" w:rsidP="00920811">
            <w:pPr>
              <w:jc w:val="center"/>
            </w:pPr>
            <w:r w:rsidRPr="00164FA4">
              <w:rPr>
                <w:bCs/>
                <w:sz w:val="24"/>
                <w:szCs w:val="24"/>
              </w:rPr>
              <w:t>–</w:t>
            </w:r>
          </w:p>
        </w:tc>
        <w:tc>
          <w:tcPr>
            <w:tcW w:w="1361" w:type="dxa"/>
            <w:vAlign w:val="center"/>
          </w:tcPr>
          <w:p w14:paraId="6D34DB44" w14:textId="2E2903D6" w:rsidR="00BC171B" w:rsidRPr="00D530CC" w:rsidRDefault="00BC171B" w:rsidP="00920811">
            <w:pPr>
              <w:jc w:val="center"/>
            </w:pPr>
            <w:r w:rsidRPr="00D530CC">
              <w:t>20</w:t>
            </w:r>
            <w:r w:rsidR="006F65BB">
              <w:t xml:space="preserve"> </w:t>
            </w:r>
            <w:r w:rsidRPr="00D530CC">
              <w:t>±</w:t>
            </w:r>
            <w:r w:rsidR="006F65BB">
              <w:t xml:space="preserve"> </w:t>
            </w:r>
            <w:r w:rsidRPr="00D530CC">
              <w:t>1</w:t>
            </w:r>
          </w:p>
        </w:tc>
      </w:tr>
      <w:tr w:rsidR="00B63838" w:rsidRPr="00D530CC" w14:paraId="14E451B1" w14:textId="77777777" w:rsidTr="007E4C0B">
        <w:trPr>
          <w:trHeight w:val="322"/>
        </w:trPr>
        <w:tc>
          <w:tcPr>
            <w:tcW w:w="3544" w:type="dxa"/>
          </w:tcPr>
          <w:p w14:paraId="2447D72C" w14:textId="77777777" w:rsidR="00B63838" w:rsidRPr="00D530CC" w:rsidRDefault="00B63838" w:rsidP="0034787E">
            <w:pPr>
              <w:rPr>
                <w:rFonts w:eastAsia="Times New Roman"/>
                <w:lang w:eastAsia="ru-RU"/>
              </w:rPr>
            </w:pPr>
            <w:r w:rsidRPr="00D530CC">
              <w:rPr>
                <w:rFonts w:eastAsia="Times New Roman"/>
                <w:lang w:eastAsia="ru-RU"/>
              </w:rPr>
              <w:t xml:space="preserve">2 Размер отверстий*: </w:t>
            </w:r>
          </w:p>
        </w:tc>
        <w:tc>
          <w:tcPr>
            <w:tcW w:w="1360" w:type="dxa"/>
          </w:tcPr>
          <w:p w14:paraId="731688ED" w14:textId="77777777" w:rsidR="00B63838" w:rsidRPr="00D530CC" w:rsidRDefault="00B63838" w:rsidP="0034787E">
            <w:pPr>
              <w:jc w:val="center"/>
            </w:pPr>
          </w:p>
        </w:tc>
        <w:tc>
          <w:tcPr>
            <w:tcW w:w="1361" w:type="dxa"/>
          </w:tcPr>
          <w:p w14:paraId="428FD30D" w14:textId="77777777" w:rsidR="00B63838" w:rsidRPr="00D530CC" w:rsidRDefault="00B63838" w:rsidP="0034787E">
            <w:pPr>
              <w:jc w:val="center"/>
            </w:pPr>
          </w:p>
        </w:tc>
        <w:tc>
          <w:tcPr>
            <w:tcW w:w="1361" w:type="dxa"/>
          </w:tcPr>
          <w:p w14:paraId="22A06361" w14:textId="77777777" w:rsidR="00B63838" w:rsidRPr="00D530CC" w:rsidRDefault="00B63838" w:rsidP="0034787E">
            <w:pPr>
              <w:jc w:val="center"/>
            </w:pPr>
          </w:p>
        </w:tc>
        <w:tc>
          <w:tcPr>
            <w:tcW w:w="1361" w:type="dxa"/>
          </w:tcPr>
          <w:p w14:paraId="7E1148EA" w14:textId="77777777" w:rsidR="00B63838" w:rsidRPr="00D530CC" w:rsidRDefault="00B63838" w:rsidP="0034787E">
            <w:pPr>
              <w:jc w:val="center"/>
            </w:pPr>
          </w:p>
        </w:tc>
        <w:tc>
          <w:tcPr>
            <w:tcW w:w="1361" w:type="dxa"/>
          </w:tcPr>
          <w:p w14:paraId="7827408D" w14:textId="77777777" w:rsidR="00B63838" w:rsidRPr="00D530CC" w:rsidRDefault="00B63838" w:rsidP="0034787E">
            <w:pPr>
              <w:jc w:val="center"/>
            </w:pPr>
          </w:p>
        </w:tc>
      </w:tr>
      <w:tr w:rsidR="00B63838" w:rsidRPr="00D530CC" w14:paraId="4D43EA0A" w14:textId="77777777" w:rsidTr="007E4C0B">
        <w:trPr>
          <w:trHeight w:val="255"/>
        </w:trPr>
        <w:tc>
          <w:tcPr>
            <w:tcW w:w="3544" w:type="dxa"/>
          </w:tcPr>
          <w:p w14:paraId="161EBF81" w14:textId="5F33AEC7" w:rsidR="00B63838" w:rsidRPr="00D530CC" w:rsidRDefault="00B63838" w:rsidP="0034787E">
            <w:pPr>
              <w:rPr>
                <w:rFonts w:eastAsia="Times New Roman"/>
                <w:lang w:eastAsia="ru-RU"/>
              </w:rPr>
            </w:pPr>
            <w:r w:rsidRPr="00D530CC">
              <w:rPr>
                <w:rFonts w:eastAsia="Times New Roman"/>
                <w:lang w:eastAsia="ru-RU"/>
              </w:rPr>
              <w:t xml:space="preserve">2.1 </w:t>
            </w:r>
            <w:r w:rsidR="000300BC">
              <w:rPr>
                <w:rFonts w:eastAsia="Times New Roman"/>
                <w:lang w:eastAsia="ru-RU"/>
              </w:rPr>
              <w:t>о</w:t>
            </w:r>
            <w:r w:rsidRPr="00D530CC">
              <w:rPr>
                <w:rFonts w:eastAsia="Times New Roman"/>
                <w:lang w:eastAsia="ru-RU"/>
              </w:rPr>
              <w:t>тверстие 18х18:</w:t>
            </w:r>
          </w:p>
        </w:tc>
        <w:tc>
          <w:tcPr>
            <w:tcW w:w="6804" w:type="dxa"/>
            <w:gridSpan w:val="5"/>
          </w:tcPr>
          <w:p w14:paraId="34A5874A" w14:textId="77777777" w:rsidR="00B63838" w:rsidRPr="00D530CC" w:rsidRDefault="00B63838" w:rsidP="0034787E">
            <w:pPr>
              <w:jc w:val="center"/>
            </w:pPr>
            <w:r w:rsidRPr="00D530CC">
              <w:t>Два отверстия</w:t>
            </w:r>
          </w:p>
        </w:tc>
      </w:tr>
      <w:tr w:rsidR="00B63838" w:rsidRPr="00D530CC" w14:paraId="763E80BA" w14:textId="77777777" w:rsidTr="007E4C0B">
        <w:tc>
          <w:tcPr>
            <w:tcW w:w="3544" w:type="dxa"/>
          </w:tcPr>
          <w:p w14:paraId="41765866" w14:textId="29960838" w:rsidR="00B63838" w:rsidRPr="00D530CC" w:rsidRDefault="00161B5E" w:rsidP="0034787E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</w:t>
            </w:r>
            <w:r w:rsidR="00B63838" w:rsidRPr="00D530CC">
              <w:rPr>
                <w:rFonts w:eastAsia="Times New Roman"/>
                <w:lang w:eastAsia="ru-RU"/>
              </w:rPr>
              <w:t>лина</w:t>
            </w:r>
            <w:r>
              <w:rPr>
                <w:rFonts w:eastAsia="Times New Roman"/>
                <w:lang w:eastAsia="ru-RU"/>
              </w:rPr>
              <w:t>, ширина</w:t>
            </w:r>
            <w:r w:rsidR="00B63838" w:rsidRPr="00D530CC">
              <w:rPr>
                <w:rFonts w:eastAsia="Times New Roman"/>
                <w:lang w:eastAsia="ru-RU"/>
              </w:rPr>
              <w:t xml:space="preserve"> </w:t>
            </w:r>
          </w:p>
        </w:tc>
        <w:tc>
          <w:tcPr>
            <w:tcW w:w="1360" w:type="dxa"/>
          </w:tcPr>
          <w:p w14:paraId="742A27EE" w14:textId="77777777" w:rsidR="00B63838" w:rsidRPr="00D530CC" w:rsidRDefault="00B63838" w:rsidP="0034787E">
            <w:pPr>
              <w:jc w:val="center"/>
              <w:rPr>
                <w:vertAlign w:val="superscript"/>
              </w:rPr>
            </w:pPr>
            <w:r w:rsidRPr="00D530CC">
              <w:t>18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+1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-0,5</m:t>
                    </m:r>
                  </m:e>
                </m:mr>
              </m:m>
            </m:oMath>
          </w:p>
        </w:tc>
        <w:tc>
          <w:tcPr>
            <w:tcW w:w="1361" w:type="dxa"/>
          </w:tcPr>
          <w:p w14:paraId="104ABE5D" w14:textId="77777777" w:rsidR="00B63838" w:rsidRPr="00D530CC" w:rsidRDefault="00B63838" w:rsidP="0034787E">
            <w:pPr>
              <w:jc w:val="center"/>
            </w:pPr>
            <w:r w:rsidRPr="00D530CC">
              <w:t>18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+1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-0,5</m:t>
                    </m:r>
                  </m:e>
                </m:mr>
              </m:m>
            </m:oMath>
          </w:p>
        </w:tc>
        <w:tc>
          <w:tcPr>
            <w:tcW w:w="1361" w:type="dxa"/>
          </w:tcPr>
          <w:p w14:paraId="1E75B4A7" w14:textId="77777777" w:rsidR="00B63838" w:rsidRPr="00D530CC" w:rsidRDefault="00B63838" w:rsidP="0034787E">
            <w:pPr>
              <w:jc w:val="center"/>
            </w:pPr>
            <w:r w:rsidRPr="00D530CC">
              <w:t>18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+1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-0,5</m:t>
                    </m:r>
                  </m:e>
                </m:mr>
              </m:m>
            </m:oMath>
          </w:p>
        </w:tc>
        <w:tc>
          <w:tcPr>
            <w:tcW w:w="1361" w:type="dxa"/>
          </w:tcPr>
          <w:p w14:paraId="24A02D5B" w14:textId="77777777" w:rsidR="00B63838" w:rsidRPr="00D530CC" w:rsidRDefault="00B63838" w:rsidP="0034787E">
            <w:pPr>
              <w:jc w:val="center"/>
            </w:pPr>
            <w:r w:rsidRPr="00D530CC">
              <w:t>18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+1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-0,5</m:t>
                    </m:r>
                  </m:e>
                </m:mr>
              </m:m>
            </m:oMath>
          </w:p>
        </w:tc>
        <w:tc>
          <w:tcPr>
            <w:tcW w:w="1361" w:type="dxa"/>
          </w:tcPr>
          <w:p w14:paraId="2FF8C8DD" w14:textId="77777777" w:rsidR="00B63838" w:rsidRPr="00D530CC" w:rsidRDefault="00B63838" w:rsidP="0034787E">
            <w:pPr>
              <w:jc w:val="center"/>
            </w:pPr>
            <w:r w:rsidRPr="00D530CC">
              <w:t>18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+1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-0,5</m:t>
                    </m:r>
                  </m:e>
                </m:mr>
              </m:m>
            </m:oMath>
          </w:p>
        </w:tc>
      </w:tr>
    </w:tbl>
    <w:p w14:paraId="09FF4F3A" w14:textId="3E75292D" w:rsidR="007E4C0B" w:rsidRPr="007E4C0B" w:rsidRDefault="007E4C0B">
      <w:pPr>
        <w:rPr>
          <w:i/>
          <w:iCs/>
        </w:rPr>
      </w:pPr>
      <w:r w:rsidRPr="007E4C0B">
        <w:rPr>
          <w:i/>
          <w:iCs/>
        </w:rPr>
        <w:lastRenderedPageBreak/>
        <w:t>Окончание таблицы 1</w:t>
      </w:r>
    </w:p>
    <w:tbl>
      <w:tblPr>
        <w:tblStyle w:val="a6"/>
        <w:tblW w:w="10348" w:type="dxa"/>
        <w:tblInd w:w="108" w:type="dxa"/>
        <w:tblLook w:val="04A0" w:firstRow="1" w:lastRow="0" w:firstColumn="1" w:lastColumn="0" w:noHBand="0" w:noVBand="1"/>
      </w:tblPr>
      <w:tblGrid>
        <w:gridCol w:w="3544"/>
        <w:gridCol w:w="1360"/>
        <w:gridCol w:w="1361"/>
        <w:gridCol w:w="1361"/>
        <w:gridCol w:w="1361"/>
        <w:gridCol w:w="1361"/>
      </w:tblGrid>
      <w:tr w:rsidR="007E4C0B" w:rsidRPr="00D530CC" w14:paraId="040F9F1B" w14:textId="77777777" w:rsidTr="00DB1565">
        <w:tc>
          <w:tcPr>
            <w:tcW w:w="3544" w:type="dxa"/>
            <w:vMerge w:val="restart"/>
            <w:vAlign w:val="center"/>
          </w:tcPr>
          <w:p w14:paraId="3A74967C" w14:textId="75066EC4" w:rsidR="007E4C0B" w:rsidRPr="00D530CC" w:rsidRDefault="007E4C0B" w:rsidP="007E4C0B">
            <w:pPr>
              <w:tabs>
                <w:tab w:val="right" w:pos="3328"/>
              </w:tabs>
              <w:rPr>
                <w:rFonts w:eastAsia="Times New Roman"/>
                <w:lang w:eastAsia="ru-RU"/>
              </w:rPr>
            </w:pPr>
            <w:r w:rsidRPr="00D530CC">
              <w:t>Наименование показателя</w:t>
            </w:r>
          </w:p>
        </w:tc>
        <w:tc>
          <w:tcPr>
            <w:tcW w:w="6804" w:type="dxa"/>
            <w:gridSpan w:val="5"/>
            <w:vAlign w:val="center"/>
          </w:tcPr>
          <w:p w14:paraId="6EBA81BA" w14:textId="12D449F2" w:rsidR="007E4C0B" w:rsidRPr="00D530CC" w:rsidRDefault="007E4C0B" w:rsidP="007E4C0B">
            <w:pPr>
              <w:jc w:val="center"/>
            </w:pPr>
            <w:r w:rsidRPr="00D530CC">
              <w:t xml:space="preserve">Значение </w:t>
            </w:r>
            <w:r>
              <w:t>для</w:t>
            </w:r>
            <w:r w:rsidRPr="00D530CC">
              <w:t xml:space="preserve"> подкладки типа</w:t>
            </w:r>
          </w:p>
        </w:tc>
      </w:tr>
      <w:tr w:rsidR="007E4C0B" w:rsidRPr="00D530CC" w14:paraId="78F58E28" w14:textId="77777777" w:rsidTr="007E4C0B">
        <w:tc>
          <w:tcPr>
            <w:tcW w:w="3544" w:type="dxa"/>
            <w:vMerge/>
            <w:tcBorders>
              <w:bottom w:val="double" w:sz="4" w:space="0" w:color="auto"/>
            </w:tcBorders>
            <w:vAlign w:val="center"/>
          </w:tcPr>
          <w:p w14:paraId="28E9DE98" w14:textId="77777777" w:rsidR="007E4C0B" w:rsidRPr="00D530CC" w:rsidRDefault="007E4C0B" w:rsidP="007E4C0B">
            <w:pPr>
              <w:tabs>
                <w:tab w:val="right" w:pos="3328"/>
              </w:tabs>
              <w:rPr>
                <w:rFonts w:eastAsia="Times New Roman"/>
                <w:lang w:eastAsia="ru-RU"/>
              </w:rPr>
            </w:pPr>
          </w:p>
        </w:tc>
        <w:tc>
          <w:tcPr>
            <w:tcW w:w="1360" w:type="dxa"/>
            <w:tcBorders>
              <w:bottom w:val="double" w:sz="4" w:space="0" w:color="auto"/>
            </w:tcBorders>
            <w:vAlign w:val="center"/>
          </w:tcPr>
          <w:p w14:paraId="2F0D353A" w14:textId="75257C63" w:rsidR="007E4C0B" w:rsidRPr="00D530CC" w:rsidRDefault="007E4C0B" w:rsidP="007E4C0B">
            <w:pPr>
              <w:jc w:val="center"/>
            </w:pPr>
            <w:r w:rsidRPr="00D530CC">
              <w:t>Д65</w:t>
            </w:r>
          </w:p>
        </w:tc>
        <w:tc>
          <w:tcPr>
            <w:tcW w:w="1361" w:type="dxa"/>
            <w:tcBorders>
              <w:bottom w:val="double" w:sz="4" w:space="0" w:color="auto"/>
            </w:tcBorders>
            <w:vAlign w:val="center"/>
          </w:tcPr>
          <w:p w14:paraId="28BFBAE7" w14:textId="3A21DA00" w:rsidR="007E4C0B" w:rsidRPr="00D530CC" w:rsidRDefault="007E4C0B" w:rsidP="007E4C0B">
            <w:pPr>
              <w:jc w:val="center"/>
            </w:pPr>
            <w:r w:rsidRPr="00D530CC">
              <w:t>ДН6-65</w:t>
            </w:r>
          </w:p>
        </w:tc>
        <w:tc>
          <w:tcPr>
            <w:tcW w:w="1361" w:type="dxa"/>
            <w:tcBorders>
              <w:bottom w:val="double" w:sz="4" w:space="0" w:color="auto"/>
            </w:tcBorders>
            <w:vAlign w:val="center"/>
          </w:tcPr>
          <w:p w14:paraId="5E71F8AC" w14:textId="3FB50B8A" w:rsidR="007E4C0B" w:rsidRPr="00D530CC" w:rsidRDefault="007E4C0B" w:rsidP="007E4C0B">
            <w:pPr>
              <w:jc w:val="center"/>
            </w:pPr>
            <w:r w:rsidRPr="00D530CC">
              <w:t>СД65</w:t>
            </w:r>
          </w:p>
        </w:tc>
        <w:tc>
          <w:tcPr>
            <w:tcW w:w="1361" w:type="dxa"/>
            <w:tcBorders>
              <w:bottom w:val="double" w:sz="4" w:space="0" w:color="auto"/>
            </w:tcBorders>
            <w:vAlign w:val="center"/>
          </w:tcPr>
          <w:p w14:paraId="555DC6A2" w14:textId="1F88894C" w:rsidR="007E4C0B" w:rsidRPr="00D530CC" w:rsidRDefault="007E4C0B" w:rsidP="007E4C0B">
            <w:pPr>
              <w:jc w:val="center"/>
            </w:pPr>
            <w:r w:rsidRPr="00D530CC">
              <w:t>Д50</w:t>
            </w:r>
          </w:p>
        </w:tc>
        <w:tc>
          <w:tcPr>
            <w:tcW w:w="1361" w:type="dxa"/>
            <w:tcBorders>
              <w:bottom w:val="double" w:sz="4" w:space="0" w:color="auto"/>
            </w:tcBorders>
            <w:vAlign w:val="center"/>
          </w:tcPr>
          <w:p w14:paraId="099A2120" w14:textId="5407EC1E" w:rsidR="007E4C0B" w:rsidRPr="00D530CC" w:rsidRDefault="007E4C0B" w:rsidP="007E4C0B">
            <w:pPr>
              <w:jc w:val="center"/>
            </w:pPr>
            <w:r w:rsidRPr="00D530CC">
              <w:t>СД50</w:t>
            </w:r>
          </w:p>
        </w:tc>
      </w:tr>
      <w:tr w:rsidR="007E4C0B" w:rsidRPr="00D530CC" w14:paraId="7E3B6C27" w14:textId="77777777" w:rsidTr="007E4C0B">
        <w:tc>
          <w:tcPr>
            <w:tcW w:w="3544" w:type="dxa"/>
            <w:tcBorders>
              <w:top w:val="double" w:sz="4" w:space="0" w:color="auto"/>
            </w:tcBorders>
          </w:tcPr>
          <w:p w14:paraId="56DD537C" w14:textId="3B2BA6B4" w:rsidR="007E4C0B" w:rsidRPr="00D530CC" w:rsidRDefault="007E4C0B" w:rsidP="007E4C0B">
            <w:pPr>
              <w:tabs>
                <w:tab w:val="right" w:pos="3328"/>
              </w:tabs>
              <w:rPr>
                <w:rFonts w:eastAsia="Times New Roman"/>
                <w:lang w:eastAsia="ru-RU"/>
              </w:rPr>
            </w:pPr>
            <w:r w:rsidRPr="00D530CC">
              <w:rPr>
                <w:rFonts w:eastAsia="Times New Roman"/>
                <w:lang w:eastAsia="ru-RU"/>
              </w:rPr>
              <w:t>ширина</w:t>
            </w:r>
            <w:r>
              <w:rPr>
                <w:rFonts w:eastAsia="Times New Roman"/>
                <w:lang w:eastAsia="ru-RU"/>
              </w:rPr>
              <w:tab/>
            </w:r>
          </w:p>
        </w:tc>
        <w:tc>
          <w:tcPr>
            <w:tcW w:w="1360" w:type="dxa"/>
            <w:tcBorders>
              <w:top w:val="double" w:sz="4" w:space="0" w:color="auto"/>
            </w:tcBorders>
          </w:tcPr>
          <w:p w14:paraId="03D895E4" w14:textId="77777777" w:rsidR="007E4C0B" w:rsidRPr="00D530CC" w:rsidRDefault="007E4C0B" w:rsidP="007E4C0B">
            <w:pPr>
              <w:jc w:val="center"/>
            </w:pPr>
            <w:r w:rsidRPr="00D530CC">
              <w:t>18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+1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-0,5</m:t>
                    </m:r>
                  </m:e>
                </m:mr>
              </m:m>
            </m:oMath>
          </w:p>
        </w:tc>
        <w:tc>
          <w:tcPr>
            <w:tcW w:w="1361" w:type="dxa"/>
            <w:tcBorders>
              <w:top w:val="double" w:sz="4" w:space="0" w:color="auto"/>
            </w:tcBorders>
          </w:tcPr>
          <w:p w14:paraId="26FAF723" w14:textId="77777777" w:rsidR="007E4C0B" w:rsidRPr="00D530CC" w:rsidRDefault="007E4C0B" w:rsidP="007E4C0B">
            <w:pPr>
              <w:jc w:val="center"/>
            </w:pPr>
            <w:r w:rsidRPr="00D530CC">
              <w:t>18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+1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-0,5</m:t>
                    </m:r>
                  </m:e>
                </m:mr>
              </m:m>
            </m:oMath>
          </w:p>
        </w:tc>
        <w:tc>
          <w:tcPr>
            <w:tcW w:w="1361" w:type="dxa"/>
            <w:tcBorders>
              <w:top w:val="double" w:sz="4" w:space="0" w:color="auto"/>
            </w:tcBorders>
          </w:tcPr>
          <w:p w14:paraId="04E7D31C" w14:textId="77777777" w:rsidR="007E4C0B" w:rsidRPr="00D530CC" w:rsidRDefault="007E4C0B" w:rsidP="007E4C0B">
            <w:pPr>
              <w:jc w:val="center"/>
            </w:pPr>
            <w:r w:rsidRPr="00D530CC">
              <w:t>18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+1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-0,5</m:t>
                    </m:r>
                  </m:e>
                </m:mr>
              </m:m>
            </m:oMath>
          </w:p>
        </w:tc>
        <w:tc>
          <w:tcPr>
            <w:tcW w:w="1361" w:type="dxa"/>
            <w:tcBorders>
              <w:top w:val="double" w:sz="4" w:space="0" w:color="auto"/>
            </w:tcBorders>
          </w:tcPr>
          <w:p w14:paraId="4C9A8109" w14:textId="77777777" w:rsidR="007E4C0B" w:rsidRPr="00D530CC" w:rsidRDefault="007E4C0B" w:rsidP="007E4C0B">
            <w:pPr>
              <w:jc w:val="center"/>
            </w:pPr>
            <w:r w:rsidRPr="00D530CC">
              <w:t>18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+1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-0,5</m:t>
                    </m:r>
                  </m:e>
                </m:mr>
              </m:m>
            </m:oMath>
          </w:p>
        </w:tc>
        <w:tc>
          <w:tcPr>
            <w:tcW w:w="1361" w:type="dxa"/>
            <w:tcBorders>
              <w:top w:val="double" w:sz="4" w:space="0" w:color="auto"/>
            </w:tcBorders>
          </w:tcPr>
          <w:p w14:paraId="5E550205" w14:textId="77777777" w:rsidR="007E4C0B" w:rsidRPr="00D530CC" w:rsidRDefault="007E4C0B" w:rsidP="007E4C0B">
            <w:pPr>
              <w:jc w:val="center"/>
            </w:pPr>
            <w:r w:rsidRPr="00D530CC">
              <w:t>18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+1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-0,5</m:t>
                    </m:r>
                  </m:e>
                </m:mr>
              </m:m>
            </m:oMath>
          </w:p>
        </w:tc>
      </w:tr>
      <w:tr w:rsidR="007E4C0B" w:rsidRPr="00D530CC" w14:paraId="36489DE9" w14:textId="77777777" w:rsidTr="008D43B2">
        <w:tc>
          <w:tcPr>
            <w:tcW w:w="3544" w:type="dxa"/>
          </w:tcPr>
          <w:p w14:paraId="6F3A1AF8" w14:textId="0C3A54F4" w:rsidR="007E4C0B" w:rsidRPr="00D530CC" w:rsidRDefault="007E4C0B" w:rsidP="007E4C0B">
            <w:pPr>
              <w:rPr>
                <w:rFonts w:eastAsia="Times New Roman"/>
                <w:lang w:eastAsia="ru-RU"/>
              </w:rPr>
            </w:pPr>
            <w:r w:rsidRPr="00D530CC">
              <w:rPr>
                <w:rFonts w:eastAsia="Times New Roman"/>
                <w:lang w:eastAsia="ru-RU"/>
              </w:rPr>
              <w:t xml:space="preserve">2.2 </w:t>
            </w:r>
            <w:r w:rsidR="000300BC">
              <w:rPr>
                <w:rFonts w:eastAsia="Times New Roman"/>
                <w:lang w:eastAsia="ru-RU"/>
              </w:rPr>
              <w:t>о</w:t>
            </w:r>
            <w:r w:rsidRPr="00D530CC">
              <w:rPr>
                <w:rFonts w:eastAsia="Times New Roman"/>
                <w:lang w:eastAsia="ru-RU"/>
              </w:rPr>
              <w:t>тверстие:18х25</w:t>
            </w:r>
          </w:p>
        </w:tc>
        <w:tc>
          <w:tcPr>
            <w:tcW w:w="1360" w:type="dxa"/>
          </w:tcPr>
          <w:p w14:paraId="6043C25E" w14:textId="77777777" w:rsidR="007E4C0B" w:rsidRPr="00D530CC" w:rsidRDefault="007E4C0B" w:rsidP="007E4C0B">
            <w:pPr>
              <w:jc w:val="center"/>
            </w:pPr>
            <w:r w:rsidRPr="00D530CC">
              <w:t xml:space="preserve">Три </w:t>
            </w:r>
          </w:p>
          <w:p w14:paraId="23298D3D" w14:textId="2284717B" w:rsidR="007E4C0B" w:rsidRPr="00D530CC" w:rsidRDefault="007E4C0B" w:rsidP="007E4C0B">
            <w:pPr>
              <w:jc w:val="center"/>
            </w:pPr>
            <w:r w:rsidRPr="00D530CC">
              <w:t>отверстия</w:t>
            </w:r>
          </w:p>
        </w:tc>
        <w:tc>
          <w:tcPr>
            <w:tcW w:w="1361" w:type="dxa"/>
          </w:tcPr>
          <w:p w14:paraId="4E0253A6" w14:textId="77777777" w:rsidR="007E4C0B" w:rsidRPr="00D530CC" w:rsidRDefault="007E4C0B" w:rsidP="007E4C0B">
            <w:pPr>
              <w:jc w:val="center"/>
            </w:pPr>
            <w:r w:rsidRPr="00D530CC">
              <w:t xml:space="preserve">Четыре </w:t>
            </w:r>
          </w:p>
          <w:p w14:paraId="0C1C1B6E" w14:textId="4A4FEA96" w:rsidR="007E4C0B" w:rsidRPr="00D530CC" w:rsidRDefault="007E4C0B" w:rsidP="007E4C0B">
            <w:pPr>
              <w:jc w:val="center"/>
            </w:pPr>
            <w:r w:rsidRPr="00D530CC">
              <w:t>отверстия</w:t>
            </w:r>
          </w:p>
        </w:tc>
        <w:tc>
          <w:tcPr>
            <w:tcW w:w="1361" w:type="dxa"/>
            <w:vAlign w:val="center"/>
          </w:tcPr>
          <w:p w14:paraId="76E749D1" w14:textId="77777777" w:rsidR="007E4C0B" w:rsidRPr="00D530CC" w:rsidRDefault="007E4C0B" w:rsidP="007E4C0B">
            <w:pPr>
              <w:jc w:val="center"/>
            </w:pPr>
            <w:r w:rsidRPr="00D530CC">
              <w:t>Три</w:t>
            </w:r>
          </w:p>
          <w:p w14:paraId="2D54FC44" w14:textId="2207C226" w:rsidR="007E4C0B" w:rsidRPr="00D530CC" w:rsidRDefault="007E4C0B" w:rsidP="007E4C0B">
            <w:pPr>
              <w:jc w:val="center"/>
            </w:pPr>
            <w:r w:rsidRPr="00D530CC">
              <w:t>отверстия</w:t>
            </w:r>
          </w:p>
        </w:tc>
        <w:tc>
          <w:tcPr>
            <w:tcW w:w="1361" w:type="dxa"/>
          </w:tcPr>
          <w:p w14:paraId="45FECD2B" w14:textId="77777777" w:rsidR="00F424F1" w:rsidRPr="004B26A7" w:rsidRDefault="00F424F1" w:rsidP="007E4C0B">
            <w:pPr>
              <w:jc w:val="center"/>
            </w:pPr>
            <w:r w:rsidRPr="004B26A7">
              <w:t xml:space="preserve">Два </w:t>
            </w:r>
          </w:p>
          <w:p w14:paraId="305E841C" w14:textId="3739F87E" w:rsidR="007E4C0B" w:rsidRPr="004B26A7" w:rsidRDefault="00F424F1" w:rsidP="007E4C0B">
            <w:pPr>
              <w:jc w:val="center"/>
            </w:pPr>
            <w:r w:rsidRPr="004B26A7">
              <w:t>отверстия</w:t>
            </w:r>
          </w:p>
        </w:tc>
        <w:tc>
          <w:tcPr>
            <w:tcW w:w="1361" w:type="dxa"/>
          </w:tcPr>
          <w:p w14:paraId="1E84227A" w14:textId="77777777" w:rsidR="00F424F1" w:rsidRPr="004B26A7" w:rsidRDefault="00F424F1" w:rsidP="00F424F1">
            <w:pPr>
              <w:jc w:val="center"/>
            </w:pPr>
            <w:r w:rsidRPr="004B26A7">
              <w:t xml:space="preserve">Два </w:t>
            </w:r>
          </w:p>
          <w:p w14:paraId="34FF03FC" w14:textId="4E2B696D" w:rsidR="007E4C0B" w:rsidRPr="004B26A7" w:rsidRDefault="00F424F1" w:rsidP="00F424F1">
            <w:pPr>
              <w:jc w:val="center"/>
            </w:pPr>
            <w:r w:rsidRPr="004B26A7">
              <w:t>отверстия</w:t>
            </w:r>
          </w:p>
        </w:tc>
      </w:tr>
      <w:tr w:rsidR="007E4C0B" w:rsidRPr="00D530CC" w14:paraId="226731E2" w14:textId="77777777" w:rsidTr="008D43B2">
        <w:tc>
          <w:tcPr>
            <w:tcW w:w="3544" w:type="dxa"/>
          </w:tcPr>
          <w:p w14:paraId="1D15A272" w14:textId="544B76FC" w:rsidR="007E4C0B" w:rsidRPr="00D530CC" w:rsidRDefault="007E4C0B" w:rsidP="007E4C0B">
            <w:pPr>
              <w:rPr>
                <w:rFonts w:eastAsia="Times New Roman"/>
                <w:lang w:eastAsia="ru-RU"/>
              </w:rPr>
            </w:pPr>
            <w:r w:rsidRPr="00D530CC">
              <w:rPr>
                <w:rFonts w:eastAsia="Times New Roman"/>
                <w:lang w:eastAsia="ru-RU"/>
              </w:rPr>
              <w:t>длина</w:t>
            </w:r>
          </w:p>
        </w:tc>
        <w:tc>
          <w:tcPr>
            <w:tcW w:w="1360" w:type="dxa"/>
          </w:tcPr>
          <w:p w14:paraId="6205A13D" w14:textId="6E2090BD" w:rsidR="007E4C0B" w:rsidRPr="00D530CC" w:rsidRDefault="007E4C0B" w:rsidP="007E4C0B">
            <w:pPr>
              <w:jc w:val="center"/>
            </w:pPr>
            <w:r w:rsidRPr="00D530CC">
              <w:t>25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+1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-0,5</m:t>
                    </m:r>
                  </m:e>
                </m:mr>
              </m:m>
            </m:oMath>
          </w:p>
        </w:tc>
        <w:tc>
          <w:tcPr>
            <w:tcW w:w="1361" w:type="dxa"/>
          </w:tcPr>
          <w:p w14:paraId="0D079959" w14:textId="725D91C7" w:rsidR="007E4C0B" w:rsidRPr="00D530CC" w:rsidRDefault="007E4C0B" w:rsidP="007E4C0B">
            <w:pPr>
              <w:jc w:val="center"/>
            </w:pPr>
            <w:r w:rsidRPr="00D530CC">
              <w:t>25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+1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-0,5</m:t>
                    </m:r>
                  </m:e>
                </m:mr>
              </m:m>
            </m:oMath>
          </w:p>
        </w:tc>
        <w:tc>
          <w:tcPr>
            <w:tcW w:w="1361" w:type="dxa"/>
          </w:tcPr>
          <w:p w14:paraId="7792AC4B" w14:textId="0AAE6786" w:rsidR="007E4C0B" w:rsidRPr="00D530CC" w:rsidRDefault="007E4C0B" w:rsidP="007E4C0B">
            <w:pPr>
              <w:jc w:val="center"/>
            </w:pPr>
            <w:r w:rsidRPr="00D530CC">
              <w:t>25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+1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-0,5</m:t>
                    </m:r>
                  </m:e>
                </m:mr>
              </m:m>
            </m:oMath>
          </w:p>
        </w:tc>
        <w:tc>
          <w:tcPr>
            <w:tcW w:w="1361" w:type="dxa"/>
          </w:tcPr>
          <w:p w14:paraId="50E8A597" w14:textId="5FC62644" w:rsidR="007E4C0B" w:rsidRPr="00D530CC" w:rsidRDefault="007E4C0B" w:rsidP="007E4C0B">
            <w:pPr>
              <w:jc w:val="center"/>
            </w:pPr>
            <w:r w:rsidRPr="00D530CC">
              <w:t>25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+1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-0,5</m:t>
                    </m:r>
                  </m:e>
                </m:mr>
              </m:m>
            </m:oMath>
          </w:p>
        </w:tc>
        <w:tc>
          <w:tcPr>
            <w:tcW w:w="1361" w:type="dxa"/>
          </w:tcPr>
          <w:p w14:paraId="082584E0" w14:textId="4FB6ED72" w:rsidR="007E4C0B" w:rsidRPr="00D530CC" w:rsidRDefault="007E4C0B" w:rsidP="007E4C0B">
            <w:pPr>
              <w:jc w:val="center"/>
            </w:pPr>
            <w:r w:rsidRPr="00D530CC">
              <w:t>25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+1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-0,5</m:t>
                    </m:r>
                  </m:e>
                </m:mr>
              </m:m>
            </m:oMath>
          </w:p>
        </w:tc>
      </w:tr>
      <w:tr w:rsidR="007E4C0B" w:rsidRPr="00D530CC" w14:paraId="255B3B14" w14:textId="77777777" w:rsidTr="008D43B2">
        <w:tc>
          <w:tcPr>
            <w:tcW w:w="3544" w:type="dxa"/>
          </w:tcPr>
          <w:p w14:paraId="5D544A55" w14:textId="77777777" w:rsidR="007E4C0B" w:rsidRPr="00D530CC" w:rsidRDefault="007E4C0B" w:rsidP="007E4C0B">
            <w:pPr>
              <w:rPr>
                <w:rFonts w:eastAsia="Times New Roman"/>
                <w:lang w:eastAsia="ru-RU"/>
              </w:rPr>
            </w:pPr>
            <w:r w:rsidRPr="00D530CC">
              <w:rPr>
                <w:rFonts w:eastAsia="Times New Roman"/>
                <w:lang w:eastAsia="ru-RU"/>
              </w:rPr>
              <w:t>ширина</w:t>
            </w:r>
          </w:p>
        </w:tc>
        <w:tc>
          <w:tcPr>
            <w:tcW w:w="1360" w:type="dxa"/>
          </w:tcPr>
          <w:p w14:paraId="05B48276" w14:textId="77777777" w:rsidR="007E4C0B" w:rsidRPr="00D530CC" w:rsidRDefault="007E4C0B" w:rsidP="007E4C0B">
            <w:pPr>
              <w:jc w:val="center"/>
            </w:pPr>
            <w:r w:rsidRPr="00D530CC">
              <w:t>18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+1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-0,5</m:t>
                    </m:r>
                  </m:e>
                </m:mr>
              </m:m>
            </m:oMath>
          </w:p>
        </w:tc>
        <w:tc>
          <w:tcPr>
            <w:tcW w:w="1361" w:type="dxa"/>
          </w:tcPr>
          <w:p w14:paraId="78FDABB3" w14:textId="77777777" w:rsidR="007E4C0B" w:rsidRPr="00D530CC" w:rsidRDefault="007E4C0B" w:rsidP="007E4C0B">
            <w:pPr>
              <w:jc w:val="center"/>
            </w:pPr>
            <w:r w:rsidRPr="00D530CC">
              <w:t>18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+1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-0,5</m:t>
                    </m:r>
                  </m:e>
                </m:mr>
              </m:m>
            </m:oMath>
          </w:p>
        </w:tc>
        <w:tc>
          <w:tcPr>
            <w:tcW w:w="1361" w:type="dxa"/>
          </w:tcPr>
          <w:p w14:paraId="36B0F321" w14:textId="77777777" w:rsidR="007E4C0B" w:rsidRPr="00D530CC" w:rsidRDefault="007E4C0B" w:rsidP="007E4C0B">
            <w:pPr>
              <w:jc w:val="center"/>
            </w:pPr>
            <w:r w:rsidRPr="00D530CC">
              <w:t>18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+1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-0,5</m:t>
                    </m:r>
                  </m:e>
                </m:mr>
              </m:m>
            </m:oMath>
          </w:p>
        </w:tc>
        <w:tc>
          <w:tcPr>
            <w:tcW w:w="1361" w:type="dxa"/>
          </w:tcPr>
          <w:p w14:paraId="3D6C11A1" w14:textId="77777777" w:rsidR="007E4C0B" w:rsidRPr="00D530CC" w:rsidRDefault="007E4C0B" w:rsidP="007E4C0B">
            <w:pPr>
              <w:jc w:val="center"/>
            </w:pPr>
            <w:r w:rsidRPr="00D530CC">
              <w:t>18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+1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-0,5</m:t>
                    </m:r>
                  </m:e>
                </m:mr>
              </m:m>
            </m:oMath>
          </w:p>
        </w:tc>
        <w:tc>
          <w:tcPr>
            <w:tcW w:w="1361" w:type="dxa"/>
          </w:tcPr>
          <w:p w14:paraId="75ED22C1" w14:textId="77777777" w:rsidR="007E4C0B" w:rsidRPr="00D530CC" w:rsidRDefault="007E4C0B" w:rsidP="007E4C0B">
            <w:pPr>
              <w:jc w:val="center"/>
            </w:pPr>
            <w:r w:rsidRPr="00D530CC">
              <w:t>18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+1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-0,5</m:t>
                    </m:r>
                  </m:e>
                </m:mr>
              </m:m>
            </m:oMath>
          </w:p>
        </w:tc>
      </w:tr>
      <w:tr w:rsidR="007E4C0B" w:rsidRPr="00D530CC" w14:paraId="62884BDC" w14:textId="77777777" w:rsidTr="00684C4E">
        <w:tc>
          <w:tcPr>
            <w:tcW w:w="3544" w:type="dxa"/>
          </w:tcPr>
          <w:p w14:paraId="1F03D1AE" w14:textId="57746771" w:rsidR="007E4C0B" w:rsidRPr="00D530CC" w:rsidRDefault="007E4C0B" w:rsidP="007E4C0B">
            <w:r w:rsidRPr="00D530CC">
              <w:rPr>
                <w:rFonts w:eastAsia="Times New Roman"/>
                <w:lang w:eastAsia="ru-RU"/>
              </w:rPr>
              <w:t xml:space="preserve">3 Расстояние </w:t>
            </w:r>
            <w:r w:rsidR="000300BC" w:rsidRPr="00D530CC">
              <w:rPr>
                <w:rFonts w:eastAsia="Times New Roman"/>
                <w:lang w:eastAsia="ru-RU"/>
              </w:rPr>
              <w:t xml:space="preserve">от торца подкладки </w:t>
            </w:r>
            <w:r w:rsidRPr="00D530CC">
              <w:rPr>
                <w:rFonts w:eastAsia="Times New Roman"/>
                <w:lang w:eastAsia="ru-RU"/>
              </w:rPr>
              <w:t>до центра отверстия под рельсовый костыль</w:t>
            </w:r>
            <w:r w:rsidR="000300BC">
              <w:rPr>
                <w:rFonts w:eastAsia="Times New Roman"/>
                <w:lang w:eastAsia="ru-RU"/>
              </w:rPr>
              <w:t>***</w:t>
            </w:r>
            <w:r w:rsidRPr="00D530CC">
              <w:rPr>
                <w:rFonts w:eastAsia="Times New Roman"/>
                <w:lang w:eastAsia="ru-RU"/>
              </w:rPr>
              <w:t>:</w:t>
            </w:r>
            <w:r w:rsidR="000300BC">
              <w:rPr>
                <w:rFonts w:eastAsia="Times New Roman"/>
                <w:lang w:eastAsia="ru-RU"/>
              </w:rPr>
              <w:t xml:space="preserve"> </w:t>
            </w:r>
          </w:p>
        </w:tc>
        <w:tc>
          <w:tcPr>
            <w:tcW w:w="1360" w:type="dxa"/>
          </w:tcPr>
          <w:p w14:paraId="708FBCAD" w14:textId="77777777" w:rsidR="007E4C0B" w:rsidRPr="00D530CC" w:rsidRDefault="007E4C0B" w:rsidP="007E4C0B">
            <w:pPr>
              <w:jc w:val="center"/>
            </w:pPr>
          </w:p>
        </w:tc>
        <w:tc>
          <w:tcPr>
            <w:tcW w:w="1361" w:type="dxa"/>
          </w:tcPr>
          <w:p w14:paraId="55462917" w14:textId="77777777" w:rsidR="007E4C0B" w:rsidRPr="00D530CC" w:rsidRDefault="007E4C0B" w:rsidP="007E4C0B">
            <w:pPr>
              <w:jc w:val="center"/>
            </w:pPr>
          </w:p>
        </w:tc>
        <w:tc>
          <w:tcPr>
            <w:tcW w:w="1361" w:type="dxa"/>
          </w:tcPr>
          <w:p w14:paraId="7FA33516" w14:textId="3F3E391F" w:rsidR="007E4C0B" w:rsidRPr="00D530CC" w:rsidRDefault="007E4C0B" w:rsidP="007E4C0B">
            <w:pPr>
              <w:jc w:val="center"/>
            </w:pPr>
          </w:p>
        </w:tc>
        <w:tc>
          <w:tcPr>
            <w:tcW w:w="1361" w:type="dxa"/>
          </w:tcPr>
          <w:p w14:paraId="3338961D" w14:textId="77777777" w:rsidR="007E4C0B" w:rsidRPr="00D530CC" w:rsidRDefault="007E4C0B" w:rsidP="007E4C0B">
            <w:pPr>
              <w:jc w:val="center"/>
            </w:pPr>
          </w:p>
        </w:tc>
        <w:tc>
          <w:tcPr>
            <w:tcW w:w="1361" w:type="dxa"/>
          </w:tcPr>
          <w:p w14:paraId="1CE39999" w14:textId="77777777" w:rsidR="007E4C0B" w:rsidRPr="00D530CC" w:rsidRDefault="007E4C0B" w:rsidP="007E4C0B">
            <w:pPr>
              <w:jc w:val="center"/>
            </w:pPr>
          </w:p>
        </w:tc>
      </w:tr>
      <w:tr w:rsidR="007E4C0B" w:rsidRPr="00F424F1" w14:paraId="391CCE43" w14:textId="77777777" w:rsidTr="00684C4E">
        <w:tc>
          <w:tcPr>
            <w:tcW w:w="3544" w:type="dxa"/>
          </w:tcPr>
          <w:p w14:paraId="21D3297D" w14:textId="21384013" w:rsidR="007E4C0B" w:rsidRPr="00F424F1" w:rsidRDefault="007E4C0B" w:rsidP="007E4C0B">
            <w:r w:rsidRPr="00F424F1">
              <w:rPr>
                <w:rFonts w:eastAsia="Times New Roman"/>
                <w:lang w:eastAsia="ru-RU"/>
              </w:rPr>
              <w:t xml:space="preserve">3.1 </w:t>
            </w:r>
            <w:r w:rsidR="000300BC" w:rsidRPr="00F424F1">
              <w:rPr>
                <w:rFonts w:eastAsia="Times New Roman"/>
                <w:lang w:eastAsia="ru-RU"/>
              </w:rPr>
              <w:t>п</w:t>
            </w:r>
            <w:r w:rsidRPr="00F424F1">
              <w:rPr>
                <w:rFonts w:eastAsia="Times New Roman"/>
                <w:lang w:eastAsia="ru-RU"/>
              </w:rPr>
              <w:t>ервого отверстия</w:t>
            </w:r>
          </w:p>
        </w:tc>
        <w:tc>
          <w:tcPr>
            <w:tcW w:w="1360" w:type="dxa"/>
          </w:tcPr>
          <w:p w14:paraId="3CEB6FD6" w14:textId="02EA8E78" w:rsidR="007E4C0B" w:rsidRPr="00F424F1" w:rsidRDefault="007E4C0B" w:rsidP="007E4C0B">
            <w:pPr>
              <w:ind w:right="-20" w:firstLine="36"/>
            </w:pPr>
            <w:r w:rsidRPr="00F424F1">
              <w:t>37,5 ± 2</w:t>
            </w:r>
            <w:r w:rsidR="00B048B3" w:rsidRPr="00F424F1">
              <w:t>,0</w:t>
            </w:r>
          </w:p>
        </w:tc>
        <w:tc>
          <w:tcPr>
            <w:tcW w:w="1361" w:type="dxa"/>
          </w:tcPr>
          <w:p w14:paraId="2F2E2CE6" w14:textId="69C15A20" w:rsidR="007E4C0B" w:rsidRPr="00F424F1" w:rsidRDefault="007E4C0B" w:rsidP="007E4C0B">
            <w:pPr>
              <w:ind w:left="93"/>
            </w:pPr>
            <w:r w:rsidRPr="00F424F1">
              <w:t>37,5 ± 2</w:t>
            </w:r>
            <w:r w:rsidR="00B048B3" w:rsidRPr="00F424F1">
              <w:t>,0</w:t>
            </w:r>
          </w:p>
        </w:tc>
        <w:tc>
          <w:tcPr>
            <w:tcW w:w="1361" w:type="dxa"/>
          </w:tcPr>
          <w:p w14:paraId="197D4A53" w14:textId="0124156B" w:rsidR="007E4C0B" w:rsidRPr="00F424F1" w:rsidRDefault="007E4C0B" w:rsidP="007E4C0B">
            <w:pPr>
              <w:ind w:left="151"/>
            </w:pPr>
            <w:r w:rsidRPr="00F424F1">
              <w:t>37,5 ± 2</w:t>
            </w:r>
            <w:r w:rsidR="00B048B3" w:rsidRPr="00F424F1">
              <w:t>,0</w:t>
            </w:r>
          </w:p>
        </w:tc>
        <w:tc>
          <w:tcPr>
            <w:tcW w:w="1361" w:type="dxa"/>
          </w:tcPr>
          <w:p w14:paraId="769912AA" w14:textId="6C7BAEAD" w:rsidR="007E4C0B" w:rsidRPr="00F424F1" w:rsidRDefault="007E4C0B" w:rsidP="007E4C0B">
            <w:pPr>
              <w:ind w:left="208" w:hanging="141"/>
            </w:pPr>
            <w:r w:rsidRPr="00F424F1">
              <w:t>37,5 ± 2</w:t>
            </w:r>
            <w:r w:rsidR="00B048B3" w:rsidRPr="00F424F1">
              <w:t>,0</w:t>
            </w:r>
          </w:p>
        </w:tc>
        <w:tc>
          <w:tcPr>
            <w:tcW w:w="1361" w:type="dxa"/>
          </w:tcPr>
          <w:p w14:paraId="696DECA8" w14:textId="0A3B0634" w:rsidR="007E4C0B" w:rsidRPr="00F424F1" w:rsidRDefault="007E4C0B" w:rsidP="007E4C0B">
            <w:pPr>
              <w:ind w:left="114"/>
            </w:pPr>
            <w:r w:rsidRPr="00F424F1">
              <w:t>37,5 ± 2</w:t>
            </w:r>
            <w:r w:rsidR="00B048B3" w:rsidRPr="00F424F1">
              <w:t>,0</w:t>
            </w:r>
          </w:p>
        </w:tc>
      </w:tr>
      <w:tr w:rsidR="007E4C0B" w:rsidRPr="00F424F1" w14:paraId="0F86F0DA" w14:textId="77777777" w:rsidTr="00684C4E">
        <w:trPr>
          <w:trHeight w:val="320"/>
        </w:trPr>
        <w:tc>
          <w:tcPr>
            <w:tcW w:w="3544" w:type="dxa"/>
          </w:tcPr>
          <w:p w14:paraId="2121A307" w14:textId="1C35686E" w:rsidR="007E4C0B" w:rsidRPr="00F424F1" w:rsidRDefault="007E4C0B" w:rsidP="007E4C0B">
            <w:r w:rsidRPr="00F424F1">
              <w:rPr>
                <w:rFonts w:eastAsia="Times New Roman"/>
                <w:lang w:eastAsia="ru-RU"/>
              </w:rPr>
              <w:t xml:space="preserve">3.2 </w:t>
            </w:r>
            <w:r w:rsidR="000300BC" w:rsidRPr="00F424F1">
              <w:rPr>
                <w:rFonts w:eastAsia="Times New Roman"/>
                <w:lang w:eastAsia="ru-RU"/>
              </w:rPr>
              <w:t>в</w:t>
            </w:r>
            <w:r w:rsidRPr="00F424F1">
              <w:rPr>
                <w:rFonts w:eastAsia="Times New Roman"/>
                <w:lang w:eastAsia="ru-RU"/>
              </w:rPr>
              <w:t>торого отверстия</w:t>
            </w:r>
          </w:p>
        </w:tc>
        <w:tc>
          <w:tcPr>
            <w:tcW w:w="1360" w:type="dxa"/>
          </w:tcPr>
          <w:p w14:paraId="22781059" w14:textId="6F720501" w:rsidR="007E4C0B" w:rsidRPr="00F424F1" w:rsidRDefault="007E4C0B" w:rsidP="007E4C0B">
            <w:pPr>
              <w:ind w:right="-20" w:firstLine="36"/>
            </w:pPr>
            <w:r w:rsidRPr="00F424F1">
              <w:t>52,5 ± 2,5</w:t>
            </w:r>
          </w:p>
        </w:tc>
        <w:tc>
          <w:tcPr>
            <w:tcW w:w="1361" w:type="dxa"/>
          </w:tcPr>
          <w:p w14:paraId="7317E0C6" w14:textId="4ADB71F9" w:rsidR="007E4C0B" w:rsidRPr="00F424F1" w:rsidRDefault="007E4C0B" w:rsidP="007E4C0B">
            <w:pPr>
              <w:ind w:left="93"/>
            </w:pPr>
            <w:r w:rsidRPr="00F424F1">
              <w:t>45,0 ± 2,5</w:t>
            </w:r>
          </w:p>
        </w:tc>
        <w:tc>
          <w:tcPr>
            <w:tcW w:w="1361" w:type="dxa"/>
          </w:tcPr>
          <w:p w14:paraId="7616FFD7" w14:textId="0693CCCB" w:rsidR="007E4C0B" w:rsidRPr="00F424F1" w:rsidRDefault="007E4C0B" w:rsidP="007E4C0B">
            <w:pPr>
              <w:ind w:left="151"/>
            </w:pPr>
            <w:r w:rsidRPr="00F424F1">
              <w:t>52,5 ± 2,5</w:t>
            </w:r>
          </w:p>
        </w:tc>
        <w:tc>
          <w:tcPr>
            <w:tcW w:w="1361" w:type="dxa"/>
          </w:tcPr>
          <w:p w14:paraId="6B61DB4E" w14:textId="5C82258F" w:rsidR="007E4C0B" w:rsidRPr="00F424F1" w:rsidRDefault="007E4C0B" w:rsidP="007E4C0B">
            <w:pPr>
              <w:ind w:left="208" w:hanging="141"/>
            </w:pPr>
            <w:r w:rsidRPr="00F424F1">
              <w:t>52,5 ± 2,5</w:t>
            </w:r>
          </w:p>
        </w:tc>
        <w:tc>
          <w:tcPr>
            <w:tcW w:w="1361" w:type="dxa"/>
          </w:tcPr>
          <w:p w14:paraId="24273773" w14:textId="608EE4B5" w:rsidR="007E4C0B" w:rsidRPr="00F424F1" w:rsidRDefault="007E4C0B" w:rsidP="007E4C0B">
            <w:pPr>
              <w:ind w:left="114"/>
            </w:pPr>
            <w:r w:rsidRPr="00F424F1">
              <w:t>52,5 ± 2,5</w:t>
            </w:r>
          </w:p>
        </w:tc>
      </w:tr>
      <w:tr w:rsidR="007E4C0B" w:rsidRPr="00F424F1" w14:paraId="192EE50C" w14:textId="77777777" w:rsidTr="00684C4E">
        <w:trPr>
          <w:trHeight w:val="229"/>
        </w:trPr>
        <w:tc>
          <w:tcPr>
            <w:tcW w:w="3544" w:type="dxa"/>
          </w:tcPr>
          <w:p w14:paraId="46D285E8" w14:textId="75291834" w:rsidR="007E4C0B" w:rsidRPr="00F424F1" w:rsidRDefault="007E4C0B" w:rsidP="007E4C0B">
            <w:pPr>
              <w:rPr>
                <w:rFonts w:eastAsia="Times New Roman"/>
                <w:lang w:eastAsia="ru-RU"/>
              </w:rPr>
            </w:pPr>
            <w:r w:rsidRPr="00F424F1">
              <w:rPr>
                <w:rFonts w:eastAsia="Times New Roman"/>
                <w:lang w:eastAsia="ru-RU"/>
              </w:rPr>
              <w:t xml:space="preserve">3.3 </w:t>
            </w:r>
            <w:r w:rsidR="000300BC" w:rsidRPr="00F424F1">
              <w:rPr>
                <w:rFonts w:eastAsia="Times New Roman"/>
                <w:lang w:eastAsia="ru-RU"/>
              </w:rPr>
              <w:t>т</w:t>
            </w:r>
            <w:r w:rsidRPr="00F424F1">
              <w:rPr>
                <w:rFonts w:eastAsia="Times New Roman"/>
                <w:lang w:eastAsia="ru-RU"/>
              </w:rPr>
              <w:t>ретьего отверстия</w:t>
            </w:r>
          </w:p>
        </w:tc>
        <w:tc>
          <w:tcPr>
            <w:tcW w:w="1360" w:type="dxa"/>
          </w:tcPr>
          <w:p w14:paraId="1567DD4A" w14:textId="5468B7C4" w:rsidR="007E4C0B" w:rsidRPr="00F424F1" w:rsidRDefault="007E4C0B" w:rsidP="007E4C0B">
            <w:pPr>
              <w:ind w:right="-20" w:firstLine="36"/>
            </w:pPr>
            <w:r w:rsidRPr="00F424F1">
              <w:t>70 ± 2,5</w:t>
            </w:r>
          </w:p>
        </w:tc>
        <w:tc>
          <w:tcPr>
            <w:tcW w:w="1361" w:type="dxa"/>
          </w:tcPr>
          <w:p w14:paraId="4CA128B6" w14:textId="5DD74887" w:rsidR="007E4C0B" w:rsidRPr="00F424F1" w:rsidRDefault="007E4C0B" w:rsidP="007E4C0B">
            <w:pPr>
              <w:ind w:left="93"/>
            </w:pPr>
            <w:r w:rsidRPr="00F424F1">
              <w:t>70 ± 2,5</w:t>
            </w:r>
          </w:p>
        </w:tc>
        <w:tc>
          <w:tcPr>
            <w:tcW w:w="1361" w:type="dxa"/>
          </w:tcPr>
          <w:p w14:paraId="5DA3BD3C" w14:textId="35DEB5D3" w:rsidR="007E4C0B" w:rsidRPr="00F424F1" w:rsidRDefault="007E4C0B" w:rsidP="007E4C0B">
            <w:pPr>
              <w:ind w:left="151"/>
            </w:pPr>
            <w:r w:rsidRPr="00F424F1">
              <w:t>70 ± 2,5</w:t>
            </w:r>
          </w:p>
        </w:tc>
        <w:tc>
          <w:tcPr>
            <w:tcW w:w="1361" w:type="dxa"/>
          </w:tcPr>
          <w:p w14:paraId="6D9F8EF2" w14:textId="56D96557" w:rsidR="007E4C0B" w:rsidRPr="00F424F1" w:rsidRDefault="007E4C0B" w:rsidP="007E4C0B">
            <w:pPr>
              <w:ind w:left="208" w:hanging="141"/>
            </w:pPr>
            <w:r w:rsidRPr="00F424F1">
              <w:t>70 ± 2,5</w:t>
            </w:r>
          </w:p>
        </w:tc>
        <w:tc>
          <w:tcPr>
            <w:tcW w:w="1361" w:type="dxa"/>
          </w:tcPr>
          <w:p w14:paraId="1D3BC630" w14:textId="58D44FED" w:rsidR="007E4C0B" w:rsidRPr="00F424F1" w:rsidRDefault="007E4C0B" w:rsidP="007E4C0B">
            <w:pPr>
              <w:ind w:left="114"/>
            </w:pPr>
            <w:r w:rsidRPr="00F424F1">
              <w:t>70 ± 2,5</w:t>
            </w:r>
          </w:p>
        </w:tc>
      </w:tr>
      <w:tr w:rsidR="007E4C0B" w:rsidRPr="00F424F1" w14:paraId="41AF27FE" w14:textId="77777777" w:rsidTr="00684C4E">
        <w:trPr>
          <w:trHeight w:val="229"/>
        </w:trPr>
        <w:tc>
          <w:tcPr>
            <w:tcW w:w="3544" w:type="dxa"/>
          </w:tcPr>
          <w:p w14:paraId="3715CD62" w14:textId="6633E62B" w:rsidR="007E4C0B" w:rsidRPr="00F424F1" w:rsidRDefault="007E4C0B" w:rsidP="007E4C0B">
            <w:pPr>
              <w:rPr>
                <w:rFonts w:eastAsia="Times New Roman"/>
                <w:lang w:eastAsia="ru-RU"/>
              </w:rPr>
            </w:pPr>
            <w:r w:rsidRPr="00F424F1">
              <w:rPr>
                <w:rFonts w:eastAsia="Times New Roman"/>
                <w:lang w:eastAsia="ru-RU"/>
              </w:rPr>
              <w:t xml:space="preserve">3.4 </w:t>
            </w:r>
            <w:r w:rsidR="000300BC" w:rsidRPr="00F424F1">
              <w:rPr>
                <w:rFonts w:eastAsia="Times New Roman"/>
                <w:lang w:eastAsia="ru-RU"/>
              </w:rPr>
              <w:t>ч</w:t>
            </w:r>
            <w:r w:rsidRPr="00F424F1">
              <w:rPr>
                <w:rFonts w:eastAsia="Times New Roman"/>
                <w:lang w:eastAsia="ru-RU"/>
              </w:rPr>
              <w:t>етвертого отверстия</w:t>
            </w:r>
          </w:p>
        </w:tc>
        <w:tc>
          <w:tcPr>
            <w:tcW w:w="1360" w:type="dxa"/>
          </w:tcPr>
          <w:p w14:paraId="5A750224" w14:textId="1A0DFC69" w:rsidR="007E4C0B" w:rsidRPr="00F424F1" w:rsidRDefault="007E4C0B" w:rsidP="007E4C0B">
            <w:pPr>
              <w:ind w:right="-20" w:firstLine="36"/>
            </w:pPr>
            <w:r w:rsidRPr="00F424F1">
              <w:t>115 ± 2,5</w:t>
            </w:r>
          </w:p>
        </w:tc>
        <w:tc>
          <w:tcPr>
            <w:tcW w:w="1361" w:type="dxa"/>
          </w:tcPr>
          <w:p w14:paraId="55DFFB3D" w14:textId="7B04FCE5" w:rsidR="007E4C0B" w:rsidRPr="00F424F1" w:rsidRDefault="007E4C0B" w:rsidP="007E4C0B">
            <w:pPr>
              <w:ind w:left="93"/>
            </w:pPr>
            <w:r w:rsidRPr="00F424F1">
              <w:t>115 ± 2,5</w:t>
            </w:r>
          </w:p>
        </w:tc>
        <w:tc>
          <w:tcPr>
            <w:tcW w:w="1361" w:type="dxa"/>
          </w:tcPr>
          <w:p w14:paraId="0CB63D0A" w14:textId="470C62AF" w:rsidR="007E4C0B" w:rsidRPr="00F424F1" w:rsidRDefault="007E4C0B" w:rsidP="007E4C0B">
            <w:pPr>
              <w:ind w:left="151"/>
            </w:pPr>
            <w:r w:rsidRPr="00F424F1">
              <w:t>115 ± 2,5</w:t>
            </w:r>
          </w:p>
        </w:tc>
        <w:tc>
          <w:tcPr>
            <w:tcW w:w="1361" w:type="dxa"/>
          </w:tcPr>
          <w:p w14:paraId="46504EFF" w14:textId="50D1A611" w:rsidR="007E4C0B" w:rsidRPr="00F424F1" w:rsidRDefault="007E4C0B" w:rsidP="007E4C0B">
            <w:pPr>
              <w:ind w:left="208" w:hanging="141"/>
            </w:pPr>
            <w:r w:rsidRPr="00F424F1">
              <w:t>115 ± 2,5</w:t>
            </w:r>
          </w:p>
        </w:tc>
        <w:tc>
          <w:tcPr>
            <w:tcW w:w="1361" w:type="dxa"/>
          </w:tcPr>
          <w:p w14:paraId="11F3667B" w14:textId="4F68A9D2" w:rsidR="007E4C0B" w:rsidRPr="00F424F1" w:rsidRDefault="007E4C0B" w:rsidP="007E4C0B">
            <w:pPr>
              <w:ind w:left="114"/>
            </w:pPr>
            <w:r w:rsidRPr="00F424F1">
              <w:t>115 ± 2,5</w:t>
            </w:r>
          </w:p>
        </w:tc>
      </w:tr>
      <w:tr w:rsidR="007E4C0B" w:rsidRPr="00F424F1" w14:paraId="7CFF2726" w14:textId="77777777" w:rsidTr="00684C4E">
        <w:trPr>
          <w:trHeight w:val="229"/>
        </w:trPr>
        <w:tc>
          <w:tcPr>
            <w:tcW w:w="3544" w:type="dxa"/>
          </w:tcPr>
          <w:p w14:paraId="779E14A9" w14:textId="792C25E3" w:rsidR="007E4C0B" w:rsidRPr="00F424F1" w:rsidRDefault="007E4C0B" w:rsidP="007E4C0B">
            <w:pPr>
              <w:rPr>
                <w:rFonts w:eastAsia="Times New Roman"/>
                <w:lang w:eastAsia="ru-RU"/>
              </w:rPr>
            </w:pPr>
            <w:r w:rsidRPr="00F424F1">
              <w:rPr>
                <w:rFonts w:eastAsia="Times New Roman"/>
                <w:lang w:eastAsia="ru-RU"/>
              </w:rPr>
              <w:t xml:space="preserve">3.5 </w:t>
            </w:r>
            <w:r w:rsidR="000300BC" w:rsidRPr="00F424F1">
              <w:rPr>
                <w:rFonts w:eastAsia="Times New Roman"/>
                <w:lang w:eastAsia="ru-RU"/>
              </w:rPr>
              <w:t>п</w:t>
            </w:r>
            <w:r w:rsidRPr="00F424F1">
              <w:rPr>
                <w:rFonts w:eastAsia="Times New Roman"/>
                <w:lang w:eastAsia="ru-RU"/>
              </w:rPr>
              <w:t>ятого отверстия</w:t>
            </w:r>
          </w:p>
        </w:tc>
        <w:tc>
          <w:tcPr>
            <w:tcW w:w="1360" w:type="dxa"/>
          </w:tcPr>
          <w:p w14:paraId="068B8BFD" w14:textId="46A4B7FE" w:rsidR="007E4C0B" w:rsidRPr="00F424F1" w:rsidRDefault="007E4C0B" w:rsidP="007E4C0B">
            <w:pPr>
              <w:ind w:right="-20" w:firstLine="36"/>
            </w:pPr>
            <w:r w:rsidRPr="00F424F1">
              <w:t>132,5 ± 2,5</w:t>
            </w:r>
          </w:p>
        </w:tc>
        <w:tc>
          <w:tcPr>
            <w:tcW w:w="1361" w:type="dxa"/>
          </w:tcPr>
          <w:p w14:paraId="32860E4D" w14:textId="645C20A6" w:rsidR="007E4C0B" w:rsidRPr="00F424F1" w:rsidRDefault="007E4C0B" w:rsidP="007E4C0B">
            <w:pPr>
              <w:ind w:left="93"/>
            </w:pPr>
            <w:r w:rsidRPr="00F424F1">
              <w:t>140 ± 2,5</w:t>
            </w:r>
          </w:p>
        </w:tc>
        <w:tc>
          <w:tcPr>
            <w:tcW w:w="1361" w:type="dxa"/>
          </w:tcPr>
          <w:p w14:paraId="5BDF6BF3" w14:textId="6F672FC8" w:rsidR="007E4C0B" w:rsidRPr="00F424F1" w:rsidRDefault="007E4C0B" w:rsidP="007E4C0B">
            <w:pPr>
              <w:ind w:left="151" w:hanging="116"/>
            </w:pPr>
            <w:r w:rsidRPr="00F424F1">
              <w:t>132,5 ± 2,5</w:t>
            </w:r>
          </w:p>
        </w:tc>
        <w:tc>
          <w:tcPr>
            <w:tcW w:w="1361" w:type="dxa"/>
          </w:tcPr>
          <w:p w14:paraId="253D2A29" w14:textId="1A3D1B8B" w:rsidR="007E4C0B" w:rsidRPr="00F424F1" w:rsidRDefault="007E4C0B" w:rsidP="007E4C0B">
            <w:pPr>
              <w:ind w:left="87" w:hanging="141"/>
            </w:pPr>
            <w:r w:rsidRPr="00F424F1">
              <w:t>132,5 ± 2,5</w:t>
            </w:r>
          </w:p>
        </w:tc>
        <w:tc>
          <w:tcPr>
            <w:tcW w:w="1361" w:type="dxa"/>
          </w:tcPr>
          <w:p w14:paraId="36873B6A" w14:textId="0E6720B0" w:rsidR="007E4C0B" w:rsidRPr="00F424F1" w:rsidRDefault="007E4C0B" w:rsidP="007E4C0B">
            <w:pPr>
              <w:ind w:left="114" w:hanging="103"/>
            </w:pPr>
            <w:r w:rsidRPr="00F424F1">
              <w:t>132,5 ± 2,5</w:t>
            </w:r>
          </w:p>
        </w:tc>
      </w:tr>
      <w:tr w:rsidR="007E4C0B" w:rsidRPr="00F424F1" w14:paraId="6C1DE4D3" w14:textId="77777777" w:rsidTr="00684C4E">
        <w:trPr>
          <w:trHeight w:val="229"/>
        </w:trPr>
        <w:tc>
          <w:tcPr>
            <w:tcW w:w="3544" w:type="dxa"/>
          </w:tcPr>
          <w:p w14:paraId="638DCE3F" w14:textId="4BC17363" w:rsidR="007E4C0B" w:rsidRPr="00F424F1" w:rsidRDefault="007E4C0B" w:rsidP="007E4C0B">
            <w:pPr>
              <w:rPr>
                <w:rFonts w:eastAsia="Times New Roman"/>
                <w:lang w:eastAsia="ru-RU"/>
              </w:rPr>
            </w:pPr>
            <w:r w:rsidRPr="00F424F1">
              <w:rPr>
                <w:rFonts w:eastAsia="Times New Roman"/>
                <w:lang w:eastAsia="ru-RU"/>
              </w:rPr>
              <w:t xml:space="preserve">3.6 </w:t>
            </w:r>
            <w:r w:rsidR="000300BC" w:rsidRPr="00F424F1">
              <w:rPr>
                <w:rFonts w:eastAsia="Times New Roman"/>
                <w:lang w:eastAsia="ru-RU"/>
              </w:rPr>
              <w:t>ш</w:t>
            </w:r>
            <w:r w:rsidRPr="00F424F1">
              <w:rPr>
                <w:rFonts w:eastAsia="Times New Roman"/>
                <w:lang w:eastAsia="ru-RU"/>
              </w:rPr>
              <w:t>естого отверстия</w:t>
            </w:r>
          </w:p>
        </w:tc>
        <w:tc>
          <w:tcPr>
            <w:tcW w:w="1360" w:type="dxa"/>
          </w:tcPr>
          <w:p w14:paraId="522E2106" w14:textId="77777777" w:rsidR="007E4C0B" w:rsidRPr="00F424F1" w:rsidRDefault="007E4C0B" w:rsidP="007E4C0B">
            <w:pPr>
              <w:jc w:val="center"/>
            </w:pPr>
            <w:r w:rsidRPr="00F424F1">
              <w:t>-</w:t>
            </w:r>
          </w:p>
        </w:tc>
        <w:tc>
          <w:tcPr>
            <w:tcW w:w="1361" w:type="dxa"/>
          </w:tcPr>
          <w:p w14:paraId="4EB5D0B9" w14:textId="147AE4CA" w:rsidR="007E4C0B" w:rsidRPr="00F424F1" w:rsidRDefault="007E4C0B" w:rsidP="007E4C0B">
            <w:pPr>
              <w:ind w:left="93" w:hanging="93"/>
            </w:pPr>
            <w:r w:rsidRPr="00F424F1">
              <w:t>147,5 ± 2,5</w:t>
            </w:r>
          </w:p>
        </w:tc>
        <w:tc>
          <w:tcPr>
            <w:tcW w:w="1361" w:type="dxa"/>
          </w:tcPr>
          <w:p w14:paraId="3015387A" w14:textId="77777777" w:rsidR="007E4C0B" w:rsidRPr="00F424F1" w:rsidRDefault="007E4C0B" w:rsidP="007E4C0B">
            <w:pPr>
              <w:jc w:val="center"/>
            </w:pPr>
            <w:r w:rsidRPr="00F424F1">
              <w:t>-</w:t>
            </w:r>
          </w:p>
        </w:tc>
        <w:tc>
          <w:tcPr>
            <w:tcW w:w="1361" w:type="dxa"/>
          </w:tcPr>
          <w:p w14:paraId="3924700B" w14:textId="77777777" w:rsidR="007E4C0B" w:rsidRPr="00F424F1" w:rsidRDefault="007E4C0B" w:rsidP="007E4C0B">
            <w:pPr>
              <w:jc w:val="center"/>
            </w:pPr>
            <w:r w:rsidRPr="00F424F1">
              <w:t>-</w:t>
            </w:r>
          </w:p>
        </w:tc>
        <w:tc>
          <w:tcPr>
            <w:tcW w:w="1361" w:type="dxa"/>
          </w:tcPr>
          <w:p w14:paraId="45EB3A06" w14:textId="77777777" w:rsidR="007E4C0B" w:rsidRPr="00F424F1" w:rsidRDefault="007E4C0B" w:rsidP="007E4C0B">
            <w:pPr>
              <w:jc w:val="center"/>
            </w:pPr>
            <w:r w:rsidRPr="00F424F1">
              <w:t>-</w:t>
            </w:r>
          </w:p>
        </w:tc>
      </w:tr>
      <w:tr w:rsidR="007E4C0B" w:rsidRPr="00F424F1" w14:paraId="0D465B4B" w14:textId="77777777" w:rsidTr="00684C4E">
        <w:tc>
          <w:tcPr>
            <w:tcW w:w="10348" w:type="dxa"/>
            <w:gridSpan w:val="6"/>
          </w:tcPr>
          <w:p w14:paraId="51E05B07" w14:textId="77777777" w:rsidR="007E4C0B" w:rsidRPr="00F424F1" w:rsidRDefault="007E4C0B" w:rsidP="007E4C0B">
            <w:pPr>
              <w:spacing w:before="120"/>
              <w:ind w:firstLine="465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F424F1">
              <w:rPr>
                <w:rFonts w:eastAsia="Times New Roman"/>
                <w:sz w:val="20"/>
                <w:szCs w:val="20"/>
                <w:lang w:eastAsia="ru-RU"/>
              </w:rPr>
              <w:t>* Размеры, необходимые для обеспечения минимально допустимых требований безопасности.</w:t>
            </w:r>
          </w:p>
          <w:p w14:paraId="5E941D88" w14:textId="77777777" w:rsidR="007E4C0B" w:rsidRPr="00F424F1" w:rsidRDefault="007E4C0B" w:rsidP="007E4C0B">
            <w:pPr>
              <w:ind w:firstLine="460"/>
              <w:jc w:val="both"/>
              <w:rPr>
                <w:rFonts w:eastAsia="Calibri"/>
                <w:sz w:val="20"/>
                <w:szCs w:val="20"/>
              </w:rPr>
            </w:pPr>
            <w:r w:rsidRPr="00F424F1">
              <w:rPr>
                <w:rFonts w:eastAsia="Calibri"/>
                <w:sz w:val="20"/>
                <w:szCs w:val="20"/>
              </w:rPr>
              <w:t>** Знак «–» означает, что размер для подкладки данного типа не нормируется.</w:t>
            </w:r>
          </w:p>
          <w:p w14:paraId="50CAC076" w14:textId="45554D1C" w:rsidR="000300BC" w:rsidRPr="00F424F1" w:rsidRDefault="000300BC" w:rsidP="007E4C0B">
            <w:pPr>
              <w:ind w:firstLine="460"/>
              <w:jc w:val="both"/>
            </w:pPr>
            <w:r w:rsidRPr="00F424F1">
              <w:rPr>
                <w:rFonts w:eastAsia="Calibri"/>
                <w:sz w:val="20"/>
                <w:szCs w:val="20"/>
              </w:rPr>
              <w:t>*** Нумерация отверстий установлена по мере увеличения расстояния от торца подкладки до центров отверстий.</w:t>
            </w:r>
            <w:r w:rsidRPr="00F424F1">
              <w:rPr>
                <w:rFonts w:eastAsia="Calibri"/>
              </w:rPr>
              <w:t xml:space="preserve"> </w:t>
            </w:r>
          </w:p>
        </w:tc>
      </w:tr>
    </w:tbl>
    <w:p w14:paraId="761D842F" w14:textId="584B6720" w:rsidR="00CB07AA" w:rsidRPr="00F424F1" w:rsidRDefault="00EA0400" w:rsidP="00EA0400">
      <w:pPr>
        <w:pStyle w:val="a3"/>
        <w:spacing w:line="360" w:lineRule="auto"/>
        <w:ind w:firstLine="851"/>
        <w:jc w:val="right"/>
      </w:pPr>
      <w:r w:rsidRPr="00F424F1">
        <w:t>».</w:t>
      </w:r>
    </w:p>
    <w:p w14:paraId="22DDA3F6" w14:textId="71115C17" w:rsidR="00ED00E6" w:rsidRPr="00ED00E6" w:rsidRDefault="00CD0855" w:rsidP="00ED00E6">
      <w:pPr>
        <w:spacing w:line="360" w:lineRule="auto"/>
        <w:ind w:firstLine="709"/>
        <w:outlineLvl w:val="0"/>
        <w:rPr>
          <w:sz w:val="24"/>
          <w:szCs w:val="24"/>
        </w:rPr>
      </w:pPr>
      <w:r w:rsidRPr="00F424F1">
        <w:rPr>
          <w:sz w:val="24"/>
          <w:szCs w:val="24"/>
        </w:rPr>
        <w:t xml:space="preserve">Пункт 5.1.6. </w:t>
      </w:r>
      <w:r w:rsidR="00377D3E" w:rsidRPr="00F424F1">
        <w:rPr>
          <w:sz w:val="24"/>
          <w:szCs w:val="24"/>
        </w:rPr>
        <w:t>Заменить слова:</w:t>
      </w:r>
      <w:r w:rsidR="00ED00E6" w:rsidRPr="00F424F1">
        <w:rPr>
          <w:sz w:val="24"/>
          <w:szCs w:val="24"/>
        </w:rPr>
        <w:t xml:space="preserve"> «</w:t>
      </w:r>
      <w:r w:rsidR="00377D3E" w:rsidRPr="00F424F1">
        <w:rPr>
          <w:sz w:val="24"/>
          <w:szCs w:val="24"/>
        </w:rPr>
        <w:t>под</w:t>
      </w:r>
      <w:r w:rsidR="00ED00E6" w:rsidRPr="00F424F1">
        <w:rPr>
          <w:sz w:val="24"/>
          <w:szCs w:val="24"/>
        </w:rPr>
        <w:t xml:space="preserve"> </w:t>
      </w:r>
      <w:r w:rsidR="00377D3E" w:rsidRPr="00F424F1">
        <w:rPr>
          <w:sz w:val="24"/>
          <w:szCs w:val="24"/>
        </w:rPr>
        <w:t>углом 45°</w:t>
      </w:r>
      <w:r w:rsidR="00ED00E6" w:rsidRPr="00F424F1">
        <w:rPr>
          <w:sz w:val="24"/>
          <w:szCs w:val="24"/>
        </w:rPr>
        <w:t>» «на угол 45°».</w:t>
      </w:r>
    </w:p>
    <w:p w14:paraId="68DD1A37" w14:textId="095180AE" w:rsidR="006F14C0" w:rsidRDefault="006F14C0" w:rsidP="006F14C0">
      <w:pPr>
        <w:pStyle w:val="a3"/>
        <w:spacing w:line="360" w:lineRule="auto"/>
        <w:ind w:firstLine="567"/>
        <w:jc w:val="both"/>
      </w:pPr>
      <w:r>
        <w:t>Подраздел 5.1 дополнить пунктом</w:t>
      </w:r>
      <w:r w:rsidRPr="00161B5E">
        <w:t xml:space="preserve"> 5.</w:t>
      </w:r>
      <w:r>
        <w:t>1</w:t>
      </w:r>
      <w:r w:rsidRPr="00161B5E">
        <w:t>.</w:t>
      </w:r>
      <w:r>
        <w:t>7:</w:t>
      </w:r>
    </w:p>
    <w:p w14:paraId="2872AC3B" w14:textId="611456D5" w:rsidR="005D7508" w:rsidRPr="00CC76F9" w:rsidRDefault="006F14C0" w:rsidP="005D7508">
      <w:pPr>
        <w:spacing w:line="360" w:lineRule="auto"/>
        <w:ind w:firstLine="709"/>
        <w:jc w:val="both"/>
        <w:outlineLvl w:val="0"/>
        <w:rPr>
          <w:sz w:val="24"/>
          <w:szCs w:val="24"/>
        </w:rPr>
      </w:pPr>
      <w:r>
        <w:t>«5.1.7</w:t>
      </w:r>
      <w:r w:rsidRPr="00161B5E">
        <w:t xml:space="preserve"> </w:t>
      </w:r>
      <w:r w:rsidR="005D7508" w:rsidRPr="00CC76F9">
        <w:rPr>
          <w:sz w:val="24"/>
          <w:szCs w:val="24"/>
        </w:rPr>
        <w:t>По согласованию сторон могут быть проведены испытания на выносливость подкладок под действием циклических нагрузок частотой от 5 до 10 Гц при максимальной и минимальной нагрузках в цикле (30 ± 0,3) кН и (6 ± 0,06) кН».</w:t>
      </w:r>
      <w:r w:rsidR="005D7508">
        <w:rPr>
          <w:sz w:val="24"/>
          <w:szCs w:val="24"/>
        </w:rPr>
        <w:t xml:space="preserve"> </w:t>
      </w:r>
    </w:p>
    <w:p w14:paraId="798798FF" w14:textId="52461ED0" w:rsidR="00134271" w:rsidRPr="00164FA4" w:rsidRDefault="006F14C0" w:rsidP="005D7508">
      <w:pPr>
        <w:pStyle w:val="a3"/>
        <w:spacing w:line="360" w:lineRule="auto"/>
        <w:ind w:firstLine="567"/>
        <w:jc w:val="both"/>
      </w:pPr>
      <w:r>
        <w:t>П</w:t>
      </w:r>
      <w:r w:rsidR="00134271" w:rsidRPr="00164FA4">
        <w:t>ункт 5.2.</w:t>
      </w:r>
      <w:r w:rsidR="00937636">
        <w:t>3</w:t>
      </w:r>
      <w:r w:rsidR="00134271" w:rsidRPr="00164FA4">
        <w:t xml:space="preserve"> изложить в новой редакции:</w:t>
      </w:r>
    </w:p>
    <w:p w14:paraId="62056D0A" w14:textId="2618C587" w:rsidR="00134271" w:rsidRPr="00164FA4" w:rsidRDefault="00134271" w:rsidP="00793C2B">
      <w:pPr>
        <w:spacing w:line="360" w:lineRule="auto"/>
        <w:ind w:firstLine="709"/>
        <w:jc w:val="both"/>
        <w:outlineLvl w:val="0"/>
        <w:rPr>
          <w:sz w:val="24"/>
          <w:szCs w:val="24"/>
        </w:rPr>
      </w:pPr>
      <w:r w:rsidRPr="00164FA4">
        <w:rPr>
          <w:sz w:val="24"/>
          <w:szCs w:val="24"/>
        </w:rPr>
        <w:t>«5.2.</w:t>
      </w:r>
      <w:r w:rsidR="00937636">
        <w:rPr>
          <w:sz w:val="24"/>
          <w:szCs w:val="24"/>
        </w:rPr>
        <w:t>3</w:t>
      </w:r>
      <w:r w:rsidRPr="00164FA4">
        <w:rPr>
          <w:sz w:val="24"/>
          <w:szCs w:val="24"/>
        </w:rPr>
        <w:t xml:space="preserve"> Химический состав стали подкладок должен соответствовать приведенному в таблице 3а.</w:t>
      </w:r>
    </w:p>
    <w:p w14:paraId="053502F6" w14:textId="77777777" w:rsidR="00134271" w:rsidRPr="005073BD" w:rsidRDefault="00134271" w:rsidP="00134271">
      <w:pPr>
        <w:spacing w:line="360" w:lineRule="auto"/>
        <w:jc w:val="both"/>
        <w:outlineLvl w:val="0"/>
      </w:pPr>
      <w:r w:rsidRPr="005073BD">
        <w:rPr>
          <w:spacing w:val="40"/>
        </w:rPr>
        <w:t xml:space="preserve">Таблица </w:t>
      </w:r>
      <w:r w:rsidRPr="00793C2B">
        <w:t>3а</w:t>
      </w:r>
      <w:r w:rsidRPr="005073BD">
        <w:t xml:space="preserve"> – Химический состав стали подкладок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968"/>
        <w:gridCol w:w="2076"/>
        <w:gridCol w:w="2075"/>
        <w:gridCol w:w="2076"/>
        <w:gridCol w:w="2077"/>
      </w:tblGrid>
      <w:tr w:rsidR="00164FA4" w:rsidRPr="00164FA4" w14:paraId="0D3442D4" w14:textId="77777777" w:rsidTr="003A03D3">
        <w:tc>
          <w:tcPr>
            <w:tcW w:w="10498" w:type="dxa"/>
            <w:gridSpan w:val="5"/>
          </w:tcPr>
          <w:p w14:paraId="5DBF412D" w14:textId="77777777" w:rsidR="00134271" w:rsidRPr="005073BD" w:rsidRDefault="00134271" w:rsidP="003A03D3">
            <w:pPr>
              <w:jc w:val="center"/>
              <w:outlineLvl w:val="0"/>
              <w:rPr>
                <w:sz w:val="20"/>
                <w:szCs w:val="20"/>
              </w:rPr>
            </w:pPr>
            <w:r w:rsidRPr="005073BD">
              <w:rPr>
                <w:sz w:val="20"/>
                <w:szCs w:val="20"/>
              </w:rPr>
              <w:t>Массовая доля химических элементов, %</w:t>
            </w:r>
          </w:p>
        </w:tc>
      </w:tr>
      <w:tr w:rsidR="005073BD" w:rsidRPr="00164FA4" w14:paraId="43D3D60B" w14:textId="77777777" w:rsidTr="003A03D3">
        <w:tc>
          <w:tcPr>
            <w:tcW w:w="2013" w:type="dxa"/>
            <w:vMerge w:val="restart"/>
            <w:vAlign w:val="center"/>
          </w:tcPr>
          <w:p w14:paraId="28F46C93" w14:textId="77777777" w:rsidR="005073BD" w:rsidRPr="005073BD" w:rsidRDefault="005073BD" w:rsidP="003A03D3">
            <w:pPr>
              <w:jc w:val="center"/>
              <w:outlineLvl w:val="0"/>
              <w:rPr>
                <w:sz w:val="20"/>
                <w:szCs w:val="20"/>
              </w:rPr>
            </w:pPr>
            <w:r w:rsidRPr="005073BD">
              <w:rPr>
                <w:sz w:val="20"/>
                <w:szCs w:val="20"/>
              </w:rPr>
              <w:t>Углерод</w:t>
            </w:r>
          </w:p>
        </w:tc>
        <w:tc>
          <w:tcPr>
            <w:tcW w:w="2121" w:type="dxa"/>
            <w:vMerge w:val="restart"/>
            <w:vAlign w:val="center"/>
          </w:tcPr>
          <w:p w14:paraId="43F607A9" w14:textId="77777777" w:rsidR="005073BD" w:rsidRPr="005073BD" w:rsidRDefault="005073BD" w:rsidP="003A03D3">
            <w:pPr>
              <w:jc w:val="center"/>
              <w:outlineLvl w:val="0"/>
              <w:rPr>
                <w:sz w:val="20"/>
                <w:szCs w:val="20"/>
              </w:rPr>
            </w:pPr>
            <w:r w:rsidRPr="005073BD">
              <w:rPr>
                <w:sz w:val="20"/>
                <w:szCs w:val="20"/>
              </w:rPr>
              <w:t>Марганец</w:t>
            </w:r>
          </w:p>
        </w:tc>
        <w:tc>
          <w:tcPr>
            <w:tcW w:w="2121" w:type="dxa"/>
            <w:vAlign w:val="center"/>
          </w:tcPr>
          <w:p w14:paraId="5090CA71" w14:textId="77777777" w:rsidR="005073BD" w:rsidRPr="005073BD" w:rsidRDefault="005073BD" w:rsidP="003A03D3">
            <w:pPr>
              <w:jc w:val="center"/>
              <w:outlineLvl w:val="0"/>
              <w:rPr>
                <w:sz w:val="20"/>
                <w:szCs w:val="20"/>
              </w:rPr>
            </w:pPr>
            <w:r w:rsidRPr="005073BD">
              <w:rPr>
                <w:sz w:val="20"/>
                <w:szCs w:val="20"/>
              </w:rPr>
              <w:t>Кремний</w:t>
            </w:r>
          </w:p>
        </w:tc>
        <w:tc>
          <w:tcPr>
            <w:tcW w:w="2121" w:type="dxa"/>
            <w:vAlign w:val="center"/>
          </w:tcPr>
          <w:p w14:paraId="5DB3280B" w14:textId="77777777" w:rsidR="005073BD" w:rsidRPr="005073BD" w:rsidRDefault="005073BD" w:rsidP="003A03D3">
            <w:pPr>
              <w:jc w:val="center"/>
              <w:outlineLvl w:val="0"/>
              <w:rPr>
                <w:sz w:val="20"/>
                <w:szCs w:val="20"/>
              </w:rPr>
            </w:pPr>
            <w:r w:rsidRPr="005073BD">
              <w:rPr>
                <w:sz w:val="20"/>
                <w:szCs w:val="20"/>
              </w:rPr>
              <w:t>Фосфор</w:t>
            </w:r>
          </w:p>
        </w:tc>
        <w:tc>
          <w:tcPr>
            <w:tcW w:w="2122" w:type="dxa"/>
            <w:vAlign w:val="center"/>
          </w:tcPr>
          <w:p w14:paraId="3D14036A" w14:textId="77777777" w:rsidR="005073BD" w:rsidRPr="005073BD" w:rsidRDefault="005073BD" w:rsidP="003A03D3">
            <w:pPr>
              <w:jc w:val="center"/>
              <w:outlineLvl w:val="0"/>
              <w:rPr>
                <w:sz w:val="20"/>
                <w:szCs w:val="20"/>
              </w:rPr>
            </w:pPr>
            <w:r w:rsidRPr="005073BD">
              <w:rPr>
                <w:sz w:val="20"/>
                <w:szCs w:val="20"/>
              </w:rPr>
              <w:t>Сера</w:t>
            </w:r>
          </w:p>
        </w:tc>
      </w:tr>
      <w:tr w:rsidR="005073BD" w:rsidRPr="00164FA4" w14:paraId="0BDEF08D" w14:textId="77777777" w:rsidTr="00AC3EB0">
        <w:tc>
          <w:tcPr>
            <w:tcW w:w="2013" w:type="dxa"/>
            <w:vMerge/>
            <w:tcBorders>
              <w:bottom w:val="double" w:sz="6" w:space="0" w:color="auto"/>
            </w:tcBorders>
            <w:vAlign w:val="center"/>
          </w:tcPr>
          <w:p w14:paraId="0A57F7EE" w14:textId="77777777" w:rsidR="005073BD" w:rsidRPr="005073BD" w:rsidRDefault="005073BD" w:rsidP="003A03D3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2121" w:type="dxa"/>
            <w:vMerge/>
            <w:tcBorders>
              <w:bottom w:val="double" w:sz="6" w:space="0" w:color="auto"/>
            </w:tcBorders>
            <w:vAlign w:val="center"/>
          </w:tcPr>
          <w:p w14:paraId="6BCF0AD9" w14:textId="77777777" w:rsidR="005073BD" w:rsidRPr="005073BD" w:rsidRDefault="005073BD" w:rsidP="003A03D3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6364" w:type="dxa"/>
            <w:gridSpan w:val="3"/>
            <w:tcBorders>
              <w:bottom w:val="double" w:sz="6" w:space="0" w:color="auto"/>
            </w:tcBorders>
            <w:vAlign w:val="center"/>
          </w:tcPr>
          <w:p w14:paraId="1E7F11EA" w14:textId="77F91DDC" w:rsidR="005073BD" w:rsidRPr="005073BD" w:rsidRDefault="005073BD" w:rsidP="003A03D3">
            <w:pPr>
              <w:jc w:val="center"/>
              <w:outlineLvl w:val="0"/>
              <w:rPr>
                <w:sz w:val="20"/>
                <w:szCs w:val="20"/>
              </w:rPr>
            </w:pPr>
            <w:r w:rsidRPr="005073BD">
              <w:rPr>
                <w:sz w:val="20"/>
                <w:szCs w:val="20"/>
              </w:rPr>
              <w:t>не более</w:t>
            </w:r>
          </w:p>
        </w:tc>
      </w:tr>
      <w:tr w:rsidR="005073BD" w:rsidRPr="00164FA4" w14:paraId="188AF2A5" w14:textId="77777777" w:rsidTr="00AC3EB0">
        <w:trPr>
          <w:trHeight w:val="562"/>
        </w:trPr>
        <w:tc>
          <w:tcPr>
            <w:tcW w:w="2013" w:type="dxa"/>
            <w:tcBorders>
              <w:top w:val="double" w:sz="6" w:space="0" w:color="auto"/>
            </w:tcBorders>
            <w:vAlign w:val="center"/>
          </w:tcPr>
          <w:p w14:paraId="30C74A59" w14:textId="79D7DBC8" w:rsidR="005073BD" w:rsidRPr="005073BD" w:rsidRDefault="005073BD" w:rsidP="003A03D3">
            <w:pPr>
              <w:ind w:hanging="62"/>
              <w:jc w:val="center"/>
              <w:outlineLvl w:val="0"/>
            </w:pPr>
            <w:r w:rsidRPr="005073BD">
              <w:t>0,18–0,37</w:t>
            </w:r>
          </w:p>
        </w:tc>
        <w:tc>
          <w:tcPr>
            <w:tcW w:w="2121" w:type="dxa"/>
            <w:tcBorders>
              <w:top w:val="double" w:sz="6" w:space="0" w:color="auto"/>
            </w:tcBorders>
            <w:vAlign w:val="center"/>
          </w:tcPr>
          <w:p w14:paraId="687C16D1" w14:textId="5FE6EA64" w:rsidR="005073BD" w:rsidRPr="005073BD" w:rsidRDefault="005073BD" w:rsidP="003A03D3">
            <w:pPr>
              <w:jc w:val="center"/>
              <w:outlineLvl w:val="0"/>
            </w:pPr>
            <w:r w:rsidRPr="005073BD">
              <w:t>0,40–0,80</w:t>
            </w:r>
          </w:p>
        </w:tc>
        <w:tc>
          <w:tcPr>
            <w:tcW w:w="2121" w:type="dxa"/>
            <w:tcBorders>
              <w:top w:val="double" w:sz="6" w:space="0" w:color="auto"/>
            </w:tcBorders>
            <w:vAlign w:val="center"/>
          </w:tcPr>
          <w:p w14:paraId="76D4A6C4" w14:textId="23206B1F" w:rsidR="005073BD" w:rsidRPr="005073BD" w:rsidRDefault="005073BD" w:rsidP="003A03D3">
            <w:pPr>
              <w:jc w:val="center"/>
              <w:outlineLvl w:val="0"/>
            </w:pPr>
            <w:r w:rsidRPr="005073BD">
              <w:t>0,30</w:t>
            </w:r>
          </w:p>
        </w:tc>
        <w:tc>
          <w:tcPr>
            <w:tcW w:w="2121" w:type="dxa"/>
            <w:tcBorders>
              <w:top w:val="double" w:sz="6" w:space="0" w:color="auto"/>
            </w:tcBorders>
            <w:vAlign w:val="center"/>
          </w:tcPr>
          <w:p w14:paraId="570EABAE" w14:textId="411A2594" w:rsidR="005073BD" w:rsidRPr="005073BD" w:rsidRDefault="005073BD" w:rsidP="003A03D3">
            <w:pPr>
              <w:jc w:val="center"/>
              <w:outlineLvl w:val="0"/>
            </w:pPr>
            <w:r w:rsidRPr="005073BD">
              <w:t>0,040</w:t>
            </w:r>
          </w:p>
        </w:tc>
        <w:tc>
          <w:tcPr>
            <w:tcW w:w="2122" w:type="dxa"/>
            <w:tcBorders>
              <w:top w:val="double" w:sz="6" w:space="0" w:color="auto"/>
            </w:tcBorders>
            <w:vAlign w:val="center"/>
          </w:tcPr>
          <w:p w14:paraId="7B842BA2" w14:textId="7C96D299" w:rsidR="005073BD" w:rsidRPr="005073BD" w:rsidRDefault="005073BD" w:rsidP="003A03D3">
            <w:pPr>
              <w:jc w:val="center"/>
              <w:outlineLvl w:val="0"/>
            </w:pPr>
            <w:r w:rsidRPr="005073BD">
              <w:t>0,050</w:t>
            </w:r>
          </w:p>
        </w:tc>
      </w:tr>
    </w:tbl>
    <w:p w14:paraId="3FFE00FD" w14:textId="77777777" w:rsidR="00134271" w:rsidRPr="00164FA4" w:rsidRDefault="00134271" w:rsidP="00BE37CD">
      <w:pPr>
        <w:pStyle w:val="a3"/>
        <w:ind w:firstLine="851"/>
        <w:jc w:val="right"/>
      </w:pPr>
      <w:r w:rsidRPr="00164FA4">
        <w:t>»</w:t>
      </w:r>
    </w:p>
    <w:p w14:paraId="565D76B1" w14:textId="73DF0C4D" w:rsidR="00B307C2" w:rsidRDefault="00F16032" w:rsidP="007D6851">
      <w:pPr>
        <w:spacing w:line="360" w:lineRule="auto"/>
        <w:ind w:firstLine="567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Пу</w:t>
      </w:r>
      <w:r w:rsidR="00B307C2" w:rsidRPr="00F16032">
        <w:rPr>
          <w:sz w:val="24"/>
          <w:szCs w:val="24"/>
        </w:rPr>
        <w:t xml:space="preserve">нкт 5.3.1. </w:t>
      </w:r>
      <w:r>
        <w:rPr>
          <w:sz w:val="24"/>
          <w:szCs w:val="24"/>
        </w:rPr>
        <w:t>И</w:t>
      </w:r>
      <w:r w:rsidR="00B307C2" w:rsidRPr="00F16032">
        <w:rPr>
          <w:sz w:val="24"/>
          <w:szCs w:val="24"/>
        </w:rPr>
        <w:t xml:space="preserve">сключить знак сноски – </w:t>
      </w:r>
      <w:r w:rsidR="00B307C2" w:rsidRPr="00F16032">
        <w:rPr>
          <w:sz w:val="24"/>
          <w:szCs w:val="24"/>
          <w:vertAlign w:val="superscript"/>
        </w:rPr>
        <w:t>«</w:t>
      </w:r>
      <w:r w:rsidR="00164FA4" w:rsidRPr="00F16032">
        <w:rPr>
          <w:sz w:val="24"/>
          <w:szCs w:val="24"/>
          <w:vertAlign w:val="superscript"/>
        </w:rPr>
        <w:t>1)</w:t>
      </w:r>
      <w:r w:rsidR="00B307C2" w:rsidRPr="00F16032">
        <w:rPr>
          <w:sz w:val="24"/>
          <w:szCs w:val="24"/>
          <w:vertAlign w:val="superscript"/>
        </w:rPr>
        <w:t>»</w:t>
      </w:r>
      <w:r w:rsidR="00B307C2" w:rsidRPr="00F16032">
        <w:rPr>
          <w:sz w:val="24"/>
          <w:szCs w:val="24"/>
        </w:rPr>
        <w:t>, исключить сноску</w:t>
      </w:r>
      <w:r w:rsidR="00164FA4" w:rsidRPr="00F16032">
        <w:rPr>
          <w:sz w:val="24"/>
          <w:szCs w:val="24"/>
        </w:rPr>
        <w:t xml:space="preserve"> </w:t>
      </w:r>
      <w:r w:rsidR="00164FA4" w:rsidRPr="00F16032">
        <w:rPr>
          <w:sz w:val="24"/>
          <w:szCs w:val="24"/>
          <w:vertAlign w:val="superscript"/>
        </w:rPr>
        <w:t>1)</w:t>
      </w:r>
      <w:r>
        <w:rPr>
          <w:sz w:val="24"/>
          <w:szCs w:val="24"/>
        </w:rPr>
        <w:t xml:space="preserve">, </w:t>
      </w:r>
      <w:r w:rsidR="0016087C">
        <w:rPr>
          <w:sz w:val="24"/>
          <w:szCs w:val="24"/>
        </w:rPr>
        <w:t xml:space="preserve">дополнить ссылкой: </w:t>
      </w:r>
      <w:r w:rsidR="00B829BA">
        <w:rPr>
          <w:sz w:val="24"/>
          <w:szCs w:val="24"/>
        </w:rPr>
        <w:t>«</w:t>
      </w:r>
      <w:r w:rsidR="009F2CFD">
        <w:rPr>
          <w:sz w:val="24"/>
          <w:szCs w:val="24"/>
        </w:rPr>
        <w:t xml:space="preserve">ГОСТ </w:t>
      </w:r>
      <w:r>
        <w:rPr>
          <w:sz w:val="24"/>
          <w:szCs w:val="24"/>
        </w:rPr>
        <w:t>32406</w:t>
      </w:r>
      <w:r w:rsidR="00B829BA">
        <w:rPr>
          <w:sz w:val="24"/>
          <w:szCs w:val="24"/>
        </w:rPr>
        <w:t>»</w:t>
      </w:r>
      <w:r>
        <w:rPr>
          <w:sz w:val="24"/>
          <w:szCs w:val="24"/>
        </w:rPr>
        <w:t>.</w:t>
      </w:r>
    </w:p>
    <w:p w14:paraId="7A327141" w14:textId="5358751A" w:rsidR="00B37FFC" w:rsidRPr="00161B5E" w:rsidRDefault="00B37FFC" w:rsidP="007D6851">
      <w:pPr>
        <w:pStyle w:val="a3"/>
        <w:spacing w:line="360" w:lineRule="auto"/>
        <w:ind w:firstLine="567"/>
      </w:pPr>
      <w:r w:rsidRPr="00161B5E">
        <w:t>Пункт 5.3.2 изложить в редакции:</w:t>
      </w:r>
    </w:p>
    <w:p w14:paraId="7C2FC318" w14:textId="45A9EB75" w:rsidR="00B37FFC" w:rsidRDefault="00B37FFC" w:rsidP="007D6851">
      <w:pPr>
        <w:pStyle w:val="a3"/>
        <w:spacing w:line="360" w:lineRule="auto"/>
        <w:ind w:firstLine="567"/>
        <w:jc w:val="both"/>
      </w:pPr>
      <w:r w:rsidRPr="00161B5E">
        <w:t>«5.3.2 Гамма-процентная наработка подкладок до отказа должна составлять 100 млн т брутто при Ɣ, равной 97,5</w:t>
      </w:r>
      <w:r w:rsidR="001C56FC" w:rsidRPr="00161B5E">
        <w:t xml:space="preserve"> </w:t>
      </w:r>
      <w:r w:rsidRPr="00161B5E">
        <w:t>%».</w:t>
      </w:r>
    </w:p>
    <w:p w14:paraId="391D1447" w14:textId="5D170F9F" w:rsidR="006F14C0" w:rsidRPr="00161B5E" w:rsidRDefault="006F14C0" w:rsidP="007D6851">
      <w:pPr>
        <w:pStyle w:val="a3"/>
        <w:spacing w:line="360" w:lineRule="auto"/>
        <w:ind w:firstLine="567"/>
        <w:jc w:val="both"/>
      </w:pPr>
      <w:r>
        <w:t>Пункт 5.3.3 исключить.</w:t>
      </w:r>
    </w:p>
    <w:p w14:paraId="3555069B" w14:textId="77777777" w:rsidR="008E3B82" w:rsidRPr="00161B5E" w:rsidRDefault="008E3B82" w:rsidP="007D6851">
      <w:pPr>
        <w:pStyle w:val="a3"/>
        <w:spacing w:line="360" w:lineRule="auto"/>
        <w:ind w:firstLine="567"/>
        <w:jc w:val="both"/>
      </w:pPr>
      <w:r w:rsidRPr="00161B5E">
        <w:t>Пункт 5.4.3 изложить в новой редакции:</w:t>
      </w:r>
    </w:p>
    <w:p w14:paraId="19EB3749" w14:textId="77777777" w:rsidR="008E3B82" w:rsidRPr="00161B5E" w:rsidRDefault="008E3B82" w:rsidP="00BA1F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rPr>
          <w:rFonts w:eastAsia="Times New Roman"/>
          <w:sz w:val="24"/>
          <w:szCs w:val="24"/>
          <w:lang w:eastAsia="ru-RU"/>
        </w:rPr>
      </w:pPr>
      <w:r w:rsidRPr="00161B5E">
        <w:rPr>
          <w:rFonts w:eastAsia="Times New Roman"/>
          <w:sz w:val="24"/>
          <w:szCs w:val="24"/>
          <w:lang w:eastAsia="ru-RU"/>
        </w:rPr>
        <w:lastRenderedPageBreak/>
        <w:t>«5.4.3 На две подкладки от каждой партии прикрепляют металлические ярлыки, содержащие следующую маркировку на государственном языке изготовителя и на русском языке:</w:t>
      </w:r>
    </w:p>
    <w:p w14:paraId="6FB4B03A" w14:textId="77777777" w:rsidR="008E3B82" w:rsidRPr="00161B5E" w:rsidRDefault="008E3B82" w:rsidP="008E3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161B5E">
        <w:rPr>
          <w:rFonts w:eastAsia="Times New Roman"/>
          <w:sz w:val="24"/>
          <w:szCs w:val="24"/>
          <w:lang w:eastAsia="ru-RU"/>
        </w:rPr>
        <w:t>- наименование изготовителя и (или) товарный знак (при наличии), условное обозначение предприятия-изготовителя;</w:t>
      </w:r>
    </w:p>
    <w:p w14:paraId="01D99091" w14:textId="77777777" w:rsidR="008E3B82" w:rsidRPr="00161B5E" w:rsidRDefault="008E3B82" w:rsidP="008E3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161B5E">
        <w:rPr>
          <w:rFonts w:eastAsia="Times New Roman"/>
          <w:sz w:val="24"/>
          <w:szCs w:val="24"/>
          <w:lang w:eastAsia="ru-RU"/>
        </w:rPr>
        <w:t>- наименование продукции и (или) обозначение в соответствии с конструкторской документацией, сорт;</w:t>
      </w:r>
    </w:p>
    <w:p w14:paraId="128BC8F2" w14:textId="77777777" w:rsidR="008E3B82" w:rsidRPr="00161B5E" w:rsidRDefault="008E3B82" w:rsidP="008E3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161B5E">
        <w:rPr>
          <w:rFonts w:eastAsia="Times New Roman"/>
          <w:sz w:val="24"/>
          <w:szCs w:val="24"/>
          <w:lang w:eastAsia="ru-RU"/>
        </w:rPr>
        <w:t>- марка стали или ее условное обозначение;</w:t>
      </w:r>
    </w:p>
    <w:p w14:paraId="17A89D39" w14:textId="77777777" w:rsidR="008E3B82" w:rsidRPr="00161B5E" w:rsidRDefault="008E3B82" w:rsidP="008E3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161B5E">
        <w:rPr>
          <w:rFonts w:eastAsia="Times New Roman"/>
          <w:sz w:val="24"/>
          <w:szCs w:val="24"/>
          <w:lang w:eastAsia="ru-RU"/>
        </w:rPr>
        <w:t>- единый знак обращения продукции на рынке;</w:t>
      </w:r>
    </w:p>
    <w:p w14:paraId="3AA44BC1" w14:textId="77777777" w:rsidR="008E3B82" w:rsidRPr="00161B5E" w:rsidRDefault="008E3B82" w:rsidP="008E3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161B5E">
        <w:rPr>
          <w:rFonts w:eastAsia="Times New Roman"/>
          <w:sz w:val="24"/>
          <w:szCs w:val="24"/>
          <w:lang w:eastAsia="ru-RU"/>
        </w:rPr>
        <w:t>- год и месяц изготовления подкладок;</w:t>
      </w:r>
    </w:p>
    <w:p w14:paraId="4BFAFFDB" w14:textId="77777777" w:rsidR="008E3B82" w:rsidRPr="00161B5E" w:rsidRDefault="008E3B82" w:rsidP="008E3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161B5E">
        <w:rPr>
          <w:rFonts w:eastAsia="Times New Roman"/>
          <w:sz w:val="24"/>
          <w:szCs w:val="24"/>
          <w:lang w:eastAsia="ru-RU"/>
        </w:rPr>
        <w:t>- масса партии в тоннах;</w:t>
      </w:r>
    </w:p>
    <w:p w14:paraId="77365F1B" w14:textId="77777777" w:rsidR="008E3B82" w:rsidRPr="00161B5E" w:rsidRDefault="008E3B82" w:rsidP="008E3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161B5E">
        <w:rPr>
          <w:rFonts w:eastAsia="Times New Roman"/>
          <w:sz w:val="24"/>
          <w:szCs w:val="24"/>
          <w:lang w:eastAsia="ru-RU"/>
        </w:rPr>
        <w:t>- номер партии;</w:t>
      </w:r>
    </w:p>
    <w:p w14:paraId="7BEB73E2" w14:textId="77777777" w:rsidR="008E3B82" w:rsidRPr="00161B5E" w:rsidRDefault="008E3B82" w:rsidP="008E3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161B5E">
        <w:rPr>
          <w:rFonts w:eastAsia="Times New Roman"/>
          <w:sz w:val="24"/>
          <w:szCs w:val="24"/>
          <w:lang w:eastAsia="ru-RU"/>
        </w:rPr>
        <w:t>- степень точности подкладок;</w:t>
      </w:r>
    </w:p>
    <w:p w14:paraId="12C9A6A8" w14:textId="77777777" w:rsidR="008E3B82" w:rsidRPr="00161B5E" w:rsidRDefault="008E3B82" w:rsidP="008E3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161B5E">
        <w:rPr>
          <w:rFonts w:eastAsia="Times New Roman"/>
          <w:sz w:val="24"/>
          <w:szCs w:val="24"/>
          <w:lang w:eastAsia="ru-RU"/>
        </w:rPr>
        <w:t>- клеймо службы технического контроля и представителя владельца инфраструктуры.</w:t>
      </w:r>
    </w:p>
    <w:p w14:paraId="5D0B30C1" w14:textId="77777777" w:rsidR="008E3B82" w:rsidRPr="00161B5E" w:rsidRDefault="008E3B82" w:rsidP="008E3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161B5E">
        <w:rPr>
          <w:rFonts w:eastAsia="Times New Roman"/>
          <w:sz w:val="24"/>
          <w:szCs w:val="24"/>
          <w:lang w:eastAsia="ru-RU"/>
        </w:rPr>
        <w:t>Ярлыки должны быть надежно прикреплены к подкладкам.</w:t>
      </w:r>
    </w:p>
    <w:p w14:paraId="115A3F06" w14:textId="6AD34278" w:rsidR="008E3B82" w:rsidRPr="00161B5E" w:rsidRDefault="008E3B82" w:rsidP="008E3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161B5E">
        <w:rPr>
          <w:rFonts w:eastAsia="Times New Roman"/>
          <w:sz w:val="24"/>
          <w:szCs w:val="24"/>
          <w:lang w:eastAsia="ru-RU"/>
        </w:rPr>
        <w:t xml:space="preserve">Допускается изготовление ярлыков из пластика при условии обеспечения сохранности идентификационных признаков, наносимых на </w:t>
      </w:r>
      <w:r w:rsidR="001C56FC" w:rsidRPr="00161B5E">
        <w:rPr>
          <w:rFonts w:eastAsia="Times New Roman"/>
          <w:sz w:val="24"/>
          <w:szCs w:val="24"/>
          <w:lang w:eastAsia="ru-RU"/>
        </w:rPr>
        <w:t>ярлык</w:t>
      </w:r>
      <w:r w:rsidRPr="00161B5E">
        <w:rPr>
          <w:rFonts w:eastAsia="Times New Roman"/>
          <w:sz w:val="24"/>
          <w:szCs w:val="24"/>
          <w:lang w:eastAsia="ru-RU"/>
        </w:rPr>
        <w:t>, до момента получения продукции потребителем».</w:t>
      </w:r>
    </w:p>
    <w:p w14:paraId="5E621985" w14:textId="77777777" w:rsidR="001B21FF" w:rsidRDefault="00BA1F28" w:rsidP="00BA1F28">
      <w:pPr>
        <w:pStyle w:val="a3"/>
        <w:spacing w:line="360" w:lineRule="auto"/>
        <w:ind w:firstLine="709"/>
      </w:pPr>
      <w:r w:rsidRPr="00161B5E">
        <w:t>Пункт 6.3</w:t>
      </w:r>
      <w:r w:rsidR="001B21FF">
        <w:t xml:space="preserve"> изложить в новой редакции:</w:t>
      </w:r>
    </w:p>
    <w:p w14:paraId="23DEF46D" w14:textId="40D5B7C0" w:rsidR="001B21FF" w:rsidRPr="005D7508" w:rsidRDefault="001B21FF" w:rsidP="001B21FF">
      <w:pPr>
        <w:pStyle w:val="a3"/>
        <w:spacing w:line="360" w:lineRule="auto"/>
        <w:ind w:firstLine="709"/>
        <w:jc w:val="both"/>
      </w:pPr>
      <w:r>
        <w:t xml:space="preserve">6.3 </w:t>
      </w:r>
      <w:r w:rsidRPr="005D7508">
        <w:t>«Гамма-процентную наработку подкладок до отказа (см. 5.3.1) определяют по результатам полигонных испытаний при постановке на производство.</w:t>
      </w:r>
    </w:p>
    <w:p w14:paraId="3B53BFBB" w14:textId="77777777" w:rsidR="001B21FF" w:rsidRPr="000C23CF" w:rsidRDefault="001B21FF" w:rsidP="001B21FF">
      <w:pPr>
        <w:pStyle w:val="a3"/>
        <w:spacing w:line="360" w:lineRule="auto"/>
        <w:ind w:firstLine="709"/>
      </w:pPr>
      <w:r w:rsidRPr="005D7508">
        <w:t>Выносливость подкладок под действием циклических нагрузок определяют по согласованию сторон».</w:t>
      </w:r>
      <w:r>
        <w:t xml:space="preserve"> </w:t>
      </w:r>
    </w:p>
    <w:p w14:paraId="0B74396F" w14:textId="7479E877" w:rsidR="00E11043" w:rsidRDefault="00E11043" w:rsidP="006D2325">
      <w:pPr>
        <w:pStyle w:val="a3"/>
        <w:spacing w:line="360" w:lineRule="auto"/>
        <w:ind w:firstLine="851"/>
        <w:jc w:val="both"/>
      </w:pPr>
      <w:r w:rsidRPr="00161B5E">
        <w:t xml:space="preserve">Пункт 6.5. Первый абзац после слова «подкладки» дополнить словами: «нормальной </w:t>
      </w:r>
      <w:r w:rsidR="00D66DF7" w:rsidRPr="00161B5E">
        <w:t>степени</w:t>
      </w:r>
      <w:r w:rsidR="00D66DF7">
        <w:t xml:space="preserve"> </w:t>
      </w:r>
      <w:r w:rsidRPr="004D3B34">
        <w:t>точности изготовления».</w:t>
      </w:r>
    </w:p>
    <w:p w14:paraId="734534BD" w14:textId="3AE20204" w:rsidR="006D2325" w:rsidRPr="00381D5A" w:rsidRDefault="006D2325" w:rsidP="006D2325">
      <w:pPr>
        <w:pStyle w:val="a3"/>
        <w:spacing w:line="360" w:lineRule="auto"/>
        <w:ind w:firstLine="851"/>
        <w:jc w:val="both"/>
      </w:pPr>
      <w:r w:rsidRPr="00381D5A">
        <w:t xml:space="preserve">Пункт 6.7 изложить </w:t>
      </w:r>
      <w:r w:rsidRPr="006B5724">
        <w:t xml:space="preserve">в </w:t>
      </w:r>
      <w:r w:rsidR="003B4B9A" w:rsidRPr="006B5724">
        <w:t>новой</w:t>
      </w:r>
      <w:r w:rsidR="003B4B9A">
        <w:t xml:space="preserve"> </w:t>
      </w:r>
      <w:r w:rsidRPr="00381D5A">
        <w:t>редакции:</w:t>
      </w:r>
    </w:p>
    <w:p w14:paraId="4105216F" w14:textId="7ED86A95" w:rsidR="006D2325" w:rsidRDefault="006D2325" w:rsidP="006D2325">
      <w:pPr>
        <w:pStyle w:val="a3"/>
        <w:spacing w:line="360" w:lineRule="auto"/>
        <w:ind w:firstLine="851"/>
        <w:jc w:val="both"/>
      </w:pPr>
      <w:r w:rsidRPr="00381D5A">
        <w:t xml:space="preserve">«6.7 При приемо-сдаточных испытаниях от партии отбирают не менее 1 % подкладок методом </w:t>
      </w:r>
      <w:r w:rsidR="00CF1662" w:rsidRPr="00381D5A">
        <w:t xml:space="preserve">отбора </w:t>
      </w:r>
      <w:r w:rsidRPr="00381D5A">
        <w:t>«вслепую» по ГОСТ 18321 для проверки внешнего вида, качества поверхности прилегания подкладок к подошве рельса и шпале (см. 5.1.2</w:t>
      </w:r>
      <w:r w:rsidRPr="00161B5E">
        <w:t>),</w:t>
      </w:r>
      <w:r w:rsidR="00BF107E" w:rsidRPr="00161B5E">
        <w:rPr>
          <w:sz w:val="22"/>
          <w:szCs w:val="22"/>
        </w:rPr>
        <w:t xml:space="preserve"> </w:t>
      </w:r>
      <w:r w:rsidR="00BF107E" w:rsidRPr="00161B5E">
        <w:t>не менее 3% - для контроля вогнутости и выпуклости поверхности прилегания подкладок к подошве рельса и шпале,</w:t>
      </w:r>
      <w:r w:rsidRPr="00161B5E">
        <w:t xml:space="preserve"> а также одну подкладку для испытания на изгиб (см. 5.1.6).</w:t>
      </w:r>
    </w:p>
    <w:p w14:paraId="39A67A28" w14:textId="77777777" w:rsidR="00833522" w:rsidRPr="00AA1D7A" w:rsidRDefault="00BA1F28" w:rsidP="006D2325">
      <w:pPr>
        <w:pStyle w:val="a3"/>
        <w:spacing w:line="360" w:lineRule="auto"/>
        <w:ind w:firstLine="851"/>
        <w:jc w:val="both"/>
      </w:pPr>
      <w:r w:rsidRPr="00AA1D7A">
        <w:t>Пункт 6.10</w:t>
      </w:r>
      <w:r w:rsidR="00833522" w:rsidRPr="00AA1D7A">
        <w:t xml:space="preserve"> изложить в новой редакции: </w:t>
      </w:r>
    </w:p>
    <w:p w14:paraId="4F7DCACB" w14:textId="23C0FC3D" w:rsidR="00BA1F28" w:rsidRPr="00AA1D7A" w:rsidRDefault="00833522" w:rsidP="006D2325">
      <w:pPr>
        <w:pStyle w:val="a3"/>
        <w:spacing w:line="360" w:lineRule="auto"/>
        <w:ind w:firstLine="851"/>
        <w:jc w:val="both"/>
      </w:pPr>
      <w:r w:rsidRPr="00AA1D7A">
        <w:t xml:space="preserve">«6.10 </w:t>
      </w:r>
      <w:r w:rsidR="00E67834" w:rsidRPr="00AA1D7A">
        <w:t>Испытания</w:t>
      </w:r>
      <w:r w:rsidRPr="00AA1D7A">
        <w:rPr>
          <w:color w:val="000000"/>
        </w:rPr>
        <w:t xml:space="preserve"> подкладок в целях подтверждения соответствия</w:t>
      </w:r>
      <w:r w:rsidR="00E67834" w:rsidRPr="00AA1D7A">
        <w:rPr>
          <w:color w:val="000000"/>
        </w:rPr>
        <w:t xml:space="preserve"> проводят</w:t>
      </w:r>
      <w:r w:rsidRPr="00AA1D7A">
        <w:rPr>
          <w:color w:val="000000"/>
        </w:rPr>
        <w:t xml:space="preserve"> по 7.1, 7.2, </w:t>
      </w:r>
      <w:r w:rsidR="00CA5AAE" w:rsidRPr="00AA1D7A">
        <w:rPr>
          <w:color w:val="000000"/>
        </w:rPr>
        <w:t xml:space="preserve">7.4, </w:t>
      </w:r>
      <w:r w:rsidRPr="00AA1D7A">
        <w:rPr>
          <w:color w:val="000000"/>
        </w:rPr>
        <w:t xml:space="preserve">7.5 </w:t>
      </w:r>
      <w:r w:rsidR="00E67834" w:rsidRPr="00AA1D7A">
        <w:rPr>
          <w:color w:val="000000"/>
        </w:rPr>
        <w:t>на</w:t>
      </w:r>
      <w:r w:rsidRPr="00AA1D7A">
        <w:rPr>
          <w:color w:val="000000"/>
        </w:rPr>
        <w:t xml:space="preserve"> 20 </w:t>
      </w:r>
      <w:r w:rsidR="00E67834" w:rsidRPr="00AA1D7A">
        <w:rPr>
          <w:color w:val="000000"/>
        </w:rPr>
        <w:t>подкладках</w:t>
      </w:r>
      <w:r w:rsidRPr="00AA1D7A">
        <w:rPr>
          <w:color w:val="000000"/>
        </w:rPr>
        <w:t>, по 7.3</w:t>
      </w:r>
      <w:r w:rsidR="00CA5AAE" w:rsidRPr="00AA1D7A">
        <w:rPr>
          <w:color w:val="000000"/>
        </w:rPr>
        <w:t xml:space="preserve"> – </w:t>
      </w:r>
      <w:r w:rsidR="00E67834" w:rsidRPr="00AA1D7A">
        <w:rPr>
          <w:color w:val="000000"/>
        </w:rPr>
        <w:t xml:space="preserve">на </w:t>
      </w:r>
      <w:r w:rsidR="00CA5AAE" w:rsidRPr="00AA1D7A">
        <w:rPr>
          <w:color w:val="000000"/>
        </w:rPr>
        <w:t xml:space="preserve">одной, </w:t>
      </w:r>
      <w:r w:rsidR="00E67834" w:rsidRPr="00AA1D7A">
        <w:rPr>
          <w:color w:val="000000"/>
        </w:rPr>
        <w:t xml:space="preserve">отобранных </w:t>
      </w:r>
      <w:r w:rsidRPr="00AA1D7A">
        <w:rPr>
          <w:color w:val="000000"/>
        </w:rPr>
        <w:t xml:space="preserve">  методом «вслепую» по </w:t>
      </w:r>
      <w:hyperlink r:id="rId15" w:anchor="000000000000000000000000000000000000000000000000007D20K3" w:history="1">
        <w:r w:rsidRPr="00AA1D7A">
          <w:rPr>
            <w:rStyle w:val="ad"/>
            <w:color w:val="auto"/>
            <w:u w:val="none"/>
          </w:rPr>
          <w:t>ГОСТ 18321</w:t>
        </w:r>
      </w:hyperlink>
      <w:r w:rsidRPr="00AA1D7A">
        <w:rPr>
          <w:color w:val="000000"/>
        </w:rPr>
        <w:t xml:space="preserve"> из партии, прошедшей приемо-сдаточные испытания</w:t>
      </w:r>
      <w:r w:rsidR="00CA5AAE" w:rsidRPr="00AA1D7A">
        <w:rPr>
          <w:color w:val="000000"/>
        </w:rPr>
        <w:t>».</w:t>
      </w:r>
      <w:r w:rsidR="00BA1F28" w:rsidRPr="00AA1D7A">
        <w:t xml:space="preserve"> </w:t>
      </w:r>
    </w:p>
    <w:p w14:paraId="6C5EDD75" w14:textId="70AFD3A6" w:rsidR="00CA5AAE" w:rsidRPr="00AA1D7A" w:rsidRDefault="00F62F87" w:rsidP="007D6851">
      <w:pPr>
        <w:pStyle w:val="a3"/>
        <w:spacing w:line="360" w:lineRule="auto"/>
        <w:ind w:firstLine="567"/>
      </w:pPr>
      <w:r w:rsidRPr="00AA1D7A">
        <w:lastRenderedPageBreak/>
        <w:t>Пункт 6.11. Заменить ссылк</w:t>
      </w:r>
      <w:r w:rsidR="00CA5AAE" w:rsidRPr="00AA1D7A">
        <w:t>у</w:t>
      </w:r>
      <w:r w:rsidRPr="00AA1D7A">
        <w:t xml:space="preserve">: </w:t>
      </w:r>
      <w:r w:rsidR="00CA5AAE" w:rsidRPr="00AA1D7A">
        <w:t>«5.3.2» на «7.7»;</w:t>
      </w:r>
    </w:p>
    <w:p w14:paraId="684F5F9C" w14:textId="5E456C17" w:rsidR="00F62F87" w:rsidRPr="00AA1D7A" w:rsidRDefault="00CA5AAE" w:rsidP="007D6851">
      <w:pPr>
        <w:pStyle w:val="a3"/>
        <w:spacing w:line="360" w:lineRule="auto"/>
        <w:ind w:firstLine="567"/>
      </w:pPr>
      <w:r w:rsidRPr="00AA1D7A">
        <w:t>заменить слова:</w:t>
      </w:r>
      <w:r w:rsidR="00D00832" w:rsidRPr="00AA1D7A">
        <w:t xml:space="preserve"> </w:t>
      </w:r>
      <w:r w:rsidR="00164FA4" w:rsidRPr="00AA1D7A">
        <w:t>«</w:t>
      </w:r>
      <w:r w:rsidRPr="00AA1D7A">
        <w:rPr>
          <w:color w:val="000000"/>
        </w:rPr>
        <w:t xml:space="preserve">(методом наибольшей объективности) по </w:t>
      </w:r>
      <w:r w:rsidR="00F62F87" w:rsidRPr="00AA1D7A">
        <w:t>ГОСТ 18321</w:t>
      </w:r>
      <w:r w:rsidR="00F16032" w:rsidRPr="00AA1D7A">
        <w:t>–</w:t>
      </w:r>
      <w:r w:rsidR="00F62F87" w:rsidRPr="00AA1D7A">
        <w:t>73</w:t>
      </w:r>
      <w:r w:rsidR="003B4B9A" w:rsidRPr="00AA1D7A">
        <w:t xml:space="preserve"> (пункт 3.4)</w:t>
      </w:r>
      <w:r w:rsidR="004E5774" w:rsidRPr="00AA1D7A">
        <w:t>»</w:t>
      </w:r>
      <w:r w:rsidR="00F62F87" w:rsidRPr="00AA1D7A">
        <w:t xml:space="preserve"> </w:t>
      </w:r>
      <w:r w:rsidR="002061F6" w:rsidRPr="00AA1D7A">
        <w:t>на «ГОСТ 18321</w:t>
      </w:r>
      <w:r w:rsidR="00F16032" w:rsidRPr="00AA1D7A">
        <w:t>»</w:t>
      </w:r>
      <w:r w:rsidR="004A79D7" w:rsidRPr="00AA1D7A">
        <w:t>.</w:t>
      </w:r>
    </w:p>
    <w:p w14:paraId="1C2073E8" w14:textId="77777777" w:rsidR="00D00832" w:rsidRPr="00AA1D7A" w:rsidRDefault="00D00832" w:rsidP="007D6851">
      <w:pPr>
        <w:pStyle w:val="a3"/>
        <w:spacing w:line="360" w:lineRule="auto"/>
        <w:ind w:firstLine="567"/>
      </w:pPr>
      <w:r w:rsidRPr="00AA1D7A">
        <w:t>Пункт 6.12 изложить в новой редакции:</w:t>
      </w:r>
    </w:p>
    <w:p w14:paraId="2850A857" w14:textId="72F6E3DD" w:rsidR="00D00832" w:rsidRPr="00AA1D7A" w:rsidRDefault="00D00832" w:rsidP="007D6851">
      <w:pPr>
        <w:pStyle w:val="a3"/>
        <w:spacing w:line="360" w:lineRule="auto"/>
        <w:ind w:firstLine="567"/>
      </w:pPr>
      <w:r w:rsidRPr="00AA1D7A">
        <w:t>«6.12 Химический состав по 7.6 указывают по результатам анализа ковшовой пробы, приведенной в паспорте плавки».</w:t>
      </w:r>
    </w:p>
    <w:p w14:paraId="1C1222EA" w14:textId="614DC7CE" w:rsidR="00B84001" w:rsidRPr="00AA1D7A" w:rsidRDefault="008D43B2" w:rsidP="007D6851">
      <w:pPr>
        <w:pStyle w:val="a3"/>
        <w:spacing w:line="360" w:lineRule="auto"/>
        <w:ind w:firstLine="567"/>
        <w:jc w:val="both"/>
      </w:pPr>
      <w:r w:rsidRPr="00AA1D7A">
        <w:t>Дополнить</w:t>
      </w:r>
      <w:r w:rsidR="00B84001" w:rsidRPr="00AA1D7A">
        <w:t xml:space="preserve"> пункт</w:t>
      </w:r>
      <w:r w:rsidR="004B1BB1">
        <w:t>о</w:t>
      </w:r>
      <w:r w:rsidR="004B26A7">
        <w:t>м</w:t>
      </w:r>
      <w:r w:rsidR="00B84001" w:rsidRPr="00AA1D7A">
        <w:t xml:space="preserve"> 6.14</w:t>
      </w:r>
      <w:r w:rsidR="00B84001" w:rsidRPr="004B1BB1">
        <w:t>:</w:t>
      </w:r>
    </w:p>
    <w:p w14:paraId="0810E419" w14:textId="2BEFFB26" w:rsidR="00161B5E" w:rsidRPr="004B26A7" w:rsidRDefault="004B26A7" w:rsidP="007D6851">
      <w:pPr>
        <w:spacing w:line="360" w:lineRule="auto"/>
        <w:ind w:firstLine="567"/>
        <w:jc w:val="both"/>
        <w:rPr>
          <w:sz w:val="24"/>
          <w:szCs w:val="24"/>
        </w:rPr>
      </w:pPr>
      <w:r w:rsidRPr="004B26A7">
        <w:rPr>
          <w:sz w:val="24"/>
          <w:szCs w:val="24"/>
        </w:rPr>
        <w:t xml:space="preserve">«6.14 </w:t>
      </w:r>
      <w:r w:rsidR="00161B5E" w:rsidRPr="004B26A7">
        <w:rPr>
          <w:sz w:val="24"/>
          <w:szCs w:val="24"/>
        </w:rPr>
        <w:t xml:space="preserve">Подкладки повышенной точности первого сорта предназначены для использования на железнодорожных путях общего пользования. </w:t>
      </w:r>
    </w:p>
    <w:p w14:paraId="332AF553" w14:textId="78652124" w:rsidR="00161B5E" w:rsidRDefault="00161B5E" w:rsidP="007D6851">
      <w:pPr>
        <w:pStyle w:val="a3"/>
        <w:spacing w:line="360" w:lineRule="auto"/>
        <w:ind w:firstLine="567"/>
        <w:jc w:val="both"/>
      </w:pPr>
      <w:r w:rsidRPr="004B26A7">
        <w:t>Подкладки нормальной точности первого и второго сорта изготовления могут быть использованы только на железнодоро</w:t>
      </w:r>
      <w:r w:rsidR="004B26A7">
        <w:t>жных путях необщего пользования</w:t>
      </w:r>
      <w:r w:rsidR="004B1BB1">
        <w:t>»</w:t>
      </w:r>
      <w:r w:rsidR="00AD63DC">
        <w:t>.</w:t>
      </w:r>
    </w:p>
    <w:p w14:paraId="07A513C2" w14:textId="52030910" w:rsidR="009F2CFD" w:rsidRDefault="009F2CFD" w:rsidP="004B1BB1">
      <w:pPr>
        <w:pStyle w:val="a3"/>
        <w:spacing w:line="360" w:lineRule="auto"/>
        <w:ind w:firstLine="567"/>
      </w:pPr>
      <w:r w:rsidRPr="00E75326">
        <w:t xml:space="preserve">Пункт 7.1. Заменить слова: «штангенциркуля типа II по ГОСТ 166 и линейками типа ШД длиной 630 и 1000 мм по ГОСТ 8026» на «универсальных средств измерений по ГОСТ </w:t>
      </w:r>
      <w:r w:rsidRPr="00381D5A">
        <w:t>166 и ГОСТ 8026, обеспечивающих требуемую точность измерений».</w:t>
      </w:r>
    </w:p>
    <w:p w14:paraId="625345A3" w14:textId="05C8E1AF" w:rsidR="00BF107E" w:rsidRPr="004B26A7" w:rsidRDefault="00BF107E" w:rsidP="007D6851">
      <w:pPr>
        <w:pStyle w:val="a3"/>
        <w:spacing w:line="360" w:lineRule="auto"/>
        <w:ind w:firstLine="567"/>
        <w:jc w:val="both"/>
      </w:pPr>
      <w:r w:rsidRPr="004B26A7">
        <w:t>Пункт 7.3. изложить в новой редакции:</w:t>
      </w:r>
    </w:p>
    <w:p w14:paraId="0710BEC0" w14:textId="77777777" w:rsidR="00AA1D7A" w:rsidRPr="004B26A7" w:rsidRDefault="00BF107E" w:rsidP="007D6851">
      <w:pPr>
        <w:pStyle w:val="a3"/>
        <w:spacing w:line="360" w:lineRule="auto"/>
        <w:ind w:firstLine="567"/>
        <w:jc w:val="both"/>
        <w:rPr>
          <w:b/>
          <w:bCs/>
        </w:rPr>
      </w:pPr>
      <w:r w:rsidRPr="004B26A7">
        <w:t xml:space="preserve">«7.3 </w:t>
      </w:r>
      <w:r w:rsidR="00AA1D7A" w:rsidRPr="004B26A7">
        <w:rPr>
          <w:b/>
          <w:bCs/>
        </w:rPr>
        <w:t xml:space="preserve">Испытание на изгиб на угол 45° </w:t>
      </w:r>
    </w:p>
    <w:p w14:paraId="28729063" w14:textId="194BF4B7" w:rsidR="00AA1D7A" w:rsidRDefault="00AA1D7A" w:rsidP="007D6851">
      <w:pPr>
        <w:pStyle w:val="a3"/>
        <w:spacing w:line="360" w:lineRule="auto"/>
        <w:ind w:firstLine="567"/>
        <w:jc w:val="both"/>
      </w:pPr>
      <w:r w:rsidRPr="004B26A7">
        <w:t>7.3.1 Испытание подкладки на изгиб на угол 45°</w:t>
      </w:r>
      <w:r w:rsidRPr="004B26A7">
        <w:rPr>
          <w:b/>
          <w:bCs/>
        </w:rPr>
        <w:t xml:space="preserve"> </w:t>
      </w:r>
      <w:r w:rsidRPr="004B26A7">
        <w:t>проводят с использованием испытательной машины, имеющей</w:t>
      </w:r>
      <w:r w:rsidRPr="004B26A7">
        <w:rPr>
          <w:color w:val="000000"/>
        </w:rPr>
        <w:t xml:space="preserve"> изгибающее устройство с V-образной выемкой и оправкой</w:t>
      </w:r>
      <w:r w:rsidRPr="004B26A7">
        <w:t xml:space="preserve">. Схема установки подкладки на опоры испытательной машины для проведения испытаний приведена на рисунке 6. Расстояние между центрами опор установки должно быть </w:t>
      </w:r>
      <w:r w:rsidR="006D5A8E">
        <w:br/>
      </w:r>
      <w:r w:rsidRPr="004B26A7">
        <w:t>(200 ± 2) мм, расстояние от центра опоры до места приложения нагрузки пуансоном в виде ролика радиусом (10 ± 1) мм – (100 ± 1) мм. Допускается перед испытанием абразивная обработка кромок подкладки.</w:t>
      </w:r>
    </w:p>
    <w:p w14:paraId="3C8B7FD5" w14:textId="7E37A1BE" w:rsidR="00AA1D7A" w:rsidRDefault="008158D7" w:rsidP="00AA1D7A">
      <w:pPr>
        <w:pStyle w:val="a3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3744F208" wp14:editId="6B05E80F">
            <wp:extent cx="5174784" cy="2181241"/>
            <wp:effectExtent l="0" t="0" r="6985" b="0"/>
            <wp:docPr id="30440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r="7924"/>
                    <a:stretch/>
                  </pic:blipFill>
                  <pic:spPr bwMode="auto">
                    <a:xfrm>
                      <a:off x="0" y="0"/>
                      <a:ext cx="5193029" cy="218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687AA" w14:textId="374A8088" w:rsidR="00AA1D7A" w:rsidRPr="004B26A7" w:rsidRDefault="00AA1D7A" w:rsidP="00AA1D7A">
      <w:pPr>
        <w:pStyle w:val="a3"/>
        <w:spacing w:line="360" w:lineRule="auto"/>
        <w:ind w:firstLine="709"/>
        <w:jc w:val="center"/>
      </w:pPr>
      <w:r w:rsidRPr="004B26A7">
        <w:t>Рисунок 6 – Схема установки подкладки на опоры испытательной машины для проведения испытаний на изгиб на угол 45°</w:t>
      </w:r>
    </w:p>
    <w:p w14:paraId="4DA7400B" w14:textId="2DF6100D" w:rsidR="00AA1D7A" w:rsidRPr="004B26A7" w:rsidRDefault="00AA1D7A" w:rsidP="007D6851">
      <w:pPr>
        <w:pStyle w:val="a3"/>
        <w:spacing w:line="360" w:lineRule="auto"/>
        <w:ind w:firstLine="567"/>
        <w:jc w:val="both"/>
      </w:pPr>
      <w:r w:rsidRPr="004B26A7">
        <w:t>7.</w:t>
      </w:r>
      <w:r w:rsidR="001D1081">
        <w:t>3</w:t>
      </w:r>
      <w:r w:rsidRPr="004B26A7">
        <w:t xml:space="preserve">.2 Испытание проводят при нормальных значениях климатических факторов по ГОСТ 15150: </w:t>
      </w:r>
    </w:p>
    <w:p w14:paraId="2450C096" w14:textId="77777777" w:rsidR="00AA1D7A" w:rsidRPr="004B26A7" w:rsidRDefault="00AA1D7A" w:rsidP="007D6851">
      <w:pPr>
        <w:pStyle w:val="a3"/>
        <w:spacing w:line="360" w:lineRule="auto"/>
        <w:ind w:firstLine="567"/>
        <w:jc w:val="both"/>
      </w:pPr>
      <w:r w:rsidRPr="004B26A7">
        <w:lastRenderedPageBreak/>
        <w:t>- температура – плюс (25 ± 10) °С;</w:t>
      </w:r>
    </w:p>
    <w:p w14:paraId="48F9051F" w14:textId="77777777" w:rsidR="00AA1D7A" w:rsidRPr="004B26A7" w:rsidRDefault="00AA1D7A" w:rsidP="007D6851">
      <w:pPr>
        <w:pStyle w:val="a3"/>
        <w:spacing w:line="360" w:lineRule="auto"/>
        <w:ind w:firstLine="567"/>
        <w:jc w:val="both"/>
      </w:pPr>
      <w:r w:rsidRPr="004B26A7">
        <w:t>- относительная влажность воздуха от 45 до 80 %;</w:t>
      </w:r>
    </w:p>
    <w:p w14:paraId="14464CCF" w14:textId="77777777" w:rsidR="00AA1D7A" w:rsidRPr="004B26A7" w:rsidRDefault="00AA1D7A" w:rsidP="007D6851">
      <w:pPr>
        <w:pStyle w:val="a3"/>
        <w:spacing w:line="360" w:lineRule="auto"/>
        <w:ind w:firstLine="567"/>
        <w:jc w:val="both"/>
      </w:pPr>
      <w:r w:rsidRPr="004B26A7">
        <w:t>- атмосферное давление от 84,0 до 106,7 кПа (от 630 до 800 мм рт. ст.).</w:t>
      </w:r>
    </w:p>
    <w:p w14:paraId="67FD4CCE" w14:textId="4F157148" w:rsidR="00AA1D7A" w:rsidRPr="004B26A7" w:rsidRDefault="00AA1D7A" w:rsidP="007D6851">
      <w:pPr>
        <w:pStyle w:val="a3"/>
        <w:spacing w:line="360" w:lineRule="auto"/>
        <w:ind w:firstLine="567"/>
        <w:jc w:val="both"/>
      </w:pPr>
      <w:r w:rsidRPr="004B26A7">
        <w:t>7.</w:t>
      </w:r>
      <w:r w:rsidR="001D1081">
        <w:t>3</w:t>
      </w:r>
      <w:r w:rsidRPr="004B26A7">
        <w:t xml:space="preserve">.3 При испытании на изгиб подкладку устанавливают нижней поверхностью в соответствии с рисунком </w:t>
      </w:r>
      <w:r w:rsidR="007A4DD4" w:rsidRPr="004B26A7">
        <w:t>6</w:t>
      </w:r>
      <w:r w:rsidRPr="004B26A7">
        <w:t xml:space="preserve">. Подкладку изгибают на внешний угол </w:t>
      </w:r>
      <w:r w:rsidRPr="004B26A7">
        <w:rPr>
          <w:i/>
          <w:iCs/>
        </w:rPr>
        <w:t xml:space="preserve">α, </w:t>
      </w:r>
      <w:r w:rsidRPr="004B26A7">
        <w:t>равный 45°, при помощи оправки. Скорость перемещения оправки или опор не должна превышать 15 мм/мин. Угол между наклонными плоскостями устройства должен составлять 135°. Угол изгиба измеряют без снятия усилия и</w:t>
      </w:r>
      <w:r w:rsidRPr="004B26A7">
        <w:rPr>
          <w:szCs w:val="28"/>
        </w:rPr>
        <w:t xml:space="preserve"> контролируют по показаниям датчика хода испытательной машины </w:t>
      </w:r>
      <w:r w:rsidRPr="004B26A7">
        <w:rPr>
          <w:i/>
          <w:iCs/>
          <w:szCs w:val="28"/>
          <w:lang w:val="en-US"/>
        </w:rPr>
        <w:t>h</w:t>
      </w:r>
      <w:r w:rsidRPr="004B26A7">
        <w:rPr>
          <w:szCs w:val="28"/>
        </w:rPr>
        <w:t xml:space="preserve"> или измеряют другими поверенными средствами измерения с погрешностью не ниже. При значении датчика хода 41,5 мм, определяемого по формуле </w:t>
      </w:r>
      <w:r w:rsidRPr="004B26A7">
        <w:rPr>
          <w:i/>
          <w:iCs/>
          <w:szCs w:val="28"/>
          <w:lang w:val="en-US"/>
        </w:rPr>
        <w:t>h</w:t>
      </w:r>
      <w:r w:rsidRPr="004B26A7">
        <w:rPr>
          <w:szCs w:val="28"/>
        </w:rPr>
        <w:t>=100</w:t>
      </w:r>
      <w:r w:rsidRPr="004B26A7">
        <w:rPr>
          <w:i/>
          <w:iCs/>
          <w:szCs w:val="28"/>
        </w:rPr>
        <w:t>/</w:t>
      </w:r>
      <w:proofErr w:type="spellStart"/>
      <w:r w:rsidRPr="004B26A7">
        <w:rPr>
          <w:i/>
          <w:iCs/>
          <w:szCs w:val="28"/>
          <w:lang w:val="en-US"/>
        </w:rPr>
        <w:t>tg</w:t>
      </w:r>
      <w:proofErr w:type="spellEnd"/>
      <w:r w:rsidRPr="004B26A7">
        <w:rPr>
          <w:i/>
          <w:iCs/>
          <w:szCs w:val="28"/>
          <w:lang w:val="en-US"/>
        </w:rPr>
        <w:t>β</w:t>
      </w:r>
      <w:r w:rsidRPr="004B26A7">
        <w:rPr>
          <w:i/>
          <w:iCs/>
          <w:szCs w:val="28"/>
        </w:rPr>
        <w:t>, где</w:t>
      </w:r>
      <w:r w:rsidRPr="004B26A7">
        <w:rPr>
          <w:i/>
          <w:iCs/>
          <w:szCs w:val="28"/>
        </w:rPr>
        <w:br/>
      </w:r>
      <w:r w:rsidRPr="004B26A7">
        <w:rPr>
          <w:i/>
          <w:iCs/>
          <w:szCs w:val="28"/>
          <w:lang w:val="en-US"/>
        </w:rPr>
        <w:t>β</w:t>
      </w:r>
      <w:r w:rsidRPr="004B26A7">
        <w:rPr>
          <w:i/>
          <w:iCs/>
          <w:szCs w:val="28"/>
        </w:rPr>
        <w:t>=(</w:t>
      </w:r>
      <w:r w:rsidRPr="004B26A7">
        <w:rPr>
          <w:szCs w:val="28"/>
        </w:rPr>
        <w:t>180°–</w:t>
      </w:r>
      <w:r w:rsidRPr="004B26A7">
        <w:rPr>
          <w:i/>
          <w:iCs/>
        </w:rPr>
        <w:t>α</w:t>
      </w:r>
      <w:r w:rsidRPr="004B26A7">
        <w:rPr>
          <w:szCs w:val="28"/>
        </w:rPr>
        <w:t>)/2, величина внешнего угла, составляет 45°.</w:t>
      </w:r>
    </w:p>
    <w:p w14:paraId="5D8F4383" w14:textId="239E528B" w:rsidR="00C03960" w:rsidRPr="00E75326" w:rsidRDefault="009A09E4" w:rsidP="007D6851">
      <w:pPr>
        <w:pStyle w:val="a3"/>
        <w:spacing w:line="360" w:lineRule="auto"/>
        <w:ind w:firstLine="567"/>
        <w:jc w:val="both"/>
      </w:pPr>
      <w:r>
        <w:t>Пункт 7.5.</w:t>
      </w:r>
      <w:r w:rsidR="00C03960" w:rsidRPr="00E75326">
        <w:t xml:space="preserve"> </w:t>
      </w:r>
      <w:r>
        <w:t>З</w:t>
      </w:r>
      <w:r w:rsidR="00C03960" w:rsidRPr="00E75326">
        <w:t>аменить слова: «визуальным осмотром» на «визуально».</w:t>
      </w:r>
    </w:p>
    <w:p w14:paraId="4F6C9655" w14:textId="77777777" w:rsidR="00F50992" w:rsidRPr="00AA1D7A" w:rsidRDefault="00F50992" w:rsidP="007D6851">
      <w:pPr>
        <w:pStyle w:val="a3"/>
        <w:spacing w:line="360" w:lineRule="auto"/>
        <w:ind w:firstLine="567"/>
        <w:jc w:val="both"/>
      </w:pPr>
      <w:r w:rsidRPr="00AA1D7A">
        <w:t>Пункт 7.7.</w:t>
      </w:r>
      <w:bookmarkStart w:id="0" w:name="_Hlk100586892"/>
      <w:r w:rsidRPr="00AA1D7A">
        <w:t xml:space="preserve"> изложить в редакции:</w:t>
      </w:r>
    </w:p>
    <w:p w14:paraId="13D02774" w14:textId="098301B0" w:rsidR="00F50992" w:rsidRDefault="00F50992" w:rsidP="007D6851">
      <w:pPr>
        <w:pStyle w:val="a3"/>
        <w:spacing w:line="360" w:lineRule="auto"/>
        <w:ind w:firstLine="567"/>
        <w:jc w:val="both"/>
        <w:rPr>
          <w:sz w:val="20"/>
        </w:rPr>
      </w:pPr>
      <w:r w:rsidRPr="00AA1D7A">
        <w:t>«7.7 Для определения гамма-процентной наработки подкладок до отказа на опытном участке протяженностью 25 м укладывают 100 шт. подкладок, которые испытывают в условиях, близких к условиям эксплуатации</w:t>
      </w:r>
      <w:r w:rsidRPr="00AA1D7A">
        <w:rPr>
          <w:sz w:val="20"/>
        </w:rPr>
        <w:t>».</w:t>
      </w:r>
    </w:p>
    <w:p w14:paraId="50070F81" w14:textId="77777777" w:rsidR="00B7635F" w:rsidRDefault="00B7635F" w:rsidP="00B7635F">
      <w:pPr>
        <w:pStyle w:val="a3"/>
        <w:spacing w:line="360" w:lineRule="auto"/>
        <w:ind w:firstLine="709"/>
        <w:rPr>
          <w:color w:val="000000" w:themeColor="text1"/>
        </w:rPr>
      </w:pPr>
      <w:r w:rsidRPr="0091304A">
        <w:rPr>
          <w:color w:val="000000" w:themeColor="text1"/>
        </w:rPr>
        <w:t>Раздел 7 дополнить пунктом 7.8:</w:t>
      </w:r>
    </w:p>
    <w:p w14:paraId="39EAAC1E" w14:textId="77777777" w:rsidR="00B7635F" w:rsidRPr="00CC76F9" w:rsidRDefault="00B7635F" w:rsidP="00B7635F">
      <w:pPr>
        <w:pStyle w:val="a3"/>
        <w:spacing w:line="360" w:lineRule="auto"/>
        <w:ind w:firstLine="709"/>
        <w:jc w:val="both"/>
        <w:rPr>
          <w:highlight w:val="magenta"/>
        </w:rPr>
      </w:pPr>
      <w:r w:rsidRPr="00CC76F9">
        <w:t xml:space="preserve">«7.8 Испытания на выносливость подкладок под действием циклических нагрузок частотой от 5 до 10 Гц при максимальной и минимальной нагрузках в цикле (30 ± 0,3) кН и </w:t>
      </w:r>
      <w:r>
        <w:br/>
      </w:r>
      <w:r w:rsidRPr="00CC76F9">
        <w:t>(6 ± 0,06) кН (см. 5.1.10) по согласованию сторон проводят в соответствии с методом, приведенным в приложении Б».</w:t>
      </w:r>
    </w:p>
    <w:bookmarkEnd w:id="0"/>
    <w:p w14:paraId="482CFF75" w14:textId="73BD0551" w:rsidR="00AA1D7A" w:rsidRDefault="00AA1D7A" w:rsidP="007D6851">
      <w:pPr>
        <w:pStyle w:val="a3"/>
        <w:spacing w:line="360" w:lineRule="auto"/>
        <w:ind w:firstLine="567"/>
      </w:pPr>
      <w:r w:rsidRPr="004B26A7">
        <w:t>Раздел 9 исключить.</w:t>
      </w:r>
    </w:p>
    <w:p w14:paraId="7E584B38" w14:textId="5286DDE2" w:rsidR="008275BA" w:rsidRDefault="008275BA" w:rsidP="007D6851">
      <w:pPr>
        <w:pStyle w:val="a3"/>
        <w:spacing w:line="360" w:lineRule="auto"/>
        <w:ind w:firstLine="567"/>
        <w:jc w:val="both"/>
      </w:pPr>
      <w:r>
        <w:t>Приложение А. Таблица А.1. Графа «Масса, кг</w:t>
      </w:r>
      <w:r w:rsidR="00B45D72">
        <w:t xml:space="preserve">» </w:t>
      </w:r>
      <w:r>
        <w:t>подкладки типа ДН6-65 заменить значение: «7,78» на «8,44».</w:t>
      </w:r>
    </w:p>
    <w:p w14:paraId="31255D96" w14:textId="097B0AD9" w:rsidR="00AD2C6B" w:rsidRPr="00B7635F" w:rsidRDefault="00D25ED1" w:rsidP="007D6851">
      <w:pPr>
        <w:pStyle w:val="a3"/>
        <w:spacing w:line="360" w:lineRule="auto"/>
        <w:ind w:firstLine="567"/>
        <w:rPr>
          <w:color w:val="000000" w:themeColor="text1"/>
        </w:rPr>
      </w:pPr>
      <w:r w:rsidRPr="00B7635F">
        <w:rPr>
          <w:color w:val="000000" w:themeColor="text1"/>
        </w:rPr>
        <w:t>Стандарт д</w:t>
      </w:r>
      <w:r w:rsidR="00AD2C6B" w:rsidRPr="00B7635F">
        <w:rPr>
          <w:color w:val="000000" w:themeColor="text1"/>
        </w:rPr>
        <w:t>ополнить приложением Б</w:t>
      </w:r>
      <w:r w:rsidR="007D6851" w:rsidRPr="00B7635F">
        <w:rPr>
          <w:color w:val="000000" w:themeColor="text1"/>
        </w:rPr>
        <w:t>:</w:t>
      </w:r>
    </w:p>
    <w:p w14:paraId="018423EE" w14:textId="30938557" w:rsidR="00AD2C6B" w:rsidRPr="00B7635F" w:rsidRDefault="00AD2C6B" w:rsidP="00D25ED1">
      <w:pPr>
        <w:pStyle w:val="a3"/>
        <w:spacing w:line="360" w:lineRule="auto"/>
        <w:jc w:val="center"/>
        <w:rPr>
          <w:b/>
          <w:color w:val="000000" w:themeColor="text1"/>
        </w:rPr>
      </w:pPr>
      <w:r w:rsidRPr="00B7635F">
        <w:t>«</w:t>
      </w:r>
      <w:r w:rsidRPr="00B7635F">
        <w:rPr>
          <w:b/>
          <w:color w:val="000000" w:themeColor="text1"/>
        </w:rPr>
        <w:t>Приложение Б</w:t>
      </w:r>
    </w:p>
    <w:p w14:paraId="45630C2C" w14:textId="77777777" w:rsidR="00AD2C6B" w:rsidRPr="00B7635F" w:rsidRDefault="00AD2C6B" w:rsidP="00D25ED1">
      <w:pPr>
        <w:pStyle w:val="a3"/>
        <w:spacing w:line="360" w:lineRule="auto"/>
        <w:jc w:val="center"/>
        <w:rPr>
          <w:b/>
          <w:color w:val="000000" w:themeColor="text1"/>
        </w:rPr>
      </w:pPr>
      <w:r w:rsidRPr="00B7635F">
        <w:rPr>
          <w:b/>
          <w:color w:val="000000" w:themeColor="text1"/>
        </w:rPr>
        <w:t>(справочное)</w:t>
      </w:r>
    </w:p>
    <w:p w14:paraId="03D6BBFF" w14:textId="575ABB4F" w:rsidR="00AD2C6B" w:rsidRPr="00B7635F" w:rsidRDefault="00C46F4E" w:rsidP="00AD2C6B">
      <w:pPr>
        <w:pStyle w:val="a3"/>
        <w:spacing w:line="360" w:lineRule="auto"/>
        <w:ind w:firstLine="709"/>
        <w:jc w:val="center"/>
        <w:rPr>
          <w:b/>
          <w:color w:val="000000" w:themeColor="text1"/>
        </w:rPr>
      </w:pPr>
      <w:r w:rsidRPr="00B7635F">
        <w:rPr>
          <w:b/>
        </w:rPr>
        <w:t>Метод и</w:t>
      </w:r>
      <w:r w:rsidR="00AD2C6B" w:rsidRPr="00B7635F">
        <w:rPr>
          <w:b/>
        </w:rPr>
        <w:t>спытание подкладок на выносливость</w:t>
      </w:r>
      <w:r w:rsidRPr="00B7635F">
        <w:rPr>
          <w:b/>
        </w:rPr>
        <w:t xml:space="preserve"> под действием циклических нагрузок</w:t>
      </w:r>
      <w:r w:rsidR="00AD2C6B" w:rsidRPr="00B7635F">
        <w:t xml:space="preserve">  </w:t>
      </w:r>
    </w:p>
    <w:p w14:paraId="5FF6D391" w14:textId="4093DA8C" w:rsidR="00AD2C6B" w:rsidRPr="00B7635F" w:rsidRDefault="00A71E6E" w:rsidP="007D6851">
      <w:pPr>
        <w:pStyle w:val="a3"/>
        <w:spacing w:line="360" w:lineRule="auto"/>
        <w:ind w:firstLine="567"/>
        <w:jc w:val="both"/>
      </w:pPr>
      <w:r w:rsidRPr="00B7635F">
        <w:t>Б.1</w:t>
      </w:r>
      <w:r w:rsidR="00AD2C6B" w:rsidRPr="00B7635F">
        <w:t xml:space="preserve"> Испытание </w:t>
      </w:r>
      <w:r w:rsidR="00024F99" w:rsidRPr="00B7635F">
        <w:t xml:space="preserve">подкладок </w:t>
      </w:r>
      <w:r w:rsidR="00AD2C6B" w:rsidRPr="00B7635F">
        <w:t xml:space="preserve">на выносливость </w:t>
      </w:r>
      <w:r w:rsidR="006D5A8E" w:rsidRPr="00B7635F">
        <w:t>под действием циклических нагрузок</w:t>
      </w:r>
      <w:r w:rsidR="00772437" w:rsidRPr="00B7635F">
        <w:t xml:space="preserve"> </w:t>
      </w:r>
      <w:r w:rsidR="00AD2C6B" w:rsidRPr="00B7635F">
        <w:t xml:space="preserve">проводят в климатических условиях, аналогичных установленным в 7.3.2, </w:t>
      </w:r>
      <w:r w:rsidR="006D5A8E" w:rsidRPr="00B7635F">
        <w:rPr>
          <w:color w:val="000000" w:themeColor="text1"/>
          <w:sz w:val="22"/>
          <w:szCs w:val="22"/>
        </w:rPr>
        <w:t>при циклическом нагружении на испытательной машине</w:t>
      </w:r>
      <w:r w:rsidR="006D5A8E" w:rsidRPr="00B7635F">
        <w:t xml:space="preserve"> </w:t>
      </w:r>
      <w:r w:rsidR="00AD2C6B" w:rsidRPr="00B7635F">
        <w:t xml:space="preserve">в соответствии с 7.3.1 на </w:t>
      </w:r>
      <w:r w:rsidR="00024F99" w:rsidRPr="00B7635F">
        <w:t xml:space="preserve">трех </w:t>
      </w:r>
      <w:r w:rsidR="00AD2C6B" w:rsidRPr="00B7635F">
        <w:t xml:space="preserve">подкладках, прошедших приемо-сдаточные испытания. Схема нагружения – плоский симметричный трехточечный изгиб. </w:t>
      </w:r>
      <w:r w:rsidR="00772437" w:rsidRPr="00B7635F">
        <w:t>Перед испытанием д</w:t>
      </w:r>
      <w:r w:rsidR="00AD2C6B" w:rsidRPr="00B7635F">
        <w:t xml:space="preserve">опускается </w:t>
      </w:r>
      <w:r w:rsidR="00772437" w:rsidRPr="00B7635F">
        <w:t xml:space="preserve">проведение </w:t>
      </w:r>
      <w:r w:rsidR="00AD2C6B" w:rsidRPr="00B7635F">
        <w:t>абразивн</w:t>
      </w:r>
      <w:r w:rsidR="00772437" w:rsidRPr="00B7635F">
        <w:t>ой</w:t>
      </w:r>
      <w:r w:rsidR="00AD2C6B" w:rsidRPr="00B7635F">
        <w:t xml:space="preserve"> обработк</w:t>
      </w:r>
      <w:r w:rsidR="00772437" w:rsidRPr="00B7635F">
        <w:t>и</w:t>
      </w:r>
      <w:r w:rsidR="00AD2C6B" w:rsidRPr="00B7635F">
        <w:t xml:space="preserve"> кромок подкладок.</w:t>
      </w:r>
    </w:p>
    <w:p w14:paraId="1B1F48C8" w14:textId="7BEF47D4" w:rsidR="00AD2C6B" w:rsidRPr="00B7635F" w:rsidRDefault="006D5A8E" w:rsidP="007D6851">
      <w:pPr>
        <w:pStyle w:val="a3"/>
        <w:spacing w:line="360" w:lineRule="auto"/>
        <w:ind w:firstLine="567"/>
        <w:jc w:val="both"/>
      </w:pPr>
      <w:r w:rsidRPr="00B7635F">
        <w:lastRenderedPageBreak/>
        <w:t>Б.2</w:t>
      </w:r>
      <w:r w:rsidR="00AD2C6B" w:rsidRPr="00B7635F">
        <w:t xml:space="preserve"> Испытуемые подкладки устанавливают нижней поверхностью на две опоры испытательной машины и к верхней поверхности подкладки в точке, соответствующей середине подкладки, прикладывают циклическую нагрузку с частотой от 5 до 10 Гц. Максимальная и минимальная нагрузки в цикле должны соответствовать (30 ± 0,3) кН и (6 ± 0,06) кН соответственно, количество циклов нагружения должно составлять </w:t>
      </w:r>
      <w:r w:rsidR="00847BBF" w:rsidRPr="00B7635F">
        <w:t>н</w:t>
      </w:r>
      <w:r w:rsidR="007C736F">
        <w:t xml:space="preserve">е </w:t>
      </w:r>
      <w:r w:rsidR="00847BBF" w:rsidRPr="00B7635F">
        <w:t xml:space="preserve">менее </w:t>
      </w:r>
      <w:r w:rsidR="00AD2C6B" w:rsidRPr="00B7635F">
        <w:t>5,0 млн.</w:t>
      </w:r>
    </w:p>
    <w:p w14:paraId="1A37D1BD" w14:textId="5B464955" w:rsidR="00AD2C6B" w:rsidRPr="00BF4438" w:rsidRDefault="006D5A8E" w:rsidP="007D6851">
      <w:pPr>
        <w:pStyle w:val="a3"/>
        <w:spacing w:line="360" w:lineRule="auto"/>
        <w:ind w:firstLine="567"/>
        <w:jc w:val="both"/>
      </w:pPr>
      <w:r w:rsidRPr="00B7635F">
        <w:t>Б.</w:t>
      </w:r>
      <w:r w:rsidR="00AD2C6B" w:rsidRPr="00B7635F">
        <w:t>3 После испытаний на поверхности подкладок не должно быть изломов, трещин и надрывов, видимых невооруженным глазом».</w:t>
      </w:r>
    </w:p>
    <w:p w14:paraId="48A7DCEB" w14:textId="6AD2F0C5" w:rsidR="00AA1D7A" w:rsidRDefault="00AA1D7A" w:rsidP="002A1835">
      <w:pPr>
        <w:pStyle w:val="a3"/>
        <w:spacing w:before="12"/>
        <w:ind w:firstLine="567"/>
      </w:pPr>
    </w:p>
    <w:p w14:paraId="396BA7C2" w14:textId="794D321C" w:rsidR="00AA1D7A" w:rsidRDefault="00AA1D7A" w:rsidP="002A1835">
      <w:pPr>
        <w:pStyle w:val="a3"/>
        <w:spacing w:before="12"/>
        <w:ind w:firstLine="567"/>
      </w:pPr>
    </w:p>
    <w:p w14:paraId="218866DE" w14:textId="08DF0E85" w:rsidR="00AA1D7A" w:rsidRDefault="00AA1D7A" w:rsidP="002A1835">
      <w:pPr>
        <w:pStyle w:val="a3"/>
        <w:spacing w:before="12"/>
        <w:ind w:firstLine="567"/>
      </w:pPr>
    </w:p>
    <w:p w14:paraId="703CBCCF" w14:textId="77777777" w:rsidR="00AA1D7A" w:rsidRDefault="00AA1D7A" w:rsidP="002A1835">
      <w:pPr>
        <w:pStyle w:val="a3"/>
        <w:spacing w:before="12"/>
        <w:ind w:firstLine="567"/>
      </w:pPr>
    </w:p>
    <w:p w14:paraId="070F412B" w14:textId="77777777" w:rsidR="00024F99" w:rsidRDefault="00024F99" w:rsidP="002A1835">
      <w:pPr>
        <w:pStyle w:val="a3"/>
        <w:spacing w:before="12"/>
        <w:ind w:firstLine="567"/>
      </w:pPr>
    </w:p>
    <w:p w14:paraId="24A15CCD" w14:textId="77777777" w:rsidR="00024F99" w:rsidRDefault="00024F99" w:rsidP="002A1835">
      <w:pPr>
        <w:pStyle w:val="a3"/>
        <w:spacing w:before="12"/>
        <w:ind w:firstLine="567"/>
      </w:pPr>
    </w:p>
    <w:p w14:paraId="71FE1596" w14:textId="1ED67709" w:rsidR="006E46E7" w:rsidRDefault="00522F93" w:rsidP="002A1835">
      <w:pPr>
        <w:pStyle w:val="a3"/>
        <w:spacing w:before="12"/>
        <w:ind w:firstLine="567"/>
      </w:pPr>
      <w:r>
        <w:t>Р</w:t>
      </w:r>
      <w:r w:rsidR="006E46E7">
        <w:t>азработчик:</w:t>
      </w:r>
    </w:p>
    <w:p w14:paraId="426C2B64" w14:textId="7FB476A4" w:rsidR="00BE37CD" w:rsidRDefault="006E46E7" w:rsidP="002A1835">
      <w:pPr>
        <w:pStyle w:val="TableParagraph"/>
        <w:ind w:right="2094" w:firstLine="567"/>
        <w:rPr>
          <w:sz w:val="24"/>
        </w:rPr>
      </w:pPr>
      <w:r>
        <w:rPr>
          <w:sz w:val="24"/>
        </w:rPr>
        <w:t>АО</w:t>
      </w:r>
      <w:r>
        <w:rPr>
          <w:spacing w:val="-5"/>
          <w:sz w:val="24"/>
        </w:rPr>
        <w:t xml:space="preserve"> </w:t>
      </w:r>
      <w:r>
        <w:rPr>
          <w:sz w:val="24"/>
        </w:rPr>
        <w:t>«Уральский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5"/>
          <w:sz w:val="24"/>
        </w:rPr>
        <w:t xml:space="preserve"> </w:t>
      </w:r>
      <w:r w:rsidR="007C736F">
        <w:rPr>
          <w:sz w:val="24"/>
        </w:rPr>
        <w:t xml:space="preserve">металлов» </w:t>
      </w:r>
      <w:r w:rsidR="009F7061">
        <w:rPr>
          <w:sz w:val="24"/>
        </w:rPr>
        <w:t>(</w:t>
      </w:r>
      <w:r>
        <w:rPr>
          <w:sz w:val="24"/>
        </w:rPr>
        <w:t>АО</w:t>
      </w:r>
      <w:r>
        <w:rPr>
          <w:spacing w:val="-1"/>
          <w:sz w:val="24"/>
        </w:rPr>
        <w:t xml:space="preserve"> </w:t>
      </w:r>
      <w:r>
        <w:rPr>
          <w:sz w:val="24"/>
        </w:rPr>
        <w:t>«УИМ»):</w:t>
      </w:r>
    </w:p>
    <w:tbl>
      <w:tblPr>
        <w:tblStyle w:val="a6"/>
        <w:tblW w:w="0" w:type="auto"/>
        <w:tblInd w:w="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8"/>
        <w:gridCol w:w="3376"/>
        <w:gridCol w:w="2248"/>
      </w:tblGrid>
      <w:tr w:rsidR="006E46E7" w14:paraId="126654FE" w14:textId="77777777" w:rsidTr="007F2F13">
        <w:tc>
          <w:tcPr>
            <w:tcW w:w="4448" w:type="dxa"/>
          </w:tcPr>
          <w:p w14:paraId="6795ABEE" w14:textId="77777777" w:rsidR="00507B78" w:rsidRDefault="00507B78" w:rsidP="002A1835">
            <w:pPr>
              <w:pStyle w:val="TableParagraph"/>
              <w:rPr>
                <w:sz w:val="24"/>
              </w:rPr>
            </w:pPr>
          </w:p>
          <w:p w14:paraId="74CDEBA5" w14:textId="7FBF43B6" w:rsidR="006E46E7" w:rsidRDefault="006E46E7" w:rsidP="002A18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 w:rsidR="003363B4">
              <w:rPr>
                <w:sz w:val="24"/>
              </w:rPr>
              <w:t xml:space="preserve"> института</w:t>
            </w:r>
            <w:r>
              <w:rPr>
                <w:sz w:val="24"/>
              </w:rPr>
              <w:t>,</w:t>
            </w:r>
          </w:p>
          <w:p w14:paraId="1AD61A45" w14:textId="3365C9F0" w:rsidR="006E46E7" w:rsidRDefault="006E46E7" w:rsidP="002A1835">
            <w:pPr>
              <w:pStyle w:val="a3"/>
              <w:spacing w:before="12"/>
            </w:pPr>
            <w:r>
              <w:t xml:space="preserve">Председатель ТК 367 «Чугун, прокат </w:t>
            </w:r>
            <w:r w:rsidR="009F7061">
              <w:t xml:space="preserve">и </w:t>
            </w:r>
            <w:r w:rsidR="009F7061" w:rsidRPr="009F7061">
              <w:t>металлоизделия</w:t>
            </w:r>
            <w:r w:rsidRPr="009F7061">
              <w:t>»</w:t>
            </w:r>
          </w:p>
        </w:tc>
        <w:tc>
          <w:tcPr>
            <w:tcW w:w="3376" w:type="dxa"/>
          </w:tcPr>
          <w:p w14:paraId="22BA9053" w14:textId="333A2230" w:rsidR="00507B78" w:rsidRDefault="00507B78" w:rsidP="002A1835">
            <w:pPr>
              <w:pStyle w:val="a3"/>
              <w:spacing w:before="12"/>
              <w:ind w:firstLine="567"/>
              <w:jc w:val="center"/>
            </w:pPr>
            <w:r w:rsidRPr="00724893">
              <w:rPr>
                <w:noProof/>
                <w:lang w:eastAsia="ru-RU"/>
              </w:rPr>
              <w:drawing>
                <wp:inline distT="0" distB="0" distL="0" distR="0" wp14:anchorId="689C939A" wp14:editId="53D3CF29">
                  <wp:extent cx="1492993" cy="77472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7" t="6516" r="7779"/>
                          <a:stretch/>
                        </pic:blipFill>
                        <pic:spPr bwMode="auto">
                          <a:xfrm>
                            <a:off x="0" y="0"/>
                            <a:ext cx="1501253" cy="7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</w:tcPr>
          <w:p w14:paraId="23852826" w14:textId="77777777" w:rsidR="006E46E7" w:rsidRDefault="006E46E7" w:rsidP="002A1835">
            <w:pPr>
              <w:pStyle w:val="a3"/>
              <w:spacing w:before="12"/>
              <w:ind w:hanging="38"/>
            </w:pPr>
          </w:p>
          <w:p w14:paraId="4661F7D8" w14:textId="77777777" w:rsidR="006E46E7" w:rsidRDefault="006E46E7" w:rsidP="002A1835">
            <w:pPr>
              <w:pStyle w:val="a3"/>
              <w:spacing w:before="12"/>
              <w:ind w:hanging="38"/>
            </w:pPr>
          </w:p>
          <w:p w14:paraId="194904AE" w14:textId="77777777" w:rsidR="00507B78" w:rsidRDefault="00507B78" w:rsidP="002A1835">
            <w:pPr>
              <w:pStyle w:val="a3"/>
              <w:spacing w:before="12"/>
              <w:ind w:hanging="38"/>
            </w:pPr>
          </w:p>
          <w:p w14:paraId="376E0298" w14:textId="73F1AB64" w:rsidR="006E46E7" w:rsidRDefault="006E46E7" w:rsidP="002A1835">
            <w:pPr>
              <w:pStyle w:val="a3"/>
              <w:spacing w:before="12"/>
              <w:ind w:hanging="38"/>
            </w:pPr>
            <w:r>
              <w:t>Л.А.</w:t>
            </w:r>
            <w:r>
              <w:rPr>
                <w:spacing w:val="-4"/>
              </w:rPr>
              <w:t xml:space="preserve"> </w:t>
            </w:r>
            <w:r>
              <w:t>Смирнов</w:t>
            </w:r>
          </w:p>
        </w:tc>
      </w:tr>
      <w:tr w:rsidR="006E46E7" w14:paraId="20F98FDE" w14:textId="77777777" w:rsidTr="007F2F13">
        <w:tc>
          <w:tcPr>
            <w:tcW w:w="4448" w:type="dxa"/>
          </w:tcPr>
          <w:p w14:paraId="7F212735" w14:textId="77777777" w:rsidR="00055989" w:rsidRDefault="00055989" w:rsidP="002A1835">
            <w:pPr>
              <w:pStyle w:val="TableParagraph"/>
              <w:spacing w:before="1"/>
              <w:rPr>
                <w:sz w:val="24"/>
              </w:rPr>
            </w:pPr>
          </w:p>
          <w:p w14:paraId="7AD74A98" w14:textId="77777777" w:rsidR="006E46E7" w:rsidRDefault="006E46E7" w:rsidP="002A183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разработки,</w:t>
            </w:r>
          </w:p>
          <w:p w14:paraId="4CA839A4" w14:textId="77777777" w:rsidR="003363B4" w:rsidRDefault="006E46E7" w:rsidP="002A1835">
            <w:pPr>
              <w:pStyle w:val="a3"/>
              <w:spacing w:before="12"/>
              <w:rPr>
                <w:spacing w:val="17"/>
              </w:rPr>
            </w:pPr>
            <w:r>
              <w:t>Исполнительный</w:t>
            </w:r>
            <w:r>
              <w:rPr>
                <w:spacing w:val="16"/>
              </w:rPr>
              <w:t xml:space="preserve"> </w:t>
            </w:r>
            <w:r>
              <w:t>директор</w:t>
            </w:r>
            <w:r>
              <w:rPr>
                <w:spacing w:val="17"/>
              </w:rPr>
              <w:t xml:space="preserve"> </w:t>
            </w:r>
          </w:p>
          <w:p w14:paraId="30559D82" w14:textId="1E3148B8" w:rsidR="006E46E7" w:rsidRDefault="006E46E7" w:rsidP="002A1835">
            <w:pPr>
              <w:pStyle w:val="a3"/>
              <w:spacing w:before="12"/>
            </w:pPr>
            <w:r>
              <w:t>НИЦ</w:t>
            </w:r>
            <w:r>
              <w:rPr>
                <w:spacing w:val="16"/>
              </w:rPr>
              <w:t xml:space="preserve"> </w:t>
            </w:r>
            <w:r w:rsidR="00F62F87">
              <w:t>стандартизации</w:t>
            </w:r>
          </w:p>
        </w:tc>
        <w:tc>
          <w:tcPr>
            <w:tcW w:w="3376" w:type="dxa"/>
          </w:tcPr>
          <w:p w14:paraId="5F885A78" w14:textId="5F96D32F" w:rsidR="006E46E7" w:rsidRDefault="002D795A" w:rsidP="002A1835">
            <w:pPr>
              <w:pStyle w:val="a3"/>
              <w:spacing w:before="12"/>
              <w:ind w:firstLine="5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26AF4A" wp14:editId="49E49327">
                  <wp:extent cx="1514280" cy="714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26" cy="71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</w:tcPr>
          <w:p w14:paraId="0D038A0F" w14:textId="77777777" w:rsidR="006E46E7" w:rsidRDefault="006E46E7" w:rsidP="002A1835">
            <w:pPr>
              <w:pStyle w:val="a3"/>
              <w:spacing w:before="12"/>
              <w:ind w:hanging="38"/>
            </w:pPr>
          </w:p>
          <w:p w14:paraId="5BD41A78" w14:textId="77777777" w:rsidR="006E46E7" w:rsidRDefault="006E46E7" w:rsidP="002A1835">
            <w:pPr>
              <w:pStyle w:val="a3"/>
              <w:spacing w:before="12"/>
              <w:ind w:hanging="38"/>
            </w:pPr>
          </w:p>
          <w:p w14:paraId="73085032" w14:textId="77777777" w:rsidR="006E46E7" w:rsidRDefault="006E46E7" w:rsidP="002A1835">
            <w:pPr>
              <w:pStyle w:val="a3"/>
              <w:spacing w:before="12"/>
              <w:ind w:hanging="38"/>
            </w:pPr>
            <w:r>
              <w:t>В.А.</w:t>
            </w:r>
            <w:r>
              <w:rPr>
                <w:spacing w:val="-4"/>
              </w:rPr>
              <w:t xml:space="preserve"> </w:t>
            </w:r>
            <w:r>
              <w:t>Рабовский</w:t>
            </w:r>
          </w:p>
        </w:tc>
      </w:tr>
      <w:tr w:rsidR="006E46E7" w14:paraId="4E21FE3D" w14:textId="77777777" w:rsidTr="002D795A">
        <w:tc>
          <w:tcPr>
            <w:tcW w:w="4448" w:type="dxa"/>
          </w:tcPr>
          <w:p w14:paraId="56BF67E9" w14:textId="77777777" w:rsidR="00DD5598" w:rsidRDefault="00DD5598" w:rsidP="002A1835">
            <w:pPr>
              <w:pStyle w:val="TableParagraph"/>
              <w:rPr>
                <w:sz w:val="24"/>
              </w:rPr>
            </w:pPr>
          </w:p>
          <w:p w14:paraId="2110FB50" w14:textId="4E6A1549" w:rsidR="006E46E7" w:rsidRDefault="006E46E7" w:rsidP="002A18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Исполнитель,</w:t>
            </w:r>
          </w:p>
          <w:p w14:paraId="2385E05D" w14:textId="77777777" w:rsidR="006E46E7" w:rsidRDefault="006E46E7" w:rsidP="002A1835">
            <w:pPr>
              <w:pStyle w:val="a3"/>
              <w:spacing w:before="12"/>
            </w:pPr>
            <w:r>
              <w:t>старший</w:t>
            </w:r>
            <w:r>
              <w:rPr>
                <w:spacing w:val="-6"/>
              </w:rPr>
              <w:t xml:space="preserve"> </w:t>
            </w:r>
            <w:r>
              <w:t>научный</w:t>
            </w:r>
            <w:r>
              <w:rPr>
                <w:spacing w:val="-5"/>
              </w:rPr>
              <w:t xml:space="preserve"> </w:t>
            </w:r>
            <w:r>
              <w:t xml:space="preserve">сотрудник </w:t>
            </w:r>
          </w:p>
          <w:p w14:paraId="61FD2161" w14:textId="758C09C6" w:rsidR="006E46E7" w:rsidRDefault="006E46E7" w:rsidP="002A1835">
            <w:pPr>
              <w:pStyle w:val="a3"/>
              <w:spacing w:before="12"/>
            </w:pPr>
            <w:r>
              <w:t>НИЦ</w:t>
            </w:r>
            <w:r>
              <w:rPr>
                <w:spacing w:val="16"/>
              </w:rPr>
              <w:t xml:space="preserve"> </w:t>
            </w:r>
            <w:r w:rsidR="00F62F87">
              <w:t>стандартизации</w:t>
            </w:r>
          </w:p>
        </w:tc>
        <w:tc>
          <w:tcPr>
            <w:tcW w:w="3376" w:type="dxa"/>
            <w:vAlign w:val="bottom"/>
          </w:tcPr>
          <w:p w14:paraId="46F67F06" w14:textId="3A441C4C" w:rsidR="006E46E7" w:rsidRDefault="002D795A" w:rsidP="002D795A">
            <w:pPr>
              <w:pStyle w:val="a3"/>
              <w:spacing w:before="12"/>
              <w:ind w:firstLine="5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0D0496" wp14:editId="57357E88">
                  <wp:extent cx="1169670" cy="374015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</w:tcPr>
          <w:p w14:paraId="7973DB86" w14:textId="77777777" w:rsidR="006E46E7" w:rsidRDefault="006E46E7" w:rsidP="002A1835">
            <w:pPr>
              <w:pStyle w:val="a3"/>
              <w:spacing w:before="12"/>
              <w:ind w:hanging="38"/>
            </w:pPr>
          </w:p>
          <w:p w14:paraId="6CB9956B" w14:textId="77777777" w:rsidR="006E46E7" w:rsidRDefault="006E46E7" w:rsidP="002A1835">
            <w:pPr>
              <w:pStyle w:val="a3"/>
              <w:spacing w:before="12"/>
              <w:ind w:hanging="38"/>
            </w:pPr>
          </w:p>
          <w:p w14:paraId="26A61FE3" w14:textId="77777777" w:rsidR="006E46E7" w:rsidRDefault="006E46E7" w:rsidP="002A1835">
            <w:pPr>
              <w:pStyle w:val="a3"/>
              <w:spacing w:before="12"/>
              <w:ind w:hanging="38"/>
            </w:pPr>
            <w:r>
              <w:t>Е.В.</w:t>
            </w:r>
            <w:r>
              <w:rPr>
                <w:spacing w:val="-4"/>
              </w:rPr>
              <w:t xml:space="preserve"> </w:t>
            </w:r>
            <w:r>
              <w:t>Таранова</w:t>
            </w:r>
          </w:p>
        </w:tc>
      </w:tr>
    </w:tbl>
    <w:p w14:paraId="5E86C1D9" w14:textId="77777777" w:rsidR="00096129" w:rsidRDefault="00096129" w:rsidP="00BE37CD">
      <w:pPr>
        <w:pStyle w:val="a3"/>
        <w:spacing w:before="5"/>
        <w:rPr>
          <w:sz w:val="29"/>
        </w:rPr>
      </w:pPr>
    </w:p>
    <w:sectPr w:rsidR="00096129" w:rsidSect="00553E2B">
      <w:pgSz w:w="11910" w:h="16840"/>
      <w:pgMar w:top="750" w:right="420" w:bottom="940" w:left="1100" w:header="0" w:footer="7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E8B58" w14:textId="77777777" w:rsidR="00FF1C4A" w:rsidRDefault="00FF1C4A">
      <w:r>
        <w:separator/>
      </w:r>
    </w:p>
  </w:endnote>
  <w:endnote w:type="continuationSeparator" w:id="0">
    <w:p w14:paraId="42976C56" w14:textId="77777777" w:rsidR="00FF1C4A" w:rsidRDefault="00FF1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Gothic"/>
    <w:panose1 w:val="00000000000000000000"/>
    <w:charset w:val="CC"/>
    <w:family w:val="auto"/>
    <w:notTrueType/>
    <w:pitch w:val="default"/>
    <w:sig w:usb0="00000000" w:usb1="08070000" w:usb2="00000010" w:usb3="00000000" w:csb0="00020005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2809984"/>
      <w:docPartObj>
        <w:docPartGallery w:val="Page Numbers (Bottom of Page)"/>
        <w:docPartUnique/>
      </w:docPartObj>
    </w:sdtPr>
    <w:sdtContent>
      <w:p w14:paraId="458FEB67" w14:textId="5A169BA2" w:rsidR="007A6109" w:rsidRDefault="007A6109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2C6B">
          <w:rPr>
            <w:noProof/>
          </w:rPr>
          <w:t>6</w:t>
        </w:r>
        <w:r>
          <w:fldChar w:fldCharType="end"/>
        </w:r>
      </w:p>
    </w:sdtContent>
  </w:sdt>
  <w:p w14:paraId="3AABB4A2" w14:textId="032BE229" w:rsidR="00096129" w:rsidRDefault="00096129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930FE" w14:textId="77777777" w:rsidR="00FF1C4A" w:rsidRDefault="00FF1C4A">
      <w:r>
        <w:separator/>
      </w:r>
    </w:p>
  </w:footnote>
  <w:footnote w:type="continuationSeparator" w:id="0">
    <w:p w14:paraId="29D68DA7" w14:textId="77777777" w:rsidR="00FF1C4A" w:rsidRDefault="00FF1C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37029" w14:textId="77777777" w:rsidR="00F33973" w:rsidRDefault="00F33973" w:rsidP="00F33973">
    <w:pPr>
      <w:pStyle w:val="a9"/>
      <w:jc w:val="right"/>
      <w:rPr>
        <w:i/>
        <w:sz w:val="24"/>
      </w:rPr>
    </w:pPr>
    <w:r>
      <w:rPr>
        <w:i/>
        <w:sz w:val="24"/>
      </w:rPr>
      <w:tab/>
    </w:r>
  </w:p>
  <w:p w14:paraId="1A70D86F" w14:textId="77777777" w:rsidR="003363B4" w:rsidRDefault="003363B4" w:rsidP="00F33973">
    <w:pPr>
      <w:pStyle w:val="a9"/>
      <w:jc w:val="right"/>
      <w:rPr>
        <w:i/>
        <w:sz w:val="24"/>
      </w:rPr>
    </w:pPr>
  </w:p>
  <w:p w14:paraId="14730086" w14:textId="2E8A2678" w:rsidR="00F33973" w:rsidRPr="00617B81" w:rsidRDefault="00617B81" w:rsidP="003363B4">
    <w:pPr>
      <w:pStyle w:val="a9"/>
      <w:jc w:val="right"/>
      <w:rPr>
        <w:b/>
        <w:bCs/>
        <w:iCs/>
        <w:sz w:val="24"/>
      </w:rPr>
    </w:pPr>
    <w:r w:rsidRPr="00617B81">
      <w:rPr>
        <w:b/>
        <w:bCs/>
        <w:iCs/>
        <w:sz w:val="24"/>
      </w:rPr>
      <w:t>И</w:t>
    </w:r>
    <w:r w:rsidR="00F33973" w:rsidRPr="00617B81">
      <w:rPr>
        <w:b/>
        <w:bCs/>
        <w:iCs/>
        <w:sz w:val="24"/>
      </w:rPr>
      <w:t>зменени</w:t>
    </w:r>
    <w:r w:rsidRPr="00617B81">
      <w:rPr>
        <w:b/>
        <w:bCs/>
        <w:iCs/>
        <w:sz w:val="24"/>
      </w:rPr>
      <w:t>е</w:t>
    </w:r>
    <w:r w:rsidR="00F33973" w:rsidRPr="00617B81">
      <w:rPr>
        <w:b/>
        <w:bCs/>
        <w:iCs/>
        <w:spacing w:val="-5"/>
        <w:sz w:val="24"/>
      </w:rPr>
      <w:t xml:space="preserve"> </w:t>
    </w:r>
    <w:r w:rsidR="00F33973" w:rsidRPr="00617B81">
      <w:rPr>
        <w:b/>
        <w:bCs/>
        <w:iCs/>
        <w:sz w:val="24"/>
      </w:rPr>
      <w:t>№ 1</w:t>
    </w:r>
    <w:r w:rsidR="00F33973" w:rsidRPr="00617B81">
      <w:rPr>
        <w:b/>
        <w:bCs/>
        <w:iCs/>
        <w:spacing w:val="-1"/>
        <w:sz w:val="24"/>
      </w:rPr>
      <w:t xml:space="preserve"> </w:t>
    </w:r>
    <w:r w:rsidR="00F33973" w:rsidRPr="00617B81">
      <w:rPr>
        <w:b/>
        <w:bCs/>
        <w:iCs/>
        <w:sz w:val="24"/>
      </w:rPr>
      <w:t>ГОСТ</w:t>
    </w:r>
    <w:r w:rsidR="00F33973" w:rsidRPr="00617B81">
      <w:rPr>
        <w:b/>
        <w:bCs/>
        <w:iCs/>
        <w:spacing w:val="-3"/>
        <w:sz w:val="24"/>
      </w:rPr>
      <w:t xml:space="preserve"> </w:t>
    </w:r>
    <w:r w:rsidR="006525F9">
      <w:rPr>
        <w:b/>
        <w:bCs/>
        <w:iCs/>
        <w:sz w:val="24"/>
      </w:rPr>
      <w:t>32694</w:t>
    </w:r>
    <w:r w:rsidR="00F33973" w:rsidRPr="00617B81">
      <w:rPr>
        <w:b/>
        <w:bCs/>
        <w:iCs/>
        <w:sz w:val="24"/>
      </w:rPr>
      <w:t>–201</w:t>
    </w:r>
    <w:r w:rsidR="00C55F40">
      <w:rPr>
        <w:b/>
        <w:bCs/>
        <w:iCs/>
        <w:sz w:val="24"/>
      </w:rPr>
      <w:t>6</w:t>
    </w:r>
    <w:r w:rsidR="00F33973" w:rsidRPr="00617B81">
      <w:rPr>
        <w:b/>
        <w:bCs/>
        <w:iCs/>
        <w:sz w:val="24"/>
      </w:rPr>
      <w:t>,</w:t>
    </w:r>
    <w:r w:rsidR="00F33973" w:rsidRPr="00617B81">
      <w:rPr>
        <w:b/>
        <w:bCs/>
        <w:iCs/>
        <w:spacing w:val="-2"/>
        <w:sz w:val="24"/>
      </w:rPr>
      <w:t xml:space="preserve"> </w:t>
    </w:r>
    <w:r w:rsidR="00C55F40">
      <w:rPr>
        <w:b/>
        <w:bCs/>
        <w:iCs/>
        <w:sz w:val="24"/>
      </w:rPr>
      <w:t>перв</w:t>
    </w:r>
    <w:r w:rsidR="00F33973" w:rsidRPr="00617B81">
      <w:rPr>
        <w:b/>
        <w:bCs/>
        <w:iCs/>
        <w:sz w:val="24"/>
      </w:rPr>
      <w:t>ая редакция</w:t>
    </w:r>
  </w:p>
  <w:p w14:paraId="2D1CAE31" w14:textId="77777777" w:rsidR="00F33973" w:rsidRDefault="00F33973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4A349" w14:textId="77777777" w:rsidR="00F33973" w:rsidRDefault="00F33973">
    <w:pPr>
      <w:pStyle w:val="a9"/>
      <w:rPr>
        <w:i/>
        <w:sz w:val="24"/>
      </w:rPr>
    </w:pPr>
  </w:p>
  <w:p w14:paraId="00FA133A" w14:textId="77777777" w:rsidR="00F33973" w:rsidRDefault="00F33973" w:rsidP="00F33973">
    <w:pPr>
      <w:pStyle w:val="a9"/>
      <w:jc w:val="right"/>
      <w:rPr>
        <w:i/>
        <w:sz w:val="24"/>
      </w:rPr>
    </w:pPr>
  </w:p>
  <w:p w14:paraId="7E6C5C3D" w14:textId="73FB7F20" w:rsidR="00F33973" w:rsidRPr="006957E3" w:rsidRDefault="006957E3" w:rsidP="00F33973">
    <w:pPr>
      <w:pStyle w:val="a9"/>
      <w:jc w:val="right"/>
      <w:rPr>
        <w:b/>
        <w:bCs/>
        <w:iCs/>
        <w:sz w:val="24"/>
      </w:rPr>
    </w:pPr>
    <w:r>
      <w:rPr>
        <w:b/>
        <w:bCs/>
        <w:iCs/>
        <w:sz w:val="24"/>
      </w:rPr>
      <w:t>И</w:t>
    </w:r>
    <w:r w:rsidR="00F33973" w:rsidRPr="006957E3">
      <w:rPr>
        <w:b/>
        <w:bCs/>
        <w:iCs/>
        <w:sz w:val="24"/>
      </w:rPr>
      <w:t>зменени</w:t>
    </w:r>
    <w:r>
      <w:rPr>
        <w:b/>
        <w:bCs/>
        <w:iCs/>
        <w:sz w:val="24"/>
      </w:rPr>
      <w:t>е</w:t>
    </w:r>
    <w:r w:rsidR="00F33973" w:rsidRPr="006957E3">
      <w:rPr>
        <w:b/>
        <w:bCs/>
        <w:iCs/>
        <w:spacing w:val="-5"/>
        <w:sz w:val="24"/>
      </w:rPr>
      <w:t xml:space="preserve"> </w:t>
    </w:r>
    <w:r w:rsidR="00F33973" w:rsidRPr="006957E3">
      <w:rPr>
        <w:b/>
        <w:bCs/>
        <w:iCs/>
        <w:sz w:val="24"/>
      </w:rPr>
      <w:t>№ 1</w:t>
    </w:r>
    <w:r w:rsidR="00F33973" w:rsidRPr="006957E3">
      <w:rPr>
        <w:b/>
        <w:bCs/>
        <w:iCs/>
        <w:spacing w:val="-1"/>
        <w:sz w:val="24"/>
      </w:rPr>
      <w:t xml:space="preserve"> </w:t>
    </w:r>
    <w:r w:rsidR="00F33973" w:rsidRPr="006957E3">
      <w:rPr>
        <w:b/>
        <w:bCs/>
        <w:iCs/>
        <w:sz w:val="24"/>
      </w:rPr>
      <w:t>ГОСТ</w:t>
    </w:r>
    <w:r w:rsidR="00F33973" w:rsidRPr="006957E3">
      <w:rPr>
        <w:b/>
        <w:bCs/>
        <w:iCs/>
        <w:spacing w:val="-3"/>
        <w:sz w:val="24"/>
      </w:rPr>
      <w:t xml:space="preserve"> </w:t>
    </w:r>
    <w:r w:rsidR="006525F9">
      <w:rPr>
        <w:b/>
        <w:bCs/>
        <w:iCs/>
        <w:sz w:val="24"/>
      </w:rPr>
      <w:t>32694</w:t>
    </w:r>
    <w:r w:rsidR="00F33973" w:rsidRPr="006957E3">
      <w:rPr>
        <w:b/>
        <w:bCs/>
        <w:iCs/>
        <w:sz w:val="24"/>
      </w:rPr>
      <w:t>–201</w:t>
    </w:r>
    <w:r w:rsidR="006525F9">
      <w:rPr>
        <w:b/>
        <w:bCs/>
        <w:iCs/>
        <w:sz w:val="24"/>
      </w:rPr>
      <w:t>4</w:t>
    </w:r>
    <w:r w:rsidR="00F33973" w:rsidRPr="006957E3">
      <w:rPr>
        <w:b/>
        <w:bCs/>
        <w:iCs/>
        <w:sz w:val="24"/>
      </w:rPr>
      <w:t>,</w:t>
    </w:r>
    <w:r w:rsidR="00F33973" w:rsidRPr="006957E3">
      <w:rPr>
        <w:b/>
        <w:bCs/>
        <w:iCs/>
        <w:spacing w:val="-2"/>
        <w:sz w:val="24"/>
      </w:rPr>
      <w:t xml:space="preserve"> </w:t>
    </w:r>
    <w:r w:rsidR="00000DC5">
      <w:rPr>
        <w:b/>
        <w:bCs/>
        <w:iCs/>
        <w:spacing w:val="-2"/>
        <w:sz w:val="24"/>
      </w:rPr>
      <w:t>окончательная</w:t>
    </w:r>
    <w:r w:rsidR="00F33973" w:rsidRPr="006957E3">
      <w:rPr>
        <w:b/>
        <w:bCs/>
        <w:iCs/>
        <w:sz w:val="24"/>
      </w:rPr>
      <w:t xml:space="preserve"> редакция</w:t>
    </w:r>
  </w:p>
  <w:p w14:paraId="52E29FFB" w14:textId="77777777" w:rsidR="003363B4" w:rsidRDefault="003363B4" w:rsidP="00F33973">
    <w:pPr>
      <w:pStyle w:val="a9"/>
      <w:jc w:val="right"/>
    </w:pPr>
  </w:p>
  <w:p w14:paraId="60457A15" w14:textId="77777777" w:rsidR="00096129" w:rsidRDefault="00096129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129"/>
    <w:rsid w:val="00000DC5"/>
    <w:rsid w:val="00024F99"/>
    <w:rsid w:val="000270E7"/>
    <w:rsid w:val="000300BC"/>
    <w:rsid w:val="00046090"/>
    <w:rsid w:val="00047CE3"/>
    <w:rsid w:val="000535F1"/>
    <w:rsid w:val="00055989"/>
    <w:rsid w:val="00056C92"/>
    <w:rsid w:val="00096129"/>
    <w:rsid w:val="0009678F"/>
    <w:rsid w:val="00097FEF"/>
    <w:rsid w:val="000C61D9"/>
    <w:rsid w:val="000D16DD"/>
    <w:rsid w:val="000D7EA6"/>
    <w:rsid w:val="00120EC7"/>
    <w:rsid w:val="001257AE"/>
    <w:rsid w:val="00130CBD"/>
    <w:rsid w:val="00134271"/>
    <w:rsid w:val="00145C62"/>
    <w:rsid w:val="001575BC"/>
    <w:rsid w:val="0016087C"/>
    <w:rsid w:val="00161B5E"/>
    <w:rsid w:val="00164FA4"/>
    <w:rsid w:val="001710A1"/>
    <w:rsid w:val="001821B2"/>
    <w:rsid w:val="001A2ACB"/>
    <w:rsid w:val="001A2F35"/>
    <w:rsid w:val="001B21FF"/>
    <w:rsid w:val="001B74BE"/>
    <w:rsid w:val="001C56FC"/>
    <w:rsid w:val="001D1081"/>
    <w:rsid w:val="001D44FD"/>
    <w:rsid w:val="001D79EE"/>
    <w:rsid w:val="001E250B"/>
    <w:rsid w:val="001E2B55"/>
    <w:rsid w:val="001E3DEF"/>
    <w:rsid w:val="001F5189"/>
    <w:rsid w:val="00201911"/>
    <w:rsid w:val="002061F6"/>
    <w:rsid w:val="00210004"/>
    <w:rsid w:val="002175C4"/>
    <w:rsid w:val="00235446"/>
    <w:rsid w:val="002862A9"/>
    <w:rsid w:val="002A1835"/>
    <w:rsid w:val="002B480E"/>
    <w:rsid w:val="002B5094"/>
    <w:rsid w:val="002C2399"/>
    <w:rsid w:val="002C38BE"/>
    <w:rsid w:val="002C779A"/>
    <w:rsid w:val="002D795A"/>
    <w:rsid w:val="002F4044"/>
    <w:rsid w:val="002F73A2"/>
    <w:rsid w:val="002F7E27"/>
    <w:rsid w:val="0032158C"/>
    <w:rsid w:val="00334932"/>
    <w:rsid w:val="00334D56"/>
    <w:rsid w:val="003363B4"/>
    <w:rsid w:val="0035752E"/>
    <w:rsid w:val="003603D8"/>
    <w:rsid w:val="00363202"/>
    <w:rsid w:val="00377D3E"/>
    <w:rsid w:val="00381D5A"/>
    <w:rsid w:val="00393D50"/>
    <w:rsid w:val="003A211E"/>
    <w:rsid w:val="003B4B9A"/>
    <w:rsid w:val="003C711C"/>
    <w:rsid w:val="003C7C1F"/>
    <w:rsid w:val="00402FF7"/>
    <w:rsid w:val="004537A7"/>
    <w:rsid w:val="00470ABE"/>
    <w:rsid w:val="00480CA7"/>
    <w:rsid w:val="00492429"/>
    <w:rsid w:val="0049558D"/>
    <w:rsid w:val="004A79D7"/>
    <w:rsid w:val="004B127E"/>
    <w:rsid w:val="004B1BB1"/>
    <w:rsid w:val="004B26A7"/>
    <w:rsid w:val="004D2E68"/>
    <w:rsid w:val="004D3B34"/>
    <w:rsid w:val="004E51F1"/>
    <w:rsid w:val="004E5774"/>
    <w:rsid w:val="004E6120"/>
    <w:rsid w:val="00503DD4"/>
    <w:rsid w:val="005073BD"/>
    <w:rsid w:val="00507B78"/>
    <w:rsid w:val="005116EB"/>
    <w:rsid w:val="00522F93"/>
    <w:rsid w:val="0052723F"/>
    <w:rsid w:val="00533B82"/>
    <w:rsid w:val="00535D61"/>
    <w:rsid w:val="00551228"/>
    <w:rsid w:val="00553E2B"/>
    <w:rsid w:val="00557202"/>
    <w:rsid w:val="00567715"/>
    <w:rsid w:val="005A2748"/>
    <w:rsid w:val="005B2F65"/>
    <w:rsid w:val="005D7508"/>
    <w:rsid w:val="005E3D78"/>
    <w:rsid w:val="005E42EB"/>
    <w:rsid w:val="00613B33"/>
    <w:rsid w:val="00617B81"/>
    <w:rsid w:val="006525F9"/>
    <w:rsid w:val="00663C97"/>
    <w:rsid w:val="00666BE3"/>
    <w:rsid w:val="00684C4E"/>
    <w:rsid w:val="00687F61"/>
    <w:rsid w:val="006957E3"/>
    <w:rsid w:val="006B0823"/>
    <w:rsid w:val="006B2C62"/>
    <w:rsid w:val="006B5724"/>
    <w:rsid w:val="006C5F1E"/>
    <w:rsid w:val="006C677E"/>
    <w:rsid w:val="006D2325"/>
    <w:rsid w:val="006D5A8E"/>
    <w:rsid w:val="006E46E7"/>
    <w:rsid w:val="006F14C0"/>
    <w:rsid w:val="006F65BB"/>
    <w:rsid w:val="00713896"/>
    <w:rsid w:val="00720F41"/>
    <w:rsid w:val="00735378"/>
    <w:rsid w:val="00751062"/>
    <w:rsid w:val="00755B65"/>
    <w:rsid w:val="007651CE"/>
    <w:rsid w:val="00772437"/>
    <w:rsid w:val="00793C2B"/>
    <w:rsid w:val="007957EA"/>
    <w:rsid w:val="007A4DD4"/>
    <w:rsid w:val="007A6109"/>
    <w:rsid w:val="007C1A34"/>
    <w:rsid w:val="007C736F"/>
    <w:rsid w:val="007D6851"/>
    <w:rsid w:val="007E4C0B"/>
    <w:rsid w:val="007F2F13"/>
    <w:rsid w:val="008009F3"/>
    <w:rsid w:val="008158D7"/>
    <w:rsid w:val="00827114"/>
    <w:rsid w:val="008275BA"/>
    <w:rsid w:val="00833522"/>
    <w:rsid w:val="00847BBF"/>
    <w:rsid w:val="00850CCC"/>
    <w:rsid w:val="00855718"/>
    <w:rsid w:val="008678EF"/>
    <w:rsid w:val="00883FE8"/>
    <w:rsid w:val="008D43B2"/>
    <w:rsid w:val="008E3B82"/>
    <w:rsid w:val="00911257"/>
    <w:rsid w:val="00911770"/>
    <w:rsid w:val="009208CD"/>
    <w:rsid w:val="00920EF2"/>
    <w:rsid w:val="009238A2"/>
    <w:rsid w:val="00931D43"/>
    <w:rsid w:val="00937636"/>
    <w:rsid w:val="00952950"/>
    <w:rsid w:val="00977DF7"/>
    <w:rsid w:val="00986A36"/>
    <w:rsid w:val="009A09E4"/>
    <w:rsid w:val="009A4AB6"/>
    <w:rsid w:val="009A4FEA"/>
    <w:rsid w:val="009C3AB1"/>
    <w:rsid w:val="009E0C7E"/>
    <w:rsid w:val="009F2CFD"/>
    <w:rsid w:val="009F7061"/>
    <w:rsid w:val="00A043B6"/>
    <w:rsid w:val="00A05A33"/>
    <w:rsid w:val="00A469C3"/>
    <w:rsid w:val="00A533C6"/>
    <w:rsid w:val="00A66F8B"/>
    <w:rsid w:val="00A71E6E"/>
    <w:rsid w:val="00A83206"/>
    <w:rsid w:val="00A938C0"/>
    <w:rsid w:val="00AA1D7A"/>
    <w:rsid w:val="00AC3EB0"/>
    <w:rsid w:val="00AD2C6B"/>
    <w:rsid w:val="00AD63DC"/>
    <w:rsid w:val="00B02E5A"/>
    <w:rsid w:val="00B048B3"/>
    <w:rsid w:val="00B307C2"/>
    <w:rsid w:val="00B37FFC"/>
    <w:rsid w:val="00B41A45"/>
    <w:rsid w:val="00B45D72"/>
    <w:rsid w:val="00B63838"/>
    <w:rsid w:val="00B7635F"/>
    <w:rsid w:val="00B829BA"/>
    <w:rsid w:val="00B84001"/>
    <w:rsid w:val="00BA1F28"/>
    <w:rsid w:val="00BA392C"/>
    <w:rsid w:val="00BB1687"/>
    <w:rsid w:val="00BB7F2E"/>
    <w:rsid w:val="00BC171B"/>
    <w:rsid w:val="00BD1112"/>
    <w:rsid w:val="00BD4DBB"/>
    <w:rsid w:val="00BE37CD"/>
    <w:rsid w:val="00BF0F9D"/>
    <w:rsid w:val="00BF107E"/>
    <w:rsid w:val="00C03960"/>
    <w:rsid w:val="00C05D1C"/>
    <w:rsid w:val="00C24281"/>
    <w:rsid w:val="00C45125"/>
    <w:rsid w:val="00C46F4E"/>
    <w:rsid w:val="00C51982"/>
    <w:rsid w:val="00C55796"/>
    <w:rsid w:val="00C55F40"/>
    <w:rsid w:val="00C610D7"/>
    <w:rsid w:val="00C66732"/>
    <w:rsid w:val="00C70FFA"/>
    <w:rsid w:val="00C85DBA"/>
    <w:rsid w:val="00CA5AAE"/>
    <w:rsid w:val="00CB07AA"/>
    <w:rsid w:val="00CC1AB0"/>
    <w:rsid w:val="00CD0855"/>
    <w:rsid w:val="00CD6570"/>
    <w:rsid w:val="00CE0D84"/>
    <w:rsid w:val="00CF1662"/>
    <w:rsid w:val="00CF4FFB"/>
    <w:rsid w:val="00D00832"/>
    <w:rsid w:val="00D03047"/>
    <w:rsid w:val="00D0443E"/>
    <w:rsid w:val="00D077CF"/>
    <w:rsid w:val="00D25ED1"/>
    <w:rsid w:val="00D36F8A"/>
    <w:rsid w:val="00D53451"/>
    <w:rsid w:val="00D66DF7"/>
    <w:rsid w:val="00D7397F"/>
    <w:rsid w:val="00DA21D0"/>
    <w:rsid w:val="00DD5598"/>
    <w:rsid w:val="00DE0056"/>
    <w:rsid w:val="00DE4418"/>
    <w:rsid w:val="00DF2C26"/>
    <w:rsid w:val="00E11043"/>
    <w:rsid w:val="00E215C5"/>
    <w:rsid w:val="00E3187B"/>
    <w:rsid w:val="00E37017"/>
    <w:rsid w:val="00E42388"/>
    <w:rsid w:val="00E66AE9"/>
    <w:rsid w:val="00E67834"/>
    <w:rsid w:val="00E75326"/>
    <w:rsid w:val="00E76936"/>
    <w:rsid w:val="00E76D5B"/>
    <w:rsid w:val="00E84E9A"/>
    <w:rsid w:val="00E91F9C"/>
    <w:rsid w:val="00EA0400"/>
    <w:rsid w:val="00EA2ECF"/>
    <w:rsid w:val="00EA77C5"/>
    <w:rsid w:val="00ED00E6"/>
    <w:rsid w:val="00ED1178"/>
    <w:rsid w:val="00ED776E"/>
    <w:rsid w:val="00EE1C99"/>
    <w:rsid w:val="00EE4F35"/>
    <w:rsid w:val="00F03F27"/>
    <w:rsid w:val="00F16032"/>
    <w:rsid w:val="00F33973"/>
    <w:rsid w:val="00F424F1"/>
    <w:rsid w:val="00F50992"/>
    <w:rsid w:val="00F564FF"/>
    <w:rsid w:val="00F62F87"/>
    <w:rsid w:val="00F63D39"/>
    <w:rsid w:val="00FA259F"/>
    <w:rsid w:val="00FB2DA1"/>
    <w:rsid w:val="00FB4B8C"/>
    <w:rsid w:val="00FB77D9"/>
    <w:rsid w:val="00FF1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2E96CD"/>
  <w15:docId w15:val="{F12BC5C1-A992-4AE5-91E3-140DF202D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6E46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1D79E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D79EE"/>
    <w:rPr>
      <w:rFonts w:ascii="Arial" w:eastAsia="Arial" w:hAnsi="Arial" w:cs="Arial"/>
      <w:lang w:val="ru-RU"/>
    </w:rPr>
  </w:style>
  <w:style w:type="paragraph" w:styleId="a9">
    <w:name w:val="header"/>
    <w:basedOn w:val="a"/>
    <w:link w:val="aa"/>
    <w:uiPriority w:val="99"/>
    <w:unhideWhenUsed/>
    <w:rsid w:val="001D79E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D79EE"/>
    <w:rPr>
      <w:rFonts w:ascii="Arial" w:eastAsia="Arial" w:hAnsi="Arial" w:cs="Arial"/>
      <w:lang w:val="ru-RU"/>
    </w:rPr>
  </w:style>
  <w:style w:type="table" w:customStyle="1" w:styleId="1">
    <w:name w:val="Сетка таблицы1"/>
    <w:basedOn w:val="a1"/>
    <w:next w:val="a6"/>
    <w:uiPriority w:val="39"/>
    <w:rsid w:val="003363B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52723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C1AB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C1AB0"/>
    <w:rPr>
      <w:rFonts w:ascii="Tahoma" w:eastAsia="Arial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134271"/>
    <w:rPr>
      <w:rFonts w:ascii="Arial" w:eastAsia="Arial" w:hAnsi="Arial" w:cs="Arial"/>
      <w:sz w:val="24"/>
      <w:szCs w:val="24"/>
      <w:lang w:val="ru-RU"/>
    </w:rPr>
  </w:style>
  <w:style w:type="character" w:customStyle="1" w:styleId="apple-converted-space">
    <w:name w:val="apple-converted-space"/>
    <w:basedOn w:val="a0"/>
    <w:rsid w:val="00833522"/>
  </w:style>
  <w:style w:type="character" w:styleId="ad">
    <w:name w:val="Hyperlink"/>
    <w:basedOn w:val="a0"/>
    <w:uiPriority w:val="99"/>
    <w:semiHidden/>
    <w:unhideWhenUsed/>
    <w:rsid w:val="00833522"/>
    <w:rPr>
      <w:color w:val="0000FF"/>
      <w:u w:val="single"/>
    </w:rPr>
  </w:style>
  <w:style w:type="character" w:styleId="ae">
    <w:name w:val="page number"/>
    <w:basedOn w:val="a0"/>
    <w:rsid w:val="00161B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4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normacs://normacs.ru/6R0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4299A-F398-4F21-8DDA-206DF05F7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1984</Words>
  <Characters>11312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610</dc:creator>
  <cp:lastModifiedBy>610</cp:lastModifiedBy>
  <cp:revision>4</cp:revision>
  <cp:lastPrinted>2023-04-14T08:11:00Z</cp:lastPrinted>
  <dcterms:created xsi:type="dcterms:W3CDTF">2023-04-19T09:47:00Z</dcterms:created>
  <dcterms:modified xsi:type="dcterms:W3CDTF">2023-04-19T10:26:00Z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2021-02-25T00:00:00Z</vt:filetime>
  </property>
</Properties>
</file>