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6.xml" ContentType="application/vnd.openxmlformats-officedocument.wordprocessingml.header+xml"/>
  <Override PartName="/word/footer5.xml" ContentType="application/vnd.openxmlformats-officedocument.wordprocessingml.footer+xml"/>
  <Override PartName="/word/_rels/document.xml.rels" ContentType="application/vnd.openxmlformats-package.relationships+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media/image4.png" ContentType="image/png"/>
  <Override PartName="/word/media/image5.png" ContentType="image/png"/>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923" w:type="dxa"/>
        <w:jc w:val="left"/>
        <w:tblInd w:w="-106" w:type="dxa"/>
        <w:tblCellMar>
          <w:top w:w="0" w:type="dxa"/>
          <w:left w:w="108" w:type="dxa"/>
          <w:bottom w:w="0" w:type="dxa"/>
          <w:right w:w="108" w:type="dxa"/>
        </w:tblCellMar>
        <w:tblLook w:val="0000" w:noVBand="0" w:noHBand="0" w:lastColumn="0" w:firstColumn="0" w:lastRow="0" w:firstRow="0"/>
      </w:tblPr>
      <w:tblGrid>
        <w:gridCol w:w="2663"/>
        <w:gridCol w:w="4643"/>
        <w:gridCol w:w="2617"/>
      </w:tblGrid>
      <w:tr>
        <w:trPr/>
        <w:tc>
          <w:tcPr>
            <w:tcW w:w="9923" w:type="dxa"/>
            <w:gridSpan w:val="3"/>
            <w:tcBorders>
              <w:top w:val="single" w:sz="12" w:space="0" w:color="000000"/>
              <w:bottom w:val="single" w:sz="12" w:space="0" w:color="000000"/>
            </w:tcBorders>
          </w:tcPr>
          <w:p>
            <w:pPr>
              <w:pStyle w:val="Normal"/>
              <w:widowControl w:val="false"/>
              <w:tabs>
                <w:tab w:val="clear" w:pos="708"/>
                <w:tab w:val="left" w:pos="192" w:leader="none"/>
                <w:tab w:val="left" w:pos="312" w:leader="none"/>
              </w:tabs>
              <w:suppressAutoHyphens w:val="false"/>
              <w:snapToGrid w:val="false"/>
              <w:jc w:val="center"/>
              <w:rPr>
                <w:rFonts w:ascii="Arial" w:hAnsi="Arial" w:cs="Arial"/>
                <w:b/>
                <w:b/>
                <w:bCs/>
                <w:sz w:val="21"/>
                <w:szCs w:val="21"/>
              </w:rPr>
            </w:pPr>
            <w:r>
              <w:rPr>
                <w:rFonts w:cs="Arial" w:ascii="Arial" w:hAnsi="Arial"/>
                <w:b/>
                <w:bCs/>
                <w:sz w:val="21"/>
                <w:szCs w:val="21"/>
              </w:rPr>
              <w:t>МЕЖГОСУДАРСТВЕННЫЙ СОВЕТ ПО СТАНДАРТИЗАЦИИ, МЕТРОЛОГИИ И СЕРТИФИКАЦИИ</w:t>
            </w:r>
          </w:p>
          <w:p>
            <w:pPr>
              <w:pStyle w:val="Normal"/>
              <w:widowControl w:val="false"/>
              <w:tabs>
                <w:tab w:val="clear" w:pos="708"/>
                <w:tab w:val="left" w:pos="192" w:leader="none"/>
                <w:tab w:val="left" w:pos="312" w:leader="none"/>
              </w:tabs>
              <w:suppressAutoHyphens w:val="false"/>
              <w:snapToGrid w:val="false"/>
              <w:jc w:val="center"/>
              <w:rPr>
                <w:rFonts w:ascii="Arial" w:hAnsi="Arial" w:cs="Arial"/>
                <w:b/>
                <w:b/>
                <w:bCs/>
                <w:sz w:val="21"/>
                <w:szCs w:val="21"/>
                <w:lang w:val="en-US"/>
              </w:rPr>
            </w:pPr>
            <w:r>
              <w:rPr>
                <w:rFonts w:cs="Arial" w:ascii="Arial" w:hAnsi="Arial"/>
                <w:b/>
                <w:bCs/>
                <w:sz w:val="21"/>
                <w:szCs w:val="21"/>
                <w:lang w:val="en-US"/>
              </w:rPr>
              <w:t>(</w:t>
            </w:r>
            <w:r>
              <w:rPr>
                <w:rFonts w:cs="Arial" w:ascii="Arial" w:hAnsi="Arial"/>
                <w:b/>
                <w:bCs/>
                <w:sz w:val="21"/>
                <w:szCs w:val="21"/>
              </w:rPr>
              <w:t>МГС</w:t>
            </w:r>
            <w:r>
              <w:rPr>
                <w:rFonts w:cs="Arial" w:ascii="Arial" w:hAnsi="Arial"/>
                <w:b/>
                <w:bCs/>
                <w:sz w:val="21"/>
                <w:szCs w:val="21"/>
                <w:lang w:val="en-US"/>
              </w:rPr>
              <w:t>)</w:t>
            </w:r>
          </w:p>
          <w:p>
            <w:pPr>
              <w:pStyle w:val="Normal"/>
              <w:widowControl w:val="false"/>
              <w:tabs>
                <w:tab w:val="clear" w:pos="708"/>
                <w:tab w:val="left" w:pos="192" w:leader="none"/>
                <w:tab w:val="left" w:pos="312" w:leader="none"/>
              </w:tabs>
              <w:suppressAutoHyphens w:val="false"/>
              <w:snapToGrid w:val="false"/>
              <w:jc w:val="center"/>
              <w:rPr>
                <w:rFonts w:ascii="Arial" w:hAnsi="Arial" w:cs="Arial"/>
                <w:b/>
                <w:b/>
                <w:bCs/>
                <w:sz w:val="21"/>
                <w:szCs w:val="21"/>
                <w:lang w:val="en-US"/>
              </w:rPr>
            </w:pPr>
            <w:r>
              <w:rPr>
                <w:rFonts w:cs="Arial" w:ascii="Arial" w:hAnsi="Arial"/>
                <w:b/>
                <w:bCs/>
                <w:sz w:val="21"/>
                <w:szCs w:val="21"/>
                <w:lang w:val="en-US"/>
              </w:rPr>
            </w:r>
          </w:p>
          <w:p>
            <w:pPr>
              <w:pStyle w:val="Normal"/>
              <w:widowControl w:val="false"/>
              <w:tabs>
                <w:tab w:val="clear" w:pos="708"/>
                <w:tab w:val="left" w:pos="192" w:leader="none"/>
                <w:tab w:val="left" w:pos="312" w:leader="none"/>
              </w:tabs>
              <w:suppressAutoHyphens w:val="false"/>
              <w:snapToGrid w:val="false"/>
              <w:jc w:val="center"/>
              <w:rPr>
                <w:rFonts w:ascii="Arial" w:hAnsi="Arial" w:cs="Arial"/>
                <w:b/>
                <w:b/>
                <w:bCs/>
                <w:sz w:val="21"/>
                <w:szCs w:val="21"/>
                <w:lang w:val="en-US"/>
              </w:rPr>
            </w:pPr>
            <w:r>
              <w:rPr>
                <w:rFonts w:cs="Arial" w:ascii="Arial" w:hAnsi="Arial"/>
                <w:b/>
                <w:bCs/>
                <w:sz w:val="21"/>
                <w:szCs w:val="21"/>
                <w:lang w:val="en-US"/>
              </w:rPr>
              <w:t>INTERSTATE COUNCIL FOR STANDARDIZATION, METROLOGY AND CERTIFICATION</w:t>
            </w:r>
          </w:p>
          <w:p>
            <w:pPr>
              <w:pStyle w:val="Normal"/>
              <w:widowControl w:val="false"/>
              <w:suppressAutoHyphens w:val="false"/>
              <w:jc w:val="center"/>
              <w:rPr>
                <w:rFonts w:ascii="Arial" w:hAnsi="Arial" w:cs="Arial"/>
                <w:b/>
                <w:b/>
                <w:bCs/>
                <w:lang w:val="en-US"/>
              </w:rPr>
            </w:pPr>
            <w:r>
              <w:rPr>
                <w:rFonts w:cs="Arial" w:ascii="Arial" w:hAnsi="Arial"/>
                <w:b/>
                <w:bCs/>
                <w:sz w:val="21"/>
                <w:szCs w:val="21"/>
              </w:rPr>
              <w:t>(ISC)</w:t>
            </w:r>
          </w:p>
        </w:tc>
      </w:tr>
      <w:tr>
        <w:trPr/>
        <w:tc>
          <w:tcPr>
            <w:tcW w:w="2663" w:type="dxa"/>
            <w:tcBorders>
              <w:top w:val="single" w:sz="12" w:space="0" w:color="000000"/>
              <w:bottom w:val="single" w:sz="12" w:space="0" w:color="000000"/>
            </w:tcBorders>
            <w:vAlign w:val="center"/>
          </w:tcPr>
          <w:p>
            <w:pPr>
              <w:pStyle w:val="Normal"/>
              <w:widowControl w:val="false"/>
              <w:suppressAutoHyphens w:val="false"/>
              <w:snapToGrid w:val="false"/>
              <w:jc w:val="center"/>
              <w:rPr>
                <w:rFonts w:ascii="Arial" w:hAnsi="Arial" w:cs="Arial"/>
                <w:b/>
                <w:b/>
                <w:bCs/>
                <w:spacing w:val="40"/>
              </w:rPr>
            </w:pPr>
            <w:r>
              <w:rPr>
                <w:rFonts w:cs="Arial" w:ascii="Arial" w:hAnsi="Arial"/>
                <w:b/>
                <w:bCs/>
                <w:spacing w:val="40"/>
              </w:rPr>
            </w:r>
          </w:p>
        </w:tc>
        <w:tc>
          <w:tcPr>
            <w:tcW w:w="4643" w:type="dxa"/>
            <w:tcBorders>
              <w:top w:val="single" w:sz="12" w:space="0" w:color="000000"/>
              <w:bottom w:val="single" w:sz="12" w:space="0" w:color="000000"/>
            </w:tcBorders>
            <w:vAlign w:val="center"/>
          </w:tcPr>
          <w:p>
            <w:pPr>
              <w:pStyle w:val="Normal"/>
              <w:widowControl w:val="false"/>
              <w:suppressAutoHyphens w:val="false"/>
              <w:snapToGrid w:val="false"/>
              <w:jc w:val="center"/>
              <w:rPr>
                <w:rFonts w:ascii="Arial" w:hAnsi="Arial" w:cs="Arial"/>
                <w:b/>
                <w:b/>
                <w:bCs/>
                <w:spacing w:val="40"/>
              </w:rPr>
            </w:pPr>
            <w:r>
              <w:rPr>
                <w:rFonts w:cs="Arial" w:ascii="Arial" w:hAnsi="Arial"/>
                <w:b/>
                <w:bCs/>
                <w:spacing w:val="40"/>
              </w:rPr>
            </w:r>
          </w:p>
          <w:p>
            <w:pPr>
              <w:pStyle w:val="Normal"/>
              <w:widowControl w:val="false"/>
              <w:suppressAutoHyphens w:val="false"/>
              <w:snapToGrid w:val="false"/>
              <w:jc w:val="center"/>
              <w:rPr>
                <w:rFonts w:ascii="Arial" w:hAnsi="Arial" w:cs="Arial"/>
                <w:b/>
                <w:b/>
                <w:bCs/>
                <w:spacing w:val="40"/>
              </w:rPr>
            </w:pPr>
            <w:r>
              <w:rPr>
                <w:rFonts w:cs="Arial" w:ascii="Arial" w:hAnsi="Arial"/>
                <w:b/>
                <w:bCs/>
                <w:spacing w:val="40"/>
              </w:rPr>
              <w:t>МЕЖГОСУДАРСТВЕННЫЙ</w:t>
            </w:r>
          </w:p>
          <w:p>
            <w:pPr>
              <w:pStyle w:val="Normal"/>
              <w:widowControl w:val="false"/>
              <w:suppressAutoHyphens w:val="false"/>
              <w:jc w:val="center"/>
              <w:rPr>
                <w:rFonts w:ascii="Arial" w:hAnsi="Arial" w:cs="Arial"/>
                <w:b/>
                <w:b/>
                <w:bCs/>
                <w:spacing w:val="40"/>
              </w:rPr>
            </w:pPr>
            <w:r>
              <w:rPr>
                <w:rFonts w:cs="Arial" w:ascii="Arial" w:hAnsi="Arial"/>
                <w:b/>
                <w:bCs/>
                <w:spacing w:val="40"/>
              </w:rPr>
              <w:t>СТАНДАРТ</w:t>
            </w:r>
          </w:p>
          <w:p>
            <w:pPr>
              <w:pStyle w:val="Normal"/>
              <w:widowControl w:val="false"/>
              <w:suppressAutoHyphens w:val="false"/>
              <w:jc w:val="center"/>
              <w:rPr>
                <w:rFonts w:ascii="Arial" w:hAnsi="Arial" w:cs="Arial"/>
                <w:b/>
                <w:b/>
                <w:bCs/>
                <w:spacing w:val="40"/>
              </w:rPr>
            </w:pPr>
            <w:r>
              <w:rPr>
                <w:rFonts w:cs="Arial" w:ascii="Arial" w:hAnsi="Arial"/>
                <w:b/>
                <w:bCs/>
                <w:spacing w:val="40"/>
              </w:rPr>
            </w:r>
          </w:p>
        </w:tc>
        <w:tc>
          <w:tcPr>
            <w:tcW w:w="2617" w:type="dxa"/>
            <w:tcBorders>
              <w:top w:val="single" w:sz="12" w:space="0" w:color="000000"/>
              <w:bottom w:val="single" w:sz="12" w:space="0" w:color="000000"/>
            </w:tcBorders>
            <w:vAlign w:val="center"/>
          </w:tcPr>
          <w:p>
            <w:pPr>
              <w:pStyle w:val="Normal"/>
              <w:widowControl w:val="false"/>
              <w:suppressAutoHyphens w:val="false"/>
              <w:snapToGrid w:val="false"/>
              <w:jc w:val="center"/>
              <w:rPr>
                <w:rFonts w:ascii="Arial" w:hAnsi="Arial" w:cs="Arial"/>
                <w:b/>
                <w:b/>
                <w:bCs/>
                <w:spacing w:val="-4"/>
              </w:rPr>
            </w:pPr>
            <w:r>
              <w:rPr>
                <w:rFonts w:cs="Arial" w:ascii="Arial" w:hAnsi="Arial"/>
                <w:b/>
                <w:bCs/>
                <w:spacing w:val="-4"/>
              </w:rPr>
              <w:t xml:space="preserve">ГОСТ </w:t>
            </w:r>
          </w:p>
          <w:p>
            <w:pPr>
              <w:pStyle w:val="Normal"/>
              <w:widowControl w:val="false"/>
              <w:suppressAutoHyphens w:val="false"/>
              <w:snapToGrid w:val="false"/>
              <w:jc w:val="center"/>
              <w:rPr>
                <w:rFonts w:ascii="Arial" w:hAnsi="Arial" w:cs="Arial"/>
                <w:b/>
                <w:b/>
                <w:bCs/>
                <w:spacing w:val="-4"/>
              </w:rPr>
            </w:pPr>
            <w:r>
              <w:rPr>
                <w:rFonts w:cs="Arial" w:ascii="Arial" w:hAnsi="Arial"/>
                <w:b/>
                <w:bCs/>
                <w:spacing w:val="-4"/>
              </w:rPr>
            </w:r>
          </w:p>
          <w:p>
            <w:pPr>
              <w:pStyle w:val="Normal"/>
              <w:widowControl w:val="false"/>
              <w:suppressAutoHyphens w:val="false"/>
              <w:snapToGrid w:val="false"/>
              <w:jc w:val="center"/>
              <w:rPr>
                <w:rFonts w:ascii="Arial" w:hAnsi="Arial" w:cs="Arial"/>
                <w:i/>
                <w:i/>
                <w:iCs/>
              </w:rPr>
            </w:pPr>
            <w:r>
              <w:rPr>
                <w:rFonts w:cs="Arial" w:ascii="Arial" w:hAnsi="Arial"/>
                <w:i/>
                <w:iCs/>
              </w:rPr>
            </w:r>
          </w:p>
        </w:tc>
      </w:tr>
    </w:tbl>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b/>
          <w:b/>
          <w:bCs/>
        </w:rPr>
      </w:pPr>
      <w:r>
        <w:rPr>
          <w:rFonts w:cs="Arial" w:ascii="Arial" w:hAnsi="Arial"/>
          <w:b/>
          <w:bCs/>
        </w:rPr>
        <w:t>Техника пожарная</w:t>
      </w:r>
      <w:bookmarkStart w:id="0" w:name="_GoBack"/>
      <w:bookmarkEnd w:id="0"/>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t xml:space="preserve">КАПСУЛЫ ЗАБРАСЫВАЕМОГО ТИПА </w:t>
      </w:r>
    </w:p>
    <w:p>
      <w:pPr>
        <w:pStyle w:val="Normal"/>
        <w:widowControl w:val="false"/>
        <w:suppressAutoHyphens w:val="false"/>
        <w:spacing w:lineRule="auto" w:line="360"/>
        <w:jc w:val="center"/>
        <w:rPr>
          <w:rFonts w:ascii="Arial" w:hAnsi="Arial" w:cs="Arial"/>
          <w:b/>
          <w:b/>
          <w:bCs/>
          <w:caps/>
          <w:color w:val="000000"/>
        </w:rPr>
      </w:pPr>
      <w:r>
        <w:rPr>
          <w:rFonts w:cs="Arial" w:ascii="Arial" w:hAnsi="Arial"/>
          <w:b/>
          <w:bCs/>
          <w:color w:val="000000"/>
        </w:rPr>
        <w:t xml:space="preserve">С </w:t>
      </w:r>
      <w:r>
        <w:rPr>
          <w:rFonts w:cs="Arial" w:ascii="Arial" w:hAnsi="Arial"/>
          <w:b/>
          <w:bCs/>
          <w:caps/>
          <w:color w:val="000000"/>
        </w:rPr>
        <w:t>огнетушащИМ составОМ на водной основе</w:t>
      </w:r>
    </w:p>
    <w:p>
      <w:pPr>
        <w:pStyle w:val="Normal"/>
        <w:widowControl w:val="false"/>
        <w:suppressAutoHyphens w:val="false"/>
        <w:spacing w:lineRule="auto" w:line="360"/>
        <w:jc w:val="center"/>
        <w:rPr>
          <w:rFonts w:ascii="Arial" w:hAnsi="Arial" w:cs="Arial"/>
          <w:b/>
          <w:b/>
          <w:bCs/>
        </w:rPr>
      </w:pPr>
      <w:r>
        <w:rPr>
          <w:rFonts w:cs="Arial" w:ascii="Arial" w:hAnsi="Arial"/>
          <w:b/>
          <w:bCs/>
        </w:rPr>
      </w:r>
    </w:p>
    <w:p>
      <w:pPr>
        <w:pStyle w:val="Normal"/>
        <w:widowControl w:val="false"/>
        <w:suppressAutoHyphens w:val="false"/>
        <w:spacing w:lineRule="auto" w:line="360"/>
        <w:jc w:val="center"/>
        <w:rPr>
          <w:rFonts w:ascii="Arial" w:hAnsi="Arial" w:cs="Arial"/>
          <w:b/>
          <w:b/>
          <w:bCs/>
        </w:rPr>
      </w:pPr>
      <w:r>
        <w:rPr>
          <w:rFonts w:cs="Arial" w:ascii="Arial" w:hAnsi="Arial"/>
          <w:b/>
          <w:bCs/>
        </w:rPr>
        <w:t>Общие технические требования.</w:t>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b/>
          <w:b/>
          <w:bCs/>
        </w:rPr>
      </w:pPr>
      <w:r>
        <w:rPr>
          <w:rFonts w:cs="Arial" w:ascii="Arial" w:hAnsi="Arial"/>
          <w:b/>
          <w:bCs/>
        </w:rPr>
        <w:t>Методы испытаний</w:t>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b/>
          <w:b/>
          <w:bCs/>
        </w:rPr>
      </w:pPr>
      <w:r>
        <w:rPr>
          <w:rFonts w:cs="Arial" w:ascii="Arial" w:hAnsi="Arial"/>
          <w:b/>
          <w:bCs/>
        </w:rPr>
        <w:t>Издание официальное</w:t>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hd w:val="clear" w:color="auto" w:fill="FFFFFF"/>
        <w:suppressAutoHyphens w:val="false"/>
        <w:spacing w:lineRule="auto" w:line="360"/>
        <w:jc w:val="center"/>
        <w:rPr>
          <w:rFonts w:ascii="Arial" w:hAnsi="Arial" w:cs="Arial"/>
          <w:b/>
          <w:b/>
          <w:bCs/>
          <w:color w:val="000000"/>
        </w:rPr>
      </w:pPr>
      <w:r>
        <w:rPr>
          <w:rFonts w:cs="Arial" w:ascii="Arial" w:hAnsi="Arial"/>
          <w:b/>
          <w:bCs/>
          <w:color w:val="000000"/>
        </w:rPr>
        <w:t>Москва</w:t>
      </w:r>
    </w:p>
    <w:p>
      <w:pPr>
        <w:pStyle w:val="Normal"/>
        <w:widowControl w:val="false"/>
        <w:shd w:val="clear" w:color="auto" w:fill="FFFFFF"/>
        <w:suppressAutoHyphens w:val="false"/>
        <w:spacing w:lineRule="auto" w:line="360"/>
        <w:jc w:val="center"/>
        <w:rPr>
          <w:rFonts w:ascii="Arial" w:hAnsi="Arial" w:cs="Arial"/>
          <w:b/>
          <w:b/>
          <w:bCs/>
          <w:color w:val="000000"/>
        </w:rPr>
      </w:pPr>
      <w:r>
        <w:rPr>
          <w:rFonts w:cs="Arial" w:ascii="Arial" w:hAnsi="Arial"/>
          <w:b/>
          <w:bCs/>
          <w:color w:val="000000"/>
        </w:rPr>
        <w:t>Российский институт стандартизации</w:t>
      </w:r>
    </w:p>
    <w:p>
      <w:pPr>
        <w:sectPr>
          <w:headerReference w:type="even" r:id="rId2"/>
          <w:headerReference w:type="default" r:id="rId3"/>
          <w:footerReference w:type="even" r:id="rId4"/>
          <w:footerReference w:type="default" r:id="rId5"/>
          <w:type w:val="nextPage"/>
          <w:pgSz w:w="11906" w:h="16838"/>
          <w:pgMar w:left="1134" w:right="1134" w:header="1021" w:top="1134" w:footer="1021" w:bottom="1134" w:gutter="0"/>
          <w:pgNumType w:fmt="decimal"/>
          <w:formProt w:val="false"/>
          <w:textDirection w:val="lrTb"/>
          <w:docGrid w:type="default" w:linePitch="600" w:charSpace="32768"/>
        </w:sectPr>
        <w:pStyle w:val="Style28"/>
        <w:widowControl w:val="false"/>
        <w:suppressAutoHyphens w:val="false"/>
        <w:spacing w:lineRule="auto" w:line="360"/>
        <w:jc w:val="center"/>
        <w:rPr>
          <w:b/>
          <w:b/>
          <w:bCs/>
          <w:sz w:val="24"/>
          <w:szCs w:val="24"/>
          <w:lang w:val="ru-RU"/>
        </w:rPr>
      </w:pPr>
      <w:r>
        <w:rPr>
          <w:b/>
          <w:bCs/>
          <w:sz w:val="24"/>
          <w:szCs w:val="24"/>
        </w:rPr>
        <w:t>20</w:t>
      </w:r>
      <w:r>
        <w:rPr>
          <w:b/>
          <w:bCs/>
          <w:sz w:val="24"/>
          <w:szCs w:val="24"/>
          <w:lang w:val="ru-RU"/>
        </w:rPr>
        <w:t>22</w:t>
      </w:r>
    </w:p>
    <w:p>
      <w:pPr>
        <w:pStyle w:val="Style28"/>
        <w:widowControl w:val="false"/>
        <w:tabs>
          <w:tab w:val="center" w:pos="4536" w:leader="none"/>
          <w:tab w:val="right" w:pos="9072" w:leader="none"/>
          <w:tab w:val="right" w:pos="9354" w:leader="none"/>
        </w:tabs>
        <w:suppressAutoHyphens w:val="false"/>
        <w:spacing w:lineRule="auto" w:line="360"/>
        <w:ind w:firstLine="709"/>
        <w:jc w:val="center"/>
        <w:rPr>
          <w:b/>
          <w:b/>
          <w:bCs/>
          <w:sz w:val="24"/>
          <w:szCs w:val="24"/>
          <w:lang w:val="ru-RU"/>
        </w:rPr>
      </w:pPr>
      <w:r>
        <w:rPr>
          <w:b/>
          <w:bCs/>
          <w:sz w:val="24"/>
          <w:szCs w:val="24"/>
          <w:lang w:val="ru-RU"/>
        </w:rPr>
        <w:t>Предисловие</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t>Сведения о стандарте</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Normal"/>
        <w:spacing w:lineRule="auto" w:line="360"/>
        <w:ind w:firstLine="709"/>
        <w:jc w:val="both"/>
        <w:rPr>
          <w:rFonts w:ascii="Arial" w:hAnsi="Arial" w:cs="Arial"/>
        </w:rPr>
      </w:pPr>
      <w:r>
        <w:rPr>
          <w:rFonts w:cs="Arial" w:ascii="Arial" w:hAnsi="Arial"/>
        </w:rPr>
        <w:t>1</w:t>
      </w:r>
      <w:r>
        <w:rPr/>
        <w:t xml:space="preserve"> </w:t>
      </w:r>
      <w:r>
        <w:rPr>
          <w:rFonts w:cs="Arial" w:ascii="Arial" w:hAnsi="Arial"/>
        </w:rPr>
        <w:t>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pPr>
        <w:pStyle w:val="Normal"/>
        <w:spacing w:lineRule="auto" w:line="360"/>
        <w:ind w:firstLine="709"/>
        <w:jc w:val="both"/>
        <w:rPr>
          <w:rFonts w:ascii="Arial" w:hAnsi="Arial" w:cs="Arial"/>
        </w:rPr>
      </w:pPr>
      <w:r>
        <w:rPr>
          <w:rFonts w:cs="Arial" w:ascii="Arial" w:hAnsi="Arial"/>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t>2 ВНЕСЕН Межгосударственным техническим комитетом по стандартизации МТК 274 "Пожарная безопасность"</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t>3 ПРИНЯТ Межгосударственным советом по стандартизации, метрологии и сертификации (протокол от                             №            )</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t>За принятие проголосовали:</w:t>
      </w:r>
    </w:p>
    <w:tbl>
      <w:tblPr>
        <w:tblW w:w="9658" w:type="dxa"/>
        <w:jc w:val="left"/>
        <w:tblInd w:w="2" w:type="dxa"/>
        <w:tblCellMar>
          <w:top w:w="0" w:type="dxa"/>
          <w:left w:w="5" w:type="dxa"/>
          <w:bottom w:w="0" w:type="dxa"/>
          <w:right w:w="0" w:type="dxa"/>
        </w:tblCellMar>
        <w:tblLook w:val="0000" w:noVBand="0" w:noHBand="0" w:lastColumn="0" w:firstColumn="0" w:lastRow="0" w:firstRow="0"/>
      </w:tblPr>
      <w:tblGrid>
        <w:gridCol w:w="2894"/>
        <w:gridCol w:w="2412"/>
        <w:gridCol w:w="4352"/>
      </w:tblGrid>
      <w:tr>
        <w:trPr>
          <w:trHeight w:val="761" w:hRule="atLeast"/>
          <w:cantSplit w:val="true"/>
        </w:trPr>
        <w:tc>
          <w:tcPr>
            <w:tcW w:w="2894"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cs="Arial"/>
              </w:rPr>
            </w:pPr>
            <w:r>
              <w:rPr>
                <w:rFonts w:cs="Arial" w:ascii="Arial" w:hAnsi="Arial"/>
                <w:sz w:val="22"/>
                <w:szCs w:val="22"/>
              </w:rPr>
              <w:t>Краткое наименование страны по МК (ИСО 3166) 004 – 97</w:t>
            </w:r>
          </w:p>
        </w:tc>
        <w:tc>
          <w:tcPr>
            <w:tcW w:w="2412"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cs="Arial"/>
              </w:rPr>
            </w:pPr>
            <w:r>
              <w:rPr>
                <w:rFonts w:cs="Arial" w:ascii="Arial" w:hAnsi="Arial"/>
                <w:sz w:val="22"/>
                <w:szCs w:val="22"/>
              </w:rPr>
              <w:t>Код страны по МК (ИСО 3166) 004 – 97</w:t>
            </w:r>
          </w:p>
        </w:tc>
        <w:tc>
          <w:tcPr>
            <w:tcW w:w="43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cs="Arial"/>
              </w:rPr>
            </w:pPr>
            <w:r>
              <w:rPr>
                <w:rFonts w:cs="Arial" w:ascii="Arial" w:hAnsi="Arial"/>
                <w:sz w:val="22"/>
                <w:szCs w:val="22"/>
              </w:rPr>
              <w:t>Сокращенное наименование национального органа по стандартизации</w:t>
            </w:r>
          </w:p>
        </w:tc>
      </w:tr>
      <w:tr>
        <w:trPr>
          <w:trHeight w:val="3389" w:hRule="atLeast"/>
          <w:cantSplit w:val="true"/>
        </w:trPr>
        <w:tc>
          <w:tcPr>
            <w:tcW w:w="2894" w:type="dxa"/>
            <w:tcBorders>
              <w:top w:val="single" w:sz="4" w:space="0" w:color="000000"/>
              <w:left w:val="single" w:sz="4" w:space="0" w:color="000000"/>
              <w:bottom w:val="single" w:sz="4" w:space="0" w:color="000000"/>
            </w:tcBorders>
          </w:tcPr>
          <w:p>
            <w:pPr>
              <w:pStyle w:val="Normal"/>
              <w:widowControl w:val="false"/>
              <w:snapToGrid w:val="false"/>
              <w:ind w:left="567" w:hanging="0"/>
              <w:rPr>
                <w:rFonts w:ascii="Arial" w:hAnsi="Arial" w:cs="Arial"/>
              </w:rPr>
            </w:pPr>
            <w:r>
              <w:rPr>
                <w:rFonts w:cs="Arial" w:ascii="Arial" w:hAnsi="Arial"/>
                <w:sz w:val="22"/>
                <w:szCs w:val="22"/>
              </w:rPr>
              <w:t>Азербайджан</w:t>
            </w:r>
          </w:p>
          <w:p>
            <w:pPr>
              <w:pStyle w:val="Normal"/>
              <w:widowControl w:val="false"/>
              <w:snapToGrid w:val="false"/>
              <w:ind w:left="567" w:hanging="0"/>
              <w:rPr>
                <w:rFonts w:ascii="Arial" w:hAnsi="Arial" w:cs="Arial"/>
              </w:rPr>
            </w:pPr>
            <w:r>
              <w:rPr>
                <w:rFonts w:cs="Arial" w:ascii="Arial" w:hAnsi="Arial"/>
                <w:sz w:val="22"/>
                <w:szCs w:val="22"/>
              </w:rPr>
              <w:t>Армения</w:t>
            </w:r>
          </w:p>
          <w:p>
            <w:pPr>
              <w:pStyle w:val="Normal"/>
              <w:widowControl w:val="false"/>
              <w:snapToGrid w:val="false"/>
              <w:ind w:left="567" w:hanging="0"/>
              <w:rPr>
                <w:rFonts w:ascii="Arial" w:hAnsi="Arial" w:cs="Arial"/>
              </w:rPr>
            </w:pPr>
            <w:r>
              <w:rPr>
                <w:rFonts w:cs="Arial" w:ascii="Arial" w:hAnsi="Arial"/>
              </w:rPr>
            </w:r>
          </w:p>
          <w:p>
            <w:pPr>
              <w:pStyle w:val="Normal"/>
              <w:widowControl w:val="false"/>
              <w:snapToGrid w:val="false"/>
              <w:ind w:left="567" w:hanging="0"/>
              <w:rPr>
                <w:rFonts w:ascii="Arial" w:hAnsi="Arial" w:cs="Arial"/>
              </w:rPr>
            </w:pPr>
            <w:r>
              <w:rPr>
                <w:rFonts w:cs="Arial" w:ascii="Arial" w:hAnsi="Arial"/>
              </w:rPr>
            </w:r>
          </w:p>
          <w:p>
            <w:pPr>
              <w:pStyle w:val="Normal"/>
              <w:widowControl w:val="false"/>
              <w:snapToGrid w:val="false"/>
              <w:ind w:left="567" w:hanging="0"/>
              <w:rPr>
                <w:rFonts w:ascii="Arial" w:hAnsi="Arial" w:cs="Arial"/>
              </w:rPr>
            </w:pPr>
            <w:r>
              <w:rPr>
                <w:rFonts w:cs="Arial" w:ascii="Arial" w:hAnsi="Arial"/>
                <w:sz w:val="22"/>
                <w:szCs w:val="22"/>
              </w:rPr>
              <w:t>Беларусь</w:t>
            </w:r>
          </w:p>
          <w:p>
            <w:pPr>
              <w:pStyle w:val="Normal"/>
              <w:widowControl w:val="false"/>
              <w:snapToGrid w:val="false"/>
              <w:ind w:left="567" w:hanging="0"/>
              <w:rPr>
                <w:rFonts w:ascii="Arial" w:hAnsi="Arial" w:cs="Arial"/>
              </w:rPr>
            </w:pPr>
            <w:r>
              <w:rPr>
                <w:rFonts w:cs="Arial" w:ascii="Arial" w:hAnsi="Arial"/>
                <w:sz w:val="22"/>
                <w:szCs w:val="22"/>
              </w:rPr>
              <w:t>Казахстан</w:t>
            </w:r>
          </w:p>
          <w:p>
            <w:pPr>
              <w:pStyle w:val="Normal"/>
              <w:widowControl w:val="false"/>
              <w:snapToGrid w:val="false"/>
              <w:ind w:left="567" w:hanging="0"/>
              <w:rPr>
                <w:rFonts w:ascii="Arial" w:hAnsi="Arial" w:cs="Arial"/>
              </w:rPr>
            </w:pPr>
            <w:r>
              <w:rPr>
                <w:rFonts w:cs="Arial" w:ascii="Arial" w:hAnsi="Arial"/>
                <w:sz w:val="22"/>
                <w:szCs w:val="22"/>
              </w:rPr>
              <w:t>Киргизия</w:t>
            </w:r>
          </w:p>
          <w:p>
            <w:pPr>
              <w:pStyle w:val="Normal"/>
              <w:widowControl w:val="false"/>
              <w:snapToGrid w:val="false"/>
              <w:ind w:left="567" w:hanging="0"/>
              <w:rPr>
                <w:rFonts w:ascii="Arial" w:hAnsi="Arial" w:cs="Arial"/>
              </w:rPr>
            </w:pPr>
            <w:r>
              <w:rPr>
                <w:rFonts w:cs="Arial" w:ascii="Arial" w:hAnsi="Arial"/>
                <w:sz w:val="22"/>
                <w:szCs w:val="22"/>
              </w:rPr>
              <w:t>Молдова</w:t>
            </w:r>
          </w:p>
          <w:p>
            <w:pPr>
              <w:pStyle w:val="Normal"/>
              <w:widowControl w:val="false"/>
              <w:snapToGrid w:val="false"/>
              <w:ind w:left="567" w:hanging="0"/>
              <w:rPr>
                <w:rFonts w:ascii="Arial" w:hAnsi="Arial" w:cs="Arial"/>
              </w:rPr>
            </w:pPr>
            <w:r>
              <w:rPr>
                <w:rFonts w:cs="Arial" w:ascii="Arial" w:hAnsi="Arial"/>
                <w:sz w:val="22"/>
                <w:szCs w:val="22"/>
              </w:rPr>
              <w:t>Россия</w:t>
            </w:r>
          </w:p>
          <w:p>
            <w:pPr>
              <w:pStyle w:val="Normal"/>
              <w:widowControl w:val="false"/>
              <w:snapToGrid w:val="false"/>
              <w:ind w:left="567" w:hanging="0"/>
              <w:rPr>
                <w:rFonts w:ascii="Arial" w:hAnsi="Arial" w:cs="Arial"/>
              </w:rPr>
            </w:pPr>
            <w:r>
              <w:rPr>
                <w:rFonts w:cs="Arial" w:ascii="Arial" w:hAnsi="Arial"/>
                <w:sz w:val="22"/>
                <w:szCs w:val="22"/>
              </w:rPr>
              <w:t>Таджикистан</w:t>
            </w:r>
          </w:p>
          <w:p>
            <w:pPr>
              <w:pStyle w:val="Normal"/>
              <w:widowControl w:val="false"/>
              <w:snapToGrid w:val="false"/>
              <w:ind w:left="567" w:hanging="0"/>
              <w:rPr>
                <w:rFonts w:ascii="Arial" w:hAnsi="Arial" w:cs="Arial"/>
              </w:rPr>
            </w:pPr>
            <w:r>
              <w:rPr>
                <w:rFonts w:cs="Arial" w:ascii="Arial" w:hAnsi="Arial"/>
                <w:sz w:val="22"/>
                <w:szCs w:val="22"/>
              </w:rPr>
              <w:t>Туркмения</w:t>
            </w:r>
          </w:p>
          <w:p>
            <w:pPr>
              <w:pStyle w:val="Normal"/>
              <w:widowControl w:val="false"/>
              <w:snapToGrid w:val="false"/>
              <w:ind w:left="567" w:hanging="0"/>
              <w:rPr>
                <w:rFonts w:ascii="Arial" w:hAnsi="Arial" w:cs="Arial"/>
                <w:sz w:val="22"/>
                <w:szCs w:val="22"/>
              </w:rPr>
            </w:pPr>
            <w:r>
              <w:rPr>
                <w:rFonts w:cs="Arial" w:ascii="Arial" w:hAnsi="Arial"/>
                <w:sz w:val="22"/>
                <w:szCs w:val="22"/>
              </w:rPr>
            </w:r>
          </w:p>
          <w:p>
            <w:pPr>
              <w:pStyle w:val="Normal"/>
              <w:widowControl w:val="false"/>
              <w:snapToGrid w:val="false"/>
              <w:ind w:left="567" w:hanging="0"/>
              <w:rPr>
                <w:rFonts w:ascii="Arial" w:hAnsi="Arial" w:cs="Arial"/>
              </w:rPr>
            </w:pPr>
            <w:r>
              <w:rPr>
                <w:rFonts w:cs="Arial" w:ascii="Arial" w:hAnsi="Arial"/>
                <w:sz w:val="22"/>
                <w:szCs w:val="22"/>
              </w:rPr>
              <w:t>Узбекистан</w:t>
            </w:r>
          </w:p>
          <w:p>
            <w:pPr>
              <w:pStyle w:val="Normal"/>
              <w:keepNext w:val="true"/>
              <w:widowControl w:val="false"/>
              <w:snapToGrid w:val="false"/>
              <w:ind w:left="567" w:hanging="0"/>
              <w:rPr>
                <w:rFonts w:ascii="Arial" w:hAnsi="Arial" w:cs="Arial"/>
              </w:rPr>
            </w:pPr>
            <w:r>
              <w:rPr>
                <w:rFonts w:cs="Arial" w:ascii="Arial" w:hAnsi="Arial"/>
                <w:sz w:val="22"/>
                <w:szCs w:val="22"/>
              </w:rPr>
              <w:t>Украина</w:t>
            </w:r>
          </w:p>
        </w:tc>
        <w:tc>
          <w:tcPr>
            <w:tcW w:w="2412"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cs="Arial"/>
                <w:lang w:val="en-US"/>
              </w:rPr>
            </w:pPr>
            <w:r>
              <w:rPr>
                <w:rFonts w:cs="Arial" w:ascii="Arial" w:hAnsi="Arial"/>
                <w:sz w:val="22"/>
                <w:szCs w:val="22"/>
                <w:lang w:val="en-US"/>
              </w:rPr>
              <w:t>AZ</w:t>
            </w:r>
          </w:p>
          <w:p>
            <w:pPr>
              <w:pStyle w:val="Normal"/>
              <w:widowControl w:val="false"/>
              <w:snapToGrid w:val="false"/>
              <w:jc w:val="center"/>
              <w:rPr>
                <w:rFonts w:ascii="Arial" w:hAnsi="Arial" w:cs="Arial"/>
                <w:lang w:val="en-US"/>
              </w:rPr>
            </w:pPr>
            <w:r>
              <w:rPr>
                <w:rFonts w:cs="Arial" w:ascii="Arial" w:hAnsi="Arial"/>
                <w:sz w:val="22"/>
                <w:szCs w:val="22"/>
                <w:lang w:val="en-US"/>
              </w:rPr>
              <w:t>AM</w:t>
            </w:r>
          </w:p>
          <w:p>
            <w:pPr>
              <w:pStyle w:val="Normal"/>
              <w:widowControl w:val="false"/>
              <w:snapToGrid w:val="false"/>
              <w:jc w:val="center"/>
              <w:rPr>
                <w:rFonts w:ascii="Arial" w:hAnsi="Arial" w:cs="Arial"/>
                <w:lang w:val="en-US"/>
              </w:rPr>
            </w:pPr>
            <w:r>
              <w:rPr>
                <w:rFonts w:cs="Arial" w:ascii="Arial" w:hAnsi="Arial"/>
                <w:lang w:val="en-US"/>
              </w:rPr>
            </w:r>
          </w:p>
          <w:p>
            <w:pPr>
              <w:pStyle w:val="Normal"/>
              <w:widowControl w:val="false"/>
              <w:snapToGrid w:val="false"/>
              <w:jc w:val="center"/>
              <w:rPr>
                <w:rFonts w:ascii="Arial" w:hAnsi="Arial" w:cs="Arial"/>
                <w:lang w:val="en-US"/>
              </w:rPr>
            </w:pPr>
            <w:r>
              <w:rPr>
                <w:rFonts w:cs="Arial" w:ascii="Arial" w:hAnsi="Arial"/>
                <w:lang w:val="en-US"/>
              </w:rPr>
            </w:r>
          </w:p>
          <w:p>
            <w:pPr>
              <w:pStyle w:val="Normal"/>
              <w:widowControl w:val="false"/>
              <w:snapToGrid w:val="false"/>
              <w:jc w:val="center"/>
              <w:rPr>
                <w:rFonts w:ascii="Arial" w:hAnsi="Arial" w:cs="Arial"/>
                <w:lang w:val="en-US"/>
              </w:rPr>
            </w:pPr>
            <w:r>
              <w:rPr>
                <w:rFonts w:cs="Arial" w:ascii="Arial" w:hAnsi="Arial"/>
                <w:sz w:val="22"/>
                <w:szCs w:val="22"/>
                <w:lang w:val="en-US"/>
              </w:rPr>
              <w:t>BY</w:t>
            </w:r>
          </w:p>
          <w:p>
            <w:pPr>
              <w:pStyle w:val="Normal"/>
              <w:widowControl w:val="false"/>
              <w:snapToGrid w:val="false"/>
              <w:jc w:val="center"/>
              <w:rPr>
                <w:rFonts w:ascii="Arial" w:hAnsi="Arial" w:cs="Arial"/>
                <w:lang w:val="en-US"/>
              </w:rPr>
            </w:pPr>
            <w:r>
              <w:rPr>
                <w:rFonts w:cs="Arial" w:ascii="Arial" w:hAnsi="Arial"/>
                <w:sz w:val="22"/>
                <w:szCs w:val="22"/>
                <w:lang w:val="en-US"/>
              </w:rPr>
              <w:t>KZ</w:t>
            </w:r>
          </w:p>
          <w:p>
            <w:pPr>
              <w:pStyle w:val="Normal"/>
              <w:widowControl w:val="false"/>
              <w:snapToGrid w:val="false"/>
              <w:jc w:val="center"/>
              <w:rPr>
                <w:rFonts w:ascii="Arial" w:hAnsi="Arial" w:cs="Arial"/>
                <w:lang w:val="en-US"/>
              </w:rPr>
            </w:pPr>
            <w:r>
              <w:rPr>
                <w:rFonts w:cs="Arial" w:ascii="Arial" w:hAnsi="Arial"/>
                <w:sz w:val="22"/>
                <w:szCs w:val="22"/>
                <w:lang w:val="en-US"/>
              </w:rPr>
              <w:t>KG</w:t>
            </w:r>
          </w:p>
          <w:p>
            <w:pPr>
              <w:pStyle w:val="Normal"/>
              <w:widowControl w:val="false"/>
              <w:snapToGrid w:val="false"/>
              <w:jc w:val="center"/>
              <w:rPr>
                <w:rFonts w:ascii="Arial" w:hAnsi="Arial" w:cs="Arial"/>
                <w:lang w:val="en-US"/>
              </w:rPr>
            </w:pPr>
            <w:r>
              <w:rPr>
                <w:rFonts w:cs="Arial" w:ascii="Arial" w:hAnsi="Arial"/>
                <w:sz w:val="22"/>
                <w:szCs w:val="22"/>
                <w:lang w:val="en-US"/>
              </w:rPr>
              <w:t>MD</w:t>
            </w:r>
          </w:p>
          <w:p>
            <w:pPr>
              <w:pStyle w:val="Normal"/>
              <w:widowControl w:val="false"/>
              <w:snapToGrid w:val="false"/>
              <w:jc w:val="center"/>
              <w:rPr>
                <w:rFonts w:ascii="Arial" w:hAnsi="Arial" w:cs="Arial"/>
                <w:lang w:val="en-US"/>
              </w:rPr>
            </w:pPr>
            <w:r>
              <w:rPr>
                <w:rFonts w:cs="Arial" w:ascii="Arial" w:hAnsi="Arial"/>
                <w:sz w:val="22"/>
                <w:szCs w:val="22"/>
                <w:lang w:val="en-US"/>
              </w:rPr>
              <w:t>RU</w:t>
            </w:r>
          </w:p>
          <w:p>
            <w:pPr>
              <w:pStyle w:val="Normal"/>
              <w:widowControl w:val="false"/>
              <w:snapToGrid w:val="false"/>
              <w:jc w:val="center"/>
              <w:rPr>
                <w:rFonts w:ascii="Arial" w:hAnsi="Arial" w:cs="Arial"/>
                <w:lang w:val="en-US"/>
              </w:rPr>
            </w:pPr>
            <w:r>
              <w:rPr>
                <w:rFonts w:cs="Arial" w:ascii="Arial" w:hAnsi="Arial"/>
                <w:sz w:val="22"/>
                <w:szCs w:val="22"/>
                <w:lang w:val="en-US"/>
              </w:rPr>
              <w:t>TJ</w:t>
            </w:r>
          </w:p>
          <w:p>
            <w:pPr>
              <w:pStyle w:val="Normal"/>
              <w:widowControl w:val="false"/>
              <w:snapToGrid w:val="false"/>
              <w:jc w:val="center"/>
              <w:rPr>
                <w:rFonts w:ascii="Arial" w:hAnsi="Arial" w:cs="Arial"/>
                <w:lang w:val="en-US"/>
              </w:rPr>
            </w:pPr>
            <w:r>
              <w:rPr>
                <w:rFonts w:cs="Arial" w:ascii="Arial" w:hAnsi="Arial"/>
                <w:sz w:val="22"/>
                <w:szCs w:val="22"/>
                <w:lang w:val="en-US"/>
              </w:rPr>
              <w:t>TM</w:t>
            </w:r>
          </w:p>
          <w:p>
            <w:pPr>
              <w:pStyle w:val="Normal"/>
              <w:widowControl w:val="false"/>
              <w:snapToGrid w:val="false"/>
              <w:jc w:val="center"/>
              <w:rPr>
                <w:rFonts w:ascii="Arial" w:hAnsi="Arial" w:cs="Arial"/>
                <w:sz w:val="22"/>
                <w:szCs w:val="22"/>
                <w:lang w:val="en-US"/>
              </w:rPr>
            </w:pPr>
            <w:r>
              <w:rPr>
                <w:rFonts w:cs="Arial" w:ascii="Arial" w:hAnsi="Arial"/>
                <w:sz w:val="22"/>
                <w:szCs w:val="22"/>
                <w:lang w:val="en-US"/>
              </w:rPr>
            </w:r>
          </w:p>
          <w:p>
            <w:pPr>
              <w:pStyle w:val="Normal"/>
              <w:widowControl w:val="false"/>
              <w:snapToGrid w:val="false"/>
              <w:jc w:val="center"/>
              <w:rPr>
                <w:rFonts w:ascii="Arial" w:hAnsi="Arial" w:cs="Arial"/>
                <w:lang w:val="en-US"/>
              </w:rPr>
            </w:pPr>
            <w:r>
              <w:rPr>
                <w:rFonts w:cs="Arial" w:ascii="Arial" w:hAnsi="Arial"/>
                <w:sz w:val="22"/>
                <w:szCs w:val="22"/>
                <w:lang w:val="en-US"/>
              </w:rPr>
              <w:t>UZ</w:t>
            </w:r>
          </w:p>
          <w:p>
            <w:pPr>
              <w:pStyle w:val="Normal"/>
              <w:keepNext w:val="true"/>
              <w:widowControl w:val="false"/>
              <w:snapToGrid w:val="false"/>
              <w:jc w:val="center"/>
              <w:rPr>
                <w:rFonts w:ascii="Arial" w:hAnsi="Arial" w:cs="Arial"/>
                <w:lang w:val="en-US"/>
              </w:rPr>
            </w:pPr>
            <w:r>
              <w:rPr>
                <w:rFonts w:cs="Arial" w:ascii="Arial" w:hAnsi="Arial"/>
                <w:sz w:val="22"/>
                <w:szCs w:val="22"/>
                <w:lang w:val="en-US"/>
              </w:rPr>
              <w:t>UA</w:t>
            </w:r>
          </w:p>
        </w:tc>
        <w:tc>
          <w:tcPr>
            <w:tcW w:w="43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223" w:hanging="0"/>
              <w:rPr>
                <w:rFonts w:ascii="Arial" w:hAnsi="Arial" w:cs="Arial"/>
              </w:rPr>
            </w:pPr>
            <w:r>
              <w:rPr>
                <w:rFonts w:cs="Arial" w:ascii="Arial" w:hAnsi="Arial"/>
                <w:sz w:val="22"/>
                <w:szCs w:val="22"/>
              </w:rPr>
              <w:t>Азстандарт</w:t>
            </w:r>
          </w:p>
          <w:p>
            <w:pPr>
              <w:pStyle w:val="Normal"/>
              <w:widowControl w:val="false"/>
              <w:snapToGrid w:val="false"/>
              <w:ind w:left="223" w:hanging="0"/>
              <w:rPr>
                <w:rFonts w:ascii="Arial" w:hAnsi="Arial" w:cs="Arial"/>
              </w:rPr>
            </w:pPr>
            <w:r>
              <w:rPr>
                <w:rFonts w:cs="Arial" w:ascii="Arial" w:hAnsi="Arial"/>
                <w:sz w:val="22"/>
                <w:szCs w:val="22"/>
              </w:rPr>
              <w:t>ЗАО «Национальный орган по стандартизации и метрологии» Республики Армении</w:t>
            </w:r>
          </w:p>
          <w:p>
            <w:pPr>
              <w:pStyle w:val="Normal"/>
              <w:widowControl w:val="false"/>
              <w:snapToGrid w:val="false"/>
              <w:ind w:left="223" w:hanging="0"/>
              <w:rPr>
                <w:rFonts w:ascii="Arial" w:hAnsi="Arial" w:cs="Arial"/>
              </w:rPr>
            </w:pPr>
            <w:r>
              <w:rPr>
                <w:rFonts w:cs="Arial" w:ascii="Arial" w:hAnsi="Arial"/>
                <w:sz w:val="22"/>
                <w:szCs w:val="22"/>
              </w:rPr>
              <w:t>Госстандарт Республики Беларусь</w:t>
            </w:r>
          </w:p>
          <w:p>
            <w:pPr>
              <w:pStyle w:val="Normal"/>
              <w:widowControl w:val="false"/>
              <w:snapToGrid w:val="false"/>
              <w:ind w:left="223" w:hanging="0"/>
              <w:rPr>
                <w:rFonts w:ascii="Arial" w:hAnsi="Arial" w:cs="Arial"/>
              </w:rPr>
            </w:pPr>
            <w:r>
              <w:rPr>
                <w:rFonts w:cs="Arial" w:ascii="Arial" w:hAnsi="Arial"/>
                <w:sz w:val="22"/>
                <w:szCs w:val="22"/>
              </w:rPr>
              <w:t>Госстандарт Республики Казахстан</w:t>
            </w:r>
          </w:p>
          <w:p>
            <w:pPr>
              <w:pStyle w:val="Normal"/>
              <w:widowControl w:val="false"/>
              <w:snapToGrid w:val="false"/>
              <w:ind w:left="223" w:hanging="0"/>
              <w:rPr>
                <w:rFonts w:ascii="Arial" w:hAnsi="Arial" w:cs="Arial"/>
              </w:rPr>
            </w:pPr>
            <w:r>
              <w:rPr>
                <w:rFonts w:cs="Arial" w:ascii="Arial" w:hAnsi="Arial"/>
                <w:sz w:val="22"/>
                <w:szCs w:val="22"/>
              </w:rPr>
              <w:t>Кыргызстандарт</w:t>
            </w:r>
          </w:p>
          <w:p>
            <w:pPr>
              <w:pStyle w:val="Normal"/>
              <w:widowControl w:val="false"/>
              <w:snapToGrid w:val="false"/>
              <w:ind w:left="223" w:hanging="0"/>
              <w:rPr>
                <w:rFonts w:ascii="Arial" w:hAnsi="Arial" w:cs="Arial"/>
              </w:rPr>
            </w:pPr>
            <w:r>
              <w:rPr>
                <w:rFonts w:cs="Arial" w:ascii="Arial" w:hAnsi="Arial"/>
                <w:sz w:val="22"/>
                <w:szCs w:val="22"/>
              </w:rPr>
              <w:t>Институт стандартизации Молдовы</w:t>
            </w:r>
          </w:p>
          <w:p>
            <w:pPr>
              <w:pStyle w:val="Normal"/>
              <w:widowControl w:val="false"/>
              <w:snapToGrid w:val="false"/>
              <w:ind w:left="223" w:hanging="0"/>
              <w:rPr>
                <w:rFonts w:ascii="Arial" w:hAnsi="Arial" w:cs="Arial"/>
              </w:rPr>
            </w:pPr>
            <w:r>
              <w:rPr>
                <w:rFonts w:cs="Arial" w:ascii="Arial" w:hAnsi="Arial"/>
                <w:sz w:val="22"/>
                <w:szCs w:val="22"/>
              </w:rPr>
              <w:t>Росстандарт</w:t>
            </w:r>
          </w:p>
          <w:p>
            <w:pPr>
              <w:pStyle w:val="Normal"/>
              <w:widowControl w:val="false"/>
              <w:snapToGrid w:val="false"/>
              <w:ind w:left="223" w:hanging="0"/>
              <w:rPr>
                <w:rFonts w:ascii="Arial" w:hAnsi="Arial" w:cs="Arial"/>
              </w:rPr>
            </w:pPr>
            <w:r>
              <w:rPr>
                <w:rFonts w:cs="Arial" w:ascii="Arial" w:hAnsi="Arial"/>
                <w:sz w:val="22"/>
                <w:szCs w:val="22"/>
              </w:rPr>
              <w:t>Таджикстандарт</w:t>
            </w:r>
          </w:p>
          <w:p>
            <w:pPr>
              <w:pStyle w:val="Normal"/>
              <w:widowControl w:val="false"/>
              <w:snapToGrid w:val="false"/>
              <w:ind w:left="223" w:hanging="0"/>
              <w:rPr>
                <w:rFonts w:ascii="Arial" w:hAnsi="Arial" w:cs="Arial"/>
                <w:sz w:val="22"/>
                <w:szCs w:val="22"/>
              </w:rPr>
            </w:pPr>
            <w:r>
              <w:rPr>
                <w:rFonts w:cs="Arial" w:ascii="Arial" w:hAnsi="Arial"/>
                <w:sz w:val="22"/>
                <w:szCs w:val="22"/>
              </w:rPr>
              <w:t xml:space="preserve">Главгосслужба </w:t>
            </w:r>
          </w:p>
          <w:p>
            <w:pPr>
              <w:pStyle w:val="Normal"/>
              <w:widowControl w:val="false"/>
              <w:snapToGrid w:val="false"/>
              <w:ind w:left="223" w:hanging="0"/>
              <w:rPr>
                <w:rFonts w:ascii="Arial" w:hAnsi="Arial" w:cs="Arial"/>
              </w:rPr>
            </w:pPr>
            <w:r>
              <w:rPr>
                <w:rFonts w:cs="Arial" w:ascii="Arial" w:hAnsi="Arial"/>
                <w:sz w:val="22"/>
                <w:szCs w:val="22"/>
              </w:rPr>
              <w:t>"Туркменстандартлары"</w:t>
            </w:r>
          </w:p>
          <w:p>
            <w:pPr>
              <w:pStyle w:val="Normal"/>
              <w:widowControl w:val="false"/>
              <w:snapToGrid w:val="false"/>
              <w:ind w:left="223" w:hanging="0"/>
              <w:rPr>
                <w:rFonts w:ascii="Arial" w:hAnsi="Arial" w:cs="Arial"/>
              </w:rPr>
            </w:pPr>
            <w:r>
              <w:rPr>
                <w:rFonts w:cs="Arial" w:ascii="Arial" w:hAnsi="Arial"/>
                <w:sz w:val="22"/>
                <w:szCs w:val="22"/>
              </w:rPr>
              <w:t>Узстандарт</w:t>
            </w:r>
          </w:p>
          <w:p>
            <w:pPr>
              <w:pStyle w:val="Normal"/>
              <w:keepNext w:val="true"/>
              <w:widowControl w:val="false"/>
              <w:snapToGrid w:val="false"/>
              <w:ind w:left="223" w:hanging="0"/>
              <w:rPr>
                <w:rFonts w:ascii="Arial" w:hAnsi="Arial" w:cs="Arial"/>
              </w:rPr>
            </w:pPr>
            <w:r>
              <w:rPr>
                <w:rFonts w:cs="Arial" w:ascii="Arial" w:hAnsi="Arial"/>
                <w:sz w:val="22"/>
                <w:szCs w:val="22"/>
              </w:rPr>
              <w:t>Минэкономразвития Украины</w:t>
            </w:r>
          </w:p>
        </w:tc>
      </w:tr>
    </w:tbl>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Normal"/>
        <w:numPr>
          <w:ilvl w:val="0"/>
          <w:numId w:val="0"/>
        </w:numPr>
        <w:shd w:val="clear" w:color="auto" w:fill="FFFFFF"/>
        <w:spacing w:lineRule="auto" w:line="360"/>
        <w:ind w:left="0" w:firstLine="709"/>
        <w:jc w:val="both"/>
        <w:textAlignment w:val="baseline"/>
        <w:outlineLvl w:val="0"/>
        <w:rPr>
          <w:rFonts w:ascii="Arial" w:hAnsi="Arial" w:cs="Arial"/>
        </w:rPr>
      </w:pPr>
      <w:r>
        <w:rPr>
          <w:rFonts w:cs="Arial" w:ascii="Arial" w:hAnsi="Arial"/>
        </w:rPr>
        <w:t>4</w:t>
      </w:r>
      <w:r>
        <w:rPr/>
        <w:t xml:space="preserve"> </w:t>
      </w:r>
      <w:r>
        <w:rPr>
          <w:rFonts w:cs="Arial" w:ascii="Arial" w:hAnsi="Arial"/>
        </w:rPr>
        <w:t>Приказом Федерального агентства по техническому регулированию и метрологии от _____________ № _________ межгосударственный стандарт ГОСТ _________ введен в действие в качестве национального стандарта Российской Федерации с _________</w:t>
      </w:r>
    </w:p>
    <w:p>
      <w:pPr>
        <w:pStyle w:val="Normal"/>
        <w:numPr>
          <w:ilvl w:val="0"/>
          <w:numId w:val="0"/>
        </w:numPr>
        <w:shd w:val="clear" w:color="auto" w:fill="FFFFFF"/>
        <w:spacing w:lineRule="auto" w:line="360"/>
        <w:ind w:left="0" w:firstLine="709"/>
        <w:jc w:val="both"/>
        <w:textAlignment w:val="baseline"/>
        <w:outlineLvl w:val="0"/>
        <w:rPr>
          <w:rFonts w:ascii="Arial" w:hAnsi="Arial" w:cs="Arial"/>
          <w:color w:val="2D2D2D"/>
          <w:spacing w:val="2"/>
          <w:kern w:val="2"/>
          <w:lang w:eastAsia="ru-RU"/>
        </w:rPr>
      </w:pPr>
      <w:r>
        <w:rPr>
          <w:rFonts w:cs="Arial" w:ascii="Arial" w:hAnsi="Arial"/>
          <w:color w:val="2D2D2D"/>
          <w:spacing w:val="2"/>
          <w:kern w:val="2"/>
          <w:lang w:eastAsia="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t>5 ВВЕДЕН ВПЕРВЫЕ</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i/>
          <w:i/>
          <w:iCs/>
          <w:sz w:val="24"/>
          <w:szCs w:val="24"/>
          <w:lang w:val="ru-RU"/>
        </w:rPr>
      </w:pPr>
      <w:r>
        <w:rPr>
          <w:i/>
          <w:iCs/>
          <w:sz w:val="24"/>
          <w:szCs w:val="24"/>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органов по стандартизации.</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i/>
          <w:iCs/>
          <w:sz w:val="24"/>
          <w:szCs w:val="24"/>
          <w:lang w:val="ru-RU"/>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right"/>
        <w:rPr>
          <w:sz w:val="24"/>
          <w:szCs w:val="24"/>
          <w:lang w:val="ru-RU"/>
        </w:rPr>
      </w:pPr>
      <w:r>
        <w:rPr>
          <w:sz w:val="24"/>
          <w:szCs w:val="24"/>
          <w:lang w:val="ru-RU"/>
        </w:rPr>
        <w:t>© Оформление. ФГБУ «РСТ», 2022</w:t>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r>
    </w:p>
    <w:p>
      <w:pPr>
        <w:pStyle w:val="Style28"/>
        <w:widowControl w:val="false"/>
        <w:tabs>
          <w:tab w:val="center" w:pos="4536" w:leader="none"/>
          <w:tab w:val="right" w:pos="9072" w:leader="none"/>
          <w:tab w:val="right" w:pos="9354" w:leader="none"/>
        </w:tabs>
        <w:suppressAutoHyphens w:val="false"/>
        <w:spacing w:lineRule="auto" w:line="360"/>
        <w:ind w:firstLine="709"/>
        <w:jc w:val="both"/>
        <w:rPr>
          <w:sz w:val="24"/>
          <w:szCs w:val="24"/>
          <w:lang w:val="ru-RU"/>
        </w:rPr>
      </w:pPr>
      <w:r>
        <w:rPr>
          <w:sz w:val="24"/>
          <w:szCs w:val="24"/>
          <w:lang w:val="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pPr>
        <w:pStyle w:val="Style28"/>
        <w:widowControl w:val="false"/>
        <w:tabs>
          <w:tab w:val="center" w:pos="4536" w:leader="none"/>
          <w:tab w:val="right" w:pos="9072" w:leader="none"/>
          <w:tab w:val="right" w:pos="9354" w:leader="none"/>
        </w:tabs>
        <w:suppressAutoHyphens w:val="false"/>
        <w:spacing w:lineRule="auto" w:line="360"/>
        <w:ind w:firstLine="709"/>
        <w:jc w:val="center"/>
        <w:rPr>
          <w:b/>
          <w:b/>
          <w:bCs/>
          <w:sz w:val="24"/>
          <w:szCs w:val="24"/>
          <w:lang w:val="ru-RU"/>
        </w:rPr>
      </w:pPr>
      <w:r>
        <w:rPr>
          <w:b/>
          <w:bCs/>
          <w:sz w:val="24"/>
          <w:szCs w:val="24"/>
          <w:lang w:val="ru-RU"/>
        </w:rPr>
        <w:t>Содержание</w:t>
      </w:r>
    </w:p>
    <w:p>
      <w:pPr>
        <w:pStyle w:val="Normal"/>
        <w:widowControl w:val="false"/>
        <w:spacing w:lineRule="auto" w:line="360"/>
        <w:jc w:val="both"/>
        <w:rPr>
          <w:rFonts w:ascii="Arial" w:hAnsi="Arial" w:cs="Arial"/>
        </w:rPr>
      </w:pPr>
      <w:r>
        <w:rPr>
          <w:rFonts w:cs="Arial" w:ascii="Arial" w:hAnsi="Arial"/>
        </w:rPr>
        <w:t>1 Область применения ……………………………………………………………..…….….</w:t>
      </w:r>
    </w:p>
    <w:p>
      <w:pPr>
        <w:pStyle w:val="Normal"/>
        <w:widowControl w:val="false"/>
        <w:spacing w:lineRule="auto" w:line="360"/>
        <w:jc w:val="both"/>
        <w:rPr>
          <w:rFonts w:ascii="Arial" w:hAnsi="Arial" w:cs="Arial"/>
        </w:rPr>
      </w:pPr>
      <w:r>
        <w:rPr>
          <w:rFonts w:cs="Arial" w:ascii="Arial" w:hAnsi="Arial"/>
        </w:rPr>
        <w:t>2 Нормативные ссылки ………………………………………………………..…….…….…</w:t>
      </w:r>
    </w:p>
    <w:p>
      <w:pPr>
        <w:pStyle w:val="Normal"/>
        <w:widowControl w:val="false"/>
        <w:spacing w:lineRule="auto" w:line="360"/>
        <w:jc w:val="both"/>
        <w:rPr>
          <w:rFonts w:ascii="Arial" w:hAnsi="Arial" w:cs="Arial"/>
        </w:rPr>
      </w:pPr>
      <w:r>
        <w:rPr>
          <w:rFonts w:cs="Arial" w:ascii="Arial" w:hAnsi="Arial"/>
        </w:rPr>
        <w:t>3 Термины и определения ……………………………………………................................</w:t>
      </w:r>
    </w:p>
    <w:p>
      <w:pPr>
        <w:pStyle w:val="Normal"/>
        <w:widowControl w:val="false"/>
        <w:spacing w:lineRule="auto" w:line="360"/>
        <w:jc w:val="both"/>
        <w:rPr>
          <w:rFonts w:ascii="Arial" w:hAnsi="Arial" w:cs="Arial"/>
        </w:rPr>
      </w:pPr>
      <w:r>
        <w:rPr>
          <w:rFonts w:cs="Arial" w:ascii="Arial" w:hAnsi="Arial"/>
        </w:rPr>
        <w:t>4 Общие технические требования …………………………………………………………</w:t>
      </w:r>
    </w:p>
    <w:p>
      <w:pPr>
        <w:pStyle w:val="Normal"/>
        <w:widowControl w:val="false"/>
        <w:spacing w:lineRule="auto" w:line="360"/>
        <w:jc w:val="both"/>
        <w:rPr>
          <w:rFonts w:ascii="Arial" w:hAnsi="Arial" w:cs="Arial"/>
        </w:rPr>
      </w:pPr>
      <w:r>
        <w:rPr>
          <w:rFonts w:cs="Arial" w:ascii="Arial" w:hAnsi="Arial"/>
        </w:rPr>
        <w:t>4.1 Общие технические требования к капсуле …………………………………………..</w:t>
      </w:r>
    </w:p>
    <w:p>
      <w:pPr>
        <w:pStyle w:val="Normal"/>
        <w:widowControl w:val="false"/>
        <w:spacing w:lineRule="auto" w:line="360"/>
        <w:jc w:val="both"/>
        <w:rPr>
          <w:rFonts w:ascii="Arial" w:hAnsi="Arial" w:cs="Arial"/>
        </w:rPr>
      </w:pPr>
      <w:r>
        <w:rPr>
          <w:rFonts w:cs="Arial" w:ascii="Arial" w:hAnsi="Arial"/>
        </w:rPr>
        <w:t>4.2 Общие технические требования к ОС ………………………………………………..</w:t>
      </w:r>
    </w:p>
    <w:p>
      <w:pPr>
        <w:pStyle w:val="Normal"/>
        <w:widowControl w:val="false"/>
        <w:spacing w:lineRule="auto" w:line="360"/>
        <w:jc w:val="both"/>
        <w:rPr>
          <w:rFonts w:ascii="Arial" w:hAnsi="Arial" w:cs="Arial"/>
        </w:rPr>
      </w:pPr>
      <w:r>
        <w:rPr>
          <w:rFonts w:cs="Arial" w:ascii="Arial" w:hAnsi="Arial"/>
        </w:rPr>
        <w:t>5 Требования безопасности и охраны окружающей среды ….………………..….…...</w:t>
      </w:r>
    </w:p>
    <w:p>
      <w:pPr>
        <w:pStyle w:val="Normal"/>
        <w:widowControl w:val="false"/>
        <w:spacing w:lineRule="auto" w:line="360"/>
        <w:jc w:val="both"/>
        <w:rPr>
          <w:rFonts w:ascii="Arial" w:hAnsi="Arial" w:cs="Arial"/>
        </w:rPr>
      </w:pPr>
      <w:r>
        <w:rPr>
          <w:rFonts w:cs="Arial" w:ascii="Arial" w:hAnsi="Arial"/>
        </w:rPr>
        <w:t>6 Методы испытаний капсул ……………………………………………………..................</w:t>
      </w:r>
    </w:p>
    <w:p>
      <w:pPr>
        <w:pStyle w:val="Normal"/>
        <w:widowControl w:val="false"/>
        <w:spacing w:lineRule="auto" w:line="360"/>
        <w:jc w:val="both"/>
        <w:rPr>
          <w:rFonts w:ascii="Arial" w:hAnsi="Arial" w:cs="Arial"/>
        </w:rPr>
      </w:pPr>
      <w:r>
        <w:rPr>
          <w:rFonts w:cs="Arial" w:ascii="Arial" w:hAnsi="Arial"/>
        </w:rPr>
        <w:t>7 Методы испытаний (проверки) ОС ………………………………………………………</w:t>
      </w:r>
    </w:p>
    <w:p>
      <w:pPr>
        <w:pStyle w:val="Normal"/>
        <w:widowControl w:val="false"/>
        <w:spacing w:lineRule="auto" w:line="360"/>
        <w:jc w:val="both"/>
        <w:rPr>
          <w:rFonts w:ascii="Arial" w:hAnsi="Arial" w:cs="Arial"/>
        </w:rPr>
      </w:pPr>
      <w:r>
        <w:rPr>
          <w:rFonts w:cs="Arial" w:ascii="Arial" w:hAnsi="Arial"/>
        </w:rPr>
        <w:t>Приложение А (справочное) Испытания капсул в процессе изготовления ………..</w:t>
      </w:r>
    </w:p>
    <w:p>
      <w:pPr>
        <w:pStyle w:val="Normal"/>
        <w:widowControl w:val="false"/>
        <w:spacing w:lineRule="auto" w:line="360"/>
        <w:jc w:val="both"/>
        <w:rPr>
          <w:rFonts w:ascii="Arial" w:hAnsi="Arial" w:cs="Arial"/>
        </w:rPr>
      </w:pPr>
      <w:r>
        <w:rPr>
          <w:rFonts w:cs="Arial" w:ascii="Arial" w:hAnsi="Arial"/>
        </w:rPr>
        <w:t>Приложение Б (справочное) Перечень оборудования и инструментов ……………</w:t>
      </w:r>
    </w:p>
    <w:p>
      <w:pPr>
        <w:pStyle w:val="Normal"/>
        <w:widowControl w:val="false"/>
        <w:spacing w:lineRule="auto" w:line="360"/>
        <w:ind w:right="282" w:hanging="0"/>
        <w:jc w:val="both"/>
        <w:rPr>
          <w:rFonts w:ascii="Arial" w:hAnsi="Arial" w:cs="Arial"/>
        </w:rPr>
      </w:pPr>
      <w:r>
        <w:rPr>
          <w:rFonts w:cs="Arial" w:ascii="Arial" w:hAnsi="Arial"/>
        </w:rPr>
        <w:t>Приложение В (обязательное) Методика огневых испытаний …………………….....</w:t>
      </w:r>
    </w:p>
    <w:p>
      <w:pPr>
        <w:pStyle w:val="Normal"/>
        <w:widowControl w:val="false"/>
        <w:spacing w:lineRule="auto" w:line="360"/>
        <w:ind w:right="537" w:hanging="0"/>
        <w:jc w:val="both"/>
        <w:rPr>
          <w:rFonts w:ascii="Arial" w:hAnsi="Arial" w:cs="Arial"/>
        </w:rPr>
      </w:pPr>
      <w:r>
        <w:rPr>
          <w:rFonts w:cs="Arial" w:ascii="Arial" w:hAnsi="Arial"/>
        </w:rPr>
        <w:t>Приложение Г (обязательное) Огневые испытания МОП класса А</w:t>
      </w:r>
    </w:p>
    <w:p>
      <w:pPr>
        <w:pStyle w:val="Normal"/>
        <w:widowControl w:val="false"/>
        <w:spacing w:lineRule="auto" w:line="360"/>
        <w:ind w:right="-1" w:firstLine="1701"/>
        <w:jc w:val="both"/>
        <w:rPr>
          <w:rFonts w:ascii="Arial" w:hAnsi="Arial" w:cs="Arial"/>
        </w:rPr>
      </w:pPr>
      <w:r>
        <w:rPr>
          <w:rFonts w:cs="Arial" w:ascii="Arial" w:hAnsi="Arial"/>
        </w:rPr>
        <w:t>(«деревянный штабель») …………………………………………………</w:t>
      </w:r>
    </w:p>
    <w:p>
      <w:pPr>
        <w:pStyle w:val="Normal"/>
        <w:widowControl w:val="false"/>
        <w:spacing w:lineRule="auto" w:line="360"/>
        <w:ind w:right="537" w:hanging="0"/>
        <w:jc w:val="both"/>
        <w:rPr>
          <w:rFonts w:ascii="Arial" w:hAnsi="Arial" w:cs="Arial"/>
        </w:rPr>
      </w:pPr>
      <w:r>
        <w:rPr>
          <w:rFonts w:cs="Arial" w:ascii="Arial" w:hAnsi="Arial"/>
        </w:rPr>
        <w:t xml:space="preserve">Приложение Д (обязательное) Огневые испытания МОП в объеме </w:t>
      </w:r>
    </w:p>
    <w:p>
      <w:pPr>
        <w:pStyle w:val="Normal"/>
        <w:widowControl w:val="false"/>
        <w:spacing w:lineRule="auto" w:line="360"/>
        <w:ind w:right="537" w:firstLine="1701"/>
        <w:jc w:val="both"/>
        <w:rPr>
          <w:rFonts w:ascii="Arial" w:hAnsi="Arial" w:cs="Arial"/>
        </w:rPr>
      </w:pPr>
      <w:r>
        <w:rPr>
          <w:rFonts w:cs="Arial" w:ascii="Arial" w:hAnsi="Arial"/>
        </w:rPr>
        <w:t>помещения («деревянный дом») …………………………….…………</w:t>
      </w:r>
    </w:p>
    <w:p>
      <w:pPr>
        <w:sectPr>
          <w:headerReference w:type="even" r:id="rId6"/>
          <w:headerReference w:type="default" r:id="rId7"/>
          <w:footerReference w:type="even" r:id="rId8"/>
          <w:footerReference w:type="default" r:id="rId9"/>
          <w:type w:val="nextPage"/>
          <w:pgSz w:w="11906" w:h="16838"/>
          <w:pgMar w:left="1134" w:right="1134" w:header="680" w:top="1134" w:footer="680" w:bottom="1134" w:gutter="0"/>
          <w:pgNumType w:start="2" w:fmt="upperRoman"/>
          <w:formProt w:val="false"/>
          <w:textDirection w:val="lrTb"/>
          <w:docGrid w:type="default" w:linePitch="600" w:charSpace="32768"/>
        </w:sectPr>
        <w:pStyle w:val="Style28"/>
        <w:widowControl w:val="false"/>
        <w:tabs>
          <w:tab w:val="center" w:pos="4536" w:leader="none"/>
          <w:tab w:val="right" w:pos="9072" w:leader="none"/>
          <w:tab w:val="right" w:pos="9354" w:leader="none"/>
        </w:tabs>
        <w:suppressAutoHyphens w:val="false"/>
        <w:spacing w:lineRule="auto" w:line="360"/>
        <w:ind w:right="537" w:hanging="0"/>
        <w:jc w:val="both"/>
        <w:rPr>
          <w:rFonts w:ascii="Times New Roman" w:hAnsi="Times New Roman" w:cs="Times New Roman"/>
          <w:sz w:val="28"/>
          <w:szCs w:val="28"/>
          <w:lang w:val="ru-RU"/>
        </w:rPr>
      </w:pPr>
      <w:r>
        <w:rPr>
          <w:sz w:val="24"/>
          <w:szCs w:val="24"/>
          <w:lang w:val="ru-RU"/>
        </w:rPr>
        <w:t>Библиография ………………………………………………………………………..………</w:t>
      </w:r>
    </w:p>
    <w:p>
      <w:pPr>
        <w:pStyle w:val="61"/>
        <w:keepNext w:val="false"/>
        <w:pBdr>
          <w:bottom w:val="single" w:sz="8" w:space="1" w:color="000000"/>
        </w:pBdr>
        <w:suppressAutoHyphens w:val="false"/>
        <w:spacing w:lineRule="auto" w:line="360"/>
        <w:ind w:right="537" w:hanging="0"/>
        <w:rPr>
          <w:rFonts w:ascii="Arial" w:hAnsi="Arial" w:cs="Arial"/>
          <w:spacing w:val="20"/>
          <w:sz w:val="24"/>
          <w:szCs w:val="24"/>
        </w:rPr>
      </w:pPr>
      <w:r>
        <w:rPr>
          <w:rFonts w:cs="Arial" w:ascii="Arial" w:hAnsi="Arial"/>
          <w:spacing w:val="20"/>
          <w:sz w:val="24"/>
          <w:szCs w:val="24"/>
        </w:rPr>
        <w:t>МЕЖГОСУДАРСТВЕННЫЙ СТАНДАРТ</w:t>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t>ТЕХНИКА ПОЖАРНАЯ</w:t>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t>КАПСУЛЫ ЗАБРАСЫВАЕМОГО ТИПА</w:t>
      </w:r>
    </w:p>
    <w:p>
      <w:pPr>
        <w:pStyle w:val="Normal"/>
        <w:widowControl w:val="false"/>
        <w:suppressAutoHyphens w:val="false"/>
        <w:spacing w:lineRule="auto" w:line="360"/>
        <w:jc w:val="center"/>
        <w:rPr>
          <w:rFonts w:ascii="Arial" w:hAnsi="Arial" w:cs="Arial"/>
          <w:b/>
          <w:b/>
          <w:bCs/>
          <w:caps/>
          <w:color w:val="000000"/>
        </w:rPr>
      </w:pPr>
      <w:r>
        <w:rPr>
          <w:rFonts w:cs="Arial" w:ascii="Arial" w:hAnsi="Arial"/>
          <w:b/>
          <w:bCs/>
          <w:color w:val="000000"/>
        </w:rPr>
        <w:t xml:space="preserve">С </w:t>
      </w:r>
      <w:r>
        <w:rPr>
          <w:rFonts w:cs="Arial" w:ascii="Arial" w:hAnsi="Arial"/>
          <w:b/>
          <w:bCs/>
          <w:caps/>
          <w:color w:val="000000"/>
        </w:rPr>
        <w:t>огнетушащИМ составом на водной основе</w:t>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t>Общие технические требования.</w:t>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t>Методы испытаний</w:t>
      </w:r>
    </w:p>
    <w:p>
      <w:pPr>
        <w:pStyle w:val="Normal"/>
        <w:widowControl w:val="false"/>
        <w:suppressAutoHyphens w:val="false"/>
        <w:spacing w:lineRule="auto" w:line="360"/>
        <w:jc w:val="center"/>
        <w:rPr>
          <w:rFonts w:ascii="Arial" w:hAnsi="Arial" w:cs="Arial"/>
          <w:b/>
          <w:b/>
          <w:bCs/>
          <w:color w:val="000000"/>
        </w:rPr>
      </w:pPr>
      <w:r>
        <w:rPr>
          <w:rFonts w:cs="Arial" w:ascii="Arial" w:hAnsi="Arial"/>
          <w:b/>
          <w:bCs/>
          <w:color w:val="000000"/>
        </w:rPr>
      </w:r>
    </w:p>
    <w:p>
      <w:pPr>
        <w:pStyle w:val="73"/>
        <w:pBdr>
          <w:bottom w:val="single" w:sz="8" w:space="1" w:color="000000"/>
        </w:pBdr>
        <w:tabs>
          <w:tab w:val="clear" w:pos="708"/>
          <w:tab w:val="left" w:pos="6237" w:leader="none"/>
        </w:tabs>
        <w:suppressAutoHyphens w:val="false"/>
        <w:spacing w:lineRule="auto" w:line="360"/>
        <w:ind w:hanging="0"/>
        <w:jc w:val="center"/>
        <w:rPr>
          <w:rFonts w:ascii="Arial" w:hAnsi="Arial" w:cs="Arial"/>
          <w:color w:val="000000"/>
          <w:sz w:val="24"/>
          <w:szCs w:val="24"/>
          <w:lang w:val="en-US"/>
        </w:rPr>
      </w:pPr>
      <w:r>
        <w:rPr>
          <w:rFonts w:cs="Arial" w:ascii="Arial" w:hAnsi="Arial"/>
          <w:color w:val="000000"/>
          <w:sz w:val="24"/>
          <w:szCs w:val="24"/>
          <w:lang w:val="en-US"/>
        </w:rPr>
        <w:t>Fire</w:t>
      </w:r>
      <w:r>
        <w:rPr>
          <w:rFonts w:cs="Arial" w:ascii="Arial" w:hAnsi="Arial"/>
          <w:color w:val="000000"/>
          <w:sz w:val="24"/>
          <w:szCs w:val="24"/>
        </w:rPr>
        <w:t xml:space="preserve"> </w:t>
      </w:r>
      <w:r>
        <w:rPr>
          <w:rFonts w:cs="Arial" w:ascii="Arial" w:hAnsi="Arial"/>
          <w:color w:val="000000"/>
          <w:sz w:val="24"/>
          <w:szCs w:val="24"/>
          <w:lang w:val="en-US"/>
        </w:rPr>
        <w:t>equipment</w:t>
      </w:r>
      <w:r>
        <w:rPr>
          <w:rFonts w:cs="Arial" w:ascii="Arial" w:hAnsi="Arial"/>
          <w:color w:val="000000"/>
          <w:sz w:val="24"/>
          <w:szCs w:val="24"/>
        </w:rPr>
        <w:t xml:space="preserve">. </w:t>
      </w:r>
      <w:r>
        <w:rPr>
          <w:rFonts w:cs="Arial" w:ascii="Arial" w:hAnsi="Arial"/>
          <w:color w:val="000000"/>
          <w:sz w:val="24"/>
          <w:szCs w:val="24"/>
          <w:lang w:val="en-US"/>
        </w:rPr>
        <w:t>Throw</w:t>
      </w:r>
      <w:r>
        <w:rPr>
          <w:rFonts w:cs="Arial" w:ascii="Arial" w:hAnsi="Arial"/>
          <w:sz w:val="24"/>
          <w:szCs w:val="24"/>
          <w:lang w:val="en-US"/>
        </w:rPr>
        <w:t>ing</w:t>
      </w:r>
      <w:r>
        <w:rPr>
          <w:rFonts w:cs="Arial" w:ascii="Arial" w:hAnsi="Arial"/>
          <w:color w:val="000000"/>
          <w:sz w:val="24"/>
          <w:szCs w:val="24"/>
          <w:lang w:val="en-US"/>
        </w:rPr>
        <w:t xml:space="preserve"> type </w:t>
      </w:r>
      <w:r>
        <w:rPr>
          <w:rFonts w:cs="Arial" w:ascii="Arial" w:hAnsi="Arial"/>
          <w:sz w:val="24"/>
          <w:szCs w:val="24"/>
          <w:lang w:val="en-US"/>
        </w:rPr>
        <w:t>capsule</w:t>
      </w:r>
      <w:r>
        <w:rPr>
          <w:rFonts w:cs="Arial" w:ascii="Arial" w:hAnsi="Arial"/>
          <w:color w:val="000000"/>
          <w:sz w:val="24"/>
          <w:szCs w:val="24"/>
          <w:lang w:val="en-US"/>
        </w:rPr>
        <w:t xml:space="preserve"> with a water-based extinguishing agent.</w:t>
      </w:r>
    </w:p>
    <w:p>
      <w:pPr>
        <w:pStyle w:val="73"/>
        <w:pBdr>
          <w:bottom w:val="single" w:sz="8" w:space="1" w:color="000000"/>
        </w:pBdr>
        <w:tabs>
          <w:tab w:val="clear" w:pos="708"/>
          <w:tab w:val="left" w:pos="6237" w:leader="none"/>
        </w:tabs>
        <w:suppressAutoHyphens w:val="false"/>
        <w:spacing w:lineRule="auto" w:line="360"/>
        <w:ind w:hanging="0"/>
        <w:jc w:val="center"/>
        <w:rPr>
          <w:rFonts w:ascii="Arial" w:hAnsi="Arial" w:cs="Arial"/>
          <w:color w:val="000000"/>
          <w:sz w:val="24"/>
          <w:szCs w:val="24"/>
          <w:lang w:val="en-US"/>
        </w:rPr>
      </w:pPr>
      <w:r>
        <w:rPr>
          <w:rFonts w:cs="Arial" w:ascii="Arial" w:hAnsi="Arial"/>
          <w:color w:val="000000"/>
          <w:sz w:val="24"/>
          <w:szCs w:val="24"/>
          <w:lang w:val="en-US"/>
        </w:rPr>
        <w:t>General technical requirements. Test methods</w:t>
      </w:r>
    </w:p>
    <w:p>
      <w:pPr>
        <w:pStyle w:val="73"/>
        <w:keepNext w:val="false"/>
        <w:tabs>
          <w:tab w:val="clear" w:pos="708"/>
          <w:tab w:val="left" w:pos="6237" w:leader="none"/>
        </w:tabs>
        <w:suppressAutoHyphens w:val="false"/>
        <w:spacing w:lineRule="auto" w:line="360"/>
        <w:ind w:firstLine="709"/>
        <w:rPr>
          <w:rFonts w:ascii="Arial" w:hAnsi="Arial" w:cs="Arial"/>
          <w:b/>
          <w:b/>
          <w:bCs/>
          <w:sz w:val="24"/>
          <w:szCs w:val="24"/>
          <w:lang w:val="en-US"/>
        </w:rPr>
      </w:pPr>
      <w:r>
        <w:rPr>
          <w:rFonts w:cs="Arial" w:ascii="Arial" w:hAnsi="Arial"/>
          <w:b/>
          <w:bCs/>
          <w:sz w:val="24"/>
          <w:szCs w:val="24"/>
          <w:lang w:val="en-US"/>
        </w:rPr>
      </w:r>
    </w:p>
    <w:p>
      <w:pPr>
        <w:pStyle w:val="73"/>
        <w:keepNext w:val="false"/>
        <w:tabs>
          <w:tab w:val="clear" w:pos="708"/>
          <w:tab w:val="left" w:pos="6237" w:leader="none"/>
        </w:tabs>
        <w:suppressAutoHyphens w:val="false"/>
        <w:spacing w:lineRule="auto" w:line="360"/>
        <w:ind w:firstLine="709"/>
        <w:jc w:val="right"/>
        <w:rPr>
          <w:rFonts w:ascii="Arial" w:hAnsi="Arial" w:cs="Arial"/>
          <w:b/>
          <w:b/>
          <w:bCs/>
          <w:sz w:val="24"/>
          <w:szCs w:val="24"/>
          <w:lang w:val="en-US"/>
        </w:rPr>
      </w:pPr>
      <w:r>
        <w:rPr>
          <w:rFonts w:cs="Arial" w:ascii="Arial" w:hAnsi="Arial"/>
          <w:b/>
          <w:bCs/>
          <w:sz w:val="24"/>
          <w:szCs w:val="24"/>
        </w:rPr>
        <w:t>Дата</w:t>
      </w:r>
      <w:r>
        <w:rPr>
          <w:rFonts w:cs="Arial" w:ascii="Arial" w:hAnsi="Arial"/>
          <w:b/>
          <w:bCs/>
          <w:sz w:val="24"/>
          <w:szCs w:val="24"/>
          <w:lang w:val="en-US"/>
        </w:rPr>
        <w:t xml:space="preserve"> </w:t>
      </w:r>
      <w:r>
        <w:rPr>
          <w:rFonts w:cs="Arial" w:ascii="Arial" w:hAnsi="Arial"/>
          <w:b/>
          <w:bCs/>
          <w:sz w:val="24"/>
          <w:szCs w:val="24"/>
        </w:rPr>
        <w:t>введения</w:t>
      </w:r>
      <w:r>
        <w:rPr>
          <w:rFonts w:cs="Arial" w:ascii="Arial" w:hAnsi="Arial"/>
          <w:b/>
          <w:bCs/>
          <w:sz w:val="24"/>
          <w:szCs w:val="24"/>
          <w:lang w:val="en-US"/>
        </w:rPr>
        <w:t xml:space="preserve"> ____________</w:t>
      </w:r>
    </w:p>
    <w:p>
      <w:pPr>
        <w:pStyle w:val="1"/>
        <w:keepNext w:val="false"/>
        <w:widowControl w:val="false"/>
        <w:numPr>
          <w:ilvl w:val="0"/>
          <w:numId w:val="0"/>
        </w:numPr>
        <w:suppressAutoHyphens w:val="false"/>
        <w:spacing w:lineRule="auto" w:line="360" w:before="0" w:after="0"/>
        <w:ind w:left="0" w:firstLine="709"/>
        <w:jc w:val="both"/>
        <w:rPr>
          <w:rFonts w:ascii="Arial" w:hAnsi="Arial" w:cs="Arial"/>
          <w:b w:val="false"/>
          <w:b w:val="false"/>
          <w:bCs w:val="false"/>
          <w:sz w:val="24"/>
          <w:szCs w:val="24"/>
          <w:lang w:val="en-US"/>
        </w:rPr>
      </w:pPr>
      <w:r>
        <w:rPr>
          <w:rFonts w:cs="Arial" w:ascii="Arial" w:hAnsi="Arial"/>
          <w:b w:val="false"/>
          <w:bCs w:val="false"/>
          <w:sz w:val="24"/>
          <w:szCs w:val="24"/>
          <w:lang w:val="en-US"/>
        </w:rPr>
      </w:r>
    </w:p>
    <w:p>
      <w:pPr>
        <w:pStyle w:val="Style21"/>
        <w:spacing w:lineRule="auto" w:line="360"/>
        <w:ind w:firstLine="709"/>
        <w:rPr>
          <w:sz w:val="24"/>
          <w:szCs w:val="24"/>
        </w:rPr>
      </w:pPr>
      <w:r>
        <w:rPr>
          <w:sz w:val="24"/>
          <w:szCs w:val="24"/>
        </w:rPr>
      </w:r>
    </w:p>
    <w:p>
      <w:pPr>
        <w:pStyle w:val="Style21"/>
        <w:spacing w:lineRule="auto" w:line="360"/>
        <w:ind w:firstLine="709"/>
        <w:rPr>
          <w:sz w:val="24"/>
          <w:szCs w:val="24"/>
        </w:rPr>
      </w:pPr>
      <w:r>
        <w:rPr>
          <w:sz w:val="24"/>
          <w:szCs w:val="24"/>
        </w:rPr>
      </w:r>
    </w:p>
    <w:p>
      <w:pPr>
        <w:pStyle w:val="Style21"/>
        <w:spacing w:lineRule="auto" w:line="360"/>
        <w:ind w:firstLine="709"/>
        <w:rPr>
          <w:sz w:val="24"/>
          <w:szCs w:val="24"/>
        </w:rPr>
      </w:pPr>
      <w:r>
        <w:rPr>
          <w:sz w:val="24"/>
          <w:szCs w:val="24"/>
        </w:rPr>
      </w:r>
    </w:p>
    <w:p>
      <w:pPr>
        <w:pStyle w:val="Style21"/>
        <w:spacing w:lineRule="auto" w:line="360"/>
        <w:ind w:firstLine="709"/>
        <w:rPr>
          <w:sz w:val="24"/>
          <w:szCs w:val="24"/>
        </w:rPr>
      </w:pPr>
      <w:r>
        <w:rPr>
          <w:sz w:val="24"/>
          <w:szCs w:val="24"/>
        </w:rPr>
      </w:r>
    </w:p>
    <w:p>
      <w:pPr>
        <w:pStyle w:val="Style21"/>
        <w:spacing w:lineRule="auto" w:line="360"/>
        <w:ind w:firstLine="709"/>
        <w:rPr>
          <w:sz w:val="24"/>
          <w:szCs w:val="24"/>
        </w:rPr>
      </w:pPr>
      <w:r>
        <w:rPr>
          <w:sz w:val="24"/>
          <w:szCs w:val="24"/>
        </w:rPr>
      </w:r>
    </w:p>
    <w:p>
      <w:pPr>
        <w:pStyle w:val="Style21"/>
        <w:spacing w:lineRule="auto" w:line="360"/>
        <w:ind w:firstLine="709"/>
        <w:rPr>
          <w:sz w:val="24"/>
          <w:szCs w:val="24"/>
        </w:rPr>
      </w:pPr>
      <w:r>
        <w:rPr>
          <w:sz w:val="24"/>
          <w:szCs w:val="24"/>
        </w:rPr>
      </w:r>
    </w:p>
    <w:p>
      <w:pPr>
        <w:pStyle w:val="Style21"/>
        <w:spacing w:lineRule="auto" w:line="360"/>
        <w:ind w:firstLine="709"/>
        <w:rPr>
          <w:sz w:val="24"/>
          <w:szCs w:val="24"/>
        </w:rPr>
      </w:pPr>
      <w:r>
        <w:rPr>
          <w:sz w:val="24"/>
          <w:szCs w:val="24"/>
        </w:rPr>
      </w:r>
    </w:p>
    <w:p>
      <w:pPr>
        <w:pStyle w:val="1"/>
        <w:keepNext w:val="false"/>
        <w:widowControl w:val="false"/>
        <w:numPr>
          <w:ilvl w:val="0"/>
          <w:numId w:val="0"/>
        </w:numPr>
        <w:suppressAutoHyphens w:val="false"/>
        <w:spacing w:lineRule="auto" w:line="360" w:before="0" w:after="0"/>
        <w:ind w:left="0" w:firstLine="709"/>
        <w:jc w:val="both"/>
        <w:rPr>
          <w:rFonts w:ascii="Arial" w:hAnsi="Arial" w:cs="Arial"/>
          <w:sz w:val="24"/>
          <w:szCs w:val="24"/>
        </w:rPr>
      </w:pPr>
      <w:bookmarkStart w:id="1" w:name="_Ref135468887"/>
      <w:r>
        <w:rPr>
          <w:rFonts w:cs="Arial" w:ascii="Arial" w:hAnsi="Arial"/>
          <w:sz w:val="24"/>
          <w:szCs w:val="24"/>
        </w:rPr>
        <w:t>1 Область применения</w:t>
      </w:r>
      <w:bookmarkEnd w:id="1"/>
    </w:p>
    <w:p>
      <w:pPr>
        <w:pStyle w:val="1"/>
        <w:keepNext w:val="false"/>
        <w:widowControl w:val="false"/>
        <w:numPr>
          <w:ilvl w:val="0"/>
          <w:numId w:val="0"/>
        </w:numPr>
        <w:suppressAutoHyphens w:val="false"/>
        <w:spacing w:lineRule="auto" w:line="360" w:before="0" w:after="0"/>
        <w:ind w:left="0" w:firstLine="709"/>
        <w:jc w:val="both"/>
        <w:rPr>
          <w:rFonts w:ascii="Arial" w:hAnsi="Arial" w:cs="Arial"/>
          <w:sz w:val="24"/>
          <w:szCs w:val="24"/>
        </w:rPr>
      </w:pPr>
      <w:r>
        <w:rPr>
          <w:rFonts w:cs="Arial" w:ascii="Arial" w:hAnsi="Arial"/>
          <w:sz w:val="24"/>
          <w:szCs w:val="24"/>
        </w:rPr>
      </w:r>
    </w:p>
    <w:p>
      <w:pPr>
        <w:pStyle w:val="Normal"/>
        <w:widowControl w:val="false"/>
        <w:suppressAutoHyphens w:val="false"/>
        <w:spacing w:lineRule="auto" w:line="360"/>
        <w:ind w:firstLine="709"/>
        <w:jc w:val="both"/>
        <w:rPr>
          <w:rFonts w:ascii="Arial" w:hAnsi="Arial" w:cs="Arial"/>
          <w:spacing w:val="2"/>
          <w:lang w:eastAsia="ru-RU"/>
        </w:rPr>
      </w:pPr>
      <w:r>
        <w:rPr>
          <w:rFonts w:cs="Arial" w:ascii="Arial" w:hAnsi="Arial"/>
          <w:spacing w:val="2"/>
          <w:lang w:eastAsia="ru-RU"/>
        </w:rPr>
        <w:t>Настоящий стандарт устанавливает требования к капсулам забрасываемого типа с огнетушащим составом на водной основе (далее – капсулы), огнетушащему составу (ОС) на водной основе внутри капсул, а также к методам испытаний капсул и их ОС.</w:t>
      </w:r>
    </w:p>
    <w:p>
      <w:pPr>
        <w:pStyle w:val="Normal"/>
        <w:spacing w:lineRule="auto" w:line="360"/>
        <w:ind w:firstLine="756"/>
        <w:jc w:val="both"/>
        <w:rPr>
          <w:rFonts w:ascii="Arial" w:hAnsi="Arial" w:cs="Arial"/>
          <w:spacing w:val="2"/>
          <w:lang w:eastAsia="ru-RU"/>
        </w:rPr>
      </w:pPr>
      <w:r>
        <w:rPr>
          <w:rFonts w:cs="Arial" w:ascii="Arial" w:hAnsi="Arial"/>
          <w:spacing w:val="2"/>
          <w:lang w:eastAsia="ru-RU"/>
        </w:rPr>
        <w:t>Настоящий стандарт не распространяется на переносные генераторы огнетушащего аэрозоля и огнетушители.</w:t>
      </w:r>
    </w:p>
    <w:p>
      <w:pPr>
        <w:pStyle w:val="Normal"/>
        <w:spacing w:lineRule="auto" w:line="360"/>
        <w:rPr>
          <w:rFonts w:ascii="Arial" w:hAnsi="Arial" w:cs="Arial"/>
        </w:rPr>
      </w:pPr>
      <w:r>
        <w:rPr>
          <w:rFonts w:cs="Arial" w:ascii="Arial" w:hAnsi="Arial"/>
        </w:rPr>
        <w:t>________________________________________________________________________</w:t>
      </w:r>
    </w:p>
    <w:p>
      <w:pPr>
        <w:pStyle w:val="Normal"/>
        <w:spacing w:lineRule="auto" w:line="360"/>
        <w:ind w:firstLine="567"/>
        <w:jc w:val="both"/>
        <w:rPr>
          <w:rFonts w:ascii="Arial" w:hAnsi="Arial" w:cs="Arial"/>
          <w:b/>
          <w:b/>
          <w:bCs/>
        </w:rPr>
      </w:pPr>
      <w:r>
        <w:rPr>
          <w:rFonts w:cs="Arial" w:ascii="Arial" w:hAnsi="Arial"/>
          <w:b/>
          <w:bCs/>
        </w:rPr>
        <w:t>Издание официальное</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1"/>
        <w:keepNext w:val="false"/>
        <w:widowControl w:val="false"/>
        <w:numPr>
          <w:ilvl w:val="0"/>
          <w:numId w:val="0"/>
        </w:numPr>
        <w:suppressAutoHyphens w:val="false"/>
        <w:spacing w:lineRule="auto" w:line="360" w:before="0" w:after="0"/>
        <w:ind w:left="0" w:firstLine="709"/>
        <w:jc w:val="both"/>
        <w:rPr>
          <w:rFonts w:ascii="Arial" w:hAnsi="Arial" w:cs="Arial"/>
          <w:sz w:val="24"/>
          <w:szCs w:val="24"/>
        </w:rPr>
      </w:pPr>
      <w:r>
        <w:rPr>
          <w:rFonts w:cs="Arial" w:ascii="Arial" w:hAnsi="Arial"/>
          <w:sz w:val="24"/>
          <w:szCs w:val="24"/>
        </w:rPr>
        <w:t>2 Нормативные ссылки</w:t>
      </w:r>
    </w:p>
    <w:p>
      <w:pPr>
        <w:pStyle w:val="Style21"/>
        <w:ind w:firstLine="709"/>
        <w:rPr>
          <w:sz w:val="24"/>
          <w:szCs w:val="24"/>
          <w:lang w:val="ru-RU"/>
        </w:rPr>
      </w:pPr>
      <w:r>
        <w:rPr>
          <w:sz w:val="24"/>
          <w:szCs w:val="24"/>
          <w:lang w:val="ru-RU"/>
        </w:rPr>
      </w:r>
    </w:p>
    <w:p>
      <w:pPr>
        <w:pStyle w:val="Normal"/>
        <w:widowControl w:val="false"/>
        <w:suppressAutoHyphens w:val="false"/>
        <w:spacing w:lineRule="auto" w:line="360"/>
        <w:ind w:firstLine="709"/>
        <w:jc w:val="both"/>
        <w:rPr>
          <w:rFonts w:ascii="Arial" w:hAnsi="Arial" w:cs="Arial"/>
        </w:rPr>
      </w:pPr>
      <w:r>
        <w:rPr>
          <w:rFonts w:cs="Arial" w:ascii="Arial" w:hAnsi="Arial"/>
        </w:rPr>
        <w:t>В настоящем стандарте использованы ссылки на следующие стандарты:</w:t>
      </w:r>
    </w:p>
    <w:p>
      <w:pPr>
        <w:pStyle w:val="Normal"/>
        <w:widowControl w:val="false"/>
        <w:suppressAutoHyphens w:val="false"/>
        <w:spacing w:lineRule="auto" w:line="360"/>
        <w:ind w:firstLine="709"/>
        <w:jc w:val="both"/>
        <w:rPr>
          <w:rFonts w:ascii="Arial" w:hAnsi="Arial" w:cs="Arial"/>
        </w:rPr>
      </w:pPr>
      <w:r>
        <w:rPr>
          <w:rFonts w:cs="Arial" w:ascii="Arial" w:hAnsi="Arial"/>
        </w:rPr>
        <w:t>ГОСТ 12.1.007 Система стандартов безопасности труда. Вредные вещества. Классификация и общие требования безопасности</w:t>
      </w:r>
    </w:p>
    <w:p>
      <w:pPr>
        <w:pStyle w:val="Normal"/>
        <w:widowControl w:val="false"/>
        <w:suppressAutoHyphens w:val="false"/>
        <w:spacing w:lineRule="auto" w:line="360"/>
        <w:ind w:firstLine="709"/>
        <w:jc w:val="both"/>
        <w:rPr>
          <w:rFonts w:ascii="Arial" w:hAnsi="Arial" w:cs="Arial"/>
        </w:rPr>
      </w:pPr>
      <w:r>
        <w:rPr>
          <w:rFonts w:cs="Arial" w:ascii="Arial" w:hAnsi="Arial"/>
        </w:rPr>
        <w:t xml:space="preserve">ГОСТ EN 388 Система стандартов безопасности труда. Средства индивидуальной защиты рук. Перчатки защитные от механических воздействий. Технические требования. Методы испытаний </w:t>
      </w:r>
    </w:p>
    <w:p>
      <w:pPr>
        <w:pStyle w:val="Normal"/>
        <w:widowControl w:val="false"/>
        <w:suppressAutoHyphens w:val="false"/>
        <w:spacing w:lineRule="auto" w:line="360"/>
        <w:ind w:firstLine="709"/>
        <w:jc w:val="both"/>
        <w:rPr>
          <w:rFonts w:ascii="Arial" w:hAnsi="Arial" w:cs="Arial"/>
        </w:rPr>
      </w:pPr>
      <w:r>
        <w:rPr>
          <w:rFonts w:cs="Arial" w:ascii="Arial" w:hAnsi="Arial"/>
        </w:rPr>
        <w:t>ГОСТ 8486 Пиломатериалы хвойных пород. Технические условия</w:t>
      </w:r>
    </w:p>
    <w:p>
      <w:pPr>
        <w:pStyle w:val="Normal"/>
        <w:widowControl w:val="false"/>
        <w:suppressAutoHyphens w:val="false"/>
        <w:spacing w:lineRule="auto" w:line="360"/>
        <w:ind w:firstLine="709"/>
        <w:jc w:val="both"/>
        <w:rPr>
          <w:rFonts w:ascii="Arial" w:hAnsi="Arial" w:cs="Arial"/>
        </w:rPr>
      </w:pPr>
      <w:r>
        <w:rPr>
          <w:rFonts w:cs="Arial" w:ascii="Arial" w:hAnsi="Arial"/>
        </w:rPr>
        <w:t>ГОСТ 8510 Уголки стальные горячекатаные неравнополочные. Сортамент</w:t>
      </w:r>
    </w:p>
    <w:p>
      <w:pPr>
        <w:pStyle w:val="Normal"/>
        <w:spacing w:lineRule="auto" w:line="360"/>
        <w:ind w:firstLine="709"/>
        <w:jc w:val="both"/>
        <w:rPr>
          <w:rFonts w:ascii="Arial" w:hAnsi="Arial" w:cs="Arial"/>
        </w:rPr>
      </w:pPr>
      <w:r>
        <w:rPr>
          <w:rFonts w:cs="Arial" w:ascii="Arial" w:hAnsi="Arial"/>
        </w:rPr>
        <w:t>ГОСТ 10227 Топлива для реактивных двигателей. Технические условия</w:t>
      </w:r>
    </w:p>
    <w:p>
      <w:pPr>
        <w:pStyle w:val="Normal"/>
        <w:spacing w:lineRule="auto" w:line="360"/>
        <w:ind w:firstLine="709"/>
        <w:jc w:val="both"/>
        <w:rPr>
          <w:rFonts w:ascii="Arial" w:hAnsi="Arial" w:cs="Arial"/>
        </w:rPr>
      </w:pPr>
      <w:r>
        <w:rPr>
          <w:rFonts w:cs="Arial" w:ascii="Arial" w:hAnsi="Arial"/>
        </w:rPr>
        <w:t xml:space="preserve">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pPr>
        <w:pStyle w:val="Normal"/>
        <w:widowControl w:val="false"/>
        <w:suppressAutoHyphens w:val="false"/>
        <w:spacing w:lineRule="auto" w:line="360"/>
        <w:ind w:firstLine="709"/>
        <w:jc w:val="both"/>
        <w:rPr>
          <w:rFonts w:ascii="Arial" w:hAnsi="Arial" w:cs="Arial"/>
        </w:rPr>
      </w:pPr>
      <w:r>
        <w:rPr>
          <w:rFonts w:cs="Arial" w:ascii="Arial" w:hAnsi="Arial"/>
        </w:rPr>
        <w:t>ГОСТ 16588 (ИСО 4470-81) Пилопродукция и деревянные детали. Методы определения влажности</w:t>
      </w:r>
    </w:p>
    <w:p>
      <w:pPr>
        <w:pStyle w:val="Normal"/>
        <w:widowControl w:val="false"/>
        <w:suppressAutoHyphens w:val="false"/>
        <w:spacing w:lineRule="auto" w:line="360"/>
        <w:ind w:firstLine="709"/>
        <w:jc w:val="both"/>
        <w:rPr>
          <w:rFonts w:ascii="Arial" w:hAnsi="Arial" w:cs="Arial"/>
        </w:rPr>
      </w:pPr>
      <w:r>
        <w:rPr>
          <w:rFonts w:cs="Arial" w:ascii="Arial" w:hAnsi="Arial"/>
        </w:rPr>
        <w:t>ГОСТ 18481 Ареометры и цилиндры стеклянные. Общие технические условия</w:t>
      </w:r>
    </w:p>
    <w:p>
      <w:pPr>
        <w:pStyle w:val="Normal"/>
        <w:widowControl w:val="false"/>
        <w:suppressAutoHyphens w:val="false"/>
        <w:spacing w:lineRule="auto" w:line="360"/>
        <w:ind w:firstLine="709"/>
        <w:jc w:val="both"/>
        <w:rPr>
          <w:rFonts w:ascii="Arial" w:hAnsi="Arial" w:cs="Arial"/>
        </w:rPr>
      </w:pPr>
      <w:r>
        <w:rPr>
          <w:rFonts w:cs="Arial" w:ascii="Arial" w:hAnsi="Arial"/>
        </w:rPr>
        <w:t>ГОСТ 20010 Перчатки резиновые технические. Технические условия</w:t>
      </w:r>
    </w:p>
    <w:p>
      <w:pPr>
        <w:pStyle w:val="Normal"/>
        <w:widowControl w:val="false"/>
        <w:suppressAutoHyphens w:val="false"/>
        <w:spacing w:lineRule="auto" w:line="360"/>
        <w:ind w:firstLine="709"/>
        <w:jc w:val="both"/>
        <w:rPr>
          <w:rFonts w:ascii="Arial" w:hAnsi="Arial" w:cs="Arial"/>
        </w:rPr>
      </w:pPr>
      <w:r>
        <w:rPr>
          <w:rFonts w:cs="Arial" w:ascii="Arial" w:hAnsi="Arial"/>
        </w:rPr>
        <w:t>ГОСТ 22567.5 Средства моющие синтетические и вещества поверхностно-активные. Методы определения концентрации водородных ионов</w:t>
      </w:r>
    </w:p>
    <w:p>
      <w:pPr>
        <w:pStyle w:val="Normal"/>
        <w:widowControl w:val="false"/>
        <w:suppressAutoHyphens w:val="false"/>
        <w:spacing w:lineRule="auto" w:line="360"/>
        <w:ind w:firstLine="709"/>
        <w:jc w:val="both"/>
        <w:rPr>
          <w:rFonts w:ascii="Arial" w:hAnsi="Arial" w:cs="Arial"/>
        </w:rPr>
      </w:pPr>
      <w:r>
        <w:rPr>
          <w:rFonts w:cs="Arial" w:ascii="Arial" w:hAnsi="Arial"/>
        </w:rPr>
        <w:t>ГОСТ 25336 Посуда и оборудование лабораторные стеклянные. Типы, основные параметры и размеры</w:t>
      </w:r>
    </w:p>
    <w:p>
      <w:pPr>
        <w:pStyle w:val="Normal"/>
        <w:widowControl w:val="false"/>
        <w:suppressAutoHyphens w:val="false"/>
        <w:spacing w:lineRule="auto" w:line="360"/>
        <w:ind w:firstLine="709"/>
        <w:jc w:val="both"/>
        <w:rPr>
          <w:rFonts w:ascii="Arial" w:hAnsi="Arial" w:cs="Arial"/>
        </w:rPr>
      </w:pPr>
      <w:r>
        <w:rPr>
          <w:rFonts w:cs="Arial" w:ascii="Arial" w:hAnsi="Arial"/>
        </w:rPr>
        <w:t>ГОСТ 27331 Пожарная техника. Классификация пожаров</w:t>
      </w:r>
    </w:p>
    <w:p>
      <w:pPr>
        <w:pStyle w:val="Normal"/>
        <w:widowControl w:val="false"/>
        <w:suppressAutoHyphens w:val="false"/>
        <w:spacing w:lineRule="auto" w:line="360"/>
        <w:ind w:firstLine="709"/>
        <w:jc w:val="both"/>
        <w:rPr>
          <w:rFonts w:ascii="Arial" w:hAnsi="Arial" w:cs="Arial"/>
        </w:rPr>
      </w:pPr>
      <w:r>
        <w:rPr>
          <w:rFonts w:cs="Arial" w:ascii="Arial" w:hAnsi="Arial"/>
        </w:rPr>
        <w:t>ГОСТ 28498 Термометры жидкостные стеклянные. Общие технические требования. Методы испытаний</w:t>
      </w:r>
    </w:p>
    <w:p>
      <w:pPr>
        <w:pStyle w:val="Normal"/>
        <w:widowControl w:val="false"/>
        <w:suppressAutoHyphens w:val="false"/>
        <w:spacing w:lineRule="auto" w:line="360"/>
        <w:ind w:firstLine="709"/>
        <w:jc w:val="both"/>
        <w:rPr>
          <w:rFonts w:ascii="Arial" w:hAnsi="Arial" w:cs="Arial"/>
          <w:sz w:val="22"/>
          <w:szCs w:val="22"/>
        </w:rPr>
      </w:pPr>
      <w:r>
        <w:rPr>
          <w:rFonts w:cs="Arial" w:ascii="Arial" w:hAnsi="Arial"/>
          <w:color w:val="2D2D2D"/>
          <w:spacing w:val="2"/>
          <w:sz w:val="22"/>
          <w:szCs w:val="22"/>
          <w:lang w:eastAsia="ru-RU"/>
        </w:rPr>
        <w:t>П р и м е ч а н и е</w:t>
      </w:r>
      <w:r>
        <w:rPr>
          <w:rFonts w:cs="Arial" w:ascii="Arial" w:hAnsi="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pPr>
        <w:pStyle w:val="Normal"/>
        <w:widowControl w:val="false"/>
        <w:suppressAutoHyphens w:val="false"/>
        <w:spacing w:lineRule="auto" w:line="360"/>
        <w:ind w:firstLine="709"/>
        <w:jc w:val="both"/>
        <w:rPr>
          <w:rFonts w:ascii="Arial" w:hAnsi="Arial" w:cs="Arial"/>
          <w:sz w:val="22"/>
          <w:szCs w:val="22"/>
        </w:rPr>
      </w:pPr>
      <w:r>
        <w:rPr>
          <w:rFonts w:cs="Arial" w:ascii="Arial" w:hAnsi="Arial"/>
          <w:sz w:val="22"/>
          <w:szCs w:val="22"/>
        </w:rPr>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t>3 Термины и</w:t>
      </w:r>
      <w:r>
        <w:rPr>
          <w:rFonts w:cs="Arial" w:ascii="Arial" w:hAnsi="Arial"/>
          <w:b/>
          <w:bCs/>
          <w:color w:val="FF0000"/>
        </w:rPr>
        <w:t xml:space="preserve"> </w:t>
      </w:r>
      <w:r>
        <w:rPr>
          <w:rFonts w:cs="Arial" w:ascii="Arial" w:hAnsi="Arial"/>
          <w:b/>
          <w:bCs/>
        </w:rPr>
        <w:t>определения</w:t>
      </w:r>
    </w:p>
    <w:p>
      <w:pPr>
        <w:pStyle w:val="Normal"/>
        <w:widowControl w:val="false"/>
        <w:suppressAutoHyphens w:val="false"/>
        <w:spacing w:lineRule="auto" w:line="360"/>
        <w:ind w:firstLine="709"/>
        <w:jc w:val="both"/>
        <w:rPr>
          <w:rFonts w:ascii="Arial" w:hAnsi="Arial" w:cs="Arial"/>
        </w:rPr>
      </w:pPr>
      <w:r>
        <w:rPr>
          <w:rFonts w:cs="Arial" w:ascii="Arial" w:hAnsi="Arial"/>
        </w:rPr>
      </w:r>
    </w:p>
    <w:p>
      <w:pPr>
        <w:pStyle w:val="Normal"/>
        <w:widowControl w:val="false"/>
        <w:suppressAutoHyphens w:val="false"/>
        <w:spacing w:lineRule="auto" w:line="360"/>
        <w:ind w:firstLine="709"/>
        <w:jc w:val="both"/>
        <w:rPr>
          <w:rFonts w:ascii="Arial" w:hAnsi="Arial" w:cs="Arial"/>
        </w:rPr>
      </w:pPr>
      <w:r>
        <w:rPr>
          <w:rFonts w:cs="Arial" w:ascii="Arial" w:hAnsi="Arial"/>
        </w:rPr>
        <w:t>3.1 В настоящем стандарте применены термины по [1], а также следующие термины с соответствующими определениями:</w:t>
      </w:r>
    </w:p>
    <w:p>
      <w:pPr>
        <w:pStyle w:val="Normal"/>
        <w:spacing w:lineRule="auto" w:line="360"/>
        <w:ind w:firstLine="709"/>
        <w:jc w:val="both"/>
        <w:rPr>
          <w:rFonts w:ascii="Arial" w:hAnsi="Arial" w:cs="Arial"/>
        </w:rPr>
      </w:pPr>
      <w:r>
        <w:rPr>
          <w:rFonts w:cs="Arial" w:ascii="Arial" w:hAnsi="Arial"/>
        </w:rPr>
        <w:t>3.1.1</w:t>
      </w:r>
      <w:r>
        <w:rPr>
          <w:rFonts w:cs="Arial" w:ascii="Arial" w:hAnsi="Arial"/>
          <w:b/>
          <w:bCs/>
        </w:rPr>
        <w:t xml:space="preserve"> бытовой пожар: </w:t>
      </w:r>
      <w:r>
        <w:rPr>
          <w:rFonts w:cs="Arial" w:ascii="Arial" w:hAnsi="Arial"/>
        </w:rPr>
        <w:t>Пожар в помещениях жилых и общественных зданий, где удельная пожарная нагрузка не превышает 180 МДж/м</w:t>
      </w:r>
      <w:r>
        <w:rPr>
          <w:rFonts w:cs="Arial" w:ascii="Arial" w:hAnsi="Arial"/>
          <w:vertAlign w:val="superscript"/>
        </w:rPr>
        <w:t xml:space="preserve">2 </w:t>
      </w:r>
      <w:r>
        <w:rPr>
          <w:rFonts w:cs="Arial" w:ascii="Arial" w:hAnsi="Arial"/>
        </w:rPr>
        <w:t>при учете общего количества горючих веществ и материалов пожара класса А и (или) В по ГОСТ 27331, включая мебель и ее содержимое, а также горючие отделочные материалы.</w:t>
      </w:r>
    </w:p>
    <w:p>
      <w:pPr>
        <w:pStyle w:val="Normal"/>
        <w:spacing w:lineRule="auto" w:line="360"/>
        <w:ind w:firstLine="709"/>
        <w:jc w:val="both"/>
        <w:rPr>
          <w:rFonts w:ascii="Arial" w:hAnsi="Arial" w:cs="Arial"/>
          <w:color w:val="2D2D2D"/>
          <w:spacing w:val="2"/>
          <w:lang w:eastAsia="ru-RU"/>
        </w:rPr>
      </w:pPr>
      <w:r>
        <w:rPr>
          <w:rFonts w:cs="Arial" w:ascii="Arial" w:hAnsi="Arial"/>
          <w:color w:val="2D2D2D"/>
          <w:spacing w:val="2"/>
          <w:lang w:eastAsia="ru-RU"/>
        </w:rPr>
        <w:t>3.1.2 </w:t>
      </w:r>
      <w:r>
        <w:rPr>
          <w:rFonts w:cs="Arial" w:ascii="Arial" w:hAnsi="Arial"/>
          <w:b/>
          <w:bCs/>
          <w:color w:val="2D2D2D"/>
          <w:spacing w:val="2"/>
          <w:lang w:eastAsia="ru-RU"/>
        </w:rPr>
        <w:t>огнетушащая</w:t>
      </w:r>
      <w:r>
        <w:rPr>
          <w:rFonts w:cs="Arial" w:ascii="Arial" w:hAnsi="Arial"/>
          <w:color w:val="2D2D2D"/>
          <w:spacing w:val="2"/>
          <w:lang w:eastAsia="ru-RU"/>
        </w:rPr>
        <w:t xml:space="preserve"> </w:t>
      </w:r>
      <w:r>
        <w:rPr>
          <w:rFonts w:cs="Arial" w:ascii="Arial" w:hAnsi="Arial"/>
          <w:b/>
          <w:bCs/>
          <w:color w:val="2D2D2D"/>
          <w:spacing w:val="2"/>
          <w:lang w:eastAsia="ru-RU"/>
        </w:rPr>
        <w:t>капсула забрасываемого типа:</w:t>
      </w:r>
      <w:r>
        <w:rPr>
          <w:rFonts w:cs="Arial" w:ascii="Arial" w:hAnsi="Arial"/>
          <w:color w:val="2D2D2D"/>
          <w:spacing w:val="2"/>
          <w:lang w:eastAsia="ru-RU"/>
        </w:rPr>
        <w:t xml:space="preserve"> средство пожаротушения, предназначенное для тушения пожара в начальной стадии его развития за счет высвобождения </w:t>
      </w:r>
      <w:r>
        <w:rPr>
          <w:rFonts w:cs="Arial" w:ascii="Arial" w:hAnsi="Arial"/>
          <w:spacing w:val="2"/>
          <w:lang w:eastAsia="ru-RU"/>
        </w:rPr>
        <w:t>огнетушащего состава</w:t>
      </w:r>
      <w:r>
        <w:rPr>
          <w:rFonts w:cs="Arial" w:ascii="Arial" w:hAnsi="Arial"/>
          <w:color w:val="2D2D2D"/>
          <w:spacing w:val="2"/>
          <w:lang w:eastAsia="ru-RU"/>
        </w:rPr>
        <w:t xml:space="preserve"> в момент разрушения капсулы.</w:t>
      </w:r>
    </w:p>
    <w:p>
      <w:pPr>
        <w:pStyle w:val="Normal"/>
        <w:spacing w:lineRule="auto" w:line="360"/>
        <w:ind w:firstLine="756"/>
        <w:jc w:val="both"/>
        <w:rPr>
          <w:rFonts w:ascii="Arial" w:hAnsi="Arial" w:cs="Arial"/>
          <w:sz w:val="22"/>
          <w:szCs w:val="22"/>
        </w:rPr>
      </w:pPr>
      <w:r>
        <w:rPr>
          <w:rFonts w:cs="Arial" w:ascii="Arial" w:hAnsi="Arial"/>
          <w:color w:val="2D2D2D"/>
          <w:spacing w:val="2"/>
          <w:sz w:val="22"/>
          <w:szCs w:val="22"/>
          <w:lang w:eastAsia="ru-RU"/>
        </w:rPr>
        <w:t xml:space="preserve"> </w:t>
      </w:r>
      <w:r>
        <w:rPr>
          <w:rFonts w:cs="Arial" w:ascii="Arial" w:hAnsi="Arial"/>
          <w:color w:val="2D2D2D"/>
          <w:spacing w:val="2"/>
          <w:sz w:val="22"/>
          <w:szCs w:val="22"/>
          <w:lang w:eastAsia="ru-RU"/>
        </w:rPr>
        <w:t>П р и м е ч а н и е</w:t>
      </w:r>
      <w:r>
        <w:rPr>
          <w:rFonts w:cs="Arial" w:ascii="Arial" w:hAnsi="Arial"/>
          <w:sz w:val="22"/>
          <w:szCs w:val="22"/>
        </w:rPr>
        <w:t xml:space="preserve"> – Капсула выполнена из прозрачного травмобезопасного материала. Для тушения пожара забрасывают капсулу в очаг пожара, при этом капсула разрушается от удара о твердую поверхность или в результате теплового воздействия, при этом ОС распределяется по очагу пожара.</w:t>
      </w:r>
    </w:p>
    <w:p>
      <w:pPr>
        <w:pStyle w:val="Normal"/>
        <w:shd w:val="clear" w:color="auto" w:fill="FFFFFF"/>
        <w:spacing w:lineRule="auto" w:line="360"/>
        <w:ind w:firstLine="709"/>
        <w:jc w:val="both"/>
        <w:textAlignment w:val="baseline"/>
        <w:rPr>
          <w:rFonts w:ascii="Arial" w:hAnsi="Arial" w:cs="Arial"/>
          <w:color w:val="2D2D2D"/>
          <w:spacing w:val="2"/>
          <w:lang w:eastAsia="ru-RU"/>
        </w:rPr>
      </w:pPr>
      <w:r>
        <w:rPr>
          <w:rFonts w:cs="Arial" w:ascii="Arial" w:hAnsi="Arial"/>
          <w:color w:val="2D2D2D"/>
          <w:spacing w:val="2"/>
          <w:lang w:eastAsia="ru-RU"/>
        </w:rPr>
        <w:t>3.1.3 </w:t>
      </w:r>
      <w:r>
        <w:rPr>
          <w:rFonts w:cs="Arial" w:ascii="Arial" w:hAnsi="Arial"/>
          <w:b/>
          <w:bCs/>
          <w:color w:val="2D2D2D"/>
          <w:spacing w:val="2"/>
          <w:lang w:eastAsia="ru-RU"/>
        </w:rPr>
        <w:t>травмобезопасный материал:</w:t>
      </w:r>
      <w:r>
        <w:rPr>
          <w:rFonts w:cs="Arial" w:ascii="Arial" w:hAnsi="Arial"/>
          <w:color w:val="2D2D2D"/>
          <w:spacing w:val="2"/>
          <w:lang w:eastAsia="ru-RU"/>
        </w:rPr>
        <w:t> Материал, при соприкосновении с которым в цельном состоянии либо с его частями не возникает травм.</w:t>
      </w:r>
    </w:p>
    <w:p>
      <w:pPr>
        <w:pStyle w:val="Normal"/>
        <w:widowControl w:val="false"/>
        <w:suppressAutoHyphens w:val="false"/>
        <w:spacing w:lineRule="auto" w:line="360"/>
        <w:ind w:firstLine="709"/>
        <w:jc w:val="both"/>
        <w:rPr>
          <w:rFonts w:ascii="Arial" w:hAnsi="Arial" w:cs="Arial"/>
        </w:rPr>
      </w:pPr>
      <w:r>
        <w:rPr>
          <w:rFonts w:cs="Arial" w:ascii="Arial" w:hAnsi="Arial"/>
        </w:rPr>
        <w:t>3.1.4 </w:t>
      </w:r>
      <w:r>
        <w:rPr>
          <w:rFonts w:cs="Arial" w:ascii="Arial" w:hAnsi="Arial"/>
          <w:b/>
          <w:bCs/>
        </w:rPr>
        <w:t>модельный очаг пожара:</w:t>
      </w:r>
      <w:r>
        <w:rPr>
          <w:rFonts w:cs="Arial" w:ascii="Arial" w:hAnsi="Arial"/>
        </w:rPr>
        <w:t xml:space="preserve"> Очаг пожара, предназначенный для испытания капсул, форма и размеры которого установлены нормативными документами.</w:t>
      </w:r>
    </w:p>
    <w:p>
      <w:pPr>
        <w:pStyle w:val="Normal"/>
        <w:widowControl w:val="false"/>
        <w:suppressAutoHyphens w:val="false"/>
        <w:spacing w:lineRule="auto" w:line="360"/>
        <w:ind w:firstLine="709"/>
        <w:jc w:val="both"/>
        <w:rPr>
          <w:rFonts w:ascii="Arial" w:hAnsi="Arial" w:cs="Arial"/>
        </w:rPr>
      </w:pPr>
      <w:r>
        <w:rPr>
          <w:rFonts w:cs="Arial" w:ascii="Arial" w:hAnsi="Arial"/>
        </w:rPr>
        <w:t>3.1.5 </w:t>
      </w:r>
      <w:r>
        <w:rPr>
          <w:rFonts w:cs="Arial" w:ascii="Arial" w:hAnsi="Arial"/>
          <w:b/>
          <w:bCs/>
        </w:rPr>
        <w:t>огнетушащая способность:</w:t>
      </w:r>
      <w:r>
        <w:rPr>
          <w:rFonts w:cs="Arial" w:ascii="Arial" w:hAnsi="Arial"/>
        </w:rPr>
        <w:t xml:space="preserve"> Возможность тушения модельного очага пожара.</w:t>
      </w:r>
    </w:p>
    <w:p>
      <w:pPr>
        <w:pStyle w:val="Normal"/>
        <w:widowControl w:val="false"/>
        <w:suppressAutoHyphens w:val="false"/>
        <w:spacing w:lineRule="auto" w:line="360"/>
        <w:ind w:firstLine="709"/>
        <w:jc w:val="both"/>
        <w:rPr>
          <w:rFonts w:ascii="Arial" w:hAnsi="Arial" w:cs="Arial"/>
        </w:rPr>
      </w:pPr>
      <w:r>
        <w:rPr>
          <w:rFonts w:cs="Arial" w:ascii="Arial" w:hAnsi="Arial"/>
        </w:rPr>
        <w:t>3.1.6 </w:t>
      </w:r>
      <w:r>
        <w:rPr>
          <w:rFonts w:cs="Arial" w:ascii="Arial" w:hAnsi="Arial"/>
          <w:b/>
          <w:bCs/>
        </w:rPr>
        <w:t>огнетушащий состав на водной основе</w:t>
      </w:r>
      <w:r>
        <w:rPr>
          <w:rFonts w:cs="Arial" w:ascii="Arial" w:hAnsi="Arial"/>
        </w:rPr>
        <w:t>: Огнетушащее вещество, которое представляет собой раствор добавок в воде.</w:t>
      </w:r>
    </w:p>
    <w:p>
      <w:pPr>
        <w:pStyle w:val="Normal"/>
        <w:widowControl w:val="false"/>
        <w:tabs>
          <w:tab w:val="clear" w:pos="708"/>
          <w:tab w:val="left" w:pos="3420" w:leader="none"/>
          <w:tab w:val="center" w:pos="5173" w:leader="none"/>
        </w:tabs>
        <w:suppressAutoHyphens w:val="false"/>
        <w:spacing w:lineRule="auto" w:line="360"/>
        <w:ind w:firstLine="709"/>
        <w:rPr>
          <w:rFonts w:ascii="Arial" w:hAnsi="Arial" w:cs="Arial"/>
          <w:bCs/>
        </w:rPr>
      </w:pPr>
      <w:r>
        <w:rPr>
          <w:rFonts w:cs="Arial" w:ascii="Arial" w:hAnsi="Arial"/>
          <w:bCs/>
        </w:rPr>
        <w:t>3.2 В настоящем стандарте применены следующие сокращения</w:t>
      </w:r>
    </w:p>
    <w:p>
      <w:pPr>
        <w:pStyle w:val="Normal"/>
        <w:widowControl w:val="false"/>
        <w:suppressAutoHyphens w:val="false"/>
        <w:spacing w:lineRule="auto" w:line="360"/>
        <w:ind w:firstLine="709"/>
        <w:jc w:val="both"/>
        <w:rPr>
          <w:rFonts w:ascii="Arial" w:hAnsi="Arial" w:cs="Arial"/>
        </w:rPr>
      </w:pPr>
      <w:r>
        <w:rPr>
          <w:rFonts w:cs="Arial" w:ascii="Arial" w:hAnsi="Arial"/>
        </w:rPr>
        <w:t>МОП – модельный очаг пожара;</w:t>
      </w:r>
    </w:p>
    <w:p>
      <w:pPr>
        <w:pStyle w:val="Normal"/>
        <w:widowControl w:val="false"/>
        <w:suppressAutoHyphens w:val="false"/>
        <w:spacing w:lineRule="auto" w:line="360"/>
        <w:ind w:firstLine="709"/>
        <w:jc w:val="both"/>
        <w:rPr>
          <w:rFonts w:ascii="Arial" w:hAnsi="Arial" w:cs="Arial"/>
        </w:rPr>
      </w:pPr>
      <w:r>
        <w:rPr>
          <w:rFonts w:cs="Arial" w:ascii="Arial" w:hAnsi="Arial"/>
        </w:rPr>
        <w:t>ОС – огнетушащий состав на водной основе;</w:t>
      </w:r>
    </w:p>
    <w:p>
      <w:pPr>
        <w:pStyle w:val="Normal"/>
        <w:widowControl w:val="false"/>
        <w:suppressAutoHyphens w:val="false"/>
        <w:spacing w:lineRule="auto" w:line="360"/>
        <w:ind w:firstLine="709"/>
        <w:jc w:val="both"/>
        <w:rPr>
          <w:rFonts w:ascii="Arial" w:hAnsi="Arial" w:cs="Arial"/>
        </w:rPr>
      </w:pPr>
      <w:r>
        <w:rPr>
          <w:rFonts w:cs="Arial" w:ascii="Arial" w:hAnsi="Arial"/>
        </w:rPr>
        <w:t xml:space="preserve">РЭ   – руководство по эксплуатации; </w:t>
      </w:r>
    </w:p>
    <w:p>
      <w:pPr>
        <w:pStyle w:val="Normal"/>
        <w:widowControl w:val="false"/>
        <w:suppressAutoHyphens w:val="false"/>
        <w:spacing w:lineRule="auto" w:line="360"/>
        <w:ind w:firstLine="709"/>
        <w:jc w:val="both"/>
        <w:rPr>
          <w:rFonts w:ascii="Arial" w:hAnsi="Arial" w:cs="Arial"/>
        </w:rPr>
      </w:pPr>
      <w:r>
        <w:rPr>
          <w:rFonts w:cs="Arial" w:ascii="Arial" w:hAnsi="Arial"/>
        </w:rPr>
        <w:t>ТД – техническая документация;</w:t>
      </w:r>
    </w:p>
    <w:p>
      <w:pPr>
        <w:pStyle w:val="Normal"/>
        <w:widowControl w:val="false"/>
        <w:suppressAutoHyphens w:val="false"/>
        <w:spacing w:lineRule="auto" w:line="360"/>
        <w:ind w:firstLine="709"/>
        <w:jc w:val="both"/>
        <w:rPr>
          <w:rFonts w:ascii="Arial" w:hAnsi="Arial" w:cs="Arial"/>
        </w:rPr>
      </w:pPr>
      <w:r>
        <w:rPr>
          <w:rFonts w:cs="Arial" w:ascii="Arial" w:hAnsi="Arial"/>
        </w:rPr>
        <w:t>ЭД – эксплуатационная документация.</w:t>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t xml:space="preserve">4 Общие технические требования </w:t>
      </w:r>
    </w:p>
    <w:p>
      <w:pPr>
        <w:pStyle w:val="Normal"/>
        <w:widowControl w:val="false"/>
        <w:suppressAutoHyphens w:val="false"/>
        <w:spacing w:lineRule="auto" w:line="360"/>
        <w:ind w:firstLine="709"/>
        <w:jc w:val="both"/>
        <w:rPr>
          <w:rFonts w:ascii="Arial" w:hAnsi="Arial" w:cs="Arial"/>
        </w:rPr>
      </w:pPr>
      <w:r>
        <w:rPr>
          <w:rFonts w:cs="Arial" w:ascii="Arial" w:hAnsi="Arial"/>
        </w:rPr>
        <w:t xml:space="preserve"> </w:t>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t>4.1 Общие технические требования к капсуле</w:t>
      </w:r>
    </w:p>
    <w:p>
      <w:pPr>
        <w:pStyle w:val="Normal"/>
        <w:widowControl w:val="false"/>
        <w:suppressAutoHyphens w:val="false"/>
        <w:spacing w:lineRule="auto" w:line="360"/>
        <w:ind w:firstLine="709"/>
        <w:jc w:val="both"/>
        <w:rPr>
          <w:rFonts w:ascii="Arial" w:hAnsi="Arial" w:cs="Arial"/>
          <w:spacing w:val="2"/>
          <w:lang w:eastAsia="ru-RU"/>
        </w:rPr>
      </w:pPr>
      <w:r>
        <w:rPr>
          <w:rFonts w:cs="Arial" w:ascii="Arial" w:hAnsi="Arial"/>
          <w:spacing w:val="2"/>
          <w:lang w:eastAsia="ru-RU"/>
        </w:rPr>
      </w:r>
    </w:p>
    <w:p>
      <w:pPr>
        <w:pStyle w:val="Normal"/>
        <w:widowControl w:val="false"/>
        <w:suppressAutoHyphens w:val="false"/>
        <w:spacing w:lineRule="auto" w:line="360"/>
        <w:ind w:firstLine="709"/>
        <w:jc w:val="both"/>
        <w:rPr>
          <w:rFonts w:ascii="Arial" w:hAnsi="Arial" w:cs="Arial"/>
        </w:rPr>
      </w:pPr>
      <w:r>
        <w:rPr>
          <w:rFonts w:cs="Arial" w:ascii="Arial" w:hAnsi="Arial"/>
          <w:spacing w:val="2"/>
          <w:lang w:eastAsia="ru-RU"/>
        </w:rPr>
        <w:t xml:space="preserve">Капсулы </w:t>
      </w:r>
      <w:r>
        <w:rPr>
          <w:rFonts w:cs="Arial" w:ascii="Arial" w:hAnsi="Arial"/>
        </w:rPr>
        <w:t>относятся к средствам пожаротушения, которые используются для борьбы с пожаром в начальной стадии его развития (бытовой пожар).</w:t>
      </w:r>
    </w:p>
    <w:p>
      <w:pPr>
        <w:pStyle w:val="Normal"/>
        <w:widowControl w:val="false"/>
        <w:suppressAutoHyphens w:val="false"/>
        <w:spacing w:lineRule="auto" w:line="360"/>
        <w:ind w:firstLine="709"/>
        <w:jc w:val="both"/>
        <w:rPr>
          <w:rFonts w:ascii="Arial" w:hAnsi="Arial" w:cs="Arial"/>
        </w:rPr>
      </w:pPr>
      <w:r>
        <w:rPr>
          <w:rFonts w:cs="Arial" w:ascii="Arial" w:hAnsi="Arial"/>
        </w:rPr>
        <w:t>ОС может применяться для пожаротушения отдельно от капсул другим способом согласно эксплуатационной документации (ЭД) изготовителя.</w:t>
      </w:r>
    </w:p>
    <w:p>
      <w:pPr>
        <w:pStyle w:val="Normal"/>
        <w:widowControl w:val="false"/>
        <w:suppressAutoHyphens w:val="false"/>
        <w:spacing w:lineRule="auto" w:line="360"/>
        <w:ind w:firstLine="709"/>
        <w:jc w:val="both"/>
        <w:rPr>
          <w:rFonts w:ascii="Arial" w:hAnsi="Arial" w:cs="Arial"/>
        </w:rPr>
      </w:pPr>
      <w:r>
        <w:rPr>
          <w:rFonts w:cs="Arial" w:ascii="Arial" w:hAnsi="Arial"/>
        </w:rPr>
        <w:t xml:space="preserve">4.1.1 Капсулы </w:t>
      </w:r>
      <w:r>
        <w:rPr>
          <w:rFonts w:cs="Arial" w:ascii="Arial" w:hAnsi="Arial"/>
          <w:color w:val="2D2D2D"/>
          <w:spacing w:val="2"/>
          <w:lang w:eastAsia="ru-RU"/>
        </w:rPr>
        <w:t xml:space="preserve">должны соответствовать требованиям настоящего стандарта и технической документации (ТД) изготовителя, утвержденной в установленном порядке. При этом в ТД на капсулу должна быть указана масса капсулы без ОС. </w:t>
      </w:r>
    </w:p>
    <w:p>
      <w:pPr>
        <w:pStyle w:val="Normal"/>
        <w:widowControl w:val="false"/>
        <w:suppressAutoHyphens w:val="false"/>
        <w:spacing w:lineRule="auto" w:line="360"/>
        <w:ind w:firstLine="709"/>
        <w:jc w:val="both"/>
        <w:rPr>
          <w:rFonts w:ascii="Arial" w:hAnsi="Arial" w:cs="Arial"/>
          <w:spacing w:val="2"/>
          <w:sz w:val="22"/>
          <w:szCs w:val="22"/>
          <w:lang w:eastAsia="ru-RU"/>
        </w:rPr>
      </w:pPr>
      <w:r>
        <w:rPr>
          <w:rFonts w:cs="Arial" w:ascii="Arial" w:hAnsi="Arial"/>
          <w:color w:val="2D2D2D"/>
          <w:spacing w:val="2"/>
          <w:sz w:val="22"/>
          <w:szCs w:val="22"/>
          <w:lang w:eastAsia="ru-RU"/>
        </w:rPr>
        <w:t xml:space="preserve"> </w:t>
      </w:r>
      <w:r>
        <w:rPr>
          <w:rFonts w:cs="Arial" w:ascii="Arial" w:hAnsi="Arial"/>
          <w:color w:val="2D2D2D"/>
          <w:spacing w:val="2"/>
          <w:sz w:val="22"/>
          <w:szCs w:val="22"/>
          <w:lang w:eastAsia="ru-RU"/>
        </w:rPr>
        <w:t>П р и м е ч а н и е</w:t>
      </w:r>
      <w:r>
        <w:rPr>
          <w:rFonts w:cs="Arial" w:ascii="Arial" w:hAnsi="Arial"/>
          <w:spacing w:val="2"/>
          <w:sz w:val="22"/>
          <w:szCs w:val="22"/>
          <w:lang w:eastAsia="ru-RU"/>
        </w:rPr>
        <w:t xml:space="preserve"> – Здесь и далее по тексту «капсула» означает капсула, содержащая ОС, если не указано иное.   </w:t>
      </w:r>
    </w:p>
    <w:p>
      <w:pPr>
        <w:pStyle w:val="Normal"/>
        <w:widowControl w:val="false"/>
        <w:suppressAutoHyphens w:val="false"/>
        <w:spacing w:lineRule="auto" w:line="360"/>
        <w:ind w:firstLine="709"/>
        <w:jc w:val="both"/>
        <w:rPr>
          <w:rFonts w:ascii="Arial" w:hAnsi="Arial" w:cs="Arial"/>
          <w:spacing w:val="2"/>
          <w:lang w:eastAsia="ru-RU"/>
        </w:rPr>
      </w:pPr>
      <w:r>
        <w:rPr>
          <w:rFonts w:cs="Arial" w:ascii="Arial" w:hAnsi="Arial"/>
        </w:rPr>
        <w:t>4.1.2</w:t>
      </w:r>
      <w:r>
        <w:rPr>
          <w:rFonts w:cs="Arial" w:ascii="Arial" w:hAnsi="Arial"/>
          <w:sz w:val="22"/>
          <w:szCs w:val="22"/>
        </w:rPr>
        <w:t xml:space="preserve"> </w:t>
      </w:r>
      <w:r>
        <w:rPr>
          <w:rFonts w:cs="Arial" w:ascii="Arial" w:hAnsi="Arial"/>
          <w:color w:val="2D2D2D"/>
          <w:spacing w:val="2"/>
          <w:lang w:eastAsia="ru-RU"/>
        </w:rPr>
        <w:t xml:space="preserve">Масса </w:t>
      </w:r>
      <w:r>
        <w:rPr>
          <w:rFonts w:cs="Arial" w:ascii="Arial" w:hAnsi="Arial"/>
        </w:rPr>
        <w:t xml:space="preserve">капсулы </w:t>
      </w:r>
      <w:r>
        <w:rPr>
          <w:rFonts w:cs="Arial" w:ascii="Arial" w:hAnsi="Arial"/>
          <w:color w:val="2D2D2D"/>
          <w:spacing w:val="2"/>
          <w:lang w:eastAsia="ru-RU"/>
        </w:rPr>
        <w:t xml:space="preserve">должна соответствовать указанной в ТД, но не превышать </w:t>
      </w:r>
      <w:r>
        <w:rPr>
          <w:rFonts w:cs="Arial" w:ascii="Arial" w:hAnsi="Arial"/>
          <w:spacing w:val="2"/>
          <w:lang w:eastAsia="ru-RU"/>
        </w:rPr>
        <w:t>1,0 кг</w:t>
      </w:r>
      <w:r>
        <w:rPr>
          <w:rFonts w:cs="Arial" w:ascii="Arial" w:hAnsi="Arial"/>
          <w:color w:val="2D2D2D"/>
          <w:spacing w:val="2"/>
          <w:lang w:eastAsia="ru-RU"/>
        </w:rPr>
        <w:t xml:space="preserve"> с допустимым отклонением ± 10 %</w:t>
      </w:r>
      <w:r>
        <w:rPr>
          <w:rFonts w:cs="Arial" w:ascii="Arial" w:hAnsi="Arial"/>
          <w:spacing w:val="2"/>
          <w:lang w:eastAsia="ru-RU"/>
        </w:rPr>
        <w:t>.</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4.1.3 Масса ОС в капсуле должна соответствовать указанной в ТД с допустимым отклонением ± 5 %.</w:t>
      </w:r>
    </w:p>
    <w:p>
      <w:pPr>
        <w:pStyle w:val="Normal"/>
        <w:spacing w:lineRule="auto" w:line="360"/>
        <w:ind w:firstLine="756"/>
        <w:jc w:val="both"/>
        <w:rPr>
          <w:rFonts w:ascii="Arial" w:hAnsi="Arial" w:cs="Arial"/>
        </w:rPr>
      </w:pPr>
      <w:r>
        <w:rPr>
          <w:rFonts w:cs="Arial" w:ascii="Arial" w:hAnsi="Arial"/>
          <w:color w:val="2D2D2D"/>
          <w:spacing w:val="2"/>
          <w:lang w:eastAsia="ru-RU"/>
        </w:rPr>
        <w:t xml:space="preserve">4.1.4 </w:t>
      </w:r>
      <w:r>
        <w:rPr>
          <w:rFonts w:cs="Arial" w:ascii="Arial" w:hAnsi="Arial"/>
        </w:rPr>
        <w:t xml:space="preserve">Капсула </w:t>
      </w:r>
      <w:r>
        <w:rPr>
          <w:rFonts w:cs="Arial" w:ascii="Arial" w:hAnsi="Arial"/>
          <w:color w:val="2D2D2D"/>
          <w:spacing w:val="2"/>
          <w:lang w:eastAsia="ru-RU"/>
        </w:rPr>
        <w:t xml:space="preserve">должна сохранять </w:t>
      </w:r>
      <w:r>
        <w:rPr>
          <w:rFonts w:cs="Arial" w:ascii="Arial" w:hAnsi="Arial"/>
          <w:spacing w:val="2"/>
          <w:lang w:eastAsia="ru-RU"/>
        </w:rPr>
        <w:t>огнетушащую способность,</w:t>
      </w:r>
      <w:r>
        <w:rPr>
          <w:rFonts w:cs="Arial" w:ascii="Arial" w:hAnsi="Arial"/>
          <w:color w:val="2D2D2D"/>
          <w:spacing w:val="2"/>
          <w:lang w:eastAsia="ru-RU"/>
        </w:rPr>
        <w:t xml:space="preserve"> герметичность и прочность корпуса при воздействии температуры в диапазоне, указанном в ТД</w:t>
      </w:r>
      <w:r>
        <w:rPr>
          <w:rFonts w:cs="Arial" w:ascii="Arial" w:hAnsi="Arial"/>
        </w:rPr>
        <w:t xml:space="preserve">, но не менее диапазона от минус 15 °С до 50 °С. </w:t>
      </w:r>
    </w:p>
    <w:p>
      <w:pPr>
        <w:pStyle w:val="Normal"/>
        <w:spacing w:lineRule="auto" w:line="360"/>
        <w:ind w:firstLine="756"/>
        <w:jc w:val="both"/>
        <w:rPr>
          <w:rFonts w:ascii="Arial" w:hAnsi="Arial" w:cs="Arial"/>
        </w:rPr>
      </w:pPr>
      <w:r>
        <w:rPr>
          <w:rFonts w:cs="Arial" w:ascii="Arial" w:hAnsi="Arial"/>
        </w:rPr>
        <w:t>При этом ОС не должен кристаллизоваться.</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color w:val="2D2D2D"/>
          <w:spacing w:val="2"/>
          <w:lang w:eastAsia="ru-RU"/>
        </w:rPr>
        <w:t xml:space="preserve">4.1.5 На </w:t>
      </w:r>
      <w:r>
        <w:rPr>
          <w:rFonts w:cs="Arial" w:ascii="Arial" w:hAnsi="Arial"/>
        </w:rPr>
        <w:t>капсул</w:t>
      </w:r>
      <w:r>
        <w:rPr>
          <w:rFonts w:cs="Arial" w:ascii="Arial" w:hAnsi="Arial"/>
          <w:color w:val="2D2D2D"/>
          <w:spacing w:val="2"/>
          <w:lang w:eastAsia="ru-RU"/>
        </w:rPr>
        <w:t xml:space="preserve">е не должно быть трещин, видимых следов разрушения, а также подтеков. </w:t>
      </w:r>
      <w:r>
        <w:rPr>
          <w:rFonts w:cs="Arial" w:ascii="Arial" w:hAnsi="Arial"/>
        </w:rPr>
        <w:t xml:space="preserve"> Форма, размеры, материал для изготовления капсулы должны соответствовать ТД.</w:t>
      </w:r>
    </w:p>
    <w:p>
      <w:pPr>
        <w:pStyle w:val="Normal"/>
        <w:shd w:val="clear" w:color="auto" w:fill="FFFFFF"/>
        <w:spacing w:lineRule="auto" w:line="360"/>
        <w:ind w:right="-1" w:firstLine="709"/>
        <w:jc w:val="both"/>
        <w:textAlignment w:val="baseline"/>
        <w:rPr>
          <w:rFonts w:ascii="Arial" w:hAnsi="Arial" w:cs="Arial"/>
          <w:spacing w:val="2"/>
          <w:lang w:eastAsia="ru-RU"/>
        </w:rPr>
      </w:pPr>
      <w:r>
        <w:rPr>
          <w:rFonts w:cs="Arial" w:ascii="Arial" w:hAnsi="Arial"/>
          <w:spacing w:val="2"/>
          <w:lang w:eastAsia="ru-RU"/>
        </w:rPr>
        <w:t xml:space="preserve">4.1.6 Корпус </w:t>
      </w:r>
      <w:r>
        <w:rPr>
          <w:rFonts w:cs="Arial" w:ascii="Arial" w:hAnsi="Arial"/>
        </w:rPr>
        <w:t>капсулы</w:t>
      </w:r>
      <w:r>
        <w:rPr>
          <w:rFonts w:cs="Arial" w:ascii="Arial" w:hAnsi="Arial"/>
          <w:spacing w:val="2"/>
          <w:lang w:eastAsia="ru-RU"/>
        </w:rPr>
        <w:t xml:space="preserve"> должен выдерживать статическую нагрузку не менее 400 Н</w:t>
      </w:r>
      <w:r>
        <w:rPr>
          <w:rFonts w:cs="Arial" w:ascii="Arial" w:hAnsi="Arial"/>
        </w:rPr>
        <w:t xml:space="preserve"> в течение (10±5) с</w:t>
      </w:r>
      <w:r>
        <w:rPr>
          <w:rFonts w:cs="Arial" w:ascii="Arial" w:hAnsi="Arial"/>
          <w:spacing w:val="2"/>
          <w:lang w:eastAsia="ru-RU"/>
        </w:rPr>
        <w:t xml:space="preserve">. </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spacing w:val="2"/>
          <w:lang w:eastAsia="ru-RU"/>
        </w:rPr>
        <w:t>4.1.7</w:t>
      </w:r>
      <w:r>
        <w:rPr>
          <w:rFonts w:cs="Arial" w:ascii="Arial" w:hAnsi="Arial"/>
        </w:rPr>
        <w:t xml:space="preserve"> Огнетушащая способность одной капсулы должна обеспечивать тушение модельных очагов пожара (МОП):</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rPr>
        <w:t>а) не менее 0,3Ак класса пожара А по ГОСТ 27331;</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rPr>
        <w:t>б) не менее 8Вк класса пожара В по ГОСТ 27331;</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rPr>
        <w:t>в) пролива горючей жидкости (класс пожара В по ГОСТ 27331) на деревянном основании.</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rPr>
        <w:t>Обозначения МОП (0,3Ак и др.) приведены в приложении В.</w:t>
      </w:r>
    </w:p>
    <w:p>
      <w:pPr>
        <w:pStyle w:val="Normal"/>
        <w:spacing w:lineRule="auto" w:line="360"/>
        <w:ind w:firstLine="756"/>
        <w:jc w:val="both"/>
        <w:rPr>
          <w:rFonts w:ascii="Arial" w:hAnsi="Arial" w:cs="Arial"/>
        </w:rPr>
      </w:pPr>
      <w:r>
        <w:rPr>
          <w:rFonts w:cs="Arial" w:ascii="Arial" w:hAnsi="Arial"/>
        </w:rPr>
        <w:t xml:space="preserve">4.1.8 Огнетушащая способность капсул должна обеспечивать тушение МОП при проведении огневых испытаний по методикам, приведенным в приложениях Г и Д. </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spacing w:val="2"/>
          <w:lang w:eastAsia="ru-RU"/>
        </w:rPr>
        <w:t xml:space="preserve">4.1.9 </w:t>
      </w:r>
      <w:r>
        <w:rPr>
          <w:rFonts w:cs="Arial" w:ascii="Arial" w:hAnsi="Arial"/>
          <w:color w:val="2D2D2D"/>
          <w:spacing w:val="2"/>
          <w:lang w:eastAsia="ru-RU"/>
        </w:rPr>
        <w:t xml:space="preserve">Срок службы капсулы без обслуживания специализированной организацией – не менее пяти лет. </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4.1.10 К</w:t>
      </w:r>
      <w:r>
        <w:rPr>
          <w:rFonts w:cs="Arial" w:ascii="Arial" w:hAnsi="Arial"/>
        </w:rPr>
        <w:t xml:space="preserve">апсула без ОС </w:t>
      </w:r>
      <w:r>
        <w:rPr>
          <w:rFonts w:cs="Arial" w:ascii="Arial" w:hAnsi="Arial"/>
          <w:color w:val="2D2D2D"/>
          <w:spacing w:val="2"/>
          <w:lang w:eastAsia="ru-RU"/>
        </w:rPr>
        <w:t>должна быть изготовлена из травмобезопасного материала.</w:t>
      </w:r>
    </w:p>
    <w:p>
      <w:pPr>
        <w:pStyle w:val="Normal"/>
        <w:widowControl w:val="false"/>
        <w:suppressAutoHyphens w:val="false"/>
        <w:spacing w:lineRule="auto" w:line="360"/>
        <w:ind w:firstLine="709"/>
        <w:jc w:val="both"/>
        <w:rPr>
          <w:rFonts w:ascii="Arial" w:hAnsi="Arial" w:cs="Arial"/>
        </w:rPr>
      </w:pPr>
      <w:r>
        <w:rPr>
          <w:rFonts w:cs="Arial" w:ascii="Arial" w:hAnsi="Arial"/>
          <w:color w:val="2D2D2D"/>
          <w:spacing w:val="2"/>
          <w:lang w:eastAsia="ru-RU"/>
        </w:rPr>
        <w:t xml:space="preserve">4.1.11 Комплектность </w:t>
      </w:r>
      <w:r>
        <w:rPr>
          <w:rFonts w:cs="Arial" w:ascii="Arial" w:hAnsi="Arial"/>
        </w:rPr>
        <w:t>капсулы</w:t>
      </w:r>
      <w:r>
        <w:rPr>
          <w:rFonts w:cs="Arial" w:ascii="Arial" w:hAnsi="Arial"/>
          <w:color w:val="2D2D2D"/>
          <w:spacing w:val="2"/>
          <w:lang w:eastAsia="ru-RU"/>
        </w:rPr>
        <w:t xml:space="preserve"> должна соответствовать ТД. Каждая капсула (или партия капсул для поставки одному потребителю) должна поставляться с руководством по эксплуатации (РЭ) и паспортом (с отметкой годности к эксплуатации). </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4.1.12 Маркировка </w:t>
      </w:r>
      <w:r>
        <w:rPr>
          <w:rFonts w:cs="Arial" w:ascii="Arial" w:hAnsi="Arial"/>
        </w:rPr>
        <w:t>капсулы</w:t>
      </w:r>
      <w:r>
        <w:rPr>
          <w:rFonts w:cs="Arial" w:ascii="Arial" w:hAnsi="Arial"/>
          <w:color w:val="2D2D2D"/>
          <w:spacing w:val="2"/>
          <w:lang w:eastAsia="ru-RU"/>
        </w:rPr>
        <w:t xml:space="preserve"> должна быть выполнена на русском и национальном языке. Маркировка должна содержать следующую информацию:</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а) товарный знак или наименование предприятия-изготовителя;</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б) название </w:t>
      </w:r>
      <w:r>
        <w:rPr>
          <w:rFonts w:cs="Arial" w:ascii="Arial" w:hAnsi="Arial"/>
        </w:rPr>
        <w:t>капсулы</w:t>
      </w:r>
      <w:r>
        <w:rPr>
          <w:rFonts w:cs="Arial" w:ascii="Arial" w:hAnsi="Arial"/>
          <w:color w:val="2D2D2D"/>
          <w:spacing w:val="2"/>
          <w:lang w:eastAsia="ru-RU"/>
        </w:rPr>
        <w:t>;</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в) масса </w:t>
      </w:r>
      <w:r>
        <w:rPr>
          <w:rFonts w:cs="Arial" w:ascii="Arial" w:hAnsi="Arial"/>
        </w:rPr>
        <w:t>капсулы с ОС</w:t>
      </w:r>
      <w:r>
        <w:rPr>
          <w:rFonts w:cs="Arial" w:ascii="Arial" w:hAnsi="Arial"/>
          <w:color w:val="2D2D2D"/>
          <w:spacing w:val="2"/>
          <w:lang w:eastAsia="ru-RU"/>
        </w:rPr>
        <w:t>;</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г) месяц и год изготовления;</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д) пиктограммы классов пожаров, для тушения которых предназначена </w:t>
      </w:r>
      <w:r>
        <w:rPr>
          <w:rFonts w:cs="Arial" w:ascii="Arial" w:hAnsi="Arial"/>
        </w:rPr>
        <w:t>капсула</w:t>
      </w:r>
      <w:r>
        <w:rPr>
          <w:rFonts w:cs="Arial" w:ascii="Arial" w:hAnsi="Arial"/>
          <w:color w:val="2D2D2D"/>
          <w:spacing w:val="2"/>
          <w:lang w:eastAsia="ru-RU"/>
        </w:rPr>
        <w:t>;</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е) пиктограммы применения </w:t>
      </w:r>
      <w:r>
        <w:rPr>
          <w:rFonts w:cs="Arial" w:ascii="Arial" w:hAnsi="Arial"/>
        </w:rPr>
        <w:t>капсулы для тушения пожара класса А и В, а также пролива горючей жидкости на пол</w:t>
      </w:r>
      <w:r>
        <w:rPr>
          <w:rFonts w:cs="Arial" w:ascii="Arial" w:hAnsi="Arial"/>
          <w:color w:val="2D2D2D"/>
          <w:spacing w:val="2"/>
          <w:lang w:eastAsia="ru-RU"/>
        </w:rPr>
        <w:t>;</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ж) данные об особых условиях хранения </w:t>
      </w:r>
      <w:r>
        <w:rPr>
          <w:rFonts w:cs="Arial" w:ascii="Arial" w:hAnsi="Arial"/>
        </w:rPr>
        <w:t>капсулы</w:t>
      </w:r>
      <w:r>
        <w:rPr>
          <w:rFonts w:cs="Arial" w:ascii="Arial" w:hAnsi="Arial"/>
          <w:color w:val="2D2D2D"/>
          <w:spacing w:val="2"/>
          <w:lang w:eastAsia="ru-RU"/>
        </w:rPr>
        <w:t xml:space="preserve"> (температура, и т.п.);</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и) срок службы капсулы;</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к) страна-изготовитель;</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л) обозначения МОП (Ак и Вк), которые могут быть потушены одной капсулой по В.1 и В.2;</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м)</w:t>
      </w:r>
      <w:r>
        <w:rPr>
          <w:rFonts w:cs="Arial" w:ascii="Arial" w:hAnsi="Arial"/>
        </w:rPr>
        <w:t xml:space="preserve"> наименование ОС</w:t>
      </w:r>
      <w:r>
        <w:rPr>
          <w:rFonts w:cs="Arial" w:ascii="Arial" w:hAnsi="Arial"/>
          <w:color w:val="2D2D2D"/>
          <w:spacing w:val="2"/>
          <w:lang w:eastAsia="ru-RU"/>
        </w:rPr>
        <w:t>.</w:t>
      </w:r>
    </w:p>
    <w:p>
      <w:pPr>
        <w:pStyle w:val="Normal"/>
        <w:spacing w:lineRule="auto" w:line="360"/>
        <w:ind w:firstLine="756"/>
        <w:jc w:val="both"/>
        <w:rPr>
          <w:rFonts w:ascii="Arial" w:hAnsi="Arial" w:cs="Arial"/>
          <w:color w:val="2D2D2D"/>
          <w:spacing w:val="2"/>
          <w:lang w:eastAsia="ru-RU"/>
        </w:rPr>
      </w:pPr>
      <w:r>
        <w:rPr>
          <w:rFonts w:cs="Arial" w:ascii="Arial" w:hAnsi="Arial"/>
          <w:color w:val="2D2D2D"/>
          <w:spacing w:val="2"/>
          <w:lang w:eastAsia="ru-RU"/>
        </w:rPr>
        <w:t xml:space="preserve">Маркировка должна содержать надпись: Предназначена для тушения пожаров в быту (бытовой пожар) - …Ак и …Вк, проливы жидкостей по ГОСТ …. </w:t>
      </w:r>
    </w:p>
    <w:p>
      <w:pPr>
        <w:pStyle w:val="Normal"/>
        <w:spacing w:lineRule="auto" w:line="360"/>
        <w:ind w:firstLine="756"/>
        <w:jc w:val="both"/>
        <w:rPr>
          <w:rFonts w:ascii="Arial" w:hAnsi="Arial" w:cs="Arial"/>
          <w:color w:val="2D2D2D"/>
          <w:spacing w:val="2"/>
          <w:sz w:val="22"/>
          <w:szCs w:val="22"/>
          <w:lang w:eastAsia="ru-RU"/>
        </w:rPr>
      </w:pPr>
      <w:r>
        <w:rPr>
          <w:rFonts w:cs="Arial" w:ascii="Arial" w:hAnsi="Arial"/>
          <w:color w:val="2D2D2D"/>
          <w:spacing w:val="2"/>
          <w:sz w:val="22"/>
          <w:szCs w:val="22"/>
          <w:lang w:eastAsia="ru-RU"/>
        </w:rPr>
        <w:t xml:space="preserve">П р и м е ч а н и я: </w:t>
      </w:r>
    </w:p>
    <w:p>
      <w:pPr>
        <w:pStyle w:val="Normal"/>
        <w:numPr>
          <w:ilvl w:val="0"/>
          <w:numId w:val="2"/>
        </w:numPr>
        <w:spacing w:lineRule="auto" w:line="360"/>
        <w:ind w:left="0" w:firstLine="756"/>
        <w:jc w:val="both"/>
        <w:rPr>
          <w:rFonts w:ascii="Arial" w:hAnsi="Arial" w:cs="Arial"/>
          <w:color w:val="2D2D2D"/>
          <w:spacing w:val="2"/>
          <w:sz w:val="22"/>
          <w:szCs w:val="22"/>
          <w:lang w:eastAsia="ru-RU"/>
        </w:rPr>
      </w:pPr>
      <w:r>
        <w:rPr>
          <w:rFonts w:cs="Arial" w:ascii="Arial" w:hAnsi="Arial"/>
          <w:color w:val="2D2D2D"/>
          <w:spacing w:val="2"/>
          <w:sz w:val="22"/>
          <w:szCs w:val="22"/>
          <w:lang w:eastAsia="ru-RU"/>
        </w:rPr>
        <w:t>Обозначения МОП для капсулы (но не менее 0,3Ак и 8Вк), подтвержденные по результатам огневых испытаний по 4.1.7, указывают в надписи «- …Ак …Вк»;</w:t>
      </w:r>
    </w:p>
    <w:p>
      <w:pPr>
        <w:pStyle w:val="Normal"/>
        <w:spacing w:lineRule="auto" w:line="360"/>
        <w:ind w:firstLine="756"/>
        <w:jc w:val="both"/>
        <w:rPr>
          <w:rFonts w:ascii="Arial" w:hAnsi="Arial" w:cs="Arial"/>
          <w:color w:val="2D2D2D"/>
          <w:spacing w:val="2"/>
          <w:sz w:val="22"/>
          <w:szCs w:val="22"/>
          <w:lang w:eastAsia="ru-RU"/>
        </w:rPr>
      </w:pPr>
      <w:r>
        <w:rPr>
          <w:rFonts w:cs="Arial" w:ascii="Arial" w:hAnsi="Arial"/>
          <w:color w:val="2D2D2D"/>
          <w:spacing w:val="2"/>
          <w:sz w:val="22"/>
          <w:szCs w:val="22"/>
          <w:lang w:eastAsia="ru-RU"/>
        </w:rPr>
        <w:t>2.      В маркировке следует указать перечеркнутые пиктограммы классов пожара С и Е.</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 xml:space="preserve">4.1.13 Упаковка капсулы - по ТД. </w:t>
      </w:r>
    </w:p>
    <w:p>
      <w:pPr>
        <w:pStyle w:val="Normal"/>
        <w:shd w:val="clear" w:color="auto" w:fill="FFFFFF"/>
        <w:spacing w:lineRule="auto" w:line="360"/>
        <w:ind w:right="-1" w:firstLine="709"/>
        <w:jc w:val="both"/>
        <w:textAlignment w:val="baseline"/>
        <w:rPr>
          <w:rFonts w:ascii="Arial" w:hAnsi="Arial" w:cs="Arial"/>
          <w:color w:val="2D2D2D"/>
          <w:spacing w:val="2"/>
          <w:lang w:eastAsia="ru-RU"/>
        </w:rPr>
      </w:pPr>
      <w:r>
        <w:rPr>
          <w:rFonts w:cs="Arial" w:ascii="Arial" w:hAnsi="Arial"/>
          <w:color w:val="2D2D2D"/>
          <w:spacing w:val="2"/>
          <w:lang w:eastAsia="ru-RU"/>
        </w:rPr>
        <w:t>Она должна обеспечивать сохранность капсулы и ее маркировки в процессе хранения и транспортирования.</w:t>
      </w:r>
    </w:p>
    <w:p>
      <w:pPr>
        <w:pStyle w:val="Normal"/>
        <w:shd w:val="clear" w:color="auto" w:fill="FFFFFF"/>
        <w:spacing w:lineRule="auto" w:line="360"/>
        <w:ind w:right="-1" w:firstLine="709"/>
        <w:jc w:val="both"/>
        <w:textAlignment w:val="baseline"/>
        <w:rPr>
          <w:rFonts w:ascii="Arial" w:hAnsi="Arial" w:cs="Arial"/>
        </w:rPr>
      </w:pPr>
      <w:r>
        <w:rPr>
          <w:rFonts w:cs="Arial" w:ascii="Arial" w:hAnsi="Arial"/>
        </w:rPr>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t>4.2 Общие технические требования к ОС</w:t>
      </w:r>
    </w:p>
    <w:p>
      <w:pPr>
        <w:pStyle w:val="Normal"/>
        <w:widowControl w:val="false"/>
        <w:suppressAutoHyphens w:val="false"/>
        <w:spacing w:lineRule="auto" w:line="360"/>
        <w:ind w:firstLine="709"/>
        <w:jc w:val="both"/>
        <w:rPr>
          <w:rFonts w:ascii="Arial" w:hAnsi="Arial" w:cs="Arial"/>
        </w:rPr>
      </w:pPr>
      <w:r>
        <w:rPr>
          <w:rFonts w:cs="Arial" w:ascii="Arial" w:hAnsi="Arial"/>
        </w:rPr>
      </w:r>
    </w:p>
    <w:p>
      <w:pPr>
        <w:pStyle w:val="Normal"/>
        <w:widowControl w:val="false"/>
        <w:suppressAutoHyphens w:val="false"/>
        <w:spacing w:lineRule="auto" w:line="360"/>
        <w:ind w:firstLine="709"/>
        <w:jc w:val="both"/>
        <w:rPr>
          <w:rFonts w:ascii="Arial" w:hAnsi="Arial" w:cs="Arial"/>
        </w:rPr>
      </w:pPr>
      <w:r>
        <w:rPr>
          <w:rFonts w:cs="Arial" w:ascii="Arial" w:hAnsi="Arial"/>
        </w:rPr>
        <w:t>4.2.1 В качестве огнетушащего вещества в капсуле должен применяться ОС на водной основе. ОС должен соответствовать требованиям настоящего стандарта и изготавливаться в соответствии с техническими условиями по технологическому регламенту, утвержденному изготовителем в установленном порядке.</w:t>
      </w:r>
    </w:p>
    <w:p>
      <w:pPr>
        <w:pStyle w:val="Normal"/>
        <w:widowControl w:val="false"/>
        <w:suppressAutoHyphens w:val="false"/>
        <w:spacing w:lineRule="auto" w:line="360"/>
        <w:ind w:firstLine="709"/>
        <w:jc w:val="both"/>
        <w:rPr>
          <w:rFonts w:ascii="Arial" w:hAnsi="Arial" w:cs="Arial"/>
        </w:rPr>
      </w:pPr>
      <w:r>
        <w:rPr>
          <w:rFonts w:cs="Arial" w:ascii="Arial" w:hAnsi="Arial"/>
        </w:rPr>
        <w:t>4.2.2 Основные параметры и характеристики ОС должны соответствовать значениям, указанным в таблице 1.</w:t>
      </w:r>
    </w:p>
    <w:p>
      <w:pPr>
        <w:pStyle w:val="Normal"/>
        <w:widowControl w:val="false"/>
        <w:suppressAutoHyphens w:val="false"/>
        <w:spacing w:lineRule="auto" w:line="360"/>
        <w:jc w:val="both"/>
        <w:rPr>
          <w:rFonts w:ascii="Arial" w:hAnsi="Arial" w:cs="Arial"/>
        </w:rPr>
      </w:pPr>
      <w:r>
        <w:rPr>
          <w:rFonts w:cs="Arial" w:ascii="Arial" w:hAnsi="Arial"/>
          <w:spacing w:val="40"/>
        </w:rPr>
        <w:t xml:space="preserve">Таблица </w:t>
      </w:r>
      <w:r>
        <w:rPr>
          <w:rFonts w:cs="Arial" w:ascii="Arial" w:hAnsi="Arial"/>
        </w:rPr>
        <w:t>1 - Характеристики (показатели) ОС и метод испытаний</w:t>
      </w:r>
    </w:p>
    <w:tbl>
      <w:tblPr>
        <w:tblW w:w="5000" w:type="pct"/>
        <w:jc w:val="left"/>
        <w:tblInd w:w="2" w:type="dxa"/>
        <w:tblCellMar>
          <w:top w:w="0" w:type="dxa"/>
          <w:left w:w="5" w:type="dxa"/>
          <w:bottom w:w="0" w:type="dxa"/>
          <w:right w:w="5" w:type="dxa"/>
        </w:tblCellMar>
        <w:tblLook w:val="0000" w:noVBand="0" w:noHBand="0" w:lastColumn="0" w:firstColumn="0" w:lastRow="0" w:firstRow="0"/>
      </w:tblPr>
      <w:tblGrid>
        <w:gridCol w:w="3684"/>
        <w:gridCol w:w="2974"/>
        <w:gridCol w:w="2980"/>
      </w:tblGrid>
      <w:tr>
        <w:trPr>
          <w:trHeight w:val="444" w:hRule="atLeast"/>
        </w:trPr>
        <w:tc>
          <w:tcPr>
            <w:tcW w:w="368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Наименование показателя</w:t>
            </w:r>
          </w:p>
        </w:tc>
        <w:tc>
          <w:tcPr>
            <w:tcW w:w="297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 xml:space="preserve">Норма показателя </w:t>
            </w:r>
          </w:p>
        </w:tc>
        <w:tc>
          <w:tcPr>
            <w:tcW w:w="2980"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Метод испытания</w:t>
            </w:r>
          </w:p>
        </w:tc>
      </w:tr>
      <w:tr>
        <w:trPr>
          <w:trHeight w:val="645" w:hRule="atLeast"/>
        </w:trPr>
        <w:tc>
          <w:tcPr>
            <w:tcW w:w="368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fill="FFFFFF"/>
              <w:ind w:left="180" w:hanging="0"/>
              <w:rPr>
                <w:rFonts w:ascii="Arial" w:hAnsi="Arial" w:cs="Arial"/>
                <w:lang w:eastAsia="ru-RU"/>
              </w:rPr>
            </w:pPr>
            <w:r>
              <w:rPr>
                <w:rFonts w:cs="Arial" w:ascii="Arial" w:hAnsi="Arial"/>
                <w:lang w:eastAsia="ru-RU"/>
              </w:rPr>
              <w:t xml:space="preserve">1. Внешний вид ОС </w:t>
            </w:r>
          </w:p>
          <w:p>
            <w:pPr>
              <w:pStyle w:val="120"/>
              <w:shd w:val="clear" w:color="auto" w:fill="auto"/>
              <w:spacing w:lineRule="auto" w:line="240"/>
              <w:ind w:left="180" w:hanging="0"/>
              <w:rPr>
                <w:rFonts w:ascii="Arial" w:hAnsi="Arial" w:cs="Arial"/>
                <w:lang w:eastAsia="ru-RU"/>
              </w:rPr>
            </w:pPr>
            <w:r>
              <w:rPr>
                <w:rFonts w:cs="Arial" w:ascii="Arial" w:hAnsi="Arial"/>
                <w:lang w:eastAsia="ru-RU"/>
              </w:rPr>
              <w:t>при (20…25) °С</w:t>
            </w:r>
          </w:p>
        </w:tc>
        <w:tc>
          <w:tcPr>
            <w:tcW w:w="297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ind w:left="25" w:right="20" w:hanging="0"/>
              <w:jc w:val="center"/>
              <w:rPr>
                <w:rFonts w:ascii="Arial" w:hAnsi="Arial" w:cs="Arial"/>
                <w:lang w:eastAsia="ru-RU"/>
              </w:rPr>
            </w:pPr>
            <w:r>
              <w:rPr>
                <w:rFonts w:cs="Arial" w:ascii="Arial" w:hAnsi="Arial"/>
                <w:lang w:eastAsia="ru-RU"/>
              </w:rPr>
              <w:t>Однородная жидкость без осадка и расслоения</w:t>
            </w:r>
          </w:p>
        </w:tc>
        <w:tc>
          <w:tcPr>
            <w:tcW w:w="2980"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r>
          </w:p>
          <w:p>
            <w:pPr>
              <w:pStyle w:val="120"/>
              <w:shd w:val="clear" w:color="auto" w:fill="auto"/>
              <w:spacing w:lineRule="auto" w:line="240"/>
              <w:jc w:val="center"/>
              <w:rPr>
                <w:rFonts w:ascii="Arial" w:hAnsi="Arial" w:cs="Arial"/>
                <w:lang w:eastAsia="ru-RU"/>
              </w:rPr>
            </w:pPr>
            <w:r>
              <w:rPr>
                <w:rFonts w:cs="Arial" w:ascii="Arial" w:hAnsi="Arial"/>
                <w:lang w:eastAsia="ru-RU"/>
              </w:rPr>
              <w:t>7.3</w:t>
            </w:r>
          </w:p>
        </w:tc>
      </w:tr>
      <w:tr>
        <w:trPr>
          <w:trHeight w:val="267" w:hRule="atLeast"/>
        </w:trPr>
        <w:tc>
          <w:tcPr>
            <w:tcW w:w="368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ind w:left="180" w:hanging="0"/>
              <w:rPr>
                <w:rFonts w:ascii="Arial" w:hAnsi="Arial" w:cs="Arial"/>
                <w:lang w:eastAsia="ru-RU"/>
              </w:rPr>
            </w:pPr>
            <w:r>
              <w:rPr>
                <w:rFonts w:cs="Arial" w:ascii="Arial" w:hAnsi="Arial"/>
                <w:lang w:eastAsia="ru-RU"/>
              </w:rPr>
              <w:t>2. Плотность при (20…25) °С, кг/дм</w:t>
            </w:r>
            <w:r>
              <w:rPr>
                <w:rFonts w:cs="Arial" w:ascii="Arial" w:hAnsi="Arial"/>
                <w:vertAlign w:val="superscript"/>
                <w:lang w:eastAsia="ru-RU"/>
              </w:rPr>
              <w:t>3</w:t>
            </w:r>
          </w:p>
        </w:tc>
        <w:tc>
          <w:tcPr>
            <w:tcW w:w="297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1,0 — 1,3</w:t>
            </w:r>
          </w:p>
        </w:tc>
        <w:tc>
          <w:tcPr>
            <w:tcW w:w="2980"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7.4</w:t>
            </w:r>
          </w:p>
        </w:tc>
      </w:tr>
      <w:tr>
        <w:trPr>
          <w:trHeight w:val="365" w:hRule="atLeast"/>
        </w:trPr>
        <w:tc>
          <w:tcPr>
            <w:tcW w:w="368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ind w:left="180" w:hanging="0"/>
              <w:rPr>
                <w:rFonts w:ascii="Arial" w:hAnsi="Arial" w:cs="Arial"/>
                <w:lang w:eastAsia="ru-RU"/>
              </w:rPr>
            </w:pPr>
            <w:r>
              <w:rPr>
                <w:rFonts w:cs="Arial" w:ascii="Arial" w:hAnsi="Arial"/>
                <w:lang w:eastAsia="ru-RU"/>
              </w:rPr>
              <w:t>3. Водородный показатель (рН)</w:t>
            </w:r>
          </w:p>
        </w:tc>
        <w:tc>
          <w:tcPr>
            <w:tcW w:w="297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6,0 — 11,5</w:t>
            </w:r>
          </w:p>
        </w:tc>
        <w:tc>
          <w:tcPr>
            <w:tcW w:w="2980"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7.5</w:t>
            </w:r>
          </w:p>
        </w:tc>
      </w:tr>
      <w:tr>
        <w:trPr>
          <w:trHeight w:val="629" w:hRule="atLeast"/>
        </w:trPr>
        <w:tc>
          <w:tcPr>
            <w:tcW w:w="368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ind w:left="180" w:hanging="0"/>
              <w:rPr>
                <w:rFonts w:ascii="Arial" w:hAnsi="Arial" w:cs="Arial"/>
                <w:lang w:eastAsia="ru-RU"/>
              </w:rPr>
            </w:pPr>
            <w:r>
              <w:rPr>
                <w:rFonts w:cs="Arial" w:ascii="Arial" w:hAnsi="Arial"/>
                <w:lang w:eastAsia="ru-RU"/>
              </w:rPr>
              <w:t>4. Температура застывания (кристаллизации), °С, не выше</w:t>
            </w:r>
          </w:p>
        </w:tc>
        <w:tc>
          <w:tcPr>
            <w:tcW w:w="2974"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 xml:space="preserve">Минус 15 </w:t>
            </w:r>
          </w:p>
        </w:tc>
        <w:tc>
          <w:tcPr>
            <w:tcW w:w="2980" w:type="dxa"/>
            <w:tcBorders>
              <w:top w:val="single" w:sz="4" w:space="0" w:color="000000"/>
              <w:left w:val="single" w:sz="4" w:space="0" w:color="000000"/>
              <w:bottom w:val="single" w:sz="4" w:space="0" w:color="000000"/>
              <w:right w:val="single" w:sz="4" w:space="0" w:color="000000"/>
            </w:tcBorders>
            <w:shd w:color="auto" w:fill="FFFFFF" w:val="clear"/>
          </w:tcPr>
          <w:p>
            <w:pPr>
              <w:pStyle w:val="120"/>
              <w:shd w:val="clear" w:color="auto" w:fill="auto"/>
              <w:spacing w:lineRule="auto" w:line="240"/>
              <w:jc w:val="center"/>
              <w:rPr>
                <w:rFonts w:ascii="Arial" w:hAnsi="Arial" w:cs="Arial"/>
                <w:lang w:eastAsia="ru-RU"/>
              </w:rPr>
            </w:pPr>
            <w:r>
              <w:rPr>
                <w:rFonts w:cs="Arial" w:ascii="Arial" w:hAnsi="Arial"/>
                <w:lang w:eastAsia="ru-RU"/>
              </w:rPr>
              <w:t>7.6</w:t>
            </w:r>
          </w:p>
          <w:p>
            <w:pPr>
              <w:pStyle w:val="120"/>
              <w:shd w:val="clear" w:color="auto" w:fill="auto"/>
              <w:spacing w:lineRule="auto" w:line="240"/>
              <w:jc w:val="center"/>
              <w:rPr>
                <w:rFonts w:ascii="Arial" w:hAnsi="Arial" w:cs="Arial"/>
                <w:lang w:eastAsia="ru-RU"/>
              </w:rPr>
            </w:pPr>
            <w:r>
              <w:rPr>
                <w:rFonts w:cs="Arial" w:ascii="Arial" w:hAnsi="Arial"/>
                <w:lang w:eastAsia="ru-RU"/>
              </w:rPr>
            </w:r>
          </w:p>
        </w:tc>
      </w:tr>
    </w:tbl>
    <w:p>
      <w:pPr>
        <w:pStyle w:val="Normal"/>
        <w:widowControl w:val="false"/>
        <w:suppressAutoHyphens w:val="false"/>
        <w:spacing w:lineRule="auto" w:line="360"/>
        <w:ind w:firstLine="709"/>
        <w:jc w:val="both"/>
        <w:rPr>
          <w:rFonts w:ascii="Arial" w:hAnsi="Arial" w:cs="Arial"/>
        </w:rPr>
      </w:pPr>
      <w:r>
        <w:rPr>
          <w:rFonts w:cs="Arial" w:ascii="Arial" w:hAnsi="Arial"/>
        </w:rPr>
      </w:r>
    </w:p>
    <w:p>
      <w:pPr>
        <w:pStyle w:val="Normal"/>
        <w:widowControl w:val="false"/>
        <w:suppressAutoHyphens w:val="false"/>
        <w:spacing w:lineRule="auto" w:line="360"/>
        <w:ind w:firstLine="709"/>
        <w:jc w:val="both"/>
        <w:rPr>
          <w:rFonts w:ascii="Arial" w:hAnsi="Arial" w:cs="Arial"/>
        </w:rPr>
      </w:pPr>
      <w:r>
        <w:rPr>
          <w:rFonts w:cs="Arial" w:ascii="Arial" w:hAnsi="Arial"/>
        </w:rPr>
        <w:t>4.2.3 Этикетка с маркировкой ОС должна быть закреплена на каждую единицу транспортной тары.</w:t>
      </w:r>
    </w:p>
    <w:p>
      <w:pPr>
        <w:pStyle w:val="Normal"/>
        <w:widowControl w:val="false"/>
        <w:suppressAutoHyphens w:val="false"/>
        <w:spacing w:lineRule="auto" w:line="360"/>
        <w:ind w:firstLine="709"/>
        <w:jc w:val="both"/>
        <w:rPr>
          <w:rFonts w:ascii="Arial" w:hAnsi="Arial" w:cs="Arial"/>
        </w:rPr>
      </w:pPr>
      <w:r>
        <w:rPr>
          <w:rFonts w:cs="Arial" w:ascii="Arial" w:hAnsi="Arial"/>
        </w:rPr>
        <w:t>Этикетка должна содержать следующие сведения:</w:t>
      </w:r>
    </w:p>
    <w:p>
      <w:pPr>
        <w:pStyle w:val="Normal"/>
        <w:widowControl w:val="false"/>
        <w:suppressAutoHyphens w:val="false"/>
        <w:spacing w:lineRule="auto" w:line="360"/>
        <w:ind w:firstLine="709"/>
        <w:jc w:val="both"/>
        <w:rPr>
          <w:rFonts w:ascii="Arial" w:hAnsi="Arial" w:cs="Arial"/>
        </w:rPr>
      </w:pPr>
      <w:r>
        <w:rPr>
          <w:rFonts w:cs="Arial" w:ascii="Arial" w:hAnsi="Arial"/>
        </w:rPr>
        <w:t>- наименование изготовителя и его товарный знак;</w:t>
      </w:r>
    </w:p>
    <w:p>
      <w:pPr>
        <w:pStyle w:val="Normal"/>
        <w:widowControl w:val="false"/>
        <w:suppressAutoHyphens w:val="false"/>
        <w:spacing w:lineRule="auto" w:line="360"/>
        <w:ind w:firstLine="709"/>
        <w:jc w:val="both"/>
        <w:rPr>
          <w:rFonts w:ascii="Arial" w:hAnsi="Arial" w:cs="Arial"/>
        </w:rPr>
      </w:pPr>
      <w:r>
        <w:rPr>
          <w:rFonts w:cs="Arial" w:ascii="Arial" w:hAnsi="Arial"/>
        </w:rPr>
        <w:t>- наименование ОС;</w:t>
      </w:r>
    </w:p>
    <w:p>
      <w:pPr>
        <w:pStyle w:val="Normal"/>
        <w:widowControl w:val="false"/>
        <w:suppressAutoHyphens w:val="false"/>
        <w:spacing w:lineRule="auto" w:line="360"/>
        <w:ind w:firstLine="709"/>
        <w:jc w:val="both"/>
        <w:rPr>
          <w:rFonts w:ascii="Arial" w:hAnsi="Arial" w:cs="Arial"/>
        </w:rPr>
      </w:pPr>
      <w:r>
        <w:rPr>
          <w:rFonts w:cs="Arial" w:ascii="Arial" w:hAnsi="Arial"/>
        </w:rPr>
        <w:t>- температура хранения, °С;</w:t>
      </w:r>
    </w:p>
    <w:p>
      <w:pPr>
        <w:pStyle w:val="Normal"/>
        <w:widowControl w:val="false"/>
        <w:suppressAutoHyphens w:val="false"/>
        <w:spacing w:lineRule="auto" w:line="360"/>
        <w:ind w:firstLine="709"/>
        <w:jc w:val="both"/>
        <w:rPr>
          <w:rFonts w:ascii="Arial" w:hAnsi="Arial" w:cs="Arial"/>
        </w:rPr>
      </w:pPr>
      <w:r>
        <w:rPr>
          <w:rFonts w:cs="Arial" w:ascii="Arial" w:hAnsi="Arial"/>
        </w:rPr>
        <w:t>- номер ТУ;</w:t>
      </w:r>
    </w:p>
    <w:p>
      <w:pPr>
        <w:pStyle w:val="Normal"/>
        <w:widowControl w:val="false"/>
        <w:suppressAutoHyphens w:val="false"/>
        <w:spacing w:lineRule="auto" w:line="360"/>
        <w:ind w:firstLine="709"/>
        <w:jc w:val="both"/>
        <w:rPr>
          <w:rFonts w:ascii="Arial" w:hAnsi="Arial" w:cs="Arial"/>
        </w:rPr>
      </w:pPr>
      <w:r>
        <w:rPr>
          <w:rFonts w:cs="Arial" w:ascii="Arial" w:hAnsi="Arial"/>
        </w:rPr>
        <w:t>- номер партии;</w:t>
      </w:r>
    </w:p>
    <w:p>
      <w:pPr>
        <w:pStyle w:val="Normal"/>
        <w:widowControl w:val="false"/>
        <w:suppressAutoHyphens w:val="false"/>
        <w:spacing w:lineRule="auto" w:line="360"/>
        <w:ind w:firstLine="709"/>
        <w:jc w:val="both"/>
        <w:rPr>
          <w:rFonts w:ascii="Arial" w:hAnsi="Arial" w:cs="Arial"/>
        </w:rPr>
      </w:pPr>
      <w:r>
        <w:rPr>
          <w:rFonts w:cs="Arial" w:ascii="Arial" w:hAnsi="Arial"/>
        </w:rPr>
        <w:t>- масса нетто и брутто, кг;</w:t>
      </w:r>
    </w:p>
    <w:p>
      <w:pPr>
        <w:pStyle w:val="Normal"/>
        <w:widowControl w:val="false"/>
        <w:suppressAutoHyphens w:val="false"/>
        <w:spacing w:lineRule="auto" w:line="360"/>
        <w:ind w:firstLine="709"/>
        <w:jc w:val="both"/>
        <w:rPr>
          <w:rFonts w:ascii="Arial" w:hAnsi="Arial" w:cs="Arial"/>
        </w:rPr>
      </w:pPr>
      <w:r>
        <w:rPr>
          <w:rFonts w:cs="Arial" w:ascii="Arial" w:hAnsi="Arial"/>
        </w:rPr>
        <w:t>- количество мест, шт.;</w:t>
      </w:r>
    </w:p>
    <w:p>
      <w:pPr>
        <w:pStyle w:val="Normal"/>
        <w:widowControl w:val="false"/>
        <w:suppressAutoHyphens w:val="false"/>
        <w:spacing w:lineRule="auto" w:line="360"/>
        <w:ind w:firstLine="709"/>
        <w:jc w:val="both"/>
        <w:rPr>
          <w:rFonts w:ascii="Arial" w:hAnsi="Arial" w:cs="Arial"/>
        </w:rPr>
      </w:pPr>
      <w:r>
        <w:rPr>
          <w:rFonts w:cs="Arial" w:ascii="Arial" w:hAnsi="Arial"/>
        </w:rPr>
        <w:t>- гарантийный срок хранения, лет;</w:t>
      </w:r>
    </w:p>
    <w:p>
      <w:pPr>
        <w:pStyle w:val="Normal"/>
        <w:widowControl w:val="false"/>
        <w:suppressAutoHyphens w:val="false"/>
        <w:spacing w:lineRule="auto" w:line="360"/>
        <w:ind w:firstLine="709"/>
        <w:jc w:val="both"/>
        <w:rPr>
          <w:rFonts w:ascii="Arial" w:hAnsi="Arial" w:cs="Arial"/>
        </w:rPr>
      </w:pPr>
      <w:r>
        <w:rPr>
          <w:rFonts w:cs="Arial" w:ascii="Arial" w:hAnsi="Arial"/>
        </w:rPr>
        <w:t>- дата изготовления (число, месяц, год);</w:t>
      </w:r>
    </w:p>
    <w:p>
      <w:pPr>
        <w:pStyle w:val="Normal"/>
        <w:widowControl w:val="false"/>
        <w:suppressAutoHyphens w:val="false"/>
        <w:spacing w:lineRule="auto" w:line="360"/>
        <w:ind w:firstLine="709"/>
        <w:jc w:val="both"/>
        <w:rPr>
          <w:rFonts w:ascii="Arial" w:hAnsi="Arial" w:cs="Arial"/>
        </w:rPr>
      </w:pPr>
      <w:r>
        <w:rPr>
          <w:rFonts w:cs="Arial" w:ascii="Arial" w:hAnsi="Arial"/>
        </w:rPr>
        <w:t>- срок годности ОС.</w:t>
      </w:r>
    </w:p>
    <w:p>
      <w:pPr>
        <w:pStyle w:val="Normal"/>
        <w:widowControl w:val="false"/>
        <w:suppressAutoHyphens w:val="false"/>
        <w:spacing w:lineRule="auto" w:line="360"/>
        <w:ind w:firstLine="709"/>
        <w:jc w:val="both"/>
        <w:rPr>
          <w:rFonts w:ascii="Arial" w:hAnsi="Arial" w:cs="Arial"/>
        </w:rPr>
      </w:pPr>
      <w:r>
        <w:rPr>
          <w:rFonts w:cs="Arial" w:ascii="Arial" w:hAnsi="Arial"/>
        </w:rPr>
        <w:t>4.2.4 При предъявлении партии ОС потребителю для заправки в капсулы каждая партия должна сопровождаться следующей документацией:</w:t>
      </w:r>
    </w:p>
    <w:p>
      <w:pPr>
        <w:pStyle w:val="Normal"/>
        <w:widowControl w:val="false"/>
        <w:suppressAutoHyphens w:val="false"/>
        <w:spacing w:lineRule="auto" w:line="360"/>
        <w:ind w:firstLine="709"/>
        <w:jc w:val="both"/>
        <w:rPr>
          <w:rFonts w:ascii="Arial" w:hAnsi="Arial" w:cs="Arial"/>
        </w:rPr>
      </w:pPr>
      <w:r>
        <w:rPr>
          <w:rFonts w:cs="Arial" w:ascii="Arial" w:hAnsi="Arial"/>
        </w:rPr>
        <w:t>- паспортом на ОС;</w:t>
      </w:r>
    </w:p>
    <w:p>
      <w:pPr>
        <w:pStyle w:val="Normal"/>
        <w:widowControl w:val="false"/>
        <w:suppressAutoHyphens w:val="false"/>
        <w:spacing w:lineRule="auto" w:line="360"/>
        <w:ind w:firstLine="709"/>
        <w:jc w:val="both"/>
        <w:rPr>
          <w:rFonts w:ascii="Arial" w:hAnsi="Arial" w:cs="Arial"/>
        </w:rPr>
      </w:pPr>
      <w:r>
        <w:rPr>
          <w:rFonts w:cs="Arial" w:ascii="Arial" w:hAnsi="Arial"/>
        </w:rPr>
        <w:t>- инструкцией по транспортировке и хранению, регенерации и утилизации ОС;</w:t>
      </w:r>
    </w:p>
    <w:p>
      <w:pPr>
        <w:pStyle w:val="Normal"/>
        <w:widowControl w:val="false"/>
        <w:suppressAutoHyphens w:val="false"/>
        <w:spacing w:lineRule="auto" w:line="360"/>
        <w:ind w:firstLine="709"/>
        <w:jc w:val="both"/>
        <w:rPr>
          <w:rFonts w:ascii="Arial" w:hAnsi="Arial" w:cs="Arial"/>
        </w:rPr>
      </w:pPr>
      <w:r>
        <w:rPr>
          <w:rFonts w:cs="Arial" w:ascii="Arial" w:hAnsi="Arial"/>
        </w:rPr>
        <w:t>- копией свидетельства о государственной регистрации изготовителя капсулы;</w:t>
      </w:r>
    </w:p>
    <w:p>
      <w:pPr>
        <w:pStyle w:val="Normal"/>
        <w:widowControl w:val="false"/>
        <w:suppressAutoHyphens w:val="false"/>
        <w:spacing w:lineRule="auto" w:line="360"/>
        <w:ind w:firstLine="709"/>
        <w:jc w:val="both"/>
        <w:rPr>
          <w:rFonts w:ascii="Arial" w:hAnsi="Arial" w:cs="Arial"/>
          <w:kern w:val="2"/>
          <w:lang w:eastAsia="hi-IN" w:bidi="hi-IN"/>
        </w:rPr>
      </w:pPr>
      <w:r>
        <w:rPr>
          <w:rFonts w:cs="Arial" w:ascii="Arial" w:hAnsi="Arial"/>
        </w:rPr>
        <w:t xml:space="preserve">- копия документа, </w:t>
      </w:r>
      <w:r>
        <w:rPr>
          <w:rFonts w:cs="Arial" w:ascii="Arial" w:hAnsi="Arial"/>
          <w:kern w:val="2"/>
          <w:lang w:eastAsia="hi-IN" w:bidi="hi-IN"/>
        </w:rPr>
        <w:t xml:space="preserve">подтверждающего санитарную безопасность ОС установленной формы. </w:t>
      </w:r>
    </w:p>
    <w:p>
      <w:pPr>
        <w:pStyle w:val="Normal"/>
        <w:widowControl w:val="false"/>
        <w:suppressAutoHyphens w:val="false"/>
        <w:spacing w:lineRule="auto" w:line="360"/>
        <w:ind w:firstLine="709"/>
        <w:jc w:val="both"/>
        <w:rPr>
          <w:rFonts w:ascii="Arial" w:hAnsi="Arial" w:cs="Arial"/>
        </w:rPr>
      </w:pPr>
      <w:r>
        <w:rPr>
          <w:rFonts w:cs="Arial" w:ascii="Arial" w:hAnsi="Arial"/>
          <w:kern w:val="2"/>
          <w:lang w:eastAsia="hi-IN" w:bidi="hi-IN"/>
        </w:rPr>
        <w:t xml:space="preserve">4.3 Проверку </w:t>
      </w:r>
      <w:r>
        <w:rPr>
          <w:rFonts w:cs="Arial" w:ascii="Arial" w:hAnsi="Arial"/>
        </w:rPr>
        <w:t>капсул и ОС требованиям настоящего стандарта в процессе изготовления следует производить в результате испытаний, которые указаны в приложении А.</w:t>
      </w:r>
    </w:p>
    <w:p>
      <w:pPr>
        <w:pStyle w:val="Normal"/>
        <w:widowControl w:val="false"/>
        <w:suppressAutoHyphens w:val="false"/>
        <w:spacing w:lineRule="auto" w:line="360"/>
        <w:ind w:firstLine="709"/>
        <w:jc w:val="both"/>
        <w:rPr>
          <w:rFonts w:ascii="Arial" w:hAnsi="Arial" w:cs="Arial"/>
          <w:b/>
          <w:b/>
          <w:bCs/>
        </w:rPr>
      </w:pPr>
      <w:r>
        <w:rPr>
          <w:rFonts w:cs="Arial" w:ascii="Arial" w:hAnsi="Arial"/>
        </w:rPr>
        <w:t>Перечень оборудования и инструментов, которые могут быть применены для проведения испытаний, приведен в приложении Б. При испытаниях допускается применять средства измерений, не оговоренные в настоящем стандарте, при условии обеспечения ими требуемой точности измерений.</w:t>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t>5. Требования безопасности и охраны окружающей среды</w:t>
      </w:r>
    </w:p>
    <w:p>
      <w:pPr>
        <w:pStyle w:val="Normal"/>
        <w:widowControl w:val="false"/>
        <w:suppressAutoHyphens w:val="false"/>
        <w:spacing w:lineRule="auto" w:line="360"/>
        <w:ind w:firstLine="709"/>
        <w:jc w:val="both"/>
        <w:rPr>
          <w:rFonts w:ascii="Arial" w:hAnsi="Arial" w:cs="Arial"/>
        </w:rPr>
      </w:pPr>
      <w:r>
        <w:rPr>
          <w:rFonts w:cs="Arial" w:ascii="Arial" w:hAnsi="Arial"/>
        </w:rPr>
      </w:r>
    </w:p>
    <w:p>
      <w:pPr>
        <w:pStyle w:val="Normal"/>
        <w:widowControl w:val="false"/>
        <w:suppressAutoHyphens w:val="false"/>
        <w:spacing w:lineRule="auto" w:line="360"/>
        <w:ind w:firstLine="709"/>
        <w:jc w:val="both"/>
        <w:rPr>
          <w:rFonts w:ascii="Arial" w:hAnsi="Arial" w:cs="Arial"/>
          <w:kern w:val="2"/>
          <w:lang w:eastAsia="hi-IN" w:bidi="hi-IN"/>
        </w:rPr>
      </w:pPr>
      <w:r>
        <w:rPr>
          <w:rFonts w:cs="Arial" w:ascii="Arial" w:hAnsi="Arial"/>
          <w:kern w:val="2"/>
          <w:lang w:eastAsia="hi-IN" w:bidi="hi-IN"/>
        </w:rPr>
        <w:t>5.1 ОС, предназначенный для заправки в капсулы, должен иметь подтверждение санитарной безопасности установленной формы.</w:t>
      </w:r>
    </w:p>
    <w:p>
      <w:pPr>
        <w:pStyle w:val="Normal"/>
        <w:widowControl w:val="false"/>
        <w:spacing w:lineRule="auto" w:line="360"/>
        <w:ind w:firstLine="709"/>
        <w:jc w:val="both"/>
        <w:rPr>
          <w:rFonts w:ascii="Arial" w:hAnsi="Arial" w:cs="Arial"/>
        </w:rPr>
      </w:pPr>
      <w:r>
        <w:rPr>
          <w:rFonts w:cs="Arial" w:ascii="Arial" w:hAnsi="Arial"/>
        </w:rPr>
        <w:t>5.2 ОС по степени воздействия на организм человека должны относиться к III или IV классу опасности по ГОСТ 12.1.007.</w:t>
      </w:r>
    </w:p>
    <w:p>
      <w:pPr>
        <w:pStyle w:val="Normal"/>
        <w:widowControl w:val="false"/>
        <w:spacing w:lineRule="auto" w:line="360"/>
        <w:ind w:firstLine="709"/>
        <w:jc w:val="both"/>
        <w:rPr>
          <w:rFonts w:ascii="Arial" w:hAnsi="Arial" w:cs="Arial"/>
        </w:rPr>
      </w:pPr>
      <w:r>
        <w:rPr>
          <w:rFonts w:cs="Arial" w:ascii="Arial" w:hAnsi="Arial"/>
        </w:rPr>
        <w:t>Применение горючих растворителей в ОС не допускается.</w:t>
      </w:r>
    </w:p>
    <w:p>
      <w:pPr>
        <w:pStyle w:val="Normal"/>
        <w:spacing w:lineRule="auto" w:line="360"/>
        <w:ind w:firstLine="756"/>
        <w:jc w:val="both"/>
        <w:rPr>
          <w:rFonts w:ascii="Arial" w:hAnsi="Arial" w:cs="Arial"/>
        </w:rPr>
      </w:pPr>
      <w:r>
        <w:rPr>
          <w:rFonts w:cs="Arial" w:ascii="Arial" w:hAnsi="Arial"/>
        </w:rPr>
        <w:t xml:space="preserve">5.3 ОС с истекшим сроком службы, установленным в ТД изготовителя, или не отвечающий требованиям соответствующих нормативных и ТД должен утилизироваться в соответствии с ТД на ОС. </w:t>
      </w:r>
    </w:p>
    <w:p>
      <w:pPr>
        <w:pStyle w:val="Normal"/>
        <w:widowControl w:val="false"/>
        <w:suppressAutoHyphens w:val="false"/>
        <w:spacing w:lineRule="auto" w:line="360"/>
        <w:ind w:firstLine="709"/>
        <w:jc w:val="both"/>
        <w:rPr>
          <w:rFonts w:ascii="Arial" w:hAnsi="Arial" w:cs="Arial"/>
        </w:rPr>
      </w:pPr>
      <w:r>
        <w:rPr>
          <w:rFonts w:cs="Arial" w:ascii="Arial" w:hAnsi="Arial"/>
        </w:rPr>
        <w:t>5.4 Наружная поверхность корпуса капсулы не должна иметь острых кромок, углов, а также элементов, которые могут стать причиной получения травмы.</w:t>
      </w:r>
    </w:p>
    <w:p>
      <w:pPr>
        <w:pStyle w:val="Normal"/>
        <w:widowControl w:val="false"/>
        <w:suppressAutoHyphens w:val="false"/>
        <w:spacing w:lineRule="auto" w:line="360"/>
        <w:ind w:firstLine="709"/>
        <w:jc w:val="both"/>
        <w:rPr>
          <w:rFonts w:ascii="Arial" w:hAnsi="Arial" w:cs="Arial"/>
        </w:rPr>
      </w:pPr>
      <w:r>
        <w:rPr>
          <w:rFonts w:cs="Arial" w:ascii="Arial" w:hAnsi="Arial"/>
        </w:rPr>
        <w:t>5.5 Запрещается:</w:t>
      </w:r>
    </w:p>
    <w:p>
      <w:pPr>
        <w:pStyle w:val="Normal"/>
        <w:widowControl w:val="false"/>
        <w:suppressAutoHyphens w:val="false"/>
        <w:spacing w:lineRule="auto" w:line="360"/>
        <w:ind w:firstLine="709"/>
        <w:jc w:val="both"/>
        <w:rPr>
          <w:rFonts w:ascii="Arial" w:hAnsi="Arial" w:cs="Arial"/>
        </w:rPr>
      </w:pPr>
      <w:r>
        <w:rPr>
          <w:rFonts w:cs="Arial" w:ascii="Arial" w:hAnsi="Arial"/>
        </w:rPr>
        <w:t>- эксплуатировать капсулу с протечкой ОС;</w:t>
      </w:r>
    </w:p>
    <w:p>
      <w:pPr>
        <w:pStyle w:val="Normal"/>
        <w:widowControl w:val="false"/>
        <w:suppressAutoHyphens w:val="false"/>
        <w:spacing w:lineRule="auto" w:line="360"/>
        <w:ind w:firstLine="709"/>
        <w:jc w:val="both"/>
        <w:rPr>
          <w:rFonts w:ascii="Arial" w:hAnsi="Arial" w:cs="Arial"/>
        </w:rPr>
      </w:pPr>
      <w:r>
        <w:rPr>
          <w:rFonts w:cs="Arial" w:ascii="Arial" w:hAnsi="Arial"/>
        </w:rPr>
        <w:t>- использовать капсулу не по назначению;</w:t>
      </w:r>
    </w:p>
    <w:p>
      <w:pPr>
        <w:pStyle w:val="Normal"/>
        <w:widowControl w:val="false"/>
        <w:suppressAutoHyphens w:val="false"/>
        <w:spacing w:lineRule="auto" w:line="360"/>
        <w:ind w:firstLine="709"/>
        <w:jc w:val="both"/>
        <w:rPr>
          <w:rFonts w:ascii="Arial" w:hAnsi="Arial" w:cs="Arial"/>
        </w:rPr>
      </w:pPr>
      <w:r>
        <w:rPr>
          <w:rFonts w:cs="Arial" w:ascii="Arial" w:hAnsi="Arial"/>
        </w:rPr>
        <w:t>- бросать капсулу в сторону людей.</w:t>
      </w:r>
    </w:p>
    <w:p>
      <w:pPr>
        <w:pStyle w:val="Normal"/>
        <w:widowControl w:val="false"/>
        <w:suppressAutoHyphens w:val="false"/>
        <w:spacing w:lineRule="auto" w:line="360"/>
        <w:ind w:firstLine="709"/>
        <w:jc w:val="both"/>
        <w:rPr>
          <w:rFonts w:ascii="Arial" w:hAnsi="Arial" w:cs="Arial"/>
          <w:color w:val="2D2D2D"/>
          <w:spacing w:val="2"/>
          <w:lang w:eastAsia="ru-RU"/>
        </w:rPr>
      </w:pPr>
      <w:r>
        <w:rPr>
          <w:rFonts w:cs="Arial" w:ascii="Arial" w:hAnsi="Arial"/>
        </w:rPr>
        <w:t xml:space="preserve">5.6 </w:t>
      </w:r>
      <w:r>
        <w:rPr>
          <w:rFonts w:cs="Arial" w:ascii="Arial" w:hAnsi="Arial"/>
          <w:color w:val="2D2D2D"/>
          <w:spacing w:val="2"/>
          <w:lang w:eastAsia="ru-RU"/>
        </w:rPr>
        <w:t xml:space="preserve">В </w:t>
      </w:r>
      <w:r>
        <w:rPr>
          <w:rFonts w:cs="Arial" w:ascii="Arial" w:hAnsi="Arial"/>
          <w:color w:val="2D2D2D"/>
          <w:spacing w:val="2"/>
          <w:lang w:val="en-US" w:eastAsia="ru-RU"/>
        </w:rPr>
        <w:t>P</w:t>
      </w:r>
      <w:r>
        <w:rPr>
          <w:rFonts w:cs="Arial" w:ascii="Arial" w:hAnsi="Arial"/>
          <w:color w:val="2D2D2D"/>
          <w:spacing w:val="2"/>
          <w:lang w:eastAsia="ru-RU"/>
        </w:rPr>
        <w:t xml:space="preserve">Э на </w:t>
      </w:r>
      <w:r>
        <w:rPr>
          <w:rFonts w:cs="Arial" w:ascii="Arial" w:hAnsi="Arial"/>
        </w:rPr>
        <w:t>капсулу</w:t>
      </w:r>
      <w:r>
        <w:rPr>
          <w:rFonts w:cs="Arial" w:ascii="Arial" w:hAnsi="Arial"/>
          <w:color w:val="2D2D2D"/>
          <w:spacing w:val="2"/>
          <w:lang w:eastAsia="ru-RU"/>
        </w:rPr>
        <w:t xml:space="preserve"> должно быть указано следующее: </w:t>
      </w:r>
    </w:p>
    <w:p>
      <w:pPr>
        <w:pStyle w:val="Normal"/>
        <w:widowControl w:val="false"/>
        <w:suppressAutoHyphens w:val="false"/>
        <w:spacing w:lineRule="auto" w:line="360"/>
        <w:ind w:firstLine="709"/>
        <w:jc w:val="both"/>
        <w:rPr>
          <w:rFonts w:ascii="Arial" w:hAnsi="Arial" w:cs="Arial"/>
          <w:color w:val="2D2D2D"/>
          <w:spacing w:val="2"/>
          <w:lang w:eastAsia="ru-RU"/>
        </w:rPr>
      </w:pPr>
      <w:r>
        <w:rPr>
          <w:rFonts w:cs="Arial" w:ascii="Arial" w:hAnsi="Arial"/>
          <w:color w:val="2D2D2D"/>
          <w:spacing w:val="2"/>
          <w:lang w:eastAsia="ru-RU"/>
        </w:rPr>
        <w:t xml:space="preserve">- Избегать попадания огнетушащего состава в </w:t>
      </w:r>
      <w:r>
        <w:rPr>
          <w:rFonts w:cs="Arial" w:ascii="Arial" w:hAnsi="Arial"/>
          <w:spacing w:val="2"/>
          <w:lang w:eastAsia="ru-RU"/>
        </w:rPr>
        <w:t>глаза и в рот. При попадании огнетушащего состава в область глаз или рот необходимо промыть глаза или рот обильным количеством воды. При осложнениях следует обратиться</w:t>
      </w:r>
      <w:r>
        <w:rPr>
          <w:rFonts w:cs="Arial" w:ascii="Arial" w:hAnsi="Arial"/>
          <w:color w:val="2D2D2D"/>
          <w:spacing w:val="2"/>
          <w:lang w:eastAsia="ru-RU"/>
        </w:rPr>
        <w:t xml:space="preserve"> к врачу;</w:t>
      </w:r>
    </w:p>
    <w:p>
      <w:pPr>
        <w:pStyle w:val="Normal"/>
        <w:spacing w:lineRule="auto" w:line="360"/>
        <w:ind w:firstLine="756"/>
        <w:jc w:val="both"/>
        <w:rPr>
          <w:rFonts w:ascii="Arial" w:hAnsi="Arial" w:cs="Arial"/>
          <w:color w:val="2D2D2D"/>
          <w:spacing w:val="2"/>
          <w:lang w:eastAsia="ru-RU"/>
        </w:rPr>
      </w:pPr>
      <w:r>
        <w:rPr>
          <w:rFonts w:cs="Arial" w:ascii="Arial" w:hAnsi="Arial"/>
          <w:color w:val="2D2D2D"/>
          <w:spacing w:val="2"/>
          <w:lang w:eastAsia="ru-RU"/>
        </w:rPr>
        <w:t>-Тушение пожаров электроустановок и электрооборудования с помощью капсул возможно только после отключения напряжения;</w:t>
      </w:r>
    </w:p>
    <w:p>
      <w:pPr>
        <w:pStyle w:val="Normal"/>
        <w:widowControl w:val="false"/>
        <w:suppressAutoHyphens w:val="false"/>
        <w:spacing w:lineRule="auto" w:line="360"/>
        <w:ind w:firstLine="709"/>
        <w:jc w:val="both"/>
        <w:rPr>
          <w:rFonts w:ascii="Arial" w:hAnsi="Arial" w:cs="Arial"/>
          <w:color w:val="2D2D2D"/>
          <w:spacing w:val="2"/>
          <w:lang w:eastAsia="ru-RU"/>
        </w:rPr>
      </w:pPr>
      <w:r>
        <w:rPr>
          <w:rFonts w:cs="Arial" w:ascii="Arial" w:hAnsi="Arial"/>
          <w:color w:val="2D2D2D"/>
          <w:spacing w:val="2"/>
          <w:lang w:eastAsia="ru-RU"/>
        </w:rPr>
        <w:t>- Избегать воздействия прямых солнечных лучей.</w:t>
      </w:r>
    </w:p>
    <w:p>
      <w:pPr>
        <w:pStyle w:val="Normal"/>
        <w:widowControl w:val="false"/>
        <w:suppressAutoHyphens w:val="false"/>
        <w:spacing w:lineRule="auto" w:line="360"/>
        <w:ind w:firstLine="709"/>
        <w:jc w:val="both"/>
        <w:rPr>
          <w:rFonts w:ascii="Arial" w:hAnsi="Arial" w:cs="Arial"/>
          <w:color w:val="2D2D2D"/>
          <w:spacing w:val="2"/>
          <w:lang w:eastAsia="ru-RU"/>
        </w:rPr>
      </w:pPr>
      <w:r>
        <w:rPr>
          <w:rFonts w:cs="Arial" w:ascii="Arial" w:hAnsi="Arial"/>
          <w:color w:val="2D2D2D"/>
          <w:spacing w:val="2"/>
          <w:lang w:eastAsia="ru-RU"/>
        </w:rPr>
        <w:t>5.7 К</w:t>
      </w:r>
      <w:r>
        <w:rPr>
          <w:rFonts w:cs="Arial" w:ascii="Arial" w:hAnsi="Arial"/>
        </w:rPr>
        <w:t xml:space="preserve">апсулы </w:t>
      </w:r>
      <w:r>
        <w:rPr>
          <w:rFonts w:cs="Arial" w:ascii="Arial" w:hAnsi="Arial"/>
          <w:color w:val="2D2D2D"/>
          <w:spacing w:val="2"/>
          <w:lang w:eastAsia="ru-RU"/>
        </w:rPr>
        <w:t>должны храниться в контейнерах, исключающих случайное разрушение в процессе транспортировки и хранения.</w:t>
      </w:r>
    </w:p>
    <w:p>
      <w:pPr>
        <w:pStyle w:val="Normal"/>
        <w:widowControl w:val="false"/>
        <w:suppressAutoHyphens w:val="false"/>
        <w:spacing w:lineRule="auto" w:line="360"/>
        <w:ind w:firstLine="709"/>
        <w:jc w:val="both"/>
        <w:rPr>
          <w:rFonts w:ascii="Arial" w:hAnsi="Arial" w:cs="Arial"/>
          <w:color w:val="2D2D2D"/>
          <w:spacing w:val="2"/>
          <w:lang w:eastAsia="ru-RU"/>
        </w:rPr>
      </w:pPr>
      <w:r>
        <w:rPr>
          <w:rFonts w:cs="Arial" w:ascii="Arial" w:hAnsi="Arial"/>
          <w:color w:val="2D2D2D"/>
          <w:spacing w:val="2"/>
          <w:lang w:eastAsia="ru-RU"/>
        </w:rPr>
        <w:t>На объекте защиты капсулы должны размещаться в контейнерах или приспособлениях (условиях), которые обеспечивают возможность удобного и безопасного извлечения их из места хранения для последующего применения.</w:t>
      </w:r>
    </w:p>
    <w:p>
      <w:pPr>
        <w:pStyle w:val="Normal"/>
        <w:spacing w:lineRule="auto" w:line="360"/>
        <w:ind w:firstLine="756"/>
        <w:jc w:val="both"/>
        <w:rPr>
          <w:rFonts w:ascii="Arial" w:hAnsi="Arial" w:cs="Arial"/>
        </w:rPr>
      </w:pPr>
      <w:r>
        <w:rPr>
          <w:rFonts w:cs="Arial" w:ascii="Arial" w:hAnsi="Arial"/>
        </w:rPr>
        <w:t xml:space="preserve">5.8 Капсулы должны применяться только для целей пожаротушения. Применение капсул для других целей не допускается. </w:t>
      </w:r>
    </w:p>
    <w:p>
      <w:pPr>
        <w:pStyle w:val="Normal"/>
        <w:spacing w:lineRule="auto" w:line="360"/>
        <w:ind w:firstLine="756"/>
        <w:jc w:val="both"/>
        <w:rPr>
          <w:rFonts w:ascii="Arial" w:hAnsi="Arial" w:cs="Arial"/>
        </w:rPr>
      </w:pPr>
      <w:r>
        <w:rPr>
          <w:rFonts w:cs="Arial" w:ascii="Arial" w:hAnsi="Arial"/>
        </w:rPr>
        <w:t>5.9 Изготовитель капсулы должен определить:</w:t>
      </w:r>
    </w:p>
    <w:p>
      <w:pPr>
        <w:pStyle w:val="Normal"/>
        <w:spacing w:lineRule="auto" w:line="360"/>
        <w:ind w:firstLine="756"/>
        <w:jc w:val="both"/>
        <w:rPr>
          <w:rFonts w:ascii="Arial" w:hAnsi="Arial" w:cs="Arial"/>
        </w:rPr>
      </w:pPr>
      <w:r>
        <w:rPr>
          <w:rFonts w:cs="Arial" w:ascii="Arial" w:hAnsi="Arial"/>
        </w:rPr>
        <w:t>а) способы безопасного применения при пожаротушении. При этом применение капсулы не должно приводить к распространению пожара (например, в результате разбрызгивания горючих жидкостей);</w:t>
      </w:r>
    </w:p>
    <w:p>
      <w:pPr>
        <w:pStyle w:val="Normal"/>
        <w:spacing w:lineRule="auto" w:line="360"/>
        <w:ind w:firstLine="756"/>
        <w:jc w:val="both"/>
        <w:rPr>
          <w:rFonts w:ascii="Arial" w:hAnsi="Arial" w:cs="Arial"/>
        </w:rPr>
      </w:pPr>
      <w:r>
        <w:rPr>
          <w:rFonts w:cs="Arial" w:ascii="Arial" w:hAnsi="Arial"/>
        </w:rPr>
        <w:t>б) требования безопасности, в том числе меры безопасности в случае попадания ОС на открытые части тела или слизистые оболочки, в глаза и (или) в рот (с проглатыванием);</w:t>
      </w:r>
    </w:p>
    <w:p>
      <w:pPr>
        <w:pStyle w:val="Normal"/>
        <w:spacing w:lineRule="auto" w:line="360"/>
        <w:ind w:firstLine="756"/>
        <w:jc w:val="both"/>
        <w:rPr>
          <w:rFonts w:ascii="Arial" w:hAnsi="Arial" w:cs="Arial"/>
        </w:rPr>
      </w:pPr>
      <w:r>
        <w:rPr>
          <w:rFonts w:cs="Arial" w:ascii="Arial" w:hAnsi="Arial"/>
        </w:rPr>
        <w:t>в) требования к утилизации ОС с указанием, что капсула является изделием одноразового применения и перезарядке не подлежит. Указанные сведения должны содержаться в ЭД капсулы (входит в комплект поставки).</w:t>
      </w:r>
    </w:p>
    <w:p>
      <w:pPr>
        <w:pStyle w:val="Normal"/>
        <w:spacing w:lineRule="auto" w:line="360"/>
        <w:ind w:firstLine="756"/>
        <w:jc w:val="both"/>
        <w:rPr>
          <w:rFonts w:ascii="Arial" w:hAnsi="Arial" w:cs="Arial"/>
        </w:rPr>
      </w:pPr>
      <w:r>
        <w:rPr>
          <w:rFonts w:cs="Arial" w:ascii="Arial" w:hAnsi="Arial"/>
          <w:color w:val="2D2D2D"/>
          <w:spacing w:val="2"/>
          <w:sz w:val="22"/>
          <w:szCs w:val="22"/>
          <w:lang w:eastAsia="ru-RU"/>
        </w:rPr>
        <w:t>П р и м е ч а н и е</w:t>
      </w:r>
      <w:r>
        <w:rPr>
          <w:rFonts w:cs="Arial" w:ascii="Arial" w:hAnsi="Arial"/>
        </w:rPr>
        <w:t xml:space="preserve"> - Требования к утилизации по перечислению в) должны соответствовать законодательству об отходах (в том числе [3]), а также содержать правила утилизации ОС и корпусов капсул. Правила утилизации ОС должны соответствовать «Паспорту безопасности» на ОС, последний должен быть утвержден в установленном порядке специализированной организацией и содержать сведения об основных компонентах ОС.</w:t>
      </w:r>
    </w:p>
    <w:p>
      <w:pPr>
        <w:pStyle w:val="Normal"/>
        <w:spacing w:lineRule="auto" w:line="360"/>
        <w:ind w:firstLine="756"/>
        <w:jc w:val="both"/>
        <w:rPr>
          <w:rFonts w:ascii="Arial" w:hAnsi="Arial" w:cs="Arial"/>
        </w:rPr>
      </w:pPr>
      <w:r>
        <w:rPr>
          <w:rFonts w:cs="Arial" w:ascii="Arial" w:hAnsi="Arial"/>
        </w:rPr>
        <w:t>5.10 В РЭ изготовитель должен указать приемы применения капсулы, например:</w:t>
      </w:r>
    </w:p>
    <w:p>
      <w:pPr>
        <w:pStyle w:val="Normal"/>
        <w:spacing w:lineRule="auto" w:line="360"/>
        <w:ind w:firstLine="756"/>
        <w:jc w:val="both"/>
        <w:rPr>
          <w:rFonts w:ascii="Arial" w:hAnsi="Arial" w:cs="Arial"/>
        </w:rPr>
      </w:pPr>
      <w:r>
        <w:rPr>
          <w:rFonts w:cs="Arial" w:ascii="Arial" w:hAnsi="Arial"/>
        </w:rPr>
        <w:t>а) взять капсулу в руки;</w:t>
      </w:r>
    </w:p>
    <w:p>
      <w:pPr>
        <w:pStyle w:val="Normal"/>
        <w:spacing w:lineRule="auto" w:line="360"/>
        <w:ind w:firstLine="756"/>
        <w:jc w:val="both"/>
        <w:rPr>
          <w:rFonts w:ascii="Arial" w:hAnsi="Arial" w:cs="Arial"/>
        </w:rPr>
      </w:pPr>
      <w:r>
        <w:rPr>
          <w:rFonts w:cs="Arial" w:ascii="Arial" w:hAnsi="Arial"/>
        </w:rPr>
        <w:t>б) размахнуться;</w:t>
      </w:r>
    </w:p>
    <w:p>
      <w:pPr>
        <w:pStyle w:val="Normal"/>
        <w:spacing w:lineRule="auto" w:line="360"/>
        <w:ind w:firstLine="756"/>
        <w:jc w:val="both"/>
        <w:rPr>
          <w:rFonts w:ascii="Arial" w:hAnsi="Arial" w:cs="Arial"/>
        </w:rPr>
      </w:pPr>
      <w:r>
        <w:rPr>
          <w:rFonts w:cs="Arial" w:ascii="Arial" w:hAnsi="Arial"/>
        </w:rPr>
        <w:t>в) бросить в очаг пожара.</w:t>
      </w:r>
    </w:p>
    <w:p>
      <w:pPr>
        <w:pStyle w:val="Normal"/>
        <w:spacing w:lineRule="auto" w:line="360"/>
        <w:ind w:firstLine="756"/>
        <w:jc w:val="both"/>
        <w:rPr>
          <w:rFonts w:ascii="Arial" w:hAnsi="Arial" w:cs="Arial"/>
        </w:rPr>
      </w:pPr>
      <w:r>
        <w:rPr>
          <w:rFonts w:cs="Arial" w:ascii="Arial" w:hAnsi="Arial"/>
        </w:rPr>
        <w:t>Указанные приемы следует показать на пиктограммах, которые разместить на корпусе капсулы.</w:t>
      </w:r>
    </w:p>
    <w:p>
      <w:pPr>
        <w:pStyle w:val="Normal"/>
        <w:spacing w:lineRule="auto" w:line="360"/>
        <w:ind w:firstLine="756"/>
        <w:jc w:val="both"/>
        <w:rPr>
          <w:rFonts w:ascii="Arial" w:hAnsi="Arial" w:cs="Arial"/>
          <w:b/>
          <w:b/>
          <w:bCs/>
        </w:rPr>
      </w:pPr>
      <w:r>
        <w:rPr>
          <w:rFonts w:cs="Arial" w:ascii="Arial" w:hAnsi="Arial"/>
          <w:b/>
          <w:bCs/>
        </w:rPr>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t>6 Методы испытаний капсул</w:t>
      </w:r>
    </w:p>
    <w:p>
      <w:pPr>
        <w:pStyle w:val="Normal"/>
        <w:widowControl w:val="false"/>
        <w:suppressAutoHyphens w:val="false"/>
        <w:spacing w:lineRule="auto" w:line="360"/>
        <w:ind w:firstLine="709"/>
        <w:jc w:val="both"/>
        <w:rPr>
          <w:rFonts w:ascii="Arial" w:hAnsi="Arial" w:cs="Arial"/>
          <w:b/>
          <w:b/>
          <w:bCs/>
        </w:rPr>
      </w:pPr>
      <w:r>
        <w:rPr>
          <w:rFonts w:cs="Arial" w:ascii="Arial" w:hAnsi="Arial"/>
          <w:b/>
          <w:bCs/>
        </w:rPr>
      </w:r>
    </w:p>
    <w:p>
      <w:pPr>
        <w:pStyle w:val="Normal"/>
        <w:widowControl w:val="false"/>
        <w:suppressAutoHyphens w:val="false"/>
        <w:spacing w:lineRule="auto" w:line="360"/>
        <w:ind w:firstLine="709"/>
        <w:jc w:val="both"/>
        <w:rPr>
          <w:rFonts w:ascii="Arial" w:hAnsi="Arial" w:cs="Arial"/>
        </w:rPr>
      </w:pPr>
      <w:r>
        <w:rPr>
          <w:rFonts w:cs="Arial" w:ascii="Arial" w:hAnsi="Arial"/>
        </w:rPr>
        <w:t xml:space="preserve">6.1 Соответствие капсул ТД (4.1.1), требованиям к комплектности (4.1.11), маркировке (4.1.12) и упаковке (4.1.13) устанавливают при проведении внешнего осмотра капсулы и экспертизы ТД. Отсутствие трещин, подтеков и видимых следов разрушения на капсуле (4.1.5) устанавливают внешним осмотром и экспертизой документации. </w:t>
      </w:r>
    </w:p>
    <w:p>
      <w:pPr>
        <w:pStyle w:val="Normal"/>
        <w:widowControl w:val="false"/>
        <w:suppressAutoHyphens w:val="false"/>
        <w:spacing w:lineRule="auto" w:line="360"/>
        <w:ind w:firstLine="709"/>
        <w:jc w:val="both"/>
        <w:rPr>
          <w:rFonts w:ascii="Arial" w:hAnsi="Arial" w:cs="Arial"/>
        </w:rPr>
      </w:pPr>
      <w:r>
        <w:rPr>
          <w:rFonts w:cs="Arial" w:ascii="Arial" w:hAnsi="Arial"/>
        </w:rPr>
        <w:t>6.2 При проведении испытаний с капсулой измерение линейных размеров, объема, массы, времени и усилия производят с точностью ± 5 % от измеряемой величины, если иное значение не указано в методе испытаний.</w:t>
      </w:r>
    </w:p>
    <w:p>
      <w:pPr>
        <w:pStyle w:val="Normal"/>
        <w:widowControl w:val="false"/>
        <w:suppressAutoHyphens w:val="false"/>
        <w:spacing w:lineRule="auto" w:line="360"/>
        <w:ind w:firstLine="709"/>
        <w:jc w:val="both"/>
        <w:rPr>
          <w:rFonts w:ascii="Arial" w:hAnsi="Arial" w:cs="Arial"/>
        </w:rPr>
      </w:pPr>
      <w:r>
        <w:rPr>
          <w:rFonts w:cs="Arial" w:ascii="Arial" w:hAnsi="Arial"/>
        </w:rPr>
        <w:t xml:space="preserve">Проверка капсул и ОС производится при нормальных климатических условиях по ГОСТ 15150, если иное не указано в настоящем стандарте. </w:t>
      </w:r>
    </w:p>
    <w:p>
      <w:pPr>
        <w:pStyle w:val="Normal"/>
        <w:spacing w:lineRule="auto" w:line="360"/>
        <w:ind w:firstLine="756"/>
        <w:jc w:val="both"/>
        <w:rPr>
          <w:rFonts w:ascii="Arial" w:hAnsi="Arial" w:cs="Arial"/>
          <w:b/>
          <w:b/>
        </w:rPr>
      </w:pPr>
      <w:r>
        <w:rPr>
          <w:rFonts w:cs="Arial" w:ascii="Arial" w:hAnsi="Arial"/>
          <w:b/>
        </w:rPr>
        <w:t>6.3 Проверка массы капсулы и ОС</w:t>
      </w:r>
    </w:p>
    <w:p>
      <w:pPr>
        <w:pStyle w:val="Normal"/>
        <w:spacing w:lineRule="auto" w:line="360"/>
        <w:ind w:firstLine="756"/>
        <w:jc w:val="both"/>
        <w:rPr>
          <w:rFonts w:ascii="Arial" w:hAnsi="Arial" w:cs="Arial"/>
        </w:rPr>
      </w:pPr>
      <w:r>
        <w:rPr>
          <w:rFonts w:cs="Arial" w:ascii="Arial" w:hAnsi="Arial"/>
        </w:rPr>
        <w:t xml:space="preserve">6.3.1 Массу капсулы (4.1.2) проверяют взвешиванием трех образцов из одной партии. Погрешность взвешивания должна быть не более ± 0,025 кг. </w:t>
      </w:r>
    </w:p>
    <w:p>
      <w:pPr>
        <w:pStyle w:val="Normal"/>
        <w:spacing w:lineRule="auto" w:line="360"/>
        <w:ind w:firstLine="756"/>
        <w:jc w:val="both"/>
        <w:rPr>
          <w:rFonts w:ascii="Arial" w:hAnsi="Arial" w:cs="Arial"/>
        </w:rPr>
      </w:pPr>
      <w:r>
        <w:rPr>
          <w:rFonts w:cs="Arial" w:ascii="Arial" w:hAnsi="Arial"/>
        </w:rPr>
        <w:t>6.3.2 Массу ОС (4.1.3) в капсуле вычисляют как разность массы капсулы (результат взвешивания по 6.3.1) и указанной в ТД (4.1.1) массы капсулы без ОС.</w:t>
      </w:r>
    </w:p>
    <w:p>
      <w:pPr>
        <w:pStyle w:val="Normal"/>
        <w:spacing w:lineRule="auto" w:line="360"/>
        <w:ind w:firstLine="756"/>
        <w:jc w:val="both"/>
        <w:rPr>
          <w:rFonts w:ascii="Arial" w:hAnsi="Arial" w:cs="Arial"/>
        </w:rPr>
      </w:pPr>
      <w:r>
        <w:rPr>
          <w:rFonts w:cs="Arial" w:ascii="Arial" w:hAnsi="Arial"/>
        </w:rPr>
        <w:t>6.3.3 Результат испытаний считают положительным, если масса капсулы и ОС соответствуют указанной в ТД на изделие, при этом масса капсулы не превышает 1,0 кг с допустимым отклонением ± 10 %.</w:t>
      </w:r>
    </w:p>
    <w:p>
      <w:pPr>
        <w:pStyle w:val="Normal"/>
        <w:spacing w:lineRule="auto" w:line="360"/>
        <w:ind w:firstLine="756"/>
        <w:jc w:val="both"/>
        <w:rPr>
          <w:rFonts w:ascii="Arial" w:hAnsi="Arial" w:cs="Arial"/>
          <w:b/>
          <w:b/>
        </w:rPr>
      </w:pPr>
      <w:r>
        <w:rPr>
          <w:rFonts w:cs="Arial" w:ascii="Arial" w:hAnsi="Arial"/>
          <w:b/>
        </w:rPr>
        <w:t>6.4</w:t>
        <w:tab/>
        <w:t>Проверка капсулы в диапазоне температур (4.1.4, пункт 4 таблицы 1)</w:t>
      </w:r>
    </w:p>
    <w:p>
      <w:pPr>
        <w:pStyle w:val="Normal"/>
        <w:spacing w:lineRule="auto" w:line="360"/>
        <w:ind w:firstLine="756"/>
        <w:jc w:val="both"/>
        <w:rPr>
          <w:rFonts w:ascii="Arial" w:hAnsi="Arial" w:cs="Arial"/>
        </w:rPr>
      </w:pPr>
      <w:r>
        <w:rPr>
          <w:rFonts w:cs="Arial" w:ascii="Arial" w:hAnsi="Arial"/>
        </w:rPr>
        <w:t>6.4.1 Девять капсул помещают в климатическую камеру на 16 ч при минимальной температуре окружающей среды, указанной в ТД, но не выше минус 15 °С. Затем капсулы извлекают из камеры и выдерживают при температуре воздуха в диапазоне от 15 до 35 °С в течении времени не менее 16 ч. Внешний осмотр капсул проводят по 4.1.4 и 4.1.5 сразу после извлечения из камеры и через время не менее 16 ч.</w:t>
      </w:r>
    </w:p>
    <w:p>
      <w:pPr>
        <w:pStyle w:val="Normal"/>
        <w:spacing w:lineRule="auto" w:line="360"/>
        <w:ind w:firstLine="756"/>
        <w:jc w:val="both"/>
        <w:rPr>
          <w:rFonts w:ascii="Arial" w:hAnsi="Arial" w:cs="Arial"/>
        </w:rPr>
      </w:pPr>
      <w:r>
        <w:rPr>
          <w:rFonts w:cs="Arial" w:ascii="Arial" w:hAnsi="Arial"/>
        </w:rPr>
        <w:t xml:space="preserve">6.4.2 Девять капсул после проверки по 6.4.1 помещают в климатическую камеру на 16 ч при максимальной температуре окружающей среды, указанной в ТД изготовителя, но не ниже 50 °С. Затем капсулы извлекают из камеры, выдерживают не менее 16 ч при температуре воздуха в диапазоне от 15 до 35 °С. Внешний осмотр капсул проводят по 4.1.4 и 4.1.5 сразу после извлечения из камеры и через время не менее 16 ч. </w:t>
      </w:r>
    </w:p>
    <w:p>
      <w:pPr>
        <w:pStyle w:val="Normal"/>
        <w:spacing w:lineRule="auto" w:line="360"/>
        <w:ind w:firstLine="756"/>
        <w:jc w:val="both"/>
        <w:rPr>
          <w:rFonts w:ascii="Arial" w:hAnsi="Arial" w:cs="Arial"/>
        </w:rPr>
      </w:pPr>
      <w:r>
        <w:rPr>
          <w:rFonts w:cs="Arial" w:ascii="Arial" w:hAnsi="Arial"/>
        </w:rPr>
        <w:t>6.4.3 Результат испытаний по 6.4.1 и 6.4.2 считают положительным, если выполняются два условия:</w:t>
      </w:r>
    </w:p>
    <w:p>
      <w:pPr>
        <w:pStyle w:val="Normal"/>
        <w:spacing w:lineRule="auto" w:line="360"/>
        <w:ind w:firstLine="756"/>
        <w:jc w:val="both"/>
        <w:rPr>
          <w:rFonts w:ascii="Arial" w:hAnsi="Arial" w:cs="Arial"/>
        </w:rPr>
      </w:pPr>
      <w:r>
        <w:rPr>
          <w:rFonts w:cs="Arial" w:ascii="Arial" w:hAnsi="Arial"/>
        </w:rPr>
        <w:t>а) при извлечении из климатической камеры ОС внутри каждой из девяти капсул не кристаллизовался и находится в жидкой фазе (</w:t>
      </w:r>
      <w:r>
        <w:rPr>
          <w:rFonts w:cs="Arial" w:ascii="Arial" w:hAnsi="Arial"/>
          <w:color w:val="2D2D2D"/>
          <w:spacing w:val="2"/>
          <w:lang w:eastAsia="ru-RU"/>
        </w:rPr>
        <w:t xml:space="preserve">4.1.4, </w:t>
      </w:r>
      <w:r>
        <w:rPr>
          <w:rFonts w:cs="Arial" w:ascii="Arial" w:hAnsi="Arial"/>
        </w:rPr>
        <w:t>пункт 4 таблицы 1);</w:t>
      </w:r>
    </w:p>
    <w:p>
      <w:pPr>
        <w:pStyle w:val="Normal"/>
        <w:spacing w:lineRule="auto" w:line="360"/>
        <w:ind w:firstLine="756"/>
        <w:jc w:val="both"/>
        <w:rPr>
          <w:rFonts w:ascii="Arial" w:hAnsi="Arial" w:cs="Arial"/>
        </w:rPr>
      </w:pPr>
      <w:r>
        <w:rPr>
          <w:rFonts w:cs="Arial" w:ascii="Arial" w:hAnsi="Arial"/>
        </w:rPr>
        <w:t>б) сразу после извлечения из климатической камеры, а также через (16…24) ч после извлечения из камеры на корпусе каждой капсулы не обнаружено трещин, подтеков и видимых следов разрушения (4.1.4 и 4.1.5).</w:t>
      </w:r>
    </w:p>
    <w:p>
      <w:pPr>
        <w:pStyle w:val="Normal"/>
        <w:spacing w:lineRule="auto" w:line="360"/>
        <w:ind w:firstLine="756"/>
        <w:jc w:val="both"/>
        <w:rPr>
          <w:rFonts w:ascii="Arial" w:hAnsi="Arial" w:cs="Arial"/>
        </w:rPr>
      </w:pPr>
      <w:r>
        <w:rPr>
          <w:rFonts w:cs="Arial" w:ascii="Arial" w:hAnsi="Arial"/>
        </w:rPr>
        <w:t xml:space="preserve">6.4.4 После проверки по 6.4.3 капсулы отправляют на огневые испытание по 6.6.1. </w:t>
      </w:r>
    </w:p>
    <w:p>
      <w:pPr>
        <w:pStyle w:val="Normal"/>
        <w:spacing w:lineRule="auto" w:line="360"/>
        <w:ind w:firstLine="756"/>
        <w:jc w:val="both"/>
        <w:rPr>
          <w:rFonts w:ascii="Arial" w:hAnsi="Arial" w:cs="Arial"/>
          <w:b/>
          <w:b/>
        </w:rPr>
      </w:pPr>
      <w:r>
        <w:rPr>
          <w:rFonts w:cs="Arial" w:ascii="Arial" w:hAnsi="Arial"/>
          <w:b/>
        </w:rPr>
        <w:t>6.5</w:t>
        <w:tab/>
        <w:t>Проверка на статическую нагрузку (4.1.6)</w:t>
      </w:r>
    </w:p>
    <w:p>
      <w:pPr>
        <w:pStyle w:val="Normal"/>
        <w:spacing w:lineRule="auto" w:line="360"/>
        <w:ind w:firstLine="756"/>
        <w:jc w:val="both"/>
        <w:rPr>
          <w:rFonts w:ascii="Arial" w:hAnsi="Arial" w:cs="Arial"/>
        </w:rPr>
      </w:pPr>
      <w:r>
        <w:rPr>
          <w:rFonts w:cs="Arial" w:ascii="Arial" w:hAnsi="Arial"/>
        </w:rPr>
        <w:t>6.5.1 Капсулу</w:t>
      </w:r>
      <w:r>
        <w:rPr>
          <w:rFonts w:cs="Arial" w:ascii="Arial" w:hAnsi="Arial"/>
          <w:spacing w:val="2"/>
          <w:lang w:eastAsia="ru-RU"/>
        </w:rPr>
        <w:t xml:space="preserve"> </w:t>
      </w:r>
      <w:r>
        <w:rPr>
          <w:rFonts w:cs="Arial" w:ascii="Arial" w:hAnsi="Arial"/>
        </w:rPr>
        <w:t>(1) помещают на стенд, схема которого приведена на рисунке 1.  С помощью механизма для зажима (2) через упоры (3) плавно прикладывают к капсуле статическую нагрузку (усилие) до 400 Н, указанную нагрузку выдерживают в течение (10±5) с, после чего плавно уменьшают до нуля. Затем капсулу подвергают визуальному осмотру по 4.1.5.</w:t>
      </w:r>
    </w:p>
    <w:p>
      <w:pPr>
        <w:pStyle w:val="Normal"/>
        <w:spacing w:lineRule="auto" w:line="360"/>
        <w:ind w:firstLine="756"/>
        <w:jc w:val="both"/>
        <w:rPr>
          <w:rFonts w:ascii="Arial" w:hAnsi="Arial" w:cs="Arial"/>
        </w:rPr>
      </w:pPr>
      <w:r>
        <w:rPr>
          <w:rFonts w:cs="Arial" w:ascii="Arial" w:hAnsi="Arial"/>
        </w:rPr>
        <w:t xml:space="preserve">Упоры (3) должны иметь ширину (0,200±0,015) м, края упоров должны иметь радиус 0,03 м.  </w:t>
      </w:r>
    </w:p>
    <w:p>
      <w:pPr>
        <w:pStyle w:val="Normal"/>
        <w:spacing w:lineRule="auto" w:line="360"/>
        <w:ind w:firstLine="756"/>
        <w:jc w:val="both"/>
        <w:rPr>
          <w:rFonts w:ascii="Arial" w:hAnsi="Arial" w:cs="Arial"/>
        </w:rPr>
      </w:pPr>
      <w:r>
        <w:rPr>
          <w:rFonts w:cs="Arial" w:ascii="Arial" w:hAnsi="Arial"/>
        </w:rPr>
        <w:t xml:space="preserve">Усилие измеряют с помощью весов (4), время - секундомером класса точности не менее 2. </w:t>
      </w:r>
    </w:p>
    <w:p>
      <w:pPr>
        <w:pStyle w:val="Normal"/>
        <w:spacing w:lineRule="auto" w:line="360"/>
        <w:ind w:firstLine="756"/>
        <w:jc w:val="both"/>
        <w:rPr>
          <w:rFonts w:ascii="Arial" w:hAnsi="Arial" w:cs="Arial"/>
        </w:rPr>
      </w:pPr>
      <w:r>
        <w:rPr>
          <w:rFonts w:cs="Arial" w:ascii="Arial" w:hAnsi="Arial"/>
        </w:rPr>
        <w:t>6.5.2 Результат испытаний считают положительным, если после статической нагрузки на капсуле</w:t>
      </w:r>
      <w:r>
        <w:rPr>
          <w:rFonts w:cs="Arial" w:ascii="Arial" w:hAnsi="Arial"/>
          <w:spacing w:val="2"/>
          <w:lang w:eastAsia="ru-RU"/>
        </w:rPr>
        <w:t xml:space="preserve"> </w:t>
      </w:r>
      <w:r>
        <w:rPr>
          <w:rFonts w:cs="Arial" w:ascii="Arial" w:hAnsi="Arial"/>
        </w:rPr>
        <w:t>отсутствуют трещины, сколы и следы выхода (протечки) ОС.</w:t>
      </w:r>
    </w:p>
    <w:p>
      <w:pPr>
        <w:pStyle w:val="Normal"/>
        <w:spacing w:lineRule="auto" w:line="360"/>
        <w:jc w:val="center"/>
        <w:rPr>
          <w:spacing w:val="-2"/>
        </w:rPr>
      </w:pPr>
      <w:r>
        <w:rPr/>
        <mc:AlternateContent>
          <mc:Choice Requires="wps">
            <w:drawing>
              <wp:anchor behindDoc="0" distT="0" distB="0" distL="0" distR="0" simplePos="0" locked="0" layoutInCell="1" allowOverlap="1" relativeHeight="2">
                <wp:simplePos x="0" y="0"/>
                <wp:positionH relativeFrom="column">
                  <wp:posOffset>4104640</wp:posOffset>
                </wp:positionH>
                <wp:positionV relativeFrom="paragraph">
                  <wp:posOffset>2355215</wp:posOffset>
                </wp:positionV>
                <wp:extent cx="593090" cy="574040"/>
                <wp:effectExtent l="0" t="0" r="0" b="0"/>
                <wp:wrapNone/>
                <wp:docPr id="1" name="Изображение1"/>
                <a:graphic xmlns:a="http://schemas.openxmlformats.org/drawingml/2006/main">
                  <a:graphicData uri="http://schemas.microsoft.com/office/word/2010/wordprocessingShape">
                    <wps:wsp>
                      <wps:cNvSpPr/>
                      <wps:spPr>
                        <a:xfrm>
                          <a:off x="0" y="0"/>
                          <a:ext cx="592560" cy="573480"/>
                        </a:xfrm>
                        <a:custGeom>
                          <a:avLst/>
                          <a:gdLst/>
                          <a:ahLst/>
                          <a:rect l="l" t="t" r="r" b="b"/>
                          <a:pathLst>
                            <a:path w="21600" h="21600">
                              <a:moveTo>
                                <a:pt x="0" y="0"/>
                              </a:moveTo>
                              <a:lnTo>
                                <a:pt x="21600" y="21600"/>
                              </a:lnTo>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1713230</wp:posOffset>
                </wp:positionH>
                <wp:positionV relativeFrom="paragraph">
                  <wp:posOffset>632460</wp:posOffset>
                </wp:positionV>
                <wp:extent cx="1440815" cy="269240"/>
                <wp:effectExtent l="0" t="0" r="0" b="0"/>
                <wp:wrapNone/>
                <wp:docPr id="2" name="Изображение2"/>
                <a:graphic xmlns:a="http://schemas.openxmlformats.org/drawingml/2006/main">
                  <a:graphicData uri="http://schemas.microsoft.com/office/word/2010/wordprocessingShape">
                    <wps:wsp>
                      <wps:cNvSpPr/>
                      <wps:spPr>
                        <a:xfrm flipH="1">
                          <a:off x="0" y="0"/>
                          <a:ext cx="1440360" cy="268560"/>
                        </a:xfrm>
                        <a:custGeom>
                          <a:avLst/>
                          <a:gdLst/>
                          <a:ahLst/>
                          <a:rect l="l" t="t" r="r" b="b"/>
                          <a:pathLst>
                            <a:path w="21600" h="21600">
                              <a:moveTo>
                                <a:pt x="0" y="0"/>
                              </a:moveTo>
                              <a:lnTo>
                                <a:pt x="21600" y="21600"/>
                              </a:lnTo>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
                <wp:simplePos x="0" y="0"/>
                <wp:positionH relativeFrom="column">
                  <wp:posOffset>3926205</wp:posOffset>
                </wp:positionH>
                <wp:positionV relativeFrom="paragraph">
                  <wp:posOffset>334645</wp:posOffset>
                </wp:positionV>
                <wp:extent cx="774065" cy="345440"/>
                <wp:effectExtent l="0" t="0" r="0" b="0"/>
                <wp:wrapNone/>
                <wp:docPr id="3" name="Изображение3"/>
                <a:graphic xmlns:a="http://schemas.openxmlformats.org/drawingml/2006/main">
                  <a:graphicData uri="http://schemas.microsoft.com/office/word/2010/wordprocessingShape">
                    <wps:wsp>
                      <wps:cNvSpPr/>
                      <wps:spPr>
                        <a:xfrm flipV="1">
                          <a:off x="0" y="0"/>
                          <a:ext cx="773280" cy="344880"/>
                        </a:xfrm>
                        <a:custGeom>
                          <a:avLst/>
                          <a:gdLst/>
                          <a:ahLst/>
                          <a:rect l="l" t="t" r="r" b="b"/>
                          <a:pathLst>
                            <a:path w="21600" h="21600">
                              <a:moveTo>
                                <a:pt x="0" y="0"/>
                              </a:moveTo>
                              <a:lnTo>
                                <a:pt x="21600" y="21600"/>
                              </a:lnTo>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5">
                <wp:simplePos x="0" y="0"/>
                <wp:positionH relativeFrom="column">
                  <wp:posOffset>1256030</wp:posOffset>
                </wp:positionH>
                <wp:positionV relativeFrom="paragraph">
                  <wp:posOffset>1661160</wp:posOffset>
                </wp:positionV>
                <wp:extent cx="1945640" cy="164465"/>
                <wp:effectExtent l="0" t="0" r="0" b="0"/>
                <wp:wrapNone/>
                <wp:docPr id="4" name="Изображение4"/>
                <a:graphic xmlns:a="http://schemas.openxmlformats.org/drawingml/2006/main">
                  <a:graphicData uri="http://schemas.microsoft.com/office/word/2010/wordprocessingShape">
                    <wps:wsp>
                      <wps:cNvSpPr/>
                      <wps:spPr>
                        <a:xfrm flipH="1">
                          <a:off x="0" y="0"/>
                          <a:ext cx="1945080" cy="163800"/>
                        </a:xfrm>
                        <a:custGeom>
                          <a:avLst/>
                          <a:gdLst/>
                          <a:ahLst/>
                          <a:rect l="l" t="t" r="r" b="b"/>
                          <a:pathLst>
                            <a:path w="21600" h="21600">
                              <a:moveTo>
                                <a:pt x="0" y="0"/>
                              </a:moveTo>
                              <a:lnTo>
                                <a:pt x="21600" y="21600"/>
                              </a:lnTo>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6">
                <wp:simplePos x="0" y="0"/>
                <wp:positionH relativeFrom="column">
                  <wp:posOffset>4714875</wp:posOffset>
                </wp:positionH>
                <wp:positionV relativeFrom="paragraph">
                  <wp:posOffset>2840990</wp:posOffset>
                </wp:positionV>
                <wp:extent cx="401955" cy="1852295"/>
                <wp:effectExtent l="0" t="0" r="0" b="0"/>
                <wp:wrapNone/>
                <wp:docPr id="5" name="Изображение5"/>
                <a:graphic xmlns:a="http://schemas.openxmlformats.org/drawingml/2006/main">
                  <a:graphicData uri="http://schemas.microsoft.com/office/word/2010/wordprocessingShape">
                    <wps:wsp>
                      <wps:cNvSpPr/>
                      <wps:spPr>
                        <a:xfrm>
                          <a:off x="0" y="0"/>
                          <a:ext cx="401400" cy="1851840"/>
                        </a:xfrm>
                        <a:prstGeom prst="rect">
                          <a:avLst/>
                        </a:prstGeom>
                        <a:noFill/>
                        <a:ln>
                          <a:noFill/>
                        </a:ln>
                      </wps:spPr>
                      <wps:style>
                        <a:lnRef idx="0"/>
                        <a:fillRef idx="0"/>
                        <a:effectRef idx="0"/>
                        <a:fontRef idx="minor"/>
                      </wps:style>
                      <wps:txbx>
                        <w:txbxContent>
                          <w:p>
                            <w:pPr>
                              <w:pStyle w:val="Style35"/>
                              <w:rPr>
                                <w:i/>
                                <w:i/>
                                <w:iCs/>
                              </w:rPr>
                            </w:pPr>
                            <w:r>
                              <w:rPr>
                                <w:i/>
                                <w:iCs/>
                                <w:color w:val="000000"/>
                              </w:rPr>
                              <w:t>4</w:t>
                            </w:r>
                          </w:p>
                        </w:txbxContent>
                      </wps:txbx>
                      <wps:bodyPr>
                        <a:noAutofit/>
                      </wps:bodyPr>
                    </wps:wsp>
                  </a:graphicData>
                </a:graphic>
              </wp:anchor>
            </w:drawing>
          </mc:Choice>
          <mc:Fallback>
            <w:pict>
              <v:rect id="shape_0" ID="Изображение5" stroked="f" style="position:absolute;margin-left:371.25pt;margin-top:223.7pt;width:31.55pt;height:145.75pt">
                <w10:wrap type="square"/>
                <v:fill o:detectmouseclick="t" on="false"/>
                <v:stroke color="#3465a4" joinstyle="round" endcap="flat"/>
                <v:textbox>
                  <w:txbxContent>
                    <w:p>
                      <w:pPr>
                        <w:pStyle w:val="Style35"/>
                        <w:rPr>
                          <w:i/>
                          <w:i/>
                          <w:iCs/>
                        </w:rPr>
                      </w:pPr>
                      <w:r>
                        <w:rPr>
                          <w:i/>
                          <w:iCs/>
                          <w:color w:val="000000"/>
                        </w:rPr>
                        <w:t>4</w:t>
                      </w:r>
                    </w:p>
                  </w:txbxContent>
                </v:textbox>
              </v:rect>
            </w:pict>
          </mc:Fallback>
        </mc:AlternateContent>
        <mc:AlternateContent>
          <mc:Choice Requires="wps">
            <w:drawing>
              <wp:anchor behindDoc="0" distT="0" distB="0" distL="0" distR="0" simplePos="0" locked="0" layoutInCell="1" allowOverlap="1" relativeHeight="7">
                <wp:simplePos x="0" y="0"/>
                <wp:positionH relativeFrom="column">
                  <wp:posOffset>4776470</wp:posOffset>
                </wp:positionH>
                <wp:positionV relativeFrom="paragraph">
                  <wp:posOffset>124460</wp:posOffset>
                </wp:positionV>
                <wp:extent cx="401955" cy="1852295"/>
                <wp:effectExtent l="0" t="0" r="0" b="0"/>
                <wp:wrapNone/>
                <wp:docPr id="7" name="Изображение6"/>
                <a:graphic xmlns:a="http://schemas.openxmlformats.org/drawingml/2006/main">
                  <a:graphicData uri="http://schemas.microsoft.com/office/word/2010/wordprocessingShape">
                    <wps:wsp>
                      <wps:cNvSpPr/>
                      <wps:spPr>
                        <a:xfrm>
                          <a:off x="0" y="0"/>
                          <a:ext cx="401400" cy="1851840"/>
                        </a:xfrm>
                        <a:prstGeom prst="rect">
                          <a:avLst/>
                        </a:prstGeom>
                        <a:noFill/>
                        <a:ln>
                          <a:noFill/>
                        </a:ln>
                      </wps:spPr>
                      <wps:style>
                        <a:lnRef idx="0"/>
                        <a:fillRef idx="0"/>
                        <a:effectRef idx="0"/>
                        <a:fontRef idx="minor"/>
                      </wps:style>
                      <wps:txbx>
                        <w:txbxContent>
                          <w:p>
                            <w:pPr>
                              <w:pStyle w:val="Style35"/>
                              <w:rPr>
                                <w:i/>
                                <w:i/>
                                <w:iCs/>
                              </w:rPr>
                            </w:pPr>
                            <w:bookmarkStart w:id="2" w:name="_top"/>
                            <w:bookmarkEnd w:id="2"/>
                            <w:r>
                              <w:rPr>
                                <w:i/>
                                <w:iCs/>
                                <w:color w:val="000000"/>
                              </w:rPr>
                              <w:t>3</w:t>
                            </w:r>
                          </w:p>
                        </w:txbxContent>
                      </wps:txbx>
                      <wps:bodyPr>
                        <a:noAutofit/>
                      </wps:bodyPr>
                    </wps:wsp>
                  </a:graphicData>
                </a:graphic>
              </wp:anchor>
            </w:drawing>
          </mc:Choice>
          <mc:Fallback>
            <w:pict>
              <v:rect id="shape_0" ID="Изображение6" stroked="f" style="position:absolute;margin-left:376.1pt;margin-top:9.8pt;width:31.55pt;height:145.75pt">
                <w10:wrap type="square"/>
                <v:fill o:detectmouseclick="t" on="false"/>
                <v:stroke color="#3465a4" joinstyle="round" endcap="flat"/>
                <v:textbox>
                  <w:txbxContent>
                    <w:p>
                      <w:pPr>
                        <w:pStyle w:val="Style35"/>
                        <w:rPr>
                          <w:i/>
                          <w:i/>
                          <w:iCs/>
                        </w:rPr>
                      </w:pPr>
                      <w:bookmarkStart w:id="3" w:name="_top"/>
                      <w:bookmarkEnd w:id="3"/>
                      <w:r>
                        <w:rPr>
                          <w:i/>
                          <w:iCs/>
                          <w:color w:val="000000"/>
                        </w:rPr>
                        <w:t>3</w:t>
                      </w:r>
                    </w:p>
                  </w:txbxContent>
                </v:textbox>
              </v:rect>
            </w:pict>
          </mc:Fallback>
        </mc:AlternateContent>
        <mc:AlternateContent>
          <mc:Choice Requires="wps">
            <w:drawing>
              <wp:anchor behindDoc="0" distT="0" distB="0" distL="0" distR="0" simplePos="0" locked="0" layoutInCell="1" allowOverlap="1" relativeHeight="8">
                <wp:simplePos x="0" y="0"/>
                <wp:positionH relativeFrom="column">
                  <wp:posOffset>914400</wp:posOffset>
                </wp:positionH>
                <wp:positionV relativeFrom="paragraph">
                  <wp:posOffset>1775460</wp:posOffset>
                </wp:positionV>
                <wp:extent cx="401955" cy="1852295"/>
                <wp:effectExtent l="0" t="0" r="0" b="0"/>
                <wp:wrapNone/>
                <wp:docPr id="9" name="Изображение7"/>
                <a:graphic xmlns:a="http://schemas.openxmlformats.org/drawingml/2006/main">
                  <a:graphicData uri="http://schemas.microsoft.com/office/word/2010/wordprocessingShape">
                    <wps:wsp>
                      <wps:cNvSpPr/>
                      <wps:spPr>
                        <a:xfrm>
                          <a:off x="0" y="0"/>
                          <a:ext cx="401400" cy="1851840"/>
                        </a:xfrm>
                        <a:prstGeom prst="rect">
                          <a:avLst/>
                        </a:prstGeom>
                        <a:noFill/>
                        <a:ln>
                          <a:noFill/>
                        </a:ln>
                      </wps:spPr>
                      <wps:style>
                        <a:lnRef idx="0"/>
                        <a:fillRef idx="0"/>
                        <a:effectRef idx="0"/>
                        <a:fontRef idx="minor"/>
                      </wps:style>
                      <wps:txbx>
                        <w:txbxContent>
                          <w:p>
                            <w:pPr>
                              <w:pStyle w:val="Style35"/>
                              <w:rPr>
                                <w:i/>
                                <w:i/>
                                <w:iCs/>
                              </w:rPr>
                            </w:pPr>
                            <w:r>
                              <w:rPr>
                                <w:i/>
                                <w:iCs/>
                                <w:color w:val="000000"/>
                              </w:rPr>
                              <w:t>2</w:t>
                            </w:r>
                          </w:p>
                        </w:txbxContent>
                      </wps:txbx>
                      <wps:bodyPr>
                        <a:noAutofit/>
                      </wps:bodyPr>
                    </wps:wsp>
                  </a:graphicData>
                </a:graphic>
              </wp:anchor>
            </w:drawing>
          </mc:Choice>
          <mc:Fallback>
            <w:pict>
              <v:rect id="shape_0" ID="Изображение7" stroked="f" style="position:absolute;margin-left:72pt;margin-top:139.8pt;width:31.55pt;height:145.75pt">
                <w10:wrap type="square"/>
                <v:fill o:detectmouseclick="t" on="false"/>
                <v:stroke color="#3465a4" joinstyle="round" endcap="flat"/>
                <v:textbox>
                  <w:txbxContent>
                    <w:p>
                      <w:pPr>
                        <w:pStyle w:val="Style35"/>
                        <w:rPr>
                          <w:i/>
                          <w:i/>
                          <w:iCs/>
                        </w:rPr>
                      </w:pPr>
                      <w:r>
                        <w:rPr>
                          <w:i/>
                          <w:iCs/>
                          <w:color w:val="000000"/>
                        </w:rPr>
                        <w:t>2</w:t>
                      </w:r>
                    </w:p>
                  </w:txbxContent>
                </v:textbox>
              </v:rect>
            </w:pict>
          </mc:Fallback>
        </mc:AlternateContent>
        <mc:AlternateContent>
          <mc:Choice Requires="wps">
            <w:drawing>
              <wp:anchor behindDoc="0" distT="0" distB="0" distL="0" distR="0" simplePos="0" locked="0" layoutInCell="1" allowOverlap="1" relativeHeight="9">
                <wp:simplePos x="0" y="0"/>
                <wp:positionH relativeFrom="column">
                  <wp:posOffset>1257300</wp:posOffset>
                </wp:positionH>
                <wp:positionV relativeFrom="paragraph">
                  <wp:posOffset>861060</wp:posOffset>
                </wp:positionV>
                <wp:extent cx="401955" cy="1852295"/>
                <wp:effectExtent l="0" t="0" r="0" b="0"/>
                <wp:wrapNone/>
                <wp:docPr id="11" name="Изображение8"/>
                <a:graphic xmlns:a="http://schemas.openxmlformats.org/drawingml/2006/main">
                  <a:graphicData uri="http://schemas.microsoft.com/office/word/2010/wordprocessingShape">
                    <wps:wsp>
                      <wps:cNvSpPr/>
                      <wps:spPr>
                        <a:xfrm>
                          <a:off x="0" y="0"/>
                          <a:ext cx="401400" cy="1851840"/>
                        </a:xfrm>
                        <a:prstGeom prst="rect">
                          <a:avLst/>
                        </a:prstGeom>
                        <a:noFill/>
                        <a:ln>
                          <a:noFill/>
                        </a:ln>
                      </wps:spPr>
                      <wps:style>
                        <a:lnRef idx="0"/>
                        <a:fillRef idx="0"/>
                        <a:effectRef idx="0"/>
                        <a:fontRef idx="minor"/>
                      </wps:style>
                      <wps:txbx>
                        <w:txbxContent>
                          <w:p>
                            <w:pPr>
                              <w:pStyle w:val="Style35"/>
                              <w:rPr>
                                <w:i/>
                                <w:i/>
                                <w:iCs/>
                              </w:rPr>
                            </w:pPr>
                            <w:r>
                              <w:rPr>
                                <w:i/>
                                <w:iCs/>
                                <w:color w:val="000000"/>
                              </w:rPr>
                              <w:t>1</w:t>
                            </w:r>
                          </w:p>
                        </w:txbxContent>
                      </wps:txbx>
                      <wps:bodyPr>
                        <a:noAutofit/>
                      </wps:bodyPr>
                    </wps:wsp>
                  </a:graphicData>
                </a:graphic>
              </wp:anchor>
            </w:drawing>
          </mc:Choice>
          <mc:Fallback>
            <w:pict>
              <v:rect id="shape_0" ID="Изображение8" stroked="f" style="position:absolute;margin-left:99pt;margin-top:67.8pt;width:31.55pt;height:145.75pt">
                <w10:wrap type="square"/>
                <v:fill o:detectmouseclick="t" on="false"/>
                <v:stroke color="#3465a4" joinstyle="round" endcap="flat"/>
                <v:textbox>
                  <w:txbxContent>
                    <w:p>
                      <w:pPr>
                        <w:pStyle w:val="Style35"/>
                        <w:rPr>
                          <w:i/>
                          <w:i/>
                          <w:iCs/>
                        </w:rPr>
                      </w:pPr>
                      <w:r>
                        <w:rPr>
                          <w:i/>
                          <w:iCs/>
                          <w:color w:val="000000"/>
                        </w:rPr>
                        <w:t>1</w:t>
                      </w:r>
                    </w:p>
                  </w:txbxContent>
                </v:textbox>
              </v:rect>
            </w:pict>
          </mc:Fallback>
        </mc:AlternateContent>
        <w:drawing>
          <wp:inline distT="0" distB="0" distL="0" distR="0">
            <wp:extent cx="3688715" cy="2797175"/>
            <wp:effectExtent l="0" t="0" r="0" b="0"/>
            <wp:docPr id="1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 descr=""/>
                    <pic:cNvPicPr>
                      <a:picLocks noChangeAspect="1" noChangeArrowheads="1"/>
                    </pic:cNvPicPr>
                  </pic:nvPicPr>
                  <pic:blipFill>
                    <a:blip r:embed="rId10"/>
                    <a:stretch>
                      <a:fillRect/>
                    </a:stretch>
                  </pic:blipFill>
                  <pic:spPr bwMode="auto">
                    <a:xfrm>
                      <a:off x="0" y="0"/>
                      <a:ext cx="3688715" cy="2797175"/>
                    </a:xfrm>
                    <a:prstGeom prst="rect">
                      <a:avLst/>
                    </a:prstGeom>
                  </pic:spPr>
                </pic:pic>
              </a:graphicData>
            </a:graphic>
          </wp:inline>
        </w:drawing>
      </w:r>
    </w:p>
    <w:p>
      <w:pPr>
        <w:pStyle w:val="Normal"/>
        <w:spacing w:lineRule="auto" w:line="360"/>
        <w:ind w:firstLine="720"/>
        <w:jc w:val="both"/>
        <w:rPr>
          <w:rFonts w:ascii="Arial" w:hAnsi="Arial" w:cs="Arial"/>
          <w:spacing w:val="-2"/>
          <w:sz w:val="22"/>
          <w:szCs w:val="22"/>
        </w:rPr>
      </w:pPr>
      <w:r>
        <w:rPr>
          <w:rFonts w:cs="Arial" w:ascii="Arial" w:hAnsi="Arial"/>
          <w:spacing w:val="-2"/>
          <w:sz w:val="22"/>
          <w:szCs w:val="22"/>
        </w:rPr>
      </w:r>
    </w:p>
    <w:p>
      <w:pPr>
        <w:pStyle w:val="Normal"/>
        <w:spacing w:lineRule="auto" w:line="360"/>
        <w:ind w:firstLine="720"/>
        <w:jc w:val="both"/>
        <w:rPr>
          <w:rFonts w:ascii="Arial" w:hAnsi="Arial" w:cs="Arial"/>
          <w:spacing w:val="-2"/>
          <w:sz w:val="22"/>
          <w:szCs w:val="22"/>
        </w:rPr>
      </w:pPr>
      <w:r>
        <w:rPr>
          <w:rFonts w:cs="Arial" w:ascii="Arial" w:hAnsi="Arial"/>
          <w:spacing w:val="-2"/>
          <w:sz w:val="22"/>
          <w:szCs w:val="22"/>
        </w:rPr>
        <w:t xml:space="preserve">1 – </w:t>
      </w:r>
      <w:r>
        <w:rPr>
          <w:rFonts w:cs="Arial" w:ascii="Arial" w:hAnsi="Arial"/>
          <w:sz w:val="22"/>
          <w:szCs w:val="22"/>
        </w:rPr>
        <w:t>капсула</w:t>
      </w:r>
      <w:r>
        <w:rPr>
          <w:rFonts w:cs="Arial" w:ascii="Arial" w:hAnsi="Arial"/>
          <w:spacing w:val="-2"/>
          <w:sz w:val="22"/>
          <w:szCs w:val="22"/>
        </w:rPr>
        <w:t xml:space="preserve">; 2 – механизм для зажима капсулы; 3 – упоры с закругленными краями; </w:t>
      </w:r>
    </w:p>
    <w:p>
      <w:pPr>
        <w:pStyle w:val="Normal"/>
        <w:spacing w:lineRule="auto" w:line="360"/>
        <w:ind w:firstLine="720"/>
        <w:jc w:val="both"/>
        <w:rPr>
          <w:rFonts w:ascii="Arial" w:hAnsi="Arial" w:cs="Arial"/>
          <w:spacing w:val="-2"/>
          <w:sz w:val="22"/>
          <w:szCs w:val="22"/>
        </w:rPr>
      </w:pPr>
      <w:r>
        <w:rPr>
          <w:rFonts w:cs="Arial" w:ascii="Arial" w:hAnsi="Arial"/>
          <w:i/>
          <w:iCs/>
          <w:spacing w:val="-2"/>
          <w:sz w:val="22"/>
          <w:szCs w:val="22"/>
        </w:rPr>
        <w:t>4</w:t>
      </w:r>
      <w:r>
        <w:rPr>
          <w:rFonts w:cs="Arial" w:ascii="Arial" w:hAnsi="Arial"/>
          <w:spacing w:val="-2"/>
          <w:sz w:val="22"/>
          <w:szCs w:val="22"/>
        </w:rPr>
        <w:t xml:space="preserve"> – весы.</w:t>
      </w:r>
    </w:p>
    <w:p>
      <w:pPr>
        <w:pStyle w:val="Normal"/>
        <w:spacing w:lineRule="auto" w:line="360"/>
        <w:ind w:firstLine="720"/>
        <w:jc w:val="center"/>
        <w:rPr>
          <w:rFonts w:ascii="Arial" w:hAnsi="Arial" w:cs="Arial"/>
          <w:spacing w:val="-2"/>
        </w:rPr>
      </w:pPr>
      <w:r>
        <w:rPr>
          <w:rFonts w:cs="Arial" w:ascii="Arial" w:hAnsi="Arial"/>
          <w:spacing w:val="-2"/>
        </w:rPr>
      </w:r>
    </w:p>
    <w:p>
      <w:pPr>
        <w:pStyle w:val="Normal"/>
        <w:spacing w:lineRule="auto" w:line="360"/>
        <w:ind w:firstLine="720"/>
        <w:jc w:val="center"/>
        <w:rPr>
          <w:rFonts w:ascii="Arial" w:hAnsi="Arial" w:cs="Arial"/>
          <w:spacing w:val="-2"/>
        </w:rPr>
      </w:pPr>
      <w:r>
        <w:rPr>
          <w:rFonts w:cs="Arial" w:ascii="Arial" w:hAnsi="Arial"/>
          <w:spacing w:val="-2"/>
        </w:rPr>
        <w:t xml:space="preserve">Рисунок 1 </w:t>
      </w:r>
      <w:r>
        <w:rPr>
          <w:rFonts w:cs="Arial" w:ascii="Arial" w:hAnsi="Arial"/>
          <w:color w:val="000000"/>
        </w:rPr>
        <w:t xml:space="preserve">– </w:t>
      </w:r>
      <w:r>
        <w:rPr>
          <w:rFonts w:cs="Arial" w:ascii="Arial" w:hAnsi="Arial"/>
          <w:spacing w:val="-2"/>
        </w:rPr>
        <w:t xml:space="preserve">Схема стенда для проверки </w:t>
      </w:r>
      <w:r>
        <w:rPr>
          <w:rFonts w:cs="Arial" w:ascii="Arial" w:hAnsi="Arial"/>
        </w:rPr>
        <w:t>капсулы</w:t>
      </w:r>
      <w:r>
        <w:rPr>
          <w:rFonts w:cs="Arial" w:ascii="Arial" w:hAnsi="Arial"/>
          <w:color w:val="2D2D2D"/>
          <w:spacing w:val="2"/>
          <w:lang w:eastAsia="ru-RU"/>
        </w:rPr>
        <w:t xml:space="preserve"> </w:t>
      </w:r>
      <w:r>
        <w:rPr>
          <w:rFonts w:cs="Arial" w:ascii="Arial" w:hAnsi="Arial"/>
          <w:spacing w:val="-2"/>
        </w:rPr>
        <w:t>на статическую нагрузку</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b/>
          <w:b/>
        </w:rPr>
      </w:pPr>
      <w:r>
        <w:rPr>
          <w:rFonts w:cs="Arial" w:ascii="Arial" w:hAnsi="Arial"/>
          <w:b/>
        </w:rPr>
      </w:r>
    </w:p>
    <w:p>
      <w:pPr>
        <w:pStyle w:val="Normal"/>
        <w:spacing w:lineRule="auto" w:line="360"/>
        <w:ind w:firstLine="756"/>
        <w:jc w:val="both"/>
        <w:rPr>
          <w:rFonts w:ascii="Arial" w:hAnsi="Arial" w:cs="Arial"/>
          <w:b/>
          <w:b/>
        </w:rPr>
      </w:pPr>
      <w:r>
        <w:rPr>
          <w:rFonts w:cs="Arial" w:ascii="Arial" w:hAnsi="Arial"/>
          <w:b/>
        </w:rPr>
        <w:t>6.6 Проверка огнетушащей способности капсулы</w:t>
      </w:r>
      <w:r>
        <w:rPr>
          <w:rFonts w:cs="Arial" w:ascii="Arial" w:hAnsi="Arial"/>
          <w:b/>
          <w:spacing w:val="2"/>
          <w:lang w:eastAsia="ru-RU"/>
        </w:rPr>
        <w:t xml:space="preserve"> </w:t>
      </w:r>
    </w:p>
    <w:p>
      <w:pPr>
        <w:pStyle w:val="Normal"/>
        <w:spacing w:lineRule="auto" w:line="360"/>
        <w:ind w:firstLine="756"/>
        <w:jc w:val="both"/>
        <w:rPr>
          <w:rFonts w:ascii="Arial" w:hAnsi="Arial" w:cs="Arial"/>
        </w:rPr>
      </w:pPr>
      <w:r>
        <w:rPr>
          <w:rFonts w:cs="Arial" w:ascii="Arial" w:hAnsi="Arial"/>
        </w:rPr>
        <w:t>6.6.1 Огнетушащую способность одной капсулы (4.1.7)</w:t>
      </w:r>
      <w:r>
        <w:rPr>
          <w:rFonts w:cs="Arial" w:ascii="Arial" w:hAnsi="Arial"/>
          <w:spacing w:val="2"/>
          <w:lang w:eastAsia="ru-RU"/>
        </w:rPr>
        <w:t xml:space="preserve"> проверяют </w:t>
      </w:r>
      <w:r>
        <w:rPr>
          <w:rFonts w:cs="Arial" w:ascii="Arial" w:hAnsi="Arial"/>
        </w:rPr>
        <w:t>в результате проведения огневых испытаний (приложение В) при тушении:</w:t>
      </w:r>
    </w:p>
    <w:p>
      <w:pPr>
        <w:pStyle w:val="Normal"/>
        <w:spacing w:lineRule="auto" w:line="360"/>
        <w:ind w:firstLine="756"/>
        <w:jc w:val="both"/>
        <w:rPr>
          <w:rFonts w:ascii="Arial" w:hAnsi="Arial" w:cs="Arial"/>
        </w:rPr>
      </w:pPr>
      <w:r>
        <w:rPr>
          <w:rFonts w:cs="Arial" w:ascii="Arial" w:hAnsi="Arial"/>
        </w:rPr>
        <w:t>а) МОП пожара класса А, при этом МОП для капсулы должно соответствовать ТД, но не менее не менее 0,3Ак (В.1);</w:t>
      </w:r>
    </w:p>
    <w:p>
      <w:pPr>
        <w:pStyle w:val="Normal"/>
        <w:spacing w:lineRule="auto" w:line="360"/>
        <w:ind w:firstLine="756"/>
        <w:jc w:val="both"/>
        <w:rPr>
          <w:rFonts w:ascii="Arial" w:hAnsi="Arial" w:cs="Arial"/>
        </w:rPr>
      </w:pPr>
      <w:r>
        <w:rPr>
          <w:rFonts w:cs="Arial" w:ascii="Arial" w:hAnsi="Arial"/>
        </w:rPr>
        <w:t>б) МОП пожара класса В, при этом МОП для капсулы должно соответствовать ТД, но не менее не менее 8Вк (В.2);</w:t>
      </w:r>
    </w:p>
    <w:p>
      <w:pPr>
        <w:pStyle w:val="Normal"/>
        <w:spacing w:lineRule="auto" w:line="360"/>
        <w:ind w:firstLine="756"/>
        <w:jc w:val="both"/>
        <w:rPr>
          <w:rFonts w:ascii="Arial" w:hAnsi="Arial" w:cs="Arial"/>
        </w:rPr>
      </w:pPr>
      <w:r>
        <w:rPr>
          <w:rFonts w:cs="Arial" w:ascii="Arial" w:hAnsi="Arial"/>
        </w:rPr>
        <w:t xml:space="preserve">в) пролива горючей жидкости (класс пожара В) на деревянное основание (пол) в соответствии с В.3.  </w:t>
      </w:r>
    </w:p>
    <w:p>
      <w:pPr>
        <w:pStyle w:val="Normal"/>
        <w:spacing w:lineRule="auto" w:line="360"/>
        <w:ind w:firstLine="756"/>
        <w:jc w:val="both"/>
        <w:rPr>
          <w:rFonts w:ascii="Arial" w:hAnsi="Arial" w:cs="Arial"/>
        </w:rPr>
      </w:pPr>
      <w:r>
        <w:rPr>
          <w:rFonts w:cs="Arial" w:ascii="Arial" w:hAnsi="Arial"/>
        </w:rPr>
        <w:t>При этом используют капсулы</w:t>
      </w:r>
      <w:r>
        <w:rPr>
          <w:rFonts w:cs="Arial" w:ascii="Arial" w:hAnsi="Arial"/>
          <w:spacing w:val="2"/>
          <w:lang w:eastAsia="ru-RU"/>
        </w:rPr>
        <w:t xml:space="preserve"> </w:t>
      </w:r>
      <w:r>
        <w:rPr>
          <w:rFonts w:cs="Arial" w:ascii="Arial" w:hAnsi="Arial"/>
        </w:rPr>
        <w:t>после климатических испытаний по 6.4:</w:t>
      </w:r>
    </w:p>
    <w:p>
      <w:pPr>
        <w:pStyle w:val="Normal"/>
        <w:spacing w:lineRule="auto" w:line="360"/>
        <w:ind w:firstLine="756"/>
        <w:jc w:val="both"/>
        <w:rPr>
          <w:rFonts w:ascii="Arial" w:hAnsi="Arial" w:cs="Arial"/>
        </w:rPr>
      </w:pPr>
      <w:r>
        <w:rPr>
          <w:rFonts w:cs="Arial" w:ascii="Arial" w:hAnsi="Arial"/>
        </w:rPr>
        <w:t>- 3 капсулы для испытаний по 6.6.1 перечисление а);</w:t>
      </w:r>
    </w:p>
    <w:p>
      <w:pPr>
        <w:pStyle w:val="Normal"/>
        <w:spacing w:lineRule="auto" w:line="360"/>
        <w:ind w:firstLine="756"/>
        <w:jc w:val="both"/>
        <w:rPr>
          <w:rFonts w:ascii="Arial" w:hAnsi="Arial" w:cs="Arial"/>
        </w:rPr>
      </w:pPr>
      <w:r>
        <w:rPr>
          <w:rFonts w:cs="Arial" w:ascii="Arial" w:hAnsi="Arial"/>
        </w:rPr>
        <w:t>- 3 капсулы для испытаний по 6.6.1 перечисление б).</w:t>
      </w:r>
    </w:p>
    <w:p>
      <w:pPr>
        <w:pStyle w:val="Normal"/>
        <w:spacing w:lineRule="auto" w:line="360"/>
        <w:ind w:firstLine="756"/>
        <w:jc w:val="both"/>
        <w:rPr>
          <w:rFonts w:ascii="Arial" w:hAnsi="Arial" w:cs="Arial"/>
        </w:rPr>
      </w:pPr>
      <w:r>
        <w:rPr>
          <w:rFonts w:cs="Arial" w:ascii="Arial" w:hAnsi="Arial"/>
        </w:rPr>
        <w:t>- 3 капсулы для испытаний по 6.6.1 перечисление в).</w:t>
      </w:r>
    </w:p>
    <w:p>
      <w:pPr>
        <w:pStyle w:val="Normal"/>
        <w:spacing w:lineRule="auto" w:line="360"/>
        <w:ind w:firstLine="756"/>
        <w:jc w:val="both"/>
        <w:rPr>
          <w:rFonts w:ascii="Arial" w:hAnsi="Arial" w:cs="Arial"/>
        </w:rPr>
      </w:pPr>
      <w:r>
        <w:rPr>
          <w:rFonts w:cs="Arial" w:ascii="Arial" w:hAnsi="Arial"/>
        </w:rPr>
        <w:t>6.6.2 Огнетушащую способность капсул по 4.1.8</w:t>
      </w:r>
      <w:r>
        <w:rPr>
          <w:rFonts w:cs="Arial" w:ascii="Arial" w:hAnsi="Arial"/>
          <w:spacing w:val="2"/>
          <w:lang w:eastAsia="ru-RU"/>
        </w:rPr>
        <w:t xml:space="preserve"> проверяют </w:t>
      </w:r>
      <w:r>
        <w:rPr>
          <w:rFonts w:cs="Arial" w:ascii="Arial" w:hAnsi="Arial"/>
        </w:rPr>
        <w:t>в результате проведения огневых испытаний по методикам, приведенным в приложениях Г и Д.</w:t>
      </w:r>
    </w:p>
    <w:p>
      <w:pPr>
        <w:pStyle w:val="Normal"/>
        <w:spacing w:lineRule="auto" w:line="360"/>
        <w:ind w:firstLine="756"/>
        <w:jc w:val="both"/>
        <w:rPr>
          <w:rFonts w:ascii="Arial" w:hAnsi="Arial" w:cs="Arial"/>
          <w:b/>
          <w:b/>
        </w:rPr>
      </w:pPr>
      <w:r>
        <w:rPr>
          <w:rFonts w:cs="Arial" w:ascii="Arial" w:hAnsi="Arial"/>
          <w:b/>
        </w:rPr>
        <w:t>6.6.3 Условия проведения огневых испытаний</w:t>
      </w:r>
    </w:p>
    <w:p>
      <w:pPr>
        <w:pStyle w:val="Normal"/>
        <w:spacing w:lineRule="auto" w:line="360"/>
        <w:ind w:firstLine="756"/>
        <w:jc w:val="both"/>
        <w:rPr>
          <w:rFonts w:ascii="Arial" w:hAnsi="Arial" w:cs="Arial"/>
        </w:rPr>
      </w:pPr>
      <w:r>
        <w:rPr>
          <w:rFonts w:cs="Arial" w:ascii="Arial" w:hAnsi="Arial"/>
        </w:rPr>
        <w:t xml:space="preserve">Испытания проводят в специальном предназначенном для этого помещении, обеспечивающем безопасные условия работы оператора и имеющем хорошую освещенность и вентиляцию. Скорость потока воздуха в помещении должна быть не более 2 м/с. </w:t>
      </w:r>
    </w:p>
    <w:p>
      <w:pPr>
        <w:pStyle w:val="Normal"/>
        <w:spacing w:lineRule="auto" w:line="360"/>
        <w:ind w:firstLine="756"/>
        <w:jc w:val="both"/>
        <w:rPr>
          <w:rFonts w:ascii="Arial" w:hAnsi="Arial" w:cs="Arial"/>
        </w:rPr>
      </w:pPr>
      <w:r>
        <w:rPr>
          <w:rFonts w:cs="Arial" w:ascii="Arial" w:hAnsi="Arial"/>
        </w:rPr>
        <w:t xml:space="preserve">Допускается проведение испытаний на открытом воздухе при температуре от минус 15 </w:t>
      </w:r>
      <w:r>
        <w:rPr>
          <w:rFonts w:cs="Arial" w:ascii="Arial" w:hAnsi="Arial"/>
          <w:vertAlign w:val="superscript"/>
        </w:rPr>
        <w:t>о</w:t>
      </w:r>
      <w:r>
        <w:rPr>
          <w:rFonts w:cs="Arial" w:ascii="Arial" w:hAnsi="Arial"/>
        </w:rPr>
        <w:t xml:space="preserve">С до 30 </w:t>
      </w:r>
      <w:r>
        <w:rPr>
          <w:rFonts w:cs="Arial" w:ascii="Arial" w:hAnsi="Arial"/>
          <w:vertAlign w:val="superscript"/>
        </w:rPr>
        <w:t>о</w:t>
      </w:r>
      <w:r>
        <w:rPr>
          <w:rFonts w:cs="Arial" w:ascii="Arial" w:hAnsi="Arial"/>
        </w:rPr>
        <w:t>С и скорости ветра, не превышающей 5 м/с, при отсутствии осадков. Скорость потока воздуха (ветра) измеряют с помощью анемометра с погрешностью 0,1 м/с.</w:t>
      </w:r>
    </w:p>
    <w:p>
      <w:pPr>
        <w:pStyle w:val="Normal"/>
        <w:spacing w:lineRule="auto" w:line="360"/>
        <w:ind w:firstLine="756"/>
        <w:jc w:val="both"/>
        <w:rPr>
          <w:rFonts w:ascii="Arial" w:hAnsi="Arial" w:cs="Arial"/>
        </w:rPr>
      </w:pPr>
      <w:r>
        <w:rPr>
          <w:rFonts w:cs="Arial" w:ascii="Arial" w:hAnsi="Arial"/>
        </w:rPr>
        <w:t>К проведению огневых испытаний допускаются оператор, имеющий опыт тушения данной капсулой заданного МОП.</w:t>
      </w:r>
    </w:p>
    <w:p>
      <w:pPr>
        <w:pStyle w:val="Normal"/>
        <w:spacing w:lineRule="auto" w:line="360"/>
        <w:ind w:firstLine="756"/>
        <w:jc w:val="both"/>
        <w:rPr>
          <w:rFonts w:ascii="Arial" w:hAnsi="Arial" w:cs="Arial"/>
        </w:rPr>
      </w:pPr>
      <w:r>
        <w:rPr>
          <w:rFonts w:cs="Arial" w:ascii="Arial" w:hAnsi="Arial"/>
        </w:rPr>
        <w:t>Повторное использование горючих жидкостей и реек МОП не допускается.</w:t>
      </w:r>
    </w:p>
    <w:p>
      <w:pPr>
        <w:pStyle w:val="Normal"/>
        <w:spacing w:lineRule="auto" w:line="360"/>
        <w:ind w:firstLine="756"/>
        <w:jc w:val="both"/>
        <w:rPr>
          <w:rFonts w:ascii="Arial" w:hAnsi="Arial" w:cs="Arial"/>
        </w:rPr>
      </w:pPr>
      <w:r>
        <w:rPr>
          <w:rFonts w:cs="Arial" w:ascii="Arial" w:hAnsi="Arial"/>
        </w:rPr>
        <w:t>6.7 Проверка назначенного срока службы (4.1.9) осуществляется в результате сбора и обработки информации в условиях подконтрольной эксплуатации изделий.</w:t>
      </w:r>
    </w:p>
    <w:p>
      <w:pPr>
        <w:pStyle w:val="Normal"/>
        <w:spacing w:lineRule="auto" w:line="360"/>
        <w:ind w:firstLine="756"/>
        <w:jc w:val="both"/>
        <w:rPr>
          <w:rFonts w:ascii="Arial" w:hAnsi="Arial" w:cs="Arial"/>
          <w:b/>
          <w:b/>
        </w:rPr>
      </w:pPr>
      <w:r>
        <w:rPr>
          <w:rFonts w:cs="Arial" w:ascii="Arial" w:hAnsi="Arial"/>
          <w:b/>
        </w:rPr>
        <w:t>6.8 Проверка материала корпуса капсул на травмобезопасность (4.1.10)</w:t>
      </w:r>
    </w:p>
    <w:p>
      <w:pPr>
        <w:pStyle w:val="Normal"/>
        <w:spacing w:lineRule="auto" w:line="360"/>
        <w:ind w:firstLine="756"/>
        <w:jc w:val="both"/>
        <w:rPr>
          <w:rFonts w:ascii="Arial" w:hAnsi="Arial" w:cs="Arial"/>
        </w:rPr>
      </w:pPr>
      <w:r>
        <w:rPr>
          <w:rFonts w:cs="Arial" w:ascii="Arial" w:hAnsi="Arial"/>
        </w:rPr>
        <w:t xml:space="preserve">Оператор одевает на руку перчатку защитную (с нормированным индексом сопротивления порезу не менее 5, ГОСТ EN 388) и поверх защитной перчатки одевает перчатку </w:t>
      </w:r>
      <w:r>
        <w:rPr>
          <w:rFonts w:cs="Arial" w:ascii="Arial" w:hAnsi="Arial"/>
          <w:color w:val="2D2D2D"/>
          <w:spacing w:val="2"/>
          <w:shd w:fill="FFFFFF" w:val="clear"/>
        </w:rPr>
        <w:t>по ГОСТ 20010,</w:t>
      </w:r>
      <w:r>
        <w:rPr>
          <w:b/>
          <w:bCs/>
          <w:color w:val="2D2D2D"/>
          <w:spacing w:val="2"/>
          <w:shd w:fill="FFFFFF" w:val="clear"/>
        </w:rPr>
        <w:t xml:space="preserve"> </w:t>
      </w:r>
      <w:r>
        <w:rPr>
          <w:rFonts w:cs="Arial" w:ascii="Arial" w:hAnsi="Arial"/>
          <w:color w:val="2D2D2D"/>
          <w:spacing w:val="2"/>
          <w:shd w:fill="FFFFFF" w:val="clear"/>
        </w:rPr>
        <w:t xml:space="preserve">тип </w:t>
      </w:r>
      <w:r>
        <w:rPr>
          <w:rFonts w:cs="Arial" w:ascii="Arial" w:hAnsi="Arial"/>
          <w:color w:val="2D2D2D"/>
          <w:spacing w:val="2"/>
          <w:shd w:fill="FFFFFF" w:val="clear"/>
          <w:lang w:val="en-US"/>
        </w:rPr>
        <w:t>I</w:t>
      </w:r>
      <w:r>
        <w:rPr>
          <w:rFonts w:cs="Arial" w:ascii="Arial" w:hAnsi="Arial"/>
          <w:b/>
          <w:bCs/>
          <w:color w:val="2D2D2D"/>
          <w:spacing w:val="2"/>
          <w:shd w:fill="FFFFFF" w:val="clear"/>
        </w:rPr>
        <w:t>.</w:t>
      </w:r>
      <w:r>
        <w:rPr>
          <w:b/>
          <w:bCs/>
          <w:color w:val="2D2D2D"/>
          <w:spacing w:val="2"/>
          <w:shd w:fill="FFFFFF" w:val="clear"/>
        </w:rPr>
        <w:t xml:space="preserve"> </w:t>
      </w:r>
      <w:r>
        <w:rPr>
          <w:rFonts w:cs="Arial" w:ascii="Arial" w:hAnsi="Arial"/>
        </w:rPr>
        <w:t xml:space="preserve">Затем оператор берет рукой с перчатками капсулу за середину разрушаемой части и краем свободного конца капсулы ударяет о твердую поверхность до разрушения капсулы. Затем оператор сжимает руку с остатком разрушенной части капсулы в кулак, после чего разжимает кулак и снимает перчатку </w:t>
      </w:r>
      <w:r>
        <w:rPr>
          <w:rFonts w:cs="Arial" w:ascii="Arial" w:hAnsi="Arial"/>
          <w:color w:val="2D2D2D"/>
          <w:spacing w:val="2"/>
          <w:shd w:fill="FFFFFF" w:val="clear"/>
        </w:rPr>
        <w:t>по ГОСТ 20010</w:t>
      </w:r>
      <w:r>
        <w:rPr>
          <w:rFonts w:cs="Arial" w:ascii="Arial" w:hAnsi="Arial"/>
        </w:rPr>
        <w:t>.</w:t>
      </w:r>
    </w:p>
    <w:p>
      <w:pPr>
        <w:pStyle w:val="Normal"/>
        <w:spacing w:lineRule="auto" w:line="360"/>
        <w:ind w:firstLine="756"/>
        <w:jc w:val="both"/>
        <w:rPr>
          <w:rFonts w:ascii="Arial" w:hAnsi="Arial" w:cs="Arial"/>
        </w:rPr>
      </w:pPr>
      <w:r>
        <w:rPr>
          <w:rFonts w:cs="Arial" w:ascii="Arial" w:hAnsi="Arial"/>
        </w:rPr>
        <w:t xml:space="preserve">Проводят визуальный осмотр перчатки </w:t>
      </w:r>
      <w:r>
        <w:rPr>
          <w:rFonts w:cs="Arial" w:ascii="Arial" w:hAnsi="Arial"/>
          <w:color w:val="2D2D2D"/>
          <w:spacing w:val="2"/>
          <w:shd w:fill="FFFFFF" w:val="clear"/>
        </w:rPr>
        <w:t>по ГОСТ 20010</w:t>
      </w:r>
      <w:r>
        <w:rPr>
          <w:rFonts w:cs="Arial" w:ascii="Arial" w:hAnsi="Arial"/>
        </w:rPr>
        <w:t xml:space="preserve">, затем проверяют перчатку на герметичность следующим образом. В перчатку наливают воду и подвешивают ее на штативе вертикально. Уровень воды внутри перчатки должен быть на 5…6 см ниже верхнего края. Время испытаний 1…2 мин. Появление капельной влаги (воды) с наружной стороны перчатки не допускается (определяют визуально). </w:t>
      </w:r>
    </w:p>
    <w:p>
      <w:pPr>
        <w:pStyle w:val="Normal"/>
        <w:spacing w:lineRule="auto" w:line="360"/>
        <w:ind w:firstLine="756"/>
        <w:jc w:val="both"/>
        <w:rPr>
          <w:rFonts w:ascii="Arial" w:hAnsi="Arial" w:cs="Arial"/>
        </w:rPr>
      </w:pPr>
      <w:r>
        <w:rPr>
          <w:rFonts w:cs="Arial" w:ascii="Arial" w:hAnsi="Arial"/>
        </w:rPr>
        <w:t>Материал капсулы считают травмобезопасным, если при визуальном осмотре перчатки на ее поверхности отсутствуют порезы, а при проверке на герметичность отсутствует появление капельной влаги.</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b/>
          <w:b/>
          <w:bCs/>
        </w:rPr>
      </w:pPr>
      <w:r>
        <w:rPr>
          <w:rFonts w:cs="Arial" w:ascii="Arial" w:hAnsi="Arial"/>
          <w:b/>
          <w:bCs/>
        </w:rPr>
        <w:t xml:space="preserve">7 Методы испытаний (проверки) ОС </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t>7.1 Проверка наличия технического регламента изготовления ОС (4.2.1), маркировки ОС (4.2.3) и документации на партию ОС (4.2.4) и класса опасности ОС (5.2) проводят в результате экспертизы ТД.</w:t>
      </w:r>
    </w:p>
    <w:p>
      <w:pPr>
        <w:pStyle w:val="Normal"/>
        <w:spacing w:lineRule="auto" w:line="360"/>
        <w:ind w:firstLine="756"/>
        <w:jc w:val="both"/>
        <w:rPr>
          <w:rFonts w:ascii="Arial" w:hAnsi="Arial" w:cs="Arial"/>
          <w:b/>
          <w:b/>
        </w:rPr>
      </w:pPr>
      <w:r>
        <w:rPr>
          <w:rFonts w:cs="Arial" w:ascii="Arial" w:hAnsi="Arial"/>
          <w:b/>
        </w:rPr>
        <w:t>7.2 Подготовка к испытаниям</w:t>
      </w:r>
    </w:p>
    <w:p>
      <w:pPr>
        <w:pStyle w:val="Normal"/>
        <w:spacing w:lineRule="auto" w:line="360"/>
        <w:ind w:firstLine="756"/>
        <w:jc w:val="both"/>
        <w:rPr>
          <w:rFonts w:ascii="Arial" w:hAnsi="Arial" w:cs="Arial"/>
        </w:rPr>
      </w:pPr>
      <w:r>
        <w:rPr>
          <w:rFonts w:cs="Arial" w:ascii="Arial" w:hAnsi="Arial"/>
        </w:rPr>
        <w:t>От единицы транспортной тары отбирают одну точечную пробу массой не менее 0,5 кг. Лабораторную пробу составляют смешением точечных проб.</w:t>
      </w:r>
    </w:p>
    <w:p>
      <w:pPr>
        <w:pStyle w:val="Normal"/>
        <w:spacing w:lineRule="auto" w:line="360"/>
        <w:ind w:firstLine="756"/>
        <w:jc w:val="both"/>
        <w:rPr>
          <w:rFonts w:ascii="Arial" w:hAnsi="Arial" w:cs="Arial"/>
        </w:rPr>
      </w:pPr>
      <w:r>
        <w:rPr>
          <w:rFonts w:cs="Arial" w:ascii="Arial" w:hAnsi="Arial"/>
        </w:rPr>
        <w:t>Масса средней лабораторной пробы должна быть не менее 1,0 кг. Перед отбором проб и перед каждым испытанием ОС необходимо выдержать при температуре (20…25) °С в течение не менее 8 часов и тщательно перемешать.</w:t>
      </w:r>
    </w:p>
    <w:p>
      <w:pPr>
        <w:pStyle w:val="Normal"/>
        <w:spacing w:lineRule="auto" w:line="360"/>
        <w:ind w:firstLine="756"/>
        <w:jc w:val="both"/>
        <w:rPr>
          <w:rFonts w:ascii="Arial" w:hAnsi="Arial" w:cs="Arial"/>
          <w:b/>
          <w:b/>
        </w:rPr>
      </w:pPr>
      <w:r>
        <w:rPr>
          <w:rFonts w:cs="Arial" w:ascii="Arial" w:hAnsi="Arial"/>
          <w:b/>
        </w:rPr>
        <w:t>7.3</w:t>
        <w:tab/>
        <w:t>Определение внешнего вида при температуре (20…25) °С (4.2.2)</w:t>
      </w:r>
    </w:p>
    <w:p>
      <w:pPr>
        <w:pStyle w:val="Normal"/>
        <w:spacing w:lineRule="auto" w:line="360"/>
        <w:ind w:firstLine="756"/>
        <w:jc w:val="both"/>
        <w:rPr>
          <w:rFonts w:ascii="Arial" w:hAnsi="Arial" w:cs="Arial"/>
        </w:rPr>
      </w:pPr>
      <w:r>
        <w:rPr>
          <w:rFonts w:cs="Arial" w:ascii="Arial" w:hAnsi="Arial"/>
        </w:rPr>
        <w:t>Внешний вид ОС определяют визуально, рассматривая его в проходящем свете в пробирке из прозрачного бесцветного стекла П1(2)-16-150 ХС по ГОСТ 25336 или аналогичной при температуре (20…25) °С.</w:t>
      </w:r>
    </w:p>
    <w:p>
      <w:pPr>
        <w:pStyle w:val="Normal"/>
        <w:spacing w:lineRule="auto" w:line="360"/>
        <w:ind w:firstLine="756"/>
        <w:jc w:val="both"/>
        <w:rPr>
          <w:rFonts w:ascii="Arial" w:hAnsi="Arial" w:cs="Arial"/>
        </w:rPr>
      </w:pPr>
      <w:r>
        <w:rPr>
          <w:rFonts w:cs="Arial" w:ascii="Arial" w:hAnsi="Arial"/>
        </w:rPr>
        <w:t>Результат проверки должен соответствовать пункту 1 таблицы 1.</w:t>
      </w:r>
    </w:p>
    <w:p>
      <w:pPr>
        <w:pStyle w:val="Normal"/>
        <w:spacing w:lineRule="auto" w:line="360"/>
        <w:ind w:firstLine="756"/>
        <w:jc w:val="both"/>
        <w:rPr>
          <w:rFonts w:ascii="Arial" w:hAnsi="Arial" w:cs="Arial"/>
          <w:b/>
          <w:b/>
        </w:rPr>
      </w:pPr>
      <w:r>
        <w:rPr>
          <w:rFonts w:cs="Arial" w:ascii="Arial" w:hAnsi="Arial"/>
          <w:b/>
        </w:rPr>
        <w:t>7.4 Проверка плотности ОС (4.2.2)</w:t>
      </w:r>
    </w:p>
    <w:p>
      <w:pPr>
        <w:pStyle w:val="Normal"/>
        <w:spacing w:lineRule="auto" w:line="360"/>
        <w:ind w:firstLine="756"/>
        <w:jc w:val="both"/>
        <w:rPr>
          <w:rFonts w:ascii="Arial" w:hAnsi="Arial" w:cs="Arial"/>
        </w:rPr>
      </w:pPr>
      <w:r>
        <w:rPr>
          <w:rFonts w:cs="Arial" w:ascii="Arial" w:hAnsi="Arial"/>
        </w:rPr>
        <w:t xml:space="preserve">Плотность ОС измеряют с помощью ареометра общего назначения по      ГОСТ 18481 при температуре (20…25) </w:t>
      </w:r>
      <w:r>
        <w:rPr>
          <w:rFonts w:cs="Arial" w:ascii="Arial" w:hAnsi="Arial"/>
          <w:vertAlign w:val="superscript"/>
        </w:rPr>
        <w:t>о</w:t>
      </w:r>
      <w:r>
        <w:rPr>
          <w:rFonts w:cs="Arial" w:ascii="Arial" w:hAnsi="Arial"/>
        </w:rPr>
        <w:t xml:space="preserve">С. Температуру измеряют термометром по ГОСТ 28498 с точностью ± 1 </w:t>
      </w:r>
      <w:r>
        <w:rPr>
          <w:rFonts w:cs="Arial" w:ascii="Arial" w:hAnsi="Arial"/>
          <w:vertAlign w:val="superscript"/>
        </w:rPr>
        <w:t>о</w:t>
      </w:r>
      <w:r>
        <w:rPr>
          <w:rFonts w:cs="Arial" w:ascii="Arial" w:hAnsi="Arial"/>
        </w:rPr>
        <w:t>С.</w:t>
      </w:r>
    </w:p>
    <w:p>
      <w:pPr>
        <w:pStyle w:val="Normal"/>
        <w:spacing w:lineRule="auto" w:line="360"/>
        <w:ind w:firstLine="756"/>
        <w:jc w:val="both"/>
        <w:rPr>
          <w:rFonts w:ascii="Arial" w:hAnsi="Arial" w:cs="Arial"/>
        </w:rPr>
      </w:pPr>
      <w:r>
        <w:rPr>
          <w:rFonts w:cs="Arial" w:ascii="Arial" w:hAnsi="Arial"/>
        </w:rPr>
        <w:t>Результат проверки считают положительным, если измеренная плотность ОС соответствует пункту 2 таблицы 1.</w:t>
      </w:r>
    </w:p>
    <w:p>
      <w:pPr>
        <w:pStyle w:val="Normal"/>
        <w:spacing w:lineRule="auto" w:line="360"/>
        <w:ind w:firstLine="756"/>
        <w:jc w:val="both"/>
        <w:rPr>
          <w:rFonts w:ascii="Arial" w:hAnsi="Arial" w:cs="Arial"/>
          <w:b/>
          <w:b/>
        </w:rPr>
      </w:pPr>
      <w:r>
        <w:rPr>
          <w:rFonts w:cs="Arial" w:ascii="Arial" w:hAnsi="Arial"/>
          <w:b/>
        </w:rPr>
      </w:r>
    </w:p>
    <w:p>
      <w:pPr>
        <w:pStyle w:val="Normal"/>
        <w:spacing w:lineRule="auto" w:line="360"/>
        <w:ind w:firstLine="756"/>
        <w:jc w:val="both"/>
        <w:rPr>
          <w:rFonts w:ascii="Arial" w:hAnsi="Arial" w:cs="Arial"/>
          <w:b/>
          <w:b/>
        </w:rPr>
      </w:pPr>
      <w:r>
        <w:rPr>
          <w:rFonts w:cs="Arial" w:ascii="Arial" w:hAnsi="Arial"/>
          <w:b/>
        </w:rPr>
      </w:r>
    </w:p>
    <w:p>
      <w:pPr>
        <w:pStyle w:val="Normal"/>
        <w:spacing w:lineRule="auto" w:line="360"/>
        <w:ind w:firstLine="756"/>
        <w:jc w:val="both"/>
        <w:rPr>
          <w:rFonts w:ascii="Arial" w:hAnsi="Arial" w:cs="Arial"/>
          <w:b/>
          <w:b/>
        </w:rPr>
      </w:pPr>
      <w:r>
        <w:rPr>
          <w:rFonts w:cs="Arial" w:ascii="Arial" w:hAnsi="Arial"/>
          <w:b/>
        </w:rPr>
      </w:r>
    </w:p>
    <w:p>
      <w:pPr>
        <w:pStyle w:val="Normal"/>
        <w:spacing w:lineRule="auto" w:line="360"/>
        <w:ind w:firstLine="756"/>
        <w:jc w:val="both"/>
        <w:rPr>
          <w:rFonts w:ascii="Arial" w:hAnsi="Arial" w:cs="Arial"/>
          <w:b/>
          <w:b/>
        </w:rPr>
      </w:pPr>
      <w:r>
        <w:rPr>
          <w:rFonts w:cs="Arial" w:ascii="Arial" w:hAnsi="Arial"/>
          <w:b/>
        </w:rPr>
        <w:t xml:space="preserve">7.5 Проверка водородного показателя ОС (рН) (4.2.2)  </w:t>
      </w:r>
    </w:p>
    <w:p>
      <w:pPr>
        <w:pStyle w:val="Normal"/>
        <w:spacing w:lineRule="auto" w:line="360"/>
        <w:ind w:firstLine="756"/>
        <w:jc w:val="both"/>
        <w:rPr>
          <w:rFonts w:ascii="Arial" w:hAnsi="Arial" w:cs="Arial"/>
        </w:rPr>
      </w:pPr>
      <w:r>
        <w:rPr>
          <w:rFonts w:cs="Arial" w:ascii="Arial" w:hAnsi="Arial"/>
        </w:rPr>
        <w:t>Сущность метода заключается в измерении электродвижущей силы гальванического элемента, погруженного в раствор ОС.</w:t>
      </w:r>
    </w:p>
    <w:p>
      <w:pPr>
        <w:pStyle w:val="Normal"/>
        <w:spacing w:lineRule="auto" w:line="360"/>
        <w:ind w:firstLine="756"/>
        <w:jc w:val="both"/>
        <w:rPr>
          <w:rFonts w:ascii="Arial" w:hAnsi="Arial" w:cs="Arial"/>
        </w:rPr>
      </w:pPr>
      <w:r>
        <w:rPr>
          <w:rFonts w:cs="Arial" w:ascii="Arial" w:hAnsi="Arial"/>
        </w:rPr>
        <w:t xml:space="preserve">Водородный показатель (рН) измеряют с помощью прибора лабораторного при температуре (20…25) </w:t>
      </w:r>
      <w:r>
        <w:rPr>
          <w:rFonts w:cs="Arial" w:ascii="Arial" w:hAnsi="Arial"/>
          <w:vertAlign w:val="superscript"/>
        </w:rPr>
        <w:t>о</w:t>
      </w:r>
      <w:r>
        <w:rPr>
          <w:rFonts w:cs="Arial" w:ascii="Arial" w:hAnsi="Arial"/>
        </w:rPr>
        <w:t xml:space="preserve">С. Температуру измеряют термометром по ГОСТ 28498 с точностью ± 1 </w:t>
      </w:r>
      <w:r>
        <w:rPr>
          <w:rFonts w:cs="Arial" w:ascii="Arial" w:hAnsi="Arial"/>
          <w:vertAlign w:val="superscript"/>
        </w:rPr>
        <w:t>о</w:t>
      </w:r>
      <w:r>
        <w:rPr>
          <w:rFonts w:cs="Arial" w:ascii="Arial" w:hAnsi="Arial"/>
        </w:rPr>
        <w:t>С.</w:t>
      </w:r>
    </w:p>
    <w:p>
      <w:pPr>
        <w:pStyle w:val="Normal"/>
        <w:spacing w:lineRule="auto" w:line="360"/>
        <w:ind w:firstLine="756"/>
        <w:jc w:val="both"/>
        <w:rPr>
          <w:rFonts w:ascii="Arial" w:hAnsi="Arial" w:cs="Arial"/>
        </w:rPr>
      </w:pPr>
      <w:r>
        <w:rPr>
          <w:rFonts w:cs="Arial" w:ascii="Arial" w:hAnsi="Arial"/>
        </w:rPr>
        <w:t xml:space="preserve">За результат проверки принимают среднее арифметическое от суммы двух измерений на одном и том же приборе, допускаемое расхождение между которыми не должно превышать 0,1 ед. рН. </w:t>
      </w:r>
    </w:p>
    <w:p>
      <w:pPr>
        <w:pStyle w:val="Normal"/>
        <w:spacing w:lineRule="auto" w:line="360"/>
        <w:ind w:firstLine="756"/>
        <w:jc w:val="both"/>
        <w:rPr>
          <w:rFonts w:ascii="Arial" w:hAnsi="Arial" w:cs="Arial"/>
        </w:rPr>
      </w:pPr>
      <w:r>
        <w:rPr>
          <w:rFonts w:cs="Arial" w:ascii="Arial" w:hAnsi="Arial"/>
        </w:rPr>
        <w:t>Допускается осуществлять проверку водородного показателя (рН) ОС в соответствии с ГОСТ 22567.5.</w:t>
      </w:r>
    </w:p>
    <w:p>
      <w:pPr>
        <w:pStyle w:val="Normal"/>
        <w:spacing w:lineRule="auto" w:line="360"/>
        <w:ind w:firstLine="756"/>
        <w:jc w:val="both"/>
        <w:rPr>
          <w:rFonts w:ascii="Arial" w:hAnsi="Arial" w:cs="Arial"/>
        </w:rPr>
      </w:pPr>
      <w:r>
        <w:rPr>
          <w:rFonts w:cs="Arial" w:ascii="Arial" w:hAnsi="Arial"/>
        </w:rPr>
        <w:t xml:space="preserve">Результат проверки считают положительным, если полученное среднее арифметическое значение водородного показателя (рН) соответствует пункту 3 таблицы 1. </w:t>
      </w:r>
    </w:p>
    <w:p>
      <w:pPr>
        <w:pStyle w:val="Normal"/>
        <w:spacing w:lineRule="auto" w:line="360"/>
        <w:ind w:firstLine="756"/>
        <w:jc w:val="both"/>
        <w:rPr>
          <w:rFonts w:ascii="Arial" w:hAnsi="Arial" w:cs="Arial"/>
        </w:rPr>
      </w:pPr>
      <w:r>
        <w:rPr>
          <w:rFonts w:cs="Arial" w:ascii="Arial" w:hAnsi="Arial"/>
        </w:rPr>
        <w:t>7.6 Проверка температуры застывания (кристаллизации) ОС (4.2.2) проводится в климатической камере в соответствии с 4.1.4 настоящего стандарта. При этом допускается вместо огнетушащей капсулы использовать прозрачную пластмассовую емкость объемом (1…1,5) л, объем которой следует заполнить ОС на 80…90 %.</w:t>
      </w:r>
    </w:p>
    <w:p>
      <w:pPr>
        <w:pStyle w:val="Normal"/>
        <w:spacing w:lineRule="auto" w:line="360"/>
        <w:ind w:firstLine="756"/>
        <w:jc w:val="both"/>
        <w:rPr>
          <w:rFonts w:ascii="Arial" w:hAnsi="Arial" w:cs="Arial"/>
        </w:rPr>
      </w:pPr>
      <w:r>
        <w:rPr>
          <w:rFonts w:cs="Arial" w:ascii="Arial" w:hAnsi="Arial"/>
        </w:rPr>
        <w:t xml:space="preserve">Результат испытаний считают положительным, если при извлечении из климатической камеры после испытаний по 6.4 ОС внутри каждой из девяти капсул по 6.4 или в емкости не кристаллизовался и находится в жидкой фазе, а внешний вид ОС соответствует 7.3 после достижения температуры жидкости (20…25) </w:t>
      </w:r>
      <w:r>
        <w:rPr>
          <w:rFonts w:cs="Arial" w:ascii="Arial" w:hAnsi="Arial"/>
          <w:vertAlign w:val="superscript"/>
        </w:rPr>
        <w:t>о</w:t>
      </w:r>
      <w:r>
        <w:rPr>
          <w:rFonts w:cs="Arial" w:ascii="Arial" w:hAnsi="Arial"/>
        </w:rPr>
        <w:t xml:space="preserve">С. </w:t>
      </w:r>
    </w:p>
    <w:p>
      <w:pPr>
        <w:pStyle w:val="Normal"/>
        <w:spacing w:lineRule="auto" w:line="360"/>
        <w:jc w:val="center"/>
        <w:rPr>
          <w:rFonts w:ascii="Arial" w:hAnsi="Arial" w:cs="Arial"/>
          <w:spacing w:val="-2"/>
        </w:rPr>
      </w:pPr>
      <w:r>
        <w:rPr>
          <w:rFonts w:cs="Arial" w:ascii="Arial" w:hAnsi="Arial"/>
          <w:spacing w:val="-2"/>
        </w:rPr>
      </w:r>
    </w:p>
    <w:p>
      <w:pPr>
        <w:pStyle w:val="Normal"/>
        <w:spacing w:lineRule="auto" w:line="360"/>
        <w:jc w:val="center"/>
        <w:rPr>
          <w:rFonts w:ascii="Arial" w:hAnsi="Arial" w:cs="Arial"/>
          <w:spacing w:val="-2"/>
        </w:rPr>
      </w:pPr>
      <w:r>
        <w:rPr>
          <w:rFonts w:cs="Arial" w:ascii="Arial" w:hAnsi="Arial"/>
          <w:spacing w:val="-2"/>
        </w:rPr>
      </w:r>
      <w:r>
        <w:br w:type="page"/>
      </w:r>
    </w:p>
    <w:p>
      <w:pPr>
        <w:pStyle w:val="Normal"/>
        <w:spacing w:lineRule="auto" w:line="360"/>
        <w:jc w:val="center"/>
        <w:rPr>
          <w:rFonts w:ascii="Arial" w:hAnsi="Arial" w:cs="Arial"/>
          <w:b/>
          <w:b/>
          <w:bCs/>
        </w:rPr>
      </w:pPr>
      <w:r>
        <w:rPr>
          <w:rFonts w:cs="Arial" w:ascii="Arial" w:hAnsi="Arial"/>
          <w:b/>
          <w:bCs/>
        </w:rPr>
        <w:t>Приложение А</w:t>
      </w:r>
    </w:p>
    <w:p>
      <w:pPr>
        <w:pStyle w:val="Normal"/>
        <w:spacing w:lineRule="auto" w:line="360"/>
        <w:jc w:val="center"/>
        <w:rPr>
          <w:rFonts w:ascii="Arial" w:hAnsi="Arial" w:cs="Arial"/>
          <w:b/>
          <w:b/>
          <w:bCs/>
        </w:rPr>
      </w:pPr>
      <w:r>
        <w:rPr>
          <w:rFonts w:cs="Arial" w:ascii="Arial" w:hAnsi="Arial"/>
          <w:b/>
          <w:bCs/>
        </w:rPr>
        <w:t>(справочное)</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b/>
          <w:b/>
          <w:bCs/>
        </w:rPr>
      </w:pPr>
      <w:r>
        <w:rPr>
          <w:rFonts w:cs="Arial" w:ascii="Arial" w:hAnsi="Arial"/>
          <w:b/>
          <w:bCs/>
        </w:rPr>
        <w:t>Испытания капсул в процессе изготовления</w:t>
      </w:r>
    </w:p>
    <w:p>
      <w:pPr>
        <w:pStyle w:val="Normal"/>
        <w:spacing w:lineRule="auto" w:line="360"/>
        <w:jc w:val="center"/>
        <w:rPr>
          <w:rFonts w:ascii="Arial" w:hAnsi="Arial" w:cs="Arial"/>
          <w:b/>
          <w:b/>
          <w:bCs/>
        </w:rPr>
      </w:pPr>
      <w:r>
        <w:rPr>
          <w:rFonts w:cs="Arial" w:ascii="Arial" w:hAnsi="Arial"/>
          <w:b/>
          <w:bCs/>
        </w:rPr>
      </w:r>
    </w:p>
    <w:p>
      <w:pPr>
        <w:pStyle w:val="Normal"/>
        <w:spacing w:lineRule="auto" w:line="360"/>
        <w:ind w:firstLine="567"/>
        <w:jc w:val="both"/>
        <w:rPr>
          <w:rFonts w:ascii="Arial" w:hAnsi="Arial" w:cs="Arial"/>
        </w:rPr>
      </w:pPr>
      <w:r>
        <w:rPr>
          <w:rFonts w:cs="Arial" w:ascii="Arial" w:hAnsi="Arial"/>
        </w:rPr>
        <w:t>А.1. Для оценки и контроля качества капсул при их изготовлении, а также ОС для заправки капсул, проводят следующие виды испытаний:</w:t>
      </w:r>
    </w:p>
    <w:p>
      <w:pPr>
        <w:pStyle w:val="Normal"/>
        <w:spacing w:lineRule="auto" w:line="360"/>
        <w:ind w:firstLine="567"/>
        <w:jc w:val="both"/>
        <w:rPr>
          <w:rFonts w:ascii="Arial" w:hAnsi="Arial" w:cs="Arial"/>
        </w:rPr>
      </w:pPr>
      <w:r>
        <w:rPr>
          <w:rFonts w:cs="Arial" w:ascii="Arial" w:hAnsi="Arial"/>
        </w:rPr>
        <w:t>- приемо-сдаточные;</w:t>
      </w:r>
    </w:p>
    <w:p>
      <w:pPr>
        <w:pStyle w:val="Normal"/>
        <w:spacing w:lineRule="auto" w:line="360"/>
        <w:ind w:firstLine="567"/>
        <w:jc w:val="both"/>
        <w:rPr>
          <w:rFonts w:ascii="Arial" w:hAnsi="Arial" w:cs="Arial"/>
        </w:rPr>
      </w:pPr>
      <w:r>
        <w:rPr>
          <w:rFonts w:cs="Arial" w:ascii="Arial" w:hAnsi="Arial"/>
        </w:rPr>
        <w:t>- периодические;</w:t>
      </w:r>
    </w:p>
    <w:p>
      <w:pPr>
        <w:pStyle w:val="Normal"/>
        <w:spacing w:lineRule="auto" w:line="360"/>
        <w:ind w:firstLine="567"/>
        <w:jc w:val="both"/>
        <w:rPr>
          <w:rFonts w:ascii="Arial" w:hAnsi="Arial" w:cs="Arial"/>
        </w:rPr>
      </w:pPr>
      <w:r>
        <w:rPr>
          <w:rFonts w:cs="Arial" w:ascii="Arial" w:hAnsi="Arial"/>
        </w:rPr>
        <w:t>- типовые.</w:t>
      </w:r>
    </w:p>
    <w:p>
      <w:pPr>
        <w:pStyle w:val="Normal"/>
        <w:spacing w:lineRule="auto" w:line="360"/>
        <w:ind w:firstLine="567"/>
        <w:jc w:val="both"/>
        <w:rPr>
          <w:rFonts w:ascii="Arial" w:hAnsi="Arial" w:cs="Arial"/>
        </w:rPr>
      </w:pPr>
      <w:r>
        <w:rPr>
          <w:rFonts w:cs="Arial" w:ascii="Arial" w:hAnsi="Arial"/>
        </w:rPr>
        <w:t>При необходимости устройства могут подвергаться другим видам испытаний (проверок).</w:t>
      </w:r>
    </w:p>
    <w:p>
      <w:pPr>
        <w:pStyle w:val="Normal"/>
        <w:spacing w:lineRule="auto" w:line="360"/>
        <w:ind w:firstLine="567"/>
        <w:jc w:val="both"/>
        <w:rPr>
          <w:rFonts w:ascii="Arial" w:hAnsi="Arial" w:cs="Arial"/>
        </w:rPr>
      </w:pPr>
      <w:r>
        <w:rPr>
          <w:rFonts w:cs="Arial" w:ascii="Arial" w:hAnsi="Arial"/>
        </w:rPr>
        <w:t xml:space="preserve">А.2. Перечень испытаний, которым подвергаются капсулы и ОС в соответствии с настоящим стандартом, приведен в таблице А.1. </w:t>
      </w:r>
    </w:p>
    <w:p>
      <w:pPr>
        <w:pStyle w:val="Normal"/>
        <w:spacing w:lineRule="auto" w:line="360"/>
        <w:jc w:val="both"/>
        <w:rPr>
          <w:rFonts w:ascii="Arial" w:hAnsi="Arial" w:cs="Arial"/>
        </w:rPr>
      </w:pPr>
      <w:r>
        <w:rPr>
          <w:rFonts w:cs="Arial" w:ascii="Arial" w:hAnsi="Arial"/>
          <w:spacing w:val="40"/>
        </w:rPr>
        <w:t>Таблица А.1</w:t>
      </w:r>
      <w:r>
        <w:rPr>
          <w:rFonts w:cs="Arial" w:ascii="Arial" w:hAnsi="Arial"/>
        </w:rPr>
        <w:t xml:space="preserve"> - Перечень испытаний</w:t>
      </w:r>
    </w:p>
    <w:tbl>
      <w:tblPr>
        <w:tblW w:w="5000" w:type="pct"/>
        <w:jc w:val="left"/>
        <w:tblInd w:w="3" w:type="dxa"/>
        <w:tblCellMar>
          <w:top w:w="0" w:type="dxa"/>
          <w:left w:w="108" w:type="dxa"/>
          <w:bottom w:w="0" w:type="dxa"/>
          <w:right w:w="108" w:type="dxa"/>
        </w:tblCellMar>
        <w:tblLook w:val="0000" w:noVBand="0" w:noHBand="0" w:lastColumn="0" w:firstColumn="0" w:lastRow="0" w:firstRow="0"/>
      </w:tblPr>
      <w:tblGrid>
        <w:gridCol w:w="4964"/>
        <w:gridCol w:w="2214"/>
        <w:gridCol w:w="2460"/>
      </w:tblGrid>
      <w:tr>
        <w:trPr/>
        <w:tc>
          <w:tcPr>
            <w:tcW w:w="4964" w:type="dxa"/>
            <w:tcBorders>
              <w:top w:val="single" w:sz="4" w:space="0" w:color="000000"/>
              <w:left w:val="single" w:sz="4" w:space="0" w:color="000000"/>
              <w:bottom w:val="doub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Проверяемые параметры и характеристики капсулы и ОС</w:t>
            </w:r>
          </w:p>
        </w:tc>
        <w:tc>
          <w:tcPr>
            <w:tcW w:w="2214" w:type="dxa"/>
            <w:tcBorders>
              <w:top w:val="single" w:sz="4" w:space="0" w:color="000000"/>
              <w:left w:val="single" w:sz="4" w:space="0" w:color="000000"/>
              <w:bottom w:val="double" w:sz="4" w:space="0" w:color="000000"/>
              <w:right w:val="single" w:sz="4" w:space="0" w:color="000000"/>
            </w:tcBorders>
          </w:tcPr>
          <w:p>
            <w:pPr>
              <w:pStyle w:val="Normal"/>
              <w:ind w:left="-108" w:right="-108" w:hanging="0"/>
              <w:jc w:val="center"/>
              <w:rPr>
                <w:rFonts w:ascii="Arial" w:hAnsi="Arial" w:cs="Arial"/>
                <w:color w:val="000000"/>
                <w:sz w:val="20"/>
                <w:szCs w:val="20"/>
              </w:rPr>
            </w:pPr>
            <w:r>
              <w:rPr>
                <w:rFonts w:cs="Arial" w:ascii="Arial" w:hAnsi="Arial"/>
                <w:color w:val="000000"/>
                <w:sz w:val="20"/>
                <w:szCs w:val="20"/>
              </w:rPr>
              <w:t>Технические требования</w:t>
            </w:r>
          </w:p>
          <w:p>
            <w:pPr>
              <w:pStyle w:val="Normal"/>
              <w:ind w:right="-108" w:hanging="0"/>
              <w:jc w:val="center"/>
              <w:rPr>
                <w:rFonts w:ascii="Arial" w:hAnsi="Arial" w:cs="Arial"/>
                <w:color w:val="000000"/>
                <w:sz w:val="20"/>
                <w:szCs w:val="20"/>
              </w:rPr>
            </w:pPr>
            <w:r>
              <w:rPr>
                <w:rFonts w:cs="Arial" w:ascii="Arial" w:hAnsi="Arial"/>
                <w:color w:val="000000"/>
                <w:sz w:val="20"/>
                <w:szCs w:val="20"/>
              </w:rPr>
              <w:t>(пункт стандарта)</w:t>
            </w:r>
          </w:p>
        </w:tc>
        <w:tc>
          <w:tcPr>
            <w:tcW w:w="2460" w:type="dxa"/>
            <w:tcBorders>
              <w:top w:val="single" w:sz="4" w:space="0" w:color="000000"/>
              <w:left w:val="single" w:sz="4" w:space="0" w:color="000000"/>
              <w:bottom w:val="double" w:sz="4" w:space="0" w:color="000000"/>
              <w:right w:val="single" w:sz="4" w:space="0" w:color="000000"/>
            </w:tcBorders>
          </w:tcPr>
          <w:p>
            <w:pPr>
              <w:pStyle w:val="Normal"/>
              <w:ind w:left="-108" w:right="-132" w:hanging="0"/>
              <w:jc w:val="center"/>
              <w:rPr>
                <w:rFonts w:ascii="Arial" w:hAnsi="Arial" w:cs="Arial"/>
                <w:color w:val="000000"/>
                <w:sz w:val="20"/>
                <w:szCs w:val="20"/>
              </w:rPr>
            </w:pPr>
            <w:r>
              <w:rPr>
                <w:rFonts w:cs="Arial" w:ascii="Arial" w:hAnsi="Arial"/>
                <w:color w:val="000000"/>
                <w:sz w:val="20"/>
                <w:szCs w:val="20"/>
              </w:rPr>
              <w:t>Методы испытаний</w:t>
            </w:r>
          </w:p>
          <w:p>
            <w:pPr>
              <w:pStyle w:val="Normal"/>
              <w:ind w:left="-108" w:right="-132" w:hanging="0"/>
              <w:jc w:val="center"/>
              <w:rPr>
                <w:rFonts w:ascii="Arial" w:hAnsi="Arial" w:cs="Arial"/>
                <w:color w:val="000000"/>
                <w:sz w:val="20"/>
                <w:szCs w:val="20"/>
              </w:rPr>
            </w:pPr>
            <w:r>
              <w:rPr>
                <w:rFonts w:cs="Arial" w:ascii="Arial" w:hAnsi="Arial"/>
                <w:color w:val="000000"/>
                <w:sz w:val="20"/>
                <w:szCs w:val="20"/>
              </w:rPr>
              <w:t>(пункт стандарта)</w:t>
            </w:r>
          </w:p>
        </w:tc>
      </w:tr>
      <w:tr>
        <w:trPr>
          <w:trHeight w:val="732" w:hRule="atLeast"/>
        </w:trPr>
        <w:tc>
          <w:tcPr>
            <w:tcW w:w="4964" w:type="dxa"/>
            <w:tcBorders>
              <w:top w:val="doub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rPr>
            </w:pPr>
            <w:r>
              <w:rPr>
                <w:rFonts w:cs="Arial" w:ascii="Arial" w:hAnsi="Arial"/>
                <w:sz w:val="20"/>
                <w:szCs w:val="20"/>
              </w:rPr>
              <w:t xml:space="preserve">Проверка соответствия капсулы технической документации, </w:t>
            </w:r>
            <w:r>
              <w:rPr>
                <w:rFonts w:cs="Arial" w:ascii="Arial" w:hAnsi="Arial"/>
                <w:color w:val="000000"/>
                <w:spacing w:val="-2"/>
                <w:sz w:val="20"/>
                <w:szCs w:val="20"/>
              </w:rPr>
              <w:t>отсутствия трещин и видимых следов разрушения.</w:t>
            </w:r>
          </w:p>
        </w:tc>
        <w:tc>
          <w:tcPr>
            <w:tcW w:w="2214" w:type="dxa"/>
            <w:tcBorders>
              <w:top w:val="double" w:sz="4" w:space="0" w:color="000000"/>
              <w:left w:val="single" w:sz="4" w:space="0" w:color="000000"/>
              <w:bottom w:val="single" w:sz="4" w:space="0" w:color="000000"/>
              <w:right w:val="single" w:sz="4" w:space="0" w:color="000000"/>
            </w:tcBorders>
          </w:tcPr>
          <w:p>
            <w:pPr>
              <w:pStyle w:val="Normal"/>
              <w:jc w:val="center"/>
              <w:rPr>
                <w:rFonts w:ascii="Arial" w:hAnsi="Arial" w:cs="Arial"/>
                <w:color w:val="000000"/>
                <w:sz w:val="20"/>
                <w:szCs w:val="20"/>
              </w:rPr>
            </w:pPr>
            <w:r>
              <w:rPr>
                <w:rFonts w:cs="Arial" w:ascii="Arial" w:hAnsi="Arial"/>
                <w:color w:val="000000"/>
                <w:sz w:val="20"/>
                <w:szCs w:val="20"/>
              </w:rPr>
              <w:t>4.1.1,</w:t>
            </w:r>
            <w:r>
              <w:rPr>
                <w:rFonts w:cs="Arial" w:ascii="Arial" w:hAnsi="Arial"/>
                <w:sz w:val="20"/>
                <w:szCs w:val="20"/>
              </w:rPr>
              <w:t xml:space="preserve"> 4.1.5</w:t>
            </w:r>
          </w:p>
          <w:p>
            <w:pPr>
              <w:pStyle w:val="Normal"/>
              <w:jc w:val="center"/>
              <w:rPr>
                <w:rFonts w:ascii="Arial" w:hAnsi="Arial" w:cs="Arial"/>
                <w:color w:val="000000"/>
                <w:sz w:val="20"/>
                <w:szCs w:val="20"/>
              </w:rPr>
            </w:pPr>
            <w:r>
              <w:rPr>
                <w:rFonts w:cs="Arial" w:ascii="Arial" w:hAnsi="Arial"/>
                <w:color w:val="000000"/>
                <w:sz w:val="20"/>
                <w:szCs w:val="20"/>
              </w:rPr>
            </w:r>
          </w:p>
        </w:tc>
        <w:tc>
          <w:tcPr>
            <w:tcW w:w="2460" w:type="dxa"/>
            <w:tcBorders>
              <w:top w:val="double" w:sz="4" w:space="0" w:color="000000"/>
              <w:left w:val="single" w:sz="4" w:space="0" w:color="000000"/>
              <w:bottom w:val="single" w:sz="4" w:space="0" w:color="000000"/>
              <w:right w:val="single" w:sz="4" w:space="0" w:color="000000"/>
            </w:tcBorders>
          </w:tcPr>
          <w:p>
            <w:pPr>
              <w:pStyle w:val="Normal"/>
              <w:jc w:val="center"/>
              <w:rPr>
                <w:rFonts w:ascii="Arial" w:hAnsi="Arial" w:cs="Arial"/>
                <w:color w:val="000000"/>
                <w:sz w:val="20"/>
                <w:szCs w:val="20"/>
              </w:rPr>
            </w:pPr>
            <w:r>
              <w:rPr>
                <w:rFonts w:cs="Arial" w:ascii="Arial" w:hAnsi="Arial"/>
                <w:sz w:val="20"/>
                <w:szCs w:val="20"/>
              </w:rPr>
              <w:t>6.1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pacing w:val="-1"/>
                <w:sz w:val="20"/>
                <w:szCs w:val="20"/>
              </w:rPr>
            </w:pPr>
            <w:r>
              <w:rPr>
                <w:rFonts w:cs="Arial" w:ascii="Arial" w:hAnsi="Arial"/>
                <w:color w:val="000000"/>
                <w:spacing w:val="-2"/>
                <w:sz w:val="20"/>
                <w:szCs w:val="20"/>
              </w:rPr>
              <w:t>Проверка массы капсулы</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4.1.2</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6.3.1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z w:val="20"/>
                <w:szCs w:val="20"/>
              </w:rPr>
              <w:t>Проверка массы ОС в капсуле</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4.1.3</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6.3.2</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pacing w:val="-2"/>
                <w:sz w:val="20"/>
                <w:szCs w:val="20"/>
              </w:rPr>
              <w:t>Проверка капсулы при воздействии температуры</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4.1.4</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6.4</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pacing w:val="-2"/>
                <w:sz w:val="20"/>
                <w:szCs w:val="20"/>
              </w:rPr>
            </w:pPr>
            <w:r>
              <w:rPr>
                <w:rFonts w:cs="Arial" w:ascii="Arial" w:hAnsi="Arial"/>
                <w:color w:val="000000"/>
                <w:spacing w:val="-2"/>
                <w:sz w:val="20"/>
                <w:szCs w:val="20"/>
              </w:rPr>
              <w:t>Проверка статической нагрузки</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4.1.6</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6.5</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pacing w:val="-2"/>
                <w:sz w:val="20"/>
                <w:szCs w:val="20"/>
              </w:rPr>
            </w:pPr>
            <w:r>
              <w:rPr>
                <w:rFonts w:cs="Arial" w:ascii="Arial" w:hAnsi="Arial"/>
                <w:color w:val="000000"/>
                <w:spacing w:val="-2"/>
                <w:sz w:val="20"/>
                <w:szCs w:val="20"/>
              </w:rPr>
              <w:t>Проверка огнетушащей способности одной капсулы:</w:t>
            </w:r>
          </w:p>
          <w:p>
            <w:pPr>
              <w:pStyle w:val="Normal"/>
              <w:rPr>
                <w:rFonts w:ascii="Arial" w:hAnsi="Arial" w:cs="Arial"/>
                <w:color w:val="000000"/>
                <w:spacing w:val="-2"/>
                <w:sz w:val="20"/>
                <w:szCs w:val="20"/>
              </w:rPr>
            </w:pPr>
            <w:r>
              <w:rPr>
                <w:rFonts w:cs="Arial" w:ascii="Arial" w:hAnsi="Arial"/>
                <w:color w:val="000000"/>
                <w:spacing w:val="-2"/>
                <w:sz w:val="20"/>
                <w:szCs w:val="20"/>
              </w:rPr>
              <w:t>а) не менее 0,3 Ак</w:t>
            </w:r>
          </w:p>
          <w:p>
            <w:pPr>
              <w:pStyle w:val="Normal"/>
              <w:rPr>
                <w:rFonts w:ascii="Arial" w:hAnsi="Arial" w:cs="Arial"/>
                <w:color w:val="000000"/>
                <w:spacing w:val="-2"/>
                <w:sz w:val="20"/>
                <w:szCs w:val="20"/>
              </w:rPr>
            </w:pPr>
            <w:r>
              <w:rPr>
                <w:rFonts w:cs="Arial" w:ascii="Arial" w:hAnsi="Arial"/>
                <w:color w:val="000000"/>
                <w:spacing w:val="-2"/>
                <w:sz w:val="20"/>
                <w:szCs w:val="20"/>
              </w:rPr>
              <w:t>б) не менее 8Вк</w:t>
            </w:r>
          </w:p>
          <w:p>
            <w:pPr>
              <w:pStyle w:val="Normal"/>
              <w:rPr>
                <w:rFonts w:ascii="Arial" w:hAnsi="Arial" w:cs="Arial"/>
                <w:color w:val="000000"/>
                <w:spacing w:val="-2"/>
                <w:sz w:val="20"/>
                <w:szCs w:val="20"/>
              </w:rPr>
            </w:pPr>
            <w:r>
              <w:rPr>
                <w:rFonts w:cs="Arial" w:ascii="Arial" w:hAnsi="Arial"/>
                <w:color w:val="000000"/>
                <w:spacing w:val="-2"/>
                <w:sz w:val="20"/>
                <w:szCs w:val="20"/>
              </w:rPr>
              <w:t>в) пролив</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4.1.7</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6.6.1, приложение В</w:t>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В.1</w:t>
            </w:r>
          </w:p>
          <w:p>
            <w:pPr>
              <w:pStyle w:val="Normal"/>
              <w:jc w:val="center"/>
              <w:rPr>
                <w:rFonts w:ascii="Arial" w:hAnsi="Arial" w:cs="Arial"/>
                <w:sz w:val="20"/>
                <w:szCs w:val="20"/>
              </w:rPr>
            </w:pPr>
            <w:r>
              <w:rPr>
                <w:rFonts w:cs="Arial" w:ascii="Arial" w:hAnsi="Arial"/>
                <w:sz w:val="20"/>
                <w:szCs w:val="20"/>
              </w:rPr>
              <w:t>В.2</w:t>
            </w:r>
          </w:p>
          <w:p>
            <w:pPr>
              <w:pStyle w:val="Normal"/>
              <w:jc w:val="center"/>
              <w:rPr>
                <w:rFonts w:ascii="Arial" w:hAnsi="Arial" w:cs="Arial"/>
                <w:sz w:val="20"/>
                <w:szCs w:val="20"/>
              </w:rPr>
            </w:pPr>
            <w:r>
              <w:rPr>
                <w:rFonts w:cs="Arial" w:ascii="Arial" w:hAnsi="Arial"/>
                <w:sz w:val="20"/>
                <w:szCs w:val="20"/>
              </w:rPr>
              <w:t>В.3</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pacing w:val="-2"/>
                <w:sz w:val="20"/>
                <w:szCs w:val="20"/>
              </w:rPr>
            </w:pPr>
            <w:r>
              <w:rPr>
                <w:rFonts w:cs="Arial" w:ascii="Arial" w:hAnsi="Arial"/>
                <w:color w:val="000000"/>
                <w:sz w:val="20"/>
                <w:szCs w:val="20"/>
              </w:rPr>
              <w:t xml:space="preserve">Проверка </w:t>
            </w:r>
            <w:r>
              <w:rPr>
                <w:rFonts w:cs="Arial" w:ascii="Arial" w:hAnsi="Arial"/>
                <w:color w:val="000000"/>
                <w:spacing w:val="-2"/>
                <w:sz w:val="20"/>
                <w:szCs w:val="20"/>
              </w:rPr>
              <w:t xml:space="preserve">огнетушащей способности капсул по методикам приложений Г и Д </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4.1.8</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6.6.2</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pacing w:val="-1"/>
                <w:sz w:val="20"/>
                <w:szCs w:val="20"/>
              </w:rPr>
              <w:t xml:space="preserve">Проверка срока службы </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4.1.9</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6.7</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0"/>
                <w:szCs w:val="20"/>
              </w:rPr>
            </w:pPr>
            <w:r>
              <w:rPr>
                <w:rFonts w:cs="Arial" w:ascii="Arial" w:hAnsi="Arial"/>
                <w:color w:val="000000"/>
                <w:spacing w:val="-1"/>
                <w:sz w:val="20"/>
                <w:szCs w:val="20"/>
              </w:rPr>
              <w:t xml:space="preserve">Проверка травмобезопасности материала капсулы </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4.1.10</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6.8</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1"/>
                <w:sz w:val="20"/>
                <w:szCs w:val="20"/>
              </w:rPr>
            </w:pPr>
            <w:r>
              <w:rPr>
                <w:rFonts w:cs="Arial" w:ascii="Arial" w:hAnsi="Arial"/>
                <w:spacing w:val="-1"/>
                <w:sz w:val="20"/>
                <w:szCs w:val="20"/>
              </w:rPr>
              <w:t>Проверка комплектности капсулы</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4.1.11</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2"/>
                <w:sz w:val="20"/>
                <w:szCs w:val="20"/>
              </w:rPr>
            </w:pPr>
            <w:r>
              <w:rPr>
                <w:rFonts w:cs="Arial" w:ascii="Arial" w:hAnsi="Arial"/>
                <w:sz w:val="20"/>
                <w:szCs w:val="20"/>
              </w:rPr>
              <w:t>Проверка маркировки капсулы</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4.1.12</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1"/>
                <w:sz w:val="20"/>
                <w:szCs w:val="20"/>
              </w:rPr>
            </w:pPr>
            <w:r>
              <w:rPr>
                <w:rFonts w:cs="Arial" w:ascii="Arial" w:hAnsi="Arial"/>
                <w:spacing w:val="-2"/>
                <w:sz w:val="20"/>
                <w:szCs w:val="20"/>
              </w:rPr>
              <w:t>Проверка упаковки капсулы</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4.1.13</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2"/>
                <w:sz w:val="20"/>
                <w:szCs w:val="20"/>
              </w:rPr>
            </w:pPr>
            <w:r>
              <w:rPr>
                <w:rFonts w:cs="Arial" w:ascii="Arial" w:hAnsi="Arial"/>
                <w:spacing w:val="-2"/>
                <w:sz w:val="20"/>
                <w:szCs w:val="20"/>
              </w:rPr>
              <w:t xml:space="preserve">Проверка технического регламента изготовления ОС </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 xml:space="preserve">4.2.1, </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7.1</w:t>
            </w:r>
          </w:p>
        </w:tc>
      </w:tr>
      <w:tr>
        <w:trPr/>
        <w:tc>
          <w:tcPr>
            <w:tcW w:w="4964" w:type="dxa"/>
            <w:tcBorders>
              <w:top w:val="single" w:sz="4" w:space="0" w:color="000000"/>
              <w:left w:val="single" w:sz="4" w:space="0" w:color="000000"/>
              <w:right w:val="single" w:sz="4" w:space="0" w:color="000000"/>
            </w:tcBorders>
          </w:tcPr>
          <w:p>
            <w:pPr>
              <w:pStyle w:val="Normal"/>
              <w:rPr>
                <w:rFonts w:ascii="Arial" w:hAnsi="Arial" w:cs="Arial"/>
                <w:spacing w:val="-2"/>
                <w:sz w:val="20"/>
                <w:szCs w:val="20"/>
              </w:rPr>
            </w:pPr>
            <w:r>
              <w:rPr>
                <w:rFonts w:cs="Arial" w:ascii="Arial" w:hAnsi="Arial"/>
                <w:spacing w:val="-1"/>
                <w:sz w:val="20"/>
                <w:szCs w:val="20"/>
              </w:rPr>
              <w:t>Проверка основных параметров и характеристик ОС:</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4.2.2</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r>
          </w:p>
        </w:tc>
      </w:tr>
      <w:tr>
        <w:trPr/>
        <w:tc>
          <w:tcPr>
            <w:tcW w:w="4964" w:type="dxa"/>
            <w:tcBorders>
              <w:left w:val="single" w:sz="4" w:space="0" w:color="000000"/>
              <w:right w:val="single" w:sz="4" w:space="0" w:color="000000"/>
            </w:tcBorders>
          </w:tcPr>
          <w:p>
            <w:pPr>
              <w:pStyle w:val="Normal"/>
              <w:rPr>
                <w:rFonts w:ascii="Arial" w:hAnsi="Arial" w:cs="Arial"/>
                <w:spacing w:val="-2"/>
                <w:sz w:val="20"/>
                <w:szCs w:val="20"/>
              </w:rPr>
            </w:pPr>
            <w:r>
              <w:rPr>
                <w:rFonts w:cs="Arial" w:ascii="Arial" w:hAnsi="Arial"/>
                <w:sz w:val="20"/>
                <w:szCs w:val="20"/>
              </w:rPr>
              <w:t>- проверка внешнего вида ОС</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пункт 1 таблицы 1</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7.3</w:t>
            </w:r>
          </w:p>
        </w:tc>
      </w:tr>
      <w:tr>
        <w:trPr/>
        <w:tc>
          <w:tcPr>
            <w:tcW w:w="4964" w:type="dxa"/>
            <w:tcBorders>
              <w:left w:val="single" w:sz="4" w:space="0" w:color="000000"/>
              <w:right w:val="single" w:sz="4" w:space="0" w:color="000000"/>
            </w:tcBorders>
          </w:tcPr>
          <w:p>
            <w:pPr>
              <w:pStyle w:val="Normal"/>
              <w:rPr>
                <w:rFonts w:ascii="Arial" w:hAnsi="Arial" w:cs="Arial"/>
                <w:spacing w:val="-2"/>
                <w:sz w:val="20"/>
                <w:szCs w:val="20"/>
              </w:rPr>
            </w:pPr>
            <w:r>
              <w:rPr>
                <w:rFonts w:cs="Arial" w:ascii="Arial" w:hAnsi="Arial"/>
                <w:spacing w:val="-1"/>
                <w:sz w:val="20"/>
                <w:szCs w:val="20"/>
              </w:rPr>
              <w:t>- проверка плотности</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пункт 2 таблицы 1</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7.4</w:t>
            </w:r>
          </w:p>
        </w:tc>
      </w:tr>
      <w:tr>
        <w:trPr/>
        <w:tc>
          <w:tcPr>
            <w:tcW w:w="4964" w:type="dxa"/>
            <w:tcBorders>
              <w:left w:val="single" w:sz="4" w:space="0" w:color="000000"/>
              <w:right w:val="single" w:sz="4" w:space="0" w:color="000000"/>
            </w:tcBorders>
          </w:tcPr>
          <w:p>
            <w:pPr>
              <w:pStyle w:val="Normal"/>
              <w:rPr>
                <w:rFonts w:ascii="Arial" w:hAnsi="Arial" w:cs="Arial"/>
                <w:spacing w:val="-2"/>
                <w:sz w:val="20"/>
                <w:szCs w:val="20"/>
              </w:rPr>
            </w:pPr>
            <w:r>
              <w:rPr>
                <w:rFonts w:cs="Arial" w:ascii="Arial" w:hAnsi="Arial"/>
                <w:sz w:val="20"/>
                <w:szCs w:val="20"/>
              </w:rPr>
              <w:t>- проверка водородного показателя (рН)</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пункт 3 таблицы 1</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7.5</w:t>
            </w:r>
          </w:p>
        </w:tc>
      </w:tr>
      <w:tr>
        <w:trPr/>
        <w:tc>
          <w:tcPr>
            <w:tcW w:w="4964" w:type="dxa"/>
            <w:tcBorders>
              <w:left w:val="single" w:sz="4" w:space="0" w:color="000000"/>
              <w:bottom w:val="single" w:sz="4" w:space="0" w:color="000000"/>
              <w:right w:val="single" w:sz="4" w:space="0" w:color="000000"/>
            </w:tcBorders>
          </w:tcPr>
          <w:p>
            <w:pPr>
              <w:pStyle w:val="Normal"/>
              <w:rPr>
                <w:rFonts w:ascii="Arial" w:hAnsi="Arial" w:cs="Arial"/>
                <w:spacing w:val="-2"/>
                <w:sz w:val="20"/>
                <w:szCs w:val="20"/>
              </w:rPr>
            </w:pPr>
            <w:r>
              <w:rPr>
                <w:rFonts w:cs="Arial" w:ascii="Arial" w:hAnsi="Arial"/>
                <w:spacing w:val="-1"/>
                <w:sz w:val="20"/>
                <w:szCs w:val="20"/>
              </w:rPr>
              <w:t>- проверка температуры застывания</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 xml:space="preserve">пункт 4 </w:t>
            </w:r>
          </w:p>
          <w:p>
            <w:pPr>
              <w:pStyle w:val="Normal"/>
              <w:jc w:val="center"/>
              <w:rPr>
                <w:rFonts w:ascii="Arial" w:hAnsi="Arial" w:cs="Arial"/>
                <w:sz w:val="20"/>
                <w:szCs w:val="20"/>
              </w:rPr>
            </w:pPr>
            <w:r>
              <w:rPr>
                <w:rFonts w:cs="Arial" w:ascii="Arial" w:hAnsi="Arial"/>
                <w:sz w:val="20"/>
                <w:szCs w:val="20"/>
              </w:rPr>
              <w:t>таблицы 1, 4.1.4</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6.4, 7.6</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2"/>
                <w:sz w:val="20"/>
                <w:szCs w:val="20"/>
              </w:rPr>
            </w:pPr>
            <w:r>
              <w:rPr>
                <w:rFonts w:cs="Arial" w:ascii="Arial" w:hAnsi="Arial"/>
                <w:sz w:val="20"/>
                <w:szCs w:val="20"/>
              </w:rPr>
              <w:t>Проверка этикетки с маркировкой ОС</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4.2.3</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2"/>
                <w:sz w:val="20"/>
                <w:szCs w:val="20"/>
              </w:rPr>
            </w:pPr>
            <w:r>
              <w:rPr>
                <w:rFonts w:cs="Arial" w:ascii="Arial" w:hAnsi="Arial"/>
                <w:spacing w:val="-1"/>
                <w:sz w:val="20"/>
                <w:szCs w:val="20"/>
              </w:rPr>
              <w:t>Проверка сопроводительной документации</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4.2.4</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7.1</w:t>
            </w:r>
          </w:p>
        </w:tc>
      </w:tr>
      <w:tr>
        <w:trPr/>
        <w:tc>
          <w:tcPr>
            <w:tcW w:w="496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pacing w:val="-1"/>
                <w:sz w:val="20"/>
                <w:szCs w:val="20"/>
              </w:rPr>
            </w:pPr>
            <w:r>
              <w:rPr>
                <w:rFonts w:cs="Arial" w:ascii="Arial" w:hAnsi="Arial"/>
                <w:spacing w:val="-1"/>
                <w:sz w:val="20"/>
                <w:szCs w:val="20"/>
              </w:rPr>
              <w:t>Проверка класса опасности ОС</w:t>
            </w:r>
          </w:p>
        </w:tc>
        <w:tc>
          <w:tcPr>
            <w:tcW w:w="2214"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5.2</w:t>
            </w:r>
          </w:p>
        </w:tc>
        <w:tc>
          <w:tcPr>
            <w:tcW w:w="2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0"/>
                <w:szCs w:val="20"/>
              </w:rPr>
            </w:pPr>
            <w:r>
              <w:rPr>
                <w:rFonts w:cs="Arial" w:ascii="Arial" w:hAnsi="Arial"/>
                <w:sz w:val="20"/>
                <w:szCs w:val="20"/>
              </w:rPr>
              <w:t>7.1</w:t>
            </w:r>
          </w:p>
        </w:tc>
      </w:tr>
    </w:tbl>
    <w:p>
      <w:pPr>
        <w:pStyle w:val="Normal"/>
        <w:spacing w:lineRule="auto" w:line="360"/>
        <w:jc w:val="both"/>
        <w:rPr>
          <w:rFonts w:ascii="Arial" w:hAnsi="Arial" w:cs="Arial"/>
        </w:rPr>
      </w:pPr>
      <w:r>
        <w:rPr>
          <w:rFonts w:cs="Arial" w:ascii="Arial" w:hAnsi="Arial"/>
        </w:rPr>
      </w:r>
    </w:p>
    <w:p>
      <w:pPr>
        <w:pStyle w:val="Normal"/>
        <w:spacing w:lineRule="auto" w:line="360"/>
        <w:ind w:firstLine="709"/>
        <w:jc w:val="both"/>
        <w:rPr>
          <w:rFonts w:ascii="Arial" w:hAnsi="Arial" w:cs="Arial"/>
        </w:rPr>
      </w:pPr>
      <w:r>
        <w:rPr>
          <w:rFonts w:cs="Arial" w:ascii="Arial" w:hAnsi="Arial"/>
        </w:rPr>
        <w:t>А.3 Объем испытаний по отдельным пунктам таблицы А.1 при проведении приемо-сдаточных или периодических испытаний устанавливает изготовитель. Приемо-сдаточные и периодические испытания в совокупности должны обеспечивать достоверную проверку характеристик капсул, подлежащих контролю на соответствие требованиям настоящего стандарта и ТД (ЭД) изготовителя.</w:t>
      </w:r>
    </w:p>
    <w:p>
      <w:pPr>
        <w:pStyle w:val="Normal"/>
        <w:spacing w:lineRule="auto" w:line="360"/>
        <w:ind w:firstLine="709"/>
        <w:jc w:val="both"/>
        <w:rPr>
          <w:rFonts w:ascii="Arial" w:hAnsi="Arial" w:cs="Arial"/>
        </w:rPr>
      </w:pPr>
      <w:r>
        <w:rPr>
          <w:rFonts w:cs="Arial" w:ascii="Arial" w:hAnsi="Arial"/>
        </w:rPr>
        <w:t xml:space="preserve">Периодические испытания проводят не реже одного раза в 3 года. </w:t>
      </w:r>
    </w:p>
    <w:p>
      <w:pPr>
        <w:pStyle w:val="Normal"/>
        <w:spacing w:lineRule="auto" w:line="360"/>
        <w:ind w:firstLine="709"/>
        <w:jc w:val="both"/>
        <w:rPr>
          <w:rFonts w:ascii="Arial" w:hAnsi="Arial" w:cs="Arial"/>
        </w:rPr>
      </w:pPr>
      <w:r>
        <w:rPr>
          <w:rFonts w:cs="Arial" w:ascii="Arial" w:hAnsi="Arial"/>
        </w:rPr>
        <w:t xml:space="preserve">Типовые испытания проводят при внесении конструктивных изменений или изменений в технологию изготовления и материалы. Объем типовых испытаний определяется в зависимости от характера изменений. </w:t>
      </w:r>
    </w:p>
    <w:p>
      <w:pPr>
        <w:pStyle w:val="Normal"/>
        <w:spacing w:lineRule="auto" w:line="360"/>
        <w:ind w:firstLine="709"/>
        <w:jc w:val="both"/>
        <w:rPr>
          <w:rFonts w:ascii="Arial" w:hAnsi="Arial" w:cs="Arial"/>
        </w:rPr>
      </w:pPr>
      <w:r>
        <w:rPr>
          <w:rFonts w:cs="Arial" w:ascii="Arial" w:hAnsi="Arial"/>
        </w:rPr>
      </w:r>
    </w:p>
    <w:p>
      <w:pPr>
        <w:pStyle w:val="Normal"/>
        <w:spacing w:lineRule="auto" w:line="360"/>
        <w:ind w:firstLine="709"/>
        <w:jc w:val="both"/>
        <w:rPr>
          <w:rFonts w:ascii="Arial" w:hAnsi="Arial" w:cs="Arial"/>
        </w:rPr>
      </w:pPr>
      <w:r>
        <w:rPr>
          <w:rFonts w:cs="Arial" w:ascii="Arial" w:hAnsi="Arial"/>
        </w:rPr>
      </w:r>
      <w:r>
        <w:br w:type="page"/>
      </w:r>
    </w:p>
    <w:p>
      <w:pPr>
        <w:pStyle w:val="Normal"/>
        <w:spacing w:lineRule="auto" w:line="360"/>
        <w:jc w:val="center"/>
        <w:rPr>
          <w:rFonts w:ascii="Arial" w:hAnsi="Arial" w:cs="Arial"/>
          <w:b/>
          <w:b/>
          <w:bCs/>
        </w:rPr>
      </w:pPr>
      <w:r>
        <w:rPr>
          <w:rFonts w:cs="Arial" w:ascii="Arial" w:hAnsi="Arial"/>
          <w:b/>
          <w:bCs/>
        </w:rPr>
        <w:t>Приложение Б</w:t>
      </w:r>
    </w:p>
    <w:p>
      <w:pPr>
        <w:pStyle w:val="Normal"/>
        <w:spacing w:lineRule="auto" w:line="360"/>
        <w:jc w:val="center"/>
        <w:rPr>
          <w:rFonts w:ascii="Arial" w:hAnsi="Arial" w:cs="Arial"/>
          <w:b/>
          <w:b/>
          <w:bCs/>
        </w:rPr>
      </w:pPr>
      <w:r>
        <w:rPr>
          <w:rFonts w:cs="Arial" w:ascii="Arial" w:hAnsi="Arial"/>
          <w:b/>
          <w:bCs/>
        </w:rPr>
        <w:t>(справочное)</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b/>
          <w:b/>
          <w:bCs/>
        </w:rPr>
      </w:pPr>
      <w:r>
        <w:rPr>
          <w:rFonts w:cs="Arial" w:ascii="Arial" w:hAnsi="Arial"/>
          <w:b/>
          <w:bCs/>
        </w:rPr>
        <w:t xml:space="preserve">Перечень оборудования и инструментов </w:t>
      </w:r>
    </w:p>
    <w:p>
      <w:pPr>
        <w:pStyle w:val="Normal"/>
        <w:spacing w:lineRule="auto" w:line="360"/>
        <w:jc w:val="center"/>
        <w:rPr>
          <w:rFonts w:ascii="Arial" w:hAnsi="Arial" w:cs="Arial"/>
          <w:b/>
          <w:b/>
          <w:bCs/>
        </w:rPr>
      </w:pPr>
      <w:r>
        <w:rPr>
          <w:rFonts w:cs="Arial" w:ascii="Arial" w:hAnsi="Arial"/>
          <w:b/>
          <w:bCs/>
        </w:rPr>
      </w:r>
    </w:p>
    <w:p>
      <w:pPr>
        <w:pStyle w:val="Normal"/>
        <w:spacing w:lineRule="auto" w:line="360"/>
        <w:ind w:firstLine="567"/>
        <w:jc w:val="both"/>
        <w:rPr>
          <w:rFonts w:ascii="Arial" w:hAnsi="Arial" w:cs="Arial"/>
        </w:rPr>
      </w:pPr>
      <w:r>
        <w:rPr>
          <w:rFonts w:cs="Arial" w:ascii="Arial" w:hAnsi="Arial"/>
        </w:rPr>
        <w:t>Б.1 Перечень оборудования и инструментов для проведения испытаний приведен в таблице Б.1.</w:t>
      </w:r>
    </w:p>
    <w:p>
      <w:pPr>
        <w:pStyle w:val="Normal"/>
        <w:spacing w:lineRule="auto" w:line="360"/>
        <w:rPr>
          <w:rFonts w:ascii="Arial" w:hAnsi="Arial" w:cs="Arial"/>
        </w:rPr>
      </w:pPr>
      <w:r>
        <w:rPr>
          <w:rFonts w:cs="Arial" w:ascii="Arial" w:hAnsi="Arial"/>
          <w:spacing w:val="40"/>
        </w:rPr>
        <w:t>Таблица Б.</w:t>
      </w:r>
      <w:r>
        <w:rPr>
          <w:rFonts w:cs="Arial" w:ascii="Arial" w:hAnsi="Arial"/>
        </w:rPr>
        <w:t>1 - Перечень оборудования и инструментов</w:t>
      </w:r>
    </w:p>
    <w:tbl>
      <w:tblPr>
        <w:tblW w:w="5000" w:type="pct"/>
        <w:jc w:val="left"/>
        <w:tblInd w:w="3" w:type="dxa"/>
        <w:tblCellMar>
          <w:top w:w="0" w:type="dxa"/>
          <w:left w:w="108" w:type="dxa"/>
          <w:bottom w:w="0" w:type="dxa"/>
          <w:right w:w="108" w:type="dxa"/>
        </w:tblCellMar>
        <w:tblLook w:val="00a0" w:noVBand="0" w:noHBand="0" w:lastColumn="0" w:firstColumn="1" w:lastRow="0" w:firstRow="1"/>
      </w:tblPr>
      <w:tblGrid>
        <w:gridCol w:w="1049"/>
        <w:gridCol w:w="3471"/>
        <w:gridCol w:w="5118"/>
      </w:tblGrid>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Номер п/п</w:t>
            </w:r>
          </w:p>
        </w:tc>
        <w:tc>
          <w:tcPr>
            <w:tcW w:w="347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Оборудование и инструменты</w:t>
            </w:r>
          </w:p>
        </w:tc>
        <w:tc>
          <w:tcPr>
            <w:tcW w:w="511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Методы испытаний</w:t>
            </w:r>
          </w:p>
          <w:p>
            <w:pPr>
              <w:pStyle w:val="Normal"/>
              <w:jc w:val="center"/>
              <w:rPr>
                <w:rFonts w:ascii="Arial" w:hAnsi="Arial" w:cs="Arial"/>
              </w:rPr>
            </w:pPr>
            <w:r>
              <w:rPr>
                <w:rFonts w:cs="Arial" w:ascii="Arial" w:hAnsi="Arial"/>
                <w:color w:val="000000"/>
              </w:rPr>
              <w:t>(пункт стандарта)</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1</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Термометр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6.2, 6.6.3</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2</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Барометр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6.2</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Психрометр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6.2</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4</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Анемометр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6.6.3</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5</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Пробирка</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7.3</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6</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Ареометр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7.4</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7</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Прибор pH метр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7.5</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8</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Весы</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 xml:space="preserve">6.3, 6.5 </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9</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Камера климатическая</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6.4</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10</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Секундомер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 xml:space="preserve">6.4, 6.5, 6.8, 7.2, Приложения В, Г и Д </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11</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Мерный цилиндр</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Приложения В, Г и Д</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12</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Линейка</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Приложения В, Г и Д</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13</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Рулетка</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Приложения В, Г и Д</w:t>
            </w:r>
          </w:p>
        </w:tc>
      </w:tr>
      <w:tr>
        <w:trPr/>
        <w:tc>
          <w:tcPr>
            <w:tcW w:w="104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14</w:t>
            </w:r>
          </w:p>
        </w:tc>
        <w:tc>
          <w:tcPr>
            <w:tcW w:w="347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Штангенциркуль</w:t>
            </w:r>
          </w:p>
        </w:tc>
        <w:tc>
          <w:tcPr>
            <w:tcW w:w="51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rPr>
              <w:t>Приложения В, Г и Д</w:t>
            </w:r>
          </w:p>
        </w:tc>
      </w:tr>
    </w:tbl>
    <w:p>
      <w:pPr>
        <w:pStyle w:val="Normal"/>
        <w:spacing w:lineRule="auto" w:line="360"/>
        <w:ind w:firstLine="567"/>
        <w:rPr>
          <w:rFonts w:ascii="Arial" w:hAnsi="Arial" w:cs="Arial"/>
        </w:rPr>
      </w:pPr>
      <w:r>
        <w:rPr>
          <w:rFonts w:cs="Arial" w:ascii="Arial" w:hAnsi="Arial"/>
        </w:rPr>
      </w:r>
    </w:p>
    <w:p>
      <w:pPr>
        <w:pStyle w:val="Normal"/>
        <w:spacing w:lineRule="auto" w:line="360"/>
        <w:ind w:firstLine="567"/>
        <w:jc w:val="both"/>
        <w:rPr>
          <w:rFonts w:ascii="Arial" w:hAnsi="Arial" w:cs="Arial"/>
        </w:rPr>
      </w:pPr>
      <w:r>
        <w:rPr>
          <w:rFonts w:cs="Arial" w:ascii="Arial" w:hAnsi="Arial"/>
        </w:rPr>
        <w:t>Б.2 Оборудование и инструменты для проведения испытаний должны обеспечивать выполнение требований 6.2 настоящего стандарта.</w:t>
      </w:r>
    </w:p>
    <w:p>
      <w:pPr>
        <w:pStyle w:val="Normal"/>
        <w:spacing w:lineRule="auto" w:line="360"/>
        <w:jc w:val="center"/>
        <w:rPr>
          <w:rFonts w:ascii="Arial" w:hAnsi="Arial" w:cs="Arial"/>
          <w:b/>
          <w:b/>
          <w:bCs/>
          <w:spacing w:val="-2"/>
        </w:rPr>
      </w:pPr>
      <w:r>
        <w:rPr>
          <w:rFonts w:cs="Arial" w:ascii="Arial" w:hAnsi="Arial"/>
          <w:b/>
          <w:bCs/>
          <w:spacing w:val="-2"/>
        </w:rPr>
      </w:r>
    </w:p>
    <w:p>
      <w:pPr>
        <w:pStyle w:val="Normal"/>
        <w:spacing w:lineRule="auto" w:line="360"/>
        <w:jc w:val="center"/>
        <w:rPr>
          <w:rFonts w:ascii="Arial" w:hAnsi="Arial" w:cs="Arial"/>
          <w:b/>
          <w:b/>
          <w:bCs/>
          <w:spacing w:val="-2"/>
        </w:rPr>
      </w:pPr>
      <w:r>
        <w:rPr>
          <w:rFonts w:cs="Arial" w:ascii="Arial" w:hAnsi="Arial"/>
          <w:b/>
          <w:bCs/>
          <w:spacing w:val="-2"/>
        </w:rPr>
      </w:r>
      <w:r>
        <w:br w:type="page"/>
      </w:r>
    </w:p>
    <w:p>
      <w:pPr>
        <w:pStyle w:val="Normal"/>
        <w:spacing w:lineRule="auto" w:line="360"/>
        <w:jc w:val="center"/>
        <w:rPr>
          <w:rFonts w:ascii="Arial" w:hAnsi="Arial" w:cs="Arial"/>
          <w:b/>
          <w:b/>
          <w:bCs/>
          <w:spacing w:val="-2"/>
        </w:rPr>
      </w:pPr>
      <w:r>
        <w:rPr>
          <w:rFonts w:cs="Arial" w:ascii="Arial" w:hAnsi="Arial"/>
          <w:b/>
          <w:bCs/>
          <w:spacing w:val="-2"/>
        </w:rPr>
        <w:t>Приложение В</w:t>
      </w:r>
    </w:p>
    <w:p>
      <w:pPr>
        <w:pStyle w:val="Normal"/>
        <w:spacing w:lineRule="auto" w:line="360"/>
        <w:jc w:val="center"/>
        <w:rPr>
          <w:rFonts w:ascii="Arial" w:hAnsi="Arial" w:cs="Arial"/>
          <w:b/>
          <w:b/>
          <w:bCs/>
          <w:spacing w:val="-2"/>
        </w:rPr>
      </w:pPr>
      <w:r>
        <w:rPr>
          <w:rFonts w:cs="Arial" w:ascii="Arial" w:hAnsi="Arial"/>
          <w:b/>
          <w:bCs/>
          <w:spacing w:val="-2"/>
        </w:rPr>
        <w:t>(обязательное)</w:t>
      </w:r>
    </w:p>
    <w:p>
      <w:pPr>
        <w:pStyle w:val="Normal"/>
        <w:spacing w:lineRule="auto" w:line="360"/>
        <w:jc w:val="center"/>
        <w:rPr>
          <w:rFonts w:ascii="Arial" w:hAnsi="Arial" w:cs="Arial"/>
          <w:b/>
          <w:b/>
          <w:bCs/>
          <w:spacing w:val="-2"/>
        </w:rPr>
      </w:pPr>
      <w:r>
        <w:rPr>
          <w:rFonts w:cs="Arial" w:ascii="Arial" w:hAnsi="Arial"/>
          <w:b/>
          <w:bCs/>
          <w:spacing w:val="-2"/>
        </w:rPr>
      </w:r>
    </w:p>
    <w:p>
      <w:pPr>
        <w:pStyle w:val="Normal"/>
        <w:spacing w:lineRule="auto" w:line="360"/>
        <w:jc w:val="center"/>
        <w:rPr>
          <w:rFonts w:ascii="Arial" w:hAnsi="Arial" w:cs="Arial"/>
        </w:rPr>
      </w:pPr>
      <w:r>
        <w:rPr>
          <w:rFonts w:cs="Arial" w:ascii="Arial" w:hAnsi="Arial"/>
          <w:b/>
          <w:bCs/>
          <w:spacing w:val="-2"/>
        </w:rPr>
        <w:t>Методика огневых испытаний</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b/>
          <w:b/>
          <w:bCs/>
        </w:rPr>
      </w:pPr>
      <w:r>
        <w:rPr>
          <w:rFonts w:cs="Arial" w:ascii="Arial" w:hAnsi="Arial"/>
          <w:b/>
          <w:bCs/>
        </w:rPr>
        <w:t>В.1 Огневые испытания по тушению МОП класса А (не менее 0,3Ак)</w:t>
      </w:r>
    </w:p>
    <w:p>
      <w:pPr>
        <w:pStyle w:val="Normal"/>
        <w:spacing w:lineRule="auto" w:line="360"/>
        <w:ind w:firstLine="756"/>
        <w:jc w:val="both"/>
        <w:rPr>
          <w:rFonts w:ascii="Arial" w:hAnsi="Arial" w:cs="Arial"/>
          <w:b/>
          <w:b/>
          <w:bCs/>
        </w:rPr>
      </w:pPr>
      <w:r>
        <w:rPr>
          <w:rFonts w:cs="Arial" w:ascii="Arial" w:hAnsi="Arial"/>
          <w:b/>
          <w:bCs/>
        </w:rPr>
      </w:r>
    </w:p>
    <w:p>
      <w:pPr>
        <w:pStyle w:val="Normal"/>
        <w:spacing w:lineRule="auto" w:line="360"/>
        <w:ind w:firstLine="756"/>
        <w:jc w:val="both"/>
        <w:rPr>
          <w:rFonts w:ascii="Arial" w:hAnsi="Arial" w:cs="Arial"/>
          <w:b/>
          <w:b/>
        </w:rPr>
      </w:pPr>
      <w:r>
        <w:rPr>
          <w:rFonts w:cs="Arial" w:ascii="Arial" w:hAnsi="Arial"/>
          <w:b/>
        </w:rPr>
        <w:t>В.1.1 Конструкция МОП класса А</w:t>
      </w:r>
    </w:p>
    <w:p>
      <w:pPr>
        <w:pStyle w:val="Normal"/>
        <w:spacing w:lineRule="auto" w:line="360"/>
        <w:ind w:firstLine="756"/>
        <w:jc w:val="both"/>
        <w:rPr>
          <w:rFonts w:ascii="Arial" w:hAnsi="Arial" w:cs="Arial"/>
        </w:rPr>
      </w:pPr>
      <w:r>
        <w:rPr>
          <w:rFonts w:cs="Arial" w:ascii="Arial" w:hAnsi="Arial"/>
        </w:rPr>
        <w:t>В.1.1.1 МОП представляет собой деревянный штабель в виде куба (рисунок В.1). Обозначение МОП должно быть указано в ТД изготовителя, но не менее 0,3Ак.</w:t>
      </w:r>
    </w:p>
    <w:p>
      <w:pPr>
        <w:pStyle w:val="Normal"/>
        <w:spacing w:lineRule="auto" w:line="360"/>
        <w:ind w:firstLine="756"/>
        <w:jc w:val="both"/>
        <w:rPr>
          <w:rFonts w:ascii="Arial" w:hAnsi="Arial" w:cs="Arial"/>
        </w:rPr>
      </w:pPr>
      <w:r>
        <w:rPr>
          <w:rFonts w:cs="Arial" w:ascii="Arial" w:hAnsi="Arial"/>
        </w:rPr>
        <w:t>Штабель размещают на твердой опоре (например, на двух стальных уголках по ГОСТ 8510, установленных на бетонных блоках и т.п.) таким образом, чтобы расстояние от основания штабеля до опорной поверхности (пол или земля) составляло (400±10) мм. Размеры опоры определяют в соответствии с размерами МОП, но не менее длины бруска, указанной в таблице В.1.</w:t>
      </w:r>
    </w:p>
    <w:p>
      <w:pPr>
        <w:pStyle w:val="Normal"/>
        <w:spacing w:lineRule="auto" w:line="360"/>
        <w:ind w:firstLine="756"/>
        <w:jc w:val="both"/>
        <w:rPr>
          <w:rFonts w:ascii="Arial" w:hAnsi="Arial" w:cs="Arial"/>
        </w:rPr>
      </w:pPr>
      <w:r>
        <w:rPr>
          <w:rFonts w:cs="Arial" w:ascii="Arial" w:hAnsi="Arial"/>
        </w:rPr>
        <w:t xml:space="preserve"> </w:t>
      </w:r>
    </w:p>
    <w:p>
      <w:pPr>
        <w:pStyle w:val="Normal"/>
        <w:spacing w:lineRule="auto" w:line="360"/>
        <w:ind w:firstLine="756"/>
        <w:jc w:val="center"/>
        <w:rPr>
          <w:rFonts w:ascii="Arial" w:hAnsi="Arial" w:cs="Arial"/>
          <w:b/>
          <w:b/>
          <w:bCs/>
          <w:spacing w:val="-2"/>
        </w:rPr>
      </w:pPr>
      <w:r>
        <w:rPr/>
        <w:drawing>
          <wp:inline distT="0" distB="0" distL="0" distR="0">
            <wp:extent cx="2400935" cy="2591435"/>
            <wp:effectExtent l="0" t="0" r="0" b="0"/>
            <wp:docPr id="14"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9" descr=""/>
                    <pic:cNvPicPr>
                      <a:picLocks noChangeAspect="1" noChangeArrowheads="1"/>
                    </pic:cNvPicPr>
                  </pic:nvPicPr>
                  <pic:blipFill>
                    <a:blip r:embed="rId11"/>
                    <a:stretch>
                      <a:fillRect/>
                    </a:stretch>
                  </pic:blipFill>
                  <pic:spPr bwMode="auto">
                    <a:xfrm>
                      <a:off x="0" y="0"/>
                      <a:ext cx="2400935" cy="2591435"/>
                    </a:xfrm>
                    <a:prstGeom prst="rect">
                      <a:avLst/>
                    </a:prstGeom>
                  </pic:spPr>
                </pic:pic>
              </a:graphicData>
            </a:graphic>
          </wp:inline>
        </w:drawing>
      </w:r>
    </w:p>
    <w:p>
      <w:pPr>
        <w:pStyle w:val="Normal"/>
        <w:spacing w:lineRule="auto" w:line="360"/>
        <w:ind w:firstLine="756"/>
        <w:jc w:val="center"/>
        <w:rPr>
          <w:rFonts w:ascii="Arial" w:hAnsi="Arial" w:cs="Arial"/>
          <w:b/>
          <w:b/>
          <w:bCs/>
          <w:spacing w:val="-2"/>
        </w:rPr>
      </w:pPr>
      <w:r>
        <w:rPr>
          <w:rFonts w:cs="Arial" w:ascii="Arial" w:hAnsi="Arial"/>
          <w:b/>
          <w:bCs/>
          <w:spacing w:val="-2"/>
        </w:rPr>
      </w:r>
    </w:p>
    <w:p>
      <w:pPr>
        <w:pStyle w:val="Normal"/>
        <w:spacing w:lineRule="auto" w:line="360"/>
        <w:jc w:val="center"/>
        <w:rPr>
          <w:rFonts w:ascii="Arial" w:hAnsi="Arial" w:cs="Arial"/>
        </w:rPr>
      </w:pPr>
      <w:r>
        <w:rPr>
          <w:rFonts w:cs="Arial" w:ascii="Arial" w:hAnsi="Arial"/>
        </w:rPr>
        <w:t>1 - деревянные бруски; 2 - стальной уголок; 3 – бетонный (металлический) блок</w:t>
      </w:r>
    </w:p>
    <w:p>
      <w:pPr>
        <w:pStyle w:val="Normal"/>
        <w:spacing w:lineRule="auto" w:line="360"/>
        <w:ind w:firstLine="756"/>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 xml:space="preserve">Рисунок В.1 </w:t>
      </w:r>
      <w:r>
        <w:rPr>
          <w:rFonts w:eastAsia="Symbol" w:cs="Symbol" w:ascii="Symbol" w:hAnsi="Symbol"/>
          <w:spacing w:val="-2"/>
        </w:rPr>
        <w:t></w:t>
      </w:r>
      <w:r>
        <w:rPr>
          <w:rFonts w:cs="Arial" w:ascii="Arial" w:hAnsi="Arial"/>
          <w:spacing w:val="-2"/>
        </w:rPr>
        <w:t xml:space="preserve"> </w:t>
      </w:r>
      <w:r>
        <w:rPr>
          <w:rFonts w:cs="Arial" w:ascii="Arial" w:hAnsi="Arial"/>
        </w:rPr>
        <w:t>Схема МОП класса А (не менее 0,3Ак)</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t>В.1.1.2 В качестве горючего материала используют бруски хвойных пород не ниже третьего сорта по ГОСТ 8486 сечением (40±1) мм и длиной, указанной в таблице В.1. Влажность пиломатериала должна составлять от 10 % до 20 %</w:t>
        <w:br/>
        <w:t>(ГОСТ 16588).</w:t>
      </w:r>
    </w:p>
    <w:p>
      <w:pPr>
        <w:pStyle w:val="Normal"/>
        <w:spacing w:lineRule="auto" w:line="360"/>
        <w:jc w:val="both"/>
        <w:rPr>
          <w:rFonts w:ascii="Arial" w:hAnsi="Arial" w:cs="Arial"/>
          <w:b/>
          <w:b/>
          <w:bCs/>
          <w:spacing w:val="-2"/>
        </w:rPr>
      </w:pPr>
      <w:r>
        <w:rPr>
          <w:rFonts w:cs="Arial" w:ascii="Arial" w:hAnsi="Arial"/>
          <w:spacing w:val="40"/>
        </w:rPr>
        <w:t>Таблица В.</w:t>
      </w:r>
      <w:r>
        <w:rPr>
          <w:rFonts w:cs="Arial" w:ascii="Arial" w:hAnsi="Arial"/>
        </w:rPr>
        <w:t>1 - Параметры МОП класса А</w:t>
      </w:r>
    </w:p>
    <w:tbl>
      <w:tblPr>
        <w:tblW w:w="9638" w:type="dxa"/>
        <w:jc w:val="left"/>
        <w:tblInd w:w="3" w:type="dxa"/>
        <w:tblCellMar>
          <w:top w:w="0" w:type="dxa"/>
          <w:left w:w="70" w:type="dxa"/>
          <w:bottom w:w="0" w:type="dxa"/>
          <w:right w:w="70" w:type="dxa"/>
        </w:tblCellMar>
        <w:tblLook w:val="0000" w:noVBand="0" w:noHBand="0" w:lastColumn="0" w:firstColumn="0" w:lastRow="0" w:firstRow="0"/>
      </w:tblPr>
      <w:tblGrid>
        <w:gridCol w:w="1841"/>
        <w:gridCol w:w="1988"/>
        <w:gridCol w:w="1133"/>
        <w:gridCol w:w="1417"/>
        <w:gridCol w:w="1132"/>
        <w:gridCol w:w="2126"/>
      </w:tblGrid>
      <w:tr>
        <w:trPr/>
        <w:tc>
          <w:tcPr>
            <w:tcW w:w="1841" w:type="dxa"/>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 xml:space="preserve">Обозначение </w:t>
            </w:r>
          </w:p>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МОП</w:t>
            </w:r>
          </w:p>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для капсулы</w:t>
            </w:r>
          </w:p>
        </w:tc>
        <w:tc>
          <w:tcPr>
            <w:tcW w:w="1988" w:type="dxa"/>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 xml:space="preserve">Количество деревянных брусков </w:t>
              <w:br/>
              <w:t>в штабеле,</w:t>
            </w:r>
            <w:r>
              <w:rPr>
                <w:rFonts w:cs="Arial Unicode MS" w:ascii="Arial Unicode MS" w:hAnsi="Arial Unicode MS"/>
              </w:rPr>
              <w:t xml:space="preserve"> </w:t>
            </w:r>
            <w:r>
              <w:rPr>
                <w:rFonts w:cs="Arial Unicode MS Cyr" w:ascii="Arial Unicode MS Cyr" w:hAnsi="Arial Unicode MS Cyr"/>
              </w:rPr>
              <w:t>шт.</w:t>
            </w:r>
          </w:p>
        </w:tc>
        <w:tc>
          <w:tcPr>
            <w:tcW w:w="1133" w:type="dxa"/>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 xml:space="preserve">Длина бруска </w:t>
            </w:r>
          </w:p>
          <w:p>
            <w:pPr>
              <w:pStyle w:val="Normal"/>
              <w:widowControl w:val="false"/>
              <w:suppressAutoHyphens w:val="false"/>
              <w:jc w:val="center"/>
              <w:rPr>
                <w:rFonts w:ascii="Arial Unicode MS" w:hAnsi="Arial Unicode MS" w:cs="Arial Unicode MS"/>
              </w:rPr>
            </w:pPr>
            <w:r>
              <w:rPr>
                <w:rFonts w:eastAsia="Symbol" w:cs="Symbol" w:ascii="Symbol" w:hAnsi="Symbol"/>
              </w:rPr>
              <w:t></w:t>
            </w:r>
            <w:r>
              <w:rPr>
                <w:rFonts w:cs="Arial Unicode MS" w:ascii="Arial Unicode MS" w:hAnsi="Arial Unicode MS"/>
              </w:rPr>
              <w:t xml:space="preserve"> </w:t>
            </w:r>
            <w:r>
              <w:rPr>
                <w:rFonts w:cs="Arial Unicode MS Cyr" w:ascii="Arial Unicode MS Cyr" w:hAnsi="Arial Unicode MS Cyr"/>
              </w:rPr>
              <w:t>10 мм</w:t>
            </w:r>
          </w:p>
        </w:tc>
        <w:tc>
          <w:tcPr>
            <w:tcW w:w="1417" w:type="dxa"/>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 xml:space="preserve">Число брусков </w:t>
              <w:br/>
              <w:t>в слое, шт.</w:t>
            </w:r>
          </w:p>
        </w:tc>
        <w:tc>
          <w:tcPr>
            <w:tcW w:w="1132" w:type="dxa"/>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Unicode MS" w:hAnsi="Arial Unicode MS" w:cs="Arial Unicode MS"/>
              </w:rPr>
            </w:pPr>
            <w:r>
              <w:rPr>
                <w:rFonts w:cs="Arial Unicode MS Cyr" w:ascii="Arial Unicode MS Cyr" w:hAnsi="Arial Unicode MS Cyr"/>
              </w:rPr>
              <w:t>Число слоев</w:t>
            </w:r>
          </w:p>
        </w:tc>
        <w:tc>
          <w:tcPr>
            <w:tcW w:w="2126" w:type="dxa"/>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Unicode MS" w:hAnsi="Arial Unicode MS" w:cs="Arial Unicode MS"/>
                <w:vertAlign w:val="superscript"/>
              </w:rPr>
            </w:pPr>
            <w:r>
              <w:rPr>
                <w:rFonts w:cs="Arial Unicode MS Cyr" w:ascii="Arial Unicode MS Cyr" w:hAnsi="Arial Unicode MS Cyr"/>
              </w:rPr>
              <w:t>Площадь свободной поверхности МОП</w:t>
            </w:r>
            <w:r>
              <w:rPr>
                <w:rFonts w:cs="Arial Unicode MS" w:ascii="Arial Unicode MS" w:hAnsi="Arial Unicode MS"/>
              </w:rPr>
              <w:t xml:space="preserve">, </w:t>
            </w:r>
            <w:r>
              <w:rPr>
                <w:rFonts w:cs="Arial Unicode MS Cyr" w:ascii="Arial Unicode MS Cyr" w:hAnsi="Arial Unicode MS Cyr"/>
              </w:rPr>
              <w:t>м</w:t>
            </w:r>
            <w:r>
              <w:rPr>
                <w:rFonts w:cs="Arial Unicode MS" w:ascii="Arial Unicode MS" w:hAnsi="Arial Unicode MS"/>
                <w:vertAlign w:val="superscript"/>
              </w:rPr>
              <w:t>2</w:t>
            </w:r>
          </w:p>
        </w:tc>
      </w:tr>
      <w:tr>
        <w:trPr/>
        <w:tc>
          <w:tcPr>
            <w:tcW w:w="1841"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Cyr" w:ascii="Arial Unicode MS Cyr" w:hAnsi="Arial Unicode MS Cyr"/>
              </w:rPr>
              <w:t>0,3Ак</w:t>
            </w:r>
          </w:p>
        </w:tc>
        <w:tc>
          <w:tcPr>
            <w:tcW w:w="1988"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32</w:t>
            </w:r>
          </w:p>
        </w:tc>
        <w:tc>
          <w:tcPr>
            <w:tcW w:w="1133"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300</w:t>
            </w:r>
          </w:p>
        </w:tc>
        <w:tc>
          <w:tcPr>
            <w:tcW w:w="1417"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4</w:t>
            </w:r>
          </w:p>
        </w:tc>
        <w:tc>
          <w:tcPr>
            <w:tcW w:w="113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8</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1,27</w:t>
            </w:r>
          </w:p>
        </w:tc>
      </w:tr>
      <w:tr>
        <w:trPr/>
        <w:tc>
          <w:tcPr>
            <w:tcW w:w="1841"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Cyr" w:ascii="Arial Unicode MS Cyr" w:hAnsi="Arial Unicode MS Cyr"/>
              </w:rPr>
              <w:t>0,5Ак</w:t>
            </w:r>
          </w:p>
        </w:tc>
        <w:tc>
          <w:tcPr>
            <w:tcW w:w="1988"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45</w:t>
            </w:r>
          </w:p>
        </w:tc>
        <w:tc>
          <w:tcPr>
            <w:tcW w:w="1133"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400</w:t>
            </w:r>
          </w:p>
        </w:tc>
        <w:tc>
          <w:tcPr>
            <w:tcW w:w="1417"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5</w:t>
            </w:r>
          </w:p>
        </w:tc>
        <w:tc>
          <w:tcPr>
            <w:tcW w:w="113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9</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2,37</w:t>
            </w:r>
          </w:p>
        </w:tc>
      </w:tr>
      <w:tr>
        <w:trPr/>
        <w:tc>
          <w:tcPr>
            <w:tcW w:w="1841"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Cyr" w:ascii="Arial Unicode MS Cyr" w:hAnsi="Arial Unicode MS Cyr"/>
              </w:rPr>
              <w:t>0,7Ак</w:t>
            </w:r>
          </w:p>
        </w:tc>
        <w:tc>
          <w:tcPr>
            <w:tcW w:w="1988"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54</w:t>
            </w:r>
          </w:p>
        </w:tc>
        <w:tc>
          <w:tcPr>
            <w:tcW w:w="1133"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500</w:t>
            </w:r>
          </w:p>
        </w:tc>
        <w:tc>
          <w:tcPr>
            <w:tcW w:w="1417"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6</w:t>
            </w:r>
          </w:p>
        </w:tc>
        <w:tc>
          <w:tcPr>
            <w:tcW w:w="113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9</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rFonts w:ascii="Arial Unicode MS" w:hAnsi="Arial Unicode MS" w:cs="Arial Unicode MS"/>
              </w:rPr>
            </w:pPr>
            <w:r>
              <w:rPr>
                <w:rFonts w:cs="Arial Unicode MS" w:ascii="Arial Unicode MS" w:hAnsi="Arial Unicode MS"/>
              </w:rPr>
              <w:t>3,55</w:t>
            </w:r>
          </w:p>
        </w:tc>
      </w:tr>
    </w:tbl>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t>В.1.1.3 Штабель выкладывают таким образом, чтобы бруски каждого последующего слоя были перпендикулярны к брускам нижележащего слоя. При этом по всему объему должны образовываться каналы прямоугольного сечения.</w:t>
      </w:r>
    </w:p>
    <w:p>
      <w:pPr>
        <w:pStyle w:val="Normal"/>
        <w:spacing w:lineRule="auto" w:line="360"/>
        <w:ind w:firstLine="756"/>
        <w:jc w:val="both"/>
        <w:rPr>
          <w:rFonts w:ascii="Arial" w:hAnsi="Arial" w:cs="Arial"/>
        </w:rPr>
      </w:pPr>
      <w:r>
        <w:rPr>
          <w:rFonts w:cs="Arial" w:ascii="Arial" w:hAnsi="Arial"/>
        </w:rPr>
        <w:t>Бруски штабеля и опору допускается скреплять для прочности скобами или гвоздями.</w:t>
      </w:r>
    </w:p>
    <w:p>
      <w:pPr>
        <w:pStyle w:val="Normal"/>
        <w:spacing w:lineRule="auto" w:line="360"/>
        <w:ind w:firstLine="756"/>
        <w:jc w:val="both"/>
        <w:rPr>
          <w:rFonts w:ascii="Arial" w:hAnsi="Arial" w:cs="Arial"/>
        </w:rPr>
      </w:pPr>
      <w:r>
        <w:rPr>
          <w:rFonts w:cs="Arial" w:ascii="Arial" w:hAnsi="Arial"/>
        </w:rPr>
        <w:t>В.1.1.4 Параметры металлического поддона для горючей жидкости, который помещают под штабель, должны соответствовать таблице В.2.</w:t>
      </w:r>
    </w:p>
    <w:p>
      <w:pPr>
        <w:pStyle w:val="Normal"/>
        <w:spacing w:lineRule="auto" w:line="360"/>
        <w:jc w:val="both"/>
        <w:rPr>
          <w:rFonts w:ascii="Arial" w:hAnsi="Arial" w:cs="Arial"/>
        </w:rPr>
      </w:pPr>
      <w:r>
        <w:rPr>
          <w:rFonts w:cs="Arial" w:ascii="Arial" w:hAnsi="Arial"/>
          <w:spacing w:val="40"/>
        </w:rPr>
        <w:t>Таблица</w:t>
      </w:r>
      <w:r>
        <w:rPr>
          <w:rFonts w:cs="Arial" w:ascii="Arial" w:hAnsi="Arial"/>
        </w:rPr>
        <w:t xml:space="preserve"> В.2 - Параметры поддона для зажигания МОП</w:t>
      </w:r>
    </w:p>
    <w:tbl>
      <w:tblPr>
        <w:tblW w:w="5000" w:type="pct"/>
        <w:jc w:val="left"/>
        <w:tblInd w:w="3" w:type="dxa"/>
        <w:tblCellMar>
          <w:top w:w="0" w:type="dxa"/>
          <w:left w:w="70" w:type="dxa"/>
          <w:bottom w:w="0" w:type="dxa"/>
          <w:right w:w="70" w:type="dxa"/>
        </w:tblCellMar>
        <w:tblLook w:val="0000" w:noVBand="0" w:noHBand="0" w:lastColumn="0" w:firstColumn="0" w:lastRow="0" w:firstRow="0"/>
      </w:tblPr>
      <w:tblGrid>
        <w:gridCol w:w="2020"/>
        <w:gridCol w:w="2954"/>
        <w:gridCol w:w="2331"/>
        <w:gridCol w:w="2332"/>
      </w:tblGrid>
      <w:tr>
        <w:trPr/>
        <w:tc>
          <w:tcPr>
            <w:tcW w:w="2020" w:type="dxa"/>
            <w:tcBorders>
              <w:top w:val="single" w:sz="6" w:space="0" w:color="000000"/>
              <w:left w:val="single" w:sz="6" w:space="0" w:color="000000"/>
              <w:bottom w:val="double" w:sz="4" w:space="0" w:color="000000"/>
              <w:right w:val="single" w:sz="6" w:space="0" w:color="000000"/>
            </w:tcBorders>
          </w:tcPr>
          <w:p>
            <w:pPr>
              <w:pStyle w:val="Normal"/>
              <w:spacing w:lineRule="auto" w:line="360"/>
              <w:ind w:left="73" w:hanging="0"/>
              <w:jc w:val="center"/>
              <w:rPr>
                <w:rFonts w:ascii="Arial" w:hAnsi="Arial" w:cs="Arial"/>
              </w:rPr>
            </w:pPr>
            <w:r>
              <w:rPr>
                <w:rFonts w:cs="Arial" w:ascii="Arial" w:hAnsi="Arial"/>
              </w:rPr>
              <w:t>Обозначение МОП для капсулы</w:t>
            </w:r>
          </w:p>
        </w:tc>
        <w:tc>
          <w:tcPr>
            <w:tcW w:w="2954" w:type="dxa"/>
            <w:tcBorders>
              <w:top w:val="single" w:sz="6" w:space="0" w:color="000000"/>
              <w:left w:val="single" w:sz="6" w:space="0" w:color="000000"/>
              <w:bottom w:val="double" w:sz="4" w:space="0" w:color="000000"/>
              <w:right w:val="single" w:sz="6" w:space="0" w:color="000000"/>
            </w:tcBorders>
          </w:tcPr>
          <w:p>
            <w:pPr>
              <w:pStyle w:val="Normal"/>
              <w:spacing w:lineRule="auto" w:line="360"/>
              <w:ind w:left="72" w:right="71" w:hanging="0"/>
              <w:jc w:val="center"/>
              <w:rPr>
                <w:rFonts w:ascii="Arial" w:hAnsi="Arial" w:cs="Arial"/>
              </w:rPr>
            </w:pPr>
            <w:r>
              <w:rPr>
                <w:rFonts w:cs="Arial" w:ascii="Arial" w:hAnsi="Arial"/>
              </w:rPr>
              <w:t>Размеры поддона (длина, ширина и высота), мм</w:t>
            </w:r>
          </w:p>
        </w:tc>
        <w:tc>
          <w:tcPr>
            <w:tcW w:w="2331" w:type="dxa"/>
            <w:tcBorders>
              <w:top w:val="single" w:sz="6" w:space="0" w:color="000000"/>
              <w:left w:val="single" w:sz="6" w:space="0" w:color="000000"/>
              <w:bottom w:val="double" w:sz="4" w:space="0" w:color="000000"/>
              <w:right w:val="single" w:sz="6" w:space="0" w:color="000000"/>
            </w:tcBorders>
          </w:tcPr>
          <w:p>
            <w:pPr>
              <w:pStyle w:val="Normal"/>
              <w:spacing w:lineRule="auto" w:line="360"/>
              <w:jc w:val="center"/>
              <w:rPr>
                <w:rFonts w:ascii="Arial" w:hAnsi="Arial" w:cs="Arial"/>
              </w:rPr>
            </w:pPr>
            <w:r>
              <w:rPr>
                <w:rFonts w:cs="Arial" w:ascii="Arial" w:hAnsi="Arial"/>
              </w:rPr>
              <w:t>Минимальный объем воды, дм</w:t>
            </w:r>
            <w:r>
              <w:rPr>
                <w:rFonts w:cs="Arial" w:ascii="Arial" w:hAnsi="Arial"/>
                <w:vertAlign w:val="superscript"/>
              </w:rPr>
              <w:t>3</w:t>
            </w:r>
          </w:p>
        </w:tc>
        <w:tc>
          <w:tcPr>
            <w:tcW w:w="2332" w:type="dxa"/>
            <w:tcBorders>
              <w:top w:val="single" w:sz="6" w:space="0" w:color="000000"/>
              <w:left w:val="single" w:sz="6" w:space="0" w:color="000000"/>
              <w:bottom w:val="double" w:sz="4" w:space="0" w:color="000000"/>
              <w:right w:val="single" w:sz="6" w:space="0" w:color="000000"/>
            </w:tcBorders>
          </w:tcPr>
          <w:p>
            <w:pPr>
              <w:pStyle w:val="Normal"/>
              <w:spacing w:lineRule="auto" w:line="360"/>
              <w:jc w:val="center"/>
              <w:rPr>
                <w:rFonts w:ascii="Arial" w:hAnsi="Arial" w:cs="Arial"/>
              </w:rPr>
            </w:pPr>
            <w:r>
              <w:rPr>
                <w:rFonts w:cs="Arial" w:ascii="Arial" w:hAnsi="Arial"/>
              </w:rPr>
              <w:t>Количество бензина, дм</w:t>
            </w:r>
            <w:r>
              <w:rPr>
                <w:rFonts w:cs="Arial" w:ascii="Arial" w:hAnsi="Arial"/>
                <w:vertAlign w:val="superscript"/>
              </w:rPr>
              <w:t>3</w:t>
            </w:r>
          </w:p>
        </w:tc>
      </w:tr>
      <w:tr>
        <w:trPr/>
        <w:tc>
          <w:tcPr>
            <w:tcW w:w="2020"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0,3Ак</w:t>
            </w:r>
          </w:p>
        </w:tc>
        <w:tc>
          <w:tcPr>
            <w:tcW w:w="2954"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200</w:t>
            </w:r>
            <w:r>
              <w:rPr>
                <w:rFonts w:eastAsia="Symbol" w:cs="Symbol" w:ascii="Symbol" w:hAnsi="Symbol"/>
              </w:rPr>
              <w:t></w:t>
            </w:r>
            <w:r>
              <w:rPr>
                <w:rFonts w:cs="Arial" w:ascii="Arial" w:hAnsi="Arial"/>
              </w:rPr>
              <w:t>200</w:t>
            </w:r>
            <w:r>
              <w:rPr>
                <w:rFonts w:eastAsia="Symbol" w:cs="Symbol" w:ascii="Symbol" w:hAnsi="Symbol"/>
              </w:rPr>
              <w:t></w:t>
            </w:r>
            <w:r>
              <w:rPr>
                <w:rFonts w:cs="Arial" w:ascii="Arial" w:hAnsi="Arial"/>
              </w:rPr>
              <w:t>100</w:t>
            </w:r>
          </w:p>
        </w:tc>
        <w:tc>
          <w:tcPr>
            <w:tcW w:w="2331"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1,5</w:t>
            </w:r>
          </w:p>
        </w:tc>
        <w:tc>
          <w:tcPr>
            <w:tcW w:w="2332"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0,3</w:t>
            </w:r>
          </w:p>
        </w:tc>
      </w:tr>
      <w:tr>
        <w:trPr/>
        <w:tc>
          <w:tcPr>
            <w:tcW w:w="2020"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0,5Ак</w:t>
            </w:r>
          </w:p>
        </w:tc>
        <w:tc>
          <w:tcPr>
            <w:tcW w:w="2954"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300</w:t>
            </w:r>
            <w:r>
              <w:rPr>
                <w:rFonts w:eastAsia="Symbol" w:cs="Symbol" w:ascii="Symbol" w:hAnsi="Symbol"/>
              </w:rPr>
              <w:t></w:t>
            </w:r>
            <w:r>
              <w:rPr>
                <w:rFonts w:cs="Arial" w:ascii="Arial" w:hAnsi="Arial"/>
              </w:rPr>
              <w:t>300</w:t>
            </w:r>
            <w:r>
              <w:rPr>
                <w:rFonts w:eastAsia="Symbol" w:cs="Symbol" w:ascii="Symbol" w:hAnsi="Symbol"/>
              </w:rPr>
              <w:t></w:t>
            </w:r>
            <w:r>
              <w:rPr>
                <w:rFonts w:cs="Arial" w:ascii="Arial" w:hAnsi="Arial"/>
              </w:rPr>
              <w:t>100</w:t>
            </w:r>
          </w:p>
        </w:tc>
        <w:tc>
          <w:tcPr>
            <w:tcW w:w="2331"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3</w:t>
            </w:r>
          </w:p>
        </w:tc>
        <w:tc>
          <w:tcPr>
            <w:tcW w:w="2332"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0,6</w:t>
            </w:r>
          </w:p>
        </w:tc>
      </w:tr>
      <w:tr>
        <w:trPr/>
        <w:tc>
          <w:tcPr>
            <w:tcW w:w="2020"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0,7Ак</w:t>
            </w:r>
          </w:p>
        </w:tc>
        <w:tc>
          <w:tcPr>
            <w:tcW w:w="2954"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400</w:t>
            </w:r>
            <w:r>
              <w:rPr>
                <w:rFonts w:eastAsia="Symbol" w:cs="Symbol" w:ascii="Symbol" w:hAnsi="Symbol"/>
              </w:rPr>
              <w:t></w:t>
            </w:r>
            <w:r>
              <w:rPr>
                <w:rFonts w:cs="Arial" w:ascii="Arial" w:hAnsi="Arial"/>
              </w:rPr>
              <w:t>400</w:t>
            </w:r>
            <w:r>
              <w:rPr>
                <w:rFonts w:eastAsia="Symbol" w:cs="Symbol" w:ascii="Symbol" w:hAnsi="Symbol"/>
              </w:rPr>
              <w:t></w:t>
            </w:r>
            <w:r>
              <w:rPr>
                <w:rFonts w:cs="Arial" w:ascii="Arial" w:hAnsi="Arial"/>
              </w:rPr>
              <w:t>100</w:t>
            </w:r>
          </w:p>
        </w:tc>
        <w:tc>
          <w:tcPr>
            <w:tcW w:w="2331"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4</w:t>
            </w:r>
          </w:p>
        </w:tc>
        <w:tc>
          <w:tcPr>
            <w:tcW w:w="2332" w:type="dxa"/>
            <w:tcBorders>
              <w:top w:val="single" w:sz="6" w:space="0" w:color="000000"/>
              <w:left w:val="single" w:sz="6" w:space="0" w:color="000000"/>
              <w:bottom w:val="single" w:sz="6" w:space="0" w:color="000000"/>
              <w:right w:val="single" w:sz="6" w:space="0" w:color="000000"/>
            </w:tcBorders>
          </w:tcPr>
          <w:p>
            <w:pPr>
              <w:pStyle w:val="Normal"/>
              <w:spacing w:lineRule="auto" w:line="360"/>
              <w:ind w:firstLine="756"/>
              <w:jc w:val="both"/>
              <w:rPr>
                <w:rFonts w:ascii="Arial" w:hAnsi="Arial" w:cs="Arial"/>
              </w:rPr>
            </w:pPr>
            <w:r>
              <w:rPr>
                <w:rFonts w:cs="Arial" w:ascii="Arial" w:hAnsi="Arial"/>
              </w:rPr>
              <w:t>0,9</w:t>
            </w:r>
          </w:p>
        </w:tc>
      </w:tr>
    </w:tbl>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b/>
          <w:b/>
        </w:rPr>
      </w:pPr>
      <w:r>
        <w:rPr>
          <w:rFonts w:cs="Arial" w:ascii="Arial" w:hAnsi="Arial"/>
          <w:b/>
        </w:rPr>
        <w:t>В.1.2 Подготовка к испытаниям</w:t>
      </w:r>
    </w:p>
    <w:p>
      <w:pPr>
        <w:pStyle w:val="Normal"/>
        <w:spacing w:lineRule="auto" w:line="360"/>
        <w:ind w:firstLine="756"/>
        <w:jc w:val="both"/>
        <w:rPr>
          <w:rFonts w:ascii="Arial" w:hAnsi="Arial" w:cs="Arial"/>
        </w:rPr>
      </w:pPr>
      <w:r>
        <w:rPr>
          <w:rFonts w:cs="Arial" w:ascii="Arial" w:hAnsi="Arial"/>
        </w:rPr>
        <w:t xml:space="preserve">В.1.2.1 Выкладывают деревянный штабель (рисунок В.1, таблица В.1), соответствующий МОП по ТД испытуемой капсулы. </w:t>
      </w:r>
    </w:p>
    <w:p>
      <w:pPr>
        <w:pStyle w:val="Normal"/>
        <w:spacing w:lineRule="auto" w:line="360"/>
        <w:ind w:firstLine="756"/>
        <w:jc w:val="both"/>
        <w:rPr>
          <w:rFonts w:ascii="Arial" w:hAnsi="Arial" w:cs="Arial"/>
        </w:rPr>
      </w:pPr>
      <w:r>
        <w:rPr>
          <w:rFonts w:cs="Arial" w:ascii="Arial" w:hAnsi="Arial"/>
        </w:rPr>
        <w:t>В.1.2.2 Заливают в поддон соответствующего размера (таблица В.2) воду, при этом должна образоваться сплошная ровная поверхность жидкости. На слой воды наливают автомобильный бензин с октановым числом не ниже АИ-92, соответствующий требованиям [2] или национального нормативного документа.</w:t>
      </w:r>
    </w:p>
    <w:p>
      <w:pPr>
        <w:pStyle w:val="Normal"/>
        <w:spacing w:lineRule="auto" w:line="360"/>
        <w:ind w:firstLine="756"/>
        <w:jc w:val="both"/>
        <w:rPr>
          <w:rFonts w:ascii="Arial" w:hAnsi="Arial" w:cs="Arial"/>
        </w:rPr>
      </w:pPr>
      <w:r>
        <w:rPr>
          <w:rFonts w:cs="Arial" w:ascii="Arial" w:hAnsi="Arial"/>
        </w:rPr>
        <w:t>В.1.2.3 Поддон помещают под штабель таким образом, чтобы центры штабеля и поддона совпали.</w:t>
      </w:r>
    </w:p>
    <w:p>
      <w:pPr>
        <w:pStyle w:val="Normal"/>
        <w:spacing w:lineRule="auto" w:line="360"/>
        <w:ind w:firstLine="756"/>
        <w:jc w:val="both"/>
        <w:rPr>
          <w:rFonts w:ascii="Arial" w:hAnsi="Arial" w:cs="Arial"/>
        </w:rPr>
      </w:pPr>
      <w:r>
        <w:rPr>
          <w:rFonts w:cs="Arial" w:ascii="Arial" w:hAnsi="Arial"/>
        </w:rPr>
        <w:t>В.1.2.4 Капсулу, прошедшую климатические испытания по 6.4, размещают на безопасном и удобном для работы оператора расстоянии от МОП.</w:t>
      </w:r>
    </w:p>
    <w:p>
      <w:pPr>
        <w:pStyle w:val="Normal"/>
        <w:spacing w:lineRule="auto" w:line="360"/>
        <w:ind w:firstLine="756"/>
        <w:jc w:val="both"/>
        <w:rPr>
          <w:rFonts w:ascii="Arial" w:hAnsi="Arial" w:cs="Arial"/>
          <w:b/>
          <w:b/>
        </w:rPr>
      </w:pPr>
      <w:r>
        <w:rPr>
          <w:rFonts w:cs="Arial" w:ascii="Arial" w:hAnsi="Arial"/>
          <w:b/>
        </w:rPr>
      </w:r>
    </w:p>
    <w:p>
      <w:pPr>
        <w:pStyle w:val="Normal"/>
        <w:spacing w:lineRule="auto" w:line="360"/>
        <w:ind w:firstLine="756"/>
        <w:jc w:val="both"/>
        <w:rPr>
          <w:rFonts w:ascii="Arial" w:hAnsi="Arial" w:cs="Arial"/>
          <w:b/>
          <w:b/>
        </w:rPr>
      </w:pPr>
      <w:r>
        <w:rPr>
          <w:rFonts w:cs="Arial" w:ascii="Arial" w:hAnsi="Arial"/>
          <w:b/>
        </w:rPr>
        <w:t>В.1.3 Проведение испытаний</w:t>
      </w:r>
    </w:p>
    <w:p>
      <w:pPr>
        <w:pStyle w:val="Normal"/>
        <w:spacing w:lineRule="auto" w:line="360"/>
        <w:ind w:firstLine="756"/>
        <w:jc w:val="both"/>
        <w:rPr>
          <w:rFonts w:ascii="Arial" w:hAnsi="Arial" w:cs="Arial"/>
        </w:rPr>
      </w:pPr>
      <w:r>
        <w:rPr>
          <w:rFonts w:cs="Arial" w:ascii="Arial" w:hAnsi="Arial"/>
        </w:rPr>
        <w:t>В.1.3.1 Зажигают бензин в поддоне. Через (2,0</w:t>
      </w:r>
      <w:r>
        <w:rPr>
          <w:rFonts w:eastAsia="Symbol" w:cs="Symbol" w:ascii="Symbol" w:hAnsi="Symbol"/>
        </w:rPr>
        <w:t></w:t>
      </w:r>
      <w:r>
        <w:rPr>
          <w:rFonts w:cs="Arial" w:ascii="Arial" w:hAnsi="Arial"/>
        </w:rPr>
        <w:t xml:space="preserve">0,2) мин горения бензина поддон с бензином убирают из-под штабеля. </w:t>
      </w:r>
    </w:p>
    <w:p>
      <w:pPr>
        <w:pStyle w:val="Normal"/>
        <w:spacing w:lineRule="auto" w:line="360"/>
        <w:ind w:firstLine="756"/>
        <w:jc w:val="both"/>
        <w:rPr>
          <w:rFonts w:ascii="Arial" w:hAnsi="Arial" w:cs="Arial"/>
        </w:rPr>
      </w:pPr>
      <w:r>
        <w:rPr>
          <w:rFonts w:cs="Arial" w:ascii="Arial" w:hAnsi="Arial"/>
        </w:rPr>
        <w:t>В.1.3.2 Через (7</w:t>
      </w:r>
      <w:r>
        <w:rPr>
          <w:rFonts w:eastAsia="Symbol" w:cs="Symbol" w:ascii="Symbol" w:hAnsi="Symbol"/>
        </w:rPr>
        <w:t></w:t>
      </w:r>
      <w:r>
        <w:rPr>
          <w:rFonts w:cs="Arial" w:ascii="Arial" w:hAnsi="Arial"/>
        </w:rPr>
        <w:t>1) мин с момента, как противень был убран из-под штабеля, при условии, что штабель со всех сторон охвачен пламенем, приступают к тушению МОП. Общее время горения бензина и деревянного штабеля должно составить</w:t>
        <w:br/>
        <w:t xml:space="preserve"> (9</w:t>
      </w:r>
      <w:r>
        <w:rPr>
          <w:rFonts w:eastAsia="Symbol" w:cs="Symbol" w:ascii="Symbol" w:hAnsi="Symbol"/>
        </w:rPr>
        <w:t></w:t>
      </w:r>
      <w:r>
        <w:rPr>
          <w:rFonts w:cs="Arial" w:ascii="Arial" w:hAnsi="Arial"/>
        </w:rPr>
        <w:t>1) мин.</w:t>
      </w:r>
    </w:p>
    <w:p>
      <w:pPr>
        <w:pStyle w:val="Normal"/>
        <w:spacing w:lineRule="auto" w:line="360"/>
        <w:ind w:firstLine="756"/>
        <w:jc w:val="both"/>
        <w:rPr>
          <w:rFonts w:ascii="Arial" w:hAnsi="Arial" w:cs="Arial"/>
        </w:rPr>
      </w:pPr>
      <w:r>
        <w:rPr>
          <w:rFonts w:cs="Arial" w:ascii="Arial" w:hAnsi="Arial"/>
        </w:rPr>
        <w:t>В.1.3.3 Оператор бросает в МОП одну капсул</w:t>
      </w:r>
      <w:r>
        <w:rPr>
          <w:rFonts w:cs="Arial" w:ascii="Arial" w:hAnsi="Arial"/>
          <w:color w:val="2D2D2D"/>
          <w:spacing w:val="2"/>
          <w:lang w:eastAsia="ru-RU"/>
        </w:rPr>
        <w:t xml:space="preserve">у </w:t>
      </w:r>
      <w:r>
        <w:rPr>
          <w:rFonts w:cs="Arial" w:ascii="Arial" w:hAnsi="Arial"/>
        </w:rPr>
        <w:t xml:space="preserve">с усилием, которое обеспечивает разрушение капсулы от соударения с твердой поверхностью. </w:t>
      </w:r>
      <w:r>
        <w:rPr>
          <w:rFonts w:cs="Arial" w:ascii="Arial" w:hAnsi="Arial"/>
          <w:lang w:eastAsia="ru-RU"/>
        </w:rPr>
        <w:t xml:space="preserve">Во время тушения оператор самостоятельно выбирает сторону штабеля для броска. </w:t>
      </w:r>
    </w:p>
    <w:p>
      <w:pPr>
        <w:pStyle w:val="Normal"/>
        <w:spacing w:lineRule="auto" w:line="360"/>
        <w:ind w:firstLine="756"/>
        <w:jc w:val="both"/>
        <w:rPr>
          <w:rFonts w:ascii="Arial" w:hAnsi="Arial" w:cs="Arial"/>
        </w:rPr>
      </w:pPr>
      <w:r>
        <w:rPr>
          <w:rFonts w:cs="Arial" w:ascii="Arial" w:hAnsi="Arial"/>
        </w:rPr>
        <w:t>Визуально контролируют окончание пламенного горения штабеля. Максимальное время ликвидации пламенного горения не должно превышать 10 с от момента броска капсулы. Затем измеряют время до начала повторного воспламенения.</w:t>
      </w:r>
    </w:p>
    <w:p>
      <w:pPr>
        <w:pStyle w:val="Normal"/>
        <w:spacing w:lineRule="auto" w:line="360"/>
        <w:ind w:firstLine="756"/>
        <w:jc w:val="both"/>
        <w:rPr>
          <w:rFonts w:ascii="Arial" w:hAnsi="Arial" w:cs="Arial"/>
        </w:rPr>
      </w:pPr>
      <w:r>
        <w:rPr>
          <w:rFonts w:cs="Arial" w:ascii="Arial" w:hAnsi="Arial"/>
        </w:rPr>
        <w:t>В.1.3.4 МОП считают потушенным, если пламенное горение потушено за время не более 10 с от момента броска капсулы, при этом в течение 10 мин после ликвидации пламенного горения не произошло повторное воспламенение с последующим устойчивым горением штабеля.</w:t>
      </w:r>
    </w:p>
    <w:p>
      <w:pPr>
        <w:pStyle w:val="Normal"/>
        <w:spacing w:lineRule="auto" w:line="360"/>
        <w:ind w:firstLine="756"/>
        <w:jc w:val="both"/>
        <w:rPr>
          <w:rFonts w:ascii="Arial" w:hAnsi="Arial" w:cs="Arial"/>
        </w:rPr>
      </w:pPr>
      <w:r>
        <w:rPr>
          <w:rFonts w:cs="Arial" w:ascii="Arial" w:hAnsi="Arial"/>
        </w:rPr>
        <w:t>В.1.3.5 Производят не менее трех огневых опытов по тушению МОП. Результат испытаний считают положительным, если в двух опытах из трех МОП потушен.</w:t>
      </w:r>
    </w:p>
    <w:p>
      <w:pPr>
        <w:pStyle w:val="Normal"/>
        <w:spacing w:lineRule="auto" w:line="360"/>
        <w:ind w:firstLine="756"/>
        <w:jc w:val="both"/>
        <w:rPr>
          <w:rFonts w:ascii="Arial" w:hAnsi="Arial" w:cs="Arial"/>
        </w:rPr>
      </w:pPr>
      <w:r>
        <w:rPr>
          <w:rFonts w:cs="Arial" w:ascii="Arial" w:hAnsi="Arial"/>
        </w:rPr>
        <w:t>Допускается не проводить третий опыт, если в первых двух результат положительный.</w:t>
      </w:r>
    </w:p>
    <w:p>
      <w:pPr>
        <w:pStyle w:val="Normal"/>
        <w:spacing w:lineRule="auto" w:line="360"/>
        <w:ind w:firstLine="756"/>
        <w:jc w:val="both"/>
        <w:rPr>
          <w:rFonts w:ascii="Arial" w:hAnsi="Arial" w:cs="Arial"/>
          <w:b/>
          <w:b/>
          <w:bCs/>
        </w:rPr>
      </w:pPr>
      <w:r>
        <w:rPr>
          <w:rFonts w:cs="Arial" w:ascii="Arial" w:hAnsi="Arial"/>
          <w:b/>
          <w:bCs/>
        </w:rPr>
      </w:r>
    </w:p>
    <w:p>
      <w:pPr>
        <w:pStyle w:val="Normal"/>
        <w:spacing w:lineRule="auto" w:line="360"/>
        <w:ind w:firstLine="756"/>
        <w:jc w:val="both"/>
        <w:rPr>
          <w:rFonts w:ascii="Arial" w:hAnsi="Arial" w:cs="Arial"/>
          <w:b/>
          <w:b/>
          <w:bCs/>
        </w:rPr>
      </w:pPr>
      <w:r>
        <w:rPr>
          <w:rFonts w:cs="Arial" w:ascii="Arial" w:hAnsi="Arial"/>
          <w:b/>
          <w:bCs/>
        </w:rPr>
        <w:t>В.2 Огневые испытания по тушению МОП класса В (не менее 8Вк)</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b/>
          <w:b/>
        </w:rPr>
      </w:pPr>
      <w:r>
        <w:rPr>
          <w:rFonts w:cs="Arial" w:ascii="Arial" w:hAnsi="Arial"/>
          <w:b/>
        </w:rPr>
        <w:t>В.2.1 Конструкция МОП класса В</w:t>
      </w:r>
    </w:p>
    <w:p>
      <w:pPr>
        <w:pStyle w:val="Formattext"/>
        <w:spacing w:lineRule="auto" w:line="360" w:before="280" w:after="280"/>
        <w:ind w:firstLine="794"/>
        <w:jc w:val="both"/>
        <w:rPr>
          <w:rFonts w:ascii="Arial" w:hAnsi="Arial" w:cs="Arial"/>
        </w:rPr>
      </w:pPr>
      <w:r>
        <w:rPr>
          <w:rFonts w:cs="Arial" w:ascii="Arial" w:hAnsi="Arial"/>
        </w:rPr>
        <w:t>В.2.1.1 МОП представляет собой круглый противень высотой (250±5) мм, изготовленный из листовой стали, параметры и размеры которого приведены в таблице В.3. Противень имеет выступ на вертикальной стенке (рисунок В.2), размеры которого составляют 500×500 мм с отклонениями линейных размеров не более 10 % от номинального значения.</w:t>
      </w:r>
    </w:p>
    <w:p>
      <w:pPr>
        <w:pStyle w:val="Formattext"/>
        <w:spacing w:lineRule="auto" w:line="360" w:before="280" w:after="280"/>
        <w:ind w:firstLine="2410"/>
        <w:jc w:val="both"/>
        <w:rPr>
          <w:rFonts w:ascii="Arial" w:hAnsi="Arial" w:cs="Arial"/>
        </w:rPr>
      </w:pPr>
      <w:r>
        <w:rPr>
          <w:rFonts w:cs="Arial" w:ascii="Arial" w:hAnsi="Arial"/>
        </w:rPr>
        <w:t xml:space="preserve"> </w:t>
      </w:r>
      <w:r>
        <w:rPr/>
        <w:drawing>
          <wp:inline distT="0" distB="0" distL="0" distR="0">
            <wp:extent cx="2461895" cy="3673475"/>
            <wp:effectExtent l="0" t="0" r="0" b="0"/>
            <wp:docPr id="15"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0" descr=""/>
                    <pic:cNvPicPr>
                      <a:picLocks noChangeAspect="1" noChangeArrowheads="1"/>
                    </pic:cNvPicPr>
                  </pic:nvPicPr>
                  <pic:blipFill>
                    <a:blip r:embed="rId12"/>
                    <a:stretch>
                      <a:fillRect/>
                    </a:stretch>
                  </pic:blipFill>
                  <pic:spPr bwMode="auto">
                    <a:xfrm>
                      <a:off x="0" y="0"/>
                      <a:ext cx="2461895" cy="3673475"/>
                    </a:xfrm>
                    <a:prstGeom prst="rect">
                      <a:avLst/>
                    </a:prstGeom>
                  </pic:spPr>
                </pic:pic>
              </a:graphicData>
            </a:graphic>
          </wp:inline>
        </w:drawing>
      </w:r>
    </w:p>
    <w:p>
      <w:pPr>
        <w:pStyle w:val="Normal"/>
        <w:spacing w:lineRule="auto" w:line="360"/>
        <w:jc w:val="center"/>
        <w:rPr>
          <w:rFonts w:ascii="Arial" w:hAnsi="Arial" w:cs="Arial"/>
        </w:rPr>
      </w:pPr>
      <w:r>
        <w:rPr>
          <w:rFonts w:cs="Arial" w:ascii="Arial" w:hAnsi="Arial"/>
        </w:rPr>
        <w:t xml:space="preserve">Рисунок В.2 </w:t>
      </w:r>
      <w:r>
        <w:rPr>
          <w:rFonts w:eastAsia="Symbol" w:cs="Symbol" w:ascii="Symbol" w:hAnsi="Symbol"/>
          <w:spacing w:val="-2"/>
        </w:rPr>
        <w:t></w:t>
      </w:r>
      <w:r>
        <w:rPr>
          <w:rFonts w:cs="Arial" w:ascii="Arial" w:hAnsi="Arial"/>
          <w:spacing w:val="-2"/>
        </w:rPr>
        <w:t xml:space="preserve"> </w:t>
      </w:r>
      <w:r>
        <w:rPr>
          <w:rFonts w:cs="Arial" w:ascii="Arial" w:hAnsi="Arial"/>
        </w:rPr>
        <w:t>Схема МОП класса В (не менее 8Вк)</w:t>
      </w:r>
    </w:p>
    <w:p>
      <w:pPr>
        <w:pStyle w:val="Formattext"/>
        <w:spacing w:lineRule="auto" w:line="360" w:before="280" w:after="280"/>
        <w:ind w:firstLine="567"/>
        <w:jc w:val="both"/>
        <w:rPr>
          <w:rFonts w:ascii="Arial" w:hAnsi="Arial" w:cs="Arial"/>
          <w:b/>
          <w:b/>
          <w:bCs/>
        </w:rPr>
      </w:pPr>
      <w:r>
        <w:rPr>
          <w:rFonts w:cs="Arial" w:ascii="Arial" w:hAnsi="Arial"/>
          <w:b/>
          <w:bCs/>
        </w:rPr>
      </w:r>
    </w:p>
    <w:p>
      <w:pPr>
        <w:pStyle w:val="Formattext"/>
        <w:spacing w:lineRule="auto" w:line="360" w:before="280" w:after="280"/>
        <w:ind w:firstLine="567"/>
        <w:jc w:val="both"/>
        <w:rPr>
          <w:rFonts w:ascii="Arial" w:hAnsi="Arial" w:cs="Arial"/>
        </w:rPr>
      </w:pPr>
      <w:r>
        <w:rPr>
          <w:rFonts w:cs="Arial" w:ascii="Arial" w:hAnsi="Arial"/>
        </w:rPr>
        <w:t>В.2.1.2 В качестве горючего материала применяют автомобильный бензин по В.1.2.2.</w:t>
      </w:r>
    </w:p>
    <w:p>
      <w:pPr>
        <w:pStyle w:val="Formattext"/>
        <w:spacing w:lineRule="auto" w:line="360" w:before="280" w:after="280"/>
        <w:ind w:firstLine="567"/>
        <w:jc w:val="both"/>
        <w:rPr>
          <w:rFonts w:ascii="Arial" w:hAnsi="Arial" w:cs="Arial"/>
          <w:b/>
          <w:b/>
        </w:rPr>
      </w:pPr>
      <w:r>
        <w:rPr>
          <w:rFonts w:cs="Arial" w:ascii="Arial" w:hAnsi="Arial"/>
          <w:b/>
        </w:rPr>
        <w:t>В.2.2 Подготовка к испытаниям</w:t>
      </w:r>
    </w:p>
    <w:p>
      <w:pPr>
        <w:pStyle w:val="Formattext"/>
        <w:spacing w:lineRule="auto" w:line="360" w:before="280" w:after="280"/>
        <w:ind w:firstLine="567"/>
        <w:jc w:val="both"/>
        <w:rPr>
          <w:rFonts w:ascii="Arial" w:hAnsi="Arial" w:cs="Arial"/>
        </w:rPr>
      </w:pPr>
      <w:r>
        <w:rPr>
          <w:rFonts w:cs="Arial" w:ascii="Arial" w:hAnsi="Arial"/>
        </w:rPr>
        <w:t>В.2.2.1 Противень, соответствующий принятому в ТД изготовителя капсулы, но не менее 8Вк, устанавливают горизонтально таким образом, чтобы обеспечить беспрепятственный доступ к нему со всех сторон.</w:t>
      </w:r>
    </w:p>
    <w:p>
      <w:pPr>
        <w:pStyle w:val="Formattext"/>
        <w:spacing w:lineRule="auto" w:line="360" w:before="280" w:after="280"/>
        <w:ind w:firstLine="567"/>
        <w:jc w:val="both"/>
        <w:rPr>
          <w:rFonts w:ascii="Arial" w:hAnsi="Arial" w:cs="Arial"/>
        </w:rPr>
      </w:pPr>
      <w:r>
        <w:rPr>
          <w:rFonts w:cs="Arial" w:ascii="Arial" w:hAnsi="Arial"/>
        </w:rPr>
        <w:t>В.2.2.2 Наливают в противень воду в количестве, соответствующем МОП капсулы (таблица В.3). При этом необходимо обеспечить сплошную поверхность воды, закрывающую неровности дна противня. На слой воды наливают автомобильный бензин в количестве, указанном в таблице В.3.</w:t>
      </w:r>
    </w:p>
    <w:p>
      <w:pPr>
        <w:pStyle w:val="Formattext"/>
        <w:spacing w:lineRule="auto" w:line="360" w:before="280" w:after="280"/>
        <w:jc w:val="both"/>
        <w:rPr>
          <w:rFonts w:ascii="Arial" w:hAnsi="Arial" w:cs="Arial"/>
        </w:rPr>
      </w:pPr>
      <w:r>
        <w:rPr>
          <w:rFonts w:cs="Arial" w:ascii="Arial" w:hAnsi="Arial"/>
        </w:rPr>
      </w:r>
    </w:p>
    <w:p>
      <w:pPr>
        <w:pStyle w:val="Formattext"/>
        <w:spacing w:lineRule="auto" w:line="360" w:before="280" w:after="280"/>
        <w:jc w:val="both"/>
        <w:rPr>
          <w:rFonts w:ascii="Arial" w:hAnsi="Arial" w:cs="Arial"/>
        </w:rPr>
      </w:pPr>
      <w:r>
        <w:rPr>
          <w:rFonts w:cs="Arial" w:ascii="Arial" w:hAnsi="Arial"/>
        </w:rPr>
      </w:r>
    </w:p>
    <w:p>
      <w:pPr>
        <w:pStyle w:val="Formattext"/>
        <w:spacing w:lineRule="auto" w:line="360" w:before="280" w:after="280"/>
        <w:jc w:val="both"/>
        <w:rPr>
          <w:rFonts w:ascii="Arial" w:hAnsi="Arial" w:cs="Arial"/>
        </w:rPr>
      </w:pPr>
      <w:r>
        <w:rPr>
          <w:rFonts w:cs="Arial" w:ascii="Arial" w:hAnsi="Arial"/>
        </w:rPr>
      </w:r>
    </w:p>
    <w:p>
      <w:pPr>
        <w:pStyle w:val="Formattext"/>
        <w:spacing w:lineRule="auto" w:line="360" w:before="280" w:after="280"/>
        <w:jc w:val="both"/>
        <w:rPr>
          <w:rFonts w:ascii="Arial" w:hAnsi="Arial" w:cs="Arial"/>
        </w:rPr>
      </w:pPr>
      <w:r>
        <w:rPr>
          <w:rFonts w:cs="Arial" w:ascii="Arial" w:hAnsi="Arial"/>
        </w:rPr>
        <w:t>Таблица В.3 - Параметры МОП класса В</w:t>
      </w:r>
    </w:p>
    <w:tbl>
      <w:tblPr>
        <w:tblW w:w="9639" w:type="dxa"/>
        <w:jc w:val="left"/>
        <w:tblInd w:w="3" w:type="dxa"/>
        <w:tblCellMar>
          <w:top w:w="0" w:type="dxa"/>
          <w:left w:w="70" w:type="dxa"/>
          <w:bottom w:w="0" w:type="dxa"/>
          <w:right w:w="70" w:type="dxa"/>
        </w:tblCellMar>
        <w:tblLook w:val="0000" w:noVBand="0" w:noHBand="0" w:lastColumn="0" w:firstColumn="0" w:lastRow="0" w:firstRow="0"/>
      </w:tblPr>
      <w:tblGrid>
        <w:gridCol w:w="1842"/>
        <w:gridCol w:w="1278"/>
        <w:gridCol w:w="991"/>
        <w:gridCol w:w="1558"/>
        <w:gridCol w:w="851"/>
        <w:gridCol w:w="849"/>
        <w:gridCol w:w="2269"/>
      </w:tblGrid>
      <w:tr>
        <w:trPr>
          <w:trHeight w:val="522" w:hRule="atLeast"/>
        </w:trPr>
        <w:tc>
          <w:tcPr>
            <w:tcW w:w="1842"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sz w:val="22"/>
                <w:szCs w:val="22"/>
              </w:rPr>
              <w:t xml:space="preserve">Обозначение </w:t>
            </w:r>
          </w:p>
          <w:p>
            <w:pPr>
              <w:pStyle w:val="Normal"/>
              <w:widowControl w:val="false"/>
              <w:jc w:val="center"/>
              <w:rPr>
                <w:rFonts w:ascii="Arial" w:hAnsi="Arial" w:cs="Arial"/>
              </w:rPr>
            </w:pPr>
            <w:r>
              <w:rPr>
                <w:rFonts w:cs="Arial" w:ascii="Arial" w:hAnsi="Arial"/>
                <w:sz w:val="22"/>
                <w:szCs w:val="22"/>
              </w:rPr>
              <w:t>МОП</w:t>
            </w:r>
          </w:p>
          <w:p>
            <w:pPr>
              <w:pStyle w:val="Normal"/>
              <w:widowControl w:val="false"/>
              <w:jc w:val="center"/>
              <w:rPr>
                <w:rFonts w:ascii="Arial" w:hAnsi="Arial" w:cs="Arial"/>
              </w:rPr>
            </w:pPr>
            <w:r>
              <w:rPr>
                <w:rFonts w:cs="Arial" w:ascii="Arial" w:hAnsi="Arial"/>
                <w:sz w:val="22"/>
                <w:szCs w:val="22"/>
              </w:rPr>
              <w:t>для капсулы</w:t>
            </w:r>
          </w:p>
        </w:tc>
        <w:tc>
          <w:tcPr>
            <w:tcW w:w="127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sz w:val="22"/>
                <w:szCs w:val="22"/>
                <w:lang w:eastAsia="ru-RU"/>
              </w:rPr>
              <w:t>Внутрен-ний диаметр противня (</w:t>
            </w:r>
            <w:r>
              <w:rPr>
                <w:rFonts w:cs="Arial" w:ascii="Arial" w:hAnsi="Arial"/>
                <w:sz w:val="22"/>
                <w:szCs w:val="22"/>
                <w:lang w:val="en-US" w:eastAsia="ru-RU"/>
              </w:rPr>
              <w:t>D</w:t>
            </w:r>
            <w:r>
              <w:rPr>
                <w:rFonts w:cs="Arial" w:ascii="Arial" w:hAnsi="Arial"/>
                <w:sz w:val="22"/>
                <w:szCs w:val="22"/>
                <w:lang w:eastAsia="ru-RU"/>
              </w:rPr>
              <w:t xml:space="preserve">), мм </w:t>
            </w:r>
          </w:p>
        </w:tc>
        <w:tc>
          <w:tcPr>
            <w:tcW w:w="99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sz w:val="22"/>
                <w:szCs w:val="22"/>
                <w:lang w:eastAsia="ru-RU"/>
              </w:rPr>
              <w:t xml:space="preserve">Допуск, мм </w:t>
            </w:r>
          </w:p>
        </w:tc>
        <w:tc>
          <w:tcPr>
            <w:tcW w:w="155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sz w:val="22"/>
                <w:szCs w:val="22"/>
                <w:lang w:eastAsia="ru-RU"/>
              </w:rPr>
              <w:t>Толщина стенки противня (</w:t>
            </w:r>
            <w:r>
              <w:rPr>
                <w:rFonts w:cs="Arial" w:ascii="Arial" w:hAnsi="Arial"/>
                <w:sz w:val="22"/>
                <w:szCs w:val="22"/>
                <w:lang w:val="en-US" w:eastAsia="ru-RU"/>
              </w:rPr>
              <w:t>S</w:t>
            </w:r>
            <w:r>
              <w:rPr>
                <w:rFonts w:cs="Arial" w:ascii="Arial" w:hAnsi="Arial"/>
                <w:sz w:val="22"/>
                <w:szCs w:val="22"/>
                <w:lang w:eastAsia="ru-RU"/>
              </w:rPr>
              <w:t>), мм, не менее</w:t>
            </w:r>
          </w:p>
        </w:tc>
        <w:tc>
          <w:tcPr>
            <w:tcW w:w="1700" w:type="dxa"/>
            <w:gridSpan w:val="2"/>
            <w:tcBorders>
              <w:top w:val="single" w:sz="6" w:space="0" w:color="000000"/>
              <w:left w:val="single" w:sz="6" w:space="0" w:color="000000"/>
              <w:bottom w:val="double" w:sz="4" w:space="0" w:color="000000"/>
              <w:right w:val="single" w:sz="6" w:space="0" w:color="000000"/>
            </w:tcBorders>
          </w:tcPr>
          <w:p>
            <w:pPr>
              <w:pStyle w:val="Normal"/>
              <w:widowControl w:val="false"/>
              <w:jc w:val="center"/>
              <w:rPr>
                <w:rFonts w:ascii="Arial" w:hAnsi="Arial" w:cs="Arial"/>
              </w:rPr>
            </w:pPr>
            <w:r>
              <w:rPr>
                <w:rFonts w:cs="Arial" w:ascii="Arial" w:hAnsi="Arial"/>
                <w:sz w:val="22"/>
                <w:szCs w:val="22"/>
              </w:rPr>
              <w:t>Количество</w:t>
            </w:r>
          </w:p>
        </w:tc>
        <w:tc>
          <w:tcPr>
            <w:tcW w:w="2269"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vertAlign w:val="superscript"/>
              </w:rPr>
            </w:pPr>
            <w:r>
              <w:rPr>
                <w:rFonts w:cs="Arial" w:ascii="Arial" w:hAnsi="Arial"/>
                <w:sz w:val="22"/>
                <w:szCs w:val="22"/>
              </w:rPr>
              <w:t>Ориентировочная площадь МОП, м</w:t>
            </w:r>
            <w:r>
              <w:rPr>
                <w:rFonts w:cs="Arial" w:ascii="Arial" w:hAnsi="Arial"/>
                <w:sz w:val="22"/>
                <w:szCs w:val="22"/>
                <w:vertAlign w:val="superscript"/>
              </w:rPr>
              <w:t>2</w:t>
            </w:r>
          </w:p>
          <w:p>
            <w:pPr>
              <w:pStyle w:val="Normal"/>
              <w:widowControl w:val="false"/>
              <w:jc w:val="center"/>
              <w:rPr>
                <w:rFonts w:ascii="Arial" w:hAnsi="Arial" w:cs="Arial"/>
              </w:rPr>
            </w:pPr>
            <w:r>
              <w:rPr>
                <w:rFonts w:cs="Arial" w:ascii="Arial" w:hAnsi="Arial"/>
              </w:rPr>
            </w:r>
          </w:p>
        </w:tc>
      </w:tr>
      <w:tr>
        <w:trPr>
          <w:trHeight w:val="521" w:hRule="atLeast"/>
        </w:trPr>
        <w:tc>
          <w:tcPr>
            <w:tcW w:w="1842" w:type="dxa"/>
            <w:vMerge w:val="continue"/>
            <w:tcBorders>
              <w:top w:val="single" w:sz="6" w:space="0" w:color="000000"/>
              <w:left w:val="single" w:sz="6" w:space="0" w:color="000000"/>
              <w:bottom w:val="double" w:sz="4" w:space="0" w:color="000000"/>
              <w:right w:val="single" w:sz="6" w:space="0" w:color="000000"/>
            </w:tcBorders>
          </w:tcPr>
          <w:p>
            <w:pPr>
              <w:pStyle w:val="Normal"/>
              <w:widowControl w:val="false"/>
              <w:jc w:val="center"/>
              <w:rPr>
                <w:rFonts w:ascii="Arial" w:hAnsi="Arial" w:cs="Arial"/>
              </w:rPr>
            </w:pPr>
            <w:r>
              <w:rPr>
                <w:rFonts w:cs="Arial" w:ascii="Arial" w:hAnsi="Arial"/>
              </w:rPr>
            </w:r>
          </w:p>
        </w:tc>
        <w:tc>
          <w:tcPr>
            <w:tcW w:w="1278" w:type="dxa"/>
            <w:vMerge w:val="continue"/>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r>
          </w:p>
        </w:tc>
        <w:tc>
          <w:tcPr>
            <w:tcW w:w="991" w:type="dxa"/>
            <w:vMerge w:val="continue"/>
            <w:tcBorders>
              <w:top w:val="single" w:sz="6" w:space="0" w:color="000000"/>
              <w:left w:val="single" w:sz="6" w:space="0" w:color="000000"/>
              <w:bottom w:val="double" w:sz="4"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r>
          </w:p>
        </w:tc>
        <w:tc>
          <w:tcPr>
            <w:tcW w:w="1558" w:type="dxa"/>
            <w:vMerge w:val="continue"/>
            <w:tcBorders>
              <w:top w:val="single" w:sz="6" w:space="0" w:color="000000"/>
              <w:left w:val="single" w:sz="6" w:space="0" w:color="000000"/>
              <w:bottom w:val="double" w:sz="4" w:space="0" w:color="000000"/>
              <w:right w:val="single" w:sz="6" w:space="0" w:color="000000"/>
            </w:tcBorders>
          </w:tcPr>
          <w:p>
            <w:pPr>
              <w:pStyle w:val="Normal"/>
              <w:widowControl w:val="false"/>
              <w:jc w:val="center"/>
              <w:rPr>
                <w:rFonts w:ascii="Arial" w:hAnsi="Arial" w:cs="Arial"/>
                <w:lang w:eastAsia="ru-RU"/>
              </w:rPr>
            </w:pPr>
            <w:r>
              <w:rPr>
                <w:rFonts w:cs="Arial" w:ascii="Arial" w:hAnsi="Arial"/>
                <w:lang w:eastAsia="ru-RU"/>
              </w:rPr>
            </w:r>
          </w:p>
        </w:tc>
        <w:tc>
          <w:tcPr>
            <w:tcW w:w="851" w:type="dxa"/>
            <w:tcBorders>
              <w:top w:val="single" w:sz="6" w:space="0" w:color="000000"/>
              <w:left w:val="single" w:sz="6" w:space="0" w:color="000000"/>
              <w:bottom w:val="double" w:sz="4" w:space="0" w:color="000000"/>
              <w:right w:val="single" w:sz="6" w:space="0" w:color="000000"/>
            </w:tcBorders>
          </w:tcPr>
          <w:p>
            <w:pPr>
              <w:pStyle w:val="Normal"/>
              <w:widowControl w:val="false"/>
              <w:jc w:val="center"/>
              <w:rPr>
                <w:rFonts w:ascii="Arial" w:hAnsi="Arial" w:cs="Arial"/>
              </w:rPr>
            </w:pPr>
            <w:r>
              <w:rPr>
                <w:rFonts w:cs="Arial" w:ascii="Arial" w:hAnsi="Arial"/>
                <w:sz w:val="22"/>
                <w:szCs w:val="22"/>
              </w:rPr>
              <w:t xml:space="preserve">воды, </w:t>
            </w:r>
          </w:p>
          <w:p>
            <w:pPr>
              <w:pStyle w:val="Normal"/>
              <w:widowControl w:val="false"/>
              <w:jc w:val="center"/>
              <w:rPr>
                <w:rFonts w:ascii="Arial" w:hAnsi="Arial" w:cs="Arial"/>
              </w:rPr>
            </w:pPr>
            <w:r>
              <w:rPr>
                <w:rFonts w:cs="Arial" w:ascii="Arial" w:hAnsi="Arial"/>
                <w:sz w:val="22"/>
                <w:szCs w:val="22"/>
              </w:rPr>
              <w:t>л</w:t>
            </w:r>
          </w:p>
        </w:tc>
        <w:tc>
          <w:tcPr>
            <w:tcW w:w="849" w:type="dxa"/>
            <w:tcBorders>
              <w:top w:val="single" w:sz="6" w:space="0" w:color="000000"/>
              <w:left w:val="single" w:sz="6" w:space="0" w:color="000000"/>
              <w:bottom w:val="double" w:sz="4" w:space="0" w:color="000000"/>
              <w:right w:val="single" w:sz="6" w:space="0" w:color="000000"/>
            </w:tcBorders>
          </w:tcPr>
          <w:p>
            <w:pPr>
              <w:pStyle w:val="Normal"/>
              <w:widowControl w:val="false"/>
              <w:jc w:val="center"/>
              <w:rPr>
                <w:rFonts w:ascii="Arial" w:hAnsi="Arial" w:cs="Arial"/>
              </w:rPr>
            </w:pPr>
            <w:r>
              <w:rPr>
                <w:rFonts w:cs="Arial" w:ascii="Arial" w:hAnsi="Arial"/>
                <w:sz w:val="22"/>
                <w:szCs w:val="22"/>
              </w:rPr>
              <w:t>горю-чего,</w:t>
            </w:r>
          </w:p>
          <w:p>
            <w:pPr>
              <w:pStyle w:val="Normal"/>
              <w:widowControl w:val="false"/>
              <w:jc w:val="center"/>
              <w:rPr>
                <w:rFonts w:ascii="Arial" w:hAnsi="Arial" w:cs="Arial"/>
              </w:rPr>
            </w:pPr>
            <w:r>
              <w:rPr>
                <w:rFonts w:cs="Arial" w:ascii="Arial" w:hAnsi="Arial"/>
                <w:sz w:val="22"/>
                <w:szCs w:val="22"/>
              </w:rPr>
              <w:t xml:space="preserve"> </w:t>
            </w:r>
            <w:r>
              <w:rPr>
                <w:rFonts w:cs="Arial" w:ascii="Arial" w:hAnsi="Arial"/>
                <w:sz w:val="22"/>
                <w:szCs w:val="22"/>
              </w:rPr>
              <w:t>л</w:t>
            </w:r>
          </w:p>
        </w:tc>
        <w:tc>
          <w:tcPr>
            <w:tcW w:w="2269" w:type="dxa"/>
            <w:vMerge w:val="continue"/>
            <w:tcBorders>
              <w:top w:val="single" w:sz="6" w:space="0" w:color="000000"/>
              <w:left w:val="single" w:sz="6" w:space="0" w:color="000000"/>
              <w:bottom w:val="double" w:sz="4" w:space="0" w:color="000000"/>
              <w:right w:val="single" w:sz="6" w:space="0" w:color="000000"/>
            </w:tcBorders>
          </w:tcPr>
          <w:p>
            <w:pPr>
              <w:pStyle w:val="Normal"/>
              <w:widowControl w:val="false"/>
              <w:jc w:val="center"/>
              <w:rPr>
                <w:rFonts w:ascii="Arial" w:hAnsi="Arial" w:cs="Arial"/>
              </w:rPr>
            </w:pPr>
            <w:r>
              <w:rPr>
                <w:rFonts w:cs="Arial" w:ascii="Arial" w:hAnsi="Arial"/>
              </w:rPr>
            </w:r>
          </w:p>
        </w:tc>
      </w:tr>
      <w:tr>
        <w:trPr/>
        <w:tc>
          <w:tcPr>
            <w:tcW w:w="184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8Вк</w:t>
            </w:r>
          </w:p>
        </w:tc>
        <w:tc>
          <w:tcPr>
            <w:tcW w:w="127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600 </w:t>
            </w:r>
          </w:p>
        </w:tc>
        <w:tc>
          <w:tcPr>
            <w:tcW w:w="99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lang w:eastAsia="ru-RU"/>
              </w:rPr>
              <w:t>±30</w:t>
            </w:r>
          </w:p>
        </w:tc>
        <w:tc>
          <w:tcPr>
            <w:tcW w:w="155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lang w:eastAsia="ru-RU"/>
              </w:rPr>
              <w:t>2,0</w:t>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3</w:t>
            </w:r>
          </w:p>
        </w:tc>
        <w:tc>
          <w:tcPr>
            <w:tcW w:w="8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5</w:t>
            </w:r>
          </w:p>
        </w:tc>
        <w:tc>
          <w:tcPr>
            <w:tcW w:w="226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0,28 </w:t>
            </w:r>
          </w:p>
        </w:tc>
      </w:tr>
      <w:tr>
        <w:trPr/>
        <w:tc>
          <w:tcPr>
            <w:tcW w:w="184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13Вк </w:t>
            </w:r>
          </w:p>
        </w:tc>
        <w:tc>
          <w:tcPr>
            <w:tcW w:w="127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700 </w:t>
            </w:r>
          </w:p>
        </w:tc>
        <w:tc>
          <w:tcPr>
            <w:tcW w:w="99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lang w:eastAsia="ru-RU"/>
              </w:rPr>
              <w:t>±30</w:t>
            </w:r>
          </w:p>
        </w:tc>
        <w:tc>
          <w:tcPr>
            <w:tcW w:w="155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lang w:eastAsia="ru-RU"/>
              </w:rPr>
              <w:t>2,0</w:t>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4</w:t>
            </w:r>
          </w:p>
        </w:tc>
        <w:tc>
          <w:tcPr>
            <w:tcW w:w="8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9</w:t>
            </w:r>
          </w:p>
        </w:tc>
        <w:tc>
          <w:tcPr>
            <w:tcW w:w="226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0,40 </w:t>
            </w:r>
          </w:p>
        </w:tc>
      </w:tr>
      <w:tr>
        <w:trPr/>
        <w:tc>
          <w:tcPr>
            <w:tcW w:w="184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21Вк</w:t>
            </w:r>
          </w:p>
        </w:tc>
        <w:tc>
          <w:tcPr>
            <w:tcW w:w="127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900 </w:t>
            </w:r>
          </w:p>
        </w:tc>
        <w:tc>
          <w:tcPr>
            <w:tcW w:w="99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lang w:eastAsia="ru-RU"/>
              </w:rPr>
              <w:t>±30</w:t>
            </w:r>
          </w:p>
        </w:tc>
        <w:tc>
          <w:tcPr>
            <w:tcW w:w="155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al" w:hAnsi="Arial" w:cs="Arial"/>
              </w:rPr>
            </w:pPr>
            <w:r>
              <w:rPr>
                <w:rFonts w:cs="Arial" w:ascii="Arial" w:hAnsi="Arial"/>
                <w:lang w:eastAsia="ru-RU"/>
              </w:rPr>
              <w:t>2,0</w:t>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7</w:t>
            </w:r>
          </w:p>
        </w:tc>
        <w:tc>
          <w:tcPr>
            <w:tcW w:w="8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14</w:t>
            </w:r>
          </w:p>
        </w:tc>
        <w:tc>
          <w:tcPr>
            <w:tcW w:w="226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jc w:val="center"/>
              <w:rPr>
                <w:rFonts w:ascii="Arial" w:hAnsi="Arial" w:cs="Arial"/>
                <w:lang w:eastAsia="ru-RU"/>
              </w:rPr>
            </w:pPr>
            <w:r>
              <w:rPr>
                <w:rFonts w:cs="Arial" w:ascii="Arial" w:hAnsi="Arial"/>
                <w:lang w:eastAsia="ru-RU"/>
              </w:rPr>
              <w:t xml:space="preserve">0,65 </w:t>
            </w:r>
          </w:p>
        </w:tc>
      </w:tr>
    </w:tbl>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t>В.2.2.3 Устанавливают капсулу на безопасном и удобном для работы оператора расстоянии от МОП.</w:t>
      </w:r>
    </w:p>
    <w:p>
      <w:pPr>
        <w:pStyle w:val="Formattext"/>
        <w:spacing w:lineRule="auto" w:line="360" w:before="280" w:after="280"/>
        <w:ind w:firstLine="798"/>
        <w:jc w:val="both"/>
        <w:rPr>
          <w:rFonts w:ascii="Arial" w:hAnsi="Arial" w:cs="Arial"/>
          <w:b/>
          <w:b/>
        </w:rPr>
      </w:pPr>
      <w:r>
        <w:rPr>
          <w:rFonts w:cs="Arial" w:ascii="Arial" w:hAnsi="Arial"/>
          <w:b/>
        </w:rPr>
        <w:t>В.2.3 Проведение испытаний</w:t>
      </w:r>
    </w:p>
    <w:p>
      <w:pPr>
        <w:pStyle w:val="Formattext"/>
        <w:spacing w:lineRule="auto" w:line="360" w:before="280" w:after="280"/>
        <w:ind w:firstLine="798"/>
        <w:jc w:val="both"/>
        <w:rPr>
          <w:rFonts w:ascii="Arial" w:hAnsi="Arial" w:cs="Arial"/>
        </w:rPr>
      </w:pPr>
      <w:r>
        <w:rPr>
          <w:rFonts w:cs="Arial" w:ascii="Arial" w:hAnsi="Arial"/>
        </w:rPr>
        <w:t xml:space="preserve">В.2.3.1 При помощи факела зажигают бензин в противне. Выдерживают время свободного горения бензина (60±3) с, после чего оператор берет одну капсулу и бросает ее в выступ противня, последний должен быть расположен на противоположной стороне противня по отношению к оператору. </w:t>
      </w:r>
    </w:p>
    <w:p>
      <w:pPr>
        <w:pStyle w:val="Normal"/>
        <w:spacing w:lineRule="auto" w:line="360"/>
        <w:ind w:firstLine="756"/>
        <w:jc w:val="both"/>
        <w:rPr>
          <w:rFonts w:ascii="Arial" w:hAnsi="Arial" w:cs="Arial"/>
        </w:rPr>
      </w:pPr>
      <w:r>
        <w:rPr>
          <w:rFonts w:cs="Arial" w:ascii="Arial" w:hAnsi="Arial"/>
        </w:rPr>
        <w:t>Визуально контролируют окончание пламенного горения в противне. При этом время окончания пламенного горения должно составлять не более 15 с от момента броска и разрушения капсулы на выступе противня. После ликвидации пламенного горения измеряют время до начала повторного воспламенения.</w:t>
      </w:r>
    </w:p>
    <w:p>
      <w:pPr>
        <w:pStyle w:val="Formattext"/>
        <w:spacing w:lineRule="auto" w:line="360" w:before="280" w:after="280"/>
        <w:ind w:firstLine="756"/>
        <w:jc w:val="both"/>
        <w:rPr>
          <w:rFonts w:ascii="Arial" w:hAnsi="Arial" w:cs="Arial"/>
        </w:rPr>
      </w:pPr>
      <w:r>
        <w:rPr>
          <w:rFonts w:cs="Arial" w:ascii="Arial" w:hAnsi="Arial"/>
        </w:rPr>
        <w:t>В.2.3.2 В процессе тушения запрещается оператору заступать внутрь МОП.</w:t>
      </w:r>
    </w:p>
    <w:p>
      <w:pPr>
        <w:pStyle w:val="Normal"/>
        <w:spacing w:lineRule="auto" w:line="360"/>
        <w:ind w:firstLine="756"/>
        <w:jc w:val="both"/>
        <w:rPr>
          <w:rFonts w:ascii="Arial" w:hAnsi="Arial" w:cs="Arial"/>
        </w:rPr>
      </w:pPr>
      <w:r>
        <w:rPr>
          <w:rFonts w:cs="Arial" w:ascii="Arial" w:hAnsi="Arial"/>
        </w:rPr>
        <w:t>В.2.3.3 МОП считают потушенным, если пламенное горение потушено за время не более 15 с, при этом в течение 1 мин не произошло повторное воспламенение с последующим устойчивым горением жидкости в противне.</w:t>
      </w:r>
    </w:p>
    <w:p>
      <w:pPr>
        <w:pStyle w:val="Normal"/>
        <w:spacing w:lineRule="auto" w:line="360"/>
        <w:ind w:firstLine="720"/>
        <w:jc w:val="both"/>
        <w:rPr>
          <w:rFonts w:ascii="Arial" w:hAnsi="Arial" w:cs="Arial"/>
        </w:rPr>
      </w:pPr>
      <w:r>
        <w:rPr>
          <w:rFonts w:cs="Arial" w:ascii="Arial" w:hAnsi="Arial"/>
        </w:rPr>
        <w:t>Время измеряют секундомером класса точности не менее 2.</w:t>
      </w:r>
    </w:p>
    <w:p>
      <w:pPr>
        <w:pStyle w:val="Normal"/>
        <w:spacing w:lineRule="auto" w:line="360"/>
        <w:ind w:firstLine="756"/>
        <w:jc w:val="both"/>
        <w:rPr>
          <w:rFonts w:ascii="Arial" w:hAnsi="Arial" w:cs="Arial"/>
        </w:rPr>
      </w:pPr>
      <w:r>
        <w:rPr>
          <w:rFonts w:cs="Arial" w:ascii="Arial" w:hAnsi="Arial"/>
        </w:rPr>
        <w:t>В.2.3.4 Производят не менее трех огневых опытов по тушению МОП. Результат испытаний считают положительным, если в двух опытах из трех МОП потушен, повторное воспламенение не произошло.</w:t>
      </w:r>
    </w:p>
    <w:p>
      <w:pPr>
        <w:pStyle w:val="Normal"/>
        <w:spacing w:lineRule="auto" w:line="360"/>
        <w:ind w:firstLine="756"/>
        <w:jc w:val="both"/>
        <w:rPr>
          <w:rFonts w:ascii="Arial" w:hAnsi="Arial" w:cs="Arial"/>
        </w:rPr>
      </w:pPr>
      <w:r>
        <w:rPr>
          <w:rFonts w:cs="Arial" w:ascii="Arial" w:hAnsi="Arial"/>
        </w:rPr>
        <w:t>Допускается не проводить третий опыт, если в первых двух результат положительный.</w:t>
      </w:r>
    </w:p>
    <w:p>
      <w:pPr>
        <w:pStyle w:val="Normal"/>
        <w:spacing w:lineRule="auto" w:line="360"/>
        <w:ind w:firstLine="756"/>
        <w:jc w:val="both"/>
        <w:rPr>
          <w:rFonts w:ascii="Arial" w:hAnsi="Arial" w:cs="Arial"/>
        </w:rPr>
      </w:pPr>
      <w:r>
        <w:rPr>
          <w:rFonts w:cs="Arial" w:ascii="Arial" w:hAnsi="Arial"/>
        </w:rPr>
        <w:t>В.2.3.5 После каждого испытания горючее выжигают, охлаждают противень до температуры ниже температуры самовоспламенения бензина и полностью обновляют его содержимое в соответствии с требованиями таблицы В.3.</w:t>
      </w:r>
    </w:p>
    <w:p>
      <w:pPr>
        <w:pStyle w:val="Normal"/>
        <w:spacing w:lineRule="auto" w:line="360"/>
        <w:ind w:firstLine="756"/>
        <w:jc w:val="both"/>
        <w:rPr>
          <w:sz w:val="23"/>
          <w:szCs w:val="23"/>
        </w:rPr>
      </w:pPr>
      <w:r>
        <w:rPr>
          <w:rFonts w:cs="Arial" w:ascii="Arial" w:hAnsi="Arial"/>
          <w:b/>
          <w:bCs/>
          <w:sz w:val="23"/>
          <w:szCs w:val="23"/>
        </w:rPr>
        <w:t>В.3 Огневые испытания по тушению пролива горючей жидкости на деревянное основание (пол)</w:t>
      </w:r>
    </w:p>
    <w:p>
      <w:pPr>
        <w:pStyle w:val="Normal"/>
        <w:spacing w:lineRule="auto" w:line="360"/>
        <w:ind w:firstLine="756"/>
        <w:jc w:val="both"/>
        <w:rPr>
          <w:sz w:val="23"/>
          <w:szCs w:val="23"/>
        </w:rPr>
      </w:pPr>
      <w:r>
        <w:rPr>
          <w:rFonts w:cs="Arial" w:ascii="Arial" w:hAnsi="Arial"/>
          <w:b/>
          <w:sz w:val="23"/>
          <w:szCs w:val="23"/>
        </w:rPr>
        <w:t>В.3.1 Конструкция МОП</w:t>
      </w:r>
    </w:p>
    <w:p>
      <w:pPr>
        <w:pStyle w:val="Normal"/>
        <w:spacing w:lineRule="auto" w:line="360"/>
        <w:ind w:firstLine="756"/>
        <w:jc w:val="both"/>
        <w:rPr>
          <w:sz w:val="23"/>
          <w:szCs w:val="23"/>
        </w:rPr>
      </w:pPr>
      <w:r>
        <w:rPr>
          <w:rFonts w:cs="Arial" w:ascii="Arial" w:hAnsi="Arial"/>
          <w:sz w:val="23"/>
          <w:szCs w:val="23"/>
        </w:rPr>
        <w:t>В.3.1.1 МОП представляет собой пролив бензина на листе фанеры</w:t>
      </w:r>
      <w:r>
        <w:rPr>
          <w:rFonts w:cs="Arial" w:ascii="Arial" w:hAnsi="Arial"/>
          <w:color w:val="000000"/>
          <w:sz w:val="23"/>
          <w:szCs w:val="23"/>
        </w:rPr>
        <w:t xml:space="preserve"> толщиной не менее 8 мм</w:t>
      </w:r>
      <w:r>
        <w:rPr>
          <w:rFonts w:cs="Arial" w:ascii="Arial" w:hAnsi="Arial"/>
          <w:sz w:val="23"/>
          <w:szCs w:val="23"/>
        </w:rPr>
        <w:t xml:space="preserve">, имеющей форму прямоугольника, при этом каждая сторона прямоугольника имеет размеры от 1,5 м до 2,4 м. </w:t>
      </w:r>
    </w:p>
    <w:p>
      <w:pPr>
        <w:pStyle w:val="Normal"/>
        <w:spacing w:lineRule="auto" w:line="360"/>
        <w:ind w:firstLine="756"/>
        <w:jc w:val="both"/>
        <w:rPr>
          <w:sz w:val="23"/>
          <w:szCs w:val="23"/>
        </w:rPr>
      </w:pPr>
      <w:r>
        <w:rPr>
          <w:rFonts w:cs="Arial" w:ascii="Arial" w:hAnsi="Arial"/>
          <w:color w:val="000000"/>
          <w:sz w:val="23"/>
          <w:szCs w:val="23"/>
        </w:rPr>
        <w:t xml:space="preserve">Лист фанеры устанавливают горизонтально на </w:t>
      </w:r>
      <w:r>
        <w:rPr>
          <w:rFonts w:cs="Arial" w:ascii="Arial" w:hAnsi="Arial"/>
          <w:sz w:val="23"/>
          <w:szCs w:val="23"/>
        </w:rPr>
        <w:t>негорючем (бетон, асфальт) горизонтальном основании.</w:t>
      </w:r>
    </w:p>
    <w:p>
      <w:pPr>
        <w:pStyle w:val="Normal"/>
        <w:spacing w:lineRule="auto" w:line="360"/>
        <w:ind w:firstLine="756"/>
        <w:jc w:val="both"/>
        <w:rPr>
          <w:sz w:val="23"/>
          <w:szCs w:val="23"/>
        </w:rPr>
      </w:pPr>
      <w:r>
        <w:rPr>
          <w:rFonts w:cs="Arial" w:ascii="Arial" w:hAnsi="Arial"/>
          <w:sz w:val="23"/>
          <w:szCs w:val="23"/>
        </w:rPr>
        <w:t xml:space="preserve">В.3.1.2 В качестве горючего материала применяют автомобильный бензин по В.1.2.2.  </w:t>
      </w:r>
    </w:p>
    <w:p>
      <w:pPr>
        <w:pStyle w:val="Normal"/>
        <w:spacing w:lineRule="auto" w:line="360"/>
        <w:ind w:firstLine="756"/>
        <w:jc w:val="both"/>
        <w:rPr>
          <w:sz w:val="23"/>
          <w:szCs w:val="23"/>
        </w:rPr>
      </w:pPr>
      <w:r>
        <w:rPr>
          <w:rFonts w:cs="Arial" w:ascii="Arial" w:hAnsi="Arial"/>
          <w:b/>
          <w:sz w:val="23"/>
          <w:szCs w:val="23"/>
        </w:rPr>
        <w:t>В.3.2 Подготовка к испытаниям</w:t>
      </w:r>
    </w:p>
    <w:p>
      <w:pPr>
        <w:pStyle w:val="Normal"/>
        <w:spacing w:lineRule="auto" w:line="360"/>
        <w:ind w:firstLine="756"/>
        <w:jc w:val="both"/>
        <w:rPr>
          <w:sz w:val="23"/>
          <w:szCs w:val="23"/>
        </w:rPr>
      </w:pPr>
      <w:r>
        <w:rPr>
          <w:rFonts w:cs="Arial" w:ascii="Arial" w:hAnsi="Arial"/>
          <w:sz w:val="23"/>
          <w:szCs w:val="23"/>
        </w:rPr>
        <w:t>В.3.2.1 Наливают на середину листа фанеры автомобильный бензин в количестве (1</w:t>
      </w:r>
      <w:r>
        <w:rPr>
          <w:rFonts w:eastAsia="Symbol" w:cs="Symbol" w:ascii="Symbol" w:hAnsi="Symbol"/>
          <w:sz w:val="23"/>
          <w:szCs w:val="23"/>
        </w:rPr>
        <w:t></w:t>
      </w:r>
      <w:r>
        <w:rPr>
          <w:rFonts w:cs="Arial Unicode MS Cyr" w:ascii="Arial Unicode MS Cyr" w:hAnsi="Arial Unicode MS Cyr"/>
          <w:sz w:val="23"/>
          <w:szCs w:val="23"/>
        </w:rPr>
        <w:t>0,05) л.</w:t>
      </w:r>
      <w:r>
        <w:rPr>
          <w:rFonts w:cs="Arial" w:ascii="Arial" w:hAnsi="Arial"/>
          <w:sz w:val="23"/>
          <w:szCs w:val="23"/>
        </w:rPr>
        <w:t xml:space="preserve"> Отклонение от середины листа фанеры для налива бензина – не более 0,1</w:t>
      </w:r>
      <w:r>
        <w:rPr>
          <w:rFonts w:cs="Arial Unicode MS Cyr" w:ascii="Arial Unicode MS Cyr" w:hAnsi="Arial Unicode MS Cyr"/>
          <w:sz w:val="23"/>
          <w:szCs w:val="23"/>
        </w:rPr>
        <w:t xml:space="preserve"> м. </w:t>
      </w:r>
      <w:r>
        <w:rPr>
          <w:rFonts w:cs="Arial" w:ascii="Arial" w:hAnsi="Arial"/>
          <w:sz w:val="23"/>
          <w:szCs w:val="23"/>
        </w:rPr>
        <w:t>При этом не допускается сток бензина с листа фанеры.</w:t>
      </w:r>
    </w:p>
    <w:p>
      <w:pPr>
        <w:pStyle w:val="Normal"/>
        <w:spacing w:lineRule="auto" w:line="360"/>
        <w:ind w:firstLine="756"/>
        <w:jc w:val="both"/>
        <w:rPr>
          <w:sz w:val="23"/>
          <w:szCs w:val="23"/>
        </w:rPr>
      </w:pPr>
      <w:r>
        <w:rPr>
          <w:rFonts w:cs="Arial" w:ascii="Arial" w:hAnsi="Arial"/>
          <w:sz w:val="23"/>
          <w:szCs w:val="23"/>
        </w:rPr>
        <w:t>В.3.2.2 Капсулу, прошедшую климатические испытания по 6.4, размещают на безопасном и удобном для работы оператора расстоянии от МОП.</w:t>
      </w:r>
    </w:p>
    <w:p>
      <w:pPr>
        <w:pStyle w:val="Normal"/>
        <w:spacing w:lineRule="auto" w:line="360"/>
        <w:ind w:firstLine="756"/>
        <w:jc w:val="both"/>
        <w:rPr>
          <w:sz w:val="23"/>
          <w:szCs w:val="23"/>
        </w:rPr>
      </w:pPr>
      <w:r>
        <w:rPr>
          <w:rFonts w:cs="Arial" w:ascii="Arial" w:hAnsi="Arial"/>
          <w:b/>
          <w:sz w:val="23"/>
          <w:szCs w:val="23"/>
        </w:rPr>
        <w:t>В.3.3 Проведение испытаний</w:t>
      </w:r>
    </w:p>
    <w:p>
      <w:pPr>
        <w:pStyle w:val="Normal"/>
        <w:spacing w:lineRule="auto" w:line="360"/>
        <w:ind w:firstLine="756"/>
        <w:jc w:val="both"/>
        <w:rPr>
          <w:sz w:val="23"/>
          <w:szCs w:val="23"/>
        </w:rPr>
      </w:pPr>
      <w:r>
        <w:rPr>
          <w:rFonts w:cs="Arial" w:ascii="Arial" w:hAnsi="Arial"/>
          <w:sz w:val="23"/>
          <w:szCs w:val="23"/>
        </w:rPr>
        <w:t>В.3.3.1 После окончания налива бензина по В.2.2.1 следует сразу зажечь бензин с помощью факела. Выдерживают время свободного горения бензина</w:t>
        <w:br/>
        <w:t xml:space="preserve"> (30</w:t>
      </w:r>
      <w:r>
        <w:rPr>
          <w:rFonts w:eastAsia="Symbol" w:cs="Symbol" w:ascii="Symbol" w:hAnsi="Symbol"/>
          <w:sz w:val="23"/>
          <w:szCs w:val="23"/>
        </w:rPr>
        <w:t></w:t>
      </w:r>
      <w:r>
        <w:rPr>
          <w:rFonts w:cs="Arial Unicode MS" w:ascii="Arial Unicode MS" w:hAnsi="Arial Unicode MS"/>
          <w:sz w:val="23"/>
          <w:szCs w:val="23"/>
        </w:rPr>
        <w:t>3)</w:t>
      </w:r>
      <w:r>
        <w:rPr>
          <w:rFonts w:cs="Arial" w:ascii="Arial" w:hAnsi="Arial"/>
          <w:sz w:val="23"/>
          <w:szCs w:val="23"/>
        </w:rPr>
        <w:t xml:space="preserve"> с, после чего приступают к тушению.</w:t>
      </w:r>
    </w:p>
    <w:p>
      <w:pPr>
        <w:pStyle w:val="Normal"/>
        <w:spacing w:lineRule="auto" w:line="360"/>
        <w:ind w:firstLine="756"/>
        <w:jc w:val="both"/>
        <w:rPr>
          <w:sz w:val="23"/>
          <w:szCs w:val="23"/>
        </w:rPr>
      </w:pPr>
      <w:r>
        <w:rPr>
          <w:rFonts w:cs="Arial" w:ascii="Arial" w:hAnsi="Arial"/>
          <w:sz w:val="23"/>
          <w:szCs w:val="23"/>
        </w:rPr>
        <w:t xml:space="preserve">В.3.3.2 Оператор берет одну капсулу, приближается к МОП и бросает капсулу так, чтобы она разрушилась от удара о лист фанеры и ОС накрывал горящий бензин. </w:t>
      </w:r>
    </w:p>
    <w:p>
      <w:pPr>
        <w:pStyle w:val="Normal"/>
        <w:spacing w:lineRule="auto" w:line="360"/>
        <w:ind w:firstLine="756"/>
        <w:jc w:val="both"/>
        <w:rPr>
          <w:sz w:val="23"/>
          <w:szCs w:val="23"/>
        </w:rPr>
      </w:pPr>
      <w:r>
        <w:rPr>
          <w:rFonts w:cs="Arial" w:ascii="Arial" w:hAnsi="Arial"/>
          <w:sz w:val="23"/>
          <w:szCs w:val="23"/>
        </w:rPr>
        <w:t>В процессе тушения запрещается оператору заступать внутрь МОП.</w:t>
      </w:r>
    </w:p>
    <w:p>
      <w:pPr>
        <w:pStyle w:val="Normal"/>
        <w:spacing w:lineRule="auto" w:line="360"/>
        <w:ind w:firstLine="756"/>
        <w:jc w:val="both"/>
        <w:rPr>
          <w:sz w:val="23"/>
          <w:szCs w:val="23"/>
        </w:rPr>
      </w:pPr>
      <w:r>
        <w:rPr>
          <w:rFonts w:cs="Arial" w:ascii="Arial" w:hAnsi="Arial"/>
          <w:sz w:val="23"/>
          <w:szCs w:val="23"/>
        </w:rPr>
        <w:t>В.3.3.3 Время тушения МОП не должно превышать 10 с. После окончания тушения фиксируют время до повторного воспламенения. МОП считают потушенным, если в течение 1 мин после тушения МОП не произошло повторное воспламенение.</w:t>
      </w:r>
    </w:p>
    <w:p>
      <w:pPr>
        <w:pStyle w:val="Normal"/>
        <w:spacing w:lineRule="auto" w:line="360"/>
        <w:ind w:firstLine="756"/>
        <w:jc w:val="both"/>
        <w:rPr>
          <w:sz w:val="23"/>
          <w:szCs w:val="23"/>
        </w:rPr>
      </w:pPr>
      <w:r>
        <w:rPr>
          <w:rFonts w:cs="Arial" w:ascii="Arial" w:hAnsi="Arial"/>
          <w:sz w:val="23"/>
          <w:szCs w:val="23"/>
        </w:rPr>
        <w:t>В.3.3.4 Производят не менее трех огневых опытов по тушению МОП.</w:t>
      </w:r>
    </w:p>
    <w:p>
      <w:pPr>
        <w:pStyle w:val="Normal"/>
        <w:spacing w:lineRule="auto" w:line="360"/>
        <w:ind w:firstLine="756"/>
        <w:jc w:val="both"/>
        <w:rPr>
          <w:sz w:val="23"/>
          <w:szCs w:val="23"/>
        </w:rPr>
      </w:pPr>
      <w:r>
        <w:rPr>
          <w:rFonts w:cs="Arial" w:ascii="Arial" w:hAnsi="Arial"/>
          <w:sz w:val="23"/>
          <w:szCs w:val="23"/>
        </w:rPr>
        <w:t>При этом каждый огневой опыт проводят на новом листе фанеры. Допускается повторно использовать лист фанеры при условии, что второй огневой опыт проводится с противоположной стороны листа от первого опыта.</w:t>
      </w:r>
    </w:p>
    <w:p>
      <w:pPr>
        <w:pStyle w:val="Normal"/>
        <w:spacing w:lineRule="auto" w:line="360"/>
        <w:ind w:firstLine="756"/>
        <w:jc w:val="both"/>
        <w:rPr>
          <w:sz w:val="23"/>
          <w:szCs w:val="23"/>
        </w:rPr>
      </w:pPr>
      <w:r>
        <w:rPr>
          <w:rFonts w:cs="Arial" w:ascii="Arial" w:hAnsi="Arial"/>
          <w:sz w:val="23"/>
          <w:szCs w:val="23"/>
        </w:rPr>
        <w:t xml:space="preserve">Результат испытаний считают положительным, если в двух опытах из трех МОП потушен по В.3.3.3 и повторное воспламенение не произошло. </w:t>
      </w:r>
    </w:p>
    <w:p>
      <w:pPr>
        <w:pStyle w:val="Normal"/>
        <w:spacing w:lineRule="auto" w:line="360"/>
        <w:ind w:firstLine="756"/>
        <w:jc w:val="both"/>
        <w:rPr>
          <w:sz w:val="23"/>
          <w:szCs w:val="23"/>
        </w:rPr>
      </w:pPr>
      <w:r>
        <w:rPr>
          <w:rFonts w:cs="Arial" w:ascii="Arial" w:hAnsi="Arial"/>
          <w:sz w:val="23"/>
          <w:szCs w:val="23"/>
        </w:rPr>
        <w:t>Допускается не проводить третий опыт, если в первых двух результат положительный.</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r>
        <w:br w:type="page"/>
      </w:r>
    </w:p>
    <w:p>
      <w:pPr>
        <w:pStyle w:val="Normal"/>
        <w:spacing w:lineRule="auto" w:line="360"/>
        <w:jc w:val="center"/>
        <w:rPr>
          <w:rFonts w:ascii="Arial" w:hAnsi="Arial" w:cs="Arial"/>
          <w:b/>
          <w:b/>
          <w:bCs/>
          <w:spacing w:val="-2"/>
        </w:rPr>
      </w:pPr>
      <w:r>
        <w:rPr>
          <w:rFonts w:cs="Arial" w:ascii="Arial" w:hAnsi="Arial"/>
          <w:b/>
          <w:bCs/>
          <w:spacing w:val="-2"/>
        </w:rPr>
        <w:t>Приложение Г</w:t>
      </w:r>
    </w:p>
    <w:p>
      <w:pPr>
        <w:pStyle w:val="Normal"/>
        <w:spacing w:lineRule="auto" w:line="360"/>
        <w:jc w:val="center"/>
        <w:rPr>
          <w:rFonts w:ascii="Arial" w:hAnsi="Arial" w:cs="Arial"/>
          <w:b/>
          <w:b/>
          <w:bCs/>
          <w:spacing w:val="-2"/>
        </w:rPr>
      </w:pPr>
      <w:r>
        <w:rPr>
          <w:rFonts w:cs="Arial" w:ascii="Arial" w:hAnsi="Arial"/>
          <w:b/>
          <w:bCs/>
          <w:spacing w:val="-2"/>
        </w:rPr>
        <w:t>(обязательное)</w:t>
      </w:r>
    </w:p>
    <w:p>
      <w:pPr>
        <w:pStyle w:val="Normal"/>
        <w:spacing w:lineRule="auto" w:line="360"/>
        <w:jc w:val="center"/>
        <w:rPr>
          <w:rFonts w:ascii="Arial" w:hAnsi="Arial" w:cs="Arial"/>
          <w:b/>
          <w:b/>
          <w:bCs/>
          <w:spacing w:val="-2"/>
        </w:rPr>
      </w:pPr>
      <w:r>
        <w:rPr>
          <w:rFonts w:cs="Arial" w:ascii="Arial" w:hAnsi="Arial"/>
          <w:b/>
          <w:bCs/>
          <w:spacing w:val="-2"/>
        </w:rPr>
        <w:t xml:space="preserve"> </w:t>
      </w:r>
    </w:p>
    <w:p>
      <w:pPr>
        <w:pStyle w:val="Normal"/>
        <w:spacing w:lineRule="auto" w:line="360"/>
        <w:jc w:val="center"/>
        <w:rPr>
          <w:rFonts w:ascii="Arial" w:hAnsi="Arial" w:cs="Arial"/>
          <w:b/>
          <w:b/>
          <w:bCs/>
          <w:spacing w:val="-2"/>
        </w:rPr>
      </w:pPr>
      <w:r>
        <w:rPr>
          <w:rFonts w:cs="Arial" w:ascii="Arial" w:hAnsi="Arial"/>
          <w:b/>
          <w:bCs/>
          <w:spacing w:val="-2"/>
        </w:rPr>
        <w:t xml:space="preserve">Огневые испытания МОП класса А («деревянный штабель») </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b/>
          <w:b/>
        </w:rPr>
      </w:pPr>
      <w:r>
        <w:rPr>
          <w:rFonts w:cs="Arial" w:ascii="Arial" w:hAnsi="Arial"/>
          <w:b/>
        </w:rPr>
        <w:t>Г.1 Конструкция МОП класса А («деревянный штабель»)</w:t>
      </w:r>
    </w:p>
    <w:p>
      <w:pPr>
        <w:pStyle w:val="Normal"/>
        <w:spacing w:lineRule="auto" w:line="360"/>
        <w:ind w:firstLine="756"/>
        <w:jc w:val="both"/>
        <w:rPr>
          <w:rFonts w:ascii="Arial" w:hAnsi="Arial" w:cs="Arial"/>
        </w:rPr>
      </w:pPr>
      <w:r>
        <w:rPr>
          <w:rFonts w:cs="Arial" w:ascii="Arial" w:hAnsi="Arial"/>
        </w:rPr>
        <w:t>Г.1.1 МОП представляет собой деревянный штабель в виде куба (рисунок Г.1). Штабель размешают на твердой опоре (например, на двух стальных уголках по ГОСТ 8510, установленных на бетонных блоках и т.п.) так, чтобы расстояние от основания штабеля до опорной поверхности (пол или земля) составляло (400±10) мм. Размеры опоры определяют в соответствии с размером МОП, но не менее длины бруска, указанной в таблице Г.1.</w:t>
      </w:r>
    </w:p>
    <w:p>
      <w:pPr>
        <w:pStyle w:val="Normal"/>
        <w:spacing w:lineRule="auto" w:line="360"/>
        <w:ind w:firstLine="756"/>
        <w:jc w:val="both"/>
        <w:rPr>
          <w:rFonts w:ascii="Arial" w:hAnsi="Arial" w:cs="Arial"/>
        </w:rPr>
      </w:pPr>
      <w:r>
        <w:rPr>
          <w:rFonts w:cs="Arial" w:ascii="Arial" w:hAnsi="Arial"/>
        </w:rPr>
        <w:t xml:space="preserve">В качестве горючего материала используют бруски хвойных пород не ниже третьего сорта по ГОСТ 8486, размеры которых указаны в таблице Г.1. Влажность пиломатериала должна быть от 10 % до 20 % (ГОСТ 16588). </w:t>
      </w:r>
    </w:p>
    <w:p>
      <w:pPr>
        <w:pStyle w:val="Normal"/>
        <w:spacing w:lineRule="auto" w:line="360"/>
        <w:jc w:val="both"/>
        <w:rPr>
          <w:rFonts w:ascii="Arial" w:hAnsi="Arial" w:cs="Arial"/>
        </w:rPr>
      </w:pPr>
      <w:r>
        <w:rPr>
          <w:rFonts w:cs="Arial" w:ascii="Arial" w:hAnsi="Arial"/>
        </w:rPr>
        <w:t xml:space="preserve">Таблица Г.1 </w:t>
      </w:r>
      <w:r>
        <w:rPr>
          <w:rFonts w:eastAsia="Symbol" w:cs="Symbol" w:ascii="Symbol" w:hAnsi="Symbol"/>
        </w:rPr>
        <w:t></w:t>
      </w:r>
      <w:r>
        <w:rPr>
          <w:rFonts w:cs="Arial" w:ascii="Arial" w:hAnsi="Arial"/>
        </w:rPr>
        <w:t xml:space="preserve"> Параметры МОП класса А («деревянный штабель»)</w:t>
      </w:r>
    </w:p>
    <w:tbl>
      <w:tblPr>
        <w:tblW w:w="9747" w:type="dxa"/>
        <w:jc w:val="left"/>
        <w:tblInd w:w="3" w:type="dxa"/>
        <w:tblCellMar>
          <w:top w:w="0" w:type="dxa"/>
          <w:left w:w="108" w:type="dxa"/>
          <w:bottom w:w="0" w:type="dxa"/>
          <w:right w:w="108" w:type="dxa"/>
        </w:tblCellMar>
        <w:tblLook w:val="01e0" w:noVBand="0" w:noHBand="0" w:lastColumn="1" w:firstColumn="1" w:lastRow="1" w:firstRow="1"/>
      </w:tblPr>
      <w:tblGrid>
        <w:gridCol w:w="2658"/>
        <w:gridCol w:w="1559"/>
        <w:gridCol w:w="1701"/>
        <w:gridCol w:w="2268"/>
        <w:gridCol w:w="1561"/>
      </w:tblGrid>
      <w:tr>
        <w:trPr/>
        <w:tc>
          <w:tcPr>
            <w:tcW w:w="2658" w:type="dxa"/>
            <w:tcBorders>
              <w:top w:val="single" w:sz="4" w:space="0" w:color="000000"/>
              <w:left w:val="single" w:sz="4" w:space="0" w:color="000000"/>
              <w:bottom w:val="double" w:sz="4" w:space="0" w:color="000000"/>
              <w:right w:val="single" w:sz="2" w:space="0" w:color="000000"/>
            </w:tcBorders>
          </w:tcPr>
          <w:p>
            <w:pPr>
              <w:pStyle w:val="Normal"/>
              <w:jc w:val="both"/>
              <w:rPr>
                <w:rFonts w:ascii="Arial" w:hAnsi="Arial" w:cs="Arial"/>
              </w:rPr>
            </w:pPr>
            <w:r>
              <w:rPr>
                <w:rFonts w:cs="Arial" w:ascii="Arial" w:hAnsi="Arial"/>
              </w:rPr>
              <w:t>Количество деревянных брусков в штабеле, шт.</w:t>
            </w:r>
          </w:p>
        </w:tc>
        <w:tc>
          <w:tcPr>
            <w:tcW w:w="1559" w:type="dxa"/>
            <w:tcBorders>
              <w:top w:val="single" w:sz="4" w:space="0" w:color="000000"/>
              <w:left w:val="single" w:sz="2" w:space="0" w:color="000000"/>
              <w:bottom w:val="double" w:sz="4" w:space="0" w:color="000000"/>
              <w:right w:val="single" w:sz="2" w:space="0" w:color="000000"/>
            </w:tcBorders>
          </w:tcPr>
          <w:p>
            <w:pPr>
              <w:pStyle w:val="Normal"/>
              <w:jc w:val="both"/>
              <w:rPr>
                <w:rFonts w:ascii="Arial" w:hAnsi="Arial" w:cs="Arial"/>
              </w:rPr>
            </w:pPr>
            <w:r>
              <w:rPr>
                <w:rFonts w:cs="Arial" w:ascii="Arial" w:hAnsi="Arial"/>
              </w:rPr>
              <w:t>Длина бруска, мм</w:t>
            </w:r>
          </w:p>
        </w:tc>
        <w:tc>
          <w:tcPr>
            <w:tcW w:w="1701" w:type="dxa"/>
            <w:tcBorders>
              <w:top w:val="single" w:sz="4" w:space="0" w:color="000000"/>
              <w:left w:val="single" w:sz="2" w:space="0" w:color="000000"/>
              <w:bottom w:val="double" w:sz="4" w:space="0" w:color="000000"/>
              <w:right w:val="single" w:sz="2" w:space="0" w:color="000000"/>
            </w:tcBorders>
          </w:tcPr>
          <w:p>
            <w:pPr>
              <w:pStyle w:val="Normal"/>
              <w:jc w:val="both"/>
              <w:rPr>
                <w:rFonts w:ascii="Arial" w:hAnsi="Arial" w:cs="Arial"/>
              </w:rPr>
            </w:pPr>
            <w:r>
              <w:rPr>
                <w:rFonts w:cs="Arial" w:ascii="Arial" w:hAnsi="Arial"/>
              </w:rPr>
              <w:t>Сечение бруска, мм</w:t>
            </w:r>
          </w:p>
        </w:tc>
        <w:tc>
          <w:tcPr>
            <w:tcW w:w="2268" w:type="dxa"/>
            <w:tcBorders>
              <w:top w:val="single" w:sz="4" w:space="0" w:color="000000"/>
              <w:left w:val="single" w:sz="2" w:space="0" w:color="000000"/>
              <w:bottom w:val="double" w:sz="4" w:space="0" w:color="000000"/>
              <w:right w:val="single" w:sz="2" w:space="0" w:color="000000"/>
            </w:tcBorders>
          </w:tcPr>
          <w:p>
            <w:pPr>
              <w:pStyle w:val="Normal"/>
              <w:jc w:val="both"/>
              <w:rPr>
                <w:rFonts w:ascii="Arial" w:hAnsi="Arial" w:cs="Arial"/>
              </w:rPr>
            </w:pPr>
            <w:r>
              <w:rPr>
                <w:rFonts w:cs="Arial" w:ascii="Arial" w:hAnsi="Arial"/>
              </w:rPr>
              <w:t>Количество брусков в слое, шт.</w:t>
            </w:r>
          </w:p>
        </w:tc>
        <w:tc>
          <w:tcPr>
            <w:tcW w:w="1561" w:type="dxa"/>
            <w:tcBorders>
              <w:top w:val="single" w:sz="4" w:space="0" w:color="000000"/>
              <w:left w:val="single" w:sz="2" w:space="0" w:color="000000"/>
              <w:bottom w:val="double" w:sz="4" w:space="0" w:color="000000"/>
              <w:right w:val="single" w:sz="4" w:space="0" w:color="000000"/>
            </w:tcBorders>
          </w:tcPr>
          <w:p>
            <w:pPr>
              <w:pStyle w:val="Normal"/>
              <w:jc w:val="both"/>
              <w:rPr>
                <w:rFonts w:ascii="Arial" w:hAnsi="Arial" w:cs="Arial"/>
              </w:rPr>
            </w:pPr>
            <w:r>
              <w:rPr>
                <w:rFonts w:cs="Arial" w:ascii="Arial" w:hAnsi="Arial"/>
              </w:rPr>
              <w:t>Количество слоев</w:t>
            </w:r>
          </w:p>
        </w:tc>
      </w:tr>
      <w:tr>
        <w:trPr/>
        <w:tc>
          <w:tcPr>
            <w:tcW w:w="2658" w:type="dxa"/>
            <w:tcBorders>
              <w:top w:val="double" w:sz="4" w:space="0" w:color="000000"/>
              <w:left w:val="single" w:sz="4" w:space="0" w:color="000000"/>
              <w:bottom w:val="single" w:sz="4" w:space="0" w:color="000000"/>
              <w:right w:val="single" w:sz="2" w:space="0" w:color="000000"/>
            </w:tcBorders>
          </w:tcPr>
          <w:p>
            <w:pPr>
              <w:pStyle w:val="Normal"/>
              <w:jc w:val="center"/>
              <w:rPr>
                <w:rFonts w:ascii="Arial" w:hAnsi="Arial" w:cs="Arial"/>
              </w:rPr>
            </w:pPr>
            <w:r>
              <w:rPr>
                <w:rFonts w:cs="Arial" w:ascii="Arial" w:hAnsi="Arial"/>
              </w:rPr>
              <w:t>100</w:t>
            </w:r>
          </w:p>
        </w:tc>
        <w:tc>
          <w:tcPr>
            <w:tcW w:w="1559" w:type="dxa"/>
            <w:tcBorders>
              <w:top w:val="double" w:sz="4" w:space="0" w:color="000000"/>
              <w:left w:val="single" w:sz="2" w:space="0" w:color="000000"/>
              <w:bottom w:val="single" w:sz="4" w:space="0" w:color="000000"/>
              <w:right w:val="single" w:sz="2" w:space="0" w:color="000000"/>
            </w:tcBorders>
          </w:tcPr>
          <w:p>
            <w:pPr>
              <w:pStyle w:val="Normal"/>
              <w:jc w:val="center"/>
              <w:rPr>
                <w:rFonts w:ascii="Arial" w:hAnsi="Arial" w:cs="Arial"/>
              </w:rPr>
            </w:pPr>
            <w:r>
              <w:rPr>
                <w:rFonts w:cs="Arial" w:ascii="Arial" w:hAnsi="Arial"/>
              </w:rPr>
              <w:t>730±10</w:t>
            </w:r>
          </w:p>
        </w:tc>
        <w:tc>
          <w:tcPr>
            <w:tcW w:w="1701" w:type="dxa"/>
            <w:tcBorders>
              <w:top w:val="double" w:sz="4" w:space="0" w:color="000000"/>
              <w:left w:val="single" w:sz="2" w:space="0" w:color="000000"/>
              <w:bottom w:val="single" w:sz="4" w:space="0" w:color="000000"/>
              <w:right w:val="single" w:sz="2" w:space="0" w:color="000000"/>
            </w:tcBorders>
          </w:tcPr>
          <w:p>
            <w:pPr>
              <w:pStyle w:val="Normal"/>
              <w:jc w:val="center"/>
              <w:rPr>
                <w:rFonts w:ascii="Arial" w:hAnsi="Arial" w:cs="Arial"/>
              </w:rPr>
            </w:pPr>
            <w:r>
              <w:rPr>
                <w:rFonts w:cs="Arial" w:ascii="Arial" w:hAnsi="Arial"/>
              </w:rPr>
              <w:t>40±1</w:t>
            </w:r>
          </w:p>
        </w:tc>
        <w:tc>
          <w:tcPr>
            <w:tcW w:w="2268" w:type="dxa"/>
            <w:tcBorders>
              <w:top w:val="double" w:sz="4" w:space="0" w:color="000000"/>
              <w:left w:val="single" w:sz="2" w:space="0" w:color="000000"/>
              <w:bottom w:val="single" w:sz="4" w:space="0" w:color="000000"/>
              <w:right w:val="single" w:sz="2" w:space="0" w:color="000000"/>
            </w:tcBorders>
          </w:tcPr>
          <w:p>
            <w:pPr>
              <w:pStyle w:val="Normal"/>
              <w:jc w:val="center"/>
              <w:rPr>
                <w:rFonts w:ascii="Arial" w:hAnsi="Arial" w:cs="Arial"/>
              </w:rPr>
            </w:pPr>
            <w:r>
              <w:rPr>
                <w:rFonts w:cs="Arial" w:ascii="Arial" w:hAnsi="Arial"/>
              </w:rPr>
              <w:t>5</w:t>
            </w:r>
          </w:p>
        </w:tc>
        <w:tc>
          <w:tcPr>
            <w:tcW w:w="1561" w:type="dxa"/>
            <w:tcBorders>
              <w:top w:val="double" w:sz="4" w:space="0" w:color="000000"/>
              <w:left w:val="single" w:sz="2"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20</w:t>
            </w:r>
          </w:p>
        </w:tc>
      </w:tr>
    </w:tbl>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spacing w:val="-2"/>
        </w:rPr>
        <w:t>Г.1.2</w:t>
      </w:r>
      <w:r>
        <w:rPr>
          <w:rFonts w:cs="Arial" w:ascii="Arial" w:hAnsi="Arial"/>
          <w:b/>
          <w:bCs/>
        </w:rPr>
        <w:t xml:space="preserve"> </w:t>
      </w:r>
      <w:r>
        <w:rPr>
          <w:rFonts w:cs="Arial" w:ascii="Arial" w:hAnsi="Arial"/>
        </w:rPr>
        <w:t>Штабель выкладывают таким образом, чтобы бруски каждого последующего слоя были перпендикулярны к брускам нижележащего слоя. При этом по всему объему должны образовываться каналы прямоугольного сечения. Бруски следует скреплять для прочности гвоздями.</w:t>
      </w:r>
    </w:p>
    <w:p>
      <w:pPr>
        <w:pStyle w:val="Normal"/>
        <w:spacing w:lineRule="auto" w:line="360"/>
        <w:ind w:firstLine="756"/>
        <w:jc w:val="both"/>
        <w:rPr>
          <w:rFonts w:ascii="Arial" w:hAnsi="Arial" w:cs="Arial"/>
        </w:rPr>
      </w:pPr>
      <w:r>
        <w:rPr>
          <w:rFonts w:cs="Arial" w:ascii="Arial" w:hAnsi="Arial"/>
        </w:rPr>
        <w:t>Г.1.3 Параметры металлического поддона для горючей жидкости, который помещают под штабель, должны соответствовать указанным в таблице Г.2.</w:t>
      </w:r>
    </w:p>
    <w:p>
      <w:pPr>
        <w:pStyle w:val="Normal"/>
        <w:spacing w:lineRule="auto" w:line="360"/>
        <w:jc w:val="both"/>
        <w:rPr>
          <w:rFonts w:ascii="Arial" w:hAnsi="Arial" w:cs="Arial"/>
        </w:rPr>
      </w:pPr>
      <w:r>
        <w:rPr>
          <w:rFonts w:cs="Arial" w:ascii="Arial" w:hAnsi="Arial"/>
        </w:rPr>
        <w:t xml:space="preserve">Таблица Г.2 </w:t>
      </w:r>
      <w:r>
        <w:rPr>
          <w:rFonts w:eastAsia="Symbol" w:cs="Symbol" w:ascii="Symbol" w:hAnsi="Symbol"/>
        </w:rPr>
        <w:t></w:t>
      </w:r>
      <w:r>
        <w:rPr>
          <w:rFonts w:cs="Arial" w:ascii="Arial" w:hAnsi="Arial"/>
        </w:rPr>
        <w:t xml:space="preserve"> Параметры поддона для зажигания «деревянного штабеля»</w:t>
      </w:r>
    </w:p>
    <w:tbl>
      <w:tblPr>
        <w:tblW w:w="9639" w:type="dxa"/>
        <w:jc w:val="left"/>
        <w:tblInd w:w="3" w:type="dxa"/>
        <w:tblCellMar>
          <w:top w:w="0" w:type="dxa"/>
          <w:left w:w="108" w:type="dxa"/>
          <w:bottom w:w="0" w:type="dxa"/>
          <w:right w:w="108" w:type="dxa"/>
        </w:tblCellMar>
        <w:tblLook w:val="01e0" w:noVBand="0" w:noHBand="0" w:lastColumn="1" w:firstColumn="1" w:lastRow="1" w:firstRow="1"/>
      </w:tblPr>
      <w:tblGrid>
        <w:gridCol w:w="3969"/>
        <w:gridCol w:w="2268"/>
        <w:gridCol w:w="3402"/>
      </w:tblGrid>
      <w:tr>
        <w:trPr/>
        <w:tc>
          <w:tcPr>
            <w:tcW w:w="3969" w:type="dxa"/>
            <w:tcBorders>
              <w:top w:val="single" w:sz="8" w:space="0" w:color="000000"/>
              <w:left w:val="single" w:sz="8" w:space="0" w:color="000000"/>
              <w:bottom w:val="double" w:sz="4" w:space="0" w:color="000000"/>
              <w:right w:val="single" w:sz="4" w:space="0" w:color="000000"/>
            </w:tcBorders>
          </w:tcPr>
          <w:p>
            <w:pPr>
              <w:pStyle w:val="Normal"/>
              <w:spacing w:lineRule="auto" w:line="360"/>
              <w:jc w:val="both"/>
              <w:rPr>
                <w:rFonts w:ascii="Arial" w:hAnsi="Arial" w:cs="Arial"/>
              </w:rPr>
            </w:pPr>
            <w:r>
              <w:rPr>
                <w:rFonts w:cs="Arial" w:ascii="Arial" w:hAnsi="Arial"/>
              </w:rPr>
              <w:t>Размеры поддона (длина, ширина и высота), мм</w:t>
            </w:r>
          </w:p>
        </w:tc>
        <w:tc>
          <w:tcPr>
            <w:tcW w:w="2268" w:type="dxa"/>
            <w:tcBorders>
              <w:top w:val="single" w:sz="8" w:space="0" w:color="000000"/>
              <w:left w:val="single" w:sz="4" w:space="0" w:color="000000"/>
              <w:bottom w:val="double" w:sz="4" w:space="0" w:color="000000"/>
              <w:right w:val="single" w:sz="4" w:space="0" w:color="000000"/>
            </w:tcBorders>
          </w:tcPr>
          <w:p>
            <w:pPr>
              <w:pStyle w:val="Normal"/>
              <w:spacing w:lineRule="auto" w:line="360"/>
              <w:jc w:val="both"/>
              <w:rPr>
                <w:rFonts w:ascii="Arial" w:hAnsi="Arial" w:cs="Arial"/>
              </w:rPr>
            </w:pPr>
            <w:r>
              <w:rPr>
                <w:rFonts w:cs="Arial" w:ascii="Arial" w:hAnsi="Arial"/>
              </w:rPr>
              <w:t>Объем воды, дм</w:t>
            </w:r>
            <w:r>
              <w:rPr>
                <w:rFonts w:cs="Arial" w:ascii="Arial" w:hAnsi="Arial"/>
                <w:vertAlign w:val="superscript"/>
              </w:rPr>
              <w:t>3</w:t>
            </w:r>
          </w:p>
        </w:tc>
        <w:tc>
          <w:tcPr>
            <w:tcW w:w="3402" w:type="dxa"/>
            <w:tcBorders>
              <w:top w:val="single" w:sz="8" w:space="0" w:color="000000"/>
              <w:left w:val="single" w:sz="4" w:space="0" w:color="000000"/>
              <w:bottom w:val="double" w:sz="4" w:space="0" w:color="000000"/>
              <w:right w:val="single" w:sz="8" w:space="0" w:color="000000"/>
            </w:tcBorders>
          </w:tcPr>
          <w:p>
            <w:pPr>
              <w:pStyle w:val="Normal"/>
              <w:spacing w:lineRule="auto" w:line="360"/>
              <w:jc w:val="both"/>
              <w:rPr>
                <w:rFonts w:ascii="Arial" w:hAnsi="Arial" w:cs="Arial"/>
              </w:rPr>
            </w:pPr>
            <w:r>
              <w:rPr>
                <w:rFonts w:cs="Arial" w:ascii="Arial" w:hAnsi="Arial"/>
              </w:rPr>
              <w:t>Объем бензина, дм</w:t>
            </w:r>
            <w:r>
              <w:rPr>
                <w:rFonts w:cs="Arial" w:ascii="Arial" w:hAnsi="Arial"/>
                <w:vertAlign w:val="superscript"/>
              </w:rPr>
              <w:t>3</w:t>
            </w:r>
          </w:p>
        </w:tc>
      </w:tr>
      <w:tr>
        <w:trPr/>
        <w:tc>
          <w:tcPr>
            <w:tcW w:w="3969" w:type="dxa"/>
            <w:tcBorders>
              <w:top w:val="double" w:sz="4" w:space="0" w:color="000000"/>
              <w:left w:val="single" w:sz="8" w:space="0" w:color="000000"/>
              <w:bottom w:val="single" w:sz="8" w:space="0" w:color="000000"/>
              <w:right w:val="single" w:sz="4" w:space="0" w:color="000000"/>
            </w:tcBorders>
          </w:tcPr>
          <w:p>
            <w:pPr>
              <w:pStyle w:val="Normal"/>
              <w:spacing w:lineRule="auto" w:line="360"/>
              <w:jc w:val="center"/>
              <w:rPr>
                <w:rFonts w:ascii="Arial" w:hAnsi="Arial" w:cs="Arial"/>
              </w:rPr>
            </w:pPr>
            <w:r>
              <w:rPr>
                <w:rFonts w:cs="Arial" w:ascii="Arial" w:hAnsi="Arial"/>
              </w:rPr>
              <w:t>730×730×70</w:t>
            </w:r>
          </w:p>
        </w:tc>
        <w:tc>
          <w:tcPr>
            <w:tcW w:w="2268" w:type="dxa"/>
            <w:tcBorders>
              <w:top w:val="double" w:sz="4" w:space="0" w:color="000000"/>
              <w:left w:val="single" w:sz="4" w:space="0" w:color="000000"/>
              <w:bottom w:val="single" w:sz="8" w:space="0" w:color="000000"/>
              <w:right w:val="single" w:sz="4" w:space="0" w:color="000000"/>
            </w:tcBorders>
          </w:tcPr>
          <w:p>
            <w:pPr>
              <w:pStyle w:val="Normal"/>
              <w:spacing w:lineRule="auto" w:line="360"/>
              <w:jc w:val="center"/>
              <w:rPr>
                <w:rFonts w:ascii="Arial" w:hAnsi="Arial" w:cs="Arial"/>
              </w:rPr>
            </w:pPr>
            <w:r>
              <w:rPr>
                <w:rFonts w:cs="Arial" w:ascii="Arial" w:hAnsi="Arial"/>
              </w:rPr>
              <w:t>4</w:t>
            </w:r>
          </w:p>
        </w:tc>
        <w:tc>
          <w:tcPr>
            <w:tcW w:w="3402" w:type="dxa"/>
            <w:tcBorders>
              <w:top w:val="double" w:sz="4" w:space="0" w:color="000000"/>
              <w:left w:val="single" w:sz="4" w:space="0" w:color="000000"/>
              <w:bottom w:val="single" w:sz="8" w:space="0" w:color="000000"/>
              <w:right w:val="single" w:sz="8" w:space="0" w:color="000000"/>
            </w:tcBorders>
          </w:tcPr>
          <w:p>
            <w:pPr>
              <w:pStyle w:val="Normal"/>
              <w:spacing w:lineRule="auto" w:line="360"/>
              <w:jc w:val="center"/>
              <w:rPr>
                <w:rFonts w:ascii="Arial" w:hAnsi="Arial" w:cs="Arial"/>
              </w:rPr>
            </w:pPr>
            <w:r>
              <w:rPr>
                <w:rFonts w:cs="Arial" w:ascii="Arial" w:hAnsi="Arial"/>
              </w:rPr>
              <w:t>1,5</w:t>
            </w:r>
          </w:p>
        </w:tc>
      </w:tr>
    </w:tbl>
    <w:p>
      <w:pPr>
        <w:pStyle w:val="Normal"/>
        <w:spacing w:lineRule="auto" w:line="360"/>
        <w:ind w:firstLine="720"/>
        <w:jc w:val="both"/>
        <w:rPr>
          <w:spacing w:val="-2"/>
        </w:rPr>
      </w:pPr>
      <w:r>
        <w:rPr>
          <w:spacing w:val="-2"/>
        </w:rPr>
      </w:r>
    </w:p>
    <w:p>
      <w:pPr>
        <w:pStyle w:val="Normal"/>
        <w:spacing w:lineRule="auto" w:line="360"/>
        <w:ind w:firstLine="1276"/>
        <w:jc w:val="center"/>
        <w:rPr>
          <w:spacing w:val="-2"/>
        </w:rPr>
      </w:pPr>
      <w:r>
        <w:rPr/>
        <w:drawing>
          <wp:inline distT="0" distB="0" distL="0" distR="0">
            <wp:extent cx="3566795" cy="4359275"/>
            <wp:effectExtent l="0" t="0" r="0" b="0"/>
            <wp:docPr id="16"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1" descr=""/>
                    <pic:cNvPicPr>
                      <a:picLocks noChangeAspect="1" noChangeArrowheads="1"/>
                    </pic:cNvPicPr>
                  </pic:nvPicPr>
                  <pic:blipFill>
                    <a:blip r:embed="rId13"/>
                    <a:stretch>
                      <a:fillRect/>
                    </a:stretch>
                  </pic:blipFill>
                  <pic:spPr bwMode="auto">
                    <a:xfrm>
                      <a:off x="0" y="0"/>
                      <a:ext cx="3566795" cy="4359275"/>
                    </a:xfrm>
                    <a:prstGeom prst="rect">
                      <a:avLst/>
                    </a:prstGeom>
                  </pic:spPr>
                </pic:pic>
              </a:graphicData>
            </a:graphic>
          </wp:inline>
        </w:drawing>
      </w:r>
    </w:p>
    <w:p>
      <w:pPr>
        <w:pStyle w:val="Normal"/>
        <w:jc w:val="center"/>
        <w:rPr>
          <w:rFonts w:ascii="Arial" w:hAnsi="Arial" w:cs="Arial"/>
          <w:spacing w:val="-2"/>
        </w:rPr>
      </w:pPr>
      <w:r>
        <w:rPr>
          <w:rFonts w:cs="Arial" w:ascii="Arial" w:hAnsi="Arial"/>
          <w:spacing w:val="-2"/>
        </w:rPr>
        <w:t xml:space="preserve">Рисунок Г.1 </w:t>
      </w:r>
      <w:r>
        <w:rPr>
          <w:rFonts w:eastAsia="Symbol" w:cs="Symbol" w:ascii="Symbol" w:hAnsi="Symbol"/>
          <w:spacing w:val="-2"/>
        </w:rPr>
        <w:t></w:t>
      </w:r>
      <w:r>
        <w:rPr>
          <w:rFonts w:cs="Arial" w:ascii="Arial" w:hAnsi="Arial"/>
          <w:spacing w:val="-2"/>
        </w:rPr>
        <w:t xml:space="preserve">  Схема МОП класса А («деревянный штабель»)</w:t>
      </w:r>
    </w:p>
    <w:p>
      <w:pPr>
        <w:pStyle w:val="Normal"/>
        <w:spacing w:lineRule="auto" w:line="360"/>
        <w:ind w:firstLine="756"/>
        <w:jc w:val="both"/>
        <w:rPr>
          <w:rFonts w:ascii="Arial" w:hAnsi="Arial" w:cs="Arial"/>
          <w:color w:val="FF0000"/>
        </w:rPr>
      </w:pPr>
      <w:r>
        <w:rPr>
          <w:rFonts w:cs="Arial" w:ascii="Arial" w:hAnsi="Arial"/>
          <w:color w:val="FF0000"/>
        </w:rPr>
      </w:r>
    </w:p>
    <w:p>
      <w:pPr>
        <w:pStyle w:val="Normal"/>
        <w:spacing w:lineRule="auto" w:line="360"/>
        <w:ind w:firstLine="756"/>
        <w:jc w:val="both"/>
        <w:rPr>
          <w:rFonts w:ascii="Arial" w:hAnsi="Arial" w:cs="Arial"/>
          <w:b/>
          <w:b/>
        </w:rPr>
      </w:pPr>
      <w:r>
        <w:rPr>
          <w:rFonts w:cs="Arial" w:ascii="Arial" w:hAnsi="Arial"/>
          <w:b/>
        </w:rPr>
        <w:t>Г.1.4 Подготовка к испытаниям</w:t>
      </w:r>
    </w:p>
    <w:p>
      <w:pPr>
        <w:pStyle w:val="Normal"/>
        <w:spacing w:lineRule="auto" w:line="360"/>
        <w:ind w:firstLine="756"/>
        <w:jc w:val="both"/>
        <w:rPr>
          <w:rFonts w:ascii="Arial" w:hAnsi="Arial" w:cs="Arial"/>
        </w:rPr>
      </w:pPr>
      <w:r>
        <w:rPr>
          <w:rFonts w:cs="Arial" w:ascii="Arial" w:hAnsi="Arial"/>
        </w:rPr>
        <w:t>Г.1.4.1 Выкладывают деревянный штабель (см. рисунок Г.1, таблицу Г.1).</w:t>
      </w:r>
    </w:p>
    <w:p>
      <w:pPr>
        <w:pStyle w:val="Normal"/>
        <w:spacing w:lineRule="auto" w:line="360"/>
        <w:ind w:firstLine="756"/>
        <w:jc w:val="both"/>
        <w:rPr>
          <w:rFonts w:ascii="Arial" w:hAnsi="Arial" w:cs="Arial"/>
        </w:rPr>
      </w:pPr>
      <w:r>
        <w:rPr>
          <w:rFonts w:cs="Arial" w:ascii="Arial" w:hAnsi="Arial"/>
        </w:rPr>
        <w:t>Г.1.4.2 Наливают в поддон (см. таблицу Г.2) воду, при этом должна образоваться сплошная ровная поверхность жидкости. На слой воды наливают автомобильный бензин с по В.1.2.2 объемом, указанным в таблице Г.2.</w:t>
      </w:r>
    </w:p>
    <w:p>
      <w:pPr>
        <w:pStyle w:val="Normal"/>
        <w:spacing w:lineRule="auto" w:line="360"/>
        <w:ind w:firstLine="756"/>
        <w:jc w:val="both"/>
        <w:rPr>
          <w:rFonts w:ascii="Arial" w:hAnsi="Arial" w:cs="Arial"/>
        </w:rPr>
      </w:pPr>
      <w:r>
        <w:rPr>
          <w:rFonts w:cs="Arial" w:ascii="Arial" w:hAnsi="Arial"/>
        </w:rPr>
        <w:t xml:space="preserve">Г.1.4.3 Поддон помещают под штабель таким образом, чтобы центры штабеля и поддона совпали. </w:t>
      </w:r>
    </w:p>
    <w:p>
      <w:pPr>
        <w:pStyle w:val="Normal"/>
        <w:spacing w:lineRule="auto" w:line="360"/>
        <w:ind w:firstLine="756"/>
        <w:jc w:val="both"/>
        <w:rPr>
          <w:rFonts w:ascii="Arial" w:hAnsi="Arial" w:cs="Arial"/>
          <w:b/>
          <w:b/>
        </w:rPr>
      </w:pPr>
      <w:r>
        <w:rPr>
          <w:rFonts w:cs="Arial" w:ascii="Arial" w:hAnsi="Arial"/>
          <w:b/>
        </w:rPr>
        <w:t>Г.1.5 Проведение испытаний</w:t>
      </w:r>
    </w:p>
    <w:p>
      <w:pPr>
        <w:pStyle w:val="Normal"/>
        <w:spacing w:lineRule="auto" w:line="360"/>
        <w:ind w:firstLine="756"/>
        <w:jc w:val="both"/>
        <w:rPr>
          <w:rFonts w:ascii="Arial" w:hAnsi="Arial" w:cs="Arial"/>
        </w:rPr>
      </w:pPr>
      <w:r>
        <w:rPr>
          <w:rFonts w:cs="Arial" w:ascii="Arial" w:hAnsi="Arial"/>
        </w:rPr>
        <w:t>Г.1.5.1 Зажигают бензин в поддоне. Горение бензина производят до полного выгорания, после чего поддон может быть убран из-под штабеля.</w:t>
      </w:r>
    </w:p>
    <w:p>
      <w:pPr>
        <w:pStyle w:val="Normal"/>
        <w:spacing w:lineRule="auto" w:line="360"/>
        <w:ind w:firstLine="756"/>
        <w:jc w:val="both"/>
        <w:rPr>
          <w:rFonts w:ascii="Arial" w:hAnsi="Arial" w:cs="Arial"/>
        </w:rPr>
      </w:pPr>
      <w:r>
        <w:rPr>
          <w:rFonts w:cs="Arial" w:ascii="Arial" w:hAnsi="Arial"/>
        </w:rPr>
        <w:t>Г.1.5.2 Обеспечивают общее время горения бензина и деревянного штабеля (5,5±1,0) мин. Время измеряют секундомером класса точности не менее 2. Приступают к тушению МОП при условии, что штабель со всех сторон охвачен пламенем.</w:t>
      </w:r>
    </w:p>
    <w:p>
      <w:pPr>
        <w:pStyle w:val="Normal"/>
        <w:suppressAutoHyphens w:val="false"/>
        <w:spacing w:lineRule="auto" w:line="360"/>
        <w:ind w:firstLine="709"/>
        <w:jc w:val="both"/>
        <w:rPr>
          <w:rFonts w:ascii="Arial" w:hAnsi="Arial" w:cs="Arial"/>
        </w:rPr>
      </w:pPr>
      <w:r>
        <w:rPr>
          <w:rFonts w:cs="Arial" w:ascii="Arial" w:hAnsi="Arial"/>
        </w:rPr>
        <w:t>Г.1.5.3 Оператор бросает в МОП капсул</w:t>
      </w:r>
      <w:r>
        <w:rPr>
          <w:rFonts w:cs="Arial" w:ascii="Arial" w:hAnsi="Arial"/>
          <w:color w:val="2D2D2D"/>
          <w:spacing w:val="2"/>
          <w:lang w:eastAsia="ru-RU"/>
        </w:rPr>
        <w:t xml:space="preserve">у </w:t>
      </w:r>
      <w:r>
        <w:rPr>
          <w:rFonts w:cs="Arial" w:ascii="Arial" w:hAnsi="Arial"/>
        </w:rPr>
        <w:t xml:space="preserve">с усилием, которое обеспечивает разрушение капсулы от соударения с твердой поверхностью. Допускается на тушение одного МОП (штабеля) использовать до пяти капсул. </w:t>
      </w:r>
      <w:r>
        <w:rPr>
          <w:rFonts w:cs="Arial" w:ascii="Arial" w:hAnsi="Arial"/>
          <w:lang w:eastAsia="ru-RU"/>
        </w:rPr>
        <w:t xml:space="preserve">Во время тушения оператор самостоятельно выбирает стороны штабеля для броска. Продолжительность бросков </w:t>
      </w:r>
      <w:r>
        <w:rPr>
          <w:rFonts w:cs="Arial" w:ascii="Arial" w:hAnsi="Arial"/>
        </w:rPr>
        <w:t>капсул</w:t>
      </w:r>
      <w:r>
        <w:rPr>
          <w:rFonts w:cs="Arial" w:ascii="Arial" w:hAnsi="Arial"/>
          <w:lang w:eastAsia="ru-RU"/>
        </w:rPr>
        <w:t xml:space="preserve"> на тушение МОП – не более 60 с.</w:t>
      </w:r>
    </w:p>
    <w:p>
      <w:pPr>
        <w:pStyle w:val="Normal"/>
        <w:spacing w:lineRule="auto" w:line="360"/>
        <w:ind w:firstLine="756"/>
        <w:jc w:val="both"/>
        <w:rPr>
          <w:rFonts w:ascii="Arial" w:hAnsi="Arial" w:cs="Arial"/>
        </w:rPr>
      </w:pPr>
      <w:r>
        <w:rPr>
          <w:rFonts w:cs="Arial" w:ascii="Arial" w:hAnsi="Arial"/>
        </w:rPr>
        <w:t>Визуально контролируют окончание пламенного горения штабеля. При этом время окончания пламенного горения должно составлять не более 30 с от момента броска последней капсулы. После ликвидации пламенного горения измеряют время до начала повторного воспламенения.</w:t>
      </w:r>
    </w:p>
    <w:p>
      <w:pPr>
        <w:pStyle w:val="Normal"/>
        <w:spacing w:lineRule="auto" w:line="360"/>
        <w:ind w:firstLine="756"/>
        <w:jc w:val="both"/>
        <w:rPr>
          <w:rFonts w:ascii="Arial" w:hAnsi="Arial" w:cs="Arial"/>
        </w:rPr>
      </w:pPr>
      <w:r>
        <w:rPr>
          <w:rFonts w:cs="Arial" w:ascii="Arial" w:hAnsi="Arial"/>
        </w:rPr>
        <w:t>Г.1.5.4 МОП считают потушенным, если пламенное горение потушено за время не более 30 с от момента броска последней капсулы, при этом в течение 3 мин после ликвидации пламенного горения не произошло повторное воспламенение с последующим устойчивым горением штабеля.</w:t>
      </w:r>
    </w:p>
    <w:p>
      <w:pPr>
        <w:pStyle w:val="Normal"/>
        <w:spacing w:lineRule="auto" w:line="360"/>
        <w:ind w:firstLine="756"/>
        <w:jc w:val="both"/>
        <w:rPr>
          <w:rFonts w:ascii="Arial" w:hAnsi="Arial" w:cs="Arial"/>
        </w:rPr>
      </w:pPr>
      <w:r>
        <w:rPr>
          <w:rFonts w:cs="Arial" w:ascii="Arial" w:hAnsi="Arial"/>
        </w:rPr>
        <w:t>Г.1.5.5 Производят не менее трех огневых опытов по тушению МОП. Результат испытаний считают положительным, если в двух опытах из трех МОП потушен и повторное воспламенение не произошло.</w:t>
      </w:r>
    </w:p>
    <w:p>
      <w:pPr>
        <w:pStyle w:val="Normal"/>
        <w:spacing w:lineRule="auto" w:line="360"/>
        <w:ind w:firstLine="756"/>
        <w:jc w:val="both"/>
        <w:rPr>
          <w:rFonts w:ascii="Arial" w:hAnsi="Arial" w:cs="Arial"/>
        </w:rPr>
      </w:pPr>
      <w:r>
        <w:rPr>
          <w:rFonts w:cs="Arial" w:ascii="Arial" w:hAnsi="Arial"/>
        </w:rPr>
        <w:t>Допускается не проводить третий опыт, если в первых двух результат положительный.</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both"/>
        <w:rPr>
          <w:rFonts w:ascii="Arial" w:hAnsi="Arial" w:cs="Arial"/>
        </w:rPr>
      </w:pPr>
      <w:r>
        <w:rPr>
          <w:rFonts w:cs="Arial" w:ascii="Arial" w:hAnsi="Arial"/>
        </w:rPr>
      </w:r>
      <w:r>
        <w:br w:type="page"/>
      </w:r>
    </w:p>
    <w:p>
      <w:pPr>
        <w:pStyle w:val="Normal"/>
        <w:spacing w:lineRule="auto" w:line="360"/>
        <w:jc w:val="center"/>
        <w:rPr>
          <w:rFonts w:ascii="Arial" w:hAnsi="Arial" w:cs="Arial"/>
          <w:b/>
          <w:b/>
          <w:bCs/>
          <w:spacing w:val="-2"/>
        </w:rPr>
      </w:pPr>
      <w:r>
        <w:rPr>
          <w:rFonts w:cs="Arial" w:ascii="Arial" w:hAnsi="Arial"/>
          <w:b/>
          <w:bCs/>
          <w:spacing w:val="-2"/>
        </w:rPr>
        <w:t>Приложение Д</w:t>
      </w:r>
    </w:p>
    <w:p>
      <w:pPr>
        <w:pStyle w:val="Normal"/>
        <w:spacing w:lineRule="auto" w:line="360"/>
        <w:jc w:val="center"/>
        <w:rPr>
          <w:rFonts w:ascii="Arial" w:hAnsi="Arial" w:cs="Arial"/>
          <w:b/>
          <w:b/>
          <w:bCs/>
          <w:spacing w:val="-2"/>
        </w:rPr>
      </w:pPr>
      <w:r>
        <w:rPr>
          <w:rFonts w:cs="Arial" w:ascii="Arial" w:hAnsi="Arial"/>
          <w:b/>
          <w:bCs/>
          <w:spacing w:val="-2"/>
        </w:rPr>
        <w:t>(обязательное)</w:t>
      </w:r>
    </w:p>
    <w:p>
      <w:pPr>
        <w:pStyle w:val="Normal"/>
        <w:spacing w:lineRule="auto" w:line="360"/>
        <w:jc w:val="center"/>
        <w:rPr>
          <w:rFonts w:ascii="Arial" w:hAnsi="Arial" w:cs="Arial"/>
          <w:b/>
          <w:b/>
          <w:bCs/>
          <w:spacing w:val="-2"/>
        </w:rPr>
      </w:pPr>
      <w:r>
        <w:rPr>
          <w:rFonts w:cs="Arial" w:ascii="Arial" w:hAnsi="Arial"/>
          <w:b/>
          <w:bCs/>
          <w:spacing w:val="-2"/>
        </w:rPr>
      </w:r>
    </w:p>
    <w:p>
      <w:pPr>
        <w:pStyle w:val="Normal"/>
        <w:spacing w:lineRule="auto" w:line="360"/>
        <w:ind w:firstLine="720"/>
        <w:jc w:val="center"/>
        <w:rPr>
          <w:rFonts w:ascii="Arial" w:hAnsi="Arial" w:cs="Arial"/>
          <w:spacing w:val="-2"/>
        </w:rPr>
      </w:pPr>
      <w:r>
        <w:rPr>
          <w:rFonts w:cs="Arial" w:ascii="Arial" w:hAnsi="Arial"/>
          <w:b/>
          <w:bCs/>
          <w:spacing w:val="-2"/>
        </w:rPr>
        <w:t>Огневые испытания МОП в объеме помещения («деревянный дом»)</w:t>
      </w:r>
    </w:p>
    <w:p>
      <w:pPr>
        <w:pStyle w:val="Normal"/>
        <w:tabs>
          <w:tab w:val="clear" w:pos="708"/>
          <w:tab w:val="left" w:pos="3119" w:leader="none"/>
        </w:tabs>
        <w:spacing w:lineRule="auto" w:line="360"/>
        <w:ind w:firstLine="652"/>
        <w:jc w:val="both"/>
        <w:rPr>
          <w:rFonts w:ascii="Arial" w:hAnsi="Arial" w:cs="Arial"/>
          <w:color w:val="000000"/>
        </w:rPr>
      </w:pPr>
      <w:r>
        <w:rPr>
          <w:rFonts w:cs="Arial" w:ascii="Arial" w:hAnsi="Arial"/>
          <w:color w:val="000000"/>
        </w:rPr>
      </w:r>
    </w:p>
    <w:p>
      <w:pPr>
        <w:pStyle w:val="Normal"/>
        <w:tabs>
          <w:tab w:val="clear" w:pos="708"/>
          <w:tab w:val="left" w:pos="3119" w:leader="none"/>
        </w:tabs>
        <w:spacing w:lineRule="auto" w:line="360"/>
        <w:ind w:firstLine="652"/>
        <w:jc w:val="both"/>
        <w:rPr>
          <w:rFonts w:ascii="Arial" w:hAnsi="Arial" w:cs="Arial"/>
          <w:b/>
          <w:b/>
          <w:color w:val="000000"/>
        </w:rPr>
      </w:pPr>
      <w:r>
        <w:rPr>
          <w:rFonts w:cs="Arial" w:ascii="Arial" w:hAnsi="Arial"/>
          <w:b/>
          <w:color w:val="000000"/>
        </w:rPr>
        <w:t>Д.1 Конструкция МОП</w:t>
      </w:r>
    </w:p>
    <w:p>
      <w:pPr>
        <w:pStyle w:val="Normal"/>
        <w:tabs>
          <w:tab w:val="clear" w:pos="708"/>
          <w:tab w:val="left" w:pos="3119" w:leader="none"/>
        </w:tabs>
        <w:spacing w:lineRule="auto" w:line="360"/>
        <w:ind w:firstLine="652"/>
        <w:jc w:val="both"/>
        <w:rPr>
          <w:rFonts w:ascii="Arial" w:hAnsi="Arial" w:cs="Arial"/>
          <w:color w:val="000000"/>
        </w:rPr>
      </w:pPr>
      <w:r>
        <w:rPr>
          <w:rFonts w:cs="Arial" w:ascii="Arial" w:hAnsi="Arial"/>
          <w:color w:val="000000"/>
        </w:rPr>
        <w:t xml:space="preserve">МОП «деревянный дом» представляет собой </w:t>
      </w:r>
      <w:r>
        <w:rPr>
          <w:rFonts w:cs="Arial" w:ascii="Arial" w:hAnsi="Arial"/>
        </w:rPr>
        <w:t xml:space="preserve">пролив горючей жидкости в объеме </w:t>
      </w:r>
      <w:r>
        <w:rPr>
          <w:rFonts w:cs="Arial" w:ascii="Arial" w:hAnsi="Arial"/>
          <w:color w:val="000000"/>
        </w:rPr>
        <w:t>полого куба с номинальными размерами 1500×1500×1500 мм и с проемом высотой 1200 м и шириной 900 мм (рисунок Д.1). Отклонение линейных размеров от номинального значения не должно превышать 10 %.</w:t>
      </w:r>
    </w:p>
    <w:p>
      <w:pPr>
        <w:pStyle w:val="Normal"/>
        <w:tabs>
          <w:tab w:val="clear" w:pos="708"/>
          <w:tab w:val="left" w:pos="3119" w:leader="none"/>
        </w:tabs>
        <w:spacing w:lineRule="auto" w:line="360"/>
        <w:ind w:firstLine="652"/>
        <w:jc w:val="both"/>
        <w:rPr>
          <w:rFonts w:ascii="Arial" w:hAnsi="Arial" w:cs="Arial"/>
          <w:color w:val="000000"/>
        </w:rPr>
      </w:pPr>
      <w:r>
        <w:rPr>
          <w:rFonts w:cs="Arial" w:ascii="Arial" w:hAnsi="Arial"/>
          <w:color w:val="000000"/>
        </w:rPr>
        <w:t>МОП изготавливают из листов фанеры толщиной не менее 8 мм, скрепленных угольниками, скобами, пластинами. Влажность фанеры не должна превышать 20 % (ГОСТ 16588).</w:t>
      </w:r>
    </w:p>
    <w:p>
      <w:pPr>
        <w:pStyle w:val="Normal"/>
        <w:tabs>
          <w:tab w:val="clear" w:pos="708"/>
          <w:tab w:val="left" w:pos="3119" w:leader="none"/>
        </w:tabs>
        <w:ind w:left="1701" w:hanging="1275"/>
        <w:jc w:val="center"/>
        <w:rPr>
          <w:color w:val="000000"/>
          <w:sz w:val="26"/>
          <w:szCs w:val="26"/>
        </w:rPr>
      </w:pPr>
      <w:r>
        <w:rPr/>
        <w:drawing>
          <wp:inline distT="0" distB="0" distL="0" distR="0">
            <wp:extent cx="2705735" cy="2408555"/>
            <wp:effectExtent l="0" t="0" r="0" b="0"/>
            <wp:docPr id="17"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2" descr=""/>
                    <pic:cNvPicPr>
                      <a:picLocks noChangeAspect="1" noChangeArrowheads="1"/>
                    </pic:cNvPicPr>
                  </pic:nvPicPr>
                  <pic:blipFill>
                    <a:blip r:embed="rId14"/>
                    <a:stretch>
                      <a:fillRect/>
                    </a:stretch>
                  </pic:blipFill>
                  <pic:spPr bwMode="auto">
                    <a:xfrm>
                      <a:off x="0" y="0"/>
                      <a:ext cx="2705735" cy="2408555"/>
                    </a:xfrm>
                    <a:prstGeom prst="rect">
                      <a:avLst/>
                    </a:prstGeom>
                  </pic:spPr>
                </pic:pic>
              </a:graphicData>
            </a:graphic>
          </wp:inline>
        </w:drawing>
      </w:r>
    </w:p>
    <w:p>
      <w:pPr>
        <w:pStyle w:val="Normal"/>
        <w:tabs>
          <w:tab w:val="clear" w:pos="708"/>
          <w:tab w:val="left" w:pos="3119" w:leader="none"/>
        </w:tabs>
        <w:spacing w:lineRule="auto" w:line="360"/>
        <w:ind w:left="57" w:hanging="57"/>
        <w:jc w:val="center"/>
        <w:rPr>
          <w:rFonts w:ascii="Arial" w:hAnsi="Arial" w:cs="Arial"/>
          <w:color w:val="000000"/>
        </w:rPr>
      </w:pPr>
      <w:r>
        <w:rPr>
          <w:rFonts w:cs="Arial" w:ascii="Arial" w:hAnsi="Arial"/>
          <w:color w:val="000000"/>
        </w:rPr>
      </w:r>
    </w:p>
    <w:p>
      <w:pPr>
        <w:pStyle w:val="Normal"/>
        <w:tabs>
          <w:tab w:val="clear" w:pos="708"/>
          <w:tab w:val="left" w:pos="3119" w:leader="none"/>
        </w:tabs>
        <w:spacing w:lineRule="auto" w:line="360"/>
        <w:ind w:left="57" w:hanging="57"/>
        <w:jc w:val="center"/>
        <w:rPr>
          <w:rFonts w:ascii="Arial" w:hAnsi="Arial" w:cs="Arial"/>
          <w:color w:val="000000"/>
        </w:rPr>
      </w:pPr>
      <w:r>
        <w:rPr>
          <w:rFonts w:cs="Arial" w:ascii="Arial" w:hAnsi="Arial"/>
          <w:color w:val="000000"/>
        </w:rPr>
        <w:t>Рисунок Д.1 – Схема МОП в объеме помещения («деревянный дом»)</w:t>
      </w:r>
    </w:p>
    <w:p>
      <w:pPr>
        <w:pStyle w:val="Normal"/>
        <w:spacing w:lineRule="auto" w:line="360"/>
        <w:ind w:firstLine="720"/>
        <w:jc w:val="both"/>
        <w:rPr>
          <w:rFonts w:ascii="Arial" w:hAnsi="Arial" w:cs="Arial"/>
          <w:color w:val="000000"/>
        </w:rPr>
      </w:pPr>
      <w:r>
        <w:rPr>
          <w:rFonts w:cs="Arial" w:ascii="Arial" w:hAnsi="Arial"/>
          <w:color w:val="000000"/>
        </w:rPr>
      </w:r>
    </w:p>
    <w:p>
      <w:pPr>
        <w:pStyle w:val="Normal"/>
        <w:spacing w:lineRule="auto" w:line="360"/>
        <w:ind w:firstLine="720"/>
        <w:jc w:val="both"/>
        <w:rPr>
          <w:rFonts w:ascii="Arial" w:hAnsi="Arial" w:cs="Arial"/>
          <w:b/>
          <w:b/>
          <w:spacing w:val="-2"/>
        </w:rPr>
      </w:pPr>
      <w:r>
        <w:rPr>
          <w:rFonts w:cs="Arial" w:ascii="Arial" w:hAnsi="Arial"/>
          <w:b/>
          <w:color w:val="000000"/>
        </w:rPr>
        <w:t xml:space="preserve">Д.2 </w:t>
      </w:r>
      <w:r>
        <w:rPr>
          <w:rFonts w:cs="Arial" w:ascii="Arial" w:hAnsi="Arial"/>
          <w:b/>
          <w:spacing w:val="-2"/>
        </w:rPr>
        <w:t>Подготовка и проведение испытаний</w:t>
      </w:r>
    </w:p>
    <w:p>
      <w:pPr>
        <w:pStyle w:val="Normal"/>
        <w:spacing w:lineRule="auto" w:line="360"/>
        <w:ind w:firstLine="756"/>
        <w:jc w:val="both"/>
        <w:rPr>
          <w:rFonts w:ascii="Arial" w:hAnsi="Arial" w:cs="Arial"/>
        </w:rPr>
      </w:pPr>
      <w:r>
        <w:rPr>
          <w:rFonts w:cs="Arial" w:ascii="Arial" w:hAnsi="Arial"/>
        </w:rPr>
        <w:t>Д.2.1 Наливают на поверхность пола МОП автомобильный бензин по В.1.2.2 в количестве (1</w:t>
      </w:r>
      <w:r>
        <w:rPr>
          <w:rFonts w:eastAsia="Symbol" w:cs="Symbol" w:ascii="Symbol" w:hAnsi="Symbol"/>
        </w:rPr>
        <w:t></w:t>
      </w:r>
      <w:r>
        <w:rPr>
          <w:rFonts w:cs="Arial" w:ascii="Arial" w:hAnsi="Arial"/>
        </w:rPr>
        <w:t>0,05) л. При растекании бензина по полу не допускается сток бензина с листов фанеры. Затем вбрасывают топливо по ГОСТ 10227 марки Т-1С, Т-1или Т-2 (керосин) в количестве (0,5</w:t>
      </w:r>
      <w:r>
        <w:rPr>
          <w:rFonts w:eastAsia="Symbol" w:cs="Symbol" w:ascii="Symbol" w:hAnsi="Symbol"/>
        </w:rPr>
        <w:t></w:t>
      </w:r>
      <w:r>
        <w:rPr>
          <w:rFonts w:cs="Arial" w:ascii="Arial" w:hAnsi="Arial"/>
        </w:rPr>
        <w:t>0,05) л на середину задней стенки МОП через проем в передней стенке.</w:t>
      </w:r>
    </w:p>
    <w:p>
      <w:pPr>
        <w:pStyle w:val="Normal"/>
        <w:spacing w:lineRule="auto" w:line="360"/>
        <w:ind w:firstLine="756"/>
        <w:jc w:val="both"/>
        <w:rPr>
          <w:rFonts w:ascii="Arial" w:hAnsi="Arial" w:cs="Arial"/>
        </w:rPr>
      </w:pPr>
      <w:r>
        <w:rPr>
          <w:rFonts w:cs="Arial" w:ascii="Arial" w:hAnsi="Arial"/>
        </w:rPr>
        <w:t>Д.2.2 После вбрасывания топлива по пункту Д.2.1 следует сразу зажечь горючее. Зажигание осуществляют дистанционно, например, с помощью факела. Через (30</w:t>
      </w:r>
      <w:r>
        <w:rPr>
          <w:rFonts w:eastAsia="Symbol" w:cs="Symbol" w:ascii="Symbol" w:hAnsi="Symbol"/>
        </w:rPr>
        <w:t></w:t>
      </w:r>
      <w:r>
        <w:rPr>
          <w:rFonts w:cs="Arial" w:ascii="Arial" w:hAnsi="Arial"/>
        </w:rPr>
        <w:t>3) с свободного горения производят тушение в результате броска капсулы</w:t>
      </w:r>
      <w:r>
        <w:rPr>
          <w:rFonts w:cs="Arial" w:ascii="Arial" w:hAnsi="Arial"/>
          <w:color w:val="2D2D2D"/>
          <w:spacing w:val="2"/>
          <w:lang w:eastAsia="ru-RU"/>
        </w:rPr>
        <w:t xml:space="preserve"> </w:t>
      </w:r>
      <w:r>
        <w:rPr>
          <w:rFonts w:cs="Arial" w:ascii="Arial" w:hAnsi="Arial"/>
        </w:rPr>
        <w:t>в проем МОП (не более 1 капсулы на тушение одного МОП). Оператор самостоятельно выбирает место для броска.</w:t>
      </w:r>
    </w:p>
    <w:p>
      <w:pPr>
        <w:pStyle w:val="Normal"/>
        <w:spacing w:lineRule="auto" w:line="360"/>
        <w:ind w:firstLine="756"/>
        <w:jc w:val="both"/>
        <w:rPr>
          <w:rFonts w:ascii="Arial" w:hAnsi="Arial" w:cs="Arial"/>
        </w:rPr>
      </w:pPr>
      <w:r>
        <w:rPr>
          <w:rFonts w:cs="Arial" w:ascii="Arial" w:hAnsi="Arial"/>
        </w:rPr>
        <w:t>Д.2.3 Визуально контролируют окончание пламенного горения. При этом время окончания пламенного горения должно составлять не более 10 с. После ликвидации пламенного горения измеряют время до начала повторного воспламенения.</w:t>
      </w:r>
    </w:p>
    <w:p>
      <w:pPr>
        <w:pStyle w:val="Normal"/>
        <w:spacing w:lineRule="auto" w:line="360"/>
        <w:ind w:firstLine="756"/>
        <w:jc w:val="both"/>
        <w:rPr>
          <w:rFonts w:ascii="Arial" w:hAnsi="Arial" w:cs="Arial"/>
        </w:rPr>
      </w:pPr>
      <w:r>
        <w:rPr>
          <w:rFonts w:cs="Arial" w:ascii="Arial" w:hAnsi="Arial"/>
          <w:spacing w:val="-2"/>
        </w:rPr>
        <w:t>Д.2.4</w:t>
      </w:r>
      <w:r>
        <w:rPr>
          <w:rFonts w:cs="Arial" w:ascii="Arial" w:hAnsi="Arial"/>
        </w:rPr>
        <w:t xml:space="preserve"> МОП считают потушенным, если пламенное горение потушено за время не более 10 с, при этом в течение 3 мин не произошло повторное воспламенение с последующим устойчивым горением. </w:t>
      </w:r>
    </w:p>
    <w:p>
      <w:pPr>
        <w:pStyle w:val="Normal"/>
        <w:spacing w:lineRule="auto" w:line="360"/>
        <w:ind w:firstLine="756"/>
        <w:jc w:val="both"/>
        <w:rPr>
          <w:rFonts w:ascii="Arial" w:hAnsi="Arial" w:cs="Arial"/>
        </w:rPr>
      </w:pPr>
      <w:r>
        <w:rPr>
          <w:rFonts w:cs="Arial" w:ascii="Arial" w:hAnsi="Arial"/>
        </w:rPr>
        <w:t xml:space="preserve">Время измеряют секундомером класса точности не менее 2. </w:t>
      </w:r>
    </w:p>
    <w:p>
      <w:pPr>
        <w:pStyle w:val="Normal"/>
        <w:spacing w:lineRule="auto" w:line="360"/>
        <w:ind w:firstLine="756"/>
        <w:jc w:val="both"/>
        <w:rPr>
          <w:rFonts w:ascii="Arial" w:hAnsi="Arial" w:cs="Arial"/>
        </w:rPr>
      </w:pPr>
      <w:r>
        <w:rPr>
          <w:rFonts w:cs="Arial" w:ascii="Arial" w:hAnsi="Arial"/>
        </w:rPr>
        <w:t xml:space="preserve">Д.2.5 Производят не менее трех огневых опытов по тушению МОП. </w:t>
      </w:r>
    </w:p>
    <w:p>
      <w:pPr>
        <w:pStyle w:val="Normal"/>
        <w:spacing w:lineRule="auto" w:line="360"/>
        <w:ind w:firstLine="756"/>
        <w:jc w:val="both"/>
        <w:rPr>
          <w:rFonts w:ascii="Arial" w:hAnsi="Arial" w:cs="Arial"/>
        </w:rPr>
      </w:pPr>
      <w:r>
        <w:rPr>
          <w:rFonts w:cs="Arial" w:ascii="Arial" w:hAnsi="Arial"/>
        </w:rPr>
        <w:t>Результат огневых испытаний считают положительным, если в двух огневых опытах из трех МОП потушен и повторное воспламенение не произошло.</w:t>
      </w:r>
    </w:p>
    <w:p>
      <w:pPr>
        <w:pStyle w:val="Normal"/>
        <w:spacing w:lineRule="auto" w:line="360"/>
        <w:ind w:firstLine="756"/>
        <w:jc w:val="both"/>
        <w:rPr>
          <w:rFonts w:ascii="Arial" w:hAnsi="Arial" w:cs="Arial"/>
        </w:rPr>
      </w:pPr>
      <w:r>
        <w:rPr>
          <w:rFonts w:cs="Arial" w:ascii="Arial" w:hAnsi="Arial"/>
        </w:rPr>
        <w:t>Допускается не проводить третий опыт, если в первых двух результат положительный.</w:t>
      </w:r>
    </w:p>
    <w:p>
      <w:pPr>
        <w:pStyle w:val="Normal"/>
        <w:spacing w:lineRule="auto" w:line="360"/>
        <w:ind w:firstLine="756"/>
        <w:jc w:val="both"/>
        <w:rPr>
          <w:rFonts w:ascii="Arial" w:hAnsi="Arial" w:cs="Arial"/>
        </w:rPr>
      </w:pPr>
      <w:r>
        <w:rPr>
          <w:rFonts w:cs="Arial" w:ascii="Arial" w:hAnsi="Arial"/>
        </w:rPr>
      </w:r>
    </w:p>
    <w:p>
      <w:pPr>
        <w:pStyle w:val="Normal"/>
        <w:spacing w:lineRule="auto" w:line="360"/>
        <w:ind w:firstLine="756"/>
        <w:jc w:val="center"/>
        <w:rPr>
          <w:rFonts w:ascii="Arial" w:hAnsi="Arial" w:cs="Arial"/>
          <w:b/>
          <w:b/>
          <w:bCs/>
        </w:rPr>
      </w:pPr>
      <w:r>
        <w:rPr>
          <w:rFonts w:cs="Arial" w:ascii="Arial" w:hAnsi="Arial"/>
          <w:b/>
          <w:bCs/>
        </w:rPr>
      </w:r>
      <w:r>
        <w:br w:type="page"/>
      </w:r>
    </w:p>
    <w:p>
      <w:pPr>
        <w:pStyle w:val="Normal"/>
        <w:spacing w:lineRule="auto" w:line="360"/>
        <w:ind w:firstLine="756"/>
        <w:jc w:val="center"/>
        <w:rPr>
          <w:rFonts w:ascii="Arial" w:hAnsi="Arial" w:cs="Arial"/>
          <w:b/>
          <w:b/>
          <w:bCs/>
        </w:rPr>
      </w:pPr>
      <w:r>
        <w:rPr>
          <w:rFonts w:cs="Arial" w:ascii="Arial" w:hAnsi="Arial"/>
          <w:b/>
          <w:bCs/>
        </w:rPr>
        <w:t>Библиография</w:t>
      </w:r>
    </w:p>
    <w:p>
      <w:pPr>
        <w:pStyle w:val="Normal"/>
        <w:spacing w:lineRule="auto" w:line="360"/>
        <w:ind w:firstLine="756"/>
        <w:jc w:val="center"/>
        <w:rPr>
          <w:rFonts w:ascii="Arial" w:hAnsi="Arial" w:cs="Arial"/>
          <w:b/>
          <w:b/>
          <w:bCs/>
        </w:rPr>
      </w:pPr>
      <w:r>
        <w:rPr>
          <w:rFonts w:cs="Arial" w:ascii="Arial" w:hAnsi="Arial"/>
          <w:b/>
          <w:bCs/>
        </w:rPr>
      </w:r>
    </w:p>
    <w:tbl>
      <w:tblPr>
        <w:tblW w:w="10031" w:type="dxa"/>
        <w:jc w:val="left"/>
        <w:tblInd w:w="3" w:type="dxa"/>
        <w:tblCellMar>
          <w:top w:w="0" w:type="dxa"/>
          <w:left w:w="108" w:type="dxa"/>
          <w:bottom w:w="0" w:type="dxa"/>
          <w:right w:w="108" w:type="dxa"/>
        </w:tblCellMar>
        <w:tblLook w:val="00a0" w:noVBand="0" w:noHBand="0" w:lastColumn="0" w:firstColumn="1" w:lastRow="0" w:firstRow="1"/>
      </w:tblPr>
      <w:tblGrid>
        <w:gridCol w:w="676"/>
        <w:gridCol w:w="2932"/>
        <w:gridCol w:w="6423"/>
      </w:tblGrid>
      <w:tr>
        <w:trPr>
          <w:trHeight w:val="1446" w:hRule="atLeast"/>
        </w:trPr>
        <w:tc>
          <w:tcPr>
            <w:tcW w:w="676" w:type="dxa"/>
            <w:tcBorders/>
          </w:tcPr>
          <w:p>
            <w:pPr>
              <w:pStyle w:val="Normal"/>
              <w:spacing w:lineRule="auto" w:line="360"/>
              <w:jc w:val="both"/>
              <w:rPr>
                <w:rFonts w:ascii="Arial" w:hAnsi="Arial" w:cs="Arial"/>
                <w:spacing w:val="-2"/>
              </w:rPr>
            </w:pPr>
            <w:r>
              <w:rPr>
                <w:rFonts w:cs="Arial" w:ascii="Arial" w:hAnsi="Arial"/>
                <w:spacing w:val="-2"/>
                <w:lang w:val="en-US"/>
              </w:rPr>
              <w:t>[</w:t>
            </w:r>
            <w:r>
              <w:rPr>
                <w:rFonts w:cs="Arial" w:ascii="Arial" w:hAnsi="Arial"/>
                <w:spacing w:val="-2"/>
              </w:rPr>
              <w:t>1</w:t>
            </w:r>
            <w:r>
              <w:rPr>
                <w:rFonts w:cs="Arial" w:ascii="Arial" w:hAnsi="Arial"/>
                <w:spacing w:val="-2"/>
                <w:lang w:val="en-US"/>
              </w:rPr>
              <w:t xml:space="preserve">] </w:t>
            </w:r>
          </w:p>
        </w:tc>
        <w:tc>
          <w:tcPr>
            <w:tcW w:w="2932" w:type="dxa"/>
            <w:tcBorders/>
          </w:tcPr>
          <w:p>
            <w:pPr>
              <w:pStyle w:val="Normal"/>
              <w:spacing w:lineRule="auto" w:line="360"/>
              <w:rPr>
                <w:rFonts w:ascii="Arial" w:hAnsi="Arial" w:cs="Arial"/>
              </w:rPr>
            </w:pPr>
            <w:r>
              <w:rPr>
                <w:rFonts w:cs="Arial" w:ascii="Arial" w:hAnsi="Arial"/>
              </w:rPr>
              <w:t xml:space="preserve">Технический регламент Евразийского экономического союза ТР ЕАЭС 043/2017 </w:t>
            </w:r>
          </w:p>
        </w:tc>
        <w:tc>
          <w:tcPr>
            <w:tcW w:w="6423" w:type="dxa"/>
            <w:tcBorders/>
          </w:tcPr>
          <w:p>
            <w:pPr>
              <w:pStyle w:val="Normal"/>
              <w:spacing w:lineRule="auto" w:line="360"/>
              <w:jc w:val="both"/>
              <w:rPr>
                <w:rFonts w:ascii="Arial" w:hAnsi="Arial" w:cs="Arial"/>
              </w:rPr>
            </w:pPr>
            <w:r>
              <w:rPr>
                <w:rFonts w:cs="Arial" w:ascii="Arial" w:hAnsi="Arial"/>
              </w:rPr>
              <w:t xml:space="preserve">«О требованиях к средствам обеспечения пожарной безопасности и пожаротушения» </w:t>
            </w:r>
          </w:p>
        </w:tc>
      </w:tr>
      <w:tr>
        <w:trPr/>
        <w:tc>
          <w:tcPr>
            <w:tcW w:w="676" w:type="dxa"/>
            <w:tcBorders/>
          </w:tcPr>
          <w:p>
            <w:pPr>
              <w:pStyle w:val="Normal"/>
              <w:spacing w:lineRule="auto" w:line="360"/>
              <w:jc w:val="both"/>
              <w:rPr>
                <w:rFonts w:ascii="Arial" w:hAnsi="Arial" w:cs="Arial"/>
                <w:spacing w:val="-2"/>
                <w:lang w:val="en-US"/>
              </w:rPr>
            </w:pPr>
            <w:r>
              <w:rPr>
                <w:rFonts w:cs="Arial" w:ascii="Arial" w:hAnsi="Arial"/>
                <w:spacing w:val="-2"/>
                <w:lang w:val="en-US"/>
              </w:rPr>
              <w:t>[</w:t>
            </w:r>
            <w:r>
              <w:rPr>
                <w:rFonts w:cs="Arial" w:ascii="Arial" w:hAnsi="Arial"/>
                <w:spacing w:val="-2"/>
              </w:rPr>
              <w:t>2</w:t>
            </w:r>
            <w:r>
              <w:rPr>
                <w:rFonts w:cs="Arial" w:ascii="Arial" w:hAnsi="Arial"/>
                <w:spacing w:val="-2"/>
                <w:lang w:val="en-US"/>
              </w:rPr>
              <w:t>]</w:t>
            </w:r>
          </w:p>
        </w:tc>
        <w:tc>
          <w:tcPr>
            <w:tcW w:w="2932" w:type="dxa"/>
            <w:tcBorders/>
          </w:tcPr>
          <w:p>
            <w:pPr>
              <w:pStyle w:val="Normal"/>
              <w:spacing w:lineRule="auto" w:line="360"/>
              <w:rPr>
                <w:rFonts w:ascii="Arial" w:hAnsi="Arial" w:cs="Arial"/>
                <w:spacing w:val="-2"/>
              </w:rPr>
            </w:pPr>
            <w:r>
              <w:rPr>
                <w:rFonts w:cs="Arial" w:ascii="Arial" w:hAnsi="Arial"/>
              </w:rPr>
              <w:t>Технический регламент Таможенного союза ТР ТС 013/2011</w:t>
            </w:r>
          </w:p>
        </w:tc>
        <w:tc>
          <w:tcPr>
            <w:tcW w:w="6423" w:type="dxa"/>
            <w:tcBorders/>
          </w:tcPr>
          <w:p>
            <w:pPr>
              <w:pStyle w:val="Normal"/>
              <w:spacing w:lineRule="auto" w:line="360"/>
              <w:jc w:val="both"/>
              <w:rPr>
                <w:rFonts w:ascii="Arial" w:hAnsi="Arial" w:cs="Arial"/>
                <w:spacing w:val="-2"/>
              </w:rPr>
            </w:pPr>
            <w:r>
              <w:rPr>
                <w:rFonts w:cs="Arial" w:ascii="Arial" w:hAnsi="Arial"/>
                <w:spacing w:val="-2"/>
              </w:rPr>
              <w:t>«О требованиях к автомобильному и авиационному бензину, дизельному и судовому топливу, топливу для реактивных двигателей и мазуту»</w:t>
            </w:r>
          </w:p>
        </w:tc>
      </w:tr>
      <w:tr>
        <w:trPr/>
        <w:tc>
          <w:tcPr>
            <w:tcW w:w="676" w:type="dxa"/>
            <w:tcBorders/>
          </w:tcPr>
          <w:p>
            <w:pPr>
              <w:pStyle w:val="Normal"/>
              <w:spacing w:lineRule="auto" w:line="360"/>
              <w:jc w:val="both"/>
              <w:rPr>
                <w:rFonts w:ascii="Arial" w:hAnsi="Arial" w:cs="Arial"/>
                <w:spacing w:val="-2"/>
                <w:lang w:val="en-US"/>
              </w:rPr>
            </w:pPr>
            <w:r>
              <w:rPr>
                <w:rFonts w:cs="Arial" w:ascii="Arial" w:hAnsi="Arial"/>
                <w:spacing w:val="-2"/>
                <w:lang w:val="en-US"/>
              </w:rPr>
              <w:t>[3]</w:t>
            </w:r>
          </w:p>
        </w:tc>
        <w:tc>
          <w:tcPr>
            <w:tcW w:w="2932" w:type="dxa"/>
            <w:tcBorders/>
          </w:tcPr>
          <w:p>
            <w:pPr>
              <w:pStyle w:val="Normal"/>
              <w:spacing w:lineRule="auto" w:line="360"/>
              <w:jc w:val="both"/>
              <w:rPr>
                <w:rFonts w:ascii="Arial" w:hAnsi="Arial" w:cs="Arial"/>
              </w:rPr>
            </w:pPr>
            <w:r>
              <w:rPr>
                <w:rFonts w:cs="Arial" w:ascii="Arial" w:hAnsi="Arial"/>
              </w:rPr>
              <w:t xml:space="preserve">Федеральный закон </w:t>
            </w:r>
          </w:p>
        </w:tc>
        <w:tc>
          <w:tcPr>
            <w:tcW w:w="6423" w:type="dxa"/>
            <w:tcBorders/>
          </w:tcPr>
          <w:p>
            <w:pPr>
              <w:pStyle w:val="Normal"/>
              <w:spacing w:lineRule="auto" w:line="360"/>
              <w:jc w:val="both"/>
              <w:rPr>
                <w:rFonts w:ascii="Arial" w:hAnsi="Arial" w:cs="Arial"/>
              </w:rPr>
            </w:pPr>
            <w:r>
              <w:rPr>
                <w:rFonts w:cs="Arial" w:ascii="Arial" w:hAnsi="Arial"/>
              </w:rPr>
              <w:t xml:space="preserve">от 24.06.1998 N 89-ФЗ (ред. от 07.04.2020)"Об отходах производства и потребления" </w:t>
            </w:r>
          </w:p>
        </w:tc>
      </w:tr>
    </w:tbl>
    <w:p>
      <w:pPr>
        <w:pStyle w:val="Normal"/>
        <w:spacing w:lineRule="auto" w:line="360"/>
        <w:jc w:val="both"/>
        <w:rPr>
          <w:spacing w:val="-2"/>
        </w:rPr>
      </w:pPr>
      <w:r>
        <w:rPr>
          <w:spacing w:val="-2"/>
        </w:rPr>
      </w:r>
    </w:p>
    <w:p>
      <w:pPr>
        <w:pStyle w:val="Normal"/>
        <w:spacing w:lineRule="auto" w:line="360"/>
        <w:jc w:val="both"/>
        <w:rPr>
          <w:spacing w:val="-2"/>
        </w:rPr>
      </w:pPr>
      <w:r>
        <w:rPr>
          <w:spacing w:val="-2"/>
        </w:rPr>
      </w:r>
      <w:r>
        <w:br w:type="page"/>
      </w:r>
    </w:p>
    <w:p>
      <w:pPr>
        <w:pStyle w:val="Normal"/>
        <w:spacing w:lineRule="auto" w:line="360"/>
        <w:jc w:val="both"/>
        <w:rPr>
          <w:rFonts w:ascii="Arial" w:hAnsi="Arial" w:cs="Arial"/>
          <w:spacing w:val="-2"/>
        </w:rPr>
      </w:pPr>
      <w:r>
        <w:rPr>
          <w:rFonts w:cs="Arial" w:ascii="Arial" w:hAnsi="Arial"/>
          <w:spacing w:val="-2"/>
        </w:rPr>
        <w:t>_________________________________________________________________________</w:t>
      </w:r>
    </w:p>
    <w:p>
      <w:pPr>
        <w:pStyle w:val="Normal"/>
        <w:spacing w:lineRule="auto" w:line="360"/>
        <w:jc w:val="both"/>
        <w:rPr>
          <w:rFonts w:ascii="Arial" w:hAnsi="Arial" w:cs="Arial"/>
        </w:rPr>
      </w:pPr>
      <w:r>
        <w:rPr>
          <w:rFonts w:cs="Arial" w:ascii="Arial" w:hAnsi="Arial"/>
        </w:rPr>
        <w:t>УДК 614.845.2.001.4:006.354                                                                       МКС 13.220.20</w:t>
      </w:r>
    </w:p>
    <w:p>
      <w:pPr>
        <w:pStyle w:val="Normal"/>
        <w:spacing w:lineRule="auto" w:line="360"/>
        <w:jc w:val="right"/>
        <w:rPr>
          <w:rFonts w:ascii="Arial" w:hAnsi="Arial" w:cs="Arial"/>
        </w:rPr>
      </w:pPr>
      <w:r>
        <w:rPr>
          <w:rFonts w:cs="Arial" w:ascii="Arial" w:hAnsi="Arial"/>
        </w:rPr>
      </w:r>
    </w:p>
    <w:p>
      <w:pPr>
        <w:pStyle w:val="Normal"/>
        <w:spacing w:lineRule="auto" w:line="360"/>
        <w:ind w:firstLine="709"/>
        <w:jc w:val="both"/>
        <w:rPr>
          <w:rFonts w:ascii="Arial" w:hAnsi="Arial" w:cs="Arial"/>
        </w:rPr>
      </w:pPr>
      <w:r>
        <w:rPr>
          <w:rFonts w:cs="Arial" w:ascii="Arial" w:hAnsi="Arial"/>
        </w:rPr>
        <w:t>Ключевые слова: капсула, бытовой пожар, о</w:t>
      </w:r>
      <w:r>
        <w:rPr>
          <w:rFonts w:cs="Arial" w:ascii="Arial" w:hAnsi="Arial"/>
          <w:spacing w:val="-2"/>
        </w:rPr>
        <w:t>гнетушащее вещество</w:t>
      </w:r>
      <w:r>
        <w:rPr>
          <w:rFonts w:cs="Arial" w:ascii="Arial" w:hAnsi="Arial"/>
        </w:rPr>
        <w:t>, тушение пожаров, технические требования, методы испытаний, модельный очаг пожара</w:t>
      </w:r>
    </w:p>
    <w:p>
      <w:pPr>
        <w:pStyle w:val="Normal"/>
        <w:spacing w:lineRule="auto" w:line="360"/>
        <w:rPr>
          <w:rFonts w:ascii="Arial" w:hAnsi="Arial" w:cs="Arial"/>
          <w:spacing w:val="-2"/>
        </w:rPr>
      </w:pPr>
      <w:r>
        <w:rPr>
          <w:rFonts w:cs="Arial" w:ascii="Arial" w:hAnsi="Arial"/>
          <w:spacing w:val="-2"/>
        </w:rPr>
        <w:t>_________________________________________________________________________</w:t>
      </w:r>
    </w:p>
    <w:p>
      <w:pPr>
        <w:pStyle w:val="Normal"/>
        <w:spacing w:lineRule="auto" w:line="360"/>
        <w:rPr>
          <w:rFonts w:ascii="Arial" w:hAnsi="Arial" w:cs="Arial"/>
          <w:spacing w:val="-2"/>
        </w:rPr>
      </w:pPr>
      <w:r>
        <w:rPr>
          <w:rFonts w:cs="Arial" w:ascii="Arial" w:hAnsi="Arial"/>
          <w:spacing w:val="-2"/>
        </w:rPr>
      </w:r>
    </w:p>
    <w:p>
      <w:pPr>
        <w:pStyle w:val="Normal"/>
        <w:spacing w:lineRule="auto" w:line="360"/>
        <w:rPr>
          <w:rFonts w:ascii="Arial" w:hAnsi="Arial" w:cs="Arial"/>
          <w:spacing w:val="-2"/>
        </w:rPr>
      </w:pPr>
      <w:r>
        <w:rPr>
          <w:rFonts w:cs="Arial" w:ascii="Arial" w:hAnsi="Arial"/>
          <w:spacing w:val="-2"/>
        </w:rPr>
      </w:r>
    </w:p>
    <w:p>
      <w:pPr>
        <w:pStyle w:val="Normal"/>
        <w:spacing w:lineRule="auto" w:line="360"/>
        <w:rPr>
          <w:rFonts w:ascii="Arial" w:hAnsi="Arial" w:cs="Arial"/>
          <w:spacing w:val="-2"/>
        </w:rPr>
      </w:pPr>
      <w:r>
        <w:rPr>
          <w:rFonts w:cs="Arial" w:ascii="Arial" w:hAnsi="Arial"/>
          <w:spacing w:val="-2"/>
        </w:rPr>
        <w:t>Руководитель организации-разработчика:</w:t>
      </w:r>
    </w:p>
    <w:p>
      <w:pPr>
        <w:pStyle w:val="Normal"/>
        <w:spacing w:lineRule="auto" w:line="360"/>
        <w:rPr>
          <w:rFonts w:ascii="Arial" w:hAnsi="Arial" w:cs="Arial"/>
          <w:spacing w:val="-2"/>
        </w:rPr>
      </w:pPr>
      <w:r>
        <w:rPr>
          <w:rFonts w:cs="Arial" w:ascii="Arial" w:hAnsi="Arial"/>
          <w:spacing w:val="-2"/>
        </w:rPr>
      </w:r>
    </w:p>
    <w:p>
      <w:pPr>
        <w:pStyle w:val="Normal"/>
        <w:widowControl w:val="false"/>
        <w:suppressAutoHyphens w:val="false"/>
        <w:spacing w:lineRule="auto" w:line="360"/>
        <w:jc w:val="both"/>
        <w:rPr>
          <w:rFonts w:ascii="Arial" w:hAnsi="Arial" w:cs="Arial"/>
        </w:rPr>
      </w:pPr>
      <w:r>
        <w:rPr>
          <w:rFonts w:cs="Arial" w:ascii="Arial" w:hAnsi="Arial"/>
        </w:rPr>
        <w:t>Начальник</w:t>
      </w:r>
    </w:p>
    <w:p>
      <w:pPr>
        <w:pStyle w:val="Normal"/>
        <w:widowControl w:val="false"/>
        <w:suppressAutoHyphens w:val="false"/>
        <w:spacing w:lineRule="auto" w:line="360"/>
        <w:jc w:val="both"/>
        <w:rPr>
          <w:rFonts w:ascii="Arial" w:hAnsi="Arial" w:cs="Arial"/>
        </w:rPr>
      </w:pPr>
      <w:r>
        <w:rPr>
          <w:rFonts w:cs="Arial" w:ascii="Arial" w:hAnsi="Arial"/>
        </w:rPr>
        <w:t>ФГБУ ВНИИПО МЧС России</w:t>
        <w:tab/>
        <w:tab/>
        <w:tab/>
        <w:tab/>
        <w:tab/>
        <w:tab/>
        <w:tab/>
        <w:t>Д.М. Гордиенко</w:t>
      </w:r>
    </w:p>
    <w:p>
      <w:pPr>
        <w:pStyle w:val="Normal"/>
        <w:widowControl w:val="false"/>
        <w:suppressAutoHyphens w:val="false"/>
        <w:spacing w:lineRule="auto" w:line="360"/>
        <w:jc w:val="both"/>
        <w:rPr>
          <w:rFonts w:ascii="Arial" w:hAnsi="Arial" w:cs="Arial"/>
        </w:rPr>
      </w:pPr>
      <w:r>
        <w:rPr>
          <w:rFonts w:cs="Arial" w:ascii="Arial" w:hAnsi="Arial"/>
        </w:rPr>
      </w:r>
    </w:p>
    <w:p>
      <w:pPr>
        <w:pStyle w:val="Normal"/>
        <w:widowControl w:val="false"/>
        <w:suppressAutoHyphens w:val="false"/>
        <w:spacing w:lineRule="auto" w:line="360"/>
        <w:jc w:val="both"/>
        <w:rPr>
          <w:rFonts w:ascii="Arial" w:hAnsi="Arial" w:cs="Arial"/>
        </w:rPr>
      </w:pPr>
      <w:r>
        <w:rPr>
          <w:rFonts w:cs="Arial" w:ascii="Arial" w:hAnsi="Arial"/>
        </w:rPr>
        <w:t>Руководитель разработки:</w:t>
      </w:r>
    </w:p>
    <w:p>
      <w:pPr>
        <w:pStyle w:val="Normal"/>
        <w:widowControl w:val="false"/>
        <w:suppressAutoHyphens w:val="false"/>
        <w:spacing w:lineRule="auto" w:line="360"/>
        <w:jc w:val="center"/>
        <w:rPr>
          <w:rFonts w:ascii="Arial" w:hAnsi="Arial" w:cs="Arial"/>
        </w:rPr>
      </w:pPr>
      <w:r>
        <w:rPr>
          <w:rFonts w:cs="Arial" w:ascii="Arial" w:hAnsi="Arial"/>
        </w:rPr>
      </w:r>
    </w:p>
    <w:p>
      <w:pPr>
        <w:pStyle w:val="Normal"/>
        <w:widowControl w:val="false"/>
        <w:suppressAutoHyphens w:val="false"/>
        <w:spacing w:lineRule="auto" w:line="360"/>
        <w:jc w:val="both"/>
        <w:rPr>
          <w:rFonts w:ascii="Arial" w:hAnsi="Arial" w:cs="Arial"/>
        </w:rPr>
      </w:pPr>
      <w:r>
        <w:rPr>
          <w:rFonts w:eastAsia="Times New Roman" w:cs="Arial" w:ascii="Arial" w:hAnsi="Arial"/>
          <w:color w:val="auto"/>
          <w:kern w:val="0"/>
          <w:sz w:val="24"/>
          <w:szCs w:val="24"/>
          <w:lang w:val="ru-RU" w:eastAsia="ar-SA" w:bidi="ar-SA"/>
        </w:rPr>
        <w:t>Н</w:t>
      </w:r>
      <w:r>
        <w:rPr>
          <w:rFonts w:cs="Arial" w:ascii="Arial" w:hAnsi="Arial"/>
        </w:rPr>
        <w:t>ачальник отдела 2.2</w:t>
      </w:r>
    </w:p>
    <w:p>
      <w:pPr>
        <w:pStyle w:val="Normal"/>
        <w:widowControl w:val="false"/>
        <w:suppressAutoHyphens w:val="false"/>
        <w:spacing w:lineRule="auto" w:line="360"/>
        <w:jc w:val="both"/>
        <w:rPr>
          <w:rFonts w:ascii="Arial" w:hAnsi="Arial" w:cs="Arial"/>
        </w:rPr>
      </w:pPr>
      <w:r>
        <w:rPr>
          <w:rFonts w:cs="Arial" w:ascii="Arial" w:hAnsi="Arial"/>
        </w:rPr>
        <w:t>ФГБУ ВНИИПО МЧС России</w:t>
        <w:tab/>
        <w:tab/>
        <w:tab/>
        <w:tab/>
        <w:tab/>
        <w:tab/>
        <w:tab/>
        <w:t>А.В. Казаков</w:t>
      </w:r>
    </w:p>
    <w:p>
      <w:pPr>
        <w:pStyle w:val="Normal"/>
        <w:widowControl w:val="false"/>
        <w:suppressAutoHyphens w:val="false"/>
        <w:spacing w:lineRule="auto" w:line="360"/>
        <w:jc w:val="both"/>
        <w:rPr>
          <w:rFonts w:ascii="Arial" w:hAnsi="Arial" w:cs="Arial"/>
        </w:rPr>
      </w:pPr>
      <w:r>
        <w:rPr>
          <w:rFonts w:cs="Arial" w:ascii="Arial" w:hAnsi="Arial"/>
        </w:rPr>
      </w:r>
    </w:p>
    <w:p>
      <w:pPr>
        <w:pStyle w:val="Normal"/>
        <w:widowControl w:val="false"/>
        <w:suppressAutoHyphens w:val="false"/>
        <w:spacing w:lineRule="auto" w:line="360"/>
        <w:jc w:val="both"/>
        <w:rPr>
          <w:rFonts w:ascii="Arial" w:hAnsi="Arial" w:cs="Arial"/>
        </w:rPr>
      </w:pPr>
      <w:r>
        <w:rPr>
          <w:rFonts w:cs="Arial" w:ascii="Arial" w:hAnsi="Arial"/>
        </w:rPr>
        <w:t>Разработчики:</w:t>
      </w:r>
    </w:p>
    <w:p>
      <w:pPr>
        <w:pStyle w:val="Normal"/>
        <w:widowControl w:val="false"/>
        <w:suppressAutoHyphens w:val="false"/>
        <w:spacing w:lineRule="auto" w:line="360"/>
        <w:jc w:val="both"/>
        <w:rPr>
          <w:rFonts w:ascii="Arial" w:hAnsi="Arial" w:cs="Arial"/>
        </w:rPr>
      </w:pPr>
      <w:r>
        <w:rPr>
          <w:rFonts w:cs="Arial" w:ascii="Arial" w:hAnsi="Arial"/>
        </w:rPr>
      </w:r>
    </w:p>
    <w:p>
      <w:pPr>
        <w:pStyle w:val="Normal"/>
        <w:widowControl w:val="false"/>
        <w:suppressAutoHyphens w:val="false"/>
        <w:spacing w:lineRule="auto" w:line="360"/>
        <w:jc w:val="both"/>
        <w:rPr>
          <w:rFonts w:ascii="Arial" w:hAnsi="Arial" w:cs="Arial"/>
        </w:rPr>
      </w:pPr>
      <w:r>
        <w:rPr>
          <w:rFonts w:cs="Arial" w:ascii="Arial" w:hAnsi="Arial"/>
        </w:rPr>
        <w:t>Заместитель начальника отдела 2.2</w:t>
      </w:r>
    </w:p>
    <w:p>
      <w:pPr>
        <w:pStyle w:val="Normal"/>
        <w:widowControl w:val="false"/>
        <w:suppressAutoHyphens w:val="false"/>
        <w:spacing w:lineRule="auto" w:line="360"/>
        <w:jc w:val="both"/>
        <w:rPr>
          <w:rFonts w:ascii="Arial" w:hAnsi="Arial" w:cs="Arial"/>
          <w:color w:val="FF0000"/>
        </w:rPr>
      </w:pPr>
      <w:r>
        <w:rPr>
          <w:rFonts w:cs="Arial" w:ascii="Arial" w:hAnsi="Arial"/>
        </w:rPr>
        <w:t>ФГБУ ВНИИПО МЧС России</w:t>
        <w:tab/>
        <w:tab/>
        <w:tab/>
        <w:tab/>
        <w:tab/>
        <w:tab/>
        <w:tab/>
        <w:t>Д.В. Бухтояров</w:t>
      </w:r>
    </w:p>
    <w:p>
      <w:pPr>
        <w:pStyle w:val="Normal"/>
        <w:widowControl w:val="false"/>
        <w:suppressAutoHyphens w:val="false"/>
        <w:spacing w:lineRule="auto" w:line="360"/>
        <w:jc w:val="both"/>
        <w:rPr>
          <w:rFonts w:ascii="Arial" w:hAnsi="Arial" w:cs="Arial"/>
        </w:rPr>
      </w:pPr>
      <w:r>
        <w:rPr>
          <w:rFonts w:cs="Arial" w:ascii="Arial" w:hAnsi="Arial"/>
        </w:rPr>
      </w:r>
    </w:p>
    <w:p>
      <w:pPr>
        <w:pStyle w:val="Normal"/>
        <w:jc w:val="both"/>
        <w:rPr>
          <w:rFonts w:ascii="Arial" w:hAnsi="Arial"/>
        </w:rPr>
      </w:pPr>
      <w:r>
        <w:rPr>
          <w:rFonts w:ascii="Arial" w:hAnsi="Arial"/>
          <w:color w:val="000000"/>
          <w:spacing w:val="-8"/>
        </w:rPr>
        <w:t>Ведущий научный сотрудник отдела 2.2</w:t>
      </w:r>
    </w:p>
    <w:p>
      <w:pPr>
        <w:pStyle w:val="Normal"/>
        <w:widowControl w:val="false"/>
        <w:suppressAutoHyphens w:val="false"/>
        <w:spacing w:lineRule="auto" w:line="360"/>
        <w:jc w:val="both"/>
        <w:rPr>
          <w:rFonts w:ascii="Arial" w:hAnsi="Arial"/>
        </w:rPr>
      </w:pPr>
      <w:r>
        <w:rPr>
          <w:rFonts w:cs="Arial" w:ascii="Arial" w:hAnsi="Arial"/>
          <w:color w:val="000000"/>
          <w:spacing w:val="-7"/>
        </w:rPr>
        <w:t>ФГБУ ВНИИПО МЧС России</w:t>
        <w:tab/>
        <w:tab/>
        <w:tab/>
        <w:tab/>
        <w:tab/>
        <w:tab/>
        <w:t xml:space="preserve">            Н.В. Смирнов</w:t>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134" w:right="1134" w:header="680" w:top="1134" w:footer="680" w:bottom="1134" w:gutter="0"/>
      <w:pgNumType w:start="1"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Calibri Light">
    <w:charset w:val="01"/>
    <w:family w:val="roman"/>
    <w:pitch w:val="default"/>
  </w:font>
  <w:font w:name="Calibri">
    <w:charset w:val="01"/>
    <w:family w:val="roman"/>
    <w:pitch w:val="default"/>
  </w:font>
  <w:font w:name="Wingdings 2">
    <w:charset w:val="01"/>
    <w:family w:val="roman"/>
    <w:pitch w:val="default"/>
  </w:font>
  <w:font w:name="OpenSymbol">
    <w:altName w:val="Arial Unicode MS"/>
    <w:charset w:val="01"/>
    <w:family w:val="roman"/>
    <w:pitch w:val="default"/>
  </w:font>
  <w:font w:name="Symbol">
    <w:charset w:val="01"/>
    <w:family w:val="roman"/>
    <w:pitch w:val="default"/>
  </w:font>
  <w:font w:name="Tahoma">
    <w:charset w:val="01"/>
    <w:family w:val="roman"/>
    <w:pitch w:val="default"/>
  </w:font>
  <w:font w:name="ArialUnicodeMS">
    <w:charset w:val="01"/>
    <w:family w:val="roman"/>
    <w:pitch w:val="default"/>
  </w:font>
  <w:font w:name="Arial-ItalicMT">
    <w:charset w:val="01"/>
    <w:family w:val="roman"/>
    <w:pitch w:val="default"/>
  </w:font>
  <w:font w:name="PT Astra Serif">
    <w:charset w:val="01"/>
    <w:family w:val="roman"/>
    <w:pitch w:val="default"/>
  </w:font>
  <w:font w:name="Helv">
    <w:altName w:val="Arial"/>
    <w:charset w:val="01"/>
    <w:family w:val="roman"/>
    <w:pitch w:val="default"/>
  </w:font>
  <w:font w:name="Courier New">
    <w:charset w:val="01"/>
    <w:family w:val="roman"/>
    <w:pitch w:val="default"/>
  </w:font>
  <w:font w:name="Arial Unicode MS Cyr">
    <w:charset w:val="01"/>
    <w:family w:val="roman"/>
    <w:pitch w:val="default"/>
  </w:font>
  <w:font w:name="Arial Unicode M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fldChar w:fldCharType="begin"/>
    </w:r>
    <w:r>
      <w:rPr/>
      <w:instrText> PAGE </w:instrText>
    </w:r>
    <w:r>
      <w:rPr/>
      <w:fldChar w:fldCharType="separate"/>
    </w:r>
    <w:r>
      <w:rPr/>
      <w:t>IV</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pPr>
    <w:r>
      <w:rPr/>
      <w:fldChar w:fldCharType="begin"/>
    </w:r>
    <w:r>
      <w:rPr/>
      <w:instrText> PAGE </w:instrText>
    </w:r>
    <w:r>
      <w:rPr/>
      <w:fldChar w:fldCharType="separate"/>
    </w:r>
    <w:r>
      <w:rPr/>
      <w:t>III</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fldChar w:fldCharType="begin"/>
    </w:r>
    <w:r>
      <w:rPr/>
      <w:instrText> PAGE </w:instrText>
    </w:r>
    <w:r>
      <w:rPr/>
      <w:fldChar w:fldCharType="separate"/>
    </w:r>
    <w:r>
      <w:rPr/>
      <w:t>22</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pPr>
    <w:r>
      <w:rPr/>
      <w:fldChar w:fldCharType="begin"/>
    </w:r>
    <w:r>
      <w:rPr/>
      <w:instrText> PAGE </w:instrText>
    </w:r>
    <w:r>
      <w:rPr/>
      <w:fldChar w:fldCharType="separate"/>
    </w:r>
    <w:r>
      <w:rPr/>
      <w:t>29</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pPr>
    <w:r>
      <w:rPr/>
      <w:fldChar w:fldCharType="begin"/>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08"/>
        <w:tab w:val="left" w:pos="8222" w:leader="none"/>
      </w:tabs>
      <w:jc w:val="right"/>
      <w:rPr>
        <w:rFonts w:ascii="Arial" w:hAnsi="Arial" w:cs="Arial"/>
        <w:b/>
        <w:b/>
        <w:bCs/>
        <w:sz w:val="22"/>
        <w:szCs w:val="22"/>
      </w:rPr>
    </w:pPr>
    <w:r>
      <w:rPr>
        <w:rFonts w:cs="Arial" w:ascii="Arial" w:hAnsi="Arial"/>
        <w:b/>
        <w:bCs/>
        <w:sz w:val="22"/>
        <w:szCs w:val="22"/>
      </w:rPr>
      <w:t>ГОСТ ____–2018</w:t>
    </w:r>
  </w:p>
  <w:p>
    <w:pPr>
      <w:pStyle w:val="Style27"/>
      <w:widowControl w:val="false"/>
      <w:tabs>
        <w:tab w:val="clear" w:pos="4536"/>
        <w:tab w:val="clear" w:pos="9072"/>
        <w:tab w:val="left" w:pos="8222" w:leader="none"/>
      </w:tabs>
      <w:jc w:val="right"/>
      <w:rPr>
        <w:i/>
        <w:i/>
        <w:iCs/>
        <w:sz w:val="22"/>
        <w:szCs w:val="22"/>
        <w:lang w:val="ru-RU"/>
      </w:rPr>
    </w:pPr>
    <w:r>
      <w:rPr>
        <w:i/>
        <w:iCs/>
        <w:sz w:val="22"/>
        <w:szCs w:val="22"/>
        <w:lang w:val="ru-RU"/>
      </w:rPr>
      <w:t>(проект, первая редакция, RU)</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08"/>
        <w:tab w:val="center" w:pos="4536" w:leader="none"/>
        <w:tab w:val="left" w:pos="8222" w:leader="none"/>
        <w:tab w:val="right" w:pos="9072" w:leader="none"/>
      </w:tabs>
      <w:rPr>
        <w:rFonts w:ascii="Arial" w:hAnsi="Arial" w:cs="Arial"/>
        <w:b/>
        <w:b/>
        <w:bCs/>
        <w:sz w:val="22"/>
        <w:szCs w:val="22"/>
      </w:rPr>
    </w:pPr>
    <w:r>
      <w:rPr>
        <w:b/>
        <w:bCs/>
        <w:sz w:val="22"/>
        <w:szCs w:val="22"/>
      </w:rPr>
      <w:t xml:space="preserve">ГОСТ </w:t>
    </w:r>
  </w:p>
  <w:p>
    <w:pPr>
      <w:pStyle w:val="Style27"/>
      <w:rPr>
        <w:i/>
        <w:i/>
        <w:iCs/>
        <w:sz w:val="22"/>
        <w:szCs w:val="22"/>
        <w:lang w:val="ru-RU"/>
      </w:rPr>
    </w:pPr>
    <w:r>
      <w:rPr>
        <w:i/>
        <w:iCs/>
        <w:sz w:val="22"/>
        <w:szCs w:val="22"/>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right"/>
      <w:rPr>
        <w:b/>
        <w:b/>
        <w:bCs/>
        <w:sz w:val="22"/>
        <w:szCs w:val="22"/>
        <w:lang w:val="ru-RU"/>
      </w:rPr>
    </w:pPr>
    <w:r>
      <w:rPr>
        <w:b/>
        <w:bCs/>
        <w:sz w:val="22"/>
        <w:szCs w:val="22"/>
        <w:lang w:val="ru-RU"/>
      </w:rPr>
      <w:t xml:space="preserve">ГОСТ </w:t>
    </w:r>
  </w:p>
  <w:p>
    <w:pPr>
      <w:pStyle w:val="Style27"/>
      <w:jc w:val="right"/>
      <w:rPr>
        <w:sz w:val="22"/>
        <w:szCs w:val="22"/>
        <w:lang w:val="ru-RU"/>
      </w:rPr>
    </w:pPr>
    <w:r>
      <w:rPr>
        <w:sz w:val="22"/>
        <w:szCs w:val="22"/>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b/>
        <w:b/>
        <w:bCs/>
        <w:sz w:val="22"/>
        <w:szCs w:val="22"/>
        <w:lang w:val="ru-RU"/>
      </w:rPr>
    </w:pPr>
    <w:r>
      <w:rPr>
        <w:b/>
        <w:bCs/>
        <w:sz w:val="22"/>
        <w:szCs w:val="22"/>
        <w:lang w:val="ru-RU"/>
      </w:rPr>
      <w:t>ГОСТ</w:t>
    </w:r>
  </w:p>
  <w:p>
    <w:pPr>
      <w:pStyle w:val="Style27"/>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right"/>
      <w:rPr>
        <w:b/>
        <w:b/>
        <w:bCs/>
        <w:sz w:val="22"/>
        <w:szCs w:val="22"/>
        <w:lang w:val="ru-RU"/>
      </w:rPr>
    </w:pPr>
    <w:r>
      <w:rPr>
        <w:b/>
        <w:bCs/>
        <w:sz w:val="22"/>
        <w:szCs w:val="22"/>
        <w:lang w:val="ru-RU"/>
      </w:rPr>
      <w:t>ГОСТ</w:t>
    </w:r>
  </w:p>
  <w:p>
    <w:pPr>
      <w:pStyle w:val="Style27"/>
      <w:jc w:val="right"/>
      <w:rPr>
        <w:lang w:val="ru-RU"/>
      </w:rPr>
    </w:pPr>
    <w:r>
      <w:rPr>
        <w:lang w:val="ru-RU"/>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Arial" w:hAnsi="Arial" w:cs="Arial"/>
        <w:b/>
        <w:b/>
        <w:bCs/>
      </w:rPr>
    </w:pPr>
    <w:r>
      <w:rPr>
        <w:rFonts w:cs="Arial" w:ascii="Arial" w:hAnsi="Arial"/>
        <w:b/>
        <w:bCs/>
      </w:rPr>
      <w:t>ГОСТ</w:t>
    </w:r>
  </w:p>
  <w:p>
    <w:pPr>
      <w:pStyle w:val="Normal"/>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432" w:hanging="432"/>
      </w:pPr>
    </w:lvl>
    <w:lvl w:ilvl="1">
      <w:start w:val="1"/>
      <w:pStyle w:val="2"/>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1116" w:hanging="360"/>
      </w:pPr>
    </w:lvl>
    <w:lvl w:ilvl="1">
      <w:start w:val="1"/>
      <w:numFmt w:val="lowerLetter"/>
      <w:lvlText w:val="%2."/>
      <w:lvlJc w:val="left"/>
      <w:pPr>
        <w:tabs>
          <w:tab w:val="num" w:pos="0"/>
        </w:tabs>
        <w:ind w:left="1836" w:hanging="360"/>
      </w:pPr>
    </w:lvl>
    <w:lvl w:ilvl="2">
      <w:start w:val="1"/>
      <w:numFmt w:val="lowerRoman"/>
      <w:lvlText w:val="%3."/>
      <w:lvlJc w:val="right"/>
      <w:pPr>
        <w:tabs>
          <w:tab w:val="num" w:pos="0"/>
        </w:tabs>
        <w:ind w:left="2556" w:hanging="180"/>
      </w:pPr>
    </w:lvl>
    <w:lvl w:ilvl="3">
      <w:start w:val="1"/>
      <w:numFmt w:val="decimal"/>
      <w:lvlText w:val="%4."/>
      <w:lvlJc w:val="left"/>
      <w:pPr>
        <w:tabs>
          <w:tab w:val="num" w:pos="0"/>
        </w:tabs>
        <w:ind w:left="3276" w:hanging="360"/>
      </w:pPr>
    </w:lvl>
    <w:lvl w:ilvl="4">
      <w:start w:val="1"/>
      <w:numFmt w:val="lowerLetter"/>
      <w:lvlText w:val="%5."/>
      <w:lvlJc w:val="left"/>
      <w:pPr>
        <w:tabs>
          <w:tab w:val="num" w:pos="0"/>
        </w:tabs>
        <w:ind w:left="3996" w:hanging="360"/>
      </w:pPr>
    </w:lvl>
    <w:lvl w:ilvl="5">
      <w:start w:val="1"/>
      <w:numFmt w:val="lowerRoman"/>
      <w:lvlText w:val="%6."/>
      <w:lvlJc w:val="right"/>
      <w:pPr>
        <w:tabs>
          <w:tab w:val="num" w:pos="0"/>
        </w:tabs>
        <w:ind w:left="4716" w:hanging="180"/>
      </w:pPr>
    </w:lvl>
    <w:lvl w:ilvl="6">
      <w:start w:val="1"/>
      <w:numFmt w:val="decimal"/>
      <w:lvlText w:val="%7."/>
      <w:lvlJc w:val="left"/>
      <w:pPr>
        <w:tabs>
          <w:tab w:val="num" w:pos="0"/>
        </w:tabs>
        <w:ind w:left="5436" w:hanging="360"/>
      </w:pPr>
    </w:lvl>
    <w:lvl w:ilvl="7">
      <w:start w:val="1"/>
      <w:numFmt w:val="lowerLetter"/>
      <w:lvlText w:val="%8."/>
      <w:lvlJc w:val="left"/>
      <w:pPr>
        <w:tabs>
          <w:tab w:val="num" w:pos="0"/>
        </w:tabs>
        <w:ind w:left="6156" w:hanging="360"/>
      </w:pPr>
    </w:lvl>
    <w:lvl w:ilvl="8">
      <w:start w:val="1"/>
      <w:numFmt w:val="lowerRoman"/>
      <w:lvlText w:val="%9."/>
      <w:lvlJc w:val="right"/>
      <w:pPr>
        <w:tabs>
          <w:tab w:val="num" w:pos="0"/>
        </w:tabs>
        <w:ind w:left="6876" w:hanging="180"/>
      </w:pPr>
    </w:lvl>
  </w:abstractNum>
  <w:num w:numId="1">
    <w:abstractNumId w:val="1"/>
  </w:num>
  <w:num w:numId="2">
    <w:abstractNumId w:val="2"/>
  </w:num>
</w:numbering>
</file>

<file path=word/settings.xml><?xml version="1.0" encoding="utf-8"?>
<w:settings xmlns:w="http://schemas.openxmlformats.org/wordprocessingml/2006/main">
  <w:zoom w:percent="200"/>
  <w:displayBackgroundShape/>
  <w:embedSystemFonts/>
  <w:defaultTabStop w:val="708"/>
  <w:autoHyphenation w:val="true"/>
  <w:doNotHyphenateCaps/>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qFormat="1"/>
    <w:lsdException w:name="heading 8" w:locked="1" w:uiPriority="0" w:semiHidden="1"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5da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1">
    <w:name w:val="Heading 1"/>
    <w:basedOn w:val="Normal"/>
    <w:next w:val="Style21"/>
    <w:link w:val="11"/>
    <w:uiPriority w:val="99"/>
    <w:qFormat/>
    <w:rsid w:val="00b15daf"/>
    <w:pPr>
      <w:keepNext w:val="true"/>
      <w:numPr>
        <w:ilvl w:val="0"/>
        <w:numId w:val="1"/>
      </w:numPr>
      <w:tabs>
        <w:tab w:val="clear" w:pos="708"/>
        <w:tab w:val="left" w:pos="0" w:leader="none"/>
      </w:tabs>
      <w:spacing w:before="240" w:after="60"/>
      <w:outlineLvl w:val="0"/>
    </w:pPr>
    <w:rPr>
      <w:rFonts w:ascii="Cambria" w:hAnsi="Cambria" w:cs="Cambria"/>
      <w:b/>
      <w:bCs/>
      <w:kern w:val="2"/>
      <w:sz w:val="32"/>
      <w:szCs w:val="32"/>
    </w:rPr>
  </w:style>
  <w:style w:type="paragraph" w:styleId="2">
    <w:name w:val="Heading 2"/>
    <w:basedOn w:val="Normal"/>
    <w:next w:val="Style21"/>
    <w:link w:val="21"/>
    <w:uiPriority w:val="99"/>
    <w:qFormat/>
    <w:rsid w:val="00b15daf"/>
    <w:pPr>
      <w:keepNext w:val="true"/>
      <w:numPr>
        <w:ilvl w:val="1"/>
        <w:numId w:val="1"/>
      </w:numPr>
      <w:tabs>
        <w:tab w:val="clear" w:pos="708"/>
        <w:tab w:val="left" w:pos="0" w:leader="none"/>
        <w:tab w:val="left" w:pos="1134" w:leader="none"/>
      </w:tabs>
      <w:spacing w:before="0" w:after="240"/>
      <w:ind w:left="1134" w:hanging="1134"/>
      <w:jc w:val="both"/>
      <w:outlineLvl w:val="1"/>
    </w:pPr>
    <w:rPr>
      <w:rFonts w:ascii="Arial" w:hAnsi="Arial" w:cs="Arial"/>
      <w:b/>
      <w:bCs/>
      <w:sz w:val="20"/>
      <w:szCs w:val="20"/>
      <w:lang w:val="de-DE"/>
    </w:rPr>
  </w:style>
  <w:style w:type="paragraph" w:styleId="3">
    <w:name w:val="Heading 3"/>
    <w:basedOn w:val="Normal"/>
    <w:next w:val="Normal"/>
    <w:link w:val="30"/>
    <w:uiPriority w:val="99"/>
    <w:qFormat/>
    <w:rsid w:val="003e5222"/>
    <w:pPr>
      <w:keepNext w:val="true"/>
      <w:spacing w:before="240" w:after="60"/>
      <w:outlineLvl w:val="2"/>
    </w:pPr>
    <w:rPr>
      <w:rFonts w:ascii="Calibri Light" w:hAnsi="Calibri Light" w:cs="Calibri Light"/>
      <w:b/>
      <w:bCs/>
      <w:sz w:val="26"/>
      <w:szCs w:val="26"/>
    </w:rPr>
  </w:style>
  <w:style w:type="paragraph" w:styleId="7">
    <w:name w:val="Heading 7"/>
    <w:basedOn w:val="Normal"/>
    <w:next w:val="Normal"/>
    <w:link w:val="70"/>
    <w:uiPriority w:val="99"/>
    <w:qFormat/>
    <w:rsid w:val="003e5222"/>
    <w:pPr>
      <w:spacing w:before="240" w:after="60"/>
      <w:outlineLvl w:val="6"/>
    </w:pPr>
    <w:rPr>
      <w:rFonts w:ascii="Calibri" w:hAnsi="Calibri" w:cs="Calibri"/>
    </w:rPr>
  </w:style>
  <w:style w:type="paragraph" w:styleId="9">
    <w:name w:val="Heading 9"/>
    <w:basedOn w:val="Normal"/>
    <w:next w:val="Style21"/>
    <w:link w:val="92"/>
    <w:uiPriority w:val="99"/>
    <w:qFormat/>
    <w:rsid w:val="00b15daf"/>
    <w:pPr>
      <w:keepNext w:val="true"/>
      <w:keepLines/>
      <w:numPr>
        <w:ilvl w:val="8"/>
        <w:numId w:val="1"/>
      </w:numPr>
      <w:tabs>
        <w:tab w:val="clear" w:pos="708"/>
        <w:tab w:val="left" w:pos="0" w:leader="none"/>
      </w:tabs>
      <w:spacing w:before="200" w:after="0"/>
      <w:outlineLvl w:val="8"/>
    </w:pPr>
    <w:rPr>
      <w:rFonts w:ascii="Cambria" w:hAnsi="Cambria" w:cs="Cambria"/>
      <w:sz w:val="22"/>
      <w:szCs w:val="22"/>
    </w:rPr>
  </w:style>
  <w:style w:type="character" w:styleId="DefaultParagraphFont" w:default="1">
    <w:name w:val="Default Paragraph Font"/>
    <w:uiPriority w:val="1"/>
    <w:semiHidden/>
    <w:unhideWhenUsed/>
    <w:qFormat/>
    <w:rPr/>
  </w:style>
  <w:style w:type="character" w:styleId="11" w:customStyle="1">
    <w:name w:val="Заголовок 1 Знак1"/>
    <w:basedOn w:val="DefaultParagraphFont"/>
    <w:link w:val="1"/>
    <w:uiPriority w:val="9"/>
    <w:qFormat/>
    <w:rsid w:val="001336e3"/>
    <w:rPr>
      <w:rFonts w:ascii="Cambria" w:hAnsi="Cambria" w:eastAsia="Times New Roman" w:cs="Times New Roman"/>
      <w:b/>
      <w:bCs/>
      <w:kern w:val="2"/>
      <w:sz w:val="32"/>
      <w:szCs w:val="32"/>
      <w:lang w:eastAsia="ar-SA"/>
    </w:rPr>
  </w:style>
  <w:style w:type="character" w:styleId="21" w:customStyle="1">
    <w:name w:val="Заголовок 2 Знак1"/>
    <w:basedOn w:val="DefaultParagraphFont"/>
    <w:link w:val="2"/>
    <w:uiPriority w:val="9"/>
    <w:semiHidden/>
    <w:qFormat/>
    <w:rsid w:val="001336e3"/>
    <w:rPr>
      <w:rFonts w:ascii="Cambria" w:hAnsi="Cambria" w:eastAsia="Times New Roman" w:cs="Times New Roman"/>
      <w:b/>
      <w:bCs/>
      <w:i/>
      <w:iCs/>
      <w:sz w:val="28"/>
      <w:szCs w:val="28"/>
      <w:lang w:eastAsia="ar-SA"/>
    </w:rPr>
  </w:style>
  <w:style w:type="character" w:styleId="31" w:customStyle="1">
    <w:name w:val="Заголовок 3 Знак"/>
    <w:basedOn w:val="DefaultParagraphFont"/>
    <w:link w:val="3"/>
    <w:uiPriority w:val="99"/>
    <w:semiHidden/>
    <w:qFormat/>
    <w:locked/>
    <w:rsid w:val="003e5222"/>
    <w:rPr>
      <w:rFonts w:ascii="Calibri Light" w:hAnsi="Calibri Light" w:cs="Calibri Light"/>
      <w:b/>
      <w:bCs/>
      <w:sz w:val="26"/>
      <w:szCs w:val="26"/>
      <w:lang w:eastAsia="ar-SA" w:bidi="ar-SA"/>
    </w:rPr>
  </w:style>
  <w:style w:type="character" w:styleId="71" w:customStyle="1">
    <w:name w:val="Заголовок 7 Знак"/>
    <w:basedOn w:val="DefaultParagraphFont"/>
    <w:link w:val="7"/>
    <w:uiPriority w:val="99"/>
    <w:semiHidden/>
    <w:qFormat/>
    <w:locked/>
    <w:rsid w:val="003e5222"/>
    <w:rPr>
      <w:rFonts w:ascii="Calibri" w:hAnsi="Calibri" w:cs="Calibri"/>
      <w:sz w:val="24"/>
      <w:szCs w:val="24"/>
      <w:lang w:eastAsia="ar-SA" w:bidi="ar-SA"/>
    </w:rPr>
  </w:style>
  <w:style w:type="character" w:styleId="92" w:customStyle="1">
    <w:name w:val="Заголовок 9 Знак2"/>
    <w:basedOn w:val="DefaultParagraphFont"/>
    <w:link w:val="9"/>
    <w:uiPriority w:val="9"/>
    <w:semiHidden/>
    <w:qFormat/>
    <w:rsid w:val="001336e3"/>
    <w:rPr>
      <w:rFonts w:ascii="Cambria" w:hAnsi="Cambria" w:eastAsia="Times New Roman" w:cs="Times New Roman"/>
      <w:lang w:eastAsia="ar-SA"/>
    </w:rPr>
  </w:style>
  <w:style w:type="character" w:styleId="WW8Num2z0" w:customStyle="1">
    <w:name w:val="WW8Num2z0"/>
    <w:uiPriority w:val="99"/>
    <w:qFormat/>
    <w:rsid w:val="00b15daf"/>
    <w:rPr/>
  </w:style>
  <w:style w:type="character" w:styleId="WW8Num2z1" w:customStyle="1">
    <w:name w:val="WW8Num2z1"/>
    <w:uiPriority w:val="99"/>
    <w:qFormat/>
    <w:rsid w:val="00b15daf"/>
    <w:rPr/>
  </w:style>
  <w:style w:type="character" w:styleId="WW8Num3z0" w:customStyle="1">
    <w:name w:val="WW8Num3z0"/>
    <w:uiPriority w:val="99"/>
    <w:qFormat/>
    <w:rsid w:val="00b15daf"/>
    <w:rPr/>
  </w:style>
  <w:style w:type="character" w:styleId="WW8Num3z1" w:customStyle="1">
    <w:name w:val="WW8Num3z1"/>
    <w:uiPriority w:val="99"/>
    <w:qFormat/>
    <w:rsid w:val="00b15daf"/>
    <w:rPr/>
  </w:style>
  <w:style w:type="character" w:styleId="22" w:customStyle="1">
    <w:name w:val="Основной шрифт абзаца2"/>
    <w:uiPriority w:val="99"/>
    <w:qFormat/>
    <w:rsid w:val="00b15daf"/>
    <w:rPr/>
  </w:style>
  <w:style w:type="character" w:styleId="AbsatzStandardschriftart" w:customStyle="1">
    <w:name w:val="Absatz-Standardschriftart"/>
    <w:uiPriority w:val="99"/>
    <w:qFormat/>
    <w:rsid w:val="00b15daf"/>
    <w:rPr/>
  </w:style>
  <w:style w:type="character" w:styleId="WW8Num1z0" w:customStyle="1">
    <w:name w:val="WW8Num1z0"/>
    <w:uiPriority w:val="99"/>
    <w:qFormat/>
    <w:rsid w:val="00b15daf"/>
    <w:rPr>
      <w:rFonts w:ascii="Wingdings 2" w:hAnsi="Wingdings 2" w:cs="Wingdings 2"/>
    </w:rPr>
  </w:style>
  <w:style w:type="character" w:styleId="WW8Num1z1" w:customStyle="1">
    <w:name w:val="WW8Num1z1"/>
    <w:uiPriority w:val="99"/>
    <w:qFormat/>
    <w:rsid w:val="00b15daf"/>
    <w:rPr>
      <w:rFonts w:ascii="OpenSymbol" w:hAnsi="OpenSymbol" w:eastAsia="OpenSymbol" w:cs="OpenSymbol"/>
    </w:rPr>
  </w:style>
  <w:style w:type="character" w:styleId="12" w:customStyle="1">
    <w:name w:val="Основной шрифт абзаца1"/>
    <w:uiPriority w:val="99"/>
    <w:qFormat/>
    <w:rsid w:val="00b15daf"/>
    <w:rPr/>
  </w:style>
  <w:style w:type="character" w:styleId="WW8Num1z2" w:customStyle="1">
    <w:name w:val="WW8Num1z2"/>
    <w:uiPriority w:val="99"/>
    <w:qFormat/>
    <w:rsid w:val="00b15daf"/>
    <w:rPr/>
  </w:style>
  <w:style w:type="character" w:styleId="WW8Num1z3" w:customStyle="1">
    <w:name w:val="WW8Num1z3"/>
    <w:uiPriority w:val="99"/>
    <w:qFormat/>
    <w:rsid w:val="00b15daf"/>
    <w:rPr/>
  </w:style>
  <w:style w:type="character" w:styleId="WW8Num1z4" w:customStyle="1">
    <w:name w:val="WW8Num1z4"/>
    <w:uiPriority w:val="99"/>
    <w:qFormat/>
    <w:rsid w:val="00b15daf"/>
    <w:rPr/>
  </w:style>
  <w:style w:type="character" w:styleId="WW8Num1z5" w:customStyle="1">
    <w:name w:val="WW8Num1z5"/>
    <w:uiPriority w:val="99"/>
    <w:qFormat/>
    <w:rsid w:val="00b15daf"/>
    <w:rPr/>
  </w:style>
  <w:style w:type="character" w:styleId="WW8Num1z6" w:customStyle="1">
    <w:name w:val="WW8Num1z6"/>
    <w:uiPriority w:val="99"/>
    <w:qFormat/>
    <w:rsid w:val="00b15daf"/>
    <w:rPr/>
  </w:style>
  <w:style w:type="character" w:styleId="WW8Num1z7" w:customStyle="1">
    <w:name w:val="WW8Num1z7"/>
    <w:uiPriority w:val="99"/>
    <w:qFormat/>
    <w:rsid w:val="00b15daf"/>
    <w:rPr/>
  </w:style>
  <w:style w:type="character" w:styleId="WW8Num1z8" w:customStyle="1">
    <w:name w:val="WW8Num1z8"/>
    <w:uiPriority w:val="99"/>
    <w:qFormat/>
    <w:rsid w:val="00b15daf"/>
    <w:rPr/>
  </w:style>
  <w:style w:type="character" w:styleId="WW8Num2z2" w:customStyle="1">
    <w:name w:val="WW8Num2z2"/>
    <w:uiPriority w:val="99"/>
    <w:qFormat/>
    <w:rsid w:val="00b15daf"/>
    <w:rPr/>
  </w:style>
  <w:style w:type="character" w:styleId="WW8Num2z3" w:customStyle="1">
    <w:name w:val="WW8Num2z3"/>
    <w:uiPriority w:val="99"/>
    <w:qFormat/>
    <w:rsid w:val="00b15daf"/>
    <w:rPr/>
  </w:style>
  <w:style w:type="character" w:styleId="WW8Num2z4" w:customStyle="1">
    <w:name w:val="WW8Num2z4"/>
    <w:uiPriority w:val="99"/>
    <w:qFormat/>
    <w:rsid w:val="00b15daf"/>
    <w:rPr/>
  </w:style>
  <w:style w:type="character" w:styleId="WW8Num2z5" w:customStyle="1">
    <w:name w:val="WW8Num2z5"/>
    <w:uiPriority w:val="99"/>
    <w:qFormat/>
    <w:rsid w:val="00b15daf"/>
    <w:rPr/>
  </w:style>
  <w:style w:type="character" w:styleId="WW8Num2z6" w:customStyle="1">
    <w:name w:val="WW8Num2z6"/>
    <w:uiPriority w:val="99"/>
    <w:qFormat/>
    <w:rsid w:val="00b15daf"/>
    <w:rPr/>
  </w:style>
  <w:style w:type="character" w:styleId="WW8Num2z7" w:customStyle="1">
    <w:name w:val="WW8Num2z7"/>
    <w:uiPriority w:val="99"/>
    <w:qFormat/>
    <w:rsid w:val="00b15daf"/>
    <w:rPr/>
  </w:style>
  <w:style w:type="character" w:styleId="WW8Num2z8" w:customStyle="1">
    <w:name w:val="WW8Num2z8"/>
    <w:uiPriority w:val="99"/>
    <w:qFormat/>
    <w:rsid w:val="00b15daf"/>
    <w:rPr/>
  </w:style>
  <w:style w:type="character" w:styleId="WW8Num3z2" w:customStyle="1">
    <w:name w:val="WW8Num3z2"/>
    <w:uiPriority w:val="99"/>
    <w:qFormat/>
    <w:rsid w:val="00b15daf"/>
    <w:rPr>
      <w:lang w:val="ru-RU"/>
    </w:rPr>
  </w:style>
  <w:style w:type="character" w:styleId="WW8Num3z3" w:customStyle="1">
    <w:name w:val="WW8Num3z3"/>
    <w:uiPriority w:val="99"/>
    <w:qFormat/>
    <w:rsid w:val="00b15daf"/>
    <w:rPr/>
  </w:style>
  <w:style w:type="character" w:styleId="WW8Num3z4" w:customStyle="1">
    <w:name w:val="WW8Num3z4"/>
    <w:uiPriority w:val="99"/>
    <w:qFormat/>
    <w:rsid w:val="00b15daf"/>
    <w:rPr/>
  </w:style>
  <w:style w:type="character" w:styleId="WW8Num3z5" w:customStyle="1">
    <w:name w:val="WW8Num3z5"/>
    <w:uiPriority w:val="99"/>
    <w:qFormat/>
    <w:rsid w:val="00b15daf"/>
    <w:rPr/>
  </w:style>
  <w:style w:type="character" w:styleId="WW8Num3z6" w:customStyle="1">
    <w:name w:val="WW8Num3z6"/>
    <w:uiPriority w:val="99"/>
    <w:qFormat/>
    <w:rsid w:val="00b15daf"/>
    <w:rPr/>
  </w:style>
  <w:style w:type="character" w:styleId="WW8Num3z7" w:customStyle="1">
    <w:name w:val="WW8Num3z7"/>
    <w:uiPriority w:val="99"/>
    <w:qFormat/>
    <w:rsid w:val="00b15daf"/>
    <w:rPr/>
  </w:style>
  <w:style w:type="character" w:styleId="WW8Num3z8" w:customStyle="1">
    <w:name w:val="WW8Num3z8"/>
    <w:uiPriority w:val="99"/>
    <w:qFormat/>
    <w:rsid w:val="00b15daf"/>
    <w:rPr/>
  </w:style>
  <w:style w:type="character" w:styleId="WW8Num4z0" w:customStyle="1">
    <w:name w:val="WW8Num4z0"/>
    <w:uiPriority w:val="99"/>
    <w:qFormat/>
    <w:rsid w:val="00b15daf"/>
    <w:rPr>
      <w:rFonts w:ascii="Symbol" w:hAnsi="Symbol" w:cs="Symbol"/>
    </w:rPr>
  </w:style>
  <w:style w:type="character" w:styleId="WW8Num4z1" w:customStyle="1">
    <w:name w:val="WW8Num4z1"/>
    <w:uiPriority w:val="99"/>
    <w:qFormat/>
    <w:rsid w:val="00b15daf"/>
    <w:rPr>
      <w:rFonts w:ascii="OpenSymbol" w:hAnsi="OpenSymbol" w:eastAsia="OpenSymbol" w:cs="OpenSymbol"/>
    </w:rPr>
  </w:style>
  <w:style w:type="character" w:styleId="DefaultParagraphFont1" w:customStyle="1">
    <w:name w:val="Default Paragraph Font1"/>
    <w:uiPriority w:val="99"/>
    <w:qFormat/>
    <w:rsid w:val="00b15daf"/>
    <w:rPr/>
  </w:style>
  <w:style w:type="character" w:styleId="Qfztst" w:customStyle="1">
    <w:name w:val="qfztst"/>
    <w:basedOn w:val="DefaultParagraphFont1"/>
    <w:uiPriority w:val="99"/>
    <w:qFormat/>
    <w:rsid w:val="00b15daf"/>
    <w:rPr/>
  </w:style>
  <w:style w:type="character" w:styleId="13" w:customStyle="1">
    <w:name w:val="Заголовок №1_"/>
    <w:uiPriority w:val="99"/>
    <w:qFormat/>
    <w:rsid w:val="00b15daf"/>
    <w:rPr>
      <w:rFonts w:ascii="Arial" w:hAnsi="Arial" w:cs="Arial"/>
      <w:b/>
      <w:bCs/>
      <w:spacing w:val="-10"/>
      <w:sz w:val="35"/>
      <w:szCs w:val="35"/>
      <w:lang w:eastAsia="ar-SA" w:bidi="ar-SA"/>
    </w:rPr>
  </w:style>
  <w:style w:type="character" w:styleId="4" w:customStyle="1">
    <w:name w:val="Оглавление 4 Знак"/>
    <w:uiPriority w:val="99"/>
    <w:qFormat/>
    <w:rsid w:val="00b15daf"/>
    <w:rPr>
      <w:rFonts w:ascii="Arial" w:hAnsi="Arial" w:cs="Arial"/>
      <w:b/>
      <w:bCs/>
      <w:sz w:val="18"/>
      <w:szCs w:val="18"/>
      <w:lang w:eastAsia="ar-SA" w:bidi="ar-SA"/>
    </w:rPr>
  </w:style>
  <w:style w:type="character" w:styleId="23" w:customStyle="1">
    <w:name w:val="Заголовок 2 Знак"/>
    <w:uiPriority w:val="99"/>
    <w:qFormat/>
    <w:rsid w:val="00b15daf"/>
    <w:rPr>
      <w:rFonts w:ascii="Arial" w:hAnsi="Arial" w:eastAsia="Times New Roman" w:cs="Arial"/>
      <w:b/>
      <w:bCs/>
      <w:lang w:val="de-DE" w:eastAsia="ar-SA" w:bidi="ar-SA"/>
    </w:rPr>
  </w:style>
  <w:style w:type="character" w:styleId="Style9" w:customStyle="1">
    <w:name w:val="Верхний колонтитул Знак"/>
    <w:uiPriority w:val="99"/>
    <w:qFormat/>
    <w:rsid w:val="00b15daf"/>
    <w:rPr>
      <w:rFonts w:ascii="Arial" w:hAnsi="Arial" w:eastAsia="Times New Roman" w:cs="Arial"/>
      <w:lang w:val="de-DE" w:eastAsia="ar-SA" w:bidi="ar-SA"/>
    </w:rPr>
  </w:style>
  <w:style w:type="character" w:styleId="Style10" w:customStyle="1">
    <w:name w:val="Нижний колонтитул Знак"/>
    <w:uiPriority w:val="99"/>
    <w:qFormat/>
    <w:rsid w:val="00b15daf"/>
    <w:rPr>
      <w:rFonts w:ascii="Arial" w:hAnsi="Arial" w:eastAsia="Times New Roman" w:cs="Arial"/>
      <w:lang w:val="de-DE" w:eastAsia="ar-SA" w:bidi="ar-SA"/>
    </w:rPr>
  </w:style>
  <w:style w:type="character" w:styleId="HeaderChar1" w:customStyle="1">
    <w:name w:val="Header Char1"/>
    <w:uiPriority w:val="99"/>
    <w:qFormat/>
    <w:rsid w:val="00b15daf"/>
    <w:rPr>
      <w:rFonts w:ascii="Arial" w:hAnsi="Arial" w:cs="Arial"/>
      <w:sz w:val="20"/>
      <w:szCs w:val="20"/>
      <w:lang w:val="de-DE"/>
    </w:rPr>
  </w:style>
  <w:style w:type="character" w:styleId="FooterChar1" w:customStyle="1">
    <w:name w:val="Footer Char1"/>
    <w:uiPriority w:val="99"/>
    <w:qFormat/>
    <w:rsid w:val="00b15daf"/>
    <w:rPr>
      <w:rFonts w:ascii="Arial" w:hAnsi="Arial" w:cs="Arial"/>
      <w:sz w:val="20"/>
      <w:szCs w:val="20"/>
      <w:lang w:val="de-DE"/>
    </w:rPr>
  </w:style>
  <w:style w:type="character" w:styleId="FontStyle28" w:customStyle="1">
    <w:name w:val="Font Style28"/>
    <w:uiPriority w:val="99"/>
    <w:qFormat/>
    <w:rsid w:val="00b15daf"/>
    <w:rPr>
      <w:rFonts w:ascii="Arial" w:hAnsi="Arial" w:cs="Arial"/>
      <w:color w:val="000000"/>
      <w:sz w:val="16"/>
      <w:szCs w:val="16"/>
    </w:rPr>
  </w:style>
  <w:style w:type="character" w:styleId="Style11" w:customStyle="1">
    <w:name w:val="Текст выноски Знак"/>
    <w:uiPriority w:val="99"/>
    <w:qFormat/>
    <w:rsid w:val="00b15daf"/>
    <w:rPr>
      <w:rFonts w:ascii="Tahoma" w:hAnsi="Tahoma" w:eastAsia="Times New Roman" w:cs="Tahoma"/>
      <w:sz w:val="16"/>
      <w:szCs w:val="16"/>
      <w:lang w:val="de-DE" w:eastAsia="ar-SA" w:bidi="ar-SA"/>
    </w:rPr>
  </w:style>
  <w:style w:type="character" w:styleId="91" w:customStyle="1">
    <w:name w:val="Заголовок 9 Знак"/>
    <w:uiPriority w:val="99"/>
    <w:qFormat/>
    <w:rsid w:val="00b15daf"/>
    <w:rPr>
      <w:rFonts w:ascii="Cambria" w:hAnsi="Cambria" w:eastAsia="Times New Roman" w:cs="Cambria"/>
      <w:sz w:val="22"/>
      <w:szCs w:val="22"/>
      <w:lang w:val="ru-RU" w:eastAsia="ar-SA" w:bidi="ar-SA"/>
    </w:rPr>
  </w:style>
  <w:style w:type="character" w:styleId="911" w:customStyle="1">
    <w:name w:val="Заголовок 9 Знак1"/>
    <w:uiPriority w:val="99"/>
    <w:qFormat/>
    <w:rsid w:val="00b15daf"/>
    <w:rPr>
      <w:rFonts w:ascii="Cambria" w:hAnsi="Cambria" w:cs="Cambria"/>
      <w:i/>
      <w:iCs/>
      <w:color w:val="auto"/>
      <w:sz w:val="20"/>
      <w:szCs w:val="20"/>
      <w:lang w:val="de-DE"/>
    </w:rPr>
  </w:style>
  <w:style w:type="character" w:styleId="Style12" w:customStyle="1">
    <w:name w:val="Основной текст Знак"/>
    <w:uiPriority w:val="99"/>
    <w:qFormat/>
    <w:rsid w:val="00b15daf"/>
    <w:rPr>
      <w:rFonts w:ascii="Arial" w:hAnsi="Arial" w:eastAsia="Times New Roman" w:cs="Arial"/>
      <w:sz w:val="24"/>
      <w:szCs w:val="24"/>
      <w:lang w:val="en-US" w:eastAsia="ar-SA" w:bidi="ar-SA"/>
    </w:rPr>
  </w:style>
  <w:style w:type="character" w:styleId="14" w:customStyle="1">
    <w:name w:val="Знак Знак1"/>
    <w:uiPriority w:val="99"/>
    <w:qFormat/>
    <w:rsid w:val="00b15daf"/>
    <w:rPr>
      <w:sz w:val="24"/>
      <w:szCs w:val="24"/>
    </w:rPr>
  </w:style>
  <w:style w:type="character" w:styleId="PageNumber1" w:customStyle="1">
    <w:name w:val="Page Number1"/>
    <w:basedOn w:val="DefaultParagraphFont1"/>
    <w:uiPriority w:val="99"/>
    <w:qFormat/>
    <w:rsid w:val="00b15daf"/>
    <w:rPr/>
  </w:style>
  <w:style w:type="character" w:styleId="8" w:customStyle="1">
    <w:name w:val="Знак Знак8"/>
    <w:uiPriority w:val="99"/>
    <w:qFormat/>
    <w:rsid w:val="00b15daf"/>
    <w:rPr>
      <w:sz w:val="24"/>
      <w:szCs w:val="24"/>
    </w:rPr>
  </w:style>
  <w:style w:type="character" w:styleId="15" w:customStyle="1">
    <w:name w:val="Заголовок 1 Знак"/>
    <w:uiPriority w:val="99"/>
    <w:qFormat/>
    <w:rsid w:val="00b15daf"/>
    <w:rPr>
      <w:rFonts w:ascii="Cambria" w:hAnsi="Cambria" w:cs="Cambria"/>
      <w:b/>
      <w:bCs/>
      <w:kern w:val="2"/>
      <w:sz w:val="32"/>
      <w:szCs w:val="32"/>
    </w:rPr>
  </w:style>
  <w:style w:type="character" w:styleId="Appleconvertedspace" w:customStyle="1">
    <w:name w:val="apple-converted-space"/>
    <w:basedOn w:val="DefaultParagraphFont1"/>
    <w:uiPriority w:val="99"/>
    <w:qFormat/>
    <w:rsid w:val="00b15daf"/>
    <w:rPr/>
  </w:style>
  <w:style w:type="character" w:styleId="24" w:customStyle="1">
    <w:name w:val="Нижний колонтитул Знак2"/>
    <w:uiPriority w:val="99"/>
    <w:qFormat/>
    <w:rsid w:val="00b15daf"/>
    <w:rPr>
      <w:rFonts w:ascii="Times New Roman" w:hAnsi="Times New Roman" w:cs="Times New Roman"/>
      <w:sz w:val="20"/>
      <w:szCs w:val="20"/>
    </w:rPr>
  </w:style>
  <w:style w:type="character" w:styleId="Style13" w:customStyle="1">
    <w:name w:val="Основной текст с отступом Знак"/>
    <w:basedOn w:val="DefaultParagraphFont1"/>
    <w:uiPriority w:val="99"/>
    <w:qFormat/>
    <w:rsid w:val="00b15daf"/>
    <w:rPr/>
  </w:style>
  <w:style w:type="character" w:styleId="Hps" w:customStyle="1">
    <w:name w:val="hps"/>
    <w:uiPriority w:val="99"/>
    <w:qFormat/>
    <w:rsid w:val="00b15daf"/>
    <w:rPr/>
  </w:style>
  <w:style w:type="character" w:styleId="Style14" w:customStyle="1">
    <w:name w:val="Основной шрифт"/>
    <w:uiPriority w:val="99"/>
    <w:qFormat/>
    <w:rsid w:val="00b15daf"/>
    <w:rPr/>
  </w:style>
  <w:style w:type="character" w:styleId="Bodytext2" w:customStyle="1">
    <w:name w:val="Body text (2)_"/>
    <w:uiPriority w:val="99"/>
    <w:qFormat/>
    <w:rsid w:val="00b15daf"/>
    <w:rPr>
      <w:rFonts w:ascii="Arial" w:hAnsi="Arial" w:cs="Arial"/>
      <w:sz w:val="19"/>
      <w:szCs w:val="19"/>
      <w:lang w:eastAsia="ar-SA" w:bidi="ar-SA"/>
    </w:rPr>
  </w:style>
  <w:style w:type="character" w:styleId="Bodytext28pt3" w:customStyle="1">
    <w:name w:val="Body text (2) + 8 pt3"/>
    <w:uiPriority w:val="99"/>
    <w:qFormat/>
    <w:rsid w:val="00b15daf"/>
    <w:rPr>
      <w:rFonts w:ascii="Arial" w:hAnsi="Arial" w:cs="Arial"/>
      <w:spacing w:val="-10"/>
      <w:sz w:val="16"/>
      <w:szCs w:val="16"/>
      <w:u w:val="none"/>
      <w:lang w:eastAsia="ar-SA" w:bidi="ar-SA"/>
    </w:rPr>
  </w:style>
  <w:style w:type="character" w:styleId="Bodytext28pt2" w:customStyle="1">
    <w:name w:val="Body text (2) + 8 pt2"/>
    <w:uiPriority w:val="99"/>
    <w:qFormat/>
    <w:rsid w:val="00b15daf"/>
    <w:rPr>
      <w:rFonts w:ascii="Arial" w:hAnsi="Arial" w:cs="Arial"/>
      <w:spacing w:val="20"/>
      <w:sz w:val="16"/>
      <w:szCs w:val="16"/>
      <w:u w:val="none"/>
      <w:lang w:eastAsia="ar-SA" w:bidi="ar-SA"/>
    </w:rPr>
  </w:style>
  <w:style w:type="character" w:styleId="Bodytext22" w:customStyle="1">
    <w:name w:val="Body text (2)2"/>
    <w:uiPriority w:val="99"/>
    <w:qFormat/>
    <w:rsid w:val="00b15daf"/>
    <w:rPr>
      <w:rFonts w:ascii="Arial" w:hAnsi="Arial" w:cs="Arial"/>
      <w:spacing w:val="0"/>
      <w:sz w:val="19"/>
      <w:szCs w:val="19"/>
      <w:u w:val="none"/>
      <w:lang w:eastAsia="ar-SA" w:bidi="ar-SA"/>
    </w:rPr>
  </w:style>
  <w:style w:type="character" w:styleId="Fontstyle01" w:customStyle="1">
    <w:name w:val="fontstyle01"/>
    <w:uiPriority w:val="99"/>
    <w:qFormat/>
    <w:rsid w:val="00b15daf"/>
    <w:rPr>
      <w:rFonts w:ascii="ArialUnicodeMS" w:hAnsi="ArialUnicodeMS" w:cs="ArialUnicodeMS"/>
      <w:color w:val="000000"/>
      <w:sz w:val="18"/>
      <w:szCs w:val="18"/>
    </w:rPr>
  </w:style>
  <w:style w:type="character" w:styleId="Fontstyle21" w:customStyle="1">
    <w:name w:val="fontstyle21"/>
    <w:uiPriority w:val="99"/>
    <w:qFormat/>
    <w:rsid w:val="00b15daf"/>
    <w:rPr>
      <w:rFonts w:ascii="Arial-ItalicMT" w:hAnsi="Arial-ItalicMT" w:cs="Arial-ItalicMT"/>
      <w:i/>
      <w:iCs/>
      <w:color w:val="000000"/>
      <w:sz w:val="18"/>
      <w:szCs w:val="18"/>
    </w:rPr>
  </w:style>
  <w:style w:type="character" w:styleId="Strong">
    <w:name w:val="Strong"/>
    <w:basedOn w:val="DefaultParagraphFont"/>
    <w:uiPriority w:val="99"/>
    <w:qFormat/>
    <w:rsid w:val="00b15daf"/>
    <w:rPr>
      <w:b/>
      <w:bCs/>
    </w:rPr>
  </w:style>
  <w:style w:type="character" w:styleId="Style15" w:customStyle="1">
    <w:name w:val="Символ нумерации"/>
    <w:uiPriority w:val="99"/>
    <w:qFormat/>
    <w:rsid w:val="00b15daf"/>
    <w:rPr/>
  </w:style>
  <w:style w:type="character" w:styleId="Style16" w:customStyle="1">
    <w:name w:val="Маркеры списка"/>
    <w:uiPriority w:val="99"/>
    <w:qFormat/>
    <w:rsid w:val="00b15daf"/>
    <w:rPr>
      <w:rFonts w:ascii="OpenSymbol" w:hAnsi="OpenSymbol" w:eastAsia="OpenSymbol" w:cs="OpenSymbol"/>
    </w:rPr>
  </w:style>
  <w:style w:type="character" w:styleId="Style17" w:customStyle="1">
    <w:name w:val="Интернет-ссылка"/>
    <w:basedOn w:val="DefaultParagraphFont"/>
    <w:uiPriority w:val="99"/>
    <w:rsid w:val="00b15daf"/>
    <w:rPr>
      <w:color w:val="0000FF"/>
      <w:u w:val="single"/>
    </w:rPr>
  </w:style>
  <w:style w:type="character" w:styleId="16" w:customStyle="1">
    <w:name w:val="Знак примечания1"/>
    <w:uiPriority w:val="99"/>
    <w:qFormat/>
    <w:rsid w:val="00b15daf"/>
    <w:rPr>
      <w:sz w:val="16"/>
      <w:szCs w:val="16"/>
    </w:rPr>
  </w:style>
  <w:style w:type="character" w:styleId="Style18" w:customStyle="1">
    <w:name w:val="Текст примечания Знак"/>
    <w:basedOn w:val="12"/>
    <w:uiPriority w:val="99"/>
    <w:qFormat/>
    <w:rsid w:val="00b15daf"/>
    <w:rPr/>
  </w:style>
  <w:style w:type="character" w:styleId="Style19" w:customStyle="1">
    <w:name w:val="Тема примечания Знак"/>
    <w:uiPriority w:val="99"/>
    <w:qFormat/>
    <w:rsid w:val="00b15daf"/>
    <w:rPr>
      <w:b/>
      <w:bCs/>
    </w:rPr>
  </w:style>
  <w:style w:type="character" w:styleId="25" w:customStyle="1">
    <w:name w:val="Основной текст Знак2"/>
    <w:link w:val="a0"/>
    <w:uiPriority w:val="99"/>
    <w:qFormat/>
    <w:rsid w:val="00b15daf"/>
    <w:rPr>
      <w:rFonts w:ascii="Tahoma" w:hAnsi="Tahoma" w:cs="Tahoma"/>
      <w:sz w:val="16"/>
      <w:szCs w:val="16"/>
    </w:rPr>
  </w:style>
  <w:style w:type="character" w:styleId="17" w:customStyle="1">
    <w:name w:val="Основной текст Знак1"/>
    <w:basedOn w:val="DefaultParagraphFont"/>
    <w:uiPriority w:val="99"/>
    <w:semiHidden/>
    <w:qFormat/>
    <w:rsid w:val="001336e3"/>
    <w:rPr>
      <w:sz w:val="24"/>
      <w:szCs w:val="24"/>
      <w:lang w:eastAsia="ar-SA"/>
    </w:rPr>
  </w:style>
  <w:style w:type="character" w:styleId="18" w:customStyle="1">
    <w:name w:val="Верхний колонтитул Знак1"/>
    <w:basedOn w:val="DefaultParagraphFont"/>
    <w:uiPriority w:val="99"/>
    <w:semiHidden/>
    <w:qFormat/>
    <w:rsid w:val="001336e3"/>
    <w:rPr>
      <w:sz w:val="24"/>
      <w:szCs w:val="24"/>
      <w:lang w:eastAsia="ar-SA"/>
    </w:rPr>
  </w:style>
  <w:style w:type="character" w:styleId="19" w:customStyle="1">
    <w:name w:val="Нижний колонтитул Знак1"/>
    <w:basedOn w:val="DefaultParagraphFont"/>
    <w:uiPriority w:val="99"/>
    <w:semiHidden/>
    <w:qFormat/>
    <w:rsid w:val="001336e3"/>
    <w:rPr>
      <w:sz w:val="24"/>
      <w:szCs w:val="24"/>
      <w:lang w:eastAsia="ar-SA"/>
    </w:rPr>
  </w:style>
  <w:style w:type="character" w:styleId="110" w:customStyle="1">
    <w:name w:val="Основной текст с отступом Знак1"/>
    <w:basedOn w:val="DefaultParagraphFont"/>
    <w:uiPriority w:val="99"/>
    <w:semiHidden/>
    <w:qFormat/>
    <w:rsid w:val="001336e3"/>
    <w:rPr>
      <w:sz w:val="24"/>
      <w:szCs w:val="24"/>
      <w:lang w:eastAsia="ar-SA"/>
    </w:rPr>
  </w:style>
  <w:style w:type="character" w:styleId="111" w:customStyle="1">
    <w:name w:val="Текст примечания Знак1"/>
    <w:basedOn w:val="DefaultParagraphFont"/>
    <w:uiPriority w:val="99"/>
    <w:semiHidden/>
    <w:qFormat/>
    <w:locked/>
    <w:rsid w:val="00d01d71"/>
    <w:rPr/>
  </w:style>
  <w:style w:type="character" w:styleId="112" w:customStyle="1">
    <w:name w:val="Тема примечания Знак1"/>
    <w:basedOn w:val="111"/>
    <w:uiPriority w:val="99"/>
    <w:semiHidden/>
    <w:qFormat/>
    <w:rsid w:val="001336e3"/>
    <w:rPr>
      <w:b/>
      <w:bCs/>
      <w:sz w:val="20"/>
      <w:szCs w:val="20"/>
      <w:lang w:eastAsia="ar-SA"/>
    </w:rPr>
  </w:style>
  <w:style w:type="character" w:styleId="26" w:customStyle="1">
    <w:name w:val="Текст выноски Знак2"/>
    <w:basedOn w:val="DefaultParagraphFont"/>
    <w:uiPriority w:val="99"/>
    <w:semiHidden/>
    <w:qFormat/>
    <w:rsid w:val="001336e3"/>
    <w:rPr>
      <w:sz w:val="0"/>
      <w:szCs w:val="0"/>
      <w:lang w:eastAsia="ar-SA"/>
    </w:rPr>
  </w:style>
  <w:style w:type="character" w:styleId="Bodytext" w:customStyle="1">
    <w:name w:val="Body text_"/>
    <w:link w:val="1c"/>
    <w:uiPriority w:val="99"/>
    <w:qFormat/>
    <w:locked/>
    <w:rsid w:val="00795fd2"/>
    <w:rPr>
      <w:sz w:val="22"/>
      <w:szCs w:val="22"/>
      <w:shd w:fill="FFFFFF" w:val="clear"/>
    </w:rPr>
  </w:style>
  <w:style w:type="character" w:styleId="27" w:customStyle="1">
    <w:name w:val="Основной текст с отступом 2 Знак"/>
    <w:basedOn w:val="DefaultParagraphFont"/>
    <w:link w:val="27"/>
    <w:uiPriority w:val="99"/>
    <w:semiHidden/>
    <w:qFormat/>
    <w:locked/>
    <w:rsid w:val="003e5222"/>
    <w:rPr>
      <w:sz w:val="24"/>
      <w:szCs w:val="24"/>
      <w:lang w:eastAsia="ar-SA" w:bidi="ar-SA"/>
    </w:rPr>
  </w:style>
  <w:style w:type="character" w:styleId="Annotationreference">
    <w:name w:val="annotation reference"/>
    <w:basedOn w:val="DefaultParagraphFont"/>
    <w:uiPriority w:val="99"/>
    <w:semiHidden/>
    <w:qFormat/>
    <w:rsid w:val="00d01d71"/>
    <w:rPr>
      <w:sz w:val="16"/>
      <w:szCs w:val="16"/>
    </w:rPr>
  </w:style>
  <w:style w:type="paragraph" w:styleId="Style20" w:customStyle="1">
    <w:name w:val="Заголовок"/>
    <w:basedOn w:val="Normal"/>
    <w:next w:val="Style21"/>
    <w:uiPriority w:val="99"/>
    <w:qFormat/>
    <w:rsid w:val="00b15daf"/>
    <w:pPr>
      <w:keepNext w:val="true"/>
      <w:spacing w:before="240" w:after="120"/>
    </w:pPr>
    <w:rPr>
      <w:rFonts w:ascii="Arial" w:hAnsi="Arial" w:cs="Arial"/>
      <w:sz w:val="28"/>
      <w:szCs w:val="28"/>
    </w:rPr>
  </w:style>
  <w:style w:type="paragraph" w:styleId="Style21">
    <w:name w:val="Body Text"/>
    <w:basedOn w:val="Normal"/>
    <w:link w:val="24"/>
    <w:uiPriority w:val="99"/>
    <w:rsid w:val="00b15daf"/>
    <w:pPr/>
    <w:rPr>
      <w:rFonts w:ascii="Arial" w:hAnsi="Arial" w:cs="Arial"/>
      <w:sz w:val="20"/>
      <w:szCs w:val="20"/>
      <w:lang w:val="en-US"/>
    </w:rPr>
  </w:style>
  <w:style w:type="paragraph" w:styleId="Style22">
    <w:name w:val="List"/>
    <w:basedOn w:val="Style21"/>
    <w:uiPriority w:val="99"/>
    <w:rsid w:val="00b15daf"/>
    <w:pPr/>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32" w:customStyle="1">
    <w:name w:val="Название3"/>
    <w:basedOn w:val="Normal"/>
    <w:uiPriority w:val="99"/>
    <w:qFormat/>
    <w:rsid w:val="00b15daf"/>
    <w:pPr>
      <w:suppressLineNumbers/>
      <w:spacing w:before="120" w:after="120"/>
    </w:pPr>
    <w:rPr>
      <w:i/>
      <w:iCs/>
    </w:rPr>
  </w:style>
  <w:style w:type="paragraph" w:styleId="33" w:customStyle="1">
    <w:name w:val="Указатель3"/>
    <w:basedOn w:val="Normal"/>
    <w:uiPriority w:val="99"/>
    <w:qFormat/>
    <w:rsid w:val="00b15daf"/>
    <w:pPr>
      <w:suppressLineNumbers/>
    </w:pPr>
    <w:rPr/>
  </w:style>
  <w:style w:type="paragraph" w:styleId="113" w:customStyle="1">
    <w:name w:val="Текст выноски Знак1"/>
    <w:basedOn w:val="Normal"/>
    <w:link w:val="af4"/>
    <w:uiPriority w:val="99"/>
    <w:qFormat/>
    <w:rsid w:val="00b15daf"/>
    <w:pPr>
      <w:suppressLineNumbers/>
      <w:spacing w:before="120" w:after="120"/>
    </w:pPr>
    <w:rPr>
      <w:i/>
      <w:iCs/>
    </w:rPr>
  </w:style>
  <w:style w:type="paragraph" w:styleId="28" w:customStyle="1">
    <w:name w:val="Указатель2"/>
    <w:basedOn w:val="Normal"/>
    <w:link w:val="26"/>
    <w:uiPriority w:val="99"/>
    <w:qFormat/>
    <w:rsid w:val="00b15daf"/>
    <w:pPr>
      <w:suppressLineNumbers/>
    </w:pPr>
    <w:rPr/>
  </w:style>
  <w:style w:type="paragraph" w:styleId="114" w:customStyle="1">
    <w:name w:val="Название1"/>
    <w:basedOn w:val="Normal"/>
    <w:uiPriority w:val="99"/>
    <w:qFormat/>
    <w:rsid w:val="00b15daf"/>
    <w:pPr>
      <w:suppressLineNumbers/>
      <w:spacing w:before="120" w:after="120"/>
    </w:pPr>
    <w:rPr>
      <w:i/>
      <w:iCs/>
    </w:rPr>
  </w:style>
  <w:style w:type="paragraph" w:styleId="115" w:customStyle="1">
    <w:name w:val="Указатель1"/>
    <w:basedOn w:val="Normal"/>
    <w:uiPriority w:val="99"/>
    <w:qFormat/>
    <w:rsid w:val="00b15daf"/>
    <w:pPr>
      <w:suppressLineNumbers/>
    </w:pPr>
    <w:rPr/>
  </w:style>
  <w:style w:type="paragraph" w:styleId="Style31" w:customStyle="1">
    <w:name w:val="Style3"/>
    <w:basedOn w:val="Normal"/>
    <w:uiPriority w:val="99"/>
    <w:qFormat/>
    <w:rsid w:val="00b15daf"/>
    <w:pPr>
      <w:widowControl w:val="false"/>
    </w:pPr>
    <w:rPr>
      <w:rFonts w:ascii="Arial" w:hAnsi="Arial" w:cs="Arial"/>
    </w:rPr>
  </w:style>
  <w:style w:type="paragraph" w:styleId="Style25" w:customStyle="1">
    <w:name w:val="Style2"/>
    <w:basedOn w:val="Normal"/>
    <w:uiPriority w:val="99"/>
    <w:qFormat/>
    <w:rsid w:val="00b15daf"/>
    <w:pPr>
      <w:widowControl w:val="false"/>
    </w:pPr>
    <w:rPr>
      <w:rFonts w:ascii="Arial" w:hAnsi="Arial" w:cs="Arial"/>
    </w:rPr>
  </w:style>
  <w:style w:type="paragraph" w:styleId="116" w:customStyle="1">
    <w:name w:val="Заголовок №1"/>
    <w:basedOn w:val="Normal"/>
    <w:uiPriority w:val="99"/>
    <w:qFormat/>
    <w:rsid w:val="00b15daf"/>
    <w:pPr>
      <w:widowControl w:val="false"/>
      <w:shd w:val="clear" w:color="auto" w:fill="FFFFFF"/>
      <w:spacing w:lineRule="exact" w:line="326" w:before="3480" w:after="180"/>
      <w:jc w:val="center"/>
    </w:pPr>
    <w:rPr>
      <w:rFonts w:ascii="Arial" w:hAnsi="Arial" w:cs="Arial"/>
      <w:b/>
      <w:bCs/>
      <w:spacing w:val="-10"/>
      <w:sz w:val="35"/>
      <w:szCs w:val="35"/>
    </w:rPr>
  </w:style>
  <w:style w:type="paragraph" w:styleId="41">
    <w:name w:val="TOC 4"/>
    <w:basedOn w:val="Normal"/>
    <w:autoRedefine/>
    <w:uiPriority w:val="99"/>
    <w:semiHidden/>
    <w:rsid w:val="00b15daf"/>
    <w:pPr>
      <w:widowControl w:val="false"/>
      <w:shd w:val="clear" w:color="auto" w:fill="FFFFFF"/>
      <w:tabs>
        <w:tab w:val="clear" w:pos="708"/>
        <w:tab w:val="right" w:pos="8789" w:leader="dot"/>
      </w:tabs>
      <w:spacing w:lineRule="exact" w:line="326" w:before="180" w:after="0"/>
      <w:ind w:left="849" w:hanging="0"/>
    </w:pPr>
    <w:rPr>
      <w:rFonts w:ascii="Arial" w:hAnsi="Arial" w:cs="Arial"/>
      <w:b/>
      <w:bCs/>
      <w:sz w:val="18"/>
      <w:szCs w:val="18"/>
    </w:rPr>
  </w:style>
  <w:style w:type="paragraph" w:styleId="NAbsatz" w:customStyle="1">
    <w:name w:val="N Absatz"/>
    <w:uiPriority w:val="99"/>
    <w:qFormat/>
    <w:rsid w:val="00b15daf"/>
    <w:pPr>
      <w:widowControl/>
      <w:tabs>
        <w:tab w:val="clear" w:pos="708"/>
        <w:tab w:val="left" w:pos="1134" w:leader="none"/>
      </w:tabs>
      <w:suppressAutoHyphens w:val="true"/>
      <w:bidi w:val="0"/>
      <w:spacing w:before="0" w:after="240"/>
      <w:jc w:val="both"/>
    </w:pPr>
    <w:rPr>
      <w:rFonts w:ascii="Arial" w:hAnsi="Arial" w:eastAsia="Times New Roman" w:cs="Arial"/>
      <w:color w:val="auto"/>
      <w:kern w:val="0"/>
      <w:sz w:val="24"/>
      <w:szCs w:val="20"/>
      <w:lang w:val="de-DE" w:eastAsia="ar-SA" w:bidi="ar-SA"/>
    </w:rPr>
  </w:style>
  <w:style w:type="paragraph" w:styleId="117">
    <w:name w:val="TOC 1"/>
    <w:basedOn w:val="Normal"/>
    <w:autoRedefine/>
    <w:uiPriority w:val="99"/>
    <w:semiHidden/>
    <w:rsid w:val="00b15daf"/>
    <w:pPr>
      <w:tabs>
        <w:tab w:val="clear" w:pos="708"/>
        <w:tab w:val="right" w:pos="9922" w:leader="dot"/>
      </w:tabs>
      <w:spacing w:before="360" w:after="0"/>
    </w:pPr>
    <w:rPr>
      <w:rFonts w:ascii="Arial" w:hAnsi="Arial" w:cs="Arial"/>
      <w:b/>
      <w:bCs/>
      <w:caps/>
      <w:lang w:val="de-DE"/>
    </w:rPr>
  </w:style>
  <w:style w:type="paragraph" w:styleId="29">
    <w:name w:val="TOC 2"/>
    <w:basedOn w:val="Normal"/>
    <w:link w:val="29"/>
    <w:autoRedefine/>
    <w:uiPriority w:val="99"/>
    <w:semiHidden/>
    <w:rsid w:val="00b15daf"/>
    <w:pPr>
      <w:tabs>
        <w:tab w:val="clear" w:pos="708"/>
        <w:tab w:val="right" w:pos="9922" w:leader="dot"/>
      </w:tabs>
      <w:spacing w:before="240" w:after="0"/>
      <w:ind w:left="200" w:hanging="0"/>
    </w:pPr>
    <w:rPr>
      <w:b/>
      <w:bCs/>
      <w:sz w:val="20"/>
      <w:szCs w:val="20"/>
      <w:lang w:val="de-DE"/>
    </w:rPr>
  </w:style>
  <w:style w:type="paragraph" w:styleId="34">
    <w:name w:val="TOC 3"/>
    <w:basedOn w:val="Normal"/>
    <w:autoRedefine/>
    <w:uiPriority w:val="99"/>
    <w:semiHidden/>
    <w:rsid w:val="00b15daf"/>
    <w:pPr>
      <w:tabs>
        <w:tab w:val="clear" w:pos="708"/>
        <w:tab w:val="right" w:pos="9922" w:leader="dot"/>
      </w:tabs>
      <w:ind w:left="400" w:hanging="0"/>
    </w:pPr>
    <w:rPr>
      <w:sz w:val="20"/>
      <w:szCs w:val="20"/>
      <w:lang w:val="de-DE"/>
    </w:rPr>
  </w:style>
  <w:style w:type="paragraph" w:styleId="5">
    <w:name w:val="TOC 5"/>
    <w:basedOn w:val="Normal"/>
    <w:autoRedefine/>
    <w:uiPriority w:val="99"/>
    <w:semiHidden/>
    <w:rsid w:val="00b15daf"/>
    <w:pPr>
      <w:tabs>
        <w:tab w:val="clear" w:pos="708"/>
        <w:tab w:val="right" w:pos="9922" w:leader="dot"/>
      </w:tabs>
      <w:ind w:left="800" w:hanging="0"/>
    </w:pPr>
    <w:rPr>
      <w:sz w:val="20"/>
      <w:szCs w:val="20"/>
      <w:lang w:val="de-DE"/>
    </w:rPr>
  </w:style>
  <w:style w:type="paragraph" w:styleId="6">
    <w:name w:val="TOC 6"/>
    <w:basedOn w:val="Normal"/>
    <w:autoRedefine/>
    <w:uiPriority w:val="99"/>
    <w:semiHidden/>
    <w:rsid w:val="00b15daf"/>
    <w:pPr>
      <w:tabs>
        <w:tab w:val="clear" w:pos="708"/>
        <w:tab w:val="right" w:pos="9922" w:leader="dot"/>
      </w:tabs>
      <w:ind w:left="1000" w:hanging="0"/>
    </w:pPr>
    <w:rPr>
      <w:sz w:val="20"/>
      <w:szCs w:val="20"/>
      <w:lang w:val="de-DE"/>
    </w:rPr>
  </w:style>
  <w:style w:type="paragraph" w:styleId="72">
    <w:name w:val="TOC 7"/>
    <w:basedOn w:val="Normal"/>
    <w:autoRedefine/>
    <w:uiPriority w:val="99"/>
    <w:semiHidden/>
    <w:rsid w:val="00b15daf"/>
    <w:pPr>
      <w:tabs>
        <w:tab w:val="clear" w:pos="708"/>
        <w:tab w:val="right" w:pos="9922" w:leader="dot"/>
      </w:tabs>
      <w:ind w:left="1200" w:hanging="0"/>
    </w:pPr>
    <w:rPr>
      <w:sz w:val="20"/>
      <w:szCs w:val="20"/>
      <w:lang w:val="de-DE"/>
    </w:rPr>
  </w:style>
  <w:style w:type="paragraph" w:styleId="81">
    <w:name w:val="TOC 8"/>
    <w:basedOn w:val="Normal"/>
    <w:autoRedefine/>
    <w:uiPriority w:val="99"/>
    <w:semiHidden/>
    <w:rsid w:val="00b15daf"/>
    <w:pPr>
      <w:tabs>
        <w:tab w:val="clear" w:pos="708"/>
        <w:tab w:val="right" w:pos="9922" w:leader="dot"/>
      </w:tabs>
      <w:ind w:left="1400" w:hanging="0"/>
    </w:pPr>
    <w:rPr>
      <w:sz w:val="20"/>
      <w:szCs w:val="20"/>
      <w:lang w:val="de-DE"/>
    </w:rPr>
  </w:style>
  <w:style w:type="paragraph" w:styleId="93">
    <w:name w:val="TOC 9"/>
    <w:basedOn w:val="Normal"/>
    <w:autoRedefine/>
    <w:uiPriority w:val="99"/>
    <w:semiHidden/>
    <w:rsid w:val="00b15daf"/>
    <w:pPr>
      <w:tabs>
        <w:tab w:val="clear" w:pos="708"/>
        <w:tab w:val="right" w:pos="9922" w:leader="dot"/>
      </w:tabs>
      <w:ind w:left="1600" w:hanging="0"/>
    </w:pPr>
    <w:rPr>
      <w:sz w:val="20"/>
      <w:szCs w:val="20"/>
      <w:lang w:val="de-DE"/>
    </w:rPr>
  </w:style>
  <w:style w:type="paragraph" w:styleId="Style26" w:customStyle="1">
    <w:name w:val="Верхний и нижний колонтитулы"/>
    <w:basedOn w:val="Normal"/>
    <w:qFormat/>
    <w:pPr/>
    <w:rPr/>
  </w:style>
  <w:style w:type="paragraph" w:styleId="Style27">
    <w:name w:val="Header"/>
    <w:basedOn w:val="Normal"/>
    <w:uiPriority w:val="99"/>
    <w:rsid w:val="00b15daf"/>
    <w:pPr>
      <w:suppressLineNumbers/>
      <w:tabs>
        <w:tab w:val="clear" w:pos="708"/>
        <w:tab w:val="center" w:pos="4536" w:leader="none"/>
        <w:tab w:val="right" w:pos="9072" w:leader="none"/>
      </w:tabs>
    </w:pPr>
    <w:rPr>
      <w:rFonts w:ascii="Arial" w:hAnsi="Arial" w:cs="Arial"/>
      <w:sz w:val="20"/>
      <w:szCs w:val="20"/>
      <w:lang w:val="de-DE"/>
    </w:rPr>
  </w:style>
  <w:style w:type="paragraph" w:styleId="Style28">
    <w:name w:val="Footer"/>
    <w:basedOn w:val="Normal"/>
    <w:uiPriority w:val="99"/>
    <w:rsid w:val="00b15daf"/>
    <w:pPr>
      <w:suppressLineNumbers/>
      <w:tabs>
        <w:tab w:val="clear" w:pos="708"/>
        <w:tab w:val="center" w:pos="4536" w:leader="none"/>
        <w:tab w:val="right" w:pos="9072" w:leader="none"/>
      </w:tabs>
    </w:pPr>
    <w:rPr>
      <w:rFonts w:ascii="Arial" w:hAnsi="Arial" w:cs="Arial"/>
      <w:sz w:val="20"/>
      <w:szCs w:val="20"/>
      <w:lang w:val="de-DE"/>
    </w:rPr>
  </w:style>
  <w:style w:type="paragraph" w:styleId="NEinrckung1" w:customStyle="1">
    <w:name w:val="N Einrückung 1"/>
    <w:basedOn w:val="NAbsatz"/>
    <w:uiPriority w:val="99"/>
    <w:qFormat/>
    <w:rsid w:val="00b15daf"/>
    <w:pPr>
      <w:tabs>
        <w:tab w:val="clear" w:pos="1134"/>
        <w:tab w:val="left" w:pos="794" w:leader="none"/>
      </w:tabs>
      <w:spacing w:before="0" w:after="0"/>
      <w:ind w:left="397" w:hanging="0"/>
      <w:jc w:val="left"/>
    </w:pPr>
    <w:rPr>
      <w:rFonts w:ascii="Helv" w:hAnsi="Helv" w:cs="Helv"/>
    </w:rPr>
  </w:style>
  <w:style w:type="paragraph" w:styleId="NAnmerkung" w:customStyle="1">
    <w:name w:val="N Anmerkung"/>
    <w:basedOn w:val="NAbsatz"/>
    <w:uiPriority w:val="99"/>
    <w:qFormat/>
    <w:rsid w:val="00b15daf"/>
    <w:pPr>
      <w:tabs>
        <w:tab w:val="clear" w:pos="1134"/>
      </w:tabs>
      <w:ind w:left="737" w:hanging="0"/>
    </w:pPr>
    <w:rPr/>
  </w:style>
  <w:style w:type="paragraph" w:styleId="Style51" w:customStyle="1">
    <w:name w:val="Style5"/>
    <w:basedOn w:val="Normal"/>
    <w:uiPriority w:val="99"/>
    <w:qFormat/>
    <w:rsid w:val="00b15daf"/>
    <w:pPr>
      <w:widowControl w:val="false"/>
      <w:spacing w:lineRule="exact" w:line="187"/>
    </w:pPr>
    <w:rPr>
      <w:rFonts w:ascii="Arial" w:hAnsi="Arial" w:cs="Arial"/>
    </w:rPr>
  </w:style>
  <w:style w:type="paragraph" w:styleId="ListParagraph1" w:customStyle="1">
    <w:name w:val="List Paragraph1"/>
    <w:basedOn w:val="Normal"/>
    <w:uiPriority w:val="99"/>
    <w:qFormat/>
    <w:rsid w:val="00b15daf"/>
    <w:pPr>
      <w:ind w:left="720" w:hanging="0"/>
    </w:pPr>
    <w:rPr>
      <w:rFonts w:ascii="Arial" w:hAnsi="Arial" w:cs="Arial"/>
      <w:sz w:val="20"/>
      <w:szCs w:val="20"/>
      <w:lang w:val="de-DE"/>
    </w:rPr>
  </w:style>
  <w:style w:type="paragraph" w:styleId="BalloonText1" w:customStyle="1">
    <w:name w:val="Balloon Text1"/>
    <w:basedOn w:val="Normal"/>
    <w:uiPriority w:val="99"/>
    <w:qFormat/>
    <w:rsid w:val="00b15daf"/>
    <w:pPr/>
    <w:rPr>
      <w:rFonts w:ascii="Tahoma" w:hAnsi="Tahoma" w:cs="Tahoma"/>
      <w:sz w:val="16"/>
      <w:szCs w:val="16"/>
      <w:lang w:val="de-DE"/>
    </w:rPr>
  </w:style>
  <w:style w:type="paragraph" w:styleId="912" w:customStyle="1">
    <w:name w:val="Заголовок 91"/>
    <w:basedOn w:val="Normal"/>
    <w:uiPriority w:val="99"/>
    <w:qFormat/>
    <w:rsid w:val="00b15daf"/>
    <w:pPr>
      <w:widowControl w:val="false"/>
      <w:spacing w:before="240" w:after="60"/>
    </w:pPr>
    <w:rPr>
      <w:rFonts w:ascii="Cambria" w:hAnsi="Cambria" w:cs="Cambria"/>
      <w:sz w:val="22"/>
      <w:szCs w:val="22"/>
    </w:rPr>
  </w:style>
  <w:style w:type="paragraph" w:styleId="Iauiue" w:customStyle="1">
    <w:name w:val="Iau?iue"/>
    <w:uiPriority w:val="99"/>
    <w:qFormat/>
    <w:rsid w:val="00b15daf"/>
    <w:pPr>
      <w:widowControl/>
      <w:suppressAutoHyphens w:val="true"/>
      <w:bidi w:val="0"/>
      <w:spacing w:before="0" w:after="0"/>
      <w:jc w:val="left"/>
    </w:pPr>
    <w:rPr>
      <w:rFonts w:ascii="Calibri" w:hAnsi="Calibri" w:eastAsia="Times New Roman" w:cs="Calibri"/>
      <w:color w:val="auto"/>
      <w:kern w:val="0"/>
      <w:sz w:val="24"/>
      <w:szCs w:val="20"/>
      <w:lang w:val="en-US" w:eastAsia="ar-SA" w:bidi="ar-SA"/>
    </w:rPr>
  </w:style>
  <w:style w:type="paragraph" w:styleId="Style29" w:customStyle="1">
    <w:name w:val="Знак Знак Знак"/>
    <w:basedOn w:val="Normal"/>
    <w:uiPriority w:val="99"/>
    <w:qFormat/>
    <w:rsid w:val="00b15daf"/>
    <w:pPr>
      <w:spacing w:lineRule="exact" w:line="240" w:before="0" w:after="160"/>
    </w:pPr>
    <w:rPr>
      <w:rFonts w:eastAsia="SimSun"/>
      <w:b/>
      <w:bCs/>
      <w:sz w:val="28"/>
      <w:szCs w:val="28"/>
      <w:lang w:val="en-US"/>
    </w:rPr>
  </w:style>
  <w:style w:type="paragraph" w:styleId="118" w:customStyle="1">
    <w:name w:val="заголовок 1"/>
    <w:basedOn w:val="Normal"/>
    <w:uiPriority w:val="99"/>
    <w:qFormat/>
    <w:rsid w:val="00b15daf"/>
    <w:pPr>
      <w:keepNext w:val="true"/>
      <w:widowControl w:val="false"/>
      <w:ind w:firstLine="482"/>
      <w:jc w:val="both"/>
    </w:pPr>
    <w:rPr>
      <w:b/>
      <w:bCs/>
      <w:sz w:val="28"/>
      <w:szCs w:val="28"/>
      <w:lang w:val="en-US"/>
    </w:rPr>
  </w:style>
  <w:style w:type="paragraph" w:styleId="Style30">
    <w:name w:val="Body Text Indent"/>
    <w:basedOn w:val="Normal"/>
    <w:uiPriority w:val="99"/>
    <w:rsid w:val="00b15daf"/>
    <w:pPr>
      <w:spacing w:before="0" w:after="120"/>
      <w:ind w:left="283" w:hanging="0"/>
    </w:pPr>
    <w:rPr>
      <w:sz w:val="20"/>
      <w:szCs w:val="20"/>
    </w:rPr>
  </w:style>
  <w:style w:type="paragraph" w:styleId="61" w:customStyle="1">
    <w:name w:val="заголовок 6"/>
    <w:basedOn w:val="Normal"/>
    <w:uiPriority w:val="99"/>
    <w:qFormat/>
    <w:rsid w:val="00b15daf"/>
    <w:pPr>
      <w:keepNext w:val="true"/>
      <w:widowControl w:val="false"/>
      <w:ind w:firstLine="482"/>
      <w:jc w:val="center"/>
    </w:pPr>
    <w:rPr>
      <w:b/>
      <w:bCs/>
      <w:sz w:val="28"/>
      <w:szCs w:val="28"/>
    </w:rPr>
  </w:style>
  <w:style w:type="paragraph" w:styleId="73" w:customStyle="1">
    <w:name w:val="заголовок 7"/>
    <w:basedOn w:val="Normal"/>
    <w:uiPriority w:val="99"/>
    <w:qFormat/>
    <w:rsid w:val="00b15daf"/>
    <w:pPr>
      <w:keepNext w:val="true"/>
      <w:widowControl w:val="false"/>
      <w:ind w:firstLine="482"/>
      <w:jc w:val="both"/>
    </w:pPr>
    <w:rPr>
      <w:sz w:val="28"/>
      <w:szCs w:val="28"/>
    </w:rPr>
  </w:style>
  <w:style w:type="paragraph" w:styleId="Bodytext21" w:customStyle="1">
    <w:name w:val="Body text (2)1"/>
    <w:basedOn w:val="Normal"/>
    <w:uiPriority w:val="99"/>
    <w:qFormat/>
    <w:rsid w:val="00b15daf"/>
    <w:pPr>
      <w:widowControl w:val="false"/>
      <w:shd w:val="clear" w:color="auto" w:fill="FFFFFF"/>
      <w:spacing w:lineRule="exact" w:line="468" w:before="0" w:after="540"/>
      <w:ind w:hanging="600"/>
      <w:jc w:val="center"/>
    </w:pPr>
    <w:rPr>
      <w:rFonts w:ascii="Arial" w:hAnsi="Arial" w:cs="Arial"/>
      <w:sz w:val="19"/>
      <w:szCs w:val="19"/>
    </w:rPr>
  </w:style>
  <w:style w:type="paragraph" w:styleId="NormalWeb1" w:customStyle="1">
    <w:name w:val="Normal (Web)1"/>
    <w:basedOn w:val="Normal"/>
    <w:uiPriority w:val="99"/>
    <w:qFormat/>
    <w:rsid w:val="00b15daf"/>
    <w:pPr>
      <w:spacing w:before="100" w:after="100"/>
    </w:pPr>
    <w:rPr/>
  </w:style>
  <w:style w:type="paragraph" w:styleId="ConsPlusNonformat" w:customStyle="1">
    <w:name w:val="ConsPlusNonformat"/>
    <w:uiPriority w:val="99"/>
    <w:qFormat/>
    <w:rsid w:val="00b15daf"/>
    <w:pPr>
      <w:widowControl w:val="false"/>
      <w:suppressAutoHyphens w:val="true"/>
      <w:bidi w:val="0"/>
      <w:spacing w:lineRule="atLeast" w:line="100" w:before="0" w:after="0"/>
      <w:jc w:val="left"/>
    </w:pPr>
    <w:rPr>
      <w:rFonts w:ascii="Courier New" w:hAnsi="Courier New" w:eastAsia="Times New Roman" w:cs="Courier New"/>
      <w:color w:val="auto"/>
      <w:kern w:val="0"/>
      <w:sz w:val="24"/>
      <w:szCs w:val="20"/>
      <w:lang w:val="ru-RU" w:eastAsia="ar-SA" w:bidi="ar-SA"/>
    </w:rPr>
  </w:style>
  <w:style w:type="paragraph" w:styleId="Style32" w:customStyle="1">
    <w:name w:val="Содержимое таблицы"/>
    <w:basedOn w:val="Normal"/>
    <w:uiPriority w:val="99"/>
    <w:qFormat/>
    <w:rsid w:val="00b15daf"/>
    <w:pPr>
      <w:suppressLineNumbers/>
    </w:pPr>
    <w:rPr/>
  </w:style>
  <w:style w:type="paragraph" w:styleId="Style33" w:customStyle="1">
    <w:name w:val="Заголовок таблицы"/>
    <w:basedOn w:val="Style32"/>
    <w:uiPriority w:val="99"/>
    <w:qFormat/>
    <w:rsid w:val="00b15daf"/>
    <w:pPr>
      <w:jc w:val="center"/>
    </w:pPr>
    <w:rPr>
      <w:b/>
      <w:bCs/>
    </w:rPr>
  </w:style>
  <w:style w:type="paragraph" w:styleId="Default" w:customStyle="1">
    <w:name w:val="Default"/>
    <w:basedOn w:val="Normal"/>
    <w:uiPriority w:val="99"/>
    <w:qFormat/>
    <w:rsid w:val="00b15daf"/>
    <w:pPr/>
    <w:rPr>
      <w:rFonts w:ascii="Arial" w:hAnsi="Arial" w:cs="Arial"/>
      <w:color w:val="000000"/>
    </w:rPr>
  </w:style>
  <w:style w:type="paragraph" w:styleId="FR1" w:customStyle="1">
    <w:name w:val="FR1"/>
    <w:uiPriority w:val="99"/>
    <w:qFormat/>
    <w:rsid w:val="00b15daf"/>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44"/>
      <w:szCs w:val="44"/>
      <w:lang w:val="ru-RU" w:eastAsia="ar-SA" w:bidi="ar-SA"/>
    </w:rPr>
  </w:style>
  <w:style w:type="paragraph" w:styleId="119" w:customStyle="1">
    <w:name w:val="Текст примечания1"/>
    <w:basedOn w:val="Normal"/>
    <w:uiPriority w:val="99"/>
    <w:qFormat/>
    <w:rsid w:val="00b15daf"/>
    <w:pPr/>
    <w:rPr>
      <w:sz w:val="20"/>
      <w:szCs w:val="20"/>
    </w:rPr>
  </w:style>
  <w:style w:type="paragraph" w:styleId="Annotationtext">
    <w:name w:val="annotation text"/>
    <w:basedOn w:val="Normal"/>
    <w:uiPriority w:val="99"/>
    <w:semiHidden/>
    <w:qFormat/>
    <w:rsid w:val="00d01d71"/>
    <w:pPr>
      <w:suppressAutoHyphens w:val="false"/>
    </w:pPr>
    <w:rPr>
      <w:sz w:val="20"/>
      <w:szCs w:val="20"/>
      <w:lang w:eastAsia="ru-RU"/>
    </w:rPr>
  </w:style>
  <w:style w:type="paragraph" w:styleId="Annotationsubject">
    <w:name w:val="annotation subject"/>
    <w:basedOn w:val="119"/>
    <w:next w:val="119"/>
    <w:uiPriority w:val="99"/>
    <w:semiHidden/>
    <w:qFormat/>
    <w:rsid w:val="00b15daf"/>
    <w:pPr/>
    <w:rPr>
      <w:b/>
      <w:bCs/>
    </w:rPr>
  </w:style>
  <w:style w:type="paragraph" w:styleId="BalloonText">
    <w:name w:val="Balloon Text"/>
    <w:basedOn w:val="Normal"/>
    <w:link w:val="1d"/>
    <w:uiPriority w:val="99"/>
    <w:semiHidden/>
    <w:qFormat/>
    <w:rsid w:val="00b15daf"/>
    <w:pPr/>
    <w:rPr>
      <w:rFonts w:ascii="Tahoma" w:hAnsi="Tahoma" w:cs="Tahoma"/>
      <w:sz w:val="16"/>
      <w:szCs w:val="16"/>
    </w:rPr>
  </w:style>
  <w:style w:type="paragraph" w:styleId="Style34" w:customStyle="1">
    <w:name w:val="ГОСТ_Таблица_Голова"/>
    <w:uiPriority w:val="99"/>
    <w:qFormat/>
    <w:rsid w:val="00b15daf"/>
    <w:pPr>
      <w:keepNext w:val="true"/>
      <w:widowControl/>
      <w:suppressAutoHyphens w:val="true"/>
      <w:bidi w:val="0"/>
      <w:spacing w:before="40" w:after="40"/>
      <w:ind w:left="57" w:right="57" w:hanging="0"/>
      <w:jc w:val="center"/>
    </w:pPr>
    <w:rPr>
      <w:rFonts w:ascii="Arial" w:hAnsi="Arial" w:eastAsia="Times New Roman" w:cs="Arial"/>
      <w:color w:val="auto"/>
      <w:kern w:val="0"/>
      <w:sz w:val="18"/>
      <w:szCs w:val="18"/>
      <w:lang w:val="ru-RU" w:eastAsia="ar-SA" w:bidi="ar-SA"/>
    </w:rPr>
  </w:style>
  <w:style w:type="paragraph" w:styleId="120" w:customStyle="1">
    <w:name w:val="Основной текст1"/>
    <w:basedOn w:val="Normal"/>
    <w:link w:val="Bodytext"/>
    <w:uiPriority w:val="99"/>
    <w:qFormat/>
    <w:rsid w:val="00795fd2"/>
    <w:pPr>
      <w:shd w:val="clear" w:color="auto" w:fill="FFFFFF"/>
      <w:suppressAutoHyphens w:val="false"/>
      <w:spacing w:lineRule="exact" w:line="263"/>
    </w:pPr>
    <w:rPr>
      <w:sz w:val="22"/>
      <w:szCs w:val="22"/>
    </w:rPr>
  </w:style>
  <w:style w:type="paragraph" w:styleId="Formattexttopleveltext" w:customStyle="1">
    <w:name w:val="formattext topleveltext"/>
    <w:basedOn w:val="Normal"/>
    <w:uiPriority w:val="99"/>
    <w:qFormat/>
    <w:rsid w:val="00d32a98"/>
    <w:pPr>
      <w:suppressAutoHyphens w:val="false"/>
      <w:spacing w:beforeAutospacing="1" w:afterAutospacing="1"/>
    </w:pPr>
    <w:rPr>
      <w:lang w:eastAsia="ru-RU"/>
    </w:rPr>
  </w:style>
  <w:style w:type="paragraph" w:styleId="Formattext" w:customStyle="1">
    <w:name w:val="formattext"/>
    <w:basedOn w:val="Normal"/>
    <w:uiPriority w:val="99"/>
    <w:qFormat/>
    <w:rsid w:val="00d32a98"/>
    <w:pPr>
      <w:suppressAutoHyphens w:val="false"/>
      <w:spacing w:beforeAutospacing="1" w:afterAutospacing="1"/>
    </w:pPr>
    <w:rPr>
      <w:lang w:eastAsia="ru-RU"/>
    </w:rPr>
  </w:style>
  <w:style w:type="paragraph" w:styleId="BodyTextIndent2">
    <w:name w:val="Body Text Indent 2"/>
    <w:basedOn w:val="Normal"/>
    <w:link w:val="28"/>
    <w:uiPriority w:val="99"/>
    <w:semiHidden/>
    <w:qFormat/>
    <w:rsid w:val="003e5222"/>
    <w:pPr>
      <w:spacing w:lineRule="auto" w:line="480" w:before="0" w:after="120"/>
      <w:ind w:left="283" w:hanging="0"/>
    </w:pPr>
    <w:rPr/>
  </w:style>
  <w:style w:type="paragraph" w:styleId="NormalWeb">
    <w:name w:val="Normal (Web)"/>
    <w:basedOn w:val="Normal"/>
    <w:uiPriority w:val="99"/>
    <w:semiHidden/>
    <w:qFormat/>
    <w:rsid w:val="00e560a0"/>
    <w:pPr>
      <w:suppressAutoHyphens w:val="false"/>
      <w:spacing w:beforeAutospacing="1" w:afterAutospacing="1"/>
    </w:pPr>
    <w:rPr>
      <w:lang w:eastAsia="ru-RU"/>
    </w:rPr>
  </w:style>
  <w:style w:type="paragraph" w:styleId="Style35" w:customStyle="1">
    <w:name w:val="Содержимое врезки"/>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Application>LibreOffice/6.4.7.2$Linux_X86_64 LibreOffice_project/40$Build-2</Application>
  <Pages>33</Pages>
  <Words>6172</Words>
  <Characters>38569</Characters>
  <CharactersWithSpaces>44327</CharactersWithSpaces>
  <Paragraphs>679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2021-10-05T15:46:00Z</dcterms:created>
  <dc:creator>Сергей</dc:creator>
  <dc:description/>
  <dc:language>ru-RU</dc:language>
  <cp:lastModifiedBy/>
  <cp:lastPrinted>2022-10-18T11:28:00Z</cp:lastPrinted>
  <dcterms:modified xsi:type="dcterms:W3CDTF">2023-06-16T15:45:07Z</dcterms:modified>
  <cp:revision>17</cp:revision>
  <dc:subject/>
  <dc:title>ЕВРАЗИЙСКИЙ СОВЕТ ПО СТАНДАРТИЗАЦИИ, МЕТРОЛОГИИ И СЕРТИФИКАЦИИ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